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1DE" w:rsidRDefault="005C34BE" w:rsidP="00481463">
      <w:pPr>
        <w:tabs>
          <w:tab w:val="left" w:pos="4065"/>
        </w:tabs>
      </w:pPr>
      <w:r>
        <w:t>Številka: 430-4/2019-3</w:t>
      </w:r>
      <w:r w:rsidR="00481463">
        <w:tab/>
      </w:r>
    </w:p>
    <w:p w:rsidR="003711DE" w:rsidRPr="003711DE" w:rsidRDefault="003711DE" w:rsidP="003711DE"/>
    <w:p w:rsidR="003711DE" w:rsidRDefault="003711DE" w:rsidP="00994DAA">
      <w:pPr>
        <w:jc w:val="center"/>
      </w:pPr>
    </w:p>
    <w:p w:rsidR="003711DE" w:rsidRDefault="003711DE" w:rsidP="003711DE"/>
    <w:p w:rsidR="003711DE" w:rsidRDefault="003711DE" w:rsidP="003711DE">
      <w:pPr>
        <w:rPr>
          <w:rFonts w:ascii="Times New Roman" w:hAnsi="Times New Roman" w:cs="Times New Roman"/>
          <w:sz w:val="24"/>
          <w:szCs w:val="24"/>
        </w:rPr>
      </w:pPr>
    </w:p>
    <w:p w:rsidR="003711DE" w:rsidRDefault="003711DE" w:rsidP="003711DE">
      <w:pPr>
        <w:jc w:val="center"/>
        <w:rPr>
          <w:rFonts w:ascii="Times New Roman" w:hAnsi="Times New Roman" w:cs="Times New Roman"/>
          <w:b/>
          <w:sz w:val="40"/>
          <w:szCs w:val="40"/>
        </w:rPr>
      </w:pPr>
    </w:p>
    <w:tbl>
      <w:tblPr>
        <w:tblStyle w:val="Tabelamrea"/>
        <w:tblW w:w="0" w:type="auto"/>
        <w:shd w:val="clear" w:color="auto" w:fill="F2F2F2" w:themeFill="background1" w:themeFillShade="F2"/>
        <w:tblLook w:val="04A0" w:firstRow="1" w:lastRow="0" w:firstColumn="1" w:lastColumn="0" w:noHBand="0" w:noVBand="1"/>
      </w:tblPr>
      <w:tblGrid>
        <w:gridCol w:w="9062"/>
      </w:tblGrid>
      <w:tr w:rsidR="003711DE" w:rsidTr="003711DE">
        <w:tc>
          <w:tcPr>
            <w:tcW w:w="9062" w:type="dxa"/>
            <w:shd w:val="clear" w:color="auto" w:fill="F2F2F2" w:themeFill="background1" w:themeFillShade="F2"/>
          </w:tcPr>
          <w:p w:rsidR="003711DE" w:rsidRDefault="003711DE" w:rsidP="003711DE">
            <w:pPr>
              <w:jc w:val="center"/>
              <w:rPr>
                <w:rFonts w:ascii="Times New Roman" w:hAnsi="Times New Roman" w:cs="Times New Roman"/>
                <w:b/>
                <w:sz w:val="44"/>
                <w:szCs w:val="44"/>
              </w:rPr>
            </w:pPr>
          </w:p>
          <w:p w:rsidR="003711DE" w:rsidRPr="003711DE" w:rsidRDefault="003711DE" w:rsidP="003711DE">
            <w:pPr>
              <w:jc w:val="center"/>
              <w:rPr>
                <w:rFonts w:ascii="Times New Roman" w:hAnsi="Times New Roman" w:cs="Times New Roman"/>
                <w:b/>
                <w:sz w:val="44"/>
                <w:szCs w:val="44"/>
              </w:rPr>
            </w:pPr>
            <w:r w:rsidRPr="003711DE">
              <w:rPr>
                <w:rFonts w:ascii="Times New Roman" w:hAnsi="Times New Roman" w:cs="Times New Roman"/>
                <w:b/>
                <w:sz w:val="44"/>
                <w:szCs w:val="44"/>
              </w:rPr>
              <w:t>DOKUMENTACIJA</w:t>
            </w:r>
            <w:r w:rsidR="00481463">
              <w:rPr>
                <w:rFonts w:ascii="Times New Roman" w:hAnsi="Times New Roman" w:cs="Times New Roman"/>
                <w:b/>
                <w:sz w:val="44"/>
                <w:szCs w:val="44"/>
              </w:rPr>
              <w:t xml:space="preserve"> V ZVEZI Z ODDAJO JAVNEGA NAROČILA</w:t>
            </w:r>
          </w:p>
          <w:p w:rsidR="003711DE" w:rsidRPr="00481463" w:rsidRDefault="00481463" w:rsidP="003711DE">
            <w:pPr>
              <w:jc w:val="center"/>
              <w:rPr>
                <w:rFonts w:ascii="Times New Roman" w:hAnsi="Times New Roman" w:cs="Times New Roman"/>
                <w:b/>
                <w:sz w:val="28"/>
                <w:szCs w:val="28"/>
              </w:rPr>
            </w:pPr>
            <w:r>
              <w:rPr>
                <w:rFonts w:ascii="Times New Roman" w:hAnsi="Times New Roman" w:cs="Times New Roman"/>
                <w:b/>
                <w:sz w:val="28"/>
                <w:szCs w:val="28"/>
              </w:rPr>
              <w:t>(v nadaljevanju razpisna dokumentacija)</w:t>
            </w:r>
          </w:p>
        </w:tc>
      </w:tr>
    </w:tbl>
    <w:p w:rsidR="003711DE" w:rsidRDefault="003711DE" w:rsidP="003711DE">
      <w:pPr>
        <w:jc w:val="center"/>
        <w:rPr>
          <w:rFonts w:ascii="Times New Roman" w:hAnsi="Times New Roman" w:cs="Times New Roman"/>
          <w:b/>
          <w:sz w:val="40"/>
          <w:szCs w:val="40"/>
        </w:rPr>
      </w:pPr>
    </w:p>
    <w:p w:rsidR="003711DE" w:rsidRDefault="003711DE" w:rsidP="003711DE">
      <w:pPr>
        <w:rPr>
          <w:rFonts w:ascii="Times New Roman" w:hAnsi="Times New Roman" w:cs="Times New Roman"/>
          <w:sz w:val="24"/>
          <w:szCs w:val="24"/>
        </w:rPr>
      </w:pPr>
    </w:p>
    <w:p w:rsidR="003711DE" w:rsidRDefault="003711DE" w:rsidP="003711DE">
      <w:pPr>
        <w:rPr>
          <w:rFonts w:ascii="Times New Roman" w:hAnsi="Times New Roman" w:cs="Times New Roman"/>
          <w:sz w:val="24"/>
          <w:szCs w:val="24"/>
        </w:rPr>
      </w:pPr>
    </w:p>
    <w:tbl>
      <w:tblPr>
        <w:tblStyle w:val="Tabelamrea"/>
        <w:tblW w:w="0" w:type="auto"/>
        <w:jc w:val="center"/>
        <w:tblLook w:val="04A0" w:firstRow="1" w:lastRow="0" w:firstColumn="1" w:lastColumn="0" w:noHBand="0" w:noVBand="1"/>
      </w:tblPr>
      <w:tblGrid>
        <w:gridCol w:w="3686"/>
        <w:gridCol w:w="3983"/>
      </w:tblGrid>
      <w:tr w:rsidR="003711DE" w:rsidTr="003711DE">
        <w:trPr>
          <w:jc w:val="center"/>
        </w:trPr>
        <w:tc>
          <w:tcPr>
            <w:tcW w:w="3686" w:type="dxa"/>
            <w:tcBorders>
              <w:top w:val="single" w:sz="4" w:space="0" w:color="FFFFFF"/>
              <w:left w:val="single" w:sz="4" w:space="0" w:color="FFFFFF"/>
              <w:bottom w:val="single" w:sz="4" w:space="0" w:color="FFFFFF"/>
              <w:right w:val="single" w:sz="4" w:space="0" w:color="FFFFFF"/>
            </w:tcBorders>
          </w:tcPr>
          <w:p w:rsidR="003711DE" w:rsidRDefault="003711DE" w:rsidP="003711DE">
            <w:pPr>
              <w:rPr>
                <w:rFonts w:ascii="Times New Roman" w:hAnsi="Times New Roman" w:cs="Times New Roman"/>
                <w:sz w:val="24"/>
                <w:szCs w:val="24"/>
              </w:rPr>
            </w:pPr>
            <w:r w:rsidRPr="003711DE">
              <w:rPr>
                <w:rFonts w:ascii="Times New Roman" w:hAnsi="Times New Roman" w:cs="Times New Roman"/>
                <w:b/>
                <w:sz w:val="24"/>
                <w:szCs w:val="24"/>
              </w:rPr>
              <w:t>Naročnik:</w:t>
            </w:r>
          </w:p>
        </w:tc>
        <w:tc>
          <w:tcPr>
            <w:tcW w:w="3983" w:type="dxa"/>
            <w:tcBorders>
              <w:top w:val="single" w:sz="4" w:space="0" w:color="FFFFFF" w:themeColor="background1"/>
              <w:left w:val="single" w:sz="4" w:space="0" w:color="FFFFFF"/>
              <w:bottom w:val="single" w:sz="4" w:space="0" w:color="FFFFFF"/>
              <w:right w:val="single" w:sz="4" w:space="0" w:color="FFFFFF"/>
            </w:tcBorders>
          </w:tcPr>
          <w:p w:rsidR="003711DE" w:rsidRDefault="00481463" w:rsidP="003711DE">
            <w:pPr>
              <w:rPr>
                <w:rFonts w:ascii="Times New Roman" w:hAnsi="Times New Roman" w:cs="Times New Roman"/>
                <w:sz w:val="24"/>
                <w:szCs w:val="24"/>
              </w:rPr>
            </w:pPr>
            <w:r>
              <w:rPr>
                <w:rFonts w:ascii="Times New Roman" w:hAnsi="Times New Roman" w:cs="Times New Roman"/>
                <w:sz w:val="24"/>
                <w:szCs w:val="24"/>
              </w:rPr>
              <w:t>OBČINA KIDRIČEVO</w:t>
            </w:r>
          </w:p>
          <w:p w:rsidR="003711DE" w:rsidRDefault="00481463" w:rsidP="003711DE">
            <w:pPr>
              <w:rPr>
                <w:rFonts w:ascii="Times New Roman" w:hAnsi="Times New Roman" w:cs="Times New Roman"/>
                <w:sz w:val="24"/>
                <w:szCs w:val="24"/>
              </w:rPr>
            </w:pPr>
            <w:r>
              <w:rPr>
                <w:rFonts w:ascii="Times New Roman" w:hAnsi="Times New Roman" w:cs="Times New Roman"/>
                <w:sz w:val="24"/>
                <w:szCs w:val="24"/>
              </w:rPr>
              <w:t>Kopališka ul. 14</w:t>
            </w:r>
          </w:p>
          <w:p w:rsidR="003711DE" w:rsidRDefault="00481463" w:rsidP="003711DE">
            <w:pPr>
              <w:rPr>
                <w:rFonts w:ascii="Times New Roman" w:hAnsi="Times New Roman" w:cs="Times New Roman"/>
                <w:sz w:val="24"/>
                <w:szCs w:val="24"/>
              </w:rPr>
            </w:pPr>
            <w:r>
              <w:rPr>
                <w:rFonts w:ascii="Times New Roman" w:hAnsi="Times New Roman" w:cs="Times New Roman"/>
                <w:sz w:val="24"/>
                <w:szCs w:val="24"/>
              </w:rPr>
              <w:t>2325 Kidričevo</w:t>
            </w:r>
          </w:p>
          <w:p w:rsidR="003711DE" w:rsidRDefault="003711DE" w:rsidP="003711DE">
            <w:pPr>
              <w:rPr>
                <w:rFonts w:ascii="Times New Roman" w:hAnsi="Times New Roman" w:cs="Times New Roman"/>
                <w:sz w:val="24"/>
                <w:szCs w:val="24"/>
              </w:rPr>
            </w:pPr>
          </w:p>
          <w:p w:rsidR="003711DE" w:rsidRDefault="003711DE" w:rsidP="003711DE">
            <w:pPr>
              <w:rPr>
                <w:rFonts w:ascii="Times New Roman" w:hAnsi="Times New Roman" w:cs="Times New Roman"/>
                <w:sz w:val="24"/>
                <w:szCs w:val="24"/>
              </w:rPr>
            </w:pPr>
          </w:p>
        </w:tc>
      </w:tr>
      <w:tr w:rsidR="003711DE" w:rsidTr="003711DE">
        <w:trPr>
          <w:jc w:val="center"/>
        </w:trPr>
        <w:tc>
          <w:tcPr>
            <w:tcW w:w="3686" w:type="dxa"/>
            <w:tcBorders>
              <w:top w:val="single" w:sz="4" w:space="0" w:color="FFFFFF"/>
              <w:left w:val="single" w:sz="4" w:space="0" w:color="FFFFFF"/>
              <w:bottom w:val="single" w:sz="4" w:space="0" w:color="FFFFFF"/>
              <w:right w:val="single" w:sz="4" w:space="0" w:color="FFFFFF"/>
            </w:tcBorders>
          </w:tcPr>
          <w:p w:rsidR="003711DE" w:rsidRPr="003711DE" w:rsidRDefault="003711DE" w:rsidP="003711DE">
            <w:pPr>
              <w:rPr>
                <w:rFonts w:ascii="Times New Roman" w:hAnsi="Times New Roman" w:cs="Times New Roman"/>
                <w:b/>
                <w:sz w:val="24"/>
                <w:szCs w:val="24"/>
              </w:rPr>
            </w:pPr>
            <w:r w:rsidRPr="003711DE">
              <w:rPr>
                <w:rFonts w:ascii="Times New Roman" w:hAnsi="Times New Roman" w:cs="Times New Roman"/>
                <w:b/>
                <w:sz w:val="24"/>
                <w:szCs w:val="24"/>
              </w:rPr>
              <w:t>Predmet javnega naročila:</w:t>
            </w:r>
          </w:p>
        </w:tc>
        <w:tc>
          <w:tcPr>
            <w:tcW w:w="3983" w:type="dxa"/>
            <w:tcBorders>
              <w:top w:val="single" w:sz="4" w:space="0" w:color="FFFFFF"/>
              <w:left w:val="single" w:sz="4" w:space="0" w:color="FFFFFF"/>
              <w:bottom w:val="single" w:sz="4" w:space="0" w:color="FFFFFF"/>
              <w:right w:val="single" w:sz="4" w:space="0" w:color="FFFFFF"/>
            </w:tcBorders>
          </w:tcPr>
          <w:p w:rsidR="003711DE" w:rsidRDefault="003711DE" w:rsidP="003711DE">
            <w:pPr>
              <w:rPr>
                <w:rFonts w:ascii="Times New Roman" w:hAnsi="Times New Roman" w:cs="Times New Roman"/>
                <w:sz w:val="24"/>
                <w:szCs w:val="24"/>
              </w:rPr>
            </w:pPr>
            <w:r>
              <w:rPr>
                <w:rFonts w:ascii="Times New Roman" w:hAnsi="Times New Roman" w:cs="Times New Roman"/>
                <w:sz w:val="24"/>
                <w:szCs w:val="24"/>
              </w:rPr>
              <w:t>Dobava električne energije</w:t>
            </w:r>
            <w:r w:rsidR="00481463">
              <w:rPr>
                <w:rFonts w:ascii="Times New Roman" w:hAnsi="Times New Roman" w:cs="Times New Roman"/>
                <w:sz w:val="24"/>
                <w:szCs w:val="24"/>
              </w:rPr>
              <w:t xml:space="preserve"> </w:t>
            </w:r>
          </w:p>
          <w:p w:rsidR="003711DE" w:rsidRDefault="00481463" w:rsidP="003711DE">
            <w:pPr>
              <w:rPr>
                <w:rFonts w:ascii="Times New Roman" w:hAnsi="Times New Roman" w:cs="Times New Roman"/>
                <w:sz w:val="24"/>
                <w:szCs w:val="24"/>
              </w:rPr>
            </w:pPr>
            <w:r>
              <w:rPr>
                <w:rFonts w:ascii="Times New Roman" w:hAnsi="Times New Roman" w:cs="Times New Roman"/>
                <w:sz w:val="24"/>
                <w:szCs w:val="24"/>
              </w:rPr>
              <w:t>za obdobje 2019-2023</w:t>
            </w:r>
          </w:p>
          <w:p w:rsidR="003711DE" w:rsidRDefault="003711DE" w:rsidP="003711DE">
            <w:pPr>
              <w:rPr>
                <w:rFonts w:ascii="Times New Roman" w:hAnsi="Times New Roman" w:cs="Times New Roman"/>
                <w:sz w:val="24"/>
                <w:szCs w:val="24"/>
              </w:rPr>
            </w:pPr>
          </w:p>
        </w:tc>
      </w:tr>
      <w:tr w:rsidR="003711DE" w:rsidTr="003711DE">
        <w:trPr>
          <w:jc w:val="center"/>
        </w:trPr>
        <w:tc>
          <w:tcPr>
            <w:tcW w:w="3686" w:type="dxa"/>
            <w:tcBorders>
              <w:top w:val="single" w:sz="4" w:space="0" w:color="FFFFFF"/>
              <w:left w:val="single" w:sz="4" w:space="0" w:color="FFFFFF"/>
              <w:bottom w:val="single" w:sz="4" w:space="0" w:color="FFFFFF"/>
              <w:right w:val="single" w:sz="4" w:space="0" w:color="FFFFFF"/>
            </w:tcBorders>
          </w:tcPr>
          <w:p w:rsidR="003711DE" w:rsidRPr="003711DE" w:rsidRDefault="003711DE" w:rsidP="003711DE">
            <w:pPr>
              <w:rPr>
                <w:rFonts w:ascii="Times New Roman" w:hAnsi="Times New Roman" w:cs="Times New Roman"/>
                <w:b/>
                <w:sz w:val="24"/>
                <w:szCs w:val="24"/>
              </w:rPr>
            </w:pPr>
            <w:r w:rsidRPr="003711DE">
              <w:rPr>
                <w:rFonts w:ascii="Times New Roman" w:hAnsi="Times New Roman" w:cs="Times New Roman"/>
                <w:b/>
                <w:sz w:val="24"/>
                <w:szCs w:val="24"/>
              </w:rPr>
              <w:t>Vrsta postopka za oddajo javnega naročila:</w:t>
            </w:r>
          </w:p>
        </w:tc>
        <w:tc>
          <w:tcPr>
            <w:tcW w:w="3983" w:type="dxa"/>
            <w:tcBorders>
              <w:top w:val="single" w:sz="4" w:space="0" w:color="FFFFFF"/>
              <w:left w:val="single" w:sz="4" w:space="0" w:color="FFFFFF"/>
              <w:bottom w:val="single" w:sz="4" w:space="0" w:color="FFFFFF"/>
              <w:right w:val="single" w:sz="4" w:space="0" w:color="FFFFFF"/>
            </w:tcBorders>
          </w:tcPr>
          <w:p w:rsidR="00481463" w:rsidRDefault="003711DE" w:rsidP="003711DE">
            <w:pPr>
              <w:rPr>
                <w:rFonts w:ascii="Times New Roman" w:hAnsi="Times New Roman" w:cs="Times New Roman"/>
                <w:sz w:val="24"/>
                <w:szCs w:val="24"/>
              </w:rPr>
            </w:pPr>
            <w:r>
              <w:rPr>
                <w:rFonts w:ascii="Times New Roman" w:hAnsi="Times New Roman" w:cs="Times New Roman"/>
                <w:sz w:val="24"/>
                <w:szCs w:val="24"/>
              </w:rPr>
              <w:t xml:space="preserve">Oddaja javnega naročila po </w:t>
            </w:r>
          </w:p>
          <w:p w:rsidR="003711DE" w:rsidRDefault="00481463" w:rsidP="003711DE">
            <w:pPr>
              <w:rPr>
                <w:rFonts w:ascii="Times New Roman" w:hAnsi="Times New Roman" w:cs="Times New Roman"/>
                <w:sz w:val="24"/>
                <w:szCs w:val="24"/>
              </w:rPr>
            </w:pPr>
            <w:r>
              <w:rPr>
                <w:rFonts w:ascii="Times New Roman" w:hAnsi="Times New Roman" w:cs="Times New Roman"/>
                <w:sz w:val="24"/>
                <w:szCs w:val="24"/>
              </w:rPr>
              <w:t xml:space="preserve">odprtem </w:t>
            </w:r>
            <w:r w:rsidR="003711DE">
              <w:rPr>
                <w:rFonts w:ascii="Times New Roman" w:hAnsi="Times New Roman" w:cs="Times New Roman"/>
                <w:sz w:val="24"/>
                <w:szCs w:val="24"/>
              </w:rPr>
              <w:t>postopku</w:t>
            </w:r>
            <w:r>
              <w:rPr>
                <w:rFonts w:ascii="Times New Roman" w:hAnsi="Times New Roman" w:cs="Times New Roman"/>
                <w:sz w:val="24"/>
                <w:szCs w:val="24"/>
              </w:rPr>
              <w:t xml:space="preserve"> – okvirni sporazum</w:t>
            </w:r>
          </w:p>
          <w:p w:rsidR="003711DE" w:rsidRDefault="003711DE" w:rsidP="003711DE">
            <w:pPr>
              <w:rPr>
                <w:rFonts w:ascii="Times New Roman" w:hAnsi="Times New Roman" w:cs="Times New Roman"/>
                <w:sz w:val="24"/>
                <w:szCs w:val="24"/>
              </w:rPr>
            </w:pPr>
          </w:p>
          <w:p w:rsidR="003711DE" w:rsidRDefault="003711DE" w:rsidP="003711DE">
            <w:pPr>
              <w:rPr>
                <w:rFonts w:ascii="Times New Roman" w:hAnsi="Times New Roman" w:cs="Times New Roman"/>
                <w:sz w:val="24"/>
                <w:szCs w:val="24"/>
              </w:rPr>
            </w:pPr>
          </w:p>
        </w:tc>
      </w:tr>
      <w:tr w:rsidR="003711DE" w:rsidTr="003711DE">
        <w:trPr>
          <w:jc w:val="center"/>
        </w:trPr>
        <w:tc>
          <w:tcPr>
            <w:tcW w:w="3686" w:type="dxa"/>
            <w:tcBorders>
              <w:top w:val="single" w:sz="4" w:space="0" w:color="FFFFFF"/>
              <w:left w:val="single" w:sz="4" w:space="0" w:color="FFFFFF"/>
              <w:bottom w:val="single" w:sz="4" w:space="0" w:color="FFFFFF"/>
              <w:right w:val="single" w:sz="4" w:space="0" w:color="FFFFFF"/>
            </w:tcBorders>
          </w:tcPr>
          <w:p w:rsidR="003711DE" w:rsidRPr="003711DE" w:rsidRDefault="003711DE" w:rsidP="003711DE">
            <w:pPr>
              <w:rPr>
                <w:rFonts w:ascii="Times New Roman" w:hAnsi="Times New Roman" w:cs="Times New Roman"/>
                <w:b/>
                <w:sz w:val="24"/>
                <w:szCs w:val="24"/>
              </w:rPr>
            </w:pPr>
            <w:r w:rsidRPr="003711DE">
              <w:rPr>
                <w:rFonts w:ascii="Times New Roman" w:hAnsi="Times New Roman" w:cs="Times New Roman"/>
                <w:b/>
                <w:sz w:val="24"/>
                <w:szCs w:val="24"/>
              </w:rPr>
              <w:t>Številka javnega naročila:</w:t>
            </w:r>
          </w:p>
        </w:tc>
        <w:tc>
          <w:tcPr>
            <w:tcW w:w="3983" w:type="dxa"/>
            <w:tcBorders>
              <w:top w:val="single" w:sz="4" w:space="0" w:color="FFFFFF"/>
              <w:left w:val="single" w:sz="4" w:space="0" w:color="FFFFFF"/>
              <w:bottom w:val="single" w:sz="4" w:space="0" w:color="FFFFFF"/>
              <w:right w:val="single" w:sz="4" w:space="0" w:color="FFFFFF"/>
            </w:tcBorders>
          </w:tcPr>
          <w:p w:rsidR="003711DE" w:rsidRDefault="001F2FB1" w:rsidP="003711DE">
            <w:pPr>
              <w:rPr>
                <w:rFonts w:ascii="Times New Roman" w:hAnsi="Times New Roman" w:cs="Times New Roman"/>
                <w:sz w:val="24"/>
                <w:szCs w:val="24"/>
              </w:rPr>
            </w:pPr>
            <w:r>
              <w:rPr>
                <w:rFonts w:ascii="Times New Roman" w:hAnsi="Times New Roman" w:cs="Times New Roman"/>
                <w:sz w:val="24"/>
                <w:szCs w:val="24"/>
              </w:rPr>
              <w:t>JN 4</w:t>
            </w:r>
            <w:r w:rsidR="00481463">
              <w:rPr>
                <w:rFonts w:ascii="Times New Roman" w:hAnsi="Times New Roman" w:cs="Times New Roman"/>
                <w:sz w:val="24"/>
                <w:szCs w:val="24"/>
              </w:rPr>
              <w:t>30-</w:t>
            </w:r>
            <w:r w:rsidR="0004421B">
              <w:rPr>
                <w:rFonts w:ascii="Times New Roman" w:hAnsi="Times New Roman" w:cs="Times New Roman"/>
                <w:sz w:val="24"/>
                <w:szCs w:val="24"/>
              </w:rPr>
              <w:t>4</w:t>
            </w:r>
            <w:r>
              <w:rPr>
                <w:rFonts w:ascii="Times New Roman" w:hAnsi="Times New Roman" w:cs="Times New Roman"/>
                <w:sz w:val="24"/>
                <w:szCs w:val="24"/>
              </w:rPr>
              <w:t>/201</w:t>
            </w:r>
            <w:r w:rsidR="00481463">
              <w:rPr>
                <w:rFonts w:ascii="Times New Roman" w:hAnsi="Times New Roman" w:cs="Times New Roman"/>
                <w:sz w:val="24"/>
                <w:szCs w:val="24"/>
              </w:rPr>
              <w:t>9</w:t>
            </w:r>
          </w:p>
          <w:p w:rsidR="003711DE" w:rsidRDefault="003711DE" w:rsidP="003711DE">
            <w:pPr>
              <w:rPr>
                <w:rFonts w:ascii="Times New Roman" w:hAnsi="Times New Roman" w:cs="Times New Roman"/>
                <w:sz w:val="24"/>
                <w:szCs w:val="24"/>
              </w:rPr>
            </w:pPr>
          </w:p>
        </w:tc>
      </w:tr>
    </w:tbl>
    <w:p w:rsidR="003711DE" w:rsidRDefault="003711DE" w:rsidP="003711DE">
      <w:pPr>
        <w:rPr>
          <w:rFonts w:ascii="Times New Roman" w:hAnsi="Times New Roman" w:cs="Times New Roman"/>
          <w:sz w:val="24"/>
          <w:szCs w:val="24"/>
        </w:rPr>
      </w:pPr>
    </w:p>
    <w:p w:rsidR="003711DE" w:rsidRDefault="003711DE" w:rsidP="003711DE">
      <w:pPr>
        <w:rPr>
          <w:rFonts w:ascii="Times New Roman" w:hAnsi="Times New Roman" w:cs="Times New Roman"/>
          <w:sz w:val="24"/>
          <w:szCs w:val="24"/>
        </w:rPr>
      </w:pPr>
    </w:p>
    <w:p w:rsidR="003711DE" w:rsidRPr="003711DE" w:rsidRDefault="003711DE" w:rsidP="003711DE">
      <w:pPr>
        <w:ind w:firstLine="708"/>
        <w:rPr>
          <w:rFonts w:ascii="Times New Roman" w:hAnsi="Times New Roman" w:cs="Times New Roman"/>
          <w:sz w:val="24"/>
          <w:szCs w:val="24"/>
        </w:rPr>
      </w:pPr>
      <w:r>
        <w:rPr>
          <w:rFonts w:ascii="Times New Roman" w:hAnsi="Times New Roman" w:cs="Times New Roman"/>
          <w:sz w:val="24"/>
          <w:szCs w:val="24"/>
        </w:rPr>
        <w:tab/>
      </w:r>
    </w:p>
    <w:p w:rsidR="003711DE" w:rsidRDefault="003711DE" w:rsidP="003711DE">
      <w:pPr>
        <w:rPr>
          <w:rFonts w:ascii="Times New Roman" w:hAnsi="Times New Roman" w:cs="Times New Roman"/>
          <w:sz w:val="24"/>
          <w:szCs w:val="24"/>
        </w:rPr>
      </w:pPr>
    </w:p>
    <w:p w:rsidR="003711DE" w:rsidRDefault="003711DE" w:rsidP="003711DE">
      <w:pPr>
        <w:rPr>
          <w:rFonts w:ascii="Times New Roman" w:hAnsi="Times New Roman" w:cs="Times New Roman"/>
          <w:sz w:val="24"/>
          <w:szCs w:val="24"/>
        </w:rPr>
      </w:pPr>
    </w:p>
    <w:p w:rsidR="00EF7A70" w:rsidRDefault="00481463" w:rsidP="003711DE">
      <w:pPr>
        <w:jc w:val="center"/>
        <w:rPr>
          <w:rFonts w:ascii="Times New Roman" w:hAnsi="Times New Roman" w:cs="Times New Roman"/>
          <w:sz w:val="24"/>
          <w:szCs w:val="24"/>
        </w:rPr>
      </w:pPr>
      <w:r>
        <w:rPr>
          <w:rFonts w:ascii="Times New Roman" w:hAnsi="Times New Roman" w:cs="Times New Roman"/>
          <w:sz w:val="24"/>
          <w:szCs w:val="24"/>
        </w:rPr>
        <w:t xml:space="preserve">Kidričevo, </w:t>
      </w:r>
      <w:r w:rsidR="002376E4">
        <w:rPr>
          <w:rFonts w:ascii="Times New Roman" w:hAnsi="Times New Roman" w:cs="Times New Roman"/>
          <w:sz w:val="24"/>
          <w:szCs w:val="24"/>
        </w:rPr>
        <w:t>april</w:t>
      </w:r>
      <w:r>
        <w:rPr>
          <w:rFonts w:ascii="Times New Roman" w:hAnsi="Times New Roman" w:cs="Times New Roman"/>
          <w:sz w:val="24"/>
          <w:szCs w:val="24"/>
        </w:rPr>
        <w:t xml:space="preserve"> 2019</w:t>
      </w:r>
    </w:p>
    <w:p w:rsidR="00994DAA" w:rsidRDefault="00994DAA" w:rsidP="003711DE">
      <w:pPr>
        <w:jc w:val="center"/>
        <w:rPr>
          <w:rFonts w:ascii="Times New Roman" w:hAnsi="Times New Roman" w:cs="Times New Roman"/>
          <w:sz w:val="24"/>
          <w:szCs w:val="24"/>
        </w:rPr>
      </w:pPr>
    </w:p>
    <w:p w:rsidR="00994DAA" w:rsidRDefault="00994DAA" w:rsidP="00994DAA">
      <w:pPr>
        <w:tabs>
          <w:tab w:val="left" w:pos="2535"/>
          <w:tab w:val="center" w:pos="4536"/>
        </w:tabs>
        <w:rPr>
          <w:rFonts w:ascii="Times New Roman" w:hAnsi="Times New Roman" w:cs="Times New Roman"/>
          <w:sz w:val="24"/>
          <w:szCs w:val="24"/>
        </w:rPr>
        <w:sectPr w:rsidR="00994DAA" w:rsidSect="00994DAA">
          <w:headerReference w:type="default" r:id="rId8"/>
          <w:footerReference w:type="default" r:id="rId9"/>
          <w:pgSz w:w="11906" w:h="16838"/>
          <w:pgMar w:top="2127" w:right="1417" w:bottom="1417" w:left="1417" w:header="284" w:footer="708" w:gutter="0"/>
          <w:cols w:space="708"/>
          <w:docGrid w:linePitch="360"/>
        </w:sectPr>
      </w:pPr>
    </w:p>
    <w:p w:rsidR="003711DE" w:rsidRDefault="00886017" w:rsidP="00886017">
      <w:pPr>
        <w:pStyle w:val="Naslov1"/>
        <w:numPr>
          <w:ilvl w:val="0"/>
          <w:numId w:val="1"/>
        </w:numPr>
        <w:ind w:left="426" w:hanging="426"/>
      </w:pPr>
      <w:r>
        <w:lastRenderedPageBreak/>
        <w:t>P</w:t>
      </w:r>
      <w:r w:rsidR="006A1E9F">
        <w:t>OVABILO K ODDAJI PONUDBE</w:t>
      </w:r>
    </w:p>
    <w:p w:rsidR="006A1E9F" w:rsidRDefault="006A1E9F" w:rsidP="006A1E9F">
      <w:pPr>
        <w:spacing w:after="0" w:line="288" w:lineRule="auto"/>
        <w:rPr>
          <w:rFonts w:ascii="Times New Roman" w:hAnsi="Times New Roman" w:cs="Times New Roman"/>
          <w:sz w:val="24"/>
          <w:szCs w:val="24"/>
        </w:rPr>
      </w:pPr>
    </w:p>
    <w:p w:rsidR="006A1E9F" w:rsidRDefault="00994DAA" w:rsidP="004239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Občina Kidričevo</w:t>
      </w:r>
      <w:r w:rsidR="006A1E9F">
        <w:rPr>
          <w:rFonts w:ascii="Times New Roman" w:hAnsi="Times New Roman" w:cs="Times New Roman"/>
          <w:sz w:val="24"/>
          <w:szCs w:val="24"/>
        </w:rPr>
        <w:t xml:space="preserve"> objavlja obvestilo o naročilu </w:t>
      </w:r>
      <w:r>
        <w:rPr>
          <w:rFonts w:ascii="Times New Roman" w:hAnsi="Times New Roman" w:cs="Times New Roman"/>
          <w:sz w:val="24"/>
          <w:szCs w:val="24"/>
        </w:rPr>
        <w:t xml:space="preserve">po odprtem postopku </w:t>
      </w:r>
      <w:r w:rsidR="006A1E9F">
        <w:rPr>
          <w:rFonts w:ascii="Times New Roman" w:hAnsi="Times New Roman" w:cs="Times New Roman"/>
          <w:sz w:val="24"/>
          <w:szCs w:val="24"/>
        </w:rPr>
        <w:t xml:space="preserve">na podlagi </w:t>
      </w:r>
      <w:r w:rsidR="0049651E">
        <w:rPr>
          <w:rFonts w:ascii="Times New Roman" w:hAnsi="Times New Roman" w:cs="Times New Roman"/>
          <w:sz w:val="24"/>
          <w:szCs w:val="24"/>
        </w:rPr>
        <w:t>a) točke 39</w:t>
      </w:r>
      <w:r w:rsidR="00C15CED">
        <w:rPr>
          <w:rFonts w:ascii="Times New Roman" w:hAnsi="Times New Roman" w:cs="Times New Roman"/>
          <w:sz w:val="24"/>
          <w:szCs w:val="24"/>
        </w:rPr>
        <w:t xml:space="preserve">. </w:t>
      </w:r>
      <w:r w:rsidR="006A1E9F">
        <w:rPr>
          <w:rFonts w:ascii="Times New Roman" w:hAnsi="Times New Roman" w:cs="Times New Roman"/>
          <w:sz w:val="24"/>
          <w:szCs w:val="24"/>
        </w:rPr>
        <w:t>člena Zakona o javnem naročanju – ZJN-3 (Uradni list RS, št. 91/15</w:t>
      </w:r>
      <w:r w:rsidR="0097411E">
        <w:rPr>
          <w:rFonts w:ascii="Times New Roman" w:hAnsi="Times New Roman" w:cs="Times New Roman"/>
          <w:sz w:val="24"/>
          <w:szCs w:val="24"/>
        </w:rPr>
        <w:t xml:space="preserve"> in 14/18</w:t>
      </w:r>
      <w:r w:rsidR="006A1E9F">
        <w:rPr>
          <w:rFonts w:ascii="Times New Roman" w:hAnsi="Times New Roman" w:cs="Times New Roman"/>
          <w:sz w:val="24"/>
          <w:szCs w:val="24"/>
        </w:rPr>
        <w:t>) za javno naročilo »Dobava električne energije</w:t>
      </w:r>
      <w:r w:rsidR="0017172B">
        <w:rPr>
          <w:rFonts w:ascii="Times New Roman" w:hAnsi="Times New Roman" w:cs="Times New Roman"/>
          <w:sz w:val="24"/>
          <w:szCs w:val="24"/>
        </w:rPr>
        <w:t xml:space="preserve"> za obdobje 2019-2023</w:t>
      </w:r>
      <w:r w:rsidR="006A1E9F">
        <w:rPr>
          <w:rFonts w:ascii="Times New Roman" w:hAnsi="Times New Roman" w:cs="Times New Roman"/>
          <w:sz w:val="24"/>
          <w:szCs w:val="24"/>
        </w:rPr>
        <w:t>«.</w:t>
      </w:r>
    </w:p>
    <w:p w:rsidR="006A1E9F" w:rsidRDefault="006A1E9F" w:rsidP="00423952">
      <w:pPr>
        <w:spacing w:after="0" w:line="288" w:lineRule="auto"/>
        <w:jc w:val="both"/>
        <w:rPr>
          <w:rFonts w:ascii="Times New Roman" w:hAnsi="Times New Roman" w:cs="Times New Roman"/>
          <w:sz w:val="24"/>
          <w:szCs w:val="24"/>
        </w:rPr>
      </w:pPr>
    </w:p>
    <w:p w:rsidR="0017172B" w:rsidRPr="0017172B" w:rsidRDefault="006A1E9F" w:rsidP="0017172B">
      <w:pPr>
        <w:jc w:val="both"/>
        <w:rPr>
          <w:rFonts w:ascii="Times New Roman" w:hAnsi="Times New Roman" w:cs="Times New Roman"/>
          <w:iCs/>
          <w:color w:val="000000"/>
          <w:sz w:val="24"/>
          <w:szCs w:val="24"/>
          <w:lang w:eastAsia="sl-SI"/>
        </w:rPr>
      </w:pPr>
      <w:r>
        <w:rPr>
          <w:rFonts w:ascii="Times New Roman" w:hAnsi="Times New Roman" w:cs="Times New Roman"/>
          <w:sz w:val="24"/>
          <w:szCs w:val="24"/>
        </w:rPr>
        <w:t>Naročnik vabi ponudnike, da v skladu z</w:t>
      </w:r>
      <w:r w:rsidR="00E16E82">
        <w:rPr>
          <w:rFonts w:ascii="Times New Roman" w:hAnsi="Times New Roman" w:cs="Times New Roman"/>
          <w:sz w:val="24"/>
          <w:szCs w:val="24"/>
        </w:rPr>
        <w:t xml:space="preserve"> razpisno dokumentacijo podajo </w:t>
      </w:r>
      <w:r>
        <w:rPr>
          <w:rFonts w:ascii="Times New Roman" w:hAnsi="Times New Roman" w:cs="Times New Roman"/>
          <w:sz w:val="24"/>
          <w:szCs w:val="24"/>
        </w:rPr>
        <w:t xml:space="preserve">ponudbe za dobavo električne energije </w:t>
      </w:r>
      <w:r w:rsidR="0017172B">
        <w:rPr>
          <w:rFonts w:ascii="Times New Roman" w:hAnsi="Times New Roman" w:cs="Times New Roman"/>
          <w:sz w:val="24"/>
          <w:szCs w:val="24"/>
        </w:rPr>
        <w:t xml:space="preserve">za obdobje 2019-2023 </w:t>
      </w:r>
      <w:r>
        <w:rPr>
          <w:rFonts w:ascii="Times New Roman" w:hAnsi="Times New Roman" w:cs="Times New Roman"/>
          <w:sz w:val="24"/>
          <w:szCs w:val="24"/>
        </w:rPr>
        <w:t>z</w:t>
      </w:r>
      <w:r w:rsidR="00E2333F">
        <w:rPr>
          <w:rFonts w:ascii="Times New Roman" w:hAnsi="Times New Roman" w:cs="Times New Roman"/>
          <w:sz w:val="24"/>
          <w:szCs w:val="24"/>
        </w:rPr>
        <w:t xml:space="preserve"> deležem električne energije iz obnovljivih virov</w:t>
      </w:r>
      <w:r w:rsidR="003A3A2E">
        <w:rPr>
          <w:rFonts w:ascii="Times New Roman" w:hAnsi="Times New Roman" w:cs="Times New Roman"/>
          <w:sz w:val="24"/>
          <w:szCs w:val="24"/>
        </w:rPr>
        <w:t xml:space="preserve"> </w:t>
      </w:r>
      <w:r w:rsidR="0017172B" w:rsidRPr="0017172B">
        <w:rPr>
          <w:rFonts w:ascii="Times New Roman" w:hAnsi="Times New Roman" w:cs="Times New Roman"/>
          <w:sz w:val="24"/>
          <w:szCs w:val="24"/>
          <w:lang w:eastAsia="sl-SI"/>
        </w:rPr>
        <w:t>(v nadaljnjem besedilu: OVE) in/ali soproizvodnje električne energije (v nadaljnjem besedilu: SPTE) z visokim izkoristkom</w:t>
      </w:r>
      <w:r w:rsidR="00C15CED">
        <w:rPr>
          <w:rFonts w:ascii="Times New Roman" w:hAnsi="Times New Roman" w:cs="Times New Roman"/>
          <w:sz w:val="24"/>
          <w:szCs w:val="24"/>
          <w:lang w:eastAsia="sl-SI"/>
        </w:rPr>
        <w:t>,</w:t>
      </w:r>
      <w:r w:rsidR="0017172B" w:rsidRPr="0017172B">
        <w:rPr>
          <w:rFonts w:ascii="Times New Roman" w:hAnsi="Times New Roman" w:cs="Times New Roman"/>
          <w:sz w:val="24"/>
          <w:szCs w:val="24"/>
          <w:lang w:eastAsia="sl-SI"/>
        </w:rPr>
        <w:t xml:space="preserve"> saj se </w:t>
      </w:r>
      <w:r w:rsidR="0017172B" w:rsidRPr="0017172B">
        <w:rPr>
          <w:rFonts w:ascii="Times New Roman" w:hAnsi="Times New Roman" w:cs="Times New Roman"/>
          <w:iCs/>
          <w:color w:val="000000"/>
          <w:sz w:val="24"/>
          <w:szCs w:val="24"/>
          <w:lang w:eastAsia="sl-SI"/>
        </w:rPr>
        <w:t xml:space="preserve">pri oddaji javnega naročila upoštevajo temeljne </w:t>
      </w:r>
      <w:proofErr w:type="spellStart"/>
      <w:r w:rsidR="0017172B" w:rsidRPr="0017172B">
        <w:rPr>
          <w:rFonts w:ascii="Times New Roman" w:hAnsi="Times New Roman" w:cs="Times New Roman"/>
          <w:iCs/>
          <w:color w:val="000000"/>
          <w:sz w:val="24"/>
          <w:szCs w:val="24"/>
          <w:lang w:eastAsia="sl-SI"/>
        </w:rPr>
        <w:t>okol</w:t>
      </w:r>
      <w:r w:rsidR="0017172B">
        <w:rPr>
          <w:rFonts w:ascii="Times New Roman" w:hAnsi="Times New Roman" w:cs="Times New Roman"/>
          <w:iCs/>
          <w:color w:val="000000"/>
          <w:sz w:val="24"/>
          <w:szCs w:val="24"/>
          <w:lang w:eastAsia="sl-SI"/>
        </w:rPr>
        <w:t>j</w:t>
      </w:r>
      <w:r w:rsidR="0017172B" w:rsidRPr="0017172B">
        <w:rPr>
          <w:rFonts w:ascii="Times New Roman" w:hAnsi="Times New Roman" w:cs="Times New Roman"/>
          <w:iCs/>
          <w:color w:val="000000"/>
          <w:sz w:val="24"/>
          <w:szCs w:val="24"/>
          <w:lang w:eastAsia="sl-SI"/>
        </w:rPr>
        <w:t>ske</w:t>
      </w:r>
      <w:proofErr w:type="spellEnd"/>
      <w:r w:rsidR="0017172B" w:rsidRPr="0017172B">
        <w:rPr>
          <w:rFonts w:ascii="Times New Roman" w:hAnsi="Times New Roman" w:cs="Times New Roman"/>
          <w:iCs/>
          <w:color w:val="000000"/>
          <w:sz w:val="24"/>
          <w:szCs w:val="24"/>
          <w:lang w:eastAsia="sl-SI"/>
        </w:rPr>
        <w:t xml:space="preserve"> zahteve za električno energijo iz Uredbe o zelenem javnem naročanju.</w:t>
      </w:r>
    </w:p>
    <w:p w:rsidR="0017172B" w:rsidRPr="0017172B" w:rsidRDefault="0017172B" w:rsidP="00E904B0">
      <w:pPr>
        <w:jc w:val="both"/>
        <w:rPr>
          <w:rFonts w:ascii="Times New Roman" w:hAnsi="Times New Roman" w:cs="Times New Roman"/>
          <w:sz w:val="24"/>
          <w:szCs w:val="24"/>
        </w:rPr>
      </w:pPr>
      <w:r w:rsidRPr="0017172B">
        <w:rPr>
          <w:rFonts w:ascii="Times New Roman" w:hAnsi="Times New Roman" w:cs="Times New Roman"/>
          <w:bCs/>
          <w:sz w:val="24"/>
          <w:szCs w:val="24"/>
          <w:lang w:eastAsia="sl-SI"/>
        </w:rPr>
        <w:t>V okviru tega javnega naročila bo</w:t>
      </w:r>
      <w:r w:rsidRPr="0017172B">
        <w:rPr>
          <w:rFonts w:ascii="Times New Roman" w:hAnsi="Times New Roman" w:cs="Times New Roman"/>
          <w:sz w:val="24"/>
          <w:szCs w:val="24"/>
        </w:rPr>
        <w:t xml:space="preserve"> naročnik izbral dobavitelja električne energije za obdobje    štirih let, to je od 1.8.201</w:t>
      </w:r>
      <w:r w:rsidR="00E904B0">
        <w:rPr>
          <w:rFonts w:ascii="Times New Roman" w:hAnsi="Times New Roman" w:cs="Times New Roman"/>
          <w:sz w:val="24"/>
          <w:szCs w:val="24"/>
        </w:rPr>
        <w:t>9 do 31.7.2023</w:t>
      </w:r>
      <w:r w:rsidRPr="0017172B">
        <w:rPr>
          <w:rFonts w:ascii="Times New Roman" w:hAnsi="Times New Roman" w:cs="Times New Roman"/>
          <w:sz w:val="24"/>
          <w:szCs w:val="24"/>
        </w:rPr>
        <w:t xml:space="preserve"> , za odjemna mesta po specifikaciji. Naročnik bo sklenil z najugodnejšim ponudnikom okvirni sporazum za dobavo električne energije, s katerim želi zagotoviti dobavo električne energije po najugodnejših pogojih. Naročnik izvaja javno naročilo tudi za dobavo električne energije za </w:t>
      </w:r>
      <w:r w:rsidR="00C15CED">
        <w:rPr>
          <w:rFonts w:ascii="Times New Roman" w:hAnsi="Times New Roman" w:cs="Times New Roman"/>
          <w:sz w:val="24"/>
          <w:szCs w:val="24"/>
        </w:rPr>
        <w:t xml:space="preserve">potrebe </w:t>
      </w:r>
      <w:r w:rsidRPr="0017172B">
        <w:rPr>
          <w:rFonts w:ascii="Times New Roman" w:hAnsi="Times New Roman" w:cs="Times New Roman"/>
          <w:sz w:val="24"/>
          <w:szCs w:val="24"/>
        </w:rPr>
        <w:t>OŠ Kidričevo z vrtcem in OŠ Cirkovce z vrtcem ter podjetj</w:t>
      </w:r>
      <w:r w:rsidR="00C15CED">
        <w:rPr>
          <w:rFonts w:ascii="Times New Roman" w:hAnsi="Times New Roman" w:cs="Times New Roman"/>
          <w:sz w:val="24"/>
          <w:szCs w:val="24"/>
        </w:rPr>
        <w:t>a</w:t>
      </w:r>
      <w:r w:rsidRPr="0017172B">
        <w:rPr>
          <w:rFonts w:ascii="Times New Roman" w:hAnsi="Times New Roman" w:cs="Times New Roman"/>
          <w:sz w:val="24"/>
          <w:szCs w:val="24"/>
        </w:rPr>
        <w:t xml:space="preserve"> Vzdrževanje in gradnje Kidričevo</w:t>
      </w:r>
      <w:r w:rsidR="00C15CED">
        <w:rPr>
          <w:rFonts w:ascii="Times New Roman" w:hAnsi="Times New Roman" w:cs="Times New Roman"/>
          <w:sz w:val="24"/>
          <w:szCs w:val="24"/>
        </w:rPr>
        <w:t>, javno podjetje d.o.o.</w:t>
      </w:r>
      <w:r w:rsidRPr="0017172B">
        <w:rPr>
          <w:rFonts w:ascii="Times New Roman" w:hAnsi="Times New Roman" w:cs="Times New Roman"/>
          <w:sz w:val="24"/>
          <w:szCs w:val="24"/>
        </w:rPr>
        <w:t xml:space="preserve">, ki je v lasti občine.        </w:t>
      </w:r>
    </w:p>
    <w:p w:rsidR="0017172B" w:rsidRPr="0017172B" w:rsidRDefault="0017172B" w:rsidP="0017172B">
      <w:pPr>
        <w:ind w:hanging="426"/>
        <w:jc w:val="both"/>
        <w:rPr>
          <w:rFonts w:ascii="Times New Roman" w:hAnsi="Times New Roman" w:cs="Times New Roman"/>
          <w:sz w:val="24"/>
          <w:szCs w:val="24"/>
        </w:rPr>
      </w:pPr>
      <w:r w:rsidRPr="0017172B">
        <w:rPr>
          <w:rFonts w:ascii="Times New Roman" w:hAnsi="Times New Roman" w:cs="Times New Roman"/>
          <w:sz w:val="24"/>
          <w:szCs w:val="24"/>
        </w:rPr>
        <w:t xml:space="preserve">        Javno naročilo se oddaja za naslednje tarife električne energije:</w:t>
      </w:r>
    </w:p>
    <w:p w:rsidR="0017172B" w:rsidRPr="0017172B" w:rsidRDefault="0017172B" w:rsidP="0017172B">
      <w:pPr>
        <w:numPr>
          <w:ilvl w:val="0"/>
          <w:numId w:val="41"/>
        </w:numPr>
        <w:suppressAutoHyphens/>
        <w:spacing w:after="0" w:line="240" w:lineRule="auto"/>
        <w:jc w:val="both"/>
        <w:rPr>
          <w:rFonts w:ascii="Times New Roman" w:hAnsi="Times New Roman" w:cs="Times New Roman"/>
          <w:sz w:val="24"/>
          <w:szCs w:val="24"/>
        </w:rPr>
      </w:pPr>
      <w:r w:rsidRPr="0017172B">
        <w:rPr>
          <w:rFonts w:ascii="Times New Roman" w:hAnsi="Times New Roman" w:cs="Times New Roman"/>
          <w:sz w:val="24"/>
          <w:szCs w:val="24"/>
        </w:rPr>
        <w:t>visoko   (VT)</w:t>
      </w:r>
    </w:p>
    <w:p w:rsidR="0017172B" w:rsidRPr="0017172B" w:rsidRDefault="0017172B" w:rsidP="0017172B">
      <w:pPr>
        <w:numPr>
          <w:ilvl w:val="0"/>
          <w:numId w:val="41"/>
        </w:numPr>
        <w:suppressAutoHyphens/>
        <w:spacing w:after="0" w:line="240" w:lineRule="auto"/>
        <w:jc w:val="both"/>
        <w:rPr>
          <w:rFonts w:ascii="Times New Roman" w:hAnsi="Times New Roman" w:cs="Times New Roman"/>
          <w:sz w:val="24"/>
          <w:szCs w:val="24"/>
        </w:rPr>
      </w:pPr>
      <w:r w:rsidRPr="0017172B">
        <w:rPr>
          <w:rFonts w:ascii="Times New Roman" w:hAnsi="Times New Roman" w:cs="Times New Roman"/>
          <w:sz w:val="24"/>
          <w:szCs w:val="24"/>
        </w:rPr>
        <w:t>malo     (MT)</w:t>
      </w:r>
    </w:p>
    <w:p w:rsidR="0017172B" w:rsidRPr="0017172B" w:rsidRDefault="0017172B" w:rsidP="0017172B">
      <w:pPr>
        <w:numPr>
          <w:ilvl w:val="0"/>
          <w:numId w:val="41"/>
        </w:numPr>
        <w:suppressAutoHyphens/>
        <w:spacing w:after="0" w:line="240" w:lineRule="auto"/>
        <w:jc w:val="both"/>
        <w:rPr>
          <w:rFonts w:ascii="Times New Roman" w:hAnsi="Times New Roman" w:cs="Times New Roman"/>
          <w:sz w:val="24"/>
          <w:szCs w:val="24"/>
        </w:rPr>
      </w:pPr>
      <w:r w:rsidRPr="0017172B">
        <w:rPr>
          <w:rFonts w:ascii="Times New Roman" w:hAnsi="Times New Roman" w:cs="Times New Roman"/>
          <w:sz w:val="24"/>
          <w:szCs w:val="24"/>
        </w:rPr>
        <w:t>enotno  (ET)</w:t>
      </w:r>
    </w:p>
    <w:p w:rsidR="001151FA" w:rsidRDefault="001151FA" w:rsidP="0017172B">
      <w:pPr>
        <w:jc w:val="both"/>
        <w:rPr>
          <w:rFonts w:ascii="Times New Roman" w:hAnsi="Times New Roman" w:cs="Times New Roman"/>
          <w:sz w:val="24"/>
          <w:szCs w:val="24"/>
        </w:rPr>
      </w:pPr>
    </w:p>
    <w:p w:rsidR="0017172B" w:rsidRPr="0017172B" w:rsidRDefault="0017172B" w:rsidP="0017172B">
      <w:pPr>
        <w:jc w:val="both"/>
        <w:rPr>
          <w:rFonts w:ascii="Times New Roman" w:hAnsi="Times New Roman" w:cs="Times New Roman"/>
          <w:sz w:val="24"/>
          <w:szCs w:val="24"/>
        </w:rPr>
      </w:pPr>
      <w:r w:rsidRPr="0017172B">
        <w:rPr>
          <w:rFonts w:ascii="Times New Roman" w:hAnsi="Times New Roman" w:cs="Times New Roman"/>
          <w:sz w:val="24"/>
          <w:szCs w:val="24"/>
        </w:rPr>
        <w:t>Ponudnik mora ponuditi dobavo električne energije v celoti, za vas odjemna mesta. V primeru,  da ponudnik ne ponudi dobave za vsa odjemna mesta, bo njegova ponudba izločena. Seznam odjemnih in merilnih mest z oceno porabe je sestavni del razpisne dokumentacije.</w:t>
      </w:r>
    </w:p>
    <w:p w:rsidR="0017172B" w:rsidRPr="0017172B" w:rsidRDefault="0017172B" w:rsidP="0017172B">
      <w:pPr>
        <w:jc w:val="both"/>
        <w:rPr>
          <w:rFonts w:ascii="Times New Roman" w:hAnsi="Times New Roman" w:cs="Times New Roman"/>
          <w:sz w:val="24"/>
          <w:szCs w:val="24"/>
        </w:rPr>
      </w:pPr>
      <w:r w:rsidRPr="0017172B">
        <w:rPr>
          <w:rFonts w:ascii="Times New Roman" w:hAnsi="Times New Roman" w:cs="Times New Roman"/>
          <w:sz w:val="24"/>
          <w:szCs w:val="24"/>
        </w:rPr>
        <w:t xml:space="preserve">Zaradi specifičnosti potreb naročnika si slednji pridržuje pravico do morebitnih sprememb obsega kWh od razpisanih, odvisno od dejanskih potreb. Navedene količine kWh so okvirne. </w:t>
      </w:r>
    </w:p>
    <w:p w:rsidR="0017172B" w:rsidRPr="00E904B0" w:rsidRDefault="0017172B" w:rsidP="00E904B0">
      <w:pPr>
        <w:pStyle w:val="Brezrazmikov"/>
        <w:rPr>
          <w:rFonts w:ascii="Times New Roman" w:hAnsi="Times New Roman" w:cs="Times New Roman"/>
          <w:sz w:val="24"/>
          <w:szCs w:val="24"/>
        </w:rPr>
      </w:pPr>
      <w:r w:rsidRPr="00E904B0">
        <w:rPr>
          <w:rFonts w:ascii="Times New Roman" w:hAnsi="Times New Roman" w:cs="Times New Roman"/>
          <w:sz w:val="24"/>
          <w:szCs w:val="24"/>
        </w:rPr>
        <w:t xml:space="preserve">Naročnik načrtuje za izvedbo </w:t>
      </w:r>
      <w:r w:rsidR="00A74007">
        <w:rPr>
          <w:rFonts w:ascii="Times New Roman" w:hAnsi="Times New Roman" w:cs="Times New Roman"/>
          <w:sz w:val="24"/>
          <w:szCs w:val="24"/>
        </w:rPr>
        <w:t>javnega naročila</w:t>
      </w:r>
      <w:r w:rsidRPr="00E904B0">
        <w:rPr>
          <w:rFonts w:ascii="Times New Roman" w:hAnsi="Times New Roman" w:cs="Times New Roman"/>
          <w:sz w:val="24"/>
          <w:szCs w:val="24"/>
        </w:rPr>
        <w:t xml:space="preserve"> koristiti naslednje vire financiranja:</w:t>
      </w:r>
    </w:p>
    <w:p w:rsidR="0017172B" w:rsidRPr="00E904B0" w:rsidRDefault="0017172B" w:rsidP="00E904B0">
      <w:pPr>
        <w:pStyle w:val="Brezrazmikov"/>
        <w:numPr>
          <w:ilvl w:val="3"/>
          <w:numId w:val="43"/>
        </w:numPr>
        <w:tabs>
          <w:tab w:val="left" w:pos="2552"/>
        </w:tabs>
        <w:ind w:left="709" w:hanging="425"/>
        <w:rPr>
          <w:rFonts w:ascii="Times New Roman" w:hAnsi="Times New Roman" w:cs="Times New Roman"/>
          <w:sz w:val="24"/>
          <w:szCs w:val="24"/>
        </w:rPr>
      </w:pPr>
      <w:r w:rsidRPr="00E904B0">
        <w:rPr>
          <w:rFonts w:ascii="Times New Roman" w:hAnsi="Times New Roman" w:cs="Times New Roman"/>
          <w:sz w:val="24"/>
          <w:szCs w:val="24"/>
        </w:rPr>
        <w:t>proračunska sredstva občine</w:t>
      </w:r>
    </w:p>
    <w:p w:rsidR="0017172B" w:rsidRPr="00E904B0" w:rsidRDefault="0017172B" w:rsidP="00E904B0">
      <w:pPr>
        <w:pStyle w:val="Brezrazmikov"/>
        <w:numPr>
          <w:ilvl w:val="0"/>
          <w:numId w:val="43"/>
        </w:numPr>
        <w:rPr>
          <w:rFonts w:ascii="Times New Roman" w:hAnsi="Times New Roman" w:cs="Times New Roman"/>
          <w:sz w:val="24"/>
          <w:szCs w:val="24"/>
        </w:rPr>
      </w:pPr>
      <w:r w:rsidRPr="00E904B0">
        <w:rPr>
          <w:rFonts w:ascii="Times New Roman" w:hAnsi="Times New Roman" w:cs="Times New Roman"/>
          <w:sz w:val="24"/>
          <w:szCs w:val="24"/>
        </w:rPr>
        <w:t>proračunska sredstva OŠ Kidričevo in OŠ Cirkovce</w:t>
      </w:r>
    </w:p>
    <w:p w:rsidR="0017172B" w:rsidRPr="00E904B0" w:rsidRDefault="0017172B" w:rsidP="00E904B0">
      <w:pPr>
        <w:pStyle w:val="Brezrazmikov"/>
        <w:numPr>
          <w:ilvl w:val="0"/>
          <w:numId w:val="43"/>
        </w:numPr>
        <w:rPr>
          <w:rFonts w:ascii="Times New Roman" w:hAnsi="Times New Roman" w:cs="Times New Roman"/>
          <w:sz w:val="24"/>
          <w:szCs w:val="24"/>
        </w:rPr>
      </w:pPr>
      <w:r w:rsidRPr="00E904B0">
        <w:rPr>
          <w:rFonts w:ascii="Times New Roman" w:hAnsi="Times New Roman" w:cs="Times New Roman"/>
          <w:sz w:val="24"/>
          <w:szCs w:val="24"/>
        </w:rPr>
        <w:t>finančna sredstva podjetja Vzdrževanje in gradnje d.o.o. (ustanoviteljica občina)</w:t>
      </w:r>
    </w:p>
    <w:p w:rsidR="00D74AA3" w:rsidRPr="00E904B0" w:rsidRDefault="00D74AA3" w:rsidP="00423952">
      <w:pPr>
        <w:spacing w:after="0" w:line="288" w:lineRule="auto"/>
        <w:jc w:val="both"/>
        <w:rPr>
          <w:rFonts w:ascii="Times New Roman" w:hAnsi="Times New Roman" w:cs="Times New Roman"/>
          <w:b/>
          <w:sz w:val="24"/>
          <w:szCs w:val="24"/>
        </w:rPr>
      </w:pPr>
    </w:p>
    <w:p w:rsidR="00E904B0" w:rsidRPr="00E904B0" w:rsidRDefault="00E904B0" w:rsidP="00E904B0">
      <w:pPr>
        <w:keepNext/>
        <w:keepLines/>
        <w:jc w:val="both"/>
        <w:rPr>
          <w:rFonts w:ascii="Times New Roman" w:hAnsi="Times New Roman" w:cs="Times New Roman"/>
          <w:b/>
          <w:sz w:val="24"/>
          <w:szCs w:val="24"/>
        </w:rPr>
      </w:pPr>
      <w:r w:rsidRPr="00E904B0">
        <w:rPr>
          <w:rFonts w:ascii="Times New Roman" w:hAnsi="Times New Roman" w:cs="Times New Roman"/>
          <w:b/>
          <w:sz w:val="24"/>
          <w:szCs w:val="24"/>
        </w:rPr>
        <w:t>Z izbranim dobaviteljem bo sklenjen okvirni sporazum po pravnomočno končanem postopku oddaje javnega naročila.</w:t>
      </w:r>
    </w:p>
    <w:p w:rsidR="00E904B0" w:rsidRPr="00E904B0" w:rsidRDefault="00E904B0" w:rsidP="00E904B0">
      <w:pPr>
        <w:spacing w:after="0" w:line="288" w:lineRule="auto"/>
        <w:jc w:val="both"/>
        <w:rPr>
          <w:rFonts w:ascii="Times New Roman" w:hAnsi="Times New Roman" w:cs="Times New Roman"/>
          <w:sz w:val="24"/>
          <w:szCs w:val="24"/>
        </w:rPr>
      </w:pPr>
      <w:r w:rsidRPr="00E904B0">
        <w:rPr>
          <w:rFonts w:ascii="Times New Roman" w:hAnsi="Times New Roman" w:cs="Times New Roman"/>
          <w:b/>
          <w:sz w:val="24"/>
          <w:szCs w:val="24"/>
          <w:lang w:eastAsia="sl-SI"/>
        </w:rPr>
        <w:t>Naročnik si pridržuje pravico, da v primeru dvoma oz. nejasnosti z vsebino zahtevanih predloženih dokumentov v ponudbeni dokumentaciji, od ponudnika naknadno zahteva dodatno dokumentacijo</w:t>
      </w:r>
      <w:r>
        <w:rPr>
          <w:rFonts w:ascii="Times New Roman" w:hAnsi="Times New Roman" w:cs="Times New Roman"/>
          <w:b/>
          <w:sz w:val="24"/>
          <w:szCs w:val="24"/>
          <w:lang w:eastAsia="sl-SI"/>
        </w:rPr>
        <w:t>.</w:t>
      </w:r>
    </w:p>
    <w:p w:rsidR="00441EB4" w:rsidRPr="008039CC" w:rsidRDefault="00BC759A" w:rsidP="00423952">
      <w:pPr>
        <w:spacing w:after="0" w:line="288" w:lineRule="auto"/>
        <w:jc w:val="both"/>
        <w:rPr>
          <w:rFonts w:ascii="Times New Roman" w:hAnsi="Times New Roman" w:cs="Times New Roman"/>
          <w:sz w:val="24"/>
          <w:szCs w:val="24"/>
        </w:rPr>
      </w:pPr>
      <w:r w:rsidRPr="008039CC">
        <w:rPr>
          <w:rFonts w:ascii="Times New Roman" w:hAnsi="Times New Roman" w:cs="Times New Roman"/>
          <w:sz w:val="24"/>
          <w:szCs w:val="24"/>
        </w:rPr>
        <w:t xml:space="preserve">Ponudba se šteje za pravočasno, če je predložena naročniku najkasneje </w:t>
      </w:r>
      <w:r w:rsidR="0024293A" w:rsidRPr="008039CC">
        <w:rPr>
          <w:rFonts w:ascii="Times New Roman" w:hAnsi="Times New Roman" w:cs="Times New Roman"/>
          <w:sz w:val="24"/>
          <w:szCs w:val="24"/>
        </w:rPr>
        <w:t xml:space="preserve">do </w:t>
      </w:r>
      <w:r w:rsidR="0004421B">
        <w:rPr>
          <w:rFonts w:ascii="Times New Roman" w:hAnsi="Times New Roman" w:cs="Times New Roman"/>
          <w:b/>
          <w:sz w:val="24"/>
          <w:szCs w:val="24"/>
        </w:rPr>
        <w:t>petka, 14.06.</w:t>
      </w:r>
      <w:r w:rsidR="00370E1D">
        <w:rPr>
          <w:rFonts w:ascii="Times New Roman" w:hAnsi="Times New Roman" w:cs="Times New Roman"/>
          <w:b/>
          <w:sz w:val="24"/>
          <w:szCs w:val="24"/>
        </w:rPr>
        <w:t>201</w:t>
      </w:r>
      <w:r w:rsidR="00E904B0">
        <w:rPr>
          <w:rFonts w:ascii="Times New Roman" w:hAnsi="Times New Roman" w:cs="Times New Roman"/>
          <w:b/>
          <w:sz w:val="24"/>
          <w:szCs w:val="24"/>
        </w:rPr>
        <w:t>9</w:t>
      </w:r>
      <w:r w:rsidR="00370E1D">
        <w:rPr>
          <w:rFonts w:ascii="Times New Roman" w:hAnsi="Times New Roman" w:cs="Times New Roman"/>
          <w:b/>
          <w:sz w:val="24"/>
          <w:szCs w:val="24"/>
        </w:rPr>
        <w:t xml:space="preserve">, do </w:t>
      </w:r>
      <w:r w:rsidR="0004421B">
        <w:rPr>
          <w:rFonts w:ascii="Times New Roman" w:hAnsi="Times New Roman" w:cs="Times New Roman"/>
          <w:b/>
          <w:sz w:val="24"/>
          <w:szCs w:val="24"/>
        </w:rPr>
        <w:t>10.00</w:t>
      </w:r>
      <w:r w:rsidR="00E904B0">
        <w:rPr>
          <w:rFonts w:ascii="Times New Roman" w:hAnsi="Times New Roman" w:cs="Times New Roman"/>
          <w:b/>
          <w:sz w:val="24"/>
          <w:szCs w:val="24"/>
        </w:rPr>
        <w:t xml:space="preserve"> ure</w:t>
      </w:r>
      <w:r w:rsidRPr="008039CC">
        <w:rPr>
          <w:rFonts w:ascii="Times New Roman" w:hAnsi="Times New Roman" w:cs="Times New Roman"/>
          <w:b/>
          <w:sz w:val="24"/>
          <w:szCs w:val="24"/>
        </w:rPr>
        <w:t>.</w:t>
      </w:r>
      <w:r w:rsidR="0024293A" w:rsidRPr="008039CC">
        <w:rPr>
          <w:rFonts w:ascii="Times New Roman" w:hAnsi="Times New Roman" w:cs="Times New Roman"/>
          <w:sz w:val="24"/>
          <w:szCs w:val="24"/>
        </w:rPr>
        <w:t xml:space="preserve"> </w:t>
      </w:r>
      <w:r w:rsidR="00441EB4" w:rsidRPr="008039CC">
        <w:rPr>
          <w:rFonts w:ascii="Times New Roman" w:hAnsi="Times New Roman" w:cs="Times New Roman"/>
          <w:sz w:val="24"/>
          <w:szCs w:val="24"/>
        </w:rPr>
        <w:t xml:space="preserve">Ponudnik predloži ponudbo v </w:t>
      </w:r>
      <w:r w:rsidR="00073234" w:rsidRPr="008039CC">
        <w:rPr>
          <w:rFonts w:ascii="Times New Roman" w:hAnsi="Times New Roman" w:cs="Times New Roman"/>
          <w:sz w:val="24"/>
          <w:szCs w:val="24"/>
        </w:rPr>
        <w:t xml:space="preserve">informacijski </w:t>
      </w:r>
      <w:r w:rsidR="00441EB4" w:rsidRPr="008039CC">
        <w:rPr>
          <w:rFonts w:ascii="Times New Roman" w:hAnsi="Times New Roman" w:cs="Times New Roman"/>
          <w:sz w:val="24"/>
          <w:szCs w:val="24"/>
        </w:rPr>
        <w:t>sistem</w:t>
      </w:r>
      <w:r w:rsidR="00073234" w:rsidRPr="008039CC">
        <w:rPr>
          <w:rFonts w:ascii="Times New Roman" w:hAnsi="Times New Roman" w:cs="Times New Roman"/>
          <w:sz w:val="24"/>
          <w:szCs w:val="24"/>
        </w:rPr>
        <w:t xml:space="preserve"> Elektronsko javno naročanje </w:t>
      </w:r>
      <w:r w:rsidR="00073234" w:rsidRPr="008039CC">
        <w:rPr>
          <w:rFonts w:ascii="Times New Roman" w:hAnsi="Times New Roman" w:cs="Times New Roman"/>
          <w:sz w:val="24"/>
          <w:szCs w:val="24"/>
        </w:rPr>
        <w:lastRenderedPageBreak/>
        <w:t>(v nadaljevanju: sistem</w:t>
      </w:r>
      <w:r w:rsidR="00441EB4" w:rsidRPr="008039CC">
        <w:rPr>
          <w:rFonts w:ascii="Times New Roman" w:hAnsi="Times New Roman" w:cs="Times New Roman"/>
          <w:sz w:val="24"/>
          <w:szCs w:val="24"/>
        </w:rPr>
        <w:t xml:space="preserve"> e-JN</w:t>
      </w:r>
      <w:r w:rsidR="00073234" w:rsidRPr="008039CC">
        <w:rPr>
          <w:rFonts w:ascii="Times New Roman" w:hAnsi="Times New Roman" w:cs="Times New Roman"/>
          <w:sz w:val="24"/>
          <w:szCs w:val="24"/>
        </w:rPr>
        <w:t>)</w:t>
      </w:r>
      <w:r w:rsidR="00441EB4" w:rsidRPr="008039CC">
        <w:rPr>
          <w:rFonts w:ascii="Times New Roman" w:hAnsi="Times New Roman" w:cs="Times New Roman"/>
          <w:sz w:val="24"/>
          <w:szCs w:val="24"/>
        </w:rPr>
        <w:t xml:space="preserve"> v elektronski obliki. Za oddano ponudbo se šteje ponudba, ki je v sistemu e-JN označena s statusom »</w:t>
      </w:r>
      <w:r w:rsidR="008039CC" w:rsidRPr="008039CC">
        <w:rPr>
          <w:rFonts w:ascii="Times New Roman" w:hAnsi="Times New Roman" w:cs="Times New Roman"/>
          <w:i/>
          <w:sz w:val="24"/>
          <w:szCs w:val="24"/>
        </w:rPr>
        <w:t>Oddano</w:t>
      </w:r>
      <w:r w:rsidR="00441EB4" w:rsidRPr="008039CC">
        <w:rPr>
          <w:rFonts w:ascii="Times New Roman" w:hAnsi="Times New Roman" w:cs="Times New Roman"/>
          <w:sz w:val="24"/>
          <w:szCs w:val="24"/>
        </w:rPr>
        <w:t>«.</w:t>
      </w:r>
    </w:p>
    <w:p w:rsidR="00441EB4" w:rsidRPr="008039CC" w:rsidRDefault="00441EB4" w:rsidP="00423952">
      <w:pPr>
        <w:spacing w:after="0" w:line="288" w:lineRule="auto"/>
        <w:jc w:val="both"/>
        <w:rPr>
          <w:rFonts w:ascii="Times New Roman" w:hAnsi="Times New Roman" w:cs="Times New Roman"/>
          <w:sz w:val="24"/>
          <w:szCs w:val="24"/>
        </w:rPr>
      </w:pPr>
    </w:p>
    <w:p w:rsidR="00441EB4" w:rsidRPr="008039CC" w:rsidRDefault="00441EB4" w:rsidP="00441EB4">
      <w:pPr>
        <w:spacing w:after="0" w:line="288" w:lineRule="auto"/>
        <w:jc w:val="both"/>
        <w:rPr>
          <w:rFonts w:ascii="Times New Roman" w:hAnsi="Times New Roman" w:cs="Times New Roman"/>
          <w:iCs/>
          <w:sz w:val="24"/>
          <w:szCs w:val="24"/>
          <w:lang w:eastAsia="x-none"/>
        </w:rPr>
      </w:pPr>
      <w:r w:rsidRPr="008039CC">
        <w:rPr>
          <w:rFonts w:ascii="Times New Roman" w:hAnsi="Times New Roman" w:cs="Times New Roman"/>
          <w:sz w:val="24"/>
          <w:szCs w:val="24"/>
        </w:rPr>
        <w:t>Od</w:t>
      </w:r>
      <w:r w:rsidR="00BC759A" w:rsidRPr="008039CC">
        <w:rPr>
          <w:rFonts w:ascii="Times New Roman" w:hAnsi="Times New Roman" w:cs="Times New Roman"/>
          <w:sz w:val="24"/>
          <w:szCs w:val="24"/>
        </w:rPr>
        <w:t xml:space="preserve">piranje ponudb bo </w:t>
      </w:r>
      <w:r w:rsidRPr="008039CC">
        <w:rPr>
          <w:rFonts w:ascii="Times New Roman" w:hAnsi="Times New Roman" w:cs="Times New Roman"/>
          <w:sz w:val="24"/>
          <w:szCs w:val="24"/>
        </w:rPr>
        <w:t>potekalo avtomatično v sistemu e-JN v</w:t>
      </w:r>
      <w:r w:rsidR="0004421B">
        <w:rPr>
          <w:rFonts w:ascii="Times New Roman" w:hAnsi="Times New Roman" w:cs="Times New Roman"/>
          <w:sz w:val="24"/>
          <w:szCs w:val="24"/>
        </w:rPr>
        <w:t xml:space="preserve"> </w:t>
      </w:r>
      <w:r w:rsidR="0004421B">
        <w:rPr>
          <w:rFonts w:ascii="Times New Roman" w:hAnsi="Times New Roman" w:cs="Times New Roman"/>
          <w:b/>
          <w:sz w:val="24"/>
          <w:szCs w:val="24"/>
        </w:rPr>
        <w:t>petek, 14.06.</w:t>
      </w:r>
      <w:r w:rsidR="00E904B0">
        <w:rPr>
          <w:rFonts w:ascii="Times New Roman" w:hAnsi="Times New Roman" w:cs="Times New Roman"/>
          <w:b/>
          <w:sz w:val="24"/>
          <w:szCs w:val="24"/>
        </w:rPr>
        <w:t>2019</w:t>
      </w:r>
      <w:r w:rsidR="008039CC" w:rsidRPr="008039CC">
        <w:rPr>
          <w:rFonts w:ascii="Times New Roman" w:hAnsi="Times New Roman" w:cs="Times New Roman"/>
          <w:b/>
          <w:sz w:val="24"/>
          <w:szCs w:val="24"/>
        </w:rPr>
        <w:t xml:space="preserve"> ob </w:t>
      </w:r>
      <w:r w:rsidR="0004421B">
        <w:rPr>
          <w:rFonts w:ascii="Times New Roman" w:hAnsi="Times New Roman" w:cs="Times New Roman"/>
          <w:b/>
          <w:sz w:val="24"/>
          <w:szCs w:val="24"/>
        </w:rPr>
        <w:t>10.10</w:t>
      </w:r>
      <w:r w:rsidR="00E904B0">
        <w:rPr>
          <w:rFonts w:ascii="Times New Roman" w:hAnsi="Times New Roman" w:cs="Times New Roman"/>
          <w:b/>
          <w:sz w:val="24"/>
          <w:szCs w:val="24"/>
        </w:rPr>
        <w:t xml:space="preserve">  uri</w:t>
      </w:r>
      <w:r w:rsidRPr="008039CC">
        <w:rPr>
          <w:rFonts w:ascii="Times New Roman" w:hAnsi="Times New Roman" w:cs="Times New Roman"/>
          <w:iCs/>
          <w:sz w:val="24"/>
          <w:szCs w:val="24"/>
          <w:lang w:eastAsia="x-none"/>
        </w:rPr>
        <w:t xml:space="preserve">. </w:t>
      </w:r>
    </w:p>
    <w:p w:rsidR="006C1590" w:rsidRDefault="006C1590" w:rsidP="007B6C67">
      <w:pPr>
        <w:spacing w:after="0" w:line="288" w:lineRule="auto"/>
        <w:jc w:val="both"/>
        <w:rPr>
          <w:rFonts w:ascii="Times New Roman" w:hAnsi="Times New Roman" w:cs="Times New Roman"/>
          <w:sz w:val="24"/>
          <w:szCs w:val="24"/>
        </w:rPr>
      </w:pPr>
    </w:p>
    <w:p w:rsidR="006C1590" w:rsidRDefault="006C1590" w:rsidP="007B6C67">
      <w:pPr>
        <w:spacing w:after="0" w:line="288" w:lineRule="auto"/>
        <w:jc w:val="both"/>
        <w:rPr>
          <w:rFonts w:ascii="Times New Roman" w:hAnsi="Times New Roman" w:cs="Times New Roman"/>
          <w:sz w:val="24"/>
          <w:szCs w:val="24"/>
        </w:rPr>
      </w:pPr>
    </w:p>
    <w:p w:rsidR="006C1590" w:rsidRDefault="006C1590" w:rsidP="007B6C67">
      <w:pPr>
        <w:spacing w:after="0" w:line="288" w:lineRule="auto"/>
        <w:jc w:val="both"/>
        <w:rPr>
          <w:rFonts w:ascii="Times New Roman" w:hAnsi="Times New Roman" w:cs="Times New Roman"/>
          <w:sz w:val="24"/>
          <w:szCs w:val="24"/>
        </w:rPr>
      </w:pPr>
    </w:p>
    <w:p w:rsidR="006C1590" w:rsidRDefault="006C1590" w:rsidP="007B6C6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S spoštovanjem, </w:t>
      </w:r>
    </w:p>
    <w:p w:rsidR="008039CC" w:rsidRDefault="008039CC" w:rsidP="007B6C67">
      <w:pPr>
        <w:spacing w:after="0" w:line="288" w:lineRule="auto"/>
        <w:jc w:val="both"/>
        <w:rPr>
          <w:rFonts w:ascii="Times New Roman" w:hAnsi="Times New Roman" w:cs="Times New Roman"/>
          <w:sz w:val="24"/>
          <w:szCs w:val="24"/>
        </w:rPr>
      </w:pPr>
    </w:p>
    <w:p w:rsidR="006C1590" w:rsidRDefault="006C1590" w:rsidP="007B6C6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904B0">
        <w:rPr>
          <w:rFonts w:ascii="Times New Roman" w:hAnsi="Times New Roman" w:cs="Times New Roman"/>
          <w:sz w:val="24"/>
          <w:szCs w:val="24"/>
        </w:rPr>
        <w:t>Anton LESKOVAR, župan</w:t>
      </w:r>
      <w:r>
        <w:rPr>
          <w:rFonts w:ascii="Times New Roman" w:hAnsi="Times New Roman" w:cs="Times New Roman"/>
          <w:sz w:val="24"/>
          <w:szCs w:val="24"/>
        </w:rPr>
        <w:tab/>
      </w:r>
    </w:p>
    <w:p w:rsidR="006C1590" w:rsidRDefault="006C1590" w:rsidP="007B6C6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p>
    <w:p w:rsidR="006C1590" w:rsidRDefault="003C37F4" w:rsidP="007B6C6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                                                                                  </w:t>
      </w:r>
      <w:bookmarkStart w:id="0" w:name="_MON_1612845922"/>
      <w:bookmarkEnd w:id="0"/>
      <w:r w:rsidRPr="003C37F4">
        <w:rPr>
          <w:rFonts w:ascii="Times New Roman" w:hAnsi="Times New Roman" w:cs="Times New Roman"/>
          <w:sz w:val="24"/>
          <w:szCs w:val="24"/>
        </w:rPr>
        <w:object w:dxaOrig="3177" w:dyaOrig="2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129.6pt" o:ole="">
            <v:imagedata r:id="rId10" o:title=""/>
          </v:shape>
          <o:OLEObject Type="Embed" ProgID="Word.Document.12" ShapeID="_x0000_i1025" DrawAspect="Content" ObjectID="_1618123209" r:id="rId11">
            <o:FieldCodes>\s</o:FieldCodes>
          </o:OLEObject>
        </w:object>
      </w:r>
    </w:p>
    <w:p w:rsidR="006C1590" w:rsidRDefault="006C1590" w:rsidP="007B6C67">
      <w:pPr>
        <w:spacing w:after="0" w:line="288" w:lineRule="auto"/>
        <w:jc w:val="both"/>
        <w:rPr>
          <w:rFonts w:ascii="Times New Roman" w:hAnsi="Times New Roman" w:cs="Times New Roman"/>
          <w:sz w:val="24"/>
          <w:szCs w:val="24"/>
        </w:rPr>
      </w:pPr>
    </w:p>
    <w:p w:rsidR="006C1590" w:rsidRDefault="006C1590" w:rsidP="007B6C67">
      <w:pPr>
        <w:spacing w:after="0" w:line="288" w:lineRule="auto"/>
        <w:jc w:val="both"/>
        <w:rPr>
          <w:rFonts w:ascii="Times New Roman" w:hAnsi="Times New Roman" w:cs="Times New Roman"/>
          <w:sz w:val="24"/>
          <w:szCs w:val="24"/>
        </w:rPr>
      </w:pPr>
    </w:p>
    <w:p w:rsidR="00E1063A" w:rsidRDefault="00E1063A" w:rsidP="007B6C67">
      <w:pPr>
        <w:spacing w:after="0" w:line="288" w:lineRule="auto"/>
        <w:jc w:val="both"/>
        <w:rPr>
          <w:rFonts w:ascii="Times New Roman" w:hAnsi="Times New Roman" w:cs="Times New Roman"/>
          <w:sz w:val="24"/>
          <w:szCs w:val="24"/>
        </w:rPr>
      </w:pPr>
    </w:p>
    <w:p w:rsidR="00E1063A" w:rsidRDefault="00E1063A" w:rsidP="007B6C67">
      <w:pPr>
        <w:spacing w:after="0" w:line="288" w:lineRule="auto"/>
        <w:jc w:val="both"/>
        <w:rPr>
          <w:rFonts w:ascii="Times New Roman" w:hAnsi="Times New Roman" w:cs="Times New Roman"/>
          <w:sz w:val="24"/>
          <w:szCs w:val="24"/>
        </w:rPr>
      </w:pPr>
    </w:p>
    <w:p w:rsidR="00D74AA3" w:rsidRDefault="00E904B0" w:rsidP="00E904B0">
      <w:pPr>
        <w:tabs>
          <w:tab w:val="left" w:pos="1110"/>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p>
    <w:p w:rsidR="00E904B0" w:rsidRDefault="00E904B0" w:rsidP="00E904B0">
      <w:pPr>
        <w:tabs>
          <w:tab w:val="left" w:pos="1110"/>
        </w:tabs>
        <w:spacing w:after="0" w:line="288" w:lineRule="auto"/>
        <w:jc w:val="both"/>
        <w:rPr>
          <w:rFonts w:ascii="Times New Roman" w:hAnsi="Times New Roman" w:cs="Times New Roman"/>
          <w:sz w:val="24"/>
          <w:szCs w:val="24"/>
        </w:rPr>
      </w:pPr>
    </w:p>
    <w:p w:rsidR="00E904B0" w:rsidRDefault="00E904B0" w:rsidP="00E904B0">
      <w:pPr>
        <w:tabs>
          <w:tab w:val="left" w:pos="1110"/>
        </w:tabs>
        <w:spacing w:after="0" w:line="288" w:lineRule="auto"/>
        <w:jc w:val="both"/>
        <w:rPr>
          <w:rFonts w:ascii="Times New Roman" w:hAnsi="Times New Roman" w:cs="Times New Roman"/>
          <w:sz w:val="24"/>
          <w:szCs w:val="24"/>
        </w:rPr>
      </w:pPr>
    </w:p>
    <w:p w:rsidR="00E904B0" w:rsidRDefault="00E904B0" w:rsidP="00E904B0">
      <w:pPr>
        <w:tabs>
          <w:tab w:val="left" w:pos="1110"/>
        </w:tabs>
        <w:spacing w:after="0" w:line="288" w:lineRule="auto"/>
        <w:jc w:val="both"/>
        <w:rPr>
          <w:rFonts w:ascii="Times New Roman" w:hAnsi="Times New Roman" w:cs="Times New Roman"/>
          <w:sz w:val="24"/>
          <w:szCs w:val="24"/>
        </w:rPr>
      </w:pPr>
    </w:p>
    <w:p w:rsidR="00E904B0" w:rsidRDefault="00E904B0" w:rsidP="00E904B0">
      <w:pPr>
        <w:tabs>
          <w:tab w:val="left" w:pos="1110"/>
        </w:tabs>
        <w:spacing w:after="0" w:line="288" w:lineRule="auto"/>
        <w:jc w:val="both"/>
        <w:rPr>
          <w:rFonts w:ascii="Times New Roman" w:hAnsi="Times New Roman" w:cs="Times New Roman"/>
          <w:sz w:val="24"/>
          <w:szCs w:val="24"/>
        </w:rPr>
      </w:pPr>
    </w:p>
    <w:p w:rsidR="00E904B0" w:rsidRDefault="00E904B0" w:rsidP="00E904B0">
      <w:pPr>
        <w:tabs>
          <w:tab w:val="left" w:pos="1110"/>
        </w:tabs>
        <w:spacing w:after="0" w:line="288" w:lineRule="auto"/>
        <w:jc w:val="both"/>
        <w:rPr>
          <w:rFonts w:ascii="Times New Roman" w:hAnsi="Times New Roman" w:cs="Times New Roman"/>
          <w:sz w:val="24"/>
          <w:szCs w:val="24"/>
        </w:rPr>
      </w:pPr>
    </w:p>
    <w:p w:rsidR="00E904B0" w:rsidRDefault="00E904B0" w:rsidP="00E904B0">
      <w:pPr>
        <w:tabs>
          <w:tab w:val="left" w:pos="1110"/>
        </w:tabs>
        <w:spacing w:after="0" w:line="288" w:lineRule="auto"/>
        <w:jc w:val="both"/>
        <w:rPr>
          <w:rFonts w:ascii="Times New Roman" w:hAnsi="Times New Roman" w:cs="Times New Roman"/>
          <w:sz w:val="24"/>
          <w:szCs w:val="24"/>
        </w:rPr>
      </w:pPr>
    </w:p>
    <w:p w:rsidR="00E904B0" w:rsidRDefault="00E904B0" w:rsidP="00E904B0">
      <w:pPr>
        <w:tabs>
          <w:tab w:val="left" w:pos="1110"/>
        </w:tabs>
        <w:spacing w:after="0" w:line="288" w:lineRule="auto"/>
        <w:jc w:val="both"/>
        <w:rPr>
          <w:rFonts w:ascii="Times New Roman" w:hAnsi="Times New Roman" w:cs="Times New Roman"/>
          <w:sz w:val="24"/>
          <w:szCs w:val="24"/>
        </w:rPr>
      </w:pPr>
    </w:p>
    <w:p w:rsidR="00E904B0" w:rsidRDefault="00E904B0" w:rsidP="00E904B0">
      <w:pPr>
        <w:tabs>
          <w:tab w:val="left" w:pos="1110"/>
        </w:tabs>
        <w:spacing w:after="0" w:line="288" w:lineRule="auto"/>
        <w:jc w:val="both"/>
        <w:rPr>
          <w:rFonts w:ascii="Times New Roman" w:hAnsi="Times New Roman" w:cs="Times New Roman"/>
          <w:sz w:val="24"/>
          <w:szCs w:val="24"/>
        </w:rPr>
      </w:pPr>
    </w:p>
    <w:p w:rsidR="00E904B0" w:rsidRDefault="00E904B0" w:rsidP="00E904B0">
      <w:pPr>
        <w:tabs>
          <w:tab w:val="left" w:pos="1110"/>
        </w:tabs>
        <w:spacing w:after="0" w:line="288" w:lineRule="auto"/>
        <w:jc w:val="both"/>
        <w:rPr>
          <w:rFonts w:ascii="Times New Roman" w:hAnsi="Times New Roman" w:cs="Times New Roman"/>
          <w:sz w:val="24"/>
          <w:szCs w:val="24"/>
        </w:rPr>
      </w:pPr>
    </w:p>
    <w:p w:rsidR="00E904B0" w:rsidRDefault="00E904B0" w:rsidP="00E904B0">
      <w:pPr>
        <w:tabs>
          <w:tab w:val="left" w:pos="1110"/>
        </w:tabs>
        <w:spacing w:after="0" w:line="288" w:lineRule="auto"/>
        <w:jc w:val="both"/>
        <w:rPr>
          <w:rFonts w:ascii="Times New Roman" w:hAnsi="Times New Roman" w:cs="Times New Roman"/>
          <w:sz w:val="24"/>
          <w:szCs w:val="24"/>
        </w:rPr>
      </w:pPr>
    </w:p>
    <w:p w:rsidR="00E904B0" w:rsidRDefault="00E904B0" w:rsidP="00E904B0">
      <w:pPr>
        <w:tabs>
          <w:tab w:val="left" w:pos="1110"/>
        </w:tabs>
        <w:spacing w:after="0" w:line="288" w:lineRule="auto"/>
        <w:jc w:val="both"/>
        <w:rPr>
          <w:rFonts w:ascii="Times New Roman" w:hAnsi="Times New Roman" w:cs="Times New Roman"/>
          <w:sz w:val="24"/>
          <w:szCs w:val="24"/>
        </w:rPr>
      </w:pPr>
    </w:p>
    <w:p w:rsidR="00E904B0" w:rsidRDefault="00E904B0" w:rsidP="00E904B0">
      <w:pPr>
        <w:tabs>
          <w:tab w:val="left" w:pos="1110"/>
        </w:tabs>
        <w:spacing w:after="0" w:line="288" w:lineRule="auto"/>
        <w:jc w:val="both"/>
        <w:rPr>
          <w:rFonts w:ascii="Times New Roman" w:hAnsi="Times New Roman" w:cs="Times New Roman"/>
          <w:sz w:val="24"/>
          <w:szCs w:val="24"/>
        </w:rPr>
      </w:pPr>
    </w:p>
    <w:p w:rsidR="00994377" w:rsidRDefault="00994377" w:rsidP="00E904B0">
      <w:pPr>
        <w:tabs>
          <w:tab w:val="left" w:pos="1110"/>
        </w:tabs>
        <w:spacing w:after="0" w:line="288" w:lineRule="auto"/>
        <w:jc w:val="both"/>
        <w:rPr>
          <w:rFonts w:ascii="Times New Roman" w:hAnsi="Times New Roman" w:cs="Times New Roman"/>
          <w:sz w:val="24"/>
          <w:szCs w:val="24"/>
        </w:rPr>
      </w:pPr>
    </w:p>
    <w:p w:rsidR="00994377" w:rsidRDefault="00994377" w:rsidP="00E904B0">
      <w:pPr>
        <w:tabs>
          <w:tab w:val="left" w:pos="1110"/>
        </w:tabs>
        <w:spacing w:after="0" w:line="288" w:lineRule="auto"/>
        <w:jc w:val="both"/>
        <w:rPr>
          <w:rFonts w:ascii="Times New Roman" w:hAnsi="Times New Roman" w:cs="Times New Roman"/>
          <w:sz w:val="24"/>
          <w:szCs w:val="24"/>
        </w:rPr>
      </w:pPr>
    </w:p>
    <w:p w:rsidR="00994377" w:rsidRDefault="00994377" w:rsidP="00E904B0">
      <w:pPr>
        <w:tabs>
          <w:tab w:val="left" w:pos="1110"/>
        </w:tabs>
        <w:spacing w:after="0" w:line="288" w:lineRule="auto"/>
        <w:jc w:val="both"/>
        <w:rPr>
          <w:rFonts w:ascii="Times New Roman" w:hAnsi="Times New Roman" w:cs="Times New Roman"/>
          <w:sz w:val="24"/>
          <w:szCs w:val="24"/>
        </w:rPr>
      </w:pPr>
    </w:p>
    <w:p w:rsidR="00E904B0" w:rsidRDefault="00E904B0" w:rsidP="00E904B0">
      <w:pPr>
        <w:tabs>
          <w:tab w:val="left" w:pos="1110"/>
        </w:tabs>
        <w:spacing w:after="0" w:line="288" w:lineRule="auto"/>
        <w:jc w:val="both"/>
        <w:rPr>
          <w:rFonts w:ascii="Times New Roman" w:hAnsi="Times New Roman" w:cs="Times New Roman"/>
          <w:sz w:val="24"/>
          <w:szCs w:val="24"/>
        </w:rPr>
      </w:pPr>
    </w:p>
    <w:p w:rsidR="00886017" w:rsidRDefault="00886017" w:rsidP="00E904B0">
      <w:pPr>
        <w:tabs>
          <w:tab w:val="left" w:pos="1110"/>
        </w:tabs>
        <w:spacing w:after="0" w:line="288" w:lineRule="auto"/>
        <w:jc w:val="both"/>
        <w:rPr>
          <w:rFonts w:ascii="Times New Roman" w:hAnsi="Times New Roman" w:cs="Times New Roman"/>
          <w:sz w:val="24"/>
          <w:szCs w:val="24"/>
        </w:rPr>
      </w:pPr>
    </w:p>
    <w:p w:rsidR="00E63372" w:rsidRDefault="005D113D" w:rsidP="00E63372">
      <w:pPr>
        <w:pStyle w:val="Naslov1"/>
      </w:pPr>
      <w:r w:rsidRPr="00EF7A70">
        <w:t>B. NAVODILA PONUDNIKOM ZA IZDELAVO PONUDBE</w:t>
      </w:r>
    </w:p>
    <w:p w:rsidR="00E63372" w:rsidRPr="00E63372" w:rsidRDefault="00E63372" w:rsidP="00E63372">
      <w:pPr>
        <w:spacing w:after="0" w:line="288" w:lineRule="auto"/>
      </w:pPr>
    </w:p>
    <w:p w:rsidR="00E63372" w:rsidRDefault="00E63372" w:rsidP="00E63372">
      <w:pPr>
        <w:pStyle w:val="Naslov2"/>
      </w:pPr>
      <w:r>
        <w:t>1. Predmet javnega naročila</w:t>
      </w:r>
    </w:p>
    <w:p w:rsidR="002446CD" w:rsidRDefault="002446CD" w:rsidP="00952AF7">
      <w:pPr>
        <w:spacing w:after="0" w:line="288" w:lineRule="auto"/>
        <w:rPr>
          <w:rFonts w:ascii="Times New Roman" w:hAnsi="Times New Roman" w:cs="Times New Roman"/>
          <w:sz w:val="24"/>
          <w:szCs w:val="24"/>
        </w:rPr>
      </w:pPr>
    </w:p>
    <w:p w:rsidR="00DB3D53" w:rsidRDefault="002446CD" w:rsidP="004239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Predmet oddaje javnega naročila je dobava električne energije z deležem električne energije iz </w:t>
      </w:r>
      <w:r w:rsidR="009328D5">
        <w:rPr>
          <w:rFonts w:ascii="Times New Roman" w:hAnsi="Times New Roman" w:cs="Times New Roman"/>
          <w:sz w:val="24"/>
          <w:szCs w:val="24"/>
        </w:rPr>
        <w:t>OVE</w:t>
      </w:r>
      <w:r>
        <w:rPr>
          <w:rFonts w:ascii="Times New Roman" w:hAnsi="Times New Roman" w:cs="Times New Roman"/>
          <w:sz w:val="24"/>
          <w:szCs w:val="24"/>
        </w:rPr>
        <w:t xml:space="preserve"> in/ali </w:t>
      </w:r>
      <w:r w:rsidR="009328D5">
        <w:rPr>
          <w:rFonts w:ascii="Times New Roman" w:hAnsi="Times New Roman" w:cs="Times New Roman"/>
          <w:sz w:val="24"/>
          <w:szCs w:val="24"/>
        </w:rPr>
        <w:t>SPTE</w:t>
      </w:r>
      <w:r>
        <w:rPr>
          <w:rFonts w:ascii="Times New Roman" w:hAnsi="Times New Roman" w:cs="Times New Roman"/>
          <w:sz w:val="24"/>
          <w:szCs w:val="24"/>
        </w:rPr>
        <w:t xml:space="preserve"> električne energije z visokim izkoristkom za potrebe </w:t>
      </w:r>
      <w:r w:rsidR="009328D5">
        <w:rPr>
          <w:rFonts w:ascii="Times New Roman" w:hAnsi="Times New Roman" w:cs="Times New Roman"/>
          <w:sz w:val="24"/>
          <w:szCs w:val="24"/>
        </w:rPr>
        <w:t>Občine Kidričevo, OŠ Cirkovce z vrtcem, OŠ Kidričevo z vrtcem ter Vzdrževanj</w:t>
      </w:r>
      <w:r w:rsidR="007250C5">
        <w:rPr>
          <w:rFonts w:ascii="Times New Roman" w:hAnsi="Times New Roman" w:cs="Times New Roman"/>
          <w:sz w:val="24"/>
          <w:szCs w:val="24"/>
        </w:rPr>
        <w:t>a</w:t>
      </w:r>
      <w:r w:rsidR="009328D5">
        <w:rPr>
          <w:rFonts w:ascii="Times New Roman" w:hAnsi="Times New Roman" w:cs="Times New Roman"/>
          <w:sz w:val="24"/>
          <w:szCs w:val="24"/>
        </w:rPr>
        <w:t xml:space="preserve"> in gradnje Kidričevo</w:t>
      </w:r>
      <w:r w:rsidR="007250C5">
        <w:rPr>
          <w:rFonts w:ascii="Times New Roman" w:hAnsi="Times New Roman" w:cs="Times New Roman"/>
          <w:sz w:val="24"/>
          <w:szCs w:val="24"/>
        </w:rPr>
        <w:t>, javno podjetje</w:t>
      </w:r>
      <w:r w:rsidR="009328D5">
        <w:rPr>
          <w:rFonts w:ascii="Times New Roman" w:hAnsi="Times New Roman" w:cs="Times New Roman"/>
          <w:sz w:val="24"/>
          <w:szCs w:val="24"/>
        </w:rPr>
        <w:t xml:space="preserve"> d.o.o.</w:t>
      </w:r>
      <w:r>
        <w:rPr>
          <w:rFonts w:ascii="Times New Roman" w:hAnsi="Times New Roman" w:cs="Times New Roman"/>
          <w:sz w:val="24"/>
          <w:szCs w:val="24"/>
        </w:rPr>
        <w:t xml:space="preserve"> za obdobje od podpisa pogodbe oziroma dne, ko merilna mesta preidejo v bilančno skupino novega dobavitelja do </w:t>
      </w:r>
      <w:r w:rsidR="002C3151">
        <w:rPr>
          <w:rFonts w:ascii="Times New Roman" w:hAnsi="Times New Roman" w:cs="Times New Roman"/>
          <w:sz w:val="24"/>
          <w:szCs w:val="24"/>
        </w:rPr>
        <w:t>3</w:t>
      </w:r>
      <w:r w:rsidR="009328D5">
        <w:rPr>
          <w:rFonts w:ascii="Times New Roman" w:hAnsi="Times New Roman" w:cs="Times New Roman"/>
          <w:sz w:val="24"/>
          <w:szCs w:val="24"/>
        </w:rPr>
        <w:t>1</w:t>
      </w:r>
      <w:r w:rsidR="002C3151">
        <w:rPr>
          <w:rFonts w:ascii="Times New Roman" w:hAnsi="Times New Roman" w:cs="Times New Roman"/>
          <w:sz w:val="24"/>
          <w:szCs w:val="24"/>
        </w:rPr>
        <w:t>.</w:t>
      </w:r>
      <w:r w:rsidR="009328D5">
        <w:rPr>
          <w:rFonts w:ascii="Times New Roman" w:hAnsi="Times New Roman" w:cs="Times New Roman"/>
          <w:sz w:val="24"/>
          <w:szCs w:val="24"/>
        </w:rPr>
        <w:t>8</w:t>
      </w:r>
      <w:r w:rsidR="001E0A1E">
        <w:rPr>
          <w:rFonts w:ascii="Times New Roman" w:hAnsi="Times New Roman" w:cs="Times New Roman"/>
          <w:sz w:val="24"/>
          <w:szCs w:val="24"/>
        </w:rPr>
        <w:t>.202</w:t>
      </w:r>
      <w:r w:rsidR="009328D5">
        <w:rPr>
          <w:rFonts w:ascii="Times New Roman" w:hAnsi="Times New Roman" w:cs="Times New Roman"/>
          <w:sz w:val="24"/>
          <w:szCs w:val="24"/>
        </w:rPr>
        <w:t>3</w:t>
      </w:r>
      <w:r>
        <w:rPr>
          <w:rFonts w:ascii="Times New Roman" w:hAnsi="Times New Roman" w:cs="Times New Roman"/>
          <w:sz w:val="24"/>
          <w:szCs w:val="24"/>
        </w:rPr>
        <w:t xml:space="preserve">, in sicer za </w:t>
      </w:r>
      <w:r w:rsidR="009328D5">
        <w:rPr>
          <w:rFonts w:ascii="Times New Roman" w:hAnsi="Times New Roman" w:cs="Times New Roman"/>
          <w:sz w:val="24"/>
          <w:szCs w:val="24"/>
        </w:rPr>
        <w:t>merilna mesta po specifikaciji.</w:t>
      </w:r>
    </w:p>
    <w:p w:rsidR="00C4608D" w:rsidRDefault="00C4608D" w:rsidP="00423952">
      <w:pPr>
        <w:spacing w:after="0" w:line="288" w:lineRule="auto"/>
        <w:jc w:val="both"/>
        <w:rPr>
          <w:rFonts w:ascii="Times New Roman" w:hAnsi="Times New Roman" w:cs="Times New Roman"/>
          <w:sz w:val="24"/>
          <w:szCs w:val="24"/>
        </w:rPr>
      </w:pPr>
    </w:p>
    <w:p w:rsidR="00C4608D" w:rsidRDefault="00C4608D" w:rsidP="00423952">
      <w:pPr>
        <w:spacing w:after="0" w:line="288" w:lineRule="auto"/>
        <w:jc w:val="both"/>
        <w:rPr>
          <w:rFonts w:ascii="Times New Roman" w:hAnsi="Times New Roman" w:cs="Times New Roman"/>
          <w:sz w:val="24"/>
          <w:szCs w:val="24"/>
        </w:rPr>
      </w:pPr>
      <w:r w:rsidRPr="00C4608D">
        <w:rPr>
          <w:rFonts w:ascii="Times New Roman" w:hAnsi="Times New Roman" w:cs="Times New Roman"/>
          <w:sz w:val="24"/>
          <w:szCs w:val="24"/>
        </w:rPr>
        <w:t>Predmet oddaje javnega naročila ni dostop oziroma uporaba distribucijskega omrežja, vendar bo moral izbrani ponudnik pri sistemskem oper</w:t>
      </w:r>
      <w:r w:rsidR="00C916D6">
        <w:rPr>
          <w:rFonts w:ascii="Times New Roman" w:hAnsi="Times New Roman" w:cs="Times New Roman"/>
          <w:sz w:val="24"/>
          <w:szCs w:val="24"/>
        </w:rPr>
        <w:t xml:space="preserve">aterju distribucijskega omrežja </w:t>
      </w:r>
      <w:r w:rsidRPr="00C4608D">
        <w:rPr>
          <w:rFonts w:ascii="Times New Roman" w:hAnsi="Times New Roman" w:cs="Times New Roman"/>
          <w:sz w:val="24"/>
          <w:szCs w:val="24"/>
        </w:rPr>
        <w:t>izpeljati vse potrebne postopke za morebitno menjavo dobavitelja in s tem povezano nemoteno dobavo električne energije.</w:t>
      </w:r>
    </w:p>
    <w:p w:rsidR="00952AF7" w:rsidRDefault="00952AF7" w:rsidP="00423952">
      <w:pPr>
        <w:spacing w:after="0" w:line="288" w:lineRule="auto"/>
        <w:jc w:val="both"/>
        <w:rPr>
          <w:rFonts w:ascii="Times New Roman" w:hAnsi="Times New Roman" w:cs="Times New Roman"/>
          <w:sz w:val="24"/>
          <w:szCs w:val="24"/>
        </w:rPr>
      </w:pPr>
    </w:p>
    <w:p w:rsidR="00F247AF" w:rsidRDefault="00DB3D53" w:rsidP="004239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Ponudnik mora v celoti razpisani ocenjeni količini električne energije ponuditi najmanj 40 % deleža energije, ki je pridobljena iz </w:t>
      </w:r>
      <w:r w:rsidR="009328D5">
        <w:rPr>
          <w:rFonts w:ascii="Times New Roman" w:hAnsi="Times New Roman" w:cs="Times New Roman"/>
          <w:sz w:val="24"/>
          <w:szCs w:val="24"/>
        </w:rPr>
        <w:t xml:space="preserve">OVE </w:t>
      </w:r>
      <w:r>
        <w:rPr>
          <w:rFonts w:ascii="Times New Roman" w:hAnsi="Times New Roman" w:cs="Times New Roman"/>
          <w:sz w:val="24"/>
          <w:szCs w:val="24"/>
        </w:rPr>
        <w:t xml:space="preserve"> in/ali v </w:t>
      </w:r>
      <w:r w:rsidR="009328D5">
        <w:rPr>
          <w:rFonts w:ascii="Times New Roman" w:hAnsi="Times New Roman" w:cs="Times New Roman"/>
          <w:sz w:val="24"/>
          <w:szCs w:val="24"/>
        </w:rPr>
        <w:t xml:space="preserve">SPTE </w:t>
      </w:r>
      <w:r>
        <w:rPr>
          <w:rFonts w:ascii="Times New Roman" w:hAnsi="Times New Roman" w:cs="Times New Roman"/>
          <w:sz w:val="24"/>
          <w:szCs w:val="24"/>
        </w:rPr>
        <w:t>električne energije z visokim izkoristkom</w:t>
      </w:r>
      <w:r w:rsidR="00C916D6">
        <w:rPr>
          <w:rFonts w:ascii="Times New Roman" w:hAnsi="Times New Roman" w:cs="Times New Roman"/>
          <w:sz w:val="24"/>
          <w:szCs w:val="24"/>
        </w:rPr>
        <w:t>,</w:t>
      </w:r>
      <w:r w:rsidR="00F247AF">
        <w:rPr>
          <w:rFonts w:ascii="Times New Roman" w:hAnsi="Times New Roman" w:cs="Times New Roman"/>
          <w:sz w:val="24"/>
          <w:szCs w:val="24"/>
        </w:rPr>
        <w:t xml:space="preserve"> kot to določajo predpisi s področja energetike. </w:t>
      </w:r>
      <w:r w:rsidR="00F247AF" w:rsidRPr="00F247AF">
        <w:rPr>
          <w:rFonts w:ascii="Times New Roman" w:hAnsi="Times New Roman" w:cs="Times New Roman"/>
          <w:sz w:val="24"/>
          <w:szCs w:val="24"/>
        </w:rPr>
        <w:t xml:space="preserve">Dobavitelj je dolžan ob koncu leta izvajanja pogodbe navesti izvor električne energije, ki jo je dobavil kupcu, in predložiti potrdilo o unovčenju ustreznega števila potrdil o izvoru električne energije, s čimer dokazuje, da je bila dobavljena električna energija v višini v ponudbi navedenega deleža, pridobljena iz obnovljenih </w:t>
      </w:r>
      <w:r w:rsidR="007250C5">
        <w:rPr>
          <w:rFonts w:ascii="Times New Roman" w:hAnsi="Times New Roman" w:cs="Times New Roman"/>
          <w:sz w:val="24"/>
          <w:szCs w:val="24"/>
        </w:rPr>
        <w:t>OVE in/</w:t>
      </w:r>
      <w:r w:rsidR="00F247AF" w:rsidRPr="00F247AF">
        <w:rPr>
          <w:rFonts w:ascii="Times New Roman" w:hAnsi="Times New Roman" w:cs="Times New Roman"/>
          <w:sz w:val="24"/>
          <w:szCs w:val="24"/>
        </w:rPr>
        <w:t xml:space="preserve">ali </w:t>
      </w:r>
      <w:r w:rsidR="007250C5">
        <w:rPr>
          <w:rFonts w:ascii="Times New Roman" w:hAnsi="Times New Roman" w:cs="Times New Roman"/>
          <w:sz w:val="24"/>
          <w:szCs w:val="24"/>
        </w:rPr>
        <w:t xml:space="preserve">SPTE </w:t>
      </w:r>
      <w:r w:rsidR="00F247AF" w:rsidRPr="00F247AF">
        <w:rPr>
          <w:rFonts w:ascii="Times New Roman" w:hAnsi="Times New Roman" w:cs="Times New Roman"/>
          <w:sz w:val="24"/>
          <w:szCs w:val="24"/>
        </w:rPr>
        <w:t>z visokim izkoristkom.</w:t>
      </w:r>
    </w:p>
    <w:p w:rsidR="00F247AF" w:rsidRDefault="00F247AF" w:rsidP="00423952">
      <w:pPr>
        <w:spacing w:after="0" w:line="288" w:lineRule="auto"/>
        <w:jc w:val="both"/>
        <w:rPr>
          <w:rFonts w:ascii="Times New Roman" w:hAnsi="Times New Roman" w:cs="Times New Roman"/>
          <w:sz w:val="24"/>
          <w:szCs w:val="24"/>
        </w:rPr>
      </w:pPr>
    </w:p>
    <w:p w:rsidR="00952AF7" w:rsidRDefault="00560E8A" w:rsidP="00423952">
      <w:pPr>
        <w:spacing w:after="0" w:line="288" w:lineRule="auto"/>
        <w:jc w:val="both"/>
        <w:rPr>
          <w:rFonts w:ascii="Times New Roman" w:hAnsi="Times New Roman" w:cs="Times New Roman"/>
          <w:sz w:val="24"/>
          <w:szCs w:val="24"/>
        </w:rPr>
      </w:pPr>
      <w:r w:rsidRPr="0037220C">
        <w:rPr>
          <w:rFonts w:ascii="Times New Roman" w:hAnsi="Times New Roman" w:cs="Times New Roman"/>
          <w:sz w:val="24"/>
          <w:szCs w:val="24"/>
        </w:rPr>
        <w:t>V razpisni dokumentaciji</w:t>
      </w:r>
      <w:r w:rsidR="0037220C" w:rsidRPr="0037220C">
        <w:rPr>
          <w:rFonts w:ascii="Times New Roman" w:hAnsi="Times New Roman" w:cs="Times New Roman"/>
          <w:sz w:val="24"/>
          <w:szCs w:val="24"/>
        </w:rPr>
        <w:t xml:space="preserve"> je predvidena potrebna količina električne energi</w:t>
      </w:r>
      <w:r w:rsidR="00F4799C">
        <w:rPr>
          <w:rFonts w:ascii="Times New Roman" w:hAnsi="Times New Roman" w:cs="Times New Roman"/>
          <w:sz w:val="24"/>
          <w:szCs w:val="24"/>
        </w:rPr>
        <w:t xml:space="preserve">je, ki na letni ravni znaša </w:t>
      </w:r>
      <w:r w:rsidR="002376E4">
        <w:rPr>
          <w:rFonts w:ascii="Times New Roman" w:hAnsi="Times New Roman" w:cs="Times New Roman"/>
          <w:sz w:val="24"/>
          <w:szCs w:val="24"/>
        </w:rPr>
        <w:t>1.781.078</w:t>
      </w:r>
      <w:r w:rsidR="0037220C" w:rsidRPr="0037220C">
        <w:rPr>
          <w:rFonts w:ascii="Times New Roman" w:hAnsi="Times New Roman" w:cs="Times New Roman"/>
          <w:sz w:val="24"/>
          <w:szCs w:val="24"/>
        </w:rPr>
        <w:t xml:space="preserve"> </w:t>
      </w:r>
      <w:r w:rsidR="00440F80">
        <w:rPr>
          <w:rFonts w:ascii="Times New Roman" w:hAnsi="Times New Roman" w:cs="Times New Roman"/>
          <w:sz w:val="24"/>
          <w:szCs w:val="24"/>
        </w:rPr>
        <w:t>kWh in je ocenjena</w:t>
      </w:r>
      <w:r w:rsidR="0037220C" w:rsidRPr="0037220C">
        <w:rPr>
          <w:rFonts w:ascii="Times New Roman" w:hAnsi="Times New Roman" w:cs="Times New Roman"/>
          <w:sz w:val="24"/>
          <w:szCs w:val="24"/>
        </w:rPr>
        <w:t xml:space="preserve"> na podlagi porabe v preteklih </w:t>
      </w:r>
      <w:r w:rsidR="008F280D">
        <w:rPr>
          <w:rFonts w:ascii="Times New Roman" w:hAnsi="Times New Roman" w:cs="Times New Roman"/>
          <w:sz w:val="24"/>
          <w:szCs w:val="24"/>
        </w:rPr>
        <w:t xml:space="preserve">dvanajstih </w:t>
      </w:r>
      <w:r w:rsidR="0037220C" w:rsidRPr="0037220C">
        <w:rPr>
          <w:rFonts w:ascii="Times New Roman" w:hAnsi="Times New Roman" w:cs="Times New Roman"/>
          <w:sz w:val="24"/>
          <w:szCs w:val="24"/>
        </w:rPr>
        <w:t>mesecih. Predvidena okvirna poraba električne energije za čas sklepanje pogodbe</w:t>
      </w:r>
      <w:r w:rsidR="001E0A1E">
        <w:rPr>
          <w:rFonts w:ascii="Times New Roman" w:hAnsi="Times New Roman" w:cs="Times New Roman"/>
          <w:sz w:val="24"/>
          <w:szCs w:val="24"/>
        </w:rPr>
        <w:t>, to je oseminštirideset</w:t>
      </w:r>
      <w:r w:rsidR="008F280D">
        <w:rPr>
          <w:rFonts w:ascii="Times New Roman" w:hAnsi="Times New Roman" w:cs="Times New Roman"/>
          <w:sz w:val="24"/>
          <w:szCs w:val="24"/>
        </w:rPr>
        <w:t xml:space="preserve"> </w:t>
      </w:r>
      <w:r w:rsidR="0097411E">
        <w:rPr>
          <w:rFonts w:ascii="Times New Roman" w:hAnsi="Times New Roman" w:cs="Times New Roman"/>
          <w:sz w:val="24"/>
          <w:szCs w:val="24"/>
        </w:rPr>
        <w:t>mesecev</w:t>
      </w:r>
      <w:r w:rsidR="001E0A1E">
        <w:rPr>
          <w:rFonts w:ascii="Times New Roman" w:hAnsi="Times New Roman" w:cs="Times New Roman"/>
          <w:sz w:val="24"/>
          <w:szCs w:val="24"/>
        </w:rPr>
        <w:t xml:space="preserve"> znaša </w:t>
      </w:r>
      <w:r w:rsidR="002376E4">
        <w:rPr>
          <w:rFonts w:ascii="Times New Roman" w:hAnsi="Times New Roman" w:cs="Times New Roman"/>
          <w:sz w:val="24"/>
          <w:szCs w:val="24"/>
        </w:rPr>
        <w:t>7.124.312</w:t>
      </w:r>
      <w:r w:rsidR="0037220C" w:rsidRPr="0037220C">
        <w:rPr>
          <w:rFonts w:ascii="Times New Roman" w:hAnsi="Times New Roman" w:cs="Times New Roman"/>
          <w:sz w:val="24"/>
          <w:szCs w:val="24"/>
        </w:rPr>
        <w:t xml:space="preserve"> kWh.</w:t>
      </w:r>
      <w:r w:rsidR="00F6126C">
        <w:rPr>
          <w:rFonts w:ascii="Times New Roman" w:hAnsi="Times New Roman" w:cs="Times New Roman"/>
          <w:sz w:val="24"/>
          <w:szCs w:val="24"/>
        </w:rPr>
        <w:t xml:space="preserve"> Naročnik </w:t>
      </w:r>
      <w:r>
        <w:rPr>
          <w:rFonts w:ascii="Times New Roman" w:hAnsi="Times New Roman" w:cs="Times New Roman"/>
          <w:sz w:val="24"/>
          <w:szCs w:val="24"/>
        </w:rPr>
        <w:t>si pridržuje pravico do morebitnih sprememb obsega predmeta naročila od razpisanega, odvisno od dejanskih potreb.</w:t>
      </w:r>
      <w:r w:rsidR="00217760">
        <w:rPr>
          <w:rFonts w:ascii="Times New Roman" w:hAnsi="Times New Roman" w:cs="Times New Roman"/>
          <w:sz w:val="24"/>
          <w:szCs w:val="24"/>
        </w:rPr>
        <w:t xml:space="preserve"> </w:t>
      </w:r>
      <w:r w:rsidR="00440F80">
        <w:rPr>
          <w:rFonts w:ascii="Times New Roman" w:hAnsi="Times New Roman" w:cs="Times New Roman"/>
          <w:sz w:val="24"/>
          <w:szCs w:val="24"/>
        </w:rPr>
        <w:t>V primeru, da bi dejanska poraba električne energije presegla predvideno</w:t>
      </w:r>
      <w:r w:rsidR="0097745B">
        <w:rPr>
          <w:rFonts w:ascii="Times New Roman" w:hAnsi="Times New Roman" w:cs="Times New Roman"/>
          <w:sz w:val="24"/>
          <w:szCs w:val="24"/>
        </w:rPr>
        <w:t>,</w:t>
      </w:r>
      <w:r w:rsidR="00440F80">
        <w:rPr>
          <w:rFonts w:ascii="Times New Roman" w:hAnsi="Times New Roman" w:cs="Times New Roman"/>
          <w:sz w:val="24"/>
          <w:szCs w:val="24"/>
        </w:rPr>
        <w:t xml:space="preserve"> mora ponudnik pod enakimi pogoji še naprej zagotavljati nemoteno dobavo električne energije.</w:t>
      </w:r>
    </w:p>
    <w:p w:rsidR="00C4608D" w:rsidRDefault="00C4608D" w:rsidP="00423952">
      <w:pPr>
        <w:spacing w:after="0" w:line="288" w:lineRule="auto"/>
        <w:jc w:val="both"/>
        <w:rPr>
          <w:rFonts w:ascii="Times New Roman" w:hAnsi="Times New Roman" w:cs="Times New Roman"/>
          <w:sz w:val="24"/>
          <w:szCs w:val="24"/>
        </w:rPr>
      </w:pPr>
    </w:p>
    <w:p w:rsidR="00560E8A" w:rsidRDefault="00560E8A" w:rsidP="004239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Dobava električne energije poteka neprekinjeno ves čas veljavnosti pogodbe.</w:t>
      </w:r>
    </w:p>
    <w:p w:rsidR="00952AF7" w:rsidRDefault="00952AF7" w:rsidP="00423952">
      <w:pPr>
        <w:spacing w:after="0" w:line="288" w:lineRule="auto"/>
        <w:jc w:val="both"/>
        <w:rPr>
          <w:rFonts w:ascii="Times New Roman" w:hAnsi="Times New Roman" w:cs="Times New Roman"/>
          <w:sz w:val="24"/>
          <w:szCs w:val="24"/>
        </w:rPr>
      </w:pPr>
    </w:p>
    <w:p w:rsidR="00560E8A" w:rsidRDefault="00560E8A" w:rsidP="004239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Pravno podlago za predmetno javno naročilo predstavljajo Zakon o javnem naročanju in podzakonski predpisi, ki urejajo področje javnega naročanja, Energetski zakon in podzakonski predpisi, ki urejajo področje,</w:t>
      </w:r>
      <w:r w:rsidR="005E3577">
        <w:rPr>
          <w:rFonts w:ascii="Times New Roman" w:hAnsi="Times New Roman" w:cs="Times New Roman"/>
          <w:sz w:val="24"/>
          <w:szCs w:val="24"/>
        </w:rPr>
        <w:t xml:space="preserve"> ki je predmet javnega naročila</w:t>
      </w:r>
      <w:r>
        <w:rPr>
          <w:rFonts w:ascii="Times New Roman" w:hAnsi="Times New Roman" w:cs="Times New Roman"/>
          <w:sz w:val="24"/>
          <w:szCs w:val="24"/>
        </w:rPr>
        <w:t xml:space="preserve"> ter zakonodaja, ki ureja področje javnih financ.</w:t>
      </w:r>
    </w:p>
    <w:p w:rsidR="001C6911" w:rsidRDefault="001C6911" w:rsidP="00423952">
      <w:pPr>
        <w:spacing w:after="0" w:line="288" w:lineRule="auto"/>
        <w:jc w:val="both"/>
        <w:rPr>
          <w:rFonts w:ascii="Times New Roman" w:hAnsi="Times New Roman" w:cs="Times New Roman"/>
          <w:sz w:val="24"/>
          <w:szCs w:val="24"/>
        </w:rPr>
      </w:pPr>
    </w:p>
    <w:p w:rsidR="001C6911" w:rsidRDefault="004A3EB7" w:rsidP="0042155C">
      <w:pPr>
        <w:pStyle w:val="Naslov2"/>
      </w:pPr>
      <w:r>
        <w:lastRenderedPageBreak/>
        <w:t>2. Jezik</w:t>
      </w:r>
    </w:p>
    <w:p w:rsidR="00833DFF" w:rsidRDefault="001C6911" w:rsidP="0042155C">
      <w:pPr>
        <w:spacing w:after="0" w:line="288" w:lineRule="auto"/>
        <w:jc w:val="both"/>
        <w:rPr>
          <w:rFonts w:ascii="Times New Roman" w:hAnsi="Times New Roman" w:cs="Times New Roman"/>
          <w:sz w:val="24"/>
          <w:szCs w:val="24"/>
        </w:rPr>
      </w:pPr>
      <w:r w:rsidRPr="001C6911">
        <w:rPr>
          <w:rFonts w:ascii="Times New Roman" w:hAnsi="Times New Roman" w:cs="Times New Roman"/>
          <w:sz w:val="24"/>
          <w:szCs w:val="24"/>
        </w:rPr>
        <w:t xml:space="preserve">Ponudba in vsi dokumenti v zvezi s ponudbo morajo biti </w:t>
      </w:r>
      <w:r w:rsidR="004A3EB7">
        <w:rPr>
          <w:rFonts w:ascii="Times New Roman" w:hAnsi="Times New Roman" w:cs="Times New Roman"/>
          <w:sz w:val="24"/>
          <w:szCs w:val="24"/>
        </w:rPr>
        <w:t xml:space="preserve">izdelani </w:t>
      </w:r>
      <w:r w:rsidRPr="001C6911">
        <w:rPr>
          <w:rFonts w:ascii="Times New Roman" w:hAnsi="Times New Roman" w:cs="Times New Roman"/>
          <w:sz w:val="24"/>
          <w:szCs w:val="24"/>
        </w:rPr>
        <w:t>v slovenskem jeziku.</w:t>
      </w:r>
      <w:r w:rsidR="004A3EB7">
        <w:rPr>
          <w:rFonts w:ascii="Times New Roman" w:hAnsi="Times New Roman" w:cs="Times New Roman"/>
          <w:sz w:val="24"/>
          <w:szCs w:val="24"/>
        </w:rPr>
        <w:t xml:space="preserve"> </w:t>
      </w:r>
      <w:r w:rsidR="000C2103">
        <w:rPr>
          <w:rFonts w:ascii="Times New Roman" w:hAnsi="Times New Roman" w:cs="Times New Roman"/>
          <w:sz w:val="24"/>
          <w:szCs w:val="24"/>
        </w:rPr>
        <w:t xml:space="preserve">Dokumentom, potrdilom, dokazilom in podobno, ki so v tujem jeziku, morajo biti priloženi </w:t>
      </w:r>
      <w:r w:rsidR="005E3577">
        <w:rPr>
          <w:rFonts w:ascii="Times New Roman" w:hAnsi="Times New Roman" w:cs="Times New Roman"/>
          <w:sz w:val="24"/>
          <w:szCs w:val="24"/>
        </w:rPr>
        <w:t>tudi overjeni prevodi. Če</w:t>
      </w:r>
      <w:r w:rsidR="000C2103">
        <w:rPr>
          <w:rFonts w:ascii="Times New Roman" w:hAnsi="Times New Roman" w:cs="Times New Roman"/>
          <w:sz w:val="24"/>
          <w:szCs w:val="24"/>
        </w:rPr>
        <w:t xml:space="preserve"> bo katerikoli dokument predložen v tujem jeziku brez uradnega prevoda, se šteje, kot da ga ponudnik ni predložil.</w:t>
      </w:r>
    </w:p>
    <w:p w:rsidR="00C4608D" w:rsidRDefault="00C4608D" w:rsidP="0042155C">
      <w:pPr>
        <w:spacing w:after="0" w:line="288" w:lineRule="auto"/>
        <w:jc w:val="both"/>
        <w:rPr>
          <w:rFonts w:ascii="Times New Roman" w:hAnsi="Times New Roman" w:cs="Times New Roman"/>
          <w:sz w:val="24"/>
          <w:szCs w:val="24"/>
        </w:rPr>
      </w:pPr>
    </w:p>
    <w:p w:rsidR="00833DFF" w:rsidRPr="00833DFF" w:rsidRDefault="00833DFF" w:rsidP="0042155C">
      <w:pPr>
        <w:pStyle w:val="Naslov2"/>
      </w:pPr>
      <w:r w:rsidRPr="00833DFF">
        <w:t>3. Dodatna pojasnila ponudnikom</w:t>
      </w:r>
    </w:p>
    <w:p w:rsidR="00833DFF" w:rsidRPr="00833DFF" w:rsidRDefault="00833DFF" w:rsidP="0042155C">
      <w:pPr>
        <w:spacing w:after="0" w:line="288" w:lineRule="auto"/>
        <w:jc w:val="both"/>
        <w:rPr>
          <w:rFonts w:ascii="Times New Roman" w:hAnsi="Times New Roman" w:cs="Times New Roman"/>
          <w:sz w:val="24"/>
          <w:szCs w:val="24"/>
        </w:rPr>
      </w:pPr>
      <w:r w:rsidRPr="00833DFF">
        <w:rPr>
          <w:rFonts w:ascii="Times New Roman" w:hAnsi="Times New Roman" w:cs="Times New Roman"/>
          <w:sz w:val="24"/>
          <w:szCs w:val="24"/>
        </w:rPr>
        <w:t>Pojasnila v zvezi z dokumentacijo sme ponudnik zahtevati izključno v pisni obliki preko Portala javnih naročil. Ponudniki morajo morebitna vprašanja in zahteve za pojasnila dokumentacije zastavljati v slovenskem jeziku.</w:t>
      </w:r>
    </w:p>
    <w:p w:rsidR="00833DFF" w:rsidRPr="00833DFF" w:rsidRDefault="00833DFF" w:rsidP="0042155C">
      <w:pPr>
        <w:spacing w:after="0" w:line="288" w:lineRule="auto"/>
        <w:jc w:val="both"/>
        <w:rPr>
          <w:rFonts w:ascii="Times New Roman" w:hAnsi="Times New Roman" w:cs="Times New Roman"/>
          <w:sz w:val="24"/>
          <w:szCs w:val="24"/>
        </w:rPr>
      </w:pPr>
    </w:p>
    <w:p w:rsidR="00833DFF" w:rsidRPr="00833DFF" w:rsidRDefault="00833DFF" w:rsidP="0042155C">
      <w:pPr>
        <w:spacing w:after="0" w:line="288" w:lineRule="auto"/>
        <w:jc w:val="both"/>
        <w:rPr>
          <w:rFonts w:ascii="Times New Roman" w:hAnsi="Times New Roman" w:cs="Times New Roman"/>
          <w:sz w:val="24"/>
          <w:szCs w:val="24"/>
        </w:rPr>
      </w:pPr>
      <w:r w:rsidRPr="00833DFF">
        <w:rPr>
          <w:rFonts w:ascii="Times New Roman" w:hAnsi="Times New Roman" w:cs="Times New Roman"/>
          <w:sz w:val="24"/>
          <w:szCs w:val="24"/>
        </w:rPr>
        <w:t>Nar</w:t>
      </w:r>
      <w:r w:rsidR="005E3577">
        <w:rPr>
          <w:rFonts w:ascii="Times New Roman" w:hAnsi="Times New Roman" w:cs="Times New Roman"/>
          <w:sz w:val="24"/>
          <w:szCs w:val="24"/>
        </w:rPr>
        <w:t xml:space="preserve">očnik </w:t>
      </w:r>
      <w:r w:rsidRPr="00833DFF">
        <w:rPr>
          <w:rFonts w:ascii="Times New Roman" w:hAnsi="Times New Roman" w:cs="Times New Roman"/>
          <w:sz w:val="24"/>
          <w:szCs w:val="24"/>
        </w:rPr>
        <w:t>bo zahtevo za pojasnilo dokumentacije oziroma kakršnokoli vprašanje v zvezi z naročilom štel kot pravočasno, v kolikor bo na Portalu javnih naroči</w:t>
      </w:r>
      <w:r w:rsidR="00330786">
        <w:rPr>
          <w:rFonts w:ascii="Times New Roman" w:hAnsi="Times New Roman" w:cs="Times New Roman"/>
          <w:sz w:val="24"/>
          <w:szCs w:val="24"/>
        </w:rPr>
        <w:t>l</w:t>
      </w:r>
      <w:r w:rsidRPr="00833DFF">
        <w:rPr>
          <w:rFonts w:ascii="Times New Roman" w:hAnsi="Times New Roman" w:cs="Times New Roman"/>
          <w:sz w:val="24"/>
          <w:szCs w:val="24"/>
        </w:rPr>
        <w:t xml:space="preserve"> zastavljeno najkasneje do vključno </w:t>
      </w:r>
      <w:r w:rsidR="0012333D">
        <w:rPr>
          <w:rFonts w:ascii="Times New Roman" w:hAnsi="Times New Roman" w:cs="Times New Roman"/>
          <w:sz w:val="24"/>
          <w:szCs w:val="24"/>
        </w:rPr>
        <w:t>šest</w:t>
      </w:r>
      <w:r w:rsidRPr="00833DFF">
        <w:rPr>
          <w:rFonts w:ascii="Times New Roman" w:hAnsi="Times New Roman" w:cs="Times New Roman"/>
          <w:sz w:val="24"/>
          <w:szCs w:val="24"/>
        </w:rPr>
        <w:t xml:space="preserve"> dni pred potekom roka za predložitev ponudb. Na zahteve za pojasnila oziroma druga vprašanja v zvezi z javnim naročilom</w:t>
      </w:r>
      <w:r w:rsidR="00330786">
        <w:rPr>
          <w:rFonts w:ascii="Times New Roman" w:hAnsi="Times New Roman" w:cs="Times New Roman"/>
          <w:sz w:val="24"/>
          <w:szCs w:val="24"/>
        </w:rPr>
        <w:t>,</w:t>
      </w:r>
      <w:r w:rsidRPr="00833DFF">
        <w:rPr>
          <w:rFonts w:ascii="Times New Roman" w:hAnsi="Times New Roman" w:cs="Times New Roman"/>
          <w:sz w:val="24"/>
          <w:szCs w:val="24"/>
        </w:rPr>
        <w:t xml:space="preserve"> zastavljena po tem roku, naročnik ne bo odgovarjal.</w:t>
      </w:r>
    </w:p>
    <w:p w:rsidR="00833DFF" w:rsidRPr="00833DFF" w:rsidRDefault="00833DFF" w:rsidP="0042155C">
      <w:pPr>
        <w:spacing w:after="0" w:line="288" w:lineRule="auto"/>
        <w:jc w:val="both"/>
        <w:rPr>
          <w:rFonts w:ascii="Times New Roman" w:hAnsi="Times New Roman" w:cs="Times New Roman"/>
          <w:sz w:val="24"/>
          <w:szCs w:val="24"/>
        </w:rPr>
      </w:pPr>
    </w:p>
    <w:p w:rsidR="00833DFF" w:rsidRDefault="00833DFF" w:rsidP="0042155C">
      <w:pPr>
        <w:spacing w:after="0" w:line="288" w:lineRule="auto"/>
        <w:jc w:val="both"/>
        <w:rPr>
          <w:rFonts w:ascii="Times New Roman" w:hAnsi="Times New Roman" w:cs="Times New Roman"/>
          <w:sz w:val="24"/>
          <w:szCs w:val="24"/>
        </w:rPr>
      </w:pPr>
      <w:r w:rsidRPr="00833DFF">
        <w:rPr>
          <w:rFonts w:ascii="Times New Roman" w:hAnsi="Times New Roman" w:cs="Times New Roman"/>
          <w:sz w:val="24"/>
          <w:szCs w:val="24"/>
        </w:rPr>
        <w:t>Odgovori oziroma dodatna pojasnila v zvezi z dokumentacijo bodo posredovana preko Portala javnih naročil v slovenskem jeziku, najkasneje tri dni pred rokom za oddajo ponudbe, pod pogojem, da bo zahteva posredovana pravočasno. Vsi odgovori na vprašanja ponudnikov postanejo sestavni del dokumentacije in so za ponudnike obvezujoči.</w:t>
      </w:r>
    </w:p>
    <w:p w:rsidR="00833DFF" w:rsidRDefault="00833DFF" w:rsidP="0042155C">
      <w:pPr>
        <w:spacing w:after="0" w:line="288" w:lineRule="auto"/>
        <w:jc w:val="both"/>
        <w:rPr>
          <w:rFonts w:ascii="Times New Roman" w:hAnsi="Times New Roman" w:cs="Times New Roman"/>
          <w:sz w:val="24"/>
          <w:szCs w:val="24"/>
        </w:rPr>
      </w:pPr>
    </w:p>
    <w:p w:rsidR="00BB7ECE" w:rsidRPr="00BB7ECE" w:rsidRDefault="00BB7ECE" w:rsidP="0042155C">
      <w:pPr>
        <w:pStyle w:val="Naslov2"/>
      </w:pPr>
      <w:r w:rsidRPr="00BB7ECE">
        <w:t>4. Dopolnitev in sprememba razpisne dokumentacije</w:t>
      </w:r>
    </w:p>
    <w:p w:rsidR="00BB7ECE" w:rsidRPr="00BB7ECE" w:rsidRDefault="00BB7ECE" w:rsidP="0042155C">
      <w:pPr>
        <w:spacing w:after="0" w:line="288" w:lineRule="auto"/>
        <w:jc w:val="both"/>
        <w:rPr>
          <w:rFonts w:ascii="Times New Roman" w:hAnsi="Times New Roman" w:cs="Times New Roman"/>
          <w:sz w:val="24"/>
          <w:szCs w:val="24"/>
        </w:rPr>
      </w:pPr>
      <w:r w:rsidRPr="00BB7ECE">
        <w:rPr>
          <w:rFonts w:ascii="Times New Roman" w:hAnsi="Times New Roman" w:cs="Times New Roman"/>
          <w:sz w:val="24"/>
          <w:szCs w:val="24"/>
        </w:rPr>
        <w:t xml:space="preserve">Naročnik si pridržuje pravico spremeniti ali dopolniti dokumentacijo v zvezi z oddajo javnega naročila. </w:t>
      </w:r>
      <w:r w:rsidR="007C0310">
        <w:rPr>
          <w:rFonts w:ascii="Times New Roman" w:hAnsi="Times New Roman" w:cs="Times New Roman"/>
          <w:sz w:val="24"/>
          <w:szCs w:val="24"/>
        </w:rPr>
        <w:t>Obvestilo o tem objavi naročnik na Portalu javnih naročil in po potrebi podaljša rok za pojasnila razpisne dokumentacije in rok za oddajo ponudb.</w:t>
      </w:r>
    </w:p>
    <w:p w:rsidR="00BB7ECE" w:rsidRPr="00BB7ECE" w:rsidRDefault="00BB7ECE" w:rsidP="0042155C">
      <w:pPr>
        <w:spacing w:after="0" w:line="288" w:lineRule="auto"/>
        <w:jc w:val="both"/>
        <w:rPr>
          <w:rFonts w:ascii="Times New Roman" w:hAnsi="Times New Roman" w:cs="Times New Roman"/>
          <w:sz w:val="24"/>
          <w:szCs w:val="24"/>
        </w:rPr>
      </w:pPr>
    </w:p>
    <w:p w:rsidR="00833DFF" w:rsidRDefault="00BB7ECE" w:rsidP="0042155C">
      <w:pPr>
        <w:spacing w:after="0" w:line="288" w:lineRule="auto"/>
        <w:jc w:val="both"/>
        <w:rPr>
          <w:rFonts w:ascii="Times New Roman" w:hAnsi="Times New Roman" w:cs="Times New Roman"/>
          <w:sz w:val="24"/>
          <w:szCs w:val="24"/>
        </w:rPr>
      </w:pPr>
      <w:r w:rsidRPr="00BB7ECE">
        <w:rPr>
          <w:rFonts w:ascii="Times New Roman" w:hAnsi="Times New Roman" w:cs="Times New Roman"/>
          <w:sz w:val="24"/>
          <w:szCs w:val="24"/>
        </w:rPr>
        <w:t>Informacije, ki jih posreduje naročnik ponudnikom na Portalu javnih naročil, se štejejo za spremembo, dopolnitev ali pojasnilo dokumentacije v zvezi z oddajo javnega naročila, če iz vsebine informacije izhaja, da se z njimi spreminja ali dopolnjuje ta dokumentacija ali če se odpravlja dvoumne navedbe.</w:t>
      </w:r>
      <w:r w:rsidR="007C0310">
        <w:rPr>
          <w:rFonts w:ascii="Times New Roman" w:hAnsi="Times New Roman" w:cs="Times New Roman"/>
          <w:sz w:val="24"/>
          <w:szCs w:val="24"/>
        </w:rPr>
        <w:t xml:space="preserve"> Morebitne spremembe in dopolnitve </w:t>
      </w:r>
      <w:r w:rsidR="00572751">
        <w:rPr>
          <w:rFonts w:ascii="Times New Roman" w:hAnsi="Times New Roman" w:cs="Times New Roman"/>
          <w:sz w:val="24"/>
          <w:szCs w:val="24"/>
        </w:rPr>
        <w:t xml:space="preserve">so </w:t>
      </w:r>
      <w:r w:rsidR="007C0310">
        <w:rPr>
          <w:rFonts w:ascii="Times New Roman" w:hAnsi="Times New Roman" w:cs="Times New Roman"/>
          <w:sz w:val="24"/>
          <w:szCs w:val="24"/>
        </w:rPr>
        <w:t>sestavni del razpisne dokumentacije.</w:t>
      </w:r>
    </w:p>
    <w:p w:rsidR="007C0310" w:rsidRDefault="007C0310" w:rsidP="0042155C">
      <w:pPr>
        <w:spacing w:after="0" w:line="288" w:lineRule="auto"/>
        <w:jc w:val="both"/>
        <w:rPr>
          <w:rFonts w:ascii="Times New Roman" w:hAnsi="Times New Roman" w:cs="Times New Roman"/>
          <w:sz w:val="24"/>
          <w:szCs w:val="24"/>
        </w:rPr>
      </w:pPr>
    </w:p>
    <w:p w:rsidR="00C4608D" w:rsidRDefault="007C0310" w:rsidP="0042155C">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Ponudniki</w:t>
      </w:r>
      <w:r w:rsidR="00572751">
        <w:rPr>
          <w:rFonts w:ascii="Times New Roman" w:hAnsi="Times New Roman" w:cs="Times New Roman"/>
          <w:sz w:val="24"/>
          <w:szCs w:val="24"/>
        </w:rPr>
        <w:t xml:space="preserve"> so dolžni preveriti</w:t>
      </w:r>
      <w:r w:rsidR="0042155C">
        <w:rPr>
          <w:rFonts w:ascii="Times New Roman" w:hAnsi="Times New Roman" w:cs="Times New Roman"/>
          <w:sz w:val="24"/>
          <w:szCs w:val="24"/>
        </w:rPr>
        <w:t>,</w:t>
      </w:r>
      <w:r w:rsidR="00572751">
        <w:rPr>
          <w:rFonts w:ascii="Times New Roman" w:hAnsi="Times New Roman" w:cs="Times New Roman"/>
          <w:sz w:val="24"/>
          <w:szCs w:val="24"/>
        </w:rPr>
        <w:t xml:space="preserve"> ali so bile podane morebitne</w:t>
      </w:r>
      <w:r>
        <w:rPr>
          <w:rFonts w:ascii="Times New Roman" w:hAnsi="Times New Roman" w:cs="Times New Roman"/>
          <w:sz w:val="24"/>
          <w:szCs w:val="24"/>
        </w:rPr>
        <w:t xml:space="preserve"> dopolnitve </w:t>
      </w:r>
      <w:r w:rsidR="00572751">
        <w:rPr>
          <w:rFonts w:ascii="Times New Roman" w:hAnsi="Times New Roman" w:cs="Times New Roman"/>
          <w:sz w:val="24"/>
          <w:szCs w:val="24"/>
        </w:rPr>
        <w:t xml:space="preserve">in spremembe </w:t>
      </w:r>
      <w:r>
        <w:rPr>
          <w:rFonts w:ascii="Times New Roman" w:hAnsi="Times New Roman" w:cs="Times New Roman"/>
          <w:sz w:val="24"/>
          <w:szCs w:val="24"/>
        </w:rPr>
        <w:t xml:space="preserve">razpisne dokumentacije. Naročnik bo kot nepopolno oziroma neprimerno označil ponudbo, ki ne bo predložena skladno z </w:t>
      </w:r>
      <w:r w:rsidR="00572751">
        <w:rPr>
          <w:rFonts w:ascii="Times New Roman" w:hAnsi="Times New Roman" w:cs="Times New Roman"/>
          <w:sz w:val="24"/>
          <w:szCs w:val="24"/>
        </w:rPr>
        <w:t>določili razpisne dokumentacije.</w:t>
      </w:r>
    </w:p>
    <w:p w:rsidR="0042155C" w:rsidRDefault="0042155C" w:rsidP="00BB7ECE">
      <w:pPr>
        <w:spacing w:after="0" w:line="288" w:lineRule="auto"/>
        <w:jc w:val="both"/>
        <w:rPr>
          <w:rFonts w:ascii="Times New Roman" w:hAnsi="Times New Roman" w:cs="Times New Roman"/>
          <w:sz w:val="24"/>
          <w:szCs w:val="24"/>
        </w:rPr>
      </w:pPr>
    </w:p>
    <w:p w:rsidR="00927587" w:rsidRPr="001C6911" w:rsidRDefault="00E51044" w:rsidP="00CB3FAD">
      <w:pPr>
        <w:pStyle w:val="Naslov2"/>
      </w:pPr>
      <w:r>
        <w:t>5</w:t>
      </w:r>
      <w:r w:rsidR="00927587">
        <w:t>. Skupna ponudba</w:t>
      </w:r>
      <w:r w:rsidR="006D3E37">
        <w:t xml:space="preserve"> </w:t>
      </w:r>
    </w:p>
    <w:p w:rsidR="00844558" w:rsidRDefault="007A5328" w:rsidP="00CB3FAD">
      <w:pPr>
        <w:spacing w:after="0" w:line="288" w:lineRule="auto"/>
        <w:jc w:val="both"/>
        <w:rPr>
          <w:rFonts w:ascii="Times New Roman" w:hAnsi="Times New Roman" w:cs="Times New Roman"/>
          <w:sz w:val="24"/>
          <w:szCs w:val="24"/>
        </w:rPr>
      </w:pPr>
      <w:r w:rsidRPr="007A5328">
        <w:rPr>
          <w:rFonts w:ascii="Times New Roman" w:hAnsi="Times New Roman" w:cs="Times New Roman"/>
          <w:sz w:val="24"/>
          <w:szCs w:val="24"/>
        </w:rPr>
        <w:t xml:space="preserve">Skupina gospodarskih subjektov lahko odda skupno (partnersko) ponudbo. V takšnem primeru mora skupina v ponudbi predložiti pogodbo o skupni izvedbi predmeta javnega razpisa, v kateri </w:t>
      </w:r>
    </w:p>
    <w:p w:rsidR="00844558" w:rsidRDefault="00844558" w:rsidP="00CB3FAD">
      <w:pPr>
        <w:spacing w:after="0" w:line="288" w:lineRule="auto"/>
        <w:jc w:val="both"/>
        <w:rPr>
          <w:rFonts w:ascii="Times New Roman" w:hAnsi="Times New Roman" w:cs="Times New Roman"/>
          <w:sz w:val="24"/>
          <w:szCs w:val="24"/>
        </w:rPr>
      </w:pPr>
    </w:p>
    <w:p w:rsidR="00560E8A" w:rsidRPr="007A5328" w:rsidRDefault="007A5328" w:rsidP="00CB3FAD">
      <w:pPr>
        <w:spacing w:after="0" w:line="288" w:lineRule="auto"/>
        <w:jc w:val="both"/>
        <w:rPr>
          <w:rFonts w:ascii="Times New Roman" w:hAnsi="Times New Roman" w:cs="Times New Roman"/>
          <w:sz w:val="24"/>
          <w:szCs w:val="24"/>
        </w:rPr>
      </w:pPr>
      <w:r w:rsidRPr="007A5328">
        <w:rPr>
          <w:rFonts w:ascii="Times New Roman" w:hAnsi="Times New Roman" w:cs="Times New Roman"/>
          <w:sz w:val="24"/>
          <w:szCs w:val="24"/>
        </w:rPr>
        <w:t xml:space="preserve">mora biti opredeljen vodilni partner ter ostali partnerji. </w:t>
      </w:r>
      <w:r>
        <w:rPr>
          <w:rFonts w:ascii="Times New Roman" w:hAnsi="Times New Roman" w:cs="Times New Roman"/>
          <w:sz w:val="24"/>
          <w:szCs w:val="24"/>
        </w:rPr>
        <w:t>Vodilni partner</w:t>
      </w:r>
      <w:r w:rsidRPr="007A5328">
        <w:rPr>
          <w:rFonts w:ascii="Times New Roman" w:hAnsi="Times New Roman" w:cs="Times New Roman"/>
          <w:sz w:val="24"/>
          <w:szCs w:val="24"/>
        </w:rPr>
        <w:t xml:space="preserve"> je gospodarski subjekt v partnerski ponudbi, ki bo v primeru pridobitve posla, od naročnika sprejemal vse obveznosti in navodila v imenu in za račun vseh partnerjev. Vodilni partner, tako kot ostali partnerji, odgovarja naročniku za izvedbo javnega naročila v celoti. Vodilni partner mora biti pooblaščen za sklenitev pogodbe v imenu in za račun vsakega od partnerjev v skupini izvajalcev.</w:t>
      </w:r>
      <w:r>
        <w:rPr>
          <w:rFonts w:ascii="Times New Roman" w:hAnsi="Times New Roman" w:cs="Times New Roman"/>
          <w:sz w:val="24"/>
          <w:szCs w:val="24"/>
        </w:rPr>
        <w:t xml:space="preserve"> </w:t>
      </w:r>
      <w:r w:rsidR="00C8626A">
        <w:rPr>
          <w:rFonts w:ascii="Times New Roman" w:hAnsi="Times New Roman" w:cs="Times New Roman"/>
          <w:sz w:val="24"/>
          <w:szCs w:val="24"/>
        </w:rPr>
        <w:t xml:space="preserve">Partnerji, </w:t>
      </w:r>
      <w:r w:rsidR="00C8626A" w:rsidRPr="00C8626A">
        <w:rPr>
          <w:rFonts w:ascii="Times New Roman" w:hAnsi="Times New Roman" w:cs="Times New Roman"/>
          <w:sz w:val="24"/>
          <w:szCs w:val="24"/>
        </w:rPr>
        <w:t>ki niso hkrati vodilni partner, so gospodarski subjekti, ki v primeru pridobitve posla, obveznosti iz posla izvajajo posredno preko navodil vodilnega partnerja</w:t>
      </w:r>
      <w:r w:rsidR="00C8626A" w:rsidRPr="006D4F3D">
        <w:rPr>
          <w:rFonts w:ascii="Calibri" w:hAnsi="Calibri" w:cs="Calibri"/>
        </w:rPr>
        <w:t xml:space="preserve">. </w:t>
      </w:r>
      <w:r w:rsidRPr="007A5328">
        <w:rPr>
          <w:rFonts w:ascii="Times New Roman" w:hAnsi="Times New Roman" w:cs="Times New Roman"/>
          <w:sz w:val="24"/>
          <w:szCs w:val="24"/>
        </w:rPr>
        <w:t xml:space="preserve">V pogodbi mora biti določeno, da proti naročniku za celotno obveznost in za vsak njen del odgovarjajo vsi partnerji solidarno. Pogodba mora vsebovati podatke o tem, katera dela bodo opravili posamezni partnerji ter v kakšnem deležu. Pogodba mora biti podpisana s strani vseh partnerjev. </w:t>
      </w:r>
    </w:p>
    <w:p w:rsidR="00927587" w:rsidRDefault="00927587" w:rsidP="00CB3FAD">
      <w:pPr>
        <w:spacing w:after="0" w:line="288" w:lineRule="auto"/>
        <w:jc w:val="both"/>
        <w:rPr>
          <w:rFonts w:ascii="Times New Roman" w:hAnsi="Times New Roman" w:cs="Times New Roman"/>
          <w:sz w:val="24"/>
          <w:szCs w:val="24"/>
        </w:rPr>
      </w:pPr>
      <w:r>
        <w:rPr>
          <w:rFonts w:ascii="Times New Roman" w:hAnsi="Times New Roman" w:cs="Times New Roman"/>
          <w:sz w:val="24"/>
          <w:szCs w:val="24"/>
        </w:rPr>
        <w:t>V primeru, da skupina ponudnikov predloži skupno ponudbo, mora vsak ponudnik izpolnjevati vse</w:t>
      </w:r>
      <w:r w:rsidR="000C5FE3">
        <w:rPr>
          <w:rFonts w:ascii="Times New Roman" w:hAnsi="Times New Roman" w:cs="Times New Roman"/>
          <w:sz w:val="24"/>
          <w:szCs w:val="24"/>
        </w:rPr>
        <w:t xml:space="preserve"> pogoje za ugotavljanje sposobnosti, ki so dol</w:t>
      </w:r>
      <w:r w:rsidR="00B82AE4">
        <w:rPr>
          <w:rFonts w:ascii="Times New Roman" w:hAnsi="Times New Roman" w:cs="Times New Roman"/>
          <w:sz w:val="24"/>
          <w:szCs w:val="24"/>
        </w:rPr>
        <w:t xml:space="preserve">očeni v točki </w:t>
      </w:r>
      <w:r w:rsidR="00397C42">
        <w:rPr>
          <w:rFonts w:ascii="Times New Roman" w:hAnsi="Times New Roman" w:cs="Times New Roman"/>
          <w:sz w:val="24"/>
          <w:szCs w:val="24"/>
        </w:rPr>
        <w:t>8</w:t>
      </w:r>
      <w:r w:rsidR="00B82AE4" w:rsidRPr="00E51044">
        <w:rPr>
          <w:rFonts w:ascii="Times New Roman" w:hAnsi="Times New Roman" w:cs="Times New Roman"/>
          <w:sz w:val="24"/>
          <w:szCs w:val="24"/>
        </w:rPr>
        <w:t>.</w:t>
      </w:r>
      <w:r w:rsidR="000C5FE3" w:rsidRPr="00E51044">
        <w:rPr>
          <w:rFonts w:ascii="Times New Roman" w:hAnsi="Times New Roman" w:cs="Times New Roman"/>
          <w:sz w:val="24"/>
          <w:szCs w:val="24"/>
        </w:rPr>
        <w:t xml:space="preserve"> navodil</w:t>
      </w:r>
      <w:r w:rsidR="00B82AE4" w:rsidRPr="00E51044">
        <w:rPr>
          <w:rFonts w:ascii="Times New Roman" w:hAnsi="Times New Roman" w:cs="Times New Roman"/>
          <w:sz w:val="24"/>
          <w:szCs w:val="24"/>
        </w:rPr>
        <w:t xml:space="preserve"> </w:t>
      </w:r>
      <w:r w:rsidR="00B82AE4">
        <w:rPr>
          <w:rFonts w:ascii="Times New Roman" w:hAnsi="Times New Roman" w:cs="Times New Roman"/>
          <w:sz w:val="24"/>
          <w:szCs w:val="24"/>
        </w:rPr>
        <w:t>ponudnikom</w:t>
      </w:r>
      <w:r w:rsidR="000C5FE3">
        <w:rPr>
          <w:rFonts w:ascii="Times New Roman" w:hAnsi="Times New Roman" w:cs="Times New Roman"/>
          <w:sz w:val="24"/>
          <w:szCs w:val="24"/>
        </w:rPr>
        <w:t xml:space="preserve"> za izdelavo </w:t>
      </w:r>
      <w:r w:rsidR="00B82AE4">
        <w:rPr>
          <w:rFonts w:ascii="Times New Roman" w:hAnsi="Times New Roman" w:cs="Times New Roman"/>
          <w:sz w:val="24"/>
          <w:szCs w:val="24"/>
        </w:rPr>
        <w:t>ponudbe</w:t>
      </w:r>
      <w:r>
        <w:rPr>
          <w:rFonts w:ascii="Times New Roman" w:hAnsi="Times New Roman" w:cs="Times New Roman"/>
          <w:sz w:val="24"/>
          <w:szCs w:val="24"/>
        </w:rPr>
        <w:t>. Vsi ponudniki v skupni ponudbi morajo podati dokumente, ki se nanašajo na dokazovanje navedenih pogojev, posamično.</w:t>
      </w:r>
    </w:p>
    <w:p w:rsidR="00927587" w:rsidRDefault="00927587" w:rsidP="00CB3FAD">
      <w:pPr>
        <w:spacing w:after="0" w:line="288" w:lineRule="auto"/>
        <w:jc w:val="both"/>
        <w:rPr>
          <w:rFonts w:ascii="Times New Roman" w:hAnsi="Times New Roman" w:cs="Times New Roman"/>
          <w:sz w:val="24"/>
          <w:szCs w:val="24"/>
        </w:rPr>
      </w:pPr>
    </w:p>
    <w:p w:rsidR="00927587" w:rsidRPr="00B82AE4" w:rsidRDefault="00927587" w:rsidP="00CB3FAD">
      <w:pPr>
        <w:spacing w:after="0" w:line="288"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V primeru, da skupina ponudnikov predloži posamično ponudbo, bo naročnik iz postopka javnega naročanja izločil skupno ponudbo, če se izkaže, da je katerikoli izmed skupnih ponudnikov pred ali med postopkom javnega naročanja glede na storjena ali neizvedena dejanja v enem izmed položajev iz </w:t>
      </w:r>
      <w:r w:rsidR="00B82AE4" w:rsidRPr="00B82AE4">
        <w:rPr>
          <w:rFonts w:ascii="Times New Roman" w:hAnsi="Times New Roman" w:cs="Times New Roman"/>
          <w:color w:val="000000" w:themeColor="text1"/>
          <w:sz w:val="24"/>
          <w:szCs w:val="24"/>
        </w:rPr>
        <w:t>točke</w:t>
      </w:r>
      <w:r w:rsidR="00397C42">
        <w:rPr>
          <w:rFonts w:ascii="Times New Roman" w:hAnsi="Times New Roman" w:cs="Times New Roman"/>
          <w:color w:val="000000" w:themeColor="text1"/>
          <w:sz w:val="24"/>
          <w:szCs w:val="24"/>
        </w:rPr>
        <w:t xml:space="preserve"> </w:t>
      </w:r>
      <w:r w:rsidR="00397C42">
        <w:rPr>
          <w:rFonts w:ascii="Times New Roman" w:hAnsi="Times New Roman" w:cs="Times New Roman"/>
          <w:sz w:val="24"/>
          <w:szCs w:val="24"/>
        </w:rPr>
        <w:t>8</w:t>
      </w:r>
      <w:r w:rsidRPr="00E51044">
        <w:rPr>
          <w:rFonts w:ascii="Times New Roman" w:hAnsi="Times New Roman" w:cs="Times New Roman"/>
          <w:sz w:val="24"/>
          <w:szCs w:val="24"/>
        </w:rPr>
        <w:t>.1 teh navodil</w:t>
      </w:r>
      <w:r w:rsidRPr="00B82AE4">
        <w:rPr>
          <w:rFonts w:ascii="Times New Roman" w:hAnsi="Times New Roman" w:cs="Times New Roman"/>
          <w:color w:val="000000" w:themeColor="text1"/>
          <w:sz w:val="24"/>
          <w:szCs w:val="24"/>
        </w:rPr>
        <w:t xml:space="preserve">, </w:t>
      </w:r>
      <w:r>
        <w:rPr>
          <w:rFonts w:ascii="Times New Roman" w:hAnsi="Times New Roman" w:cs="Times New Roman"/>
          <w:sz w:val="24"/>
          <w:szCs w:val="24"/>
        </w:rPr>
        <w:t>bo na</w:t>
      </w:r>
      <w:r w:rsidR="00C30A56">
        <w:rPr>
          <w:rFonts w:ascii="Times New Roman" w:hAnsi="Times New Roman" w:cs="Times New Roman"/>
          <w:sz w:val="24"/>
          <w:szCs w:val="24"/>
        </w:rPr>
        <w:t>ročnik ravnal v skladu z devetim, desetim</w:t>
      </w:r>
      <w:r>
        <w:rPr>
          <w:rFonts w:ascii="Times New Roman" w:hAnsi="Times New Roman" w:cs="Times New Roman"/>
          <w:sz w:val="24"/>
          <w:szCs w:val="24"/>
        </w:rPr>
        <w:t xml:space="preserve"> </w:t>
      </w:r>
      <w:r w:rsidR="00151FC9">
        <w:rPr>
          <w:rFonts w:ascii="Times New Roman" w:hAnsi="Times New Roman" w:cs="Times New Roman"/>
          <w:color w:val="000000" w:themeColor="text1"/>
          <w:sz w:val="24"/>
          <w:szCs w:val="24"/>
        </w:rPr>
        <w:t xml:space="preserve">in </w:t>
      </w:r>
      <w:r w:rsidR="00C30A56">
        <w:rPr>
          <w:rFonts w:ascii="Times New Roman" w:hAnsi="Times New Roman" w:cs="Times New Roman"/>
          <w:color w:val="000000" w:themeColor="text1"/>
          <w:sz w:val="24"/>
          <w:szCs w:val="24"/>
        </w:rPr>
        <w:t>enajstim</w:t>
      </w:r>
      <w:r w:rsidRPr="00B82AE4">
        <w:rPr>
          <w:rFonts w:ascii="Times New Roman" w:hAnsi="Times New Roman" w:cs="Times New Roman"/>
          <w:color w:val="000000" w:themeColor="text1"/>
          <w:sz w:val="24"/>
          <w:szCs w:val="24"/>
        </w:rPr>
        <w:t xml:space="preserve"> odstavkom </w:t>
      </w:r>
      <w:r w:rsidRPr="00B82AE4">
        <w:rPr>
          <w:rFonts w:ascii="Times New Roman" w:hAnsi="Times New Roman" w:cs="Times New Roman"/>
          <w:sz w:val="24"/>
          <w:szCs w:val="24"/>
        </w:rPr>
        <w:t>75. člena ZJN-3</w:t>
      </w:r>
      <w:r w:rsidR="004F613B">
        <w:rPr>
          <w:rFonts w:ascii="Times New Roman" w:hAnsi="Times New Roman" w:cs="Times New Roman"/>
          <w:sz w:val="24"/>
          <w:szCs w:val="24"/>
        </w:rPr>
        <w:t>A</w:t>
      </w:r>
      <w:r w:rsidRPr="00B82AE4">
        <w:rPr>
          <w:rFonts w:ascii="Times New Roman" w:hAnsi="Times New Roman" w:cs="Times New Roman"/>
          <w:sz w:val="24"/>
          <w:szCs w:val="24"/>
        </w:rPr>
        <w:t>.</w:t>
      </w:r>
    </w:p>
    <w:p w:rsidR="00927587" w:rsidRDefault="00927587" w:rsidP="00CB3FAD">
      <w:pPr>
        <w:spacing w:after="0" w:line="288" w:lineRule="auto"/>
        <w:jc w:val="both"/>
        <w:rPr>
          <w:rFonts w:ascii="Times New Roman" w:hAnsi="Times New Roman" w:cs="Times New Roman"/>
          <w:sz w:val="24"/>
          <w:szCs w:val="24"/>
        </w:rPr>
      </w:pPr>
    </w:p>
    <w:p w:rsidR="00927587" w:rsidRDefault="00927587" w:rsidP="00CB3FAD">
      <w:pPr>
        <w:spacing w:after="0" w:line="288" w:lineRule="auto"/>
        <w:jc w:val="both"/>
        <w:rPr>
          <w:rFonts w:ascii="Times New Roman" w:hAnsi="Times New Roman" w:cs="Times New Roman"/>
          <w:sz w:val="24"/>
          <w:szCs w:val="24"/>
        </w:rPr>
      </w:pPr>
      <w:r>
        <w:rPr>
          <w:rFonts w:ascii="Times New Roman" w:hAnsi="Times New Roman" w:cs="Times New Roman"/>
          <w:sz w:val="24"/>
          <w:szCs w:val="24"/>
        </w:rPr>
        <w:t>Dokumente, ki se nanašajo n</w:t>
      </w:r>
      <w:r w:rsidR="0042155C">
        <w:rPr>
          <w:rFonts w:ascii="Times New Roman" w:hAnsi="Times New Roman" w:cs="Times New Roman"/>
          <w:sz w:val="24"/>
          <w:szCs w:val="24"/>
        </w:rPr>
        <w:t xml:space="preserve">a dokazovanje teh pogojev, podajo vsi </w:t>
      </w:r>
      <w:r>
        <w:rPr>
          <w:rFonts w:ascii="Times New Roman" w:hAnsi="Times New Roman" w:cs="Times New Roman"/>
          <w:sz w:val="24"/>
          <w:szCs w:val="24"/>
        </w:rPr>
        <w:t>ponudnik</w:t>
      </w:r>
      <w:r w:rsidR="0042155C">
        <w:rPr>
          <w:rFonts w:ascii="Times New Roman" w:hAnsi="Times New Roman" w:cs="Times New Roman"/>
          <w:sz w:val="24"/>
          <w:szCs w:val="24"/>
        </w:rPr>
        <w:t>i</w:t>
      </w:r>
      <w:r>
        <w:rPr>
          <w:rFonts w:ascii="Times New Roman" w:hAnsi="Times New Roman" w:cs="Times New Roman"/>
          <w:sz w:val="24"/>
          <w:szCs w:val="24"/>
        </w:rPr>
        <w:t xml:space="preserve"> v skupni ponudbi.</w:t>
      </w:r>
    </w:p>
    <w:p w:rsidR="00E1063A" w:rsidRDefault="00E1063A" w:rsidP="00CB3FAD">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Vsi ponudniki v skupni ponudbi morajo izpolniti obrazec </w:t>
      </w:r>
      <w:r w:rsidR="007272C8" w:rsidRPr="007272C8">
        <w:rPr>
          <w:rFonts w:ascii="Times New Roman" w:hAnsi="Times New Roman" w:cs="Times New Roman"/>
          <w:sz w:val="24"/>
          <w:szCs w:val="24"/>
        </w:rPr>
        <w:t xml:space="preserve">Enotni evropski dokument v zvezi z oddajo javnega naročila </w:t>
      </w:r>
      <w:r w:rsidR="007272C8">
        <w:rPr>
          <w:rFonts w:ascii="Times New Roman" w:hAnsi="Times New Roman" w:cs="Times New Roman"/>
          <w:sz w:val="24"/>
          <w:szCs w:val="24"/>
        </w:rPr>
        <w:t xml:space="preserve">(v nadaljevanju: obrazec </w:t>
      </w:r>
      <w:r>
        <w:rPr>
          <w:rFonts w:ascii="Times New Roman" w:hAnsi="Times New Roman" w:cs="Times New Roman"/>
          <w:sz w:val="24"/>
          <w:szCs w:val="24"/>
        </w:rPr>
        <w:t>ESPD</w:t>
      </w:r>
      <w:r w:rsidR="007272C8">
        <w:rPr>
          <w:rFonts w:ascii="Times New Roman" w:hAnsi="Times New Roman" w:cs="Times New Roman"/>
          <w:sz w:val="24"/>
          <w:szCs w:val="24"/>
        </w:rPr>
        <w:t>)</w:t>
      </w:r>
      <w:r>
        <w:rPr>
          <w:rFonts w:ascii="Times New Roman" w:hAnsi="Times New Roman" w:cs="Times New Roman"/>
          <w:sz w:val="24"/>
          <w:szCs w:val="24"/>
        </w:rPr>
        <w:t xml:space="preserve"> posamično in v njem navesti vse zahtevane podatke.</w:t>
      </w:r>
    </w:p>
    <w:p w:rsidR="00E1063A" w:rsidRDefault="00E1063A" w:rsidP="00CB3FAD">
      <w:pPr>
        <w:spacing w:after="0" w:line="288" w:lineRule="auto"/>
        <w:jc w:val="both"/>
        <w:rPr>
          <w:rFonts w:ascii="Times New Roman" w:hAnsi="Times New Roman" w:cs="Times New Roman"/>
          <w:sz w:val="24"/>
          <w:szCs w:val="24"/>
        </w:rPr>
      </w:pPr>
    </w:p>
    <w:p w:rsidR="00927587" w:rsidRDefault="00E1063A" w:rsidP="00CB3FAD">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Ponudbo</w:t>
      </w:r>
      <w:r w:rsidR="00B82AE4" w:rsidRPr="0042155C">
        <w:rPr>
          <w:rFonts w:ascii="Times New Roman" w:hAnsi="Times New Roman" w:cs="Times New Roman"/>
          <w:sz w:val="24"/>
          <w:szCs w:val="24"/>
        </w:rPr>
        <w:t xml:space="preserve"> za dobavo električne energije</w:t>
      </w:r>
      <w:r w:rsidR="00927587">
        <w:rPr>
          <w:rFonts w:ascii="Times New Roman" w:hAnsi="Times New Roman" w:cs="Times New Roman"/>
          <w:sz w:val="24"/>
          <w:szCs w:val="24"/>
        </w:rPr>
        <w:t xml:space="preserve"> podajo vsi ponudniki, ki nastopajo v skupni ponudbi, skupaj (en obrazec, podpisan s strani </w:t>
      </w:r>
      <w:r w:rsidR="00EA03BD">
        <w:rPr>
          <w:rFonts w:ascii="Times New Roman" w:hAnsi="Times New Roman" w:cs="Times New Roman"/>
          <w:sz w:val="24"/>
          <w:szCs w:val="24"/>
        </w:rPr>
        <w:t>vodilnega partnerja</w:t>
      </w:r>
      <w:r w:rsidR="00927587">
        <w:rPr>
          <w:rFonts w:ascii="Times New Roman" w:hAnsi="Times New Roman" w:cs="Times New Roman"/>
          <w:sz w:val="24"/>
          <w:szCs w:val="24"/>
        </w:rPr>
        <w:t xml:space="preserve"> izmed ponudnikov, ki nastopa v skupni ponudbi).</w:t>
      </w:r>
    </w:p>
    <w:p w:rsidR="00927587" w:rsidRDefault="00927587" w:rsidP="00CB3FAD">
      <w:pPr>
        <w:spacing w:after="0" w:line="288" w:lineRule="auto"/>
        <w:jc w:val="both"/>
        <w:rPr>
          <w:rFonts w:ascii="Times New Roman" w:hAnsi="Times New Roman" w:cs="Times New Roman"/>
          <w:sz w:val="24"/>
          <w:szCs w:val="24"/>
        </w:rPr>
      </w:pPr>
    </w:p>
    <w:p w:rsidR="00927587" w:rsidRDefault="00927587" w:rsidP="00CB3FAD">
      <w:pPr>
        <w:spacing w:after="0" w:line="288" w:lineRule="auto"/>
        <w:jc w:val="both"/>
        <w:rPr>
          <w:rFonts w:ascii="Times New Roman" w:hAnsi="Times New Roman" w:cs="Times New Roman"/>
          <w:sz w:val="24"/>
          <w:szCs w:val="24"/>
        </w:rPr>
      </w:pPr>
      <w:r>
        <w:rPr>
          <w:rFonts w:ascii="Times New Roman" w:hAnsi="Times New Roman" w:cs="Times New Roman"/>
          <w:sz w:val="24"/>
          <w:szCs w:val="24"/>
        </w:rPr>
        <w:t>Finančno zavarovanje za dobro izvedbo pogodbenih del skupni ponudniki predložijo na način, da ga predloži vsak izmed skupnih ponudnikov v zahtevani višini. Skupni ponudniki odgovarjajo naročniku solidarno.</w:t>
      </w:r>
    </w:p>
    <w:p w:rsidR="00927587" w:rsidRDefault="00927587" w:rsidP="00CB3FAD">
      <w:pPr>
        <w:spacing w:after="0" w:line="288" w:lineRule="auto"/>
        <w:jc w:val="both"/>
        <w:rPr>
          <w:rFonts w:ascii="Times New Roman" w:hAnsi="Times New Roman" w:cs="Times New Roman"/>
          <w:sz w:val="24"/>
          <w:szCs w:val="24"/>
        </w:rPr>
      </w:pPr>
    </w:p>
    <w:p w:rsidR="00927587" w:rsidRDefault="00927587" w:rsidP="00CB3FAD">
      <w:pPr>
        <w:spacing w:after="0" w:line="288" w:lineRule="auto"/>
        <w:jc w:val="both"/>
        <w:rPr>
          <w:rFonts w:ascii="Times New Roman" w:hAnsi="Times New Roman" w:cs="Times New Roman"/>
          <w:sz w:val="24"/>
          <w:szCs w:val="24"/>
        </w:rPr>
      </w:pPr>
      <w:r>
        <w:rPr>
          <w:rFonts w:ascii="Times New Roman" w:hAnsi="Times New Roman" w:cs="Times New Roman"/>
          <w:sz w:val="24"/>
          <w:szCs w:val="24"/>
        </w:rPr>
        <w:t>V primeru, da bo takšna skupina ponudnikov izbrana za izvedbo predm</w:t>
      </w:r>
      <w:r w:rsidR="009F2588">
        <w:rPr>
          <w:rFonts w:ascii="Times New Roman" w:hAnsi="Times New Roman" w:cs="Times New Roman"/>
          <w:sz w:val="24"/>
          <w:szCs w:val="24"/>
        </w:rPr>
        <w:t xml:space="preserve">eta naročila, bo naročnik </w:t>
      </w:r>
      <w:r>
        <w:rPr>
          <w:rFonts w:ascii="Times New Roman" w:hAnsi="Times New Roman" w:cs="Times New Roman"/>
          <w:sz w:val="24"/>
          <w:szCs w:val="24"/>
        </w:rPr>
        <w:t>zahteval akt o skupni izvedbi naročila (npr. pogodbo o sodelovanju), v katerem bodo natančno opredeljene naloge in odgovornost posameznih ponudnikov za izvedbo naročila.</w:t>
      </w:r>
    </w:p>
    <w:p w:rsidR="00844558" w:rsidRDefault="00844558" w:rsidP="00CB3FAD">
      <w:pPr>
        <w:spacing w:after="0" w:line="288" w:lineRule="auto"/>
        <w:jc w:val="both"/>
        <w:rPr>
          <w:rFonts w:ascii="Times New Roman" w:hAnsi="Times New Roman" w:cs="Times New Roman"/>
          <w:sz w:val="24"/>
          <w:szCs w:val="24"/>
        </w:rPr>
      </w:pPr>
    </w:p>
    <w:p w:rsidR="00844558" w:rsidRDefault="00844558" w:rsidP="00CB3FAD">
      <w:pPr>
        <w:spacing w:after="0" w:line="288" w:lineRule="auto"/>
        <w:jc w:val="both"/>
        <w:rPr>
          <w:rFonts w:ascii="Times New Roman" w:hAnsi="Times New Roman" w:cs="Times New Roman"/>
          <w:sz w:val="24"/>
          <w:szCs w:val="24"/>
        </w:rPr>
      </w:pPr>
    </w:p>
    <w:p w:rsidR="00BD26C9" w:rsidRDefault="00BD26C9" w:rsidP="00CB3FAD">
      <w:pPr>
        <w:spacing w:after="0" w:line="288" w:lineRule="auto"/>
        <w:jc w:val="both"/>
        <w:rPr>
          <w:rFonts w:ascii="Times New Roman" w:hAnsi="Times New Roman" w:cs="Times New Roman"/>
          <w:sz w:val="24"/>
          <w:szCs w:val="24"/>
        </w:rPr>
      </w:pPr>
    </w:p>
    <w:p w:rsidR="00927587" w:rsidRDefault="00151FC9" w:rsidP="00CB3FAD">
      <w:pPr>
        <w:pStyle w:val="Naslov2"/>
      </w:pPr>
      <w:r>
        <w:t>6</w:t>
      </w:r>
      <w:r w:rsidR="00927587">
        <w:t>. Ponudba s podizvajalci</w:t>
      </w:r>
    </w:p>
    <w:p w:rsidR="004917B5" w:rsidRDefault="00C461F5" w:rsidP="00CB3FAD">
      <w:pPr>
        <w:spacing w:after="0" w:line="288" w:lineRule="auto"/>
        <w:jc w:val="both"/>
        <w:rPr>
          <w:rFonts w:ascii="Times New Roman" w:hAnsi="Times New Roman" w:cs="Times New Roman"/>
          <w:color w:val="000000" w:themeColor="text1"/>
          <w:sz w:val="24"/>
          <w:szCs w:val="24"/>
        </w:rPr>
      </w:pPr>
      <w:r w:rsidRPr="004917B5">
        <w:rPr>
          <w:rFonts w:ascii="Times New Roman" w:hAnsi="Times New Roman" w:cs="Times New Roman"/>
          <w:color w:val="000000" w:themeColor="text1"/>
          <w:sz w:val="24"/>
          <w:szCs w:val="24"/>
        </w:rPr>
        <w:t xml:space="preserve">V primeru, da bo ponudnik pri izvedbi naročila posloval s podizvajalci, mora </w:t>
      </w:r>
      <w:r w:rsidR="00B706E1">
        <w:rPr>
          <w:rFonts w:ascii="Times New Roman" w:hAnsi="Times New Roman" w:cs="Times New Roman"/>
          <w:color w:val="000000" w:themeColor="text1"/>
          <w:sz w:val="24"/>
          <w:szCs w:val="24"/>
        </w:rPr>
        <w:t xml:space="preserve">v obrazcu ESPD </w:t>
      </w:r>
      <w:r w:rsidRPr="004917B5">
        <w:rPr>
          <w:rFonts w:ascii="Times New Roman" w:hAnsi="Times New Roman" w:cs="Times New Roman"/>
          <w:color w:val="000000" w:themeColor="text1"/>
          <w:sz w:val="24"/>
          <w:szCs w:val="24"/>
        </w:rPr>
        <w:t xml:space="preserve">navesti vse podizvajalce ter vsak del javnega naročila, ki ga namerava oddati v </w:t>
      </w:r>
      <w:proofErr w:type="spellStart"/>
      <w:r w:rsidRPr="004917B5">
        <w:rPr>
          <w:rFonts w:ascii="Times New Roman" w:hAnsi="Times New Roman" w:cs="Times New Roman"/>
          <w:color w:val="000000" w:themeColor="text1"/>
          <w:sz w:val="24"/>
          <w:szCs w:val="24"/>
        </w:rPr>
        <w:t>podizvajanje</w:t>
      </w:r>
      <w:proofErr w:type="spellEnd"/>
      <w:r w:rsidRPr="004917B5">
        <w:rPr>
          <w:rFonts w:ascii="Times New Roman" w:hAnsi="Times New Roman" w:cs="Times New Roman"/>
          <w:color w:val="000000" w:themeColor="text1"/>
          <w:sz w:val="24"/>
          <w:szCs w:val="24"/>
        </w:rPr>
        <w:t>, kontaktne podatke in zakonite zastopnike predlaganih podizvaj</w:t>
      </w:r>
      <w:r w:rsidR="004917B5" w:rsidRPr="004917B5">
        <w:rPr>
          <w:rFonts w:ascii="Times New Roman" w:hAnsi="Times New Roman" w:cs="Times New Roman"/>
          <w:color w:val="000000" w:themeColor="text1"/>
          <w:sz w:val="24"/>
          <w:szCs w:val="24"/>
        </w:rPr>
        <w:t xml:space="preserve">alcev. </w:t>
      </w:r>
      <w:r w:rsidR="00B706E1">
        <w:rPr>
          <w:rFonts w:ascii="Times New Roman" w:hAnsi="Times New Roman" w:cs="Times New Roman"/>
          <w:color w:val="000000" w:themeColor="text1"/>
          <w:sz w:val="24"/>
          <w:szCs w:val="24"/>
        </w:rPr>
        <w:t>Ponudnik mora v ponudbi predložiti tudi izpolnjene obrazce ESPD za te podizvajalce.</w:t>
      </w:r>
    </w:p>
    <w:p w:rsidR="006D3E37" w:rsidRPr="004917B5" w:rsidRDefault="006D3E37" w:rsidP="00CB3FAD">
      <w:pPr>
        <w:spacing w:after="0" w:line="288" w:lineRule="auto"/>
        <w:jc w:val="both"/>
        <w:rPr>
          <w:rFonts w:ascii="Times New Roman" w:hAnsi="Times New Roman" w:cs="Times New Roman"/>
          <w:color w:val="000000" w:themeColor="text1"/>
          <w:sz w:val="24"/>
          <w:szCs w:val="24"/>
        </w:rPr>
      </w:pPr>
    </w:p>
    <w:p w:rsidR="004917B5" w:rsidRPr="004917B5" w:rsidRDefault="00CB3FAD" w:rsidP="00CB3FAD">
      <w:pPr>
        <w:spacing w:after="0" w:line="288"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Če</w:t>
      </w:r>
      <w:r w:rsidR="004917B5" w:rsidRPr="004917B5">
        <w:rPr>
          <w:rFonts w:ascii="Times New Roman" w:hAnsi="Times New Roman" w:cs="Times New Roman"/>
          <w:color w:val="000000" w:themeColor="text1"/>
          <w:sz w:val="24"/>
          <w:szCs w:val="24"/>
        </w:rPr>
        <w:t xml:space="preserve"> bodo pri podizvajalcu obstajali r</w:t>
      </w:r>
      <w:r w:rsidR="00397C42">
        <w:rPr>
          <w:rFonts w:ascii="Times New Roman" w:hAnsi="Times New Roman" w:cs="Times New Roman"/>
          <w:color w:val="000000" w:themeColor="text1"/>
          <w:sz w:val="24"/>
          <w:szCs w:val="24"/>
        </w:rPr>
        <w:t>azlogi za izključitev iz točke 8</w:t>
      </w:r>
      <w:r w:rsidR="004917B5" w:rsidRPr="004917B5">
        <w:rPr>
          <w:rFonts w:ascii="Times New Roman" w:hAnsi="Times New Roman" w:cs="Times New Roman"/>
          <w:color w:val="000000" w:themeColor="text1"/>
          <w:sz w:val="24"/>
          <w:szCs w:val="24"/>
        </w:rPr>
        <w:t>.1 teh navodil, bo naročnik podizvajalce zavrnil.</w:t>
      </w:r>
    </w:p>
    <w:p w:rsidR="004917B5" w:rsidRPr="004917B5" w:rsidRDefault="004917B5" w:rsidP="00CB3FAD">
      <w:pPr>
        <w:spacing w:after="0" w:line="288" w:lineRule="auto"/>
        <w:jc w:val="both"/>
        <w:rPr>
          <w:rFonts w:ascii="Times New Roman" w:hAnsi="Times New Roman" w:cs="Times New Roman"/>
          <w:color w:val="000000" w:themeColor="text1"/>
          <w:sz w:val="24"/>
          <w:szCs w:val="24"/>
        </w:rPr>
      </w:pPr>
    </w:p>
    <w:p w:rsidR="004917B5" w:rsidRPr="004917B5" w:rsidRDefault="004917B5" w:rsidP="00CB3FAD">
      <w:pPr>
        <w:spacing w:after="0" w:line="288" w:lineRule="auto"/>
        <w:jc w:val="both"/>
        <w:rPr>
          <w:rFonts w:ascii="Times New Roman" w:hAnsi="Times New Roman" w:cs="Times New Roman"/>
          <w:color w:val="000000" w:themeColor="text1"/>
          <w:sz w:val="24"/>
          <w:szCs w:val="24"/>
        </w:rPr>
      </w:pPr>
      <w:r w:rsidRPr="004917B5">
        <w:rPr>
          <w:rFonts w:ascii="Times New Roman" w:hAnsi="Times New Roman" w:cs="Times New Roman"/>
          <w:color w:val="000000" w:themeColor="text1"/>
          <w:sz w:val="24"/>
          <w:szCs w:val="24"/>
        </w:rPr>
        <w:t xml:space="preserve">Podizvajalec mora izpolnjevati ustreznost za opravljanje </w:t>
      </w:r>
      <w:r w:rsidR="00397C42">
        <w:rPr>
          <w:rFonts w:ascii="Times New Roman" w:hAnsi="Times New Roman" w:cs="Times New Roman"/>
          <w:color w:val="000000" w:themeColor="text1"/>
          <w:sz w:val="24"/>
          <w:szCs w:val="24"/>
        </w:rPr>
        <w:t>poklicne dejavnosti iz točke 8</w:t>
      </w:r>
      <w:r w:rsidR="006D3E37">
        <w:rPr>
          <w:rFonts w:ascii="Times New Roman" w:hAnsi="Times New Roman" w:cs="Times New Roman"/>
          <w:color w:val="000000" w:themeColor="text1"/>
          <w:sz w:val="24"/>
          <w:szCs w:val="24"/>
        </w:rPr>
        <w:t>.2</w:t>
      </w:r>
      <w:r w:rsidR="00CB3FAD">
        <w:rPr>
          <w:rFonts w:ascii="Times New Roman" w:hAnsi="Times New Roman" w:cs="Times New Roman"/>
          <w:color w:val="000000" w:themeColor="text1"/>
          <w:sz w:val="24"/>
          <w:szCs w:val="24"/>
        </w:rPr>
        <w:t xml:space="preserve"> teh navodil le, če</w:t>
      </w:r>
      <w:r w:rsidRPr="004917B5">
        <w:rPr>
          <w:rFonts w:ascii="Times New Roman" w:hAnsi="Times New Roman" w:cs="Times New Roman"/>
          <w:color w:val="000000" w:themeColor="text1"/>
          <w:sz w:val="24"/>
          <w:szCs w:val="24"/>
        </w:rPr>
        <w:t xml:space="preserve"> bo v ponudbi nastopal kot dobavitelj.</w:t>
      </w:r>
    </w:p>
    <w:p w:rsidR="006D3E37" w:rsidRDefault="004917B5" w:rsidP="00506584">
      <w:pPr>
        <w:spacing w:after="0" w:line="288" w:lineRule="auto"/>
        <w:jc w:val="both"/>
        <w:rPr>
          <w:rFonts w:ascii="Times New Roman" w:hAnsi="Times New Roman" w:cs="Times New Roman"/>
          <w:color w:val="000000" w:themeColor="text1"/>
          <w:sz w:val="24"/>
          <w:szCs w:val="24"/>
        </w:rPr>
      </w:pPr>
      <w:r w:rsidRPr="004917B5">
        <w:rPr>
          <w:rFonts w:ascii="Times New Roman" w:hAnsi="Times New Roman" w:cs="Times New Roman"/>
          <w:color w:val="000000" w:themeColor="text1"/>
          <w:sz w:val="24"/>
          <w:szCs w:val="24"/>
        </w:rPr>
        <w:t>Ponudnik mora za posameznega podizvajalca priložiti enaka dokazila za izpolnjevanje</w:t>
      </w:r>
      <w:r>
        <w:rPr>
          <w:rFonts w:ascii="Times New Roman" w:hAnsi="Times New Roman" w:cs="Times New Roman"/>
          <w:color w:val="000000" w:themeColor="text1"/>
          <w:sz w:val="24"/>
          <w:szCs w:val="24"/>
        </w:rPr>
        <w:t xml:space="preserve"> pogojev, določenih v prejšnjem stavku, kot jih mora predložiti zase, razen pri pogojih, kjer so že predvidena dokazila, ki jih mora podizvajalec predložiti. </w:t>
      </w:r>
    </w:p>
    <w:p w:rsidR="00B706E1" w:rsidRDefault="00B706E1" w:rsidP="00506584">
      <w:pPr>
        <w:spacing w:after="0" w:line="288" w:lineRule="auto"/>
        <w:jc w:val="both"/>
        <w:rPr>
          <w:rFonts w:ascii="Times New Roman" w:hAnsi="Times New Roman" w:cs="Times New Roman"/>
          <w:color w:val="000000" w:themeColor="text1"/>
          <w:sz w:val="24"/>
          <w:szCs w:val="24"/>
        </w:rPr>
      </w:pPr>
    </w:p>
    <w:p w:rsidR="004917B5" w:rsidRDefault="004917B5" w:rsidP="00E26050">
      <w:pPr>
        <w:spacing w:after="0" w:line="288"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Neposredna plačila podizvajalcem</w:t>
      </w:r>
      <w:r w:rsidR="00C30A56">
        <w:rPr>
          <w:rFonts w:ascii="Times New Roman" w:hAnsi="Times New Roman" w:cs="Times New Roman"/>
          <w:color w:val="000000" w:themeColor="text1"/>
          <w:sz w:val="24"/>
          <w:szCs w:val="24"/>
        </w:rPr>
        <w:t xml:space="preserve"> na način, določen v ZJN-3</w:t>
      </w:r>
      <w:r w:rsidR="004F613B">
        <w:rPr>
          <w:rFonts w:ascii="Times New Roman" w:hAnsi="Times New Roman" w:cs="Times New Roman"/>
          <w:color w:val="000000" w:themeColor="text1"/>
          <w:sz w:val="24"/>
          <w:szCs w:val="24"/>
        </w:rPr>
        <w:t>A</w:t>
      </w:r>
      <w:r w:rsidR="00C30A56">
        <w:rPr>
          <w:rFonts w:ascii="Times New Roman" w:hAnsi="Times New Roman" w:cs="Times New Roman"/>
          <w:color w:val="000000" w:themeColor="text1"/>
          <w:sz w:val="24"/>
          <w:szCs w:val="24"/>
        </w:rPr>
        <w:t xml:space="preserve"> (peti</w:t>
      </w:r>
      <w:r>
        <w:rPr>
          <w:rFonts w:ascii="Times New Roman" w:hAnsi="Times New Roman" w:cs="Times New Roman"/>
          <w:color w:val="000000" w:themeColor="text1"/>
          <w:sz w:val="24"/>
          <w:szCs w:val="24"/>
        </w:rPr>
        <w:t xml:space="preserve"> odstavek 94. člena)</w:t>
      </w:r>
      <w:r w:rsidR="00CB3FA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so obvezna le v primeru, če podizvajalec v skladu in na način, določen v drugem in tretjem odstavku 94. člena ZJN-3</w:t>
      </w:r>
      <w:r w:rsidR="004F613B">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zahteva neposredno plačilo, v nasprotnem primeru se upošteva šesti odstavek navedenega člena.</w:t>
      </w:r>
    </w:p>
    <w:p w:rsidR="004917B5" w:rsidRDefault="004917B5" w:rsidP="00E26050">
      <w:pPr>
        <w:spacing w:after="0" w:line="288" w:lineRule="auto"/>
        <w:jc w:val="both"/>
        <w:rPr>
          <w:rFonts w:ascii="Times New Roman" w:hAnsi="Times New Roman" w:cs="Times New Roman"/>
          <w:color w:val="000000" w:themeColor="text1"/>
          <w:sz w:val="24"/>
          <w:szCs w:val="24"/>
        </w:rPr>
      </w:pPr>
    </w:p>
    <w:p w:rsidR="004917B5" w:rsidRDefault="004917B5" w:rsidP="00E26050">
      <w:pPr>
        <w:spacing w:after="0" w:line="288"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Izbrani ponudnik  razmerju do naročnika v celoti odgovarja za izvedbo naročila.</w:t>
      </w:r>
    </w:p>
    <w:p w:rsidR="00047282" w:rsidRDefault="00047282" w:rsidP="00E26050">
      <w:pPr>
        <w:spacing w:after="0" w:line="288" w:lineRule="auto"/>
        <w:jc w:val="both"/>
        <w:rPr>
          <w:rFonts w:ascii="Times New Roman" w:hAnsi="Times New Roman" w:cs="Times New Roman"/>
          <w:sz w:val="24"/>
          <w:szCs w:val="24"/>
        </w:rPr>
      </w:pPr>
    </w:p>
    <w:p w:rsidR="00747A40" w:rsidRDefault="00EA03BD" w:rsidP="00E26050">
      <w:pPr>
        <w:spacing w:after="0" w:line="288" w:lineRule="auto"/>
        <w:jc w:val="both"/>
        <w:rPr>
          <w:rFonts w:ascii="Times New Roman" w:hAnsi="Times New Roman" w:cs="Times New Roman"/>
          <w:sz w:val="24"/>
          <w:szCs w:val="24"/>
        </w:rPr>
      </w:pPr>
      <w:r w:rsidRPr="00D55B70">
        <w:rPr>
          <w:rFonts w:ascii="Times New Roman" w:hAnsi="Times New Roman" w:cs="Times New Roman"/>
          <w:sz w:val="24"/>
          <w:szCs w:val="24"/>
        </w:rPr>
        <w:t>Ponudnik mora imeti najkasneje ob sklenitvi pogodbe z naročnikom, sklenjene pogodbe s podizvajalci. Podizvajalec mora naročniku posredovati kopijo pogodbe, ki jo je sklenil s svojim naročnikom (ponudnikom), v petih dneh od sklenitve te pogodbe. Naročnik mora nemudoma po prejemu kopije pogodbe preveriti, ali ima ponudnikovo pooblastilo za izvajanje neposrednih plačil in podizvajalčevo soglasje, na podlagi katerega naročnik namesto ponudnika poravna podizvajalčevo terjatev do ponudnika. Če pooblastila ali soglasja nima, mora ponudnika ali podizvajalca nemudoma pozvati, da mu ta dokument predloži v roku petih dni od prejema poziva.</w:t>
      </w:r>
    </w:p>
    <w:p w:rsidR="00047282" w:rsidRPr="00D55B70" w:rsidRDefault="00047282" w:rsidP="00047282">
      <w:pPr>
        <w:jc w:val="both"/>
        <w:outlineLvl w:val="0"/>
        <w:rPr>
          <w:rFonts w:ascii="Times New Roman" w:hAnsi="Times New Roman" w:cs="Times New Roman"/>
          <w:sz w:val="24"/>
          <w:szCs w:val="24"/>
        </w:rPr>
      </w:pPr>
      <w:r w:rsidRPr="00D55B70">
        <w:rPr>
          <w:rFonts w:ascii="Times New Roman" w:hAnsi="Times New Roman" w:cs="Times New Roman"/>
          <w:sz w:val="24"/>
          <w:szCs w:val="24"/>
        </w:rPr>
        <w:t>Vsak ponudnik lahko predloži oziroma nastopa le v eni ponudbi. Ponudnik, ki nastopa v več kot eni ponudbi, ne glede na to, ali nastopa samostojno ali kot partner, diskvalificira vse ponudbe, v katerih nastopa. Vse diskvalificirane ponudbe bodo kot nepravilne zavrnjene.</w:t>
      </w:r>
    </w:p>
    <w:p w:rsidR="00047282" w:rsidRDefault="00047282" w:rsidP="00E26050">
      <w:pPr>
        <w:spacing w:after="0" w:line="288" w:lineRule="auto"/>
        <w:jc w:val="both"/>
        <w:rPr>
          <w:rFonts w:ascii="Times New Roman" w:hAnsi="Times New Roman" w:cs="Times New Roman"/>
          <w:color w:val="000000" w:themeColor="text1"/>
          <w:sz w:val="24"/>
          <w:szCs w:val="24"/>
        </w:rPr>
      </w:pPr>
    </w:p>
    <w:p w:rsidR="00896F85" w:rsidRPr="006D3E37" w:rsidRDefault="002B4505" w:rsidP="00CB3FAD">
      <w:pPr>
        <w:pStyle w:val="Naslov2"/>
        <w:jc w:val="both"/>
        <w:rPr>
          <w:rFonts w:cs="Times New Roman"/>
          <w:szCs w:val="24"/>
        </w:rPr>
      </w:pPr>
      <w:r>
        <w:t>7</w:t>
      </w:r>
      <w:r w:rsidR="004917B5">
        <w:t xml:space="preserve">. </w:t>
      </w:r>
      <w:r w:rsidR="00896F85">
        <w:t>Vsebina ponudbe</w:t>
      </w:r>
    </w:p>
    <w:p w:rsidR="006D3E37" w:rsidRPr="00994377" w:rsidRDefault="00994377" w:rsidP="00AF1F54">
      <w:pPr>
        <w:spacing w:after="0" w:line="288" w:lineRule="auto"/>
        <w:jc w:val="both"/>
        <w:rPr>
          <w:rFonts w:ascii="Times New Roman" w:hAnsi="Times New Roman" w:cs="Times New Roman"/>
          <w:sz w:val="24"/>
          <w:szCs w:val="24"/>
        </w:rPr>
      </w:pPr>
      <w:r w:rsidRPr="00994377">
        <w:rPr>
          <w:rFonts w:ascii="Times New Roman" w:hAnsi="Times New Roman" w:cs="Times New Roman"/>
          <w:sz w:val="24"/>
          <w:szCs w:val="24"/>
        </w:rPr>
        <w:t>Ponudbena dokumentacija, ki jo naročnik zahteva z javnim razpisom, je navedena v nadaljevanju. Vse priloge in obrazce mora ponudnik (kjer je zahtevano, pa tudi posamezni člani skupine ponudnikov in pod</w:t>
      </w:r>
      <w:r w:rsidR="00AF1F54">
        <w:rPr>
          <w:rFonts w:ascii="Times New Roman" w:hAnsi="Times New Roman" w:cs="Times New Roman"/>
          <w:sz w:val="24"/>
          <w:szCs w:val="24"/>
        </w:rPr>
        <w:t>izvajalci) izpolniti, podpisati.</w:t>
      </w:r>
    </w:p>
    <w:p w:rsidR="004F613B" w:rsidRDefault="004F613B" w:rsidP="00AF1F54">
      <w:pPr>
        <w:spacing w:after="0" w:line="288" w:lineRule="auto"/>
        <w:ind w:left="360"/>
        <w:jc w:val="both"/>
        <w:rPr>
          <w:rFonts w:ascii="Times New Roman" w:hAnsi="Times New Roman" w:cs="Times New Roman"/>
          <w:sz w:val="24"/>
          <w:szCs w:val="24"/>
        </w:rPr>
      </w:pPr>
    </w:p>
    <w:p w:rsidR="00844558" w:rsidRDefault="00844558" w:rsidP="00AF1F54">
      <w:pPr>
        <w:spacing w:after="0" w:line="288" w:lineRule="auto"/>
        <w:jc w:val="both"/>
        <w:rPr>
          <w:rFonts w:ascii="Times New Roman" w:hAnsi="Times New Roman" w:cs="Times New Roman"/>
          <w:sz w:val="24"/>
          <w:szCs w:val="24"/>
        </w:rPr>
      </w:pPr>
    </w:p>
    <w:p w:rsidR="00AF1F54" w:rsidRDefault="00AF1F54" w:rsidP="00AF1F54">
      <w:pPr>
        <w:spacing w:after="0" w:line="288" w:lineRule="auto"/>
        <w:jc w:val="both"/>
        <w:rPr>
          <w:rFonts w:ascii="Times New Roman" w:hAnsi="Times New Roman" w:cs="Times New Roman"/>
          <w:sz w:val="24"/>
          <w:szCs w:val="24"/>
        </w:rPr>
      </w:pPr>
      <w:r w:rsidRPr="005C0E18">
        <w:rPr>
          <w:rFonts w:ascii="Times New Roman" w:hAnsi="Times New Roman" w:cs="Times New Roman"/>
          <w:sz w:val="24"/>
          <w:szCs w:val="24"/>
        </w:rPr>
        <w:t>Ponudbeno</w:t>
      </w:r>
      <w:r>
        <w:rPr>
          <w:rFonts w:ascii="Times New Roman" w:hAnsi="Times New Roman" w:cs="Times New Roman"/>
          <w:sz w:val="24"/>
          <w:szCs w:val="24"/>
        </w:rPr>
        <w:t xml:space="preserve"> dokumentacijo sestavljajo naslednji dokumenti:</w:t>
      </w:r>
    </w:p>
    <w:p w:rsidR="00AF1F54" w:rsidRPr="00AF1F54" w:rsidRDefault="00AF1F54" w:rsidP="00AF1F54">
      <w:pPr>
        <w:spacing w:after="0" w:line="288" w:lineRule="auto"/>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9062"/>
      </w:tblGrid>
      <w:tr w:rsidR="004F613B" w:rsidRPr="005E7C16" w:rsidTr="004F613B">
        <w:tc>
          <w:tcPr>
            <w:tcW w:w="9062" w:type="dxa"/>
          </w:tcPr>
          <w:p w:rsidR="004F613B" w:rsidRPr="005E7C16" w:rsidRDefault="004F613B" w:rsidP="004F613B">
            <w:pPr>
              <w:spacing w:line="288" w:lineRule="auto"/>
              <w:jc w:val="both"/>
              <w:rPr>
                <w:rFonts w:ascii="Times New Roman" w:hAnsi="Times New Roman" w:cs="Times New Roman"/>
                <w:sz w:val="24"/>
                <w:szCs w:val="24"/>
              </w:rPr>
            </w:pPr>
            <w:r>
              <w:rPr>
                <w:rFonts w:ascii="Times New Roman" w:hAnsi="Times New Roman" w:cs="Times New Roman"/>
                <w:b/>
                <w:sz w:val="24"/>
                <w:szCs w:val="24"/>
              </w:rPr>
              <w:t xml:space="preserve">ESPD obrazec </w:t>
            </w:r>
            <w:r>
              <w:rPr>
                <w:rFonts w:ascii="Times New Roman" w:hAnsi="Times New Roman" w:cs="Times New Roman"/>
                <w:sz w:val="24"/>
                <w:szCs w:val="24"/>
              </w:rPr>
              <w:t xml:space="preserve">     (za vse gospodarske subjekte v ponudbi)                                                                                      </w:t>
            </w:r>
          </w:p>
        </w:tc>
      </w:tr>
    </w:tbl>
    <w:p w:rsidR="004F613B" w:rsidRPr="004F613B" w:rsidRDefault="004F613B" w:rsidP="004F613B">
      <w:pPr>
        <w:spacing w:after="0" w:line="288" w:lineRule="auto"/>
        <w:ind w:left="360"/>
        <w:rPr>
          <w:rFonts w:ascii="Times New Roman" w:hAnsi="Times New Roman" w:cs="Times New Roman"/>
          <w:sz w:val="24"/>
          <w:szCs w:val="24"/>
        </w:rPr>
      </w:pPr>
      <w:r w:rsidRPr="004F613B">
        <w:rPr>
          <w:rFonts w:ascii="Times New Roman" w:hAnsi="Times New Roman" w:cs="Times New Roman"/>
          <w:sz w:val="24"/>
          <w:szCs w:val="24"/>
        </w:rPr>
        <w:t xml:space="preserve"> Obrazec izpolni ponudnik in posamezni člani skupine ponudnikov ter podizvajalci, ki   sodelujejo v ponudbi.</w:t>
      </w:r>
    </w:p>
    <w:p w:rsidR="004F613B" w:rsidRPr="004F613B" w:rsidRDefault="004F613B" w:rsidP="004F613B">
      <w:pPr>
        <w:spacing w:after="0" w:line="288" w:lineRule="auto"/>
        <w:ind w:left="360"/>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9062"/>
      </w:tblGrid>
      <w:tr w:rsidR="004F613B" w:rsidRPr="005E7C16" w:rsidTr="004F613B">
        <w:tc>
          <w:tcPr>
            <w:tcW w:w="9062" w:type="dxa"/>
          </w:tcPr>
          <w:p w:rsidR="004F613B" w:rsidRPr="005E7C16" w:rsidRDefault="004F613B" w:rsidP="004F613B">
            <w:pPr>
              <w:spacing w:line="288" w:lineRule="auto"/>
              <w:jc w:val="both"/>
              <w:rPr>
                <w:rFonts w:ascii="Times New Roman" w:hAnsi="Times New Roman" w:cs="Times New Roman"/>
                <w:sz w:val="24"/>
                <w:szCs w:val="24"/>
              </w:rPr>
            </w:pPr>
            <w:r>
              <w:rPr>
                <w:rFonts w:ascii="Times New Roman" w:hAnsi="Times New Roman" w:cs="Times New Roman"/>
                <w:b/>
                <w:sz w:val="24"/>
                <w:szCs w:val="24"/>
              </w:rPr>
              <w:t>BON-2 oziroma drugo finančno dokazilo za gospodarske subjekte, ki nimajo sedeža v RS</w:t>
            </w:r>
          </w:p>
        </w:tc>
      </w:tr>
    </w:tbl>
    <w:p w:rsidR="004F613B" w:rsidRPr="004F613B" w:rsidRDefault="004F613B" w:rsidP="004F613B">
      <w:pPr>
        <w:spacing w:after="0" w:line="288" w:lineRule="auto"/>
        <w:ind w:left="360"/>
        <w:rPr>
          <w:rFonts w:ascii="Times New Roman" w:hAnsi="Times New Roman" w:cs="Times New Roman"/>
          <w:sz w:val="24"/>
          <w:szCs w:val="24"/>
        </w:rPr>
      </w:pPr>
      <w:r w:rsidRPr="004F613B">
        <w:rPr>
          <w:rFonts w:ascii="Times New Roman" w:hAnsi="Times New Roman" w:cs="Times New Roman"/>
          <w:sz w:val="24"/>
          <w:szCs w:val="24"/>
        </w:rPr>
        <w:t>Ponudnik predloži zahtevana dokazila, ki ne smejo biti starejša več kot 30 dni od dneva odpiranja ponudb.</w:t>
      </w:r>
    </w:p>
    <w:p w:rsidR="004F613B" w:rsidRPr="004F613B" w:rsidRDefault="004F613B" w:rsidP="004F613B">
      <w:pPr>
        <w:spacing w:after="0" w:line="288" w:lineRule="auto"/>
        <w:ind w:left="360"/>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9062"/>
      </w:tblGrid>
      <w:tr w:rsidR="004F613B" w:rsidRPr="005E7C16" w:rsidTr="004F613B">
        <w:tc>
          <w:tcPr>
            <w:tcW w:w="9062" w:type="dxa"/>
          </w:tcPr>
          <w:p w:rsidR="004F613B" w:rsidRPr="005E7C16" w:rsidRDefault="004F613B" w:rsidP="004F613B">
            <w:pPr>
              <w:spacing w:line="288" w:lineRule="auto"/>
              <w:jc w:val="both"/>
              <w:rPr>
                <w:rFonts w:ascii="Times New Roman" w:hAnsi="Times New Roman" w:cs="Times New Roman"/>
                <w:sz w:val="24"/>
                <w:szCs w:val="24"/>
              </w:rPr>
            </w:pPr>
            <w:r w:rsidRPr="00D53FA1">
              <w:rPr>
                <w:rFonts w:ascii="Times New Roman" w:hAnsi="Times New Roman" w:cs="Times New Roman"/>
                <w:b/>
                <w:sz w:val="24"/>
                <w:szCs w:val="24"/>
              </w:rPr>
              <w:t>Podatki o ponudniku</w:t>
            </w:r>
            <w:r>
              <w:rPr>
                <w:rFonts w:ascii="Times New Roman" w:hAnsi="Times New Roman" w:cs="Times New Roman"/>
                <w:sz w:val="24"/>
                <w:szCs w:val="24"/>
              </w:rPr>
              <w:t xml:space="preserve">                                                                                            </w:t>
            </w:r>
            <w:r>
              <w:rPr>
                <w:rFonts w:ascii="Times New Roman" w:hAnsi="Times New Roman" w:cs="Times New Roman"/>
                <w:i/>
                <w:sz w:val="24"/>
                <w:szCs w:val="24"/>
              </w:rPr>
              <w:t>Obrazec-1a</w:t>
            </w:r>
          </w:p>
        </w:tc>
      </w:tr>
    </w:tbl>
    <w:p w:rsidR="004F613B" w:rsidRPr="004F613B" w:rsidRDefault="004F613B" w:rsidP="004F613B">
      <w:pPr>
        <w:spacing w:after="0" w:line="288" w:lineRule="auto"/>
        <w:ind w:left="360"/>
        <w:jc w:val="both"/>
        <w:rPr>
          <w:rFonts w:ascii="Times New Roman" w:hAnsi="Times New Roman" w:cs="Times New Roman"/>
          <w:sz w:val="24"/>
          <w:szCs w:val="24"/>
        </w:rPr>
      </w:pPr>
      <w:r w:rsidRPr="004F613B">
        <w:rPr>
          <w:rFonts w:ascii="Times New Roman" w:hAnsi="Times New Roman" w:cs="Times New Roman"/>
          <w:sz w:val="24"/>
          <w:szCs w:val="24"/>
        </w:rPr>
        <w:t>V primeru, da odda več ponudnikov skupno ponudbo, morajo razmnožen obrazec izpolniti vsi ponudniki.</w:t>
      </w:r>
    </w:p>
    <w:p w:rsidR="004F613B" w:rsidRPr="004F613B" w:rsidRDefault="004F613B" w:rsidP="004F613B">
      <w:pPr>
        <w:spacing w:after="0" w:line="288" w:lineRule="auto"/>
        <w:ind w:left="360"/>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9062"/>
      </w:tblGrid>
      <w:tr w:rsidR="004F613B" w:rsidRPr="005E7C16" w:rsidTr="004F613B">
        <w:tc>
          <w:tcPr>
            <w:tcW w:w="9062" w:type="dxa"/>
          </w:tcPr>
          <w:p w:rsidR="004F613B" w:rsidRPr="005E7C16" w:rsidRDefault="004F613B" w:rsidP="004F613B">
            <w:pPr>
              <w:tabs>
                <w:tab w:val="left" w:pos="7687"/>
              </w:tabs>
              <w:rPr>
                <w:rFonts w:ascii="Times New Roman" w:hAnsi="Times New Roman" w:cs="Times New Roman"/>
                <w:sz w:val="24"/>
                <w:szCs w:val="24"/>
              </w:rPr>
            </w:pPr>
            <w:r w:rsidRPr="00D53FA1">
              <w:rPr>
                <w:rFonts w:ascii="Times New Roman" w:hAnsi="Times New Roman" w:cs="Times New Roman"/>
                <w:b/>
                <w:sz w:val="24"/>
                <w:szCs w:val="24"/>
              </w:rPr>
              <w:t>Podatki o podizvajalcu in del naročila, ki ga bo opravil podizvajalec</w:t>
            </w:r>
            <w:r>
              <w:rPr>
                <w:rFonts w:ascii="Times New Roman" w:hAnsi="Times New Roman" w:cs="Times New Roman"/>
                <w:sz w:val="24"/>
                <w:szCs w:val="24"/>
              </w:rPr>
              <w:t xml:space="preserve">            </w:t>
            </w:r>
            <w:r>
              <w:rPr>
                <w:rFonts w:ascii="Times New Roman" w:hAnsi="Times New Roman" w:cs="Times New Roman"/>
                <w:i/>
                <w:sz w:val="24"/>
                <w:szCs w:val="24"/>
              </w:rPr>
              <w:t>Obrazec-1</w:t>
            </w:r>
            <w:r w:rsidRPr="00AD277E">
              <w:rPr>
                <w:rFonts w:ascii="Times New Roman" w:hAnsi="Times New Roman" w:cs="Times New Roman"/>
                <w:i/>
                <w:sz w:val="24"/>
                <w:szCs w:val="24"/>
              </w:rPr>
              <w:t>b</w:t>
            </w:r>
          </w:p>
        </w:tc>
      </w:tr>
    </w:tbl>
    <w:p w:rsidR="004F613B" w:rsidRPr="004F613B" w:rsidRDefault="004F613B" w:rsidP="004F613B">
      <w:pPr>
        <w:spacing w:after="0" w:line="288" w:lineRule="auto"/>
        <w:ind w:left="360"/>
        <w:jc w:val="both"/>
        <w:rPr>
          <w:rFonts w:ascii="Times New Roman" w:hAnsi="Times New Roman" w:cs="Times New Roman"/>
          <w:sz w:val="24"/>
          <w:szCs w:val="24"/>
        </w:rPr>
      </w:pPr>
      <w:r w:rsidRPr="004F613B">
        <w:rPr>
          <w:rFonts w:ascii="Times New Roman" w:hAnsi="Times New Roman" w:cs="Times New Roman"/>
          <w:sz w:val="24"/>
          <w:szCs w:val="24"/>
        </w:rPr>
        <w:t>Obrazec izpolni ponudnik le v primeru, če nastopa s podizvajalci, in sicer za vsakega podizvajalca posebej. Obrazec podpišeta in žigosata tako ponudnik kot tudi podizvajalec.</w:t>
      </w:r>
    </w:p>
    <w:p w:rsidR="004F613B" w:rsidRPr="004F613B" w:rsidRDefault="004F613B" w:rsidP="004F613B">
      <w:pPr>
        <w:spacing w:after="0" w:line="288" w:lineRule="auto"/>
        <w:ind w:left="360"/>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9062"/>
      </w:tblGrid>
      <w:tr w:rsidR="004F613B" w:rsidRPr="005E7C16" w:rsidTr="004F613B">
        <w:tc>
          <w:tcPr>
            <w:tcW w:w="9062" w:type="dxa"/>
          </w:tcPr>
          <w:p w:rsidR="004F613B" w:rsidRPr="005E7C16" w:rsidRDefault="004F613B" w:rsidP="00AD15FC">
            <w:pPr>
              <w:tabs>
                <w:tab w:val="left" w:pos="7657"/>
                <w:tab w:val="left" w:pos="8846"/>
              </w:tabs>
              <w:spacing w:line="288" w:lineRule="auto"/>
              <w:rPr>
                <w:rFonts w:ascii="Times New Roman" w:hAnsi="Times New Roman" w:cs="Times New Roman"/>
                <w:sz w:val="24"/>
                <w:szCs w:val="24"/>
              </w:rPr>
            </w:pPr>
            <w:r>
              <w:rPr>
                <w:rFonts w:ascii="Times New Roman" w:hAnsi="Times New Roman" w:cs="Times New Roman"/>
                <w:b/>
                <w:sz w:val="24"/>
                <w:szCs w:val="24"/>
              </w:rPr>
              <w:t xml:space="preserve">Predračun - </w:t>
            </w:r>
            <w:r w:rsidRPr="00D53FA1">
              <w:rPr>
                <w:rFonts w:ascii="Times New Roman" w:hAnsi="Times New Roman" w:cs="Times New Roman"/>
                <w:b/>
                <w:sz w:val="24"/>
                <w:szCs w:val="24"/>
              </w:rPr>
              <w:t>Ponudba za dobavo električn</w:t>
            </w:r>
            <w:r w:rsidR="00AD15FC">
              <w:rPr>
                <w:rFonts w:ascii="Times New Roman" w:hAnsi="Times New Roman" w:cs="Times New Roman"/>
                <w:b/>
                <w:sz w:val="24"/>
                <w:szCs w:val="24"/>
              </w:rPr>
              <w:t>e energije</w:t>
            </w:r>
            <w:r w:rsidRPr="00D53FA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D53FA1">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i/>
                <w:sz w:val="24"/>
                <w:szCs w:val="24"/>
              </w:rPr>
              <w:t>Obrazec-2</w:t>
            </w:r>
            <w:r>
              <w:rPr>
                <w:rFonts w:ascii="Times New Roman" w:hAnsi="Times New Roman" w:cs="Times New Roman"/>
                <w:sz w:val="24"/>
                <w:szCs w:val="24"/>
              </w:rPr>
              <w:t xml:space="preserve"> </w:t>
            </w:r>
            <w:r w:rsidRPr="00256AF6">
              <w:rPr>
                <w:rFonts w:ascii="Times New Roman" w:hAnsi="Times New Roman" w:cs="Times New Roman"/>
                <w:i/>
                <w:sz w:val="24"/>
                <w:szCs w:val="24"/>
              </w:rPr>
              <w:t>a</w:t>
            </w:r>
            <w:r>
              <w:rPr>
                <w:rFonts w:ascii="Times New Roman" w:hAnsi="Times New Roman" w:cs="Times New Roman"/>
                <w:sz w:val="24"/>
                <w:szCs w:val="24"/>
              </w:rPr>
              <w:t xml:space="preserve">  </w:t>
            </w:r>
          </w:p>
        </w:tc>
      </w:tr>
    </w:tbl>
    <w:p w:rsidR="004F613B" w:rsidRPr="004F613B" w:rsidRDefault="004F613B" w:rsidP="004F613B">
      <w:pPr>
        <w:spacing w:after="0" w:line="288" w:lineRule="auto"/>
        <w:ind w:left="360"/>
        <w:rPr>
          <w:rFonts w:ascii="Times New Roman" w:hAnsi="Times New Roman" w:cs="Times New Roman"/>
          <w:sz w:val="24"/>
          <w:szCs w:val="24"/>
        </w:rPr>
      </w:pPr>
      <w:r w:rsidRPr="004F613B">
        <w:rPr>
          <w:rFonts w:ascii="Times New Roman" w:hAnsi="Times New Roman" w:cs="Times New Roman"/>
          <w:sz w:val="24"/>
          <w:szCs w:val="24"/>
        </w:rPr>
        <w:t>Na tem obrazcu ponudnik vpiše glavne podatke iz svoje ponudbe. Ta obrazec se pripne v razdelek Predračun.</w:t>
      </w:r>
    </w:p>
    <w:p w:rsidR="004F613B" w:rsidRPr="004F613B" w:rsidRDefault="004F613B" w:rsidP="004F613B">
      <w:pPr>
        <w:spacing w:after="0" w:line="288" w:lineRule="auto"/>
        <w:ind w:left="360"/>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9062"/>
      </w:tblGrid>
      <w:tr w:rsidR="004F613B" w:rsidRPr="005E7C16" w:rsidTr="004F613B">
        <w:tc>
          <w:tcPr>
            <w:tcW w:w="9062" w:type="dxa"/>
          </w:tcPr>
          <w:p w:rsidR="004F613B" w:rsidRPr="005E7C16" w:rsidRDefault="004F613B" w:rsidP="009A027C">
            <w:pPr>
              <w:tabs>
                <w:tab w:val="left" w:pos="7657"/>
                <w:tab w:val="left" w:pos="8846"/>
              </w:tabs>
              <w:spacing w:line="288" w:lineRule="auto"/>
              <w:ind w:left="7684" w:hanging="7684"/>
              <w:rPr>
                <w:rFonts w:ascii="Times New Roman" w:hAnsi="Times New Roman" w:cs="Times New Roman"/>
                <w:sz w:val="24"/>
                <w:szCs w:val="24"/>
              </w:rPr>
            </w:pPr>
            <w:r>
              <w:rPr>
                <w:rFonts w:ascii="Times New Roman" w:hAnsi="Times New Roman" w:cs="Times New Roman"/>
                <w:b/>
                <w:sz w:val="24"/>
                <w:szCs w:val="24"/>
              </w:rPr>
              <w:t xml:space="preserve">Izjava </w:t>
            </w:r>
            <w:r w:rsidR="009A027C">
              <w:rPr>
                <w:rFonts w:ascii="Times New Roman" w:hAnsi="Times New Roman" w:cs="Times New Roman"/>
                <w:b/>
                <w:sz w:val="24"/>
                <w:szCs w:val="24"/>
              </w:rPr>
              <w:t xml:space="preserve">o izpolnjevanju tehnične in strokovne sposobnosti in temeljnih </w:t>
            </w:r>
            <w:proofErr w:type="spellStart"/>
            <w:r w:rsidR="009A027C">
              <w:rPr>
                <w:rFonts w:ascii="Times New Roman" w:hAnsi="Times New Roman" w:cs="Times New Roman"/>
                <w:b/>
                <w:sz w:val="24"/>
                <w:szCs w:val="24"/>
              </w:rPr>
              <w:t>okoljskih</w:t>
            </w:r>
            <w:proofErr w:type="spellEnd"/>
            <w:r w:rsidR="009A027C">
              <w:rPr>
                <w:rFonts w:ascii="Times New Roman" w:hAnsi="Times New Roman" w:cs="Times New Roman"/>
                <w:b/>
                <w:sz w:val="24"/>
                <w:szCs w:val="24"/>
              </w:rPr>
              <w:t xml:space="preserve"> zahtev</w:t>
            </w:r>
            <w:r w:rsidRPr="00D53FA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D53FA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9A027C">
              <w:rPr>
                <w:rFonts w:ascii="Times New Roman" w:hAnsi="Times New Roman" w:cs="Times New Roman"/>
                <w:b/>
                <w:sz w:val="24"/>
                <w:szCs w:val="24"/>
              </w:rPr>
              <w:t xml:space="preserve"> </w:t>
            </w:r>
            <w:r>
              <w:rPr>
                <w:rFonts w:ascii="Times New Roman" w:hAnsi="Times New Roman" w:cs="Times New Roman"/>
                <w:i/>
                <w:sz w:val="24"/>
                <w:szCs w:val="24"/>
              </w:rPr>
              <w:t>Obrazec-2b</w:t>
            </w:r>
            <w:r>
              <w:rPr>
                <w:rFonts w:ascii="Times New Roman" w:hAnsi="Times New Roman" w:cs="Times New Roman"/>
                <w:sz w:val="24"/>
                <w:szCs w:val="24"/>
              </w:rPr>
              <w:t xml:space="preserve">   </w:t>
            </w:r>
          </w:p>
        </w:tc>
      </w:tr>
    </w:tbl>
    <w:p w:rsidR="004F613B" w:rsidRPr="004F613B" w:rsidRDefault="004F613B" w:rsidP="004F613B">
      <w:pPr>
        <w:spacing w:after="0" w:line="288" w:lineRule="auto"/>
        <w:ind w:left="360"/>
        <w:rPr>
          <w:rFonts w:ascii="Times New Roman" w:hAnsi="Times New Roman" w:cs="Times New Roman"/>
          <w:sz w:val="24"/>
          <w:szCs w:val="24"/>
        </w:rPr>
      </w:pPr>
      <w:r w:rsidRPr="004F613B">
        <w:rPr>
          <w:rFonts w:ascii="Times New Roman" w:hAnsi="Times New Roman" w:cs="Times New Roman"/>
          <w:sz w:val="24"/>
          <w:szCs w:val="24"/>
        </w:rPr>
        <w:t>Ponudnik mora izjavo izpolniti. Ta izjava se pripne v razdelek Izjava-ponudnik.</w:t>
      </w:r>
    </w:p>
    <w:p w:rsidR="004F613B" w:rsidRPr="004F613B" w:rsidRDefault="004F613B" w:rsidP="004F613B">
      <w:pPr>
        <w:spacing w:after="0" w:line="288" w:lineRule="auto"/>
        <w:ind w:left="360"/>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9062"/>
      </w:tblGrid>
      <w:tr w:rsidR="004F613B" w:rsidRPr="005E7C16" w:rsidTr="004F613B">
        <w:tc>
          <w:tcPr>
            <w:tcW w:w="9062" w:type="dxa"/>
          </w:tcPr>
          <w:p w:rsidR="004F613B" w:rsidRPr="005E7C16" w:rsidRDefault="004F613B" w:rsidP="004F613B">
            <w:pPr>
              <w:tabs>
                <w:tab w:val="left" w:pos="7687"/>
              </w:tabs>
              <w:spacing w:line="288" w:lineRule="auto"/>
              <w:rPr>
                <w:rFonts w:ascii="Times New Roman" w:hAnsi="Times New Roman" w:cs="Times New Roman"/>
                <w:sz w:val="24"/>
                <w:szCs w:val="24"/>
              </w:rPr>
            </w:pPr>
            <w:r w:rsidRPr="00935DEB">
              <w:rPr>
                <w:rFonts w:ascii="Times New Roman" w:hAnsi="Times New Roman" w:cs="Times New Roman"/>
                <w:b/>
                <w:sz w:val="24"/>
                <w:szCs w:val="24"/>
              </w:rPr>
              <w:t>Izjava o udeležbi fizičnih in pravnih oseb v lastništvu</w:t>
            </w:r>
            <w:r>
              <w:rPr>
                <w:rFonts w:ascii="Times New Roman" w:hAnsi="Times New Roman" w:cs="Times New Roman"/>
                <w:sz w:val="24"/>
                <w:szCs w:val="24"/>
              </w:rPr>
              <w:t xml:space="preserve">                                      </w:t>
            </w:r>
            <w:r>
              <w:rPr>
                <w:rFonts w:ascii="Times New Roman" w:hAnsi="Times New Roman" w:cs="Times New Roman"/>
                <w:i/>
                <w:sz w:val="24"/>
                <w:szCs w:val="24"/>
              </w:rPr>
              <w:t>Obrazec-3a</w:t>
            </w:r>
          </w:p>
        </w:tc>
      </w:tr>
    </w:tbl>
    <w:p w:rsidR="004F613B" w:rsidRPr="004F613B" w:rsidRDefault="004F613B" w:rsidP="004F613B">
      <w:pPr>
        <w:spacing w:after="0" w:line="288" w:lineRule="auto"/>
        <w:ind w:left="360"/>
        <w:jc w:val="both"/>
        <w:rPr>
          <w:rFonts w:ascii="Times New Roman" w:hAnsi="Times New Roman" w:cs="Times New Roman"/>
          <w:sz w:val="24"/>
          <w:szCs w:val="24"/>
        </w:rPr>
      </w:pPr>
      <w:r w:rsidRPr="004F613B">
        <w:rPr>
          <w:rFonts w:ascii="Times New Roman" w:hAnsi="Times New Roman" w:cs="Times New Roman"/>
          <w:sz w:val="24"/>
          <w:szCs w:val="24"/>
        </w:rPr>
        <w:t>Na poziv naročnika bo moral izbrani ponudnik, v roku osmih dni od prejema poziva posredovati izpolnjen, podpisan in žigosan obrazec.</w:t>
      </w:r>
    </w:p>
    <w:p w:rsidR="004F613B" w:rsidRPr="004F613B" w:rsidRDefault="004F613B" w:rsidP="004F613B">
      <w:pPr>
        <w:spacing w:after="0" w:line="288" w:lineRule="auto"/>
        <w:ind w:left="360"/>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9062"/>
      </w:tblGrid>
      <w:tr w:rsidR="004F613B" w:rsidRPr="005E7C16" w:rsidTr="004F613B">
        <w:tc>
          <w:tcPr>
            <w:tcW w:w="9062" w:type="dxa"/>
          </w:tcPr>
          <w:p w:rsidR="004F613B" w:rsidRPr="005E7C16" w:rsidRDefault="004F613B" w:rsidP="004F613B">
            <w:pPr>
              <w:tabs>
                <w:tab w:val="left" w:pos="7687"/>
              </w:tabs>
              <w:spacing w:line="288" w:lineRule="auto"/>
              <w:rPr>
                <w:rFonts w:ascii="Times New Roman" w:hAnsi="Times New Roman" w:cs="Times New Roman"/>
                <w:sz w:val="24"/>
                <w:szCs w:val="24"/>
              </w:rPr>
            </w:pPr>
            <w:r w:rsidRPr="00935DEB">
              <w:rPr>
                <w:rFonts w:ascii="Times New Roman" w:hAnsi="Times New Roman" w:cs="Times New Roman"/>
                <w:b/>
                <w:sz w:val="24"/>
                <w:szCs w:val="24"/>
              </w:rPr>
              <w:t xml:space="preserve">Izjava o </w:t>
            </w:r>
            <w:r>
              <w:rPr>
                <w:rFonts w:ascii="Times New Roman" w:hAnsi="Times New Roman" w:cs="Times New Roman"/>
                <w:b/>
                <w:sz w:val="24"/>
                <w:szCs w:val="24"/>
              </w:rPr>
              <w:t xml:space="preserve">pridobitvi podatkov za pravne in fizične osebe             </w:t>
            </w:r>
            <w:r>
              <w:rPr>
                <w:rFonts w:ascii="Times New Roman" w:hAnsi="Times New Roman" w:cs="Times New Roman"/>
                <w:sz w:val="24"/>
                <w:szCs w:val="24"/>
              </w:rPr>
              <w:t xml:space="preserve">                      </w:t>
            </w:r>
            <w:r>
              <w:rPr>
                <w:rFonts w:ascii="Times New Roman" w:hAnsi="Times New Roman" w:cs="Times New Roman"/>
                <w:i/>
                <w:sz w:val="24"/>
                <w:szCs w:val="24"/>
              </w:rPr>
              <w:t>Obrazec-3b</w:t>
            </w:r>
          </w:p>
        </w:tc>
      </w:tr>
    </w:tbl>
    <w:p w:rsidR="004F613B" w:rsidRPr="004F613B" w:rsidRDefault="004F613B" w:rsidP="004F613B">
      <w:pPr>
        <w:spacing w:after="0" w:line="288" w:lineRule="auto"/>
        <w:ind w:left="360"/>
        <w:jc w:val="both"/>
        <w:rPr>
          <w:rFonts w:ascii="Times New Roman" w:hAnsi="Times New Roman" w:cs="Times New Roman"/>
          <w:sz w:val="24"/>
          <w:szCs w:val="24"/>
        </w:rPr>
      </w:pPr>
      <w:r w:rsidRPr="004F613B">
        <w:rPr>
          <w:rFonts w:ascii="Times New Roman" w:hAnsi="Times New Roman" w:cs="Times New Roman"/>
          <w:sz w:val="24"/>
          <w:szCs w:val="24"/>
        </w:rPr>
        <w:t xml:space="preserve">Ta obrazec morajo izpolniti vsi v sodni register vpisani zakoniti zastopniki ponudnika oziroma v primeru skupne ponudbe vsi v sodni register vpisani zastopniki vseh nastopajočih ponudnikov. V kolikor ponudnik nastopa s podizvajalci, je dolžan ta obrazec predložiti tudi za </w:t>
      </w:r>
    </w:p>
    <w:p w:rsidR="004F613B" w:rsidRPr="004F613B" w:rsidRDefault="004F613B" w:rsidP="004F613B">
      <w:pPr>
        <w:spacing w:after="0" w:line="288" w:lineRule="auto"/>
        <w:ind w:left="360"/>
        <w:rPr>
          <w:rFonts w:ascii="Times New Roman" w:hAnsi="Times New Roman" w:cs="Times New Roman"/>
          <w:sz w:val="24"/>
          <w:szCs w:val="24"/>
        </w:rPr>
      </w:pPr>
      <w:r w:rsidRPr="004F613B">
        <w:rPr>
          <w:rFonts w:ascii="Times New Roman" w:hAnsi="Times New Roman" w:cs="Times New Roman"/>
          <w:sz w:val="24"/>
          <w:szCs w:val="24"/>
        </w:rPr>
        <w:t>vse podizvajalce. Ta obrazec se pripne v razdelek Drugi dokumenti.</w:t>
      </w:r>
    </w:p>
    <w:p w:rsidR="004F613B" w:rsidRPr="004F613B" w:rsidRDefault="004F613B" w:rsidP="004F613B">
      <w:pPr>
        <w:spacing w:after="0" w:line="288" w:lineRule="auto"/>
        <w:ind w:left="360"/>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9062"/>
      </w:tblGrid>
      <w:tr w:rsidR="004F613B" w:rsidTr="004F613B">
        <w:tc>
          <w:tcPr>
            <w:tcW w:w="9062" w:type="dxa"/>
          </w:tcPr>
          <w:p w:rsidR="004F613B" w:rsidRDefault="004F613B" w:rsidP="004F613B">
            <w:pPr>
              <w:tabs>
                <w:tab w:val="left" w:pos="7567"/>
                <w:tab w:val="left" w:pos="7792"/>
              </w:tabs>
              <w:spacing w:line="288" w:lineRule="auto"/>
              <w:rPr>
                <w:rFonts w:ascii="Times New Roman" w:hAnsi="Times New Roman" w:cs="Times New Roman"/>
                <w:sz w:val="24"/>
                <w:szCs w:val="24"/>
              </w:rPr>
            </w:pPr>
            <w:r w:rsidRPr="00121A59">
              <w:rPr>
                <w:rFonts w:ascii="Times New Roman" w:hAnsi="Times New Roman" w:cs="Times New Roman"/>
                <w:b/>
                <w:sz w:val="24"/>
                <w:szCs w:val="24"/>
              </w:rPr>
              <w:t>Zahteva in soglasje podizvajalca za neposredna plačila</w:t>
            </w:r>
            <w:r>
              <w:rPr>
                <w:rFonts w:ascii="Times New Roman" w:hAnsi="Times New Roman" w:cs="Times New Roman"/>
                <w:sz w:val="24"/>
                <w:szCs w:val="24"/>
              </w:rPr>
              <w:t xml:space="preserve">                                    </w:t>
            </w:r>
            <w:r>
              <w:rPr>
                <w:rFonts w:ascii="Times New Roman" w:hAnsi="Times New Roman" w:cs="Times New Roman"/>
                <w:i/>
                <w:sz w:val="24"/>
                <w:szCs w:val="24"/>
              </w:rPr>
              <w:t>Obrazec- 4</w:t>
            </w:r>
          </w:p>
        </w:tc>
      </w:tr>
    </w:tbl>
    <w:p w:rsidR="004F613B" w:rsidRPr="004F613B" w:rsidRDefault="004F613B" w:rsidP="004F613B">
      <w:pPr>
        <w:spacing w:after="0" w:line="288" w:lineRule="auto"/>
        <w:ind w:left="360"/>
        <w:jc w:val="both"/>
        <w:rPr>
          <w:rFonts w:ascii="Times New Roman" w:hAnsi="Times New Roman" w:cs="Times New Roman"/>
          <w:sz w:val="24"/>
          <w:szCs w:val="24"/>
        </w:rPr>
      </w:pPr>
      <w:r w:rsidRPr="004F613B">
        <w:rPr>
          <w:rFonts w:ascii="Times New Roman" w:hAnsi="Times New Roman" w:cs="Times New Roman"/>
          <w:sz w:val="24"/>
          <w:szCs w:val="24"/>
        </w:rPr>
        <w:lastRenderedPageBreak/>
        <w:t>Podpisan obrazec priloži ponudnik k ponudbi za vsakega podizvajalca, ki zahteva neposredno plačilo. Ta obrazec se pripne v razdelek Drugi dokumenti.</w:t>
      </w:r>
    </w:p>
    <w:p w:rsidR="004F613B" w:rsidRPr="004F613B" w:rsidRDefault="004F613B" w:rsidP="004F613B">
      <w:pPr>
        <w:spacing w:after="0" w:line="288" w:lineRule="auto"/>
        <w:ind w:left="360"/>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9062"/>
      </w:tblGrid>
      <w:tr w:rsidR="004F613B" w:rsidTr="004F613B">
        <w:tc>
          <w:tcPr>
            <w:tcW w:w="9062" w:type="dxa"/>
          </w:tcPr>
          <w:p w:rsidR="004F613B" w:rsidRDefault="004F613B" w:rsidP="004F613B">
            <w:pPr>
              <w:tabs>
                <w:tab w:val="left" w:pos="7837"/>
              </w:tabs>
              <w:spacing w:line="288" w:lineRule="auto"/>
              <w:rPr>
                <w:rFonts w:ascii="Times New Roman" w:hAnsi="Times New Roman" w:cs="Times New Roman"/>
                <w:sz w:val="24"/>
                <w:szCs w:val="24"/>
              </w:rPr>
            </w:pPr>
            <w:r w:rsidRPr="00121A59">
              <w:rPr>
                <w:rFonts w:ascii="Times New Roman" w:hAnsi="Times New Roman" w:cs="Times New Roman"/>
                <w:b/>
                <w:sz w:val="24"/>
                <w:szCs w:val="24"/>
              </w:rPr>
              <w:t>Pooblastilo ponudnika za neposredno plačilo podizvajalcem</w:t>
            </w:r>
            <w:r>
              <w:rPr>
                <w:rFonts w:ascii="Times New Roman" w:hAnsi="Times New Roman" w:cs="Times New Roman"/>
                <w:sz w:val="24"/>
                <w:szCs w:val="24"/>
              </w:rPr>
              <w:t xml:space="preserve">                           </w:t>
            </w:r>
            <w:r>
              <w:rPr>
                <w:rFonts w:ascii="Times New Roman" w:hAnsi="Times New Roman" w:cs="Times New Roman"/>
                <w:i/>
                <w:sz w:val="24"/>
                <w:szCs w:val="24"/>
              </w:rPr>
              <w:t>Obrazec-5</w:t>
            </w:r>
          </w:p>
        </w:tc>
      </w:tr>
    </w:tbl>
    <w:p w:rsidR="004F613B" w:rsidRPr="004F613B" w:rsidRDefault="004F613B" w:rsidP="004F613B">
      <w:pPr>
        <w:spacing w:after="0" w:line="288" w:lineRule="auto"/>
        <w:ind w:left="360"/>
        <w:rPr>
          <w:rFonts w:ascii="Times New Roman" w:hAnsi="Times New Roman" w:cs="Times New Roman"/>
          <w:sz w:val="24"/>
          <w:szCs w:val="24"/>
        </w:rPr>
      </w:pPr>
      <w:r w:rsidRPr="004F613B">
        <w:rPr>
          <w:rFonts w:ascii="Times New Roman" w:hAnsi="Times New Roman" w:cs="Times New Roman"/>
          <w:sz w:val="24"/>
          <w:szCs w:val="24"/>
        </w:rPr>
        <w:t>Ponudnik mora pooblastilo izpolniti. Ta obrazec se pripne v razdelek Drugi dokumenti.</w:t>
      </w:r>
    </w:p>
    <w:p w:rsidR="004F613B" w:rsidRPr="004F613B" w:rsidRDefault="004F613B" w:rsidP="004F613B">
      <w:pPr>
        <w:spacing w:after="0" w:line="288" w:lineRule="auto"/>
        <w:ind w:left="360"/>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9062"/>
      </w:tblGrid>
      <w:tr w:rsidR="004F613B" w:rsidTr="004F613B">
        <w:tc>
          <w:tcPr>
            <w:tcW w:w="9062" w:type="dxa"/>
          </w:tcPr>
          <w:p w:rsidR="004F613B" w:rsidRDefault="004F613B" w:rsidP="00AD15FC">
            <w:pPr>
              <w:tabs>
                <w:tab w:val="left" w:pos="7897"/>
              </w:tabs>
              <w:spacing w:line="288" w:lineRule="auto"/>
              <w:rPr>
                <w:rFonts w:ascii="Times New Roman" w:hAnsi="Times New Roman" w:cs="Times New Roman"/>
                <w:sz w:val="24"/>
                <w:szCs w:val="24"/>
              </w:rPr>
            </w:pPr>
            <w:r w:rsidRPr="00121A59">
              <w:rPr>
                <w:rFonts w:ascii="Times New Roman" w:hAnsi="Times New Roman" w:cs="Times New Roman"/>
                <w:b/>
                <w:sz w:val="24"/>
                <w:szCs w:val="24"/>
              </w:rPr>
              <w:t xml:space="preserve">Vzorec pogodbe </w:t>
            </w:r>
            <w:r w:rsidR="00AD15FC">
              <w:rPr>
                <w:rFonts w:ascii="Times New Roman" w:hAnsi="Times New Roman" w:cs="Times New Roman"/>
                <w:b/>
                <w:sz w:val="24"/>
                <w:szCs w:val="24"/>
              </w:rPr>
              <w:t xml:space="preserve">s </w:t>
            </w:r>
            <w:r w:rsidR="002376E4">
              <w:rPr>
                <w:rFonts w:ascii="Times New Roman" w:hAnsi="Times New Roman" w:cs="Times New Roman"/>
                <w:b/>
                <w:sz w:val="24"/>
                <w:szCs w:val="24"/>
              </w:rPr>
              <w:t xml:space="preserve">prilogo 1 - </w:t>
            </w:r>
            <w:r w:rsidR="00AD15FC">
              <w:rPr>
                <w:rFonts w:ascii="Times New Roman" w:hAnsi="Times New Roman" w:cs="Times New Roman"/>
                <w:b/>
                <w:sz w:val="24"/>
                <w:szCs w:val="24"/>
              </w:rPr>
              <w:t>seznamom odjemnih mest</w:t>
            </w:r>
            <w:r w:rsidRPr="00121A59">
              <w:rPr>
                <w:rFonts w:ascii="Times New Roman" w:hAnsi="Times New Roman" w:cs="Times New Roman"/>
                <w:b/>
                <w:sz w:val="24"/>
                <w:szCs w:val="24"/>
              </w:rPr>
              <w:t xml:space="preserve">     </w:t>
            </w:r>
            <w:r w:rsidRPr="00121A59">
              <w:rPr>
                <w:rFonts w:ascii="Times New Roman" w:hAnsi="Times New Roman" w:cs="Times New Roman"/>
                <w:i/>
                <w:sz w:val="24"/>
                <w:szCs w:val="24"/>
              </w:rPr>
              <w:t xml:space="preserve">               </w:t>
            </w:r>
            <w:r>
              <w:rPr>
                <w:rFonts w:ascii="Times New Roman" w:hAnsi="Times New Roman" w:cs="Times New Roman"/>
                <w:i/>
                <w:sz w:val="24"/>
                <w:szCs w:val="24"/>
              </w:rPr>
              <w:t xml:space="preserve">                                 Obrazec-6</w:t>
            </w:r>
          </w:p>
        </w:tc>
      </w:tr>
    </w:tbl>
    <w:p w:rsidR="004F613B" w:rsidRPr="004F613B" w:rsidRDefault="004F613B" w:rsidP="004F613B">
      <w:pPr>
        <w:spacing w:after="0" w:line="288" w:lineRule="auto"/>
        <w:ind w:left="360"/>
        <w:jc w:val="both"/>
        <w:rPr>
          <w:rFonts w:ascii="Times New Roman" w:hAnsi="Times New Roman" w:cs="Times New Roman"/>
          <w:sz w:val="24"/>
          <w:szCs w:val="24"/>
        </w:rPr>
      </w:pPr>
      <w:r w:rsidRPr="004F613B">
        <w:rPr>
          <w:rFonts w:ascii="Times New Roman" w:hAnsi="Times New Roman" w:cs="Times New Roman"/>
          <w:sz w:val="24"/>
          <w:szCs w:val="24"/>
        </w:rPr>
        <w:t>Razpisni dokumentaciji je priložen vzorec pogodbe, ki ga ponudnik izpolni, kjer je to potrebno.</w:t>
      </w:r>
    </w:p>
    <w:p w:rsidR="004F613B" w:rsidRPr="004F613B" w:rsidRDefault="004F613B" w:rsidP="004F613B">
      <w:pPr>
        <w:spacing w:after="0" w:line="288" w:lineRule="auto"/>
        <w:ind w:left="360"/>
        <w:jc w:val="both"/>
        <w:rPr>
          <w:rFonts w:ascii="Times New Roman" w:hAnsi="Times New Roman" w:cs="Times New Roman"/>
          <w:sz w:val="24"/>
          <w:szCs w:val="24"/>
        </w:rPr>
      </w:pPr>
    </w:p>
    <w:tbl>
      <w:tblPr>
        <w:tblStyle w:val="Tabelamrea"/>
        <w:tblW w:w="0" w:type="auto"/>
        <w:tblInd w:w="-5" w:type="dxa"/>
        <w:tblLook w:val="04A0" w:firstRow="1" w:lastRow="0" w:firstColumn="1" w:lastColumn="0" w:noHBand="0" w:noVBand="1"/>
      </w:tblPr>
      <w:tblGrid>
        <w:gridCol w:w="9062"/>
      </w:tblGrid>
      <w:tr w:rsidR="004F613B" w:rsidTr="004F613B">
        <w:tc>
          <w:tcPr>
            <w:tcW w:w="9062" w:type="dxa"/>
          </w:tcPr>
          <w:p w:rsidR="004F613B" w:rsidRDefault="004F613B" w:rsidP="004F613B">
            <w:pPr>
              <w:spacing w:line="288" w:lineRule="auto"/>
              <w:rPr>
                <w:rFonts w:ascii="Times New Roman" w:hAnsi="Times New Roman" w:cs="Times New Roman"/>
                <w:sz w:val="24"/>
                <w:szCs w:val="24"/>
              </w:rPr>
            </w:pPr>
            <w:r>
              <w:rPr>
                <w:rFonts w:ascii="Times New Roman" w:hAnsi="Times New Roman" w:cs="Times New Roman"/>
                <w:b/>
                <w:sz w:val="24"/>
                <w:szCs w:val="24"/>
              </w:rPr>
              <w:t>Izjava o predložitvi bianco menice in menične izjave, kot garancija</w:t>
            </w:r>
            <w:r w:rsidRPr="00121A59">
              <w:rPr>
                <w:rFonts w:ascii="Times New Roman" w:hAnsi="Times New Roman" w:cs="Times New Roman"/>
                <w:b/>
                <w:sz w:val="24"/>
                <w:szCs w:val="24"/>
              </w:rPr>
              <w:t xml:space="preserve"> </w:t>
            </w:r>
            <w:r>
              <w:rPr>
                <w:rFonts w:ascii="Times New Roman" w:hAnsi="Times New Roman" w:cs="Times New Roman"/>
                <w:b/>
                <w:sz w:val="24"/>
                <w:szCs w:val="24"/>
              </w:rPr>
              <w:t>za dobro</w:t>
            </w:r>
            <w:r w:rsidRPr="00121A59">
              <w:rPr>
                <w:rFonts w:ascii="Times New Roman" w:hAnsi="Times New Roman" w:cs="Times New Roman"/>
                <w:b/>
                <w:sz w:val="24"/>
                <w:szCs w:val="24"/>
              </w:rPr>
              <w:t xml:space="preserve"> izvedbe pogodbenih obveznosti</w:t>
            </w:r>
            <w:r>
              <w:rPr>
                <w:rFonts w:ascii="Times New Roman" w:hAnsi="Times New Roman" w:cs="Times New Roman"/>
                <w:sz w:val="24"/>
                <w:szCs w:val="24"/>
              </w:rPr>
              <w:t xml:space="preserve">       </w:t>
            </w:r>
            <w:r w:rsidRPr="00121A59">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121A59">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121A59">
              <w:rPr>
                <w:rFonts w:ascii="Times New Roman" w:hAnsi="Times New Roman" w:cs="Times New Roman"/>
                <w:i/>
                <w:sz w:val="24"/>
                <w:szCs w:val="24"/>
              </w:rPr>
              <w:t xml:space="preserve">  Obrazec</w:t>
            </w:r>
            <w:r>
              <w:rPr>
                <w:rFonts w:ascii="Times New Roman" w:hAnsi="Times New Roman" w:cs="Times New Roman"/>
                <w:i/>
                <w:sz w:val="24"/>
                <w:szCs w:val="24"/>
              </w:rPr>
              <w:t>-7a</w:t>
            </w:r>
          </w:p>
        </w:tc>
      </w:tr>
    </w:tbl>
    <w:p w:rsidR="004F613B" w:rsidRPr="004F613B" w:rsidRDefault="004F613B" w:rsidP="004F613B">
      <w:pPr>
        <w:spacing w:after="0" w:line="288" w:lineRule="auto"/>
        <w:ind w:left="360"/>
        <w:jc w:val="both"/>
        <w:rPr>
          <w:rFonts w:ascii="Times New Roman" w:hAnsi="Times New Roman" w:cs="Times New Roman"/>
          <w:sz w:val="24"/>
          <w:szCs w:val="24"/>
        </w:rPr>
      </w:pPr>
      <w:r w:rsidRPr="004F613B">
        <w:rPr>
          <w:rFonts w:ascii="Times New Roman" w:hAnsi="Times New Roman" w:cs="Times New Roman"/>
          <w:sz w:val="24"/>
          <w:szCs w:val="24"/>
        </w:rPr>
        <w:t>Ponudnik mora izjavo priložiti. Ta izjava se pripne v razdelek Izjava-ponudnik.</w:t>
      </w:r>
    </w:p>
    <w:p w:rsidR="004F613B" w:rsidRPr="004F613B" w:rsidRDefault="004F613B" w:rsidP="004F613B">
      <w:pPr>
        <w:spacing w:after="0" w:line="288" w:lineRule="auto"/>
        <w:ind w:left="360"/>
        <w:rPr>
          <w:rFonts w:ascii="Times New Roman" w:hAnsi="Times New Roman" w:cs="Times New Roman"/>
          <w:sz w:val="24"/>
          <w:szCs w:val="24"/>
        </w:rPr>
      </w:pPr>
    </w:p>
    <w:tbl>
      <w:tblPr>
        <w:tblStyle w:val="Tabelamrea"/>
        <w:tblW w:w="0" w:type="auto"/>
        <w:tblInd w:w="-5" w:type="dxa"/>
        <w:tblLook w:val="04A0" w:firstRow="1" w:lastRow="0" w:firstColumn="1" w:lastColumn="0" w:noHBand="0" w:noVBand="1"/>
      </w:tblPr>
      <w:tblGrid>
        <w:gridCol w:w="9067"/>
      </w:tblGrid>
      <w:tr w:rsidR="004F613B" w:rsidTr="004F613B">
        <w:tc>
          <w:tcPr>
            <w:tcW w:w="9062" w:type="dxa"/>
          </w:tcPr>
          <w:p w:rsidR="004F613B" w:rsidRDefault="004F613B" w:rsidP="00E1299C">
            <w:pPr>
              <w:spacing w:line="288" w:lineRule="auto"/>
              <w:ind w:left="7689" w:hanging="7689"/>
              <w:jc w:val="both"/>
              <w:rPr>
                <w:rFonts w:ascii="Times New Roman" w:hAnsi="Times New Roman" w:cs="Times New Roman"/>
                <w:sz w:val="24"/>
                <w:szCs w:val="24"/>
              </w:rPr>
            </w:pPr>
            <w:r>
              <w:rPr>
                <w:rFonts w:ascii="Times New Roman" w:hAnsi="Times New Roman" w:cs="Times New Roman"/>
                <w:b/>
                <w:sz w:val="24"/>
                <w:szCs w:val="24"/>
              </w:rPr>
              <w:t>Vzorec menične izjave za z</w:t>
            </w:r>
            <w:r w:rsidRPr="00121A59">
              <w:rPr>
                <w:rFonts w:ascii="Times New Roman" w:hAnsi="Times New Roman" w:cs="Times New Roman"/>
                <w:b/>
                <w:sz w:val="24"/>
                <w:szCs w:val="24"/>
              </w:rPr>
              <w:t xml:space="preserve">avarovanje </w:t>
            </w:r>
            <w:r>
              <w:rPr>
                <w:rFonts w:ascii="Times New Roman" w:hAnsi="Times New Roman" w:cs="Times New Roman"/>
                <w:b/>
                <w:sz w:val="24"/>
                <w:szCs w:val="24"/>
              </w:rPr>
              <w:t>za dobro</w:t>
            </w:r>
            <w:r w:rsidRPr="00121A59">
              <w:rPr>
                <w:rFonts w:ascii="Times New Roman" w:hAnsi="Times New Roman" w:cs="Times New Roman"/>
                <w:b/>
                <w:sz w:val="24"/>
                <w:szCs w:val="24"/>
              </w:rPr>
              <w:t xml:space="preserve"> izvedb</w:t>
            </w:r>
            <w:r w:rsidR="00E1299C">
              <w:rPr>
                <w:rFonts w:ascii="Times New Roman" w:hAnsi="Times New Roman" w:cs="Times New Roman"/>
                <w:b/>
                <w:sz w:val="24"/>
                <w:szCs w:val="24"/>
              </w:rPr>
              <w:t>o</w:t>
            </w:r>
            <w:r w:rsidRPr="00121A59">
              <w:rPr>
                <w:rFonts w:ascii="Times New Roman" w:hAnsi="Times New Roman" w:cs="Times New Roman"/>
                <w:b/>
                <w:sz w:val="24"/>
                <w:szCs w:val="24"/>
              </w:rPr>
              <w:t xml:space="preserve"> pogodbenih obveznosti</w:t>
            </w:r>
            <w:r>
              <w:rPr>
                <w:rFonts w:ascii="Times New Roman" w:hAnsi="Times New Roman" w:cs="Times New Roman"/>
                <w:sz w:val="24"/>
                <w:szCs w:val="24"/>
              </w:rPr>
              <w:t xml:space="preserve">       </w:t>
            </w:r>
            <w:r>
              <w:rPr>
                <w:rFonts w:ascii="Times New Roman" w:hAnsi="Times New Roman" w:cs="Times New Roman"/>
                <w:i/>
                <w:sz w:val="24"/>
                <w:szCs w:val="24"/>
              </w:rPr>
              <w:t xml:space="preserve">                  </w:t>
            </w:r>
            <w:r w:rsidRPr="00121A59">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00712576">
              <w:rPr>
                <w:rFonts w:ascii="Times New Roman" w:hAnsi="Times New Roman" w:cs="Times New Roman"/>
                <w:i/>
                <w:sz w:val="24"/>
                <w:szCs w:val="24"/>
              </w:rPr>
              <w:t xml:space="preserve"> </w:t>
            </w:r>
            <w:r w:rsidRPr="00121A59">
              <w:rPr>
                <w:rFonts w:ascii="Times New Roman" w:hAnsi="Times New Roman" w:cs="Times New Roman"/>
                <w:i/>
                <w:sz w:val="24"/>
                <w:szCs w:val="24"/>
              </w:rPr>
              <w:t>Obrazec</w:t>
            </w:r>
            <w:r>
              <w:rPr>
                <w:rFonts w:ascii="Times New Roman" w:hAnsi="Times New Roman" w:cs="Times New Roman"/>
                <w:i/>
                <w:sz w:val="24"/>
                <w:szCs w:val="24"/>
              </w:rPr>
              <w:t>-7b</w:t>
            </w:r>
          </w:p>
        </w:tc>
      </w:tr>
    </w:tbl>
    <w:p w:rsidR="004F613B" w:rsidRPr="004F613B" w:rsidRDefault="004F613B" w:rsidP="004F613B">
      <w:pPr>
        <w:spacing w:after="0" w:line="288" w:lineRule="auto"/>
        <w:ind w:left="360"/>
        <w:jc w:val="both"/>
        <w:rPr>
          <w:rFonts w:ascii="Times New Roman" w:hAnsi="Times New Roman" w:cs="Times New Roman"/>
          <w:sz w:val="24"/>
          <w:szCs w:val="24"/>
        </w:rPr>
      </w:pPr>
      <w:r w:rsidRPr="004F613B">
        <w:rPr>
          <w:rFonts w:ascii="Times New Roman" w:hAnsi="Times New Roman" w:cs="Times New Roman"/>
          <w:sz w:val="24"/>
          <w:szCs w:val="24"/>
        </w:rPr>
        <w:t>Razpisni dokumentaciji je priložen vzorec menične izjave za zavarovanje dobre izvedbe pogodbenih obveznosti. Izbrani ponudnik mora ob podpisu pogodbe predložiti menično izjavo, v katero vpiše datum, jo podpiše in žigosa ter predloži še podpisano in žigosano bianco menico.</w:t>
      </w:r>
    </w:p>
    <w:p w:rsidR="0007497E" w:rsidRDefault="0007497E" w:rsidP="00397C42">
      <w:pPr>
        <w:spacing w:after="0" w:line="288" w:lineRule="auto"/>
        <w:ind w:left="360"/>
        <w:jc w:val="both"/>
        <w:rPr>
          <w:rStyle w:val="FontStyle55"/>
          <w:sz w:val="24"/>
          <w:szCs w:val="24"/>
        </w:rPr>
      </w:pPr>
    </w:p>
    <w:p w:rsidR="00712576" w:rsidRPr="00F811FB" w:rsidRDefault="00712576" w:rsidP="00712576">
      <w:pPr>
        <w:pStyle w:val="Naslov1"/>
        <w:ind w:left="357" w:hanging="357"/>
        <w:rPr>
          <w:rFonts w:cs="Times New Roman"/>
          <w:sz w:val="24"/>
          <w:szCs w:val="24"/>
        </w:rPr>
      </w:pPr>
      <w:r w:rsidRPr="00F811FB">
        <w:rPr>
          <w:rFonts w:cs="Times New Roman"/>
          <w:sz w:val="24"/>
          <w:szCs w:val="24"/>
        </w:rPr>
        <w:t>Obrazec »ESPD« za vse gospodarske subjekte</w:t>
      </w:r>
    </w:p>
    <w:p w:rsidR="00712576" w:rsidRPr="005C3DF8" w:rsidRDefault="00712576" w:rsidP="00712576">
      <w:pPr>
        <w:pStyle w:val="Brezrazmikov"/>
        <w:jc w:val="both"/>
        <w:rPr>
          <w:rFonts w:ascii="Times New Roman" w:hAnsi="Times New Roman" w:cs="Times New Roman"/>
          <w:sz w:val="24"/>
          <w:szCs w:val="24"/>
        </w:rPr>
      </w:pPr>
      <w:r w:rsidRPr="00F811FB">
        <w:t xml:space="preserve">Obrazec ESPD predstavlja uradno izjavo gospodarskega subjekta, da zanj ne obstajajo razlogi za izključitev in da izpolnjuje pogoje za sodelovanje, hkrati pa zagotavlja ustrezne informacije, </w:t>
      </w:r>
      <w:r w:rsidRPr="005C3DF8">
        <w:rPr>
          <w:rFonts w:ascii="Times New Roman" w:hAnsi="Times New Roman" w:cs="Times New Roman"/>
          <w:sz w:val="24"/>
          <w:szCs w:val="24"/>
        </w:rPr>
        <w:t>ki jih zahteva</w:t>
      </w:r>
      <w:r>
        <w:rPr>
          <w:rFonts w:ascii="Times New Roman" w:hAnsi="Times New Roman" w:cs="Times New Roman"/>
          <w:sz w:val="24"/>
          <w:szCs w:val="24"/>
        </w:rPr>
        <w:t xml:space="preserve"> </w:t>
      </w:r>
      <w:r w:rsidRPr="005C3DF8">
        <w:rPr>
          <w:rFonts w:ascii="Times New Roman" w:hAnsi="Times New Roman" w:cs="Times New Roman"/>
          <w:sz w:val="24"/>
          <w:szCs w:val="24"/>
        </w:rPr>
        <w:t xml:space="preserve"> naročnik. </w:t>
      </w:r>
      <w:r>
        <w:rPr>
          <w:rFonts w:ascii="Times New Roman" w:hAnsi="Times New Roman" w:cs="Times New Roman"/>
          <w:sz w:val="24"/>
          <w:szCs w:val="24"/>
        </w:rPr>
        <w:t xml:space="preserve"> </w:t>
      </w:r>
      <w:r w:rsidRPr="005C3DF8">
        <w:rPr>
          <w:rFonts w:ascii="Times New Roman" w:hAnsi="Times New Roman" w:cs="Times New Roman"/>
          <w:sz w:val="24"/>
          <w:szCs w:val="24"/>
        </w:rPr>
        <w:t>Obrazec</w:t>
      </w:r>
      <w:r>
        <w:rPr>
          <w:rFonts w:ascii="Times New Roman" w:hAnsi="Times New Roman" w:cs="Times New Roman"/>
          <w:sz w:val="24"/>
          <w:szCs w:val="24"/>
        </w:rPr>
        <w:t xml:space="preserve"> </w:t>
      </w:r>
      <w:r w:rsidRPr="005C3DF8">
        <w:rPr>
          <w:rFonts w:ascii="Times New Roman" w:hAnsi="Times New Roman" w:cs="Times New Roman"/>
          <w:sz w:val="24"/>
          <w:szCs w:val="24"/>
        </w:rPr>
        <w:t xml:space="preserve"> ESPD</w:t>
      </w:r>
      <w:r>
        <w:rPr>
          <w:rFonts w:ascii="Times New Roman" w:hAnsi="Times New Roman" w:cs="Times New Roman"/>
          <w:sz w:val="24"/>
          <w:szCs w:val="24"/>
        </w:rPr>
        <w:t xml:space="preserve"> </w:t>
      </w:r>
      <w:r w:rsidRPr="005C3DF8">
        <w:rPr>
          <w:rFonts w:ascii="Times New Roman" w:hAnsi="Times New Roman" w:cs="Times New Roman"/>
          <w:sz w:val="24"/>
          <w:szCs w:val="24"/>
        </w:rPr>
        <w:t xml:space="preserve"> vključuje</w:t>
      </w:r>
      <w:r>
        <w:rPr>
          <w:rFonts w:ascii="Times New Roman" w:hAnsi="Times New Roman" w:cs="Times New Roman"/>
          <w:sz w:val="24"/>
          <w:szCs w:val="24"/>
        </w:rPr>
        <w:t xml:space="preserve"> </w:t>
      </w:r>
      <w:r w:rsidRPr="005C3DF8">
        <w:rPr>
          <w:rFonts w:ascii="Times New Roman" w:hAnsi="Times New Roman" w:cs="Times New Roman"/>
          <w:sz w:val="24"/>
          <w:szCs w:val="24"/>
        </w:rPr>
        <w:t xml:space="preserve"> tudi </w:t>
      </w:r>
      <w:r>
        <w:rPr>
          <w:rFonts w:ascii="Times New Roman" w:hAnsi="Times New Roman" w:cs="Times New Roman"/>
          <w:sz w:val="24"/>
          <w:szCs w:val="24"/>
        </w:rPr>
        <w:t xml:space="preserve"> </w:t>
      </w:r>
      <w:r w:rsidRPr="005C3DF8">
        <w:rPr>
          <w:rFonts w:ascii="Times New Roman" w:hAnsi="Times New Roman" w:cs="Times New Roman"/>
          <w:sz w:val="24"/>
          <w:szCs w:val="24"/>
        </w:rPr>
        <w:t>uradno</w:t>
      </w:r>
      <w:r>
        <w:rPr>
          <w:rFonts w:ascii="Times New Roman" w:hAnsi="Times New Roman" w:cs="Times New Roman"/>
          <w:sz w:val="24"/>
          <w:szCs w:val="24"/>
        </w:rPr>
        <w:t xml:space="preserve"> </w:t>
      </w:r>
      <w:r w:rsidRPr="005C3DF8">
        <w:rPr>
          <w:rFonts w:ascii="Times New Roman" w:hAnsi="Times New Roman" w:cs="Times New Roman"/>
          <w:sz w:val="24"/>
          <w:szCs w:val="24"/>
        </w:rPr>
        <w:t xml:space="preserve"> izjavo</w:t>
      </w:r>
      <w:r>
        <w:rPr>
          <w:rFonts w:ascii="Times New Roman" w:hAnsi="Times New Roman" w:cs="Times New Roman"/>
          <w:sz w:val="24"/>
          <w:szCs w:val="24"/>
        </w:rPr>
        <w:t xml:space="preserve"> </w:t>
      </w:r>
      <w:r w:rsidRPr="005C3DF8">
        <w:rPr>
          <w:rFonts w:ascii="Times New Roman" w:hAnsi="Times New Roman" w:cs="Times New Roman"/>
          <w:sz w:val="24"/>
          <w:szCs w:val="24"/>
        </w:rPr>
        <w:t xml:space="preserve"> o</w:t>
      </w:r>
      <w:r>
        <w:rPr>
          <w:rFonts w:ascii="Times New Roman" w:hAnsi="Times New Roman" w:cs="Times New Roman"/>
          <w:sz w:val="24"/>
          <w:szCs w:val="24"/>
        </w:rPr>
        <w:t xml:space="preserve"> </w:t>
      </w:r>
      <w:r w:rsidRPr="005C3DF8">
        <w:rPr>
          <w:rFonts w:ascii="Times New Roman" w:hAnsi="Times New Roman" w:cs="Times New Roman"/>
          <w:sz w:val="24"/>
          <w:szCs w:val="24"/>
        </w:rPr>
        <w:t xml:space="preserve"> tem, </w:t>
      </w:r>
      <w:r>
        <w:rPr>
          <w:rFonts w:ascii="Times New Roman" w:hAnsi="Times New Roman" w:cs="Times New Roman"/>
          <w:sz w:val="24"/>
          <w:szCs w:val="24"/>
        </w:rPr>
        <w:t xml:space="preserve"> </w:t>
      </w:r>
      <w:r w:rsidRPr="005C3DF8">
        <w:rPr>
          <w:rFonts w:ascii="Times New Roman" w:hAnsi="Times New Roman" w:cs="Times New Roman"/>
          <w:sz w:val="24"/>
          <w:szCs w:val="24"/>
        </w:rPr>
        <w:t>da</w:t>
      </w:r>
      <w:r>
        <w:rPr>
          <w:rFonts w:ascii="Times New Roman" w:hAnsi="Times New Roman" w:cs="Times New Roman"/>
          <w:sz w:val="24"/>
          <w:szCs w:val="24"/>
        </w:rPr>
        <w:t xml:space="preserve"> </w:t>
      </w:r>
      <w:r w:rsidRPr="005C3DF8">
        <w:rPr>
          <w:rFonts w:ascii="Times New Roman" w:hAnsi="Times New Roman" w:cs="Times New Roman"/>
          <w:sz w:val="24"/>
          <w:szCs w:val="24"/>
        </w:rPr>
        <w:t>bo</w:t>
      </w:r>
      <w:r>
        <w:rPr>
          <w:rFonts w:ascii="Times New Roman" w:hAnsi="Times New Roman" w:cs="Times New Roman"/>
          <w:sz w:val="24"/>
          <w:szCs w:val="24"/>
        </w:rPr>
        <w:t xml:space="preserve"> </w:t>
      </w:r>
      <w:r w:rsidRPr="005C3DF8">
        <w:rPr>
          <w:rFonts w:ascii="Times New Roman" w:hAnsi="Times New Roman" w:cs="Times New Roman"/>
          <w:sz w:val="24"/>
          <w:szCs w:val="24"/>
        </w:rPr>
        <w:t xml:space="preserve"> gospodarski </w:t>
      </w:r>
    </w:p>
    <w:p w:rsidR="00712576" w:rsidRPr="005C3DF8" w:rsidRDefault="00712576" w:rsidP="00712576">
      <w:pPr>
        <w:pStyle w:val="Brezrazmikov"/>
        <w:jc w:val="both"/>
        <w:rPr>
          <w:rFonts w:ascii="Times New Roman" w:hAnsi="Times New Roman" w:cs="Times New Roman"/>
          <w:sz w:val="24"/>
          <w:szCs w:val="24"/>
        </w:rPr>
      </w:pPr>
      <w:r w:rsidRPr="005C3DF8">
        <w:rPr>
          <w:rFonts w:ascii="Times New Roman" w:hAnsi="Times New Roman" w:cs="Times New Roman"/>
          <w:sz w:val="24"/>
          <w:szCs w:val="24"/>
        </w:rPr>
        <w:t>subjekt na zahtevo in brez odlašanja sposoben predložiti dokazila, ki dokazujejo neobstoj razlogov za izključitev oziroma izpolnjevanje pogojev za sodelovanje.</w:t>
      </w:r>
    </w:p>
    <w:p w:rsidR="00712576" w:rsidRPr="00F811FB" w:rsidRDefault="00712576" w:rsidP="00712576">
      <w:pPr>
        <w:jc w:val="both"/>
        <w:rPr>
          <w:rFonts w:ascii="Times New Roman" w:hAnsi="Times New Roman" w:cs="Times New Roman"/>
          <w:sz w:val="24"/>
          <w:szCs w:val="24"/>
          <w:lang w:eastAsia="sl-SI"/>
        </w:rPr>
      </w:pPr>
      <w:r w:rsidRPr="00F811FB">
        <w:rPr>
          <w:rFonts w:ascii="Times New Roman" w:hAnsi="Times New Roman" w:cs="Times New Roman"/>
          <w:sz w:val="24"/>
          <w:szCs w:val="24"/>
          <w:lang w:eastAsia="sl-SI"/>
        </w:rPr>
        <w:t>Navedbe v ESPD in/ali dokazila, ki ji predloži gospodarski subjekt, morajo biti veljavni.</w:t>
      </w:r>
    </w:p>
    <w:p w:rsidR="00712576" w:rsidRPr="00F811FB" w:rsidRDefault="00712576" w:rsidP="00712576">
      <w:pPr>
        <w:jc w:val="both"/>
        <w:rPr>
          <w:rFonts w:ascii="Times New Roman" w:hAnsi="Times New Roman" w:cs="Times New Roman"/>
          <w:sz w:val="24"/>
          <w:szCs w:val="24"/>
        </w:rPr>
      </w:pPr>
      <w:r w:rsidRPr="00F811FB">
        <w:rPr>
          <w:rFonts w:ascii="Times New Roman" w:hAnsi="Times New Roman" w:cs="Times New Roman"/>
          <w:sz w:val="24"/>
          <w:szCs w:val="24"/>
        </w:rPr>
        <w:t xml:space="preserve">Gospodarski subjekt naročnikov obrazec ESPD (datoteka XML) uvozi na spletni strani Portala javnih naročil/ESPD: </w:t>
      </w:r>
      <w:hyperlink r:id="rId12" w:history="1">
        <w:r w:rsidRPr="00F811FB">
          <w:rPr>
            <w:rStyle w:val="Hiperpovezava"/>
            <w:rFonts w:ascii="Times New Roman" w:hAnsi="Times New Roman" w:cs="Times New Roman"/>
            <w:sz w:val="24"/>
            <w:szCs w:val="24"/>
          </w:rPr>
          <w:t>http://www.enarocanje.si/_ESPD/</w:t>
        </w:r>
      </w:hyperlink>
      <w:r w:rsidRPr="00F811FB">
        <w:rPr>
          <w:rFonts w:ascii="Times New Roman" w:hAnsi="Times New Roman" w:cs="Times New Roman"/>
          <w:sz w:val="24"/>
          <w:szCs w:val="24"/>
        </w:rPr>
        <w:t xml:space="preserve"> in v njega neposredno vnese zahtevane podatke.</w:t>
      </w:r>
    </w:p>
    <w:p w:rsidR="00712576" w:rsidRPr="00F811FB" w:rsidRDefault="00712576" w:rsidP="00712576">
      <w:pPr>
        <w:jc w:val="both"/>
        <w:rPr>
          <w:rFonts w:ascii="Times New Roman" w:hAnsi="Times New Roman" w:cs="Times New Roman"/>
          <w:sz w:val="24"/>
          <w:szCs w:val="24"/>
        </w:rPr>
      </w:pPr>
      <w:r w:rsidRPr="00F811FB">
        <w:rPr>
          <w:rFonts w:ascii="Times New Roman" w:hAnsi="Times New Roman" w:cs="Times New Roman"/>
          <w:sz w:val="24"/>
          <w:szCs w:val="24"/>
        </w:rPr>
        <w:t xml:space="preserve">Izpolnjen in podpisan ESPD mora biti v ponudbi priložen za vse gospodarske subjekte, ki v kakršni koli vlogi sodelujejo v ponudbi (ponudnik, sodelujoči ponudniki v primeru skupne ponudbe, gospodarski subjekti, na katerih kapacitete se sklicuje ponudnik in podizvajalci).  </w:t>
      </w:r>
    </w:p>
    <w:p w:rsidR="00712576" w:rsidRPr="00184634" w:rsidRDefault="00712576" w:rsidP="00712576">
      <w:pPr>
        <w:jc w:val="both"/>
        <w:rPr>
          <w:rFonts w:ascii="Times New Roman" w:hAnsi="Times New Roman" w:cs="Times New Roman"/>
          <w:sz w:val="24"/>
          <w:szCs w:val="24"/>
        </w:rPr>
      </w:pPr>
      <w:r w:rsidRPr="00184634">
        <w:rPr>
          <w:rFonts w:ascii="Times New Roman" w:hAnsi="Times New Roman" w:cs="Times New Roman"/>
          <w:sz w:val="24"/>
          <w:szCs w:val="24"/>
        </w:rPr>
        <w:t xml:space="preserve">Ponudnik, ki v sistemu e-JN oddaja ponudbo, naloži svoj ESPD v razdelek »ESPD – ponudnik«, ESPD ostalih sodelujočih pa naloži v razdelek »ESPD – ostali sodelujoči«. Ponudnik, ki v sistemu e-JN oddaja ponudbo, naloži elektronsko podpisan ESPD v </w:t>
      </w:r>
      <w:proofErr w:type="spellStart"/>
      <w:r w:rsidRPr="00184634">
        <w:rPr>
          <w:rFonts w:ascii="Times New Roman" w:hAnsi="Times New Roman" w:cs="Times New Roman"/>
          <w:sz w:val="24"/>
          <w:szCs w:val="24"/>
        </w:rPr>
        <w:t>xml</w:t>
      </w:r>
      <w:proofErr w:type="spellEnd"/>
      <w:r w:rsidRPr="00184634">
        <w:rPr>
          <w:rFonts w:ascii="Times New Roman" w:hAnsi="Times New Roman" w:cs="Times New Roman"/>
          <w:sz w:val="24"/>
          <w:szCs w:val="24"/>
        </w:rPr>
        <w:t xml:space="preserve">. obliki ali nepodpisan ESPD v </w:t>
      </w:r>
      <w:proofErr w:type="spellStart"/>
      <w:r w:rsidRPr="00184634">
        <w:rPr>
          <w:rFonts w:ascii="Times New Roman" w:hAnsi="Times New Roman" w:cs="Times New Roman"/>
          <w:sz w:val="24"/>
          <w:szCs w:val="24"/>
        </w:rPr>
        <w:t>xml</w:t>
      </w:r>
      <w:proofErr w:type="spellEnd"/>
      <w:r w:rsidRPr="00184634">
        <w:rPr>
          <w:rFonts w:ascii="Times New Roman" w:hAnsi="Times New Roman" w:cs="Times New Roman"/>
          <w:sz w:val="24"/>
          <w:szCs w:val="24"/>
        </w:rPr>
        <w:t xml:space="preserve">. obliki, pri čemer se v slednjem primeru v skladu Splošnimi pogoji uporabe informacijskega sistema e-JN šteje, da je oddan pravno zavezujoč dokument, ki ima enako veljavnost kot podpisan. </w:t>
      </w:r>
    </w:p>
    <w:p w:rsidR="00712576" w:rsidRDefault="00712576" w:rsidP="00712576">
      <w:pPr>
        <w:jc w:val="both"/>
        <w:rPr>
          <w:rFonts w:ascii="Times New Roman" w:hAnsi="Times New Roman" w:cs="Times New Roman"/>
          <w:sz w:val="24"/>
          <w:szCs w:val="24"/>
        </w:rPr>
      </w:pPr>
      <w:r w:rsidRPr="00F811FB">
        <w:rPr>
          <w:rFonts w:ascii="Times New Roman" w:hAnsi="Times New Roman" w:cs="Times New Roman"/>
          <w:sz w:val="24"/>
          <w:szCs w:val="24"/>
        </w:rPr>
        <w:lastRenderedPageBreak/>
        <w:t xml:space="preserve">Za ostale sodelujoče ponudnik v razdelek »ESPD – ostali sodelujoči« priloži podpisane ESPD v </w:t>
      </w:r>
      <w:proofErr w:type="spellStart"/>
      <w:r w:rsidRPr="00F811FB">
        <w:rPr>
          <w:rFonts w:ascii="Times New Roman" w:hAnsi="Times New Roman" w:cs="Times New Roman"/>
          <w:sz w:val="24"/>
          <w:szCs w:val="24"/>
        </w:rPr>
        <w:t>pdf</w:t>
      </w:r>
      <w:proofErr w:type="spellEnd"/>
      <w:r w:rsidRPr="00F811FB">
        <w:rPr>
          <w:rFonts w:ascii="Times New Roman" w:hAnsi="Times New Roman" w:cs="Times New Roman"/>
          <w:sz w:val="24"/>
          <w:szCs w:val="24"/>
        </w:rPr>
        <w:t xml:space="preserve">. obliki, ali v elektronski obliki podpisan </w:t>
      </w:r>
      <w:proofErr w:type="spellStart"/>
      <w:r w:rsidRPr="00F811FB">
        <w:rPr>
          <w:rFonts w:ascii="Times New Roman" w:hAnsi="Times New Roman" w:cs="Times New Roman"/>
          <w:sz w:val="24"/>
          <w:szCs w:val="24"/>
        </w:rPr>
        <w:t>xml</w:t>
      </w:r>
      <w:proofErr w:type="spellEnd"/>
      <w:r w:rsidRPr="00F811FB">
        <w:rPr>
          <w:rFonts w:ascii="Times New Roman" w:hAnsi="Times New Roman" w:cs="Times New Roman"/>
          <w:sz w:val="24"/>
          <w:szCs w:val="24"/>
        </w:rPr>
        <w:t xml:space="preserve">. </w:t>
      </w:r>
    </w:p>
    <w:p w:rsidR="00E1299C" w:rsidRPr="00F811FB" w:rsidRDefault="00E1299C" w:rsidP="00712576">
      <w:pPr>
        <w:jc w:val="both"/>
        <w:rPr>
          <w:rFonts w:ascii="Times New Roman" w:hAnsi="Times New Roman" w:cs="Times New Roman"/>
          <w:sz w:val="24"/>
          <w:szCs w:val="24"/>
        </w:rPr>
      </w:pPr>
    </w:p>
    <w:p w:rsidR="00712576" w:rsidRPr="00F811FB" w:rsidRDefault="00712576" w:rsidP="00712576">
      <w:pPr>
        <w:rPr>
          <w:rFonts w:ascii="Times New Roman" w:hAnsi="Times New Roman" w:cs="Times New Roman"/>
          <w:b/>
          <w:sz w:val="24"/>
          <w:szCs w:val="24"/>
        </w:rPr>
      </w:pPr>
    </w:p>
    <w:p w:rsidR="00712576" w:rsidRPr="00F811FB" w:rsidRDefault="00712576" w:rsidP="00712576">
      <w:pPr>
        <w:pStyle w:val="Naslov1"/>
        <w:ind w:left="357" w:hanging="357"/>
        <w:rPr>
          <w:rFonts w:cs="Times New Roman"/>
          <w:sz w:val="24"/>
          <w:szCs w:val="24"/>
        </w:rPr>
      </w:pPr>
      <w:r w:rsidRPr="00F811FB">
        <w:rPr>
          <w:rFonts w:cs="Times New Roman"/>
          <w:sz w:val="24"/>
          <w:szCs w:val="24"/>
        </w:rPr>
        <w:t xml:space="preserve">Obrazec »Predračun« </w:t>
      </w:r>
    </w:p>
    <w:p w:rsidR="00AD15FC" w:rsidRPr="00F811FB" w:rsidRDefault="00712576" w:rsidP="00AD15FC">
      <w:pPr>
        <w:rPr>
          <w:rFonts w:ascii="Times New Roman" w:hAnsi="Times New Roman" w:cs="Times New Roman"/>
          <w:sz w:val="24"/>
          <w:szCs w:val="24"/>
        </w:rPr>
      </w:pPr>
      <w:r w:rsidRPr="00F811FB">
        <w:rPr>
          <w:rFonts w:ascii="Times New Roman" w:hAnsi="Times New Roman" w:cs="Times New Roman"/>
          <w:sz w:val="24"/>
          <w:szCs w:val="24"/>
        </w:rPr>
        <w:t>Ponudnik mora v Predračunu ponujati vse pozicije, ob upoštevanju tehničnih specifikacij, k</w:t>
      </w:r>
      <w:r w:rsidR="00AD15FC">
        <w:rPr>
          <w:rFonts w:ascii="Times New Roman" w:hAnsi="Times New Roman" w:cs="Times New Roman"/>
          <w:sz w:val="24"/>
          <w:szCs w:val="24"/>
        </w:rPr>
        <w:t>i so del razpisne dokumentacije</w:t>
      </w:r>
      <w:r w:rsidR="00AD15FC" w:rsidRPr="00F811FB">
        <w:rPr>
          <w:rFonts w:ascii="Times New Roman" w:hAnsi="Times New Roman" w:cs="Times New Roman"/>
          <w:sz w:val="24"/>
          <w:szCs w:val="24"/>
        </w:rPr>
        <w:t xml:space="preserve">, in sicer </w:t>
      </w:r>
      <w:r w:rsidR="00AD15FC">
        <w:rPr>
          <w:rFonts w:ascii="Times New Roman" w:hAnsi="Times New Roman" w:cs="Times New Roman"/>
          <w:sz w:val="24"/>
          <w:szCs w:val="24"/>
        </w:rPr>
        <w:t>na pet decimalnih mest</w:t>
      </w:r>
      <w:r w:rsidR="00AD15FC" w:rsidRPr="00F811FB">
        <w:rPr>
          <w:rFonts w:ascii="Times New Roman" w:hAnsi="Times New Roman" w:cs="Times New Roman"/>
          <w:sz w:val="24"/>
          <w:szCs w:val="24"/>
        </w:rPr>
        <w:t xml:space="preserve">. </w:t>
      </w:r>
    </w:p>
    <w:p w:rsidR="00712576" w:rsidRPr="00F811FB" w:rsidRDefault="00712576" w:rsidP="00712576">
      <w:pPr>
        <w:rPr>
          <w:rFonts w:ascii="Times New Roman" w:hAnsi="Times New Roman" w:cs="Times New Roman"/>
          <w:sz w:val="24"/>
          <w:szCs w:val="24"/>
        </w:rPr>
      </w:pPr>
      <w:r w:rsidRPr="00F811FB">
        <w:rPr>
          <w:rFonts w:ascii="Times New Roman" w:hAnsi="Times New Roman" w:cs="Times New Roman"/>
          <w:sz w:val="24"/>
          <w:szCs w:val="24"/>
        </w:rPr>
        <w:t xml:space="preserve">Ponudnik izpolni vse postavke </w:t>
      </w:r>
      <w:r w:rsidRPr="00656DE5">
        <w:rPr>
          <w:rFonts w:ascii="Times New Roman" w:hAnsi="Times New Roman" w:cs="Times New Roman"/>
          <w:b/>
          <w:sz w:val="24"/>
          <w:szCs w:val="24"/>
        </w:rPr>
        <w:t xml:space="preserve">v predračunu- </w:t>
      </w:r>
      <w:r w:rsidRPr="00AD15FC">
        <w:rPr>
          <w:rFonts w:ascii="Times New Roman" w:hAnsi="Times New Roman" w:cs="Times New Roman"/>
          <w:b/>
          <w:sz w:val="24"/>
          <w:szCs w:val="24"/>
        </w:rPr>
        <w:t>(</w:t>
      </w:r>
      <w:r w:rsidRPr="00AD15FC">
        <w:rPr>
          <w:rFonts w:ascii="Times New Roman" w:hAnsi="Times New Roman" w:cs="Times New Roman"/>
          <w:b/>
          <w:i/>
          <w:sz w:val="24"/>
          <w:szCs w:val="24"/>
        </w:rPr>
        <w:t>Obrazec – 2a</w:t>
      </w:r>
      <w:r w:rsidRPr="00AD15FC">
        <w:rPr>
          <w:rFonts w:ascii="Times New Roman" w:hAnsi="Times New Roman" w:cs="Times New Roman"/>
          <w:b/>
          <w:sz w:val="24"/>
          <w:szCs w:val="24"/>
        </w:rPr>
        <w:t>).</w:t>
      </w:r>
      <w:r w:rsidRPr="00AD15FC">
        <w:rPr>
          <w:rFonts w:ascii="Times New Roman" w:hAnsi="Times New Roman" w:cs="Times New Roman"/>
          <w:sz w:val="24"/>
          <w:szCs w:val="24"/>
        </w:rPr>
        <w:t xml:space="preserve"> </w:t>
      </w:r>
    </w:p>
    <w:p w:rsidR="00712576" w:rsidRPr="00F811FB" w:rsidRDefault="00712576" w:rsidP="00712576">
      <w:pPr>
        <w:rPr>
          <w:rFonts w:ascii="Times New Roman" w:hAnsi="Times New Roman" w:cs="Times New Roman"/>
          <w:sz w:val="24"/>
          <w:szCs w:val="24"/>
        </w:rPr>
      </w:pPr>
      <w:r w:rsidRPr="00F811FB">
        <w:rPr>
          <w:rFonts w:ascii="Times New Roman" w:hAnsi="Times New Roman" w:cs="Times New Roman"/>
          <w:sz w:val="24"/>
          <w:szCs w:val="24"/>
        </w:rPr>
        <w:t>Ponudnik mora izpolniti vse postavke v predračunu. V kolikor ponudnik cene v posamezno postavko ne vpiše, se šteje, da predmetne postavke ne ponuja in tako ne izpolnjuje vseh zahtev naročnika iz predmetne razpisne dokumentacije.</w:t>
      </w:r>
    </w:p>
    <w:p w:rsidR="00712576" w:rsidRPr="00F811FB" w:rsidRDefault="00712576" w:rsidP="00712576">
      <w:pPr>
        <w:rPr>
          <w:rFonts w:ascii="Times New Roman" w:hAnsi="Times New Roman" w:cs="Times New Roman"/>
          <w:sz w:val="24"/>
          <w:szCs w:val="24"/>
        </w:rPr>
      </w:pPr>
      <w:r w:rsidRPr="00F811FB">
        <w:rPr>
          <w:rFonts w:ascii="Times New Roman" w:hAnsi="Times New Roman" w:cs="Times New Roman"/>
          <w:sz w:val="24"/>
          <w:szCs w:val="24"/>
        </w:rPr>
        <w:t>V kolikor ponudnik vpiše ceno nič (0) EUR, se šteje, da ponuja postavko brezplačno.</w:t>
      </w:r>
    </w:p>
    <w:p w:rsidR="00712576" w:rsidRPr="00F811FB" w:rsidRDefault="00712576" w:rsidP="00712576">
      <w:pPr>
        <w:rPr>
          <w:rFonts w:ascii="Times New Roman" w:hAnsi="Times New Roman" w:cs="Times New Roman"/>
          <w:sz w:val="24"/>
          <w:szCs w:val="24"/>
        </w:rPr>
      </w:pPr>
      <w:r w:rsidRPr="00F811FB">
        <w:rPr>
          <w:rFonts w:ascii="Times New Roman" w:hAnsi="Times New Roman" w:cs="Times New Roman"/>
          <w:sz w:val="24"/>
          <w:szCs w:val="24"/>
        </w:rPr>
        <w:t>Ponudnik ne sme spreminjati vsebine predračuna.</w:t>
      </w:r>
    </w:p>
    <w:p w:rsidR="00712576" w:rsidRDefault="00712576" w:rsidP="00AD15FC">
      <w:pPr>
        <w:jc w:val="both"/>
        <w:rPr>
          <w:rFonts w:ascii="Times New Roman" w:hAnsi="Times New Roman" w:cs="Times New Roman"/>
          <w:sz w:val="24"/>
          <w:szCs w:val="24"/>
        </w:rPr>
      </w:pPr>
      <w:r w:rsidRPr="00F811FB">
        <w:rPr>
          <w:rFonts w:ascii="Times New Roman" w:hAnsi="Times New Roman" w:cs="Times New Roman"/>
          <w:sz w:val="24"/>
          <w:szCs w:val="24"/>
        </w:rPr>
        <w:t xml:space="preserve">Ponujena cena z DDV mora zajemati vse popuste in stroške (dobave blaga, špediterske, prevozne, carinske ter vse morebitne druge stroške…). </w:t>
      </w:r>
    </w:p>
    <w:p w:rsidR="00712576" w:rsidRPr="00F811FB" w:rsidRDefault="00712576" w:rsidP="00712576">
      <w:pPr>
        <w:rPr>
          <w:rFonts w:ascii="Times New Roman" w:hAnsi="Times New Roman" w:cs="Times New Roman"/>
          <w:sz w:val="24"/>
          <w:szCs w:val="24"/>
        </w:rPr>
      </w:pPr>
      <w:r w:rsidRPr="00F811FB">
        <w:rPr>
          <w:rFonts w:ascii="Times New Roman" w:hAnsi="Times New Roman" w:cs="Times New Roman"/>
          <w:sz w:val="24"/>
          <w:szCs w:val="24"/>
        </w:rPr>
        <w:t>V primeru, da bo naročnik pri pregledu in ocenjevanju ponudb odkril očitne računske napake, bo ravnal v skladu s sedmim odstavkom 89. člena ZJN-3.</w:t>
      </w:r>
    </w:p>
    <w:p w:rsidR="00712576" w:rsidRPr="00F811FB" w:rsidRDefault="00712576" w:rsidP="00712576">
      <w:pPr>
        <w:rPr>
          <w:rFonts w:ascii="Times New Roman" w:hAnsi="Times New Roman" w:cs="Times New Roman"/>
          <w:b/>
          <w:sz w:val="24"/>
          <w:szCs w:val="24"/>
        </w:rPr>
      </w:pPr>
      <w:r w:rsidRPr="00F811FB">
        <w:rPr>
          <w:rFonts w:ascii="Times New Roman" w:hAnsi="Times New Roman" w:cs="Times New Roman"/>
          <w:b/>
          <w:sz w:val="24"/>
          <w:szCs w:val="24"/>
        </w:rPr>
        <w:t>Ponudnik v sistemu e-JN predračun naloži v razdelek »Predračun« v .</w:t>
      </w:r>
      <w:proofErr w:type="spellStart"/>
      <w:r w:rsidRPr="00F811FB">
        <w:rPr>
          <w:rFonts w:ascii="Times New Roman" w:hAnsi="Times New Roman" w:cs="Times New Roman"/>
          <w:b/>
          <w:sz w:val="24"/>
          <w:szCs w:val="24"/>
        </w:rPr>
        <w:t>pdf</w:t>
      </w:r>
      <w:proofErr w:type="spellEnd"/>
      <w:r w:rsidRPr="00F811FB">
        <w:rPr>
          <w:rFonts w:ascii="Times New Roman" w:hAnsi="Times New Roman" w:cs="Times New Roman"/>
          <w:b/>
          <w:sz w:val="24"/>
          <w:szCs w:val="24"/>
        </w:rPr>
        <w:t xml:space="preserve"> datoteki. </w:t>
      </w:r>
    </w:p>
    <w:p w:rsidR="00712576" w:rsidRDefault="00712576" w:rsidP="00712576">
      <w:pPr>
        <w:jc w:val="both"/>
        <w:rPr>
          <w:rFonts w:ascii="Times New Roman" w:hAnsi="Times New Roman" w:cs="Times New Roman"/>
          <w:sz w:val="24"/>
          <w:szCs w:val="24"/>
        </w:rPr>
      </w:pPr>
      <w:r w:rsidRPr="00BC0E88">
        <w:rPr>
          <w:rFonts w:ascii="Times New Roman" w:hAnsi="Times New Roman" w:cs="Times New Roman"/>
          <w:sz w:val="24"/>
          <w:szCs w:val="24"/>
        </w:rPr>
        <w:t>Ponudnik v ponudbi priloži le dokumente, ki so navedeni v tej točki. Po pregledu ponudb bo naročnik najugodnejšega ponudnika pozval k predložitvi dokazil, kot je navedeno za posameznim zahtevanim pogojem oziroma razlogom za izključitev.</w:t>
      </w:r>
    </w:p>
    <w:p w:rsidR="00712576" w:rsidRPr="00BC0E88" w:rsidRDefault="00712576" w:rsidP="00712576">
      <w:pPr>
        <w:jc w:val="both"/>
        <w:rPr>
          <w:rFonts w:ascii="Times New Roman" w:hAnsi="Times New Roman" w:cs="Times New Roman"/>
          <w:sz w:val="24"/>
          <w:szCs w:val="24"/>
        </w:rPr>
      </w:pPr>
      <w:r w:rsidRPr="00BC0E88">
        <w:rPr>
          <w:rFonts w:ascii="Times New Roman" w:hAnsi="Times New Roman" w:cs="Times New Roman"/>
          <w:sz w:val="24"/>
          <w:szCs w:val="24"/>
        </w:rPr>
        <w:t>Na poziv naročnika bo moral izbrani ponudnik v postopku javnega naročanja ali pri izvajanju javnega naročila, v roku osmih dni od prejema poziva, posredovati podatke o:</w:t>
      </w:r>
    </w:p>
    <w:p w:rsidR="00712576" w:rsidRPr="00BC0E88" w:rsidRDefault="00712576" w:rsidP="00712576">
      <w:pPr>
        <w:pStyle w:val="Odstavekseznama"/>
        <w:numPr>
          <w:ilvl w:val="0"/>
          <w:numId w:val="47"/>
        </w:numPr>
        <w:spacing w:after="0" w:line="260" w:lineRule="atLeast"/>
        <w:jc w:val="both"/>
        <w:rPr>
          <w:rFonts w:ascii="Times New Roman" w:hAnsi="Times New Roman" w:cs="Times New Roman"/>
          <w:sz w:val="24"/>
          <w:szCs w:val="24"/>
        </w:rPr>
      </w:pPr>
      <w:r w:rsidRPr="00BC0E88">
        <w:rPr>
          <w:rFonts w:ascii="Times New Roman" w:hAnsi="Times New Roman" w:cs="Times New Roman"/>
          <w:sz w:val="24"/>
          <w:szCs w:val="24"/>
        </w:rPr>
        <w:t xml:space="preserve">svojih ustanoviteljih, družbenikih, vključno s tihimi družbeniki, delničarjih, </w:t>
      </w:r>
      <w:proofErr w:type="spellStart"/>
      <w:r w:rsidRPr="00BC0E88">
        <w:rPr>
          <w:rFonts w:ascii="Times New Roman" w:hAnsi="Times New Roman" w:cs="Times New Roman"/>
          <w:sz w:val="24"/>
          <w:szCs w:val="24"/>
        </w:rPr>
        <w:t>komanditistih</w:t>
      </w:r>
      <w:proofErr w:type="spellEnd"/>
      <w:r w:rsidRPr="00BC0E88">
        <w:rPr>
          <w:rFonts w:ascii="Times New Roman" w:hAnsi="Times New Roman" w:cs="Times New Roman"/>
          <w:sz w:val="24"/>
          <w:szCs w:val="24"/>
        </w:rPr>
        <w:t xml:space="preserve"> ali drugih lastnikih in podatke o lastniških deležih navedenih oseb,</w:t>
      </w:r>
    </w:p>
    <w:p w:rsidR="00712576" w:rsidRPr="00BC0E88" w:rsidRDefault="00712576" w:rsidP="00712576">
      <w:pPr>
        <w:pStyle w:val="Odstavekseznama"/>
        <w:numPr>
          <w:ilvl w:val="0"/>
          <w:numId w:val="47"/>
        </w:numPr>
        <w:spacing w:after="0" w:line="260" w:lineRule="atLeast"/>
        <w:jc w:val="both"/>
        <w:rPr>
          <w:rFonts w:ascii="Times New Roman" w:hAnsi="Times New Roman" w:cs="Times New Roman"/>
          <w:sz w:val="24"/>
          <w:szCs w:val="24"/>
        </w:rPr>
      </w:pPr>
      <w:r w:rsidRPr="00BC0E88">
        <w:rPr>
          <w:rFonts w:ascii="Times New Roman" w:hAnsi="Times New Roman" w:cs="Times New Roman"/>
          <w:sz w:val="24"/>
          <w:szCs w:val="24"/>
        </w:rPr>
        <w:t>gospodarskih subjektih, za katere se glede na določbe zakona, ki ureja gospodarske družbe, šteje, da so z njim povezane družbe.</w:t>
      </w:r>
    </w:p>
    <w:p w:rsidR="00712576" w:rsidRDefault="00712576" w:rsidP="00712576">
      <w:pPr>
        <w:jc w:val="both"/>
        <w:rPr>
          <w:rFonts w:ascii="Times New Roman" w:hAnsi="Times New Roman" w:cs="Times New Roman"/>
          <w:sz w:val="24"/>
          <w:szCs w:val="24"/>
        </w:rPr>
      </w:pPr>
    </w:p>
    <w:p w:rsidR="00712576" w:rsidRPr="00BC0E88" w:rsidRDefault="00712576" w:rsidP="00712576">
      <w:pPr>
        <w:jc w:val="both"/>
        <w:rPr>
          <w:rFonts w:ascii="Times New Roman" w:hAnsi="Times New Roman" w:cs="Times New Roman"/>
          <w:sz w:val="24"/>
          <w:szCs w:val="24"/>
        </w:rPr>
      </w:pPr>
      <w:r w:rsidRPr="00BC0E88">
        <w:rPr>
          <w:rFonts w:ascii="Times New Roman" w:hAnsi="Times New Roman" w:cs="Times New Roman"/>
          <w:sz w:val="24"/>
          <w:szCs w:val="24"/>
        </w:rPr>
        <w:t>Ponudnik, ki odda ponudbo, pod kazensko in materialno odgovornostjo jamči, da so vsi podatki in dokumenti, podani v ponudbi, resnični, in da priložena dokumentacija ustreza originalu. V nasprotnem primeru ponudnik naročniku odgovarja za vso škodo, ki mu je nastala.</w:t>
      </w:r>
    </w:p>
    <w:p w:rsidR="00712576" w:rsidRDefault="00712576" w:rsidP="00712576">
      <w:pPr>
        <w:spacing w:after="0" w:line="288" w:lineRule="auto"/>
        <w:jc w:val="both"/>
        <w:rPr>
          <w:rFonts w:ascii="Times New Roman" w:hAnsi="Times New Roman" w:cs="Times New Roman"/>
          <w:sz w:val="24"/>
          <w:szCs w:val="24"/>
        </w:rPr>
      </w:pPr>
      <w:r w:rsidRPr="00833DFF">
        <w:rPr>
          <w:rFonts w:ascii="Times New Roman" w:hAnsi="Times New Roman" w:cs="Times New Roman"/>
          <w:sz w:val="24"/>
          <w:szCs w:val="24"/>
        </w:rPr>
        <w:t>Vse priloge morajo biti datirane in podpisane s strani odgovorne osebe ponudnika, ki je pooblaščen za podpisovanje, in izpolnjene z manjkajočimi podatki, kjer je to potrebno.</w:t>
      </w:r>
    </w:p>
    <w:p w:rsidR="00712576" w:rsidRDefault="00712576" w:rsidP="00712576">
      <w:pPr>
        <w:spacing w:after="0" w:line="288" w:lineRule="auto"/>
        <w:jc w:val="both"/>
        <w:rPr>
          <w:rFonts w:ascii="Times New Roman" w:hAnsi="Times New Roman" w:cs="Times New Roman"/>
          <w:sz w:val="24"/>
          <w:szCs w:val="24"/>
        </w:rPr>
      </w:pPr>
    </w:p>
    <w:p w:rsidR="00712576" w:rsidRDefault="00712576" w:rsidP="00712576">
      <w:pPr>
        <w:spacing w:after="0" w:line="288" w:lineRule="auto"/>
        <w:jc w:val="both"/>
        <w:rPr>
          <w:rFonts w:ascii="Times New Roman" w:hAnsi="Times New Roman" w:cs="Times New Roman"/>
          <w:sz w:val="24"/>
          <w:szCs w:val="24"/>
        </w:rPr>
      </w:pPr>
      <w:r w:rsidRPr="00360E22">
        <w:rPr>
          <w:rFonts w:ascii="Times New Roman" w:hAnsi="Times New Roman" w:cs="Times New Roman"/>
          <w:sz w:val="24"/>
          <w:szCs w:val="24"/>
        </w:rPr>
        <w:t>Vse stroške ponudbe, povezane s pripravo in predložitvijo ponudbe, nosi ponudnik.</w:t>
      </w:r>
    </w:p>
    <w:p w:rsidR="00844558" w:rsidRDefault="00844558" w:rsidP="00712576">
      <w:pPr>
        <w:spacing w:after="0" w:line="288" w:lineRule="auto"/>
        <w:jc w:val="both"/>
        <w:rPr>
          <w:rFonts w:ascii="Times New Roman" w:hAnsi="Times New Roman" w:cs="Times New Roman"/>
          <w:sz w:val="24"/>
          <w:szCs w:val="24"/>
        </w:rPr>
      </w:pPr>
    </w:p>
    <w:p w:rsidR="008732A2" w:rsidRPr="000D1D9C" w:rsidRDefault="008732A2" w:rsidP="000D1D9C">
      <w:pPr>
        <w:spacing w:after="0" w:line="288" w:lineRule="auto"/>
        <w:jc w:val="both"/>
        <w:rPr>
          <w:rFonts w:ascii="Times New Roman" w:hAnsi="Times New Roman" w:cs="Times New Roman"/>
          <w:sz w:val="24"/>
          <w:szCs w:val="24"/>
        </w:rPr>
      </w:pPr>
    </w:p>
    <w:p w:rsidR="00D0163F" w:rsidRDefault="00397C42" w:rsidP="00E26050">
      <w:pPr>
        <w:spacing w:after="0" w:line="288" w:lineRule="auto"/>
        <w:jc w:val="both"/>
        <w:rPr>
          <w:rFonts w:ascii="Times New Roman" w:hAnsi="Times New Roman" w:cs="Times New Roman"/>
          <w:sz w:val="24"/>
          <w:szCs w:val="24"/>
        </w:rPr>
      </w:pPr>
      <w:r w:rsidRPr="00572274">
        <w:rPr>
          <w:rFonts w:ascii="Times New Roman" w:hAnsi="Times New Roman" w:cs="Times New Roman"/>
          <w:b/>
          <w:sz w:val="24"/>
          <w:szCs w:val="24"/>
        </w:rPr>
        <w:t>Zahteva in s</w:t>
      </w:r>
      <w:r w:rsidR="00D0163F" w:rsidRPr="00572274">
        <w:rPr>
          <w:rFonts w:ascii="Times New Roman" w:hAnsi="Times New Roman" w:cs="Times New Roman"/>
          <w:b/>
          <w:sz w:val="24"/>
          <w:szCs w:val="24"/>
        </w:rPr>
        <w:t>oglasje podizvajalca za neposredna plačila:</w:t>
      </w:r>
      <w:r w:rsidR="00D0163F">
        <w:rPr>
          <w:rFonts w:ascii="Times New Roman" w:hAnsi="Times New Roman" w:cs="Times New Roman"/>
          <w:sz w:val="24"/>
          <w:szCs w:val="24"/>
        </w:rPr>
        <w:t xml:space="preserve"> je soglasje, na podlagi katerega naročnik namesto ponudnika poravna podizvajalčeve terjatve do ponudnika neposredno podizvajalce</w:t>
      </w:r>
      <w:r>
        <w:rPr>
          <w:rFonts w:ascii="Times New Roman" w:hAnsi="Times New Roman" w:cs="Times New Roman"/>
          <w:sz w:val="24"/>
          <w:szCs w:val="24"/>
        </w:rPr>
        <w:t>m</w:t>
      </w:r>
      <w:r w:rsidR="00D0163F">
        <w:rPr>
          <w:rFonts w:ascii="Times New Roman" w:hAnsi="Times New Roman" w:cs="Times New Roman"/>
          <w:sz w:val="24"/>
          <w:szCs w:val="24"/>
        </w:rPr>
        <w:t>. Ponudnik mora v ponudbi pred</w:t>
      </w:r>
      <w:r w:rsidR="0043120D">
        <w:rPr>
          <w:rFonts w:ascii="Times New Roman" w:hAnsi="Times New Roman" w:cs="Times New Roman"/>
          <w:sz w:val="24"/>
          <w:szCs w:val="24"/>
        </w:rPr>
        <w:t>ložiti soglasje podizvajalca oziroma</w:t>
      </w:r>
      <w:r w:rsidR="00D0163F">
        <w:rPr>
          <w:rFonts w:ascii="Times New Roman" w:hAnsi="Times New Roman" w:cs="Times New Roman"/>
          <w:sz w:val="24"/>
          <w:szCs w:val="24"/>
        </w:rPr>
        <w:t xml:space="preserve"> vseh podizvajalcev, če je teh več, na podlagi katerega(-ih) bo naročnik namesto ponudnika poravnal podizvajalčeve terjatve do ponudnika, v primeru, da podizvajalec to zahteva.</w:t>
      </w:r>
    </w:p>
    <w:p w:rsidR="00572274" w:rsidRDefault="00572274" w:rsidP="00E26050">
      <w:pPr>
        <w:spacing w:after="0" w:line="288" w:lineRule="auto"/>
        <w:jc w:val="both"/>
        <w:rPr>
          <w:rFonts w:ascii="Times New Roman" w:hAnsi="Times New Roman" w:cs="Times New Roman"/>
          <w:sz w:val="24"/>
          <w:szCs w:val="24"/>
        </w:rPr>
      </w:pPr>
    </w:p>
    <w:p w:rsidR="003E47D9" w:rsidRDefault="00397C42" w:rsidP="00041179">
      <w:pPr>
        <w:pStyle w:val="Naslov2"/>
      </w:pPr>
      <w:r>
        <w:t>8</w:t>
      </w:r>
      <w:r w:rsidR="00D0163F">
        <w:t xml:space="preserve">. </w:t>
      </w:r>
      <w:r w:rsidR="003E47D9">
        <w:t>Pogoji za ugotavljanje sposobnosti</w:t>
      </w:r>
    </w:p>
    <w:p w:rsidR="00535103" w:rsidRPr="00E26050" w:rsidRDefault="00041179" w:rsidP="00535103">
      <w:pPr>
        <w:spacing w:after="0" w:line="288" w:lineRule="auto"/>
        <w:jc w:val="both"/>
        <w:rPr>
          <w:rFonts w:ascii="Times New Roman" w:hAnsi="Times New Roman" w:cs="Times New Roman"/>
          <w:sz w:val="24"/>
          <w:szCs w:val="24"/>
        </w:rPr>
      </w:pPr>
      <w:r w:rsidRPr="00E26050">
        <w:rPr>
          <w:rFonts w:ascii="Times New Roman" w:hAnsi="Times New Roman" w:cs="Times New Roman"/>
          <w:sz w:val="24"/>
          <w:szCs w:val="24"/>
        </w:rPr>
        <w:t xml:space="preserve">Ponudnik mora izpolnjevati </w:t>
      </w:r>
      <w:r w:rsidR="00410F24" w:rsidRPr="00E26050">
        <w:rPr>
          <w:rFonts w:ascii="Times New Roman" w:hAnsi="Times New Roman" w:cs="Times New Roman"/>
          <w:sz w:val="24"/>
          <w:szCs w:val="24"/>
        </w:rPr>
        <w:t>vse v tej točki navedene pogoje</w:t>
      </w:r>
      <w:r w:rsidR="00535103">
        <w:rPr>
          <w:rFonts w:ascii="Times New Roman" w:hAnsi="Times New Roman" w:cs="Times New Roman"/>
          <w:sz w:val="24"/>
          <w:szCs w:val="24"/>
        </w:rPr>
        <w:t xml:space="preserve"> </w:t>
      </w:r>
      <w:r w:rsidR="00535103" w:rsidRPr="00E26050">
        <w:rPr>
          <w:rFonts w:ascii="Times New Roman" w:hAnsi="Times New Roman" w:cs="Times New Roman"/>
          <w:sz w:val="24"/>
          <w:szCs w:val="24"/>
        </w:rPr>
        <w:t xml:space="preserve">in predložiti ustrezne izjave oziroma dokazila, ki </w:t>
      </w:r>
      <w:r w:rsidR="00535103">
        <w:rPr>
          <w:rFonts w:ascii="Times New Roman" w:hAnsi="Times New Roman" w:cs="Times New Roman"/>
          <w:sz w:val="24"/>
          <w:szCs w:val="24"/>
        </w:rPr>
        <w:t>ne smejo biti starejša od tridesetih</w:t>
      </w:r>
      <w:r w:rsidR="00535103" w:rsidRPr="00E26050">
        <w:rPr>
          <w:rFonts w:ascii="Times New Roman" w:hAnsi="Times New Roman" w:cs="Times New Roman"/>
          <w:sz w:val="24"/>
          <w:szCs w:val="24"/>
        </w:rPr>
        <w:t xml:space="preserve"> dni od dneva z</w:t>
      </w:r>
      <w:r w:rsidR="00535103">
        <w:rPr>
          <w:rFonts w:ascii="Times New Roman" w:hAnsi="Times New Roman" w:cs="Times New Roman"/>
          <w:sz w:val="24"/>
          <w:szCs w:val="24"/>
        </w:rPr>
        <w:t>a</w:t>
      </w:r>
      <w:r w:rsidR="00535103" w:rsidRPr="00E26050">
        <w:rPr>
          <w:rFonts w:ascii="Times New Roman" w:hAnsi="Times New Roman" w:cs="Times New Roman"/>
          <w:sz w:val="24"/>
          <w:szCs w:val="24"/>
        </w:rPr>
        <w:t xml:space="preserve"> predložitev ponudb.</w:t>
      </w:r>
    </w:p>
    <w:p w:rsidR="00535103" w:rsidRDefault="00535103" w:rsidP="00493537">
      <w:pPr>
        <w:spacing w:after="0" w:line="288" w:lineRule="auto"/>
        <w:jc w:val="both"/>
        <w:rPr>
          <w:rFonts w:ascii="Times New Roman" w:hAnsi="Times New Roman" w:cs="Times New Roman"/>
          <w:sz w:val="24"/>
          <w:szCs w:val="24"/>
        </w:rPr>
      </w:pPr>
    </w:p>
    <w:p w:rsidR="00535103" w:rsidRDefault="00535103" w:rsidP="0049353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Za dokazovanje izpolnjevanja pogojev mora ponudnik v skladu s 79. členom ZJN-3 v ponudbi predložiti enotni evropski dokument v zvezi z oddajo javnega naročila – ESPD, ki vključuje posodobljeno lastno izjavo gospodarskega subjekta, kot predhodni dokaz v zvezi s točko 8 teh navodil. Naročnik bo kadarkoli med postopkom gospodarski subjekt pozval, da predloži vsa dokazila ali del dokazil v zvezi z navedbami v ESPD.</w:t>
      </w:r>
    </w:p>
    <w:p w:rsidR="00535103" w:rsidRDefault="00535103" w:rsidP="00493537">
      <w:pPr>
        <w:spacing w:after="0" w:line="288" w:lineRule="auto"/>
        <w:jc w:val="both"/>
        <w:rPr>
          <w:rFonts w:ascii="Times New Roman" w:hAnsi="Times New Roman" w:cs="Times New Roman"/>
          <w:sz w:val="24"/>
          <w:szCs w:val="24"/>
        </w:rPr>
      </w:pPr>
    </w:p>
    <w:p w:rsidR="007B2D7F" w:rsidRDefault="007B2D7F" w:rsidP="00493537">
      <w:pPr>
        <w:spacing w:after="0" w:line="288" w:lineRule="auto"/>
        <w:jc w:val="both"/>
        <w:rPr>
          <w:rFonts w:ascii="Times New Roman" w:hAnsi="Times New Roman" w:cs="Times New Roman"/>
          <w:sz w:val="24"/>
          <w:szCs w:val="24"/>
        </w:rPr>
      </w:pPr>
      <w:r w:rsidRPr="007B2D7F">
        <w:rPr>
          <w:rFonts w:ascii="Times New Roman" w:hAnsi="Times New Roman" w:cs="Times New Roman"/>
          <w:sz w:val="24"/>
          <w:szCs w:val="24"/>
        </w:rPr>
        <w:t>Kot ponudnik v postopku oddaje javnega naročila</w:t>
      </w:r>
      <w:r>
        <w:rPr>
          <w:rFonts w:ascii="Times New Roman" w:hAnsi="Times New Roman" w:cs="Times New Roman"/>
          <w:sz w:val="24"/>
          <w:szCs w:val="24"/>
        </w:rPr>
        <w:t xml:space="preserve"> lahko kandidira vsaka fizična ali pravna oseba, ki je registrirana za opravljanje dejavnosti, ki je predmet razpisa in ima za opravljanje dejavnosti vsa potrebna dovoljenja.</w:t>
      </w:r>
    </w:p>
    <w:p w:rsidR="007B2D7F" w:rsidRDefault="007B2D7F" w:rsidP="00493537">
      <w:pPr>
        <w:spacing w:after="0" w:line="288" w:lineRule="auto"/>
        <w:jc w:val="both"/>
        <w:rPr>
          <w:rFonts w:ascii="Times New Roman" w:hAnsi="Times New Roman" w:cs="Times New Roman"/>
          <w:sz w:val="24"/>
          <w:szCs w:val="24"/>
        </w:rPr>
      </w:pPr>
    </w:p>
    <w:p w:rsidR="00535103" w:rsidRDefault="00E31456" w:rsidP="0049353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Za priznanje sposobnosti mora ponudnik izpolnjevati pogoje za sodelovanje skladno z določbami 75. in 76. člena ZJN-3. V primeru, da ponudnik nastopa v skupni ponudbi ali s podizvajalci mora </w:t>
      </w:r>
      <w:r w:rsidR="009B487A">
        <w:rPr>
          <w:rFonts w:ascii="Times New Roman" w:hAnsi="Times New Roman" w:cs="Times New Roman"/>
          <w:sz w:val="24"/>
          <w:szCs w:val="24"/>
        </w:rPr>
        <w:t xml:space="preserve">pogoje za priznanje sposobnosti, </w:t>
      </w:r>
      <w:r>
        <w:rPr>
          <w:rFonts w:ascii="Times New Roman" w:hAnsi="Times New Roman" w:cs="Times New Roman"/>
          <w:sz w:val="24"/>
          <w:szCs w:val="24"/>
        </w:rPr>
        <w:t>kjer je to v razpisni dokumentaciji določeno, izpolnjevati tudi vsak od partnerjev v primeru skupne ponudbe oziroma vsak izmed podizvajalcev, ki jih ponudnik navede v ponudbi.</w:t>
      </w:r>
      <w:r w:rsidR="00286322">
        <w:rPr>
          <w:rFonts w:ascii="Times New Roman" w:hAnsi="Times New Roman" w:cs="Times New Roman"/>
          <w:sz w:val="24"/>
          <w:szCs w:val="24"/>
        </w:rPr>
        <w:t xml:space="preserve"> </w:t>
      </w:r>
    </w:p>
    <w:p w:rsidR="00535103" w:rsidRDefault="00535103" w:rsidP="00493537">
      <w:pPr>
        <w:spacing w:after="0" w:line="288" w:lineRule="auto"/>
        <w:jc w:val="both"/>
        <w:rPr>
          <w:rFonts w:ascii="Times New Roman" w:hAnsi="Times New Roman" w:cs="Times New Roman"/>
          <w:sz w:val="24"/>
          <w:szCs w:val="24"/>
        </w:rPr>
      </w:pPr>
    </w:p>
    <w:p w:rsidR="00041179" w:rsidRDefault="00041179" w:rsidP="0049353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Navedbe in/ali dokazila, ki jih predloži gospodarski subjekt, morajo biti vel</w:t>
      </w:r>
      <w:r w:rsidR="009B487A">
        <w:rPr>
          <w:rFonts w:ascii="Times New Roman" w:hAnsi="Times New Roman" w:cs="Times New Roman"/>
          <w:sz w:val="24"/>
          <w:szCs w:val="24"/>
        </w:rPr>
        <w:t>javna v času oddaje ponudbe. Če</w:t>
      </w:r>
      <w:r>
        <w:rPr>
          <w:rFonts w:ascii="Times New Roman" w:hAnsi="Times New Roman" w:cs="Times New Roman"/>
          <w:sz w:val="24"/>
          <w:szCs w:val="24"/>
        </w:rPr>
        <w:t xml:space="preserve"> ponudnik nima sedeža v Republiki Sloveniji in ne more pridobiti in predložiti zahtevanih dokumentov, ker država</w:t>
      </w:r>
      <w:r w:rsidR="00365033">
        <w:rPr>
          <w:rFonts w:ascii="Times New Roman" w:hAnsi="Times New Roman" w:cs="Times New Roman"/>
          <w:sz w:val="24"/>
          <w:szCs w:val="24"/>
        </w:rPr>
        <w:t>,</w:t>
      </w:r>
      <w:r>
        <w:rPr>
          <w:rFonts w:ascii="Times New Roman" w:hAnsi="Times New Roman" w:cs="Times New Roman"/>
          <w:sz w:val="24"/>
          <w:szCs w:val="24"/>
        </w:rPr>
        <w:t xml:space="preserve"> v</w:t>
      </w:r>
      <w:r w:rsidR="00365033">
        <w:rPr>
          <w:rFonts w:ascii="Times New Roman" w:hAnsi="Times New Roman" w:cs="Times New Roman"/>
          <w:sz w:val="24"/>
          <w:szCs w:val="24"/>
        </w:rPr>
        <w:t xml:space="preserve"> kateri ima ponudnik svoj sedež</w:t>
      </w:r>
      <w:r>
        <w:rPr>
          <w:rFonts w:ascii="Times New Roman" w:hAnsi="Times New Roman" w:cs="Times New Roman"/>
          <w:sz w:val="24"/>
          <w:szCs w:val="24"/>
        </w:rPr>
        <w:t xml:space="preserve"> ne izdaja takšnih dokumentov, lahko ponudnik namesto pisnega dokazila predloži zapriseženo izjavo prič ali zapriseženo izjavo ponudnika. Izjava mora biti podana pred pravosodnim ali upravnim o</w:t>
      </w:r>
      <w:r w:rsidR="00D40AF0">
        <w:rPr>
          <w:rFonts w:ascii="Times New Roman" w:hAnsi="Times New Roman" w:cs="Times New Roman"/>
          <w:sz w:val="24"/>
          <w:szCs w:val="24"/>
        </w:rPr>
        <w:t>r</w:t>
      </w:r>
      <w:r>
        <w:rPr>
          <w:rFonts w:ascii="Times New Roman" w:hAnsi="Times New Roman" w:cs="Times New Roman"/>
          <w:sz w:val="24"/>
          <w:szCs w:val="24"/>
        </w:rPr>
        <w:t>ganom, notarjem ali pristojnim organom poklicnih ali gospodarskih</w:t>
      </w:r>
      <w:r w:rsidR="00D40AF0">
        <w:rPr>
          <w:rFonts w:ascii="Times New Roman" w:hAnsi="Times New Roman" w:cs="Times New Roman"/>
          <w:sz w:val="24"/>
          <w:szCs w:val="24"/>
        </w:rPr>
        <w:t xml:space="preserve"> subjektov v državi, v kateri ima ponudnik svoj sedež.</w:t>
      </w:r>
    </w:p>
    <w:p w:rsidR="00D40AF0" w:rsidRDefault="00D40AF0" w:rsidP="00493537">
      <w:pPr>
        <w:spacing w:after="0" w:line="288" w:lineRule="auto"/>
        <w:jc w:val="both"/>
        <w:rPr>
          <w:rFonts w:ascii="Times New Roman" w:hAnsi="Times New Roman" w:cs="Times New Roman"/>
          <w:sz w:val="24"/>
          <w:szCs w:val="24"/>
        </w:rPr>
      </w:pPr>
    </w:p>
    <w:p w:rsidR="00D40AF0" w:rsidRDefault="00D40AF0" w:rsidP="0049353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Kadar ima ponudnik sedež v drugi državi, mora v ponudbi navesti svojega pooblaščenca za vročitve v skladu z določbami Zakona o splošnem upravnem postopku</w:t>
      </w:r>
      <w:r w:rsidR="00493537">
        <w:rPr>
          <w:rFonts w:ascii="Times New Roman" w:hAnsi="Times New Roman" w:cs="Times New Roman"/>
          <w:sz w:val="24"/>
          <w:szCs w:val="24"/>
        </w:rPr>
        <w:t xml:space="preserve"> - ZUP</w:t>
      </w:r>
      <w:r>
        <w:rPr>
          <w:rFonts w:ascii="Times New Roman" w:hAnsi="Times New Roman" w:cs="Times New Roman"/>
          <w:sz w:val="24"/>
          <w:szCs w:val="24"/>
        </w:rPr>
        <w:t xml:space="preserve"> </w:t>
      </w:r>
      <w:r w:rsidR="002B0E48" w:rsidRPr="002B0E48">
        <w:rPr>
          <w:rFonts w:ascii="Times New Roman" w:hAnsi="Times New Roman" w:cs="Times New Roman"/>
          <w:sz w:val="24"/>
          <w:szCs w:val="24"/>
        </w:rPr>
        <w:t>(Uradni list RS, št. 24/06</w:t>
      </w:r>
      <w:r w:rsidR="002B0E48">
        <w:rPr>
          <w:rFonts w:ascii="Times New Roman" w:hAnsi="Times New Roman" w:cs="Times New Roman"/>
          <w:sz w:val="24"/>
          <w:szCs w:val="24"/>
        </w:rPr>
        <w:t>-UPB</w:t>
      </w:r>
      <w:r w:rsidR="002B0E48" w:rsidRPr="002B0E48">
        <w:rPr>
          <w:rFonts w:ascii="Times New Roman" w:hAnsi="Times New Roman" w:cs="Times New Roman"/>
          <w:sz w:val="24"/>
          <w:szCs w:val="24"/>
        </w:rPr>
        <w:t>, 105/06 – ZUS-1, 126/07, 65/08, 8/10 in 82/13)</w:t>
      </w:r>
      <w:r w:rsidR="002B0E48">
        <w:rPr>
          <w:rFonts w:ascii="Times New Roman" w:hAnsi="Times New Roman" w:cs="Times New Roman"/>
          <w:sz w:val="24"/>
          <w:szCs w:val="24"/>
        </w:rPr>
        <w:t xml:space="preserve">. V kolikor tega </w:t>
      </w:r>
      <w:r w:rsidR="001655F1">
        <w:rPr>
          <w:rFonts w:ascii="Times New Roman" w:hAnsi="Times New Roman" w:cs="Times New Roman"/>
          <w:sz w:val="24"/>
          <w:szCs w:val="24"/>
        </w:rPr>
        <w:t>ne bo storil, mu bo skladno s tem zakonom</w:t>
      </w:r>
      <w:r w:rsidR="002B0E48">
        <w:rPr>
          <w:rFonts w:ascii="Times New Roman" w:hAnsi="Times New Roman" w:cs="Times New Roman"/>
          <w:sz w:val="24"/>
          <w:szCs w:val="24"/>
        </w:rPr>
        <w:t xml:space="preserve"> pooblaščenec za vročitve postavljen po uradni dolžnosti.</w:t>
      </w:r>
    </w:p>
    <w:p w:rsidR="00844558" w:rsidRDefault="00844558" w:rsidP="00493537">
      <w:pPr>
        <w:spacing w:after="0" w:line="288" w:lineRule="auto"/>
        <w:jc w:val="both"/>
        <w:rPr>
          <w:rFonts w:ascii="Times New Roman" w:hAnsi="Times New Roman" w:cs="Times New Roman"/>
          <w:sz w:val="24"/>
          <w:szCs w:val="24"/>
        </w:rPr>
      </w:pPr>
    </w:p>
    <w:p w:rsidR="002B0E48" w:rsidRPr="002B0E48" w:rsidRDefault="002B0E48" w:rsidP="00493537">
      <w:pPr>
        <w:spacing w:after="0" w:line="288" w:lineRule="auto"/>
        <w:jc w:val="both"/>
        <w:rPr>
          <w:rFonts w:ascii="Times New Roman" w:hAnsi="Times New Roman" w:cs="Times New Roman"/>
          <w:sz w:val="24"/>
          <w:szCs w:val="24"/>
        </w:rPr>
      </w:pPr>
    </w:p>
    <w:p w:rsidR="002B0E48" w:rsidRPr="002B0E48" w:rsidRDefault="0043120D" w:rsidP="00E260AC">
      <w:pPr>
        <w:pStyle w:val="Naslov2"/>
        <w:numPr>
          <w:ilvl w:val="1"/>
          <w:numId w:val="9"/>
        </w:numPr>
        <w:jc w:val="both"/>
        <w:rPr>
          <w:rFonts w:cs="Times New Roman"/>
        </w:rPr>
      </w:pPr>
      <w:r>
        <w:rPr>
          <w:rFonts w:cs="Times New Roman"/>
        </w:rPr>
        <w:t>Splošni pogoji oziroma</w:t>
      </w:r>
      <w:r w:rsidR="002B0E48" w:rsidRPr="002B0E48">
        <w:rPr>
          <w:rFonts w:cs="Times New Roman"/>
        </w:rPr>
        <w:t xml:space="preserve"> osnovna sposobnost</w:t>
      </w:r>
    </w:p>
    <w:p w:rsidR="006E3FA5" w:rsidRPr="00E572E4" w:rsidRDefault="002B0E48" w:rsidP="00493537">
      <w:pPr>
        <w:pStyle w:val="Odstavekseznama"/>
        <w:numPr>
          <w:ilvl w:val="0"/>
          <w:numId w:val="11"/>
        </w:numPr>
        <w:spacing w:after="0" w:line="288" w:lineRule="auto"/>
        <w:ind w:left="284" w:hanging="284"/>
        <w:jc w:val="both"/>
        <w:rPr>
          <w:rFonts w:ascii="Times New Roman" w:hAnsi="Times New Roman" w:cs="Times New Roman"/>
          <w:sz w:val="24"/>
          <w:szCs w:val="24"/>
        </w:rPr>
      </w:pPr>
      <w:r w:rsidRPr="004729E1">
        <w:rPr>
          <w:rFonts w:ascii="Times New Roman" w:hAnsi="Times New Roman" w:cs="Times New Roman"/>
          <w:sz w:val="24"/>
          <w:szCs w:val="24"/>
        </w:rPr>
        <w:t>Gospodarski subjekt in/ali oseba, ki je članica upravnega, vodstvenega ali nadzornega organa tega gospodarskega subjekta ali ki ima pooblastila za njegovo zastopanje ali odločanje ali nadzor v njem ni bila izrečena pravnomočna sodba, ki ima elemente kaznivih dejan iz prvega odstavka 75. člena ZJN-3.</w:t>
      </w:r>
    </w:p>
    <w:p w:rsidR="002B0E48" w:rsidRPr="00A353DB" w:rsidRDefault="002B0E48" w:rsidP="00493537">
      <w:pPr>
        <w:spacing w:after="0" w:line="288" w:lineRule="auto"/>
        <w:ind w:left="284"/>
        <w:jc w:val="both"/>
        <w:rPr>
          <w:rFonts w:ascii="Times New Roman" w:hAnsi="Times New Roman" w:cs="Times New Roman"/>
          <w:b/>
          <w:i/>
          <w:sz w:val="24"/>
          <w:szCs w:val="24"/>
          <w:u w:val="single"/>
        </w:rPr>
      </w:pPr>
      <w:r w:rsidRPr="00A353DB">
        <w:rPr>
          <w:rFonts w:ascii="Times New Roman" w:hAnsi="Times New Roman" w:cs="Times New Roman"/>
          <w:b/>
          <w:i/>
          <w:sz w:val="24"/>
          <w:szCs w:val="24"/>
          <w:u w:val="single"/>
        </w:rPr>
        <w:t>Dokazila:</w:t>
      </w:r>
    </w:p>
    <w:p w:rsidR="00C243EA" w:rsidRDefault="00CC385F" w:rsidP="00C243EA">
      <w:pPr>
        <w:spacing w:after="0" w:line="288" w:lineRule="auto"/>
        <w:ind w:left="284"/>
        <w:jc w:val="both"/>
        <w:rPr>
          <w:rFonts w:ascii="Times New Roman" w:hAnsi="Times New Roman" w:cs="Times New Roman"/>
          <w:i/>
          <w:sz w:val="24"/>
          <w:szCs w:val="24"/>
        </w:rPr>
      </w:pPr>
      <w:r>
        <w:rPr>
          <w:rFonts w:ascii="Times New Roman" w:hAnsi="Times New Roman" w:cs="Times New Roman"/>
          <w:i/>
          <w:sz w:val="24"/>
          <w:szCs w:val="24"/>
        </w:rPr>
        <w:t xml:space="preserve">Ponudniki, </w:t>
      </w:r>
      <w:r w:rsidR="00A353DB">
        <w:rPr>
          <w:rFonts w:ascii="Times New Roman" w:hAnsi="Times New Roman" w:cs="Times New Roman"/>
          <w:i/>
          <w:sz w:val="24"/>
          <w:szCs w:val="24"/>
        </w:rPr>
        <w:t>posamezni člani skupine ponudnikov v okviru skupne ponudbe</w:t>
      </w:r>
      <w:r w:rsidR="00C243EA">
        <w:rPr>
          <w:rFonts w:ascii="Times New Roman" w:hAnsi="Times New Roman" w:cs="Times New Roman"/>
          <w:i/>
          <w:sz w:val="24"/>
          <w:szCs w:val="24"/>
        </w:rPr>
        <w:t xml:space="preserve"> in morebitni podizvajalci </w:t>
      </w:r>
      <w:r w:rsidR="00DD117D">
        <w:rPr>
          <w:rFonts w:ascii="Times New Roman" w:hAnsi="Times New Roman" w:cs="Times New Roman"/>
          <w:i/>
          <w:sz w:val="24"/>
          <w:szCs w:val="24"/>
        </w:rPr>
        <w:t>i</w:t>
      </w:r>
      <w:r w:rsidR="00A353DB">
        <w:rPr>
          <w:rFonts w:ascii="Times New Roman" w:hAnsi="Times New Roman" w:cs="Times New Roman"/>
          <w:i/>
          <w:sz w:val="24"/>
          <w:szCs w:val="24"/>
        </w:rPr>
        <w:t>zkažejo izpolnjevanje tega pogoja</w:t>
      </w:r>
      <w:r w:rsidR="00C243EA">
        <w:rPr>
          <w:rFonts w:ascii="Times New Roman" w:hAnsi="Times New Roman" w:cs="Times New Roman"/>
          <w:i/>
          <w:sz w:val="24"/>
          <w:szCs w:val="24"/>
        </w:rPr>
        <w:t xml:space="preserve"> z izpolnitvijo obrazca ESPD.</w:t>
      </w:r>
    </w:p>
    <w:p w:rsidR="00E260AC" w:rsidRPr="004729E1" w:rsidRDefault="00586AFC" w:rsidP="00E260AC">
      <w:pPr>
        <w:spacing w:after="0" w:line="288" w:lineRule="auto"/>
        <w:ind w:left="284"/>
        <w:jc w:val="both"/>
        <w:rPr>
          <w:rFonts w:ascii="Times New Roman" w:hAnsi="Times New Roman" w:cs="Times New Roman"/>
          <w:i/>
          <w:sz w:val="24"/>
          <w:szCs w:val="24"/>
        </w:rPr>
      </w:pPr>
      <w:r>
        <w:rPr>
          <w:rFonts w:ascii="Times New Roman" w:hAnsi="Times New Roman" w:cs="Times New Roman"/>
          <w:b/>
          <w:i/>
          <w:sz w:val="24"/>
          <w:szCs w:val="24"/>
        </w:rPr>
        <w:t>Za tuje ponudnike</w:t>
      </w:r>
      <w:r w:rsidR="00C243EA" w:rsidRPr="00C243EA">
        <w:rPr>
          <w:rFonts w:ascii="Times New Roman" w:hAnsi="Times New Roman" w:cs="Times New Roman"/>
          <w:b/>
          <w:sz w:val="24"/>
          <w:szCs w:val="24"/>
        </w:rPr>
        <w:t>:</w:t>
      </w:r>
      <w:r w:rsidR="00C243EA">
        <w:rPr>
          <w:rFonts w:ascii="Times New Roman" w:hAnsi="Times New Roman" w:cs="Times New Roman"/>
          <w:sz w:val="24"/>
          <w:szCs w:val="24"/>
        </w:rPr>
        <w:t xml:space="preserve"> </w:t>
      </w:r>
      <w:r w:rsidR="00C243EA">
        <w:rPr>
          <w:rFonts w:ascii="Times New Roman" w:hAnsi="Times New Roman" w:cs="Times New Roman"/>
          <w:i/>
          <w:sz w:val="24"/>
          <w:szCs w:val="24"/>
        </w:rPr>
        <w:t xml:space="preserve">poleg ESPD še </w:t>
      </w:r>
      <w:r w:rsidR="00E260AC" w:rsidRPr="004729E1">
        <w:rPr>
          <w:rFonts w:ascii="Times New Roman" w:hAnsi="Times New Roman" w:cs="Times New Roman"/>
          <w:i/>
          <w:sz w:val="24"/>
          <w:szCs w:val="24"/>
        </w:rPr>
        <w:t>izpis iz ustreznega registra, kakršen je sodni register, če tega registra ni, pa enakovreden dokument, ki ga izda pristojni sodni ali upravni organ v drugi državi članici ali matični državi ali državi, v kateri ima sedež gospodarski subjekt, in iz katerega je razvidno, da ne obstajajo razlogi za izključitev.</w:t>
      </w:r>
    </w:p>
    <w:p w:rsidR="00E260AC" w:rsidRDefault="00E260AC" w:rsidP="00E260AC">
      <w:pPr>
        <w:spacing w:after="0" w:line="288" w:lineRule="auto"/>
        <w:ind w:left="284"/>
        <w:jc w:val="both"/>
        <w:rPr>
          <w:rFonts w:ascii="Times New Roman" w:hAnsi="Times New Roman" w:cs="Times New Roman"/>
          <w:i/>
        </w:rPr>
      </w:pPr>
    </w:p>
    <w:p w:rsidR="00E260AC" w:rsidRDefault="00E260AC" w:rsidP="00E260AC">
      <w:pPr>
        <w:pStyle w:val="Odstavekseznama"/>
        <w:numPr>
          <w:ilvl w:val="0"/>
          <w:numId w:val="11"/>
        </w:numPr>
        <w:spacing w:after="0" w:line="288" w:lineRule="auto"/>
        <w:ind w:left="284" w:hanging="284"/>
        <w:jc w:val="both"/>
        <w:rPr>
          <w:rFonts w:ascii="Times New Roman" w:hAnsi="Times New Roman" w:cs="Times New Roman"/>
          <w:sz w:val="24"/>
          <w:szCs w:val="24"/>
        </w:rPr>
      </w:pPr>
      <w:r w:rsidRPr="004729E1">
        <w:rPr>
          <w:rFonts w:ascii="Times New Roman" w:hAnsi="Times New Roman" w:cs="Times New Roman"/>
          <w:sz w:val="24"/>
          <w:szCs w:val="24"/>
        </w:rPr>
        <w:t>Gospodarski subjekt mora na dan oddaje ponudbe izpolnjevati obvezne dajatve in druge denarne nedavčne obveznosti v skladu z zakonom, ki ureja finančno upravo, ki jih pobira davčni organ v skladu s predpisi države, v kateri ima sedež,</w:t>
      </w:r>
      <w:r w:rsidR="00493537">
        <w:rPr>
          <w:rFonts w:ascii="Times New Roman" w:hAnsi="Times New Roman" w:cs="Times New Roman"/>
          <w:sz w:val="24"/>
          <w:szCs w:val="24"/>
        </w:rPr>
        <w:t xml:space="preserve"> ali predpisi države naočnika</w:t>
      </w:r>
      <w:r w:rsidRPr="004729E1">
        <w:rPr>
          <w:rFonts w:ascii="Times New Roman" w:hAnsi="Times New Roman" w:cs="Times New Roman"/>
          <w:sz w:val="24"/>
          <w:szCs w:val="24"/>
        </w:rPr>
        <w:t xml:space="preserve"> oziroma vrednost neplačanih zapadlih obveznosti na dan oddaje pon</w:t>
      </w:r>
      <w:r w:rsidR="002B65B5" w:rsidRPr="004729E1">
        <w:rPr>
          <w:rFonts w:ascii="Times New Roman" w:hAnsi="Times New Roman" w:cs="Times New Roman"/>
          <w:sz w:val="24"/>
          <w:szCs w:val="24"/>
        </w:rPr>
        <w:t>u</w:t>
      </w:r>
      <w:r w:rsidRPr="004729E1">
        <w:rPr>
          <w:rFonts w:ascii="Times New Roman" w:hAnsi="Times New Roman" w:cs="Times New Roman"/>
          <w:sz w:val="24"/>
          <w:szCs w:val="24"/>
        </w:rPr>
        <w:t>dbe ali prijave ne znaša 50 EUR ali več.</w:t>
      </w:r>
      <w:r w:rsidR="002B65B5" w:rsidRPr="004729E1">
        <w:rPr>
          <w:rFonts w:ascii="Times New Roman" w:hAnsi="Times New Roman" w:cs="Times New Roman"/>
          <w:sz w:val="24"/>
          <w:szCs w:val="24"/>
        </w:rPr>
        <w:t xml:space="preserve"> Gospodarski subjekt mora imeti na dan oddaje ponudbe predložene vse obračune davčnih odtegljajev za dohodke iz delovnega razmerja za obdobje zadnjih petih let do dne oddaje ponudbe.</w:t>
      </w:r>
    </w:p>
    <w:p w:rsidR="00C243EA" w:rsidRPr="00A353DB" w:rsidRDefault="00C243EA" w:rsidP="00C243EA">
      <w:pPr>
        <w:spacing w:after="0" w:line="288" w:lineRule="auto"/>
        <w:ind w:left="284"/>
        <w:jc w:val="both"/>
        <w:rPr>
          <w:rFonts w:ascii="Times New Roman" w:hAnsi="Times New Roman" w:cs="Times New Roman"/>
          <w:b/>
          <w:i/>
          <w:sz w:val="24"/>
          <w:szCs w:val="24"/>
          <w:u w:val="single"/>
        </w:rPr>
      </w:pPr>
      <w:r w:rsidRPr="00A353DB">
        <w:rPr>
          <w:rFonts w:ascii="Times New Roman" w:hAnsi="Times New Roman" w:cs="Times New Roman"/>
          <w:b/>
          <w:i/>
          <w:sz w:val="24"/>
          <w:szCs w:val="24"/>
          <w:u w:val="single"/>
        </w:rPr>
        <w:t>Dokazila:</w:t>
      </w:r>
    </w:p>
    <w:p w:rsidR="00C243EA" w:rsidRDefault="00C243EA" w:rsidP="00C243EA">
      <w:pPr>
        <w:spacing w:after="0" w:line="288" w:lineRule="auto"/>
        <w:ind w:left="284"/>
        <w:jc w:val="both"/>
        <w:rPr>
          <w:rFonts w:ascii="Times New Roman" w:hAnsi="Times New Roman" w:cs="Times New Roman"/>
          <w:i/>
          <w:sz w:val="24"/>
          <w:szCs w:val="24"/>
        </w:rPr>
      </w:pPr>
      <w:r>
        <w:rPr>
          <w:rFonts w:ascii="Times New Roman" w:hAnsi="Times New Roman" w:cs="Times New Roman"/>
          <w:i/>
          <w:sz w:val="24"/>
          <w:szCs w:val="24"/>
        </w:rPr>
        <w:t>Ponudniki, posamezni člani skupine ponudnikov v okviru skupne ponudbe in morebitni podizvajalci izkažejo izpolnjevanje tega pogoja z izpolnitvijo obrazca ESPD.</w:t>
      </w:r>
    </w:p>
    <w:p w:rsidR="002B65B5" w:rsidRPr="00C243EA" w:rsidRDefault="00C243EA" w:rsidP="00C243EA">
      <w:pPr>
        <w:pStyle w:val="Odstavekseznama"/>
        <w:spacing w:after="0" w:line="288" w:lineRule="auto"/>
        <w:ind w:left="284"/>
        <w:jc w:val="both"/>
        <w:rPr>
          <w:rFonts w:ascii="Times New Roman" w:hAnsi="Times New Roman" w:cs="Times New Roman"/>
          <w:sz w:val="24"/>
          <w:szCs w:val="24"/>
        </w:rPr>
      </w:pPr>
      <w:r>
        <w:rPr>
          <w:rFonts w:ascii="Times New Roman" w:hAnsi="Times New Roman" w:cs="Times New Roman"/>
          <w:b/>
          <w:i/>
          <w:sz w:val="24"/>
          <w:szCs w:val="24"/>
        </w:rPr>
        <w:t>Za tuje ponudnike</w:t>
      </w:r>
      <w:r w:rsidRPr="00C243EA">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 xml:space="preserve">poleg ESPD še </w:t>
      </w:r>
      <w:r w:rsidR="002B65B5" w:rsidRPr="004729E1">
        <w:rPr>
          <w:rFonts w:ascii="Times New Roman" w:hAnsi="Times New Roman" w:cs="Times New Roman"/>
          <w:i/>
          <w:sz w:val="24"/>
          <w:szCs w:val="24"/>
        </w:rPr>
        <w:t>potrdilo, ki ga izda pristojni organ drugi državi članici ali tretji državi.</w:t>
      </w:r>
    </w:p>
    <w:p w:rsidR="002B65B5" w:rsidRPr="004729E1" w:rsidRDefault="002B65B5" w:rsidP="002B65B5">
      <w:pPr>
        <w:spacing w:after="0" w:line="288" w:lineRule="auto"/>
        <w:ind w:left="284"/>
        <w:jc w:val="both"/>
        <w:rPr>
          <w:rFonts w:ascii="Times New Roman" w:hAnsi="Times New Roman" w:cs="Times New Roman"/>
          <w:sz w:val="24"/>
          <w:szCs w:val="24"/>
        </w:rPr>
      </w:pPr>
    </w:p>
    <w:p w:rsidR="002B65B5" w:rsidRDefault="002B65B5" w:rsidP="002B65B5">
      <w:pPr>
        <w:spacing w:after="0" w:line="288" w:lineRule="auto"/>
        <w:ind w:left="284" w:hanging="284"/>
        <w:jc w:val="both"/>
        <w:rPr>
          <w:rFonts w:ascii="Times New Roman" w:hAnsi="Times New Roman" w:cs="Times New Roman"/>
          <w:sz w:val="24"/>
          <w:szCs w:val="24"/>
        </w:rPr>
      </w:pPr>
      <w:r w:rsidRPr="004729E1">
        <w:rPr>
          <w:rFonts w:ascii="Times New Roman" w:hAnsi="Times New Roman" w:cs="Times New Roman"/>
          <w:sz w:val="24"/>
          <w:szCs w:val="24"/>
        </w:rPr>
        <w:t>3. Gospodarski subjekt na dan, ko poteče rok za oddajo ponudb ni uvrščen v evidenco gospodarskih subjektov z neg</w:t>
      </w:r>
      <w:r w:rsidR="00393CC9">
        <w:rPr>
          <w:rFonts w:ascii="Times New Roman" w:hAnsi="Times New Roman" w:cs="Times New Roman"/>
          <w:sz w:val="24"/>
          <w:szCs w:val="24"/>
        </w:rPr>
        <w:t>ativnimi referencami iz točke a</w:t>
      </w:r>
      <w:r w:rsidRPr="004729E1">
        <w:rPr>
          <w:rFonts w:ascii="Times New Roman" w:hAnsi="Times New Roman" w:cs="Times New Roman"/>
          <w:sz w:val="24"/>
          <w:szCs w:val="24"/>
        </w:rPr>
        <w:t xml:space="preserve"> četrtega odstavka 75. člena ZJN-3</w:t>
      </w:r>
      <w:r w:rsidR="00D1570F">
        <w:rPr>
          <w:rFonts w:ascii="Times New Roman" w:hAnsi="Times New Roman" w:cs="Times New Roman"/>
          <w:sz w:val="24"/>
          <w:szCs w:val="24"/>
        </w:rPr>
        <w:t>.</w:t>
      </w:r>
    </w:p>
    <w:p w:rsidR="00C243EA" w:rsidRPr="00A353DB" w:rsidRDefault="00C243EA" w:rsidP="00C243EA">
      <w:pPr>
        <w:spacing w:after="0" w:line="288" w:lineRule="auto"/>
        <w:ind w:left="284"/>
        <w:jc w:val="both"/>
        <w:rPr>
          <w:rFonts w:ascii="Times New Roman" w:hAnsi="Times New Roman" w:cs="Times New Roman"/>
          <w:b/>
          <w:i/>
          <w:sz w:val="24"/>
          <w:szCs w:val="24"/>
          <w:u w:val="single"/>
        </w:rPr>
      </w:pPr>
      <w:r w:rsidRPr="00A353DB">
        <w:rPr>
          <w:rFonts w:ascii="Times New Roman" w:hAnsi="Times New Roman" w:cs="Times New Roman"/>
          <w:b/>
          <w:i/>
          <w:sz w:val="24"/>
          <w:szCs w:val="24"/>
          <w:u w:val="single"/>
        </w:rPr>
        <w:t>Dokazila:</w:t>
      </w:r>
    </w:p>
    <w:p w:rsidR="00C243EA" w:rsidRDefault="00C243EA" w:rsidP="00C243EA">
      <w:pPr>
        <w:spacing w:after="0" w:line="288" w:lineRule="auto"/>
        <w:ind w:left="284"/>
        <w:jc w:val="both"/>
        <w:rPr>
          <w:rFonts w:ascii="Times New Roman" w:hAnsi="Times New Roman" w:cs="Times New Roman"/>
          <w:i/>
          <w:sz w:val="24"/>
          <w:szCs w:val="24"/>
        </w:rPr>
      </w:pPr>
      <w:r>
        <w:rPr>
          <w:rFonts w:ascii="Times New Roman" w:hAnsi="Times New Roman" w:cs="Times New Roman"/>
          <w:i/>
          <w:sz w:val="24"/>
          <w:szCs w:val="24"/>
        </w:rPr>
        <w:t>Ponudniki, posamezni člani skupine ponudnikov v okviru skupne ponudbe in morebitni podizvajalci izkažejo izpolnjevanje tega pogoja z izpolnitvijo obrazca ESPD.</w:t>
      </w:r>
    </w:p>
    <w:p w:rsidR="00C243EA" w:rsidRDefault="00C243EA" w:rsidP="00C243EA">
      <w:pPr>
        <w:spacing w:after="0" w:line="288" w:lineRule="auto"/>
        <w:ind w:left="284"/>
        <w:jc w:val="both"/>
        <w:rPr>
          <w:rFonts w:ascii="Times New Roman" w:hAnsi="Times New Roman" w:cs="Times New Roman"/>
          <w:i/>
          <w:sz w:val="24"/>
          <w:szCs w:val="24"/>
        </w:rPr>
      </w:pPr>
      <w:r>
        <w:rPr>
          <w:rFonts w:ascii="Times New Roman" w:hAnsi="Times New Roman" w:cs="Times New Roman"/>
          <w:b/>
          <w:i/>
          <w:sz w:val="24"/>
          <w:szCs w:val="24"/>
        </w:rPr>
        <w:t>Za tuje ponudnike</w:t>
      </w:r>
      <w:r w:rsidRPr="00C243EA">
        <w:rPr>
          <w:rFonts w:ascii="Times New Roman" w:hAnsi="Times New Roman" w:cs="Times New Roman"/>
          <w:b/>
          <w:sz w:val="24"/>
          <w:szCs w:val="24"/>
        </w:rPr>
        <w:t>:</w:t>
      </w:r>
      <w:r>
        <w:rPr>
          <w:rFonts w:ascii="Times New Roman" w:hAnsi="Times New Roman" w:cs="Times New Roman"/>
          <w:sz w:val="24"/>
          <w:szCs w:val="24"/>
        </w:rPr>
        <w:t xml:space="preserve"> </w:t>
      </w:r>
      <w:r w:rsidRPr="004729E1">
        <w:rPr>
          <w:rFonts w:ascii="Times New Roman" w:hAnsi="Times New Roman" w:cs="Times New Roman"/>
          <w:i/>
          <w:sz w:val="24"/>
          <w:szCs w:val="24"/>
        </w:rPr>
        <w:t>izpis iz evidence o pravnomočnih odločbah o prekrških, ki jo vodi pristojni organ v drugi državi članici ali tretji državi.</w:t>
      </w:r>
    </w:p>
    <w:p w:rsidR="00844558" w:rsidRDefault="00844558" w:rsidP="00C65C7D">
      <w:pPr>
        <w:spacing w:after="0" w:line="288" w:lineRule="auto"/>
        <w:ind w:left="284" w:hanging="284"/>
        <w:jc w:val="both"/>
        <w:rPr>
          <w:rFonts w:ascii="Times New Roman" w:hAnsi="Times New Roman" w:cs="Times New Roman"/>
          <w:sz w:val="24"/>
          <w:szCs w:val="24"/>
        </w:rPr>
      </w:pPr>
    </w:p>
    <w:p w:rsidR="00844558" w:rsidRDefault="00844558" w:rsidP="00C65C7D">
      <w:pPr>
        <w:spacing w:after="0" w:line="288" w:lineRule="auto"/>
        <w:ind w:left="284" w:hanging="284"/>
        <w:jc w:val="both"/>
        <w:rPr>
          <w:rFonts w:ascii="Times New Roman" w:hAnsi="Times New Roman" w:cs="Times New Roman"/>
          <w:sz w:val="24"/>
          <w:szCs w:val="24"/>
        </w:rPr>
      </w:pPr>
    </w:p>
    <w:p w:rsidR="00844558" w:rsidRDefault="00844558" w:rsidP="00C65C7D">
      <w:pPr>
        <w:spacing w:after="0" w:line="288" w:lineRule="auto"/>
        <w:ind w:left="284" w:hanging="284"/>
        <w:jc w:val="both"/>
        <w:rPr>
          <w:rFonts w:ascii="Times New Roman" w:hAnsi="Times New Roman" w:cs="Times New Roman"/>
          <w:sz w:val="24"/>
          <w:szCs w:val="24"/>
        </w:rPr>
      </w:pPr>
    </w:p>
    <w:p w:rsidR="00844558" w:rsidRDefault="00844558" w:rsidP="00C65C7D">
      <w:pPr>
        <w:spacing w:after="0" w:line="288" w:lineRule="auto"/>
        <w:ind w:left="284" w:hanging="284"/>
        <w:jc w:val="both"/>
        <w:rPr>
          <w:rFonts w:ascii="Times New Roman" w:hAnsi="Times New Roman" w:cs="Times New Roman"/>
          <w:sz w:val="24"/>
          <w:szCs w:val="24"/>
        </w:rPr>
      </w:pPr>
    </w:p>
    <w:p w:rsidR="00844558" w:rsidRDefault="00844558" w:rsidP="00C65C7D">
      <w:pPr>
        <w:spacing w:after="0" w:line="288" w:lineRule="auto"/>
        <w:ind w:left="284" w:hanging="284"/>
        <w:jc w:val="both"/>
        <w:rPr>
          <w:rFonts w:ascii="Times New Roman" w:hAnsi="Times New Roman" w:cs="Times New Roman"/>
          <w:sz w:val="24"/>
          <w:szCs w:val="24"/>
        </w:rPr>
      </w:pPr>
    </w:p>
    <w:p w:rsidR="00844558" w:rsidRDefault="00844558" w:rsidP="00C65C7D">
      <w:pPr>
        <w:spacing w:after="0" w:line="288" w:lineRule="auto"/>
        <w:ind w:left="284" w:hanging="284"/>
        <w:jc w:val="both"/>
        <w:rPr>
          <w:rFonts w:ascii="Times New Roman" w:hAnsi="Times New Roman" w:cs="Times New Roman"/>
          <w:sz w:val="24"/>
          <w:szCs w:val="24"/>
        </w:rPr>
      </w:pPr>
    </w:p>
    <w:p w:rsidR="00C65C7D" w:rsidRPr="004729E1" w:rsidRDefault="00C65C7D" w:rsidP="00C65C7D">
      <w:pPr>
        <w:spacing w:after="0" w:line="288" w:lineRule="auto"/>
        <w:ind w:left="284" w:hanging="284"/>
        <w:jc w:val="both"/>
        <w:rPr>
          <w:rFonts w:ascii="Times New Roman" w:hAnsi="Times New Roman" w:cs="Times New Roman"/>
          <w:sz w:val="24"/>
          <w:szCs w:val="24"/>
        </w:rPr>
      </w:pPr>
      <w:r w:rsidRPr="004729E1">
        <w:rPr>
          <w:rFonts w:ascii="Times New Roman" w:hAnsi="Times New Roman" w:cs="Times New Roman"/>
          <w:sz w:val="24"/>
          <w:szCs w:val="24"/>
        </w:rPr>
        <w:t>4. Gospodarskemu subjektu ni bila v zadnjih treh letih pred potekom roka za oddajo ponudb s pravnomočno odločbo pristojnega organa Republike Slovenije ali druge države članice ali tretje države dvakrat izrečena globa zaradi prekrška v zvezi s plačilom za delo.</w:t>
      </w:r>
    </w:p>
    <w:p w:rsidR="00C65C7D" w:rsidRDefault="00C65C7D" w:rsidP="00C65C7D">
      <w:pPr>
        <w:spacing w:after="0" w:line="288" w:lineRule="auto"/>
        <w:ind w:left="284"/>
        <w:jc w:val="both"/>
        <w:rPr>
          <w:rFonts w:ascii="Times New Roman" w:hAnsi="Times New Roman" w:cs="Times New Roman"/>
          <w:b/>
          <w:i/>
          <w:sz w:val="24"/>
          <w:szCs w:val="24"/>
          <w:u w:val="single"/>
        </w:rPr>
      </w:pPr>
      <w:r w:rsidRPr="001F7ECC">
        <w:rPr>
          <w:rFonts w:ascii="Times New Roman" w:hAnsi="Times New Roman" w:cs="Times New Roman"/>
          <w:b/>
          <w:i/>
          <w:sz w:val="24"/>
          <w:szCs w:val="24"/>
          <w:u w:val="single"/>
        </w:rPr>
        <w:t>Dokazila:</w:t>
      </w:r>
    </w:p>
    <w:p w:rsidR="00E45518" w:rsidRPr="00E45518" w:rsidRDefault="00E45518" w:rsidP="00E45518">
      <w:pPr>
        <w:spacing w:after="0" w:line="288" w:lineRule="auto"/>
        <w:ind w:left="284"/>
        <w:jc w:val="both"/>
        <w:rPr>
          <w:rFonts w:ascii="Times New Roman" w:hAnsi="Times New Roman" w:cs="Times New Roman"/>
          <w:i/>
          <w:sz w:val="24"/>
          <w:szCs w:val="24"/>
        </w:rPr>
      </w:pPr>
      <w:r w:rsidRPr="00E45518">
        <w:rPr>
          <w:rFonts w:ascii="Times New Roman" w:hAnsi="Times New Roman" w:cs="Times New Roman"/>
          <w:i/>
          <w:sz w:val="24"/>
          <w:szCs w:val="24"/>
        </w:rPr>
        <w:t>Ponudniki, posamezni člani skupine ponudnikov v okviru skupne ponudbe in morebitni podizvajalci izkažejo izpolnjevanje tega pogoja z izpolnitvijo obrazca ESPD.</w:t>
      </w:r>
    </w:p>
    <w:p w:rsidR="00C65C7D" w:rsidRDefault="00C65C7D" w:rsidP="00C65C7D">
      <w:pPr>
        <w:spacing w:after="0" w:line="288" w:lineRule="auto"/>
        <w:ind w:left="284"/>
        <w:jc w:val="both"/>
        <w:rPr>
          <w:rFonts w:ascii="Times New Roman" w:hAnsi="Times New Roman" w:cs="Times New Roman"/>
          <w:i/>
          <w:sz w:val="24"/>
          <w:szCs w:val="24"/>
        </w:rPr>
      </w:pPr>
      <w:r w:rsidRPr="004729E1">
        <w:rPr>
          <w:rFonts w:ascii="Times New Roman" w:hAnsi="Times New Roman" w:cs="Times New Roman"/>
          <w:b/>
          <w:i/>
          <w:sz w:val="24"/>
          <w:szCs w:val="24"/>
        </w:rPr>
        <w:t>Za tuje ponudnike</w:t>
      </w:r>
      <w:r w:rsidRPr="004729E1">
        <w:rPr>
          <w:rFonts w:ascii="Times New Roman" w:hAnsi="Times New Roman" w:cs="Times New Roman"/>
          <w:i/>
          <w:sz w:val="24"/>
          <w:szCs w:val="24"/>
        </w:rPr>
        <w:t xml:space="preserve"> </w:t>
      </w:r>
      <w:r w:rsidR="00D1570F">
        <w:rPr>
          <w:rFonts w:ascii="Times New Roman" w:hAnsi="Times New Roman" w:cs="Times New Roman"/>
          <w:i/>
          <w:sz w:val="24"/>
          <w:szCs w:val="24"/>
        </w:rPr>
        <w:t xml:space="preserve">dodatno še </w:t>
      </w:r>
      <w:r w:rsidRPr="004729E1">
        <w:rPr>
          <w:rFonts w:ascii="Times New Roman" w:hAnsi="Times New Roman" w:cs="Times New Roman"/>
          <w:i/>
          <w:sz w:val="24"/>
          <w:szCs w:val="24"/>
        </w:rPr>
        <w:t>izpis iz evidence o pravnomočnih odločbah o prekrških, ki jo vodi pristojni organ v drugi državi članici ali tretji državi.</w:t>
      </w:r>
    </w:p>
    <w:p w:rsidR="00A34D39" w:rsidRDefault="00A34D39" w:rsidP="00C65C7D">
      <w:pPr>
        <w:spacing w:after="0" w:line="288" w:lineRule="auto"/>
        <w:ind w:left="284"/>
        <w:jc w:val="both"/>
        <w:rPr>
          <w:rFonts w:ascii="Times New Roman" w:hAnsi="Times New Roman" w:cs="Times New Roman"/>
          <w:i/>
          <w:sz w:val="24"/>
          <w:szCs w:val="24"/>
        </w:rPr>
      </w:pPr>
    </w:p>
    <w:p w:rsidR="00A34D39" w:rsidRPr="00A34D39" w:rsidRDefault="00A34D39" w:rsidP="00A34D39">
      <w:pPr>
        <w:spacing w:after="0" w:line="288" w:lineRule="auto"/>
        <w:ind w:left="284" w:hanging="284"/>
        <w:jc w:val="both"/>
        <w:rPr>
          <w:rFonts w:ascii="Times New Roman" w:hAnsi="Times New Roman" w:cs="Times New Roman"/>
          <w:sz w:val="24"/>
          <w:szCs w:val="24"/>
        </w:rPr>
      </w:pPr>
      <w:r w:rsidRPr="00A34D39">
        <w:rPr>
          <w:rFonts w:ascii="Times New Roman" w:hAnsi="Times New Roman" w:cs="Times New Roman"/>
          <w:sz w:val="24"/>
          <w:szCs w:val="24"/>
        </w:rPr>
        <w:t>5.</w:t>
      </w:r>
      <w:r>
        <w:rPr>
          <w:rFonts w:ascii="Times New Roman" w:hAnsi="Times New Roman" w:cs="Times New Roman"/>
          <w:sz w:val="24"/>
          <w:szCs w:val="24"/>
        </w:rPr>
        <w:t xml:space="preserve"> Gospodarski subjekt ni v stečajnem postopku, postopku prisilne poravnave</w:t>
      </w:r>
      <w:r w:rsidR="00586AFC">
        <w:rPr>
          <w:rFonts w:ascii="Times New Roman" w:hAnsi="Times New Roman" w:cs="Times New Roman"/>
          <w:sz w:val="24"/>
          <w:szCs w:val="24"/>
        </w:rPr>
        <w:t xml:space="preserve"> ali prisilnega prenehanja, njegovih poslov</w:t>
      </w:r>
      <w:r>
        <w:rPr>
          <w:rFonts w:ascii="Times New Roman" w:hAnsi="Times New Roman" w:cs="Times New Roman"/>
          <w:sz w:val="24"/>
          <w:szCs w:val="24"/>
        </w:rPr>
        <w:t xml:space="preserve"> iz drugih razlogov ne opravlja so</w:t>
      </w:r>
      <w:r w:rsidR="00586AFC">
        <w:rPr>
          <w:rFonts w:ascii="Times New Roman" w:hAnsi="Times New Roman" w:cs="Times New Roman"/>
          <w:sz w:val="24"/>
          <w:szCs w:val="24"/>
        </w:rPr>
        <w:t>dišče ali da ni opustil poslovne</w:t>
      </w:r>
      <w:r>
        <w:rPr>
          <w:rFonts w:ascii="Times New Roman" w:hAnsi="Times New Roman" w:cs="Times New Roman"/>
          <w:sz w:val="24"/>
          <w:szCs w:val="24"/>
        </w:rPr>
        <w:t xml:space="preserve"> dejavnost</w:t>
      </w:r>
      <w:r w:rsidR="00586AFC">
        <w:rPr>
          <w:rFonts w:ascii="Times New Roman" w:hAnsi="Times New Roman" w:cs="Times New Roman"/>
          <w:sz w:val="24"/>
          <w:szCs w:val="24"/>
        </w:rPr>
        <w:t>i</w:t>
      </w:r>
      <w:r>
        <w:rPr>
          <w:rFonts w:ascii="Times New Roman" w:hAnsi="Times New Roman" w:cs="Times New Roman"/>
          <w:sz w:val="24"/>
          <w:szCs w:val="24"/>
        </w:rPr>
        <w:t xml:space="preserve"> ali da ni v katerem koli podobnem položaju</w:t>
      </w:r>
      <w:r w:rsidR="00586AFC">
        <w:rPr>
          <w:rFonts w:ascii="Times New Roman" w:hAnsi="Times New Roman" w:cs="Times New Roman"/>
          <w:sz w:val="24"/>
          <w:szCs w:val="24"/>
        </w:rPr>
        <w:t>,</w:t>
      </w:r>
      <w:r>
        <w:rPr>
          <w:rFonts w:ascii="Times New Roman" w:hAnsi="Times New Roman" w:cs="Times New Roman"/>
          <w:sz w:val="24"/>
          <w:szCs w:val="24"/>
        </w:rPr>
        <w:t xml:space="preserve"> oziroma ne sme biti podan predlog za začetek navedenih postopkov.</w:t>
      </w:r>
    </w:p>
    <w:p w:rsidR="00A34D39" w:rsidRDefault="00A34D39" w:rsidP="00A34D39">
      <w:pPr>
        <w:spacing w:after="0" w:line="288" w:lineRule="auto"/>
        <w:ind w:left="284"/>
        <w:jc w:val="both"/>
        <w:rPr>
          <w:rFonts w:ascii="Times New Roman" w:hAnsi="Times New Roman" w:cs="Times New Roman"/>
          <w:b/>
          <w:i/>
          <w:sz w:val="24"/>
          <w:szCs w:val="24"/>
          <w:u w:val="single"/>
        </w:rPr>
      </w:pPr>
      <w:r w:rsidRPr="00A34D39">
        <w:rPr>
          <w:rFonts w:ascii="Times New Roman" w:hAnsi="Times New Roman" w:cs="Times New Roman"/>
          <w:b/>
          <w:i/>
          <w:sz w:val="24"/>
          <w:szCs w:val="24"/>
          <w:u w:val="single"/>
        </w:rPr>
        <w:t>Dokazila:</w:t>
      </w:r>
    </w:p>
    <w:p w:rsidR="00E45518" w:rsidRPr="00E45518" w:rsidRDefault="00E45518" w:rsidP="00E45518">
      <w:pPr>
        <w:spacing w:after="0" w:line="288" w:lineRule="auto"/>
        <w:ind w:left="284"/>
        <w:jc w:val="both"/>
        <w:rPr>
          <w:rFonts w:ascii="Times New Roman" w:hAnsi="Times New Roman" w:cs="Times New Roman"/>
          <w:i/>
          <w:sz w:val="24"/>
          <w:szCs w:val="24"/>
        </w:rPr>
      </w:pPr>
      <w:r w:rsidRPr="00E45518">
        <w:rPr>
          <w:rFonts w:ascii="Times New Roman" w:hAnsi="Times New Roman" w:cs="Times New Roman"/>
          <w:i/>
          <w:sz w:val="24"/>
          <w:szCs w:val="24"/>
        </w:rPr>
        <w:t>Ponudniki, posamezni člani skupine ponudnikov v okviru skupne ponudbe in morebitni podizvajalci izkažejo izpolnjevanje tega pogoja z izpolnitvijo obrazca ESPD.</w:t>
      </w:r>
    </w:p>
    <w:p w:rsidR="00C65C7D" w:rsidRPr="004729E1" w:rsidRDefault="00C65C7D" w:rsidP="004729E1">
      <w:pPr>
        <w:spacing w:after="0" w:line="288" w:lineRule="auto"/>
        <w:jc w:val="both"/>
        <w:rPr>
          <w:rFonts w:ascii="Times New Roman" w:hAnsi="Times New Roman" w:cs="Times New Roman"/>
          <w:sz w:val="24"/>
          <w:szCs w:val="24"/>
        </w:rPr>
      </w:pPr>
    </w:p>
    <w:p w:rsidR="00C65C7D" w:rsidRPr="004729E1" w:rsidRDefault="00C65C7D" w:rsidP="004729E1">
      <w:pPr>
        <w:spacing w:after="0" w:line="288" w:lineRule="auto"/>
        <w:jc w:val="both"/>
        <w:rPr>
          <w:rFonts w:ascii="Times New Roman" w:hAnsi="Times New Roman" w:cs="Times New Roman"/>
          <w:sz w:val="24"/>
          <w:szCs w:val="24"/>
        </w:rPr>
      </w:pPr>
      <w:r w:rsidRPr="004729E1">
        <w:rPr>
          <w:rFonts w:ascii="Times New Roman" w:hAnsi="Times New Roman" w:cs="Times New Roman"/>
          <w:sz w:val="24"/>
          <w:szCs w:val="24"/>
        </w:rPr>
        <w:t>Naročnik bo v skladu z osmim odstavkom 75. člena ZJN-3 iz postopka javnega naročanja kadarkoli v postopku izključil gospodarski subjekt (ponudnika, ponudnika v skupni ponudbi, podizvajalca), če se izkaže, da je pred ali med postopkom javnega naročanja ta subjekt glede na storjena ali neizvedena dejanja v enem od položajev iz te točke navodil ponudnikom.</w:t>
      </w:r>
    </w:p>
    <w:p w:rsidR="00C65C7D" w:rsidRPr="004729E1" w:rsidRDefault="00C65C7D" w:rsidP="004729E1">
      <w:pPr>
        <w:spacing w:after="0" w:line="288" w:lineRule="auto"/>
        <w:jc w:val="both"/>
        <w:rPr>
          <w:rFonts w:ascii="Times New Roman" w:hAnsi="Times New Roman" w:cs="Times New Roman"/>
          <w:sz w:val="24"/>
          <w:szCs w:val="24"/>
        </w:rPr>
      </w:pPr>
    </w:p>
    <w:p w:rsidR="00C65C7D" w:rsidRPr="004729E1" w:rsidRDefault="00C65C7D" w:rsidP="004729E1">
      <w:pPr>
        <w:pStyle w:val="Naslov2"/>
        <w:numPr>
          <w:ilvl w:val="1"/>
          <w:numId w:val="9"/>
        </w:numPr>
        <w:rPr>
          <w:szCs w:val="24"/>
        </w:rPr>
      </w:pPr>
      <w:r w:rsidRPr="004729E1">
        <w:rPr>
          <w:szCs w:val="24"/>
        </w:rPr>
        <w:t>Sposobnost za opravljanje poklicne dejavnosti</w:t>
      </w:r>
    </w:p>
    <w:p w:rsidR="00C65C7D" w:rsidRPr="004729E1" w:rsidRDefault="00C65C7D" w:rsidP="004729E1">
      <w:pPr>
        <w:spacing w:after="0" w:line="288" w:lineRule="auto"/>
        <w:ind w:left="284" w:hanging="284"/>
        <w:jc w:val="both"/>
        <w:rPr>
          <w:rFonts w:ascii="Times New Roman" w:hAnsi="Times New Roman" w:cs="Times New Roman"/>
          <w:sz w:val="24"/>
          <w:szCs w:val="24"/>
        </w:rPr>
      </w:pPr>
      <w:r w:rsidRPr="004729E1">
        <w:rPr>
          <w:rFonts w:ascii="Times New Roman" w:hAnsi="Times New Roman" w:cs="Times New Roman"/>
          <w:sz w:val="24"/>
          <w:szCs w:val="24"/>
        </w:rPr>
        <w:t>1. Gospodarski subjekt mora biti registriran za opravljanje dejavnosti, ki je predmet tega javnega naročila in vpisan v enega od poklicnih ali poslovnih registrov, ki se vodijo v državi članici, v kateri ima gospodarski subjekt sedež.</w:t>
      </w:r>
    </w:p>
    <w:p w:rsidR="001164D6" w:rsidRDefault="00C30A56" w:rsidP="004C1B56">
      <w:pPr>
        <w:spacing w:after="0" w:line="288" w:lineRule="auto"/>
        <w:ind w:left="284"/>
        <w:jc w:val="both"/>
        <w:rPr>
          <w:rFonts w:ascii="Times New Roman" w:hAnsi="Times New Roman" w:cs="Times New Roman"/>
          <w:b/>
          <w:i/>
          <w:sz w:val="24"/>
          <w:szCs w:val="24"/>
          <w:u w:val="single"/>
        </w:rPr>
      </w:pPr>
      <w:r>
        <w:rPr>
          <w:rFonts w:ascii="Times New Roman" w:hAnsi="Times New Roman" w:cs="Times New Roman"/>
          <w:b/>
          <w:i/>
          <w:sz w:val="24"/>
          <w:szCs w:val="24"/>
          <w:u w:val="single"/>
        </w:rPr>
        <w:t>Dokazila</w:t>
      </w:r>
      <w:r w:rsidR="001164D6" w:rsidRPr="001F7ECC">
        <w:rPr>
          <w:rFonts w:ascii="Times New Roman" w:hAnsi="Times New Roman" w:cs="Times New Roman"/>
          <w:b/>
          <w:i/>
          <w:sz w:val="24"/>
          <w:szCs w:val="24"/>
          <w:u w:val="single"/>
        </w:rPr>
        <w:t>:</w:t>
      </w:r>
    </w:p>
    <w:p w:rsidR="00E45518" w:rsidRDefault="00E45518" w:rsidP="00BE0A88">
      <w:pPr>
        <w:spacing w:after="0" w:line="288" w:lineRule="auto"/>
        <w:ind w:left="284"/>
        <w:jc w:val="both"/>
        <w:rPr>
          <w:rFonts w:ascii="Times New Roman" w:hAnsi="Times New Roman" w:cs="Times New Roman"/>
          <w:i/>
          <w:sz w:val="24"/>
          <w:szCs w:val="24"/>
        </w:rPr>
      </w:pPr>
      <w:r w:rsidRPr="00E45518">
        <w:rPr>
          <w:rFonts w:ascii="Times New Roman" w:hAnsi="Times New Roman" w:cs="Times New Roman"/>
          <w:i/>
          <w:sz w:val="24"/>
          <w:szCs w:val="24"/>
        </w:rPr>
        <w:t>Ponudniki, posamezni člani skupine ponudnikov v okviru skupne ponudbe in morebitni podizvajalci izkažejo izpolnjevanje tega pogoja z izpolnitvijo obrazca ESPD</w:t>
      </w:r>
      <w:r>
        <w:rPr>
          <w:rFonts w:ascii="Times New Roman" w:hAnsi="Times New Roman" w:cs="Times New Roman"/>
          <w:i/>
          <w:sz w:val="24"/>
          <w:szCs w:val="24"/>
        </w:rPr>
        <w:t>.</w:t>
      </w:r>
    </w:p>
    <w:p w:rsidR="001164D6" w:rsidRPr="00E45518" w:rsidRDefault="001F7ECC" w:rsidP="001F7ECC">
      <w:pPr>
        <w:spacing w:after="0" w:line="288" w:lineRule="auto"/>
        <w:ind w:left="284"/>
        <w:jc w:val="both"/>
        <w:rPr>
          <w:rFonts w:ascii="Times New Roman" w:hAnsi="Times New Roman" w:cs="Times New Roman"/>
          <w:i/>
          <w:sz w:val="24"/>
          <w:szCs w:val="24"/>
        </w:rPr>
      </w:pPr>
      <w:r w:rsidRPr="004729E1">
        <w:rPr>
          <w:rFonts w:ascii="Times New Roman" w:hAnsi="Times New Roman" w:cs="Times New Roman"/>
          <w:b/>
          <w:i/>
          <w:sz w:val="24"/>
          <w:szCs w:val="24"/>
        </w:rPr>
        <w:t xml:space="preserve">Za tuje </w:t>
      </w:r>
      <w:r w:rsidRPr="00E45518">
        <w:rPr>
          <w:rFonts w:ascii="Times New Roman" w:hAnsi="Times New Roman" w:cs="Times New Roman"/>
          <w:b/>
          <w:i/>
          <w:sz w:val="24"/>
          <w:szCs w:val="24"/>
        </w:rPr>
        <w:t>ponudnike</w:t>
      </w:r>
      <w:r w:rsidRPr="00E45518">
        <w:rPr>
          <w:rFonts w:ascii="Times New Roman" w:hAnsi="Times New Roman" w:cs="Times New Roman"/>
          <w:i/>
          <w:sz w:val="24"/>
          <w:szCs w:val="24"/>
        </w:rPr>
        <w:t xml:space="preserve"> i</w:t>
      </w:r>
      <w:r w:rsidR="001164D6" w:rsidRPr="00E45518">
        <w:rPr>
          <w:rFonts w:ascii="Times New Roman" w:hAnsi="Times New Roman" w:cs="Times New Roman"/>
          <w:i/>
          <w:sz w:val="24"/>
          <w:szCs w:val="24"/>
        </w:rPr>
        <w:t>n morebitnega podizvajalca, ki nima sedeža v Republiki Sloveniji, kopija veljavnega dokazila za opravljanje zahtevanih dejavnosti, v skladu s predpisi države, v kateri ima sedež.</w:t>
      </w:r>
    </w:p>
    <w:p w:rsidR="00047282" w:rsidRPr="004C1B56" w:rsidRDefault="00047282" w:rsidP="004C1B56">
      <w:pPr>
        <w:spacing w:after="0" w:line="288" w:lineRule="auto"/>
        <w:ind w:left="284" w:hanging="284"/>
        <w:rPr>
          <w:rFonts w:ascii="Times New Roman" w:hAnsi="Times New Roman" w:cs="Times New Roman"/>
          <w:sz w:val="24"/>
          <w:szCs w:val="24"/>
        </w:rPr>
      </w:pPr>
    </w:p>
    <w:p w:rsidR="004C1B56" w:rsidRPr="004C1B56" w:rsidRDefault="004C1B56" w:rsidP="004C1B56">
      <w:pPr>
        <w:pStyle w:val="Naslov2"/>
        <w:numPr>
          <w:ilvl w:val="1"/>
          <w:numId w:val="9"/>
        </w:numPr>
        <w:rPr>
          <w:rFonts w:cs="Times New Roman"/>
          <w:szCs w:val="24"/>
        </w:rPr>
      </w:pPr>
      <w:r w:rsidRPr="004C1B56">
        <w:rPr>
          <w:rFonts w:cs="Times New Roman"/>
          <w:szCs w:val="24"/>
        </w:rPr>
        <w:t>Tehnični pogoji oziroma sposobnost</w:t>
      </w:r>
    </w:p>
    <w:p w:rsidR="004C1B56" w:rsidRDefault="001F7ECC" w:rsidP="004C1B56">
      <w:pPr>
        <w:spacing w:after="0" w:line="288" w:lineRule="auto"/>
        <w:ind w:left="284" w:hanging="284"/>
        <w:jc w:val="both"/>
        <w:rPr>
          <w:rFonts w:ascii="Times New Roman" w:hAnsi="Times New Roman" w:cs="Times New Roman"/>
          <w:sz w:val="24"/>
          <w:szCs w:val="24"/>
        </w:rPr>
      </w:pPr>
      <w:r>
        <w:rPr>
          <w:rFonts w:ascii="Times New Roman" w:hAnsi="Times New Roman" w:cs="Times New Roman"/>
          <w:sz w:val="24"/>
          <w:szCs w:val="24"/>
        </w:rPr>
        <w:t>1</w:t>
      </w:r>
      <w:r w:rsidR="004C1B56" w:rsidRPr="004C1B56">
        <w:rPr>
          <w:rFonts w:ascii="Times New Roman" w:hAnsi="Times New Roman" w:cs="Times New Roman"/>
          <w:sz w:val="24"/>
          <w:szCs w:val="24"/>
        </w:rPr>
        <w:t xml:space="preserve">. </w:t>
      </w:r>
      <w:r w:rsidR="004C1B56">
        <w:rPr>
          <w:rFonts w:ascii="Times New Roman" w:hAnsi="Times New Roman" w:cs="Times New Roman"/>
          <w:sz w:val="24"/>
          <w:szCs w:val="24"/>
        </w:rPr>
        <w:t>Ponudnik/partner mora izpolnjevati formalne, kadrovske in tehnične pogoje, imeti ustrezna pooblastila, profesionalne in tehnične zmožnosti, finančne vire, opremo in druge pripomočke, izkušnje, ugled ter zaposlene z ustreznimi izkušnjam</w:t>
      </w:r>
      <w:r w:rsidR="003760DA">
        <w:rPr>
          <w:rFonts w:ascii="Times New Roman" w:hAnsi="Times New Roman" w:cs="Times New Roman"/>
          <w:sz w:val="24"/>
          <w:szCs w:val="24"/>
        </w:rPr>
        <w:t>i</w:t>
      </w:r>
      <w:r w:rsidR="004C1B56">
        <w:rPr>
          <w:rFonts w:ascii="Times New Roman" w:hAnsi="Times New Roman" w:cs="Times New Roman"/>
          <w:sz w:val="24"/>
          <w:szCs w:val="24"/>
        </w:rPr>
        <w:t xml:space="preserve"> in strokovnim znanjem za izvedbo predmeta javnega naročila v skladu z zahtevami tega naročila.</w:t>
      </w:r>
    </w:p>
    <w:p w:rsidR="007250C5" w:rsidRDefault="007250C5" w:rsidP="004C1B56">
      <w:pPr>
        <w:spacing w:after="0" w:line="288" w:lineRule="auto"/>
        <w:ind w:left="284"/>
        <w:jc w:val="both"/>
        <w:rPr>
          <w:rFonts w:ascii="Times New Roman" w:hAnsi="Times New Roman" w:cs="Times New Roman"/>
          <w:b/>
          <w:i/>
          <w:sz w:val="24"/>
          <w:szCs w:val="24"/>
          <w:u w:val="single"/>
        </w:rPr>
      </w:pPr>
    </w:p>
    <w:p w:rsidR="004C1B56" w:rsidRDefault="00B56A4D" w:rsidP="004C1B56">
      <w:pPr>
        <w:spacing w:after="0" w:line="288" w:lineRule="auto"/>
        <w:ind w:left="284"/>
        <w:jc w:val="both"/>
        <w:rPr>
          <w:rFonts w:ascii="Times New Roman" w:hAnsi="Times New Roman" w:cs="Times New Roman"/>
          <w:b/>
          <w:i/>
          <w:sz w:val="24"/>
          <w:szCs w:val="24"/>
          <w:u w:val="single"/>
        </w:rPr>
      </w:pPr>
      <w:r>
        <w:rPr>
          <w:rFonts w:ascii="Times New Roman" w:hAnsi="Times New Roman" w:cs="Times New Roman"/>
          <w:b/>
          <w:i/>
          <w:sz w:val="24"/>
          <w:szCs w:val="24"/>
          <w:u w:val="single"/>
        </w:rPr>
        <w:lastRenderedPageBreak/>
        <w:t>Dokazila</w:t>
      </w:r>
      <w:r w:rsidR="004C1B56" w:rsidRPr="001F7ECC">
        <w:rPr>
          <w:rFonts w:ascii="Times New Roman" w:hAnsi="Times New Roman" w:cs="Times New Roman"/>
          <w:b/>
          <w:i/>
          <w:sz w:val="24"/>
          <w:szCs w:val="24"/>
          <w:u w:val="single"/>
        </w:rPr>
        <w:t>:</w:t>
      </w:r>
    </w:p>
    <w:p w:rsidR="00E45518" w:rsidRPr="00E45518" w:rsidRDefault="00E45518" w:rsidP="00E45518">
      <w:pPr>
        <w:spacing w:after="0" w:line="288" w:lineRule="auto"/>
        <w:ind w:left="284"/>
        <w:jc w:val="both"/>
        <w:rPr>
          <w:rFonts w:ascii="Times New Roman" w:hAnsi="Times New Roman" w:cs="Times New Roman"/>
          <w:i/>
          <w:sz w:val="24"/>
          <w:szCs w:val="24"/>
        </w:rPr>
      </w:pPr>
      <w:r w:rsidRPr="00E45518">
        <w:rPr>
          <w:rFonts w:ascii="Times New Roman" w:hAnsi="Times New Roman" w:cs="Times New Roman"/>
          <w:i/>
          <w:sz w:val="24"/>
          <w:szCs w:val="24"/>
        </w:rPr>
        <w:t>Ponudniki, posamezni člani skupine ponudnikov v okviru skupne ponudbe in morebitni podizvajalci izkažejo izpolnjevanje tega pogoja z izpolnitvijo obrazca ESPD.</w:t>
      </w:r>
    </w:p>
    <w:p w:rsidR="004C1B56" w:rsidRDefault="004C1B56" w:rsidP="004C1B56">
      <w:pPr>
        <w:spacing w:after="0" w:line="288" w:lineRule="auto"/>
        <w:jc w:val="both"/>
        <w:rPr>
          <w:rFonts w:ascii="Times New Roman" w:hAnsi="Times New Roman" w:cs="Times New Roman"/>
          <w:sz w:val="24"/>
          <w:szCs w:val="24"/>
        </w:rPr>
      </w:pPr>
    </w:p>
    <w:p w:rsidR="008044E5" w:rsidRDefault="001F7ECC" w:rsidP="00B56A4D">
      <w:pPr>
        <w:spacing w:after="0" w:line="288" w:lineRule="auto"/>
        <w:ind w:left="284" w:hanging="284"/>
        <w:jc w:val="both"/>
        <w:rPr>
          <w:rFonts w:ascii="Times New Roman" w:hAnsi="Times New Roman" w:cs="Times New Roman"/>
          <w:sz w:val="24"/>
          <w:szCs w:val="24"/>
        </w:rPr>
      </w:pPr>
      <w:r>
        <w:rPr>
          <w:rFonts w:ascii="Times New Roman" w:hAnsi="Times New Roman" w:cs="Times New Roman"/>
          <w:sz w:val="24"/>
          <w:szCs w:val="24"/>
        </w:rPr>
        <w:t>2</w:t>
      </w:r>
      <w:r w:rsidR="004C1B56" w:rsidRPr="004C1B56">
        <w:rPr>
          <w:rFonts w:ascii="Times New Roman" w:hAnsi="Times New Roman" w:cs="Times New Roman"/>
          <w:sz w:val="24"/>
          <w:szCs w:val="24"/>
        </w:rPr>
        <w:t>.</w:t>
      </w:r>
      <w:r w:rsidR="004C1B56">
        <w:rPr>
          <w:rFonts w:ascii="Times New Roman" w:hAnsi="Times New Roman" w:cs="Times New Roman"/>
          <w:sz w:val="24"/>
          <w:szCs w:val="24"/>
        </w:rPr>
        <w:t xml:space="preserve"> Ponudnik mora v celotni razpisni, ocenjeni količini električ</w:t>
      </w:r>
      <w:r w:rsidR="00DE0669">
        <w:rPr>
          <w:rFonts w:ascii="Times New Roman" w:hAnsi="Times New Roman" w:cs="Times New Roman"/>
          <w:sz w:val="24"/>
          <w:szCs w:val="24"/>
        </w:rPr>
        <w:t>ne energije ponuditi najmanj 5</w:t>
      </w:r>
      <w:r w:rsidR="003760DA">
        <w:rPr>
          <w:rFonts w:ascii="Times New Roman" w:hAnsi="Times New Roman" w:cs="Times New Roman"/>
          <w:sz w:val="24"/>
          <w:szCs w:val="24"/>
        </w:rPr>
        <w:t>0</w:t>
      </w:r>
      <w:r w:rsidR="004C1B56">
        <w:rPr>
          <w:rFonts w:ascii="Times New Roman" w:hAnsi="Times New Roman" w:cs="Times New Roman"/>
          <w:sz w:val="24"/>
          <w:szCs w:val="24"/>
        </w:rPr>
        <w:t>% energije, ki mora biti pridobljena iz obnovljivih virov</w:t>
      </w:r>
      <w:r w:rsidR="008044E5">
        <w:rPr>
          <w:rFonts w:ascii="Times New Roman" w:hAnsi="Times New Roman" w:cs="Times New Roman"/>
          <w:sz w:val="24"/>
          <w:szCs w:val="24"/>
        </w:rPr>
        <w:t xml:space="preserve"> in/ali soproizvodnji elektrine energije z visokim izkoristkom.</w:t>
      </w:r>
    </w:p>
    <w:p w:rsidR="008044E5" w:rsidRDefault="008044E5" w:rsidP="008044E5">
      <w:pPr>
        <w:spacing w:after="0" w:line="288" w:lineRule="auto"/>
        <w:ind w:left="284"/>
        <w:jc w:val="both"/>
        <w:rPr>
          <w:rFonts w:ascii="Times New Roman" w:hAnsi="Times New Roman" w:cs="Times New Roman"/>
          <w:b/>
          <w:i/>
          <w:sz w:val="24"/>
          <w:szCs w:val="24"/>
          <w:u w:val="single"/>
        </w:rPr>
      </w:pPr>
      <w:r w:rsidRPr="001F7ECC">
        <w:rPr>
          <w:rFonts w:ascii="Times New Roman" w:hAnsi="Times New Roman" w:cs="Times New Roman"/>
          <w:b/>
          <w:i/>
          <w:sz w:val="24"/>
          <w:szCs w:val="24"/>
          <w:u w:val="single"/>
        </w:rPr>
        <w:t>Dokazila:</w:t>
      </w:r>
    </w:p>
    <w:p w:rsidR="008044E5" w:rsidRDefault="00E45518" w:rsidP="00E45518">
      <w:pPr>
        <w:spacing w:after="0" w:line="288" w:lineRule="auto"/>
        <w:ind w:left="284"/>
        <w:jc w:val="both"/>
        <w:rPr>
          <w:rFonts w:ascii="Times New Roman" w:hAnsi="Times New Roman" w:cs="Times New Roman"/>
          <w:i/>
          <w:sz w:val="24"/>
          <w:szCs w:val="24"/>
        </w:rPr>
      </w:pPr>
      <w:r w:rsidRPr="00E45518">
        <w:rPr>
          <w:rFonts w:ascii="Times New Roman" w:hAnsi="Times New Roman" w:cs="Times New Roman"/>
          <w:i/>
          <w:sz w:val="24"/>
          <w:szCs w:val="24"/>
        </w:rPr>
        <w:t>Ponudniki, posamezni člani skupine ponudnikov v okviru skupne ponudbe in morebitni podizvajalci izkažejo izpolnjevanje tega pogoja z izpolnitvijo obrazca ESPD.</w:t>
      </w:r>
      <w:r>
        <w:rPr>
          <w:rFonts w:ascii="Times New Roman" w:hAnsi="Times New Roman" w:cs="Times New Roman"/>
          <w:i/>
          <w:sz w:val="24"/>
          <w:szCs w:val="24"/>
        </w:rPr>
        <w:t xml:space="preserve"> </w:t>
      </w:r>
      <w:r w:rsidR="008044E5" w:rsidRPr="008044E5">
        <w:rPr>
          <w:rFonts w:ascii="Times New Roman" w:hAnsi="Times New Roman" w:cs="Times New Roman"/>
          <w:i/>
          <w:sz w:val="24"/>
          <w:szCs w:val="24"/>
        </w:rPr>
        <w:t>Po</w:t>
      </w:r>
      <w:r w:rsidR="008044E5">
        <w:rPr>
          <w:rFonts w:ascii="Times New Roman" w:hAnsi="Times New Roman" w:cs="Times New Roman"/>
          <w:i/>
          <w:sz w:val="24"/>
          <w:szCs w:val="24"/>
        </w:rPr>
        <w:t xml:space="preserve"> preteku koledarskega leta bo izbrani ponudnik na račun naročnika unovčil ustrezno količino potrdil o izvoru v ponudbi ponujene električne energije (delež elektrine energije, pridobljene iz obnovljivih virov energije ali soproizvodnje električne energije z visokim izkoristkom), ki jih izda državni ali regionalni organ ali neodvisna organizacija, pooblaščena za izdajo teh potrdil, pri čemer si naročnik pridružuje pravico do vpogleda v originalno potrdilo.</w:t>
      </w:r>
    </w:p>
    <w:p w:rsidR="008044E5" w:rsidRDefault="008044E5" w:rsidP="008044E5">
      <w:pPr>
        <w:spacing w:after="0" w:line="288" w:lineRule="auto"/>
        <w:jc w:val="both"/>
        <w:rPr>
          <w:rFonts w:ascii="Times New Roman" w:hAnsi="Times New Roman" w:cs="Times New Roman"/>
          <w:sz w:val="24"/>
          <w:szCs w:val="24"/>
        </w:rPr>
      </w:pPr>
    </w:p>
    <w:p w:rsidR="00844558" w:rsidRDefault="00844558" w:rsidP="008044E5">
      <w:pPr>
        <w:spacing w:after="0" w:line="288" w:lineRule="auto"/>
        <w:jc w:val="both"/>
        <w:rPr>
          <w:rFonts w:ascii="Times New Roman" w:hAnsi="Times New Roman" w:cs="Times New Roman"/>
          <w:sz w:val="24"/>
          <w:szCs w:val="24"/>
        </w:rPr>
      </w:pPr>
    </w:p>
    <w:p w:rsidR="008044E5" w:rsidRPr="008044E5" w:rsidRDefault="008044E5" w:rsidP="008044E5">
      <w:pPr>
        <w:pStyle w:val="Naslov2"/>
      </w:pPr>
      <w:r>
        <w:t xml:space="preserve">8.4 Ekonomski </w:t>
      </w:r>
      <w:r w:rsidR="00D07147">
        <w:t xml:space="preserve">in finančni </w:t>
      </w:r>
      <w:r>
        <w:t>pogoji oziroma sposobnost</w:t>
      </w:r>
    </w:p>
    <w:p w:rsidR="00D07147" w:rsidRPr="00D07147" w:rsidRDefault="00D07147" w:rsidP="00D07147">
      <w:pPr>
        <w:spacing w:after="0" w:line="288" w:lineRule="auto"/>
        <w:ind w:left="284" w:hanging="284"/>
        <w:jc w:val="both"/>
        <w:rPr>
          <w:rFonts w:ascii="Times New Roman" w:hAnsi="Times New Roman" w:cs="Times New Roman"/>
          <w:sz w:val="24"/>
          <w:szCs w:val="24"/>
        </w:rPr>
      </w:pPr>
      <w:r w:rsidRPr="00D07147">
        <w:rPr>
          <w:rFonts w:ascii="Times New Roman" w:hAnsi="Times New Roman" w:cs="Times New Roman"/>
          <w:sz w:val="24"/>
          <w:szCs w:val="24"/>
        </w:rPr>
        <w:t>1.</w:t>
      </w:r>
      <w:r>
        <w:rPr>
          <w:rFonts w:ascii="Times New Roman" w:hAnsi="Times New Roman" w:cs="Times New Roman"/>
          <w:sz w:val="24"/>
          <w:szCs w:val="24"/>
        </w:rPr>
        <w:t xml:space="preserve"> </w:t>
      </w:r>
      <w:r w:rsidR="00295443" w:rsidRPr="00D07147">
        <w:rPr>
          <w:rFonts w:ascii="Times New Roman" w:hAnsi="Times New Roman" w:cs="Times New Roman"/>
          <w:sz w:val="24"/>
          <w:szCs w:val="24"/>
        </w:rPr>
        <w:t>Gospodarski subjekt (ponudnik, podizvajalec) v zadnjih šestih mesecih pred</w:t>
      </w:r>
      <w:r w:rsidRPr="00D07147">
        <w:rPr>
          <w:rFonts w:ascii="Times New Roman" w:hAnsi="Times New Roman" w:cs="Times New Roman"/>
          <w:sz w:val="24"/>
          <w:szCs w:val="24"/>
        </w:rPr>
        <w:t xml:space="preserve"> oddajo ponudbe ni imel dospelih neporavnanih obveznosti pri katerikoli banki, ki vodi njegov račun.</w:t>
      </w:r>
    </w:p>
    <w:p w:rsidR="00D07147" w:rsidRDefault="00D07147" w:rsidP="00295443">
      <w:pPr>
        <w:spacing w:after="0" w:line="288" w:lineRule="auto"/>
        <w:jc w:val="both"/>
        <w:rPr>
          <w:rFonts w:ascii="Times New Roman" w:hAnsi="Times New Roman" w:cs="Times New Roman"/>
          <w:sz w:val="24"/>
          <w:szCs w:val="24"/>
        </w:rPr>
      </w:pPr>
    </w:p>
    <w:p w:rsidR="00295443" w:rsidRDefault="00D07147" w:rsidP="00D07147">
      <w:pPr>
        <w:spacing w:after="0" w:line="288" w:lineRule="auto"/>
        <w:ind w:left="284"/>
        <w:jc w:val="both"/>
        <w:rPr>
          <w:rFonts w:ascii="Times New Roman" w:hAnsi="Times New Roman" w:cs="Times New Roman"/>
          <w:sz w:val="24"/>
          <w:szCs w:val="24"/>
        </w:rPr>
      </w:pPr>
      <w:r>
        <w:rPr>
          <w:rFonts w:ascii="Times New Roman" w:hAnsi="Times New Roman" w:cs="Times New Roman"/>
          <w:sz w:val="24"/>
          <w:szCs w:val="24"/>
        </w:rPr>
        <w:t xml:space="preserve">Gospodarski subjekt (ponudnik, podizvajalec) v zadnjih šestih mesecih pred </w:t>
      </w:r>
      <w:r w:rsidR="00295443">
        <w:rPr>
          <w:rFonts w:ascii="Times New Roman" w:hAnsi="Times New Roman" w:cs="Times New Roman"/>
          <w:sz w:val="24"/>
          <w:szCs w:val="24"/>
        </w:rPr>
        <w:t>izdajo bonitetnega</w:t>
      </w:r>
      <w:r>
        <w:rPr>
          <w:rFonts w:ascii="Times New Roman" w:hAnsi="Times New Roman" w:cs="Times New Roman"/>
          <w:sz w:val="24"/>
          <w:szCs w:val="24"/>
        </w:rPr>
        <w:t xml:space="preserve"> </w:t>
      </w:r>
      <w:r w:rsidR="00295443">
        <w:rPr>
          <w:rFonts w:ascii="Times New Roman" w:hAnsi="Times New Roman" w:cs="Times New Roman"/>
          <w:sz w:val="24"/>
          <w:szCs w:val="24"/>
        </w:rPr>
        <w:t>obrazca ni imel blokiranih transakcijskih računov.</w:t>
      </w:r>
    </w:p>
    <w:p w:rsidR="00295443" w:rsidRPr="001F7ECC" w:rsidRDefault="00B56A4D" w:rsidP="00295443">
      <w:pPr>
        <w:spacing w:after="0" w:line="288" w:lineRule="auto"/>
        <w:ind w:left="284"/>
        <w:jc w:val="both"/>
        <w:rPr>
          <w:rFonts w:ascii="Times New Roman" w:hAnsi="Times New Roman" w:cs="Times New Roman"/>
          <w:b/>
          <w:i/>
          <w:sz w:val="24"/>
          <w:szCs w:val="24"/>
          <w:u w:val="single"/>
        </w:rPr>
      </w:pPr>
      <w:r>
        <w:rPr>
          <w:rFonts w:ascii="Times New Roman" w:hAnsi="Times New Roman" w:cs="Times New Roman"/>
          <w:b/>
          <w:i/>
          <w:sz w:val="24"/>
          <w:szCs w:val="24"/>
          <w:u w:val="single"/>
        </w:rPr>
        <w:t>Dokazila</w:t>
      </w:r>
      <w:r w:rsidR="00295443" w:rsidRPr="001F7ECC">
        <w:rPr>
          <w:rFonts w:ascii="Times New Roman" w:hAnsi="Times New Roman" w:cs="Times New Roman"/>
          <w:b/>
          <w:i/>
          <w:sz w:val="24"/>
          <w:szCs w:val="24"/>
          <w:u w:val="single"/>
        </w:rPr>
        <w:t>:</w:t>
      </w:r>
    </w:p>
    <w:p w:rsidR="00295443" w:rsidRPr="001F7ECC" w:rsidRDefault="00E45518" w:rsidP="001F7ECC">
      <w:pPr>
        <w:spacing w:after="0" w:line="288" w:lineRule="auto"/>
        <w:ind w:left="284"/>
        <w:jc w:val="both"/>
        <w:rPr>
          <w:rFonts w:ascii="Times New Roman" w:hAnsi="Times New Roman" w:cs="Times New Roman"/>
          <w:i/>
          <w:sz w:val="24"/>
          <w:szCs w:val="24"/>
        </w:rPr>
      </w:pPr>
      <w:r w:rsidRPr="00E45518">
        <w:rPr>
          <w:rFonts w:ascii="Times New Roman" w:hAnsi="Times New Roman" w:cs="Times New Roman"/>
          <w:i/>
          <w:sz w:val="24"/>
          <w:szCs w:val="24"/>
        </w:rPr>
        <w:t>Ponudniki, posamezni člani skupine ponudnikov v okviru skupne ponudbe in morebitni podizvajalci izkažejo izpolnjevanje tega pogoja z</w:t>
      </w:r>
      <w:r>
        <w:rPr>
          <w:rFonts w:ascii="Times New Roman" w:hAnsi="Times New Roman" w:cs="Times New Roman"/>
          <w:i/>
          <w:sz w:val="24"/>
          <w:szCs w:val="24"/>
        </w:rPr>
        <w:t xml:space="preserve"> izpolnitvijo obrazca ESPD</w:t>
      </w:r>
      <w:r w:rsidR="001F7ECC" w:rsidRPr="001F7ECC">
        <w:rPr>
          <w:rFonts w:ascii="Times New Roman" w:hAnsi="Times New Roman" w:cs="Times New Roman"/>
          <w:i/>
          <w:sz w:val="24"/>
          <w:szCs w:val="24"/>
        </w:rPr>
        <w:t xml:space="preserve"> </w:t>
      </w:r>
      <w:r>
        <w:rPr>
          <w:rFonts w:ascii="Times New Roman" w:hAnsi="Times New Roman" w:cs="Times New Roman"/>
          <w:i/>
          <w:sz w:val="24"/>
          <w:szCs w:val="24"/>
        </w:rPr>
        <w:t>in naslednjimi dokazili</w:t>
      </w:r>
      <w:r w:rsidR="00295443" w:rsidRPr="001F7ECC">
        <w:rPr>
          <w:rFonts w:ascii="Times New Roman" w:hAnsi="Times New Roman" w:cs="Times New Roman"/>
          <w:i/>
          <w:sz w:val="24"/>
          <w:szCs w:val="24"/>
        </w:rPr>
        <w:t>:</w:t>
      </w:r>
    </w:p>
    <w:p w:rsidR="00295443" w:rsidRDefault="00295443" w:rsidP="003760DA">
      <w:pPr>
        <w:spacing w:after="0" w:line="288" w:lineRule="auto"/>
        <w:ind w:left="284"/>
        <w:jc w:val="both"/>
        <w:rPr>
          <w:rFonts w:ascii="Times New Roman" w:hAnsi="Times New Roman" w:cs="Times New Roman"/>
          <w:sz w:val="24"/>
          <w:szCs w:val="24"/>
        </w:rPr>
      </w:pPr>
      <w:r>
        <w:rPr>
          <w:rFonts w:ascii="Times New Roman" w:hAnsi="Times New Roman" w:cs="Times New Roman"/>
          <w:sz w:val="24"/>
          <w:szCs w:val="24"/>
        </w:rPr>
        <w:t>Pravne osebe in fizične osebe (samostojni podjetnik posameznik) s sedežem v Republiki Sloveniji predložijo:</w:t>
      </w:r>
    </w:p>
    <w:p w:rsidR="00834FCD" w:rsidRDefault="00834FCD" w:rsidP="003760DA">
      <w:pPr>
        <w:pStyle w:val="Odstavekseznama"/>
        <w:numPr>
          <w:ilvl w:val="0"/>
          <w:numId w:val="14"/>
        </w:numPr>
        <w:spacing w:after="0" w:line="288" w:lineRule="auto"/>
        <w:jc w:val="both"/>
        <w:rPr>
          <w:rFonts w:ascii="Times New Roman" w:hAnsi="Times New Roman" w:cs="Times New Roman"/>
          <w:sz w:val="24"/>
          <w:szCs w:val="24"/>
        </w:rPr>
      </w:pPr>
      <w:r>
        <w:rPr>
          <w:rFonts w:ascii="Times New Roman" w:hAnsi="Times New Roman" w:cs="Times New Roman"/>
          <w:sz w:val="24"/>
          <w:szCs w:val="24"/>
        </w:rPr>
        <w:t>obrazec</w:t>
      </w:r>
      <w:r w:rsidR="00295443">
        <w:rPr>
          <w:rFonts w:ascii="Times New Roman" w:hAnsi="Times New Roman" w:cs="Times New Roman"/>
          <w:sz w:val="24"/>
          <w:szCs w:val="24"/>
        </w:rPr>
        <w:t xml:space="preserve"> BON-2.</w:t>
      </w:r>
    </w:p>
    <w:p w:rsidR="001C0D07" w:rsidRPr="003760DA" w:rsidRDefault="001C0D07" w:rsidP="001C0D07">
      <w:pPr>
        <w:pStyle w:val="Odstavekseznama"/>
        <w:spacing w:after="0" w:line="288" w:lineRule="auto"/>
        <w:ind w:left="1004"/>
        <w:jc w:val="both"/>
        <w:rPr>
          <w:rFonts w:ascii="Times New Roman" w:hAnsi="Times New Roman" w:cs="Times New Roman"/>
          <w:sz w:val="24"/>
          <w:szCs w:val="24"/>
        </w:rPr>
      </w:pPr>
    </w:p>
    <w:p w:rsidR="007F12E8" w:rsidRDefault="00834FCD" w:rsidP="00834FCD">
      <w:pPr>
        <w:spacing w:after="0" w:line="288" w:lineRule="auto"/>
        <w:ind w:left="284"/>
        <w:jc w:val="both"/>
        <w:rPr>
          <w:rFonts w:ascii="Times New Roman" w:hAnsi="Times New Roman" w:cs="Times New Roman"/>
          <w:sz w:val="24"/>
          <w:szCs w:val="24"/>
        </w:rPr>
      </w:pPr>
      <w:r>
        <w:rPr>
          <w:rFonts w:ascii="Times New Roman" w:hAnsi="Times New Roman" w:cs="Times New Roman"/>
          <w:sz w:val="24"/>
          <w:szCs w:val="24"/>
        </w:rPr>
        <w:t>Ponudniki s sedežem v tujini:</w:t>
      </w:r>
    </w:p>
    <w:p w:rsidR="00834FCD" w:rsidRDefault="00834FCD" w:rsidP="00834FCD">
      <w:pPr>
        <w:pStyle w:val="Odstavekseznama"/>
        <w:numPr>
          <w:ilvl w:val="0"/>
          <w:numId w:val="14"/>
        </w:numPr>
        <w:spacing w:after="0" w:line="288" w:lineRule="auto"/>
        <w:jc w:val="both"/>
        <w:rPr>
          <w:rFonts w:ascii="Times New Roman" w:hAnsi="Times New Roman" w:cs="Times New Roman"/>
          <w:sz w:val="24"/>
          <w:szCs w:val="24"/>
        </w:rPr>
      </w:pPr>
      <w:r>
        <w:rPr>
          <w:rFonts w:ascii="Times New Roman" w:hAnsi="Times New Roman" w:cs="Times New Roman"/>
          <w:sz w:val="24"/>
          <w:szCs w:val="24"/>
        </w:rPr>
        <w:t>predložijo dokazila, iz katerih bodo razvidni podatki o ekonomskem in finančnem položaju- podatki o poslovni uspešnosti morajo biti potrjeni.</w:t>
      </w:r>
    </w:p>
    <w:p w:rsidR="005E73B5" w:rsidRDefault="005E73B5" w:rsidP="005E73B5">
      <w:pPr>
        <w:spacing w:after="0" w:line="288" w:lineRule="auto"/>
        <w:jc w:val="both"/>
        <w:rPr>
          <w:rFonts w:ascii="Times New Roman" w:hAnsi="Times New Roman" w:cs="Times New Roman"/>
          <w:sz w:val="24"/>
          <w:szCs w:val="24"/>
        </w:rPr>
      </w:pPr>
    </w:p>
    <w:p w:rsidR="00844558" w:rsidRDefault="00844558" w:rsidP="005E73B5">
      <w:pPr>
        <w:spacing w:after="0" w:line="288" w:lineRule="auto"/>
        <w:jc w:val="both"/>
        <w:rPr>
          <w:rFonts w:ascii="Times New Roman" w:hAnsi="Times New Roman" w:cs="Times New Roman"/>
          <w:sz w:val="24"/>
          <w:szCs w:val="24"/>
        </w:rPr>
      </w:pPr>
    </w:p>
    <w:p w:rsidR="00844558" w:rsidRDefault="00844558" w:rsidP="005E73B5">
      <w:pPr>
        <w:spacing w:after="0" w:line="288" w:lineRule="auto"/>
        <w:jc w:val="both"/>
        <w:rPr>
          <w:rFonts w:ascii="Times New Roman" w:hAnsi="Times New Roman" w:cs="Times New Roman"/>
          <w:sz w:val="24"/>
          <w:szCs w:val="24"/>
        </w:rPr>
      </w:pPr>
    </w:p>
    <w:p w:rsidR="00844558" w:rsidRDefault="00844558" w:rsidP="005E73B5">
      <w:pPr>
        <w:spacing w:after="0" w:line="288" w:lineRule="auto"/>
        <w:jc w:val="both"/>
        <w:rPr>
          <w:rFonts w:ascii="Times New Roman" w:hAnsi="Times New Roman" w:cs="Times New Roman"/>
          <w:sz w:val="24"/>
          <w:szCs w:val="24"/>
        </w:rPr>
      </w:pPr>
    </w:p>
    <w:p w:rsidR="00844558" w:rsidRDefault="00844558" w:rsidP="005E73B5">
      <w:pPr>
        <w:spacing w:after="0" w:line="288" w:lineRule="auto"/>
        <w:jc w:val="both"/>
        <w:rPr>
          <w:rFonts w:ascii="Times New Roman" w:hAnsi="Times New Roman" w:cs="Times New Roman"/>
          <w:sz w:val="24"/>
          <w:szCs w:val="24"/>
        </w:rPr>
      </w:pPr>
    </w:p>
    <w:p w:rsidR="00844558" w:rsidRDefault="00844558" w:rsidP="005E73B5">
      <w:pPr>
        <w:spacing w:after="0" w:line="288" w:lineRule="auto"/>
        <w:jc w:val="both"/>
        <w:rPr>
          <w:rFonts w:ascii="Times New Roman" w:hAnsi="Times New Roman" w:cs="Times New Roman"/>
          <w:sz w:val="24"/>
          <w:szCs w:val="24"/>
        </w:rPr>
      </w:pPr>
    </w:p>
    <w:p w:rsidR="00844558" w:rsidRDefault="00844558" w:rsidP="005E73B5">
      <w:pPr>
        <w:spacing w:after="0" w:line="288" w:lineRule="auto"/>
        <w:jc w:val="both"/>
        <w:rPr>
          <w:rFonts w:ascii="Times New Roman" w:hAnsi="Times New Roman" w:cs="Times New Roman"/>
          <w:sz w:val="24"/>
          <w:szCs w:val="24"/>
        </w:rPr>
      </w:pPr>
    </w:p>
    <w:p w:rsidR="006B4847" w:rsidRPr="0078222D" w:rsidRDefault="004B1827" w:rsidP="00FE32F8">
      <w:pPr>
        <w:pStyle w:val="Naslov2"/>
      </w:pPr>
      <w:r>
        <w:t>9</w:t>
      </w:r>
      <w:r w:rsidR="006B4847">
        <w:t>.</w:t>
      </w:r>
      <w:r w:rsidR="00B56A4D">
        <w:t xml:space="preserve"> Ponudba</w:t>
      </w:r>
    </w:p>
    <w:p w:rsidR="006B4847" w:rsidRPr="00ED40C6" w:rsidRDefault="006B4847" w:rsidP="00ED40C6">
      <w:pPr>
        <w:spacing w:after="0" w:line="288" w:lineRule="auto"/>
        <w:jc w:val="both"/>
        <w:rPr>
          <w:rFonts w:ascii="Times New Roman" w:hAnsi="Times New Roman" w:cs="Times New Roman"/>
          <w:sz w:val="24"/>
          <w:szCs w:val="24"/>
        </w:rPr>
      </w:pPr>
      <w:r w:rsidRPr="00ED40C6">
        <w:rPr>
          <w:rFonts w:ascii="Times New Roman" w:hAnsi="Times New Roman" w:cs="Times New Roman"/>
          <w:sz w:val="24"/>
          <w:szCs w:val="24"/>
        </w:rPr>
        <w:t>Ponudnik mora navesti cene za posamezno tarifno skupino</w:t>
      </w:r>
      <w:r w:rsidRPr="00ED40C6">
        <w:rPr>
          <w:rStyle w:val="Sprotnaopomba-sklic"/>
          <w:rFonts w:ascii="Times New Roman" w:hAnsi="Times New Roman" w:cs="Times New Roman"/>
          <w:sz w:val="24"/>
          <w:szCs w:val="24"/>
        </w:rPr>
        <w:footnoteReference w:id="1"/>
      </w:r>
      <w:r w:rsidR="003760DA" w:rsidRPr="00ED40C6">
        <w:rPr>
          <w:rFonts w:ascii="Times New Roman" w:hAnsi="Times New Roman" w:cs="Times New Roman"/>
          <w:sz w:val="24"/>
          <w:szCs w:val="24"/>
        </w:rPr>
        <w:t xml:space="preserve"> </w:t>
      </w:r>
      <w:r w:rsidRPr="00ED40C6">
        <w:rPr>
          <w:rFonts w:ascii="Times New Roman" w:hAnsi="Times New Roman" w:cs="Times New Roman"/>
          <w:sz w:val="24"/>
          <w:szCs w:val="24"/>
        </w:rPr>
        <w:t>električne energije in končno vrednost ponudbe. Cene morajo biti izražene v EUR brez DDV-ja in zaokrožene na pet decimalnih mest.</w:t>
      </w:r>
    </w:p>
    <w:p w:rsidR="006B4847" w:rsidRPr="00ED40C6" w:rsidRDefault="006B4847" w:rsidP="00ED40C6">
      <w:pPr>
        <w:spacing w:after="0" w:line="288" w:lineRule="auto"/>
        <w:jc w:val="both"/>
        <w:rPr>
          <w:rFonts w:ascii="Times New Roman" w:hAnsi="Times New Roman" w:cs="Times New Roman"/>
          <w:sz w:val="24"/>
          <w:szCs w:val="24"/>
        </w:rPr>
      </w:pPr>
    </w:p>
    <w:p w:rsidR="006B4847" w:rsidRPr="00ED40C6" w:rsidRDefault="006B4847" w:rsidP="00ED40C6">
      <w:pPr>
        <w:spacing w:after="0" w:line="288" w:lineRule="auto"/>
        <w:jc w:val="both"/>
        <w:rPr>
          <w:rFonts w:ascii="Times New Roman" w:hAnsi="Times New Roman" w:cs="Times New Roman"/>
          <w:sz w:val="24"/>
          <w:szCs w:val="24"/>
        </w:rPr>
      </w:pPr>
      <w:r w:rsidRPr="00ED40C6">
        <w:rPr>
          <w:rFonts w:ascii="Times New Roman" w:hAnsi="Times New Roman" w:cs="Times New Roman"/>
          <w:sz w:val="24"/>
          <w:szCs w:val="24"/>
        </w:rPr>
        <w:t xml:space="preserve">Ponudbena cena električne energije ne vsebuje davka na dodano vrednost, trošarine za električno energijo, prispevka za povečanje učinkovitosti rabe električne energije, stroškov uporabe elektroenergetskih omrežij in dodatkov in prispevkov, ki se obračunavajo ob uporabi elektroenergetskih omrežij, ter morebitnih drugih dodatkov, prispevkov, davkov, ki jih predpisuje ali jih bo predpisala država ali drugi organ in katere ima posameznemu odjemalcu v okviru dobave električne energije pravico zaračunavati dobavitelj ali pristojni sistemski operater elektroenergetskega omrežja. </w:t>
      </w:r>
    </w:p>
    <w:p w:rsidR="006B4847" w:rsidRPr="00ED40C6" w:rsidRDefault="006B4847" w:rsidP="00ED40C6">
      <w:pPr>
        <w:spacing w:after="0" w:line="288" w:lineRule="auto"/>
        <w:jc w:val="both"/>
        <w:rPr>
          <w:rFonts w:ascii="Times New Roman" w:hAnsi="Times New Roman" w:cs="Times New Roman"/>
          <w:sz w:val="24"/>
          <w:szCs w:val="24"/>
        </w:rPr>
      </w:pPr>
    </w:p>
    <w:p w:rsidR="006B4847" w:rsidRPr="00ED40C6" w:rsidRDefault="006B4847" w:rsidP="00ED40C6">
      <w:pPr>
        <w:spacing w:after="0" w:line="288" w:lineRule="auto"/>
        <w:jc w:val="both"/>
        <w:rPr>
          <w:rFonts w:ascii="Times New Roman" w:hAnsi="Times New Roman" w:cs="Times New Roman"/>
          <w:sz w:val="24"/>
          <w:szCs w:val="24"/>
        </w:rPr>
      </w:pPr>
      <w:r w:rsidRPr="00ED40C6">
        <w:rPr>
          <w:rFonts w:ascii="Times New Roman" w:hAnsi="Times New Roman" w:cs="Times New Roman"/>
          <w:sz w:val="24"/>
          <w:szCs w:val="24"/>
        </w:rPr>
        <w:t>Cene in vrednost sta razvidni iz</w:t>
      </w:r>
      <w:r w:rsidR="004B1827" w:rsidRPr="00ED40C6">
        <w:rPr>
          <w:rFonts w:ascii="Times New Roman" w:hAnsi="Times New Roman" w:cs="Times New Roman"/>
          <w:sz w:val="24"/>
          <w:szCs w:val="24"/>
        </w:rPr>
        <w:t xml:space="preserve"> ponudbe</w:t>
      </w:r>
      <w:r w:rsidRPr="00ED40C6">
        <w:rPr>
          <w:rFonts w:ascii="Times New Roman" w:hAnsi="Times New Roman" w:cs="Times New Roman"/>
          <w:sz w:val="24"/>
          <w:szCs w:val="24"/>
        </w:rPr>
        <w:t xml:space="preserve">. Končna cena mora vsebovati vse stroške, rabate in popuste. </w:t>
      </w:r>
      <w:r w:rsidRPr="00F4799C">
        <w:rPr>
          <w:rFonts w:ascii="Times New Roman" w:hAnsi="Times New Roman" w:cs="Times New Roman"/>
          <w:b/>
          <w:sz w:val="24"/>
          <w:szCs w:val="24"/>
        </w:rPr>
        <w:t>Cena brez DDV je fiksna za ves čas veljavnosti pogodbe</w:t>
      </w:r>
      <w:r w:rsidRPr="00ED40C6">
        <w:rPr>
          <w:rFonts w:ascii="Times New Roman" w:hAnsi="Times New Roman" w:cs="Times New Roman"/>
          <w:sz w:val="24"/>
          <w:szCs w:val="24"/>
        </w:rPr>
        <w:t xml:space="preserve">. </w:t>
      </w:r>
    </w:p>
    <w:p w:rsidR="006B4847" w:rsidRPr="00ED40C6" w:rsidRDefault="006B4847" w:rsidP="00ED40C6">
      <w:pPr>
        <w:spacing w:after="0" w:line="288" w:lineRule="auto"/>
        <w:jc w:val="both"/>
        <w:rPr>
          <w:rFonts w:ascii="Times New Roman" w:hAnsi="Times New Roman" w:cs="Times New Roman"/>
          <w:sz w:val="24"/>
          <w:szCs w:val="24"/>
        </w:rPr>
      </w:pPr>
    </w:p>
    <w:p w:rsidR="006B4847" w:rsidRPr="00ED40C6" w:rsidRDefault="006B4847" w:rsidP="00ED40C6">
      <w:pPr>
        <w:spacing w:after="0" w:line="288" w:lineRule="auto"/>
        <w:jc w:val="both"/>
        <w:rPr>
          <w:rFonts w:ascii="Times New Roman" w:hAnsi="Times New Roman" w:cs="Times New Roman"/>
          <w:sz w:val="24"/>
          <w:szCs w:val="24"/>
        </w:rPr>
      </w:pPr>
      <w:r w:rsidRPr="00ED40C6">
        <w:rPr>
          <w:rFonts w:ascii="Times New Roman" w:hAnsi="Times New Roman" w:cs="Times New Roman"/>
          <w:sz w:val="24"/>
          <w:szCs w:val="24"/>
        </w:rPr>
        <w:t>V ceno električne energije se ne všteje cena za uporabo distribucijskega omrežja, ki se plačuje ločeno. Obračun za dobavljeno električno energijo bo potekal enkrat mesečno. Obračunsko obdobje je od prvega do zadnjega dne v posameznem mesecu. Dobavljena električna energija se obračunava skladno z obračunskimi podatki</w:t>
      </w:r>
      <w:r w:rsidR="00ED40C6" w:rsidRPr="00ED40C6">
        <w:rPr>
          <w:rFonts w:ascii="Times New Roman" w:hAnsi="Times New Roman" w:cs="Times New Roman"/>
          <w:sz w:val="24"/>
          <w:szCs w:val="24"/>
        </w:rPr>
        <w:t>,</w:t>
      </w:r>
      <w:r w:rsidRPr="00ED40C6">
        <w:rPr>
          <w:rFonts w:ascii="Times New Roman" w:hAnsi="Times New Roman" w:cs="Times New Roman"/>
          <w:sz w:val="24"/>
          <w:szCs w:val="24"/>
        </w:rPr>
        <w:t xml:space="preserve"> posredovanimi s strani sistemskega operaterja distribucijskega omrežja.</w:t>
      </w:r>
    </w:p>
    <w:p w:rsidR="006B4847" w:rsidRPr="00ED40C6" w:rsidRDefault="006B4847" w:rsidP="00ED40C6">
      <w:pPr>
        <w:spacing w:after="0" w:line="288" w:lineRule="auto"/>
        <w:jc w:val="both"/>
        <w:rPr>
          <w:rFonts w:ascii="Times New Roman" w:hAnsi="Times New Roman" w:cs="Times New Roman"/>
          <w:sz w:val="24"/>
          <w:szCs w:val="24"/>
        </w:rPr>
      </w:pPr>
    </w:p>
    <w:p w:rsidR="006B4847" w:rsidRPr="00ED40C6" w:rsidRDefault="00ED40C6" w:rsidP="00ED40C6">
      <w:pPr>
        <w:spacing w:after="0" w:line="288" w:lineRule="auto"/>
        <w:jc w:val="both"/>
        <w:rPr>
          <w:rFonts w:ascii="Times New Roman" w:hAnsi="Times New Roman" w:cs="Times New Roman"/>
          <w:sz w:val="24"/>
          <w:szCs w:val="24"/>
        </w:rPr>
      </w:pPr>
      <w:r w:rsidRPr="00ED40C6">
        <w:rPr>
          <w:rFonts w:ascii="Times New Roman" w:hAnsi="Times New Roman" w:cs="Times New Roman"/>
          <w:sz w:val="24"/>
          <w:szCs w:val="24"/>
        </w:rPr>
        <w:t>Če</w:t>
      </w:r>
      <w:r w:rsidR="006B4847" w:rsidRPr="00ED40C6">
        <w:rPr>
          <w:rFonts w:ascii="Times New Roman" w:hAnsi="Times New Roman" w:cs="Times New Roman"/>
          <w:sz w:val="24"/>
          <w:szCs w:val="24"/>
        </w:rPr>
        <w:t xml:space="preserve"> dobavitelj do petega dne v mesecu ne prejme podatkov potrebnih</w:t>
      </w:r>
      <w:r w:rsidRPr="00ED40C6">
        <w:rPr>
          <w:rFonts w:ascii="Times New Roman" w:hAnsi="Times New Roman" w:cs="Times New Roman"/>
          <w:sz w:val="24"/>
          <w:szCs w:val="24"/>
        </w:rPr>
        <w:t>,</w:t>
      </w:r>
      <w:r w:rsidR="006B4847" w:rsidRPr="00ED40C6">
        <w:rPr>
          <w:rFonts w:ascii="Times New Roman" w:hAnsi="Times New Roman" w:cs="Times New Roman"/>
          <w:sz w:val="24"/>
          <w:szCs w:val="24"/>
        </w:rPr>
        <w:t xml:space="preserve"> za obračun </w:t>
      </w:r>
      <w:r w:rsidRPr="00ED40C6">
        <w:rPr>
          <w:rFonts w:ascii="Times New Roman" w:hAnsi="Times New Roman" w:cs="Times New Roman"/>
          <w:sz w:val="24"/>
          <w:szCs w:val="24"/>
        </w:rPr>
        <w:t xml:space="preserve">električne energije </w:t>
      </w:r>
      <w:r w:rsidR="006B4847" w:rsidRPr="00ED40C6">
        <w:rPr>
          <w:rFonts w:ascii="Times New Roman" w:hAnsi="Times New Roman" w:cs="Times New Roman"/>
          <w:sz w:val="24"/>
          <w:szCs w:val="24"/>
        </w:rPr>
        <w:t>preteklega meseca, lahko izda račune na podlagi napovedi, dejansko porabo pa poračuna pri naslednjem računu.</w:t>
      </w:r>
    </w:p>
    <w:p w:rsidR="006B4847" w:rsidRPr="00ED40C6" w:rsidRDefault="006B4847" w:rsidP="00ED40C6">
      <w:pPr>
        <w:spacing w:after="0" w:line="288" w:lineRule="auto"/>
        <w:jc w:val="both"/>
        <w:rPr>
          <w:rFonts w:ascii="Times New Roman" w:hAnsi="Times New Roman" w:cs="Times New Roman"/>
          <w:sz w:val="24"/>
          <w:szCs w:val="24"/>
        </w:rPr>
      </w:pPr>
    </w:p>
    <w:p w:rsidR="006B4847" w:rsidRDefault="006B4847" w:rsidP="00ED40C6">
      <w:pPr>
        <w:spacing w:after="0" w:line="288" w:lineRule="auto"/>
        <w:jc w:val="both"/>
        <w:rPr>
          <w:rFonts w:ascii="Times New Roman" w:hAnsi="Times New Roman" w:cs="Times New Roman"/>
          <w:sz w:val="24"/>
          <w:szCs w:val="24"/>
        </w:rPr>
      </w:pPr>
      <w:r w:rsidRPr="00ED40C6">
        <w:rPr>
          <w:rFonts w:ascii="Times New Roman" w:hAnsi="Times New Roman" w:cs="Times New Roman"/>
          <w:sz w:val="24"/>
          <w:szCs w:val="24"/>
        </w:rPr>
        <w:t xml:space="preserve">Račun za prejšnji mesec se izstavi v prvih </w:t>
      </w:r>
      <w:r w:rsidR="00ED40C6" w:rsidRPr="00ED40C6">
        <w:rPr>
          <w:rFonts w:ascii="Times New Roman" w:hAnsi="Times New Roman" w:cs="Times New Roman"/>
          <w:sz w:val="24"/>
          <w:szCs w:val="24"/>
        </w:rPr>
        <w:t>desetih</w:t>
      </w:r>
      <w:r w:rsidRPr="00ED40C6">
        <w:rPr>
          <w:rFonts w:ascii="Times New Roman" w:hAnsi="Times New Roman" w:cs="Times New Roman"/>
          <w:sz w:val="24"/>
          <w:szCs w:val="24"/>
        </w:rPr>
        <w:t xml:space="preserve"> dneh od začetka meseca, in sicer ločeno po odjemnih mestih. Rok za plači</w:t>
      </w:r>
      <w:r w:rsidR="00FE32F8" w:rsidRPr="00ED40C6">
        <w:rPr>
          <w:rFonts w:ascii="Times New Roman" w:hAnsi="Times New Roman" w:cs="Times New Roman"/>
          <w:sz w:val="24"/>
          <w:szCs w:val="24"/>
        </w:rPr>
        <w:t>lo je trideseti</w:t>
      </w:r>
      <w:r w:rsidRPr="00ED40C6">
        <w:rPr>
          <w:rFonts w:ascii="Times New Roman" w:hAnsi="Times New Roman" w:cs="Times New Roman"/>
          <w:sz w:val="24"/>
          <w:szCs w:val="24"/>
        </w:rPr>
        <w:t xml:space="preserve"> dan od prejema računa.</w:t>
      </w:r>
    </w:p>
    <w:p w:rsidR="00717380" w:rsidRPr="00ED40C6" w:rsidRDefault="00717380" w:rsidP="00ED40C6">
      <w:pPr>
        <w:spacing w:after="0" w:line="288" w:lineRule="auto"/>
        <w:jc w:val="both"/>
        <w:rPr>
          <w:rFonts w:ascii="Times New Roman" w:hAnsi="Times New Roman" w:cs="Times New Roman"/>
          <w:sz w:val="24"/>
          <w:szCs w:val="24"/>
        </w:rPr>
      </w:pPr>
    </w:p>
    <w:p w:rsidR="005E73B5" w:rsidRDefault="006B4847" w:rsidP="00AE395A">
      <w:pPr>
        <w:pStyle w:val="Naslov2"/>
      </w:pPr>
      <w:r w:rsidRPr="006B4847">
        <w:t>1</w:t>
      </w:r>
      <w:r w:rsidR="00717380">
        <w:t>0</w:t>
      </w:r>
      <w:r w:rsidRPr="006B4847">
        <w:t>.</w:t>
      </w:r>
      <w:r>
        <w:t xml:space="preserve"> </w:t>
      </w:r>
      <w:r w:rsidR="00BC0E88">
        <w:t>Rok in način p</w:t>
      </w:r>
      <w:r w:rsidR="00B86BC0" w:rsidRPr="006B4847">
        <w:t>redložitev ponudbe</w:t>
      </w:r>
    </w:p>
    <w:p w:rsidR="00BC0E88" w:rsidRDefault="00BC0E88" w:rsidP="00BC0E88">
      <w:pPr>
        <w:jc w:val="both"/>
        <w:rPr>
          <w:rFonts w:ascii="Times New Roman" w:hAnsi="Times New Roman" w:cs="Times New Roman"/>
          <w:sz w:val="24"/>
          <w:szCs w:val="24"/>
        </w:rPr>
      </w:pPr>
      <w:bookmarkStart w:id="1" w:name="_Toc336851781"/>
      <w:bookmarkStart w:id="2" w:name="_Toc336851733"/>
      <w:r w:rsidRPr="00BC0E88">
        <w:rPr>
          <w:rFonts w:ascii="Times New Roman" w:hAnsi="Times New Roman" w:cs="Times New Roman"/>
          <w:sz w:val="24"/>
          <w:szCs w:val="24"/>
        </w:rPr>
        <w:t xml:space="preserve">Ponudniki morajo ponudbe predložiti v informacijski sistem e-JN na spletnem naslovu </w:t>
      </w:r>
      <w:hyperlink r:id="rId13" w:history="1">
        <w:r w:rsidRPr="00BC0E88">
          <w:rPr>
            <w:rStyle w:val="Hiperpovezava"/>
            <w:rFonts w:ascii="Times New Roman" w:hAnsi="Times New Roman" w:cs="Times New Roman"/>
            <w:sz w:val="24"/>
            <w:szCs w:val="24"/>
          </w:rPr>
          <w:t>https://ejn.gov.si/eJN2</w:t>
        </w:r>
      </w:hyperlink>
      <w:r w:rsidRPr="00BC0E88">
        <w:rPr>
          <w:rFonts w:ascii="Times New Roman" w:hAnsi="Times New Roman" w:cs="Times New Roman"/>
          <w:sz w:val="24"/>
          <w:szCs w:val="24"/>
        </w:rPr>
        <w:t xml:space="preserve">, v skladu s točko 3 dokumenta Navodila za uporabo informacijskega sistema za uporabo funkcionalnosti elektronske oddaje ponudb e-JN: PONUDNIKI (v nadaljevanju: Navodila za uporabo e-JN), ki je del te razpisne dokumentacije in objavljen na spletnem naslovu </w:t>
      </w:r>
      <w:hyperlink r:id="rId14" w:history="1">
        <w:r w:rsidRPr="00BC0E88">
          <w:rPr>
            <w:rStyle w:val="Hiperpovezava"/>
            <w:rFonts w:ascii="Times New Roman" w:hAnsi="Times New Roman" w:cs="Times New Roman"/>
            <w:sz w:val="24"/>
            <w:szCs w:val="24"/>
          </w:rPr>
          <w:t>https://ejn.gov.si/eJN2</w:t>
        </w:r>
      </w:hyperlink>
      <w:r w:rsidRPr="00BC0E88">
        <w:rPr>
          <w:rFonts w:ascii="Times New Roman" w:hAnsi="Times New Roman" w:cs="Times New Roman"/>
          <w:sz w:val="24"/>
          <w:szCs w:val="24"/>
        </w:rPr>
        <w:t>.</w:t>
      </w:r>
    </w:p>
    <w:p w:rsidR="00844558" w:rsidRPr="00BC0E88" w:rsidRDefault="00844558" w:rsidP="00BC0E88">
      <w:pPr>
        <w:jc w:val="both"/>
        <w:rPr>
          <w:rFonts w:ascii="Times New Roman" w:hAnsi="Times New Roman" w:cs="Times New Roman"/>
          <w:sz w:val="24"/>
          <w:szCs w:val="24"/>
        </w:rPr>
      </w:pPr>
    </w:p>
    <w:p w:rsidR="00BC0E88" w:rsidRPr="00BC0E88" w:rsidRDefault="00BC0E88" w:rsidP="00BC0E88">
      <w:pPr>
        <w:rPr>
          <w:rFonts w:ascii="Times New Roman" w:hAnsi="Times New Roman" w:cs="Times New Roman"/>
          <w:sz w:val="24"/>
          <w:szCs w:val="24"/>
        </w:rPr>
      </w:pPr>
    </w:p>
    <w:p w:rsidR="00BC0E88" w:rsidRPr="00BC0E88" w:rsidRDefault="00BC0E88" w:rsidP="00BC0E88">
      <w:pPr>
        <w:rPr>
          <w:rFonts w:ascii="Times New Roman" w:hAnsi="Times New Roman" w:cs="Times New Roman"/>
          <w:sz w:val="24"/>
          <w:szCs w:val="24"/>
        </w:rPr>
      </w:pPr>
      <w:r w:rsidRPr="00BC0E88">
        <w:rPr>
          <w:rFonts w:ascii="Times New Roman" w:hAnsi="Times New Roman" w:cs="Times New Roman"/>
          <w:sz w:val="24"/>
          <w:szCs w:val="24"/>
        </w:rPr>
        <w:t xml:space="preserve">Ponudnik se mora pred oddajo ponudbe registrirati na spletnem naslovu </w:t>
      </w:r>
      <w:hyperlink r:id="rId15" w:history="1">
        <w:r w:rsidRPr="00BC0E88">
          <w:rPr>
            <w:rStyle w:val="Hiperpovezava"/>
            <w:rFonts w:ascii="Times New Roman" w:hAnsi="Times New Roman" w:cs="Times New Roman"/>
            <w:sz w:val="24"/>
            <w:szCs w:val="24"/>
          </w:rPr>
          <w:t>https://ejn.gov.si/eJN2</w:t>
        </w:r>
      </w:hyperlink>
      <w:r w:rsidRPr="00BC0E88">
        <w:rPr>
          <w:rFonts w:ascii="Times New Roman" w:hAnsi="Times New Roman" w:cs="Times New Roman"/>
          <w:sz w:val="24"/>
          <w:szCs w:val="24"/>
        </w:rPr>
        <w:t>, v skladu z Navodili za uporabo e-JN. Če je ponudnik že registriran v informacijski sistem e-JN, se v aplikacijo prijavi na istem naslovu.</w:t>
      </w:r>
    </w:p>
    <w:p w:rsidR="00BC0E88" w:rsidRPr="00BC0E88" w:rsidRDefault="00BC0E88" w:rsidP="00BC0E88">
      <w:pPr>
        <w:jc w:val="both"/>
        <w:rPr>
          <w:rFonts w:ascii="Times New Roman" w:hAnsi="Times New Roman" w:cs="Times New Roman"/>
          <w:sz w:val="24"/>
          <w:szCs w:val="24"/>
        </w:rPr>
      </w:pPr>
      <w:r w:rsidRPr="00BC0E88">
        <w:rPr>
          <w:rFonts w:ascii="Times New Roman" w:hAnsi="Times New Roman" w:cs="Times New Roman"/>
          <w:sz w:val="24"/>
          <w:szCs w:val="24"/>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w:t>
      </w:r>
      <w:r w:rsidRPr="00BC0E88">
        <w:rPr>
          <w:rStyle w:val="Sprotnaopomba-sklic"/>
          <w:rFonts w:ascii="Times New Roman" w:hAnsi="Times New Roman" w:cs="Times New Roman"/>
          <w:sz w:val="24"/>
          <w:szCs w:val="24"/>
        </w:rPr>
        <w:footnoteReference w:id="2"/>
      </w:r>
      <w:r w:rsidRPr="00BC0E88">
        <w:rPr>
          <w:rFonts w:ascii="Times New Roman" w:hAnsi="Times New Roman" w:cs="Times New Roman"/>
          <w:sz w:val="24"/>
          <w:szCs w:val="24"/>
        </w:rPr>
        <w:t>). Z oddajo ponudbe je le-ta zavezujoča za čas, naveden v ponudbi, razen če jo uporabnik ponudnika umakne ali spremeni pred potekom roka za oddajo ponudb.</w:t>
      </w:r>
    </w:p>
    <w:p w:rsidR="00BC0E88" w:rsidRPr="00BC0E88" w:rsidRDefault="00BC0E88" w:rsidP="00BC0E88">
      <w:pPr>
        <w:jc w:val="both"/>
        <w:rPr>
          <w:rFonts w:ascii="Times New Roman" w:hAnsi="Times New Roman" w:cs="Times New Roman"/>
          <w:sz w:val="24"/>
          <w:szCs w:val="24"/>
        </w:rPr>
      </w:pPr>
      <w:r w:rsidRPr="00BC0E88">
        <w:rPr>
          <w:rFonts w:ascii="Times New Roman" w:hAnsi="Times New Roman" w:cs="Times New Roman"/>
          <w:sz w:val="24"/>
          <w:szCs w:val="24"/>
          <w:lang w:eastAsia="sl-SI"/>
        </w:rPr>
        <w:t xml:space="preserve">Ponudba se šteje za pravočasno oddano, če jo naročnik prejme preko sistema e-JN </w:t>
      </w:r>
      <w:hyperlink r:id="rId16" w:history="1">
        <w:r w:rsidRPr="00BC0E88">
          <w:rPr>
            <w:rStyle w:val="Hiperpovezava"/>
            <w:rFonts w:ascii="Times New Roman" w:hAnsi="Times New Roman" w:cs="Times New Roman"/>
            <w:sz w:val="24"/>
            <w:szCs w:val="24"/>
            <w:lang w:eastAsia="sl-SI"/>
          </w:rPr>
          <w:t>https://ejn.gov.si/eJN2</w:t>
        </w:r>
      </w:hyperlink>
      <w:r w:rsidRPr="00BC0E88">
        <w:rPr>
          <w:rFonts w:ascii="Times New Roman" w:hAnsi="Times New Roman" w:cs="Times New Roman"/>
          <w:sz w:val="24"/>
          <w:szCs w:val="24"/>
          <w:lang w:eastAsia="sl-SI"/>
        </w:rPr>
        <w:t xml:space="preserve"> </w:t>
      </w:r>
      <w:r w:rsidRPr="00BC0E88">
        <w:rPr>
          <w:rFonts w:ascii="Times New Roman" w:hAnsi="Times New Roman" w:cs="Times New Roman"/>
          <w:b/>
          <w:sz w:val="24"/>
          <w:szCs w:val="24"/>
          <w:lang w:eastAsia="sl-SI"/>
        </w:rPr>
        <w:t>najkasneje do</w:t>
      </w:r>
      <w:r w:rsidR="0004421B">
        <w:rPr>
          <w:rFonts w:ascii="Times New Roman" w:hAnsi="Times New Roman" w:cs="Times New Roman"/>
          <w:b/>
          <w:sz w:val="24"/>
          <w:szCs w:val="24"/>
          <w:lang w:eastAsia="sl-SI"/>
        </w:rPr>
        <w:t xml:space="preserve"> 14.06.2019</w:t>
      </w:r>
      <w:r w:rsidRPr="00BC0E88">
        <w:rPr>
          <w:rFonts w:ascii="Times New Roman" w:hAnsi="Times New Roman" w:cs="Times New Roman"/>
          <w:i/>
          <w:sz w:val="24"/>
          <w:szCs w:val="24"/>
        </w:rPr>
        <w:t xml:space="preserve"> </w:t>
      </w:r>
      <w:r w:rsidRPr="00BC0E88">
        <w:rPr>
          <w:rFonts w:ascii="Times New Roman" w:hAnsi="Times New Roman" w:cs="Times New Roman"/>
          <w:b/>
          <w:sz w:val="24"/>
          <w:szCs w:val="24"/>
        </w:rPr>
        <w:t xml:space="preserve">do </w:t>
      </w:r>
      <w:r w:rsidR="0004421B">
        <w:rPr>
          <w:rFonts w:ascii="Times New Roman" w:hAnsi="Times New Roman" w:cs="Times New Roman"/>
          <w:b/>
          <w:sz w:val="24"/>
          <w:szCs w:val="24"/>
        </w:rPr>
        <w:t xml:space="preserve">10.00 </w:t>
      </w:r>
      <w:r w:rsidRPr="00BC0E88">
        <w:rPr>
          <w:rFonts w:ascii="Times New Roman" w:hAnsi="Times New Roman" w:cs="Times New Roman"/>
          <w:b/>
          <w:sz w:val="24"/>
          <w:szCs w:val="24"/>
        </w:rPr>
        <w:t>ure</w:t>
      </w:r>
      <w:r w:rsidRPr="00BC0E88">
        <w:rPr>
          <w:rFonts w:ascii="Times New Roman" w:hAnsi="Times New Roman" w:cs="Times New Roman"/>
          <w:sz w:val="24"/>
          <w:szCs w:val="24"/>
        </w:rPr>
        <w:t>. Za oddano ponudbo se šteje ponudba, ki je v informacijskem sistemu e-JN označena s statusom »ODDANO«.</w:t>
      </w:r>
    </w:p>
    <w:p w:rsidR="00BC0E88" w:rsidRPr="00BC0E88" w:rsidRDefault="00BC0E88" w:rsidP="00BC0E88">
      <w:pPr>
        <w:jc w:val="both"/>
        <w:rPr>
          <w:rFonts w:ascii="Times New Roman" w:hAnsi="Times New Roman" w:cs="Times New Roman"/>
          <w:sz w:val="24"/>
          <w:szCs w:val="24"/>
        </w:rPr>
      </w:pPr>
      <w:r w:rsidRPr="00BC0E88">
        <w:rPr>
          <w:rFonts w:ascii="Times New Roman" w:hAnsi="Times New Roman" w:cs="Times New Roman"/>
          <w:sz w:val="24"/>
          <w:szCs w:val="24"/>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rsidR="00BC0E88" w:rsidRPr="00BC0E88" w:rsidRDefault="00BC0E88" w:rsidP="00BC0E88">
      <w:pPr>
        <w:rPr>
          <w:rFonts w:ascii="Times New Roman" w:hAnsi="Times New Roman" w:cs="Times New Roman"/>
          <w:sz w:val="24"/>
          <w:szCs w:val="24"/>
        </w:rPr>
      </w:pPr>
      <w:r w:rsidRPr="00BC0E88">
        <w:rPr>
          <w:rFonts w:ascii="Times New Roman" w:hAnsi="Times New Roman" w:cs="Times New Roman"/>
          <w:sz w:val="24"/>
          <w:szCs w:val="24"/>
        </w:rPr>
        <w:t>Po preteku roka za predložitev ponudb ponudbe ne bo več mogoče oddati.</w:t>
      </w:r>
    </w:p>
    <w:p w:rsidR="00BC0E88" w:rsidRPr="000425B2" w:rsidRDefault="00BC0E88" w:rsidP="00BC0E88">
      <w:pPr>
        <w:rPr>
          <w:rFonts w:ascii="Times New Roman" w:hAnsi="Times New Roman" w:cs="Times New Roman"/>
          <w:i/>
          <w:color w:val="4472C4" w:themeColor="accent1"/>
          <w:sz w:val="24"/>
          <w:szCs w:val="24"/>
        </w:rPr>
      </w:pPr>
      <w:r w:rsidRPr="00BC0E88">
        <w:rPr>
          <w:rFonts w:ascii="Times New Roman" w:hAnsi="Times New Roman" w:cs="Times New Roman"/>
          <w:sz w:val="24"/>
          <w:szCs w:val="24"/>
        </w:rPr>
        <w:t xml:space="preserve">Dostop do povezave za oddajo elektronske ponudbe v tem postopku javnega naročila je na naslednji povezavi: </w:t>
      </w:r>
      <w:r w:rsidR="000425B2" w:rsidRPr="000425B2">
        <w:rPr>
          <w:rFonts w:ascii="Times New Roman" w:hAnsi="Times New Roman" w:cs="Times New Roman"/>
          <w:i/>
          <w:color w:val="4472C4" w:themeColor="accent1"/>
          <w:sz w:val="24"/>
          <w:szCs w:val="24"/>
        </w:rPr>
        <w:t>https://ejn.gov.si/ponudba/pages/aktualno/aktualno_javno_narocilo_podrobno.xhtml?zadevaId=9094</w:t>
      </w:r>
    </w:p>
    <w:p w:rsidR="00E1299C" w:rsidRDefault="00E1299C" w:rsidP="00BC0E88">
      <w:pPr>
        <w:pStyle w:val="Naslov1"/>
        <w:ind w:left="357" w:hanging="357"/>
        <w:rPr>
          <w:rFonts w:cs="Times New Roman"/>
          <w:sz w:val="24"/>
          <w:szCs w:val="24"/>
        </w:rPr>
      </w:pPr>
      <w:bookmarkStart w:id="3" w:name="_Toc468098178"/>
    </w:p>
    <w:p w:rsidR="00BC0E88" w:rsidRPr="00BC0E88" w:rsidRDefault="00BC0E88" w:rsidP="00BC0E88">
      <w:pPr>
        <w:pStyle w:val="Naslov1"/>
        <w:ind w:left="357" w:hanging="357"/>
        <w:rPr>
          <w:rFonts w:cs="Times New Roman"/>
          <w:sz w:val="24"/>
          <w:szCs w:val="24"/>
        </w:rPr>
      </w:pPr>
      <w:r>
        <w:rPr>
          <w:rFonts w:cs="Times New Roman"/>
          <w:sz w:val="24"/>
          <w:szCs w:val="24"/>
        </w:rPr>
        <w:t xml:space="preserve">10.1 </w:t>
      </w:r>
      <w:r w:rsidRPr="00BC0E88">
        <w:rPr>
          <w:rFonts w:cs="Times New Roman"/>
          <w:sz w:val="24"/>
          <w:szCs w:val="24"/>
        </w:rPr>
        <w:t>I</w:t>
      </w:r>
      <w:r>
        <w:rPr>
          <w:rFonts w:cs="Times New Roman"/>
          <w:sz w:val="24"/>
          <w:szCs w:val="24"/>
        </w:rPr>
        <w:t>nformacije v zvezi z</w:t>
      </w:r>
      <w:bookmarkEnd w:id="1"/>
      <w:bookmarkEnd w:id="2"/>
      <w:bookmarkEnd w:id="3"/>
      <w:r>
        <w:rPr>
          <w:rFonts w:cs="Times New Roman"/>
          <w:sz w:val="24"/>
          <w:szCs w:val="24"/>
        </w:rPr>
        <w:t xml:space="preserve"> odpiranjem ponudb</w:t>
      </w:r>
    </w:p>
    <w:p w:rsidR="000425B2" w:rsidRPr="000425B2" w:rsidRDefault="00BC0E88" w:rsidP="00BC0E88">
      <w:pPr>
        <w:jc w:val="both"/>
        <w:rPr>
          <w:rFonts w:ascii="Times New Roman" w:hAnsi="Times New Roman" w:cs="Times New Roman"/>
          <w:i/>
          <w:color w:val="4472C4" w:themeColor="accent1"/>
          <w:sz w:val="24"/>
          <w:szCs w:val="24"/>
        </w:rPr>
      </w:pPr>
      <w:r w:rsidRPr="00BC0E88">
        <w:rPr>
          <w:rFonts w:ascii="Times New Roman" w:hAnsi="Times New Roman" w:cs="Times New Roman"/>
          <w:sz w:val="24"/>
          <w:szCs w:val="24"/>
        </w:rPr>
        <w:t xml:space="preserve">Odpiranje ponudb bo potekalo avtomatično v informacijskem sistemu e-JN </w:t>
      </w:r>
      <w:r w:rsidRPr="0004421B">
        <w:rPr>
          <w:rFonts w:ascii="Times New Roman" w:hAnsi="Times New Roman" w:cs="Times New Roman"/>
          <w:b/>
          <w:sz w:val="24"/>
          <w:szCs w:val="24"/>
        </w:rPr>
        <w:t xml:space="preserve">dne </w:t>
      </w:r>
      <w:r w:rsidR="0004421B" w:rsidRPr="0004421B">
        <w:rPr>
          <w:rFonts w:ascii="Times New Roman" w:hAnsi="Times New Roman" w:cs="Times New Roman"/>
          <w:b/>
          <w:sz w:val="24"/>
          <w:szCs w:val="24"/>
        </w:rPr>
        <w:t>14.06.2019</w:t>
      </w:r>
      <w:r w:rsidRPr="00BC0E88">
        <w:rPr>
          <w:rFonts w:ascii="Times New Roman" w:hAnsi="Times New Roman" w:cs="Times New Roman"/>
          <w:sz w:val="24"/>
          <w:szCs w:val="24"/>
        </w:rPr>
        <w:t xml:space="preserve"> in se bo začelo </w:t>
      </w:r>
      <w:r w:rsidRPr="00BC0E88">
        <w:rPr>
          <w:rFonts w:ascii="Times New Roman" w:hAnsi="Times New Roman" w:cs="Times New Roman"/>
          <w:b/>
          <w:sz w:val="24"/>
          <w:szCs w:val="24"/>
        </w:rPr>
        <w:t xml:space="preserve">ob </w:t>
      </w:r>
      <w:r w:rsidR="0004421B">
        <w:rPr>
          <w:rFonts w:ascii="Times New Roman" w:hAnsi="Times New Roman" w:cs="Times New Roman"/>
          <w:b/>
          <w:sz w:val="24"/>
          <w:szCs w:val="24"/>
        </w:rPr>
        <w:t>10.10</w:t>
      </w:r>
      <w:r w:rsidRPr="00BC0E88">
        <w:rPr>
          <w:rFonts w:ascii="Times New Roman" w:hAnsi="Times New Roman" w:cs="Times New Roman"/>
          <w:b/>
          <w:sz w:val="24"/>
          <w:szCs w:val="24"/>
        </w:rPr>
        <w:t xml:space="preserve"> uri</w:t>
      </w:r>
      <w:r w:rsidRPr="00BC0E88">
        <w:rPr>
          <w:rFonts w:ascii="Times New Roman" w:hAnsi="Times New Roman" w:cs="Times New Roman"/>
          <w:sz w:val="24"/>
          <w:szCs w:val="24"/>
        </w:rPr>
        <w:t xml:space="preserve"> na spletnem naslovu </w:t>
      </w:r>
      <w:hyperlink r:id="rId17" w:history="1">
        <w:r w:rsidR="000425B2" w:rsidRPr="000425B2">
          <w:rPr>
            <w:rStyle w:val="Hiperpovezava"/>
            <w:rFonts w:ascii="Times New Roman" w:hAnsi="Times New Roman" w:cs="Times New Roman"/>
            <w:i/>
            <w:sz w:val="24"/>
            <w:szCs w:val="24"/>
            <w:u w:val="none"/>
          </w:rPr>
          <w:t>https://ejn.gov.si/ponudba/pages/aktualno/aktualno_javno_narocilo_podrobno.xhtml?zadevaId=9094</w:t>
        </w:r>
      </w:hyperlink>
    </w:p>
    <w:p w:rsidR="00BC0E88" w:rsidRDefault="00BC0E88" w:rsidP="00BC0E88">
      <w:pPr>
        <w:jc w:val="both"/>
        <w:rPr>
          <w:rFonts w:ascii="Times New Roman" w:hAnsi="Times New Roman" w:cs="Times New Roman"/>
          <w:sz w:val="24"/>
          <w:szCs w:val="24"/>
        </w:rPr>
      </w:pPr>
      <w:r w:rsidRPr="00BC0E88">
        <w:rPr>
          <w:rFonts w:ascii="Times New Roman" w:hAnsi="Times New Roman" w:cs="Times New Roman"/>
          <w:sz w:val="24"/>
          <w:szCs w:val="24"/>
        </w:rPr>
        <w:t>Odpiranje poteka tako, da informacijski sistem e-JN samodejno ob uri, ki je določena za javno odpiranje ponudb, prikaže podatke o ponudniku, o variantah, če so bile zahtevane oziroma dovoljene, ter omogoči dostop do .</w:t>
      </w:r>
      <w:proofErr w:type="spellStart"/>
      <w:r w:rsidRPr="00BC0E88">
        <w:rPr>
          <w:rFonts w:ascii="Times New Roman" w:hAnsi="Times New Roman" w:cs="Times New Roman"/>
          <w:sz w:val="24"/>
          <w:szCs w:val="24"/>
        </w:rPr>
        <w:t>pdf</w:t>
      </w:r>
      <w:proofErr w:type="spellEnd"/>
      <w:r w:rsidRPr="00BC0E88">
        <w:rPr>
          <w:rFonts w:ascii="Times New Roman" w:hAnsi="Times New Roman" w:cs="Times New Roman"/>
          <w:sz w:val="24"/>
          <w:szCs w:val="24"/>
        </w:rPr>
        <w:t xml:space="preserve"> dokumenta, ki ga ponudnik naloži v sistem e-JN pod razdelek »Predračun«. Javna objava se avtomatično zaključi po preteku 48 ur. Ponudniki, ki so oddali ponudbe, imajo te podatke v informacijskem sistemu e-JN na razpolago v razdelku »Zapisnik o odpiranju ponudb«. </w:t>
      </w:r>
    </w:p>
    <w:p w:rsidR="00E1299C" w:rsidRDefault="00E1299C" w:rsidP="00BC0E88">
      <w:pPr>
        <w:jc w:val="both"/>
        <w:rPr>
          <w:rFonts w:ascii="Times New Roman" w:hAnsi="Times New Roman" w:cs="Times New Roman"/>
          <w:sz w:val="24"/>
          <w:szCs w:val="24"/>
        </w:rPr>
      </w:pPr>
    </w:p>
    <w:p w:rsidR="000425B2" w:rsidRDefault="000425B2" w:rsidP="00BC0E88">
      <w:pPr>
        <w:jc w:val="both"/>
        <w:rPr>
          <w:rFonts w:ascii="Times New Roman" w:hAnsi="Times New Roman" w:cs="Times New Roman"/>
          <w:sz w:val="24"/>
          <w:szCs w:val="24"/>
        </w:rPr>
      </w:pPr>
    </w:p>
    <w:p w:rsidR="000425B2" w:rsidRPr="00BC0E88" w:rsidRDefault="000425B2" w:rsidP="00BC0E88">
      <w:pPr>
        <w:jc w:val="both"/>
        <w:rPr>
          <w:rFonts w:ascii="Times New Roman" w:hAnsi="Times New Roman" w:cs="Times New Roman"/>
          <w:sz w:val="24"/>
          <w:szCs w:val="24"/>
        </w:rPr>
      </w:pPr>
    </w:p>
    <w:p w:rsidR="00BC0E88" w:rsidRPr="00BC0E88" w:rsidRDefault="00BC0E88" w:rsidP="00BC0E88">
      <w:pPr>
        <w:pStyle w:val="Naslov1"/>
        <w:ind w:left="357" w:hanging="357"/>
        <w:rPr>
          <w:rFonts w:cs="Times New Roman"/>
          <w:sz w:val="24"/>
          <w:szCs w:val="24"/>
        </w:rPr>
      </w:pPr>
      <w:bookmarkStart w:id="4" w:name="_Toc468098181"/>
      <w:bookmarkStart w:id="5" w:name="_Toc336851784"/>
      <w:bookmarkStart w:id="6" w:name="_Toc336851736"/>
      <w:r>
        <w:rPr>
          <w:rFonts w:cs="Times New Roman"/>
          <w:sz w:val="24"/>
          <w:szCs w:val="24"/>
        </w:rPr>
        <w:t>10.2 D</w:t>
      </w:r>
      <w:r w:rsidRPr="00BC0E88">
        <w:rPr>
          <w:rFonts w:cs="Times New Roman"/>
          <w:sz w:val="24"/>
          <w:szCs w:val="24"/>
        </w:rPr>
        <w:t>ostop do razpisne dokumentacije</w:t>
      </w:r>
      <w:bookmarkEnd w:id="4"/>
      <w:bookmarkEnd w:id="5"/>
      <w:bookmarkEnd w:id="6"/>
    </w:p>
    <w:p w:rsidR="00712576" w:rsidRDefault="00BC0E88" w:rsidP="00712576">
      <w:pPr>
        <w:rPr>
          <w:rStyle w:val="Hiperpovezava"/>
          <w:rFonts w:ascii="Times New Roman" w:hAnsi="Times New Roman" w:cs="Times New Roman"/>
          <w:b/>
          <w:sz w:val="24"/>
          <w:szCs w:val="24"/>
        </w:rPr>
      </w:pPr>
      <w:r w:rsidRPr="00BC0E88">
        <w:rPr>
          <w:rFonts w:ascii="Times New Roman" w:hAnsi="Times New Roman" w:cs="Times New Roman"/>
          <w:sz w:val="24"/>
          <w:szCs w:val="24"/>
        </w:rPr>
        <w:t xml:space="preserve">Razpisno dokumentacijo lahko ponudniki dobijo na </w:t>
      </w:r>
      <w:r w:rsidRPr="00712576">
        <w:rPr>
          <w:rFonts w:ascii="Times New Roman" w:hAnsi="Times New Roman" w:cs="Times New Roman"/>
          <w:sz w:val="24"/>
          <w:szCs w:val="24"/>
        </w:rPr>
        <w:t xml:space="preserve"> spletnih straneh naročnika, na naslovu </w:t>
      </w:r>
      <w:hyperlink r:id="rId18" w:history="1">
        <w:r w:rsidR="00712576" w:rsidRPr="007177A6">
          <w:rPr>
            <w:rStyle w:val="Hiperpovezava"/>
            <w:rFonts w:ascii="Times New Roman" w:hAnsi="Times New Roman" w:cs="Times New Roman"/>
            <w:b/>
            <w:sz w:val="24"/>
            <w:szCs w:val="24"/>
          </w:rPr>
          <w:t>https://www.kidricevo.si</w:t>
        </w:r>
      </w:hyperlink>
    </w:p>
    <w:p w:rsidR="00712576" w:rsidRDefault="00712576" w:rsidP="00712576">
      <w:pPr>
        <w:rPr>
          <w:rFonts w:ascii="Times New Roman" w:hAnsi="Times New Roman" w:cs="Times New Roman"/>
          <w:b/>
          <w:sz w:val="24"/>
          <w:szCs w:val="24"/>
        </w:rPr>
      </w:pPr>
    </w:p>
    <w:p w:rsidR="00BC0E88" w:rsidRPr="00BC0E88" w:rsidRDefault="00BC0E88" w:rsidP="00BC0E88">
      <w:pPr>
        <w:pStyle w:val="Naslov1"/>
        <w:ind w:left="357" w:hanging="357"/>
        <w:rPr>
          <w:rFonts w:cs="Times New Roman"/>
          <w:sz w:val="24"/>
          <w:szCs w:val="24"/>
        </w:rPr>
      </w:pPr>
      <w:bookmarkStart w:id="7" w:name="_Toc464638501"/>
      <w:bookmarkStart w:id="8" w:name="_Toc464638503"/>
      <w:bookmarkStart w:id="9" w:name="_Toc336851737"/>
      <w:bookmarkStart w:id="10" w:name="_Toc336851785"/>
      <w:bookmarkStart w:id="11" w:name="_Toc468098182"/>
      <w:bookmarkEnd w:id="7"/>
      <w:bookmarkEnd w:id="8"/>
      <w:r>
        <w:rPr>
          <w:rFonts w:cs="Times New Roman"/>
          <w:sz w:val="24"/>
          <w:szCs w:val="24"/>
        </w:rPr>
        <w:t>10.2.1 O</w:t>
      </w:r>
      <w:r w:rsidRPr="00BC0E88">
        <w:rPr>
          <w:rFonts w:cs="Times New Roman"/>
          <w:sz w:val="24"/>
          <w:szCs w:val="24"/>
        </w:rPr>
        <w:t>bvestila in pojasnila v zvezi z razpisno dokumentacijo</w:t>
      </w:r>
      <w:bookmarkEnd w:id="9"/>
      <w:bookmarkEnd w:id="10"/>
      <w:bookmarkEnd w:id="11"/>
    </w:p>
    <w:p w:rsidR="00BC0E88" w:rsidRPr="00BC0E88" w:rsidRDefault="00BC0E88" w:rsidP="00BC0E88">
      <w:pPr>
        <w:rPr>
          <w:rFonts w:ascii="Times New Roman" w:hAnsi="Times New Roman" w:cs="Times New Roman"/>
          <w:sz w:val="24"/>
          <w:szCs w:val="24"/>
        </w:rPr>
      </w:pPr>
      <w:r w:rsidRPr="00BC0E88">
        <w:rPr>
          <w:rFonts w:ascii="Times New Roman" w:hAnsi="Times New Roman" w:cs="Times New Roman"/>
          <w:sz w:val="24"/>
          <w:szCs w:val="24"/>
        </w:rPr>
        <w:t>Komunikacija s ponudniki o vprašanjih v zvezi z vsebino naročila in v zvezi s pripravo ponudbe poteka izključno preko portala javnih naročil.</w:t>
      </w:r>
    </w:p>
    <w:p w:rsidR="00BC0E88" w:rsidRPr="00BC0E88" w:rsidRDefault="00BC0E88" w:rsidP="00BC0E88">
      <w:pPr>
        <w:jc w:val="both"/>
        <w:rPr>
          <w:rFonts w:ascii="Times New Roman" w:hAnsi="Times New Roman" w:cs="Times New Roman"/>
          <w:sz w:val="24"/>
          <w:szCs w:val="24"/>
        </w:rPr>
      </w:pPr>
      <w:r w:rsidRPr="00BC0E88">
        <w:rPr>
          <w:rFonts w:ascii="Times New Roman" w:hAnsi="Times New Roman" w:cs="Times New Roman"/>
          <w:sz w:val="24"/>
          <w:szCs w:val="24"/>
        </w:rPr>
        <w:t xml:space="preserve">Naročnik bo zahtevo za pojasnilo razpisne dokumentacije oziroma kakršnokoli drugo vprašanje v zvezi z naročilom štel kot pravočasno, v kolikor bo na portalu javnih naročil zastavljeno najkasneje </w:t>
      </w:r>
      <w:r w:rsidRPr="0004421B">
        <w:rPr>
          <w:rFonts w:ascii="Times New Roman" w:hAnsi="Times New Roman" w:cs="Times New Roman"/>
          <w:b/>
          <w:sz w:val="24"/>
          <w:szCs w:val="24"/>
        </w:rPr>
        <w:t xml:space="preserve">do vključno </w:t>
      </w:r>
      <w:r w:rsidR="0004421B" w:rsidRPr="0004421B">
        <w:rPr>
          <w:rFonts w:ascii="Times New Roman" w:hAnsi="Times New Roman" w:cs="Times New Roman"/>
          <w:b/>
          <w:sz w:val="24"/>
          <w:szCs w:val="24"/>
        </w:rPr>
        <w:t>07.06.2019</w:t>
      </w:r>
      <w:r w:rsidRPr="0004421B">
        <w:rPr>
          <w:rFonts w:ascii="Times New Roman" w:hAnsi="Times New Roman" w:cs="Times New Roman"/>
          <w:b/>
          <w:sz w:val="24"/>
          <w:szCs w:val="24"/>
        </w:rPr>
        <w:t xml:space="preserve"> do </w:t>
      </w:r>
      <w:r w:rsidR="0004421B" w:rsidRPr="0004421B">
        <w:rPr>
          <w:rFonts w:ascii="Times New Roman" w:hAnsi="Times New Roman" w:cs="Times New Roman"/>
          <w:b/>
          <w:sz w:val="24"/>
          <w:szCs w:val="24"/>
        </w:rPr>
        <w:t xml:space="preserve">15.00 </w:t>
      </w:r>
    </w:p>
    <w:p w:rsidR="00BC0E88" w:rsidRPr="00BC0E88" w:rsidRDefault="00BC0E88" w:rsidP="00BC0E88">
      <w:pPr>
        <w:rPr>
          <w:rFonts w:ascii="Times New Roman" w:hAnsi="Times New Roman" w:cs="Times New Roman"/>
          <w:sz w:val="24"/>
          <w:szCs w:val="24"/>
        </w:rPr>
      </w:pPr>
      <w:r w:rsidRPr="00BC0E88">
        <w:rPr>
          <w:rFonts w:ascii="Times New Roman" w:hAnsi="Times New Roman" w:cs="Times New Roman"/>
          <w:sz w:val="24"/>
          <w:szCs w:val="24"/>
        </w:rPr>
        <w:t>Na zahteve za pojasnila oziroma druga vprašanja v zvezi z naročilom, zastavljena po tem roku, naročnik ne bo odgovarjal.</w:t>
      </w:r>
    </w:p>
    <w:p w:rsidR="00BC0E88" w:rsidRPr="00BC0E88" w:rsidRDefault="00BC0E88" w:rsidP="00BC0E88">
      <w:pPr>
        <w:jc w:val="both"/>
        <w:rPr>
          <w:rFonts w:ascii="Times New Roman" w:hAnsi="Times New Roman" w:cs="Times New Roman"/>
          <w:sz w:val="24"/>
          <w:szCs w:val="24"/>
        </w:rPr>
      </w:pPr>
      <w:r w:rsidRPr="00BC0E88">
        <w:rPr>
          <w:rFonts w:ascii="Times New Roman" w:hAnsi="Times New Roman" w:cs="Times New Roman"/>
          <w:sz w:val="24"/>
          <w:szCs w:val="24"/>
        </w:rPr>
        <w:t>Naročnik sme v skladu z 67. členom ZJN-3</w:t>
      </w:r>
      <w:r w:rsidR="0004421B">
        <w:rPr>
          <w:rFonts w:ascii="Times New Roman" w:hAnsi="Times New Roman" w:cs="Times New Roman"/>
          <w:sz w:val="24"/>
          <w:szCs w:val="24"/>
        </w:rPr>
        <w:t>A</w:t>
      </w:r>
      <w:r w:rsidRPr="00BC0E88">
        <w:rPr>
          <w:rFonts w:ascii="Times New Roman" w:hAnsi="Times New Roman" w:cs="Times New Roman"/>
          <w:sz w:val="24"/>
          <w:szCs w:val="24"/>
        </w:rPr>
        <w:t xml:space="preserve"> spremeniti ali dopolniti razpisno dokumentacijo. Tovrstne spremembe in dopolnitve bo naročnik izdal v obliki dodatkov k razpisni dokumentaciji. Vsak dodatek k razpisni dokumentaciji postane sestavni del razpisne dokumentacije. Kot del razpisne dokumentacije štejejo tudi vprašanja in odgovori, objavljeni na portalu javnih naročil.</w:t>
      </w:r>
    </w:p>
    <w:p w:rsidR="00F811FB" w:rsidRPr="00F811FB" w:rsidRDefault="00F811FB" w:rsidP="00F811FB">
      <w:pPr>
        <w:rPr>
          <w:rFonts w:ascii="Times New Roman" w:hAnsi="Times New Roman" w:cs="Times New Roman"/>
          <w:sz w:val="24"/>
          <w:szCs w:val="24"/>
        </w:rPr>
      </w:pPr>
      <w:bookmarkStart w:id="12" w:name="_Toc467740599"/>
      <w:bookmarkStart w:id="13" w:name="_Toc467740600"/>
      <w:bookmarkStart w:id="14" w:name="_Toc467740601"/>
      <w:bookmarkStart w:id="15" w:name="_Toc467740602"/>
      <w:bookmarkStart w:id="16" w:name="_Toc467740603"/>
      <w:bookmarkStart w:id="17" w:name="_Toc467740604"/>
      <w:bookmarkStart w:id="18" w:name="_Toc467740605"/>
      <w:bookmarkStart w:id="19" w:name="_Toc467740608"/>
      <w:bookmarkStart w:id="20" w:name="_Toc467740611"/>
      <w:bookmarkStart w:id="21" w:name="_Toc467740612"/>
      <w:bookmarkStart w:id="22" w:name="_Toc467740613"/>
      <w:bookmarkStart w:id="23" w:name="_Toc466382905"/>
      <w:bookmarkStart w:id="24" w:name="_Toc466382906"/>
      <w:bookmarkStart w:id="25" w:name="_Toc336851796"/>
      <w:bookmarkStart w:id="26" w:name="_Toc336851748"/>
      <w:bookmarkEnd w:id="12"/>
      <w:bookmarkEnd w:id="13"/>
      <w:bookmarkEnd w:id="14"/>
      <w:bookmarkEnd w:id="15"/>
      <w:bookmarkEnd w:id="16"/>
      <w:bookmarkEnd w:id="17"/>
      <w:bookmarkEnd w:id="18"/>
      <w:bookmarkEnd w:id="19"/>
      <w:bookmarkEnd w:id="20"/>
      <w:bookmarkEnd w:id="21"/>
      <w:bookmarkEnd w:id="22"/>
      <w:bookmarkEnd w:id="23"/>
      <w:bookmarkEnd w:id="24"/>
    </w:p>
    <w:p w:rsidR="00F811FB" w:rsidRPr="00F811FB" w:rsidRDefault="005E55EA" w:rsidP="00F811FB">
      <w:pPr>
        <w:pStyle w:val="Naslov1"/>
        <w:ind w:left="357" w:hanging="357"/>
        <w:rPr>
          <w:rFonts w:cs="Times New Roman"/>
          <w:sz w:val="24"/>
          <w:szCs w:val="24"/>
        </w:rPr>
      </w:pPr>
      <w:bookmarkStart w:id="27" w:name="_Toc468098198"/>
      <w:bookmarkEnd w:id="25"/>
      <w:bookmarkEnd w:id="26"/>
      <w:r>
        <w:rPr>
          <w:rFonts w:cs="Times New Roman"/>
          <w:sz w:val="24"/>
          <w:szCs w:val="24"/>
        </w:rPr>
        <w:t xml:space="preserve">10.3. </w:t>
      </w:r>
      <w:r w:rsidR="00F811FB" w:rsidRPr="00F811FB">
        <w:rPr>
          <w:rFonts w:cs="Times New Roman"/>
          <w:sz w:val="24"/>
          <w:szCs w:val="24"/>
        </w:rPr>
        <w:t>Zavarovanje za resnost ponudbe</w:t>
      </w:r>
      <w:bookmarkEnd w:id="27"/>
    </w:p>
    <w:p w:rsidR="00F811FB" w:rsidRPr="00F811FB" w:rsidRDefault="00F811FB" w:rsidP="00F811FB">
      <w:pPr>
        <w:rPr>
          <w:rFonts w:ascii="Times New Roman" w:hAnsi="Times New Roman" w:cs="Times New Roman"/>
          <w:i/>
          <w:sz w:val="24"/>
          <w:szCs w:val="24"/>
        </w:rPr>
      </w:pPr>
      <w:r w:rsidRPr="00F811FB">
        <w:rPr>
          <w:rFonts w:ascii="Times New Roman" w:hAnsi="Times New Roman" w:cs="Times New Roman"/>
          <w:sz w:val="24"/>
          <w:szCs w:val="24"/>
        </w:rPr>
        <w:t>Zavarovanj</w:t>
      </w:r>
      <w:r w:rsidR="005E55EA">
        <w:rPr>
          <w:rFonts w:ascii="Times New Roman" w:hAnsi="Times New Roman" w:cs="Times New Roman"/>
          <w:sz w:val="24"/>
          <w:szCs w:val="24"/>
        </w:rPr>
        <w:t>a</w:t>
      </w:r>
      <w:r w:rsidRPr="00F811FB">
        <w:rPr>
          <w:rFonts w:ascii="Times New Roman" w:hAnsi="Times New Roman" w:cs="Times New Roman"/>
          <w:sz w:val="24"/>
          <w:szCs w:val="24"/>
        </w:rPr>
        <w:t xml:space="preserve"> za resnost ponudbe ponudniki </w:t>
      </w:r>
      <w:r w:rsidR="005E55EA">
        <w:rPr>
          <w:rFonts w:ascii="Times New Roman" w:hAnsi="Times New Roman" w:cs="Times New Roman"/>
          <w:sz w:val="24"/>
          <w:szCs w:val="24"/>
        </w:rPr>
        <w:t>ne</w:t>
      </w:r>
      <w:r w:rsidRPr="00F811FB">
        <w:rPr>
          <w:rFonts w:ascii="Times New Roman" w:hAnsi="Times New Roman" w:cs="Times New Roman"/>
          <w:sz w:val="24"/>
          <w:szCs w:val="24"/>
        </w:rPr>
        <w:t xml:space="preserve"> predloži</w:t>
      </w:r>
      <w:r w:rsidR="005E55EA">
        <w:rPr>
          <w:rFonts w:ascii="Times New Roman" w:hAnsi="Times New Roman" w:cs="Times New Roman"/>
          <w:sz w:val="24"/>
          <w:szCs w:val="24"/>
        </w:rPr>
        <w:t>jo.</w:t>
      </w:r>
    </w:p>
    <w:p w:rsidR="00F811FB" w:rsidRPr="00F811FB" w:rsidRDefault="00F811FB" w:rsidP="00F811FB">
      <w:pPr>
        <w:rPr>
          <w:rFonts w:ascii="Times New Roman" w:hAnsi="Times New Roman" w:cs="Times New Roman"/>
          <w:sz w:val="24"/>
          <w:szCs w:val="24"/>
        </w:rPr>
      </w:pPr>
      <w:r w:rsidRPr="00F811FB">
        <w:rPr>
          <w:rFonts w:ascii="Times New Roman" w:hAnsi="Times New Roman" w:cs="Times New Roman"/>
          <w:sz w:val="24"/>
          <w:szCs w:val="24"/>
        </w:rPr>
        <w:t>.</w:t>
      </w:r>
    </w:p>
    <w:p w:rsidR="006B4847" w:rsidRDefault="00717380" w:rsidP="00ED40C6">
      <w:pPr>
        <w:pStyle w:val="Naslov2"/>
      </w:pPr>
      <w:r>
        <w:t>11</w:t>
      </w:r>
      <w:r w:rsidR="005E73B5" w:rsidRPr="005E73B5">
        <w:t>.</w:t>
      </w:r>
      <w:r w:rsidR="005E73B5">
        <w:t xml:space="preserve"> </w:t>
      </w:r>
      <w:r w:rsidR="006B4847">
        <w:t>Dopolnitev, sprememba ali umik ponudbe</w:t>
      </w:r>
    </w:p>
    <w:p w:rsidR="00CB24BD" w:rsidRDefault="005E73B5" w:rsidP="00ED40C6">
      <w:pPr>
        <w:spacing w:after="0" w:line="288" w:lineRule="auto"/>
        <w:jc w:val="both"/>
        <w:rPr>
          <w:rFonts w:ascii="Times New Roman" w:hAnsi="Times New Roman" w:cs="Times New Roman"/>
          <w:sz w:val="24"/>
          <w:szCs w:val="24"/>
        </w:rPr>
      </w:pPr>
      <w:r w:rsidRPr="005E73B5">
        <w:rPr>
          <w:rFonts w:ascii="Times New Roman" w:hAnsi="Times New Roman" w:cs="Times New Roman"/>
          <w:sz w:val="24"/>
          <w:szCs w:val="24"/>
        </w:rPr>
        <w:t>P</w:t>
      </w:r>
      <w:r>
        <w:rPr>
          <w:rFonts w:ascii="Times New Roman" w:hAnsi="Times New Roman" w:cs="Times New Roman"/>
          <w:sz w:val="24"/>
          <w:szCs w:val="24"/>
        </w:rPr>
        <w:t>onudnik lahko</w:t>
      </w:r>
      <w:r w:rsidR="006B4847">
        <w:rPr>
          <w:rFonts w:ascii="Times New Roman" w:hAnsi="Times New Roman" w:cs="Times New Roman"/>
          <w:sz w:val="24"/>
          <w:szCs w:val="24"/>
        </w:rPr>
        <w:t xml:space="preserve"> </w:t>
      </w:r>
      <w:r w:rsidR="00CB24BD">
        <w:rPr>
          <w:rFonts w:ascii="Times New Roman" w:hAnsi="Times New Roman" w:cs="Times New Roman"/>
          <w:sz w:val="24"/>
          <w:szCs w:val="24"/>
        </w:rPr>
        <w:t xml:space="preserve">do zaključka roka za oddajo ponudbo </w:t>
      </w:r>
      <w:r w:rsidR="006B4847" w:rsidRPr="006B4847">
        <w:rPr>
          <w:rFonts w:ascii="Times New Roman" w:hAnsi="Times New Roman" w:cs="Times New Roman"/>
          <w:sz w:val="24"/>
          <w:szCs w:val="24"/>
        </w:rPr>
        <w:t>dopolni, spremeni ali umakne</w:t>
      </w:r>
      <w:r w:rsidR="00CB24BD">
        <w:rPr>
          <w:rFonts w:ascii="Times New Roman" w:hAnsi="Times New Roman" w:cs="Times New Roman"/>
          <w:sz w:val="24"/>
          <w:szCs w:val="24"/>
        </w:rPr>
        <w:t xml:space="preserve">. Če ponudnik v sistemu e-JN svojo ponudbo umakne, se šteje, da ponudba ni bila oddana in je naročnik v sistemu e-JN tudi ne bo videl. </w:t>
      </w:r>
    </w:p>
    <w:p w:rsidR="00CB24BD" w:rsidRDefault="00CB24BD" w:rsidP="00ED40C6">
      <w:pPr>
        <w:spacing w:after="0" w:line="288" w:lineRule="auto"/>
        <w:jc w:val="both"/>
        <w:rPr>
          <w:rFonts w:ascii="Times New Roman" w:hAnsi="Times New Roman" w:cs="Times New Roman"/>
          <w:sz w:val="24"/>
          <w:szCs w:val="24"/>
        </w:rPr>
      </w:pPr>
      <w:r>
        <w:rPr>
          <w:rFonts w:ascii="Times New Roman" w:hAnsi="Times New Roman" w:cs="Times New Roman"/>
          <w:sz w:val="24"/>
          <w:szCs w:val="24"/>
        </w:rPr>
        <w:t>Če ponudnik svojo ponudbo v sistemu e-JN dopolni ali spremeni, je naročniku v tem sistemu odprta zadnja oddana ponudba.</w:t>
      </w:r>
    </w:p>
    <w:p w:rsidR="0051175F" w:rsidRDefault="00C5533D" w:rsidP="00ED40C6">
      <w:pPr>
        <w:spacing w:after="0" w:line="288" w:lineRule="auto"/>
        <w:jc w:val="both"/>
      </w:pPr>
      <w:r>
        <w:rPr>
          <w:rFonts w:ascii="Times New Roman" w:hAnsi="Times New Roman" w:cs="Times New Roman"/>
          <w:sz w:val="24"/>
          <w:szCs w:val="24"/>
        </w:rPr>
        <w:t xml:space="preserve">Po preteku roka za oddajo ponudb ponudbe ni mogoče več </w:t>
      </w:r>
      <w:r w:rsidR="007A5328">
        <w:rPr>
          <w:rFonts w:ascii="Times New Roman" w:hAnsi="Times New Roman" w:cs="Times New Roman"/>
          <w:sz w:val="24"/>
          <w:szCs w:val="24"/>
        </w:rPr>
        <w:t>u</w:t>
      </w:r>
      <w:r>
        <w:rPr>
          <w:rFonts w:ascii="Times New Roman" w:hAnsi="Times New Roman" w:cs="Times New Roman"/>
          <w:sz w:val="24"/>
          <w:szCs w:val="24"/>
        </w:rPr>
        <w:t>makniti, spremeniti ali dopolniti.</w:t>
      </w:r>
      <w:r w:rsidR="0051175F" w:rsidRPr="0051175F">
        <w:t xml:space="preserve"> </w:t>
      </w:r>
    </w:p>
    <w:p w:rsidR="0051175F" w:rsidRDefault="0051175F" w:rsidP="00ED40C6">
      <w:pPr>
        <w:spacing w:after="0" w:line="288" w:lineRule="auto"/>
        <w:jc w:val="both"/>
        <w:rPr>
          <w:rFonts w:ascii="Times New Roman" w:hAnsi="Times New Roman" w:cs="Times New Roman"/>
          <w:sz w:val="24"/>
          <w:szCs w:val="24"/>
        </w:rPr>
      </w:pPr>
    </w:p>
    <w:p w:rsidR="00E1299C" w:rsidRDefault="00E1299C" w:rsidP="00ED40C6">
      <w:pPr>
        <w:spacing w:after="0" w:line="288" w:lineRule="auto"/>
        <w:jc w:val="both"/>
        <w:rPr>
          <w:rFonts w:ascii="Times New Roman" w:hAnsi="Times New Roman" w:cs="Times New Roman"/>
          <w:sz w:val="24"/>
          <w:szCs w:val="24"/>
        </w:rPr>
      </w:pPr>
    </w:p>
    <w:p w:rsidR="0051175F" w:rsidRPr="008806AB" w:rsidRDefault="00717380" w:rsidP="00ED40C6">
      <w:pPr>
        <w:pStyle w:val="Naslov2"/>
      </w:pPr>
      <w:r>
        <w:t>12</w:t>
      </w:r>
      <w:r w:rsidR="008806AB" w:rsidRPr="008806AB">
        <w:t xml:space="preserve">. </w:t>
      </w:r>
      <w:r w:rsidR="0051175F" w:rsidRPr="008806AB">
        <w:t>Variantne ponudbe</w:t>
      </w:r>
    </w:p>
    <w:p w:rsidR="0051175F" w:rsidRDefault="0051175F" w:rsidP="00ED40C6">
      <w:pPr>
        <w:spacing w:after="0" w:line="288" w:lineRule="auto"/>
        <w:jc w:val="both"/>
        <w:rPr>
          <w:rFonts w:ascii="Times New Roman" w:hAnsi="Times New Roman" w:cs="Times New Roman"/>
          <w:sz w:val="24"/>
          <w:szCs w:val="24"/>
        </w:rPr>
      </w:pPr>
      <w:r w:rsidRPr="0051175F">
        <w:rPr>
          <w:rFonts w:ascii="Times New Roman" w:hAnsi="Times New Roman" w:cs="Times New Roman"/>
          <w:sz w:val="24"/>
          <w:szCs w:val="24"/>
        </w:rPr>
        <w:t>Variantnih ponudb naročnik ne bo sprejemal.</w:t>
      </w:r>
    </w:p>
    <w:p w:rsidR="00717380" w:rsidRDefault="00717380" w:rsidP="00ED40C6">
      <w:pPr>
        <w:spacing w:after="0" w:line="288" w:lineRule="auto"/>
        <w:jc w:val="both"/>
        <w:rPr>
          <w:rFonts w:ascii="Times New Roman" w:hAnsi="Times New Roman" w:cs="Times New Roman"/>
          <w:sz w:val="24"/>
          <w:szCs w:val="24"/>
        </w:rPr>
      </w:pPr>
    </w:p>
    <w:p w:rsidR="00E1299C" w:rsidRDefault="00E1299C" w:rsidP="00ED40C6">
      <w:pPr>
        <w:spacing w:after="0" w:line="288" w:lineRule="auto"/>
        <w:jc w:val="both"/>
        <w:rPr>
          <w:rFonts w:ascii="Times New Roman" w:hAnsi="Times New Roman" w:cs="Times New Roman"/>
          <w:sz w:val="24"/>
          <w:szCs w:val="24"/>
        </w:rPr>
      </w:pPr>
    </w:p>
    <w:p w:rsidR="000425B2" w:rsidRDefault="000425B2" w:rsidP="00ED40C6">
      <w:pPr>
        <w:spacing w:after="0" w:line="288" w:lineRule="auto"/>
        <w:jc w:val="both"/>
        <w:rPr>
          <w:rFonts w:ascii="Times New Roman" w:hAnsi="Times New Roman" w:cs="Times New Roman"/>
          <w:sz w:val="24"/>
          <w:szCs w:val="24"/>
        </w:rPr>
      </w:pPr>
    </w:p>
    <w:p w:rsidR="000425B2" w:rsidRDefault="000425B2" w:rsidP="00ED40C6">
      <w:pPr>
        <w:spacing w:after="0" w:line="288" w:lineRule="auto"/>
        <w:jc w:val="both"/>
        <w:rPr>
          <w:rFonts w:ascii="Times New Roman" w:hAnsi="Times New Roman" w:cs="Times New Roman"/>
          <w:sz w:val="24"/>
          <w:szCs w:val="24"/>
        </w:rPr>
      </w:pPr>
    </w:p>
    <w:p w:rsidR="000425B2" w:rsidRPr="005E73B5" w:rsidRDefault="000425B2" w:rsidP="00ED40C6">
      <w:pPr>
        <w:spacing w:after="0" w:line="288" w:lineRule="auto"/>
        <w:jc w:val="both"/>
        <w:rPr>
          <w:rFonts w:ascii="Times New Roman" w:hAnsi="Times New Roman" w:cs="Times New Roman"/>
          <w:sz w:val="24"/>
          <w:szCs w:val="24"/>
        </w:rPr>
      </w:pPr>
    </w:p>
    <w:p w:rsidR="00C5533D" w:rsidRDefault="00717380" w:rsidP="00AE395A">
      <w:pPr>
        <w:pStyle w:val="Naslov2"/>
      </w:pPr>
      <w:r>
        <w:t>13</w:t>
      </w:r>
      <w:r w:rsidR="00C5533D" w:rsidRPr="00C5533D">
        <w:t xml:space="preserve">. </w:t>
      </w:r>
      <w:r w:rsidR="00B86BC0">
        <w:t>Odpiranje ponudb</w:t>
      </w:r>
    </w:p>
    <w:p w:rsidR="007A5328" w:rsidRPr="00184072" w:rsidRDefault="00CB24BD" w:rsidP="007A5328">
      <w:pPr>
        <w:spacing w:after="0" w:line="288" w:lineRule="auto"/>
        <w:jc w:val="both"/>
        <w:rPr>
          <w:rFonts w:ascii="Times New Roman" w:hAnsi="Times New Roman" w:cs="Times New Roman"/>
          <w:iCs/>
          <w:sz w:val="24"/>
          <w:szCs w:val="24"/>
          <w:lang w:eastAsia="x-none"/>
        </w:rPr>
      </w:pPr>
      <w:r>
        <w:rPr>
          <w:rFonts w:ascii="Times New Roman" w:hAnsi="Times New Roman" w:cs="Times New Roman"/>
          <w:sz w:val="24"/>
          <w:szCs w:val="24"/>
        </w:rPr>
        <w:t>Od</w:t>
      </w:r>
      <w:r w:rsidRPr="00441EB4">
        <w:rPr>
          <w:rFonts w:ascii="Times New Roman" w:hAnsi="Times New Roman" w:cs="Times New Roman"/>
          <w:sz w:val="24"/>
          <w:szCs w:val="24"/>
        </w:rPr>
        <w:t xml:space="preserve">piranje ponudb bo </w:t>
      </w:r>
      <w:r>
        <w:rPr>
          <w:rFonts w:ascii="Times New Roman" w:hAnsi="Times New Roman" w:cs="Times New Roman"/>
          <w:sz w:val="24"/>
          <w:szCs w:val="24"/>
        </w:rPr>
        <w:t>potekalo avtomatično v</w:t>
      </w:r>
      <w:r w:rsidR="00A9758F">
        <w:rPr>
          <w:rFonts w:ascii="Times New Roman" w:hAnsi="Times New Roman" w:cs="Times New Roman"/>
          <w:sz w:val="24"/>
          <w:szCs w:val="24"/>
        </w:rPr>
        <w:t xml:space="preserve"> informacijskem</w:t>
      </w:r>
      <w:r>
        <w:rPr>
          <w:rFonts w:ascii="Times New Roman" w:hAnsi="Times New Roman" w:cs="Times New Roman"/>
          <w:sz w:val="24"/>
          <w:szCs w:val="24"/>
        </w:rPr>
        <w:t xml:space="preserve"> sistemu e-JN v</w:t>
      </w:r>
      <w:r w:rsidR="0004421B">
        <w:rPr>
          <w:rFonts w:ascii="Times New Roman" w:hAnsi="Times New Roman" w:cs="Times New Roman"/>
          <w:sz w:val="24"/>
          <w:szCs w:val="24"/>
        </w:rPr>
        <w:t xml:space="preserve"> </w:t>
      </w:r>
      <w:r w:rsidR="0004421B">
        <w:rPr>
          <w:rFonts w:ascii="Times New Roman" w:hAnsi="Times New Roman" w:cs="Times New Roman"/>
          <w:b/>
          <w:sz w:val="24"/>
          <w:szCs w:val="24"/>
        </w:rPr>
        <w:t>petek 14.06.</w:t>
      </w:r>
      <w:r w:rsidR="007A5328">
        <w:rPr>
          <w:rFonts w:ascii="Times New Roman" w:hAnsi="Times New Roman" w:cs="Times New Roman"/>
          <w:b/>
          <w:sz w:val="24"/>
          <w:szCs w:val="24"/>
        </w:rPr>
        <w:t>2019</w:t>
      </w:r>
      <w:r w:rsidR="007A5328" w:rsidRPr="00184072">
        <w:rPr>
          <w:rFonts w:ascii="Times New Roman" w:hAnsi="Times New Roman" w:cs="Times New Roman"/>
          <w:b/>
          <w:sz w:val="24"/>
          <w:szCs w:val="24"/>
        </w:rPr>
        <w:t xml:space="preserve"> ob </w:t>
      </w:r>
      <w:r w:rsidR="0004421B">
        <w:rPr>
          <w:rFonts w:ascii="Times New Roman" w:hAnsi="Times New Roman" w:cs="Times New Roman"/>
          <w:b/>
          <w:sz w:val="24"/>
          <w:szCs w:val="24"/>
        </w:rPr>
        <w:t>10.10 uri</w:t>
      </w:r>
      <w:r w:rsidR="007A5328" w:rsidRPr="00184072">
        <w:rPr>
          <w:rFonts w:ascii="Times New Roman" w:hAnsi="Times New Roman" w:cs="Times New Roman"/>
          <w:iCs/>
          <w:sz w:val="24"/>
          <w:szCs w:val="24"/>
          <w:lang w:eastAsia="x-none"/>
        </w:rPr>
        <w:t xml:space="preserve">. </w:t>
      </w:r>
    </w:p>
    <w:p w:rsidR="00982BD3" w:rsidRDefault="00982BD3" w:rsidP="00A9758F">
      <w:pPr>
        <w:spacing w:after="0" w:line="288" w:lineRule="auto"/>
        <w:rPr>
          <w:rFonts w:cstheme="minorHAnsi"/>
          <w:sz w:val="20"/>
          <w:szCs w:val="20"/>
        </w:rPr>
      </w:pPr>
    </w:p>
    <w:p w:rsidR="00982BD3" w:rsidRPr="00A9758F" w:rsidRDefault="00866736" w:rsidP="00A9758F">
      <w:pPr>
        <w:spacing w:after="0" w:line="288" w:lineRule="auto"/>
        <w:jc w:val="both"/>
        <w:rPr>
          <w:rFonts w:ascii="Times New Roman" w:hAnsi="Times New Roman" w:cs="Times New Roman"/>
          <w:sz w:val="24"/>
          <w:szCs w:val="24"/>
        </w:rPr>
      </w:pPr>
      <w:r>
        <w:rPr>
          <w:rFonts w:ascii="Times New Roman" w:hAnsi="Times New Roman" w:cs="Times New Roman"/>
          <w:sz w:val="24"/>
          <w:szCs w:val="24"/>
        </w:rPr>
        <w:t>Odpiranje poteka tako, da</w:t>
      </w:r>
      <w:r w:rsidR="00982BD3" w:rsidRPr="00A9758F">
        <w:rPr>
          <w:rFonts w:ascii="Times New Roman" w:hAnsi="Times New Roman" w:cs="Times New Roman"/>
          <w:sz w:val="24"/>
          <w:szCs w:val="24"/>
        </w:rPr>
        <w:t xml:space="preserve"> sistem e-JN samod</w:t>
      </w:r>
      <w:r w:rsidR="00A9758F">
        <w:rPr>
          <w:rFonts w:ascii="Times New Roman" w:hAnsi="Times New Roman" w:cs="Times New Roman"/>
          <w:sz w:val="24"/>
          <w:szCs w:val="24"/>
        </w:rPr>
        <w:t>ej</w:t>
      </w:r>
      <w:r w:rsidR="00982BD3" w:rsidRPr="00A9758F">
        <w:rPr>
          <w:rFonts w:ascii="Times New Roman" w:hAnsi="Times New Roman" w:cs="Times New Roman"/>
          <w:sz w:val="24"/>
          <w:szCs w:val="24"/>
        </w:rPr>
        <w:t>no ob uri, ki je določena za javno odpiranje ponud</w:t>
      </w:r>
      <w:r w:rsidR="00A9758F">
        <w:rPr>
          <w:rFonts w:ascii="Times New Roman" w:hAnsi="Times New Roman" w:cs="Times New Roman"/>
          <w:sz w:val="24"/>
          <w:szCs w:val="24"/>
        </w:rPr>
        <w:t xml:space="preserve">b, prikaže podatke o ponudniku in </w:t>
      </w:r>
      <w:r w:rsidR="00982BD3" w:rsidRPr="00A9758F">
        <w:rPr>
          <w:rFonts w:ascii="Times New Roman" w:hAnsi="Times New Roman" w:cs="Times New Roman"/>
          <w:sz w:val="24"/>
          <w:szCs w:val="24"/>
        </w:rPr>
        <w:t>omogoči d</w:t>
      </w:r>
      <w:r w:rsidR="00A9758F">
        <w:rPr>
          <w:rFonts w:ascii="Times New Roman" w:hAnsi="Times New Roman" w:cs="Times New Roman"/>
          <w:sz w:val="24"/>
          <w:szCs w:val="24"/>
        </w:rPr>
        <w:t xml:space="preserve">ostop do </w:t>
      </w:r>
      <w:r w:rsidR="00982BD3" w:rsidRPr="00A9758F">
        <w:rPr>
          <w:rFonts w:ascii="Times New Roman" w:hAnsi="Times New Roman" w:cs="Times New Roman"/>
          <w:sz w:val="24"/>
          <w:szCs w:val="24"/>
        </w:rPr>
        <w:t>.</w:t>
      </w:r>
      <w:proofErr w:type="spellStart"/>
      <w:r w:rsidR="00982BD3" w:rsidRPr="00A9758F">
        <w:rPr>
          <w:rFonts w:ascii="Times New Roman" w:hAnsi="Times New Roman" w:cs="Times New Roman"/>
          <w:sz w:val="24"/>
          <w:szCs w:val="24"/>
        </w:rPr>
        <w:t>pdf</w:t>
      </w:r>
      <w:proofErr w:type="spellEnd"/>
      <w:r w:rsidR="00982BD3" w:rsidRPr="00A9758F">
        <w:rPr>
          <w:rFonts w:ascii="Times New Roman" w:hAnsi="Times New Roman" w:cs="Times New Roman"/>
          <w:sz w:val="24"/>
          <w:szCs w:val="24"/>
        </w:rPr>
        <w:t xml:space="preserve"> dokumenta, ki ga ponudnik naloži v sistem e-JN pod razdelek »</w:t>
      </w:r>
      <w:r w:rsidR="00982BD3" w:rsidRPr="00866736">
        <w:rPr>
          <w:rFonts w:ascii="Times New Roman" w:hAnsi="Times New Roman" w:cs="Times New Roman"/>
          <w:i/>
          <w:sz w:val="24"/>
          <w:szCs w:val="24"/>
        </w:rPr>
        <w:t>Predračun</w:t>
      </w:r>
      <w:r w:rsidR="00982BD3" w:rsidRPr="00A9758F">
        <w:rPr>
          <w:rFonts w:ascii="Times New Roman" w:hAnsi="Times New Roman" w:cs="Times New Roman"/>
          <w:sz w:val="24"/>
          <w:szCs w:val="24"/>
        </w:rPr>
        <w:t>«. Javna objava se avtomatično zaključi po preteku 60 minut. Ponudniki, ki so oddali ponudbe, imajo te podatke v informacijskem sistemu e-JN na razpolago v razdelku »</w:t>
      </w:r>
      <w:r w:rsidR="00982BD3" w:rsidRPr="00866736">
        <w:rPr>
          <w:rFonts w:ascii="Times New Roman" w:hAnsi="Times New Roman" w:cs="Times New Roman"/>
          <w:i/>
          <w:sz w:val="24"/>
          <w:szCs w:val="24"/>
        </w:rPr>
        <w:t>Zapisnik o odpiranju ponudb</w:t>
      </w:r>
      <w:r w:rsidR="00982BD3" w:rsidRPr="00A9758F">
        <w:rPr>
          <w:rFonts w:ascii="Times New Roman" w:hAnsi="Times New Roman" w:cs="Times New Roman"/>
          <w:sz w:val="24"/>
          <w:szCs w:val="24"/>
        </w:rPr>
        <w:t>«.</w:t>
      </w:r>
    </w:p>
    <w:p w:rsidR="00BD26C9" w:rsidRDefault="00BD26C9" w:rsidP="00C5533D">
      <w:pPr>
        <w:spacing w:after="0" w:line="288" w:lineRule="auto"/>
        <w:rPr>
          <w:rFonts w:ascii="Times New Roman" w:hAnsi="Times New Roman" w:cs="Times New Roman"/>
          <w:sz w:val="24"/>
          <w:szCs w:val="24"/>
        </w:rPr>
      </w:pPr>
    </w:p>
    <w:p w:rsidR="00E1299C" w:rsidRPr="00C5533D" w:rsidRDefault="00E1299C" w:rsidP="00C5533D">
      <w:pPr>
        <w:spacing w:after="0" w:line="288" w:lineRule="auto"/>
        <w:rPr>
          <w:rFonts w:ascii="Times New Roman" w:hAnsi="Times New Roman" w:cs="Times New Roman"/>
          <w:sz w:val="24"/>
          <w:szCs w:val="24"/>
        </w:rPr>
      </w:pPr>
    </w:p>
    <w:p w:rsidR="004C1B56" w:rsidRDefault="00717380" w:rsidP="000661EB">
      <w:pPr>
        <w:pStyle w:val="Naslov2"/>
      </w:pPr>
      <w:r>
        <w:t>14</w:t>
      </w:r>
      <w:r w:rsidR="00C5533D" w:rsidRPr="00C5533D">
        <w:t>. Merila</w:t>
      </w:r>
      <w:r w:rsidR="00AE1F09">
        <w:t xml:space="preserve"> za izbiro</w:t>
      </w:r>
    </w:p>
    <w:p w:rsidR="005A7A76" w:rsidRDefault="005A7A76" w:rsidP="00C5533D">
      <w:pPr>
        <w:spacing w:after="0" w:line="288" w:lineRule="auto"/>
        <w:jc w:val="both"/>
        <w:rPr>
          <w:rFonts w:ascii="Times New Roman" w:hAnsi="Times New Roman" w:cs="Times New Roman"/>
          <w:sz w:val="24"/>
          <w:szCs w:val="24"/>
        </w:rPr>
      </w:pPr>
      <w:r w:rsidRPr="005A7A76">
        <w:rPr>
          <w:rFonts w:ascii="Times New Roman" w:hAnsi="Times New Roman" w:cs="Times New Roman"/>
          <w:sz w:val="24"/>
          <w:szCs w:val="24"/>
        </w:rPr>
        <w:t>Naročnik bo sprejel</w:t>
      </w:r>
      <w:r w:rsidR="007250C5">
        <w:rPr>
          <w:rFonts w:ascii="Times New Roman" w:hAnsi="Times New Roman" w:cs="Times New Roman"/>
          <w:sz w:val="24"/>
          <w:szCs w:val="24"/>
        </w:rPr>
        <w:t>,</w:t>
      </w:r>
      <w:r w:rsidRPr="005A7A76">
        <w:rPr>
          <w:rFonts w:ascii="Times New Roman" w:hAnsi="Times New Roman" w:cs="Times New Roman"/>
          <w:sz w:val="24"/>
          <w:szCs w:val="24"/>
        </w:rPr>
        <w:t xml:space="preserve"> kot najugodnejšo ponudbo</w:t>
      </w:r>
      <w:r w:rsidR="007250C5">
        <w:rPr>
          <w:rFonts w:ascii="Times New Roman" w:hAnsi="Times New Roman" w:cs="Times New Roman"/>
          <w:sz w:val="24"/>
          <w:szCs w:val="24"/>
        </w:rPr>
        <w:t>,</w:t>
      </w:r>
      <w:r w:rsidRPr="005A7A76">
        <w:rPr>
          <w:rFonts w:ascii="Times New Roman" w:hAnsi="Times New Roman" w:cs="Times New Roman"/>
          <w:sz w:val="24"/>
          <w:szCs w:val="24"/>
        </w:rPr>
        <w:t xml:space="preserve"> in sklenil pogodbo s ponudnikom, ki bo ob izpolnjevanju vseh po</w:t>
      </w:r>
      <w:r>
        <w:rPr>
          <w:rFonts w:ascii="Times New Roman" w:hAnsi="Times New Roman" w:cs="Times New Roman"/>
          <w:sz w:val="24"/>
          <w:szCs w:val="24"/>
        </w:rPr>
        <w:t>gojev iz razpisne dokumentacije</w:t>
      </w:r>
      <w:r w:rsidR="007250C5">
        <w:rPr>
          <w:rFonts w:ascii="Times New Roman" w:hAnsi="Times New Roman" w:cs="Times New Roman"/>
          <w:sz w:val="24"/>
          <w:szCs w:val="24"/>
        </w:rPr>
        <w:t>,</w:t>
      </w:r>
      <w:r w:rsidRPr="005A7A76">
        <w:rPr>
          <w:rFonts w:ascii="Times New Roman" w:hAnsi="Times New Roman" w:cs="Times New Roman"/>
          <w:sz w:val="24"/>
          <w:szCs w:val="24"/>
        </w:rPr>
        <w:t xml:space="preserve"> ponudil</w:t>
      </w:r>
      <w:r>
        <w:rPr>
          <w:rFonts w:ascii="Times New Roman" w:hAnsi="Times New Roman" w:cs="Times New Roman"/>
          <w:sz w:val="24"/>
          <w:szCs w:val="24"/>
        </w:rPr>
        <w:t xml:space="preserve"> ekonomsko najugodnejšo ponudbo.</w:t>
      </w:r>
    </w:p>
    <w:p w:rsidR="00C5533D" w:rsidRDefault="00C5533D" w:rsidP="0048415A">
      <w:pPr>
        <w:pStyle w:val="Brezrazmikov"/>
      </w:pPr>
    </w:p>
    <w:p w:rsidR="001D3C44" w:rsidRPr="00D55B70" w:rsidRDefault="001D3C44" w:rsidP="001D3C44">
      <w:pPr>
        <w:jc w:val="both"/>
        <w:rPr>
          <w:rFonts w:ascii="Times New Roman" w:hAnsi="Times New Roman" w:cs="Times New Roman"/>
          <w:sz w:val="24"/>
          <w:szCs w:val="24"/>
        </w:rPr>
      </w:pPr>
      <w:r w:rsidRPr="00D55B70">
        <w:rPr>
          <w:rFonts w:ascii="Times New Roman" w:hAnsi="Times New Roman" w:cs="Times New Roman"/>
          <w:sz w:val="24"/>
          <w:szCs w:val="24"/>
        </w:rPr>
        <w:t>Kot</w:t>
      </w:r>
      <w:r>
        <w:rPr>
          <w:rFonts w:ascii="Times New Roman" w:hAnsi="Times New Roman" w:cs="Times New Roman"/>
          <w:sz w:val="24"/>
          <w:szCs w:val="24"/>
        </w:rPr>
        <w:t xml:space="preserve"> ekonomsko </w:t>
      </w:r>
      <w:r w:rsidRPr="00D55B70">
        <w:rPr>
          <w:rFonts w:ascii="Times New Roman" w:hAnsi="Times New Roman" w:cs="Times New Roman"/>
          <w:sz w:val="24"/>
          <w:szCs w:val="24"/>
        </w:rPr>
        <w:t xml:space="preserve"> najugodnejša bo izbrana ponudba </w:t>
      </w:r>
      <w:r w:rsidR="002376E4">
        <w:rPr>
          <w:rFonts w:ascii="Times New Roman" w:hAnsi="Times New Roman" w:cs="Times New Roman"/>
          <w:sz w:val="24"/>
          <w:szCs w:val="24"/>
        </w:rPr>
        <w:t>z najnižjo skupno ponudbeno ceno (SPC)</w:t>
      </w:r>
    </w:p>
    <w:p w:rsidR="001D3C44" w:rsidRPr="0048415A" w:rsidRDefault="001D3C44" w:rsidP="0048415A">
      <w:pPr>
        <w:pStyle w:val="Brezrazmikov"/>
        <w:jc w:val="both"/>
        <w:rPr>
          <w:rFonts w:ascii="Times New Roman" w:hAnsi="Times New Roman" w:cs="Times New Roman"/>
          <w:sz w:val="24"/>
          <w:szCs w:val="24"/>
        </w:rPr>
      </w:pPr>
      <w:r w:rsidRPr="0048415A">
        <w:rPr>
          <w:rFonts w:ascii="Times New Roman" w:hAnsi="Times New Roman" w:cs="Times New Roman"/>
          <w:sz w:val="24"/>
          <w:szCs w:val="24"/>
        </w:rPr>
        <w:t>Dodatno merilo v primeru ponudb z enakim številom doseženih točk:</w:t>
      </w:r>
    </w:p>
    <w:p w:rsidR="001D3C44" w:rsidRPr="0048415A" w:rsidRDefault="001D3C44" w:rsidP="0048415A">
      <w:pPr>
        <w:pStyle w:val="Brezrazmikov"/>
        <w:jc w:val="both"/>
        <w:rPr>
          <w:rFonts w:ascii="Times New Roman" w:hAnsi="Times New Roman" w:cs="Times New Roman"/>
          <w:sz w:val="24"/>
          <w:szCs w:val="24"/>
        </w:rPr>
      </w:pPr>
      <w:r w:rsidRPr="0048415A">
        <w:rPr>
          <w:rFonts w:ascii="Times New Roman" w:hAnsi="Times New Roman" w:cs="Times New Roman"/>
          <w:sz w:val="24"/>
          <w:szCs w:val="24"/>
        </w:rPr>
        <w:t>V primeru, da bosta dva ali več ponudnikov dosegli enako število točk, bo izbran ponudnik z najnižjo skupno ceno ponujene elektrike. Če bo več ponudnikov ponudilo enako skupno ceno, bo najugodnejši tisti, ki bo ponudil najnižjo ceno v času višje tarife. Če pa bosta tudi ti ceni enaki, bo naročnik izbral tistega, ki bo ponudil najnižjo ceno v času nižje tarife. Če pa bosta tudi ti ceni enaki, bo naročnik izbral tistega, ki bo ponudil najnižjo ceno v času enotne tarife. V primeru, da tudi po tem ne bi bilo mogoče izbrati najugodnejše ponudbe, bo naročnik sprejel ponudbo ponudnika, ki jo bo prejel prej.</w:t>
      </w:r>
    </w:p>
    <w:p w:rsidR="001D3C44" w:rsidRPr="00D55B70" w:rsidRDefault="001D3C44" w:rsidP="001D3C44">
      <w:pPr>
        <w:jc w:val="both"/>
        <w:rPr>
          <w:rFonts w:ascii="Times New Roman" w:hAnsi="Times New Roman" w:cs="Times New Roman"/>
          <w:sz w:val="24"/>
          <w:szCs w:val="24"/>
        </w:rPr>
      </w:pPr>
    </w:p>
    <w:p w:rsidR="001D3C44" w:rsidRPr="00D55B70" w:rsidRDefault="002376E4" w:rsidP="001D3C44">
      <w:pPr>
        <w:jc w:val="both"/>
        <w:rPr>
          <w:rFonts w:ascii="Times New Roman" w:hAnsi="Times New Roman" w:cs="Times New Roman"/>
          <w:b/>
          <w:sz w:val="24"/>
          <w:szCs w:val="24"/>
        </w:rPr>
      </w:pPr>
      <w:r>
        <w:rPr>
          <w:rFonts w:ascii="Times New Roman" w:hAnsi="Times New Roman" w:cs="Times New Roman"/>
          <w:b/>
          <w:sz w:val="24"/>
          <w:szCs w:val="24"/>
        </w:rPr>
        <w:t>14.1. Obrazložitev merila</w:t>
      </w:r>
    </w:p>
    <w:p w:rsidR="001D3C44" w:rsidRPr="0048415A" w:rsidRDefault="001D3C44" w:rsidP="0048415A">
      <w:pPr>
        <w:pStyle w:val="Brezrazmikov"/>
        <w:rPr>
          <w:rFonts w:ascii="Times New Roman" w:hAnsi="Times New Roman" w:cs="Times New Roman"/>
          <w:sz w:val="24"/>
          <w:szCs w:val="24"/>
          <w:u w:val="single"/>
        </w:rPr>
      </w:pPr>
      <w:r w:rsidRPr="00D55B70">
        <w:t xml:space="preserve">     1. </w:t>
      </w:r>
      <w:r w:rsidRPr="0048415A">
        <w:rPr>
          <w:rFonts w:ascii="Times New Roman" w:hAnsi="Times New Roman" w:cs="Times New Roman"/>
          <w:sz w:val="24"/>
          <w:szCs w:val="24"/>
          <w:u w:val="single"/>
        </w:rPr>
        <w:t xml:space="preserve">skupna ponudbena cena (SPC)      </w:t>
      </w:r>
    </w:p>
    <w:p w:rsidR="001D3C44" w:rsidRPr="00D55B70" w:rsidRDefault="001D3C44" w:rsidP="001D3C44">
      <w:pPr>
        <w:ind w:left="567" w:hanging="567"/>
        <w:jc w:val="both"/>
        <w:rPr>
          <w:rFonts w:ascii="Times New Roman" w:hAnsi="Times New Roman" w:cs="Times New Roman"/>
          <w:sz w:val="24"/>
          <w:szCs w:val="24"/>
        </w:rPr>
      </w:pPr>
      <w:r w:rsidRPr="00D55B70">
        <w:rPr>
          <w:rFonts w:ascii="Times New Roman" w:hAnsi="Times New Roman" w:cs="Times New Roman"/>
          <w:sz w:val="24"/>
          <w:szCs w:val="24"/>
        </w:rPr>
        <w:t xml:space="preserve">         Skupn</w:t>
      </w:r>
      <w:r w:rsidR="0048415A">
        <w:rPr>
          <w:rFonts w:ascii="Times New Roman" w:hAnsi="Times New Roman" w:cs="Times New Roman"/>
          <w:sz w:val="24"/>
          <w:szCs w:val="24"/>
        </w:rPr>
        <w:t>a</w:t>
      </w:r>
      <w:r w:rsidRPr="00D55B70">
        <w:rPr>
          <w:rFonts w:ascii="Times New Roman" w:hAnsi="Times New Roman" w:cs="Times New Roman"/>
          <w:sz w:val="24"/>
          <w:szCs w:val="24"/>
        </w:rPr>
        <w:t xml:space="preserve"> ponudbena cena je vsota produktov ponujenih cen posameznih tarif (€/kWh) in predvidene porabe (kWh) za obdobje štirih let, ki jo podaja naročnik, na pet (</w:t>
      </w:r>
      <w:r w:rsidR="0004421B">
        <w:rPr>
          <w:rFonts w:ascii="Times New Roman" w:hAnsi="Times New Roman" w:cs="Times New Roman"/>
          <w:sz w:val="24"/>
          <w:szCs w:val="24"/>
        </w:rPr>
        <w:t>5</w:t>
      </w:r>
      <w:r w:rsidRPr="00D55B70">
        <w:rPr>
          <w:rFonts w:ascii="Times New Roman" w:hAnsi="Times New Roman" w:cs="Times New Roman"/>
          <w:sz w:val="24"/>
          <w:szCs w:val="24"/>
        </w:rPr>
        <w:t>) decimalnih mest.</w:t>
      </w:r>
    </w:p>
    <w:p w:rsidR="001D3C44" w:rsidRPr="00D55B70" w:rsidRDefault="001D3C44" w:rsidP="001D3C44">
      <w:pPr>
        <w:ind w:left="567" w:hanging="567"/>
        <w:jc w:val="both"/>
        <w:rPr>
          <w:rFonts w:ascii="Times New Roman" w:hAnsi="Times New Roman" w:cs="Times New Roman"/>
          <w:sz w:val="24"/>
          <w:szCs w:val="24"/>
        </w:rPr>
      </w:pPr>
      <w:r w:rsidRPr="00D55B70">
        <w:rPr>
          <w:rFonts w:ascii="Times New Roman" w:hAnsi="Times New Roman" w:cs="Times New Roman"/>
          <w:sz w:val="24"/>
          <w:szCs w:val="24"/>
        </w:rPr>
        <w:t xml:space="preserve">            SPC (v€) = cena  VT (€/kWh) x ocenjena štiri letna poraba (kWh) +</w:t>
      </w:r>
    </w:p>
    <w:p w:rsidR="001D3C44" w:rsidRDefault="001D3C44" w:rsidP="001D3C44">
      <w:pPr>
        <w:ind w:left="567" w:hanging="567"/>
        <w:jc w:val="both"/>
        <w:rPr>
          <w:rFonts w:ascii="Times New Roman" w:hAnsi="Times New Roman" w:cs="Times New Roman"/>
          <w:sz w:val="24"/>
          <w:szCs w:val="24"/>
        </w:rPr>
      </w:pPr>
      <w:r w:rsidRPr="00D55B70">
        <w:rPr>
          <w:rFonts w:ascii="Times New Roman" w:hAnsi="Times New Roman" w:cs="Times New Roman"/>
          <w:sz w:val="24"/>
          <w:szCs w:val="24"/>
        </w:rPr>
        <w:t xml:space="preserve">                            + cena MT (€/kWh) x ocenjena štiri letna poraba (kWh) +</w:t>
      </w:r>
    </w:p>
    <w:p w:rsidR="00844558" w:rsidRPr="00D55B70" w:rsidRDefault="00844558" w:rsidP="001D3C44">
      <w:pPr>
        <w:ind w:left="567" w:hanging="567"/>
        <w:jc w:val="both"/>
        <w:rPr>
          <w:rFonts w:ascii="Times New Roman" w:hAnsi="Times New Roman" w:cs="Times New Roman"/>
          <w:sz w:val="24"/>
          <w:szCs w:val="24"/>
        </w:rPr>
      </w:pPr>
    </w:p>
    <w:p w:rsidR="001D3C44" w:rsidRPr="0048415A" w:rsidRDefault="001D3C44" w:rsidP="0048415A">
      <w:pPr>
        <w:pStyle w:val="Brezrazmikov"/>
        <w:rPr>
          <w:rFonts w:ascii="Times New Roman" w:hAnsi="Times New Roman" w:cs="Times New Roman"/>
          <w:sz w:val="24"/>
          <w:szCs w:val="24"/>
        </w:rPr>
      </w:pPr>
      <w:r w:rsidRPr="0048415A">
        <w:rPr>
          <w:rFonts w:ascii="Times New Roman" w:hAnsi="Times New Roman" w:cs="Times New Roman"/>
          <w:sz w:val="24"/>
          <w:szCs w:val="24"/>
        </w:rPr>
        <w:t xml:space="preserve">                            + cena  ET (€/kWh) x ocenjena štiri letna poraba (kWh) </w:t>
      </w:r>
    </w:p>
    <w:p w:rsidR="001D3C44" w:rsidRPr="0048415A" w:rsidRDefault="001D3C44" w:rsidP="0048415A">
      <w:pPr>
        <w:pStyle w:val="Brezrazmikov"/>
        <w:rPr>
          <w:rFonts w:ascii="Times New Roman" w:hAnsi="Times New Roman" w:cs="Times New Roman"/>
          <w:sz w:val="24"/>
          <w:szCs w:val="24"/>
        </w:rPr>
      </w:pPr>
    </w:p>
    <w:p w:rsidR="001D3C44" w:rsidRDefault="001D3C44" w:rsidP="00E1299C">
      <w:pPr>
        <w:ind w:left="709" w:hanging="709"/>
        <w:jc w:val="both"/>
        <w:rPr>
          <w:rFonts w:ascii="Times New Roman" w:hAnsi="Times New Roman" w:cs="Times New Roman"/>
          <w:sz w:val="24"/>
          <w:szCs w:val="24"/>
        </w:rPr>
      </w:pPr>
      <w:r w:rsidRPr="00D55B70">
        <w:rPr>
          <w:rFonts w:ascii="Times New Roman" w:hAnsi="Times New Roman" w:cs="Times New Roman"/>
          <w:sz w:val="24"/>
          <w:szCs w:val="24"/>
        </w:rPr>
        <w:t xml:space="preserve">            S</w:t>
      </w:r>
      <w:r>
        <w:rPr>
          <w:rFonts w:ascii="Times New Roman" w:hAnsi="Times New Roman"/>
          <w:sz w:val="24"/>
          <w:szCs w:val="24"/>
        </w:rPr>
        <w:t>P</w:t>
      </w:r>
      <w:r w:rsidRPr="00D55B70">
        <w:rPr>
          <w:rFonts w:ascii="Times New Roman" w:hAnsi="Times New Roman" w:cs="Times New Roman"/>
          <w:sz w:val="24"/>
          <w:szCs w:val="24"/>
        </w:rPr>
        <w:t>C je razvidna iz ponudbe (</w:t>
      </w:r>
      <w:r w:rsidRPr="00844558">
        <w:rPr>
          <w:rFonts w:ascii="Times New Roman" w:hAnsi="Times New Roman" w:cs="Times New Roman"/>
          <w:sz w:val="24"/>
          <w:szCs w:val="24"/>
        </w:rPr>
        <w:t>O</w:t>
      </w:r>
      <w:r w:rsidR="00E1299C" w:rsidRPr="00844558">
        <w:rPr>
          <w:rFonts w:ascii="Times New Roman" w:hAnsi="Times New Roman" w:cs="Times New Roman"/>
          <w:sz w:val="24"/>
          <w:szCs w:val="24"/>
        </w:rPr>
        <w:t>brazec</w:t>
      </w:r>
      <w:r w:rsidRPr="00844558">
        <w:rPr>
          <w:rFonts w:ascii="Times New Roman" w:hAnsi="Times New Roman" w:cs="Times New Roman"/>
          <w:sz w:val="24"/>
          <w:szCs w:val="24"/>
        </w:rPr>
        <w:t xml:space="preserve"> </w:t>
      </w:r>
      <w:r w:rsidR="00E1299C" w:rsidRPr="00844558">
        <w:rPr>
          <w:rFonts w:ascii="Times New Roman" w:hAnsi="Times New Roman" w:cs="Times New Roman"/>
          <w:sz w:val="24"/>
          <w:szCs w:val="24"/>
        </w:rPr>
        <w:t>2a</w:t>
      </w:r>
      <w:r w:rsidRPr="00844558">
        <w:rPr>
          <w:rFonts w:ascii="Times New Roman" w:hAnsi="Times New Roman" w:cs="Times New Roman"/>
          <w:sz w:val="24"/>
          <w:szCs w:val="24"/>
        </w:rPr>
        <w:t xml:space="preserve"> </w:t>
      </w:r>
      <w:r w:rsidR="00E1299C" w:rsidRPr="00844558">
        <w:rPr>
          <w:rFonts w:ascii="Times New Roman" w:hAnsi="Times New Roman" w:cs="Times New Roman"/>
          <w:sz w:val="24"/>
          <w:szCs w:val="24"/>
        </w:rPr>
        <w:t>–</w:t>
      </w:r>
      <w:r w:rsidRPr="00844558">
        <w:rPr>
          <w:rFonts w:ascii="Times New Roman" w:hAnsi="Times New Roman" w:cs="Times New Roman"/>
          <w:sz w:val="24"/>
          <w:szCs w:val="24"/>
        </w:rPr>
        <w:t xml:space="preserve"> P</w:t>
      </w:r>
      <w:r w:rsidR="00E1299C" w:rsidRPr="00844558">
        <w:rPr>
          <w:rFonts w:ascii="Times New Roman" w:hAnsi="Times New Roman" w:cs="Times New Roman"/>
          <w:sz w:val="24"/>
          <w:szCs w:val="24"/>
        </w:rPr>
        <w:t>redračun-Ponudba za dobavo električne energije)</w:t>
      </w:r>
    </w:p>
    <w:p w:rsidR="000425B2" w:rsidRDefault="000425B2" w:rsidP="00E1299C">
      <w:pPr>
        <w:ind w:left="709" w:hanging="709"/>
        <w:jc w:val="both"/>
        <w:rPr>
          <w:rFonts w:ascii="Times New Roman" w:hAnsi="Times New Roman" w:cs="Times New Roman"/>
          <w:sz w:val="24"/>
          <w:szCs w:val="24"/>
        </w:rPr>
      </w:pPr>
    </w:p>
    <w:p w:rsidR="00961D93" w:rsidRPr="00844558" w:rsidRDefault="00961D93" w:rsidP="00E1299C">
      <w:pPr>
        <w:ind w:left="709" w:hanging="709"/>
        <w:jc w:val="both"/>
        <w:rPr>
          <w:rFonts w:ascii="Times New Roman" w:hAnsi="Times New Roman" w:cs="Times New Roman"/>
          <w:sz w:val="24"/>
          <w:szCs w:val="24"/>
        </w:rPr>
      </w:pPr>
    </w:p>
    <w:p w:rsidR="0078222D" w:rsidRDefault="00717380" w:rsidP="00D22981">
      <w:pPr>
        <w:pStyle w:val="Naslov2"/>
      </w:pPr>
      <w:r>
        <w:t>15</w:t>
      </w:r>
      <w:r w:rsidR="0078222D">
        <w:t xml:space="preserve">. </w:t>
      </w:r>
      <w:r w:rsidR="007564D9">
        <w:t>Veljavnost ponudbe</w:t>
      </w:r>
    </w:p>
    <w:p w:rsidR="004A1517" w:rsidRDefault="007564D9" w:rsidP="00D22981">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Ponudba mora biti veljavna še najmanj </w:t>
      </w:r>
      <w:r w:rsidR="000E4573">
        <w:rPr>
          <w:rFonts w:ascii="Times New Roman" w:hAnsi="Times New Roman" w:cs="Times New Roman"/>
          <w:sz w:val="24"/>
          <w:szCs w:val="24"/>
        </w:rPr>
        <w:t>90 (</w:t>
      </w:r>
      <w:r w:rsidR="000E16F6">
        <w:rPr>
          <w:rFonts w:ascii="Times New Roman" w:hAnsi="Times New Roman" w:cs="Times New Roman"/>
          <w:sz w:val="24"/>
          <w:szCs w:val="24"/>
        </w:rPr>
        <w:t>devet</w:t>
      </w:r>
      <w:r w:rsidR="00261EB9">
        <w:rPr>
          <w:rFonts w:ascii="Times New Roman" w:hAnsi="Times New Roman" w:cs="Times New Roman"/>
          <w:sz w:val="24"/>
          <w:szCs w:val="24"/>
        </w:rPr>
        <w:t>deset</w:t>
      </w:r>
      <w:r w:rsidR="000E4573">
        <w:rPr>
          <w:rFonts w:ascii="Times New Roman" w:hAnsi="Times New Roman" w:cs="Times New Roman"/>
          <w:sz w:val="24"/>
          <w:szCs w:val="24"/>
        </w:rPr>
        <w:t>)</w:t>
      </w:r>
      <w:r w:rsidR="00261EB9">
        <w:rPr>
          <w:rFonts w:ascii="Times New Roman" w:hAnsi="Times New Roman" w:cs="Times New Roman"/>
          <w:sz w:val="24"/>
          <w:szCs w:val="24"/>
        </w:rPr>
        <w:t xml:space="preserve"> koledarskih dni od datuma, določenega za oddajo ponudb</w:t>
      </w:r>
      <w:r w:rsidR="004A1517">
        <w:rPr>
          <w:rFonts w:ascii="Times New Roman" w:hAnsi="Times New Roman" w:cs="Times New Roman"/>
          <w:sz w:val="24"/>
          <w:szCs w:val="24"/>
        </w:rPr>
        <w:t>.</w:t>
      </w:r>
    </w:p>
    <w:p w:rsidR="004B1827" w:rsidRDefault="004B1827" w:rsidP="00D22981">
      <w:pPr>
        <w:spacing w:after="0" w:line="288" w:lineRule="auto"/>
        <w:jc w:val="both"/>
        <w:rPr>
          <w:rFonts w:ascii="Times New Roman" w:hAnsi="Times New Roman" w:cs="Times New Roman"/>
          <w:sz w:val="24"/>
          <w:szCs w:val="24"/>
        </w:rPr>
      </w:pPr>
    </w:p>
    <w:p w:rsidR="00961D93" w:rsidRDefault="00961D93" w:rsidP="00D22981">
      <w:pPr>
        <w:spacing w:after="0" w:line="288" w:lineRule="auto"/>
        <w:jc w:val="both"/>
        <w:rPr>
          <w:rFonts w:ascii="Times New Roman" w:hAnsi="Times New Roman" w:cs="Times New Roman"/>
          <w:sz w:val="24"/>
          <w:szCs w:val="24"/>
        </w:rPr>
      </w:pPr>
    </w:p>
    <w:p w:rsidR="00961D93" w:rsidRPr="004A1517" w:rsidRDefault="00BC4C4B" w:rsidP="00961D93">
      <w:pPr>
        <w:pStyle w:val="Naslov2"/>
        <w:rPr>
          <w:rFonts w:cs="Times New Roman"/>
          <w:b w:val="0"/>
          <w:szCs w:val="24"/>
        </w:rPr>
      </w:pPr>
      <w:r>
        <w:t>1</w:t>
      </w:r>
      <w:r w:rsidR="00717380">
        <w:t>6</w:t>
      </w:r>
      <w:r w:rsidR="004A1517" w:rsidRPr="004A1517">
        <w:t>. Ostali pogoji</w:t>
      </w:r>
    </w:p>
    <w:p w:rsidR="004A1517" w:rsidRPr="004A1517" w:rsidRDefault="00717380" w:rsidP="00D22981">
      <w:pPr>
        <w:pStyle w:val="Naslov2"/>
      </w:pPr>
      <w:r>
        <w:t>16</w:t>
      </w:r>
      <w:r w:rsidR="004A1517" w:rsidRPr="004A1517">
        <w:t>.1 Ravnanje ponudnika</w:t>
      </w:r>
    </w:p>
    <w:p w:rsidR="004A1517" w:rsidRDefault="00911E29" w:rsidP="0078222D">
      <w:pPr>
        <w:spacing w:after="0" w:line="288" w:lineRule="auto"/>
        <w:jc w:val="both"/>
        <w:rPr>
          <w:rFonts w:ascii="Times New Roman" w:hAnsi="Times New Roman" w:cs="Times New Roman"/>
          <w:sz w:val="24"/>
          <w:szCs w:val="24"/>
        </w:rPr>
      </w:pPr>
      <w:r>
        <w:rPr>
          <w:rFonts w:ascii="Times New Roman" w:hAnsi="Times New Roman" w:cs="Times New Roman"/>
          <w:sz w:val="24"/>
          <w:szCs w:val="24"/>
        </w:rPr>
        <w:t>Naročnik opozarja ponudnika:</w:t>
      </w:r>
    </w:p>
    <w:p w:rsidR="004A1517" w:rsidRDefault="004A1517" w:rsidP="004A1517">
      <w:pPr>
        <w:pStyle w:val="Odstavekseznama"/>
        <w:numPr>
          <w:ilvl w:val="0"/>
          <w:numId w:val="14"/>
        </w:numPr>
        <w:spacing w:after="0" w:line="288" w:lineRule="auto"/>
        <w:jc w:val="both"/>
        <w:rPr>
          <w:rFonts w:ascii="Times New Roman" w:hAnsi="Times New Roman" w:cs="Times New Roman"/>
          <w:sz w:val="24"/>
          <w:szCs w:val="24"/>
        </w:rPr>
      </w:pPr>
      <w:r>
        <w:rPr>
          <w:rFonts w:ascii="Times New Roman" w:hAnsi="Times New Roman" w:cs="Times New Roman"/>
          <w:sz w:val="24"/>
          <w:szCs w:val="24"/>
        </w:rPr>
        <w:t>da v času razpisa ne sme pričenjati ali izvajati dejanj, ki bi vnaprej določila izbiro določene ponudbe,</w:t>
      </w:r>
    </w:p>
    <w:p w:rsidR="004A1517" w:rsidRDefault="004A1517" w:rsidP="004A1517">
      <w:pPr>
        <w:pStyle w:val="Odstavekseznama"/>
        <w:numPr>
          <w:ilvl w:val="0"/>
          <w:numId w:val="14"/>
        </w:numPr>
        <w:spacing w:after="0" w:line="288" w:lineRule="auto"/>
        <w:jc w:val="both"/>
        <w:rPr>
          <w:rFonts w:ascii="Times New Roman" w:hAnsi="Times New Roman" w:cs="Times New Roman"/>
          <w:sz w:val="24"/>
          <w:szCs w:val="24"/>
        </w:rPr>
      </w:pPr>
      <w:r>
        <w:rPr>
          <w:rFonts w:ascii="Times New Roman" w:hAnsi="Times New Roman" w:cs="Times New Roman"/>
          <w:sz w:val="24"/>
          <w:szCs w:val="24"/>
        </w:rPr>
        <w:t>da v času od izbire ponudnika do pričetka veljavnosti pogodbe ne sme pričenjati dejanj, ki bi lahko povzročila, da pogodba ne bi pričela veljati ali ne bi bila izpolnjena,</w:t>
      </w:r>
    </w:p>
    <w:p w:rsidR="004A1517" w:rsidRDefault="004A1517" w:rsidP="004A1517">
      <w:pPr>
        <w:pStyle w:val="Odstavekseznama"/>
        <w:numPr>
          <w:ilvl w:val="0"/>
          <w:numId w:val="14"/>
        </w:numPr>
        <w:spacing w:after="0" w:line="288" w:lineRule="auto"/>
        <w:jc w:val="both"/>
        <w:rPr>
          <w:rFonts w:ascii="Times New Roman" w:hAnsi="Times New Roman" w:cs="Times New Roman"/>
          <w:sz w:val="24"/>
          <w:szCs w:val="24"/>
        </w:rPr>
      </w:pPr>
      <w:r>
        <w:rPr>
          <w:rFonts w:ascii="Times New Roman" w:hAnsi="Times New Roman" w:cs="Times New Roman"/>
          <w:sz w:val="24"/>
          <w:szCs w:val="24"/>
        </w:rPr>
        <w:t>da v primeru ustavitve postopka nobena stran ne sme pričenjati in izvajati postopkov, ki bi oteževala razveljavitev ali spremembo odločitve o izbiri izvajalca, ali ki bi vplivali na nepristranskost revizijske komisije,</w:t>
      </w:r>
    </w:p>
    <w:p w:rsidR="004A1517" w:rsidRDefault="004A1517" w:rsidP="004A1517">
      <w:pPr>
        <w:pStyle w:val="Odstavekseznama"/>
        <w:numPr>
          <w:ilvl w:val="0"/>
          <w:numId w:val="14"/>
        </w:numPr>
        <w:spacing w:after="0" w:line="288" w:lineRule="auto"/>
        <w:jc w:val="both"/>
        <w:rPr>
          <w:rFonts w:ascii="Times New Roman" w:hAnsi="Times New Roman" w:cs="Times New Roman"/>
          <w:sz w:val="24"/>
          <w:szCs w:val="24"/>
        </w:rPr>
      </w:pPr>
      <w:r>
        <w:rPr>
          <w:rFonts w:ascii="Times New Roman" w:hAnsi="Times New Roman" w:cs="Times New Roman"/>
          <w:sz w:val="24"/>
          <w:szCs w:val="24"/>
        </w:rPr>
        <w:t>kakršnokoli posredovanje ponudnika pri naročniku in vplivanje nanj med postopkom pregledovanja, obrazložitve, ocenjevanja in primerjave ponudb ter pri odločanju glede sklenitve pogodbe lahko ima za posledico zavrnitev ponudbe.</w:t>
      </w:r>
    </w:p>
    <w:p w:rsidR="004A1517" w:rsidRDefault="004A1517" w:rsidP="00152E67">
      <w:pPr>
        <w:spacing w:after="0" w:line="288" w:lineRule="auto"/>
        <w:jc w:val="both"/>
        <w:rPr>
          <w:rFonts w:ascii="Times New Roman" w:hAnsi="Times New Roman" w:cs="Times New Roman"/>
          <w:sz w:val="24"/>
          <w:szCs w:val="24"/>
        </w:rPr>
      </w:pPr>
    </w:p>
    <w:p w:rsidR="00152E67" w:rsidRDefault="00152E67" w:rsidP="00152E67">
      <w:pPr>
        <w:spacing w:after="0" w:line="288" w:lineRule="auto"/>
        <w:jc w:val="both"/>
        <w:rPr>
          <w:rFonts w:ascii="Times New Roman" w:hAnsi="Times New Roman" w:cs="Times New Roman"/>
          <w:sz w:val="24"/>
          <w:szCs w:val="24"/>
        </w:rPr>
      </w:pPr>
      <w:r w:rsidRPr="00152E67">
        <w:rPr>
          <w:rFonts w:ascii="Times New Roman" w:hAnsi="Times New Roman" w:cs="Times New Roman"/>
          <w:sz w:val="24"/>
          <w:szCs w:val="24"/>
        </w:rPr>
        <w:t xml:space="preserve">Izbrani ponudnik bo moral izvajati javno naročilo pod pogoji in na način, določen z razpisno dokumentacijo in veljavnimi predpisi, ki urejajo predmet naročila in ne more spreminjati pogojev, določenih z razpisom in na tej osnovi podpisano pogodbo. </w:t>
      </w:r>
    </w:p>
    <w:p w:rsidR="00152E67" w:rsidRDefault="00152E67" w:rsidP="00152E67">
      <w:pPr>
        <w:spacing w:after="0" w:line="288" w:lineRule="auto"/>
        <w:jc w:val="both"/>
        <w:rPr>
          <w:rFonts w:ascii="Times New Roman" w:hAnsi="Times New Roman" w:cs="Times New Roman"/>
          <w:sz w:val="24"/>
          <w:szCs w:val="24"/>
        </w:rPr>
      </w:pPr>
    </w:p>
    <w:p w:rsidR="004A1517" w:rsidRDefault="004A1517" w:rsidP="00152E6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Če bo naročnik menil, da je pri določenem naročilu glede na njegove zahteve ponudba neobičajno nizka glede na cene na trgu ali v zvezi z njo obstaja dvom v možnosti izpolnitve naročila, bo naročnik preveril, ali je neobičajno nizka in od ponudnika zahteval</w:t>
      </w:r>
      <w:r w:rsidR="00414C9B">
        <w:rPr>
          <w:rFonts w:ascii="Times New Roman" w:hAnsi="Times New Roman" w:cs="Times New Roman"/>
          <w:sz w:val="24"/>
          <w:szCs w:val="24"/>
        </w:rPr>
        <w:t>,</w:t>
      </w:r>
      <w:r>
        <w:rPr>
          <w:rFonts w:ascii="Times New Roman" w:hAnsi="Times New Roman" w:cs="Times New Roman"/>
          <w:sz w:val="24"/>
          <w:szCs w:val="24"/>
        </w:rPr>
        <w:t xml:space="preserve"> da pojasni ceno ali stroške v ponudbi.</w:t>
      </w:r>
    </w:p>
    <w:p w:rsidR="004A1517" w:rsidRDefault="004A1517" w:rsidP="004A1517">
      <w:pPr>
        <w:spacing w:after="0" w:line="288" w:lineRule="auto"/>
        <w:jc w:val="both"/>
        <w:rPr>
          <w:rFonts w:ascii="Times New Roman" w:hAnsi="Times New Roman" w:cs="Times New Roman"/>
          <w:sz w:val="24"/>
          <w:szCs w:val="24"/>
        </w:rPr>
      </w:pPr>
    </w:p>
    <w:p w:rsidR="004A1517" w:rsidRPr="004A1517" w:rsidRDefault="00717380" w:rsidP="004A1517">
      <w:pPr>
        <w:pStyle w:val="Naslov2"/>
      </w:pPr>
      <w:r>
        <w:t>16</w:t>
      </w:r>
      <w:r w:rsidR="004A1517">
        <w:t>.2 Sklenitev pogodbe</w:t>
      </w:r>
    </w:p>
    <w:p w:rsidR="00D03E2D" w:rsidRDefault="00D03E2D" w:rsidP="004A1517">
      <w:pPr>
        <w:pStyle w:val="Odstavekseznama"/>
        <w:spacing w:after="0" w:line="288" w:lineRule="auto"/>
        <w:ind w:left="0"/>
        <w:jc w:val="both"/>
        <w:rPr>
          <w:rFonts w:ascii="Times New Roman" w:hAnsi="Times New Roman" w:cs="Times New Roman"/>
          <w:sz w:val="24"/>
          <w:szCs w:val="24"/>
        </w:rPr>
      </w:pPr>
      <w:r w:rsidRPr="00D03E2D">
        <w:rPr>
          <w:rFonts w:ascii="Times New Roman" w:hAnsi="Times New Roman" w:cs="Times New Roman"/>
          <w:sz w:val="24"/>
          <w:szCs w:val="24"/>
        </w:rPr>
        <w:t>Sistem e-JN za elektronsko javno naročanje je namenjen elektronski izmenjavi dokumentov v času izvedbe postopka oddaje naročila, zato sklepanje oziroma podpisovanje pogodb ne bo potekalo elektronsko.</w:t>
      </w:r>
    </w:p>
    <w:p w:rsidR="00D03E2D" w:rsidRDefault="00D03E2D" w:rsidP="004A1517">
      <w:pPr>
        <w:pStyle w:val="Odstavekseznama"/>
        <w:spacing w:after="0" w:line="288" w:lineRule="auto"/>
        <w:ind w:left="0"/>
        <w:jc w:val="both"/>
        <w:rPr>
          <w:rFonts w:ascii="Times New Roman" w:hAnsi="Times New Roman" w:cs="Times New Roman"/>
          <w:sz w:val="24"/>
          <w:szCs w:val="24"/>
        </w:rPr>
      </w:pPr>
    </w:p>
    <w:p w:rsidR="00716D42" w:rsidRDefault="004A1517" w:rsidP="004A1517">
      <w:pPr>
        <w:pStyle w:val="Odstavekseznama"/>
        <w:spacing w:after="0" w:line="288" w:lineRule="auto"/>
        <w:ind w:left="0"/>
        <w:jc w:val="both"/>
        <w:rPr>
          <w:rFonts w:ascii="Times New Roman" w:hAnsi="Times New Roman" w:cs="Times New Roman"/>
          <w:sz w:val="24"/>
          <w:szCs w:val="24"/>
        </w:rPr>
      </w:pPr>
      <w:r>
        <w:rPr>
          <w:rFonts w:ascii="Times New Roman" w:hAnsi="Times New Roman" w:cs="Times New Roman"/>
          <w:sz w:val="24"/>
          <w:szCs w:val="24"/>
        </w:rPr>
        <w:t>Po pravnomočnosti odločitve o izbiri najugodnejšega ponudnika in še v času veljavnosti ponudbe bo naročnik najpozneje</w:t>
      </w:r>
      <w:r w:rsidR="00B97F7B">
        <w:rPr>
          <w:rFonts w:ascii="Times New Roman" w:hAnsi="Times New Roman" w:cs="Times New Roman"/>
          <w:sz w:val="24"/>
          <w:szCs w:val="24"/>
        </w:rPr>
        <w:t xml:space="preserve"> v osmih</w:t>
      </w:r>
      <w:r>
        <w:rPr>
          <w:rFonts w:ascii="Times New Roman" w:hAnsi="Times New Roman" w:cs="Times New Roman"/>
          <w:sz w:val="24"/>
          <w:szCs w:val="24"/>
        </w:rPr>
        <w:t xml:space="preserve"> dneh od pravnomočnosti odločitve, pozval izbranega ponudnika k podpi</w:t>
      </w:r>
      <w:r w:rsidR="00716D42">
        <w:rPr>
          <w:rFonts w:ascii="Times New Roman" w:hAnsi="Times New Roman" w:cs="Times New Roman"/>
          <w:sz w:val="24"/>
          <w:szCs w:val="24"/>
        </w:rPr>
        <w:t xml:space="preserve">su pogodbe. </w:t>
      </w:r>
      <w:r w:rsidR="00716D42" w:rsidRPr="00716D42">
        <w:rPr>
          <w:rFonts w:ascii="Times New Roman" w:hAnsi="Times New Roman" w:cs="Times New Roman"/>
          <w:sz w:val="24"/>
          <w:szCs w:val="24"/>
        </w:rPr>
        <w:t>Izbrani ponudnik bo moral pristopiti k</w:t>
      </w:r>
      <w:r w:rsidR="00B97F7B">
        <w:rPr>
          <w:rFonts w:ascii="Times New Roman" w:hAnsi="Times New Roman" w:cs="Times New Roman"/>
          <w:sz w:val="24"/>
          <w:szCs w:val="24"/>
        </w:rPr>
        <w:t xml:space="preserve"> podpisu pogodbe najkasneje v osmih</w:t>
      </w:r>
      <w:r w:rsidR="00716D42" w:rsidRPr="00716D42">
        <w:rPr>
          <w:rFonts w:ascii="Times New Roman" w:hAnsi="Times New Roman" w:cs="Times New Roman"/>
          <w:sz w:val="24"/>
          <w:szCs w:val="24"/>
        </w:rPr>
        <w:t xml:space="preserve"> dneh od prejema pisnega poziva, sicer se šteje, da je odstopil od ponudbe.</w:t>
      </w:r>
    </w:p>
    <w:p w:rsidR="000425B2" w:rsidRDefault="000425B2" w:rsidP="004A1517">
      <w:pPr>
        <w:pStyle w:val="Odstavekseznama"/>
        <w:spacing w:after="0" w:line="288" w:lineRule="auto"/>
        <w:ind w:left="0"/>
        <w:jc w:val="both"/>
        <w:rPr>
          <w:rFonts w:ascii="Times New Roman" w:hAnsi="Times New Roman" w:cs="Times New Roman"/>
          <w:sz w:val="24"/>
          <w:szCs w:val="24"/>
        </w:rPr>
      </w:pPr>
    </w:p>
    <w:p w:rsidR="00D03E2D" w:rsidRPr="00D03E2D" w:rsidRDefault="00D03E2D" w:rsidP="00D03E2D">
      <w:pPr>
        <w:spacing w:after="0" w:line="288" w:lineRule="auto"/>
        <w:jc w:val="both"/>
        <w:rPr>
          <w:rFonts w:ascii="Times New Roman" w:hAnsi="Times New Roman" w:cs="Times New Roman"/>
          <w:sz w:val="24"/>
          <w:szCs w:val="24"/>
        </w:rPr>
      </w:pPr>
    </w:p>
    <w:p w:rsidR="000D7714" w:rsidRDefault="000D7714" w:rsidP="004A1517">
      <w:pPr>
        <w:pStyle w:val="Odstavekseznama"/>
        <w:spacing w:after="0" w:line="288" w:lineRule="auto"/>
        <w:ind w:left="0"/>
        <w:jc w:val="both"/>
        <w:rPr>
          <w:rFonts w:ascii="Times New Roman" w:hAnsi="Times New Roman" w:cs="Times New Roman"/>
          <w:sz w:val="24"/>
          <w:szCs w:val="24"/>
        </w:rPr>
      </w:pPr>
      <w:r>
        <w:rPr>
          <w:rFonts w:ascii="Times New Roman" w:hAnsi="Times New Roman" w:cs="Times New Roman"/>
          <w:sz w:val="24"/>
          <w:szCs w:val="24"/>
        </w:rPr>
        <w:t>Pogodba bo pričela veljati, ko jo bodo podpisale vse pogodbene stranke in bo izvajalec predložil finančno zavarovanje za dobro izvedbo pogodbenih obveznosti.</w:t>
      </w:r>
    </w:p>
    <w:p w:rsidR="000D7714" w:rsidRDefault="000D7714" w:rsidP="004A1517">
      <w:pPr>
        <w:pStyle w:val="Odstavekseznama"/>
        <w:spacing w:after="0" w:line="288" w:lineRule="auto"/>
        <w:ind w:left="0"/>
        <w:jc w:val="both"/>
        <w:rPr>
          <w:rFonts w:ascii="Times New Roman" w:hAnsi="Times New Roman" w:cs="Times New Roman"/>
          <w:sz w:val="24"/>
          <w:szCs w:val="24"/>
        </w:rPr>
      </w:pPr>
    </w:p>
    <w:p w:rsidR="004B1827" w:rsidRDefault="000D7714" w:rsidP="004A1517">
      <w:pPr>
        <w:pStyle w:val="Odstavekseznama"/>
        <w:spacing w:after="0" w:line="288" w:lineRule="auto"/>
        <w:ind w:left="0"/>
        <w:jc w:val="both"/>
        <w:rPr>
          <w:rFonts w:ascii="Times New Roman" w:hAnsi="Times New Roman" w:cs="Times New Roman"/>
          <w:sz w:val="24"/>
          <w:szCs w:val="24"/>
        </w:rPr>
      </w:pPr>
      <w:r>
        <w:rPr>
          <w:rFonts w:ascii="Times New Roman" w:hAnsi="Times New Roman" w:cs="Times New Roman"/>
          <w:sz w:val="24"/>
          <w:szCs w:val="24"/>
        </w:rPr>
        <w:t xml:space="preserve">Naročnik bo pred podpisom pogodbe preveril, ali obstajajo razlogi iz 35. člena </w:t>
      </w:r>
      <w:r w:rsidR="00B97F7B" w:rsidRPr="00B97F7B">
        <w:rPr>
          <w:rFonts w:ascii="Times New Roman" w:hAnsi="Times New Roman" w:cs="Times New Roman"/>
          <w:sz w:val="24"/>
          <w:szCs w:val="24"/>
        </w:rPr>
        <w:t>Zakon</w:t>
      </w:r>
      <w:r w:rsidR="00B97F7B">
        <w:rPr>
          <w:rFonts w:ascii="Times New Roman" w:hAnsi="Times New Roman" w:cs="Times New Roman"/>
          <w:sz w:val="24"/>
          <w:szCs w:val="24"/>
        </w:rPr>
        <w:t>a</w:t>
      </w:r>
      <w:r w:rsidR="00B97F7B" w:rsidRPr="00B97F7B">
        <w:rPr>
          <w:rFonts w:ascii="Times New Roman" w:hAnsi="Times New Roman" w:cs="Times New Roman"/>
          <w:sz w:val="24"/>
          <w:szCs w:val="24"/>
        </w:rPr>
        <w:t xml:space="preserve"> o integriteti in preprečevanju korupcije</w:t>
      </w:r>
      <w:r w:rsidR="00B97F7B" w:rsidRPr="00B97F7B">
        <w:t xml:space="preserve"> </w:t>
      </w:r>
      <w:r w:rsidR="00B97F7B">
        <w:t xml:space="preserve">- </w:t>
      </w:r>
      <w:proofErr w:type="spellStart"/>
      <w:r w:rsidR="00B97F7B" w:rsidRPr="00B97F7B">
        <w:rPr>
          <w:rFonts w:ascii="Times New Roman" w:hAnsi="Times New Roman" w:cs="Times New Roman"/>
          <w:sz w:val="24"/>
          <w:szCs w:val="24"/>
        </w:rPr>
        <w:t>ZIntPK</w:t>
      </w:r>
      <w:proofErr w:type="spellEnd"/>
      <w:r w:rsidR="00B97F7B" w:rsidRPr="00B97F7B">
        <w:rPr>
          <w:rFonts w:ascii="Times New Roman" w:hAnsi="Times New Roman" w:cs="Times New Roman"/>
          <w:sz w:val="24"/>
          <w:szCs w:val="24"/>
        </w:rPr>
        <w:t xml:space="preserve"> (Uradni list R</w:t>
      </w:r>
      <w:r w:rsidR="00B97F7B">
        <w:rPr>
          <w:rFonts w:ascii="Times New Roman" w:hAnsi="Times New Roman" w:cs="Times New Roman"/>
          <w:sz w:val="24"/>
          <w:szCs w:val="24"/>
        </w:rPr>
        <w:t>S, št. 69/11 – UPB</w:t>
      </w:r>
      <w:r w:rsidR="00B97F7B" w:rsidRPr="00B97F7B">
        <w:rPr>
          <w:rFonts w:ascii="Times New Roman" w:hAnsi="Times New Roman" w:cs="Times New Roman"/>
          <w:sz w:val="24"/>
          <w:szCs w:val="24"/>
        </w:rPr>
        <w:t>)</w:t>
      </w:r>
      <w:r>
        <w:rPr>
          <w:rFonts w:ascii="Times New Roman" w:hAnsi="Times New Roman" w:cs="Times New Roman"/>
          <w:sz w:val="24"/>
          <w:szCs w:val="24"/>
        </w:rPr>
        <w:t xml:space="preserve"> o prepovedi poslovanja, zaradi katerih naročnik ne sme poslovati z izbranimi ponudniki ali s prijavljenimi podizvajalci, če je vrednost del, ki jih bo podizvajalec izvedel v tem naročilu višja od 10.000 EUR brez DDV.</w:t>
      </w:r>
    </w:p>
    <w:p w:rsidR="00152E67" w:rsidRDefault="00152E67" w:rsidP="004A1517">
      <w:pPr>
        <w:pStyle w:val="Odstavekseznama"/>
        <w:spacing w:after="0" w:line="288" w:lineRule="auto"/>
        <w:ind w:left="0"/>
        <w:jc w:val="both"/>
        <w:rPr>
          <w:rFonts w:ascii="Times New Roman" w:hAnsi="Times New Roman" w:cs="Times New Roman"/>
          <w:sz w:val="24"/>
          <w:szCs w:val="24"/>
        </w:rPr>
      </w:pPr>
    </w:p>
    <w:p w:rsidR="00717380" w:rsidRPr="004B1827" w:rsidRDefault="00717380" w:rsidP="00717380">
      <w:pPr>
        <w:pStyle w:val="Naslov2"/>
        <w:rPr>
          <w:color w:val="auto"/>
        </w:rPr>
      </w:pPr>
      <w:r>
        <w:rPr>
          <w:color w:val="auto"/>
        </w:rPr>
        <w:t>16</w:t>
      </w:r>
      <w:r w:rsidRPr="004B1827">
        <w:rPr>
          <w:color w:val="auto"/>
        </w:rPr>
        <w:t>.3 Preklic javnega naročila in zavrnitev vseh ponudb</w:t>
      </w:r>
    </w:p>
    <w:p w:rsidR="00717380" w:rsidRPr="004B1827" w:rsidRDefault="00717380" w:rsidP="00717380">
      <w:pPr>
        <w:pStyle w:val="Odstavekseznama"/>
        <w:spacing w:after="0" w:line="288" w:lineRule="auto"/>
        <w:ind w:left="0"/>
        <w:jc w:val="both"/>
        <w:rPr>
          <w:rFonts w:ascii="Times New Roman" w:hAnsi="Times New Roman" w:cs="Times New Roman"/>
          <w:sz w:val="24"/>
          <w:szCs w:val="24"/>
        </w:rPr>
      </w:pPr>
      <w:r w:rsidRPr="004B1827">
        <w:rPr>
          <w:rFonts w:ascii="Times New Roman" w:hAnsi="Times New Roman" w:cs="Times New Roman"/>
          <w:sz w:val="24"/>
          <w:szCs w:val="24"/>
        </w:rPr>
        <w:t>Naročnik lahko do roka za oddajo ponudb kadarkoli brez kakršnekoli odškodninske odgovornosti do kogarkoli ustavi postopek oddaje javnega naročila. Če je naročnik zavrnil vse ponudbe, mora o razlogih za takšno odločitev in ali bo začel nov postopek obvestiti ponudnike ali kandidate.</w:t>
      </w:r>
    </w:p>
    <w:p w:rsidR="00717380" w:rsidRPr="004B1827" w:rsidRDefault="00717380" w:rsidP="00717380">
      <w:pPr>
        <w:pStyle w:val="Odstavekseznama"/>
        <w:spacing w:after="0" w:line="288" w:lineRule="auto"/>
        <w:ind w:left="0"/>
        <w:jc w:val="both"/>
        <w:rPr>
          <w:rFonts w:ascii="Times New Roman" w:hAnsi="Times New Roman" w:cs="Times New Roman"/>
          <w:sz w:val="24"/>
          <w:szCs w:val="24"/>
        </w:rPr>
      </w:pPr>
    </w:p>
    <w:p w:rsidR="00717380" w:rsidRDefault="00717380" w:rsidP="00717380">
      <w:pPr>
        <w:pStyle w:val="Odstavekseznama"/>
        <w:spacing w:after="0" w:line="288" w:lineRule="auto"/>
        <w:ind w:left="0"/>
        <w:jc w:val="both"/>
        <w:rPr>
          <w:rFonts w:ascii="Times New Roman" w:hAnsi="Times New Roman" w:cs="Times New Roman"/>
          <w:sz w:val="24"/>
          <w:szCs w:val="24"/>
        </w:rPr>
      </w:pPr>
      <w:r w:rsidRPr="004B1827">
        <w:rPr>
          <w:rFonts w:ascii="Times New Roman" w:hAnsi="Times New Roman" w:cs="Times New Roman"/>
          <w:sz w:val="24"/>
          <w:szCs w:val="24"/>
        </w:rPr>
        <w:t xml:space="preserve">Po pravnomočnosti odločitve o oddaji javnega naročila lahko naročnik do sklenitve pogodb o izvedbi javnega naročila odstopi od izvedbe javnega naročila iz utemeljenih razlogov, da predmeta javnega naročila ne potrebuje več ali da zanj nima zagotovljenih sredstev, ali da se pri naročniku pojavi utemeljeni sum, da je bila ali bi lahko bila vsebina pogodbe posledica storjenega kaznivega dejanja ali da so nastale druge izredne okoliščine, na katere naročnik ni mogel vplivati in jih predvideti ter zaradi katerih je postala izvedba javnega naročila nemogoča. </w:t>
      </w:r>
    </w:p>
    <w:p w:rsidR="00717380" w:rsidRDefault="00717380" w:rsidP="00717380">
      <w:pPr>
        <w:pStyle w:val="Odstavekseznama"/>
        <w:spacing w:after="0" w:line="288" w:lineRule="auto"/>
        <w:ind w:left="0"/>
        <w:jc w:val="both"/>
        <w:rPr>
          <w:rFonts w:ascii="Times New Roman" w:hAnsi="Times New Roman" w:cs="Times New Roman"/>
          <w:sz w:val="24"/>
          <w:szCs w:val="24"/>
        </w:rPr>
      </w:pPr>
    </w:p>
    <w:p w:rsidR="00717380" w:rsidRPr="004B1827" w:rsidRDefault="00717380" w:rsidP="00717380">
      <w:pPr>
        <w:pStyle w:val="Odstavekseznama"/>
        <w:spacing w:after="0" w:line="288" w:lineRule="auto"/>
        <w:ind w:left="0"/>
        <w:jc w:val="both"/>
        <w:rPr>
          <w:rFonts w:ascii="Times New Roman" w:hAnsi="Times New Roman" w:cs="Times New Roman"/>
          <w:sz w:val="24"/>
          <w:szCs w:val="24"/>
        </w:rPr>
      </w:pPr>
      <w:r w:rsidRPr="004B1827">
        <w:rPr>
          <w:rFonts w:ascii="Times New Roman" w:hAnsi="Times New Roman" w:cs="Times New Roman"/>
          <w:sz w:val="24"/>
          <w:szCs w:val="24"/>
        </w:rPr>
        <w:t>V primeru, da je naročnik odstopil od izvedbe javnega naročila, mora o svoji odločitvi in razlogih, zaradi katerih odstopa od izvedbe javnega naročila, takoj pisno obvestiti ponudnike ali kandidate, ki so predložili ponudbo.</w:t>
      </w:r>
    </w:p>
    <w:p w:rsidR="00717380" w:rsidRPr="004B1827" w:rsidRDefault="00717380" w:rsidP="00717380">
      <w:pPr>
        <w:pStyle w:val="Odstavekseznama"/>
        <w:spacing w:after="0" w:line="288" w:lineRule="auto"/>
        <w:ind w:left="0"/>
        <w:jc w:val="both"/>
        <w:rPr>
          <w:rFonts w:ascii="Times New Roman" w:hAnsi="Times New Roman" w:cs="Times New Roman"/>
          <w:sz w:val="24"/>
          <w:szCs w:val="24"/>
        </w:rPr>
      </w:pPr>
    </w:p>
    <w:p w:rsidR="00717380" w:rsidRPr="004B1827" w:rsidRDefault="00717380" w:rsidP="00717380">
      <w:pPr>
        <w:spacing w:after="0" w:line="288" w:lineRule="auto"/>
        <w:jc w:val="both"/>
        <w:rPr>
          <w:rFonts w:ascii="Times New Roman" w:hAnsi="Times New Roman" w:cs="Times New Roman"/>
          <w:sz w:val="24"/>
          <w:szCs w:val="24"/>
        </w:rPr>
      </w:pPr>
      <w:r w:rsidRPr="004B1827">
        <w:rPr>
          <w:rFonts w:ascii="Times New Roman" w:hAnsi="Times New Roman" w:cs="Times New Roman"/>
          <w:sz w:val="24"/>
          <w:szCs w:val="24"/>
        </w:rPr>
        <w:t>V primeru ustavitve postopka, zavrnitve vseh ponudb ali odstopa od izvedbe javnega naročila, ponudniki nimajo pravice do povrnitve katerihkoli stroškov.</w:t>
      </w:r>
    </w:p>
    <w:p w:rsidR="008F60D5" w:rsidRPr="004B1827" w:rsidRDefault="008F60D5" w:rsidP="00717380">
      <w:pPr>
        <w:spacing w:after="0" w:line="288" w:lineRule="auto"/>
        <w:jc w:val="both"/>
        <w:rPr>
          <w:rFonts w:ascii="Times New Roman" w:hAnsi="Times New Roman" w:cs="Times New Roman"/>
          <w:sz w:val="24"/>
          <w:szCs w:val="24"/>
        </w:rPr>
      </w:pPr>
    </w:p>
    <w:p w:rsidR="001F2A4C" w:rsidRDefault="00717380" w:rsidP="00A41DAB">
      <w:pPr>
        <w:pStyle w:val="Naslov2"/>
        <w:jc w:val="both"/>
      </w:pPr>
      <w:r>
        <w:t>16</w:t>
      </w:r>
      <w:r w:rsidR="001F2A4C">
        <w:t>.4 Izločitev ponudb in navedba zavajajočih podatkov</w:t>
      </w:r>
    </w:p>
    <w:p w:rsidR="00F55FA1" w:rsidRDefault="00F55FA1" w:rsidP="00A41DAB">
      <w:pPr>
        <w:spacing w:after="0" w:line="288" w:lineRule="auto"/>
        <w:jc w:val="both"/>
        <w:rPr>
          <w:rFonts w:ascii="Times New Roman" w:hAnsi="Times New Roman" w:cs="Times New Roman"/>
          <w:sz w:val="24"/>
          <w:szCs w:val="24"/>
        </w:rPr>
      </w:pPr>
      <w:r w:rsidRPr="00F55FA1">
        <w:rPr>
          <w:rFonts w:ascii="Times New Roman" w:hAnsi="Times New Roman" w:cs="Times New Roman"/>
          <w:sz w:val="24"/>
          <w:szCs w:val="24"/>
        </w:rPr>
        <w:t>Na</w:t>
      </w:r>
      <w:r>
        <w:rPr>
          <w:rFonts w:ascii="Times New Roman" w:hAnsi="Times New Roman" w:cs="Times New Roman"/>
          <w:sz w:val="24"/>
          <w:szCs w:val="24"/>
        </w:rPr>
        <w:t>ročn</w:t>
      </w:r>
      <w:r w:rsidR="00B97F7B">
        <w:rPr>
          <w:rFonts w:ascii="Times New Roman" w:hAnsi="Times New Roman" w:cs="Times New Roman"/>
          <w:sz w:val="24"/>
          <w:szCs w:val="24"/>
        </w:rPr>
        <w:t>ik bo izločil:</w:t>
      </w:r>
    </w:p>
    <w:p w:rsidR="00F55FA1" w:rsidRDefault="00F55FA1" w:rsidP="00A41DAB">
      <w:pPr>
        <w:pStyle w:val="Odstavekseznama"/>
        <w:numPr>
          <w:ilvl w:val="0"/>
          <w:numId w:val="15"/>
        </w:numPr>
        <w:spacing w:after="0" w:line="288" w:lineRule="auto"/>
        <w:jc w:val="both"/>
        <w:rPr>
          <w:rFonts w:ascii="Times New Roman" w:hAnsi="Times New Roman" w:cs="Times New Roman"/>
          <w:sz w:val="24"/>
          <w:szCs w:val="24"/>
        </w:rPr>
      </w:pPr>
      <w:r>
        <w:rPr>
          <w:rFonts w:ascii="Times New Roman" w:hAnsi="Times New Roman" w:cs="Times New Roman"/>
          <w:sz w:val="24"/>
          <w:szCs w:val="24"/>
        </w:rPr>
        <w:t>nepravočasne ponudbe,</w:t>
      </w:r>
    </w:p>
    <w:p w:rsidR="00F55FA1" w:rsidRDefault="00F55FA1" w:rsidP="00A41DAB">
      <w:pPr>
        <w:pStyle w:val="Odstavekseznama"/>
        <w:numPr>
          <w:ilvl w:val="0"/>
          <w:numId w:val="15"/>
        </w:numPr>
        <w:spacing w:after="0" w:line="288" w:lineRule="auto"/>
        <w:jc w:val="both"/>
        <w:rPr>
          <w:rFonts w:ascii="Times New Roman" w:hAnsi="Times New Roman" w:cs="Times New Roman"/>
          <w:sz w:val="24"/>
          <w:szCs w:val="24"/>
        </w:rPr>
      </w:pPr>
      <w:r>
        <w:rPr>
          <w:rFonts w:ascii="Times New Roman" w:hAnsi="Times New Roman" w:cs="Times New Roman"/>
          <w:sz w:val="24"/>
          <w:szCs w:val="24"/>
        </w:rPr>
        <w:t>ponudbe, ki ne bodo izpolnjevale vseh zahtev naročnika, tudi po pozivu na dopolnitev, če je le ta dopusten,</w:t>
      </w:r>
    </w:p>
    <w:p w:rsidR="00F55FA1" w:rsidRDefault="00F55FA1" w:rsidP="00A41DAB">
      <w:pPr>
        <w:pStyle w:val="Odstavekseznama"/>
        <w:numPr>
          <w:ilvl w:val="0"/>
          <w:numId w:val="15"/>
        </w:numPr>
        <w:spacing w:after="0" w:line="288" w:lineRule="auto"/>
        <w:jc w:val="both"/>
        <w:rPr>
          <w:rFonts w:ascii="Times New Roman" w:hAnsi="Times New Roman" w:cs="Times New Roman"/>
          <w:sz w:val="24"/>
          <w:szCs w:val="24"/>
        </w:rPr>
      </w:pPr>
      <w:r>
        <w:rPr>
          <w:rFonts w:ascii="Times New Roman" w:hAnsi="Times New Roman" w:cs="Times New Roman"/>
          <w:sz w:val="24"/>
          <w:szCs w:val="24"/>
        </w:rPr>
        <w:t>ponudbe, ki ne bodo ustrezale vsem tehničnim zahtevam,</w:t>
      </w:r>
    </w:p>
    <w:p w:rsidR="00F55FA1" w:rsidRDefault="00F55FA1" w:rsidP="00A41DAB">
      <w:pPr>
        <w:pStyle w:val="Odstavekseznama"/>
        <w:numPr>
          <w:ilvl w:val="0"/>
          <w:numId w:val="15"/>
        </w:numPr>
        <w:spacing w:after="0" w:line="288" w:lineRule="auto"/>
        <w:jc w:val="both"/>
        <w:rPr>
          <w:rFonts w:ascii="Times New Roman" w:hAnsi="Times New Roman" w:cs="Times New Roman"/>
          <w:sz w:val="24"/>
          <w:szCs w:val="24"/>
        </w:rPr>
      </w:pPr>
      <w:r>
        <w:rPr>
          <w:rFonts w:ascii="Times New Roman" w:hAnsi="Times New Roman" w:cs="Times New Roman"/>
          <w:sz w:val="24"/>
          <w:szCs w:val="24"/>
        </w:rPr>
        <w:t>v drugih primerih, kot to določa zakon.</w:t>
      </w:r>
    </w:p>
    <w:p w:rsidR="000425B2" w:rsidRDefault="00A41DAB" w:rsidP="00A41DAB">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Naročnik iz postopka javnega naročanja kadar koli v postopku izloči gospodarski subjekt, če se izkaže, da je pred ali med postopkom javnega naročanja ta subjekt glede na storjena ali </w:t>
      </w:r>
    </w:p>
    <w:p w:rsidR="000425B2" w:rsidRDefault="000425B2" w:rsidP="00A41DAB">
      <w:pPr>
        <w:spacing w:after="0" w:line="288" w:lineRule="auto"/>
        <w:jc w:val="both"/>
        <w:rPr>
          <w:rFonts w:ascii="Times New Roman" w:hAnsi="Times New Roman" w:cs="Times New Roman"/>
          <w:sz w:val="24"/>
          <w:szCs w:val="24"/>
        </w:rPr>
      </w:pPr>
    </w:p>
    <w:p w:rsidR="000425B2" w:rsidRDefault="000425B2" w:rsidP="00A41DAB">
      <w:pPr>
        <w:spacing w:after="0" w:line="288" w:lineRule="auto"/>
        <w:jc w:val="both"/>
        <w:rPr>
          <w:rFonts w:ascii="Times New Roman" w:hAnsi="Times New Roman" w:cs="Times New Roman"/>
          <w:sz w:val="24"/>
          <w:szCs w:val="24"/>
        </w:rPr>
      </w:pPr>
    </w:p>
    <w:p w:rsidR="00A41DAB" w:rsidRDefault="00A41DAB" w:rsidP="00A41DAB">
      <w:pPr>
        <w:spacing w:after="0" w:line="288" w:lineRule="auto"/>
        <w:jc w:val="both"/>
        <w:rPr>
          <w:rFonts w:ascii="Times New Roman" w:hAnsi="Times New Roman" w:cs="Times New Roman"/>
          <w:sz w:val="24"/>
          <w:szCs w:val="24"/>
        </w:rPr>
      </w:pPr>
      <w:r>
        <w:rPr>
          <w:rFonts w:ascii="Times New Roman" w:hAnsi="Times New Roman" w:cs="Times New Roman"/>
          <w:sz w:val="24"/>
          <w:szCs w:val="24"/>
        </w:rPr>
        <w:t>neizvedena dejanja v enem od položajev zaradi česa izgubi osnovno sposobnost ali v enem od položajev iz šestega odstavka 75. člena ZJN-3.</w:t>
      </w:r>
    </w:p>
    <w:p w:rsidR="00A41DAB" w:rsidRDefault="00A41DAB" w:rsidP="00A41DAB">
      <w:pPr>
        <w:spacing w:after="0" w:line="288" w:lineRule="auto"/>
        <w:jc w:val="both"/>
        <w:rPr>
          <w:rFonts w:ascii="Times New Roman" w:hAnsi="Times New Roman" w:cs="Times New Roman"/>
          <w:sz w:val="24"/>
          <w:szCs w:val="24"/>
        </w:rPr>
      </w:pPr>
      <w:r>
        <w:rPr>
          <w:rFonts w:ascii="Times New Roman" w:hAnsi="Times New Roman" w:cs="Times New Roman"/>
          <w:sz w:val="24"/>
          <w:szCs w:val="24"/>
        </w:rPr>
        <w:t>Naročnik bo izločil iz postopka ponudnika v primeru, da obstaja utemeljen sum, da je</w:t>
      </w:r>
      <w:r w:rsidR="00D65A5C">
        <w:rPr>
          <w:rFonts w:ascii="Times New Roman" w:hAnsi="Times New Roman" w:cs="Times New Roman"/>
          <w:sz w:val="24"/>
          <w:szCs w:val="24"/>
        </w:rPr>
        <w:t xml:space="preserve"> ponudnik ali kdo drug v njegovem imenu, delavcu naročnika ali drugi osebi, ki lahko vpliva na odločitev naročnika v postopku oddaje javnega naročila, obljubil, ponudil ali dal kakršnokoli korist z namenom, da bi tako vplival na vsebino. Dejanje ali odločitev naročnika glede ponudbe pred, med ali po izbiri ponudnika.</w:t>
      </w:r>
    </w:p>
    <w:p w:rsidR="0067085C" w:rsidRDefault="0067085C" w:rsidP="00A41DAB">
      <w:pPr>
        <w:spacing w:after="0" w:line="288" w:lineRule="auto"/>
        <w:jc w:val="both"/>
        <w:rPr>
          <w:rFonts w:ascii="Times New Roman" w:hAnsi="Times New Roman" w:cs="Times New Roman"/>
          <w:sz w:val="24"/>
          <w:szCs w:val="24"/>
        </w:rPr>
      </w:pPr>
    </w:p>
    <w:p w:rsidR="0067085C" w:rsidRPr="00A41DAB" w:rsidRDefault="0067085C" w:rsidP="00A41DAB">
      <w:pPr>
        <w:spacing w:after="0" w:line="288" w:lineRule="auto"/>
        <w:jc w:val="both"/>
        <w:rPr>
          <w:rFonts w:ascii="Times New Roman" w:hAnsi="Times New Roman" w:cs="Times New Roman"/>
          <w:sz w:val="24"/>
          <w:szCs w:val="24"/>
        </w:rPr>
      </w:pPr>
      <w:r>
        <w:rPr>
          <w:rFonts w:ascii="Times New Roman" w:hAnsi="Times New Roman" w:cs="Times New Roman"/>
          <w:sz w:val="24"/>
          <w:szCs w:val="24"/>
        </w:rPr>
        <w:t>Naročnik si pridružuje pravico, da bo vsako ponudbo, za katero bo po pregledu ugotovil, da je ponudnik na kakršen koli način namenoma spreminjal obrazce (tako, da bo npr. spreminjal količine ali brisal posamezne vrstice), izločil kot nepravilno ali nedopustno ponudbo.</w:t>
      </w:r>
    </w:p>
    <w:p w:rsidR="00F55FA1" w:rsidRDefault="00F55FA1" w:rsidP="004E4E54">
      <w:pPr>
        <w:spacing w:after="0" w:line="288" w:lineRule="auto"/>
        <w:jc w:val="both"/>
        <w:rPr>
          <w:rFonts w:ascii="Times New Roman" w:hAnsi="Times New Roman" w:cs="Times New Roman"/>
          <w:sz w:val="24"/>
          <w:szCs w:val="24"/>
        </w:rPr>
      </w:pPr>
    </w:p>
    <w:p w:rsidR="004B1827" w:rsidRDefault="004E4E54" w:rsidP="004E4E54">
      <w:pPr>
        <w:spacing w:after="0" w:line="288" w:lineRule="auto"/>
        <w:jc w:val="both"/>
        <w:rPr>
          <w:rFonts w:ascii="Times New Roman" w:hAnsi="Times New Roman" w:cs="Times New Roman"/>
          <w:sz w:val="24"/>
          <w:szCs w:val="24"/>
        </w:rPr>
      </w:pPr>
      <w:r>
        <w:rPr>
          <w:rFonts w:ascii="Times New Roman" w:hAnsi="Times New Roman" w:cs="Times New Roman"/>
          <w:sz w:val="24"/>
          <w:szCs w:val="24"/>
        </w:rPr>
        <w:t>Naročnik bo Državni revizijski komisiji predla</w:t>
      </w:r>
      <w:r w:rsidR="00B97F7B">
        <w:rPr>
          <w:rFonts w:ascii="Times New Roman" w:hAnsi="Times New Roman" w:cs="Times New Roman"/>
          <w:sz w:val="24"/>
          <w:szCs w:val="24"/>
        </w:rPr>
        <w:t>gal uvedbo postopka o prekršku:</w:t>
      </w:r>
    </w:p>
    <w:p w:rsidR="004E4E54" w:rsidRDefault="004E4E54" w:rsidP="004E4E54">
      <w:pPr>
        <w:pStyle w:val="Odstavekseznama"/>
        <w:numPr>
          <w:ilvl w:val="0"/>
          <w:numId w:val="16"/>
        </w:numPr>
        <w:spacing w:after="0" w:line="288" w:lineRule="auto"/>
        <w:jc w:val="both"/>
        <w:rPr>
          <w:rFonts w:ascii="Times New Roman" w:hAnsi="Times New Roman" w:cs="Times New Roman"/>
          <w:sz w:val="24"/>
          <w:szCs w:val="24"/>
        </w:rPr>
      </w:pPr>
      <w:r>
        <w:rPr>
          <w:rFonts w:ascii="Times New Roman" w:hAnsi="Times New Roman" w:cs="Times New Roman"/>
          <w:sz w:val="24"/>
          <w:szCs w:val="24"/>
        </w:rPr>
        <w:t>v primeru, da se bo pri naročniku pojavil utemeljeni sum, da je ponudnik v postopku javnega naročanja predložil neresnično izjavo ali ponarejeno ali spremenjeno listino kot pravo v sklad z enajstim odstavkom 89. člena ZJN-3</w:t>
      </w:r>
      <w:r w:rsidR="005E55EA">
        <w:rPr>
          <w:rFonts w:ascii="Times New Roman" w:hAnsi="Times New Roman" w:cs="Times New Roman"/>
          <w:sz w:val="24"/>
          <w:szCs w:val="24"/>
        </w:rPr>
        <w:t>A</w:t>
      </w:r>
      <w:r>
        <w:rPr>
          <w:rFonts w:ascii="Times New Roman" w:hAnsi="Times New Roman" w:cs="Times New Roman"/>
          <w:sz w:val="24"/>
          <w:szCs w:val="24"/>
        </w:rPr>
        <w:t>,</w:t>
      </w:r>
    </w:p>
    <w:p w:rsidR="004E4E54" w:rsidRPr="004E4E54" w:rsidRDefault="004E4E54" w:rsidP="004E4E54">
      <w:pPr>
        <w:pStyle w:val="Odstavekseznama"/>
        <w:numPr>
          <w:ilvl w:val="0"/>
          <w:numId w:val="16"/>
        </w:numPr>
        <w:spacing w:after="0" w:line="288" w:lineRule="auto"/>
        <w:jc w:val="both"/>
        <w:rPr>
          <w:rFonts w:ascii="Times New Roman" w:hAnsi="Times New Roman" w:cs="Times New Roman"/>
          <w:sz w:val="24"/>
          <w:szCs w:val="24"/>
        </w:rPr>
      </w:pPr>
      <w:r>
        <w:rPr>
          <w:rFonts w:ascii="Times New Roman" w:hAnsi="Times New Roman" w:cs="Times New Roman"/>
          <w:sz w:val="24"/>
          <w:szCs w:val="24"/>
        </w:rPr>
        <w:t>če glavni izvajalec ne ravna v skladu s 94. členom ZJN-3</w:t>
      </w:r>
      <w:r w:rsidR="005E55EA">
        <w:rPr>
          <w:rFonts w:ascii="Times New Roman" w:hAnsi="Times New Roman" w:cs="Times New Roman"/>
          <w:sz w:val="24"/>
          <w:szCs w:val="24"/>
        </w:rPr>
        <w:t>A</w:t>
      </w:r>
      <w:r>
        <w:rPr>
          <w:rFonts w:ascii="Times New Roman" w:hAnsi="Times New Roman" w:cs="Times New Roman"/>
          <w:sz w:val="24"/>
          <w:szCs w:val="24"/>
        </w:rPr>
        <w:t>.</w:t>
      </w:r>
    </w:p>
    <w:p w:rsidR="001F2A4C" w:rsidRDefault="001F2A4C" w:rsidP="00717380">
      <w:pPr>
        <w:spacing w:after="0" w:line="288" w:lineRule="auto"/>
        <w:jc w:val="both"/>
        <w:rPr>
          <w:rFonts w:ascii="Times New Roman" w:hAnsi="Times New Roman" w:cs="Times New Roman"/>
          <w:sz w:val="24"/>
          <w:szCs w:val="24"/>
        </w:rPr>
      </w:pPr>
    </w:p>
    <w:p w:rsidR="00A44768" w:rsidRPr="00F55FA1" w:rsidRDefault="00717380" w:rsidP="00717380">
      <w:pPr>
        <w:pStyle w:val="Naslov2"/>
      </w:pPr>
      <w:r>
        <w:t>17</w:t>
      </w:r>
      <w:r w:rsidR="00A44768">
        <w:t>. Pravno varstvo</w:t>
      </w:r>
    </w:p>
    <w:p w:rsidR="00A44768" w:rsidRDefault="00A44768" w:rsidP="0078222D">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Pravno varstvo ponudnikov, naročnika in javnega interesa v postopku oddaje predmeta javnega naročila ureja Zakon o pravnem varstvu v postopkih javnega naročanja</w:t>
      </w:r>
      <w:r w:rsidR="00C232D0">
        <w:rPr>
          <w:rFonts w:ascii="Times New Roman" w:hAnsi="Times New Roman" w:cs="Times New Roman"/>
          <w:sz w:val="24"/>
          <w:szCs w:val="24"/>
        </w:rPr>
        <w:t>- ZPVPJN</w:t>
      </w:r>
      <w:r>
        <w:rPr>
          <w:rFonts w:ascii="Times New Roman" w:hAnsi="Times New Roman" w:cs="Times New Roman"/>
          <w:sz w:val="24"/>
          <w:szCs w:val="24"/>
        </w:rPr>
        <w:t xml:space="preserve"> </w:t>
      </w:r>
      <w:r w:rsidRPr="00A44768">
        <w:rPr>
          <w:rFonts w:ascii="Times New Roman" w:hAnsi="Times New Roman" w:cs="Times New Roman"/>
          <w:sz w:val="24"/>
          <w:szCs w:val="24"/>
        </w:rPr>
        <w:t>(Uradni list RS, št. 43/11, 60/11 – ZTP-D, 63/13, 90/14 – ZDU-1I in 60/17)</w:t>
      </w:r>
      <w:r>
        <w:rPr>
          <w:rFonts w:ascii="Times New Roman" w:hAnsi="Times New Roman" w:cs="Times New Roman"/>
          <w:sz w:val="24"/>
          <w:szCs w:val="24"/>
        </w:rPr>
        <w:t>.</w:t>
      </w:r>
    </w:p>
    <w:p w:rsidR="00A44768" w:rsidRDefault="00A44768" w:rsidP="0078222D">
      <w:pPr>
        <w:spacing w:after="0" w:line="288" w:lineRule="auto"/>
        <w:jc w:val="both"/>
        <w:rPr>
          <w:rFonts w:ascii="Times New Roman" w:hAnsi="Times New Roman" w:cs="Times New Roman"/>
          <w:sz w:val="24"/>
          <w:szCs w:val="24"/>
        </w:rPr>
      </w:pPr>
    </w:p>
    <w:p w:rsidR="00A44768" w:rsidRDefault="00A44768" w:rsidP="00567C53">
      <w:pPr>
        <w:spacing w:after="0" w:line="288" w:lineRule="auto"/>
        <w:jc w:val="both"/>
        <w:rPr>
          <w:rFonts w:ascii="Times New Roman" w:hAnsi="Times New Roman" w:cs="Times New Roman"/>
          <w:sz w:val="24"/>
          <w:szCs w:val="24"/>
        </w:rPr>
      </w:pPr>
      <w:r>
        <w:rPr>
          <w:rFonts w:ascii="Times New Roman" w:hAnsi="Times New Roman" w:cs="Times New Roman"/>
          <w:sz w:val="24"/>
          <w:szCs w:val="24"/>
        </w:rPr>
        <w:t>Zahtevek za revizijo, ki se nanaša na vsebino objave, povabilo k oddaji ponudbe ali dokumen</w:t>
      </w:r>
      <w:r w:rsidR="00C232D0">
        <w:rPr>
          <w:rFonts w:ascii="Times New Roman" w:hAnsi="Times New Roman" w:cs="Times New Roman"/>
          <w:sz w:val="24"/>
          <w:szCs w:val="24"/>
        </w:rPr>
        <w:t>tacijo, se razen v primeru iz četrtega</w:t>
      </w:r>
      <w:r>
        <w:rPr>
          <w:rFonts w:ascii="Times New Roman" w:hAnsi="Times New Roman" w:cs="Times New Roman"/>
          <w:sz w:val="24"/>
          <w:szCs w:val="24"/>
        </w:rPr>
        <w:t xml:space="preserve"> odstavka 25. člena ZPVPJN lahko vloži v osmih delovnih dneh od deneva objave obvestila o javnem naročanju ali obvestila o dodatnih informacijah, informacijah o nedokončanem postopku ali popravku, če se s tem obvestilom spremenijo ali dopolnjujejo zahteve ali merila za izbor najugodnejšega ponudnika iz razpisne dokumentacije ali predhodno objavljenega obvestila o naročilu, vendar ne po roku prejema ponudb.</w:t>
      </w:r>
    </w:p>
    <w:p w:rsidR="00A44768" w:rsidRDefault="00A44768" w:rsidP="00567C53">
      <w:pPr>
        <w:spacing w:after="0" w:line="288" w:lineRule="auto"/>
        <w:jc w:val="both"/>
        <w:rPr>
          <w:rFonts w:ascii="Times New Roman" w:hAnsi="Times New Roman" w:cs="Times New Roman"/>
          <w:sz w:val="24"/>
          <w:szCs w:val="24"/>
        </w:rPr>
      </w:pPr>
    </w:p>
    <w:p w:rsidR="00A44768" w:rsidRDefault="00A44768" w:rsidP="00567C53">
      <w:pPr>
        <w:spacing w:after="0" w:line="288" w:lineRule="auto"/>
        <w:jc w:val="both"/>
        <w:rPr>
          <w:rFonts w:ascii="Times New Roman" w:hAnsi="Times New Roman" w:cs="Times New Roman"/>
          <w:sz w:val="24"/>
          <w:szCs w:val="24"/>
        </w:rPr>
      </w:pPr>
      <w:r>
        <w:rPr>
          <w:rFonts w:ascii="Times New Roman" w:hAnsi="Times New Roman" w:cs="Times New Roman"/>
          <w:sz w:val="24"/>
          <w:szCs w:val="24"/>
        </w:rPr>
        <w:t>Vlagate</w:t>
      </w:r>
      <w:r w:rsidR="00C232D0">
        <w:rPr>
          <w:rFonts w:ascii="Times New Roman" w:hAnsi="Times New Roman" w:cs="Times New Roman"/>
          <w:sz w:val="24"/>
          <w:szCs w:val="24"/>
        </w:rPr>
        <w:t>lj mora plačati takso v znesku 1</w:t>
      </w:r>
      <w:r>
        <w:rPr>
          <w:rFonts w:ascii="Times New Roman" w:hAnsi="Times New Roman" w:cs="Times New Roman"/>
          <w:sz w:val="24"/>
          <w:szCs w:val="24"/>
        </w:rPr>
        <w:t>.500 EUR na TRR Ministrstva za finance št. SI56 0110 0100 0358 802</w:t>
      </w:r>
      <w:r w:rsidR="006E153B">
        <w:rPr>
          <w:rFonts w:ascii="Times New Roman" w:hAnsi="Times New Roman" w:cs="Times New Roman"/>
          <w:sz w:val="24"/>
          <w:szCs w:val="24"/>
        </w:rPr>
        <w:t>, sklic 11 16110-7111290-XXXXXXLL (prvih šest številk je zaporedna številka objave na enotnem informacijskem portalu javnih naročil, ki jo ponudnik vpiše sam, zadnji dve številki pa pomenita oznako leta)</w:t>
      </w:r>
      <w:r>
        <w:rPr>
          <w:rFonts w:ascii="Times New Roman" w:hAnsi="Times New Roman" w:cs="Times New Roman"/>
          <w:sz w:val="24"/>
          <w:szCs w:val="24"/>
        </w:rPr>
        <w:t>.</w:t>
      </w:r>
    </w:p>
    <w:p w:rsidR="00A44768" w:rsidRDefault="00A44768" w:rsidP="00567C53">
      <w:pPr>
        <w:spacing w:after="0" w:line="288" w:lineRule="auto"/>
        <w:jc w:val="both"/>
        <w:rPr>
          <w:rFonts w:ascii="Times New Roman" w:hAnsi="Times New Roman" w:cs="Times New Roman"/>
          <w:sz w:val="24"/>
          <w:szCs w:val="24"/>
        </w:rPr>
      </w:pPr>
    </w:p>
    <w:p w:rsidR="000425B2" w:rsidRDefault="00A44768" w:rsidP="004B182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Zahtevek mora biti vložen pri naročniku </w:t>
      </w:r>
      <w:r w:rsidR="00C70672">
        <w:rPr>
          <w:rFonts w:ascii="Times New Roman" w:hAnsi="Times New Roman" w:cs="Times New Roman"/>
          <w:sz w:val="24"/>
          <w:szCs w:val="24"/>
        </w:rPr>
        <w:t>Občina Kidričevo, Kopališka ul. 14, 2325 Kidričevo</w:t>
      </w:r>
      <w:r>
        <w:rPr>
          <w:rFonts w:ascii="Times New Roman" w:hAnsi="Times New Roman" w:cs="Times New Roman"/>
          <w:sz w:val="24"/>
          <w:szCs w:val="24"/>
        </w:rPr>
        <w:t xml:space="preserve">, in sicer neposredno na tem naslovu, po pošti priporočeno ali po pošti priporočeno s povratnico. </w:t>
      </w:r>
    </w:p>
    <w:p w:rsidR="000425B2" w:rsidRDefault="000425B2" w:rsidP="004B1827">
      <w:pPr>
        <w:spacing w:after="0" w:line="288" w:lineRule="auto"/>
        <w:jc w:val="both"/>
        <w:rPr>
          <w:rFonts w:ascii="Times New Roman" w:hAnsi="Times New Roman" w:cs="Times New Roman"/>
          <w:sz w:val="24"/>
          <w:szCs w:val="24"/>
        </w:rPr>
      </w:pPr>
    </w:p>
    <w:p w:rsidR="000425B2" w:rsidRDefault="000425B2" w:rsidP="004B1827">
      <w:pPr>
        <w:spacing w:after="0" w:line="288" w:lineRule="auto"/>
        <w:jc w:val="both"/>
        <w:rPr>
          <w:rFonts w:ascii="Times New Roman" w:hAnsi="Times New Roman" w:cs="Times New Roman"/>
          <w:sz w:val="24"/>
          <w:szCs w:val="24"/>
        </w:rPr>
      </w:pPr>
    </w:p>
    <w:p w:rsidR="00152E67" w:rsidRDefault="007217D7" w:rsidP="004B1827">
      <w:pPr>
        <w:spacing w:after="0" w:line="288" w:lineRule="auto"/>
        <w:jc w:val="both"/>
        <w:rPr>
          <w:rFonts w:ascii="Times New Roman" w:hAnsi="Times New Roman" w:cs="Times New Roman"/>
          <w:sz w:val="24"/>
          <w:szCs w:val="24"/>
        </w:rPr>
      </w:pPr>
      <w:bookmarkStart w:id="28" w:name="_GoBack"/>
      <w:bookmarkEnd w:id="28"/>
      <w:r>
        <w:rPr>
          <w:rFonts w:ascii="Times New Roman" w:hAnsi="Times New Roman" w:cs="Times New Roman"/>
          <w:sz w:val="24"/>
          <w:szCs w:val="24"/>
        </w:rPr>
        <w:t xml:space="preserve">Vlagatelj mora zahtevku za revizijo priložiti potrdilo o plačilu takse. </w:t>
      </w:r>
      <w:r w:rsidR="00A44768">
        <w:rPr>
          <w:rFonts w:ascii="Times New Roman" w:hAnsi="Times New Roman" w:cs="Times New Roman"/>
          <w:sz w:val="24"/>
          <w:szCs w:val="24"/>
        </w:rPr>
        <w:t>Kopijo zahtevka za revizijo mora vlagatelj posredovati Ministrstvu za javno upravo.</w:t>
      </w:r>
    </w:p>
    <w:p w:rsidR="000E16F6" w:rsidRPr="008F60D5" w:rsidRDefault="000E16F6" w:rsidP="004B1827">
      <w:pPr>
        <w:spacing w:after="0" w:line="288" w:lineRule="auto"/>
        <w:jc w:val="both"/>
        <w:rPr>
          <w:rFonts w:ascii="Times New Roman" w:hAnsi="Times New Roman" w:cs="Times New Roman"/>
          <w:sz w:val="24"/>
          <w:szCs w:val="24"/>
        </w:rPr>
      </w:pPr>
    </w:p>
    <w:p w:rsidR="00891EED" w:rsidRPr="00891EED" w:rsidRDefault="00717380" w:rsidP="00891EED">
      <w:pPr>
        <w:keepNext/>
        <w:keepLines/>
        <w:spacing w:after="0" w:line="288" w:lineRule="auto"/>
        <w:outlineLvl w:val="1"/>
        <w:rPr>
          <w:rFonts w:ascii="Times New Roman" w:eastAsiaTheme="majorEastAsia" w:hAnsi="Times New Roman" w:cstheme="majorBidi"/>
          <w:b/>
          <w:color w:val="000000" w:themeColor="text1"/>
          <w:sz w:val="24"/>
          <w:szCs w:val="26"/>
        </w:rPr>
      </w:pPr>
      <w:r>
        <w:rPr>
          <w:rFonts w:ascii="Times New Roman" w:eastAsiaTheme="majorEastAsia" w:hAnsi="Times New Roman" w:cstheme="majorBidi"/>
          <w:b/>
          <w:color w:val="000000" w:themeColor="text1"/>
          <w:sz w:val="24"/>
          <w:szCs w:val="26"/>
        </w:rPr>
        <w:t>18</w:t>
      </w:r>
      <w:r w:rsidR="004B1827">
        <w:rPr>
          <w:rFonts w:ascii="Times New Roman" w:eastAsiaTheme="majorEastAsia" w:hAnsi="Times New Roman" w:cstheme="majorBidi"/>
          <w:b/>
          <w:color w:val="000000" w:themeColor="text1"/>
          <w:sz w:val="24"/>
          <w:szCs w:val="26"/>
        </w:rPr>
        <w:t xml:space="preserve">. </w:t>
      </w:r>
      <w:r w:rsidR="00891EED" w:rsidRPr="00891EED">
        <w:rPr>
          <w:rFonts w:ascii="Times New Roman" w:eastAsiaTheme="majorEastAsia" w:hAnsi="Times New Roman" w:cstheme="majorBidi"/>
          <w:b/>
          <w:color w:val="000000" w:themeColor="text1"/>
          <w:sz w:val="24"/>
          <w:szCs w:val="26"/>
        </w:rPr>
        <w:t xml:space="preserve">Finančno zavarovanje </w:t>
      </w:r>
    </w:p>
    <w:p w:rsidR="00891EED" w:rsidRPr="00891EED" w:rsidRDefault="00891EED" w:rsidP="00891EED">
      <w:pPr>
        <w:spacing w:after="0" w:line="288" w:lineRule="auto"/>
        <w:jc w:val="both"/>
        <w:rPr>
          <w:rFonts w:ascii="Times New Roman" w:hAnsi="Times New Roman" w:cs="Times New Roman"/>
          <w:sz w:val="24"/>
          <w:szCs w:val="24"/>
        </w:rPr>
      </w:pPr>
      <w:r w:rsidRPr="00891EED">
        <w:rPr>
          <w:rFonts w:ascii="Times New Roman" w:hAnsi="Times New Roman" w:cs="Times New Roman"/>
          <w:sz w:val="24"/>
          <w:szCs w:val="24"/>
        </w:rPr>
        <w:t xml:space="preserve">Izbrani ponudnik mora ob podpisu pogodbe izročiti naročniku kot garancijo za dobro izvedbo pogodbenih obveznosti </w:t>
      </w:r>
      <w:r w:rsidRPr="005A0F41">
        <w:rPr>
          <w:rFonts w:ascii="Times New Roman" w:hAnsi="Times New Roman" w:cs="Times New Roman"/>
          <w:sz w:val="24"/>
          <w:szCs w:val="24"/>
        </w:rPr>
        <w:t>menico skupaj z meni</w:t>
      </w:r>
      <w:r w:rsidR="00567C53" w:rsidRPr="005A0F41">
        <w:rPr>
          <w:rFonts w:ascii="Times New Roman" w:hAnsi="Times New Roman" w:cs="Times New Roman"/>
          <w:sz w:val="24"/>
          <w:szCs w:val="24"/>
        </w:rPr>
        <w:t>čno izjavo v višini 5</w:t>
      </w:r>
      <w:r w:rsidR="005A0F41" w:rsidRPr="005A0F41">
        <w:rPr>
          <w:rFonts w:ascii="Times New Roman" w:hAnsi="Times New Roman" w:cs="Times New Roman"/>
          <w:sz w:val="24"/>
          <w:szCs w:val="24"/>
        </w:rPr>
        <w:t>% pogodbene vrednosti</w:t>
      </w:r>
      <w:r w:rsidR="00567C53">
        <w:rPr>
          <w:rFonts w:ascii="Times New Roman" w:hAnsi="Times New Roman" w:cs="Times New Roman"/>
          <w:sz w:val="24"/>
          <w:szCs w:val="24"/>
        </w:rPr>
        <w:t xml:space="preserve">, </w:t>
      </w:r>
      <w:r w:rsidRPr="00891EED">
        <w:rPr>
          <w:rFonts w:ascii="Times New Roman" w:hAnsi="Times New Roman" w:cs="Times New Roman"/>
          <w:sz w:val="24"/>
          <w:szCs w:val="24"/>
        </w:rPr>
        <w:t xml:space="preserve">sicer pogodba ne bo začela veljati, to pa bo pomenilo, da je odstopil od pogodbe. </w:t>
      </w:r>
    </w:p>
    <w:p w:rsidR="00891EED" w:rsidRPr="00891EED" w:rsidRDefault="00891EED" w:rsidP="00891EED">
      <w:pPr>
        <w:spacing w:after="0" w:line="288" w:lineRule="auto"/>
        <w:jc w:val="both"/>
        <w:rPr>
          <w:rFonts w:ascii="Times New Roman" w:hAnsi="Times New Roman" w:cs="Times New Roman"/>
          <w:sz w:val="24"/>
          <w:szCs w:val="24"/>
        </w:rPr>
      </w:pPr>
    </w:p>
    <w:p w:rsidR="00891EED" w:rsidRDefault="00891EED" w:rsidP="00891EED">
      <w:pPr>
        <w:spacing w:after="0" w:line="288" w:lineRule="auto"/>
        <w:jc w:val="both"/>
        <w:rPr>
          <w:rFonts w:ascii="Times New Roman" w:hAnsi="Times New Roman" w:cs="Times New Roman"/>
          <w:sz w:val="24"/>
          <w:szCs w:val="24"/>
        </w:rPr>
      </w:pPr>
      <w:r w:rsidRPr="00891EED">
        <w:rPr>
          <w:rFonts w:ascii="Times New Roman" w:hAnsi="Times New Roman" w:cs="Times New Roman"/>
          <w:sz w:val="24"/>
          <w:szCs w:val="24"/>
        </w:rPr>
        <w:t xml:space="preserve">Naročnik bo unovčil </w:t>
      </w:r>
      <w:r w:rsidRPr="005A0F41">
        <w:rPr>
          <w:rFonts w:ascii="Times New Roman" w:hAnsi="Times New Roman" w:cs="Times New Roman"/>
          <w:sz w:val="24"/>
          <w:szCs w:val="24"/>
        </w:rPr>
        <w:t>menico</w:t>
      </w:r>
      <w:r w:rsidRPr="00C70672">
        <w:rPr>
          <w:rFonts w:ascii="Times New Roman" w:hAnsi="Times New Roman" w:cs="Times New Roman"/>
          <w:color w:val="FF0000"/>
          <w:sz w:val="24"/>
          <w:szCs w:val="24"/>
        </w:rPr>
        <w:t xml:space="preserve"> </w:t>
      </w:r>
      <w:r w:rsidRPr="00891EED">
        <w:rPr>
          <w:rFonts w:ascii="Times New Roman" w:hAnsi="Times New Roman" w:cs="Times New Roman"/>
          <w:sz w:val="24"/>
          <w:szCs w:val="24"/>
        </w:rPr>
        <w:t>le v primeru, da obveznosti ne bodo pravočasno ali pravilno izvajane oziroma jih bo dobavitelj prenehal izvajati.</w:t>
      </w:r>
    </w:p>
    <w:p w:rsidR="00152E67" w:rsidRPr="00891EED" w:rsidRDefault="00152E67" w:rsidP="00891EED">
      <w:pPr>
        <w:spacing w:after="0" w:line="288" w:lineRule="auto"/>
        <w:jc w:val="both"/>
        <w:rPr>
          <w:rFonts w:ascii="Times New Roman" w:hAnsi="Times New Roman" w:cs="Times New Roman"/>
          <w:sz w:val="24"/>
          <w:szCs w:val="24"/>
        </w:rPr>
      </w:pPr>
    </w:p>
    <w:p w:rsidR="00911E29" w:rsidRDefault="00891EED" w:rsidP="005C34BE">
      <w:pPr>
        <w:spacing w:after="0" w:line="288" w:lineRule="auto"/>
        <w:jc w:val="both"/>
      </w:pPr>
      <w:r w:rsidRPr="00891EED">
        <w:rPr>
          <w:rFonts w:ascii="Times New Roman" w:hAnsi="Times New Roman" w:cs="Times New Roman"/>
          <w:sz w:val="24"/>
          <w:szCs w:val="24"/>
        </w:rPr>
        <w:t>Veljavnost finančnega zavarovanja za dobro izvedbo pogodbenih obveznosti mora biti še deset dni po preteku roka za dokončno izvedbo posla.</w:t>
      </w:r>
      <w:r w:rsidR="00911E29">
        <w:br w:type="page"/>
      </w:r>
    </w:p>
    <w:p w:rsidR="006C5D06" w:rsidRPr="006C5D06" w:rsidRDefault="00B706E1" w:rsidP="00785E1D">
      <w:pPr>
        <w:pStyle w:val="Style23"/>
        <w:widowControl/>
        <w:tabs>
          <w:tab w:val="left" w:pos="8183"/>
        </w:tabs>
        <w:spacing w:before="67"/>
        <w:jc w:val="right"/>
        <w:rPr>
          <w:i/>
          <w:color w:val="000000" w:themeColor="text1"/>
        </w:rPr>
      </w:pPr>
      <w:r>
        <w:rPr>
          <w:i/>
          <w:color w:val="000000" w:themeColor="text1"/>
        </w:rPr>
        <w:lastRenderedPageBreak/>
        <w:t>Obrazec-1</w:t>
      </w:r>
      <w:r w:rsidR="00AD513E">
        <w:rPr>
          <w:i/>
          <w:color w:val="000000" w:themeColor="text1"/>
        </w:rPr>
        <w:t>a</w:t>
      </w:r>
    </w:p>
    <w:p w:rsidR="00BB4E86" w:rsidRDefault="00BB4E86" w:rsidP="00BB4E86">
      <w:pPr>
        <w:widowControl w:val="0"/>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BB4E86" w:rsidRPr="00BB4E86" w:rsidRDefault="00785E1D" w:rsidP="00BB4E86">
      <w:pPr>
        <w:widowControl w:val="0"/>
        <w:autoSpaceDE w:val="0"/>
        <w:autoSpaceDN w:val="0"/>
        <w:adjustRightInd w:val="0"/>
        <w:spacing w:after="0" w:line="288" w:lineRule="auto"/>
        <w:jc w:val="center"/>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PODATKI O PONUDNIKU</w:t>
      </w:r>
    </w:p>
    <w:p w:rsidR="00BB4E86" w:rsidRDefault="00BB4E86" w:rsidP="00BB4E86">
      <w:pPr>
        <w:autoSpaceDE w:val="0"/>
        <w:autoSpaceDN w:val="0"/>
        <w:adjustRightInd w:val="0"/>
        <w:spacing w:after="0" w:line="288" w:lineRule="auto"/>
        <w:rPr>
          <w:rFonts w:ascii="Times New Roman" w:eastAsia="Times New Roman" w:hAnsi="Times New Roman" w:cs="Times New Roman"/>
          <w:b/>
          <w:lang w:eastAsia="sl-SI"/>
        </w:rPr>
      </w:pPr>
    </w:p>
    <w:tbl>
      <w:tblPr>
        <w:tblStyle w:val="Tabelamrea"/>
        <w:tblW w:w="9242" w:type="dxa"/>
        <w:tblLayout w:type="fixed"/>
        <w:tblLook w:val="0000" w:firstRow="0" w:lastRow="0" w:firstColumn="0" w:lastColumn="0" w:noHBand="0" w:noVBand="0"/>
      </w:tblPr>
      <w:tblGrid>
        <w:gridCol w:w="3964"/>
        <w:gridCol w:w="5253"/>
        <w:gridCol w:w="25"/>
      </w:tblGrid>
      <w:tr w:rsidR="00BB4E86" w:rsidRPr="00B33C5A" w:rsidTr="00E60936">
        <w:trPr>
          <w:gridAfter w:val="1"/>
          <w:wAfter w:w="25" w:type="dxa"/>
          <w:trHeight w:val="314"/>
        </w:trPr>
        <w:tc>
          <w:tcPr>
            <w:tcW w:w="3964" w:type="dxa"/>
            <w:vAlign w:val="center"/>
          </w:tcPr>
          <w:p w:rsidR="00BB4E86" w:rsidRPr="00B33C5A" w:rsidRDefault="00604433" w:rsidP="00E60936">
            <w:pPr>
              <w:autoSpaceDE w:val="0"/>
              <w:autoSpaceDN w:val="0"/>
              <w:adjustRightIn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Naziv ponudnika</w:t>
            </w:r>
          </w:p>
        </w:tc>
        <w:tc>
          <w:tcPr>
            <w:tcW w:w="5253" w:type="dxa"/>
            <w:vAlign w:val="center"/>
          </w:tcPr>
          <w:p w:rsidR="00B33C5A" w:rsidRPr="00B33C5A" w:rsidRDefault="00B33C5A" w:rsidP="00E60936">
            <w:pPr>
              <w:autoSpaceDE w:val="0"/>
              <w:autoSpaceDN w:val="0"/>
              <w:adjustRightInd w:val="0"/>
              <w:spacing w:line="360" w:lineRule="auto"/>
              <w:rPr>
                <w:rFonts w:ascii="Times New Roman" w:eastAsia="Times New Roman" w:hAnsi="Times New Roman" w:cs="Times New Roman"/>
                <w:b/>
                <w:sz w:val="24"/>
                <w:szCs w:val="24"/>
                <w:lang w:eastAsia="sl-SI"/>
              </w:rPr>
            </w:pPr>
          </w:p>
        </w:tc>
      </w:tr>
      <w:tr w:rsidR="00B33C5A" w:rsidRPr="004D02D5" w:rsidTr="00E60936">
        <w:tblPrEx>
          <w:tblLook w:val="04A0" w:firstRow="1" w:lastRow="0" w:firstColumn="1" w:lastColumn="0" w:noHBand="0" w:noVBand="1"/>
        </w:tblPrEx>
        <w:trPr>
          <w:trHeight w:val="20"/>
        </w:trPr>
        <w:tc>
          <w:tcPr>
            <w:tcW w:w="3964" w:type="dxa"/>
            <w:vAlign w:val="center"/>
          </w:tcPr>
          <w:p w:rsidR="00B33C5A" w:rsidRPr="004D02D5" w:rsidRDefault="00604433" w:rsidP="00E6093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Naslov ponudnika</w:t>
            </w:r>
          </w:p>
        </w:tc>
        <w:tc>
          <w:tcPr>
            <w:tcW w:w="5278" w:type="dxa"/>
            <w:gridSpan w:val="2"/>
            <w:shd w:val="clear" w:color="auto" w:fill="FFFFFF" w:themeFill="background1"/>
            <w:vAlign w:val="center"/>
          </w:tcPr>
          <w:p w:rsidR="00E60936" w:rsidRDefault="00E60936" w:rsidP="00E6093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p w:rsidR="00E60936" w:rsidRPr="004D02D5" w:rsidRDefault="00E60936" w:rsidP="00E6093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tc>
      </w:tr>
      <w:tr w:rsidR="00B33C5A" w:rsidRPr="004D02D5" w:rsidTr="00E60936">
        <w:tblPrEx>
          <w:tblLook w:val="04A0" w:firstRow="1" w:lastRow="0" w:firstColumn="1" w:lastColumn="0" w:noHBand="0" w:noVBand="1"/>
        </w:tblPrEx>
        <w:trPr>
          <w:trHeight w:val="20"/>
        </w:trPr>
        <w:tc>
          <w:tcPr>
            <w:tcW w:w="3964" w:type="dxa"/>
            <w:vAlign w:val="center"/>
          </w:tcPr>
          <w:p w:rsidR="00B33C5A" w:rsidRPr="004D02D5" w:rsidRDefault="00B33C5A" w:rsidP="00E6093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Telefon</w:t>
            </w:r>
          </w:p>
        </w:tc>
        <w:tc>
          <w:tcPr>
            <w:tcW w:w="5278" w:type="dxa"/>
            <w:gridSpan w:val="2"/>
            <w:vAlign w:val="center"/>
          </w:tcPr>
          <w:p w:rsidR="00B33C5A" w:rsidRPr="004D02D5" w:rsidRDefault="00B33C5A" w:rsidP="00E6093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tc>
      </w:tr>
      <w:tr w:rsidR="00B33C5A" w:rsidRPr="004D02D5" w:rsidTr="00E60936">
        <w:tblPrEx>
          <w:tblLook w:val="04A0" w:firstRow="1" w:lastRow="0" w:firstColumn="1" w:lastColumn="0" w:noHBand="0" w:noVBand="1"/>
        </w:tblPrEx>
        <w:trPr>
          <w:trHeight w:val="20"/>
        </w:trPr>
        <w:tc>
          <w:tcPr>
            <w:tcW w:w="3964" w:type="dxa"/>
            <w:vAlign w:val="center"/>
          </w:tcPr>
          <w:p w:rsidR="00B33C5A" w:rsidRPr="004D02D5" w:rsidRDefault="00B33C5A" w:rsidP="00E6093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Elektronska pošta</w:t>
            </w:r>
          </w:p>
        </w:tc>
        <w:tc>
          <w:tcPr>
            <w:tcW w:w="5278" w:type="dxa"/>
            <w:gridSpan w:val="2"/>
            <w:vAlign w:val="center"/>
          </w:tcPr>
          <w:p w:rsidR="00B33C5A" w:rsidRPr="004D02D5" w:rsidRDefault="00B33C5A" w:rsidP="00E6093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tc>
      </w:tr>
      <w:tr w:rsidR="00B33C5A" w:rsidRPr="004D02D5" w:rsidTr="00E60936">
        <w:tblPrEx>
          <w:tblLook w:val="04A0" w:firstRow="1" w:lastRow="0" w:firstColumn="1" w:lastColumn="0" w:noHBand="0" w:noVBand="1"/>
        </w:tblPrEx>
        <w:trPr>
          <w:trHeight w:val="20"/>
        </w:trPr>
        <w:tc>
          <w:tcPr>
            <w:tcW w:w="3964" w:type="dxa"/>
            <w:vAlign w:val="center"/>
          </w:tcPr>
          <w:p w:rsidR="00B33C5A" w:rsidRPr="004D02D5" w:rsidRDefault="00B33C5A" w:rsidP="00E6093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Matična številka</w:t>
            </w:r>
          </w:p>
        </w:tc>
        <w:tc>
          <w:tcPr>
            <w:tcW w:w="5278" w:type="dxa"/>
            <w:gridSpan w:val="2"/>
            <w:vAlign w:val="center"/>
          </w:tcPr>
          <w:p w:rsidR="00B33C5A" w:rsidRPr="004D02D5" w:rsidRDefault="00B33C5A" w:rsidP="00E6093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tc>
      </w:tr>
      <w:tr w:rsidR="00B33C5A" w:rsidRPr="004D02D5" w:rsidTr="00E60936">
        <w:tblPrEx>
          <w:tblLook w:val="04A0" w:firstRow="1" w:lastRow="0" w:firstColumn="1" w:lastColumn="0" w:noHBand="0" w:noVBand="1"/>
        </w:tblPrEx>
        <w:trPr>
          <w:trHeight w:val="20"/>
        </w:trPr>
        <w:tc>
          <w:tcPr>
            <w:tcW w:w="3964" w:type="dxa"/>
            <w:vAlign w:val="center"/>
          </w:tcPr>
          <w:p w:rsidR="00B33C5A" w:rsidRPr="004D02D5" w:rsidRDefault="00B33C5A" w:rsidP="00E6093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Davčna številka</w:t>
            </w:r>
          </w:p>
        </w:tc>
        <w:tc>
          <w:tcPr>
            <w:tcW w:w="5278" w:type="dxa"/>
            <w:gridSpan w:val="2"/>
            <w:vAlign w:val="center"/>
          </w:tcPr>
          <w:p w:rsidR="00B33C5A" w:rsidRPr="004D02D5" w:rsidRDefault="00B33C5A" w:rsidP="00E6093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tc>
      </w:tr>
      <w:tr w:rsidR="00B33C5A" w:rsidRPr="004D02D5" w:rsidTr="00E60936">
        <w:tblPrEx>
          <w:tblLook w:val="04A0" w:firstRow="1" w:lastRow="0" w:firstColumn="1" w:lastColumn="0" w:noHBand="0" w:noVBand="1"/>
        </w:tblPrEx>
        <w:trPr>
          <w:trHeight w:val="20"/>
        </w:trPr>
        <w:tc>
          <w:tcPr>
            <w:tcW w:w="3964" w:type="dxa"/>
            <w:vAlign w:val="center"/>
          </w:tcPr>
          <w:p w:rsidR="00B33C5A" w:rsidRPr="004D02D5" w:rsidRDefault="00B33C5A" w:rsidP="00E6093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Številka transakcijskega računa</w:t>
            </w:r>
          </w:p>
        </w:tc>
        <w:tc>
          <w:tcPr>
            <w:tcW w:w="5278" w:type="dxa"/>
            <w:gridSpan w:val="2"/>
            <w:vAlign w:val="center"/>
          </w:tcPr>
          <w:p w:rsidR="00B33C5A" w:rsidRPr="004D02D5" w:rsidRDefault="00B33C5A" w:rsidP="00E6093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tc>
      </w:tr>
      <w:tr w:rsidR="00B33C5A" w:rsidRPr="004D02D5" w:rsidTr="00E60936">
        <w:tblPrEx>
          <w:tblLook w:val="04A0" w:firstRow="1" w:lastRow="0" w:firstColumn="1" w:lastColumn="0" w:noHBand="0" w:noVBand="1"/>
        </w:tblPrEx>
        <w:trPr>
          <w:trHeight w:val="20"/>
        </w:trPr>
        <w:tc>
          <w:tcPr>
            <w:tcW w:w="3964" w:type="dxa"/>
            <w:vAlign w:val="center"/>
          </w:tcPr>
          <w:p w:rsidR="00B33C5A" w:rsidRPr="004D02D5" w:rsidRDefault="00B33C5A" w:rsidP="00E6093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Kontaktna oseba za obveščanje</w:t>
            </w:r>
          </w:p>
        </w:tc>
        <w:tc>
          <w:tcPr>
            <w:tcW w:w="5278" w:type="dxa"/>
            <w:gridSpan w:val="2"/>
            <w:vAlign w:val="center"/>
          </w:tcPr>
          <w:p w:rsidR="00B33C5A" w:rsidRPr="004D02D5" w:rsidRDefault="00B33C5A" w:rsidP="00E6093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tc>
      </w:tr>
      <w:tr w:rsidR="00D04F29" w:rsidRPr="00B33C5A" w:rsidTr="00E60936">
        <w:trPr>
          <w:trHeight w:val="20"/>
        </w:trPr>
        <w:tc>
          <w:tcPr>
            <w:tcW w:w="3964" w:type="dxa"/>
            <w:vAlign w:val="center"/>
          </w:tcPr>
          <w:p w:rsidR="00D04F29" w:rsidRPr="00B33C5A" w:rsidRDefault="00D04F29" w:rsidP="00E60936">
            <w:pPr>
              <w:autoSpaceDE w:val="0"/>
              <w:autoSpaceDN w:val="0"/>
              <w:adjustRightIn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Telefon kontaktne osebe</w:t>
            </w:r>
          </w:p>
        </w:tc>
        <w:tc>
          <w:tcPr>
            <w:tcW w:w="5278" w:type="dxa"/>
            <w:gridSpan w:val="2"/>
            <w:vAlign w:val="center"/>
          </w:tcPr>
          <w:p w:rsidR="00D04F29" w:rsidRPr="00B33C5A" w:rsidRDefault="00D04F29" w:rsidP="00E60936">
            <w:pPr>
              <w:autoSpaceDE w:val="0"/>
              <w:autoSpaceDN w:val="0"/>
              <w:adjustRightInd w:val="0"/>
              <w:spacing w:line="360" w:lineRule="auto"/>
              <w:rPr>
                <w:rFonts w:ascii="Times New Roman" w:eastAsia="Times New Roman" w:hAnsi="Times New Roman" w:cs="Times New Roman"/>
                <w:b/>
                <w:sz w:val="24"/>
                <w:szCs w:val="24"/>
                <w:lang w:eastAsia="sl-SI"/>
              </w:rPr>
            </w:pPr>
          </w:p>
        </w:tc>
      </w:tr>
      <w:tr w:rsidR="00D04F29" w:rsidRPr="00B33C5A" w:rsidTr="00E60936">
        <w:trPr>
          <w:trHeight w:val="20"/>
        </w:trPr>
        <w:tc>
          <w:tcPr>
            <w:tcW w:w="3964" w:type="dxa"/>
            <w:vAlign w:val="center"/>
          </w:tcPr>
          <w:p w:rsidR="00D04F29" w:rsidRPr="00B33C5A" w:rsidRDefault="00D04F29" w:rsidP="00E60936">
            <w:pPr>
              <w:autoSpaceDE w:val="0"/>
              <w:autoSpaceDN w:val="0"/>
              <w:adjustRightInd w:val="0"/>
              <w:spacing w:line="360" w:lineRule="auto"/>
              <w:rPr>
                <w:rFonts w:ascii="Times New Roman" w:eastAsia="Times New Roman" w:hAnsi="Times New Roman" w:cs="Times New Roman"/>
                <w:sz w:val="24"/>
                <w:szCs w:val="24"/>
                <w:lang w:eastAsia="sl-SI"/>
              </w:rPr>
            </w:pPr>
            <w:r w:rsidRPr="00B33C5A">
              <w:rPr>
                <w:rFonts w:ascii="Times New Roman" w:eastAsia="Times New Roman" w:hAnsi="Times New Roman" w:cs="Times New Roman"/>
                <w:sz w:val="24"/>
                <w:szCs w:val="24"/>
                <w:lang w:eastAsia="sl-SI"/>
              </w:rPr>
              <w:t>Elektronska pošta</w:t>
            </w:r>
            <w:r>
              <w:rPr>
                <w:rFonts w:ascii="Times New Roman" w:eastAsia="Times New Roman" w:hAnsi="Times New Roman" w:cs="Times New Roman"/>
                <w:sz w:val="24"/>
                <w:szCs w:val="24"/>
                <w:lang w:eastAsia="sl-SI"/>
              </w:rPr>
              <w:t xml:space="preserve"> kontaktne osebe</w:t>
            </w:r>
          </w:p>
        </w:tc>
        <w:tc>
          <w:tcPr>
            <w:tcW w:w="5278" w:type="dxa"/>
            <w:gridSpan w:val="2"/>
            <w:vAlign w:val="center"/>
          </w:tcPr>
          <w:p w:rsidR="00D04F29" w:rsidRPr="00B33C5A" w:rsidRDefault="00D04F29" w:rsidP="00E60936">
            <w:pPr>
              <w:autoSpaceDE w:val="0"/>
              <w:autoSpaceDN w:val="0"/>
              <w:adjustRightInd w:val="0"/>
              <w:spacing w:line="360" w:lineRule="auto"/>
              <w:rPr>
                <w:rFonts w:ascii="Times New Roman" w:eastAsia="Times New Roman" w:hAnsi="Times New Roman" w:cs="Times New Roman"/>
                <w:b/>
                <w:sz w:val="24"/>
                <w:szCs w:val="24"/>
                <w:lang w:eastAsia="sl-SI"/>
              </w:rPr>
            </w:pPr>
          </w:p>
        </w:tc>
      </w:tr>
      <w:tr w:rsidR="00D04F29" w:rsidRPr="00B33C5A" w:rsidTr="00E60936">
        <w:trPr>
          <w:trHeight w:val="20"/>
        </w:trPr>
        <w:tc>
          <w:tcPr>
            <w:tcW w:w="3964" w:type="dxa"/>
            <w:vAlign w:val="center"/>
          </w:tcPr>
          <w:p w:rsidR="00D04F29" w:rsidRPr="00B33C5A" w:rsidRDefault="00604433" w:rsidP="00E60936">
            <w:pPr>
              <w:autoSpaceDE w:val="0"/>
              <w:autoSpaceDN w:val="0"/>
              <w:adjustRightIn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Pooblaščena </w:t>
            </w:r>
            <w:r w:rsidR="00D04F29">
              <w:rPr>
                <w:rFonts w:ascii="Times New Roman" w:eastAsia="Times New Roman" w:hAnsi="Times New Roman" w:cs="Times New Roman"/>
                <w:sz w:val="24"/>
                <w:szCs w:val="24"/>
                <w:lang w:eastAsia="sl-SI"/>
              </w:rPr>
              <w:t>oseba za podpis pogodbe</w:t>
            </w:r>
            <w:r>
              <w:rPr>
                <w:rFonts w:ascii="Times New Roman" w:eastAsia="Times New Roman" w:hAnsi="Times New Roman" w:cs="Times New Roman"/>
                <w:sz w:val="24"/>
                <w:szCs w:val="24"/>
                <w:lang w:eastAsia="sl-SI"/>
              </w:rPr>
              <w:t xml:space="preserve"> z naročnikom</w:t>
            </w:r>
          </w:p>
        </w:tc>
        <w:tc>
          <w:tcPr>
            <w:tcW w:w="5278" w:type="dxa"/>
            <w:gridSpan w:val="2"/>
            <w:vAlign w:val="center"/>
          </w:tcPr>
          <w:p w:rsidR="00D04F29" w:rsidRPr="00B33C5A" w:rsidRDefault="00D04F29" w:rsidP="00E60936">
            <w:pPr>
              <w:autoSpaceDE w:val="0"/>
              <w:autoSpaceDN w:val="0"/>
              <w:adjustRightInd w:val="0"/>
              <w:spacing w:line="360" w:lineRule="auto"/>
              <w:rPr>
                <w:rFonts w:ascii="Times New Roman" w:eastAsia="Times New Roman" w:hAnsi="Times New Roman" w:cs="Times New Roman"/>
                <w:b/>
                <w:sz w:val="24"/>
                <w:szCs w:val="24"/>
                <w:lang w:eastAsia="sl-SI"/>
              </w:rPr>
            </w:pPr>
          </w:p>
        </w:tc>
      </w:tr>
      <w:tr w:rsidR="002C221A" w:rsidRPr="00B33C5A" w:rsidTr="00E60936">
        <w:trPr>
          <w:trHeight w:val="20"/>
        </w:trPr>
        <w:tc>
          <w:tcPr>
            <w:tcW w:w="3964" w:type="dxa"/>
            <w:vAlign w:val="center"/>
          </w:tcPr>
          <w:p w:rsidR="002C221A" w:rsidRDefault="002C221A" w:rsidP="00E60936">
            <w:pPr>
              <w:autoSpaceDE w:val="0"/>
              <w:autoSpaceDN w:val="0"/>
              <w:adjustRightIn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Skrbnik pogodbe na strani ponudnika</w:t>
            </w:r>
          </w:p>
        </w:tc>
        <w:tc>
          <w:tcPr>
            <w:tcW w:w="5278" w:type="dxa"/>
            <w:gridSpan w:val="2"/>
            <w:vAlign w:val="center"/>
          </w:tcPr>
          <w:p w:rsidR="002C221A" w:rsidRPr="00B33C5A" w:rsidRDefault="002C221A" w:rsidP="00E60936">
            <w:pPr>
              <w:autoSpaceDE w:val="0"/>
              <w:autoSpaceDN w:val="0"/>
              <w:adjustRightInd w:val="0"/>
              <w:spacing w:line="360" w:lineRule="auto"/>
              <w:rPr>
                <w:rFonts w:ascii="Times New Roman" w:eastAsia="Times New Roman" w:hAnsi="Times New Roman" w:cs="Times New Roman"/>
                <w:b/>
                <w:sz w:val="24"/>
                <w:szCs w:val="24"/>
                <w:lang w:eastAsia="sl-SI"/>
              </w:rPr>
            </w:pPr>
          </w:p>
        </w:tc>
      </w:tr>
      <w:tr w:rsidR="00D04F29" w:rsidRPr="00B33C5A" w:rsidTr="00E60936">
        <w:trPr>
          <w:trHeight w:val="20"/>
        </w:trPr>
        <w:tc>
          <w:tcPr>
            <w:tcW w:w="3964" w:type="dxa"/>
            <w:vAlign w:val="center"/>
          </w:tcPr>
          <w:p w:rsidR="00604433" w:rsidRPr="00B33C5A" w:rsidRDefault="00D04F29" w:rsidP="00E60936">
            <w:pPr>
              <w:autoSpaceDE w:val="0"/>
              <w:autoSpaceDN w:val="0"/>
              <w:adjustRightIn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Zakoniti zastopnik</w:t>
            </w:r>
            <w:r w:rsidR="00604433">
              <w:rPr>
                <w:rFonts w:ascii="Times New Roman" w:eastAsia="Times New Roman" w:hAnsi="Times New Roman" w:cs="Times New Roman"/>
                <w:sz w:val="24"/>
                <w:szCs w:val="24"/>
                <w:lang w:eastAsia="sl-SI"/>
              </w:rPr>
              <w:t xml:space="preserve">i </w:t>
            </w:r>
            <w:r w:rsidR="00E60936">
              <w:rPr>
                <w:rFonts w:ascii="Times New Roman" w:eastAsia="Times New Roman" w:hAnsi="Times New Roman" w:cs="Times New Roman"/>
                <w:sz w:val="24"/>
                <w:szCs w:val="24"/>
                <w:lang w:eastAsia="sl-SI"/>
              </w:rPr>
              <w:t xml:space="preserve">naročnika </w:t>
            </w:r>
            <w:r w:rsidR="00604433">
              <w:rPr>
                <w:rFonts w:ascii="Times New Roman" w:eastAsia="Times New Roman" w:hAnsi="Times New Roman" w:cs="Times New Roman"/>
                <w:sz w:val="24"/>
                <w:szCs w:val="24"/>
                <w:lang w:eastAsia="sl-SI"/>
              </w:rPr>
              <w:t>(navesti vse zakonite zastopnike)</w:t>
            </w:r>
          </w:p>
        </w:tc>
        <w:tc>
          <w:tcPr>
            <w:tcW w:w="5278" w:type="dxa"/>
            <w:gridSpan w:val="2"/>
            <w:vAlign w:val="center"/>
          </w:tcPr>
          <w:p w:rsidR="00D04F29" w:rsidRDefault="00D04F29" w:rsidP="00E60936">
            <w:pPr>
              <w:autoSpaceDE w:val="0"/>
              <w:autoSpaceDN w:val="0"/>
              <w:adjustRightInd w:val="0"/>
              <w:spacing w:line="360" w:lineRule="auto"/>
              <w:rPr>
                <w:rFonts w:ascii="Times New Roman" w:eastAsia="Times New Roman" w:hAnsi="Times New Roman" w:cs="Times New Roman"/>
                <w:b/>
                <w:sz w:val="24"/>
                <w:szCs w:val="24"/>
                <w:lang w:eastAsia="sl-SI"/>
              </w:rPr>
            </w:pPr>
          </w:p>
          <w:p w:rsidR="00E60936" w:rsidRDefault="00E60936" w:rsidP="00E60936">
            <w:pPr>
              <w:autoSpaceDE w:val="0"/>
              <w:autoSpaceDN w:val="0"/>
              <w:adjustRightInd w:val="0"/>
              <w:spacing w:line="360" w:lineRule="auto"/>
              <w:rPr>
                <w:rFonts w:ascii="Times New Roman" w:eastAsia="Times New Roman" w:hAnsi="Times New Roman" w:cs="Times New Roman"/>
                <w:b/>
                <w:sz w:val="24"/>
                <w:szCs w:val="24"/>
                <w:lang w:eastAsia="sl-SI"/>
              </w:rPr>
            </w:pPr>
          </w:p>
          <w:p w:rsidR="00E60936" w:rsidRPr="00B33C5A" w:rsidRDefault="00E60936" w:rsidP="00E60936">
            <w:pPr>
              <w:autoSpaceDE w:val="0"/>
              <w:autoSpaceDN w:val="0"/>
              <w:adjustRightInd w:val="0"/>
              <w:spacing w:line="360" w:lineRule="auto"/>
              <w:rPr>
                <w:rFonts w:ascii="Times New Roman" w:eastAsia="Times New Roman" w:hAnsi="Times New Roman" w:cs="Times New Roman"/>
                <w:b/>
                <w:sz w:val="24"/>
                <w:szCs w:val="24"/>
                <w:lang w:eastAsia="sl-SI"/>
              </w:rPr>
            </w:pPr>
          </w:p>
        </w:tc>
      </w:tr>
      <w:tr w:rsidR="002C221A" w:rsidRPr="00B33C5A" w:rsidTr="00E60936">
        <w:trPr>
          <w:trHeight w:val="20"/>
        </w:trPr>
        <w:tc>
          <w:tcPr>
            <w:tcW w:w="3964" w:type="dxa"/>
            <w:vAlign w:val="center"/>
          </w:tcPr>
          <w:p w:rsidR="002C221A" w:rsidRDefault="002C221A" w:rsidP="00E60936">
            <w:pPr>
              <w:autoSpaceDE w:val="0"/>
              <w:autoSpaceDN w:val="0"/>
              <w:adjustRightIn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Vpiše ponudnik, ki nima sedeža v RS in sicer: pooblaščeno osebo za vročanje v RS, v skladu z zakonom o splošnem upravnem postopku</w:t>
            </w:r>
          </w:p>
        </w:tc>
        <w:tc>
          <w:tcPr>
            <w:tcW w:w="5278" w:type="dxa"/>
            <w:gridSpan w:val="2"/>
            <w:vAlign w:val="center"/>
          </w:tcPr>
          <w:p w:rsidR="002C221A" w:rsidRPr="00B33C5A" w:rsidRDefault="002C221A" w:rsidP="00E60936">
            <w:pPr>
              <w:autoSpaceDE w:val="0"/>
              <w:autoSpaceDN w:val="0"/>
              <w:adjustRightInd w:val="0"/>
              <w:spacing w:line="360" w:lineRule="auto"/>
              <w:rPr>
                <w:rFonts w:ascii="Times New Roman" w:eastAsia="Times New Roman" w:hAnsi="Times New Roman" w:cs="Times New Roman"/>
                <w:b/>
                <w:sz w:val="24"/>
                <w:szCs w:val="24"/>
                <w:lang w:eastAsia="sl-SI"/>
              </w:rPr>
            </w:pPr>
          </w:p>
        </w:tc>
      </w:tr>
      <w:tr w:rsidR="00D04F29" w:rsidRPr="00B33C5A" w:rsidTr="00E60936">
        <w:trPr>
          <w:trHeight w:val="20"/>
        </w:trPr>
        <w:tc>
          <w:tcPr>
            <w:tcW w:w="3964" w:type="dxa"/>
            <w:tcBorders>
              <w:left w:val="single" w:sz="4" w:space="0" w:color="FFFFFF" w:themeColor="background1"/>
              <w:bottom w:val="single" w:sz="4" w:space="0" w:color="FFFFFF" w:themeColor="background1"/>
              <w:right w:val="single" w:sz="4" w:space="0" w:color="FFFFFF" w:themeColor="background1"/>
            </w:tcBorders>
            <w:vAlign w:val="center"/>
          </w:tcPr>
          <w:p w:rsidR="00D04F29" w:rsidRPr="00B33C5A" w:rsidRDefault="00D04F29" w:rsidP="00E60936">
            <w:pPr>
              <w:autoSpaceDE w:val="0"/>
              <w:autoSpaceDN w:val="0"/>
              <w:adjustRightInd w:val="0"/>
              <w:spacing w:line="360" w:lineRule="auto"/>
              <w:rPr>
                <w:rFonts w:ascii="Times New Roman" w:eastAsia="Times New Roman" w:hAnsi="Times New Roman" w:cs="Times New Roman"/>
                <w:sz w:val="24"/>
                <w:szCs w:val="24"/>
                <w:lang w:eastAsia="sl-SI"/>
              </w:rPr>
            </w:pPr>
          </w:p>
        </w:tc>
        <w:tc>
          <w:tcPr>
            <w:tcW w:w="5278" w:type="dxa"/>
            <w:gridSpan w:val="2"/>
            <w:tcBorders>
              <w:left w:val="single" w:sz="4" w:space="0" w:color="FFFFFF" w:themeColor="background1"/>
              <w:bottom w:val="single" w:sz="4" w:space="0" w:color="FFFFFF" w:themeColor="background1"/>
              <w:right w:val="single" w:sz="4" w:space="0" w:color="FFFFFF" w:themeColor="background1"/>
            </w:tcBorders>
            <w:vAlign w:val="center"/>
          </w:tcPr>
          <w:p w:rsidR="00D04F29" w:rsidRPr="00B33C5A" w:rsidRDefault="00D04F29" w:rsidP="00E60936">
            <w:pPr>
              <w:autoSpaceDE w:val="0"/>
              <w:autoSpaceDN w:val="0"/>
              <w:adjustRightInd w:val="0"/>
              <w:spacing w:line="360" w:lineRule="auto"/>
              <w:rPr>
                <w:rFonts w:ascii="Times New Roman" w:eastAsia="Times New Roman" w:hAnsi="Times New Roman" w:cs="Times New Roman"/>
                <w:b/>
                <w:sz w:val="24"/>
                <w:szCs w:val="24"/>
                <w:lang w:eastAsia="sl-SI"/>
              </w:rPr>
            </w:pPr>
          </w:p>
        </w:tc>
      </w:tr>
    </w:tbl>
    <w:p w:rsidR="002C221A" w:rsidRDefault="002C221A" w:rsidP="002C221A">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E60936" w:rsidRDefault="00E60936" w:rsidP="002C221A">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E60936" w:rsidRDefault="00E60936" w:rsidP="002C221A">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2C221A" w:rsidRDefault="002C221A" w:rsidP="002C221A">
      <w:pPr>
        <w:autoSpaceDE w:val="0"/>
        <w:autoSpaceDN w:val="0"/>
        <w:adjustRightInd w:val="0"/>
        <w:spacing w:after="0" w:line="288"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______________________________</w:t>
      </w:r>
      <w:r>
        <w:rPr>
          <w:rFonts w:ascii="Times New Roman" w:eastAsia="Times New Roman" w:hAnsi="Times New Roman" w:cs="Times New Roman"/>
          <w:sz w:val="24"/>
          <w:szCs w:val="24"/>
          <w:lang w:eastAsia="sl-SI"/>
        </w:rPr>
        <w:tab/>
      </w:r>
      <w:r>
        <w:rPr>
          <w:rFonts w:ascii="Times New Roman" w:eastAsia="Times New Roman" w:hAnsi="Times New Roman" w:cs="Times New Roman"/>
          <w:sz w:val="24"/>
          <w:szCs w:val="24"/>
          <w:lang w:eastAsia="sl-SI"/>
        </w:rPr>
        <w:tab/>
        <w:t xml:space="preserve">        ______________________________</w:t>
      </w:r>
    </w:p>
    <w:p w:rsidR="00785E1D" w:rsidRPr="00345F46" w:rsidRDefault="002C221A" w:rsidP="002C221A">
      <w:pPr>
        <w:autoSpaceDE w:val="0"/>
        <w:autoSpaceDN w:val="0"/>
        <w:adjustRightInd w:val="0"/>
        <w:spacing w:after="0" w:line="288" w:lineRule="auto"/>
        <w:jc w:val="both"/>
        <w:rPr>
          <w:rFonts w:ascii="Times New Roman" w:eastAsia="Times New Roman" w:hAnsi="Times New Roman" w:cs="Times New Roman"/>
          <w:i/>
          <w:sz w:val="24"/>
          <w:szCs w:val="24"/>
          <w:lang w:eastAsia="sl-SI"/>
        </w:rPr>
      </w:pPr>
      <w:r w:rsidRPr="00345F46">
        <w:rPr>
          <w:rFonts w:ascii="Times New Roman" w:eastAsia="Times New Roman" w:hAnsi="Times New Roman" w:cs="Times New Roman"/>
          <w:i/>
          <w:sz w:val="24"/>
          <w:szCs w:val="24"/>
          <w:lang w:eastAsia="sl-SI"/>
        </w:rPr>
        <w:t xml:space="preserve">                (Kraj, datum)                                                  (Ime in priimek, podpis ponudnika)</w:t>
      </w:r>
    </w:p>
    <w:p w:rsidR="00785E1D" w:rsidRPr="00345F46" w:rsidRDefault="00785E1D" w:rsidP="002C221A">
      <w:pPr>
        <w:autoSpaceDE w:val="0"/>
        <w:autoSpaceDN w:val="0"/>
        <w:adjustRightInd w:val="0"/>
        <w:spacing w:after="0" w:line="288" w:lineRule="auto"/>
        <w:jc w:val="both"/>
        <w:rPr>
          <w:rFonts w:ascii="Times New Roman" w:eastAsia="Times New Roman" w:hAnsi="Times New Roman" w:cs="Times New Roman"/>
          <w:i/>
          <w:sz w:val="24"/>
          <w:szCs w:val="24"/>
          <w:lang w:eastAsia="sl-SI"/>
        </w:rPr>
      </w:pPr>
    </w:p>
    <w:p w:rsidR="00785E1D" w:rsidRDefault="00785E1D" w:rsidP="002C221A">
      <w:pPr>
        <w:autoSpaceDE w:val="0"/>
        <w:autoSpaceDN w:val="0"/>
        <w:adjustRightInd w:val="0"/>
        <w:spacing w:after="0" w:line="288" w:lineRule="auto"/>
        <w:jc w:val="both"/>
        <w:rPr>
          <w:rFonts w:ascii="Times New Roman" w:eastAsia="Times New Roman" w:hAnsi="Times New Roman" w:cs="Times New Roman"/>
          <w:sz w:val="24"/>
          <w:szCs w:val="24"/>
          <w:lang w:eastAsia="sl-SI"/>
        </w:rPr>
        <w:sectPr w:rsidR="00785E1D" w:rsidSect="003711DE">
          <w:footerReference w:type="default" r:id="rId19"/>
          <w:pgSz w:w="11906" w:h="16838"/>
          <w:pgMar w:top="1417" w:right="1417" w:bottom="1417" w:left="1417" w:header="708" w:footer="708" w:gutter="0"/>
          <w:pgNumType w:start="1"/>
          <w:cols w:space="708"/>
          <w:docGrid w:linePitch="360"/>
        </w:sectPr>
      </w:pPr>
    </w:p>
    <w:p w:rsidR="00E60936" w:rsidRPr="006C5D06" w:rsidRDefault="00B706E1" w:rsidP="00E60936">
      <w:pPr>
        <w:pStyle w:val="Style23"/>
        <w:widowControl/>
        <w:tabs>
          <w:tab w:val="left" w:pos="8183"/>
        </w:tabs>
        <w:spacing w:before="67"/>
        <w:jc w:val="right"/>
        <w:rPr>
          <w:i/>
          <w:color w:val="000000" w:themeColor="text1"/>
        </w:rPr>
      </w:pPr>
      <w:r>
        <w:rPr>
          <w:i/>
          <w:color w:val="000000" w:themeColor="text1"/>
        </w:rPr>
        <w:lastRenderedPageBreak/>
        <w:t>Obrazec-1</w:t>
      </w:r>
      <w:r w:rsidR="00AD513E">
        <w:rPr>
          <w:i/>
          <w:color w:val="000000" w:themeColor="text1"/>
        </w:rPr>
        <w:t>b</w:t>
      </w:r>
    </w:p>
    <w:p w:rsidR="00E60936" w:rsidRDefault="00E60936" w:rsidP="00E60936">
      <w:pPr>
        <w:widowControl w:val="0"/>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E60936" w:rsidRDefault="00E60936" w:rsidP="00E60936">
      <w:pPr>
        <w:widowControl w:val="0"/>
        <w:autoSpaceDE w:val="0"/>
        <w:autoSpaceDN w:val="0"/>
        <w:adjustRightInd w:val="0"/>
        <w:spacing w:after="0" w:line="288" w:lineRule="auto"/>
        <w:jc w:val="center"/>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PODATKI O PODIZVAJALCU IN DEL NAROČILA, KI GA BO OPRAVIL PODIZVAJALEC</w:t>
      </w:r>
    </w:p>
    <w:p w:rsidR="00F94840" w:rsidRPr="00BB4E86" w:rsidRDefault="00F94840" w:rsidP="00E60936">
      <w:pPr>
        <w:widowControl w:val="0"/>
        <w:autoSpaceDE w:val="0"/>
        <w:autoSpaceDN w:val="0"/>
        <w:adjustRightInd w:val="0"/>
        <w:spacing w:after="0" w:line="288" w:lineRule="auto"/>
        <w:jc w:val="center"/>
        <w:rPr>
          <w:rFonts w:ascii="Times New Roman" w:eastAsia="Times New Roman" w:hAnsi="Times New Roman" w:cs="Times New Roman"/>
          <w:b/>
          <w:sz w:val="24"/>
          <w:szCs w:val="24"/>
          <w:lang w:eastAsia="sl-SI"/>
        </w:rPr>
      </w:pPr>
    </w:p>
    <w:p w:rsidR="00E60936" w:rsidRDefault="00E60936" w:rsidP="00E60936">
      <w:pPr>
        <w:autoSpaceDE w:val="0"/>
        <w:autoSpaceDN w:val="0"/>
        <w:adjustRightInd w:val="0"/>
        <w:spacing w:after="0" w:line="288" w:lineRule="auto"/>
        <w:rPr>
          <w:rFonts w:ascii="Times New Roman" w:eastAsia="Times New Roman" w:hAnsi="Times New Roman" w:cs="Times New Roman"/>
          <w:b/>
          <w:lang w:eastAsia="sl-SI"/>
        </w:rPr>
      </w:pPr>
    </w:p>
    <w:tbl>
      <w:tblPr>
        <w:tblStyle w:val="Tabelamrea"/>
        <w:tblW w:w="9209" w:type="dxa"/>
        <w:tblLayout w:type="fixed"/>
        <w:tblLook w:val="0000" w:firstRow="0" w:lastRow="0" w:firstColumn="0" w:lastColumn="0" w:noHBand="0" w:noVBand="0"/>
      </w:tblPr>
      <w:tblGrid>
        <w:gridCol w:w="4106"/>
        <w:gridCol w:w="5069"/>
        <w:gridCol w:w="34"/>
      </w:tblGrid>
      <w:tr w:rsidR="00E60936" w:rsidRPr="00B33C5A" w:rsidTr="004B193C">
        <w:trPr>
          <w:gridAfter w:val="1"/>
          <w:wAfter w:w="34" w:type="dxa"/>
          <w:trHeight w:val="314"/>
        </w:trPr>
        <w:tc>
          <w:tcPr>
            <w:tcW w:w="4106" w:type="dxa"/>
            <w:vAlign w:val="center"/>
          </w:tcPr>
          <w:p w:rsidR="00E60936" w:rsidRPr="00B33C5A" w:rsidRDefault="00E60936" w:rsidP="004B6EC6">
            <w:pPr>
              <w:autoSpaceDE w:val="0"/>
              <w:autoSpaceDN w:val="0"/>
              <w:adjustRightIn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Naziv podizvajalca</w:t>
            </w:r>
          </w:p>
        </w:tc>
        <w:tc>
          <w:tcPr>
            <w:tcW w:w="5069" w:type="dxa"/>
            <w:vAlign w:val="center"/>
          </w:tcPr>
          <w:p w:rsidR="00E60936" w:rsidRPr="00B33C5A" w:rsidRDefault="00E60936" w:rsidP="004B6EC6">
            <w:pPr>
              <w:autoSpaceDE w:val="0"/>
              <w:autoSpaceDN w:val="0"/>
              <w:adjustRightInd w:val="0"/>
              <w:spacing w:line="360" w:lineRule="auto"/>
              <w:rPr>
                <w:rFonts w:ascii="Times New Roman" w:eastAsia="Times New Roman" w:hAnsi="Times New Roman" w:cs="Times New Roman"/>
                <w:b/>
                <w:sz w:val="24"/>
                <w:szCs w:val="24"/>
                <w:lang w:eastAsia="sl-SI"/>
              </w:rPr>
            </w:pPr>
          </w:p>
        </w:tc>
      </w:tr>
      <w:tr w:rsidR="00E60936" w:rsidRPr="004D02D5" w:rsidTr="004B193C">
        <w:tblPrEx>
          <w:tblLook w:val="04A0" w:firstRow="1" w:lastRow="0" w:firstColumn="1" w:lastColumn="0" w:noHBand="0" w:noVBand="1"/>
        </w:tblPrEx>
        <w:trPr>
          <w:gridAfter w:val="1"/>
          <w:wAfter w:w="34" w:type="dxa"/>
          <w:trHeight w:val="20"/>
        </w:trPr>
        <w:tc>
          <w:tcPr>
            <w:tcW w:w="4106" w:type="dxa"/>
            <w:vAlign w:val="center"/>
          </w:tcPr>
          <w:p w:rsidR="00E60936" w:rsidRPr="004D02D5" w:rsidRDefault="00E60936" w:rsidP="004B6EC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Naslov podizvajalca</w:t>
            </w:r>
          </w:p>
        </w:tc>
        <w:tc>
          <w:tcPr>
            <w:tcW w:w="5069" w:type="dxa"/>
            <w:shd w:val="clear" w:color="auto" w:fill="FFFFFF" w:themeFill="background1"/>
            <w:vAlign w:val="center"/>
          </w:tcPr>
          <w:p w:rsidR="00E60936" w:rsidRDefault="00E60936" w:rsidP="004B6EC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p w:rsidR="00E60936" w:rsidRPr="004D02D5" w:rsidRDefault="00E60936" w:rsidP="004B6EC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tc>
      </w:tr>
      <w:tr w:rsidR="00E60936" w:rsidRPr="004D02D5" w:rsidTr="00F94840">
        <w:tblPrEx>
          <w:tblLook w:val="04A0" w:firstRow="1" w:lastRow="0" w:firstColumn="1" w:lastColumn="0" w:noHBand="0" w:noVBand="1"/>
        </w:tblPrEx>
        <w:trPr>
          <w:gridAfter w:val="1"/>
          <w:wAfter w:w="34" w:type="dxa"/>
          <w:trHeight w:val="615"/>
        </w:trPr>
        <w:tc>
          <w:tcPr>
            <w:tcW w:w="4106" w:type="dxa"/>
            <w:vAlign w:val="center"/>
          </w:tcPr>
          <w:p w:rsidR="00E60936" w:rsidRPr="004D02D5" w:rsidRDefault="00E60936" w:rsidP="004B6EC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Telefon</w:t>
            </w:r>
          </w:p>
        </w:tc>
        <w:tc>
          <w:tcPr>
            <w:tcW w:w="5069" w:type="dxa"/>
            <w:vAlign w:val="center"/>
          </w:tcPr>
          <w:p w:rsidR="00E60936" w:rsidRPr="004D02D5" w:rsidRDefault="00E60936" w:rsidP="004B6EC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tc>
      </w:tr>
      <w:tr w:rsidR="00E60936" w:rsidRPr="004D02D5" w:rsidTr="00F94840">
        <w:tblPrEx>
          <w:tblLook w:val="04A0" w:firstRow="1" w:lastRow="0" w:firstColumn="1" w:lastColumn="0" w:noHBand="0" w:noVBand="1"/>
        </w:tblPrEx>
        <w:trPr>
          <w:gridAfter w:val="1"/>
          <w:wAfter w:w="34" w:type="dxa"/>
          <w:trHeight w:val="553"/>
        </w:trPr>
        <w:tc>
          <w:tcPr>
            <w:tcW w:w="4106" w:type="dxa"/>
            <w:vAlign w:val="center"/>
          </w:tcPr>
          <w:p w:rsidR="00E60936" w:rsidRPr="004D02D5" w:rsidRDefault="00E60936" w:rsidP="004B6EC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Elektronska pošta</w:t>
            </w:r>
          </w:p>
        </w:tc>
        <w:tc>
          <w:tcPr>
            <w:tcW w:w="5069" w:type="dxa"/>
            <w:vAlign w:val="center"/>
          </w:tcPr>
          <w:p w:rsidR="00E60936" w:rsidRPr="004D02D5" w:rsidRDefault="00E60936" w:rsidP="004B6EC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tc>
      </w:tr>
      <w:tr w:rsidR="00E60936" w:rsidRPr="004D02D5" w:rsidTr="00F94840">
        <w:tblPrEx>
          <w:tblLook w:val="04A0" w:firstRow="1" w:lastRow="0" w:firstColumn="1" w:lastColumn="0" w:noHBand="0" w:noVBand="1"/>
        </w:tblPrEx>
        <w:trPr>
          <w:gridAfter w:val="1"/>
          <w:wAfter w:w="34" w:type="dxa"/>
          <w:trHeight w:val="561"/>
        </w:trPr>
        <w:tc>
          <w:tcPr>
            <w:tcW w:w="4106" w:type="dxa"/>
            <w:vAlign w:val="center"/>
          </w:tcPr>
          <w:p w:rsidR="00E60936" w:rsidRPr="004D02D5" w:rsidRDefault="00E60936" w:rsidP="004B6EC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Matična številka</w:t>
            </w:r>
          </w:p>
        </w:tc>
        <w:tc>
          <w:tcPr>
            <w:tcW w:w="5069" w:type="dxa"/>
            <w:vAlign w:val="center"/>
          </w:tcPr>
          <w:p w:rsidR="00E60936" w:rsidRPr="004D02D5" w:rsidRDefault="00E60936" w:rsidP="004B6EC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tc>
      </w:tr>
      <w:tr w:rsidR="00E60936" w:rsidRPr="004D02D5" w:rsidTr="00F94840">
        <w:tblPrEx>
          <w:tblLook w:val="04A0" w:firstRow="1" w:lastRow="0" w:firstColumn="1" w:lastColumn="0" w:noHBand="0" w:noVBand="1"/>
        </w:tblPrEx>
        <w:trPr>
          <w:gridAfter w:val="1"/>
          <w:wAfter w:w="34" w:type="dxa"/>
          <w:trHeight w:val="697"/>
        </w:trPr>
        <w:tc>
          <w:tcPr>
            <w:tcW w:w="4106" w:type="dxa"/>
            <w:vAlign w:val="center"/>
          </w:tcPr>
          <w:p w:rsidR="00E60936" w:rsidRPr="004D02D5" w:rsidRDefault="00E60936" w:rsidP="004B6EC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Davčna številka</w:t>
            </w:r>
          </w:p>
        </w:tc>
        <w:tc>
          <w:tcPr>
            <w:tcW w:w="5069" w:type="dxa"/>
            <w:vAlign w:val="center"/>
          </w:tcPr>
          <w:p w:rsidR="00E60936" w:rsidRPr="004D02D5" w:rsidRDefault="00E60936" w:rsidP="004B6EC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tc>
      </w:tr>
      <w:tr w:rsidR="00E60936" w:rsidRPr="004D02D5" w:rsidTr="00F94840">
        <w:tblPrEx>
          <w:tblLook w:val="04A0" w:firstRow="1" w:lastRow="0" w:firstColumn="1" w:lastColumn="0" w:noHBand="0" w:noVBand="1"/>
        </w:tblPrEx>
        <w:trPr>
          <w:gridAfter w:val="1"/>
          <w:wAfter w:w="34" w:type="dxa"/>
          <w:trHeight w:val="552"/>
        </w:trPr>
        <w:tc>
          <w:tcPr>
            <w:tcW w:w="4106" w:type="dxa"/>
            <w:vAlign w:val="center"/>
          </w:tcPr>
          <w:p w:rsidR="00E60936" w:rsidRPr="004D02D5" w:rsidRDefault="00E60936" w:rsidP="004B6EC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Številka transakcijskega računa</w:t>
            </w:r>
          </w:p>
        </w:tc>
        <w:tc>
          <w:tcPr>
            <w:tcW w:w="5069" w:type="dxa"/>
            <w:vAlign w:val="center"/>
          </w:tcPr>
          <w:p w:rsidR="00E60936" w:rsidRPr="004D02D5" w:rsidRDefault="00E60936" w:rsidP="004B6EC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tc>
      </w:tr>
      <w:tr w:rsidR="00E60936" w:rsidRPr="004D02D5" w:rsidTr="00F94840">
        <w:tblPrEx>
          <w:tblLook w:val="04A0" w:firstRow="1" w:lastRow="0" w:firstColumn="1" w:lastColumn="0" w:noHBand="0" w:noVBand="1"/>
        </w:tblPrEx>
        <w:trPr>
          <w:gridAfter w:val="1"/>
          <w:wAfter w:w="34" w:type="dxa"/>
          <w:trHeight w:val="559"/>
        </w:trPr>
        <w:tc>
          <w:tcPr>
            <w:tcW w:w="4106" w:type="dxa"/>
            <w:vAlign w:val="center"/>
          </w:tcPr>
          <w:p w:rsidR="00E60936" w:rsidRPr="004D02D5" w:rsidRDefault="00E60936" w:rsidP="004B6EC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Kontaktna oseba za obveščanje</w:t>
            </w:r>
          </w:p>
        </w:tc>
        <w:tc>
          <w:tcPr>
            <w:tcW w:w="5069" w:type="dxa"/>
            <w:vAlign w:val="center"/>
          </w:tcPr>
          <w:p w:rsidR="00E60936" w:rsidRPr="004D02D5" w:rsidRDefault="00E60936" w:rsidP="004B6EC6">
            <w:pPr>
              <w:widowControl w:val="0"/>
              <w:autoSpaceDE w:val="0"/>
              <w:autoSpaceDN w:val="0"/>
              <w:adjustRightInd w:val="0"/>
              <w:snapToGrid w:val="0"/>
              <w:spacing w:line="360" w:lineRule="auto"/>
              <w:rPr>
                <w:rFonts w:ascii="Times New Roman" w:eastAsia="Times New Roman" w:hAnsi="Times New Roman" w:cs="Times New Roman"/>
                <w:sz w:val="24"/>
                <w:szCs w:val="24"/>
                <w:lang w:eastAsia="sl-SI"/>
              </w:rPr>
            </w:pPr>
          </w:p>
        </w:tc>
      </w:tr>
      <w:tr w:rsidR="00E60936" w:rsidRPr="00B33C5A" w:rsidTr="00F94840">
        <w:trPr>
          <w:gridAfter w:val="1"/>
          <w:wAfter w:w="34" w:type="dxa"/>
          <w:trHeight w:val="554"/>
        </w:trPr>
        <w:tc>
          <w:tcPr>
            <w:tcW w:w="4106" w:type="dxa"/>
            <w:vAlign w:val="center"/>
          </w:tcPr>
          <w:p w:rsidR="00E60936" w:rsidRPr="00B33C5A" w:rsidRDefault="00E60936" w:rsidP="004B6EC6">
            <w:pPr>
              <w:autoSpaceDE w:val="0"/>
              <w:autoSpaceDN w:val="0"/>
              <w:adjustRightIn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Telefon kontaktne osebe</w:t>
            </w:r>
          </w:p>
        </w:tc>
        <w:tc>
          <w:tcPr>
            <w:tcW w:w="5069" w:type="dxa"/>
            <w:vAlign w:val="center"/>
          </w:tcPr>
          <w:p w:rsidR="00E60936" w:rsidRPr="00B33C5A" w:rsidRDefault="00E60936" w:rsidP="004B6EC6">
            <w:pPr>
              <w:autoSpaceDE w:val="0"/>
              <w:autoSpaceDN w:val="0"/>
              <w:adjustRightInd w:val="0"/>
              <w:spacing w:line="360" w:lineRule="auto"/>
              <w:rPr>
                <w:rFonts w:ascii="Times New Roman" w:eastAsia="Times New Roman" w:hAnsi="Times New Roman" w:cs="Times New Roman"/>
                <w:b/>
                <w:sz w:val="24"/>
                <w:szCs w:val="24"/>
                <w:lang w:eastAsia="sl-SI"/>
              </w:rPr>
            </w:pPr>
          </w:p>
        </w:tc>
      </w:tr>
      <w:tr w:rsidR="00E60936" w:rsidRPr="00B33C5A" w:rsidTr="004B193C">
        <w:trPr>
          <w:gridAfter w:val="1"/>
          <w:wAfter w:w="34" w:type="dxa"/>
          <w:trHeight w:val="20"/>
        </w:trPr>
        <w:tc>
          <w:tcPr>
            <w:tcW w:w="4106" w:type="dxa"/>
            <w:vAlign w:val="center"/>
          </w:tcPr>
          <w:p w:rsidR="00E60936" w:rsidRPr="00B33C5A" w:rsidRDefault="00E60936" w:rsidP="004B6EC6">
            <w:pPr>
              <w:autoSpaceDE w:val="0"/>
              <w:autoSpaceDN w:val="0"/>
              <w:adjustRightInd w:val="0"/>
              <w:spacing w:line="360" w:lineRule="auto"/>
              <w:rPr>
                <w:rFonts w:ascii="Times New Roman" w:eastAsia="Times New Roman" w:hAnsi="Times New Roman" w:cs="Times New Roman"/>
                <w:sz w:val="24"/>
                <w:szCs w:val="24"/>
                <w:lang w:eastAsia="sl-SI"/>
              </w:rPr>
            </w:pPr>
            <w:r w:rsidRPr="00B33C5A">
              <w:rPr>
                <w:rFonts w:ascii="Times New Roman" w:eastAsia="Times New Roman" w:hAnsi="Times New Roman" w:cs="Times New Roman"/>
                <w:sz w:val="24"/>
                <w:szCs w:val="24"/>
                <w:lang w:eastAsia="sl-SI"/>
              </w:rPr>
              <w:t>Elektronska pošta</w:t>
            </w:r>
            <w:r>
              <w:rPr>
                <w:rFonts w:ascii="Times New Roman" w:eastAsia="Times New Roman" w:hAnsi="Times New Roman" w:cs="Times New Roman"/>
                <w:sz w:val="24"/>
                <w:szCs w:val="24"/>
                <w:lang w:eastAsia="sl-SI"/>
              </w:rPr>
              <w:t xml:space="preserve"> kontaktne osebe</w:t>
            </w:r>
          </w:p>
        </w:tc>
        <w:tc>
          <w:tcPr>
            <w:tcW w:w="5069" w:type="dxa"/>
            <w:vAlign w:val="center"/>
          </w:tcPr>
          <w:p w:rsidR="00E60936" w:rsidRPr="00B33C5A" w:rsidRDefault="00E60936" w:rsidP="004B6EC6">
            <w:pPr>
              <w:autoSpaceDE w:val="0"/>
              <w:autoSpaceDN w:val="0"/>
              <w:adjustRightInd w:val="0"/>
              <w:spacing w:line="360" w:lineRule="auto"/>
              <w:rPr>
                <w:rFonts w:ascii="Times New Roman" w:eastAsia="Times New Roman" w:hAnsi="Times New Roman" w:cs="Times New Roman"/>
                <w:b/>
                <w:sz w:val="24"/>
                <w:szCs w:val="24"/>
                <w:lang w:eastAsia="sl-SI"/>
              </w:rPr>
            </w:pPr>
          </w:p>
        </w:tc>
      </w:tr>
      <w:tr w:rsidR="00E60936" w:rsidRPr="00B33C5A" w:rsidTr="004B193C">
        <w:trPr>
          <w:gridAfter w:val="1"/>
          <w:wAfter w:w="34" w:type="dxa"/>
          <w:trHeight w:val="20"/>
        </w:trPr>
        <w:tc>
          <w:tcPr>
            <w:tcW w:w="4106" w:type="dxa"/>
            <w:vAlign w:val="center"/>
          </w:tcPr>
          <w:p w:rsidR="00E60936" w:rsidRPr="00B33C5A" w:rsidRDefault="00E60936" w:rsidP="004B6EC6">
            <w:pPr>
              <w:autoSpaceDE w:val="0"/>
              <w:autoSpaceDN w:val="0"/>
              <w:adjustRightIn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Pooblaščena oseba za podpis pogodbe z naročnikom</w:t>
            </w:r>
          </w:p>
        </w:tc>
        <w:tc>
          <w:tcPr>
            <w:tcW w:w="5069" w:type="dxa"/>
            <w:vAlign w:val="center"/>
          </w:tcPr>
          <w:p w:rsidR="00E60936" w:rsidRPr="00B33C5A" w:rsidRDefault="00E60936" w:rsidP="004B6EC6">
            <w:pPr>
              <w:autoSpaceDE w:val="0"/>
              <w:autoSpaceDN w:val="0"/>
              <w:adjustRightInd w:val="0"/>
              <w:spacing w:line="360" w:lineRule="auto"/>
              <w:rPr>
                <w:rFonts w:ascii="Times New Roman" w:eastAsia="Times New Roman" w:hAnsi="Times New Roman" w:cs="Times New Roman"/>
                <w:b/>
                <w:sz w:val="24"/>
                <w:szCs w:val="24"/>
                <w:lang w:eastAsia="sl-SI"/>
              </w:rPr>
            </w:pPr>
          </w:p>
        </w:tc>
      </w:tr>
      <w:tr w:rsidR="00E60936" w:rsidRPr="00B33C5A" w:rsidTr="004B193C">
        <w:trPr>
          <w:gridAfter w:val="1"/>
          <w:wAfter w:w="34" w:type="dxa"/>
          <w:trHeight w:val="20"/>
        </w:trPr>
        <w:tc>
          <w:tcPr>
            <w:tcW w:w="4106" w:type="dxa"/>
            <w:vAlign w:val="center"/>
          </w:tcPr>
          <w:p w:rsidR="00E60936" w:rsidRDefault="00E60936" w:rsidP="004B6EC6">
            <w:pPr>
              <w:autoSpaceDE w:val="0"/>
              <w:autoSpaceDN w:val="0"/>
              <w:adjustRightIn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Skrbnik pogodbe na strani podizvajalca</w:t>
            </w:r>
          </w:p>
        </w:tc>
        <w:tc>
          <w:tcPr>
            <w:tcW w:w="5069" w:type="dxa"/>
            <w:vAlign w:val="center"/>
          </w:tcPr>
          <w:p w:rsidR="00E60936" w:rsidRPr="00B33C5A" w:rsidRDefault="00E60936" w:rsidP="004B6EC6">
            <w:pPr>
              <w:autoSpaceDE w:val="0"/>
              <w:autoSpaceDN w:val="0"/>
              <w:adjustRightInd w:val="0"/>
              <w:spacing w:line="360" w:lineRule="auto"/>
              <w:rPr>
                <w:rFonts w:ascii="Times New Roman" w:eastAsia="Times New Roman" w:hAnsi="Times New Roman" w:cs="Times New Roman"/>
                <w:b/>
                <w:sz w:val="24"/>
                <w:szCs w:val="24"/>
                <w:lang w:eastAsia="sl-SI"/>
              </w:rPr>
            </w:pPr>
          </w:p>
        </w:tc>
      </w:tr>
      <w:tr w:rsidR="00E60936" w:rsidRPr="00B33C5A" w:rsidTr="004B193C">
        <w:trPr>
          <w:gridAfter w:val="1"/>
          <w:wAfter w:w="34" w:type="dxa"/>
          <w:trHeight w:val="20"/>
        </w:trPr>
        <w:tc>
          <w:tcPr>
            <w:tcW w:w="4106" w:type="dxa"/>
            <w:vAlign w:val="center"/>
          </w:tcPr>
          <w:p w:rsidR="00E60936" w:rsidRPr="00B33C5A" w:rsidRDefault="00E60936" w:rsidP="004B6EC6">
            <w:pPr>
              <w:autoSpaceDE w:val="0"/>
              <w:autoSpaceDN w:val="0"/>
              <w:adjustRightIn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Zakoniti zastopniki podizvajalca (navesti vse zakonite zastopnike)</w:t>
            </w:r>
          </w:p>
        </w:tc>
        <w:tc>
          <w:tcPr>
            <w:tcW w:w="5069" w:type="dxa"/>
            <w:vAlign w:val="center"/>
          </w:tcPr>
          <w:p w:rsidR="00E60936" w:rsidRDefault="00E60936" w:rsidP="004B6EC6">
            <w:pPr>
              <w:autoSpaceDE w:val="0"/>
              <w:autoSpaceDN w:val="0"/>
              <w:adjustRightInd w:val="0"/>
              <w:spacing w:line="360" w:lineRule="auto"/>
              <w:rPr>
                <w:rFonts w:ascii="Times New Roman" w:eastAsia="Times New Roman" w:hAnsi="Times New Roman" w:cs="Times New Roman"/>
                <w:b/>
                <w:sz w:val="24"/>
                <w:szCs w:val="24"/>
                <w:lang w:eastAsia="sl-SI"/>
              </w:rPr>
            </w:pPr>
          </w:p>
          <w:p w:rsidR="00E60936" w:rsidRPr="00B33C5A" w:rsidRDefault="00E60936" w:rsidP="004B6EC6">
            <w:pPr>
              <w:autoSpaceDE w:val="0"/>
              <w:autoSpaceDN w:val="0"/>
              <w:adjustRightInd w:val="0"/>
              <w:spacing w:line="360" w:lineRule="auto"/>
              <w:rPr>
                <w:rFonts w:ascii="Times New Roman" w:eastAsia="Times New Roman" w:hAnsi="Times New Roman" w:cs="Times New Roman"/>
                <w:b/>
                <w:sz w:val="24"/>
                <w:szCs w:val="24"/>
                <w:lang w:eastAsia="sl-SI"/>
              </w:rPr>
            </w:pPr>
          </w:p>
        </w:tc>
      </w:tr>
      <w:tr w:rsidR="00E60936" w:rsidRPr="00B33C5A" w:rsidTr="004B193C">
        <w:trPr>
          <w:gridAfter w:val="1"/>
          <w:wAfter w:w="34" w:type="dxa"/>
          <w:trHeight w:val="20"/>
        </w:trPr>
        <w:tc>
          <w:tcPr>
            <w:tcW w:w="4106" w:type="dxa"/>
            <w:vAlign w:val="center"/>
          </w:tcPr>
          <w:p w:rsidR="00E60936" w:rsidRDefault="00E60936" w:rsidP="004B6EC6">
            <w:pPr>
              <w:autoSpaceDE w:val="0"/>
              <w:autoSpaceDN w:val="0"/>
              <w:adjustRightInd w:val="0"/>
              <w:spacing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Vpiše ponudnik, ki nima sedeža v RS in sicer: pooblaščeno osebo za vročanje v RS, v skladu z zakonom o splošnem upravnem postopku</w:t>
            </w:r>
          </w:p>
        </w:tc>
        <w:tc>
          <w:tcPr>
            <w:tcW w:w="5069" w:type="dxa"/>
            <w:vAlign w:val="center"/>
          </w:tcPr>
          <w:p w:rsidR="00E60936" w:rsidRPr="00B33C5A" w:rsidRDefault="00E60936" w:rsidP="004B6EC6">
            <w:pPr>
              <w:autoSpaceDE w:val="0"/>
              <w:autoSpaceDN w:val="0"/>
              <w:adjustRightInd w:val="0"/>
              <w:spacing w:line="360" w:lineRule="auto"/>
              <w:rPr>
                <w:rFonts w:ascii="Times New Roman" w:eastAsia="Times New Roman" w:hAnsi="Times New Roman" w:cs="Times New Roman"/>
                <w:b/>
                <w:sz w:val="24"/>
                <w:szCs w:val="24"/>
                <w:lang w:eastAsia="sl-SI"/>
              </w:rPr>
            </w:pPr>
          </w:p>
        </w:tc>
      </w:tr>
      <w:tr w:rsidR="00E60936" w:rsidTr="00F94840">
        <w:tblPrEx>
          <w:tblLook w:val="04A0" w:firstRow="1" w:lastRow="0" w:firstColumn="1" w:lastColumn="0" w:noHBand="0" w:noVBand="1"/>
        </w:tblPrEx>
        <w:trPr>
          <w:trHeight w:val="2107"/>
        </w:trPr>
        <w:tc>
          <w:tcPr>
            <w:tcW w:w="4106" w:type="dxa"/>
          </w:tcPr>
          <w:p w:rsidR="00E60936" w:rsidRPr="00E60936" w:rsidRDefault="00E60936" w:rsidP="00E60936">
            <w:pPr>
              <w:autoSpaceDE w:val="0"/>
              <w:autoSpaceDN w:val="0"/>
              <w:adjustRightInd w:val="0"/>
              <w:spacing w:line="288"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lastRenderedPageBreak/>
              <w:br/>
            </w:r>
            <w:r>
              <w:rPr>
                <w:rFonts w:ascii="Times New Roman" w:eastAsia="Times New Roman" w:hAnsi="Times New Roman" w:cs="Times New Roman"/>
                <w:sz w:val="24"/>
                <w:szCs w:val="24"/>
                <w:lang w:eastAsia="sl-SI"/>
              </w:rPr>
              <w:br/>
              <w:t>Opis dela naročila, ki ga bo izvedel podizvajalec</w:t>
            </w:r>
          </w:p>
        </w:tc>
        <w:tc>
          <w:tcPr>
            <w:tcW w:w="5103" w:type="dxa"/>
            <w:gridSpan w:val="2"/>
          </w:tcPr>
          <w:p w:rsidR="00E60936" w:rsidRDefault="00E60936" w:rsidP="00E60936">
            <w:pPr>
              <w:autoSpaceDE w:val="0"/>
              <w:autoSpaceDN w:val="0"/>
              <w:adjustRightInd w:val="0"/>
              <w:spacing w:line="288" w:lineRule="auto"/>
              <w:rPr>
                <w:rFonts w:ascii="Times New Roman" w:eastAsia="Times New Roman" w:hAnsi="Times New Roman" w:cs="Times New Roman"/>
                <w:b/>
                <w:i/>
                <w:sz w:val="24"/>
                <w:szCs w:val="24"/>
                <w:lang w:eastAsia="sl-SI"/>
              </w:rPr>
            </w:pPr>
          </w:p>
          <w:p w:rsidR="00E60936" w:rsidRDefault="00E60936" w:rsidP="00E60936">
            <w:pPr>
              <w:autoSpaceDE w:val="0"/>
              <w:autoSpaceDN w:val="0"/>
              <w:adjustRightInd w:val="0"/>
              <w:spacing w:line="288" w:lineRule="auto"/>
              <w:rPr>
                <w:rFonts w:ascii="Times New Roman" w:eastAsia="Times New Roman" w:hAnsi="Times New Roman" w:cs="Times New Roman"/>
                <w:b/>
                <w:i/>
                <w:sz w:val="24"/>
                <w:szCs w:val="24"/>
                <w:lang w:eastAsia="sl-SI"/>
              </w:rPr>
            </w:pPr>
          </w:p>
          <w:p w:rsidR="00E60936" w:rsidRDefault="00E60936" w:rsidP="00E60936">
            <w:pPr>
              <w:autoSpaceDE w:val="0"/>
              <w:autoSpaceDN w:val="0"/>
              <w:adjustRightInd w:val="0"/>
              <w:spacing w:line="288" w:lineRule="auto"/>
              <w:rPr>
                <w:rFonts w:ascii="Times New Roman" w:eastAsia="Times New Roman" w:hAnsi="Times New Roman" w:cs="Times New Roman"/>
                <w:b/>
                <w:i/>
                <w:sz w:val="24"/>
                <w:szCs w:val="24"/>
                <w:lang w:eastAsia="sl-SI"/>
              </w:rPr>
            </w:pPr>
          </w:p>
          <w:p w:rsidR="00E60936" w:rsidRDefault="00E60936" w:rsidP="00E60936">
            <w:pPr>
              <w:autoSpaceDE w:val="0"/>
              <w:autoSpaceDN w:val="0"/>
              <w:adjustRightInd w:val="0"/>
              <w:spacing w:line="288" w:lineRule="auto"/>
              <w:rPr>
                <w:rFonts w:ascii="Times New Roman" w:eastAsia="Times New Roman" w:hAnsi="Times New Roman" w:cs="Times New Roman"/>
                <w:b/>
                <w:i/>
                <w:sz w:val="24"/>
                <w:szCs w:val="24"/>
                <w:lang w:eastAsia="sl-SI"/>
              </w:rPr>
            </w:pPr>
          </w:p>
          <w:p w:rsidR="00E60936" w:rsidRDefault="00E60936" w:rsidP="00E60936">
            <w:pPr>
              <w:autoSpaceDE w:val="0"/>
              <w:autoSpaceDN w:val="0"/>
              <w:adjustRightInd w:val="0"/>
              <w:spacing w:line="288" w:lineRule="auto"/>
              <w:rPr>
                <w:rFonts w:ascii="Times New Roman" w:eastAsia="Times New Roman" w:hAnsi="Times New Roman" w:cs="Times New Roman"/>
                <w:b/>
                <w:i/>
                <w:sz w:val="24"/>
                <w:szCs w:val="24"/>
                <w:lang w:eastAsia="sl-SI"/>
              </w:rPr>
            </w:pPr>
          </w:p>
          <w:p w:rsidR="00E60936" w:rsidRDefault="00E60936" w:rsidP="00E60936">
            <w:pPr>
              <w:autoSpaceDE w:val="0"/>
              <w:autoSpaceDN w:val="0"/>
              <w:adjustRightInd w:val="0"/>
              <w:spacing w:line="288" w:lineRule="auto"/>
              <w:rPr>
                <w:rFonts w:ascii="Times New Roman" w:eastAsia="Times New Roman" w:hAnsi="Times New Roman" w:cs="Times New Roman"/>
                <w:b/>
                <w:i/>
                <w:sz w:val="24"/>
                <w:szCs w:val="24"/>
                <w:lang w:eastAsia="sl-SI"/>
              </w:rPr>
            </w:pPr>
          </w:p>
        </w:tc>
      </w:tr>
      <w:tr w:rsidR="00E60936" w:rsidTr="00F94840">
        <w:tblPrEx>
          <w:tblLook w:val="04A0" w:firstRow="1" w:lastRow="0" w:firstColumn="1" w:lastColumn="0" w:noHBand="0" w:noVBand="1"/>
        </w:tblPrEx>
        <w:trPr>
          <w:trHeight w:val="550"/>
        </w:trPr>
        <w:tc>
          <w:tcPr>
            <w:tcW w:w="4106" w:type="dxa"/>
          </w:tcPr>
          <w:p w:rsidR="00E60936" w:rsidRPr="00E60936" w:rsidRDefault="00E60936" w:rsidP="00E60936">
            <w:pPr>
              <w:autoSpaceDE w:val="0"/>
              <w:autoSpaceDN w:val="0"/>
              <w:adjustRightInd w:val="0"/>
              <w:spacing w:line="288"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Količina</w:t>
            </w:r>
            <w:r w:rsidR="00613325">
              <w:rPr>
                <w:rFonts w:ascii="Times New Roman" w:eastAsia="Times New Roman" w:hAnsi="Times New Roman" w:cs="Times New Roman"/>
                <w:sz w:val="24"/>
                <w:szCs w:val="24"/>
                <w:lang w:eastAsia="sl-SI"/>
              </w:rPr>
              <w:t xml:space="preserve"> in delež v %</w:t>
            </w:r>
          </w:p>
        </w:tc>
        <w:tc>
          <w:tcPr>
            <w:tcW w:w="5103" w:type="dxa"/>
            <w:gridSpan w:val="2"/>
          </w:tcPr>
          <w:p w:rsidR="00E60936" w:rsidRDefault="00E60936" w:rsidP="00E60936">
            <w:pPr>
              <w:autoSpaceDE w:val="0"/>
              <w:autoSpaceDN w:val="0"/>
              <w:adjustRightInd w:val="0"/>
              <w:spacing w:line="288" w:lineRule="auto"/>
              <w:rPr>
                <w:rFonts w:ascii="Times New Roman" w:eastAsia="Times New Roman" w:hAnsi="Times New Roman" w:cs="Times New Roman"/>
                <w:b/>
                <w:i/>
                <w:sz w:val="24"/>
                <w:szCs w:val="24"/>
                <w:lang w:eastAsia="sl-SI"/>
              </w:rPr>
            </w:pPr>
          </w:p>
        </w:tc>
      </w:tr>
      <w:tr w:rsidR="00E60936" w:rsidTr="004B193C">
        <w:tblPrEx>
          <w:tblLook w:val="04A0" w:firstRow="1" w:lastRow="0" w:firstColumn="1" w:lastColumn="0" w:noHBand="0" w:noVBand="1"/>
        </w:tblPrEx>
        <w:tc>
          <w:tcPr>
            <w:tcW w:w="4106" w:type="dxa"/>
          </w:tcPr>
          <w:p w:rsidR="00E60936" w:rsidRPr="00E60936" w:rsidRDefault="00E60936" w:rsidP="00E60936">
            <w:pPr>
              <w:autoSpaceDE w:val="0"/>
              <w:autoSpaceDN w:val="0"/>
              <w:adjustRightInd w:val="0"/>
              <w:spacing w:line="288"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Vrednost</w:t>
            </w:r>
          </w:p>
        </w:tc>
        <w:tc>
          <w:tcPr>
            <w:tcW w:w="5103" w:type="dxa"/>
            <w:gridSpan w:val="2"/>
          </w:tcPr>
          <w:p w:rsidR="00E60936" w:rsidRDefault="00E60936" w:rsidP="00E60936">
            <w:pPr>
              <w:autoSpaceDE w:val="0"/>
              <w:autoSpaceDN w:val="0"/>
              <w:adjustRightInd w:val="0"/>
              <w:spacing w:line="288" w:lineRule="auto"/>
              <w:rPr>
                <w:rFonts w:ascii="Times New Roman" w:eastAsia="Times New Roman" w:hAnsi="Times New Roman" w:cs="Times New Roman"/>
                <w:b/>
                <w:i/>
                <w:sz w:val="24"/>
                <w:szCs w:val="24"/>
                <w:lang w:eastAsia="sl-SI"/>
              </w:rPr>
            </w:pPr>
          </w:p>
        </w:tc>
      </w:tr>
      <w:tr w:rsidR="00E60936" w:rsidTr="004B193C">
        <w:tblPrEx>
          <w:tblLook w:val="04A0" w:firstRow="1" w:lastRow="0" w:firstColumn="1" w:lastColumn="0" w:noHBand="0" w:noVBand="1"/>
        </w:tblPrEx>
        <w:tc>
          <w:tcPr>
            <w:tcW w:w="4106" w:type="dxa"/>
          </w:tcPr>
          <w:p w:rsidR="00E60936" w:rsidRPr="00E60936" w:rsidRDefault="00E60936" w:rsidP="00E60936">
            <w:pPr>
              <w:autoSpaceDE w:val="0"/>
              <w:autoSpaceDN w:val="0"/>
              <w:adjustRightInd w:val="0"/>
              <w:spacing w:line="288"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Rok </w:t>
            </w:r>
            <w:r w:rsidR="00613325">
              <w:rPr>
                <w:rFonts w:ascii="Times New Roman" w:eastAsia="Times New Roman" w:hAnsi="Times New Roman" w:cs="Times New Roman"/>
                <w:sz w:val="24"/>
                <w:szCs w:val="24"/>
                <w:lang w:eastAsia="sl-SI"/>
              </w:rPr>
              <w:t xml:space="preserve">in kraj </w:t>
            </w:r>
            <w:r>
              <w:rPr>
                <w:rFonts w:ascii="Times New Roman" w:eastAsia="Times New Roman" w:hAnsi="Times New Roman" w:cs="Times New Roman"/>
                <w:sz w:val="24"/>
                <w:szCs w:val="24"/>
                <w:lang w:eastAsia="sl-SI"/>
              </w:rPr>
              <w:t>izvedbe</w:t>
            </w:r>
          </w:p>
        </w:tc>
        <w:tc>
          <w:tcPr>
            <w:tcW w:w="5103" w:type="dxa"/>
            <w:gridSpan w:val="2"/>
          </w:tcPr>
          <w:p w:rsidR="00E60936" w:rsidRDefault="00E60936" w:rsidP="00E60936">
            <w:pPr>
              <w:autoSpaceDE w:val="0"/>
              <w:autoSpaceDN w:val="0"/>
              <w:adjustRightInd w:val="0"/>
              <w:spacing w:line="288" w:lineRule="auto"/>
              <w:rPr>
                <w:rFonts w:ascii="Times New Roman" w:eastAsia="Times New Roman" w:hAnsi="Times New Roman" w:cs="Times New Roman"/>
                <w:b/>
                <w:i/>
                <w:sz w:val="24"/>
                <w:szCs w:val="24"/>
                <w:lang w:eastAsia="sl-SI"/>
              </w:rPr>
            </w:pPr>
          </w:p>
        </w:tc>
      </w:tr>
    </w:tbl>
    <w:p w:rsidR="00E60936" w:rsidRDefault="00E60936" w:rsidP="00E60936">
      <w:pPr>
        <w:autoSpaceDE w:val="0"/>
        <w:autoSpaceDN w:val="0"/>
        <w:adjustRightInd w:val="0"/>
        <w:spacing w:after="0" w:line="288" w:lineRule="auto"/>
        <w:rPr>
          <w:rFonts w:ascii="Times New Roman" w:eastAsia="Times New Roman" w:hAnsi="Times New Roman" w:cs="Times New Roman"/>
          <w:b/>
          <w:i/>
          <w:sz w:val="24"/>
          <w:szCs w:val="24"/>
          <w:lang w:eastAsia="sl-SI"/>
        </w:rPr>
      </w:pPr>
    </w:p>
    <w:p w:rsidR="00E60936" w:rsidRDefault="00E60936" w:rsidP="00E60936">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E60936" w:rsidRDefault="00E60936" w:rsidP="00E60936">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E60936" w:rsidRDefault="00E60936" w:rsidP="00E60936">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E60936" w:rsidRDefault="00E60936" w:rsidP="00E60936">
      <w:pPr>
        <w:autoSpaceDE w:val="0"/>
        <w:autoSpaceDN w:val="0"/>
        <w:adjustRightInd w:val="0"/>
        <w:spacing w:after="0" w:line="288"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______________________________</w:t>
      </w:r>
      <w:r>
        <w:rPr>
          <w:rFonts w:ascii="Times New Roman" w:eastAsia="Times New Roman" w:hAnsi="Times New Roman" w:cs="Times New Roman"/>
          <w:sz w:val="24"/>
          <w:szCs w:val="24"/>
          <w:lang w:eastAsia="sl-SI"/>
        </w:rPr>
        <w:tab/>
      </w:r>
      <w:r>
        <w:rPr>
          <w:rFonts w:ascii="Times New Roman" w:eastAsia="Times New Roman" w:hAnsi="Times New Roman" w:cs="Times New Roman"/>
          <w:sz w:val="24"/>
          <w:szCs w:val="24"/>
          <w:lang w:eastAsia="sl-SI"/>
        </w:rPr>
        <w:tab/>
        <w:t xml:space="preserve">        ______________________________</w:t>
      </w:r>
    </w:p>
    <w:p w:rsidR="00E60936" w:rsidRPr="00345F46" w:rsidRDefault="00E60936" w:rsidP="00E60936">
      <w:pPr>
        <w:autoSpaceDE w:val="0"/>
        <w:autoSpaceDN w:val="0"/>
        <w:adjustRightInd w:val="0"/>
        <w:spacing w:after="0" w:line="288" w:lineRule="auto"/>
        <w:jc w:val="both"/>
        <w:rPr>
          <w:rFonts w:ascii="Times New Roman" w:eastAsia="Times New Roman" w:hAnsi="Times New Roman" w:cs="Times New Roman"/>
          <w:i/>
          <w:sz w:val="24"/>
          <w:szCs w:val="24"/>
          <w:lang w:eastAsia="sl-SI"/>
        </w:rPr>
      </w:pPr>
      <w:r w:rsidRPr="00345F46">
        <w:rPr>
          <w:rFonts w:ascii="Times New Roman" w:eastAsia="Times New Roman" w:hAnsi="Times New Roman" w:cs="Times New Roman"/>
          <w:i/>
          <w:sz w:val="24"/>
          <w:szCs w:val="24"/>
          <w:lang w:eastAsia="sl-SI"/>
        </w:rPr>
        <w:t xml:space="preserve">                (Kraj, datum)                                                  (Ime in priimek, podpis ponudnika)</w:t>
      </w:r>
    </w:p>
    <w:p w:rsidR="00E60936" w:rsidRPr="00345F46" w:rsidRDefault="00E60936" w:rsidP="00E60936">
      <w:pPr>
        <w:autoSpaceDE w:val="0"/>
        <w:autoSpaceDN w:val="0"/>
        <w:adjustRightInd w:val="0"/>
        <w:spacing w:after="0" w:line="288" w:lineRule="auto"/>
        <w:jc w:val="both"/>
        <w:rPr>
          <w:rFonts w:ascii="Times New Roman" w:eastAsia="Times New Roman" w:hAnsi="Times New Roman" w:cs="Times New Roman"/>
          <w:i/>
          <w:sz w:val="24"/>
          <w:szCs w:val="24"/>
          <w:lang w:eastAsia="sl-SI"/>
        </w:rPr>
      </w:pPr>
    </w:p>
    <w:p w:rsidR="00394F81" w:rsidRPr="00394F81" w:rsidRDefault="00394F81" w:rsidP="00394F81">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394F81" w:rsidRPr="00394F81" w:rsidRDefault="00394F81" w:rsidP="00394F81">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394F81" w:rsidRPr="00394F81" w:rsidRDefault="00394F81" w:rsidP="00394F81">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394F81" w:rsidRPr="00394F81" w:rsidRDefault="00394F81" w:rsidP="00394F81">
      <w:pPr>
        <w:autoSpaceDE w:val="0"/>
        <w:autoSpaceDN w:val="0"/>
        <w:adjustRightInd w:val="0"/>
        <w:spacing w:after="0" w:line="288" w:lineRule="auto"/>
        <w:jc w:val="both"/>
        <w:rPr>
          <w:rFonts w:ascii="Times New Roman" w:eastAsia="Times New Roman" w:hAnsi="Times New Roman" w:cs="Times New Roman"/>
          <w:sz w:val="24"/>
          <w:szCs w:val="24"/>
          <w:lang w:eastAsia="sl-SI"/>
        </w:rPr>
      </w:pPr>
      <w:r w:rsidRPr="00394F81">
        <w:rPr>
          <w:rFonts w:ascii="Times New Roman" w:eastAsia="Times New Roman" w:hAnsi="Times New Roman" w:cs="Times New Roman"/>
          <w:sz w:val="24"/>
          <w:szCs w:val="24"/>
          <w:lang w:eastAsia="sl-SI"/>
        </w:rPr>
        <w:t>______________________________</w:t>
      </w:r>
      <w:r w:rsidRPr="00394F81">
        <w:rPr>
          <w:rFonts w:ascii="Times New Roman" w:eastAsia="Times New Roman" w:hAnsi="Times New Roman" w:cs="Times New Roman"/>
          <w:sz w:val="24"/>
          <w:szCs w:val="24"/>
          <w:lang w:eastAsia="sl-SI"/>
        </w:rPr>
        <w:tab/>
      </w:r>
      <w:r w:rsidRPr="00394F81">
        <w:rPr>
          <w:rFonts w:ascii="Times New Roman" w:eastAsia="Times New Roman" w:hAnsi="Times New Roman" w:cs="Times New Roman"/>
          <w:sz w:val="24"/>
          <w:szCs w:val="24"/>
          <w:lang w:eastAsia="sl-SI"/>
        </w:rPr>
        <w:tab/>
        <w:t xml:space="preserve">        ______________________________</w:t>
      </w:r>
    </w:p>
    <w:p w:rsidR="00E60936" w:rsidRPr="00345F46" w:rsidRDefault="00394F81" w:rsidP="00394F81">
      <w:pPr>
        <w:autoSpaceDE w:val="0"/>
        <w:autoSpaceDN w:val="0"/>
        <w:adjustRightInd w:val="0"/>
        <w:spacing w:after="0" w:line="288" w:lineRule="auto"/>
        <w:jc w:val="both"/>
        <w:rPr>
          <w:rFonts w:ascii="Times New Roman" w:eastAsia="Times New Roman" w:hAnsi="Times New Roman" w:cs="Times New Roman"/>
          <w:i/>
          <w:sz w:val="24"/>
          <w:szCs w:val="24"/>
          <w:lang w:eastAsia="sl-SI"/>
        </w:rPr>
      </w:pPr>
      <w:r w:rsidRPr="00345F46">
        <w:rPr>
          <w:rFonts w:ascii="Times New Roman" w:eastAsia="Times New Roman" w:hAnsi="Times New Roman" w:cs="Times New Roman"/>
          <w:i/>
          <w:sz w:val="24"/>
          <w:szCs w:val="24"/>
          <w:lang w:eastAsia="sl-SI"/>
        </w:rPr>
        <w:t xml:space="preserve">                (Kraj, datum)                                                  (Ime in priimek, podpis podizvajalca)</w:t>
      </w:r>
    </w:p>
    <w:p w:rsidR="00394F81" w:rsidRDefault="00394F81" w:rsidP="00394F81">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394F81" w:rsidRDefault="00394F81" w:rsidP="00394F81">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394F81" w:rsidRDefault="00394F81" w:rsidP="00394F81">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394F81" w:rsidRDefault="00394F81" w:rsidP="00394F81">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394F81" w:rsidRDefault="00394F81" w:rsidP="00394F81">
      <w:pPr>
        <w:autoSpaceDE w:val="0"/>
        <w:autoSpaceDN w:val="0"/>
        <w:adjustRightInd w:val="0"/>
        <w:spacing w:after="0" w:line="288" w:lineRule="auto"/>
        <w:jc w:val="both"/>
        <w:rPr>
          <w:rFonts w:ascii="Times New Roman" w:eastAsia="Times New Roman" w:hAnsi="Times New Roman" w:cs="Times New Roman"/>
          <w:sz w:val="24"/>
          <w:szCs w:val="24"/>
          <w:lang w:eastAsia="sl-SI"/>
        </w:rPr>
        <w:sectPr w:rsidR="00394F81" w:rsidSect="003711DE">
          <w:footerReference w:type="default" r:id="rId20"/>
          <w:pgSz w:w="11906" w:h="16838"/>
          <w:pgMar w:top="1417" w:right="1417" w:bottom="1417" w:left="1417" w:header="708" w:footer="708" w:gutter="0"/>
          <w:pgNumType w:start="1"/>
          <w:cols w:space="708"/>
          <w:docGrid w:linePitch="360"/>
        </w:sectPr>
      </w:pPr>
    </w:p>
    <w:p w:rsidR="004B6EC6" w:rsidRPr="004B6EC6" w:rsidRDefault="00B706E1" w:rsidP="004B6EC6">
      <w:pPr>
        <w:autoSpaceDE w:val="0"/>
        <w:autoSpaceDN w:val="0"/>
        <w:adjustRightInd w:val="0"/>
        <w:spacing w:after="0" w:line="288" w:lineRule="auto"/>
        <w:jc w:val="right"/>
        <w:rPr>
          <w:rFonts w:ascii="Times New Roman" w:eastAsia="Times New Roman" w:hAnsi="Times New Roman" w:cs="Times New Roman"/>
          <w:i/>
          <w:sz w:val="24"/>
          <w:szCs w:val="24"/>
          <w:lang w:eastAsia="sl-SI"/>
        </w:rPr>
      </w:pPr>
      <w:r>
        <w:rPr>
          <w:rFonts w:ascii="Times New Roman" w:eastAsia="Times New Roman" w:hAnsi="Times New Roman" w:cs="Times New Roman"/>
          <w:i/>
          <w:sz w:val="24"/>
          <w:szCs w:val="24"/>
          <w:lang w:eastAsia="sl-SI"/>
        </w:rPr>
        <w:lastRenderedPageBreak/>
        <w:t>Obrazec-2</w:t>
      </w:r>
      <w:r w:rsidR="00994377">
        <w:rPr>
          <w:rFonts w:ascii="Times New Roman" w:eastAsia="Times New Roman" w:hAnsi="Times New Roman" w:cs="Times New Roman"/>
          <w:i/>
          <w:sz w:val="24"/>
          <w:szCs w:val="24"/>
          <w:lang w:eastAsia="sl-SI"/>
        </w:rPr>
        <w:t>a</w:t>
      </w:r>
    </w:p>
    <w:p w:rsidR="004B6EC6" w:rsidRPr="004B6EC6" w:rsidRDefault="004B6EC6" w:rsidP="004B6EC6">
      <w:pPr>
        <w:autoSpaceDE w:val="0"/>
        <w:autoSpaceDN w:val="0"/>
        <w:adjustRightInd w:val="0"/>
        <w:spacing w:after="0" w:line="288" w:lineRule="auto"/>
        <w:jc w:val="both"/>
        <w:rPr>
          <w:rFonts w:ascii="Times New Roman" w:eastAsia="Times New Roman" w:hAnsi="Times New Roman" w:cs="Times New Roman"/>
          <w:i/>
          <w:sz w:val="24"/>
          <w:szCs w:val="24"/>
          <w:lang w:eastAsia="sl-SI"/>
        </w:rPr>
      </w:pPr>
    </w:p>
    <w:p w:rsidR="004B6EC6" w:rsidRPr="004B6EC6" w:rsidRDefault="004B6EC6" w:rsidP="004B6EC6">
      <w:pPr>
        <w:autoSpaceDE w:val="0"/>
        <w:autoSpaceDN w:val="0"/>
        <w:adjustRightInd w:val="0"/>
        <w:spacing w:after="0" w:line="288" w:lineRule="auto"/>
        <w:jc w:val="both"/>
        <w:rPr>
          <w:rFonts w:ascii="Times New Roman" w:eastAsia="Times New Roman" w:hAnsi="Times New Roman" w:cs="Times New Roman"/>
          <w:b/>
          <w:sz w:val="24"/>
          <w:szCs w:val="24"/>
          <w:lang w:eastAsia="sl-SI"/>
        </w:rPr>
      </w:pPr>
      <w:r w:rsidRPr="004B6EC6">
        <w:rPr>
          <w:rFonts w:ascii="Times New Roman" w:eastAsia="Times New Roman" w:hAnsi="Times New Roman" w:cs="Times New Roman"/>
          <w:b/>
          <w:sz w:val="24"/>
          <w:szCs w:val="24"/>
          <w:lang w:eastAsia="sl-SI"/>
        </w:rPr>
        <w:t xml:space="preserve">Ponudnik: </w:t>
      </w:r>
    </w:p>
    <w:p w:rsidR="004B6EC6" w:rsidRPr="004B6EC6" w:rsidRDefault="004B6EC6" w:rsidP="004B6EC6">
      <w:pPr>
        <w:autoSpaceDE w:val="0"/>
        <w:autoSpaceDN w:val="0"/>
        <w:adjustRightInd w:val="0"/>
        <w:spacing w:after="0" w:line="288" w:lineRule="auto"/>
        <w:jc w:val="both"/>
        <w:rPr>
          <w:rFonts w:ascii="Times New Roman" w:eastAsia="Times New Roman" w:hAnsi="Times New Roman" w:cs="Times New Roman"/>
          <w:b/>
          <w:sz w:val="24"/>
          <w:szCs w:val="24"/>
          <w:lang w:eastAsia="sl-SI"/>
        </w:rPr>
      </w:pPr>
      <w:r w:rsidRPr="004B6EC6">
        <w:rPr>
          <w:rFonts w:ascii="Times New Roman" w:eastAsia="Times New Roman" w:hAnsi="Times New Roman" w:cs="Times New Roman"/>
          <w:b/>
          <w:sz w:val="24"/>
          <w:szCs w:val="24"/>
          <w:lang w:eastAsia="sl-SI"/>
        </w:rPr>
        <w:t>_____________________________________</w:t>
      </w:r>
    </w:p>
    <w:p w:rsidR="004B6EC6" w:rsidRPr="004B6EC6" w:rsidRDefault="004B6EC6" w:rsidP="004B6EC6">
      <w:pPr>
        <w:autoSpaceDE w:val="0"/>
        <w:autoSpaceDN w:val="0"/>
        <w:adjustRightInd w:val="0"/>
        <w:spacing w:after="0" w:line="288" w:lineRule="auto"/>
        <w:jc w:val="both"/>
        <w:rPr>
          <w:rFonts w:ascii="Times New Roman" w:eastAsia="Times New Roman" w:hAnsi="Times New Roman" w:cs="Times New Roman"/>
          <w:b/>
          <w:sz w:val="24"/>
          <w:szCs w:val="24"/>
          <w:lang w:eastAsia="sl-SI"/>
        </w:rPr>
      </w:pPr>
      <w:r w:rsidRPr="004B6EC6">
        <w:rPr>
          <w:rFonts w:ascii="Times New Roman" w:eastAsia="Times New Roman" w:hAnsi="Times New Roman" w:cs="Times New Roman"/>
          <w:b/>
          <w:sz w:val="24"/>
          <w:szCs w:val="24"/>
          <w:lang w:eastAsia="sl-SI"/>
        </w:rPr>
        <w:t>_____________________________________</w:t>
      </w:r>
    </w:p>
    <w:p w:rsidR="004B6EC6" w:rsidRPr="004B6EC6" w:rsidRDefault="004B6EC6" w:rsidP="004B6EC6">
      <w:pPr>
        <w:autoSpaceDE w:val="0"/>
        <w:autoSpaceDN w:val="0"/>
        <w:adjustRightInd w:val="0"/>
        <w:spacing w:after="0" w:line="288" w:lineRule="auto"/>
        <w:jc w:val="both"/>
        <w:rPr>
          <w:rFonts w:ascii="Times New Roman" w:eastAsia="Times New Roman" w:hAnsi="Times New Roman" w:cs="Times New Roman"/>
          <w:b/>
          <w:sz w:val="24"/>
          <w:szCs w:val="24"/>
          <w:lang w:eastAsia="sl-SI"/>
        </w:rPr>
      </w:pPr>
      <w:r w:rsidRPr="004B6EC6">
        <w:rPr>
          <w:rFonts w:ascii="Times New Roman" w:eastAsia="Times New Roman" w:hAnsi="Times New Roman" w:cs="Times New Roman"/>
          <w:b/>
          <w:sz w:val="24"/>
          <w:szCs w:val="24"/>
          <w:lang w:eastAsia="sl-SI"/>
        </w:rPr>
        <w:t>_____________________________________</w:t>
      </w:r>
    </w:p>
    <w:p w:rsidR="004B6EC6" w:rsidRPr="004B6EC6" w:rsidRDefault="004B6EC6" w:rsidP="004B6EC6">
      <w:pPr>
        <w:autoSpaceDE w:val="0"/>
        <w:autoSpaceDN w:val="0"/>
        <w:adjustRightInd w:val="0"/>
        <w:spacing w:after="0" w:line="288" w:lineRule="auto"/>
        <w:jc w:val="both"/>
        <w:rPr>
          <w:rFonts w:ascii="Times New Roman" w:eastAsia="Times New Roman" w:hAnsi="Times New Roman" w:cs="Times New Roman"/>
          <w:b/>
          <w:sz w:val="24"/>
          <w:szCs w:val="24"/>
          <w:lang w:eastAsia="sl-SI"/>
        </w:rPr>
      </w:pPr>
    </w:p>
    <w:p w:rsidR="004B6EC6" w:rsidRPr="004B6EC6" w:rsidRDefault="004B6EC6" w:rsidP="004B6EC6">
      <w:pPr>
        <w:autoSpaceDE w:val="0"/>
        <w:autoSpaceDN w:val="0"/>
        <w:adjustRightInd w:val="0"/>
        <w:spacing w:after="0" w:line="288" w:lineRule="auto"/>
        <w:jc w:val="both"/>
        <w:rPr>
          <w:rFonts w:ascii="Times New Roman" w:eastAsia="Times New Roman" w:hAnsi="Times New Roman" w:cs="Times New Roman"/>
          <w:b/>
          <w:sz w:val="24"/>
          <w:szCs w:val="24"/>
          <w:lang w:eastAsia="sl-SI"/>
        </w:rPr>
      </w:pPr>
      <w:r w:rsidRPr="004B6EC6">
        <w:rPr>
          <w:rFonts w:ascii="Times New Roman" w:eastAsia="Times New Roman" w:hAnsi="Times New Roman" w:cs="Times New Roman"/>
          <w:b/>
          <w:sz w:val="24"/>
          <w:szCs w:val="24"/>
          <w:lang w:eastAsia="sl-SI"/>
        </w:rPr>
        <w:t>Naročnik:</w:t>
      </w:r>
    </w:p>
    <w:p w:rsidR="004B6EC6" w:rsidRPr="004B6EC6" w:rsidRDefault="00D80D32" w:rsidP="004B6EC6">
      <w:pPr>
        <w:autoSpaceDE w:val="0"/>
        <w:autoSpaceDN w:val="0"/>
        <w:adjustRightInd w:val="0"/>
        <w:spacing w:after="0" w:line="288"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Občina Kidričevo</w:t>
      </w:r>
    </w:p>
    <w:p w:rsidR="004B6EC6" w:rsidRDefault="00D80D32" w:rsidP="004B6EC6">
      <w:pPr>
        <w:autoSpaceDE w:val="0"/>
        <w:autoSpaceDN w:val="0"/>
        <w:adjustRightInd w:val="0"/>
        <w:spacing w:after="0" w:line="288"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Kopališka ul. 14</w:t>
      </w:r>
    </w:p>
    <w:p w:rsidR="00D80D32" w:rsidRDefault="00D80D32" w:rsidP="004B6EC6">
      <w:pPr>
        <w:autoSpaceDE w:val="0"/>
        <w:autoSpaceDN w:val="0"/>
        <w:adjustRightInd w:val="0"/>
        <w:spacing w:after="0" w:line="288"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2325 Kidričevo</w:t>
      </w:r>
    </w:p>
    <w:p w:rsidR="00D80D32" w:rsidRPr="004B6EC6" w:rsidRDefault="00D80D32" w:rsidP="004B6EC6">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4B6EC6" w:rsidRPr="004B6EC6" w:rsidRDefault="004B6EC6" w:rsidP="004B6EC6">
      <w:pPr>
        <w:autoSpaceDE w:val="0"/>
        <w:autoSpaceDN w:val="0"/>
        <w:adjustRightInd w:val="0"/>
        <w:spacing w:after="0" w:line="288" w:lineRule="auto"/>
        <w:jc w:val="center"/>
        <w:rPr>
          <w:rFonts w:ascii="Times New Roman" w:eastAsia="Times New Roman" w:hAnsi="Times New Roman" w:cs="Times New Roman"/>
          <w:b/>
          <w:sz w:val="24"/>
          <w:szCs w:val="24"/>
          <w:lang w:eastAsia="sl-SI"/>
        </w:rPr>
      </w:pPr>
      <w:r w:rsidRPr="004B6EC6">
        <w:rPr>
          <w:rFonts w:ascii="Times New Roman" w:eastAsia="Times New Roman" w:hAnsi="Times New Roman" w:cs="Times New Roman"/>
          <w:b/>
          <w:sz w:val="24"/>
          <w:szCs w:val="24"/>
          <w:lang w:eastAsia="sl-SI"/>
        </w:rPr>
        <w:t>PONUDBA</w:t>
      </w:r>
      <w:r>
        <w:rPr>
          <w:rFonts w:ascii="Times New Roman" w:eastAsia="Times New Roman" w:hAnsi="Times New Roman" w:cs="Times New Roman"/>
          <w:b/>
          <w:sz w:val="24"/>
          <w:szCs w:val="24"/>
          <w:lang w:eastAsia="sl-SI"/>
        </w:rPr>
        <w:t xml:space="preserve"> ZA DOBAVO ELEKTRIČNE ENERGIJE</w:t>
      </w:r>
    </w:p>
    <w:p w:rsidR="004B6EC6" w:rsidRPr="004B6EC6" w:rsidRDefault="004B6EC6" w:rsidP="004B6EC6">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4B6EC6" w:rsidRDefault="004B6EC6" w:rsidP="004B6EC6">
      <w:pPr>
        <w:autoSpaceDE w:val="0"/>
        <w:autoSpaceDN w:val="0"/>
        <w:adjustRightInd w:val="0"/>
        <w:spacing w:after="0" w:line="288" w:lineRule="auto"/>
        <w:jc w:val="both"/>
        <w:rPr>
          <w:rFonts w:ascii="Times New Roman" w:eastAsia="Times New Roman" w:hAnsi="Times New Roman" w:cs="Times New Roman"/>
          <w:sz w:val="24"/>
          <w:szCs w:val="24"/>
          <w:lang w:eastAsia="sl-SI"/>
        </w:rPr>
      </w:pPr>
      <w:r w:rsidRPr="004B6EC6">
        <w:rPr>
          <w:rFonts w:ascii="Times New Roman" w:eastAsia="Times New Roman" w:hAnsi="Times New Roman" w:cs="Times New Roman"/>
          <w:sz w:val="24"/>
          <w:szCs w:val="24"/>
          <w:lang w:eastAsia="sl-SI"/>
        </w:rPr>
        <w:t>Na podlagi javnega razpisa, objavlje</w:t>
      </w:r>
      <w:r w:rsidR="00376545">
        <w:rPr>
          <w:rFonts w:ascii="Times New Roman" w:eastAsia="Times New Roman" w:hAnsi="Times New Roman" w:cs="Times New Roman"/>
          <w:sz w:val="24"/>
          <w:szCs w:val="24"/>
          <w:lang w:eastAsia="sl-SI"/>
        </w:rPr>
        <w:t>nega na Portalu javnih naročil</w:t>
      </w:r>
      <w:r w:rsidR="003D2847">
        <w:rPr>
          <w:rFonts w:ascii="Times New Roman" w:eastAsia="Times New Roman" w:hAnsi="Times New Roman" w:cs="Times New Roman"/>
          <w:sz w:val="24"/>
          <w:szCs w:val="24"/>
          <w:lang w:eastAsia="sl-SI"/>
        </w:rPr>
        <w:t xml:space="preserve">, </w:t>
      </w:r>
      <w:r w:rsidRPr="004B6EC6">
        <w:rPr>
          <w:rFonts w:ascii="Times New Roman" w:eastAsia="Times New Roman" w:hAnsi="Times New Roman" w:cs="Times New Roman"/>
          <w:sz w:val="24"/>
          <w:szCs w:val="24"/>
          <w:lang w:eastAsia="sl-SI"/>
        </w:rPr>
        <w:t>pod števil</w:t>
      </w:r>
      <w:r w:rsidR="003D2847">
        <w:rPr>
          <w:rFonts w:ascii="Times New Roman" w:eastAsia="Times New Roman" w:hAnsi="Times New Roman" w:cs="Times New Roman"/>
          <w:sz w:val="24"/>
          <w:szCs w:val="24"/>
          <w:lang w:eastAsia="sl-SI"/>
        </w:rPr>
        <w:t>k</w:t>
      </w:r>
      <w:r w:rsidRPr="004B6EC6">
        <w:rPr>
          <w:rFonts w:ascii="Times New Roman" w:eastAsia="Times New Roman" w:hAnsi="Times New Roman" w:cs="Times New Roman"/>
          <w:sz w:val="24"/>
          <w:szCs w:val="24"/>
          <w:lang w:eastAsia="sl-SI"/>
        </w:rPr>
        <w:t>o objave</w:t>
      </w:r>
      <w:r w:rsidR="003D2847">
        <w:rPr>
          <w:rFonts w:ascii="Times New Roman" w:eastAsia="Times New Roman" w:hAnsi="Times New Roman" w:cs="Times New Roman"/>
          <w:sz w:val="24"/>
          <w:szCs w:val="24"/>
          <w:lang w:eastAsia="sl-SI"/>
        </w:rPr>
        <w:t xml:space="preserve"> JN </w:t>
      </w:r>
      <w:r w:rsidR="00283446">
        <w:rPr>
          <w:rFonts w:ascii="Times New Roman" w:eastAsia="Times New Roman" w:hAnsi="Times New Roman" w:cs="Times New Roman"/>
          <w:sz w:val="24"/>
          <w:szCs w:val="24"/>
          <w:lang w:eastAsia="sl-SI"/>
        </w:rPr>
        <w:t>002747/2019-B01</w:t>
      </w:r>
      <w:r w:rsidRPr="004B6EC6">
        <w:rPr>
          <w:rFonts w:ascii="Times New Roman" w:eastAsia="Times New Roman" w:hAnsi="Times New Roman" w:cs="Times New Roman"/>
          <w:sz w:val="24"/>
          <w:szCs w:val="24"/>
          <w:lang w:eastAsia="sl-SI"/>
        </w:rPr>
        <w:t>,</w:t>
      </w:r>
      <w:r w:rsidR="00961D93">
        <w:rPr>
          <w:rFonts w:ascii="Times New Roman" w:eastAsia="Times New Roman" w:hAnsi="Times New Roman" w:cs="Times New Roman"/>
          <w:sz w:val="24"/>
          <w:szCs w:val="24"/>
          <w:lang w:eastAsia="sl-SI"/>
        </w:rPr>
        <w:t xml:space="preserve"> in </w:t>
      </w:r>
      <w:r w:rsidR="00FD72A0">
        <w:rPr>
          <w:rFonts w:ascii="Times New Roman" w:eastAsia="Times New Roman" w:hAnsi="Times New Roman" w:cs="Times New Roman"/>
          <w:sz w:val="24"/>
          <w:szCs w:val="24"/>
          <w:lang w:eastAsia="sl-SI"/>
        </w:rPr>
        <w:t>Uradnem listu EU pod številko</w:t>
      </w:r>
      <w:r w:rsidR="00961D93">
        <w:rPr>
          <w:rFonts w:ascii="Times New Roman" w:eastAsia="Times New Roman" w:hAnsi="Times New Roman" w:cs="Times New Roman"/>
          <w:sz w:val="24"/>
          <w:szCs w:val="24"/>
          <w:lang w:eastAsia="sl-SI"/>
        </w:rPr>
        <w:t xml:space="preserve"> </w:t>
      </w:r>
      <w:r w:rsidR="00283446">
        <w:rPr>
          <w:rFonts w:ascii="Times New Roman" w:eastAsia="Times New Roman" w:hAnsi="Times New Roman" w:cs="Times New Roman"/>
          <w:sz w:val="24"/>
          <w:szCs w:val="24"/>
          <w:lang w:eastAsia="sl-SI"/>
        </w:rPr>
        <w:t xml:space="preserve"> 2019/S 084-199402 </w:t>
      </w:r>
      <w:r w:rsidRPr="004B6EC6">
        <w:rPr>
          <w:rFonts w:ascii="Times New Roman" w:eastAsia="Times New Roman" w:hAnsi="Times New Roman" w:cs="Times New Roman"/>
          <w:sz w:val="24"/>
          <w:szCs w:val="24"/>
          <w:lang w:eastAsia="sl-SI"/>
        </w:rPr>
        <w:t>predmet »</w:t>
      </w:r>
      <w:r w:rsidR="003D2847">
        <w:rPr>
          <w:rFonts w:ascii="Times New Roman" w:eastAsia="Times New Roman" w:hAnsi="Times New Roman" w:cs="Times New Roman"/>
          <w:sz w:val="24"/>
          <w:szCs w:val="24"/>
          <w:lang w:eastAsia="sl-SI"/>
        </w:rPr>
        <w:t>Dobava električne energije</w:t>
      </w:r>
      <w:r w:rsidR="00F94840">
        <w:rPr>
          <w:rFonts w:ascii="Times New Roman" w:eastAsia="Times New Roman" w:hAnsi="Times New Roman" w:cs="Times New Roman"/>
          <w:sz w:val="24"/>
          <w:szCs w:val="24"/>
          <w:lang w:eastAsia="sl-SI"/>
        </w:rPr>
        <w:t xml:space="preserve"> za obdobje 2019-2023</w:t>
      </w:r>
      <w:r w:rsidRPr="004B6EC6">
        <w:rPr>
          <w:rFonts w:ascii="Times New Roman" w:eastAsia="Times New Roman" w:hAnsi="Times New Roman" w:cs="Times New Roman"/>
          <w:sz w:val="24"/>
          <w:szCs w:val="24"/>
          <w:lang w:eastAsia="sl-SI"/>
        </w:rPr>
        <w:t>«, se prijavljamo na javni razpis in prilagamo našo ponudbeno dokumentacijo v skladu z navodili za izdelavo ponudbe.</w:t>
      </w:r>
    </w:p>
    <w:p w:rsidR="004B6EC6" w:rsidRDefault="004B6EC6" w:rsidP="004B6EC6">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4B6EC6" w:rsidRDefault="004B6EC6" w:rsidP="004B6EC6">
      <w:pPr>
        <w:autoSpaceDE w:val="0"/>
        <w:autoSpaceDN w:val="0"/>
        <w:adjustRightInd w:val="0"/>
        <w:spacing w:after="0" w:line="288"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Ponudbo oddajamo (označi):</w:t>
      </w:r>
    </w:p>
    <w:p w:rsidR="004B6EC6" w:rsidRPr="004B6EC6" w:rsidRDefault="004B6EC6" w:rsidP="004B6EC6">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4B6EC6" w:rsidRDefault="004B6EC6" w:rsidP="002C221A">
      <w:pPr>
        <w:autoSpaceDE w:val="0"/>
        <w:autoSpaceDN w:val="0"/>
        <w:adjustRightInd w:val="0"/>
        <w:spacing w:after="0" w:line="288" w:lineRule="auto"/>
        <w:jc w:val="both"/>
        <w:rPr>
          <w:rFonts w:ascii="Times New Roman" w:eastAsia="Times New Roman" w:hAnsi="Times New Roman" w:cs="Times New Roman"/>
          <w:sz w:val="24"/>
          <w:szCs w:val="24"/>
          <w:lang w:eastAsia="sl-SI"/>
        </w:rPr>
      </w:pPr>
      <w:r w:rsidRPr="004B6EC6">
        <w:rPr>
          <w:rFonts w:ascii="Times New Roman" w:eastAsia="Times New Roman" w:hAnsi="Times New Roman" w:cs="Times New Roman"/>
          <w:sz w:val="24"/>
          <w:szCs w:val="24"/>
          <w:lang w:eastAsia="sl-SI"/>
        </w:rPr>
        <w:sym w:font="Wingdings" w:char="F06F"/>
      </w:r>
      <w:r>
        <w:rPr>
          <w:rFonts w:ascii="Times New Roman" w:eastAsia="Times New Roman" w:hAnsi="Times New Roman" w:cs="Times New Roman"/>
          <w:sz w:val="24"/>
          <w:szCs w:val="24"/>
          <w:lang w:eastAsia="sl-SI"/>
        </w:rPr>
        <w:t xml:space="preserve"> samostojno</w:t>
      </w:r>
      <w:r>
        <w:rPr>
          <w:rFonts w:ascii="Times New Roman" w:eastAsia="Times New Roman" w:hAnsi="Times New Roman" w:cs="Times New Roman"/>
          <w:sz w:val="24"/>
          <w:szCs w:val="24"/>
          <w:lang w:eastAsia="sl-SI"/>
        </w:rPr>
        <w:tab/>
      </w:r>
      <w:r>
        <w:rPr>
          <w:rFonts w:ascii="Times New Roman" w:eastAsia="Times New Roman" w:hAnsi="Times New Roman" w:cs="Times New Roman"/>
          <w:sz w:val="24"/>
          <w:szCs w:val="24"/>
          <w:lang w:eastAsia="sl-SI"/>
        </w:rPr>
        <w:tab/>
      </w:r>
      <w:r>
        <w:rPr>
          <w:rFonts w:ascii="Times New Roman" w:eastAsia="Times New Roman" w:hAnsi="Times New Roman" w:cs="Times New Roman"/>
          <w:sz w:val="24"/>
          <w:szCs w:val="24"/>
          <w:lang w:eastAsia="sl-SI"/>
        </w:rPr>
        <w:tab/>
        <w:t xml:space="preserve">    </w:t>
      </w:r>
      <w:r>
        <w:rPr>
          <w:rFonts w:ascii="Times New Roman" w:eastAsia="Times New Roman" w:hAnsi="Times New Roman" w:cs="Times New Roman"/>
          <w:sz w:val="24"/>
          <w:szCs w:val="24"/>
          <w:lang w:eastAsia="sl-SI"/>
        </w:rPr>
        <w:sym w:font="Wingdings" w:char="F06F"/>
      </w:r>
      <w:r>
        <w:rPr>
          <w:rFonts w:ascii="Times New Roman" w:eastAsia="Times New Roman" w:hAnsi="Times New Roman" w:cs="Times New Roman"/>
          <w:sz w:val="24"/>
          <w:szCs w:val="24"/>
          <w:lang w:eastAsia="sl-SI"/>
        </w:rPr>
        <w:t xml:space="preserve"> </w:t>
      </w:r>
      <w:r w:rsidR="00B769DE">
        <w:rPr>
          <w:rFonts w:ascii="Times New Roman" w:eastAsia="Times New Roman" w:hAnsi="Times New Roman" w:cs="Times New Roman"/>
          <w:sz w:val="24"/>
          <w:szCs w:val="24"/>
          <w:lang w:eastAsia="sl-SI"/>
        </w:rPr>
        <w:t>kot skupno ponudbo</w:t>
      </w:r>
      <w:r w:rsidR="00B769DE">
        <w:rPr>
          <w:rFonts w:ascii="Times New Roman" w:eastAsia="Times New Roman" w:hAnsi="Times New Roman" w:cs="Times New Roman"/>
          <w:sz w:val="24"/>
          <w:szCs w:val="24"/>
          <w:lang w:eastAsia="sl-SI"/>
        </w:rPr>
        <w:tab/>
      </w:r>
      <w:r>
        <w:rPr>
          <w:rFonts w:ascii="Times New Roman" w:eastAsia="Times New Roman" w:hAnsi="Times New Roman" w:cs="Times New Roman"/>
          <w:sz w:val="24"/>
          <w:szCs w:val="24"/>
          <w:lang w:eastAsia="sl-SI"/>
        </w:rPr>
        <w:tab/>
        <w:t xml:space="preserve">       </w:t>
      </w:r>
      <w:r>
        <w:rPr>
          <w:rFonts w:ascii="Times New Roman" w:eastAsia="Times New Roman" w:hAnsi="Times New Roman" w:cs="Times New Roman"/>
          <w:sz w:val="24"/>
          <w:szCs w:val="24"/>
          <w:lang w:eastAsia="sl-SI"/>
        </w:rPr>
        <w:sym w:font="Wingdings" w:char="F06F"/>
      </w:r>
      <w:r>
        <w:rPr>
          <w:rFonts w:ascii="Times New Roman" w:eastAsia="Times New Roman" w:hAnsi="Times New Roman" w:cs="Times New Roman"/>
          <w:sz w:val="24"/>
          <w:szCs w:val="24"/>
          <w:lang w:eastAsia="sl-SI"/>
        </w:rPr>
        <w:t xml:space="preserve"> s podizvajalci</w:t>
      </w:r>
    </w:p>
    <w:p w:rsidR="004B6EC6" w:rsidRDefault="004B6EC6" w:rsidP="002C221A">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5E69EF" w:rsidRDefault="005E69EF" w:rsidP="002C221A">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5E69EF" w:rsidRDefault="005E69EF" w:rsidP="005E69EF">
      <w:pPr>
        <w:autoSpaceDE w:val="0"/>
        <w:autoSpaceDN w:val="0"/>
        <w:adjustRightInd w:val="0"/>
        <w:spacing w:after="0" w:line="288" w:lineRule="auto"/>
        <w:jc w:val="center"/>
        <w:rPr>
          <w:rFonts w:ascii="Times New Roman" w:eastAsia="Times New Roman" w:hAnsi="Times New Roman" w:cs="Times New Roman"/>
          <w:i/>
          <w:sz w:val="24"/>
          <w:szCs w:val="24"/>
          <w:lang w:eastAsia="sl-SI"/>
        </w:rPr>
      </w:pPr>
      <w:r w:rsidRPr="005E69EF">
        <w:rPr>
          <w:rFonts w:ascii="Times New Roman" w:eastAsia="Times New Roman" w:hAnsi="Times New Roman" w:cs="Times New Roman"/>
          <w:i/>
          <w:sz w:val="24"/>
          <w:szCs w:val="24"/>
          <w:lang w:eastAsia="sl-SI"/>
        </w:rPr>
        <w:t xml:space="preserve">Tabela: Ponudbena vrednost </w:t>
      </w:r>
      <w:r w:rsidR="007B6944">
        <w:rPr>
          <w:rFonts w:ascii="Times New Roman" w:eastAsia="Times New Roman" w:hAnsi="Times New Roman" w:cs="Times New Roman"/>
          <w:i/>
          <w:sz w:val="24"/>
          <w:szCs w:val="24"/>
          <w:lang w:eastAsia="sl-SI"/>
        </w:rPr>
        <w:t xml:space="preserve">električne energije </w:t>
      </w:r>
      <w:r w:rsidRPr="005E69EF">
        <w:rPr>
          <w:rFonts w:ascii="Times New Roman" w:eastAsia="Times New Roman" w:hAnsi="Times New Roman" w:cs="Times New Roman"/>
          <w:i/>
          <w:sz w:val="24"/>
          <w:szCs w:val="24"/>
          <w:lang w:eastAsia="sl-SI"/>
        </w:rPr>
        <w:t>(v EUR, zaokrožena na pet decimalnih mest)</w:t>
      </w:r>
    </w:p>
    <w:p w:rsidR="005E69EF" w:rsidRPr="005E69EF" w:rsidRDefault="005E69EF" w:rsidP="005E69EF">
      <w:pPr>
        <w:autoSpaceDE w:val="0"/>
        <w:autoSpaceDN w:val="0"/>
        <w:adjustRightInd w:val="0"/>
        <w:spacing w:after="0" w:line="288" w:lineRule="auto"/>
        <w:jc w:val="center"/>
        <w:rPr>
          <w:rFonts w:ascii="Times New Roman" w:eastAsia="Times New Roman" w:hAnsi="Times New Roman" w:cs="Times New Roman"/>
          <w:i/>
          <w:sz w:val="24"/>
          <w:szCs w:val="24"/>
          <w:lang w:eastAsia="sl-SI"/>
        </w:rPr>
      </w:pPr>
    </w:p>
    <w:tbl>
      <w:tblPr>
        <w:tblW w:w="9082" w:type="dxa"/>
        <w:tblInd w:w="-15"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7"/>
        <w:gridCol w:w="1701"/>
        <w:gridCol w:w="2409"/>
        <w:gridCol w:w="2835"/>
      </w:tblGrid>
      <w:tr w:rsidR="00530195" w:rsidRPr="00530195" w:rsidTr="00955371">
        <w:tc>
          <w:tcPr>
            <w:tcW w:w="2137" w:type="dxa"/>
            <w:vAlign w:val="center"/>
          </w:tcPr>
          <w:p w:rsidR="00530195" w:rsidRPr="00530195" w:rsidRDefault="00530195" w:rsidP="00807F27">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r w:rsidRPr="00530195">
              <w:rPr>
                <w:rFonts w:ascii="Times New Roman" w:eastAsia="Times New Roman" w:hAnsi="Times New Roman" w:cs="Times New Roman"/>
                <w:lang w:eastAsia="sl-SI"/>
              </w:rPr>
              <w:t>Opis storitve</w:t>
            </w:r>
          </w:p>
        </w:tc>
        <w:tc>
          <w:tcPr>
            <w:tcW w:w="1701" w:type="dxa"/>
            <w:vAlign w:val="center"/>
          </w:tcPr>
          <w:p w:rsidR="00530195" w:rsidRPr="00530195" w:rsidRDefault="00530195" w:rsidP="00807F27">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r w:rsidRPr="00530195">
              <w:rPr>
                <w:rFonts w:ascii="Times New Roman" w:eastAsia="Times New Roman" w:hAnsi="Times New Roman" w:cs="Times New Roman"/>
                <w:lang w:eastAsia="sl-SI"/>
              </w:rPr>
              <w:t xml:space="preserve">Ocenjena </w:t>
            </w:r>
            <w:r w:rsidR="00844558">
              <w:rPr>
                <w:rFonts w:ascii="Times New Roman" w:eastAsia="Times New Roman" w:hAnsi="Times New Roman" w:cs="Times New Roman"/>
                <w:lang w:eastAsia="sl-SI"/>
              </w:rPr>
              <w:t xml:space="preserve">4 letna </w:t>
            </w:r>
            <w:r w:rsidRPr="00530195">
              <w:rPr>
                <w:rFonts w:ascii="Times New Roman" w:eastAsia="Times New Roman" w:hAnsi="Times New Roman" w:cs="Times New Roman"/>
                <w:lang w:eastAsia="sl-SI"/>
              </w:rPr>
              <w:t>količina v kWh</w:t>
            </w:r>
          </w:p>
        </w:tc>
        <w:tc>
          <w:tcPr>
            <w:tcW w:w="2409" w:type="dxa"/>
            <w:vAlign w:val="center"/>
          </w:tcPr>
          <w:p w:rsidR="00530195" w:rsidRPr="00530195" w:rsidRDefault="00530195" w:rsidP="007B6944">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r w:rsidRPr="00530195">
              <w:rPr>
                <w:rFonts w:ascii="Times New Roman" w:eastAsia="Times New Roman" w:hAnsi="Times New Roman" w:cs="Times New Roman"/>
                <w:lang w:eastAsia="sl-SI"/>
              </w:rPr>
              <w:t xml:space="preserve">Cena brez DDV za </w:t>
            </w:r>
            <w:r w:rsidRPr="00530195">
              <w:rPr>
                <w:rFonts w:ascii="Times New Roman" w:eastAsia="Times New Roman" w:hAnsi="Times New Roman" w:cs="Times New Roman"/>
                <w:b/>
                <w:lang w:eastAsia="sl-SI"/>
              </w:rPr>
              <w:t>kWh</w:t>
            </w:r>
          </w:p>
        </w:tc>
        <w:tc>
          <w:tcPr>
            <w:tcW w:w="2835" w:type="dxa"/>
            <w:vAlign w:val="center"/>
          </w:tcPr>
          <w:p w:rsidR="00530195" w:rsidRPr="00530195" w:rsidRDefault="00530195" w:rsidP="00530195">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r w:rsidRPr="00530195">
              <w:rPr>
                <w:rFonts w:ascii="Times New Roman" w:eastAsia="Times New Roman" w:hAnsi="Times New Roman" w:cs="Times New Roman"/>
                <w:b/>
                <w:lang w:eastAsia="sl-SI"/>
              </w:rPr>
              <w:t>Skupaj cena</w:t>
            </w:r>
            <w:r w:rsidRPr="00530195">
              <w:rPr>
                <w:rFonts w:ascii="Times New Roman" w:eastAsia="Times New Roman" w:hAnsi="Times New Roman" w:cs="Times New Roman"/>
                <w:lang w:eastAsia="sl-SI"/>
              </w:rPr>
              <w:t xml:space="preserve">  (brez DDV)</w:t>
            </w:r>
          </w:p>
        </w:tc>
      </w:tr>
      <w:tr w:rsidR="00530195" w:rsidRPr="00530195" w:rsidTr="00955371">
        <w:tc>
          <w:tcPr>
            <w:tcW w:w="2137" w:type="dxa"/>
            <w:vAlign w:val="center"/>
          </w:tcPr>
          <w:p w:rsidR="00530195" w:rsidRPr="00530195" w:rsidRDefault="00530195" w:rsidP="00807F27">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r w:rsidRPr="00530195">
              <w:rPr>
                <w:rFonts w:ascii="Times New Roman" w:eastAsia="Times New Roman" w:hAnsi="Times New Roman" w:cs="Times New Roman"/>
                <w:lang w:eastAsia="sl-SI"/>
              </w:rPr>
              <w:t>1</w:t>
            </w:r>
          </w:p>
        </w:tc>
        <w:tc>
          <w:tcPr>
            <w:tcW w:w="1701" w:type="dxa"/>
            <w:vAlign w:val="center"/>
          </w:tcPr>
          <w:p w:rsidR="00530195" w:rsidRPr="00530195" w:rsidRDefault="00530195" w:rsidP="00807F27">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r w:rsidRPr="00530195">
              <w:rPr>
                <w:rFonts w:ascii="Times New Roman" w:eastAsia="Times New Roman" w:hAnsi="Times New Roman" w:cs="Times New Roman"/>
                <w:lang w:eastAsia="sl-SI"/>
              </w:rPr>
              <w:t>2</w:t>
            </w:r>
          </w:p>
        </w:tc>
        <w:tc>
          <w:tcPr>
            <w:tcW w:w="2409" w:type="dxa"/>
            <w:vAlign w:val="center"/>
          </w:tcPr>
          <w:p w:rsidR="00530195" w:rsidRPr="00530195" w:rsidRDefault="00530195" w:rsidP="00807F27">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r w:rsidRPr="00530195">
              <w:rPr>
                <w:rFonts w:ascii="Times New Roman" w:eastAsia="Times New Roman" w:hAnsi="Times New Roman" w:cs="Times New Roman"/>
                <w:lang w:eastAsia="sl-SI"/>
              </w:rPr>
              <w:t>3</w:t>
            </w:r>
          </w:p>
        </w:tc>
        <w:tc>
          <w:tcPr>
            <w:tcW w:w="2835" w:type="dxa"/>
            <w:vAlign w:val="center"/>
          </w:tcPr>
          <w:p w:rsidR="00530195" w:rsidRPr="00530195" w:rsidRDefault="00530195" w:rsidP="00807F27">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r w:rsidRPr="00530195">
              <w:rPr>
                <w:rFonts w:ascii="Times New Roman" w:eastAsia="Times New Roman" w:hAnsi="Times New Roman" w:cs="Times New Roman"/>
                <w:lang w:eastAsia="sl-SI"/>
              </w:rPr>
              <w:t>4 = 2 x 3</w:t>
            </w:r>
          </w:p>
        </w:tc>
      </w:tr>
      <w:tr w:rsidR="00530195" w:rsidRPr="00530195" w:rsidTr="00955371">
        <w:trPr>
          <w:trHeight w:val="497"/>
        </w:trPr>
        <w:tc>
          <w:tcPr>
            <w:tcW w:w="2137" w:type="dxa"/>
            <w:vAlign w:val="center"/>
          </w:tcPr>
          <w:p w:rsidR="00530195" w:rsidRPr="00530195" w:rsidRDefault="00530195" w:rsidP="00807F27">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r w:rsidRPr="00530195">
              <w:rPr>
                <w:rFonts w:ascii="Times New Roman" w:eastAsia="Times New Roman" w:hAnsi="Times New Roman" w:cs="Times New Roman"/>
                <w:lang w:eastAsia="sl-SI"/>
              </w:rPr>
              <w:t>Večja tarifa (VT)</w:t>
            </w:r>
          </w:p>
        </w:tc>
        <w:tc>
          <w:tcPr>
            <w:tcW w:w="1701" w:type="dxa"/>
            <w:vAlign w:val="center"/>
          </w:tcPr>
          <w:p w:rsidR="00530195" w:rsidRPr="00530195" w:rsidRDefault="00214BAB" w:rsidP="00807F27">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r>
              <w:rPr>
                <w:rFonts w:ascii="Times New Roman" w:eastAsia="Times New Roman" w:hAnsi="Times New Roman" w:cs="Times New Roman"/>
                <w:lang w:eastAsia="sl-SI"/>
              </w:rPr>
              <w:t>3.230.528</w:t>
            </w:r>
          </w:p>
        </w:tc>
        <w:tc>
          <w:tcPr>
            <w:tcW w:w="2409" w:type="dxa"/>
            <w:vAlign w:val="center"/>
          </w:tcPr>
          <w:p w:rsidR="00530195" w:rsidRPr="00530195" w:rsidRDefault="00530195" w:rsidP="00807F27">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p>
          <w:p w:rsidR="00530195" w:rsidRPr="00530195" w:rsidRDefault="00530195" w:rsidP="00807F27">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p>
        </w:tc>
        <w:tc>
          <w:tcPr>
            <w:tcW w:w="2835" w:type="dxa"/>
            <w:vAlign w:val="center"/>
          </w:tcPr>
          <w:p w:rsidR="00530195" w:rsidRPr="00530195" w:rsidRDefault="00530195" w:rsidP="00807F27">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p>
        </w:tc>
      </w:tr>
      <w:tr w:rsidR="00530195" w:rsidRPr="00530195" w:rsidTr="005706B9">
        <w:trPr>
          <w:trHeight w:val="547"/>
        </w:trPr>
        <w:tc>
          <w:tcPr>
            <w:tcW w:w="2137" w:type="dxa"/>
            <w:vAlign w:val="center"/>
          </w:tcPr>
          <w:p w:rsidR="00530195" w:rsidRPr="00530195" w:rsidRDefault="00530195" w:rsidP="00807F27">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r w:rsidRPr="00530195">
              <w:rPr>
                <w:rFonts w:ascii="Times New Roman" w:eastAsia="Times New Roman" w:hAnsi="Times New Roman" w:cs="Times New Roman"/>
                <w:lang w:eastAsia="sl-SI"/>
              </w:rPr>
              <w:t>Manjša tarifa (MT)</w:t>
            </w:r>
          </w:p>
        </w:tc>
        <w:tc>
          <w:tcPr>
            <w:tcW w:w="1701" w:type="dxa"/>
            <w:vAlign w:val="center"/>
          </w:tcPr>
          <w:p w:rsidR="00530195" w:rsidRPr="00530195" w:rsidRDefault="00214BAB" w:rsidP="00807F27">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r>
              <w:rPr>
                <w:rFonts w:ascii="Times New Roman" w:eastAsia="Times New Roman" w:hAnsi="Times New Roman" w:cs="Times New Roman"/>
                <w:lang w:eastAsia="sl-SI"/>
              </w:rPr>
              <w:t>2.679.080</w:t>
            </w:r>
          </w:p>
        </w:tc>
        <w:tc>
          <w:tcPr>
            <w:tcW w:w="2409" w:type="dxa"/>
            <w:vAlign w:val="center"/>
          </w:tcPr>
          <w:p w:rsidR="00530195" w:rsidRPr="00530195" w:rsidRDefault="00530195" w:rsidP="00807F27">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p>
        </w:tc>
        <w:tc>
          <w:tcPr>
            <w:tcW w:w="2835" w:type="dxa"/>
            <w:vAlign w:val="center"/>
          </w:tcPr>
          <w:p w:rsidR="00530195" w:rsidRPr="00530195" w:rsidRDefault="00530195" w:rsidP="00807F27">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p>
        </w:tc>
      </w:tr>
      <w:tr w:rsidR="00F94840" w:rsidRPr="00530195" w:rsidTr="005706B9">
        <w:trPr>
          <w:trHeight w:val="547"/>
        </w:trPr>
        <w:tc>
          <w:tcPr>
            <w:tcW w:w="2137" w:type="dxa"/>
            <w:vAlign w:val="center"/>
          </w:tcPr>
          <w:p w:rsidR="00F94840" w:rsidRPr="00530195" w:rsidRDefault="00F94840" w:rsidP="00807F27">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Enotna tarifa (ET) </w:t>
            </w:r>
          </w:p>
        </w:tc>
        <w:tc>
          <w:tcPr>
            <w:tcW w:w="1701" w:type="dxa"/>
            <w:vAlign w:val="center"/>
          </w:tcPr>
          <w:p w:rsidR="00F94840" w:rsidRDefault="00214BAB" w:rsidP="00807F27">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r>
              <w:rPr>
                <w:rFonts w:ascii="Times New Roman" w:eastAsia="Times New Roman" w:hAnsi="Times New Roman" w:cs="Times New Roman"/>
                <w:lang w:eastAsia="sl-SI"/>
              </w:rPr>
              <w:t>1.214.704</w:t>
            </w:r>
          </w:p>
        </w:tc>
        <w:tc>
          <w:tcPr>
            <w:tcW w:w="2409" w:type="dxa"/>
            <w:vAlign w:val="center"/>
          </w:tcPr>
          <w:p w:rsidR="00F94840" w:rsidRPr="00530195" w:rsidRDefault="00F94840" w:rsidP="00807F27">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p>
        </w:tc>
        <w:tc>
          <w:tcPr>
            <w:tcW w:w="2835" w:type="dxa"/>
            <w:vAlign w:val="center"/>
          </w:tcPr>
          <w:p w:rsidR="00F94840" w:rsidRPr="00530195" w:rsidRDefault="00F94840" w:rsidP="00807F27">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p>
        </w:tc>
      </w:tr>
      <w:tr w:rsidR="005706B9" w:rsidRPr="00530195" w:rsidTr="005706B9">
        <w:trPr>
          <w:trHeight w:val="547"/>
        </w:trPr>
        <w:tc>
          <w:tcPr>
            <w:tcW w:w="2137" w:type="dxa"/>
            <w:tcBorders>
              <w:left w:val="single" w:sz="4" w:space="0" w:color="FFFFFF" w:themeColor="background1"/>
              <w:bottom w:val="single" w:sz="4" w:space="0" w:color="FFFFFF" w:themeColor="background1"/>
              <w:right w:val="single" w:sz="4" w:space="0" w:color="FFFFFF" w:themeColor="background1"/>
            </w:tcBorders>
            <w:vAlign w:val="center"/>
          </w:tcPr>
          <w:p w:rsidR="005706B9" w:rsidRPr="00530195" w:rsidRDefault="005706B9" w:rsidP="00807F27">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p>
        </w:tc>
        <w:tc>
          <w:tcPr>
            <w:tcW w:w="1701" w:type="dxa"/>
            <w:tcBorders>
              <w:left w:val="single" w:sz="4" w:space="0" w:color="FFFFFF" w:themeColor="background1"/>
              <w:bottom w:val="single" w:sz="4" w:space="0" w:color="FFFFFF" w:themeColor="background1"/>
            </w:tcBorders>
            <w:vAlign w:val="center"/>
          </w:tcPr>
          <w:p w:rsidR="005706B9" w:rsidRPr="00530195" w:rsidRDefault="005706B9" w:rsidP="00807F27">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p>
        </w:tc>
        <w:tc>
          <w:tcPr>
            <w:tcW w:w="2409" w:type="dxa"/>
            <w:tcBorders>
              <w:bottom w:val="single" w:sz="4" w:space="0" w:color="auto"/>
            </w:tcBorders>
            <w:vAlign w:val="center"/>
          </w:tcPr>
          <w:p w:rsidR="005706B9" w:rsidRPr="00E30C64" w:rsidRDefault="005706B9" w:rsidP="00807F27">
            <w:pPr>
              <w:widowControl w:val="0"/>
              <w:autoSpaceDE w:val="0"/>
              <w:autoSpaceDN w:val="0"/>
              <w:adjustRightInd w:val="0"/>
              <w:snapToGrid w:val="0"/>
              <w:spacing w:after="0" w:line="288" w:lineRule="auto"/>
              <w:jc w:val="center"/>
              <w:rPr>
                <w:rFonts w:ascii="Times New Roman" w:eastAsia="Times New Roman" w:hAnsi="Times New Roman" w:cs="Times New Roman"/>
                <w:b/>
                <w:lang w:eastAsia="sl-SI"/>
              </w:rPr>
            </w:pPr>
            <w:r w:rsidRPr="00E30C64">
              <w:rPr>
                <w:rFonts w:ascii="Times New Roman" w:eastAsia="Times New Roman" w:hAnsi="Times New Roman" w:cs="Times New Roman"/>
                <w:b/>
                <w:lang w:eastAsia="sl-SI"/>
              </w:rPr>
              <w:t>Skupaj ponudbena cena</w:t>
            </w:r>
            <w:r w:rsidR="00E30C64" w:rsidRPr="00E30C64">
              <w:rPr>
                <w:rFonts w:ascii="Times New Roman" w:eastAsia="Times New Roman" w:hAnsi="Times New Roman" w:cs="Times New Roman"/>
                <w:b/>
                <w:lang w:eastAsia="sl-SI"/>
              </w:rPr>
              <w:t xml:space="preserve"> (SPC)</w:t>
            </w:r>
          </w:p>
        </w:tc>
        <w:tc>
          <w:tcPr>
            <w:tcW w:w="2835" w:type="dxa"/>
            <w:tcBorders>
              <w:bottom w:val="single" w:sz="4" w:space="0" w:color="auto"/>
            </w:tcBorders>
            <w:vAlign w:val="center"/>
          </w:tcPr>
          <w:p w:rsidR="005706B9" w:rsidRPr="00530195" w:rsidRDefault="005706B9" w:rsidP="00807F27">
            <w:pPr>
              <w:widowControl w:val="0"/>
              <w:autoSpaceDE w:val="0"/>
              <w:autoSpaceDN w:val="0"/>
              <w:adjustRightInd w:val="0"/>
              <w:snapToGrid w:val="0"/>
              <w:spacing w:after="0" w:line="288" w:lineRule="auto"/>
              <w:jc w:val="center"/>
              <w:rPr>
                <w:rFonts w:ascii="Times New Roman" w:eastAsia="Times New Roman" w:hAnsi="Times New Roman" w:cs="Times New Roman"/>
                <w:lang w:eastAsia="sl-SI"/>
              </w:rPr>
            </w:pPr>
          </w:p>
        </w:tc>
      </w:tr>
    </w:tbl>
    <w:p w:rsidR="00530195" w:rsidRDefault="00530195" w:rsidP="002C221A">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530195" w:rsidRDefault="00530195" w:rsidP="00530195">
      <w:pPr>
        <w:autoSpaceDE w:val="0"/>
        <w:autoSpaceDN w:val="0"/>
        <w:adjustRightInd w:val="0"/>
        <w:spacing w:after="0" w:line="288" w:lineRule="auto"/>
        <w:jc w:val="both"/>
        <w:rPr>
          <w:rFonts w:ascii="Times New Roman" w:eastAsia="Times New Roman" w:hAnsi="Times New Roman" w:cs="Times New Roman"/>
          <w:sz w:val="24"/>
          <w:szCs w:val="24"/>
          <w:lang w:eastAsia="sl-SI"/>
        </w:rPr>
      </w:pPr>
      <w:r w:rsidRPr="00530195">
        <w:rPr>
          <w:rFonts w:ascii="Times New Roman" w:eastAsia="Times New Roman" w:hAnsi="Times New Roman" w:cs="Times New Roman"/>
          <w:sz w:val="24"/>
          <w:szCs w:val="24"/>
          <w:lang w:eastAsia="sl-SI"/>
        </w:rPr>
        <w:t xml:space="preserve">Ponudbena cena električne energije </w:t>
      </w:r>
      <w:r w:rsidRPr="00B769DE">
        <w:rPr>
          <w:rFonts w:ascii="Times New Roman" w:eastAsia="Times New Roman" w:hAnsi="Times New Roman" w:cs="Times New Roman"/>
          <w:sz w:val="24"/>
          <w:szCs w:val="24"/>
          <w:lang w:eastAsia="sl-SI"/>
        </w:rPr>
        <w:t>ne vsebuje</w:t>
      </w:r>
      <w:r w:rsidRPr="00530195">
        <w:rPr>
          <w:rFonts w:ascii="Times New Roman" w:eastAsia="Times New Roman" w:hAnsi="Times New Roman" w:cs="Times New Roman"/>
          <w:sz w:val="24"/>
          <w:szCs w:val="24"/>
          <w:lang w:eastAsia="sl-SI"/>
        </w:rPr>
        <w:t xml:space="preserve"> davka na dodano vrednost, trošarine za električno energijo, prispevka za povečanje učinkovitosti rabe električne energije, stroškov uporabe elektroenergetskih omrežij in dodatkov in prispevkov, ki se obračunavajo ob uporabi </w:t>
      </w:r>
      <w:r w:rsidRPr="00530195">
        <w:rPr>
          <w:rFonts w:ascii="Times New Roman" w:eastAsia="Times New Roman" w:hAnsi="Times New Roman" w:cs="Times New Roman"/>
          <w:sz w:val="24"/>
          <w:szCs w:val="24"/>
          <w:lang w:eastAsia="sl-SI"/>
        </w:rPr>
        <w:lastRenderedPageBreak/>
        <w:t>elektroenergetskih omrežij, ter morebitnih drugih dodatkov, prispevkov, davkov, ki jih pr</w:t>
      </w:r>
      <w:r>
        <w:rPr>
          <w:rFonts w:ascii="Times New Roman" w:eastAsia="Times New Roman" w:hAnsi="Times New Roman" w:cs="Times New Roman"/>
          <w:sz w:val="24"/>
          <w:szCs w:val="24"/>
          <w:lang w:eastAsia="sl-SI"/>
        </w:rPr>
        <w:t>edpisuje država ali drugi organ.</w:t>
      </w:r>
    </w:p>
    <w:p w:rsidR="00530195" w:rsidRPr="00530195" w:rsidRDefault="00530195" w:rsidP="00530195">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5706B9" w:rsidRDefault="005706B9" w:rsidP="00530195">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955371" w:rsidRPr="00955371" w:rsidRDefault="00530195" w:rsidP="00955371">
      <w:pPr>
        <w:autoSpaceDE w:val="0"/>
        <w:autoSpaceDN w:val="0"/>
        <w:adjustRightInd w:val="0"/>
        <w:spacing w:after="0" w:line="288" w:lineRule="auto"/>
        <w:jc w:val="both"/>
        <w:rPr>
          <w:rFonts w:ascii="Times New Roman" w:eastAsia="Times New Roman" w:hAnsi="Times New Roman" w:cs="Times New Roman"/>
          <w:b/>
          <w:sz w:val="24"/>
          <w:szCs w:val="24"/>
          <w:lang w:eastAsia="sl-SI"/>
        </w:rPr>
      </w:pPr>
      <w:r w:rsidRPr="00955371">
        <w:rPr>
          <w:rFonts w:ascii="Times New Roman" w:eastAsia="Times New Roman" w:hAnsi="Times New Roman" w:cs="Times New Roman"/>
          <w:b/>
          <w:sz w:val="24"/>
          <w:szCs w:val="24"/>
          <w:lang w:eastAsia="sl-SI"/>
        </w:rPr>
        <w:t>Izvor dobavljene električne energije</w:t>
      </w:r>
    </w:p>
    <w:p w:rsidR="00955371" w:rsidRDefault="00530195" w:rsidP="00955371">
      <w:pPr>
        <w:autoSpaceDE w:val="0"/>
        <w:autoSpaceDN w:val="0"/>
        <w:adjustRightInd w:val="0"/>
        <w:spacing w:after="0" w:line="288"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V celotni razpisni ocenjeni količini električne energije </w:t>
      </w:r>
      <w:r w:rsidRPr="00E30C64">
        <w:rPr>
          <w:rFonts w:ascii="Times New Roman" w:eastAsia="Times New Roman" w:hAnsi="Times New Roman" w:cs="Times New Roman"/>
          <w:b/>
          <w:sz w:val="24"/>
          <w:szCs w:val="24"/>
          <w:lang w:eastAsia="sl-SI"/>
        </w:rPr>
        <w:t>nudimo ______ % energije</w:t>
      </w:r>
      <w:r w:rsidR="00844558">
        <w:rPr>
          <w:rFonts w:ascii="Times New Roman" w:eastAsia="Times New Roman" w:hAnsi="Times New Roman" w:cs="Times New Roman"/>
          <w:sz w:val="24"/>
          <w:szCs w:val="24"/>
          <w:lang w:eastAsia="sl-SI"/>
        </w:rPr>
        <w:t xml:space="preserve"> (minimalno </w:t>
      </w:r>
      <w:r w:rsidR="00E30C64">
        <w:rPr>
          <w:rFonts w:ascii="Times New Roman" w:eastAsia="Times New Roman" w:hAnsi="Times New Roman" w:cs="Times New Roman"/>
          <w:sz w:val="24"/>
          <w:szCs w:val="24"/>
          <w:lang w:eastAsia="sl-SI"/>
        </w:rPr>
        <w:t>50</w:t>
      </w:r>
      <w:r w:rsidR="00844558">
        <w:rPr>
          <w:rFonts w:ascii="Times New Roman" w:eastAsia="Times New Roman" w:hAnsi="Times New Roman" w:cs="Times New Roman"/>
          <w:sz w:val="24"/>
          <w:szCs w:val="24"/>
          <w:lang w:eastAsia="sl-SI"/>
        </w:rPr>
        <w:t>%)</w:t>
      </w:r>
      <w:r>
        <w:rPr>
          <w:rFonts w:ascii="Times New Roman" w:eastAsia="Times New Roman" w:hAnsi="Times New Roman" w:cs="Times New Roman"/>
          <w:sz w:val="24"/>
          <w:szCs w:val="24"/>
          <w:lang w:eastAsia="sl-SI"/>
        </w:rPr>
        <w:t xml:space="preserve">, ki je </w:t>
      </w:r>
      <w:r w:rsidR="00955371">
        <w:rPr>
          <w:rFonts w:ascii="Times New Roman" w:eastAsia="Times New Roman" w:hAnsi="Times New Roman" w:cs="Times New Roman"/>
          <w:sz w:val="24"/>
          <w:szCs w:val="24"/>
          <w:lang w:eastAsia="sl-SI"/>
        </w:rPr>
        <w:t xml:space="preserve">pridobljena iz </w:t>
      </w:r>
      <w:r w:rsidR="00FD37D3">
        <w:rPr>
          <w:rFonts w:ascii="Times New Roman" w:eastAsia="Times New Roman" w:hAnsi="Times New Roman" w:cs="Times New Roman"/>
          <w:sz w:val="24"/>
          <w:szCs w:val="24"/>
          <w:lang w:eastAsia="sl-SI"/>
        </w:rPr>
        <w:t>obnovljivih virov</w:t>
      </w:r>
      <w:r w:rsidRPr="00530195">
        <w:rPr>
          <w:rFonts w:ascii="Times New Roman" w:eastAsia="Times New Roman" w:hAnsi="Times New Roman" w:cs="Times New Roman"/>
          <w:sz w:val="24"/>
          <w:szCs w:val="24"/>
          <w:lang w:eastAsia="sl-SI"/>
        </w:rPr>
        <w:t xml:space="preserve"> in/ali soproizvodnje električne energije z visokim izkoristkom</w:t>
      </w:r>
      <w:r w:rsidR="00955371">
        <w:rPr>
          <w:rFonts w:ascii="Times New Roman" w:eastAsia="Times New Roman" w:hAnsi="Times New Roman" w:cs="Times New Roman"/>
          <w:sz w:val="24"/>
          <w:szCs w:val="24"/>
          <w:lang w:eastAsia="sl-SI"/>
        </w:rPr>
        <w:t>, kot</w:t>
      </w:r>
      <w:r w:rsidR="00955371" w:rsidRPr="00955371">
        <w:rPr>
          <w:rFonts w:ascii="Times New Roman" w:eastAsia="Times New Roman" w:hAnsi="Times New Roman" w:cs="Times New Roman"/>
          <w:sz w:val="24"/>
          <w:szCs w:val="24"/>
          <w:lang w:eastAsia="sl-SI"/>
        </w:rPr>
        <w:t xml:space="preserve"> to določajo predpisi s področja energetike</w:t>
      </w:r>
      <w:r w:rsidR="00955371">
        <w:rPr>
          <w:rFonts w:ascii="Times New Roman" w:eastAsia="Times New Roman" w:hAnsi="Times New Roman" w:cs="Times New Roman"/>
          <w:sz w:val="24"/>
          <w:szCs w:val="24"/>
          <w:lang w:eastAsia="sl-SI"/>
        </w:rPr>
        <w:t>.</w:t>
      </w:r>
    </w:p>
    <w:p w:rsidR="00955371" w:rsidRDefault="00955371" w:rsidP="00955371">
      <w:pPr>
        <w:autoSpaceDE w:val="0"/>
        <w:autoSpaceDN w:val="0"/>
        <w:adjustRightInd w:val="0"/>
        <w:spacing w:after="0" w:line="288" w:lineRule="auto"/>
        <w:jc w:val="both"/>
        <w:rPr>
          <w:rFonts w:ascii="Times New Roman" w:eastAsia="Times New Roman" w:hAnsi="Times New Roman" w:cs="Times New Roman"/>
          <w:sz w:val="24"/>
          <w:szCs w:val="24"/>
          <w:lang w:eastAsia="sl-SI"/>
        </w:rPr>
      </w:pPr>
    </w:p>
    <w:p w:rsidR="00955371" w:rsidRPr="00955371" w:rsidRDefault="00955371" w:rsidP="00955371">
      <w:pPr>
        <w:autoSpaceDE w:val="0"/>
        <w:autoSpaceDN w:val="0"/>
        <w:adjustRightInd w:val="0"/>
        <w:spacing w:after="0" w:line="288" w:lineRule="auto"/>
        <w:jc w:val="both"/>
        <w:rPr>
          <w:rFonts w:ascii="Times New Roman" w:eastAsia="Times New Roman" w:hAnsi="Times New Roman" w:cs="Times New Roman"/>
          <w:b/>
          <w:sz w:val="24"/>
          <w:szCs w:val="24"/>
          <w:lang w:eastAsia="sl-SI"/>
        </w:rPr>
      </w:pPr>
      <w:r w:rsidRPr="00955371">
        <w:rPr>
          <w:rFonts w:ascii="Times New Roman" w:eastAsia="Times New Roman" w:hAnsi="Times New Roman" w:cs="Times New Roman"/>
          <w:b/>
          <w:sz w:val="24"/>
          <w:szCs w:val="24"/>
          <w:lang w:eastAsia="sl-SI"/>
        </w:rPr>
        <w:t>Fiksnost cene</w:t>
      </w:r>
    </w:p>
    <w:p w:rsidR="00955371" w:rsidRDefault="00955371" w:rsidP="00955371">
      <w:pPr>
        <w:autoSpaceDE w:val="0"/>
        <w:autoSpaceDN w:val="0"/>
        <w:adjustRightInd w:val="0"/>
        <w:spacing w:after="0" w:line="288"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Cena, ki jo ponujamo za dobavo električne energije bo fiksna za ves čas veljavnosti sklenjene pogodbe.</w:t>
      </w:r>
    </w:p>
    <w:p w:rsidR="00955371" w:rsidRPr="00955371" w:rsidRDefault="00955371" w:rsidP="00955371">
      <w:pPr>
        <w:autoSpaceDE w:val="0"/>
        <w:autoSpaceDN w:val="0"/>
        <w:adjustRightInd w:val="0"/>
        <w:spacing w:after="0" w:line="288" w:lineRule="auto"/>
        <w:jc w:val="both"/>
        <w:rPr>
          <w:rFonts w:ascii="Times New Roman" w:eastAsia="Times New Roman" w:hAnsi="Times New Roman" w:cs="Times New Roman"/>
          <w:b/>
          <w:sz w:val="24"/>
          <w:szCs w:val="24"/>
          <w:lang w:eastAsia="sl-SI"/>
        </w:rPr>
      </w:pPr>
    </w:p>
    <w:p w:rsidR="00955371" w:rsidRDefault="00955371" w:rsidP="00955371">
      <w:pPr>
        <w:autoSpaceDE w:val="0"/>
        <w:autoSpaceDN w:val="0"/>
        <w:adjustRightInd w:val="0"/>
        <w:spacing w:after="0" w:line="288" w:lineRule="auto"/>
        <w:jc w:val="both"/>
        <w:rPr>
          <w:rFonts w:ascii="Times New Roman" w:eastAsia="Times New Roman" w:hAnsi="Times New Roman" w:cs="Times New Roman"/>
          <w:b/>
          <w:sz w:val="24"/>
          <w:szCs w:val="24"/>
          <w:lang w:eastAsia="sl-SI"/>
        </w:rPr>
      </w:pPr>
      <w:r w:rsidRPr="00955371">
        <w:rPr>
          <w:rFonts w:ascii="Times New Roman" w:eastAsia="Times New Roman" w:hAnsi="Times New Roman" w:cs="Times New Roman"/>
          <w:b/>
          <w:sz w:val="24"/>
          <w:szCs w:val="24"/>
          <w:lang w:eastAsia="sl-SI"/>
        </w:rPr>
        <w:t>Rok plačila</w:t>
      </w:r>
    </w:p>
    <w:p w:rsidR="007F6205" w:rsidRDefault="00955371" w:rsidP="00955371">
      <w:pPr>
        <w:autoSpaceDE w:val="0"/>
        <w:autoSpaceDN w:val="0"/>
        <w:adjustRightInd w:val="0"/>
        <w:spacing w:after="0" w:line="288"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Naročn</w:t>
      </w:r>
      <w:r w:rsidR="00FD37D3">
        <w:rPr>
          <w:rFonts w:ascii="Times New Roman" w:eastAsia="Times New Roman" w:hAnsi="Times New Roman" w:cs="Times New Roman"/>
          <w:sz w:val="24"/>
          <w:szCs w:val="24"/>
          <w:lang w:eastAsia="sl-SI"/>
        </w:rPr>
        <w:t>iku izjavljamo, da sprejemamo trideset</w:t>
      </w:r>
      <w:r>
        <w:rPr>
          <w:rFonts w:ascii="Times New Roman" w:eastAsia="Times New Roman" w:hAnsi="Times New Roman" w:cs="Times New Roman"/>
          <w:sz w:val="24"/>
          <w:szCs w:val="24"/>
          <w:lang w:eastAsia="sl-SI"/>
        </w:rPr>
        <w:t xml:space="preserve"> dnevni brezobrestni plačilni rok od dneva naročnikovega</w:t>
      </w:r>
      <w:r w:rsidR="007F6205">
        <w:rPr>
          <w:rFonts w:ascii="Times New Roman" w:eastAsia="Times New Roman" w:hAnsi="Times New Roman" w:cs="Times New Roman"/>
          <w:sz w:val="24"/>
          <w:szCs w:val="24"/>
          <w:lang w:eastAsia="sl-SI"/>
        </w:rPr>
        <w:t xml:space="preserve"> prejema našega računa</w:t>
      </w:r>
      <w:r w:rsidR="005706B9">
        <w:rPr>
          <w:rFonts w:ascii="Times New Roman" w:eastAsia="Times New Roman" w:hAnsi="Times New Roman" w:cs="Times New Roman"/>
          <w:sz w:val="24"/>
          <w:szCs w:val="24"/>
          <w:lang w:eastAsia="sl-SI"/>
        </w:rPr>
        <w:t>, to je enkrat mesečno do desetega</w:t>
      </w:r>
      <w:r w:rsidR="007F6205">
        <w:rPr>
          <w:rFonts w:ascii="Times New Roman" w:eastAsia="Times New Roman" w:hAnsi="Times New Roman" w:cs="Times New Roman"/>
          <w:sz w:val="24"/>
          <w:szCs w:val="24"/>
          <w:lang w:eastAsia="sl-SI"/>
        </w:rPr>
        <w:t xml:space="preserve"> dne v mesecu za opravljene storitve v preteklem mesecu.</w:t>
      </w:r>
    </w:p>
    <w:p w:rsidR="00D04F29" w:rsidRDefault="00D04F29" w:rsidP="00C65C7D">
      <w:pPr>
        <w:spacing w:after="0" w:line="288" w:lineRule="auto"/>
        <w:ind w:left="284" w:hanging="284"/>
        <w:jc w:val="both"/>
        <w:rPr>
          <w:rFonts w:ascii="Times New Roman" w:eastAsia="Times New Roman" w:hAnsi="Times New Roman" w:cs="Times New Roman"/>
          <w:sz w:val="24"/>
          <w:szCs w:val="24"/>
          <w:lang w:eastAsia="sl-SI"/>
        </w:rPr>
      </w:pPr>
    </w:p>
    <w:p w:rsidR="007F6205" w:rsidRPr="007F6205" w:rsidRDefault="007F6205" w:rsidP="00C65C7D">
      <w:pPr>
        <w:spacing w:after="0" w:line="288" w:lineRule="auto"/>
        <w:ind w:left="284" w:hanging="284"/>
        <w:jc w:val="both"/>
        <w:rPr>
          <w:rFonts w:ascii="Times New Roman" w:hAnsi="Times New Roman" w:cs="Times New Roman"/>
          <w:b/>
          <w:sz w:val="24"/>
          <w:szCs w:val="24"/>
        </w:rPr>
      </w:pPr>
      <w:r w:rsidRPr="007F6205">
        <w:rPr>
          <w:rFonts w:ascii="Times New Roman" w:eastAsia="Times New Roman" w:hAnsi="Times New Roman" w:cs="Times New Roman"/>
          <w:b/>
          <w:sz w:val="24"/>
          <w:szCs w:val="24"/>
          <w:lang w:eastAsia="sl-SI"/>
        </w:rPr>
        <w:t>Veljavnost ponudbe</w:t>
      </w:r>
    </w:p>
    <w:p w:rsidR="001F3620" w:rsidRPr="00994377" w:rsidRDefault="007F6205" w:rsidP="005F5133">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Ponudba velja do vključno ____________________</w:t>
      </w:r>
      <w:r w:rsidR="001F3620">
        <w:rPr>
          <w:rFonts w:ascii="Times New Roman" w:hAnsi="Times New Roman" w:cs="Times New Roman"/>
          <w:sz w:val="24"/>
          <w:szCs w:val="24"/>
        </w:rPr>
        <w:t xml:space="preserve"> (</w:t>
      </w:r>
      <w:r w:rsidR="001F3620" w:rsidRPr="00994377">
        <w:rPr>
          <w:rFonts w:ascii="Times New Roman" w:hAnsi="Times New Roman" w:cs="Times New Roman"/>
          <w:sz w:val="24"/>
          <w:szCs w:val="24"/>
        </w:rPr>
        <w:t xml:space="preserve">najmanj </w:t>
      </w:r>
      <w:r w:rsidR="00926EDC" w:rsidRPr="00994377">
        <w:rPr>
          <w:rFonts w:ascii="Times New Roman" w:hAnsi="Times New Roman" w:cs="Times New Roman"/>
          <w:sz w:val="24"/>
          <w:szCs w:val="24"/>
        </w:rPr>
        <w:t>devet</w:t>
      </w:r>
      <w:r w:rsidR="001F3620" w:rsidRPr="00994377">
        <w:rPr>
          <w:rFonts w:ascii="Times New Roman" w:hAnsi="Times New Roman" w:cs="Times New Roman"/>
          <w:sz w:val="24"/>
          <w:szCs w:val="24"/>
        </w:rPr>
        <w:t>deset</w:t>
      </w:r>
      <w:r w:rsidRPr="00994377">
        <w:rPr>
          <w:rFonts w:ascii="Times New Roman" w:hAnsi="Times New Roman" w:cs="Times New Roman"/>
          <w:sz w:val="24"/>
          <w:szCs w:val="24"/>
        </w:rPr>
        <w:t xml:space="preserve"> </w:t>
      </w:r>
      <w:r w:rsidR="001F3620" w:rsidRPr="00994377">
        <w:rPr>
          <w:rFonts w:ascii="Times New Roman" w:hAnsi="Times New Roman" w:cs="Times New Roman"/>
          <w:sz w:val="24"/>
          <w:szCs w:val="24"/>
        </w:rPr>
        <w:t>koledarskih dni od datuma, določenega za oddajo ponudb).</w:t>
      </w:r>
    </w:p>
    <w:p w:rsidR="007F6205" w:rsidRPr="007F6205" w:rsidRDefault="007F6205" w:rsidP="007F6205">
      <w:pPr>
        <w:spacing w:after="0" w:line="288" w:lineRule="auto"/>
        <w:jc w:val="both"/>
        <w:rPr>
          <w:rFonts w:ascii="Times New Roman" w:hAnsi="Times New Roman" w:cs="Times New Roman"/>
          <w:sz w:val="24"/>
          <w:szCs w:val="24"/>
        </w:rPr>
      </w:pPr>
    </w:p>
    <w:p w:rsidR="007F6205" w:rsidRDefault="007F6205" w:rsidP="007F6205">
      <w:pPr>
        <w:spacing w:after="0" w:line="288" w:lineRule="auto"/>
        <w:jc w:val="both"/>
        <w:rPr>
          <w:rFonts w:ascii="Times New Roman" w:hAnsi="Times New Roman" w:cs="Times New Roman"/>
          <w:sz w:val="24"/>
          <w:szCs w:val="24"/>
        </w:rPr>
      </w:pPr>
    </w:p>
    <w:p w:rsidR="003D2847" w:rsidRDefault="003D2847" w:rsidP="007F6205">
      <w:pPr>
        <w:spacing w:after="0" w:line="288" w:lineRule="auto"/>
        <w:jc w:val="both"/>
        <w:rPr>
          <w:rFonts w:ascii="Times New Roman" w:hAnsi="Times New Roman" w:cs="Times New Roman"/>
          <w:sz w:val="24"/>
          <w:szCs w:val="24"/>
        </w:rPr>
      </w:pPr>
    </w:p>
    <w:p w:rsidR="003D2847" w:rsidRPr="007F6205" w:rsidRDefault="003D2847" w:rsidP="007F6205">
      <w:pPr>
        <w:spacing w:after="0" w:line="288" w:lineRule="auto"/>
        <w:jc w:val="both"/>
        <w:rPr>
          <w:rFonts w:ascii="Times New Roman" w:hAnsi="Times New Roman" w:cs="Times New Roman"/>
          <w:sz w:val="24"/>
          <w:szCs w:val="24"/>
        </w:rPr>
      </w:pPr>
    </w:p>
    <w:p w:rsidR="007F6205" w:rsidRPr="007F6205" w:rsidRDefault="007F6205" w:rsidP="007F6205">
      <w:pPr>
        <w:spacing w:after="0" w:line="288" w:lineRule="auto"/>
        <w:jc w:val="both"/>
        <w:rPr>
          <w:rFonts w:ascii="Times New Roman" w:hAnsi="Times New Roman" w:cs="Times New Roman"/>
          <w:sz w:val="24"/>
          <w:szCs w:val="24"/>
        </w:rPr>
      </w:pPr>
    </w:p>
    <w:p w:rsidR="001F3620" w:rsidRDefault="001F3620" w:rsidP="007F6205">
      <w:pPr>
        <w:spacing w:after="0" w:line="288" w:lineRule="auto"/>
        <w:jc w:val="both"/>
        <w:rPr>
          <w:rFonts w:ascii="Times New Roman" w:hAnsi="Times New Roman" w:cs="Times New Roman"/>
          <w:sz w:val="24"/>
          <w:szCs w:val="24"/>
        </w:rPr>
      </w:pPr>
    </w:p>
    <w:p w:rsidR="007F6205" w:rsidRPr="007F6205" w:rsidRDefault="007F6205" w:rsidP="007F6205">
      <w:pPr>
        <w:spacing w:after="0" w:line="288" w:lineRule="auto"/>
        <w:jc w:val="both"/>
        <w:rPr>
          <w:rFonts w:ascii="Times New Roman" w:hAnsi="Times New Roman" w:cs="Times New Roman"/>
          <w:sz w:val="24"/>
          <w:szCs w:val="24"/>
        </w:rPr>
      </w:pPr>
      <w:r w:rsidRPr="007F6205">
        <w:rPr>
          <w:rFonts w:ascii="Times New Roman" w:hAnsi="Times New Roman" w:cs="Times New Roman"/>
          <w:sz w:val="24"/>
          <w:szCs w:val="24"/>
        </w:rPr>
        <w:t>______________________________</w:t>
      </w:r>
      <w:r w:rsidRPr="007F6205">
        <w:rPr>
          <w:rFonts w:ascii="Times New Roman" w:hAnsi="Times New Roman" w:cs="Times New Roman"/>
          <w:sz w:val="24"/>
          <w:szCs w:val="24"/>
        </w:rPr>
        <w:tab/>
      </w:r>
      <w:r w:rsidRPr="007F6205">
        <w:rPr>
          <w:rFonts w:ascii="Times New Roman" w:hAnsi="Times New Roman" w:cs="Times New Roman"/>
          <w:sz w:val="24"/>
          <w:szCs w:val="24"/>
        </w:rPr>
        <w:tab/>
        <w:t xml:space="preserve">        ______________________________</w:t>
      </w:r>
    </w:p>
    <w:p w:rsidR="007F6205" w:rsidRPr="00345F46" w:rsidRDefault="007F6205" w:rsidP="007F6205">
      <w:pPr>
        <w:spacing w:after="0" w:line="288" w:lineRule="auto"/>
        <w:jc w:val="both"/>
        <w:rPr>
          <w:rFonts w:ascii="Times New Roman" w:hAnsi="Times New Roman" w:cs="Times New Roman"/>
          <w:i/>
          <w:sz w:val="24"/>
          <w:szCs w:val="24"/>
        </w:rPr>
      </w:pPr>
      <w:r w:rsidRPr="00345F46">
        <w:rPr>
          <w:rFonts w:ascii="Times New Roman" w:hAnsi="Times New Roman" w:cs="Times New Roman"/>
          <w:i/>
          <w:sz w:val="24"/>
          <w:szCs w:val="24"/>
        </w:rPr>
        <w:t xml:space="preserve">                (Kraj, datum)                                                 (Ime in priimek, podpis ponudnika)</w:t>
      </w:r>
    </w:p>
    <w:p w:rsidR="007F6205" w:rsidRPr="00345F46" w:rsidRDefault="007F6205" w:rsidP="007F6205">
      <w:pPr>
        <w:spacing w:after="0" w:line="288" w:lineRule="auto"/>
        <w:jc w:val="both"/>
        <w:rPr>
          <w:rFonts w:ascii="Times New Roman" w:hAnsi="Times New Roman" w:cs="Times New Roman"/>
          <w:i/>
          <w:sz w:val="24"/>
          <w:szCs w:val="24"/>
        </w:rPr>
      </w:pPr>
    </w:p>
    <w:p w:rsidR="007F6205" w:rsidRDefault="007F6205" w:rsidP="00334554">
      <w:pPr>
        <w:spacing w:after="0" w:line="288" w:lineRule="auto"/>
        <w:ind w:left="284" w:hanging="284"/>
        <w:rPr>
          <w:rFonts w:ascii="Times New Roman" w:hAnsi="Times New Roman" w:cs="Times New Roman"/>
          <w:sz w:val="24"/>
          <w:szCs w:val="24"/>
        </w:rPr>
      </w:pPr>
    </w:p>
    <w:p w:rsidR="00E9200C" w:rsidRDefault="00E9200C" w:rsidP="00334554">
      <w:pPr>
        <w:spacing w:after="0" w:line="288" w:lineRule="auto"/>
        <w:ind w:left="284" w:hanging="284"/>
        <w:rPr>
          <w:rFonts w:ascii="Times New Roman" w:hAnsi="Times New Roman" w:cs="Times New Roman"/>
          <w:sz w:val="24"/>
          <w:szCs w:val="24"/>
        </w:rPr>
      </w:pPr>
    </w:p>
    <w:p w:rsidR="00E9200C" w:rsidRDefault="00E9200C" w:rsidP="00334554">
      <w:pPr>
        <w:spacing w:after="0" w:line="288" w:lineRule="auto"/>
        <w:ind w:left="284" w:hanging="284"/>
        <w:rPr>
          <w:rFonts w:ascii="Times New Roman" w:hAnsi="Times New Roman" w:cs="Times New Roman"/>
          <w:sz w:val="24"/>
          <w:szCs w:val="24"/>
        </w:rPr>
      </w:pPr>
    </w:p>
    <w:p w:rsidR="00E9200C" w:rsidRDefault="00E9200C" w:rsidP="00334554">
      <w:pPr>
        <w:spacing w:after="0" w:line="288" w:lineRule="auto"/>
        <w:ind w:left="284" w:hanging="284"/>
        <w:rPr>
          <w:rFonts w:ascii="Times New Roman" w:hAnsi="Times New Roman" w:cs="Times New Roman"/>
          <w:sz w:val="24"/>
          <w:szCs w:val="24"/>
        </w:rPr>
      </w:pPr>
    </w:p>
    <w:p w:rsidR="00E9200C" w:rsidRDefault="00E9200C" w:rsidP="00334554">
      <w:pPr>
        <w:spacing w:after="0" w:line="288" w:lineRule="auto"/>
        <w:ind w:left="284" w:hanging="284"/>
        <w:rPr>
          <w:rFonts w:ascii="Times New Roman" w:hAnsi="Times New Roman" w:cs="Times New Roman"/>
          <w:sz w:val="24"/>
          <w:szCs w:val="24"/>
        </w:rPr>
      </w:pPr>
    </w:p>
    <w:p w:rsidR="00E9200C" w:rsidRDefault="00E9200C" w:rsidP="00334554">
      <w:pPr>
        <w:spacing w:after="0" w:line="288" w:lineRule="auto"/>
        <w:ind w:left="284" w:hanging="284"/>
        <w:rPr>
          <w:rFonts w:ascii="Times New Roman" w:hAnsi="Times New Roman" w:cs="Times New Roman"/>
          <w:sz w:val="24"/>
          <w:szCs w:val="24"/>
        </w:rPr>
      </w:pPr>
    </w:p>
    <w:p w:rsidR="00E30C64" w:rsidRDefault="00E30C64" w:rsidP="00334554">
      <w:pPr>
        <w:spacing w:after="0" w:line="288" w:lineRule="auto"/>
        <w:ind w:left="284" w:hanging="284"/>
        <w:rPr>
          <w:rFonts w:ascii="Times New Roman" w:hAnsi="Times New Roman" w:cs="Times New Roman"/>
          <w:sz w:val="24"/>
          <w:szCs w:val="24"/>
        </w:rPr>
      </w:pPr>
    </w:p>
    <w:p w:rsidR="00E30C64" w:rsidRDefault="00E30C64" w:rsidP="00334554">
      <w:pPr>
        <w:spacing w:after="0" w:line="288" w:lineRule="auto"/>
        <w:ind w:left="284" w:hanging="284"/>
        <w:rPr>
          <w:rFonts w:ascii="Times New Roman" w:hAnsi="Times New Roman" w:cs="Times New Roman"/>
          <w:sz w:val="24"/>
          <w:szCs w:val="24"/>
        </w:rPr>
      </w:pPr>
    </w:p>
    <w:p w:rsidR="00E9200C" w:rsidRDefault="00E9200C" w:rsidP="00334554">
      <w:pPr>
        <w:spacing w:after="0" w:line="288" w:lineRule="auto"/>
        <w:ind w:left="284" w:hanging="284"/>
        <w:rPr>
          <w:rFonts w:ascii="Times New Roman" w:hAnsi="Times New Roman" w:cs="Times New Roman"/>
          <w:sz w:val="24"/>
          <w:szCs w:val="24"/>
        </w:rPr>
      </w:pPr>
    </w:p>
    <w:p w:rsidR="00E9200C" w:rsidRDefault="00E9200C" w:rsidP="00E9200C">
      <w:pPr>
        <w:pStyle w:val="Brezrazmikov"/>
        <w:rPr>
          <w:rFonts w:ascii="Times New Roman" w:hAnsi="Times New Roman" w:cs="Times New Roman"/>
          <w:sz w:val="24"/>
          <w:szCs w:val="24"/>
        </w:rPr>
      </w:pPr>
      <w:r>
        <w:rPr>
          <w:rFonts w:ascii="Times New Roman" w:hAnsi="Times New Roman" w:cs="Times New Roman"/>
          <w:i/>
          <w:sz w:val="24"/>
          <w:szCs w:val="24"/>
        </w:rPr>
        <w:lastRenderedPageBreak/>
        <w:t xml:space="preserve">                                                                                                                               </w:t>
      </w:r>
      <w:r w:rsidRPr="00EF41D6">
        <w:rPr>
          <w:rFonts w:ascii="Times New Roman" w:hAnsi="Times New Roman" w:cs="Times New Roman"/>
          <w:i/>
          <w:sz w:val="24"/>
          <w:szCs w:val="24"/>
        </w:rPr>
        <w:t>Obrazec 2</w:t>
      </w:r>
      <w:r>
        <w:rPr>
          <w:rFonts w:ascii="Times New Roman" w:hAnsi="Times New Roman" w:cs="Times New Roman"/>
          <w:i/>
          <w:sz w:val="24"/>
          <w:szCs w:val="24"/>
        </w:rPr>
        <w:t>b</w:t>
      </w:r>
    </w:p>
    <w:p w:rsidR="00E9200C" w:rsidRDefault="00E9200C" w:rsidP="00E9200C">
      <w:pPr>
        <w:pStyle w:val="Brezrazmikov"/>
        <w:rPr>
          <w:rFonts w:ascii="Times New Roman" w:hAnsi="Times New Roman" w:cs="Times New Roman"/>
          <w:sz w:val="24"/>
          <w:szCs w:val="24"/>
        </w:rPr>
      </w:pPr>
    </w:p>
    <w:p w:rsidR="00E9200C" w:rsidRDefault="00E9200C" w:rsidP="00E9200C">
      <w:pPr>
        <w:pStyle w:val="Brezrazmikov"/>
        <w:rPr>
          <w:rFonts w:ascii="Times New Roman" w:hAnsi="Times New Roman" w:cs="Times New Roman"/>
          <w:sz w:val="24"/>
          <w:szCs w:val="24"/>
        </w:rPr>
      </w:pPr>
    </w:p>
    <w:p w:rsidR="009A027C" w:rsidRDefault="009A027C" w:rsidP="00E9200C">
      <w:pPr>
        <w:pStyle w:val="Brezrazmikov"/>
        <w:jc w:val="center"/>
        <w:rPr>
          <w:rFonts w:ascii="Times New Roman" w:hAnsi="Times New Roman" w:cs="Times New Roman"/>
          <w:b/>
          <w:sz w:val="24"/>
          <w:szCs w:val="24"/>
        </w:rPr>
      </w:pPr>
    </w:p>
    <w:p w:rsidR="00E9200C" w:rsidRDefault="00E9200C" w:rsidP="009A027C">
      <w:pPr>
        <w:pStyle w:val="Brezrazmikov"/>
        <w:jc w:val="center"/>
        <w:rPr>
          <w:rFonts w:ascii="Times New Roman" w:hAnsi="Times New Roman" w:cs="Times New Roman"/>
          <w:sz w:val="24"/>
          <w:szCs w:val="24"/>
        </w:rPr>
      </w:pPr>
      <w:r w:rsidRPr="00EF41D6">
        <w:rPr>
          <w:rFonts w:ascii="Times New Roman" w:hAnsi="Times New Roman" w:cs="Times New Roman"/>
          <w:b/>
          <w:sz w:val="24"/>
          <w:szCs w:val="24"/>
        </w:rPr>
        <w:t xml:space="preserve">IZJAVA </w:t>
      </w:r>
      <w:r w:rsidR="009A027C">
        <w:rPr>
          <w:rFonts w:ascii="Times New Roman" w:hAnsi="Times New Roman" w:cs="Times New Roman"/>
          <w:b/>
          <w:sz w:val="24"/>
          <w:szCs w:val="24"/>
        </w:rPr>
        <w:t>O IZPOLNJEVANJU TEHNIČNE IN STROKOVNE SPOSOBNOSTI TER TEMELJNIH OKOLJSKIH ZAHTEV</w:t>
      </w:r>
    </w:p>
    <w:p w:rsidR="00E9200C" w:rsidRDefault="00E9200C" w:rsidP="00E9200C">
      <w:pPr>
        <w:rPr>
          <w:rFonts w:ascii="Times New Roman" w:hAnsi="Times New Roman" w:cs="Times New Roman"/>
          <w:sz w:val="24"/>
          <w:szCs w:val="24"/>
        </w:rPr>
      </w:pPr>
    </w:p>
    <w:p w:rsidR="00E9200C" w:rsidRDefault="00E9200C" w:rsidP="00E9200C">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Ponudnik ___________________________________________________________________</w:t>
      </w:r>
    </w:p>
    <w:p w:rsidR="00E9200C" w:rsidRPr="000F6CEB" w:rsidRDefault="00E9200C" w:rsidP="00E9200C">
      <w:pPr>
        <w:spacing w:after="0" w:line="288" w:lineRule="auto"/>
        <w:jc w:val="center"/>
        <w:rPr>
          <w:rFonts w:ascii="Times New Roman" w:hAnsi="Times New Roman" w:cs="Times New Roman"/>
          <w:i/>
          <w:sz w:val="24"/>
          <w:szCs w:val="24"/>
        </w:rPr>
      </w:pPr>
      <w:r w:rsidRPr="000F6CEB">
        <w:rPr>
          <w:rFonts w:ascii="Times New Roman" w:hAnsi="Times New Roman" w:cs="Times New Roman"/>
          <w:i/>
          <w:sz w:val="24"/>
          <w:szCs w:val="24"/>
        </w:rPr>
        <w:t>(naziv in naslov ponudnika)</w:t>
      </w:r>
    </w:p>
    <w:p w:rsidR="00E9200C" w:rsidRDefault="00E9200C" w:rsidP="00E9200C">
      <w:pPr>
        <w:spacing w:after="0" w:line="288" w:lineRule="auto"/>
        <w:rPr>
          <w:rFonts w:ascii="Times New Roman" w:hAnsi="Times New Roman" w:cs="Times New Roman"/>
          <w:sz w:val="24"/>
          <w:szCs w:val="24"/>
        </w:rPr>
      </w:pPr>
    </w:p>
    <w:p w:rsidR="00E9200C" w:rsidRPr="000F6CEB" w:rsidRDefault="00E9200C" w:rsidP="00E9200C">
      <w:pPr>
        <w:spacing w:after="0" w:line="288" w:lineRule="auto"/>
        <w:rPr>
          <w:rFonts w:ascii="Times New Roman" w:hAnsi="Times New Roman" w:cs="Times New Roman"/>
          <w:sz w:val="24"/>
          <w:szCs w:val="24"/>
        </w:rPr>
      </w:pPr>
    </w:p>
    <w:p w:rsidR="00E9200C" w:rsidRDefault="00E9200C" w:rsidP="00E9200C">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za izvedbo</w:t>
      </w:r>
      <w:r w:rsidRPr="000F6CEB">
        <w:rPr>
          <w:rFonts w:ascii="Times New Roman" w:hAnsi="Times New Roman" w:cs="Times New Roman"/>
          <w:sz w:val="24"/>
          <w:szCs w:val="24"/>
        </w:rPr>
        <w:t xml:space="preserve"> javnega naročila </w:t>
      </w:r>
      <w:r>
        <w:rPr>
          <w:rFonts w:ascii="Times New Roman" w:hAnsi="Times New Roman" w:cs="Times New Roman"/>
          <w:sz w:val="24"/>
          <w:szCs w:val="24"/>
        </w:rPr>
        <w:t>»D</w:t>
      </w:r>
      <w:r w:rsidRPr="000F6CEB">
        <w:rPr>
          <w:rFonts w:ascii="Times New Roman" w:hAnsi="Times New Roman" w:cs="Times New Roman"/>
          <w:sz w:val="24"/>
          <w:szCs w:val="24"/>
        </w:rPr>
        <w:t xml:space="preserve">obava </w:t>
      </w:r>
      <w:r>
        <w:rPr>
          <w:rFonts w:ascii="Times New Roman" w:hAnsi="Times New Roman" w:cs="Times New Roman"/>
          <w:sz w:val="24"/>
          <w:szCs w:val="24"/>
        </w:rPr>
        <w:t>električne energije za obdobje 2019-2023«,</w:t>
      </w:r>
    </w:p>
    <w:p w:rsidR="00E9200C" w:rsidRDefault="00E9200C" w:rsidP="00E9200C">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F335DE">
        <w:rPr>
          <w:rFonts w:ascii="Times New Roman" w:hAnsi="Times New Roman" w:cs="Times New Roman"/>
          <w:sz w:val="24"/>
          <w:szCs w:val="24"/>
        </w:rPr>
        <w:t xml:space="preserve">številka </w:t>
      </w:r>
      <w:r>
        <w:rPr>
          <w:rFonts w:ascii="Times New Roman" w:hAnsi="Times New Roman" w:cs="Times New Roman"/>
          <w:sz w:val="24"/>
          <w:szCs w:val="24"/>
        </w:rPr>
        <w:t>JN 430-</w:t>
      </w:r>
      <w:r w:rsidR="005C34BE">
        <w:rPr>
          <w:rFonts w:ascii="Times New Roman" w:hAnsi="Times New Roman" w:cs="Times New Roman"/>
          <w:sz w:val="24"/>
          <w:szCs w:val="24"/>
        </w:rPr>
        <w:t>4</w:t>
      </w:r>
      <w:r>
        <w:rPr>
          <w:rFonts w:ascii="Times New Roman" w:hAnsi="Times New Roman" w:cs="Times New Roman"/>
          <w:sz w:val="24"/>
          <w:szCs w:val="24"/>
        </w:rPr>
        <w:t>/2019</w:t>
      </w:r>
    </w:p>
    <w:p w:rsidR="00E9200C" w:rsidRDefault="00E9200C" w:rsidP="00E9200C">
      <w:pPr>
        <w:jc w:val="both"/>
        <w:rPr>
          <w:rFonts w:ascii="Times New Roman" w:hAnsi="Times New Roman" w:cs="Times New Roman"/>
          <w:sz w:val="24"/>
          <w:szCs w:val="24"/>
        </w:rPr>
      </w:pPr>
    </w:p>
    <w:p w:rsidR="00E9200C" w:rsidRDefault="00E9200C" w:rsidP="00E9200C">
      <w:pPr>
        <w:jc w:val="center"/>
        <w:rPr>
          <w:rFonts w:ascii="Times New Roman" w:hAnsi="Times New Roman" w:cs="Times New Roman"/>
          <w:sz w:val="24"/>
          <w:szCs w:val="24"/>
        </w:rPr>
      </w:pPr>
      <w:r>
        <w:rPr>
          <w:rFonts w:ascii="Times New Roman" w:hAnsi="Times New Roman" w:cs="Times New Roman"/>
          <w:sz w:val="24"/>
          <w:szCs w:val="24"/>
        </w:rPr>
        <w:t>I z j a v l j a m o,</w:t>
      </w:r>
    </w:p>
    <w:p w:rsidR="00E9200C" w:rsidRPr="009A027C" w:rsidRDefault="00E9200C" w:rsidP="009A027C">
      <w:pPr>
        <w:pStyle w:val="Odstavekseznama"/>
        <w:numPr>
          <w:ilvl w:val="0"/>
          <w:numId w:val="16"/>
        </w:numPr>
        <w:jc w:val="both"/>
        <w:rPr>
          <w:rFonts w:ascii="Times New Roman" w:hAnsi="Times New Roman" w:cs="Times New Roman"/>
          <w:sz w:val="24"/>
          <w:szCs w:val="24"/>
        </w:rPr>
      </w:pPr>
      <w:r w:rsidRPr="009A027C">
        <w:rPr>
          <w:rFonts w:ascii="Times New Roman" w:hAnsi="Times New Roman" w:cs="Times New Roman"/>
          <w:sz w:val="24"/>
          <w:szCs w:val="24"/>
        </w:rPr>
        <w:t xml:space="preserve">da </w:t>
      </w:r>
      <w:r w:rsidR="00E30C64">
        <w:rPr>
          <w:rFonts w:ascii="Times New Roman" w:hAnsi="Times New Roman" w:cs="Times New Roman"/>
          <w:sz w:val="24"/>
          <w:szCs w:val="24"/>
        </w:rPr>
        <w:t>smo sposobni posredovati račune za obračunavanje električne energije in zbirnike podatkov o rabi energije za točno določene skupine za posamezna merilna mesta;</w:t>
      </w:r>
    </w:p>
    <w:p w:rsidR="00E9200C" w:rsidRDefault="00E30C64" w:rsidP="00E9200C">
      <w:pPr>
        <w:pStyle w:val="Odstavekseznama"/>
        <w:numPr>
          <w:ilvl w:val="0"/>
          <w:numId w:val="16"/>
        </w:numPr>
        <w:jc w:val="both"/>
        <w:rPr>
          <w:rFonts w:ascii="Times New Roman" w:hAnsi="Times New Roman" w:cs="Times New Roman"/>
          <w:sz w:val="24"/>
          <w:szCs w:val="24"/>
        </w:rPr>
      </w:pPr>
      <w:r>
        <w:rPr>
          <w:rFonts w:ascii="Times New Roman" w:hAnsi="Times New Roman" w:cs="Times New Roman"/>
          <w:sz w:val="24"/>
          <w:szCs w:val="24"/>
        </w:rPr>
        <w:t xml:space="preserve">da bomo po preteku koledarskega leta na račun naročnika unovčili ustrezno količino potrdil o izvoru električne energije, ki jih izda državni ali regionalni organ ali neodvisna organizacija, pooblaščena za izdajo teh potrdil, s čimer bomo dokazali, da upoštevamo </w:t>
      </w:r>
      <w:proofErr w:type="spellStart"/>
      <w:r>
        <w:rPr>
          <w:rFonts w:ascii="Times New Roman" w:hAnsi="Times New Roman" w:cs="Times New Roman"/>
          <w:sz w:val="24"/>
          <w:szCs w:val="24"/>
        </w:rPr>
        <w:t>okoljski</w:t>
      </w:r>
      <w:proofErr w:type="spellEnd"/>
      <w:r>
        <w:rPr>
          <w:rFonts w:ascii="Times New Roman" w:hAnsi="Times New Roman" w:cs="Times New Roman"/>
          <w:sz w:val="24"/>
          <w:szCs w:val="24"/>
        </w:rPr>
        <w:t xml:space="preserve"> cilj iz 1. točke drugega odstavka 6. člena Uredbe o zelenem javnem naročanju (Uradni list RS, št. 51/17), kar pomeni, da je bilo vsaj 50% dobavljene električne energije pridobljene iz obnovljivih virov energije oziroma iz soproizvodnje električne energije z visokim izkoristkom.</w:t>
      </w:r>
    </w:p>
    <w:p w:rsidR="00E9200C" w:rsidRDefault="00E9200C" w:rsidP="00E9200C">
      <w:pPr>
        <w:jc w:val="both"/>
        <w:rPr>
          <w:rFonts w:ascii="Times New Roman" w:hAnsi="Times New Roman" w:cs="Times New Roman"/>
          <w:sz w:val="24"/>
          <w:szCs w:val="24"/>
        </w:rPr>
      </w:pPr>
    </w:p>
    <w:p w:rsidR="00E9200C" w:rsidRDefault="00E9200C" w:rsidP="00E9200C">
      <w:pPr>
        <w:jc w:val="both"/>
        <w:rPr>
          <w:rFonts w:ascii="Times New Roman" w:hAnsi="Times New Roman" w:cs="Times New Roman"/>
          <w:sz w:val="24"/>
          <w:szCs w:val="24"/>
        </w:rPr>
      </w:pPr>
    </w:p>
    <w:p w:rsidR="00E9200C" w:rsidRDefault="00E9200C" w:rsidP="00E9200C">
      <w:pPr>
        <w:jc w:val="both"/>
        <w:rPr>
          <w:rFonts w:ascii="Times New Roman" w:hAnsi="Times New Roman" w:cs="Times New Roman"/>
          <w:sz w:val="24"/>
          <w:szCs w:val="24"/>
        </w:rPr>
      </w:pPr>
    </w:p>
    <w:p w:rsidR="00E9200C" w:rsidRDefault="00E9200C" w:rsidP="00E9200C">
      <w:pPr>
        <w:jc w:val="both"/>
        <w:rPr>
          <w:rFonts w:ascii="Times New Roman" w:hAnsi="Times New Roman" w:cs="Times New Roman"/>
          <w:sz w:val="24"/>
          <w:szCs w:val="24"/>
        </w:rPr>
      </w:pPr>
    </w:p>
    <w:p w:rsidR="00E9200C" w:rsidRDefault="00E9200C" w:rsidP="00E9200C">
      <w:pPr>
        <w:jc w:val="both"/>
        <w:rPr>
          <w:rFonts w:ascii="Times New Roman" w:hAnsi="Times New Roman" w:cs="Times New Roman"/>
          <w:sz w:val="24"/>
          <w:szCs w:val="24"/>
        </w:rPr>
      </w:pPr>
    </w:p>
    <w:p w:rsidR="00E9200C" w:rsidRDefault="00E9200C" w:rsidP="00E9200C">
      <w:pPr>
        <w:jc w:val="both"/>
        <w:rPr>
          <w:rFonts w:ascii="Times New Roman" w:hAnsi="Times New Roman" w:cs="Times New Roman"/>
          <w:sz w:val="24"/>
          <w:szCs w:val="24"/>
        </w:rPr>
      </w:pPr>
    </w:p>
    <w:p w:rsidR="00E9200C" w:rsidRPr="007F6205" w:rsidRDefault="00E9200C" w:rsidP="00E9200C">
      <w:pPr>
        <w:spacing w:after="0" w:line="288" w:lineRule="auto"/>
        <w:jc w:val="both"/>
        <w:rPr>
          <w:rFonts w:ascii="Times New Roman" w:hAnsi="Times New Roman" w:cs="Times New Roman"/>
          <w:sz w:val="24"/>
          <w:szCs w:val="24"/>
        </w:rPr>
      </w:pPr>
      <w:r w:rsidRPr="007F6205">
        <w:rPr>
          <w:rFonts w:ascii="Times New Roman" w:hAnsi="Times New Roman" w:cs="Times New Roman"/>
          <w:sz w:val="24"/>
          <w:szCs w:val="24"/>
        </w:rPr>
        <w:t>______________________________</w:t>
      </w:r>
      <w:r w:rsidRPr="007F6205">
        <w:rPr>
          <w:rFonts w:ascii="Times New Roman" w:hAnsi="Times New Roman" w:cs="Times New Roman"/>
          <w:sz w:val="24"/>
          <w:szCs w:val="24"/>
        </w:rPr>
        <w:tab/>
      </w:r>
      <w:r w:rsidRPr="007F6205">
        <w:rPr>
          <w:rFonts w:ascii="Times New Roman" w:hAnsi="Times New Roman" w:cs="Times New Roman"/>
          <w:sz w:val="24"/>
          <w:szCs w:val="24"/>
        </w:rPr>
        <w:tab/>
        <w:t xml:space="preserve">        ______________________________</w:t>
      </w:r>
    </w:p>
    <w:p w:rsidR="00E9200C" w:rsidRDefault="00E9200C" w:rsidP="00E9200C">
      <w:pPr>
        <w:jc w:val="both"/>
        <w:rPr>
          <w:rFonts w:ascii="Times New Roman" w:hAnsi="Times New Roman" w:cs="Times New Roman"/>
          <w:i/>
          <w:sz w:val="24"/>
          <w:szCs w:val="24"/>
        </w:rPr>
      </w:pPr>
      <w:r w:rsidRPr="00345F46">
        <w:rPr>
          <w:rFonts w:ascii="Times New Roman" w:hAnsi="Times New Roman" w:cs="Times New Roman"/>
          <w:i/>
          <w:sz w:val="24"/>
          <w:szCs w:val="24"/>
        </w:rPr>
        <w:t xml:space="preserve">                (Kraj, datum)     </w:t>
      </w:r>
      <w:r>
        <w:rPr>
          <w:rFonts w:ascii="Times New Roman" w:hAnsi="Times New Roman" w:cs="Times New Roman"/>
          <w:i/>
          <w:sz w:val="24"/>
          <w:szCs w:val="24"/>
        </w:rPr>
        <w:t xml:space="preserve">                             </w:t>
      </w:r>
      <w:r w:rsidRPr="00345F46">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345F46">
        <w:rPr>
          <w:rFonts w:ascii="Times New Roman" w:hAnsi="Times New Roman" w:cs="Times New Roman"/>
          <w:i/>
          <w:sz w:val="24"/>
          <w:szCs w:val="24"/>
        </w:rPr>
        <w:t xml:space="preserve">  (Ime in priimek, podpis ponudnika</w:t>
      </w:r>
    </w:p>
    <w:p w:rsidR="00E9200C" w:rsidRDefault="00E9200C" w:rsidP="00334554">
      <w:pPr>
        <w:spacing w:after="0" w:line="288" w:lineRule="auto"/>
        <w:ind w:left="284" w:hanging="284"/>
        <w:rPr>
          <w:rFonts w:ascii="Times New Roman" w:hAnsi="Times New Roman" w:cs="Times New Roman"/>
          <w:sz w:val="24"/>
          <w:szCs w:val="24"/>
        </w:rPr>
        <w:sectPr w:rsidR="00E9200C" w:rsidSect="003711DE">
          <w:pgSz w:w="11906" w:h="16838"/>
          <w:pgMar w:top="1417" w:right="1417" w:bottom="1417" w:left="1417" w:header="708" w:footer="708" w:gutter="0"/>
          <w:pgNumType w:start="1"/>
          <w:cols w:space="708"/>
          <w:docGrid w:linePitch="360"/>
        </w:sectPr>
      </w:pPr>
    </w:p>
    <w:p w:rsidR="000B1754" w:rsidRDefault="002C6D77" w:rsidP="00B106E2">
      <w:pPr>
        <w:jc w:val="right"/>
        <w:rPr>
          <w:rFonts w:ascii="Times New Roman" w:hAnsi="Times New Roman" w:cs="Times New Roman"/>
          <w:i/>
          <w:sz w:val="24"/>
          <w:szCs w:val="24"/>
        </w:rPr>
      </w:pPr>
      <w:r>
        <w:rPr>
          <w:rFonts w:ascii="Times New Roman" w:hAnsi="Times New Roman" w:cs="Times New Roman"/>
          <w:i/>
          <w:sz w:val="24"/>
          <w:szCs w:val="24"/>
        </w:rPr>
        <w:lastRenderedPageBreak/>
        <w:t xml:space="preserve">  </w:t>
      </w:r>
      <w:r w:rsidR="00C243EA">
        <w:rPr>
          <w:rFonts w:ascii="Times New Roman" w:hAnsi="Times New Roman" w:cs="Times New Roman"/>
          <w:i/>
          <w:sz w:val="24"/>
          <w:szCs w:val="24"/>
        </w:rPr>
        <w:t>Obrazec-3</w:t>
      </w:r>
      <w:r w:rsidR="00E9200C">
        <w:rPr>
          <w:rFonts w:ascii="Times New Roman" w:hAnsi="Times New Roman" w:cs="Times New Roman"/>
          <w:i/>
          <w:sz w:val="24"/>
          <w:szCs w:val="24"/>
        </w:rPr>
        <w:t>a</w:t>
      </w:r>
    </w:p>
    <w:p w:rsidR="002C6D77" w:rsidRDefault="002C6D77" w:rsidP="002C6D77">
      <w:pPr>
        <w:spacing w:after="0" w:line="288" w:lineRule="auto"/>
        <w:jc w:val="center"/>
        <w:rPr>
          <w:rFonts w:ascii="Times New Roman" w:hAnsi="Times New Roman" w:cs="Times New Roman"/>
          <w:b/>
          <w:sz w:val="24"/>
          <w:szCs w:val="24"/>
        </w:rPr>
      </w:pPr>
    </w:p>
    <w:p w:rsidR="002C6D77" w:rsidRPr="002C6D77" w:rsidRDefault="002C6D77" w:rsidP="002C6D77">
      <w:pPr>
        <w:spacing w:after="0" w:line="288" w:lineRule="auto"/>
        <w:jc w:val="center"/>
        <w:rPr>
          <w:rFonts w:ascii="Times New Roman" w:hAnsi="Times New Roman" w:cs="Times New Roman"/>
          <w:b/>
          <w:sz w:val="24"/>
          <w:szCs w:val="24"/>
        </w:rPr>
      </w:pPr>
      <w:r w:rsidRPr="002C6D77">
        <w:rPr>
          <w:rFonts w:ascii="Times New Roman" w:hAnsi="Times New Roman" w:cs="Times New Roman"/>
          <w:b/>
          <w:sz w:val="24"/>
          <w:szCs w:val="24"/>
        </w:rPr>
        <w:t>IZJAVA</w:t>
      </w:r>
    </w:p>
    <w:p w:rsidR="002C6D77" w:rsidRDefault="002C6D77" w:rsidP="002C6D77">
      <w:pPr>
        <w:spacing w:after="0" w:line="288" w:lineRule="auto"/>
        <w:jc w:val="center"/>
        <w:rPr>
          <w:rFonts w:ascii="Times New Roman" w:hAnsi="Times New Roman" w:cs="Times New Roman"/>
          <w:b/>
          <w:sz w:val="24"/>
          <w:szCs w:val="24"/>
        </w:rPr>
      </w:pPr>
      <w:r w:rsidRPr="002C6D77">
        <w:rPr>
          <w:rFonts w:ascii="Times New Roman" w:hAnsi="Times New Roman" w:cs="Times New Roman"/>
          <w:b/>
          <w:sz w:val="24"/>
          <w:szCs w:val="24"/>
        </w:rPr>
        <w:t xml:space="preserve">O UDELEŽBI FIZIČNIH IN PRAVNIH OSEB V LASTNIŠTVU </w:t>
      </w:r>
    </w:p>
    <w:p w:rsidR="005E7C16" w:rsidRDefault="005E7C16" w:rsidP="002C6D77">
      <w:pPr>
        <w:spacing w:after="0" w:line="288" w:lineRule="auto"/>
        <w:jc w:val="center"/>
        <w:rPr>
          <w:rFonts w:ascii="Times New Roman" w:hAnsi="Times New Roman" w:cs="Times New Roman"/>
          <w:b/>
          <w:sz w:val="24"/>
          <w:szCs w:val="24"/>
        </w:rPr>
      </w:pPr>
    </w:p>
    <w:p w:rsidR="002C6D77" w:rsidRPr="002C6D77" w:rsidRDefault="002C6D77" w:rsidP="002C6D77">
      <w:pPr>
        <w:spacing w:after="0" w:line="288" w:lineRule="auto"/>
        <w:jc w:val="both"/>
        <w:rPr>
          <w:rFonts w:ascii="Times New Roman" w:hAnsi="Times New Roman" w:cs="Times New Roman"/>
          <w:sz w:val="24"/>
          <w:szCs w:val="24"/>
        </w:rPr>
      </w:pPr>
      <w:r w:rsidRPr="002C6D77">
        <w:rPr>
          <w:rFonts w:ascii="Times New Roman" w:hAnsi="Times New Roman" w:cs="Times New Roman"/>
          <w:sz w:val="24"/>
          <w:szCs w:val="24"/>
        </w:rPr>
        <w:t>Podatki o pravni osebi (ponudniku)</w:t>
      </w:r>
    </w:p>
    <w:p w:rsidR="002C6D77" w:rsidRDefault="002C6D77" w:rsidP="002C6D7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Polno ime podjetja ____________________________________________________________</w:t>
      </w:r>
    </w:p>
    <w:p w:rsidR="002C6D77" w:rsidRDefault="002C6D77" w:rsidP="002C6D7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Sedež podjetja _______________________________________________________________</w:t>
      </w:r>
    </w:p>
    <w:p w:rsidR="002C6D77" w:rsidRDefault="002C6D77" w:rsidP="002C6D7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Občina sedeža podjetja</w:t>
      </w:r>
      <w:r w:rsidRPr="002C6D77">
        <w:rPr>
          <w:rFonts w:ascii="Times New Roman" w:hAnsi="Times New Roman" w:cs="Times New Roman"/>
          <w:sz w:val="24"/>
          <w:szCs w:val="24"/>
        </w:rPr>
        <w:t xml:space="preserve"> _______________________</w:t>
      </w:r>
      <w:r>
        <w:rPr>
          <w:rFonts w:ascii="Times New Roman" w:hAnsi="Times New Roman" w:cs="Times New Roman"/>
          <w:sz w:val="24"/>
          <w:szCs w:val="24"/>
        </w:rPr>
        <w:t>______________________________</w:t>
      </w:r>
      <w:r w:rsidRPr="002C6D77">
        <w:rPr>
          <w:rFonts w:ascii="Times New Roman" w:hAnsi="Times New Roman" w:cs="Times New Roman"/>
          <w:sz w:val="24"/>
          <w:szCs w:val="24"/>
        </w:rPr>
        <w:t>___ Štev</w:t>
      </w:r>
      <w:r>
        <w:rPr>
          <w:rFonts w:ascii="Times New Roman" w:hAnsi="Times New Roman" w:cs="Times New Roman"/>
          <w:sz w:val="24"/>
          <w:szCs w:val="24"/>
        </w:rPr>
        <w:t>ilka vpisa v sodni register (številka vložka) _____________________________________</w:t>
      </w:r>
    </w:p>
    <w:p w:rsidR="002C6D77" w:rsidRDefault="002C6D77" w:rsidP="002C6D7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Matična številka podjetja _______________________________________________________</w:t>
      </w:r>
    </w:p>
    <w:p w:rsidR="002C6D77" w:rsidRPr="002C6D77" w:rsidRDefault="002C6D77" w:rsidP="002C6D77">
      <w:pPr>
        <w:spacing w:after="0" w:line="288" w:lineRule="auto"/>
        <w:jc w:val="both"/>
        <w:rPr>
          <w:rFonts w:ascii="Times New Roman" w:hAnsi="Times New Roman" w:cs="Times New Roman"/>
          <w:b/>
          <w:sz w:val="24"/>
          <w:szCs w:val="24"/>
        </w:rPr>
      </w:pPr>
      <w:r>
        <w:rPr>
          <w:rFonts w:ascii="Times New Roman" w:hAnsi="Times New Roman" w:cs="Times New Roman"/>
          <w:sz w:val="24"/>
          <w:szCs w:val="24"/>
        </w:rPr>
        <w:t>ID za DDV</w:t>
      </w:r>
      <w:r w:rsidRPr="002C6D77">
        <w:rPr>
          <w:rFonts w:ascii="Times New Roman" w:hAnsi="Times New Roman" w:cs="Times New Roman"/>
          <w:sz w:val="24"/>
          <w:szCs w:val="24"/>
        </w:rPr>
        <w:t xml:space="preserve"> ___________</w:t>
      </w:r>
      <w:r>
        <w:rPr>
          <w:rFonts w:ascii="Times New Roman" w:hAnsi="Times New Roman" w:cs="Times New Roman"/>
          <w:sz w:val="24"/>
          <w:szCs w:val="24"/>
        </w:rPr>
        <w:t>_______________________________________________________</w:t>
      </w:r>
    </w:p>
    <w:p w:rsidR="002C6D77" w:rsidRPr="002C6D77" w:rsidRDefault="002C6D77" w:rsidP="002C6D77">
      <w:pPr>
        <w:spacing w:after="0" w:line="288" w:lineRule="auto"/>
        <w:jc w:val="both"/>
        <w:rPr>
          <w:rFonts w:ascii="Times New Roman" w:hAnsi="Times New Roman" w:cs="Times New Roman"/>
          <w:sz w:val="24"/>
          <w:szCs w:val="24"/>
        </w:rPr>
      </w:pPr>
    </w:p>
    <w:p w:rsidR="00B24E43" w:rsidRDefault="002C6D77" w:rsidP="002C6D77">
      <w:pPr>
        <w:spacing w:after="0" w:line="288" w:lineRule="auto"/>
        <w:jc w:val="both"/>
        <w:rPr>
          <w:rFonts w:ascii="Times New Roman" w:hAnsi="Times New Roman" w:cs="Times New Roman"/>
          <w:sz w:val="24"/>
          <w:szCs w:val="24"/>
        </w:rPr>
      </w:pPr>
      <w:r w:rsidRPr="002C6D77">
        <w:rPr>
          <w:rFonts w:ascii="Times New Roman" w:hAnsi="Times New Roman" w:cs="Times New Roman"/>
          <w:sz w:val="24"/>
          <w:szCs w:val="24"/>
        </w:rPr>
        <w:t>V zvezi z javnim naročilom »Dobava električne energije</w:t>
      </w:r>
      <w:r w:rsidR="00926EDC">
        <w:rPr>
          <w:rFonts w:ascii="Times New Roman" w:hAnsi="Times New Roman" w:cs="Times New Roman"/>
          <w:sz w:val="24"/>
          <w:szCs w:val="24"/>
        </w:rPr>
        <w:t xml:space="preserve"> za obdobje 2019-2023</w:t>
      </w:r>
      <w:r w:rsidRPr="002C6D77">
        <w:rPr>
          <w:rFonts w:ascii="Times New Roman" w:hAnsi="Times New Roman" w:cs="Times New Roman"/>
          <w:sz w:val="24"/>
          <w:szCs w:val="24"/>
        </w:rPr>
        <w:t>« posredujemo na osnovi šestega odstavka 14. člena Zakon</w:t>
      </w:r>
      <w:r w:rsidR="00B24E43">
        <w:rPr>
          <w:rFonts w:ascii="Times New Roman" w:hAnsi="Times New Roman" w:cs="Times New Roman"/>
          <w:sz w:val="24"/>
          <w:szCs w:val="24"/>
        </w:rPr>
        <w:t>a</w:t>
      </w:r>
      <w:r w:rsidRPr="002C6D77">
        <w:rPr>
          <w:rFonts w:ascii="Times New Roman" w:hAnsi="Times New Roman" w:cs="Times New Roman"/>
          <w:sz w:val="24"/>
          <w:szCs w:val="24"/>
        </w:rPr>
        <w:t xml:space="preserve"> o integriteti in preprečevanju korupcije</w:t>
      </w:r>
      <w:r w:rsidR="00B24E43">
        <w:rPr>
          <w:rFonts w:ascii="Times New Roman" w:hAnsi="Times New Roman" w:cs="Times New Roman"/>
          <w:sz w:val="24"/>
          <w:szCs w:val="24"/>
        </w:rPr>
        <w:t xml:space="preserve"> </w:t>
      </w:r>
      <w:r w:rsidR="00B24E43" w:rsidRPr="00B24E43">
        <w:rPr>
          <w:rFonts w:ascii="Times New Roman" w:hAnsi="Times New Roman" w:cs="Times New Roman"/>
          <w:sz w:val="24"/>
          <w:szCs w:val="24"/>
        </w:rPr>
        <w:t>(Uradni list RS, št. 69</w:t>
      </w:r>
      <w:r w:rsidR="00B24E43">
        <w:rPr>
          <w:rFonts w:ascii="Times New Roman" w:hAnsi="Times New Roman" w:cs="Times New Roman"/>
          <w:sz w:val="24"/>
          <w:szCs w:val="24"/>
        </w:rPr>
        <w:t>/11 –UPB</w:t>
      </w:r>
      <w:r w:rsidR="00B24E43" w:rsidRPr="00B24E43">
        <w:rPr>
          <w:rFonts w:ascii="Times New Roman" w:hAnsi="Times New Roman" w:cs="Times New Roman"/>
          <w:sz w:val="24"/>
          <w:szCs w:val="24"/>
        </w:rPr>
        <w:t>)</w:t>
      </w:r>
      <w:r w:rsidR="00B24E43">
        <w:rPr>
          <w:rFonts w:ascii="Times New Roman" w:hAnsi="Times New Roman" w:cs="Times New Roman"/>
          <w:sz w:val="24"/>
          <w:szCs w:val="24"/>
        </w:rPr>
        <w:t xml:space="preserve"> </w:t>
      </w:r>
      <w:r w:rsidRPr="002C6D77">
        <w:rPr>
          <w:rFonts w:ascii="Times New Roman" w:hAnsi="Times New Roman" w:cs="Times New Roman"/>
          <w:sz w:val="24"/>
          <w:szCs w:val="24"/>
        </w:rPr>
        <w:t>podatke o udeležbi fizičnih in pravnih oseb v lastništvu ponudnika, vključno z udeležbo tihih družbenikov, ter gospodarskih subjektih, za katere se glede na določbe zakona, ki ureja gospodarske družbe šteje, da so povezane družbe s ponudnikom.</w:t>
      </w:r>
    </w:p>
    <w:p w:rsidR="00B24E43" w:rsidRDefault="00B24E43" w:rsidP="002C6D77">
      <w:pPr>
        <w:spacing w:after="0" w:line="288" w:lineRule="auto"/>
        <w:jc w:val="both"/>
        <w:rPr>
          <w:rFonts w:ascii="Times New Roman" w:hAnsi="Times New Roman" w:cs="Times New Roman"/>
          <w:sz w:val="24"/>
          <w:szCs w:val="24"/>
        </w:rPr>
      </w:pPr>
    </w:p>
    <w:p w:rsidR="002C6D77" w:rsidRDefault="00B24E43" w:rsidP="002C6D77">
      <w:pPr>
        <w:spacing w:after="0" w:line="288" w:lineRule="auto"/>
        <w:jc w:val="both"/>
        <w:rPr>
          <w:rFonts w:ascii="Times New Roman" w:hAnsi="Times New Roman" w:cs="Times New Roman"/>
          <w:sz w:val="24"/>
          <w:szCs w:val="24"/>
        </w:rPr>
      </w:pPr>
      <w:r w:rsidRPr="00B24E43">
        <w:rPr>
          <w:rFonts w:ascii="Times New Roman" w:hAnsi="Times New Roman" w:cs="Times New Roman"/>
          <w:sz w:val="24"/>
          <w:szCs w:val="24"/>
        </w:rPr>
        <w:t>P</w:t>
      </w:r>
      <w:r w:rsidR="002C6D77" w:rsidRPr="002C6D77">
        <w:rPr>
          <w:rFonts w:ascii="Times New Roman" w:hAnsi="Times New Roman" w:cs="Times New Roman"/>
          <w:sz w:val="24"/>
          <w:szCs w:val="24"/>
        </w:rPr>
        <w:t xml:space="preserve">ri lastništvu zgoraj navedenega ponudnika </w:t>
      </w:r>
      <w:r>
        <w:rPr>
          <w:rFonts w:ascii="Times New Roman" w:hAnsi="Times New Roman" w:cs="Times New Roman"/>
          <w:sz w:val="24"/>
          <w:szCs w:val="24"/>
        </w:rPr>
        <w:t xml:space="preserve">so </w:t>
      </w:r>
      <w:r w:rsidR="002C6D77" w:rsidRPr="002C6D77">
        <w:rPr>
          <w:rFonts w:ascii="Times New Roman" w:hAnsi="Times New Roman" w:cs="Times New Roman"/>
          <w:sz w:val="24"/>
          <w:szCs w:val="24"/>
        </w:rPr>
        <w:t>udeležene naslednje pravne osebe, vključno z udeležbo tihih družbenikov:</w:t>
      </w:r>
    </w:p>
    <w:p w:rsidR="00B24E43" w:rsidRDefault="00B24E43" w:rsidP="002C6D77">
      <w:pPr>
        <w:spacing w:after="0" w:line="288" w:lineRule="auto"/>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1243"/>
        <w:gridCol w:w="2721"/>
        <w:gridCol w:w="3261"/>
        <w:gridCol w:w="1837"/>
      </w:tblGrid>
      <w:tr w:rsidR="00B24E43" w:rsidTr="00B24E43">
        <w:tc>
          <w:tcPr>
            <w:tcW w:w="1243" w:type="dxa"/>
          </w:tcPr>
          <w:p w:rsidR="00B24E43" w:rsidRDefault="00B24E43" w:rsidP="00B24E43">
            <w:pPr>
              <w:spacing w:line="288" w:lineRule="auto"/>
              <w:jc w:val="center"/>
              <w:rPr>
                <w:rFonts w:ascii="Times New Roman" w:hAnsi="Times New Roman" w:cs="Times New Roman"/>
                <w:sz w:val="24"/>
                <w:szCs w:val="24"/>
              </w:rPr>
            </w:pPr>
            <w:r>
              <w:rPr>
                <w:rFonts w:ascii="Times New Roman" w:hAnsi="Times New Roman" w:cs="Times New Roman"/>
                <w:sz w:val="24"/>
                <w:szCs w:val="24"/>
              </w:rPr>
              <w:t>Zaporedna številka</w:t>
            </w:r>
          </w:p>
        </w:tc>
        <w:tc>
          <w:tcPr>
            <w:tcW w:w="2721" w:type="dxa"/>
            <w:vAlign w:val="center"/>
          </w:tcPr>
          <w:p w:rsidR="00B24E43" w:rsidRDefault="00B24E43" w:rsidP="00B24E43">
            <w:pPr>
              <w:spacing w:line="288" w:lineRule="auto"/>
              <w:jc w:val="center"/>
              <w:rPr>
                <w:rFonts w:ascii="Times New Roman" w:hAnsi="Times New Roman" w:cs="Times New Roman"/>
                <w:sz w:val="24"/>
                <w:szCs w:val="24"/>
              </w:rPr>
            </w:pPr>
            <w:r>
              <w:rPr>
                <w:rFonts w:ascii="Times New Roman" w:hAnsi="Times New Roman" w:cs="Times New Roman"/>
                <w:sz w:val="24"/>
                <w:szCs w:val="24"/>
              </w:rPr>
              <w:t>Naziv</w:t>
            </w:r>
          </w:p>
        </w:tc>
        <w:tc>
          <w:tcPr>
            <w:tcW w:w="3261" w:type="dxa"/>
            <w:vAlign w:val="center"/>
          </w:tcPr>
          <w:p w:rsidR="00B24E43" w:rsidRDefault="00B24E43" w:rsidP="00B24E43">
            <w:pPr>
              <w:spacing w:line="288" w:lineRule="auto"/>
              <w:jc w:val="center"/>
              <w:rPr>
                <w:rFonts w:ascii="Times New Roman" w:hAnsi="Times New Roman" w:cs="Times New Roman"/>
                <w:sz w:val="24"/>
                <w:szCs w:val="24"/>
              </w:rPr>
            </w:pPr>
            <w:r>
              <w:rPr>
                <w:rFonts w:ascii="Times New Roman" w:hAnsi="Times New Roman" w:cs="Times New Roman"/>
                <w:sz w:val="24"/>
                <w:szCs w:val="24"/>
              </w:rPr>
              <w:t>Sedež</w:t>
            </w:r>
          </w:p>
        </w:tc>
        <w:tc>
          <w:tcPr>
            <w:tcW w:w="1837" w:type="dxa"/>
            <w:vAlign w:val="center"/>
          </w:tcPr>
          <w:p w:rsidR="00B24E43" w:rsidRDefault="00B24E43" w:rsidP="00B24E43">
            <w:pPr>
              <w:spacing w:line="288" w:lineRule="auto"/>
              <w:jc w:val="center"/>
              <w:rPr>
                <w:rFonts w:ascii="Times New Roman" w:hAnsi="Times New Roman" w:cs="Times New Roman"/>
                <w:sz w:val="24"/>
                <w:szCs w:val="24"/>
              </w:rPr>
            </w:pPr>
            <w:r>
              <w:rPr>
                <w:rFonts w:ascii="Times New Roman" w:hAnsi="Times New Roman" w:cs="Times New Roman"/>
                <w:sz w:val="24"/>
                <w:szCs w:val="24"/>
              </w:rPr>
              <w:t>Delež lastništva (v %)</w:t>
            </w:r>
          </w:p>
        </w:tc>
      </w:tr>
      <w:tr w:rsidR="00B24E43" w:rsidTr="00B24E43">
        <w:tc>
          <w:tcPr>
            <w:tcW w:w="1243" w:type="dxa"/>
            <w:vAlign w:val="center"/>
          </w:tcPr>
          <w:p w:rsidR="00B24E43" w:rsidRDefault="00B24E43" w:rsidP="00B24E43">
            <w:pPr>
              <w:spacing w:line="288"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721" w:type="dxa"/>
          </w:tcPr>
          <w:p w:rsidR="00B24E43" w:rsidRDefault="00B24E43" w:rsidP="002C6D77">
            <w:pPr>
              <w:spacing w:line="288" w:lineRule="auto"/>
              <w:jc w:val="both"/>
              <w:rPr>
                <w:rFonts w:ascii="Times New Roman" w:hAnsi="Times New Roman" w:cs="Times New Roman"/>
                <w:sz w:val="24"/>
                <w:szCs w:val="24"/>
              </w:rPr>
            </w:pPr>
          </w:p>
        </w:tc>
        <w:tc>
          <w:tcPr>
            <w:tcW w:w="3261" w:type="dxa"/>
          </w:tcPr>
          <w:p w:rsidR="00B24E43" w:rsidRDefault="00B24E43" w:rsidP="002C6D77">
            <w:pPr>
              <w:spacing w:line="288" w:lineRule="auto"/>
              <w:jc w:val="both"/>
              <w:rPr>
                <w:rFonts w:ascii="Times New Roman" w:hAnsi="Times New Roman" w:cs="Times New Roman"/>
                <w:sz w:val="24"/>
                <w:szCs w:val="24"/>
              </w:rPr>
            </w:pPr>
          </w:p>
        </w:tc>
        <w:tc>
          <w:tcPr>
            <w:tcW w:w="1837" w:type="dxa"/>
          </w:tcPr>
          <w:p w:rsidR="00B24E43" w:rsidRDefault="00B24E43" w:rsidP="002C6D77">
            <w:pPr>
              <w:spacing w:line="288" w:lineRule="auto"/>
              <w:jc w:val="both"/>
              <w:rPr>
                <w:rFonts w:ascii="Times New Roman" w:hAnsi="Times New Roman" w:cs="Times New Roman"/>
                <w:sz w:val="24"/>
                <w:szCs w:val="24"/>
              </w:rPr>
            </w:pPr>
          </w:p>
        </w:tc>
      </w:tr>
      <w:tr w:rsidR="00B24E43" w:rsidTr="00B24E43">
        <w:tc>
          <w:tcPr>
            <w:tcW w:w="1243" w:type="dxa"/>
          </w:tcPr>
          <w:p w:rsidR="00B24E43" w:rsidRDefault="00B24E43" w:rsidP="00B24E43">
            <w:pPr>
              <w:spacing w:line="288"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21" w:type="dxa"/>
          </w:tcPr>
          <w:p w:rsidR="00B24E43" w:rsidRDefault="00B24E43" w:rsidP="002C6D77">
            <w:pPr>
              <w:spacing w:line="288" w:lineRule="auto"/>
              <w:jc w:val="both"/>
              <w:rPr>
                <w:rFonts w:ascii="Times New Roman" w:hAnsi="Times New Roman" w:cs="Times New Roman"/>
                <w:sz w:val="24"/>
                <w:szCs w:val="24"/>
              </w:rPr>
            </w:pPr>
          </w:p>
        </w:tc>
        <w:tc>
          <w:tcPr>
            <w:tcW w:w="3261" w:type="dxa"/>
          </w:tcPr>
          <w:p w:rsidR="00B24E43" w:rsidRDefault="00B24E43" w:rsidP="002C6D77">
            <w:pPr>
              <w:spacing w:line="288" w:lineRule="auto"/>
              <w:jc w:val="both"/>
              <w:rPr>
                <w:rFonts w:ascii="Times New Roman" w:hAnsi="Times New Roman" w:cs="Times New Roman"/>
                <w:sz w:val="24"/>
                <w:szCs w:val="24"/>
              </w:rPr>
            </w:pPr>
          </w:p>
        </w:tc>
        <w:tc>
          <w:tcPr>
            <w:tcW w:w="1837" w:type="dxa"/>
          </w:tcPr>
          <w:p w:rsidR="00B24E43" w:rsidRDefault="00B24E43" w:rsidP="002C6D77">
            <w:pPr>
              <w:spacing w:line="288" w:lineRule="auto"/>
              <w:jc w:val="both"/>
              <w:rPr>
                <w:rFonts w:ascii="Times New Roman" w:hAnsi="Times New Roman" w:cs="Times New Roman"/>
                <w:sz w:val="24"/>
                <w:szCs w:val="24"/>
              </w:rPr>
            </w:pPr>
          </w:p>
        </w:tc>
      </w:tr>
      <w:tr w:rsidR="00B24E43" w:rsidTr="00B24E43">
        <w:tc>
          <w:tcPr>
            <w:tcW w:w="1243" w:type="dxa"/>
          </w:tcPr>
          <w:p w:rsidR="00B24E43" w:rsidRDefault="00B24E43" w:rsidP="00B24E43">
            <w:pPr>
              <w:spacing w:line="288"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721" w:type="dxa"/>
          </w:tcPr>
          <w:p w:rsidR="00B24E43" w:rsidRDefault="00B24E43" w:rsidP="002C6D77">
            <w:pPr>
              <w:spacing w:line="288" w:lineRule="auto"/>
              <w:jc w:val="both"/>
              <w:rPr>
                <w:rFonts w:ascii="Times New Roman" w:hAnsi="Times New Roman" w:cs="Times New Roman"/>
                <w:sz w:val="24"/>
                <w:szCs w:val="24"/>
              </w:rPr>
            </w:pPr>
          </w:p>
        </w:tc>
        <w:tc>
          <w:tcPr>
            <w:tcW w:w="3261" w:type="dxa"/>
          </w:tcPr>
          <w:p w:rsidR="00B24E43" w:rsidRDefault="00B24E43" w:rsidP="002C6D77">
            <w:pPr>
              <w:spacing w:line="288" w:lineRule="auto"/>
              <w:jc w:val="both"/>
              <w:rPr>
                <w:rFonts w:ascii="Times New Roman" w:hAnsi="Times New Roman" w:cs="Times New Roman"/>
                <w:sz w:val="24"/>
                <w:szCs w:val="24"/>
              </w:rPr>
            </w:pPr>
          </w:p>
        </w:tc>
        <w:tc>
          <w:tcPr>
            <w:tcW w:w="1837" w:type="dxa"/>
          </w:tcPr>
          <w:p w:rsidR="00B24E43" w:rsidRDefault="00B24E43" w:rsidP="002C6D77">
            <w:pPr>
              <w:spacing w:line="288" w:lineRule="auto"/>
              <w:jc w:val="both"/>
              <w:rPr>
                <w:rFonts w:ascii="Times New Roman" w:hAnsi="Times New Roman" w:cs="Times New Roman"/>
                <w:sz w:val="24"/>
                <w:szCs w:val="24"/>
              </w:rPr>
            </w:pPr>
          </w:p>
        </w:tc>
      </w:tr>
      <w:tr w:rsidR="00B24E43" w:rsidTr="00B24E43">
        <w:tc>
          <w:tcPr>
            <w:tcW w:w="1243" w:type="dxa"/>
          </w:tcPr>
          <w:p w:rsidR="00B24E43" w:rsidRDefault="00B24E43" w:rsidP="00B24E43">
            <w:pPr>
              <w:spacing w:line="288" w:lineRule="auto"/>
              <w:jc w:val="center"/>
              <w:rPr>
                <w:rFonts w:ascii="Times New Roman" w:hAnsi="Times New Roman" w:cs="Times New Roman"/>
                <w:sz w:val="24"/>
                <w:szCs w:val="24"/>
              </w:rPr>
            </w:pPr>
            <w:r>
              <w:rPr>
                <w:rFonts w:ascii="Times New Roman" w:hAnsi="Times New Roman" w:cs="Times New Roman"/>
                <w:sz w:val="24"/>
                <w:szCs w:val="24"/>
              </w:rPr>
              <w:t>. . .</w:t>
            </w:r>
          </w:p>
        </w:tc>
        <w:tc>
          <w:tcPr>
            <w:tcW w:w="2721" w:type="dxa"/>
          </w:tcPr>
          <w:p w:rsidR="00B24E43" w:rsidRDefault="00B24E43" w:rsidP="002C6D77">
            <w:pPr>
              <w:spacing w:line="288" w:lineRule="auto"/>
              <w:jc w:val="both"/>
              <w:rPr>
                <w:rFonts w:ascii="Times New Roman" w:hAnsi="Times New Roman" w:cs="Times New Roman"/>
                <w:sz w:val="24"/>
                <w:szCs w:val="24"/>
              </w:rPr>
            </w:pPr>
          </w:p>
        </w:tc>
        <w:tc>
          <w:tcPr>
            <w:tcW w:w="3261" w:type="dxa"/>
          </w:tcPr>
          <w:p w:rsidR="00B24E43" w:rsidRDefault="00B24E43" w:rsidP="002C6D77">
            <w:pPr>
              <w:spacing w:line="288" w:lineRule="auto"/>
              <w:jc w:val="both"/>
              <w:rPr>
                <w:rFonts w:ascii="Times New Roman" w:hAnsi="Times New Roman" w:cs="Times New Roman"/>
                <w:sz w:val="24"/>
                <w:szCs w:val="24"/>
              </w:rPr>
            </w:pPr>
          </w:p>
        </w:tc>
        <w:tc>
          <w:tcPr>
            <w:tcW w:w="1837" w:type="dxa"/>
          </w:tcPr>
          <w:p w:rsidR="00B24E43" w:rsidRDefault="00B24E43" w:rsidP="002C6D77">
            <w:pPr>
              <w:spacing w:line="288" w:lineRule="auto"/>
              <w:jc w:val="both"/>
              <w:rPr>
                <w:rFonts w:ascii="Times New Roman" w:hAnsi="Times New Roman" w:cs="Times New Roman"/>
                <w:sz w:val="24"/>
                <w:szCs w:val="24"/>
              </w:rPr>
            </w:pPr>
          </w:p>
        </w:tc>
      </w:tr>
    </w:tbl>
    <w:p w:rsidR="00B24E43" w:rsidRPr="002C6D77" w:rsidRDefault="00B24E43" w:rsidP="002C6D77">
      <w:pPr>
        <w:spacing w:after="0" w:line="288" w:lineRule="auto"/>
        <w:jc w:val="both"/>
        <w:rPr>
          <w:rFonts w:ascii="Times New Roman" w:hAnsi="Times New Roman" w:cs="Times New Roman"/>
          <w:sz w:val="24"/>
          <w:szCs w:val="24"/>
        </w:rPr>
      </w:pPr>
    </w:p>
    <w:p w:rsidR="00B24E43" w:rsidRDefault="00B24E43" w:rsidP="00B24E43">
      <w:pPr>
        <w:spacing w:after="0" w:line="288" w:lineRule="auto"/>
        <w:jc w:val="both"/>
        <w:rPr>
          <w:rFonts w:ascii="Times New Roman" w:hAnsi="Times New Roman" w:cs="Times New Roman"/>
          <w:sz w:val="24"/>
          <w:szCs w:val="24"/>
        </w:rPr>
      </w:pPr>
      <w:r w:rsidRPr="00B24E43">
        <w:rPr>
          <w:rFonts w:ascii="Times New Roman" w:hAnsi="Times New Roman" w:cs="Times New Roman"/>
          <w:sz w:val="24"/>
          <w:szCs w:val="24"/>
        </w:rPr>
        <w:t>P</w:t>
      </w:r>
      <w:r w:rsidRPr="002C6D77">
        <w:rPr>
          <w:rFonts w:ascii="Times New Roman" w:hAnsi="Times New Roman" w:cs="Times New Roman"/>
          <w:sz w:val="24"/>
          <w:szCs w:val="24"/>
        </w:rPr>
        <w:t xml:space="preserve">ri lastništvu zgoraj navedenega ponudnika </w:t>
      </w:r>
      <w:r>
        <w:rPr>
          <w:rFonts w:ascii="Times New Roman" w:hAnsi="Times New Roman" w:cs="Times New Roman"/>
          <w:sz w:val="24"/>
          <w:szCs w:val="24"/>
        </w:rPr>
        <w:t xml:space="preserve">so </w:t>
      </w:r>
      <w:r w:rsidRPr="002C6D77">
        <w:rPr>
          <w:rFonts w:ascii="Times New Roman" w:hAnsi="Times New Roman" w:cs="Times New Roman"/>
          <w:sz w:val="24"/>
          <w:szCs w:val="24"/>
        </w:rPr>
        <w:t xml:space="preserve">udeležene naslednje </w:t>
      </w:r>
      <w:r>
        <w:rPr>
          <w:rFonts w:ascii="Times New Roman" w:hAnsi="Times New Roman" w:cs="Times New Roman"/>
          <w:sz w:val="24"/>
          <w:szCs w:val="24"/>
        </w:rPr>
        <w:t xml:space="preserve">fizične </w:t>
      </w:r>
      <w:r w:rsidRPr="002C6D77">
        <w:rPr>
          <w:rFonts w:ascii="Times New Roman" w:hAnsi="Times New Roman" w:cs="Times New Roman"/>
          <w:sz w:val="24"/>
          <w:szCs w:val="24"/>
        </w:rPr>
        <w:t>osebe, vključno z udeležbo tihih družbenikov:</w:t>
      </w:r>
    </w:p>
    <w:p w:rsidR="00B24E43" w:rsidRDefault="00B24E43" w:rsidP="00B24E43">
      <w:pPr>
        <w:spacing w:after="0" w:line="288" w:lineRule="auto"/>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1243"/>
        <w:gridCol w:w="2721"/>
        <w:gridCol w:w="3261"/>
        <w:gridCol w:w="1837"/>
      </w:tblGrid>
      <w:tr w:rsidR="00B24E43" w:rsidTr="00B145E0">
        <w:tc>
          <w:tcPr>
            <w:tcW w:w="1243" w:type="dxa"/>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Zaporedna številka</w:t>
            </w:r>
          </w:p>
        </w:tc>
        <w:tc>
          <w:tcPr>
            <w:tcW w:w="2721" w:type="dxa"/>
            <w:vAlign w:val="center"/>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Ime in priimek</w:t>
            </w:r>
          </w:p>
        </w:tc>
        <w:tc>
          <w:tcPr>
            <w:tcW w:w="3261" w:type="dxa"/>
            <w:vAlign w:val="center"/>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Naslov stalnega bivališča</w:t>
            </w:r>
          </w:p>
        </w:tc>
        <w:tc>
          <w:tcPr>
            <w:tcW w:w="1837" w:type="dxa"/>
            <w:vAlign w:val="center"/>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Delež lastništva (v %)</w:t>
            </w:r>
          </w:p>
        </w:tc>
      </w:tr>
      <w:tr w:rsidR="00B24E43" w:rsidTr="00B145E0">
        <w:tc>
          <w:tcPr>
            <w:tcW w:w="1243" w:type="dxa"/>
            <w:vAlign w:val="center"/>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721" w:type="dxa"/>
          </w:tcPr>
          <w:p w:rsidR="00B24E43" w:rsidRDefault="00B24E43" w:rsidP="00B145E0">
            <w:pPr>
              <w:spacing w:line="288" w:lineRule="auto"/>
              <w:jc w:val="both"/>
              <w:rPr>
                <w:rFonts w:ascii="Times New Roman" w:hAnsi="Times New Roman" w:cs="Times New Roman"/>
                <w:sz w:val="24"/>
                <w:szCs w:val="24"/>
              </w:rPr>
            </w:pPr>
          </w:p>
        </w:tc>
        <w:tc>
          <w:tcPr>
            <w:tcW w:w="3261" w:type="dxa"/>
          </w:tcPr>
          <w:p w:rsidR="00B24E43" w:rsidRDefault="00B24E43" w:rsidP="00B145E0">
            <w:pPr>
              <w:spacing w:line="288" w:lineRule="auto"/>
              <w:jc w:val="both"/>
              <w:rPr>
                <w:rFonts w:ascii="Times New Roman" w:hAnsi="Times New Roman" w:cs="Times New Roman"/>
                <w:sz w:val="24"/>
                <w:szCs w:val="24"/>
              </w:rPr>
            </w:pPr>
          </w:p>
        </w:tc>
        <w:tc>
          <w:tcPr>
            <w:tcW w:w="1837" w:type="dxa"/>
          </w:tcPr>
          <w:p w:rsidR="00B24E43" w:rsidRDefault="00B24E43" w:rsidP="00B145E0">
            <w:pPr>
              <w:spacing w:line="288" w:lineRule="auto"/>
              <w:jc w:val="both"/>
              <w:rPr>
                <w:rFonts w:ascii="Times New Roman" w:hAnsi="Times New Roman" w:cs="Times New Roman"/>
                <w:sz w:val="24"/>
                <w:szCs w:val="24"/>
              </w:rPr>
            </w:pPr>
          </w:p>
        </w:tc>
      </w:tr>
      <w:tr w:rsidR="00B24E43" w:rsidTr="00B145E0">
        <w:tc>
          <w:tcPr>
            <w:tcW w:w="1243" w:type="dxa"/>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21" w:type="dxa"/>
          </w:tcPr>
          <w:p w:rsidR="00B24E43" w:rsidRDefault="00B24E43" w:rsidP="00B145E0">
            <w:pPr>
              <w:spacing w:line="288" w:lineRule="auto"/>
              <w:jc w:val="both"/>
              <w:rPr>
                <w:rFonts w:ascii="Times New Roman" w:hAnsi="Times New Roman" w:cs="Times New Roman"/>
                <w:sz w:val="24"/>
                <w:szCs w:val="24"/>
              </w:rPr>
            </w:pPr>
          </w:p>
        </w:tc>
        <w:tc>
          <w:tcPr>
            <w:tcW w:w="3261" w:type="dxa"/>
          </w:tcPr>
          <w:p w:rsidR="00B24E43" w:rsidRDefault="00B24E43" w:rsidP="00B145E0">
            <w:pPr>
              <w:spacing w:line="288" w:lineRule="auto"/>
              <w:jc w:val="both"/>
              <w:rPr>
                <w:rFonts w:ascii="Times New Roman" w:hAnsi="Times New Roman" w:cs="Times New Roman"/>
                <w:sz w:val="24"/>
                <w:szCs w:val="24"/>
              </w:rPr>
            </w:pPr>
          </w:p>
        </w:tc>
        <w:tc>
          <w:tcPr>
            <w:tcW w:w="1837" w:type="dxa"/>
          </w:tcPr>
          <w:p w:rsidR="00B24E43" w:rsidRDefault="00B24E43" w:rsidP="00B145E0">
            <w:pPr>
              <w:spacing w:line="288" w:lineRule="auto"/>
              <w:jc w:val="both"/>
              <w:rPr>
                <w:rFonts w:ascii="Times New Roman" w:hAnsi="Times New Roman" w:cs="Times New Roman"/>
                <w:sz w:val="24"/>
                <w:szCs w:val="24"/>
              </w:rPr>
            </w:pPr>
          </w:p>
        </w:tc>
      </w:tr>
      <w:tr w:rsidR="00B24E43" w:rsidTr="00B145E0">
        <w:tc>
          <w:tcPr>
            <w:tcW w:w="1243" w:type="dxa"/>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721" w:type="dxa"/>
          </w:tcPr>
          <w:p w:rsidR="00B24E43" w:rsidRDefault="00B24E43" w:rsidP="00B145E0">
            <w:pPr>
              <w:spacing w:line="288" w:lineRule="auto"/>
              <w:jc w:val="both"/>
              <w:rPr>
                <w:rFonts w:ascii="Times New Roman" w:hAnsi="Times New Roman" w:cs="Times New Roman"/>
                <w:sz w:val="24"/>
                <w:szCs w:val="24"/>
              </w:rPr>
            </w:pPr>
          </w:p>
        </w:tc>
        <w:tc>
          <w:tcPr>
            <w:tcW w:w="3261" w:type="dxa"/>
          </w:tcPr>
          <w:p w:rsidR="00B24E43" w:rsidRDefault="00B24E43" w:rsidP="00B145E0">
            <w:pPr>
              <w:spacing w:line="288" w:lineRule="auto"/>
              <w:jc w:val="both"/>
              <w:rPr>
                <w:rFonts w:ascii="Times New Roman" w:hAnsi="Times New Roman" w:cs="Times New Roman"/>
                <w:sz w:val="24"/>
                <w:szCs w:val="24"/>
              </w:rPr>
            </w:pPr>
          </w:p>
        </w:tc>
        <w:tc>
          <w:tcPr>
            <w:tcW w:w="1837" w:type="dxa"/>
          </w:tcPr>
          <w:p w:rsidR="00B24E43" w:rsidRDefault="00B24E43" w:rsidP="00B145E0">
            <w:pPr>
              <w:spacing w:line="288" w:lineRule="auto"/>
              <w:jc w:val="both"/>
              <w:rPr>
                <w:rFonts w:ascii="Times New Roman" w:hAnsi="Times New Roman" w:cs="Times New Roman"/>
                <w:sz w:val="24"/>
                <w:szCs w:val="24"/>
              </w:rPr>
            </w:pPr>
          </w:p>
        </w:tc>
      </w:tr>
      <w:tr w:rsidR="00B24E43" w:rsidTr="00B145E0">
        <w:tc>
          <w:tcPr>
            <w:tcW w:w="1243" w:type="dxa"/>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 . .</w:t>
            </w:r>
          </w:p>
        </w:tc>
        <w:tc>
          <w:tcPr>
            <w:tcW w:w="2721" w:type="dxa"/>
          </w:tcPr>
          <w:p w:rsidR="00B24E43" w:rsidRDefault="00B24E43" w:rsidP="00B145E0">
            <w:pPr>
              <w:spacing w:line="288" w:lineRule="auto"/>
              <w:jc w:val="both"/>
              <w:rPr>
                <w:rFonts w:ascii="Times New Roman" w:hAnsi="Times New Roman" w:cs="Times New Roman"/>
                <w:sz w:val="24"/>
                <w:szCs w:val="24"/>
              </w:rPr>
            </w:pPr>
          </w:p>
        </w:tc>
        <w:tc>
          <w:tcPr>
            <w:tcW w:w="3261" w:type="dxa"/>
          </w:tcPr>
          <w:p w:rsidR="00B24E43" w:rsidRDefault="00B24E43" w:rsidP="00B145E0">
            <w:pPr>
              <w:spacing w:line="288" w:lineRule="auto"/>
              <w:jc w:val="both"/>
              <w:rPr>
                <w:rFonts w:ascii="Times New Roman" w:hAnsi="Times New Roman" w:cs="Times New Roman"/>
                <w:sz w:val="24"/>
                <w:szCs w:val="24"/>
              </w:rPr>
            </w:pPr>
          </w:p>
        </w:tc>
        <w:tc>
          <w:tcPr>
            <w:tcW w:w="1837" w:type="dxa"/>
          </w:tcPr>
          <w:p w:rsidR="00B24E43" w:rsidRDefault="00B24E43" w:rsidP="00B145E0">
            <w:pPr>
              <w:spacing w:line="288" w:lineRule="auto"/>
              <w:jc w:val="both"/>
              <w:rPr>
                <w:rFonts w:ascii="Times New Roman" w:hAnsi="Times New Roman" w:cs="Times New Roman"/>
                <w:sz w:val="24"/>
                <w:szCs w:val="24"/>
              </w:rPr>
            </w:pPr>
          </w:p>
        </w:tc>
      </w:tr>
    </w:tbl>
    <w:p w:rsidR="002C6D77" w:rsidRPr="00B24E43" w:rsidRDefault="002C6D77" w:rsidP="00B24E43">
      <w:pPr>
        <w:rPr>
          <w:rFonts w:ascii="Times New Roman" w:hAnsi="Times New Roman" w:cs="Times New Roman"/>
          <w:sz w:val="24"/>
          <w:szCs w:val="24"/>
        </w:rPr>
      </w:pPr>
    </w:p>
    <w:p w:rsidR="00B24E43" w:rsidRDefault="00B24E43" w:rsidP="00B24E43">
      <w:pPr>
        <w:spacing w:after="0" w:line="288" w:lineRule="auto"/>
        <w:jc w:val="both"/>
        <w:rPr>
          <w:rFonts w:ascii="Times New Roman" w:hAnsi="Times New Roman" w:cs="Times New Roman"/>
          <w:sz w:val="24"/>
          <w:szCs w:val="24"/>
        </w:rPr>
      </w:pPr>
      <w:r w:rsidRPr="00B24E43">
        <w:rPr>
          <w:rFonts w:ascii="Times New Roman" w:hAnsi="Times New Roman" w:cs="Times New Roman"/>
          <w:sz w:val="24"/>
          <w:szCs w:val="24"/>
        </w:rPr>
        <w:lastRenderedPageBreak/>
        <w:t>Skla</w:t>
      </w:r>
      <w:r>
        <w:rPr>
          <w:rFonts w:ascii="Times New Roman" w:hAnsi="Times New Roman" w:cs="Times New Roman"/>
          <w:sz w:val="24"/>
          <w:szCs w:val="24"/>
        </w:rPr>
        <w:t>dno z določbami zakona, ki ureja gospodarske družbe so povezane družbe z zgoraj navedenim ponudnikom, naslednji gospodarski subjekti:</w:t>
      </w:r>
    </w:p>
    <w:p w:rsidR="00B24E43" w:rsidRDefault="00B24E43" w:rsidP="00B24E43">
      <w:pPr>
        <w:spacing w:after="0" w:line="288" w:lineRule="auto"/>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1243"/>
        <w:gridCol w:w="2721"/>
        <w:gridCol w:w="3261"/>
        <w:gridCol w:w="1837"/>
      </w:tblGrid>
      <w:tr w:rsidR="00B24E43" w:rsidTr="00B145E0">
        <w:tc>
          <w:tcPr>
            <w:tcW w:w="1243" w:type="dxa"/>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Zaporedna številka</w:t>
            </w:r>
          </w:p>
        </w:tc>
        <w:tc>
          <w:tcPr>
            <w:tcW w:w="2721" w:type="dxa"/>
            <w:vAlign w:val="center"/>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Naziv</w:t>
            </w:r>
          </w:p>
        </w:tc>
        <w:tc>
          <w:tcPr>
            <w:tcW w:w="3261" w:type="dxa"/>
            <w:vAlign w:val="center"/>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Sedež</w:t>
            </w:r>
          </w:p>
        </w:tc>
        <w:tc>
          <w:tcPr>
            <w:tcW w:w="1837" w:type="dxa"/>
            <w:vAlign w:val="center"/>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Matična številka</w:t>
            </w:r>
          </w:p>
        </w:tc>
      </w:tr>
      <w:tr w:rsidR="00B24E43" w:rsidTr="00B145E0">
        <w:tc>
          <w:tcPr>
            <w:tcW w:w="1243" w:type="dxa"/>
            <w:vAlign w:val="center"/>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721" w:type="dxa"/>
          </w:tcPr>
          <w:p w:rsidR="00B24E43" w:rsidRDefault="00B24E43" w:rsidP="00B145E0">
            <w:pPr>
              <w:spacing w:line="288" w:lineRule="auto"/>
              <w:jc w:val="both"/>
              <w:rPr>
                <w:rFonts w:ascii="Times New Roman" w:hAnsi="Times New Roman" w:cs="Times New Roman"/>
                <w:sz w:val="24"/>
                <w:szCs w:val="24"/>
              </w:rPr>
            </w:pPr>
          </w:p>
        </w:tc>
        <w:tc>
          <w:tcPr>
            <w:tcW w:w="3261" w:type="dxa"/>
          </w:tcPr>
          <w:p w:rsidR="00B24E43" w:rsidRDefault="00B24E43" w:rsidP="00B145E0">
            <w:pPr>
              <w:spacing w:line="288" w:lineRule="auto"/>
              <w:jc w:val="both"/>
              <w:rPr>
                <w:rFonts w:ascii="Times New Roman" w:hAnsi="Times New Roman" w:cs="Times New Roman"/>
                <w:sz w:val="24"/>
                <w:szCs w:val="24"/>
              </w:rPr>
            </w:pPr>
          </w:p>
        </w:tc>
        <w:tc>
          <w:tcPr>
            <w:tcW w:w="1837" w:type="dxa"/>
          </w:tcPr>
          <w:p w:rsidR="00B24E43" w:rsidRDefault="00B24E43" w:rsidP="00B145E0">
            <w:pPr>
              <w:spacing w:line="288" w:lineRule="auto"/>
              <w:jc w:val="both"/>
              <w:rPr>
                <w:rFonts w:ascii="Times New Roman" w:hAnsi="Times New Roman" w:cs="Times New Roman"/>
                <w:sz w:val="24"/>
                <w:szCs w:val="24"/>
              </w:rPr>
            </w:pPr>
          </w:p>
        </w:tc>
      </w:tr>
      <w:tr w:rsidR="00B24E43" w:rsidTr="00B145E0">
        <w:tc>
          <w:tcPr>
            <w:tcW w:w="1243" w:type="dxa"/>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21" w:type="dxa"/>
          </w:tcPr>
          <w:p w:rsidR="00B24E43" w:rsidRDefault="00B24E43" w:rsidP="00B145E0">
            <w:pPr>
              <w:spacing w:line="288" w:lineRule="auto"/>
              <w:jc w:val="both"/>
              <w:rPr>
                <w:rFonts w:ascii="Times New Roman" w:hAnsi="Times New Roman" w:cs="Times New Roman"/>
                <w:sz w:val="24"/>
                <w:szCs w:val="24"/>
              </w:rPr>
            </w:pPr>
          </w:p>
        </w:tc>
        <w:tc>
          <w:tcPr>
            <w:tcW w:w="3261" w:type="dxa"/>
          </w:tcPr>
          <w:p w:rsidR="00B24E43" w:rsidRDefault="00B24E43" w:rsidP="00B145E0">
            <w:pPr>
              <w:spacing w:line="288" w:lineRule="auto"/>
              <w:jc w:val="both"/>
              <w:rPr>
                <w:rFonts w:ascii="Times New Roman" w:hAnsi="Times New Roman" w:cs="Times New Roman"/>
                <w:sz w:val="24"/>
                <w:szCs w:val="24"/>
              </w:rPr>
            </w:pPr>
          </w:p>
        </w:tc>
        <w:tc>
          <w:tcPr>
            <w:tcW w:w="1837" w:type="dxa"/>
          </w:tcPr>
          <w:p w:rsidR="00B24E43" w:rsidRDefault="00B24E43" w:rsidP="00B145E0">
            <w:pPr>
              <w:spacing w:line="288" w:lineRule="auto"/>
              <w:jc w:val="both"/>
              <w:rPr>
                <w:rFonts w:ascii="Times New Roman" w:hAnsi="Times New Roman" w:cs="Times New Roman"/>
                <w:sz w:val="24"/>
                <w:szCs w:val="24"/>
              </w:rPr>
            </w:pPr>
          </w:p>
        </w:tc>
      </w:tr>
      <w:tr w:rsidR="00B24E43" w:rsidTr="00B145E0">
        <w:tc>
          <w:tcPr>
            <w:tcW w:w="1243" w:type="dxa"/>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721" w:type="dxa"/>
          </w:tcPr>
          <w:p w:rsidR="00B24E43" w:rsidRDefault="00B24E43" w:rsidP="00B145E0">
            <w:pPr>
              <w:spacing w:line="288" w:lineRule="auto"/>
              <w:jc w:val="both"/>
              <w:rPr>
                <w:rFonts w:ascii="Times New Roman" w:hAnsi="Times New Roman" w:cs="Times New Roman"/>
                <w:sz w:val="24"/>
                <w:szCs w:val="24"/>
              </w:rPr>
            </w:pPr>
          </w:p>
        </w:tc>
        <w:tc>
          <w:tcPr>
            <w:tcW w:w="3261" w:type="dxa"/>
          </w:tcPr>
          <w:p w:rsidR="00B24E43" w:rsidRDefault="00B24E43" w:rsidP="00B145E0">
            <w:pPr>
              <w:spacing w:line="288" w:lineRule="auto"/>
              <w:jc w:val="both"/>
              <w:rPr>
                <w:rFonts w:ascii="Times New Roman" w:hAnsi="Times New Roman" w:cs="Times New Roman"/>
                <w:sz w:val="24"/>
                <w:szCs w:val="24"/>
              </w:rPr>
            </w:pPr>
          </w:p>
        </w:tc>
        <w:tc>
          <w:tcPr>
            <w:tcW w:w="1837" w:type="dxa"/>
          </w:tcPr>
          <w:p w:rsidR="00B24E43" w:rsidRDefault="00B24E43" w:rsidP="00B145E0">
            <w:pPr>
              <w:spacing w:line="288" w:lineRule="auto"/>
              <w:jc w:val="both"/>
              <w:rPr>
                <w:rFonts w:ascii="Times New Roman" w:hAnsi="Times New Roman" w:cs="Times New Roman"/>
                <w:sz w:val="24"/>
                <w:szCs w:val="24"/>
              </w:rPr>
            </w:pPr>
          </w:p>
        </w:tc>
      </w:tr>
      <w:tr w:rsidR="00B24E43" w:rsidTr="00B145E0">
        <w:tc>
          <w:tcPr>
            <w:tcW w:w="1243" w:type="dxa"/>
          </w:tcPr>
          <w:p w:rsidR="00B24E43" w:rsidRDefault="00B24E43" w:rsidP="00B145E0">
            <w:pPr>
              <w:spacing w:line="288" w:lineRule="auto"/>
              <w:jc w:val="center"/>
              <w:rPr>
                <w:rFonts w:ascii="Times New Roman" w:hAnsi="Times New Roman" w:cs="Times New Roman"/>
                <w:sz w:val="24"/>
                <w:szCs w:val="24"/>
              </w:rPr>
            </w:pPr>
            <w:r>
              <w:rPr>
                <w:rFonts w:ascii="Times New Roman" w:hAnsi="Times New Roman" w:cs="Times New Roman"/>
                <w:sz w:val="24"/>
                <w:szCs w:val="24"/>
              </w:rPr>
              <w:t>. . .</w:t>
            </w:r>
          </w:p>
        </w:tc>
        <w:tc>
          <w:tcPr>
            <w:tcW w:w="2721" w:type="dxa"/>
          </w:tcPr>
          <w:p w:rsidR="00B24E43" w:rsidRDefault="00B24E43" w:rsidP="00B145E0">
            <w:pPr>
              <w:spacing w:line="288" w:lineRule="auto"/>
              <w:jc w:val="both"/>
              <w:rPr>
                <w:rFonts w:ascii="Times New Roman" w:hAnsi="Times New Roman" w:cs="Times New Roman"/>
                <w:sz w:val="24"/>
                <w:szCs w:val="24"/>
              </w:rPr>
            </w:pPr>
          </w:p>
        </w:tc>
        <w:tc>
          <w:tcPr>
            <w:tcW w:w="3261" w:type="dxa"/>
          </w:tcPr>
          <w:p w:rsidR="00B24E43" w:rsidRDefault="00B24E43" w:rsidP="00B145E0">
            <w:pPr>
              <w:spacing w:line="288" w:lineRule="auto"/>
              <w:jc w:val="both"/>
              <w:rPr>
                <w:rFonts w:ascii="Times New Roman" w:hAnsi="Times New Roman" w:cs="Times New Roman"/>
                <w:sz w:val="24"/>
                <w:szCs w:val="24"/>
              </w:rPr>
            </w:pPr>
          </w:p>
        </w:tc>
        <w:tc>
          <w:tcPr>
            <w:tcW w:w="1837" w:type="dxa"/>
          </w:tcPr>
          <w:p w:rsidR="00B24E43" w:rsidRDefault="00B24E43" w:rsidP="00B145E0">
            <w:pPr>
              <w:spacing w:line="288" w:lineRule="auto"/>
              <w:jc w:val="both"/>
              <w:rPr>
                <w:rFonts w:ascii="Times New Roman" w:hAnsi="Times New Roman" w:cs="Times New Roman"/>
                <w:sz w:val="24"/>
                <w:szCs w:val="24"/>
              </w:rPr>
            </w:pPr>
          </w:p>
        </w:tc>
      </w:tr>
    </w:tbl>
    <w:p w:rsidR="00B24E43" w:rsidRPr="006B46F7" w:rsidRDefault="00B24E43" w:rsidP="006B46F7">
      <w:pPr>
        <w:spacing w:after="0" w:line="288" w:lineRule="auto"/>
        <w:jc w:val="both"/>
        <w:rPr>
          <w:rFonts w:ascii="Times New Roman" w:hAnsi="Times New Roman" w:cs="Times New Roman"/>
          <w:sz w:val="24"/>
          <w:szCs w:val="24"/>
        </w:rPr>
      </w:pPr>
    </w:p>
    <w:p w:rsidR="006B46F7" w:rsidRDefault="00B24E43" w:rsidP="006B46F7">
      <w:pPr>
        <w:spacing w:after="0" w:line="288" w:lineRule="auto"/>
        <w:jc w:val="both"/>
        <w:rPr>
          <w:rFonts w:ascii="Times New Roman" w:hAnsi="Times New Roman" w:cs="Times New Roman"/>
          <w:sz w:val="24"/>
          <w:szCs w:val="24"/>
        </w:rPr>
      </w:pPr>
      <w:r w:rsidRPr="006B46F7">
        <w:rPr>
          <w:rFonts w:ascii="Times New Roman" w:hAnsi="Times New Roman" w:cs="Times New Roman"/>
          <w:sz w:val="24"/>
          <w:szCs w:val="24"/>
        </w:rPr>
        <w:t xml:space="preserve">S podpisom te izjave jamčim, da v celotni lastniški strukturi ni udeleženih drugih fizičnih ter pravnih oseb in tihih družbenikov, ter gospodarskih subjektov, za katere se glede na določbe zakona, ki ureja gospodarske družbe, šteje, da so povezane družbe. </w:t>
      </w:r>
    </w:p>
    <w:p w:rsidR="006B46F7" w:rsidRDefault="006B46F7" w:rsidP="006B46F7">
      <w:pPr>
        <w:spacing w:after="0" w:line="288" w:lineRule="auto"/>
        <w:jc w:val="both"/>
        <w:rPr>
          <w:rFonts w:ascii="Times New Roman" w:hAnsi="Times New Roman" w:cs="Times New Roman"/>
          <w:sz w:val="24"/>
          <w:szCs w:val="24"/>
        </w:rPr>
      </w:pPr>
    </w:p>
    <w:p w:rsidR="006B46F7" w:rsidRDefault="00B24E43" w:rsidP="006B46F7">
      <w:pPr>
        <w:spacing w:after="0" w:line="288" w:lineRule="auto"/>
        <w:jc w:val="both"/>
        <w:rPr>
          <w:rFonts w:ascii="Times New Roman" w:hAnsi="Times New Roman" w:cs="Times New Roman"/>
          <w:sz w:val="24"/>
          <w:szCs w:val="24"/>
        </w:rPr>
      </w:pPr>
      <w:r w:rsidRPr="006B46F7">
        <w:rPr>
          <w:rFonts w:ascii="Times New Roman" w:hAnsi="Times New Roman" w:cs="Times New Roman"/>
          <w:sz w:val="24"/>
          <w:szCs w:val="24"/>
        </w:rPr>
        <w:t xml:space="preserve">S podpisom te izjave jamčim za točnost in resničnost podatkov ter se zavedam, da je pogodba v primeru lažne izjave ali neresničnih podatkov o dejstvih v izjavi nična. Zavezujem se, da bom naročnika obvestil o vsaki spremembi posredovanih podatkov. </w:t>
      </w:r>
    </w:p>
    <w:p w:rsidR="006B46F7" w:rsidRDefault="006B46F7" w:rsidP="006B46F7">
      <w:pPr>
        <w:spacing w:after="0" w:line="288" w:lineRule="auto"/>
        <w:jc w:val="both"/>
        <w:rPr>
          <w:rFonts w:ascii="Times New Roman" w:hAnsi="Times New Roman" w:cs="Times New Roman"/>
          <w:sz w:val="24"/>
          <w:szCs w:val="24"/>
        </w:rPr>
      </w:pPr>
    </w:p>
    <w:p w:rsidR="006B46F7" w:rsidRDefault="006B46F7" w:rsidP="006B46F7">
      <w:pPr>
        <w:autoSpaceDE w:val="0"/>
        <w:autoSpaceDN w:val="0"/>
        <w:adjustRightInd w:val="0"/>
        <w:spacing w:after="0" w:line="240" w:lineRule="auto"/>
        <w:rPr>
          <w:rFonts w:ascii="Times New Roman" w:hAnsi="Times New Roman" w:cs="Times New Roman"/>
          <w:i/>
          <w:iCs/>
          <w:color w:val="000000"/>
          <w:sz w:val="24"/>
          <w:szCs w:val="24"/>
        </w:rPr>
      </w:pPr>
    </w:p>
    <w:p w:rsidR="003D2847" w:rsidRDefault="003D2847" w:rsidP="006B46F7">
      <w:pPr>
        <w:autoSpaceDE w:val="0"/>
        <w:autoSpaceDN w:val="0"/>
        <w:adjustRightInd w:val="0"/>
        <w:spacing w:after="0" w:line="240" w:lineRule="auto"/>
        <w:rPr>
          <w:rFonts w:ascii="Times New Roman" w:hAnsi="Times New Roman" w:cs="Times New Roman"/>
          <w:i/>
          <w:iCs/>
          <w:color w:val="000000"/>
          <w:sz w:val="24"/>
          <w:szCs w:val="24"/>
        </w:rPr>
      </w:pPr>
    </w:p>
    <w:p w:rsidR="003D2847" w:rsidRDefault="003D2847" w:rsidP="006B46F7">
      <w:pPr>
        <w:autoSpaceDE w:val="0"/>
        <w:autoSpaceDN w:val="0"/>
        <w:adjustRightInd w:val="0"/>
        <w:spacing w:after="0" w:line="240" w:lineRule="auto"/>
        <w:rPr>
          <w:rFonts w:ascii="Times New Roman" w:hAnsi="Times New Roman" w:cs="Times New Roman"/>
          <w:i/>
          <w:iCs/>
          <w:color w:val="000000"/>
          <w:sz w:val="24"/>
          <w:szCs w:val="24"/>
        </w:rPr>
      </w:pPr>
    </w:p>
    <w:p w:rsidR="006B46F7" w:rsidRDefault="006B46F7" w:rsidP="006B46F7">
      <w:pPr>
        <w:spacing w:after="0" w:line="288" w:lineRule="auto"/>
        <w:ind w:left="284" w:hanging="284"/>
        <w:jc w:val="both"/>
        <w:rPr>
          <w:rFonts w:ascii="Times New Roman" w:hAnsi="Times New Roman" w:cs="Times New Roman"/>
          <w:i/>
          <w:iCs/>
          <w:color w:val="000000"/>
          <w:sz w:val="24"/>
          <w:szCs w:val="24"/>
        </w:rPr>
      </w:pPr>
    </w:p>
    <w:p w:rsidR="006B46F7" w:rsidRPr="00A7534B" w:rsidRDefault="006B46F7" w:rsidP="006B46F7">
      <w:pPr>
        <w:spacing w:after="0" w:line="288" w:lineRule="auto"/>
        <w:ind w:left="284" w:hanging="284"/>
        <w:jc w:val="both"/>
      </w:pPr>
    </w:p>
    <w:p w:rsidR="006B46F7" w:rsidRPr="00A7534B" w:rsidRDefault="006B46F7" w:rsidP="006B46F7">
      <w:pPr>
        <w:spacing w:after="0" w:line="288" w:lineRule="auto"/>
        <w:jc w:val="both"/>
        <w:rPr>
          <w:rFonts w:ascii="Times New Roman" w:hAnsi="Times New Roman" w:cs="Times New Roman"/>
          <w:sz w:val="24"/>
          <w:szCs w:val="24"/>
        </w:rPr>
      </w:pPr>
      <w:r w:rsidRPr="00A7534B">
        <w:rPr>
          <w:rFonts w:ascii="Times New Roman" w:hAnsi="Times New Roman" w:cs="Times New Roman"/>
          <w:sz w:val="24"/>
          <w:szCs w:val="24"/>
        </w:rPr>
        <w:t>______________________________</w:t>
      </w:r>
      <w:r w:rsidRPr="00A7534B">
        <w:rPr>
          <w:rFonts w:ascii="Times New Roman" w:hAnsi="Times New Roman" w:cs="Times New Roman"/>
          <w:sz w:val="24"/>
          <w:szCs w:val="24"/>
        </w:rPr>
        <w:tab/>
      </w:r>
      <w:r w:rsidRPr="00A7534B">
        <w:rPr>
          <w:rFonts w:ascii="Times New Roman" w:hAnsi="Times New Roman" w:cs="Times New Roman"/>
          <w:sz w:val="24"/>
          <w:szCs w:val="24"/>
        </w:rPr>
        <w:tab/>
        <w:t xml:space="preserve">        ______________________________</w:t>
      </w:r>
    </w:p>
    <w:p w:rsidR="006B46F7" w:rsidRDefault="006B46F7" w:rsidP="006B46F7">
      <w:pPr>
        <w:spacing w:after="0" w:line="288" w:lineRule="auto"/>
        <w:jc w:val="both"/>
        <w:rPr>
          <w:rFonts w:ascii="Times New Roman" w:hAnsi="Times New Roman" w:cs="Times New Roman"/>
          <w:i/>
          <w:sz w:val="24"/>
          <w:szCs w:val="24"/>
        </w:rPr>
      </w:pPr>
      <w:r w:rsidRPr="00345F46">
        <w:rPr>
          <w:rFonts w:ascii="Times New Roman" w:hAnsi="Times New Roman" w:cs="Times New Roman"/>
          <w:i/>
          <w:sz w:val="24"/>
          <w:szCs w:val="24"/>
        </w:rPr>
        <w:t xml:space="preserve">                (Kraj, datum)                                  Žig                (Ime</w:t>
      </w:r>
      <w:r>
        <w:rPr>
          <w:rFonts w:ascii="Times New Roman" w:hAnsi="Times New Roman" w:cs="Times New Roman"/>
          <w:i/>
          <w:sz w:val="24"/>
          <w:szCs w:val="24"/>
        </w:rPr>
        <w:t xml:space="preserve"> in priimek, podpis ponudnika</w:t>
      </w:r>
      <w:r w:rsidRPr="00345F46">
        <w:rPr>
          <w:rFonts w:ascii="Times New Roman" w:hAnsi="Times New Roman" w:cs="Times New Roman"/>
          <w:i/>
          <w:sz w:val="24"/>
          <w:szCs w:val="24"/>
        </w:rPr>
        <w:t>)</w:t>
      </w:r>
    </w:p>
    <w:p w:rsidR="006B46F7" w:rsidRDefault="006B46F7" w:rsidP="006B46F7">
      <w:pPr>
        <w:spacing w:after="0" w:line="288" w:lineRule="auto"/>
        <w:jc w:val="both"/>
        <w:rPr>
          <w:rFonts w:ascii="Times New Roman" w:hAnsi="Times New Roman" w:cs="Times New Roman"/>
          <w:i/>
          <w:sz w:val="24"/>
          <w:szCs w:val="24"/>
        </w:rPr>
      </w:pPr>
    </w:p>
    <w:p w:rsidR="006B46F7" w:rsidRDefault="006B46F7" w:rsidP="006B46F7">
      <w:pPr>
        <w:spacing w:after="0" w:line="288" w:lineRule="auto"/>
        <w:jc w:val="both"/>
        <w:rPr>
          <w:rFonts w:ascii="Times New Roman" w:hAnsi="Times New Roman" w:cs="Times New Roman"/>
          <w:i/>
          <w:sz w:val="24"/>
          <w:szCs w:val="24"/>
        </w:rPr>
      </w:pPr>
    </w:p>
    <w:p w:rsidR="006B46F7" w:rsidRDefault="006B46F7" w:rsidP="006B46F7">
      <w:pPr>
        <w:spacing w:after="0" w:line="288" w:lineRule="auto"/>
        <w:jc w:val="both"/>
        <w:rPr>
          <w:rFonts w:ascii="Times New Roman" w:hAnsi="Times New Roman" w:cs="Times New Roman"/>
          <w:i/>
          <w:sz w:val="24"/>
          <w:szCs w:val="24"/>
        </w:rPr>
      </w:pPr>
    </w:p>
    <w:p w:rsidR="00E9200C" w:rsidRDefault="00E9200C" w:rsidP="006B46F7">
      <w:pPr>
        <w:spacing w:after="0" w:line="288" w:lineRule="auto"/>
        <w:jc w:val="both"/>
        <w:rPr>
          <w:rFonts w:ascii="Times New Roman" w:hAnsi="Times New Roman" w:cs="Times New Roman"/>
          <w:i/>
          <w:sz w:val="24"/>
          <w:szCs w:val="24"/>
        </w:rPr>
      </w:pPr>
    </w:p>
    <w:p w:rsidR="00E9200C" w:rsidRDefault="00E9200C" w:rsidP="006B46F7">
      <w:pPr>
        <w:spacing w:after="0" w:line="288" w:lineRule="auto"/>
        <w:jc w:val="both"/>
        <w:rPr>
          <w:rFonts w:ascii="Times New Roman" w:hAnsi="Times New Roman" w:cs="Times New Roman"/>
          <w:i/>
          <w:sz w:val="24"/>
          <w:szCs w:val="24"/>
        </w:rPr>
      </w:pPr>
    </w:p>
    <w:p w:rsidR="00E9200C" w:rsidRDefault="00E9200C" w:rsidP="006B46F7">
      <w:pPr>
        <w:spacing w:after="0" w:line="288" w:lineRule="auto"/>
        <w:jc w:val="both"/>
        <w:rPr>
          <w:rFonts w:ascii="Times New Roman" w:hAnsi="Times New Roman" w:cs="Times New Roman"/>
          <w:i/>
          <w:sz w:val="24"/>
          <w:szCs w:val="24"/>
        </w:rPr>
      </w:pPr>
    </w:p>
    <w:p w:rsidR="00E9200C" w:rsidRDefault="00E9200C" w:rsidP="006B46F7">
      <w:pPr>
        <w:spacing w:after="0" w:line="288" w:lineRule="auto"/>
        <w:jc w:val="both"/>
        <w:rPr>
          <w:rFonts w:ascii="Times New Roman" w:hAnsi="Times New Roman" w:cs="Times New Roman"/>
          <w:i/>
          <w:sz w:val="24"/>
          <w:szCs w:val="24"/>
        </w:rPr>
      </w:pPr>
    </w:p>
    <w:p w:rsidR="00E9200C" w:rsidRDefault="00E9200C" w:rsidP="006B46F7">
      <w:pPr>
        <w:spacing w:after="0" w:line="288" w:lineRule="auto"/>
        <w:jc w:val="both"/>
        <w:rPr>
          <w:rFonts w:ascii="Times New Roman" w:hAnsi="Times New Roman" w:cs="Times New Roman"/>
          <w:i/>
          <w:sz w:val="24"/>
          <w:szCs w:val="24"/>
        </w:rPr>
      </w:pPr>
    </w:p>
    <w:p w:rsidR="00E9200C" w:rsidRDefault="00E9200C" w:rsidP="006B46F7">
      <w:pPr>
        <w:spacing w:after="0" w:line="288" w:lineRule="auto"/>
        <w:jc w:val="both"/>
        <w:rPr>
          <w:rFonts w:ascii="Times New Roman" w:hAnsi="Times New Roman" w:cs="Times New Roman"/>
          <w:i/>
          <w:sz w:val="24"/>
          <w:szCs w:val="24"/>
        </w:rPr>
      </w:pPr>
    </w:p>
    <w:p w:rsidR="00E9200C" w:rsidRDefault="00E9200C" w:rsidP="006B46F7">
      <w:pPr>
        <w:spacing w:after="0" w:line="288" w:lineRule="auto"/>
        <w:jc w:val="both"/>
        <w:rPr>
          <w:rFonts w:ascii="Times New Roman" w:hAnsi="Times New Roman" w:cs="Times New Roman"/>
          <w:i/>
          <w:sz w:val="24"/>
          <w:szCs w:val="24"/>
        </w:rPr>
      </w:pPr>
    </w:p>
    <w:p w:rsidR="00E9200C" w:rsidRDefault="00E9200C" w:rsidP="006B46F7">
      <w:pPr>
        <w:spacing w:after="0" w:line="288" w:lineRule="auto"/>
        <w:jc w:val="both"/>
        <w:rPr>
          <w:rFonts w:ascii="Times New Roman" w:hAnsi="Times New Roman" w:cs="Times New Roman"/>
          <w:i/>
          <w:sz w:val="24"/>
          <w:szCs w:val="24"/>
        </w:rPr>
      </w:pPr>
    </w:p>
    <w:p w:rsidR="00E9200C" w:rsidRDefault="00E9200C" w:rsidP="006B46F7">
      <w:pPr>
        <w:spacing w:after="0" w:line="288" w:lineRule="auto"/>
        <w:jc w:val="both"/>
        <w:rPr>
          <w:rFonts w:ascii="Times New Roman" w:hAnsi="Times New Roman" w:cs="Times New Roman"/>
          <w:i/>
          <w:sz w:val="24"/>
          <w:szCs w:val="24"/>
        </w:rPr>
      </w:pPr>
    </w:p>
    <w:p w:rsidR="00E9200C" w:rsidRDefault="00E9200C" w:rsidP="006B46F7">
      <w:pPr>
        <w:spacing w:after="0" w:line="288" w:lineRule="auto"/>
        <w:jc w:val="both"/>
        <w:rPr>
          <w:rFonts w:ascii="Times New Roman" w:hAnsi="Times New Roman" w:cs="Times New Roman"/>
          <w:i/>
          <w:sz w:val="24"/>
          <w:szCs w:val="24"/>
        </w:rPr>
      </w:pPr>
    </w:p>
    <w:p w:rsidR="00E9200C" w:rsidRDefault="00E9200C" w:rsidP="006B46F7">
      <w:pPr>
        <w:spacing w:after="0" w:line="288" w:lineRule="auto"/>
        <w:jc w:val="both"/>
        <w:rPr>
          <w:rFonts w:ascii="Times New Roman" w:hAnsi="Times New Roman" w:cs="Times New Roman"/>
          <w:i/>
          <w:sz w:val="24"/>
          <w:szCs w:val="24"/>
        </w:rPr>
      </w:pPr>
    </w:p>
    <w:p w:rsidR="00E9200C" w:rsidRDefault="00E9200C" w:rsidP="006B46F7">
      <w:pPr>
        <w:spacing w:after="0" w:line="288" w:lineRule="auto"/>
        <w:jc w:val="both"/>
        <w:rPr>
          <w:rFonts w:ascii="Times New Roman" w:hAnsi="Times New Roman" w:cs="Times New Roman"/>
          <w:i/>
          <w:sz w:val="24"/>
          <w:szCs w:val="24"/>
        </w:rPr>
      </w:pPr>
    </w:p>
    <w:p w:rsidR="00E9200C" w:rsidRDefault="00E9200C" w:rsidP="006B46F7">
      <w:pPr>
        <w:spacing w:after="0" w:line="288" w:lineRule="auto"/>
        <w:jc w:val="both"/>
        <w:rPr>
          <w:rFonts w:ascii="Times New Roman" w:hAnsi="Times New Roman" w:cs="Times New Roman"/>
          <w:i/>
          <w:sz w:val="24"/>
          <w:szCs w:val="24"/>
        </w:rPr>
      </w:pPr>
    </w:p>
    <w:p w:rsidR="00E9200C" w:rsidRPr="00E9200C" w:rsidRDefault="00E9200C" w:rsidP="00E9200C">
      <w:pPr>
        <w:jc w:val="right"/>
        <w:rPr>
          <w:rFonts w:ascii="Times New Roman" w:hAnsi="Times New Roman" w:cs="Times New Roman"/>
          <w:i/>
          <w:sz w:val="24"/>
          <w:szCs w:val="24"/>
        </w:rPr>
      </w:pPr>
      <w:r w:rsidRPr="00E9200C">
        <w:rPr>
          <w:rFonts w:ascii="Times New Roman" w:hAnsi="Times New Roman" w:cs="Times New Roman"/>
          <w:i/>
          <w:sz w:val="24"/>
          <w:szCs w:val="24"/>
        </w:rPr>
        <w:t>Obrazec-3b</w:t>
      </w:r>
    </w:p>
    <w:p w:rsidR="00E9200C" w:rsidRPr="00E9200C" w:rsidRDefault="00E9200C" w:rsidP="00E9200C">
      <w:pPr>
        <w:spacing w:before="60" w:after="60" w:line="360" w:lineRule="auto"/>
        <w:rPr>
          <w:rFonts w:ascii="Times New Roman" w:hAnsi="Times New Roman"/>
        </w:rPr>
      </w:pPr>
      <w:r w:rsidRPr="00E9200C">
        <w:rPr>
          <w:rFonts w:ascii="Times New Roman" w:hAnsi="Times New Roman"/>
        </w:rPr>
        <w:t>Ponudnik: ________________________________</w:t>
      </w:r>
    </w:p>
    <w:p w:rsidR="00E9200C" w:rsidRPr="00E9200C" w:rsidRDefault="00E9200C" w:rsidP="00E9200C">
      <w:pPr>
        <w:spacing w:before="60" w:after="60" w:line="360" w:lineRule="auto"/>
        <w:rPr>
          <w:rFonts w:ascii="Times New Roman" w:hAnsi="Times New Roman"/>
        </w:rPr>
      </w:pPr>
      <w:r w:rsidRPr="00E9200C">
        <w:rPr>
          <w:rFonts w:ascii="Times New Roman" w:hAnsi="Times New Roman"/>
        </w:rPr>
        <w:t>Polni naziv podjetja: ________________________</w:t>
      </w:r>
    </w:p>
    <w:p w:rsidR="00E9200C" w:rsidRPr="00E9200C" w:rsidRDefault="00E9200C" w:rsidP="00E9200C">
      <w:pPr>
        <w:spacing w:before="60" w:after="60" w:line="360" w:lineRule="auto"/>
        <w:rPr>
          <w:rFonts w:ascii="Times New Roman" w:hAnsi="Times New Roman"/>
        </w:rPr>
      </w:pPr>
      <w:r w:rsidRPr="00E9200C">
        <w:rPr>
          <w:rFonts w:ascii="Times New Roman" w:hAnsi="Times New Roman"/>
        </w:rPr>
        <w:t>Sedež in njegova občina: ____________________</w:t>
      </w:r>
    </w:p>
    <w:p w:rsidR="00E9200C" w:rsidRPr="00E9200C" w:rsidRDefault="00E9200C" w:rsidP="00E9200C">
      <w:pPr>
        <w:spacing w:before="60" w:after="60" w:line="360" w:lineRule="auto"/>
        <w:rPr>
          <w:rFonts w:ascii="Times New Roman" w:hAnsi="Times New Roman"/>
        </w:rPr>
      </w:pPr>
      <w:r w:rsidRPr="00E9200C">
        <w:rPr>
          <w:rFonts w:ascii="Times New Roman" w:hAnsi="Times New Roman"/>
        </w:rPr>
        <w:t>Št. vpisa v sodni register:  ___________________</w:t>
      </w:r>
    </w:p>
    <w:p w:rsidR="00E9200C" w:rsidRPr="00E9200C" w:rsidRDefault="00E9200C" w:rsidP="00E9200C">
      <w:pPr>
        <w:spacing w:before="60" w:after="60" w:line="360" w:lineRule="auto"/>
        <w:rPr>
          <w:rFonts w:ascii="Times New Roman" w:hAnsi="Times New Roman"/>
        </w:rPr>
      </w:pPr>
      <w:r w:rsidRPr="00E9200C">
        <w:rPr>
          <w:rFonts w:ascii="Times New Roman" w:hAnsi="Times New Roman"/>
        </w:rPr>
        <w:t>Št. vložka: _______________________________</w:t>
      </w:r>
    </w:p>
    <w:p w:rsidR="00E9200C" w:rsidRPr="00E9200C" w:rsidRDefault="00E9200C" w:rsidP="00E9200C">
      <w:pPr>
        <w:spacing w:before="60" w:after="60" w:line="360" w:lineRule="auto"/>
        <w:rPr>
          <w:rFonts w:ascii="Times New Roman" w:hAnsi="Times New Roman"/>
        </w:rPr>
      </w:pPr>
      <w:r w:rsidRPr="00E9200C">
        <w:rPr>
          <w:rFonts w:ascii="Times New Roman" w:hAnsi="Times New Roman"/>
        </w:rPr>
        <w:t>Matična številka podjetja: ___________________</w:t>
      </w:r>
    </w:p>
    <w:p w:rsidR="00E9200C" w:rsidRPr="00E9200C" w:rsidRDefault="00E9200C" w:rsidP="00E9200C">
      <w:pPr>
        <w:rPr>
          <w:rFonts w:ascii="Times New Roman" w:hAnsi="Times New Roman"/>
        </w:rPr>
      </w:pPr>
    </w:p>
    <w:p w:rsidR="00E9200C" w:rsidRPr="00E9200C" w:rsidRDefault="00E9200C" w:rsidP="00E9200C">
      <w:pPr>
        <w:rPr>
          <w:rFonts w:ascii="Times New Roman" w:hAnsi="Times New Roman"/>
        </w:rPr>
      </w:pPr>
      <w:r w:rsidRPr="00E9200C">
        <w:rPr>
          <w:rFonts w:ascii="Times New Roman" w:hAnsi="Times New Roman"/>
        </w:rPr>
        <w:t>Naročnik : Občina Kidričevo, Kopališka ulica 14, 2325 Kidričevo</w:t>
      </w:r>
    </w:p>
    <w:p w:rsidR="00E9200C" w:rsidRPr="00E9200C" w:rsidRDefault="00E9200C" w:rsidP="00E9200C">
      <w:pPr>
        <w:keepNext/>
        <w:spacing w:before="60" w:after="60" w:line="360" w:lineRule="auto"/>
        <w:jc w:val="center"/>
        <w:outlineLvl w:val="3"/>
        <w:rPr>
          <w:rFonts w:ascii="Times New Roman" w:eastAsia="Times New Roman" w:hAnsi="Times New Roman" w:cs="Times New Roman"/>
          <w:b/>
          <w:bCs/>
          <w:lang w:eastAsia="sl-SI"/>
        </w:rPr>
      </w:pPr>
      <w:r w:rsidRPr="00E9200C">
        <w:rPr>
          <w:rFonts w:ascii="Times New Roman" w:eastAsia="Times New Roman" w:hAnsi="Times New Roman" w:cs="Times New Roman"/>
          <w:b/>
          <w:bCs/>
          <w:lang w:eastAsia="sl-SI"/>
        </w:rPr>
        <w:t>IZJAVA ZA PRIDOBITEV PODATKOV ZA PRAVNE IN FIZIČNE OSEBE</w:t>
      </w:r>
    </w:p>
    <w:p w:rsidR="00E9200C" w:rsidRPr="00E9200C" w:rsidRDefault="00E9200C" w:rsidP="00E9200C">
      <w:pPr>
        <w:jc w:val="both"/>
        <w:rPr>
          <w:rFonts w:ascii="Times New Roman" w:hAnsi="Times New Roman"/>
          <w:b/>
        </w:rPr>
      </w:pPr>
      <w:r w:rsidRPr="00E9200C">
        <w:rPr>
          <w:rFonts w:ascii="Times New Roman" w:hAnsi="Times New Roman"/>
          <w:b/>
        </w:rPr>
        <w:t xml:space="preserve">Izjavljamo, da soglašamo, da lahko naročnik, Občina Kidričevo, Kopališka ulica 14, 2325 Kidričevo, za namene javnega razpisa </w:t>
      </w:r>
      <w:r w:rsidRPr="00E9200C">
        <w:rPr>
          <w:rFonts w:ascii="Times New Roman" w:hAnsi="Times New Roman"/>
          <w:b/>
          <w:iCs/>
        </w:rPr>
        <w:t>»</w:t>
      </w:r>
      <w:r>
        <w:rPr>
          <w:rFonts w:ascii="Times New Roman" w:hAnsi="Times New Roman"/>
          <w:b/>
          <w:iCs/>
        </w:rPr>
        <w:t>Do</w:t>
      </w:r>
      <w:r w:rsidRPr="00E9200C">
        <w:rPr>
          <w:rFonts w:ascii="Times New Roman" w:hAnsi="Times New Roman"/>
          <w:b/>
        </w:rPr>
        <w:t>bava električne</w:t>
      </w:r>
      <w:r>
        <w:rPr>
          <w:rFonts w:ascii="Times New Roman" w:hAnsi="Times New Roman"/>
          <w:b/>
        </w:rPr>
        <w:t xml:space="preserve"> energije za obdobje 2019-2023</w:t>
      </w:r>
      <w:r w:rsidRPr="00E9200C">
        <w:rPr>
          <w:rFonts w:ascii="Times New Roman" w:hAnsi="Times New Roman"/>
          <w:b/>
        </w:rPr>
        <w:t>«, objavljenim na Portalu javnih naročil, pridobi naše osebne podatke o kaznovanju, iz uradnih evidenc državnih organov, organov lokalnih skupnosti ali nosilcev javnega pooblastila za naslednje osebe, ki so pooblaščene za zastopanje:</w:t>
      </w:r>
    </w:p>
    <w:p w:rsidR="00E9200C" w:rsidRPr="00E9200C" w:rsidRDefault="00E9200C" w:rsidP="00E9200C">
      <w:pPr>
        <w:rPr>
          <w:rFonts w:ascii="Times New Roman" w:hAnsi="Times New Roman"/>
        </w:rPr>
      </w:pPr>
      <w:r w:rsidRPr="00E9200C">
        <w:rPr>
          <w:rFonts w:ascii="Times New Roman" w:hAnsi="Times New Roman"/>
          <w:b/>
        </w:rPr>
        <w:t>a)</w:t>
      </w:r>
      <w:r w:rsidRPr="00E9200C">
        <w:rPr>
          <w:rFonts w:ascii="Times New Roman" w:hAnsi="Times New Roman"/>
        </w:rPr>
        <w:t xml:space="preserve"> Ime in priimek: ______________________________ EMŠO _________________________,</w:t>
      </w:r>
    </w:p>
    <w:p w:rsidR="00E9200C" w:rsidRPr="00E9200C" w:rsidRDefault="00E9200C" w:rsidP="00E9200C">
      <w:pPr>
        <w:rPr>
          <w:rFonts w:ascii="Times New Roman" w:hAnsi="Times New Roman"/>
        </w:rPr>
      </w:pPr>
      <w:r w:rsidRPr="00E9200C">
        <w:rPr>
          <w:rFonts w:ascii="Times New Roman" w:hAnsi="Times New Roman"/>
        </w:rPr>
        <w:t>datum in kraj rojstva ____________________________, državljanstvo:___________________</w:t>
      </w:r>
    </w:p>
    <w:p w:rsidR="00E9200C" w:rsidRPr="00E9200C" w:rsidRDefault="00E9200C" w:rsidP="00E9200C">
      <w:pPr>
        <w:rPr>
          <w:rFonts w:ascii="Times New Roman" w:hAnsi="Times New Roman"/>
        </w:rPr>
      </w:pPr>
      <w:r w:rsidRPr="00E9200C">
        <w:rPr>
          <w:rFonts w:ascii="Times New Roman" w:hAnsi="Times New Roman"/>
        </w:rPr>
        <w:t>stalno bivališče _______________________________________________________________.</w:t>
      </w:r>
    </w:p>
    <w:p w:rsidR="00E9200C" w:rsidRPr="00E9200C" w:rsidRDefault="00E9200C" w:rsidP="00E9200C">
      <w:pPr>
        <w:rPr>
          <w:rFonts w:ascii="Times New Roman" w:hAnsi="Times New Roman"/>
        </w:rPr>
      </w:pPr>
      <w:r w:rsidRPr="00E9200C">
        <w:rPr>
          <w:rFonts w:ascii="Times New Roman" w:hAnsi="Times New Roman"/>
        </w:rPr>
        <w:t xml:space="preserve"> Podpis zakonitega zastopnika __________________________</w:t>
      </w:r>
    </w:p>
    <w:p w:rsidR="00E9200C" w:rsidRPr="00E9200C" w:rsidRDefault="00E9200C" w:rsidP="00E9200C">
      <w:pPr>
        <w:rPr>
          <w:rFonts w:ascii="Times New Roman" w:hAnsi="Times New Roman"/>
        </w:rPr>
      </w:pPr>
    </w:p>
    <w:p w:rsidR="00E9200C" w:rsidRPr="00E9200C" w:rsidRDefault="00E9200C" w:rsidP="00E9200C">
      <w:pPr>
        <w:rPr>
          <w:rFonts w:ascii="Times New Roman" w:hAnsi="Times New Roman"/>
        </w:rPr>
      </w:pPr>
      <w:r w:rsidRPr="00E9200C">
        <w:rPr>
          <w:rFonts w:ascii="Times New Roman" w:hAnsi="Times New Roman"/>
          <w:b/>
        </w:rPr>
        <w:t>b)</w:t>
      </w:r>
      <w:r w:rsidRPr="00E9200C">
        <w:rPr>
          <w:rFonts w:ascii="Times New Roman" w:hAnsi="Times New Roman"/>
        </w:rPr>
        <w:t xml:space="preserve"> Ime in priimek: ______________________________ EMŠO _________________________,</w:t>
      </w:r>
    </w:p>
    <w:p w:rsidR="00E9200C" w:rsidRPr="00E9200C" w:rsidRDefault="00E9200C" w:rsidP="00E9200C">
      <w:pPr>
        <w:rPr>
          <w:rFonts w:ascii="Times New Roman" w:hAnsi="Times New Roman"/>
        </w:rPr>
      </w:pPr>
      <w:r w:rsidRPr="00E9200C">
        <w:rPr>
          <w:rFonts w:ascii="Times New Roman" w:hAnsi="Times New Roman"/>
        </w:rPr>
        <w:t>datum in kraj rojstva ____________________________, državljanstvo:___________________</w:t>
      </w:r>
    </w:p>
    <w:p w:rsidR="00E9200C" w:rsidRPr="00E9200C" w:rsidRDefault="00E9200C" w:rsidP="00E9200C">
      <w:pPr>
        <w:rPr>
          <w:rFonts w:ascii="Times New Roman" w:hAnsi="Times New Roman"/>
        </w:rPr>
      </w:pPr>
      <w:r w:rsidRPr="00E9200C">
        <w:rPr>
          <w:rFonts w:ascii="Times New Roman" w:hAnsi="Times New Roman"/>
        </w:rPr>
        <w:t>stalno bivališče _______________________________________________________________.</w:t>
      </w:r>
    </w:p>
    <w:p w:rsidR="00E9200C" w:rsidRPr="00E9200C" w:rsidRDefault="00E9200C" w:rsidP="00E9200C">
      <w:pPr>
        <w:rPr>
          <w:rFonts w:ascii="Times New Roman" w:hAnsi="Times New Roman"/>
        </w:rPr>
      </w:pPr>
      <w:r w:rsidRPr="00E9200C">
        <w:rPr>
          <w:rFonts w:ascii="Times New Roman" w:hAnsi="Times New Roman"/>
        </w:rPr>
        <w:t xml:space="preserve"> Podpis zakonitega zastopnika __________________________</w:t>
      </w:r>
    </w:p>
    <w:p w:rsidR="00E9200C" w:rsidRPr="00E9200C" w:rsidRDefault="00E9200C" w:rsidP="00E9200C">
      <w:pPr>
        <w:rPr>
          <w:rFonts w:ascii="Times New Roman" w:hAnsi="Times New Roman"/>
        </w:rPr>
      </w:pPr>
    </w:p>
    <w:tbl>
      <w:tblPr>
        <w:tblW w:w="0" w:type="auto"/>
        <w:tblLook w:val="01E0" w:firstRow="1" w:lastRow="1" w:firstColumn="1" w:lastColumn="1" w:noHBand="0" w:noVBand="0"/>
      </w:tblPr>
      <w:tblGrid>
        <w:gridCol w:w="3034"/>
        <w:gridCol w:w="2989"/>
        <w:gridCol w:w="3049"/>
      </w:tblGrid>
      <w:tr w:rsidR="00E9200C" w:rsidRPr="00E9200C" w:rsidTr="002376E4">
        <w:tc>
          <w:tcPr>
            <w:tcW w:w="3103" w:type="dxa"/>
            <w:shd w:val="clear" w:color="auto" w:fill="auto"/>
          </w:tcPr>
          <w:p w:rsidR="00E9200C" w:rsidRPr="00E9200C" w:rsidRDefault="00E9200C" w:rsidP="00E9200C">
            <w:pPr>
              <w:rPr>
                <w:rFonts w:ascii="Times New Roman" w:hAnsi="Times New Roman"/>
              </w:rPr>
            </w:pPr>
            <w:r w:rsidRPr="00E9200C">
              <w:rPr>
                <w:rFonts w:ascii="Times New Roman" w:hAnsi="Times New Roman"/>
              </w:rPr>
              <w:t>Datum:</w:t>
            </w:r>
          </w:p>
        </w:tc>
        <w:tc>
          <w:tcPr>
            <w:tcW w:w="3076" w:type="dxa"/>
            <w:shd w:val="clear" w:color="auto" w:fill="auto"/>
          </w:tcPr>
          <w:p w:rsidR="00E9200C" w:rsidRPr="00E9200C" w:rsidRDefault="00E9200C" w:rsidP="00E9200C">
            <w:pPr>
              <w:rPr>
                <w:rFonts w:ascii="Times New Roman" w:hAnsi="Times New Roman"/>
              </w:rPr>
            </w:pPr>
          </w:p>
        </w:tc>
        <w:tc>
          <w:tcPr>
            <w:tcW w:w="3107" w:type="dxa"/>
            <w:shd w:val="clear" w:color="auto" w:fill="auto"/>
          </w:tcPr>
          <w:p w:rsidR="00E9200C" w:rsidRPr="00E9200C" w:rsidRDefault="00E9200C" w:rsidP="00E9200C">
            <w:pPr>
              <w:rPr>
                <w:rFonts w:ascii="Times New Roman" w:hAnsi="Times New Roman"/>
              </w:rPr>
            </w:pPr>
            <w:r w:rsidRPr="00E9200C">
              <w:rPr>
                <w:rFonts w:ascii="Times New Roman" w:hAnsi="Times New Roman"/>
              </w:rPr>
              <w:t>Podpis ponudnika:</w:t>
            </w:r>
          </w:p>
        </w:tc>
      </w:tr>
    </w:tbl>
    <w:p w:rsidR="00E9200C" w:rsidRPr="00E9200C" w:rsidRDefault="00E9200C" w:rsidP="00E9200C">
      <w:pPr>
        <w:rPr>
          <w:rFonts w:ascii="Times New Roman" w:hAnsi="Times New Roman"/>
        </w:rPr>
      </w:pPr>
    </w:p>
    <w:p w:rsidR="00E9200C" w:rsidRPr="00E9200C" w:rsidRDefault="00E9200C" w:rsidP="00E9200C">
      <w:pPr>
        <w:rPr>
          <w:rFonts w:ascii="Times New Roman" w:hAnsi="Times New Roman"/>
        </w:rPr>
      </w:pPr>
    </w:p>
    <w:p w:rsidR="00E9200C" w:rsidRPr="00E9200C" w:rsidRDefault="00E9200C" w:rsidP="00E9200C">
      <w:pPr>
        <w:rPr>
          <w:rFonts w:ascii="Times New Roman" w:hAnsi="Times New Roman"/>
        </w:rPr>
      </w:pPr>
      <w:r w:rsidRPr="00E9200C">
        <w:rPr>
          <w:rFonts w:ascii="Times New Roman" w:hAnsi="Times New Roman"/>
          <w:i/>
        </w:rPr>
        <w:t xml:space="preserve">* Ta obrazec morajo izpolniti vsi v sodnem registru vpisani zakoniti zastopniki ponudnika oziroma v primeru skupne ponudbe vsi v sodnem registru vpisani zakoniti zastopniki vseh nastopajočih ponudnikov. V kolikor ponudnik nastopa s podizvajalcem, je dolžan ta obrazec predložiti tudi za podizvajalca. </w:t>
      </w:r>
      <w:r w:rsidRPr="00E9200C">
        <w:rPr>
          <w:rFonts w:ascii="Times New Roman" w:hAnsi="Times New Roman"/>
          <w:i/>
          <w:sz w:val="18"/>
          <w:szCs w:val="18"/>
        </w:rPr>
        <w:t xml:space="preserve">V kolikor je zakonitih zastopnikov več kot dva, ponudnik obrazec kopira. </w:t>
      </w:r>
    </w:p>
    <w:p w:rsidR="00E9200C" w:rsidRDefault="00E9200C" w:rsidP="006B46F7">
      <w:pPr>
        <w:spacing w:after="0" w:line="288" w:lineRule="auto"/>
        <w:jc w:val="both"/>
        <w:rPr>
          <w:rFonts w:ascii="Times New Roman" w:hAnsi="Times New Roman" w:cs="Times New Roman"/>
          <w:i/>
          <w:sz w:val="24"/>
          <w:szCs w:val="24"/>
        </w:rPr>
        <w:sectPr w:rsidR="00E9200C" w:rsidSect="003711DE">
          <w:pgSz w:w="11906" w:h="16838"/>
          <w:pgMar w:top="1417" w:right="1417" w:bottom="1417" w:left="1417" w:header="708" w:footer="708" w:gutter="0"/>
          <w:pgNumType w:start="1"/>
          <w:cols w:space="708"/>
          <w:docGrid w:linePitch="360"/>
        </w:sectPr>
      </w:pPr>
    </w:p>
    <w:p w:rsidR="000F6CEB" w:rsidRDefault="00BD3868" w:rsidP="000F6CEB">
      <w:pPr>
        <w:jc w:val="right"/>
        <w:rPr>
          <w:rFonts w:ascii="Times New Roman" w:hAnsi="Times New Roman" w:cs="Times New Roman"/>
          <w:i/>
          <w:sz w:val="24"/>
          <w:szCs w:val="24"/>
        </w:rPr>
      </w:pPr>
      <w:r>
        <w:rPr>
          <w:rFonts w:ascii="Times New Roman" w:hAnsi="Times New Roman" w:cs="Times New Roman"/>
          <w:i/>
          <w:sz w:val="24"/>
          <w:szCs w:val="24"/>
        </w:rPr>
        <w:lastRenderedPageBreak/>
        <w:t xml:space="preserve">  Obrazec-4</w:t>
      </w:r>
    </w:p>
    <w:p w:rsidR="000F6CEB" w:rsidRDefault="000F6CEB" w:rsidP="000F6CEB">
      <w:pPr>
        <w:spacing w:after="0" w:line="288" w:lineRule="auto"/>
        <w:jc w:val="center"/>
        <w:rPr>
          <w:rFonts w:ascii="Times New Roman" w:hAnsi="Times New Roman" w:cs="Times New Roman"/>
          <w:b/>
          <w:sz w:val="24"/>
          <w:szCs w:val="24"/>
        </w:rPr>
      </w:pPr>
    </w:p>
    <w:p w:rsidR="000F6CEB" w:rsidRDefault="000F6CEB" w:rsidP="000F6CEB">
      <w:pPr>
        <w:spacing w:after="0" w:line="288" w:lineRule="auto"/>
        <w:jc w:val="center"/>
        <w:rPr>
          <w:rFonts w:ascii="Times New Roman" w:hAnsi="Times New Roman" w:cs="Times New Roman"/>
          <w:b/>
          <w:sz w:val="24"/>
          <w:szCs w:val="24"/>
        </w:rPr>
      </w:pPr>
      <w:r>
        <w:rPr>
          <w:rFonts w:ascii="Times New Roman" w:hAnsi="Times New Roman" w:cs="Times New Roman"/>
          <w:b/>
          <w:sz w:val="24"/>
          <w:szCs w:val="24"/>
        </w:rPr>
        <w:t>ZAHTEVA IN SOGLASJE PODIZVAJALCA ZA NEPOSREDNO PLAČILO</w:t>
      </w:r>
    </w:p>
    <w:p w:rsidR="000F6CEB" w:rsidRDefault="000F6CEB" w:rsidP="000F6CEB">
      <w:pPr>
        <w:spacing w:after="0" w:line="288" w:lineRule="auto"/>
        <w:jc w:val="center"/>
        <w:rPr>
          <w:rFonts w:ascii="Times New Roman" w:hAnsi="Times New Roman" w:cs="Times New Roman"/>
          <w:b/>
          <w:sz w:val="24"/>
          <w:szCs w:val="24"/>
        </w:rPr>
      </w:pPr>
    </w:p>
    <w:p w:rsidR="00770787" w:rsidRDefault="00770787" w:rsidP="000F6CEB">
      <w:pPr>
        <w:spacing w:after="0" w:line="288" w:lineRule="auto"/>
        <w:jc w:val="center"/>
        <w:rPr>
          <w:rFonts w:ascii="Times New Roman" w:hAnsi="Times New Roman" w:cs="Times New Roman"/>
          <w:b/>
          <w:sz w:val="24"/>
          <w:szCs w:val="24"/>
        </w:rPr>
      </w:pPr>
    </w:p>
    <w:p w:rsidR="000F6CEB" w:rsidRDefault="000F6CEB" w:rsidP="000F6CEB">
      <w:pPr>
        <w:spacing w:after="0" w:line="288" w:lineRule="auto"/>
        <w:rPr>
          <w:rFonts w:ascii="Times New Roman" w:hAnsi="Times New Roman" w:cs="Times New Roman"/>
          <w:sz w:val="24"/>
          <w:szCs w:val="24"/>
        </w:rPr>
      </w:pPr>
      <w:r>
        <w:rPr>
          <w:rFonts w:ascii="Times New Roman" w:hAnsi="Times New Roman" w:cs="Times New Roman"/>
          <w:sz w:val="24"/>
          <w:szCs w:val="24"/>
        </w:rPr>
        <w:t>Podizvajalec ________________________________________________________________,</w:t>
      </w:r>
    </w:p>
    <w:p w:rsidR="000F6CEB" w:rsidRDefault="000F6CEB" w:rsidP="000F6CEB">
      <w:pPr>
        <w:spacing w:after="0" w:line="288" w:lineRule="auto"/>
        <w:rPr>
          <w:rFonts w:ascii="Times New Roman" w:hAnsi="Times New Roman" w:cs="Times New Roman"/>
          <w:i/>
          <w:sz w:val="24"/>
          <w:szCs w:val="24"/>
        </w:rPr>
      </w:pPr>
      <w:r>
        <w:rPr>
          <w:rFonts w:ascii="Times New Roman" w:hAnsi="Times New Roman" w:cs="Times New Roman"/>
          <w:i/>
          <w:sz w:val="24"/>
          <w:szCs w:val="24"/>
        </w:rPr>
        <w:t xml:space="preserve">                                                     </w:t>
      </w:r>
      <w:r w:rsidRPr="000F6CEB">
        <w:rPr>
          <w:rFonts w:ascii="Times New Roman" w:hAnsi="Times New Roman" w:cs="Times New Roman"/>
          <w:i/>
          <w:sz w:val="24"/>
          <w:szCs w:val="24"/>
        </w:rPr>
        <w:t>(naziv in naslov podizvajalca)</w:t>
      </w:r>
    </w:p>
    <w:p w:rsidR="000F6CEB" w:rsidRDefault="000F6CEB" w:rsidP="000F6CEB">
      <w:pPr>
        <w:spacing w:after="0" w:line="288" w:lineRule="auto"/>
        <w:rPr>
          <w:rFonts w:ascii="Times New Roman" w:hAnsi="Times New Roman" w:cs="Times New Roman"/>
          <w:sz w:val="24"/>
          <w:szCs w:val="24"/>
        </w:rPr>
      </w:pPr>
    </w:p>
    <w:p w:rsidR="000F6CEB" w:rsidRDefault="000F6CEB" w:rsidP="000F6CEB">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ki nastopamo kot podizvajalec pri ponudniku</w:t>
      </w:r>
    </w:p>
    <w:p w:rsidR="000F6CEB" w:rsidRDefault="000F6CEB" w:rsidP="000F6CEB">
      <w:pPr>
        <w:spacing w:after="0" w:line="288" w:lineRule="auto"/>
        <w:jc w:val="center"/>
        <w:rPr>
          <w:rFonts w:ascii="Times New Roman" w:hAnsi="Times New Roman" w:cs="Times New Roman"/>
          <w:sz w:val="24"/>
          <w:szCs w:val="24"/>
        </w:rPr>
      </w:pPr>
    </w:p>
    <w:p w:rsidR="000F6CEB" w:rsidRDefault="000F6CEB" w:rsidP="000F6CEB">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0F6CEB" w:rsidRPr="000F6CEB" w:rsidRDefault="000F6CEB" w:rsidP="000F6CEB">
      <w:pPr>
        <w:spacing w:after="0" w:line="288" w:lineRule="auto"/>
        <w:jc w:val="center"/>
        <w:rPr>
          <w:rFonts w:ascii="Times New Roman" w:hAnsi="Times New Roman" w:cs="Times New Roman"/>
          <w:i/>
          <w:sz w:val="24"/>
          <w:szCs w:val="24"/>
        </w:rPr>
      </w:pPr>
      <w:r w:rsidRPr="000F6CEB">
        <w:rPr>
          <w:rFonts w:ascii="Times New Roman" w:hAnsi="Times New Roman" w:cs="Times New Roman"/>
          <w:i/>
          <w:sz w:val="24"/>
          <w:szCs w:val="24"/>
        </w:rPr>
        <w:t>(naziv in naslov ponudnika)</w:t>
      </w:r>
    </w:p>
    <w:p w:rsidR="000F6CEB" w:rsidRDefault="000F6CEB" w:rsidP="000F6CEB">
      <w:pPr>
        <w:spacing w:after="0" w:line="288" w:lineRule="auto"/>
        <w:rPr>
          <w:rFonts w:ascii="Times New Roman" w:hAnsi="Times New Roman" w:cs="Times New Roman"/>
          <w:sz w:val="24"/>
          <w:szCs w:val="24"/>
        </w:rPr>
      </w:pPr>
    </w:p>
    <w:p w:rsidR="00770787" w:rsidRPr="000F6CEB" w:rsidRDefault="00770787" w:rsidP="000F6CEB">
      <w:pPr>
        <w:spacing w:after="0" w:line="288" w:lineRule="auto"/>
        <w:rPr>
          <w:rFonts w:ascii="Times New Roman" w:hAnsi="Times New Roman" w:cs="Times New Roman"/>
          <w:sz w:val="24"/>
          <w:szCs w:val="24"/>
        </w:rPr>
      </w:pPr>
    </w:p>
    <w:p w:rsidR="000642C9" w:rsidRPr="000F6CEB" w:rsidRDefault="000F6CEB" w:rsidP="000F6CEB">
      <w:pPr>
        <w:jc w:val="center"/>
        <w:rPr>
          <w:rFonts w:ascii="Times New Roman" w:hAnsi="Times New Roman" w:cs="Times New Roman"/>
          <w:b/>
          <w:sz w:val="24"/>
          <w:szCs w:val="24"/>
        </w:rPr>
      </w:pPr>
      <w:r w:rsidRPr="000F6CEB">
        <w:rPr>
          <w:rFonts w:ascii="Times New Roman" w:hAnsi="Times New Roman" w:cs="Times New Roman"/>
          <w:b/>
          <w:sz w:val="24"/>
          <w:szCs w:val="24"/>
        </w:rPr>
        <w:t>ZAHTEVAMO NEPOSREDNO PLAČILO</w:t>
      </w:r>
    </w:p>
    <w:p w:rsidR="000642C9" w:rsidRPr="000F6CEB" w:rsidRDefault="000642C9" w:rsidP="000F6CEB">
      <w:pPr>
        <w:spacing w:after="0" w:line="288" w:lineRule="auto"/>
        <w:rPr>
          <w:rFonts w:ascii="Times New Roman" w:hAnsi="Times New Roman" w:cs="Times New Roman"/>
          <w:sz w:val="24"/>
          <w:szCs w:val="24"/>
        </w:rPr>
      </w:pPr>
    </w:p>
    <w:p w:rsidR="00770787" w:rsidRDefault="00613325" w:rsidP="00770787">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 xml:space="preserve">za </w:t>
      </w:r>
      <w:r w:rsidR="000F6CEB" w:rsidRPr="000F6CEB">
        <w:rPr>
          <w:rFonts w:ascii="Times New Roman" w:hAnsi="Times New Roman" w:cs="Times New Roman"/>
          <w:sz w:val="24"/>
          <w:szCs w:val="24"/>
        </w:rPr>
        <w:t xml:space="preserve">naše sodelovanje pri izvedbi javnega naročila </w:t>
      </w:r>
      <w:r w:rsidR="00770787">
        <w:rPr>
          <w:rFonts w:ascii="Times New Roman" w:hAnsi="Times New Roman" w:cs="Times New Roman"/>
          <w:sz w:val="24"/>
          <w:szCs w:val="24"/>
        </w:rPr>
        <w:t>»</w:t>
      </w:r>
      <w:r w:rsidR="000F6CEB" w:rsidRPr="000F6CEB">
        <w:rPr>
          <w:rFonts w:ascii="Times New Roman" w:hAnsi="Times New Roman" w:cs="Times New Roman"/>
          <w:sz w:val="24"/>
          <w:szCs w:val="24"/>
        </w:rPr>
        <w:t xml:space="preserve">Dobava </w:t>
      </w:r>
      <w:r w:rsidR="00770787">
        <w:rPr>
          <w:rFonts w:ascii="Times New Roman" w:hAnsi="Times New Roman" w:cs="Times New Roman"/>
          <w:sz w:val="24"/>
          <w:szCs w:val="24"/>
        </w:rPr>
        <w:t>električne energije</w:t>
      </w:r>
      <w:r w:rsidR="00926EDC">
        <w:rPr>
          <w:rFonts w:ascii="Times New Roman" w:hAnsi="Times New Roman" w:cs="Times New Roman"/>
          <w:sz w:val="24"/>
          <w:szCs w:val="24"/>
        </w:rPr>
        <w:t xml:space="preserve"> za obdobje 2019-2023</w:t>
      </w:r>
      <w:r w:rsidR="00770787">
        <w:rPr>
          <w:rFonts w:ascii="Times New Roman" w:hAnsi="Times New Roman" w:cs="Times New Roman"/>
          <w:sz w:val="24"/>
          <w:szCs w:val="24"/>
        </w:rPr>
        <w:t>«,</w:t>
      </w:r>
    </w:p>
    <w:p w:rsidR="00770787" w:rsidRDefault="00770787" w:rsidP="00770787">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F335DE">
        <w:rPr>
          <w:rFonts w:ascii="Times New Roman" w:hAnsi="Times New Roman" w:cs="Times New Roman"/>
          <w:sz w:val="24"/>
          <w:szCs w:val="24"/>
        </w:rPr>
        <w:t xml:space="preserve">številka </w:t>
      </w:r>
      <w:r w:rsidR="00F335DE">
        <w:rPr>
          <w:rFonts w:ascii="Times New Roman" w:hAnsi="Times New Roman" w:cs="Times New Roman"/>
          <w:sz w:val="24"/>
          <w:szCs w:val="24"/>
        </w:rPr>
        <w:t>JN 4</w:t>
      </w:r>
      <w:r w:rsidR="00926EDC">
        <w:rPr>
          <w:rFonts w:ascii="Times New Roman" w:hAnsi="Times New Roman" w:cs="Times New Roman"/>
          <w:sz w:val="24"/>
          <w:szCs w:val="24"/>
        </w:rPr>
        <w:t>3</w:t>
      </w:r>
      <w:r w:rsidR="00F335DE">
        <w:rPr>
          <w:rFonts w:ascii="Times New Roman" w:hAnsi="Times New Roman" w:cs="Times New Roman"/>
          <w:sz w:val="24"/>
          <w:szCs w:val="24"/>
        </w:rPr>
        <w:t>0-</w:t>
      </w:r>
      <w:r w:rsidR="005C34BE">
        <w:rPr>
          <w:rFonts w:ascii="Times New Roman" w:hAnsi="Times New Roman" w:cs="Times New Roman"/>
          <w:sz w:val="24"/>
          <w:szCs w:val="24"/>
        </w:rPr>
        <w:t>4</w:t>
      </w:r>
      <w:r w:rsidR="00926EDC">
        <w:rPr>
          <w:rFonts w:ascii="Times New Roman" w:hAnsi="Times New Roman" w:cs="Times New Roman"/>
          <w:sz w:val="24"/>
          <w:szCs w:val="24"/>
        </w:rPr>
        <w:t>/2019</w:t>
      </w:r>
      <w:r w:rsidR="00F335DE">
        <w:rPr>
          <w:rFonts w:ascii="Times New Roman" w:hAnsi="Times New Roman" w:cs="Times New Roman"/>
          <w:sz w:val="24"/>
          <w:szCs w:val="24"/>
        </w:rPr>
        <w:t xml:space="preserve"> </w:t>
      </w:r>
      <w:r w:rsidRPr="00F335DE">
        <w:rPr>
          <w:rFonts w:ascii="Times New Roman" w:hAnsi="Times New Roman" w:cs="Times New Roman"/>
          <w:sz w:val="24"/>
          <w:szCs w:val="24"/>
        </w:rPr>
        <w:t>ter</w:t>
      </w:r>
      <w:r>
        <w:rPr>
          <w:rFonts w:ascii="Times New Roman" w:hAnsi="Times New Roman" w:cs="Times New Roman"/>
          <w:sz w:val="24"/>
          <w:szCs w:val="24"/>
        </w:rPr>
        <w:t xml:space="preserve"> </w:t>
      </w:r>
      <w:r w:rsidR="00E9200C">
        <w:rPr>
          <w:rFonts w:ascii="Times New Roman" w:hAnsi="Times New Roman" w:cs="Times New Roman"/>
          <w:sz w:val="24"/>
          <w:szCs w:val="24"/>
        </w:rPr>
        <w:t>dajemo</w:t>
      </w:r>
    </w:p>
    <w:p w:rsidR="00770787" w:rsidRDefault="00770787" w:rsidP="00770787">
      <w:pPr>
        <w:spacing w:after="0" w:line="288" w:lineRule="auto"/>
        <w:jc w:val="center"/>
        <w:rPr>
          <w:rFonts w:ascii="Times New Roman" w:hAnsi="Times New Roman" w:cs="Times New Roman"/>
          <w:sz w:val="24"/>
          <w:szCs w:val="24"/>
        </w:rPr>
      </w:pPr>
    </w:p>
    <w:p w:rsidR="00770787" w:rsidRDefault="00770787" w:rsidP="00770787">
      <w:pPr>
        <w:spacing w:after="0" w:line="288" w:lineRule="auto"/>
        <w:jc w:val="center"/>
        <w:rPr>
          <w:rFonts w:ascii="Times New Roman" w:hAnsi="Times New Roman" w:cs="Times New Roman"/>
          <w:sz w:val="24"/>
          <w:szCs w:val="24"/>
        </w:rPr>
      </w:pPr>
    </w:p>
    <w:p w:rsidR="00770787" w:rsidRPr="00770787" w:rsidRDefault="00770787" w:rsidP="00770787">
      <w:pPr>
        <w:spacing w:after="0" w:line="288" w:lineRule="auto"/>
        <w:jc w:val="center"/>
        <w:rPr>
          <w:rFonts w:ascii="Times New Roman" w:hAnsi="Times New Roman" w:cs="Times New Roman"/>
          <w:b/>
          <w:sz w:val="24"/>
          <w:szCs w:val="24"/>
        </w:rPr>
      </w:pPr>
      <w:r w:rsidRPr="00770787">
        <w:rPr>
          <w:rFonts w:ascii="Times New Roman" w:hAnsi="Times New Roman" w:cs="Times New Roman"/>
          <w:b/>
          <w:sz w:val="24"/>
          <w:szCs w:val="24"/>
        </w:rPr>
        <w:t>SOGLASJE,</w:t>
      </w:r>
    </w:p>
    <w:p w:rsidR="00770787" w:rsidRDefault="00770787" w:rsidP="000F6CEB">
      <w:pPr>
        <w:spacing w:after="0" w:line="288" w:lineRule="auto"/>
        <w:rPr>
          <w:rFonts w:ascii="Times New Roman" w:hAnsi="Times New Roman" w:cs="Times New Roman"/>
          <w:sz w:val="24"/>
          <w:szCs w:val="24"/>
        </w:rPr>
      </w:pPr>
    </w:p>
    <w:p w:rsidR="00770787" w:rsidRDefault="000F6CEB" w:rsidP="00770787">
      <w:pPr>
        <w:spacing w:after="0" w:line="288" w:lineRule="auto"/>
        <w:jc w:val="both"/>
        <w:rPr>
          <w:rFonts w:ascii="Times New Roman" w:hAnsi="Times New Roman" w:cs="Times New Roman"/>
          <w:sz w:val="24"/>
          <w:szCs w:val="24"/>
        </w:rPr>
      </w:pPr>
      <w:r w:rsidRPr="000F6CEB">
        <w:rPr>
          <w:rFonts w:ascii="Times New Roman" w:hAnsi="Times New Roman" w:cs="Times New Roman"/>
          <w:sz w:val="24"/>
          <w:szCs w:val="24"/>
        </w:rPr>
        <w:t xml:space="preserve">da nam naročnik </w:t>
      </w:r>
      <w:r w:rsidR="00926EDC">
        <w:rPr>
          <w:rFonts w:ascii="Times New Roman" w:hAnsi="Times New Roman" w:cs="Times New Roman"/>
          <w:sz w:val="24"/>
          <w:szCs w:val="24"/>
        </w:rPr>
        <w:t>Občina Kidričevo, Kopališka ul. 14, 2325 Kidričevo,</w:t>
      </w:r>
      <w:r w:rsidR="00770787">
        <w:rPr>
          <w:rFonts w:ascii="Times New Roman" w:hAnsi="Times New Roman" w:cs="Times New Roman"/>
          <w:sz w:val="24"/>
          <w:szCs w:val="24"/>
        </w:rPr>
        <w:t xml:space="preserve"> </w:t>
      </w:r>
      <w:r w:rsidRPr="000F6CEB">
        <w:rPr>
          <w:rFonts w:ascii="Times New Roman" w:hAnsi="Times New Roman" w:cs="Times New Roman"/>
          <w:sz w:val="24"/>
          <w:szCs w:val="24"/>
        </w:rPr>
        <w:t xml:space="preserve">v skladu s petim odstavkom 94. člena ZJN-3, namesto ponudnika, poravna našo terjatev do ponudnika v zvezi z izvedbo predmeta javnega naročila, in sicer na podlagi izstavljenih računov, ki jih bo predhodno potrdil ponudnik in bodo priloga računov, ki jih bo naročniku izstavil ponudnik. </w:t>
      </w:r>
    </w:p>
    <w:p w:rsidR="00770787" w:rsidRDefault="00770787" w:rsidP="00770787">
      <w:pPr>
        <w:spacing w:after="0" w:line="288" w:lineRule="auto"/>
        <w:jc w:val="both"/>
        <w:rPr>
          <w:rFonts w:ascii="Times New Roman" w:hAnsi="Times New Roman" w:cs="Times New Roman"/>
          <w:sz w:val="24"/>
          <w:szCs w:val="24"/>
        </w:rPr>
      </w:pPr>
    </w:p>
    <w:p w:rsidR="00770787" w:rsidRPr="00A7534B" w:rsidRDefault="00770787" w:rsidP="00770787">
      <w:pPr>
        <w:spacing w:after="0" w:line="288" w:lineRule="auto"/>
        <w:ind w:left="284" w:hanging="284"/>
        <w:jc w:val="both"/>
      </w:pPr>
    </w:p>
    <w:p w:rsidR="00770787" w:rsidRPr="00A7534B" w:rsidRDefault="00770787" w:rsidP="00770787">
      <w:pPr>
        <w:spacing w:after="0" w:line="288" w:lineRule="auto"/>
        <w:jc w:val="both"/>
        <w:rPr>
          <w:rFonts w:ascii="Times New Roman" w:hAnsi="Times New Roman" w:cs="Times New Roman"/>
          <w:sz w:val="24"/>
          <w:szCs w:val="24"/>
        </w:rPr>
      </w:pPr>
    </w:p>
    <w:p w:rsidR="00770787" w:rsidRPr="00A7534B" w:rsidRDefault="00770787" w:rsidP="00770787">
      <w:pPr>
        <w:spacing w:after="0" w:line="288" w:lineRule="auto"/>
        <w:jc w:val="both"/>
        <w:rPr>
          <w:rFonts w:ascii="Times New Roman" w:hAnsi="Times New Roman" w:cs="Times New Roman"/>
          <w:sz w:val="24"/>
          <w:szCs w:val="24"/>
        </w:rPr>
      </w:pPr>
    </w:p>
    <w:p w:rsidR="00770787" w:rsidRDefault="00770787" w:rsidP="00770787">
      <w:pPr>
        <w:spacing w:after="0" w:line="288" w:lineRule="auto"/>
        <w:jc w:val="both"/>
        <w:rPr>
          <w:rFonts w:ascii="Times New Roman" w:hAnsi="Times New Roman" w:cs="Times New Roman"/>
          <w:sz w:val="24"/>
          <w:szCs w:val="24"/>
        </w:rPr>
      </w:pPr>
    </w:p>
    <w:p w:rsidR="00770787" w:rsidRDefault="00770787" w:rsidP="00770787">
      <w:pPr>
        <w:spacing w:after="0" w:line="288" w:lineRule="auto"/>
        <w:jc w:val="both"/>
        <w:rPr>
          <w:rFonts w:ascii="Times New Roman" w:hAnsi="Times New Roman" w:cs="Times New Roman"/>
          <w:sz w:val="24"/>
          <w:szCs w:val="24"/>
        </w:rPr>
      </w:pPr>
    </w:p>
    <w:p w:rsidR="00770787" w:rsidRDefault="00770787" w:rsidP="00770787">
      <w:pPr>
        <w:spacing w:after="0" w:line="288" w:lineRule="auto"/>
        <w:jc w:val="both"/>
        <w:rPr>
          <w:rFonts w:ascii="Times New Roman" w:hAnsi="Times New Roman" w:cs="Times New Roman"/>
          <w:sz w:val="24"/>
          <w:szCs w:val="24"/>
        </w:rPr>
      </w:pPr>
    </w:p>
    <w:p w:rsidR="00770787" w:rsidRPr="00A7534B" w:rsidRDefault="00770787" w:rsidP="00770787">
      <w:pPr>
        <w:spacing w:after="0" w:line="288" w:lineRule="auto"/>
        <w:jc w:val="both"/>
        <w:rPr>
          <w:rFonts w:ascii="Times New Roman" w:hAnsi="Times New Roman" w:cs="Times New Roman"/>
          <w:sz w:val="24"/>
          <w:szCs w:val="24"/>
        </w:rPr>
      </w:pPr>
      <w:r w:rsidRPr="00A7534B">
        <w:rPr>
          <w:rFonts w:ascii="Times New Roman" w:hAnsi="Times New Roman" w:cs="Times New Roman"/>
          <w:sz w:val="24"/>
          <w:szCs w:val="24"/>
        </w:rPr>
        <w:t>______________________________</w:t>
      </w:r>
      <w:r w:rsidRPr="00A7534B">
        <w:rPr>
          <w:rFonts w:ascii="Times New Roman" w:hAnsi="Times New Roman" w:cs="Times New Roman"/>
          <w:sz w:val="24"/>
          <w:szCs w:val="24"/>
        </w:rPr>
        <w:tab/>
      </w:r>
      <w:r w:rsidRPr="00A7534B">
        <w:rPr>
          <w:rFonts w:ascii="Times New Roman" w:hAnsi="Times New Roman" w:cs="Times New Roman"/>
          <w:sz w:val="24"/>
          <w:szCs w:val="24"/>
        </w:rPr>
        <w:tab/>
        <w:t xml:space="preserve">        ______________________________</w:t>
      </w:r>
    </w:p>
    <w:p w:rsidR="00770787" w:rsidRDefault="00770787" w:rsidP="00770787">
      <w:pPr>
        <w:spacing w:after="0" w:line="288" w:lineRule="auto"/>
        <w:jc w:val="both"/>
        <w:rPr>
          <w:rFonts w:ascii="Times New Roman" w:hAnsi="Times New Roman" w:cs="Times New Roman"/>
          <w:i/>
          <w:sz w:val="24"/>
          <w:szCs w:val="24"/>
        </w:rPr>
      </w:pPr>
      <w:r w:rsidRPr="00345F46">
        <w:rPr>
          <w:rFonts w:ascii="Times New Roman" w:hAnsi="Times New Roman" w:cs="Times New Roman"/>
          <w:i/>
          <w:sz w:val="24"/>
          <w:szCs w:val="24"/>
        </w:rPr>
        <w:t xml:space="preserve">                (Kraj, datum)                                                  (Ime</w:t>
      </w:r>
      <w:r>
        <w:rPr>
          <w:rFonts w:ascii="Times New Roman" w:hAnsi="Times New Roman" w:cs="Times New Roman"/>
          <w:i/>
          <w:sz w:val="24"/>
          <w:szCs w:val="24"/>
        </w:rPr>
        <w:t xml:space="preserve"> in priimek, podpis podizv</w:t>
      </w:r>
      <w:r w:rsidR="006C1EFD">
        <w:rPr>
          <w:rFonts w:ascii="Times New Roman" w:hAnsi="Times New Roman" w:cs="Times New Roman"/>
          <w:i/>
          <w:sz w:val="24"/>
          <w:szCs w:val="24"/>
        </w:rPr>
        <w:t>a</w:t>
      </w:r>
      <w:r>
        <w:rPr>
          <w:rFonts w:ascii="Times New Roman" w:hAnsi="Times New Roman" w:cs="Times New Roman"/>
          <w:i/>
          <w:sz w:val="24"/>
          <w:szCs w:val="24"/>
        </w:rPr>
        <w:t>jalca</w:t>
      </w:r>
      <w:r w:rsidRPr="00345F46">
        <w:rPr>
          <w:rFonts w:ascii="Times New Roman" w:hAnsi="Times New Roman" w:cs="Times New Roman"/>
          <w:i/>
          <w:sz w:val="24"/>
          <w:szCs w:val="24"/>
        </w:rPr>
        <w:t>)</w:t>
      </w:r>
    </w:p>
    <w:p w:rsidR="00770787" w:rsidRDefault="00770787" w:rsidP="00770787">
      <w:pPr>
        <w:spacing w:after="0" w:line="288" w:lineRule="auto"/>
        <w:jc w:val="both"/>
        <w:rPr>
          <w:rFonts w:ascii="Times New Roman" w:hAnsi="Times New Roman" w:cs="Times New Roman"/>
          <w:i/>
          <w:sz w:val="24"/>
          <w:szCs w:val="24"/>
        </w:rPr>
      </w:pPr>
    </w:p>
    <w:p w:rsidR="00770787" w:rsidRDefault="00770787" w:rsidP="00C65C7D">
      <w:pPr>
        <w:spacing w:after="0" w:line="288" w:lineRule="auto"/>
        <w:ind w:left="284" w:hanging="284"/>
        <w:jc w:val="both"/>
        <w:rPr>
          <w:rFonts w:ascii="Times New Roman" w:hAnsi="Times New Roman" w:cs="Times New Roman"/>
        </w:rPr>
        <w:sectPr w:rsidR="00770787" w:rsidSect="003711DE">
          <w:pgSz w:w="11906" w:h="16838"/>
          <w:pgMar w:top="1417" w:right="1417" w:bottom="1417" w:left="1417" w:header="708" w:footer="708" w:gutter="0"/>
          <w:pgNumType w:start="1"/>
          <w:cols w:space="708"/>
          <w:docGrid w:linePitch="360"/>
        </w:sectPr>
      </w:pPr>
    </w:p>
    <w:p w:rsidR="00770787" w:rsidRDefault="00BD3868" w:rsidP="00770787">
      <w:pPr>
        <w:jc w:val="right"/>
        <w:rPr>
          <w:rFonts w:ascii="Times New Roman" w:hAnsi="Times New Roman" w:cs="Times New Roman"/>
          <w:i/>
          <w:sz w:val="24"/>
          <w:szCs w:val="24"/>
        </w:rPr>
      </w:pPr>
      <w:r>
        <w:rPr>
          <w:rFonts w:ascii="Times New Roman" w:hAnsi="Times New Roman" w:cs="Times New Roman"/>
          <w:i/>
          <w:sz w:val="24"/>
          <w:szCs w:val="24"/>
        </w:rPr>
        <w:lastRenderedPageBreak/>
        <w:t xml:space="preserve">  Obrazec-5</w:t>
      </w:r>
    </w:p>
    <w:p w:rsidR="00770787" w:rsidRDefault="00770787" w:rsidP="00770787">
      <w:pPr>
        <w:spacing w:after="0" w:line="288" w:lineRule="auto"/>
        <w:jc w:val="center"/>
        <w:rPr>
          <w:rFonts w:ascii="Times New Roman" w:hAnsi="Times New Roman" w:cs="Times New Roman"/>
          <w:b/>
          <w:sz w:val="24"/>
          <w:szCs w:val="24"/>
        </w:rPr>
      </w:pPr>
    </w:p>
    <w:p w:rsidR="00770787" w:rsidRDefault="00770787" w:rsidP="00770787">
      <w:pPr>
        <w:spacing w:after="0" w:line="288" w:lineRule="auto"/>
        <w:jc w:val="center"/>
        <w:rPr>
          <w:rFonts w:ascii="Times New Roman" w:hAnsi="Times New Roman" w:cs="Times New Roman"/>
          <w:b/>
          <w:sz w:val="24"/>
          <w:szCs w:val="24"/>
        </w:rPr>
      </w:pPr>
      <w:r>
        <w:rPr>
          <w:rFonts w:ascii="Times New Roman" w:hAnsi="Times New Roman" w:cs="Times New Roman"/>
          <w:b/>
          <w:sz w:val="24"/>
          <w:szCs w:val="24"/>
        </w:rPr>
        <w:t>POOBLASTILO PONUDNIKA ZA NEPOSREDNO PLAČILO PODIZVAJALCEM</w:t>
      </w:r>
    </w:p>
    <w:p w:rsidR="00770787" w:rsidRDefault="00770787" w:rsidP="00770787">
      <w:pPr>
        <w:spacing w:after="0" w:line="288" w:lineRule="auto"/>
        <w:jc w:val="center"/>
        <w:rPr>
          <w:rFonts w:ascii="Times New Roman" w:hAnsi="Times New Roman" w:cs="Times New Roman"/>
          <w:b/>
          <w:sz w:val="24"/>
          <w:szCs w:val="24"/>
        </w:rPr>
      </w:pPr>
    </w:p>
    <w:p w:rsidR="00770787" w:rsidRDefault="00770787" w:rsidP="00770787">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Ponudnik ___________________________________________________________________</w:t>
      </w:r>
    </w:p>
    <w:p w:rsidR="00770787" w:rsidRPr="000F6CEB" w:rsidRDefault="00770787" w:rsidP="00770787">
      <w:pPr>
        <w:spacing w:after="0" w:line="288" w:lineRule="auto"/>
        <w:jc w:val="center"/>
        <w:rPr>
          <w:rFonts w:ascii="Times New Roman" w:hAnsi="Times New Roman" w:cs="Times New Roman"/>
          <w:i/>
          <w:sz w:val="24"/>
          <w:szCs w:val="24"/>
        </w:rPr>
      </w:pPr>
      <w:r w:rsidRPr="000F6CEB">
        <w:rPr>
          <w:rFonts w:ascii="Times New Roman" w:hAnsi="Times New Roman" w:cs="Times New Roman"/>
          <w:i/>
          <w:sz w:val="24"/>
          <w:szCs w:val="24"/>
        </w:rPr>
        <w:t>(naziv in naslov ponudnika)</w:t>
      </w:r>
    </w:p>
    <w:p w:rsidR="00770787" w:rsidRDefault="00770787" w:rsidP="00770787">
      <w:pPr>
        <w:spacing w:after="0" w:line="288" w:lineRule="auto"/>
        <w:rPr>
          <w:rFonts w:ascii="Times New Roman" w:hAnsi="Times New Roman" w:cs="Times New Roman"/>
          <w:sz w:val="24"/>
          <w:szCs w:val="24"/>
        </w:rPr>
      </w:pPr>
    </w:p>
    <w:p w:rsidR="00770787" w:rsidRPr="000F6CEB" w:rsidRDefault="00770787" w:rsidP="00770787">
      <w:pPr>
        <w:spacing w:after="0" w:line="288" w:lineRule="auto"/>
        <w:rPr>
          <w:rFonts w:ascii="Times New Roman" w:hAnsi="Times New Roman" w:cs="Times New Roman"/>
          <w:sz w:val="24"/>
          <w:szCs w:val="24"/>
        </w:rPr>
      </w:pPr>
    </w:p>
    <w:p w:rsidR="00926EDC" w:rsidRDefault="00376545" w:rsidP="00926EDC">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z</w:t>
      </w:r>
      <w:r w:rsidR="003D2847">
        <w:rPr>
          <w:rFonts w:ascii="Times New Roman" w:hAnsi="Times New Roman" w:cs="Times New Roman"/>
          <w:sz w:val="24"/>
          <w:szCs w:val="24"/>
        </w:rPr>
        <w:t xml:space="preserve">a </w:t>
      </w:r>
      <w:r w:rsidR="00770787">
        <w:rPr>
          <w:rFonts w:ascii="Times New Roman" w:hAnsi="Times New Roman" w:cs="Times New Roman"/>
          <w:sz w:val="24"/>
          <w:szCs w:val="24"/>
        </w:rPr>
        <w:t>izvedbo</w:t>
      </w:r>
      <w:r w:rsidR="00770787" w:rsidRPr="000F6CEB">
        <w:rPr>
          <w:rFonts w:ascii="Times New Roman" w:hAnsi="Times New Roman" w:cs="Times New Roman"/>
          <w:sz w:val="24"/>
          <w:szCs w:val="24"/>
        </w:rPr>
        <w:t xml:space="preserve"> javnega naročila </w:t>
      </w:r>
      <w:r w:rsidR="00770787">
        <w:rPr>
          <w:rFonts w:ascii="Times New Roman" w:hAnsi="Times New Roman" w:cs="Times New Roman"/>
          <w:sz w:val="24"/>
          <w:szCs w:val="24"/>
        </w:rPr>
        <w:t>»</w:t>
      </w:r>
      <w:r w:rsidR="00926EDC" w:rsidRPr="000F6CEB">
        <w:rPr>
          <w:rFonts w:ascii="Times New Roman" w:hAnsi="Times New Roman" w:cs="Times New Roman"/>
          <w:sz w:val="24"/>
          <w:szCs w:val="24"/>
        </w:rPr>
        <w:t xml:space="preserve">Dobava </w:t>
      </w:r>
      <w:r w:rsidR="00926EDC">
        <w:rPr>
          <w:rFonts w:ascii="Times New Roman" w:hAnsi="Times New Roman" w:cs="Times New Roman"/>
          <w:sz w:val="24"/>
          <w:szCs w:val="24"/>
        </w:rPr>
        <w:t>električne energije za obdobje 2019-2023«,</w:t>
      </w:r>
    </w:p>
    <w:p w:rsidR="00770787" w:rsidRDefault="00926EDC" w:rsidP="00926EDC">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F335DE">
        <w:rPr>
          <w:rFonts w:ascii="Times New Roman" w:hAnsi="Times New Roman" w:cs="Times New Roman"/>
          <w:sz w:val="24"/>
          <w:szCs w:val="24"/>
        </w:rPr>
        <w:t xml:space="preserve">številka </w:t>
      </w:r>
      <w:r>
        <w:rPr>
          <w:rFonts w:ascii="Times New Roman" w:hAnsi="Times New Roman" w:cs="Times New Roman"/>
          <w:sz w:val="24"/>
          <w:szCs w:val="24"/>
        </w:rPr>
        <w:t>JN 430-</w:t>
      </w:r>
      <w:r w:rsidR="005C34BE">
        <w:rPr>
          <w:rFonts w:ascii="Times New Roman" w:hAnsi="Times New Roman" w:cs="Times New Roman"/>
          <w:sz w:val="24"/>
          <w:szCs w:val="24"/>
        </w:rPr>
        <w:t>4</w:t>
      </w:r>
      <w:r>
        <w:rPr>
          <w:rFonts w:ascii="Times New Roman" w:hAnsi="Times New Roman" w:cs="Times New Roman"/>
          <w:sz w:val="24"/>
          <w:szCs w:val="24"/>
        </w:rPr>
        <w:t>/2019</w:t>
      </w:r>
    </w:p>
    <w:p w:rsidR="00770787" w:rsidRDefault="00770787" w:rsidP="00770787">
      <w:pPr>
        <w:spacing w:after="0" w:line="288" w:lineRule="auto"/>
        <w:jc w:val="center"/>
        <w:rPr>
          <w:rFonts w:ascii="Times New Roman" w:hAnsi="Times New Roman" w:cs="Times New Roman"/>
          <w:sz w:val="24"/>
          <w:szCs w:val="24"/>
        </w:rPr>
      </w:pPr>
    </w:p>
    <w:p w:rsidR="00770787" w:rsidRDefault="00770787" w:rsidP="00770787">
      <w:pPr>
        <w:spacing w:after="0" w:line="288" w:lineRule="auto"/>
        <w:jc w:val="center"/>
        <w:rPr>
          <w:rFonts w:ascii="Times New Roman" w:hAnsi="Times New Roman" w:cs="Times New Roman"/>
          <w:sz w:val="24"/>
          <w:szCs w:val="24"/>
        </w:rPr>
      </w:pPr>
    </w:p>
    <w:p w:rsidR="00770787" w:rsidRPr="00770787" w:rsidRDefault="00770787" w:rsidP="00770787">
      <w:pPr>
        <w:spacing w:after="0" w:line="288" w:lineRule="auto"/>
        <w:jc w:val="center"/>
        <w:rPr>
          <w:rFonts w:ascii="Times New Roman" w:hAnsi="Times New Roman" w:cs="Times New Roman"/>
          <w:b/>
          <w:sz w:val="24"/>
          <w:szCs w:val="24"/>
        </w:rPr>
      </w:pPr>
      <w:r>
        <w:rPr>
          <w:rFonts w:ascii="Times New Roman" w:hAnsi="Times New Roman" w:cs="Times New Roman"/>
          <w:b/>
          <w:sz w:val="24"/>
          <w:szCs w:val="24"/>
        </w:rPr>
        <w:t>POOBLAŠČAMO</w:t>
      </w:r>
      <w:r w:rsidRPr="00770787">
        <w:rPr>
          <w:rFonts w:ascii="Times New Roman" w:hAnsi="Times New Roman" w:cs="Times New Roman"/>
          <w:b/>
          <w:sz w:val="24"/>
          <w:szCs w:val="24"/>
        </w:rPr>
        <w:t>,</w:t>
      </w:r>
    </w:p>
    <w:p w:rsidR="00770787" w:rsidRPr="00770787" w:rsidRDefault="00770787" w:rsidP="00770787">
      <w:pPr>
        <w:spacing w:after="0" w:line="288" w:lineRule="auto"/>
        <w:rPr>
          <w:rFonts w:ascii="Times New Roman" w:hAnsi="Times New Roman" w:cs="Times New Roman"/>
          <w:sz w:val="24"/>
          <w:szCs w:val="24"/>
        </w:rPr>
      </w:pPr>
    </w:p>
    <w:p w:rsidR="00770787" w:rsidRDefault="00770787" w:rsidP="00770787">
      <w:pPr>
        <w:spacing w:after="0" w:line="288" w:lineRule="auto"/>
        <w:jc w:val="both"/>
        <w:rPr>
          <w:rFonts w:ascii="Times New Roman" w:hAnsi="Times New Roman" w:cs="Times New Roman"/>
          <w:sz w:val="24"/>
          <w:szCs w:val="24"/>
        </w:rPr>
      </w:pPr>
      <w:r w:rsidRPr="00770787">
        <w:rPr>
          <w:rFonts w:ascii="Times New Roman" w:hAnsi="Times New Roman" w:cs="Times New Roman"/>
          <w:sz w:val="24"/>
          <w:szCs w:val="24"/>
        </w:rPr>
        <w:t xml:space="preserve">naročnika </w:t>
      </w:r>
      <w:r w:rsidR="00926EDC">
        <w:rPr>
          <w:rFonts w:ascii="Times New Roman" w:hAnsi="Times New Roman" w:cs="Times New Roman"/>
          <w:sz w:val="24"/>
          <w:szCs w:val="24"/>
        </w:rPr>
        <w:t>Občina Kidričevo, Kopališka ul. 14, 2325 Kidričevo</w:t>
      </w:r>
      <w:r>
        <w:rPr>
          <w:rFonts w:ascii="Times New Roman" w:hAnsi="Times New Roman" w:cs="Times New Roman"/>
          <w:sz w:val="24"/>
          <w:szCs w:val="24"/>
        </w:rPr>
        <w:t xml:space="preserve">, </w:t>
      </w:r>
      <w:r w:rsidRPr="00770787">
        <w:rPr>
          <w:rFonts w:ascii="Times New Roman" w:hAnsi="Times New Roman" w:cs="Times New Roman"/>
          <w:sz w:val="24"/>
          <w:szCs w:val="24"/>
        </w:rPr>
        <w:t>da na podlagi potrjenega računa neposredno plačuje naše obveznosti do naslednjih podizvaj</w:t>
      </w:r>
      <w:r w:rsidR="006C1EFD">
        <w:rPr>
          <w:rFonts w:ascii="Times New Roman" w:hAnsi="Times New Roman" w:cs="Times New Roman"/>
          <w:sz w:val="24"/>
          <w:szCs w:val="24"/>
        </w:rPr>
        <w:t>alcev, ki so navedeni v</w:t>
      </w:r>
      <w:r w:rsidR="006C1EFD">
        <w:rPr>
          <w:rFonts w:ascii="Times New Roman" w:hAnsi="Times New Roman" w:cs="Times New Roman"/>
          <w:i/>
          <w:sz w:val="24"/>
          <w:szCs w:val="24"/>
        </w:rPr>
        <w:t xml:space="preserve"> </w:t>
      </w:r>
      <w:r w:rsidR="006C1EFD">
        <w:rPr>
          <w:rFonts w:ascii="Times New Roman" w:hAnsi="Times New Roman" w:cs="Times New Roman"/>
          <w:sz w:val="24"/>
          <w:szCs w:val="24"/>
        </w:rPr>
        <w:t>ponudbeni dokumentaciji (</w:t>
      </w:r>
      <w:r w:rsidR="00376545">
        <w:rPr>
          <w:rFonts w:ascii="Times New Roman" w:hAnsi="Times New Roman" w:cs="Times New Roman"/>
          <w:i/>
          <w:sz w:val="24"/>
          <w:szCs w:val="24"/>
        </w:rPr>
        <w:t>Obrazec-1</w:t>
      </w:r>
      <w:r w:rsidR="003D2847">
        <w:rPr>
          <w:rFonts w:ascii="Times New Roman" w:hAnsi="Times New Roman" w:cs="Times New Roman"/>
          <w:i/>
          <w:sz w:val="24"/>
          <w:szCs w:val="24"/>
        </w:rPr>
        <w:t>b</w:t>
      </w:r>
      <w:r w:rsidR="006C1EFD">
        <w:rPr>
          <w:rFonts w:ascii="Times New Roman" w:hAnsi="Times New Roman" w:cs="Times New Roman"/>
          <w:sz w:val="24"/>
          <w:szCs w:val="24"/>
        </w:rPr>
        <w:t>):</w:t>
      </w:r>
    </w:p>
    <w:p w:rsidR="006C1EFD" w:rsidRDefault="006C1EFD" w:rsidP="00770787">
      <w:pPr>
        <w:spacing w:after="0" w:line="288" w:lineRule="auto"/>
        <w:jc w:val="both"/>
        <w:rPr>
          <w:rFonts w:ascii="Times New Roman" w:hAnsi="Times New Roman" w:cs="Times New Roman"/>
          <w:sz w:val="24"/>
          <w:szCs w:val="24"/>
        </w:rPr>
      </w:pPr>
    </w:p>
    <w:p w:rsidR="006C1EFD" w:rsidRDefault="006C1EFD" w:rsidP="0077078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6C1EFD" w:rsidRDefault="006C1EFD" w:rsidP="00770787">
      <w:pPr>
        <w:spacing w:after="0" w:line="288" w:lineRule="auto"/>
        <w:jc w:val="both"/>
        <w:rPr>
          <w:rFonts w:ascii="Times New Roman" w:hAnsi="Times New Roman" w:cs="Times New Roman"/>
          <w:sz w:val="24"/>
          <w:szCs w:val="24"/>
        </w:rPr>
      </w:pPr>
    </w:p>
    <w:p w:rsidR="006C1EFD" w:rsidRDefault="006C1EFD" w:rsidP="0077078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6C1EFD" w:rsidRDefault="006C1EFD" w:rsidP="00770787">
      <w:pPr>
        <w:spacing w:after="0" w:line="288" w:lineRule="auto"/>
        <w:jc w:val="both"/>
        <w:rPr>
          <w:rFonts w:ascii="Times New Roman" w:hAnsi="Times New Roman" w:cs="Times New Roman"/>
          <w:sz w:val="24"/>
          <w:szCs w:val="24"/>
        </w:rPr>
      </w:pPr>
    </w:p>
    <w:p w:rsidR="006C1EFD" w:rsidRDefault="006C1EFD" w:rsidP="0077078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6C1EFD" w:rsidRDefault="006C1EFD" w:rsidP="00770787">
      <w:pPr>
        <w:spacing w:after="0" w:line="288" w:lineRule="auto"/>
        <w:jc w:val="both"/>
        <w:rPr>
          <w:rFonts w:ascii="Times New Roman" w:hAnsi="Times New Roman" w:cs="Times New Roman"/>
          <w:sz w:val="24"/>
          <w:szCs w:val="24"/>
        </w:rPr>
      </w:pPr>
    </w:p>
    <w:p w:rsidR="006C1EFD" w:rsidRDefault="006C1EFD" w:rsidP="00770787">
      <w:pPr>
        <w:spacing w:after="0" w:line="288"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6C1EFD" w:rsidRPr="00770787" w:rsidRDefault="006C1EFD" w:rsidP="00770787">
      <w:pPr>
        <w:spacing w:after="0" w:line="288" w:lineRule="auto"/>
        <w:jc w:val="both"/>
        <w:rPr>
          <w:rFonts w:ascii="Times New Roman" w:hAnsi="Times New Roman" w:cs="Times New Roman"/>
          <w:sz w:val="24"/>
          <w:szCs w:val="24"/>
        </w:rPr>
      </w:pPr>
    </w:p>
    <w:p w:rsidR="00770787" w:rsidRPr="00A7534B" w:rsidRDefault="00770787" w:rsidP="00770787">
      <w:pPr>
        <w:spacing w:after="0" w:line="288" w:lineRule="auto"/>
        <w:ind w:left="284" w:hanging="284"/>
        <w:jc w:val="both"/>
      </w:pPr>
    </w:p>
    <w:p w:rsidR="00770787" w:rsidRPr="00A7534B" w:rsidRDefault="00770787" w:rsidP="00770787">
      <w:pPr>
        <w:spacing w:after="0" w:line="288" w:lineRule="auto"/>
        <w:jc w:val="both"/>
        <w:rPr>
          <w:rFonts w:ascii="Times New Roman" w:hAnsi="Times New Roman" w:cs="Times New Roman"/>
          <w:sz w:val="24"/>
          <w:szCs w:val="24"/>
        </w:rPr>
      </w:pPr>
    </w:p>
    <w:p w:rsidR="00770787" w:rsidRPr="00A7534B" w:rsidRDefault="00770787" w:rsidP="00770787">
      <w:pPr>
        <w:spacing w:after="0" w:line="288" w:lineRule="auto"/>
        <w:jc w:val="both"/>
        <w:rPr>
          <w:rFonts w:ascii="Times New Roman" w:hAnsi="Times New Roman" w:cs="Times New Roman"/>
          <w:sz w:val="24"/>
          <w:szCs w:val="24"/>
        </w:rPr>
      </w:pPr>
    </w:p>
    <w:p w:rsidR="00770787" w:rsidRDefault="00770787" w:rsidP="00770787">
      <w:pPr>
        <w:spacing w:after="0" w:line="288" w:lineRule="auto"/>
        <w:jc w:val="both"/>
        <w:rPr>
          <w:rFonts w:ascii="Times New Roman" w:hAnsi="Times New Roman" w:cs="Times New Roman"/>
          <w:sz w:val="24"/>
          <w:szCs w:val="24"/>
        </w:rPr>
      </w:pPr>
    </w:p>
    <w:p w:rsidR="00770787" w:rsidRDefault="00770787" w:rsidP="00770787">
      <w:pPr>
        <w:spacing w:after="0" w:line="288" w:lineRule="auto"/>
        <w:jc w:val="both"/>
        <w:rPr>
          <w:rFonts w:ascii="Times New Roman" w:hAnsi="Times New Roman" w:cs="Times New Roman"/>
          <w:sz w:val="24"/>
          <w:szCs w:val="24"/>
        </w:rPr>
      </w:pPr>
    </w:p>
    <w:p w:rsidR="00770787" w:rsidRDefault="00770787" w:rsidP="00770787">
      <w:pPr>
        <w:spacing w:after="0" w:line="288" w:lineRule="auto"/>
        <w:jc w:val="both"/>
        <w:rPr>
          <w:rFonts w:ascii="Times New Roman" w:hAnsi="Times New Roman" w:cs="Times New Roman"/>
          <w:sz w:val="24"/>
          <w:szCs w:val="24"/>
        </w:rPr>
      </w:pPr>
    </w:p>
    <w:p w:rsidR="00770787" w:rsidRPr="00A7534B" w:rsidRDefault="00770787" w:rsidP="00770787">
      <w:pPr>
        <w:spacing w:after="0" w:line="288" w:lineRule="auto"/>
        <w:jc w:val="both"/>
        <w:rPr>
          <w:rFonts w:ascii="Times New Roman" w:hAnsi="Times New Roman" w:cs="Times New Roman"/>
          <w:sz w:val="24"/>
          <w:szCs w:val="24"/>
        </w:rPr>
      </w:pPr>
      <w:r w:rsidRPr="00A7534B">
        <w:rPr>
          <w:rFonts w:ascii="Times New Roman" w:hAnsi="Times New Roman" w:cs="Times New Roman"/>
          <w:sz w:val="24"/>
          <w:szCs w:val="24"/>
        </w:rPr>
        <w:t>______________________________</w:t>
      </w:r>
      <w:r w:rsidRPr="00A7534B">
        <w:rPr>
          <w:rFonts w:ascii="Times New Roman" w:hAnsi="Times New Roman" w:cs="Times New Roman"/>
          <w:sz w:val="24"/>
          <w:szCs w:val="24"/>
        </w:rPr>
        <w:tab/>
      </w:r>
      <w:r w:rsidRPr="00A7534B">
        <w:rPr>
          <w:rFonts w:ascii="Times New Roman" w:hAnsi="Times New Roman" w:cs="Times New Roman"/>
          <w:sz w:val="24"/>
          <w:szCs w:val="24"/>
        </w:rPr>
        <w:tab/>
        <w:t xml:space="preserve">        ______________________________</w:t>
      </w:r>
    </w:p>
    <w:p w:rsidR="00770787" w:rsidRDefault="00770787" w:rsidP="00770787">
      <w:pPr>
        <w:spacing w:after="0" w:line="288" w:lineRule="auto"/>
        <w:jc w:val="both"/>
        <w:rPr>
          <w:rFonts w:ascii="Times New Roman" w:hAnsi="Times New Roman" w:cs="Times New Roman"/>
          <w:i/>
          <w:sz w:val="24"/>
          <w:szCs w:val="24"/>
        </w:rPr>
      </w:pPr>
      <w:r w:rsidRPr="00345F46">
        <w:rPr>
          <w:rFonts w:ascii="Times New Roman" w:hAnsi="Times New Roman" w:cs="Times New Roman"/>
          <w:i/>
          <w:sz w:val="24"/>
          <w:szCs w:val="24"/>
        </w:rPr>
        <w:t xml:space="preserve">                (Kraj, datum)                                  Žig                (Ime</w:t>
      </w:r>
      <w:r>
        <w:rPr>
          <w:rFonts w:ascii="Times New Roman" w:hAnsi="Times New Roman" w:cs="Times New Roman"/>
          <w:i/>
          <w:sz w:val="24"/>
          <w:szCs w:val="24"/>
        </w:rPr>
        <w:t xml:space="preserve"> in priimek, podpis</w:t>
      </w:r>
      <w:r w:rsidR="00F921DE">
        <w:rPr>
          <w:rFonts w:ascii="Times New Roman" w:hAnsi="Times New Roman" w:cs="Times New Roman"/>
          <w:i/>
          <w:sz w:val="24"/>
          <w:szCs w:val="24"/>
        </w:rPr>
        <w:t xml:space="preserve"> </w:t>
      </w:r>
      <w:r w:rsidR="006C1EFD">
        <w:rPr>
          <w:rFonts w:ascii="Times New Roman" w:hAnsi="Times New Roman" w:cs="Times New Roman"/>
          <w:i/>
          <w:sz w:val="24"/>
          <w:szCs w:val="24"/>
        </w:rPr>
        <w:t>ponudnika</w:t>
      </w:r>
      <w:r w:rsidRPr="00345F46">
        <w:rPr>
          <w:rFonts w:ascii="Times New Roman" w:hAnsi="Times New Roman" w:cs="Times New Roman"/>
          <w:i/>
          <w:sz w:val="24"/>
          <w:szCs w:val="24"/>
        </w:rPr>
        <w:t>)</w:t>
      </w:r>
    </w:p>
    <w:p w:rsidR="00770787" w:rsidRDefault="00770787" w:rsidP="00770787">
      <w:pPr>
        <w:spacing w:after="0" w:line="288" w:lineRule="auto"/>
        <w:jc w:val="both"/>
        <w:rPr>
          <w:rFonts w:ascii="Times New Roman" w:hAnsi="Times New Roman" w:cs="Times New Roman"/>
          <w:i/>
          <w:sz w:val="24"/>
          <w:szCs w:val="24"/>
        </w:rPr>
      </w:pPr>
    </w:p>
    <w:p w:rsidR="006C1EFD" w:rsidRDefault="006C1EFD" w:rsidP="00770787">
      <w:pPr>
        <w:spacing w:after="0" w:line="288" w:lineRule="auto"/>
        <w:jc w:val="both"/>
        <w:rPr>
          <w:rFonts w:ascii="Times New Roman" w:hAnsi="Times New Roman" w:cs="Times New Roman"/>
          <w:i/>
          <w:sz w:val="24"/>
          <w:szCs w:val="24"/>
        </w:rPr>
        <w:sectPr w:rsidR="006C1EFD" w:rsidSect="003711DE">
          <w:pgSz w:w="11906" w:h="16838"/>
          <w:pgMar w:top="1417" w:right="1417" w:bottom="1417" w:left="1417" w:header="708" w:footer="708" w:gutter="0"/>
          <w:pgNumType w:start="1"/>
          <w:cols w:space="708"/>
          <w:docGrid w:linePitch="360"/>
        </w:sectPr>
      </w:pPr>
    </w:p>
    <w:p w:rsidR="006C1EFD" w:rsidRDefault="00BD3868" w:rsidP="00051F52">
      <w:pPr>
        <w:spacing w:after="0" w:line="288" w:lineRule="auto"/>
        <w:jc w:val="right"/>
        <w:rPr>
          <w:rFonts w:ascii="Times New Roman" w:hAnsi="Times New Roman" w:cs="Times New Roman"/>
          <w:i/>
          <w:sz w:val="24"/>
          <w:szCs w:val="24"/>
        </w:rPr>
      </w:pPr>
      <w:r>
        <w:rPr>
          <w:rFonts w:ascii="Times New Roman" w:hAnsi="Times New Roman" w:cs="Times New Roman"/>
          <w:i/>
          <w:sz w:val="24"/>
          <w:szCs w:val="24"/>
        </w:rPr>
        <w:lastRenderedPageBreak/>
        <w:t>Obrazec-6</w:t>
      </w:r>
    </w:p>
    <w:p w:rsidR="00051F52" w:rsidRDefault="00AF4C81" w:rsidP="00051F52">
      <w:pPr>
        <w:spacing w:after="0" w:line="288" w:lineRule="auto"/>
        <w:jc w:val="center"/>
        <w:rPr>
          <w:rFonts w:ascii="Times New Roman" w:hAnsi="Times New Roman" w:cs="Times New Roman"/>
          <w:b/>
          <w:sz w:val="24"/>
          <w:szCs w:val="24"/>
        </w:rPr>
      </w:pPr>
      <w:r>
        <w:rPr>
          <w:rFonts w:ascii="Times New Roman" w:hAnsi="Times New Roman" w:cs="Times New Roman"/>
          <w:b/>
          <w:sz w:val="24"/>
          <w:szCs w:val="24"/>
        </w:rPr>
        <w:t>VZOREC</w:t>
      </w:r>
      <w:r w:rsidR="00051F52">
        <w:rPr>
          <w:rFonts w:ascii="Times New Roman" w:hAnsi="Times New Roman" w:cs="Times New Roman"/>
          <w:b/>
          <w:sz w:val="24"/>
          <w:szCs w:val="24"/>
        </w:rPr>
        <w:t xml:space="preserve"> POGODBE</w:t>
      </w:r>
    </w:p>
    <w:p w:rsidR="00051F52" w:rsidRDefault="00051F52" w:rsidP="00051F52">
      <w:pPr>
        <w:spacing w:after="0" w:line="288" w:lineRule="auto"/>
        <w:jc w:val="both"/>
        <w:rPr>
          <w:rFonts w:ascii="Times New Roman" w:hAnsi="Times New Roman" w:cs="Times New Roman"/>
          <w:sz w:val="24"/>
          <w:szCs w:val="24"/>
        </w:rPr>
      </w:pPr>
    </w:p>
    <w:p w:rsidR="00051F52" w:rsidRDefault="00051F52" w:rsidP="00051F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Pogodbeni stranki</w:t>
      </w:r>
    </w:p>
    <w:p w:rsidR="00051F52" w:rsidRDefault="00051F52" w:rsidP="00051F52">
      <w:pPr>
        <w:spacing w:after="0" w:line="288" w:lineRule="auto"/>
        <w:jc w:val="both"/>
        <w:rPr>
          <w:rFonts w:ascii="Times New Roman" w:hAnsi="Times New Roman" w:cs="Times New Roman"/>
          <w:sz w:val="24"/>
          <w:szCs w:val="24"/>
        </w:rPr>
      </w:pPr>
    </w:p>
    <w:p w:rsidR="00051F52" w:rsidRDefault="00926EDC" w:rsidP="00051F52">
      <w:pPr>
        <w:spacing w:after="0" w:line="288" w:lineRule="auto"/>
        <w:jc w:val="both"/>
        <w:rPr>
          <w:rFonts w:ascii="Times New Roman" w:hAnsi="Times New Roman" w:cs="Times New Roman"/>
          <w:b/>
          <w:sz w:val="24"/>
          <w:szCs w:val="24"/>
        </w:rPr>
      </w:pPr>
      <w:r>
        <w:rPr>
          <w:rFonts w:ascii="Times New Roman" w:hAnsi="Times New Roman" w:cs="Times New Roman"/>
          <w:b/>
          <w:sz w:val="24"/>
          <w:szCs w:val="24"/>
        </w:rPr>
        <w:t xml:space="preserve">OBČINA KIDRIČEVO, </w:t>
      </w:r>
      <w:r w:rsidRPr="00926EDC">
        <w:rPr>
          <w:rFonts w:ascii="Times New Roman" w:hAnsi="Times New Roman" w:cs="Times New Roman"/>
          <w:sz w:val="24"/>
          <w:szCs w:val="24"/>
        </w:rPr>
        <w:t>Kopališka ul. 14, 2325 Kidričevo</w:t>
      </w:r>
      <w:r w:rsidR="00051F52" w:rsidRPr="00926EDC">
        <w:rPr>
          <w:rFonts w:ascii="Times New Roman" w:hAnsi="Times New Roman" w:cs="Times New Roman"/>
          <w:sz w:val="24"/>
          <w:szCs w:val="24"/>
        </w:rPr>
        <w:t>,</w:t>
      </w:r>
      <w:r w:rsidR="00051F52" w:rsidRPr="00051F52">
        <w:rPr>
          <w:rFonts w:ascii="Times New Roman" w:hAnsi="Times New Roman" w:cs="Times New Roman"/>
          <w:b/>
          <w:sz w:val="24"/>
          <w:szCs w:val="24"/>
        </w:rPr>
        <w:t xml:space="preserve"> </w:t>
      </w:r>
    </w:p>
    <w:p w:rsidR="00051F52" w:rsidRPr="00051F52" w:rsidRDefault="00051F52" w:rsidP="00051F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ki jo zastopa </w:t>
      </w:r>
      <w:r w:rsidR="00926EDC">
        <w:rPr>
          <w:rFonts w:ascii="Times New Roman" w:hAnsi="Times New Roman" w:cs="Times New Roman"/>
          <w:sz w:val="24"/>
          <w:szCs w:val="24"/>
        </w:rPr>
        <w:t>župan Anton LESKOVAR</w:t>
      </w:r>
      <w:r>
        <w:rPr>
          <w:rFonts w:ascii="Times New Roman" w:hAnsi="Times New Roman" w:cs="Times New Roman"/>
          <w:sz w:val="24"/>
          <w:szCs w:val="24"/>
        </w:rPr>
        <w:t>,</w:t>
      </w:r>
    </w:p>
    <w:p w:rsidR="00051F52" w:rsidRPr="00051F52" w:rsidRDefault="00051F52" w:rsidP="00051F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davčna številka:           </w:t>
      </w:r>
      <w:r w:rsidRPr="00051F52">
        <w:rPr>
          <w:rFonts w:ascii="Times New Roman" w:hAnsi="Times New Roman" w:cs="Times New Roman"/>
          <w:sz w:val="24"/>
          <w:szCs w:val="24"/>
        </w:rPr>
        <w:t>SI</w:t>
      </w:r>
      <w:r w:rsidR="00926EDC">
        <w:rPr>
          <w:rFonts w:ascii="Times New Roman" w:hAnsi="Times New Roman" w:cs="Times New Roman"/>
          <w:sz w:val="24"/>
          <w:szCs w:val="24"/>
        </w:rPr>
        <w:t>9379471</w:t>
      </w:r>
      <w:r w:rsidRPr="00051F52">
        <w:rPr>
          <w:rFonts w:ascii="Times New Roman" w:hAnsi="Times New Roman" w:cs="Times New Roman"/>
          <w:sz w:val="24"/>
          <w:szCs w:val="24"/>
        </w:rPr>
        <w:t xml:space="preserve">, </w:t>
      </w:r>
    </w:p>
    <w:p w:rsidR="00051F52" w:rsidRPr="00051F52" w:rsidRDefault="00051F52" w:rsidP="00051F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matična številka:          </w:t>
      </w:r>
      <w:r w:rsidR="00926EDC">
        <w:rPr>
          <w:rFonts w:ascii="Times New Roman" w:hAnsi="Times New Roman" w:cs="Times New Roman"/>
          <w:sz w:val="24"/>
          <w:szCs w:val="24"/>
        </w:rPr>
        <w:t>5883709</w:t>
      </w:r>
      <w:r w:rsidRPr="00051F52">
        <w:rPr>
          <w:rFonts w:ascii="Times New Roman" w:hAnsi="Times New Roman" w:cs="Times New Roman"/>
          <w:sz w:val="24"/>
          <w:szCs w:val="24"/>
        </w:rPr>
        <w:t>000,</w:t>
      </w:r>
    </w:p>
    <w:p w:rsidR="00051F52" w:rsidRPr="00051F52" w:rsidRDefault="00051F52" w:rsidP="00051F52">
      <w:pPr>
        <w:spacing w:after="0" w:line="288" w:lineRule="auto"/>
        <w:jc w:val="both"/>
        <w:rPr>
          <w:rFonts w:ascii="Times New Roman" w:hAnsi="Times New Roman" w:cs="Times New Roman"/>
          <w:sz w:val="24"/>
          <w:szCs w:val="24"/>
        </w:rPr>
      </w:pPr>
      <w:r w:rsidRPr="00051F52">
        <w:rPr>
          <w:rFonts w:ascii="Times New Roman" w:hAnsi="Times New Roman" w:cs="Times New Roman"/>
          <w:sz w:val="24"/>
          <w:szCs w:val="24"/>
        </w:rPr>
        <w:t xml:space="preserve">(v nadaljevanju naročnik) </w:t>
      </w:r>
    </w:p>
    <w:p w:rsidR="00051F52" w:rsidRDefault="00051F52" w:rsidP="00FB4884">
      <w:pPr>
        <w:pStyle w:val="Brezrazmikov"/>
      </w:pPr>
    </w:p>
    <w:p w:rsidR="00051F52" w:rsidRDefault="00051F52" w:rsidP="00051F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in</w:t>
      </w:r>
    </w:p>
    <w:p w:rsidR="00051F52" w:rsidRDefault="00051F52" w:rsidP="00FB4884">
      <w:pPr>
        <w:pStyle w:val="Brezrazmikov"/>
      </w:pPr>
    </w:p>
    <w:p w:rsidR="00051F52" w:rsidRDefault="00051F52" w:rsidP="00051F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w:t>
      </w:r>
    </w:p>
    <w:p w:rsidR="00051F52" w:rsidRDefault="00051F52" w:rsidP="00051F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ki ga zastopa __________________________________________</w:t>
      </w:r>
    </w:p>
    <w:p w:rsidR="00051F52" w:rsidRDefault="00ED519D" w:rsidP="00051F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matična</w:t>
      </w:r>
      <w:r w:rsidR="00051F52">
        <w:rPr>
          <w:rFonts w:ascii="Times New Roman" w:hAnsi="Times New Roman" w:cs="Times New Roman"/>
          <w:sz w:val="24"/>
          <w:szCs w:val="24"/>
        </w:rPr>
        <w:t xml:space="preserve"> številka</w:t>
      </w:r>
      <w:r>
        <w:rPr>
          <w:rFonts w:ascii="Times New Roman" w:hAnsi="Times New Roman" w:cs="Times New Roman"/>
          <w:sz w:val="24"/>
          <w:szCs w:val="24"/>
        </w:rPr>
        <w:t xml:space="preserve">:        </w:t>
      </w:r>
      <w:r w:rsidR="00285231">
        <w:rPr>
          <w:rFonts w:ascii="Times New Roman" w:hAnsi="Times New Roman" w:cs="Times New Roman"/>
          <w:sz w:val="24"/>
          <w:szCs w:val="24"/>
        </w:rPr>
        <w:t xml:space="preserve">   </w:t>
      </w:r>
      <w:r w:rsidR="00051F52">
        <w:rPr>
          <w:rFonts w:ascii="Times New Roman" w:hAnsi="Times New Roman" w:cs="Times New Roman"/>
          <w:sz w:val="24"/>
          <w:szCs w:val="24"/>
        </w:rPr>
        <w:t>__________________________________</w:t>
      </w:r>
    </w:p>
    <w:p w:rsidR="00051F52" w:rsidRDefault="00ED519D" w:rsidP="00051F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davčna</w:t>
      </w:r>
      <w:r w:rsidR="00285231">
        <w:rPr>
          <w:rFonts w:ascii="Times New Roman" w:hAnsi="Times New Roman" w:cs="Times New Roman"/>
          <w:sz w:val="24"/>
          <w:szCs w:val="24"/>
        </w:rPr>
        <w:t xml:space="preserve"> številka:         </w:t>
      </w:r>
      <w:r>
        <w:rPr>
          <w:rFonts w:ascii="Times New Roman" w:hAnsi="Times New Roman" w:cs="Times New Roman"/>
          <w:sz w:val="24"/>
          <w:szCs w:val="24"/>
        </w:rPr>
        <w:t xml:space="preserve"> </w:t>
      </w:r>
      <w:r w:rsidR="00285231">
        <w:rPr>
          <w:rFonts w:ascii="Times New Roman" w:hAnsi="Times New Roman" w:cs="Times New Roman"/>
          <w:sz w:val="24"/>
          <w:szCs w:val="24"/>
        </w:rPr>
        <w:t xml:space="preserve">  __________________________________</w:t>
      </w:r>
    </w:p>
    <w:p w:rsidR="00285231" w:rsidRDefault="00ED519D" w:rsidP="00051F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transakcijski račun:       </w:t>
      </w:r>
      <w:r w:rsidR="00285231">
        <w:rPr>
          <w:rFonts w:ascii="Times New Roman" w:hAnsi="Times New Roman" w:cs="Times New Roman"/>
          <w:sz w:val="24"/>
          <w:szCs w:val="24"/>
        </w:rPr>
        <w:t>__________________________________</w:t>
      </w:r>
    </w:p>
    <w:p w:rsidR="00285231" w:rsidRDefault="00285231" w:rsidP="00051F52">
      <w:pPr>
        <w:spacing w:after="0" w:line="288" w:lineRule="auto"/>
        <w:jc w:val="both"/>
        <w:rPr>
          <w:rFonts w:ascii="Times New Roman" w:hAnsi="Times New Roman" w:cs="Times New Roman"/>
          <w:sz w:val="24"/>
          <w:szCs w:val="24"/>
        </w:rPr>
      </w:pPr>
      <w:r>
        <w:rPr>
          <w:rFonts w:ascii="Times New Roman" w:hAnsi="Times New Roman" w:cs="Times New Roman"/>
          <w:sz w:val="24"/>
          <w:szCs w:val="24"/>
        </w:rPr>
        <w:t>(v nadaljevanju dobavitelj)</w:t>
      </w:r>
    </w:p>
    <w:p w:rsidR="00285231" w:rsidRDefault="00285231" w:rsidP="00FB4884">
      <w:pPr>
        <w:pStyle w:val="Brezrazmikov"/>
      </w:pPr>
    </w:p>
    <w:p w:rsidR="00285231" w:rsidRDefault="00285231" w:rsidP="00FB4884">
      <w:pPr>
        <w:pStyle w:val="Brezrazmikov"/>
      </w:pPr>
    </w:p>
    <w:p w:rsidR="00285231" w:rsidRDefault="00285231" w:rsidP="00051F52">
      <w:pPr>
        <w:spacing w:after="0" w:line="288" w:lineRule="auto"/>
        <w:jc w:val="both"/>
        <w:rPr>
          <w:rFonts w:ascii="Times New Roman" w:hAnsi="Times New Roman" w:cs="Times New Roman"/>
          <w:sz w:val="24"/>
          <w:szCs w:val="24"/>
        </w:rPr>
      </w:pPr>
      <w:r w:rsidRPr="00285231">
        <w:rPr>
          <w:rFonts w:ascii="Times New Roman" w:hAnsi="Times New Roman" w:cs="Times New Roman"/>
          <w:sz w:val="24"/>
          <w:szCs w:val="24"/>
        </w:rPr>
        <w:t xml:space="preserve">skleneta naslednjo </w:t>
      </w:r>
    </w:p>
    <w:p w:rsidR="00285231" w:rsidRDefault="00285231" w:rsidP="00813267">
      <w:pPr>
        <w:spacing w:after="0" w:line="288" w:lineRule="auto"/>
        <w:jc w:val="both"/>
        <w:rPr>
          <w:rFonts w:ascii="Times New Roman" w:hAnsi="Times New Roman" w:cs="Times New Roman"/>
          <w:sz w:val="24"/>
          <w:szCs w:val="24"/>
        </w:rPr>
      </w:pPr>
    </w:p>
    <w:p w:rsidR="00285231" w:rsidRDefault="00285231" w:rsidP="00813267">
      <w:pPr>
        <w:spacing w:after="0" w:line="288" w:lineRule="auto"/>
        <w:jc w:val="both"/>
        <w:rPr>
          <w:rFonts w:ascii="Times New Roman" w:hAnsi="Times New Roman" w:cs="Times New Roman"/>
          <w:sz w:val="24"/>
          <w:szCs w:val="24"/>
        </w:rPr>
      </w:pPr>
    </w:p>
    <w:p w:rsidR="00285231" w:rsidRDefault="00285231" w:rsidP="00813267">
      <w:pPr>
        <w:spacing w:after="0" w:line="288" w:lineRule="auto"/>
        <w:jc w:val="center"/>
        <w:rPr>
          <w:rFonts w:ascii="Times New Roman" w:hAnsi="Times New Roman" w:cs="Times New Roman"/>
          <w:sz w:val="24"/>
          <w:szCs w:val="24"/>
        </w:rPr>
      </w:pPr>
      <w:r w:rsidRPr="00285231">
        <w:rPr>
          <w:rFonts w:ascii="Times New Roman" w:hAnsi="Times New Roman" w:cs="Times New Roman"/>
          <w:b/>
          <w:sz w:val="24"/>
          <w:szCs w:val="24"/>
        </w:rPr>
        <w:t>POGODBO ZA DOBAVO ELEKTRIČNE ENERGIJE</w:t>
      </w:r>
      <w:r w:rsidRPr="00285231">
        <w:rPr>
          <w:rFonts w:ascii="Times New Roman" w:hAnsi="Times New Roman" w:cs="Times New Roman"/>
          <w:sz w:val="24"/>
          <w:szCs w:val="24"/>
        </w:rPr>
        <w:t xml:space="preserve"> </w:t>
      </w:r>
      <w:r w:rsidR="00926EDC" w:rsidRPr="00926EDC">
        <w:rPr>
          <w:rFonts w:ascii="Times New Roman" w:hAnsi="Times New Roman" w:cs="Times New Roman"/>
          <w:b/>
          <w:sz w:val="24"/>
          <w:szCs w:val="24"/>
        </w:rPr>
        <w:t>ZA OBDOBJE 2019-2023</w:t>
      </w:r>
    </w:p>
    <w:p w:rsidR="00285231" w:rsidRDefault="00285231" w:rsidP="00813267">
      <w:pPr>
        <w:spacing w:after="0" w:line="288" w:lineRule="auto"/>
        <w:jc w:val="center"/>
        <w:rPr>
          <w:rFonts w:ascii="Times New Roman" w:hAnsi="Times New Roman" w:cs="Times New Roman"/>
          <w:sz w:val="24"/>
          <w:szCs w:val="24"/>
        </w:rPr>
      </w:pPr>
    </w:p>
    <w:p w:rsidR="00285231" w:rsidRDefault="00285231" w:rsidP="00813267">
      <w:pPr>
        <w:spacing w:after="0" w:line="288" w:lineRule="auto"/>
        <w:jc w:val="center"/>
        <w:rPr>
          <w:rFonts w:ascii="Times New Roman" w:hAnsi="Times New Roman" w:cs="Times New Roman"/>
          <w:b/>
          <w:sz w:val="24"/>
          <w:szCs w:val="24"/>
        </w:rPr>
      </w:pPr>
      <w:r w:rsidRPr="00285231">
        <w:rPr>
          <w:rFonts w:ascii="Times New Roman" w:hAnsi="Times New Roman" w:cs="Times New Roman"/>
          <w:b/>
          <w:sz w:val="24"/>
          <w:szCs w:val="24"/>
        </w:rPr>
        <w:t xml:space="preserve">I. UVODNA DOLOČBA </w:t>
      </w:r>
    </w:p>
    <w:p w:rsidR="00E7429D" w:rsidRPr="00285231" w:rsidRDefault="00E7429D" w:rsidP="00813267">
      <w:pPr>
        <w:spacing w:after="0" w:line="288" w:lineRule="auto"/>
        <w:jc w:val="center"/>
        <w:rPr>
          <w:rFonts w:ascii="Times New Roman" w:hAnsi="Times New Roman" w:cs="Times New Roman"/>
          <w:b/>
          <w:sz w:val="24"/>
          <w:szCs w:val="24"/>
        </w:rPr>
      </w:pPr>
    </w:p>
    <w:p w:rsidR="00285231" w:rsidRDefault="00285231" w:rsidP="00FB4884">
      <w:pPr>
        <w:spacing w:after="0" w:line="288" w:lineRule="auto"/>
        <w:jc w:val="center"/>
        <w:rPr>
          <w:rFonts w:ascii="Times New Roman" w:hAnsi="Times New Roman" w:cs="Times New Roman"/>
          <w:sz w:val="24"/>
          <w:szCs w:val="24"/>
        </w:rPr>
      </w:pPr>
      <w:r w:rsidRPr="00285231">
        <w:rPr>
          <w:rFonts w:ascii="Times New Roman" w:hAnsi="Times New Roman" w:cs="Times New Roman"/>
          <w:sz w:val="24"/>
          <w:szCs w:val="24"/>
        </w:rPr>
        <w:t xml:space="preserve">1. člen </w:t>
      </w:r>
    </w:p>
    <w:p w:rsidR="00285231" w:rsidRDefault="00285231" w:rsidP="00813267">
      <w:pPr>
        <w:spacing w:after="0" w:line="288" w:lineRule="auto"/>
        <w:jc w:val="both"/>
        <w:rPr>
          <w:rFonts w:ascii="Times New Roman" w:hAnsi="Times New Roman" w:cs="Times New Roman"/>
          <w:sz w:val="24"/>
          <w:szCs w:val="24"/>
        </w:rPr>
      </w:pPr>
      <w:r w:rsidRPr="00285231">
        <w:rPr>
          <w:rFonts w:ascii="Times New Roman" w:hAnsi="Times New Roman" w:cs="Times New Roman"/>
          <w:sz w:val="24"/>
          <w:szCs w:val="24"/>
        </w:rPr>
        <w:t>Pogodbeni stranki ugotavljata, da je naročnik</w:t>
      </w:r>
      <w:r>
        <w:rPr>
          <w:rFonts w:ascii="Times New Roman" w:hAnsi="Times New Roman" w:cs="Times New Roman"/>
          <w:sz w:val="24"/>
          <w:szCs w:val="24"/>
        </w:rPr>
        <w:t xml:space="preserve"> </w:t>
      </w:r>
      <w:r w:rsidRPr="00285231">
        <w:rPr>
          <w:rFonts w:ascii="Times New Roman" w:hAnsi="Times New Roman" w:cs="Times New Roman"/>
          <w:sz w:val="24"/>
          <w:szCs w:val="24"/>
        </w:rPr>
        <w:t xml:space="preserve">izvedel postopek za oddajo javnega naročila po postopku oddaje naročila male vrednosti, v skladu </w:t>
      </w:r>
      <w:r w:rsidR="00926EDC">
        <w:rPr>
          <w:rFonts w:ascii="Times New Roman" w:hAnsi="Times New Roman" w:cs="Times New Roman"/>
          <w:sz w:val="24"/>
          <w:szCs w:val="24"/>
        </w:rPr>
        <w:t>z a) odstavkom</w:t>
      </w:r>
      <w:r w:rsidRPr="00285231">
        <w:rPr>
          <w:rFonts w:ascii="Times New Roman" w:hAnsi="Times New Roman" w:cs="Times New Roman"/>
          <w:sz w:val="24"/>
          <w:szCs w:val="24"/>
        </w:rPr>
        <w:t xml:space="preserve"> </w:t>
      </w:r>
      <w:r w:rsidR="00926EDC">
        <w:rPr>
          <w:rFonts w:ascii="Times New Roman" w:hAnsi="Times New Roman" w:cs="Times New Roman"/>
          <w:sz w:val="24"/>
          <w:szCs w:val="24"/>
        </w:rPr>
        <w:t>39</w:t>
      </w:r>
      <w:r w:rsidRPr="00285231">
        <w:rPr>
          <w:rFonts w:ascii="Times New Roman" w:hAnsi="Times New Roman" w:cs="Times New Roman"/>
          <w:sz w:val="24"/>
          <w:szCs w:val="24"/>
        </w:rPr>
        <w:t>. členom Zakona o javnem nar</w:t>
      </w:r>
      <w:r w:rsidR="008E7003">
        <w:rPr>
          <w:rFonts w:ascii="Times New Roman" w:hAnsi="Times New Roman" w:cs="Times New Roman"/>
          <w:sz w:val="24"/>
          <w:szCs w:val="24"/>
        </w:rPr>
        <w:t xml:space="preserve">očanju </w:t>
      </w:r>
      <w:r>
        <w:rPr>
          <w:rFonts w:ascii="Times New Roman" w:hAnsi="Times New Roman" w:cs="Times New Roman"/>
          <w:sz w:val="24"/>
          <w:szCs w:val="24"/>
        </w:rPr>
        <w:t>(Uradni list RS, št. 91/</w:t>
      </w:r>
      <w:r w:rsidRPr="00285231">
        <w:rPr>
          <w:rFonts w:ascii="Times New Roman" w:hAnsi="Times New Roman" w:cs="Times New Roman"/>
          <w:sz w:val="24"/>
          <w:szCs w:val="24"/>
        </w:rPr>
        <w:t>15</w:t>
      </w:r>
      <w:r>
        <w:rPr>
          <w:rFonts w:ascii="Times New Roman" w:hAnsi="Times New Roman" w:cs="Times New Roman"/>
          <w:sz w:val="24"/>
          <w:szCs w:val="24"/>
        </w:rPr>
        <w:t xml:space="preserve"> in 14/18), </w:t>
      </w:r>
      <w:r w:rsidRPr="00285231">
        <w:rPr>
          <w:rFonts w:ascii="Times New Roman" w:hAnsi="Times New Roman" w:cs="Times New Roman"/>
          <w:sz w:val="24"/>
          <w:szCs w:val="24"/>
        </w:rPr>
        <w:t>ki je bilo objavljeno na Portalu javnih naročil</w:t>
      </w:r>
      <w:r>
        <w:rPr>
          <w:rFonts w:ascii="Times New Roman" w:hAnsi="Times New Roman" w:cs="Times New Roman"/>
          <w:sz w:val="24"/>
          <w:szCs w:val="24"/>
        </w:rPr>
        <w:t>, pod številko</w:t>
      </w:r>
      <w:r w:rsidRPr="00285231">
        <w:rPr>
          <w:rFonts w:ascii="Times New Roman" w:hAnsi="Times New Roman" w:cs="Times New Roman"/>
          <w:sz w:val="24"/>
          <w:szCs w:val="24"/>
        </w:rPr>
        <w:t xml:space="preserve"> objave </w:t>
      </w:r>
      <w:r w:rsidR="00ED519D" w:rsidRPr="00ED519D">
        <w:rPr>
          <w:rFonts w:ascii="Times New Roman" w:hAnsi="Times New Roman" w:cs="Times New Roman"/>
          <w:sz w:val="24"/>
          <w:szCs w:val="24"/>
        </w:rPr>
        <w:t xml:space="preserve">JN </w:t>
      </w:r>
      <w:r w:rsidR="00283446">
        <w:rPr>
          <w:rFonts w:ascii="Times New Roman" w:hAnsi="Times New Roman" w:cs="Times New Roman"/>
          <w:sz w:val="24"/>
          <w:szCs w:val="24"/>
        </w:rPr>
        <w:t>002747/2019-B01</w:t>
      </w:r>
      <w:r w:rsidR="00961D93">
        <w:rPr>
          <w:rFonts w:ascii="Times New Roman" w:hAnsi="Times New Roman" w:cs="Times New Roman"/>
          <w:sz w:val="24"/>
          <w:szCs w:val="24"/>
        </w:rPr>
        <w:t xml:space="preserve"> in </w:t>
      </w:r>
      <w:r w:rsidR="00FD72A0">
        <w:rPr>
          <w:rFonts w:ascii="Times New Roman" w:hAnsi="Times New Roman" w:cs="Times New Roman"/>
          <w:sz w:val="24"/>
          <w:szCs w:val="24"/>
        </w:rPr>
        <w:t>Uradnem listu EU pod številko objave</w:t>
      </w:r>
      <w:r w:rsidR="00961D93">
        <w:rPr>
          <w:rFonts w:ascii="Times New Roman" w:hAnsi="Times New Roman" w:cs="Times New Roman"/>
          <w:sz w:val="24"/>
          <w:szCs w:val="24"/>
        </w:rPr>
        <w:t xml:space="preserve"> </w:t>
      </w:r>
      <w:r w:rsidR="00283446">
        <w:rPr>
          <w:rFonts w:ascii="Times New Roman" w:hAnsi="Times New Roman" w:cs="Times New Roman"/>
          <w:sz w:val="24"/>
          <w:szCs w:val="24"/>
        </w:rPr>
        <w:t>2019/S 084-199402</w:t>
      </w:r>
      <w:r w:rsidRPr="00285231">
        <w:rPr>
          <w:rFonts w:ascii="Times New Roman" w:hAnsi="Times New Roman" w:cs="Times New Roman"/>
          <w:sz w:val="24"/>
          <w:szCs w:val="24"/>
        </w:rPr>
        <w:t xml:space="preserve">z namenom sklenitve pogodbe za dobavo električne energije, v katerem je naročnik dobavitelja izbral na podlagi ekonomsko najugodnejše ponudbe in na podlagi pogojev, opredeljenih v razpisni dokumentaciji naročnika. </w:t>
      </w:r>
    </w:p>
    <w:p w:rsidR="00285231" w:rsidRDefault="00285231" w:rsidP="00FB4884">
      <w:pPr>
        <w:pStyle w:val="Brezrazmikov"/>
      </w:pPr>
    </w:p>
    <w:p w:rsidR="00285231" w:rsidRPr="00285231" w:rsidRDefault="00285231" w:rsidP="00813267">
      <w:pPr>
        <w:spacing w:after="0" w:line="288" w:lineRule="auto"/>
        <w:jc w:val="both"/>
        <w:rPr>
          <w:rFonts w:ascii="Times New Roman" w:hAnsi="Times New Roman" w:cs="Times New Roman"/>
          <w:sz w:val="24"/>
          <w:szCs w:val="24"/>
        </w:rPr>
      </w:pPr>
      <w:r w:rsidRPr="00285231">
        <w:rPr>
          <w:rFonts w:ascii="Times New Roman" w:hAnsi="Times New Roman" w:cs="Times New Roman"/>
          <w:sz w:val="24"/>
          <w:szCs w:val="24"/>
        </w:rPr>
        <w:t>Pogodba je sklenjena in prične veljati z dnem podpisa obeh pogodbenih strank in ko dobavitelj predloži naročniku finančno zavarovanje za zavarovanje dobre izvedbe obveznosti.</w:t>
      </w:r>
    </w:p>
    <w:p w:rsidR="00051F52" w:rsidRPr="00FB4884" w:rsidRDefault="00051F52" w:rsidP="00FB4884">
      <w:pPr>
        <w:pStyle w:val="Brezrazmikov"/>
      </w:pPr>
    </w:p>
    <w:p w:rsidR="00285231" w:rsidRDefault="00285231" w:rsidP="00813267">
      <w:pPr>
        <w:spacing w:after="0" w:line="288" w:lineRule="auto"/>
        <w:ind w:left="284" w:hanging="284"/>
        <w:jc w:val="both"/>
        <w:rPr>
          <w:rFonts w:ascii="Times New Roman" w:hAnsi="Times New Roman" w:cs="Times New Roman"/>
          <w:sz w:val="24"/>
          <w:szCs w:val="24"/>
        </w:rPr>
      </w:pPr>
      <w:r w:rsidRPr="00285231">
        <w:rPr>
          <w:rFonts w:ascii="Times New Roman" w:hAnsi="Times New Roman" w:cs="Times New Roman"/>
          <w:sz w:val="24"/>
          <w:szCs w:val="24"/>
        </w:rPr>
        <w:t xml:space="preserve">Pogodba se sklepa za določen čas za obdobje od </w:t>
      </w:r>
      <w:r w:rsidR="002C3151">
        <w:rPr>
          <w:rFonts w:ascii="Times New Roman" w:hAnsi="Times New Roman" w:cs="Times New Roman"/>
          <w:sz w:val="24"/>
          <w:szCs w:val="24"/>
        </w:rPr>
        <w:t xml:space="preserve">1. </w:t>
      </w:r>
      <w:r w:rsidR="00926EDC">
        <w:rPr>
          <w:rFonts w:ascii="Times New Roman" w:hAnsi="Times New Roman" w:cs="Times New Roman"/>
          <w:sz w:val="24"/>
          <w:szCs w:val="24"/>
        </w:rPr>
        <w:t>9</w:t>
      </w:r>
      <w:r w:rsidR="002C3151">
        <w:rPr>
          <w:rFonts w:ascii="Times New Roman" w:hAnsi="Times New Roman" w:cs="Times New Roman"/>
          <w:sz w:val="24"/>
          <w:szCs w:val="24"/>
        </w:rPr>
        <w:t>. 201</w:t>
      </w:r>
      <w:r w:rsidR="00926EDC">
        <w:rPr>
          <w:rFonts w:ascii="Times New Roman" w:hAnsi="Times New Roman" w:cs="Times New Roman"/>
          <w:sz w:val="24"/>
          <w:szCs w:val="24"/>
        </w:rPr>
        <w:t>9</w:t>
      </w:r>
      <w:r w:rsidR="002C3151">
        <w:rPr>
          <w:rFonts w:ascii="Times New Roman" w:hAnsi="Times New Roman" w:cs="Times New Roman"/>
          <w:sz w:val="24"/>
          <w:szCs w:val="24"/>
        </w:rPr>
        <w:t xml:space="preserve"> do 3</w:t>
      </w:r>
      <w:r w:rsidR="00926EDC">
        <w:rPr>
          <w:rFonts w:ascii="Times New Roman" w:hAnsi="Times New Roman" w:cs="Times New Roman"/>
          <w:sz w:val="24"/>
          <w:szCs w:val="24"/>
        </w:rPr>
        <w:t>1</w:t>
      </w:r>
      <w:r w:rsidR="002C3151">
        <w:rPr>
          <w:rFonts w:ascii="Times New Roman" w:hAnsi="Times New Roman" w:cs="Times New Roman"/>
          <w:sz w:val="24"/>
          <w:szCs w:val="24"/>
        </w:rPr>
        <w:t xml:space="preserve">. </w:t>
      </w:r>
      <w:r w:rsidR="00926EDC">
        <w:rPr>
          <w:rFonts w:ascii="Times New Roman" w:hAnsi="Times New Roman" w:cs="Times New Roman"/>
          <w:sz w:val="24"/>
          <w:szCs w:val="24"/>
        </w:rPr>
        <w:t>8</w:t>
      </w:r>
      <w:r w:rsidR="001E0A1E">
        <w:rPr>
          <w:rFonts w:ascii="Times New Roman" w:hAnsi="Times New Roman" w:cs="Times New Roman"/>
          <w:sz w:val="24"/>
          <w:szCs w:val="24"/>
        </w:rPr>
        <w:t>. 202</w:t>
      </w:r>
      <w:r w:rsidR="00926EDC">
        <w:rPr>
          <w:rFonts w:ascii="Times New Roman" w:hAnsi="Times New Roman" w:cs="Times New Roman"/>
          <w:sz w:val="24"/>
          <w:szCs w:val="24"/>
        </w:rPr>
        <w:t>3</w:t>
      </w:r>
      <w:r>
        <w:rPr>
          <w:rFonts w:ascii="Times New Roman" w:hAnsi="Times New Roman" w:cs="Times New Roman"/>
          <w:sz w:val="24"/>
          <w:szCs w:val="24"/>
        </w:rPr>
        <w:t>, izvajati pa se začne</w:t>
      </w:r>
    </w:p>
    <w:p w:rsidR="00285231" w:rsidRDefault="00285231" w:rsidP="00813267">
      <w:pPr>
        <w:spacing w:after="0" w:line="288" w:lineRule="auto"/>
        <w:ind w:left="284" w:hanging="284"/>
        <w:jc w:val="both"/>
        <w:rPr>
          <w:rFonts w:ascii="Times New Roman" w:hAnsi="Times New Roman" w:cs="Times New Roman"/>
          <w:sz w:val="24"/>
          <w:szCs w:val="24"/>
        </w:rPr>
      </w:pPr>
      <w:r w:rsidRPr="00285231">
        <w:rPr>
          <w:rFonts w:ascii="Times New Roman" w:hAnsi="Times New Roman" w:cs="Times New Roman"/>
          <w:sz w:val="24"/>
          <w:szCs w:val="24"/>
        </w:rPr>
        <w:lastRenderedPageBreak/>
        <w:t xml:space="preserve">z dnem, ko merilna mesta preidejo v bilančno skupino dobavitelja. </w:t>
      </w:r>
    </w:p>
    <w:p w:rsidR="00285231" w:rsidRDefault="00285231" w:rsidP="00813267">
      <w:pPr>
        <w:spacing w:after="0" w:line="288" w:lineRule="auto"/>
        <w:ind w:left="284" w:hanging="284"/>
        <w:jc w:val="both"/>
        <w:rPr>
          <w:rFonts w:ascii="Times New Roman" w:hAnsi="Times New Roman" w:cs="Times New Roman"/>
          <w:sz w:val="24"/>
          <w:szCs w:val="24"/>
        </w:rPr>
      </w:pPr>
    </w:p>
    <w:p w:rsidR="00285231" w:rsidRDefault="00285231" w:rsidP="00813267">
      <w:pPr>
        <w:spacing w:after="0" w:line="288" w:lineRule="auto"/>
        <w:ind w:left="284" w:hanging="284"/>
        <w:jc w:val="center"/>
        <w:rPr>
          <w:rFonts w:ascii="Times New Roman" w:hAnsi="Times New Roman" w:cs="Times New Roman"/>
          <w:b/>
          <w:sz w:val="24"/>
          <w:szCs w:val="24"/>
        </w:rPr>
      </w:pPr>
      <w:r w:rsidRPr="00285231">
        <w:rPr>
          <w:rFonts w:ascii="Times New Roman" w:hAnsi="Times New Roman" w:cs="Times New Roman"/>
          <w:b/>
          <w:sz w:val="24"/>
          <w:szCs w:val="24"/>
        </w:rPr>
        <w:t>II. PREDMET POGODBE</w:t>
      </w:r>
    </w:p>
    <w:p w:rsidR="00E7429D" w:rsidRDefault="00E7429D" w:rsidP="00813267">
      <w:pPr>
        <w:spacing w:after="0" w:line="288" w:lineRule="auto"/>
        <w:ind w:left="284" w:hanging="284"/>
        <w:jc w:val="center"/>
        <w:rPr>
          <w:rFonts w:ascii="Times New Roman" w:hAnsi="Times New Roman" w:cs="Times New Roman"/>
          <w:sz w:val="24"/>
          <w:szCs w:val="24"/>
        </w:rPr>
      </w:pPr>
    </w:p>
    <w:p w:rsidR="00E7429D" w:rsidRDefault="00285231" w:rsidP="00813267">
      <w:pPr>
        <w:spacing w:after="0" w:line="288" w:lineRule="auto"/>
        <w:ind w:left="284" w:hanging="284"/>
        <w:jc w:val="center"/>
        <w:rPr>
          <w:rFonts w:ascii="Times New Roman" w:hAnsi="Times New Roman" w:cs="Times New Roman"/>
          <w:sz w:val="24"/>
          <w:szCs w:val="24"/>
        </w:rPr>
      </w:pPr>
      <w:r w:rsidRPr="00285231">
        <w:rPr>
          <w:rFonts w:ascii="Times New Roman" w:hAnsi="Times New Roman" w:cs="Times New Roman"/>
          <w:sz w:val="24"/>
          <w:szCs w:val="24"/>
        </w:rPr>
        <w:t>2. člen</w:t>
      </w:r>
    </w:p>
    <w:p w:rsidR="00285231" w:rsidRDefault="00285231" w:rsidP="00813267">
      <w:pPr>
        <w:spacing w:after="0" w:line="288" w:lineRule="auto"/>
        <w:jc w:val="both"/>
        <w:rPr>
          <w:rFonts w:ascii="Times New Roman" w:hAnsi="Times New Roman" w:cs="Times New Roman"/>
          <w:sz w:val="24"/>
          <w:szCs w:val="24"/>
        </w:rPr>
      </w:pPr>
      <w:r w:rsidRPr="00285231">
        <w:rPr>
          <w:rFonts w:ascii="Times New Roman" w:hAnsi="Times New Roman" w:cs="Times New Roman"/>
          <w:sz w:val="24"/>
          <w:szCs w:val="24"/>
        </w:rPr>
        <w:t>Predmet te pogodbe je dobava električne energije. Pogodba se sklene na podlagi razpisne dokumentac</w:t>
      </w:r>
      <w:r w:rsidR="00DD2EB1">
        <w:rPr>
          <w:rFonts w:ascii="Times New Roman" w:hAnsi="Times New Roman" w:cs="Times New Roman"/>
          <w:sz w:val="24"/>
          <w:szCs w:val="24"/>
        </w:rPr>
        <w:t xml:space="preserve">ije javnega naročila številka JN </w:t>
      </w:r>
      <w:r w:rsidR="00961D93">
        <w:rPr>
          <w:rFonts w:ascii="Times New Roman" w:hAnsi="Times New Roman" w:cs="Times New Roman"/>
          <w:sz w:val="24"/>
          <w:szCs w:val="24"/>
        </w:rPr>
        <w:t>430-4/2019-3</w:t>
      </w:r>
      <w:r w:rsidRPr="00285231">
        <w:rPr>
          <w:rFonts w:ascii="Times New Roman" w:hAnsi="Times New Roman" w:cs="Times New Roman"/>
          <w:sz w:val="24"/>
          <w:szCs w:val="24"/>
        </w:rPr>
        <w:t xml:space="preserve"> in</w:t>
      </w:r>
      <w:r>
        <w:rPr>
          <w:rFonts w:ascii="Times New Roman" w:hAnsi="Times New Roman" w:cs="Times New Roman"/>
          <w:sz w:val="24"/>
          <w:szCs w:val="24"/>
        </w:rPr>
        <w:t xml:space="preserve"> prejete ponudbe dobavitelja številka</w:t>
      </w:r>
      <w:r w:rsidRPr="00285231">
        <w:rPr>
          <w:rFonts w:ascii="Times New Roman" w:hAnsi="Times New Roman" w:cs="Times New Roman"/>
          <w:sz w:val="24"/>
          <w:szCs w:val="24"/>
        </w:rPr>
        <w:t xml:space="preserve"> _______________________ z dne _______________________ (v nadaljevanju: ponudba), ki je priloga in sestavni del te pogodbe. Dobavitelj je predmetno pogodbeno obveznost dolžan opraviti skladno s tehničnimi specifikacijami in pogoji, ki jih je predložil v svoji ponudbi.</w:t>
      </w:r>
    </w:p>
    <w:p w:rsidR="00285231" w:rsidRPr="00285231" w:rsidRDefault="00285231" w:rsidP="00813267">
      <w:pPr>
        <w:spacing w:after="0" w:line="288" w:lineRule="auto"/>
        <w:jc w:val="both"/>
        <w:rPr>
          <w:rFonts w:ascii="Times New Roman" w:hAnsi="Times New Roman" w:cs="Times New Roman"/>
          <w:sz w:val="24"/>
          <w:szCs w:val="24"/>
        </w:rPr>
      </w:pPr>
    </w:p>
    <w:p w:rsidR="00285231" w:rsidRDefault="00285231" w:rsidP="00813267">
      <w:pPr>
        <w:spacing w:after="0" w:line="288" w:lineRule="auto"/>
        <w:jc w:val="center"/>
        <w:rPr>
          <w:rFonts w:ascii="Times New Roman" w:hAnsi="Times New Roman" w:cs="Times New Roman"/>
          <w:sz w:val="24"/>
          <w:szCs w:val="24"/>
        </w:rPr>
      </w:pPr>
      <w:r w:rsidRPr="00285231">
        <w:rPr>
          <w:rFonts w:ascii="Times New Roman" w:hAnsi="Times New Roman" w:cs="Times New Roman"/>
          <w:sz w:val="24"/>
          <w:szCs w:val="24"/>
        </w:rPr>
        <w:t>3. člen</w:t>
      </w:r>
    </w:p>
    <w:p w:rsidR="00285231" w:rsidRDefault="00285231" w:rsidP="00813267">
      <w:pPr>
        <w:spacing w:after="0" w:line="288" w:lineRule="auto"/>
        <w:jc w:val="both"/>
        <w:rPr>
          <w:rFonts w:ascii="Times New Roman" w:hAnsi="Times New Roman" w:cs="Times New Roman"/>
          <w:sz w:val="24"/>
          <w:szCs w:val="24"/>
        </w:rPr>
      </w:pPr>
      <w:r w:rsidRPr="00285231">
        <w:rPr>
          <w:rFonts w:ascii="Times New Roman" w:hAnsi="Times New Roman" w:cs="Times New Roman"/>
          <w:sz w:val="24"/>
          <w:szCs w:val="24"/>
        </w:rPr>
        <w:t>Dobavitelj bo dobavljal, naročnik pa bo kupoval električno energijo na m</w:t>
      </w:r>
      <w:r w:rsidR="00DD2EB1">
        <w:rPr>
          <w:rFonts w:ascii="Times New Roman" w:hAnsi="Times New Roman" w:cs="Times New Roman"/>
          <w:sz w:val="24"/>
          <w:szCs w:val="24"/>
        </w:rPr>
        <w:t>erilnih mestih, navedenih v prilogi k pogodbi – seznam merilnih mest</w:t>
      </w:r>
      <w:r w:rsidRPr="00285231">
        <w:rPr>
          <w:rFonts w:ascii="Times New Roman" w:hAnsi="Times New Roman" w:cs="Times New Roman"/>
          <w:sz w:val="24"/>
          <w:szCs w:val="24"/>
        </w:rPr>
        <w:t xml:space="preserve"> v času od </w:t>
      </w:r>
      <w:r w:rsidR="008E7003">
        <w:rPr>
          <w:rFonts w:ascii="Times New Roman" w:hAnsi="Times New Roman" w:cs="Times New Roman"/>
          <w:sz w:val="24"/>
          <w:szCs w:val="24"/>
        </w:rPr>
        <w:t>1.</w:t>
      </w:r>
      <w:r w:rsidR="001E417C">
        <w:rPr>
          <w:rFonts w:ascii="Times New Roman" w:hAnsi="Times New Roman" w:cs="Times New Roman"/>
          <w:sz w:val="24"/>
          <w:szCs w:val="24"/>
        </w:rPr>
        <w:t>9.2019</w:t>
      </w:r>
      <w:r w:rsidR="008E7003">
        <w:rPr>
          <w:rFonts w:ascii="Times New Roman" w:hAnsi="Times New Roman" w:cs="Times New Roman"/>
          <w:sz w:val="24"/>
          <w:szCs w:val="24"/>
        </w:rPr>
        <w:t xml:space="preserve"> </w:t>
      </w:r>
      <w:r w:rsidR="00DD2EB1" w:rsidRPr="00DD2EB1">
        <w:rPr>
          <w:rFonts w:ascii="Times New Roman" w:hAnsi="Times New Roman" w:cs="Times New Roman"/>
          <w:sz w:val="24"/>
          <w:szCs w:val="24"/>
        </w:rPr>
        <w:t>od 00:</w:t>
      </w:r>
      <w:r w:rsidRPr="00DD2EB1">
        <w:rPr>
          <w:rFonts w:ascii="Times New Roman" w:hAnsi="Times New Roman" w:cs="Times New Roman"/>
          <w:sz w:val="24"/>
          <w:szCs w:val="24"/>
        </w:rPr>
        <w:t>00</w:t>
      </w:r>
      <w:r w:rsidRPr="00285231">
        <w:rPr>
          <w:rFonts w:ascii="Times New Roman" w:hAnsi="Times New Roman" w:cs="Times New Roman"/>
          <w:sz w:val="24"/>
          <w:szCs w:val="24"/>
        </w:rPr>
        <w:t xml:space="preserve"> oziroma od dne, ko se za merilna mesta izvede uspešna zamenjava dobavitelja in s tem prestop merilnih mest v bilančno skupino dobavitelja, pa do </w:t>
      </w:r>
      <w:r w:rsidR="00DD2EB1">
        <w:rPr>
          <w:rFonts w:ascii="Times New Roman" w:hAnsi="Times New Roman" w:cs="Times New Roman"/>
          <w:sz w:val="24"/>
          <w:szCs w:val="24"/>
        </w:rPr>
        <w:t>3</w:t>
      </w:r>
      <w:r w:rsidR="001E417C">
        <w:rPr>
          <w:rFonts w:ascii="Times New Roman" w:hAnsi="Times New Roman" w:cs="Times New Roman"/>
          <w:sz w:val="24"/>
          <w:szCs w:val="24"/>
        </w:rPr>
        <w:t>1</w:t>
      </w:r>
      <w:r w:rsidR="00DD2EB1" w:rsidRPr="00DD2EB1">
        <w:rPr>
          <w:rFonts w:ascii="Times New Roman" w:hAnsi="Times New Roman" w:cs="Times New Roman"/>
          <w:sz w:val="24"/>
          <w:szCs w:val="24"/>
        </w:rPr>
        <w:t>.</w:t>
      </w:r>
      <w:r w:rsidR="001E417C">
        <w:rPr>
          <w:rFonts w:ascii="Times New Roman" w:hAnsi="Times New Roman" w:cs="Times New Roman"/>
          <w:sz w:val="24"/>
          <w:szCs w:val="24"/>
        </w:rPr>
        <w:t>8</w:t>
      </w:r>
      <w:r w:rsidR="001E0A1E">
        <w:rPr>
          <w:rFonts w:ascii="Times New Roman" w:hAnsi="Times New Roman" w:cs="Times New Roman"/>
          <w:sz w:val="24"/>
          <w:szCs w:val="24"/>
        </w:rPr>
        <w:t>. 202</w:t>
      </w:r>
      <w:r w:rsidR="001E417C">
        <w:rPr>
          <w:rFonts w:ascii="Times New Roman" w:hAnsi="Times New Roman" w:cs="Times New Roman"/>
          <w:sz w:val="24"/>
          <w:szCs w:val="24"/>
        </w:rPr>
        <w:t>3</w:t>
      </w:r>
      <w:r w:rsidR="00DD2EB1">
        <w:rPr>
          <w:rFonts w:ascii="Times New Roman" w:hAnsi="Times New Roman" w:cs="Times New Roman"/>
          <w:sz w:val="24"/>
          <w:szCs w:val="24"/>
        </w:rPr>
        <w:t xml:space="preserve"> do 24</w:t>
      </w:r>
      <w:r w:rsidR="00DD2EB1" w:rsidRPr="00DD2EB1">
        <w:rPr>
          <w:rFonts w:ascii="Times New Roman" w:hAnsi="Times New Roman" w:cs="Times New Roman"/>
          <w:sz w:val="24"/>
          <w:szCs w:val="24"/>
        </w:rPr>
        <w:t>:</w:t>
      </w:r>
      <w:r w:rsidRPr="00DD2EB1">
        <w:rPr>
          <w:rFonts w:ascii="Times New Roman" w:hAnsi="Times New Roman" w:cs="Times New Roman"/>
          <w:sz w:val="24"/>
          <w:szCs w:val="24"/>
        </w:rPr>
        <w:t>00</w:t>
      </w:r>
      <w:r w:rsidRPr="00285231">
        <w:rPr>
          <w:rFonts w:ascii="Times New Roman" w:hAnsi="Times New Roman" w:cs="Times New Roman"/>
          <w:sz w:val="24"/>
          <w:szCs w:val="24"/>
        </w:rPr>
        <w:t>.</w:t>
      </w:r>
    </w:p>
    <w:p w:rsidR="00E27BC1" w:rsidRPr="00FB4884" w:rsidRDefault="00E27BC1" w:rsidP="00FB4884">
      <w:pPr>
        <w:pStyle w:val="Brezrazmikov"/>
      </w:pPr>
    </w:p>
    <w:p w:rsidR="00E27BC1" w:rsidRDefault="00E27BC1" w:rsidP="00813267">
      <w:pPr>
        <w:spacing w:after="0" w:line="288" w:lineRule="auto"/>
        <w:jc w:val="both"/>
        <w:rPr>
          <w:rFonts w:ascii="Times New Roman" w:hAnsi="Times New Roman" w:cs="Times New Roman"/>
          <w:sz w:val="24"/>
          <w:szCs w:val="24"/>
        </w:rPr>
      </w:pPr>
      <w:r w:rsidRPr="00E27BC1">
        <w:rPr>
          <w:rFonts w:ascii="Times New Roman" w:hAnsi="Times New Roman" w:cs="Times New Roman"/>
          <w:sz w:val="24"/>
          <w:szCs w:val="24"/>
        </w:rPr>
        <w:t xml:space="preserve">Dobavitelj bo dobavljal naročniku električno energijo tudi za morebitna nova merilna mesta, ki jih v času trajanja pogodbe naročnik prevzame v upravljanje. Nova merilna mesta se v pogodbo vključijo s sklenitvijo aneksa in vpisom merilnega mesta. </w:t>
      </w:r>
    </w:p>
    <w:p w:rsidR="00E27BC1" w:rsidRDefault="00E27BC1" w:rsidP="00FB4884">
      <w:pPr>
        <w:pStyle w:val="Brezrazmikov"/>
      </w:pPr>
    </w:p>
    <w:p w:rsidR="00E27BC1" w:rsidRDefault="00E27BC1" w:rsidP="00813267">
      <w:pPr>
        <w:spacing w:after="0" w:line="288" w:lineRule="auto"/>
        <w:jc w:val="both"/>
        <w:rPr>
          <w:rFonts w:ascii="Times New Roman" w:hAnsi="Times New Roman" w:cs="Times New Roman"/>
          <w:sz w:val="24"/>
          <w:szCs w:val="24"/>
        </w:rPr>
      </w:pPr>
      <w:r w:rsidRPr="00E27BC1">
        <w:rPr>
          <w:rFonts w:ascii="Times New Roman" w:hAnsi="Times New Roman" w:cs="Times New Roman"/>
          <w:sz w:val="24"/>
          <w:szCs w:val="24"/>
        </w:rPr>
        <w:t>Dobavitelj ne dobavlja naročniku električne energije za odjemna mesta, s katerimi naročnik v času trajanja pogodbe preneha upravljati. Merilna mesta se iz pogodbe izključijo s sklenitvijo aneks</w:t>
      </w:r>
      <w:r>
        <w:rPr>
          <w:rFonts w:ascii="Times New Roman" w:hAnsi="Times New Roman" w:cs="Times New Roman"/>
          <w:sz w:val="24"/>
          <w:szCs w:val="24"/>
        </w:rPr>
        <w:t>a in izbrisom merilnega mesta.</w:t>
      </w:r>
    </w:p>
    <w:p w:rsidR="005147AF" w:rsidRPr="005147AF" w:rsidRDefault="005147AF" w:rsidP="00813267">
      <w:pPr>
        <w:spacing w:after="0" w:line="288" w:lineRule="auto"/>
        <w:rPr>
          <w:rFonts w:ascii="Times New Roman" w:hAnsi="Times New Roman" w:cs="Times New Roman"/>
          <w:sz w:val="24"/>
          <w:szCs w:val="24"/>
        </w:rPr>
      </w:pPr>
    </w:p>
    <w:p w:rsidR="005147AF" w:rsidRDefault="005147AF" w:rsidP="00813267">
      <w:pPr>
        <w:spacing w:after="0" w:line="288" w:lineRule="auto"/>
        <w:jc w:val="center"/>
        <w:rPr>
          <w:rFonts w:ascii="Times New Roman" w:hAnsi="Times New Roman" w:cs="Times New Roman"/>
          <w:sz w:val="24"/>
          <w:szCs w:val="24"/>
        </w:rPr>
      </w:pPr>
      <w:r w:rsidRPr="005147AF">
        <w:rPr>
          <w:rFonts w:ascii="Times New Roman" w:hAnsi="Times New Roman" w:cs="Times New Roman"/>
          <w:sz w:val="24"/>
          <w:szCs w:val="24"/>
        </w:rPr>
        <w:t>4. člen</w:t>
      </w:r>
    </w:p>
    <w:p w:rsidR="005147AF" w:rsidRDefault="005147AF" w:rsidP="00813267">
      <w:pPr>
        <w:spacing w:after="0" w:line="288" w:lineRule="auto"/>
        <w:jc w:val="both"/>
        <w:rPr>
          <w:rFonts w:ascii="Times New Roman" w:hAnsi="Times New Roman" w:cs="Times New Roman"/>
          <w:sz w:val="24"/>
          <w:szCs w:val="24"/>
        </w:rPr>
      </w:pPr>
      <w:r w:rsidRPr="005147AF">
        <w:rPr>
          <w:rFonts w:ascii="Times New Roman" w:hAnsi="Times New Roman" w:cs="Times New Roman"/>
          <w:sz w:val="24"/>
          <w:szCs w:val="24"/>
        </w:rPr>
        <w:t>Naročnik pooblašča dobavitelja, da v njegovem imenu in v okviru pogodbene cene ureja in vodi postopek menjave dobavitelja pri sistemskem opera</w:t>
      </w:r>
      <w:r>
        <w:rPr>
          <w:rFonts w:ascii="Times New Roman" w:hAnsi="Times New Roman" w:cs="Times New Roman"/>
          <w:sz w:val="24"/>
          <w:szCs w:val="24"/>
        </w:rPr>
        <w:t xml:space="preserve">terju distribucijskega omrežja </w:t>
      </w:r>
      <w:r w:rsidRPr="005147AF">
        <w:rPr>
          <w:rFonts w:ascii="Times New Roman" w:hAnsi="Times New Roman" w:cs="Times New Roman"/>
          <w:sz w:val="24"/>
          <w:szCs w:val="24"/>
        </w:rPr>
        <w:t xml:space="preserve">in bilančne skupine ali podskupine. Naročnik bo dobavitelju posredoval vse podatke, ki jih bo </w:t>
      </w:r>
      <w:r>
        <w:rPr>
          <w:rFonts w:ascii="Times New Roman" w:hAnsi="Times New Roman" w:cs="Times New Roman"/>
          <w:sz w:val="24"/>
          <w:szCs w:val="24"/>
        </w:rPr>
        <w:t xml:space="preserve">sistemski operater distribucijskega omrežja </w:t>
      </w:r>
      <w:r w:rsidRPr="005147AF">
        <w:rPr>
          <w:rFonts w:ascii="Times New Roman" w:hAnsi="Times New Roman" w:cs="Times New Roman"/>
          <w:sz w:val="24"/>
          <w:szCs w:val="24"/>
        </w:rPr>
        <w:t xml:space="preserve">zahteval od dobavitelja. </w:t>
      </w:r>
    </w:p>
    <w:p w:rsidR="005147AF" w:rsidRDefault="005147AF" w:rsidP="00FB4884">
      <w:pPr>
        <w:pStyle w:val="Brezrazmikov"/>
      </w:pPr>
    </w:p>
    <w:p w:rsidR="00B66D63" w:rsidRDefault="005147AF" w:rsidP="00813267">
      <w:pPr>
        <w:spacing w:after="0" w:line="288" w:lineRule="auto"/>
        <w:jc w:val="both"/>
        <w:rPr>
          <w:rFonts w:ascii="Times New Roman" w:hAnsi="Times New Roman" w:cs="Times New Roman"/>
          <w:sz w:val="24"/>
          <w:szCs w:val="24"/>
        </w:rPr>
      </w:pPr>
      <w:r w:rsidRPr="005147AF">
        <w:rPr>
          <w:rFonts w:ascii="Times New Roman" w:hAnsi="Times New Roman" w:cs="Times New Roman"/>
          <w:sz w:val="24"/>
          <w:szCs w:val="24"/>
        </w:rPr>
        <w:t>Naročnik pooblašč</w:t>
      </w:r>
      <w:r>
        <w:rPr>
          <w:rFonts w:ascii="Times New Roman" w:hAnsi="Times New Roman" w:cs="Times New Roman"/>
          <w:sz w:val="24"/>
          <w:szCs w:val="24"/>
        </w:rPr>
        <w:t xml:space="preserve">a dobavitelja, da lahko pri operaterju distribucijskega omrežja </w:t>
      </w:r>
      <w:r w:rsidRPr="005147AF">
        <w:rPr>
          <w:rFonts w:ascii="Times New Roman" w:hAnsi="Times New Roman" w:cs="Times New Roman"/>
          <w:sz w:val="24"/>
          <w:szCs w:val="24"/>
        </w:rPr>
        <w:t>pridobi podatke o porabi električne energije za merilna mesta iz te pogodbe za zadnjih dvanajst mesecev ter da omogoči dobavitelju dostop do merilnih in obračunskih podatkov za merilna mesta, ki so predmet te pogodbe in za m</w:t>
      </w:r>
      <w:r w:rsidR="00B66D63">
        <w:rPr>
          <w:rFonts w:ascii="Times New Roman" w:hAnsi="Times New Roman" w:cs="Times New Roman"/>
          <w:sz w:val="24"/>
          <w:szCs w:val="24"/>
        </w:rPr>
        <w:t>orebitna nova merilna mesta.</w:t>
      </w:r>
    </w:p>
    <w:p w:rsidR="00B66D63" w:rsidRDefault="00B66D63" w:rsidP="00813267">
      <w:pPr>
        <w:spacing w:after="0" w:line="288" w:lineRule="auto"/>
        <w:jc w:val="both"/>
        <w:rPr>
          <w:rFonts w:ascii="Times New Roman" w:hAnsi="Times New Roman" w:cs="Times New Roman"/>
          <w:sz w:val="24"/>
          <w:szCs w:val="24"/>
        </w:rPr>
      </w:pPr>
    </w:p>
    <w:p w:rsidR="00B66D63" w:rsidRDefault="005147AF" w:rsidP="00813267">
      <w:pPr>
        <w:spacing w:after="0" w:line="288" w:lineRule="auto"/>
        <w:jc w:val="both"/>
        <w:rPr>
          <w:rFonts w:ascii="Times New Roman" w:hAnsi="Times New Roman" w:cs="Times New Roman"/>
          <w:sz w:val="24"/>
          <w:szCs w:val="24"/>
        </w:rPr>
      </w:pPr>
      <w:r w:rsidRPr="005147AF">
        <w:rPr>
          <w:rFonts w:ascii="Times New Roman" w:hAnsi="Times New Roman" w:cs="Times New Roman"/>
          <w:sz w:val="24"/>
          <w:szCs w:val="24"/>
        </w:rPr>
        <w:t xml:space="preserve">Naročnik pooblašča dobavitelja za dostop do baze podatkov (evidence merilnih mest) o naročniku, ki ga vodi </w:t>
      </w:r>
      <w:r w:rsidR="00B66D63">
        <w:rPr>
          <w:rFonts w:ascii="Times New Roman" w:hAnsi="Times New Roman" w:cs="Times New Roman"/>
          <w:sz w:val="24"/>
          <w:szCs w:val="24"/>
        </w:rPr>
        <w:t>sistemski</w:t>
      </w:r>
      <w:r w:rsidR="00B66D63" w:rsidRPr="005147AF">
        <w:rPr>
          <w:rFonts w:ascii="Times New Roman" w:hAnsi="Times New Roman" w:cs="Times New Roman"/>
          <w:sz w:val="24"/>
          <w:szCs w:val="24"/>
        </w:rPr>
        <w:t xml:space="preserve"> opera</w:t>
      </w:r>
      <w:r w:rsidR="00B66D63">
        <w:rPr>
          <w:rFonts w:ascii="Times New Roman" w:hAnsi="Times New Roman" w:cs="Times New Roman"/>
          <w:sz w:val="24"/>
          <w:szCs w:val="24"/>
        </w:rPr>
        <w:t>ter distribucijskega omrežja</w:t>
      </w:r>
      <w:r w:rsidRPr="005147AF">
        <w:rPr>
          <w:rFonts w:ascii="Times New Roman" w:hAnsi="Times New Roman" w:cs="Times New Roman"/>
          <w:sz w:val="24"/>
          <w:szCs w:val="24"/>
        </w:rPr>
        <w:t>.</w:t>
      </w:r>
    </w:p>
    <w:p w:rsidR="00D80D32" w:rsidRDefault="00D80D32" w:rsidP="00813267">
      <w:pPr>
        <w:spacing w:after="0" w:line="288" w:lineRule="auto"/>
        <w:jc w:val="both"/>
        <w:rPr>
          <w:rFonts w:ascii="Times New Roman" w:hAnsi="Times New Roman" w:cs="Times New Roman"/>
          <w:sz w:val="24"/>
          <w:szCs w:val="24"/>
        </w:rPr>
      </w:pPr>
    </w:p>
    <w:p w:rsidR="00B66D63" w:rsidRDefault="00B66D63" w:rsidP="00813267">
      <w:pPr>
        <w:spacing w:after="0" w:line="288" w:lineRule="auto"/>
        <w:jc w:val="both"/>
        <w:rPr>
          <w:rFonts w:ascii="Times New Roman" w:hAnsi="Times New Roman" w:cs="Times New Roman"/>
          <w:sz w:val="24"/>
          <w:szCs w:val="24"/>
        </w:rPr>
      </w:pPr>
    </w:p>
    <w:p w:rsidR="00FB4884" w:rsidRDefault="00FB4884" w:rsidP="00813267">
      <w:pPr>
        <w:spacing w:after="0" w:line="288" w:lineRule="auto"/>
        <w:jc w:val="both"/>
        <w:rPr>
          <w:rFonts w:ascii="Times New Roman" w:hAnsi="Times New Roman" w:cs="Times New Roman"/>
          <w:sz w:val="24"/>
          <w:szCs w:val="24"/>
        </w:rPr>
      </w:pPr>
    </w:p>
    <w:p w:rsidR="00B66D63" w:rsidRDefault="00B66D63" w:rsidP="00813267">
      <w:pPr>
        <w:spacing w:after="0" w:line="288" w:lineRule="auto"/>
        <w:jc w:val="center"/>
        <w:rPr>
          <w:rFonts w:ascii="Times New Roman" w:hAnsi="Times New Roman" w:cs="Times New Roman"/>
          <w:sz w:val="24"/>
          <w:szCs w:val="24"/>
        </w:rPr>
      </w:pPr>
      <w:r w:rsidRPr="00B66D63">
        <w:rPr>
          <w:rFonts w:ascii="Times New Roman" w:hAnsi="Times New Roman" w:cs="Times New Roman"/>
          <w:sz w:val="24"/>
          <w:szCs w:val="24"/>
        </w:rPr>
        <w:t>5. člen</w:t>
      </w:r>
    </w:p>
    <w:p w:rsidR="0072723D" w:rsidRPr="0072723D" w:rsidRDefault="0072723D" w:rsidP="00813267">
      <w:pPr>
        <w:spacing w:after="0" w:line="288" w:lineRule="auto"/>
        <w:jc w:val="both"/>
        <w:rPr>
          <w:rFonts w:ascii="Times New Roman" w:hAnsi="Times New Roman" w:cs="Times New Roman"/>
          <w:sz w:val="24"/>
          <w:szCs w:val="24"/>
        </w:rPr>
      </w:pPr>
      <w:r w:rsidRPr="0072723D">
        <w:rPr>
          <w:rFonts w:ascii="Times New Roman" w:hAnsi="Times New Roman" w:cs="Times New Roman"/>
          <w:sz w:val="24"/>
          <w:szCs w:val="24"/>
        </w:rPr>
        <w:t xml:space="preserve">Delež dobavljene električne energije, ki je proizvedena iz obnovljivih virov energije, dobavitelj dokaže tako, da po poteku koledarskega leta na račun naročnika unovči ustrezno količino potrdil o izvoru električne energije, ki jih izda državni ali regionalni organ ali neodvisna organizacija, pooblaščena za izdajo teh potrdil, s čimer dokaže, da blago izpolnjuje zahteve. </w:t>
      </w:r>
    </w:p>
    <w:p w:rsidR="0072723D" w:rsidRPr="0072723D" w:rsidRDefault="0072723D" w:rsidP="00FB4884">
      <w:pPr>
        <w:pStyle w:val="Brezrazmikov"/>
      </w:pPr>
    </w:p>
    <w:p w:rsidR="0072723D" w:rsidRDefault="0072723D" w:rsidP="00813267">
      <w:pPr>
        <w:spacing w:after="0" w:line="288" w:lineRule="auto"/>
        <w:jc w:val="both"/>
        <w:rPr>
          <w:rFonts w:ascii="Times New Roman" w:hAnsi="Times New Roman" w:cs="Times New Roman"/>
          <w:sz w:val="24"/>
          <w:szCs w:val="24"/>
        </w:rPr>
      </w:pPr>
      <w:r w:rsidRPr="0072723D">
        <w:rPr>
          <w:rFonts w:ascii="Times New Roman" w:hAnsi="Times New Roman" w:cs="Times New Roman"/>
          <w:sz w:val="24"/>
          <w:szCs w:val="24"/>
        </w:rPr>
        <w:t>V primeru, da dobavitelj ne izpolnjuje pogodbenih obveznosti iz prvega odstavka tega člena, naročnik odstopi od pogodbe in v celoti unovči zavarovanje za dobro izvedbo pogodbenih obveznosti.</w:t>
      </w:r>
    </w:p>
    <w:p w:rsidR="00B66D63" w:rsidRDefault="00FB4884" w:rsidP="00FB4884">
      <w:pPr>
        <w:tabs>
          <w:tab w:val="left" w:pos="2445"/>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p>
    <w:p w:rsidR="00B66D63" w:rsidRDefault="00B66D63" w:rsidP="00813267">
      <w:pPr>
        <w:spacing w:after="0" w:line="288" w:lineRule="auto"/>
        <w:jc w:val="center"/>
        <w:rPr>
          <w:rFonts w:ascii="Times New Roman" w:hAnsi="Times New Roman" w:cs="Times New Roman"/>
          <w:sz w:val="24"/>
          <w:szCs w:val="24"/>
        </w:rPr>
      </w:pPr>
      <w:r w:rsidRPr="00B66D63">
        <w:rPr>
          <w:rFonts w:ascii="Times New Roman" w:hAnsi="Times New Roman" w:cs="Times New Roman"/>
          <w:sz w:val="24"/>
          <w:szCs w:val="24"/>
        </w:rPr>
        <w:t>6. člen</w:t>
      </w:r>
    </w:p>
    <w:p w:rsidR="0072723D" w:rsidRPr="0072723D" w:rsidRDefault="0072723D" w:rsidP="00813267">
      <w:pPr>
        <w:spacing w:after="0" w:line="288" w:lineRule="auto"/>
        <w:jc w:val="both"/>
        <w:rPr>
          <w:rFonts w:ascii="Times New Roman" w:hAnsi="Times New Roman" w:cs="Times New Roman"/>
          <w:sz w:val="24"/>
          <w:szCs w:val="24"/>
        </w:rPr>
      </w:pPr>
      <w:r w:rsidRPr="0072723D">
        <w:rPr>
          <w:rFonts w:ascii="Times New Roman" w:hAnsi="Times New Roman" w:cs="Times New Roman"/>
          <w:sz w:val="24"/>
          <w:szCs w:val="24"/>
        </w:rPr>
        <w:t>Dobavi</w:t>
      </w:r>
      <w:r w:rsidR="00813267">
        <w:rPr>
          <w:rFonts w:ascii="Times New Roman" w:hAnsi="Times New Roman" w:cs="Times New Roman"/>
          <w:sz w:val="24"/>
          <w:szCs w:val="24"/>
        </w:rPr>
        <w:t>telj bo račune izstavljal</w:t>
      </w:r>
      <w:r w:rsidRPr="0072723D">
        <w:rPr>
          <w:rFonts w:ascii="Times New Roman" w:hAnsi="Times New Roman" w:cs="Times New Roman"/>
          <w:sz w:val="24"/>
          <w:szCs w:val="24"/>
        </w:rPr>
        <w:t xml:space="preserve"> enkrat mesečno, ločeno po odjemnih mestih, in sicer za dobave opravljene </w:t>
      </w:r>
      <w:r w:rsidR="00813267">
        <w:rPr>
          <w:rFonts w:ascii="Times New Roman" w:hAnsi="Times New Roman" w:cs="Times New Roman"/>
          <w:sz w:val="24"/>
          <w:szCs w:val="24"/>
        </w:rPr>
        <w:t xml:space="preserve">v preteklem mesecu. Za obračun </w:t>
      </w:r>
      <w:r w:rsidRPr="0072723D">
        <w:rPr>
          <w:rFonts w:ascii="Times New Roman" w:hAnsi="Times New Roman" w:cs="Times New Roman"/>
          <w:sz w:val="24"/>
          <w:szCs w:val="24"/>
        </w:rPr>
        <w:t>porabljene električne energije se uporabljajo podatki, registrirani na merilnih napravah pripadajočega merilnega mesta. Za pravilnost podatkov odgovarja pristojni sistemski operater distribucijskega omrežja. Računi morajo ločeno prikazovati porabo v času manjše in večje tarife.</w:t>
      </w:r>
    </w:p>
    <w:p w:rsidR="0072723D" w:rsidRPr="0072723D" w:rsidRDefault="0072723D" w:rsidP="00FB4884">
      <w:pPr>
        <w:pStyle w:val="Brezrazmikov"/>
      </w:pPr>
    </w:p>
    <w:p w:rsidR="00B66D63" w:rsidRDefault="0072723D" w:rsidP="00813267">
      <w:pPr>
        <w:spacing w:after="0" w:line="288" w:lineRule="auto"/>
        <w:jc w:val="both"/>
        <w:rPr>
          <w:rFonts w:ascii="Times New Roman" w:hAnsi="Times New Roman" w:cs="Times New Roman"/>
          <w:sz w:val="24"/>
          <w:szCs w:val="24"/>
        </w:rPr>
      </w:pPr>
      <w:r w:rsidRPr="0072723D">
        <w:rPr>
          <w:rFonts w:ascii="Times New Roman" w:hAnsi="Times New Roman" w:cs="Times New Roman"/>
          <w:sz w:val="24"/>
          <w:szCs w:val="24"/>
        </w:rPr>
        <w:t>V ceno električne energije ni všteta cena za uporabo distribucijskega omrežja</w:t>
      </w:r>
      <w:r>
        <w:rPr>
          <w:rFonts w:ascii="Times New Roman" w:hAnsi="Times New Roman" w:cs="Times New Roman"/>
          <w:sz w:val="24"/>
          <w:szCs w:val="24"/>
        </w:rPr>
        <w:t>, ki se plačuje ločeno na podlagi pogodbe o dostopu do distribucijskega omrežja, jo bo pa na računu obračunal dobavitelj v primeru, da bo imel sklenjeno pogodbo za zaračunavanje omrežnine z sistemskim operaterjem distribucijskega omrežja.</w:t>
      </w:r>
    </w:p>
    <w:p w:rsidR="00B66D63" w:rsidRPr="00B66D63" w:rsidRDefault="00B66D63" w:rsidP="00FB4884"/>
    <w:p w:rsidR="00B66D63" w:rsidRDefault="00B66D63" w:rsidP="00B66D63">
      <w:pPr>
        <w:spacing w:after="0" w:line="288" w:lineRule="auto"/>
        <w:ind w:left="284" w:hanging="284"/>
        <w:jc w:val="center"/>
        <w:rPr>
          <w:rFonts w:ascii="Times New Roman" w:hAnsi="Times New Roman" w:cs="Times New Roman"/>
          <w:b/>
          <w:sz w:val="24"/>
          <w:szCs w:val="24"/>
        </w:rPr>
      </w:pPr>
      <w:r w:rsidRPr="00B66D63">
        <w:rPr>
          <w:rFonts w:ascii="Times New Roman" w:hAnsi="Times New Roman" w:cs="Times New Roman"/>
          <w:b/>
          <w:sz w:val="24"/>
          <w:szCs w:val="24"/>
        </w:rPr>
        <w:t>III. POGODBENA VREDNOST</w:t>
      </w:r>
    </w:p>
    <w:p w:rsidR="00E7429D" w:rsidRPr="00FB4884" w:rsidRDefault="00E7429D" w:rsidP="00FB4884">
      <w:pPr>
        <w:pStyle w:val="Brezrazmikov"/>
      </w:pPr>
    </w:p>
    <w:p w:rsidR="00B66D63" w:rsidRPr="00E7429D" w:rsidRDefault="00B66D63" w:rsidP="00B66D63">
      <w:pPr>
        <w:spacing w:after="0" w:line="288" w:lineRule="auto"/>
        <w:jc w:val="center"/>
        <w:rPr>
          <w:rFonts w:ascii="Times New Roman" w:hAnsi="Times New Roman" w:cs="Times New Roman"/>
          <w:sz w:val="24"/>
          <w:szCs w:val="24"/>
        </w:rPr>
      </w:pPr>
      <w:r w:rsidRPr="00E7429D">
        <w:rPr>
          <w:rFonts w:ascii="Times New Roman" w:hAnsi="Times New Roman" w:cs="Times New Roman"/>
          <w:sz w:val="24"/>
          <w:szCs w:val="24"/>
        </w:rPr>
        <w:t>7. člen</w:t>
      </w:r>
    </w:p>
    <w:p w:rsidR="00B66D63" w:rsidRDefault="00B66D63" w:rsidP="00B66D63">
      <w:pPr>
        <w:spacing w:after="0" w:line="288" w:lineRule="auto"/>
        <w:jc w:val="both"/>
        <w:rPr>
          <w:rFonts w:ascii="Times New Roman" w:hAnsi="Times New Roman" w:cs="Times New Roman"/>
          <w:sz w:val="24"/>
          <w:szCs w:val="24"/>
        </w:rPr>
      </w:pPr>
      <w:r w:rsidRPr="00B66D63">
        <w:rPr>
          <w:rFonts w:ascii="Times New Roman" w:hAnsi="Times New Roman" w:cs="Times New Roman"/>
          <w:sz w:val="24"/>
          <w:szCs w:val="24"/>
        </w:rPr>
        <w:t>Okvirna skupna pogodbena vrednost za ocenjeno količino dobavljene električne energije na dan podpisa pogodbe brez cene za uporabo omrežja ter zakonsko predpisanih dajatev in prispevkov ter bre</w:t>
      </w:r>
      <w:r>
        <w:rPr>
          <w:rFonts w:ascii="Times New Roman" w:hAnsi="Times New Roman" w:cs="Times New Roman"/>
          <w:sz w:val="24"/>
          <w:szCs w:val="24"/>
        </w:rPr>
        <w:t xml:space="preserve">z DDV znaša ___________________ </w:t>
      </w:r>
      <w:r w:rsidRPr="00B66D63">
        <w:rPr>
          <w:rFonts w:ascii="Times New Roman" w:hAnsi="Times New Roman" w:cs="Times New Roman"/>
          <w:sz w:val="24"/>
          <w:szCs w:val="24"/>
        </w:rPr>
        <w:t xml:space="preserve">EUR. </w:t>
      </w:r>
    </w:p>
    <w:p w:rsidR="00B66D63" w:rsidRDefault="00B66D63" w:rsidP="00FB4884">
      <w:pPr>
        <w:pStyle w:val="Brezrazmikov"/>
      </w:pPr>
    </w:p>
    <w:p w:rsidR="00544CAF" w:rsidRDefault="00B66D63" w:rsidP="00B66D63">
      <w:pPr>
        <w:spacing w:after="0" w:line="288" w:lineRule="auto"/>
        <w:jc w:val="both"/>
        <w:rPr>
          <w:rFonts w:ascii="Times New Roman" w:hAnsi="Times New Roman" w:cs="Times New Roman"/>
          <w:sz w:val="24"/>
          <w:szCs w:val="24"/>
        </w:rPr>
      </w:pPr>
      <w:r w:rsidRPr="00B66D63">
        <w:rPr>
          <w:rFonts w:ascii="Times New Roman" w:hAnsi="Times New Roman" w:cs="Times New Roman"/>
          <w:sz w:val="24"/>
          <w:szCs w:val="24"/>
        </w:rPr>
        <w:t>Enotne cene v EUR/kWh brez cene za uporabo omrežja ter zakonsko predpisanih dajatev in prispevkov ter brez DDV znašajo:</w:t>
      </w:r>
    </w:p>
    <w:p w:rsidR="00813267" w:rsidRPr="0072723D" w:rsidRDefault="00813267" w:rsidP="00FB4884">
      <w:pPr>
        <w:pStyle w:val="Brezrazmikov"/>
      </w:pPr>
    </w:p>
    <w:tbl>
      <w:tblPr>
        <w:tblStyle w:val="Tabelamrea"/>
        <w:tblW w:w="0" w:type="auto"/>
        <w:jc w:val="center"/>
        <w:tblLook w:val="04A0" w:firstRow="1" w:lastRow="0" w:firstColumn="1" w:lastColumn="0" w:noHBand="0" w:noVBand="1"/>
      </w:tblPr>
      <w:tblGrid>
        <w:gridCol w:w="4389"/>
        <w:gridCol w:w="4389"/>
      </w:tblGrid>
      <w:tr w:rsidR="00B66D63" w:rsidTr="00B66D63">
        <w:trPr>
          <w:jc w:val="center"/>
        </w:trPr>
        <w:tc>
          <w:tcPr>
            <w:tcW w:w="4389" w:type="dxa"/>
          </w:tcPr>
          <w:p w:rsidR="00B66D63" w:rsidRDefault="00B66D63" w:rsidP="00B66D63">
            <w:pPr>
              <w:spacing w:line="288" w:lineRule="auto"/>
              <w:jc w:val="center"/>
              <w:rPr>
                <w:rFonts w:ascii="Times New Roman" w:hAnsi="Times New Roman" w:cs="Times New Roman"/>
              </w:rPr>
            </w:pPr>
            <w:r>
              <w:rPr>
                <w:rFonts w:ascii="Times New Roman" w:hAnsi="Times New Roman" w:cs="Times New Roman"/>
              </w:rPr>
              <w:t>Dobava električne energije</w:t>
            </w:r>
          </w:p>
        </w:tc>
        <w:tc>
          <w:tcPr>
            <w:tcW w:w="4389" w:type="dxa"/>
          </w:tcPr>
          <w:p w:rsidR="00B66D63" w:rsidRDefault="00B66D63" w:rsidP="00B66D63">
            <w:pPr>
              <w:spacing w:line="288" w:lineRule="auto"/>
              <w:jc w:val="center"/>
              <w:rPr>
                <w:rFonts w:ascii="Times New Roman" w:hAnsi="Times New Roman" w:cs="Times New Roman"/>
              </w:rPr>
            </w:pPr>
            <w:r>
              <w:rPr>
                <w:rFonts w:ascii="Times New Roman" w:hAnsi="Times New Roman" w:cs="Times New Roman"/>
              </w:rPr>
              <w:t>Cena električne energije v EUR za kWh</w:t>
            </w:r>
          </w:p>
        </w:tc>
      </w:tr>
      <w:tr w:rsidR="00B66D63" w:rsidTr="00B66D63">
        <w:trPr>
          <w:jc w:val="center"/>
        </w:trPr>
        <w:tc>
          <w:tcPr>
            <w:tcW w:w="4389" w:type="dxa"/>
          </w:tcPr>
          <w:p w:rsidR="00B66D63" w:rsidRDefault="00B66D63" w:rsidP="00B66D63">
            <w:pPr>
              <w:spacing w:line="288" w:lineRule="auto"/>
              <w:jc w:val="center"/>
              <w:rPr>
                <w:rFonts w:ascii="Times New Roman" w:hAnsi="Times New Roman" w:cs="Times New Roman"/>
              </w:rPr>
            </w:pPr>
            <w:r>
              <w:rPr>
                <w:rFonts w:ascii="Times New Roman" w:hAnsi="Times New Roman" w:cs="Times New Roman"/>
              </w:rPr>
              <w:t>VT</w:t>
            </w:r>
          </w:p>
        </w:tc>
        <w:tc>
          <w:tcPr>
            <w:tcW w:w="4389" w:type="dxa"/>
          </w:tcPr>
          <w:p w:rsidR="00B66D63" w:rsidRDefault="00B66D63" w:rsidP="00B66D63">
            <w:pPr>
              <w:spacing w:line="288" w:lineRule="auto"/>
              <w:jc w:val="center"/>
              <w:rPr>
                <w:rFonts w:ascii="Times New Roman" w:hAnsi="Times New Roman" w:cs="Times New Roman"/>
              </w:rPr>
            </w:pPr>
          </w:p>
        </w:tc>
      </w:tr>
      <w:tr w:rsidR="00B66D63" w:rsidTr="00B66D63">
        <w:trPr>
          <w:jc w:val="center"/>
        </w:trPr>
        <w:tc>
          <w:tcPr>
            <w:tcW w:w="4389" w:type="dxa"/>
          </w:tcPr>
          <w:p w:rsidR="00B66D63" w:rsidRDefault="00B66D63" w:rsidP="00B66D63">
            <w:pPr>
              <w:spacing w:line="288" w:lineRule="auto"/>
              <w:jc w:val="center"/>
              <w:rPr>
                <w:rFonts w:ascii="Times New Roman" w:hAnsi="Times New Roman" w:cs="Times New Roman"/>
              </w:rPr>
            </w:pPr>
            <w:r>
              <w:rPr>
                <w:rFonts w:ascii="Times New Roman" w:hAnsi="Times New Roman" w:cs="Times New Roman"/>
              </w:rPr>
              <w:t>MT</w:t>
            </w:r>
          </w:p>
        </w:tc>
        <w:tc>
          <w:tcPr>
            <w:tcW w:w="4389" w:type="dxa"/>
          </w:tcPr>
          <w:p w:rsidR="00B66D63" w:rsidRDefault="00B66D63" w:rsidP="00B66D63">
            <w:pPr>
              <w:spacing w:line="288" w:lineRule="auto"/>
              <w:jc w:val="center"/>
              <w:rPr>
                <w:rFonts w:ascii="Times New Roman" w:hAnsi="Times New Roman" w:cs="Times New Roman"/>
              </w:rPr>
            </w:pPr>
          </w:p>
        </w:tc>
      </w:tr>
      <w:tr w:rsidR="001E417C" w:rsidTr="00B66D63">
        <w:trPr>
          <w:jc w:val="center"/>
        </w:trPr>
        <w:tc>
          <w:tcPr>
            <w:tcW w:w="4389" w:type="dxa"/>
          </w:tcPr>
          <w:p w:rsidR="001E417C" w:rsidRDefault="001E417C" w:rsidP="00B66D63">
            <w:pPr>
              <w:spacing w:line="288" w:lineRule="auto"/>
              <w:jc w:val="center"/>
              <w:rPr>
                <w:rFonts w:ascii="Times New Roman" w:hAnsi="Times New Roman" w:cs="Times New Roman"/>
              </w:rPr>
            </w:pPr>
            <w:r>
              <w:rPr>
                <w:rFonts w:ascii="Times New Roman" w:hAnsi="Times New Roman" w:cs="Times New Roman"/>
              </w:rPr>
              <w:t>ET</w:t>
            </w:r>
          </w:p>
        </w:tc>
        <w:tc>
          <w:tcPr>
            <w:tcW w:w="4389" w:type="dxa"/>
          </w:tcPr>
          <w:p w:rsidR="001E417C" w:rsidRDefault="001E417C" w:rsidP="00B66D63">
            <w:pPr>
              <w:spacing w:line="288" w:lineRule="auto"/>
              <w:jc w:val="center"/>
              <w:rPr>
                <w:rFonts w:ascii="Times New Roman" w:hAnsi="Times New Roman" w:cs="Times New Roman"/>
              </w:rPr>
            </w:pPr>
          </w:p>
        </w:tc>
      </w:tr>
    </w:tbl>
    <w:p w:rsidR="00544CAF" w:rsidRDefault="00544CAF" w:rsidP="00FB4884">
      <w:pPr>
        <w:pStyle w:val="Brezrazmikov"/>
      </w:pPr>
    </w:p>
    <w:p w:rsidR="00A847BB" w:rsidRDefault="00B66D63" w:rsidP="00C65C7D">
      <w:pPr>
        <w:spacing w:after="0" w:line="288" w:lineRule="auto"/>
        <w:ind w:left="284" w:hanging="284"/>
        <w:jc w:val="both"/>
        <w:rPr>
          <w:rFonts w:ascii="Times New Roman" w:hAnsi="Times New Roman" w:cs="Times New Roman"/>
          <w:sz w:val="24"/>
          <w:szCs w:val="24"/>
        </w:rPr>
      </w:pPr>
      <w:r w:rsidRPr="00A847BB">
        <w:rPr>
          <w:rFonts w:ascii="Times New Roman" w:hAnsi="Times New Roman" w:cs="Times New Roman"/>
          <w:sz w:val="24"/>
          <w:szCs w:val="24"/>
        </w:rPr>
        <w:t>Cene se v času veljavnosti pogodbe ne smejo spremeniti.</w:t>
      </w:r>
    </w:p>
    <w:p w:rsidR="008E7003" w:rsidRPr="00FB4884" w:rsidRDefault="008E7003" w:rsidP="00FB4884">
      <w:pPr>
        <w:pStyle w:val="Brezrazmikov"/>
      </w:pPr>
    </w:p>
    <w:p w:rsidR="00A847BB" w:rsidRDefault="00B66D63" w:rsidP="00C65C7D">
      <w:pPr>
        <w:spacing w:after="0" w:line="288" w:lineRule="auto"/>
        <w:ind w:left="284" w:hanging="284"/>
        <w:jc w:val="both"/>
        <w:rPr>
          <w:rFonts w:ascii="Times New Roman" w:hAnsi="Times New Roman" w:cs="Times New Roman"/>
          <w:sz w:val="24"/>
          <w:szCs w:val="24"/>
        </w:rPr>
      </w:pPr>
      <w:r w:rsidRPr="00A847BB">
        <w:rPr>
          <w:rFonts w:ascii="Times New Roman" w:hAnsi="Times New Roman" w:cs="Times New Roman"/>
          <w:sz w:val="24"/>
          <w:szCs w:val="24"/>
        </w:rPr>
        <w:t>Cene električne energije iz krovne pogodbe ne vsebujejo:</w:t>
      </w:r>
    </w:p>
    <w:p w:rsidR="00A847BB" w:rsidRDefault="00A847BB" w:rsidP="00A847BB">
      <w:pPr>
        <w:pStyle w:val="Odstavekseznama"/>
        <w:numPr>
          <w:ilvl w:val="0"/>
          <w:numId w:val="29"/>
        </w:numPr>
        <w:spacing w:after="0" w:line="288" w:lineRule="auto"/>
        <w:jc w:val="both"/>
        <w:rPr>
          <w:rFonts w:ascii="Times New Roman" w:hAnsi="Times New Roman" w:cs="Times New Roman"/>
          <w:sz w:val="24"/>
          <w:szCs w:val="24"/>
        </w:rPr>
      </w:pPr>
      <w:r w:rsidRPr="00A847BB">
        <w:rPr>
          <w:rFonts w:ascii="Times New Roman" w:hAnsi="Times New Roman" w:cs="Times New Roman"/>
          <w:sz w:val="24"/>
          <w:szCs w:val="24"/>
        </w:rPr>
        <w:t xml:space="preserve">davka na </w:t>
      </w:r>
      <w:r w:rsidR="00B66D63" w:rsidRPr="00A847BB">
        <w:rPr>
          <w:rFonts w:ascii="Times New Roman" w:hAnsi="Times New Roman" w:cs="Times New Roman"/>
          <w:sz w:val="24"/>
          <w:szCs w:val="24"/>
        </w:rPr>
        <w:t>dodano vrednost, ki se obračunava skladno z določili zakonodaje s po</w:t>
      </w:r>
      <w:r>
        <w:rPr>
          <w:rFonts w:ascii="Times New Roman" w:hAnsi="Times New Roman" w:cs="Times New Roman"/>
          <w:sz w:val="24"/>
          <w:szCs w:val="24"/>
        </w:rPr>
        <w:t>dročja davka na dodano vrednost</w:t>
      </w:r>
    </w:p>
    <w:p w:rsidR="00A847BB" w:rsidRDefault="00B66D63" w:rsidP="00A847BB">
      <w:pPr>
        <w:pStyle w:val="Odstavekseznama"/>
        <w:numPr>
          <w:ilvl w:val="0"/>
          <w:numId w:val="29"/>
        </w:numPr>
        <w:spacing w:after="0" w:line="288" w:lineRule="auto"/>
        <w:jc w:val="both"/>
        <w:rPr>
          <w:rFonts w:ascii="Times New Roman" w:hAnsi="Times New Roman" w:cs="Times New Roman"/>
          <w:sz w:val="24"/>
          <w:szCs w:val="24"/>
        </w:rPr>
      </w:pPr>
      <w:r w:rsidRPr="00A847BB">
        <w:rPr>
          <w:rFonts w:ascii="Times New Roman" w:hAnsi="Times New Roman" w:cs="Times New Roman"/>
          <w:sz w:val="24"/>
          <w:szCs w:val="24"/>
        </w:rPr>
        <w:t>trošarine na električno energijo, ki se obračunava skladno z zakonodajo s področja trošarin prispevka za povečanje učinkovi</w:t>
      </w:r>
      <w:r w:rsidR="00A847BB">
        <w:rPr>
          <w:rFonts w:ascii="Times New Roman" w:hAnsi="Times New Roman" w:cs="Times New Roman"/>
          <w:sz w:val="24"/>
          <w:szCs w:val="24"/>
        </w:rPr>
        <w:t>tosti rabe električne energije,</w:t>
      </w:r>
    </w:p>
    <w:p w:rsidR="00A847BB" w:rsidRDefault="00B66D63" w:rsidP="00A847BB">
      <w:pPr>
        <w:pStyle w:val="Odstavekseznama"/>
        <w:numPr>
          <w:ilvl w:val="0"/>
          <w:numId w:val="29"/>
        </w:numPr>
        <w:spacing w:after="0" w:line="288" w:lineRule="auto"/>
        <w:jc w:val="both"/>
        <w:rPr>
          <w:rFonts w:ascii="Times New Roman" w:hAnsi="Times New Roman" w:cs="Times New Roman"/>
          <w:sz w:val="24"/>
          <w:szCs w:val="24"/>
        </w:rPr>
      </w:pPr>
      <w:r w:rsidRPr="00A847BB">
        <w:rPr>
          <w:rFonts w:ascii="Times New Roman" w:hAnsi="Times New Roman" w:cs="Times New Roman"/>
          <w:sz w:val="24"/>
          <w:szCs w:val="24"/>
        </w:rPr>
        <w:t>stroškov uporabe elektroenergetskih omrežij in dodatkov in prispevkov, ki se obračunajo na podlagi p</w:t>
      </w:r>
      <w:r w:rsidR="00A847BB">
        <w:rPr>
          <w:rFonts w:ascii="Times New Roman" w:hAnsi="Times New Roman" w:cs="Times New Roman"/>
          <w:sz w:val="24"/>
          <w:szCs w:val="24"/>
        </w:rPr>
        <w:t>ogodbe o dostopu do omrežja ter</w:t>
      </w:r>
    </w:p>
    <w:p w:rsidR="00527FB4" w:rsidRDefault="00B66D63" w:rsidP="00A847BB">
      <w:pPr>
        <w:pStyle w:val="Odstavekseznama"/>
        <w:numPr>
          <w:ilvl w:val="0"/>
          <w:numId w:val="29"/>
        </w:numPr>
        <w:spacing w:after="0" w:line="288" w:lineRule="auto"/>
        <w:jc w:val="both"/>
        <w:rPr>
          <w:rFonts w:ascii="Times New Roman" w:hAnsi="Times New Roman" w:cs="Times New Roman"/>
          <w:sz w:val="24"/>
          <w:szCs w:val="24"/>
        </w:rPr>
      </w:pPr>
      <w:r w:rsidRPr="00A847BB">
        <w:rPr>
          <w:rFonts w:ascii="Times New Roman" w:hAnsi="Times New Roman" w:cs="Times New Roman"/>
          <w:sz w:val="24"/>
          <w:szCs w:val="24"/>
        </w:rPr>
        <w:t xml:space="preserve">morebitnih drugih dodatkov, prispevkov, davkov, ki jih predpisuje pooblaščen državni organ in katere kupcu zaračunava v okviru svojih obveznosti dobavitelj ali pristojni sistemski operater elektroenergetskega omrežja. </w:t>
      </w:r>
    </w:p>
    <w:p w:rsidR="00527FB4" w:rsidRPr="00FB4884" w:rsidRDefault="00527FB4" w:rsidP="00FB4884">
      <w:pPr>
        <w:pStyle w:val="Brezrazmikov"/>
      </w:pPr>
    </w:p>
    <w:p w:rsidR="0000017D" w:rsidRPr="00527FB4" w:rsidRDefault="00B66D63" w:rsidP="00527FB4">
      <w:pPr>
        <w:spacing w:after="0" w:line="288" w:lineRule="auto"/>
        <w:jc w:val="both"/>
        <w:rPr>
          <w:rFonts w:ascii="Times New Roman" w:hAnsi="Times New Roman" w:cs="Times New Roman"/>
          <w:sz w:val="24"/>
          <w:szCs w:val="24"/>
        </w:rPr>
      </w:pPr>
      <w:r w:rsidRPr="00527FB4">
        <w:rPr>
          <w:rFonts w:ascii="Times New Roman" w:hAnsi="Times New Roman" w:cs="Times New Roman"/>
          <w:sz w:val="24"/>
          <w:szCs w:val="24"/>
        </w:rPr>
        <w:t>Čase večje dne</w:t>
      </w:r>
      <w:r w:rsidR="00E7429D">
        <w:rPr>
          <w:rFonts w:ascii="Times New Roman" w:hAnsi="Times New Roman" w:cs="Times New Roman"/>
          <w:sz w:val="24"/>
          <w:szCs w:val="24"/>
        </w:rPr>
        <w:t xml:space="preserve">vne (VT), manjše dnevne (MT) </w:t>
      </w:r>
      <w:r w:rsidRPr="00527FB4">
        <w:rPr>
          <w:rFonts w:ascii="Times New Roman" w:hAnsi="Times New Roman" w:cs="Times New Roman"/>
          <w:sz w:val="24"/>
          <w:szCs w:val="24"/>
        </w:rPr>
        <w:t>in ceno za uporabo omrežja določa veljavna zakonodaja.</w:t>
      </w:r>
    </w:p>
    <w:p w:rsidR="00527FB4" w:rsidRDefault="00527FB4" w:rsidP="00E7429D">
      <w:pPr>
        <w:spacing w:after="0" w:line="288" w:lineRule="auto"/>
        <w:jc w:val="both"/>
        <w:rPr>
          <w:rFonts w:ascii="Times New Roman" w:hAnsi="Times New Roman" w:cs="Times New Roman"/>
        </w:rPr>
      </w:pPr>
    </w:p>
    <w:p w:rsidR="00527FB4" w:rsidRPr="00527FB4" w:rsidRDefault="00527FB4" w:rsidP="00527FB4">
      <w:pPr>
        <w:spacing w:after="0" w:line="288" w:lineRule="auto"/>
        <w:ind w:left="284" w:hanging="284"/>
        <w:jc w:val="center"/>
        <w:rPr>
          <w:rFonts w:ascii="Times New Roman" w:hAnsi="Times New Roman" w:cs="Times New Roman"/>
          <w:sz w:val="24"/>
          <w:szCs w:val="24"/>
        </w:rPr>
      </w:pPr>
      <w:r w:rsidRPr="00527FB4">
        <w:rPr>
          <w:rFonts w:ascii="Times New Roman" w:hAnsi="Times New Roman" w:cs="Times New Roman"/>
          <w:sz w:val="24"/>
          <w:szCs w:val="24"/>
        </w:rPr>
        <w:t>8. člen</w:t>
      </w:r>
    </w:p>
    <w:p w:rsidR="00527FB4" w:rsidRPr="00527FB4" w:rsidRDefault="00527FB4" w:rsidP="00527FB4">
      <w:pPr>
        <w:spacing w:after="0" w:line="288" w:lineRule="auto"/>
        <w:ind w:left="284" w:hanging="284"/>
        <w:jc w:val="both"/>
        <w:rPr>
          <w:rFonts w:ascii="Times New Roman" w:hAnsi="Times New Roman" w:cs="Times New Roman"/>
          <w:sz w:val="24"/>
          <w:szCs w:val="24"/>
        </w:rPr>
      </w:pPr>
      <w:r w:rsidRPr="00527FB4">
        <w:rPr>
          <w:rFonts w:ascii="Times New Roman" w:hAnsi="Times New Roman" w:cs="Times New Roman"/>
          <w:sz w:val="24"/>
          <w:szCs w:val="24"/>
        </w:rPr>
        <w:t>Dobavitelj bo naročniku obračunaval uporabo elektroenergetskega omrežja električne energije</w:t>
      </w:r>
    </w:p>
    <w:p w:rsidR="00527FB4" w:rsidRDefault="00527FB4" w:rsidP="00527FB4">
      <w:pPr>
        <w:spacing w:after="0" w:line="288" w:lineRule="auto"/>
        <w:ind w:left="284" w:hanging="284"/>
        <w:jc w:val="both"/>
        <w:rPr>
          <w:rFonts w:ascii="Times New Roman" w:hAnsi="Times New Roman" w:cs="Times New Roman"/>
          <w:sz w:val="24"/>
          <w:szCs w:val="24"/>
        </w:rPr>
      </w:pPr>
      <w:r w:rsidRPr="00527FB4">
        <w:rPr>
          <w:rFonts w:ascii="Times New Roman" w:hAnsi="Times New Roman" w:cs="Times New Roman"/>
          <w:sz w:val="24"/>
          <w:szCs w:val="24"/>
        </w:rPr>
        <w:t>po vsakokrat veljavnih tarifnih postavkah za:</w:t>
      </w:r>
    </w:p>
    <w:p w:rsidR="00527FB4" w:rsidRDefault="00527FB4" w:rsidP="00527FB4">
      <w:pPr>
        <w:pStyle w:val="Odstavekseznama"/>
        <w:numPr>
          <w:ilvl w:val="0"/>
          <w:numId w:val="30"/>
        </w:numPr>
        <w:spacing w:after="0" w:line="288" w:lineRule="auto"/>
        <w:jc w:val="both"/>
        <w:rPr>
          <w:rFonts w:ascii="Times New Roman" w:hAnsi="Times New Roman" w:cs="Times New Roman"/>
          <w:sz w:val="24"/>
          <w:szCs w:val="24"/>
        </w:rPr>
      </w:pPr>
      <w:r w:rsidRPr="00527FB4">
        <w:rPr>
          <w:rFonts w:ascii="Times New Roman" w:hAnsi="Times New Roman" w:cs="Times New Roman"/>
          <w:sz w:val="24"/>
          <w:szCs w:val="24"/>
        </w:rPr>
        <w:t>uporabo elektroenergetskih omrežjih električne energije in dodatkov k uporabi omrežij,</w:t>
      </w:r>
    </w:p>
    <w:p w:rsidR="00527FB4" w:rsidRDefault="00527FB4" w:rsidP="00527FB4">
      <w:pPr>
        <w:pStyle w:val="Odstavekseznama"/>
        <w:numPr>
          <w:ilvl w:val="0"/>
          <w:numId w:val="30"/>
        </w:numPr>
        <w:spacing w:after="0" w:line="288" w:lineRule="auto"/>
        <w:jc w:val="both"/>
        <w:rPr>
          <w:rFonts w:ascii="Times New Roman" w:hAnsi="Times New Roman" w:cs="Times New Roman"/>
          <w:sz w:val="24"/>
          <w:szCs w:val="24"/>
        </w:rPr>
      </w:pPr>
      <w:r w:rsidRPr="00527FB4">
        <w:rPr>
          <w:rFonts w:ascii="Times New Roman" w:hAnsi="Times New Roman" w:cs="Times New Roman"/>
          <w:sz w:val="24"/>
          <w:szCs w:val="24"/>
        </w:rPr>
        <w:t>prispevek po energetskem zakonu in</w:t>
      </w:r>
    </w:p>
    <w:p w:rsidR="00527FB4" w:rsidRDefault="00527FB4" w:rsidP="00527FB4">
      <w:pPr>
        <w:pStyle w:val="Odstavekseznama"/>
        <w:numPr>
          <w:ilvl w:val="0"/>
          <w:numId w:val="30"/>
        </w:numPr>
        <w:spacing w:after="0" w:line="288" w:lineRule="auto"/>
        <w:jc w:val="both"/>
        <w:rPr>
          <w:rFonts w:ascii="Times New Roman" w:hAnsi="Times New Roman" w:cs="Times New Roman"/>
          <w:sz w:val="24"/>
          <w:szCs w:val="24"/>
        </w:rPr>
      </w:pPr>
      <w:r w:rsidRPr="00527FB4">
        <w:rPr>
          <w:rFonts w:ascii="Times New Roman" w:hAnsi="Times New Roman" w:cs="Times New Roman"/>
          <w:sz w:val="24"/>
          <w:szCs w:val="24"/>
        </w:rPr>
        <w:t>morebitne druge dodatke, prispevke, davke, ki jih predpisuje pooblaščen državni organ in</w:t>
      </w:r>
      <w:r>
        <w:rPr>
          <w:rFonts w:ascii="Times New Roman" w:hAnsi="Times New Roman" w:cs="Times New Roman"/>
          <w:sz w:val="24"/>
          <w:szCs w:val="24"/>
        </w:rPr>
        <w:t xml:space="preserve"> </w:t>
      </w:r>
      <w:r w:rsidRPr="00527FB4">
        <w:rPr>
          <w:rFonts w:ascii="Times New Roman" w:hAnsi="Times New Roman" w:cs="Times New Roman"/>
          <w:sz w:val="24"/>
          <w:szCs w:val="24"/>
        </w:rPr>
        <w:t>katere bi naročniku moral zaračunavati pristojni sistemski operater elektroenergetskega omrežja</w:t>
      </w:r>
      <w:r>
        <w:rPr>
          <w:rFonts w:ascii="Times New Roman" w:hAnsi="Times New Roman" w:cs="Times New Roman"/>
          <w:sz w:val="24"/>
          <w:szCs w:val="24"/>
        </w:rPr>
        <w:t xml:space="preserve"> </w:t>
      </w:r>
      <w:r w:rsidRPr="00527FB4">
        <w:rPr>
          <w:rFonts w:ascii="Times New Roman" w:hAnsi="Times New Roman" w:cs="Times New Roman"/>
          <w:sz w:val="24"/>
          <w:szCs w:val="24"/>
        </w:rPr>
        <w:t>v okviru uporabe elektroenergetskih omrežij.</w:t>
      </w:r>
    </w:p>
    <w:p w:rsidR="00527FB4" w:rsidRDefault="00527FB4" w:rsidP="00527FB4">
      <w:pPr>
        <w:spacing w:after="0" w:line="288" w:lineRule="auto"/>
        <w:jc w:val="both"/>
        <w:rPr>
          <w:rFonts w:ascii="Times New Roman" w:hAnsi="Times New Roman" w:cs="Times New Roman"/>
          <w:sz w:val="24"/>
          <w:szCs w:val="24"/>
        </w:rPr>
      </w:pPr>
    </w:p>
    <w:p w:rsidR="00E7429D" w:rsidRDefault="00527FB4" w:rsidP="00527FB4">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9. člen</w:t>
      </w:r>
    </w:p>
    <w:p w:rsidR="00527FB4" w:rsidRPr="0072723D" w:rsidRDefault="00527FB4" w:rsidP="0072723D">
      <w:pPr>
        <w:spacing w:line="288" w:lineRule="auto"/>
        <w:jc w:val="both"/>
        <w:rPr>
          <w:rFonts w:ascii="Times New Roman" w:hAnsi="Times New Roman" w:cs="Times New Roman"/>
        </w:rPr>
      </w:pPr>
      <w:r w:rsidRPr="00527FB4">
        <w:rPr>
          <w:rFonts w:ascii="Times New Roman" w:hAnsi="Times New Roman" w:cs="Times New Roman"/>
          <w:sz w:val="24"/>
          <w:szCs w:val="24"/>
        </w:rPr>
        <w:t>Za obračun dobavljene električne energije in uporabe elektroenergetskih omrežij se uporabljajo podatki, registrirani na merilnih napravah posameznega merilnega mesta. Podatke o dobavljeni električni energiji na merilnih mestih in njihovo pravilnost dobavitelju zagotavlja</w:t>
      </w:r>
      <w:r w:rsidR="0072723D">
        <w:rPr>
          <w:rFonts w:ascii="Times New Roman" w:hAnsi="Times New Roman" w:cs="Times New Roman"/>
          <w:sz w:val="24"/>
          <w:szCs w:val="24"/>
        </w:rPr>
        <w:t xml:space="preserve"> </w:t>
      </w:r>
      <w:r w:rsidR="0072723D" w:rsidRPr="0072723D">
        <w:rPr>
          <w:rFonts w:ascii="Times New Roman" w:hAnsi="Times New Roman" w:cs="Times New Roman"/>
          <w:sz w:val="24"/>
          <w:szCs w:val="24"/>
        </w:rPr>
        <w:t>sistemski operater distribucijskega omrežja</w:t>
      </w:r>
      <w:r w:rsidR="0072723D">
        <w:rPr>
          <w:rFonts w:ascii="Times New Roman" w:hAnsi="Times New Roman" w:cs="Times New Roman"/>
        </w:rPr>
        <w:t xml:space="preserve"> </w:t>
      </w:r>
      <w:r w:rsidRPr="00527FB4">
        <w:rPr>
          <w:rFonts w:ascii="Times New Roman" w:hAnsi="Times New Roman" w:cs="Times New Roman"/>
          <w:sz w:val="24"/>
          <w:szCs w:val="24"/>
        </w:rPr>
        <w:t>skladno z določili Splošnih pogojev za dobavo in odjem električne energije iz distribucijskega omrežja električne energije (Uradni list RS, št</w:t>
      </w:r>
      <w:r w:rsidR="0072723D">
        <w:rPr>
          <w:rFonts w:ascii="Times New Roman" w:hAnsi="Times New Roman" w:cs="Times New Roman"/>
          <w:sz w:val="24"/>
          <w:szCs w:val="24"/>
        </w:rPr>
        <w:t xml:space="preserve">. 126/2007, 37/2011, 17/2014) </w:t>
      </w:r>
      <w:r w:rsidRPr="00527FB4">
        <w:rPr>
          <w:rFonts w:ascii="Times New Roman" w:hAnsi="Times New Roman" w:cs="Times New Roman"/>
          <w:sz w:val="24"/>
          <w:szCs w:val="24"/>
        </w:rPr>
        <w:t>ter drugimi predpisi in akti s tega področja vključno z njihovimi vsakokratnimi spremembami.</w:t>
      </w:r>
    </w:p>
    <w:p w:rsidR="00527FB4" w:rsidRDefault="00527FB4" w:rsidP="00527FB4">
      <w:pPr>
        <w:tabs>
          <w:tab w:val="left" w:pos="0"/>
        </w:tabs>
        <w:spacing w:after="0" w:line="288" w:lineRule="auto"/>
        <w:jc w:val="both"/>
        <w:rPr>
          <w:rFonts w:ascii="Times New Roman" w:hAnsi="Times New Roman" w:cs="Times New Roman"/>
          <w:sz w:val="24"/>
          <w:szCs w:val="24"/>
        </w:rPr>
      </w:pPr>
      <w:r w:rsidRPr="00527FB4">
        <w:rPr>
          <w:rFonts w:ascii="Times New Roman" w:hAnsi="Times New Roman" w:cs="Times New Roman"/>
          <w:sz w:val="24"/>
          <w:szCs w:val="24"/>
        </w:rPr>
        <w:t>Dobavitelj bo za finančne obveznosti iz naslova dobavljene</w:t>
      </w:r>
      <w:r>
        <w:rPr>
          <w:rFonts w:ascii="Times New Roman" w:hAnsi="Times New Roman" w:cs="Times New Roman"/>
          <w:sz w:val="24"/>
          <w:szCs w:val="24"/>
        </w:rPr>
        <w:t xml:space="preserve"> električne energije in uporabe </w:t>
      </w:r>
      <w:r w:rsidRPr="00527FB4">
        <w:rPr>
          <w:rFonts w:ascii="Times New Roman" w:hAnsi="Times New Roman" w:cs="Times New Roman"/>
          <w:sz w:val="24"/>
          <w:szCs w:val="24"/>
        </w:rPr>
        <w:t>elektroenergetskih omrežij naročniku izstavljal skupni zbirni r</w:t>
      </w:r>
      <w:r w:rsidR="0072723D">
        <w:rPr>
          <w:rFonts w:ascii="Times New Roman" w:hAnsi="Times New Roman" w:cs="Times New Roman"/>
          <w:sz w:val="24"/>
          <w:szCs w:val="24"/>
        </w:rPr>
        <w:t>ačun po prejemu podatkov od sistemskega</w:t>
      </w:r>
      <w:r w:rsidR="0072723D" w:rsidRPr="0072723D">
        <w:rPr>
          <w:rFonts w:ascii="Times New Roman" w:hAnsi="Times New Roman" w:cs="Times New Roman"/>
          <w:sz w:val="24"/>
          <w:szCs w:val="24"/>
        </w:rPr>
        <w:t xml:space="preserve"> operater</w:t>
      </w:r>
      <w:r w:rsidR="0072723D">
        <w:rPr>
          <w:rFonts w:ascii="Times New Roman" w:hAnsi="Times New Roman" w:cs="Times New Roman"/>
          <w:sz w:val="24"/>
          <w:szCs w:val="24"/>
        </w:rPr>
        <w:t>ja</w:t>
      </w:r>
      <w:r w:rsidR="0072723D" w:rsidRPr="0072723D">
        <w:rPr>
          <w:rFonts w:ascii="Times New Roman" w:hAnsi="Times New Roman" w:cs="Times New Roman"/>
          <w:sz w:val="24"/>
          <w:szCs w:val="24"/>
        </w:rPr>
        <w:t xml:space="preserve"> distribucijskega omrežja</w:t>
      </w:r>
      <w:r w:rsidR="0072723D">
        <w:rPr>
          <w:rFonts w:ascii="Times New Roman" w:hAnsi="Times New Roman" w:cs="Times New Roman"/>
          <w:sz w:val="24"/>
          <w:szCs w:val="24"/>
        </w:rPr>
        <w:t>, potrebnih za obračun, do desetega</w:t>
      </w:r>
      <w:r w:rsidRPr="00527FB4">
        <w:rPr>
          <w:rFonts w:ascii="Times New Roman" w:hAnsi="Times New Roman" w:cs="Times New Roman"/>
          <w:sz w:val="24"/>
          <w:szCs w:val="24"/>
        </w:rPr>
        <w:t xml:space="preserve"> v mesecu za dobave, ki so bile opravljene v preteklem me</w:t>
      </w:r>
      <w:r w:rsidR="0072723D">
        <w:rPr>
          <w:rFonts w:ascii="Times New Roman" w:hAnsi="Times New Roman" w:cs="Times New Roman"/>
          <w:sz w:val="24"/>
          <w:szCs w:val="24"/>
        </w:rPr>
        <w:t>secu. V kolikor dobavitelj do petega</w:t>
      </w:r>
      <w:r w:rsidRPr="00527FB4">
        <w:rPr>
          <w:rFonts w:ascii="Times New Roman" w:hAnsi="Times New Roman" w:cs="Times New Roman"/>
          <w:sz w:val="24"/>
          <w:szCs w:val="24"/>
        </w:rPr>
        <w:t xml:space="preserve"> dne v tekočem mesecu ne prejme od </w:t>
      </w:r>
      <w:r w:rsidR="0072723D">
        <w:rPr>
          <w:rFonts w:ascii="Times New Roman" w:hAnsi="Times New Roman" w:cs="Times New Roman"/>
          <w:sz w:val="24"/>
          <w:szCs w:val="24"/>
        </w:rPr>
        <w:t>sistemskega</w:t>
      </w:r>
      <w:r w:rsidR="0072723D" w:rsidRPr="0072723D">
        <w:rPr>
          <w:rFonts w:ascii="Times New Roman" w:hAnsi="Times New Roman" w:cs="Times New Roman"/>
          <w:sz w:val="24"/>
          <w:szCs w:val="24"/>
        </w:rPr>
        <w:t xml:space="preserve"> operater</w:t>
      </w:r>
      <w:r w:rsidR="0072723D">
        <w:rPr>
          <w:rFonts w:ascii="Times New Roman" w:hAnsi="Times New Roman" w:cs="Times New Roman"/>
          <w:sz w:val="24"/>
          <w:szCs w:val="24"/>
        </w:rPr>
        <w:t>ja</w:t>
      </w:r>
      <w:r w:rsidR="0072723D" w:rsidRPr="0072723D">
        <w:rPr>
          <w:rFonts w:ascii="Times New Roman" w:hAnsi="Times New Roman" w:cs="Times New Roman"/>
          <w:sz w:val="24"/>
          <w:szCs w:val="24"/>
        </w:rPr>
        <w:t xml:space="preserve"> distribucijskega omrežja</w:t>
      </w:r>
      <w:r w:rsidR="0072723D">
        <w:rPr>
          <w:rFonts w:ascii="Times New Roman" w:hAnsi="Times New Roman" w:cs="Times New Roman"/>
          <w:sz w:val="24"/>
          <w:szCs w:val="24"/>
        </w:rPr>
        <w:t xml:space="preserve"> </w:t>
      </w:r>
      <w:r w:rsidRPr="00527FB4">
        <w:rPr>
          <w:rFonts w:ascii="Times New Roman" w:hAnsi="Times New Roman" w:cs="Times New Roman"/>
          <w:sz w:val="24"/>
          <w:szCs w:val="24"/>
        </w:rPr>
        <w:t xml:space="preserve">obračunskih podatkov o porabljeni električni energiji za pretekli mesec, lahko izda skupni zbirni račun na </w:t>
      </w:r>
      <w:r w:rsidRPr="00527FB4">
        <w:rPr>
          <w:rFonts w:ascii="Times New Roman" w:hAnsi="Times New Roman" w:cs="Times New Roman"/>
          <w:sz w:val="24"/>
          <w:szCs w:val="24"/>
        </w:rPr>
        <w:lastRenderedPageBreak/>
        <w:t>podlagi napovedi, dejansko porabo pa upošteva v obliki poračuna pri naslednjem skupnem računu.</w:t>
      </w:r>
    </w:p>
    <w:p w:rsidR="00D80D32" w:rsidRPr="00527FB4" w:rsidRDefault="00D80D32" w:rsidP="00527FB4">
      <w:pPr>
        <w:tabs>
          <w:tab w:val="left" w:pos="0"/>
        </w:tabs>
        <w:spacing w:after="0" w:line="288" w:lineRule="auto"/>
        <w:jc w:val="both"/>
        <w:rPr>
          <w:rFonts w:ascii="Times New Roman" w:hAnsi="Times New Roman" w:cs="Times New Roman"/>
          <w:sz w:val="24"/>
          <w:szCs w:val="24"/>
        </w:rPr>
      </w:pPr>
    </w:p>
    <w:p w:rsidR="002B65B5" w:rsidRDefault="002B65B5" w:rsidP="00FB4884">
      <w:pPr>
        <w:pStyle w:val="Brezrazmikov"/>
      </w:pPr>
    </w:p>
    <w:p w:rsidR="00527FB4" w:rsidRDefault="00527FB4" w:rsidP="002B65B5">
      <w:pPr>
        <w:spacing w:after="0" w:line="288" w:lineRule="auto"/>
        <w:jc w:val="both"/>
        <w:rPr>
          <w:rFonts w:ascii="Times New Roman" w:hAnsi="Times New Roman" w:cs="Times New Roman"/>
          <w:sz w:val="24"/>
          <w:szCs w:val="24"/>
        </w:rPr>
      </w:pPr>
      <w:r w:rsidRPr="00527FB4">
        <w:rPr>
          <w:rFonts w:ascii="Times New Roman" w:hAnsi="Times New Roman" w:cs="Times New Roman"/>
          <w:sz w:val="24"/>
          <w:szCs w:val="24"/>
        </w:rPr>
        <w:t>Naročnik bo izstavljene raču</w:t>
      </w:r>
      <w:r w:rsidR="0072723D">
        <w:rPr>
          <w:rFonts w:ascii="Times New Roman" w:hAnsi="Times New Roman" w:cs="Times New Roman"/>
          <w:sz w:val="24"/>
          <w:szCs w:val="24"/>
        </w:rPr>
        <w:t>ne plačal v tridesetih</w:t>
      </w:r>
      <w:r w:rsidRPr="00527FB4">
        <w:rPr>
          <w:rFonts w:ascii="Times New Roman" w:hAnsi="Times New Roman" w:cs="Times New Roman"/>
          <w:sz w:val="24"/>
          <w:szCs w:val="24"/>
        </w:rPr>
        <w:t xml:space="preserve"> dneh od datuma prejema računa, in sicer na transakcijski račun dobavitelja. Račun se mora sklicevati na številko pogodbe na podlagi katerega ga dobavitelj izstavlja. </w:t>
      </w:r>
    </w:p>
    <w:p w:rsidR="00527FB4" w:rsidRDefault="00527FB4" w:rsidP="00FB4884">
      <w:pPr>
        <w:pStyle w:val="Brezrazmikov"/>
      </w:pPr>
    </w:p>
    <w:p w:rsidR="00527FB4" w:rsidRDefault="00527FB4" w:rsidP="002B65B5">
      <w:pPr>
        <w:spacing w:after="0" w:line="288" w:lineRule="auto"/>
        <w:jc w:val="both"/>
        <w:rPr>
          <w:rFonts w:ascii="Times New Roman" w:hAnsi="Times New Roman" w:cs="Times New Roman"/>
          <w:sz w:val="24"/>
          <w:szCs w:val="24"/>
        </w:rPr>
      </w:pPr>
      <w:r w:rsidRPr="00527FB4">
        <w:rPr>
          <w:rFonts w:ascii="Times New Roman" w:hAnsi="Times New Roman" w:cs="Times New Roman"/>
          <w:sz w:val="24"/>
          <w:szCs w:val="24"/>
        </w:rPr>
        <w:t xml:space="preserve">Če naročnik ne plača svojih dospelih obveznosti do dobavitelja v roku iz prejšnjega odstavka, mu dobavitelj lahko zaračuna zakonite zamudne obresti in sicer od dneva zapadlosti do dneva plačila računa. </w:t>
      </w:r>
    </w:p>
    <w:p w:rsidR="00527FB4" w:rsidRDefault="00527FB4" w:rsidP="00FB4884">
      <w:pPr>
        <w:pStyle w:val="Brezrazmikov"/>
      </w:pPr>
    </w:p>
    <w:p w:rsidR="00527FB4" w:rsidRDefault="00527FB4" w:rsidP="002B65B5">
      <w:pPr>
        <w:spacing w:after="0" w:line="288" w:lineRule="auto"/>
        <w:jc w:val="both"/>
        <w:rPr>
          <w:rFonts w:ascii="Times New Roman" w:hAnsi="Times New Roman" w:cs="Times New Roman"/>
          <w:sz w:val="24"/>
          <w:szCs w:val="24"/>
        </w:rPr>
      </w:pPr>
      <w:r w:rsidRPr="00527FB4">
        <w:rPr>
          <w:rFonts w:ascii="Times New Roman" w:hAnsi="Times New Roman" w:cs="Times New Roman"/>
          <w:sz w:val="24"/>
          <w:szCs w:val="24"/>
        </w:rPr>
        <w:t>Če se naročnik ne strinja z izstavljenim računom, je nesporni del dolžan plačati v pogodbenem roku, za sporni del pa mora vložiti pisni ugov</w:t>
      </w:r>
      <w:r w:rsidR="0072723D">
        <w:rPr>
          <w:rFonts w:ascii="Times New Roman" w:hAnsi="Times New Roman" w:cs="Times New Roman"/>
          <w:sz w:val="24"/>
          <w:szCs w:val="24"/>
        </w:rPr>
        <w:t xml:space="preserve">or dobavitelju v roku osmih </w:t>
      </w:r>
      <w:r w:rsidRPr="00527FB4">
        <w:rPr>
          <w:rFonts w:ascii="Times New Roman" w:hAnsi="Times New Roman" w:cs="Times New Roman"/>
          <w:sz w:val="24"/>
          <w:szCs w:val="24"/>
        </w:rPr>
        <w:t>dni od dneva prejema računa. Prodajalec je dolžan na ugov</w:t>
      </w:r>
      <w:r w:rsidR="0072723D">
        <w:rPr>
          <w:rFonts w:ascii="Times New Roman" w:hAnsi="Times New Roman" w:cs="Times New Roman"/>
          <w:sz w:val="24"/>
          <w:szCs w:val="24"/>
        </w:rPr>
        <w:t xml:space="preserve">or pisno odgovoriti v osmih </w:t>
      </w:r>
      <w:r w:rsidRPr="00527FB4">
        <w:rPr>
          <w:rFonts w:ascii="Times New Roman" w:hAnsi="Times New Roman" w:cs="Times New Roman"/>
          <w:sz w:val="24"/>
          <w:szCs w:val="24"/>
        </w:rPr>
        <w:t>dneh od prejema ugovora.</w:t>
      </w:r>
    </w:p>
    <w:p w:rsidR="00527FB4" w:rsidRPr="00527FB4" w:rsidRDefault="00527FB4" w:rsidP="002B65B5">
      <w:pPr>
        <w:spacing w:after="0" w:line="288" w:lineRule="auto"/>
        <w:jc w:val="both"/>
        <w:rPr>
          <w:rFonts w:ascii="Times New Roman" w:hAnsi="Times New Roman" w:cs="Times New Roman"/>
          <w:sz w:val="24"/>
          <w:szCs w:val="24"/>
        </w:rPr>
      </w:pPr>
    </w:p>
    <w:p w:rsidR="00527FB4" w:rsidRDefault="00527FB4" w:rsidP="002E3534">
      <w:pPr>
        <w:spacing w:after="0" w:line="288" w:lineRule="auto"/>
        <w:jc w:val="center"/>
        <w:rPr>
          <w:rFonts w:ascii="Times New Roman" w:hAnsi="Times New Roman" w:cs="Times New Roman"/>
          <w:sz w:val="24"/>
          <w:szCs w:val="24"/>
        </w:rPr>
      </w:pPr>
      <w:r w:rsidRPr="00527FB4">
        <w:rPr>
          <w:rFonts w:ascii="Times New Roman" w:hAnsi="Times New Roman" w:cs="Times New Roman"/>
          <w:sz w:val="24"/>
          <w:szCs w:val="24"/>
        </w:rPr>
        <w:t>10. člen</w:t>
      </w:r>
    </w:p>
    <w:p w:rsidR="00527FB4" w:rsidRDefault="00527FB4" w:rsidP="002B65B5">
      <w:pPr>
        <w:spacing w:after="0" w:line="288" w:lineRule="auto"/>
        <w:jc w:val="both"/>
        <w:rPr>
          <w:rFonts w:ascii="Times New Roman" w:hAnsi="Times New Roman" w:cs="Times New Roman"/>
          <w:sz w:val="24"/>
          <w:szCs w:val="24"/>
        </w:rPr>
      </w:pPr>
      <w:r w:rsidRPr="00527FB4">
        <w:rPr>
          <w:rFonts w:ascii="Times New Roman" w:hAnsi="Times New Roman" w:cs="Times New Roman"/>
          <w:sz w:val="24"/>
          <w:szCs w:val="24"/>
        </w:rPr>
        <w:t>Če se ugotovi, da so merilne naprave nepravilno registrirale porabljeno električno energijo ali moč, je naročnik dolžan obvestiti sistemskega ope</w:t>
      </w:r>
      <w:r w:rsidR="0072723D">
        <w:rPr>
          <w:rFonts w:ascii="Times New Roman" w:hAnsi="Times New Roman" w:cs="Times New Roman"/>
          <w:sz w:val="24"/>
          <w:szCs w:val="24"/>
        </w:rPr>
        <w:t>raterja distribucijskega omrežja. Ta</w:t>
      </w:r>
      <w:r w:rsidRPr="00527FB4">
        <w:rPr>
          <w:rFonts w:ascii="Times New Roman" w:hAnsi="Times New Roman" w:cs="Times New Roman"/>
          <w:sz w:val="24"/>
          <w:szCs w:val="24"/>
        </w:rPr>
        <w:t xml:space="preserve"> ugotovi obseg in čas nastanka napake v skladu z določili veljavnih Splošnih pogojev za dobavi in odjem električne energije iz distribucijskega omrežja električne energije. O ugotovljenih izpadlih količinah je </w:t>
      </w:r>
      <w:r w:rsidR="0072723D" w:rsidRPr="0072723D">
        <w:rPr>
          <w:rFonts w:ascii="Times New Roman" w:hAnsi="Times New Roman" w:cs="Times New Roman"/>
          <w:sz w:val="24"/>
          <w:szCs w:val="24"/>
        </w:rPr>
        <w:t xml:space="preserve">sistemski operater distribucijskega omrežja </w:t>
      </w:r>
      <w:r w:rsidRPr="00527FB4">
        <w:rPr>
          <w:rFonts w:ascii="Times New Roman" w:hAnsi="Times New Roman" w:cs="Times New Roman"/>
          <w:sz w:val="24"/>
          <w:szCs w:val="24"/>
        </w:rPr>
        <w:t xml:space="preserve">dolžan obvestiti tako naročnika kot dobavitelja, ki ugotovljeno razliko poračunata pri naslednjem obračunu oziroma v skladu s prej omenjenimi splošnimi pogoji. </w:t>
      </w:r>
    </w:p>
    <w:p w:rsidR="00527FB4" w:rsidRDefault="00527FB4" w:rsidP="00FB4884">
      <w:pPr>
        <w:pStyle w:val="Brezrazmikov"/>
      </w:pPr>
    </w:p>
    <w:p w:rsidR="00527FB4" w:rsidRDefault="00527FB4" w:rsidP="002B65B5">
      <w:pPr>
        <w:spacing w:after="0" w:line="288" w:lineRule="auto"/>
        <w:jc w:val="both"/>
        <w:rPr>
          <w:rFonts w:ascii="Times New Roman" w:hAnsi="Times New Roman" w:cs="Times New Roman"/>
          <w:sz w:val="24"/>
          <w:szCs w:val="24"/>
        </w:rPr>
      </w:pPr>
      <w:r w:rsidRPr="00527FB4">
        <w:rPr>
          <w:rFonts w:ascii="Times New Roman" w:hAnsi="Times New Roman" w:cs="Times New Roman"/>
          <w:sz w:val="24"/>
          <w:szCs w:val="24"/>
        </w:rPr>
        <w:t>Za obveznosti</w:t>
      </w:r>
      <w:r w:rsidR="0072723D" w:rsidRPr="0072723D">
        <w:t xml:space="preserve"> </w:t>
      </w:r>
      <w:r w:rsidR="0072723D">
        <w:rPr>
          <w:rFonts w:ascii="Times New Roman" w:hAnsi="Times New Roman" w:cs="Times New Roman"/>
          <w:sz w:val="24"/>
          <w:szCs w:val="24"/>
        </w:rPr>
        <w:t>sistemskega</w:t>
      </w:r>
      <w:r w:rsidR="0072723D" w:rsidRPr="0072723D">
        <w:rPr>
          <w:rFonts w:ascii="Times New Roman" w:hAnsi="Times New Roman" w:cs="Times New Roman"/>
          <w:sz w:val="24"/>
          <w:szCs w:val="24"/>
        </w:rPr>
        <w:t xml:space="preserve"> operater</w:t>
      </w:r>
      <w:r w:rsidR="0072723D">
        <w:rPr>
          <w:rFonts w:ascii="Times New Roman" w:hAnsi="Times New Roman" w:cs="Times New Roman"/>
          <w:sz w:val="24"/>
          <w:szCs w:val="24"/>
        </w:rPr>
        <w:t>ja</w:t>
      </w:r>
      <w:r w:rsidR="0072723D" w:rsidRPr="0072723D">
        <w:rPr>
          <w:rFonts w:ascii="Times New Roman" w:hAnsi="Times New Roman" w:cs="Times New Roman"/>
          <w:sz w:val="24"/>
          <w:szCs w:val="24"/>
        </w:rPr>
        <w:t xml:space="preserve"> distribucijskega omrežja</w:t>
      </w:r>
      <w:r w:rsidRPr="00527FB4">
        <w:rPr>
          <w:rFonts w:ascii="Times New Roman" w:hAnsi="Times New Roman" w:cs="Times New Roman"/>
          <w:sz w:val="24"/>
          <w:szCs w:val="24"/>
        </w:rPr>
        <w:t xml:space="preserve">, ki so določene v veljavni zakonodaji, dobavitelj ne odgovarja, prav tako ne odgovarja za motnje pri oskrbi z električno energijo, če le ta ni posledica ravnanja dobavitelja. </w:t>
      </w:r>
    </w:p>
    <w:p w:rsidR="00527FB4" w:rsidRDefault="00527FB4" w:rsidP="002B65B5">
      <w:pPr>
        <w:spacing w:after="0" w:line="288" w:lineRule="auto"/>
        <w:jc w:val="both"/>
        <w:rPr>
          <w:rFonts w:ascii="Times New Roman" w:hAnsi="Times New Roman" w:cs="Times New Roman"/>
          <w:sz w:val="24"/>
          <w:szCs w:val="24"/>
        </w:rPr>
      </w:pPr>
    </w:p>
    <w:p w:rsidR="00527FB4" w:rsidRDefault="00527FB4" w:rsidP="002E3534">
      <w:pPr>
        <w:spacing w:after="0" w:line="288" w:lineRule="auto"/>
        <w:jc w:val="center"/>
        <w:rPr>
          <w:rFonts w:ascii="Times New Roman" w:hAnsi="Times New Roman" w:cs="Times New Roman"/>
          <w:sz w:val="24"/>
          <w:szCs w:val="24"/>
        </w:rPr>
      </w:pPr>
      <w:r w:rsidRPr="00527FB4">
        <w:rPr>
          <w:rFonts w:ascii="Times New Roman" w:hAnsi="Times New Roman" w:cs="Times New Roman"/>
          <w:sz w:val="24"/>
          <w:szCs w:val="24"/>
        </w:rPr>
        <w:t>11. člen</w:t>
      </w:r>
    </w:p>
    <w:p w:rsidR="00527FB4" w:rsidRDefault="00527FB4" w:rsidP="002B65B5">
      <w:pPr>
        <w:spacing w:after="0" w:line="288" w:lineRule="auto"/>
        <w:jc w:val="both"/>
        <w:rPr>
          <w:rFonts w:ascii="Times New Roman" w:hAnsi="Times New Roman" w:cs="Times New Roman"/>
          <w:sz w:val="24"/>
          <w:szCs w:val="24"/>
        </w:rPr>
      </w:pPr>
      <w:r w:rsidRPr="00527FB4">
        <w:rPr>
          <w:rFonts w:ascii="Times New Roman" w:hAnsi="Times New Roman" w:cs="Times New Roman"/>
          <w:sz w:val="24"/>
          <w:szCs w:val="24"/>
        </w:rPr>
        <w:t>V primeru izključitve oziroma ukinitve merilnega mesta oziroma spremembe na merilnem mestu mora naročnik obvestiti dobavite</w:t>
      </w:r>
      <w:r w:rsidR="00E7429D">
        <w:rPr>
          <w:rFonts w:ascii="Times New Roman" w:hAnsi="Times New Roman" w:cs="Times New Roman"/>
          <w:sz w:val="24"/>
          <w:szCs w:val="24"/>
        </w:rPr>
        <w:t xml:space="preserve">lja najkasneje v roku osmih </w:t>
      </w:r>
      <w:r w:rsidRPr="00527FB4">
        <w:rPr>
          <w:rFonts w:ascii="Times New Roman" w:hAnsi="Times New Roman" w:cs="Times New Roman"/>
          <w:sz w:val="24"/>
          <w:szCs w:val="24"/>
        </w:rPr>
        <w:t xml:space="preserve">dni po spremembi. V primeru priključitve novih merilnih mest mora posamični naročnik upoštevati določila </w:t>
      </w:r>
      <w:r w:rsidR="009D3CCF" w:rsidRPr="009D3CCF">
        <w:rPr>
          <w:rFonts w:ascii="Times New Roman" w:hAnsi="Times New Roman" w:cs="Times New Roman"/>
          <w:sz w:val="24"/>
          <w:szCs w:val="24"/>
        </w:rPr>
        <w:t>Splošnih pogojev za dobavo in odjem električne energije iz distribucijskega omrežja električne energije</w:t>
      </w:r>
      <w:r w:rsidRPr="00527FB4">
        <w:rPr>
          <w:rFonts w:ascii="Times New Roman" w:hAnsi="Times New Roman" w:cs="Times New Roman"/>
          <w:sz w:val="24"/>
          <w:szCs w:val="24"/>
        </w:rPr>
        <w:t xml:space="preserve">, ki določajo, da dobavitelj prične z dobavo električne energije novim merilnim mestom s prvim dnem v mesecu, če je bila zahteva za zamenjavo dobavitelja oddana </w:t>
      </w:r>
      <w:r w:rsidR="009D3CCF">
        <w:rPr>
          <w:rFonts w:ascii="Times New Roman" w:hAnsi="Times New Roman" w:cs="Times New Roman"/>
          <w:sz w:val="24"/>
          <w:szCs w:val="24"/>
        </w:rPr>
        <w:t xml:space="preserve">sistemskemu </w:t>
      </w:r>
      <w:r w:rsidR="009D3CCF" w:rsidRPr="009D3CCF">
        <w:rPr>
          <w:rFonts w:ascii="Times New Roman" w:hAnsi="Times New Roman" w:cs="Times New Roman"/>
          <w:sz w:val="24"/>
          <w:szCs w:val="24"/>
        </w:rPr>
        <w:t>operater</w:t>
      </w:r>
      <w:r w:rsidR="009D3CCF">
        <w:rPr>
          <w:rFonts w:ascii="Times New Roman" w:hAnsi="Times New Roman" w:cs="Times New Roman"/>
          <w:sz w:val="24"/>
          <w:szCs w:val="24"/>
        </w:rPr>
        <w:t>ju</w:t>
      </w:r>
      <w:r w:rsidR="009D3CCF" w:rsidRPr="009D3CCF">
        <w:rPr>
          <w:rFonts w:ascii="Times New Roman" w:hAnsi="Times New Roman" w:cs="Times New Roman"/>
          <w:sz w:val="24"/>
          <w:szCs w:val="24"/>
        </w:rPr>
        <w:t xml:space="preserve"> distribucijskega omrežja </w:t>
      </w:r>
      <w:r w:rsidR="009D3CCF">
        <w:rPr>
          <w:rFonts w:ascii="Times New Roman" w:hAnsi="Times New Roman" w:cs="Times New Roman"/>
          <w:sz w:val="24"/>
          <w:szCs w:val="24"/>
        </w:rPr>
        <w:t>najkasneje do desetega</w:t>
      </w:r>
      <w:r w:rsidRPr="00527FB4">
        <w:rPr>
          <w:rFonts w:ascii="Times New Roman" w:hAnsi="Times New Roman" w:cs="Times New Roman"/>
          <w:sz w:val="24"/>
          <w:szCs w:val="24"/>
        </w:rPr>
        <w:t xml:space="preserve"> dne v mesecu pred pričetkom dobave. </w:t>
      </w:r>
    </w:p>
    <w:p w:rsidR="00527FB4" w:rsidRDefault="00527FB4" w:rsidP="002B65B5">
      <w:pPr>
        <w:spacing w:after="0" w:line="288" w:lineRule="auto"/>
        <w:jc w:val="both"/>
        <w:rPr>
          <w:rFonts w:ascii="Times New Roman" w:hAnsi="Times New Roman" w:cs="Times New Roman"/>
          <w:sz w:val="24"/>
          <w:szCs w:val="24"/>
        </w:rPr>
      </w:pPr>
    </w:p>
    <w:p w:rsidR="003B7A26" w:rsidRPr="003B7A26" w:rsidRDefault="003B7A26" w:rsidP="003B7A26">
      <w:pPr>
        <w:spacing w:after="0" w:line="288" w:lineRule="auto"/>
        <w:jc w:val="center"/>
        <w:rPr>
          <w:rFonts w:ascii="Times New Roman" w:hAnsi="Times New Roman" w:cs="Times New Roman"/>
          <w:sz w:val="24"/>
          <w:szCs w:val="24"/>
        </w:rPr>
      </w:pPr>
      <w:r w:rsidRPr="003B7A26">
        <w:rPr>
          <w:rFonts w:ascii="Times New Roman" w:hAnsi="Times New Roman" w:cs="Times New Roman"/>
          <w:sz w:val="24"/>
          <w:szCs w:val="24"/>
        </w:rPr>
        <w:t>12.</w:t>
      </w:r>
      <w:r>
        <w:rPr>
          <w:rFonts w:ascii="Times New Roman" w:hAnsi="Times New Roman" w:cs="Times New Roman"/>
          <w:sz w:val="24"/>
          <w:szCs w:val="24"/>
        </w:rPr>
        <w:t xml:space="preserve"> č</w:t>
      </w:r>
      <w:r w:rsidRPr="003B7A26">
        <w:rPr>
          <w:rFonts w:ascii="Times New Roman" w:hAnsi="Times New Roman" w:cs="Times New Roman"/>
          <w:sz w:val="24"/>
          <w:szCs w:val="24"/>
        </w:rPr>
        <w:t>len</w:t>
      </w:r>
    </w:p>
    <w:p w:rsidR="00527FB4" w:rsidRDefault="00527FB4" w:rsidP="00527FB4">
      <w:pPr>
        <w:spacing w:after="0" w:line="288" w:lineRule="auto"/>
        <w:jc w:val="both"/>
        <w:rPr>
          <w:rFonts w:ascii="Times New Roman" w:hAnsi="Times New Roman" w:cs="Times New Roman"/>
          <w:sz w:val="24"/>
          <w:szCs w:val="24"/>
        </w:rPr>
      </w:pPr>
      <w:r w:rsidRPr="00527FB4">
        <w:rPr>
          <w:rFonts w:ascii="Times New Roman" w:hAnsi="Times New Roman" w:cs="Times New Roman"/>
          <w:sz w:val="24"/>
          <w:szCs w:val="24"/>
        </w:rPr>
        <w:lastRenderedPageBreak/>
        <w:t>V primeru, da naročnik po poteku te pogodbe še ne bo izbral novega dobavitelja električne energije, se dobavitelj zavezuje, da bo z dobavo nadaljeval tudi po poteku veljavnosti pogodbe po mesečnih tržnih cenah, primerljivih s takrat veljavnimi cenami na trgu in sicer za čas do sklenitve nove pogodbe.</w:t>
      </w:r>
    </w:p>
    <w:p w:rsidR="00527FB4" w:rsidRDefault="00527FB4" w:rsidP="00527FB4">
      <w:pPr>
        <w:spacing w:after="0" w:line="288" w:lineRule="auto"/>
        <w:jc w:val="both"/>
        <w:rPr>
          <w:rFonts w:ascii="Times New Roman" w:hAnsi="Times New Roman" w:cs="Times New Roman"/>
          <w:sz w:val="24"/>
          <w:szCs w:val="24"/>
        </w:rPr>
      </w:pPr>
    </w:p>
    <w:p w:rsidR="00527FB4" w:rsidRDefault="00527FB4" w:rsidP="00527FB4">
      <w:pPr>
        <w:spacing w:after="0" w:line="288" w:lineRule="auto"/>
        <w:jc w:val="center"/>
        <w:rPr>
          <w:rFonts w:ascii="Times New Roman" w:hAnsi="Times New Roman" w:cs="Times New Roman"/>
          <w:b/>
          <w:sz w:val="24"/>
          <w:szCs w:val="24"/>
        </w:rPr>
      </w:pPr>
      <w:r w:rsidRPr="00527FB4">
        <w:rPr>
          <w:rFonts w:ascii="Times New Roman" w:hAnsi="Times New Roman" w:cs="Times New Roman"/>
          <w:b/>
          <w:sz w:val="24"/>
          <w:szCs w:val="24"/>
        </w:rPr>
        <w:t>VI. OBVEZNOSTI DOBAVITELJA</w:t>
      </w:r>
    </w:p>
    <w:p w:rsidR="00E7429D" w:rsidRPr="00527FB4" w:rsidRDefault="00E7429D" w:rsidP="00FB4884">
      <w:pPr>
        <w:pStyle w:val="Brezrazmikov"/>
      </w:pPr>
    </w:p>
    <w:p w:rsidR="00527FB4" w:rsidRPr="00527FB4" w:rsidRDefault="00527FB4" w:rsidP="002E3534">
      <w:pPr>
        <w:spacing w:after="0" w:line="288" w:lineRule="auto"/>
        <w:ind w:left="360"/>
        <w:jc w:val="center"/>
        <w:rPr>
          <w:rFonts w:ascii="Times New Roman" w:hAnsi="Times New Roman" w:cs="Times New Roman"/>
          <w:sz w:val="24"/>
          <w:szCs w:val="24"/>
        </w:rPr>
      </w:pPr>
      <w:r w:rsidRPr="00527FB4">
        <w:rPr>
          <w:rFonts w:ascii="Times New Roman" w:hAnsi="Times New Roman" w:cs="Times New Roman"/>
          <w:sz w:val="24"/>
          <w:szCs w:val="24"/>
        </w:rPr>
        <w:t>13.</w:t>
      </w:r>
      <w:r>
        <w:rPr>
          <w:rFonts w:ascii="Times New Roman" w:hAnsi="Times New Roman" w:cs="Times New Roman"/>
          <w:sz w:val="24"/>
          <w:szCs w:val="24"/>
        </w:rPr>
        <w:t xml:space="preserve"> </w:t>
      </w:r>
      <w:r w:rsidRPr="00527FB4">
        <w:rPr>
          <w:rFonts w:ascii="Times New Roman" w:hAnsi="Times New Roman" w:cs="Times New Roman"/>
          <w:sz w:val="24"/>
          <w:szCs w:val="24"/>
        </w:rPr>
        <w:t>člen</w:t>
      </w:r>
    </w:p>
    <w:p w:rsidR="00527FB4" w:rsidRDefault="00527FB4" w:rsidP="00527FB4">
      <w:pPr>
        <w:spacing w:after="0" w:line="288" w:lineRule="auto"/>
        <w:jc w:val="both"/>
        <w:rPr>
          <w:rFonts w:ascii="Times New Roman" w:hAnsi="Times New Roman" w:cs="Times New Roman"/>
          <w:sz w:val="24"/>
          <w:szCs w:val="24"/>
        </w:rPr>
      </w:pPr>
      <w:r w:rsidRPr="00527FB4">
        <w:rPr>
          <w:rFonts w:ascii="Times New Roman" w:hAnsi="Times New Roman" w:cs="Times New Roman"/>
          <w:sz w:val="24"/>
          <w:szCs w:val="24"/>
        </w:rPr>
        <w:t>Dobavitelj se v okviru te pogodbe zaveže:</w:t>
      </w:r>
    </w:p>
    <w:p w:rsidR="00527FB4" w:rsidRDefault="00527FB4" w:rsidP="00527FB4">
      <w:pPr>
        <w:pStyle w:val="Odstavekseznama"/>
        <w:numPr>
          <w:ilvl w:val="0"/>
          <w:numId w:val="31"/>
        </w:numPr>
        <w:spacing w:after="0" w:line="288" w:lineRule="auto"/>
        <w:jc w:val="both"/>
        <w:rPr>
          <w:rFonts w:ascii="Times New Roman" w:hAnsi="Times New Roman" w:cs="Times New Roman"/>
          <w:sz w:val="24"/>
          <w:szCs w:val="24"/>
        </w:rPr>
      </w:pPr>
      <w:r w:rsidRPr="00527FB4">
        <w:rPr>
          <w:rFonts w:ascii="Times New Roman" w:hAnsi="Times New Roman" w:cs="Times New Roman"/>
          <w:sz w:val="24"/>
          <w:szCs w:val="24"/>
        </w:rPr>
        <w:t>dobaviti blago po tej pogodbi kot dober strokovnjak ob upoštevanju nar</w:t>
      </w:r>
      <w:r>
        <w:rPr>
          <w:rFonts w:ascii="Times New Roman" w:hAnsi="Times New Roman" w:cs="Times New Roman"/>
          <w:sz w:val="24"/>
          <w:szCs w:val="24"/>
        </w:rPr>
        <w:t>očnikovih pogojev in zahtev,</w:t>
      </w:r>
    </w:p>
    <w:p w:rsidR="00527FB4" w:rsidRDefault="00527FB4" w:rsidP="00527FB4">
      <w:pPr>
        <w:pStyle w:val="Odstavekseznama"/>
        <w:numPr>
          <w:ilvl w:val="0"/>
          <w:numId w:val="31"/>
        </w:numPr>
        <w:spacing w:after="0" w:line="288" w:lineRule="auto"/>
        <w:jc w:val="both"/>
        <w:rPr>
          <w:rFonts w:ascii="Times New Roman" w:hAnsi="Times New Roman" w:cs="Times New Roman"/>
          <w:sz w:val="24"/>
          <w:szCs w:val="24"/>
        </w:rPr>
      </w:pPr>
      <w:r w:rsidRPr="00527FB4">
        <w:rPr>
          <w:rFonts w:ascii="Times New Roman" w:hAnsi="Times New Roman" w:cs="Times New Roman"/>
          <w:sz w:val="24"/>
          <w:szCs w:val="24"/>
        </w:rPr>
        <w:t>dobaviti blago po tej pogodbi gospodarno in ekonomično v okviru določil te pogodbe in morebitnih dodatnih dogovorov med pogodbenima s</w:t>
      </w:r>
      <w:r>
        <w:rPr>
          <w:rFonts w:ascii="Times New Roman" w:hAnsi="Times New Roman" w:cs="Times New Roman"/>
          <w:sz w:val="24"/>
          <w:szCs w:val="24"/>
        </w:rPr>
        <w:t>trankama in v korist naročnika,</w:t>
      </w:r>
    </w:p>
    <w:p w:rsidR="00527FB4" w:rsidRDefault="00527FB4" w:rsidP="00527FB4">
      <w:pPr>
        <w:pStyle w:val="Odstavekseznama"/>
        <w:numPr>
          <w:ilvl w:val="0"/>
          <w:numId w:val="31"/>
        </w:numPr>
        <w:spacing w:after="0" w:line="288" w:lineRule="auto"/>
        <w:jc w:val="both"/>
        <w:rPr>
          <w:rFonts w:ascii="Times New Roman" w:hAnsi="Times New Roman" w:cs="Times New Roman"/>
          <w:sz w:val="24"/>
          <w:szCs w:val="24"/>
        </w:rPr>
      </w:pPr>
      <w:r w:rsidRPr="00527FB4">
        <w:rPr>
          <w:rFonts w:ascii="Times New Roman" w:hAnsi="Times New Roman" w:cs="Times New Roman"/>
          <w:sz w:val="24"/>
          <w:szCs w:val="24"/>
        </w:rPr>
        <w:t xml:space="preserve">pridobljene podatke, do katerih pride v teku izvajanja pogodbe, varovati kot poslovno tajnost naročnika in morebitnih njegovih partnerjev, kot tudi zaupnost vseh tehničnih podatkov, tehnoloških postopkov in drugih strokovnih informacij tudi po izteku te pogodbe. </w:t>
      </w:r>
    </w:p>
    <w:p w:rsidR="00527FB4" w:rsidRDefault="00527FB4" w:rsidP="00FB4884">
      <w:pPr>
        <w:pStyle w:val="Brezrazmikov"/>
      </w:pPr>
    </w:p>
    <w:p w:rsidR="00527FB4" w:rsidRDefault="00527FB4" w:rsidP="00527FB4">
      <w:pPr>
        <w:spacing w:after="0" w:line="288" w:lineRule="auto"/>
        <w:jc w:val="both"/>
        <w:rPr>
          <w:rFonts w:ascii="Times New Roman" w:hAnsi="Times New Roman" w:cs="Times New Roman"/>
          <w:sz w:val="24"/>
          <w:szCs w:val="24"/>
        </w:rPr>
      </w:pPr>
      <w:r w:rsidRPr="00527FB4">
        <w:rPr>
          <w:rFonts w:ascii="Times New Roman" w:hAnsi="Times New Roman" w:cs="Times New Roman"/>
          <w:sz w:val="24"/>
          <w:szCs w:val="24"/>
        </w:rPr>
        <w:t>Dobavitelj odgovarja za neposredno škodo, ki nastane naročniku in tretjim osebam in izvira iz njegovega dela in njegovih pogodbenih obveznosti.</w:t>
      </w:r>
    </w:p>
    <w:p w:rsidR="00527FB4" w:rsidRDefault="00527FB4" w:rsidP="00527FB4">
      <w:pPr>
        <w:spacing w:after="0" w:line="288" w:lineRule="auto"/>
        <w:jc w:val="both"/>
        <w:rPr>
          <w:rFonts w:ascii="Times New Roman" w:hAnsi="Times New Roman" w:cs="Times New Roman"/>
          <w:sz w:val="24"/>
          <w:szCs w:val="24"/>
        </w:rPr>
      </w:pPr>
    </w:p>
    <w:p w:rsidR="00527FB4" w:rsidRDefault="00527FB4" w:rsidP="00527FB4">
      <w:pPr>
        <w:spacing w:after="0" w:line="288" w:lineRule="auto"/>
        <w:jc w:val="center"/>
        <w:rPr>
          <w:rFonts w:ascii="Times New Roman" w:hAnsi="Times New Roman" w:cs="Times New Roman"/>
          <w:b/>
          <w:sz w:val="24"/>
          <w:szCs w:val="24"/>
        </w:rPr>
      </w:pPr>
      <w:r w:rsidRPr="00527FB4">
        <w:rPr>
          <w:rFonts w:ascii="Times New Roman" w:hAnsi="Times New Roman" w:cs="Times New Roman"/>
          <w:b/>
          <w:sz w:val="24"/>
          <w:szCs w:val="24"/>
        </w:rPr>
        <w:t>VIII. PODIZVAJALCI</w:t>
      </w:r>
    </w:p>
    <w:p w:rsidR="00E7429D" w:rsidRPr="00527FB4" w:rsidRDefault="00E7429D" w:rsidP="00FB4884">
      <w:pPr>
        <w:pStyle w:val="Brezrazmikov"/>
      </w:pPr>
    </w:p>
    <w:p w:rsidR="00527FB4" w:rsidRPr="00527FB4" w:rsidRDefault="00527FB4" w:rsidP="00527FB4">
      <w:pPr>
        <w:spacing w:after="0" w:line="288" w:lineRule="auto"/>
        <w:jc w:val="center"/>
        <w:rPr>
          <w:rFonts w:ascii="Times New Roman" w:hAnsi="Times New Roman" w:cs="Times New Roman"/>
          <w:sz w:val="24"/>
          <w:szCs w:val="24"/>
        </w:rPr>
      </w:pPr>
      <w:r w:rsidRPr="00527FB4">
        <w:rPr>
          <w:rFonts w:ascii="Times New Roman" w:hAnsi="Times New Roman" w:cs="Times New Roman"/>
          <w:sz w:val="24"/>
          <w:szCs w:val="24"/>
        </w:rPr>
        <w:t>14. člen</w:t>
      </w:r>
    </w:p>
    <w:p w:rsidR="006930CD" w:rsidRDefault="00527FB4" w:rsidP="002E3534">
      <w:pPr>
        <w:spacing w:after="0" w:line="288" w:lineRule="auto"/>
        <w:jc w:val="center"/>
        <w:rPr>
          <w:rFonts w:ascii="Times New Roman" w:hAnsi="Times New Roman" w:cs="Times New Roman"/>
          <w:sz w:val="24"/>
          <w:szCs w:val="24"/>
        </w:rPr>
      </w:pPr>
      <w:r w:rsidRPr="00527FB4">
        <w:rPr>
          <w:rFonts w:ascii="Times New Roman" w:hAnsi="Times New Roman" w:cs="Times New Roman"/>
          <w:sz w:val="24"/>
          <w:szCs w:val="24"/>
        </w:rPr>
        <w:t>(opomba: se upošteva v primeru, da dobavitelj nastopa s podizvajalci)</w:t>
      </w:r>
    </w:p>
    <w:p w:rsidR="006930CD" w:rsidRDefault="00527FB4" w:rsidP="00527FB4">
      <w:pPr>
        <w:spacing w:after="0" w:line="288" w:lineRule="auto"/>
        <w:jc w:val="both"/>
        <w:rPr>
          <w:rFonts w:ascii="Times New Roman" w:hAnsi="Times New Roman" w:cs="Times New Roman"/>
          <w:sz w:val="24"/>
          <w:szCs w:val="24"/>
        </w:rPr>
      </w:pPr>
      <w:r w:rsidRPr="00527FB4">
        <w:rPr>
          <w:rFonts w:ascii="Times New Roman" w:hAnsi="Times New Roman" w:cs="Times New Roman"/>
          <w:sz w:val="24"/>
          <w:szCs w:val="24"/>
        </w:rPr>
        <w:t>Dobavitelj, ki izvaja javno naročilo z enim ali več podizvajalci, mora imeti ob sklenitvi pogodbe z naročnikom ali med njenim izvajanjem, sklenjene pogodbe s podizvajalci. Podizvajalec mora naročniku posredovati kopijo pogodbe, ki jo je sklenil s svojim naročni</w:t>
      </w:r>
      <w:r w:rsidR="009D3CCF">
        <w:rPr>
          <w:rFonts w:ascii="Times New Roman" w:hAnsi="Times New Roman" w:cs="Times New Roman"/>
          <w:sz w:val="24"/>
          <w:szCs w:val="24"/>
        </w:rPr>
        <w:t xml:space="preserve">kom (dobaviteljem), v petih </w:t>
      </w:r>
      <w:r w:rsidRPr="00527FB4">
        <w:rPr>
          <w:rFonts w:ascii="Times New Roman" w:hAnsi="Times New Roman" w:cs="Times New Roman"/>
          <w:sz w:val="24"/>
          <w:szCs w:val="24"/>
        </w:rPr>
        <w:t xml:space="preserve">dneh od sklenitve te pogodbe (med naročnikom in dobaviteljem). </w:t>
      </w:r>
    </w:p>
    <w:p w:rsidR="006930CD" w:rsidRDefault="006930CD" w:rsidP="00FB4884">
      <w:pPr>
        <w:pStyle w:val="Brezrazmikov"/>
      </w:pPr>
    </w:p>
    <w:p w:rsidR="006930CD" w:rsidRDefault="00527FB4" w:rsidP="00527FB4">
      <w:pPr>
        <w:spacing w:after="0" w:line="288" w:lineRule="auto"/>
        <w:jc w:val="both"/>
        <w:rPr>
          <w:rFonts w:ascii="Times New Roman" w:hAnsi="Times New Roman" w:cs="Times New Roman"/>
          <w:sz w:val="24"/>
          <w:szCs w:val="24"/>
        </w:rPr>
      </w:pPr>
      <w:r w:rsidRPr="00527FB4">
        <w:rPr>
          <w:rFonts w:ascii="Times New Roman" w:hAnsi="Times New Roman" w:cs="Times New Roman"/>
          <w:sz w:val="24"/>
          <w:szCs w:val="24"/>
        </w:rPr>
        <w:t xml:space="preserve">V kolikor podizvajalec zahteva neposredno plačilo, se šteje, da je neposredno plačilo podizvajalcu obvezno in obveznost zavezuje naročnika in glavnega dobavitelja; dobavitelj pa s podpisom te pogodbe pooblašča naročnika, da na podlagi potrjenega računa neposredno plačuje vsem v pogodbi navedenim podizvajalcem. </w:t>
      </w:r>
    </w:p>
    <w:p w:rsidR="006930CD" w:rsidRDefault="006930CD" w:rsidP="00FB4884">
      <w:pPr>
        <w:pStyle w:val="Brezrazmikov"/>
      </w:pPr>
    </w:p>
    <w:p w:rsidR="006930CD" w:rsidRDefault="00527FB4" w:rsidP="00527FB4">
      <w:pPr>
        <w:spacing w:after="0" w:line="288" w:lineRule="auto"/>
        <w:jc w:val="both"/>
        <w:rPr>
          <w:rFonts w:ascii="Times New Roman" w:hAnsi="Times New Roman" w:cs="Times New Roman"/>
          <w:sz w:val="24"/>
          <w:szCs w:val="24"/>
        </w:rPr>
      </w:pPr>
      <w:r w:rsidRPr="00527FB4">
        <w:rPr>
          <w:rFonts w:ascii="Times New Roman" w:hAnsi="Times New Roman" w:cs="Times New Roman"/>
          <w:sz w:val="24"/>
          <w:szCs w:val="24"/>
        </w:rPr>
        <w:t xml:space="preserve">Če neposredno plačilo podizvajalcu ni obvezno, naročnik od glavnega dobavitelja zahteva, da </w:t>
      </w:r>
      <w:r w:rsidR="001F3620">
        <w:rPr>
          <w:rFonts w:ascii="Times New Roman" w:hAnsi="Times New Roman" w:cs="Times New Roman"/>
          <w:sz w:val="24"/>
          <w:szCs w:val="24"/>
        </w:rPr>
        <w:t xml:space="preserve">mu najpozneje v šestdesetih </w:t>
      </w:r>
      <w:r w:rsidRPr="00527FB4">
        <w:rPr>
          <w:rFonts w:ascii="Times New Roman" w:hAnsi="Times New Roman" w:cs="Times New Roman"/>
          <w:sz w:val="24"/>
          <w:szCs w:val="24"/>
        </w:rPr>
        <w:t xml:space="preserve"> dneh od plačila končnega računa pošlje svojo pisno izjavo in izjavo podizvajalca, da je podizvajalec prejel plačilo za izvedene dobave, neposredno povezano s predmetom javnega naročila. </w:t>
      </w:r>
    </w:p>
    <w:p w:rsidR="006930CD" w:rsidRDefault="006930CD" w:rsidP="00FB4884">
      <w:pPr>
        <w:pStyle w:val="Brezrazmikov"/>
      </w:pPr>
    </w:p>
    <w:p w:rsidR="006930CD" w:rsidRDefault="00527FB4" w:rsidP="00527FB4">
      <w:pPr>
        <w:spacing w:after="0" w:line="288" w:lineRule="auto"/>
        <w:jc w:val="both"/>
        <w:rPr>
          <w:rFonts w:ascii="Times New Roman" w:hAnsi="Times New Roman" w:cs="Times New Roman"/>
          <w:sz w:val="24"/>
          <w:szCs w:val="24"/>
        </w:rPr>
      </w:pPr>
      <w:r w:rsidRPr="00527FB4">
        <w:rPr>
          <w:rFonts w:ascii="Times New Roman" w:hAnsi="Times New Roman" w:cs="Times New Roman"/>
          <w:sz w:val="24"/>
          <w:szCs w:val="24"/>
        </w:rPr>
        <w:lastRenderedPageBreak/>
        <w:t xml:space="preserve">Naročnik bo po prejemu kopije pogodbe preveril, ali ima dobaviteljevo pooblastilo in podizvajalčevo soglasje za neposredno plačilo podizvajalcu. Če pooblastila ali soglasja nima, bo dobavitelja ali podizvajalca nemudoma pozval, da mu ta dokument predloži v roku petih dni od prejema poziva. </w:t>
      </w:r>
    </w:p>
    <w:p w:rsidR="006930CD" w:rsidRDefault="006930CD" w:rsidP="00527FB4">
      <w:pPr>
        <w:spacing w:after="0" w:line="288" w:lineRule="auto"/>
        <w:jc w:val="both"/>
        <w:rPr>
          <w:rFonts w:ascii="Times New Roman" w:hAnsi="Times New Roman" w:cs="Times New Roman"/>
          <w:sz w:val="24"/>
          <w:szCs w:val="24"/>
        </w:rPr>
      </w:pPr>
    </w:p>
    <w:p w:rsidR="006930CD" w:rsidRDefault="00527FB4" w:rsidP="00527FB4">
      <w:pPr>
        <w:spacing w:after="0" w:line="288" w:lineRule="auto"/>
        <w:jc w:val="both"/>
        <w:rPr>
          <w:rFonts w:ascii="Times New Roman" w:hAnsi="Times New Roman" w:cs="Times New Roman"/>
          <w:sz w:val="24"/>
          <w:szCs w:val="24"/>
        </w:rPr>
      </w:pPr>
      <w:r w:rsidRPr="00527FB4">
        <w:rPr>
          <w:rFonts w:ascii="Times New Roman" w:hAnsi="Times New Roman" w:cs="Times New Roman"/>
          <w:sz w:val="24"/>
          <w:szCs w:val="24"/>
        </w:rPr>
        <w:t>Če glavni dobavitelj ne ravna v skladu s tem členom, naročnik lahko Državni revizijski komisiji poda predlog za uvedbo postopka o prekršku iz 2. točke pr</w:t>
      </w:r>
      <w:r w:rsidR="003B7A26">
        <w:rPr>
          <w:rFonts w:ascii="Times New Roman" w:hAnsi="Times New Roman" w:cs="Times New Roman"/>
          <w:sz w:val="24"/>
          <w:szCs w:val="24"/>
        </w:rPr>
        <w:t xml:space="preserve">vega odstavka 112. člena Zakona o javnem naročanju </w:t>
      </w:r>
      <w:r w:rsidR="003B7A26" w:rsidRPr="003B7A26">
        <w:rPr>
          <w:rFonts w:ascii="Times New Roman" w:hAnsi="Times New Roman" w:cs="Times New Roman"/>
          <w:sz w:val="24"/>
          <w:szCs w:val="24"/>
        </w:rPr>
        <w:t>(Uradni list RS, št. 91/15 in 14/18)</w:t>
      </w:r>
      <w:r w:rsidR="003B7A26">
        <w:rPr>
          <w:rFonts w:ascii="Times New Roman" w:hAnsi="Times New Roman" w:cs="Times New Roman"/>
          <w:sz w:val="24"/>
          <w:szCs w:val="24"/>
        </w:rPr>
        <w:t>.</w:t>
      </w:r>
    </w:p>
    <w:p w:rsidR="006930CD" w:rsidRDefault="006930CD" w:rsidP="00FB4884">
      <w:pPr>
        <w:pStyle w:val="Brezrazmikov"/>
      </w:pPr>
    </w:p>
    <w:p w:rsidR="00527FB4" w:rsidRDefault="00527FB4" w:rsidP="00527FB4">
      <w:pPr>
        <w:spacing w:after="0" w:line="288" w:lineRule="auto"/>
        <w:jc w:val="both"/>
        <w:rPr>
          <w:rFonts w:ascii="Times New Roman" w:hAnsi="Times New Roman" w:cs="Times New Roman"/>
          <w:sz w:val="24"/>
          <w:szCs w:val="24"/>
        </w:rPr>
      </w:pPr>
      <w:r w:rsidRPr="00527FB4">
        <w:rPr>
          <w:rFonts w:ascii="Times New Roman" w:hAnsi="Times New Roman" w:cs="Times New Roman"/>
          <w:sz w:val="24"/>
          <w:szCs w:val="24"/>
        </w:rPr>
        <w:t>Dobavitelj mora svojemu računu obvezno priložiti račune svojih podizvajalcev, ki jih je predhodno potrdil.</w:t>
      </w:r>
    </w:p>
    <w:p w:rsidR="00892978" w:rsidRPr="00892978" w:rsidRDefault="00892978" w:rsidP="00FB4884">
      <w:pPr>
        <w:pStyle w:val="Brezrazmikov"/>
      </w:pPr>
    </w:p>
    <w:p w:rsidR="00892978" w:rsidRDefault="00892978" w:rsidP="00892978">
      <w:pPr>
        <w:spacing w:after="0" w:line="288" w:lineRule="auto"/>
        <w:jc w:val="both"/>
        <w:rPr>
          <w:rFonts w:ascii="Times New Roman" w:hAnsi="Times New Roman" w:cs="Times New Roman"/>
          <w:sz w:val="24"/>
          <w:szCs w:val="24"/>
        </w:rPr>
      </w:pPr>
      <w:r w:rsidRPr="00892978">
        <w:rPr>
          <w:rFonts w:ascii="Times New Roman" w:hAnsi="Times New Roman" w:cs="Times New Roman"/>
          <w:sz w:val="24"/>
          <w:szCs w:val="24"/>
        </w:rPr>
        <w:t>Dobavitelj mora za podizvajalca, navedenega v tem členu</w:t>
      </w:r>
      <w:r>
        <w:rPr>
          <w:rFonts w:ascii="Times New Roman" w:hAnsi="Times New Roman" w:cs="Times New Roman"/>
          <w:sz w:val="24"/>
          <w:szCs w:val="24"/>
        </w:rPr>
        <w:t>, ob vsakem računu priložiti:</w:t>
      </w:r>
    </w:p>
    <w:p w:rsidR="00892978" w:rsidRDefault="00892978" w:rsidP="00892978">
      <w:pPr>
        <w:pStyle w:val="Odstavekseznama"/>
        <w:numPr>
          <w:ilvl w:val="0"/>
          <w:numId w:val="32"/>
        </w:numPr>
        <w:spacing w:after="0" w:line="288" w:lineRule="auto"/>
        <w:jc w:val="both"/>
        <w:rPr>
          <w:rFonts w:ascii="Times New Roman" w:hAnsi="Times New Roman" w:cs="Times New Roman"/>
          <w:sz w:val="24"/>
          <w:szCs w:val="24"/>
        </w:rPr>
      </w:pPr>
      <w:r w:rsidRPr="00892978">
        <w:rPr>
          <w:rFonts w:ascii="Times New Roman" w:hAnsi="Times New Roman" w:cs="Times New Roman"/>
          <w:sz w:val="24"/>
          <w:szCs w:val="24"/>
        </w:rPr>
        <w:t>račun podizvajalca za opravljene storitve, potrjen s strani dobavitelja, na podlagi katerega naročnik izvede nakazilo za opravljene storitve neposre</w:t>
      </w:r>
      <w:r>
        <w:rPr>
          <w:rFonts w:ascii="Times New Roman" w:hAnsi="Times New Roman" w:cs="Times New Roman"/>
          <w:sz w:val="24"/>
          <w:szCs w:val="24"/>
        </w:rPr>
        <w:t xml:space="preserve">dno na račun podizvajalca ali </w:t>
      </w:r>
    </w:p>
    <w:p w:rsidR="00892978" w:rsidRDefault="00892978" w:rsidP="00892978">
      <w:pPr>
        <w:pStyle w:val="Odstavekseznama"/>
        <w:numPr>
          <w:ilvl w:val="0"/>
          <w:numId w:val="32"/>
        </w:numPr>
        <w:spacing w:after="0" w:line="288" w:lineRule="auto"/>
        <w:jc w:val="both"/>
        <w:rPr>
          <w:rFonts w:ascii="Times New Roman" w:hAnsi="Times New Roman" w:cs="Times New Roman"/>
          <w:sz w:val="24"/>
          <w:szCs w:val="24"/>
        </w:rPr>
      </w:pPr>
      <w:r w:rsidRPr="00892978">
        <w:rPr>
          <w:rFonts w:ascii="Times New Roman" w:hAnsi="Times New Roman" w:cs="Times New Roman"/>
          <w:sz w:val="24"/>
          <w:szCs w:val="24"/>
        </w:rPr>
        <w:t xml:space="preserve">podpisano izjavo podizvajalca, naslovljeno na naročnika, o tem, da je ta seznanjen s konkretno izstavljenim računom dobavitelja oziroma, da </w:t>
      </w:r>
      <w:r w:rsidR="003B7A26">
        <w:rPr>
          <w:rFonts w:ascii="Times New Roman" w:hAnsi="Times New Roman" w:cs="Times New Roman"/>
          <w:sz w:val="24"/>
          <w:szCs w:val="24"/>
        </w:rPr>
        <w:t xml:space="preserve">pri dobavah, ki jih obravnava </w:t>
      </w:r>
      <w:r w:rsidRPr="00892978">
        <w:rPr>
          <w:rFonts w:ascii="Times New Roman" w:hAnsi="Times New Roman" w:cs="Times New Roman"/>
          <w:sz w:val="24"/>
          <w:szCs w:val="24"/>
        </w:rPr>
        <w:t xml:space="preserve">račun, ni sodeloval kot podizvajalec, ter da podizvajalec iz naslova tega računa dobavitelja nima in ne bo imel do naročnika nobenih zahtevkov. </w:t>
      </w:r>
    </w:p>
    <w:p w:rsidR="00892978" w:rsidRDefault="00892978" w:rsidP="00FB4884">
      <w:pPr>
        <w:pStyle w:val="Brezrazmikov"/>
      </w:pPr>
    </w:p>
    <w:p w:rsidR="00E7429D" w:rsidRDefault="00892978" w:rsidP="00892978">
      <w:pPr>
        <w:spacing w:after="0" w:line="288" w:lineRule="auto"/>
        <w:jc w:val="both"/>
        <w:rPr>
          <w:rFonts w:ascii="Times New Roman" w:hAnsi="Times New Roman" w:cs="Times New Roman"/>
          <w:sz w:val="24"/>
          <w:szCs w:val="24"/>
        </w:rPr>
      </w:pPr>
      <w:r w:rsidRPr="00892978">
        <w:rPr>
          <w:rFonts w:ascii="Times New Roman" w:hAnsi="Times New Roman" w:cs="Times New Roman"/>
          <w:sz w:val="24"/>
          <w:szCs w:val="24"/>
        </w:rPr>
        <w:t>V primeru, če nobeden od dokumentov iz prejšnjega odstavka za prijavljenega podizvajalca ni predložen, naročnik do dostavitve vseh dokumentov zadrži plačilo celotnega računa in s tem ne pride v zamudo pri plačilu.</w:t>
      </w:r>
    </w:p>
    <w:p w:rsidR="00376545" w:rsidRDefault="00376545" w:rsidP="00FB4884">
      <w:pPr>
        <w:pStyle w:val="Brezrazmikov"/>
      </w:pPr>
    </w:p>
    <w:p w:rsidR="00892978" w:rsidRDefault="00892978" w:rsidP="00892978">
      <w:pPr>
        <w:spacing w:after="0" w:line="288" w:lineRule="auto"/>
        <w:jc w:val="both"/>
        <w:rPr>
          <w:rFonts w:ascii="Times New Roman" w:hAnsi="Times New Roman" w:cs="Times New Roman"/>
          <w:sz w:val="24"/>
          <w:szCs w:val="24"/>
        </w:rPr>
      </w:pPr>
      <w:r w:rsidRPr="00892978">
        <w:rPr>
          <w:rFonts w:ascii="Times New Roman" w:hAnsi="Times New Roman" w:cs="Times New Roman"/>
          <w:sz w:val="24"/>
          <w:szCs w:val="24"/>
        </w:rPr>
        <w:t>Dobavitelj v okviru te pogodbe nastopa skupaj z naslednjimi podizvajalci:</w:t>
      </w:r>
    </w:p>
    <w:p w:rsidR="003B7A26" w:rsidRDefault="003B7A26" w:rsidP="00892978">
      <w:pPr>
        <w:spacing w:after="0" w:line="288" w:lineRule="auto"/>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2405"/>
        <w:gridCol w:w="6657"/>
      </w:tblGrid>
      <w:tr w:rsidR="00892978" w:rsidTr="00892978">
        <w:tc>
          <w:tcPr>
            <w:tcW w:w="2405" w:type="dxa"/>
            <w:vAlign w:val="center"/>
          </w:tcPr>
          <w:p w:rsidR="00892978" w:rsidRDefault="00892978" w:rsidP="00892978">
            <w:pPr>
              <w:spacing w:line="288" w:lineRule="auto"/>
              <w:rPr>
                <w:rFonts w:ascii="Times New Roman" w:hAnsi="Times New Roman" w:cs="Times New Roman"/>
                <w:sz w:val="24"/>
                <w:szCs w:val="24"/>
              </w:rPr>
            </w:pPr>
            <w:r>
              <w:rPr>
                <w:rFonts w:ascii="Times New Roman" w:hAnsi="Times New Roman" w:cs="Times New Roman"/>
                <w:sz w:val="24"/>
                <w:szCs w:val="24"/>
              </w:rPr>
              <w:t>Naziv podizvajalca</w:t>
            </w:r>
          </w:p>
        </w:tc>
        <w:tc>
          <w:tcPr>
            <w:tcW w:w="6657" w:type="dxa"/>
            <w:vAlign w:val="center"/>
          </w:tcPr>
          <w:p w:rsidR="00892978" w:rsidRDefault="00892978" w:rsidP="00892978">
            <w:pPr>
              <w:spacing w:line="288" w:lineRule="auto"/>
              <w:rPr>
                <w:rFonts w:ascii="Times New Roman" w:hAnsi="Times New Roman" w:cs="Times New Roman"/>
                <w:sz w:val="24"/>
                <w:szCs w:val="24"/>
              </w:rPr>
            </w:pPr>
          </w:p>
          <w:p w:rsidR="009D3CCF" w:rsidRDefault="009D3CCF" w:rsidP="00892978">
            <w:pPr>
              <w:spacing w:line="288" w:lineRule="auto"/>
              <w:rPr>
                <w:rFonts w:ascii="Times New Roman" w:hAnsi="Times New Roman" w:cs="Times New Roman"/>
                <w:sz w:val="24"/>
                <w:szCs w:val="24"/>
              </w:rPr>
            </w:pPr>
          </w:p>
        </w:tc>
      </w:tr>
      <w:tr w:rsidR="00892978" w:rsidTr="00892978">
        <w:tc>
          <w:tcPr>
            <w:tcW w:w="2405" w:type="dxa"/>
            <w:tcBorders>
              <w:left w:val="single" w:sz="4" w:space="0" w:color="FFFFFF" w:themeColor="background1"/>
              <w:right w:val="single" w:sz="4" w:space="0" w:color="FFFFFF" w:themeColor="background1"/>
            </w:tcBorders>
            <w:vAlign w:val="center"/>
          </w:tcPr>
          <w:p w:rsidR="00892978" w:rsidRDefault="00892978" w:rsidP="00892978">
            <w:pPr>
              <w:spacing w:line="288" w:lineRule="auto"/>
              <w:rPr>
                <w:rFonts w:ascii="Times New Roman" w:hAnsi="Times New Roman" w:cs="Times New Roman"/>
                <w:sz w:val="24"/>
                <w:szCs w:val="24"/>
              </w:rPr>
            </w:pPr>
          </w:p>
        </w:tc>
        <w:tc>
          <w:tcPr>
            <w:tcW w:w="6657" w:type="dxa"/>
            <w:tcBorders>
              <w:left w:val="single" w:sz="4" w:space="0" w:color="FFFFFF" w:themeColor="background1"/>
              <w:right w:val="single" w:sz="4" w:space="0" w:color="FFFFFF" w:themeColor="background1"/>
            </w:tcBorders>
            <w:vAlign w:val="center"/>
          </w:tcPr>
          <w:p w:rsidR="00892978" w:rsidRDefault="00892978" w:rsidP="00892978">
            <w:pPr>
              <w:spacing w:line="288" w:lineRule="auto"/>
              <w:rPr>
                <w:rFonts w:ascii="Times New Roman" w:hAnsi="Times New Roman" w:cs="Times New Roman"/>
                <w:sz w:val="24"/>
                <w:szCs w:val="24"/>
              </w:rPr>
            </w:pPr>
          </w:p>
        </w:tc>
      </w:tr>
      <w:tr w:rsidR="00892978" w:rsidTr="00892978">
        <w:tc>
          <w:tcPr>
            <w:tcW w:w="2405" w:type="dxa"/>
            <w:vAlign w:val="center"/>
          </w:tcPr>
          <w:p w:rsidR="00892978" w:rsidRDefault="00892978" w:rsidP="00892978">
            <w:pPr>
              <w:spacing w:line="288" w:lineRule="auto"/>
              <w:rPr>
                <w:rFonts w:ascii="Times New Roman" w:hAnsi="Times New Roman" w:cs="Times New Roman"/>
                <w:sz w:val="24"/>
                <w:szCs w:val="24"/>
              </w:rPr>
            </w:pPr>
            <w:r>
              <w:rPr>
                <w:rFonts w:ascii="Times New Roman" w:hAnsi="Times New Roman" w:cs="Times New Roman"/>
                <w:sz w:val="24"/>
                <w:szCs w:val="24"/>
              </w:rPr>
              <w:t>Naslov</w:t>
            </w:r>
          </w:p>
        </w:tc>
        <w:tc>
          <w:tcPr>
            <w:tcW w:w="6657" w:type="dxa"/>
            <w:vAlign w:val="center"/>
          </w:tcPr>
          <w:p w:rsidR="00892978" w:rsidRDefault="00892978" w:rsidP="00892978">
            <w:pPr>
              <w:spacing w:line="288" w:lineRule="auto"/>
              <w:rPr>
                <w:rFonts w:ascii="Times New Roman" w:hAnsi="Times New Roman" w:cs="Times New Roman"/>
                <w:sz w:val="24"/>
                <w:szCs w:val="24"/>
              </w:rPr>
            </w:pPr>
          </w:p>
          <w:p w:rsidR="00892978" w:rsidRDefault="00892978" w:rsidP="00892978">
            <w:pPr>
              <w:spacing w:line="288" w:lineRule="auto"/>
              <w:rPr>
                <w:rFonts w:ascii="Times New Roman" w:hAnsi="Times New Roman" w:cs="Times New Roman"/>
                <w:sz w:val="24"/>
                <w:szCs w:val="24"/>
              </w:rPr>
            </w:pPr>
          </w:p>
        </w:tc>
      </w:tr>
      <w:tr w:rsidR="00892978" w:rsidTr="00892978">
        <w:tc>
          <w:tcPr>
            <w:tcW w:w="2405" w:type="dxa"/>
            <w:vAlign w:val="center"/>
          </w:tcPr>
          <w:p w:rsidR="00892978" w:rsidRDefault="003B7A26" w:rsidP="00892978">
            <w:pPr>
              <w:spacing w:line="288" w:lineRule="auto"/>
              <w:rPr>
                <w:rFonts w:ascii="Times New Roman" w:hAnsi="Times New Roman" w:cs="Times New Roman"/>
                <w:sz w:val="24"/>
                <w:szCs w:val="24"/>
              </w:rPr>
            </w:pPr>
            <w:r>
              <w:rPr>
                <w:rFonts w:ascii="Times New Roman" w:hAnsi="Times New Roman" w:cs="Times New Roman"/>
                <w:sz w:val="24"/>
                <w:szCs w:val="24"/>
              </w:rPr>
              <w:t>Matična</w:t>
            </w:r>
            <w:r w:rsidR="00892978">
              <w:rPr>
                <w:rFonts w:ascii="Times New Roman" w:hAnsi="Times New Roman" w:cs="Times New Roman"/>
                <w:sz w:val="24"/>
                <w:szCs w:val="24"/>
              </w:rPr>
              <w:t xml:space="preserve"> številka</w:t>
            </w:r>
          </w:p>
        </w:tc>
        <w:tc>
          <w:tcPr>
            <w:tcW w:w="6657" w:type="dxa"/>
            <w:vAlign w:val="center"/>
          </w:tcPr>
          <w:p w:rsidR="00892978" w:rsidRDefault="00892978" w:rsidP="00892978">
            <w:pPr>
              <w:spacing w:line="288" w:lineRule="auto"/>
              <w:rPr>
                <w:rFonts w:ascii="Times New Roman" w:hAnsi="Times New Roman" w:cs="Times New Roman"/>
                <w:sz w:val="24"/>
                <w:szCs w:val="24"/>
              </w:rPr>
            </w:pPr>
          </w:p>
        </w:tc>
      </w:tr>
      <w:tr w:rsidR="003B7A26" w:rsidTr="003B7A26">
        <w:tc>
          <w:tcPr>
            <w:tcW w:w="2405" w:type="dxa"/>
            <w:tcBorders>
              <w:left w:val="single" w:sz="4" w:space="0" w:color="FFFFFF" w:themeColor="background1"/>
              <w:right w:val="single" w:sz="4" w:space="0" w:color="FFFFFF" w:themeColor="background1"/>
            </w:tcBorders>
            <w:vAlign w:val="center"/>
          </w:tcPr>
          <w:p w:rsidR="003B7A26" w:rsidRDefault="003B7A26" w:rsidP="00892978">
            <w:pPr>
              <w:spacing w:line="288" w:lineRule="auto"/>
              <w:rPr>
                <w:rFonts w:ascii="Times New Roman" w:hAnsi="Times New Roman" w:cs="Times New Roman"/>
                <w:sz w:val="24"/>
                <w:szCs w:val="24"/>
              </w:rPr>
            </w:pPr>
          </w:p>
        </w:tc>
        <w:tc>
          <w:tcPr>
            <w:tcW w:w="6657" w:type="dxa"/>
            <w:tcBorders>
              <w:left w:val="single" w:sz="4" w:space="0" w:color="FFFFFF" w:themeColor="background1"/>
              <w:right w:val="single" w:sz="4" w:space="0" w:color="FFFFFF" w:themeColor="background1"/>
            </w:tcBorders>
            <w:vAlign w:val="center"/>
          </w:tcPr>
          <w:p w:rsidR="003B7A26" w:rsidRDefault="003B7A26" w:rsidP="00892978">
            <w:pPr>
              <w:spacing w:line="288" w:lineRule="auto"/>
              <w:rPr>
                <w:rFonts w:ascii="Times New Roman" w:hAnsi="Times New Roman" w:cs="Times New Roman"/>
                <w:sz w:val="24"/>
                <w:szCs w:val="24"/>
              </w:rPr>
            </w:pPr>
          </w:p>
        </w:tc>
      </w:tr>
      <w:tr w:rsidR="00892978" w:rsidTr="003B7A26">
        <w:tc>
          <w:tcPr>
            <w:tcW w:w="2405" w:type="dxa"/>
            <w:tcBorders>
              <w:top w:val="single" w:sz="4" w:space="0" w:color="FFFFFF" w:themeColor="background1"/>
            </w:tcBorders>
            <w:vAlign w:val="center"/>
          </w:tcPr>
          <w:p w:rsidR="00892978" w:rsidRDefault="003B7A26" w:rsidP="00892978">
            <w:pPr>
              <w:spacing w:line="288" w:lineRule="auto"/>
              <w:rPr>
                <w:rFonts w:ascii="Times New Roman" w:hAnsi="Times New Roman" w:cs="Times New Roman"/>
                <w:sz w:val="24"/>
                <w:szCs w:val="24"/>
              </w:rPr>
            </w:pPr>
            <w:r>
              <w:rPr>
                <w:rFonts w:ascii="Times New Roman" w:hAnsi="Times New Roman" w:cs="Times New Roman"/>
                <w:sz w:val="24"/>
                <w:szCs w:val="24"/>
              </w:rPr>
              <w:t>Davčna</w:t>
            </w:r>
            <w:r w:rsidR="00892978">
              <w:rPr>
                <w:rFonts w:ascii="Times New Roman" w:hAnsi="Times New Roman" w:cs="Times New Roman"/>
                <w:sz w:val="24"/>
                <w:szCs w:val="24"/>
              </w:rPr>
              <w:t xml:space="preserve"> številka</w:t>
            </w:r>
          </w:p>
        </w:tc>
        <w:tc>
          <w:tcPr>
            <w:tcW w:w="6657" w:type="dxa"/>
            <w:tcBorders>
              <w:top w:val="single" w:sz="4" w:space="0" w:color="FFFFFF" w:themeColor="background1"/>
            </w:tcBorders>
            <w:vAlign w:val="center"/>
          </w:tcPr>
          <w:p w:rsidR="00892978" w:rsidRDefault="00892978" w:rsidP="00892978">
            <w:pPr>
              <w:spacing w:line="288" w:lineRule="auto"/>
              <w:rPr>
                <w:rFonts w:ascii="Times New Roman" w:hAnsi="Times New Roman" w:cs="Times New Roman"/>
                <w:sz w:val="24"/>
                <w:szCs w:val="24"/>
              </w:rPr>
            </w:pPr>
          </w:p>
        </w:tc>
      </w:tr>
      <w:tr w:rsidR="00892978" w:rsidTr="00892978">
        <w:tc>
          <w:tcPr>
            <w:tcW w:w="2405" w:type="dxa"/>
            <w:tcBorders>
              <w:left w:val="single" w:sz="4" w:space="0" w:color="FFFFFF" w:themeColor="background1"/>
              <w:right w:val="single" w:sz="4" w:space="0" w:color="FFFFFF" w:themeColor="background1"/>
            </w:tcBorders>
            <w:vAlign w:val="center"/>
          </w:tcPr>
          <w:p w:rsidR="00892978" w:rsidRDefault="00892978" w:rsidP="00892978">
            <w:pPr>
              <w:spacing w:line="288" w:lineRule="auto"/>
              <w:rPr>
                <w:rFonts w:ascii="Times New Roman" w:hAnsi="Times New Roman" w:cs="Times New Roman"/>
                <w:sz w:val="24"/>
                <w:szCs w:val="24"/>
              </w:rPr>
            </w:pPr>
          </w:p>
        </w:tc>
        <w:tc>
          <w:tcPr>
            <w:tcW w:w="6657" w:type="dxa"/>
            <w:tcBorders>
              <w:left w:val="single" w:sz="4" w:space="0" w:color="FFFFFF" w:themeColor="background1"/>
              <w:right w:val="single" w:sz="4" w:space="0" w:color="FFFFFF" w:themeColor="background1"/>
            </w:tcBorders>
            <w:vAlign w:val="center"/>
          </w:tcPr>
          <w:p w:rsidR="00892978" w:rsidRDefault="00892978" w:rsidP="00892978">
            <w:pPr>
              <w:spacing w:line="288" w:lineRule="auto"/>
              <w:rPr>
                <w:rFonts w:ascii="Times New Roman" w:hAnsi="Times New Roman" w:cs="Times New Roman"/>
                <w:sz w:val="24"/>
                <w:szCs w:val="24"/>
              </w:rPr>
            </w:pPr>
          </w:p>
        </w:tc>
      </w:tr>
      <w:tr w:rsidR="00892978" w:rsidTr="00892978">
        <w:tc>
          <w:tcPr>
            <w:tcW w:w="2405" w:type="dxa"/>
            <w:vAlign w:val="center"/>
          </w:tcPr>
          <w:p w:rsidR="00892978" w:rsidRDefault="00892978" w:rsidP="00892978">
            <w:pPr>
              <w:spacing w:line="288" w:lineRule="auto"/>
              <w:rPr>
                <w:rFonts w:ascii="Times New Roman" w:hAnsi="Times New Roman" w:cs="Times New Roman"/>
                <w:sz w:val="24"/>
                <w:szCs w:val="24"/>
              </w:rPr>
            </w:pPr>
            <w:r>
              <w:rPr>
                <w:rFonts w:ascii="Times New Roman" w:hAnsi="Times New Roman" w:cs="Times New Roman"/>
                <w:sz w:val="24"/>
                <w:szCs w:val="24"/>
              </w:rPr>
              <w:t>Transakcijski račun</w:t>
            </w:r>
          </w:p>
        </w:tc>
        <w:tc>
          <w:tcPr>
            <w:tcW w:w="6657" w:type="dxa"/>
            <w:vAlign w:val="center"/>
          </w:tcPr>
          <w:p w:rsidR="00892978" w:rsidRDefault="00892978" w:rsidP="00892978">
            <w:pPr>
              <w:spacing w:line="288" w:lineRule="auto"/>
              <w:rPr>
                <w:rFonts w:ascii="Times New Roman" w:hAnsi="Times New Roman" w:cs="Times New Roman"/>
                <w:sz w:val="24"/>
                <w:szCs w:val="24"/>
              </w:rPr>
            </w:pPr>
          </w:p>
        </w:tc>
      </w:tr>
      <w:tr w:rsidR="00892978" w:rsidTr="00892978">
        <w:tc>
          <w:tcPr>
            <w:tcW w:w="2405" w:type="dxa"/>
            <w:tcBorders>
              <w:left w:val="single" w:sz="4" w:space="0" w:color="FFFFFF" w:themeColor="background1"/>
              <w:right w:val="single" w:sz="4" w:space="0" w:color="FFFFFF" w:themeColor="background1"/>
            </w:tcBorders>
            <w:vAlign w:val="center"/>
          </w:tcPr>
          <w:p w:rsidR="00892978" w:rsidRDefault="00892978" w:rsidP="00892978">
            <w:pPr>
              <w:spacing w:line="288" w:lineRule="auto"/>
              <w:rPr>
                <w:rFonts w:ascii="Times New Roman" w:hAnsi="Times New Roman" w:cs="Times New Roman"/>
                <w:sz w:val="24"/>
                <w:szCs w:val="24"/>
              </w:rPr>
            </w:pPr>
          </w:p>
        </w:tc>
        <w:tc>
          <w:tcPr>
            <w:tcW w:w="6657" w:type="dxa"/>
            <w:tcBorders>
              <w:left w:val="single" w:sz="4" w:space="0" w:color="FFFFFF" w:themeColor="background1"/>
              <w:right w:val="single" w:sz="4" w:space="0" w:color="FFFFFF" w:themeColor="background1"/>
            </w:tcBorders>
            <w:vAlign w:val="center"/>
          </w:tcPr>
          <w:p w:rsidR="00892978" w:rsidRDefault="00892978" w:rsidP="00892978">
            <w:pPr>
              <w:spacing w:line="288" w:lineRule="auto"/>
              <w:rPr>
                <w:rFonts w:ascii="Times New Roman" w:hAnsi="Times New Roman" w:cs="Times New Roman"/>
                <w:sz w:val="24"/>
                <w:szCs w:val="24"/>
              </w:rPr>
            </w:pPr>
          </w:p>
        </w:tc>
      </w:tr>
      <w:tr w:rsidR="00892978" w:rsidTr="00892978">
        <w:tc>
          <w:tcPr>
            <w:tcW w:w="2405" w:type="dxa"/>
            <w:vAlign w:val="center"/>
          </w:tcPr>
          <w:p w:rsidR="00892978" w:rsidRDefault="00892978" w:rsidP="00892978">
            <w:pPr>
              <w:spacing w:line="288" w:lineRule="auto"/>
              <w:rPr>
                <w:rFonts w:ascii="Times New Roman" w:hAnsi="Times New Roman" w:cs="Times New Roman"/>
                <w:sz w:val="24"/>
                <w:szCs w:val="24"/>
              </w:rPr>
            </w:pPr>
            <w:r>
              <w:rPr>
                <w:rFonts w:ascii="Times New Roman" w:hAnsi="Times New Roman" w:cs="Times New Roman"/>
                <w:sz w:val="24"/>
                <w:szCs w:val="24"/>
              </w:rPr>
              <w:t>Predmet</w:t>
            </w:r>
          </w:p>
        </w:tc>
        <w:tc>
          <w:tcPr>
            <w:tcW w:w="6657" w:type="dxa"/>
            <w:vAlign w:val="center"/>
          </w:tcPr>
          <w:p w:rsidR="00892978" w:rsidRDefault="00892978" w:rsidP="00892978">
            <w:pPr>
              <w:spacing w:line="288" w:lineRule="auto"/>
              <w:rPr>
                <w:rFonts w:ascii="Times New Roman" w:hAnsi="Times New Roman" w:cs="Times New Roman"/>
                <w:sz w:val="24"/>
                <w:szCs w:val="24"/>
              </w:rPr>
            </w:pPr>
          </w:p>
        </w:tc>
      </w:tr>
      <w:tr w:rsidR="00892978" w:rsidTr="00892978">
        <w:tc>
          <w:tcPr>
            <w:tcW w:w="2405" w:type="dxa"/>
            <w:tcBorders>
              <w:left w:val="single" w:sz="4" w:space="0" w:color="FFFFFF" w:themeColor="background1"/>
              <w:right w:val="single" w:sz="4" w:space="0" w:color="FFFFFF" w:themeColor="background1"/>
            </w:tcBorders>
            <w:vAlign w:val="center"/>
          </w:tcPr>
          <w:p w:rsidR="00892978" w:rsidRDefault="00892978" w:rsidP="00892978">
            <w:pPr>
              <w:spacing w:line="288" w:lineRule="auto"/>
              <w:rPr>
                <w:rFonts w:ascii="Times New Roman" w:hAnsi="Times New Roman" w:cs="Times New Roman"/>
                <w:sz w:val="24"/>
                <w:szCs w:val="24"/>
              </w:rPr>
            </w:pPr>
          </w:p>
        </w:tc>
        <w:tc>
          <w:tcPr>
            <w:tcW w:w="6657" w:type="dxa"/>
            <w:tcBorders>
              <w:left w:val="single" w:sz="4" w:space="0" w:color="FFFFFF" w:themeColor="background1"/>
              <w:right w:val="single" w:sz="4" w:space="0" w:color="FFFFFF" w:themeColor="background1"/>
            </w:tcBorders>
            <w:vAlign w:val="center"/>
          </w:tcPr>
          <w:p w:rsidR="00892978" w:rsidRDefault="00892978" w:rsidP="00892978">
            <w:pPr>
              <w:spacing w:line="288" w:lineRule="auto"/>
              <w:rPr>
                <w:rFonts w:ascii="Times New Roman" w:hAnsi="Times New Roman" w:cs="Times New Roman"/>
                <w:sz w:val="24"/>
                <w:szCs w:val="24"/>
              </w:rPr>
            </w:pPr>
          </w:p>
        </w:tc>
      </w:tr>
      <w:tr w:rsidR="00892978" w:rsidTr="00892978">
        <w:tc>
          <w:tcPr>
            <w:tcW w:w="2405" w:type="dxa"/>
            <w:vAlign w:val="center"/>
          </w:tcPr>
          <w:p w:rsidR="00892978" w:rsidRDefault="00892978" w:rsidP="00892978">
            <w:pPr>
              <w:spacing w:line="288" w:lineRule="auto"/>
              <w:rPr>
                <w:rFonts w:ascii="Times New Roman" w:hAnsi="Times New Roman" w:cs="Times New Roman"/>
                <w:sz w:val="24"/>
                <w:szCs w:val="24"/>
              </w:rPr>
            </w:pPr>
            <w:r>
              <w:rPr>
                <w:rFonts w:ascii="Times New Roman" w:hAnsi="Times New Roman" w:cs="Times New Roman"/>
                <w:sz w:val="24"/>
                <w:szCs w:val="24"/>
              </w:rPr>
              <w:lastRenderedPageBreak/>
              <w:t>Količina</w:t>
            </w:r>
          </w:p>
        </w:tc>
        <w:tc>
          <w:tcPr>
            <w:tcW w:w="6657" w:type="dxa"/>
            <w:vAlign w:val="center"/>
          </w:tcPr>
          <w:p w:rsidR="00892978" w:rsidRDefault="00892978" w:rsidP="00892978">
            <w:pPr>
              <w:spacing w:line="288" w:lineRule="auto"/>
              <w:rPr>
                <w:rFonts w:ascii="Times New Roman" w:hAnsi="Times New Roman" w:cs="Times New Roman"/>
                <w:sz w:val="24"/>
                <w:szCs w:val="24"/>
              </w:rPr>
            </w:pPr>
          </w:p>
        </w:tc>
      </w:tr>
      <w:tr w:rsidR="00892978" w:rsidTr="00892978">
        <w:tc>
          <w:tcPr>
            <w:tcW w:w="2405" w:type="dxa"/>
            <w:tcBorders>
              <w:left w:val="single" w:sz="4" w:space="0" w:color="FFFFFF" w:themeColor="background1"/>
              <w:right w:val="single" w:sz="4" w:space="0" w:color="FFFFFF" w:themeColor="background1"/>
            </w:tcBorders>
            <w:vAlign w:val="center"/>
          </w:tcPr>
          <w:p w:rsidR="00892978" w:rsidRDefault="00892978" w:rsidP="00892978">
            <w:pPr>
              <w:spacing w:line="288" w:lineRule="auto"/>
              <w:rPr>
                <w:rFonts w:ascii="Times New Roman" w:hAnsi="Times New Roman" w:cs="Times New Roman"/>
                <w:sz w:val="24"/>
                <w:szCs w:val="24"/>
              </w:rPr>
            </w:pPr>
          </w:p>
        </w:tc>
        <w:tc>
          <w:tcPr>
            <w:tcW w:w="6657" w:type="dxa"/>
            <w:tcBorders>
              <w:left w:val="single" w:sz="4" w:space="0" w:color="FFFFFF" w:themeColor="background1"/>
              <w:right w:val="single" w:sz="4" w:space="0" w:color="FFFFFF" w:themeColor="background1"/>
            </w:tcBorders>
            <w:vAlign w:val="center"/>
          </w:tcPr>
          <w:p w:rsidR="00892978" w:rsidRDefault="00892978" w:rsidP="00892978">
            <w:pPr>
              <w:spacing w:line="288" w:lineRule="auto"/>
              <w:rPr>
                <w:rFonts w:ascii="Times New Roman" w:hAnsi="Times New Roman" w:cs="Times New Roman"/>
                <w:sz w:val="24"/>
                <w:szCs w:val="24"/>
              </w:rPr>
            </w:pPr>
          </w:p>
        </w:tc>
      </w:tr>
      <w:tr w:rsidR="00892978" w:rsidTr="00892978">
        <w:tc>
          <w:tcPr>
            <w:tcW w:w="2405" w:type="dxa"/>
            <w:vAlign w:val="center"/>
          </w:tcPr>
          <w:p w:rsidR="00892978" w:rsidRDefault="00892978" w:rsidP="00892978">
            <w:pPr>
              <w:spacing w:line="288" w:lineRule="auto"/>
              <w:rPr>
                <w:rFonts w:ascii="Times New Roman" w:hAnsi="Times New Roman" w:cs="Times New Roman"/>
                <w:sz w:val="24"/>
                <w:szCs w:val="24"/>
              </w:rPr>
            </w:pPr>
            <w:r>
              <w:rPr>
                <w:rFonts w:ascii="Times New Roman" w:hAnsi="Times New Roman" w:cs="Times New Roman"/>
                <w:sz w:val="24"/>
                <w:szCs w:val="24"/>
              </w:rPr>
              <w:t>Vrednost</w:t>
            </w:r>
          </w:p>
        </w:tc>
        <w:tc>
          <w:tcPr>
            <w:tcW w:w="6657" w:type="dxa"/>
            <w:vAlign w:val="center"/>
          </w:tcPr>
          <w:p w:rsidR="00892978" w:rsidRDefault="00892978" w:rsidP="00892978">
            <w:pPr>
              <w:spacing w:line="288" w:lineRule="auto"/>
              <w:rPr>
                <w:rFonts w:ascii="Times New Roman" w:hAnsi="Times New Roman" w:cs="Times New Roman"/>
                <w:sz w:val="24"/>
                <w:szCs w:val="24"/>
              </w:rPr>
            </w:pPr>
          </w:p>
        </w:tc>
      </w:tr>
      <w:tr w:rsidR="00892978" w:rsidTr="00892978">
        <w:tc>
          <w:tcPr>
            <w:tcW w:w="2405" w:type="dxa"/>
            <w:tcBorders>
              <w:left w:val="single" w:sz="4" w:space="0" w:color="FFFFFF" w:themeColor="background1"/>
              <w:right w:val="single" w:sz="4" w:space="0" w:color="FFFFFF" w:themeColor="background1"/>
            </w:tcBorders>
            <w:vAlign w:val="center"/>
          </w:tcPr>
          <w:p w:rsidR="00892978" w:rsidRDefault="00892978" w:rsidP="00892978">
            <w:pPr>
              <w:spacing w:line="288" w:lineRule="auto"/>
              <w:rPr>
                <w:rFonts w:ascii="Times New Roman" w:hAnsi="Times New Roman" w:cs="Times New Roman"/>
                <w:sz w:val="24"/>
                <w:szCs w:val="24"/>
              </w:rPr>
            </w:pPr>
          </w:p>
        </w:tc>
        <w:tc>
          <w:tcPr>
            <w:tcW w:w="6657" w:type="dxa"/>
            <w:tcBorders>
              <w:left w:val="single" w:sz="4" w:space="0" w:color="FFFFFF" w:themeColor="background1"/>
              <w:right w:val="single" w:sz="4" w:space="0" w:color="FFFFFF" w:themeColor="background1"/>
            </w:tcBorders>
            <w:vAlign w:val="center"/>
          </w:tcPr>
          <w:p w:rsidR="00892978" w:rsidRDefault="00892978" w:rsidP="00892978">
            <w:pPr>
              <w:spacing w:line="288" w:lineRule="auto"/>
              <w:rPr>
                <w:rFonts w:ascii="Times New Roman" w:hAnsi="Times New Roman" w:cs="Times New Roman"/>
                <w:sz w:val="24"/>
                <w:szCs w:val="24"/>
              </w:rPr>
            </w:pPr>
          </w:p>
        </w:tc>
      </w:tr>
      <w:tr w:rsidR="00892978" w:rsidTr="00892978">
        <w:tc>
          <w:tcPr>
            <w:tcW w:w="2405" w:type="dxa"/>
            <w:vAlign w:val="center"/>
          </w:tcPr>
          <w:p w:rsidR="00892978" w:rsidRDefault="00892978" w:rsidP="00892978">
            <w:pPr>
              <w:spacing w:line="288" w:lineRule="auto"/>
              <w:rPr>
                <w:rFonts w:ascii="Times New Roman" w:hAnsi="Times New Roman" w:cs="Times New Roman"/>
                <w:sz w:val="24"/>
                <w:szCs w:val="24"/>
              </w:rPr>
            </w:pPr>
            <w:r>
              <w:rPr>
                <w:rFonts w:ascii="Times New Roman" w:hAnsi="Times New Roman" w:cs="Times New Roman"/>
                <w:sz w:val="24"/>
                <w:szCs w:val="24"/>
              </w:rPr>
              <w:t>Kraj izvedbe</w:t>
            </w:r>
          </w:p>
        </w:tc>
        <w:tc>
          <w:tcPr>
            <w:tcW w:w="6657" w:type="dxa"/>
            <w:vAlign w:val="center"/>
          </w:tcPr>
          <w:p w:rsidR="00892978" w:rsidRDefault="00892978" w:rsidP="00892978">
            <w:pPr>
              <w:spacing w:line="288" w:lineRule="auto"/>
              <w:rPr>
                <w:rFonts w:ascii="Times New Roman" w:hAnsi="Times New Roman" w:cs="Times New Roman"/>
                <w:sz w:val="24"/>
                <w:szCs w:val="24"/>
              </w:rPr>
            </w:pPr>
          </w:p>
        </w:tc>
      </w:tr>
      <w:tr w:rsidR="00892978" w:rsidTr="00892978">
        <w:tc>
          <w:tcPr>
            <w:tcW w:w="2405" w:type="dxa"/>
            <w:tcBorders>
              <w:left w:val="single" w:sz="4" w:space="0" w:color="FFFFFF" w:themeColor="background1"/>
              <w:right w:val="single" w:sz="4" w:space="0" w:color="FFFFFF" w:themeColor="background1"/>
            </w:tcBorders>
            <w:vAlign w:val="center"/>
          </w:tcPr>
          <w:p w:rsidR="00892978" w:rsidRDefault="00892978" w:rsidP="00892978">
            <w:pPr>
              <w:spacing w:line="288" w:lineRule="auto"/>
              <w:rPr>
                <w:rFonts w:ascii="Times New Roman" w:hAnsi="Times New Roman" w:cs="Times New Roman"/>
                <w:sz w:val="24"/>
                <w:szCs w:val="24"/>
              </w:rPr>
            </w:pPr>
          </w:p>
        </w:tc>
        <w:tc>
          <w:tcPr>
            <w:tcW w:w="6657" w:type="dxa"/>
            <w:tcBorders>
              <w:left w:val="single" w:sz="4" w:space="0" w:color="FFFFFF" w:themeColor="background1"/>
              <w:right w:val="single" w:sz="4" w:space="0" w:color="FFFFFF" w:themeColor="background1"/>
            </w:tcBorders>
            <w:vAlign w:val="center"/>
          </w:tcPr>
          <w:p w:rsidR="00892978" w:rsidRDefault="00892978" w:rsidP="00892978">
            <w:pPr>
              <w:spacing w:line="288" w:lineRule="auto"/>
              <w:rPr>
                <w:rFonts w:ascii="Times New Roman" w:hAnsi="Times New Roman" w:cs="Times New Roman"/>
                <w:sz w:val="24"/>
                <w:szCs w:val="24"/>
              </w:rPr>
            </w:pPr>
          </w:p>
        </w:tc>
      </w:tr>
      <w:tr w:rsidR="00892978" w:rsidTr="00892978">
        <w:tc>
          <w:tcPr>
            <w:tcW w:w="2405" w:type="dxa"/>
            <w:vAlign w:val="center"/>
          </w:tcPr>
          <w:p w:rsidR="00892978" w:rsidRDefault="00892978" w:rsidP="00892978">
            <w:pPr>
              <w:spacing w:line="288" w:lineRule="auto"/>
              <w:rPr>
                <w:rFonts w:ascii="Times New Roman" w:hAnsi="Times New Roman" w:cs="Times New Roman"/>
                <w:sz w:val="24"/>
                <w:szCs w:val="24"/>
              </w:rPr>
            </w:pPr>
            <w:r>
              <w:rPr>
                <w:rFonts w:ascii="Times New Roman" w:hAnsi="Times New Roman" w:cs="Times New Roman"/>
                <w:sz w:val="24"/>
                <w:szCs w:val="24"/>
              </w:rPr>
              <w:t>Rok izvedbe</w:t>
            </w:r>
          </w:p>
        </w:tc>
        <w:tc>
          <w:tcPr>
            <w:tcW w:w="6657" w:type="dxa"/>
            <w:vAlign w:val="center"/>
          </w:tcPr>
          <w:p w:rsidR="00892978" w:rsidRDefault="00892978" w:rsidP="00892978">
            <w:pPr>
              <w:spacing w:line="288" w:lineRule="auto"/>
              <w:rPr>
                <w:rFonts w:ascii="Times New Roman" w:hAnsi="Times New Roman" w:cs="Times New Roman"/>
                <w:sz w:val="24"/>
                <w:szCs w:val="24"/>
              </w:rPr>
            </w:pPr>
          </w:p>
        </w:tc>
      </w:tr>
      <w:tr w:rsidR="00892978" w:rsidTr="00892978">
        <w:tc>
          <w:tcPr>
            <w:tcW w:w="2405" w:type="dxa"/>
            <w:tcBorders>
              <w:left w:val="single" w:sz="4" w:space="0" w:color="FFFFFF" w:themeColor="background1"/>
              <w:right w:val="single" w:sz="4" w:space="0" w:color="FFFFFF" w:themeColor="background1"/>
            </w:tcBorders>
            <w:vAlign w:val="center"/>
          </w:tcPr>
          <w:p w:rsidR="00892978" w:rsidRDefault="00892978" w:rsidP="00892978">
            <w:pPr>
              <w:spacing w:line="288" w:lineRule="auto"/>
              <w:rPr>
                <w:rFonts w:ascii="Times New Roman" w:hAnsi="Times New Roman" w:cs="Times New Roman"/>
                <w:sz w:val="24"/>
                <w:szCs w:val="24"/>
              </w:rPr>
            </w:pPr>
          </w:p>
        </w:tc>
        <w:tc>
          <w:tcPr>
            <w:tcW w:w="6657" w:type="dxa"/>
            <w:tcBorders>
              <w:left w:val="single" w:sz="4" w:space="0" w:color="FFFFFF" w:themeColor="background1"/>
              <w:right w:val="single" w:sz="4" w:space="0" w:color="FFFFFF" w:themeColor="background1"/>
            </w:tcBorders>
            <w:vAlign w:val="center"/>
          </w:tcPr>
          <w:p w:rsidR="00892978" w:rsidRDefault="00892978" w:rsidP="00892978">
            <w:pPr>
              <w:spacing w:line="288" w:lineRule="auto"/>
              <w:rPr>
                <w:rFonts w:ascii="Times New Roman" w:hAnsi="Times New Roman" w:cs="Times New Roman"/>
                <w:sz w:val="24"/>
                <w:szCs w:val="24"/>
              </w:rPr>
            </w:pPr>
          </w:p>
        </w:tc>
      </w:tr>
      <w:tr w:rsidR="00892978" w:rsidTr="00892978">
        <w:tc>
          <w:tcPr>
            <w:tcW w:w="2405" w:type="dxa"/>
            <w:vAlign w:val="center"/>
          </w:tcPr>
          <w:p w:rsidR="00892978" w:rsidRDefault="00892978" w:rsidP="00892978">
            <w:pPr>
              <w:spacing w:line="288" w:lineRule="auto"/>
              <w:rPr>
                <w:rFonts w:ascii="Times New Roman" w:hAnsi="Times New Roman" w:cs="Times New Roman"/>
                <w:sz w:val="24"/>
                <w:szCs w:val="24"/>
              </w:rPr>
            </w:pPr>
            <w:r>
              <w:rPr>
                <w:rFonts w:ascii="Times New Roman" w:hAnsi="Times New Roman" w:cs="Times New Roman"/>
                <w:sz w:val="24"/>
                <w:szCs w:val="24"/>
              </w:rPr>
              <w:t>Vrsta del</w:t>
            </w:r>
          </w:p>
        </w:tc>
        <w:tc>
          <w:tcPr>
            <w:tcW w:w="6657" w:type="dxa"/>
            <w:vAlign w:val="center"/>
          </w:tcPr>
          <w:p w:rsidR="00892978" w:rsidRDefault="00892978" w:rsidP="00892978">
            <w:pPr>
              <w:spacing w:line="288" w:lineRule="auto"/>
              <w:rPr>
                <w:rFonts w:ascii="Times New Roman" w:hAnsi="Times New Roman" w:cs="Times New Roman"/>
                <w:sz w:val="24"/>
                <w:szCs w:val="24"/>
              </w:rPr>
            </w:pPr>
          </w:p>
        </w:tc>
      </w:tr>
    </w:tbl>
    <w:p w:rsidR="00892978" w:rsidRDefault="00892978" w:rsidP="00FB4884">
      <w:pPr>
        <w:pStyle w:val="Brezrazmikov"/>
      </w:pPr>
    </w:p>
    <w:p w:rsidR="00892978" w:rsidRDefault="00892978" w:rsidP="00892978">
      <w:pPr>
        <w:spacing w:after="0" w:line="288" w:lineRule="auto"/>
        <w:jc w:val="both"/>
        <w:rPr>
          <w:rFonts w:ascii="Times New Roman" w:hAnsi="Times New Roman" w:cs="Times New Roman"/>
          <w:sz w:val="24"/>
          <w:szCs w:val="24"/>
        </w:rPr>
      </w:pPr>
      <w:r w:rsidRPr="00892978">
        <w:rPr>
          <w:rFonts w:ascii="Times New Roman" w:hAnsi="Times New Roman" w:cs="Times New Roman"/>
          <w:sz w:val="24"/>
          <w:szCs w:val="24"/>
        </w:rPr>
        <w:t xml:space="preserve">Naročnik bo potrjene račune podizvajalcev poravnal neposredno podizvajalcem na način in v roku kot je dogovorjeno za plačilo dobavitelju. </w:t>
      </w:r>
    </w:p>
    <w:p w:rsidR="00892978" w:rsidRDefault="00892978" w:rsidP="00FB4884">
      <w:pPr>
        <w:pStyle w:val="Brezrazmikov"/>
      </w:pPr>
    </w:p>
    <w:p w:rsidR="00892978" w:rsidRDefault="00892978" w:rsidP="00892978">
      <w:pPr>
        <w:spacing w:after="0" w:line="288" w:lineRule="auto"/>
        <w:jc w:val="both"/>
        <w:rPr>
          <w:rFonts w:ascii="Times New Roman" w:hAnsi="Times New Roman" w:cs="Times New Roman"/>
          <w:sz w:val="24"/>
          <w:szCs w:val="24"/>
        </w:rPr>
      </w:pPr>
      <w:r w:rsidRPr="00892978">
        <w:rPr>
          <w:rFonts w:ascii="Times New Roman" w:hAnsi="Times New Roman" w:cs="Times New Roman"/>
          <w:sz w:val="24"/>
          <w:szCs w:val="24"/>
        </w:rPr>
        <w:t xml:space="preserve">Če se po sklenitvi pogodbe o izvedbi javnega naročila zamenja podizvajalec ali če dobavitelj sklene pogodbo z novim podizvajalcem, mora </w:t>
      </w:r>
      <w:r w:rsidR="003B7A26">
        <w:rPr>
          <w:rFonts w:ascii="Times New Roman" w:hAnsi="Times New Roman" w:cs="Times New Roman"/>
          <w:sz w:val="24"/>
          <w:szCs w:val="24"/>
        </w:rPr>
        <w:t xml:space="preserve">dobavitelj naročniku v petih </w:t>
      </w:r>
      <w:r w:rsidRPr="00892978">
        <w:rPr>
          <w:rFonts w:ascii="Times New Roman" w:hAnsi="Times New Roman" w:cs="Times New Roman"/>
          <w:sz w:val="24"/>
          <w:szCs w:val="24"/>
        </w:rPr>
        <w:t xml:space="preserve"> dneh po spremembi predložiti:</w:t>
      </w:r>
    </w:p>
    <w:p w:rsidR="00892978" w:rsidRDefault="00892978" w:rsidP="00892978">
      <w:pPr>
        <w:pStyle w:val="Odstavekseznama"/>
        <w:numPr>
          <w:ilvl w:val="0"/>
          <w:numId w:val="33"/>
        </w:numPr>
        <w:spacing w:after="0" w:line="288" w:lineRule="auto"/>
        <w:jc w:val="both"/>
        <w:rPr>
          <w:rFonts w:ascii="Times New Roman" w:hAnsi="Times New Roman" w:cs="Times New Roman"/>
          <w:sz w:val="24"/>
          <w:szCs w:val="24"/>
        </w:rPr>
      </w:pPr>
      <w:r w:rsidRPr="00892978">
        <w:rPr>
          <w:rFonts w:ascii="Times New Roman" w:hAnsi="Times New Roman" w:cs="Times New Roman"/>
          <w:sz w:val="24"/>
          <w:szCs w:val="24"/>
        </w:rPr>
        <w:t>svojo izjavo, da je poravnal vse nesporne obveznosti prvotnemu podizvajalcu, če je bi</w:t>
      </w:r>
      <w:r>
        <w:rPr>
          <w:rFonts w:ascii="Times New Roman" w:hAnsi="Times New Roman" w:cs="Times New Roman"/>
          <w:sz w:val="24"/>
          <w:szCs w:val="24"/>
        </w:rPr>
        <w:t>l leta zamenjan,</w:t>
      </w:r>
    </w:p>
    <w:p w:rsidR="00892978" w:rsidRDefault="00892978" w:rsidP="00892978">
      <w:pPr>
        <w:pStyle w:val="Odstavekseznama"/>
        <w:numPr>
          <w:ilvl w:val="0"/>
          <w:numId w:val="33"/>
        </w:numPr>
        <w:spacing w:after="0" w:line="288" w:lineRule="auto"/>
        <w:jc w:val="both"/>
        <w:rPr>
          <w:rFonts w:ascii="Times New Roman" w:hAnsi="Times New Roman" w:cs="Times New Roman"/>
          <w:sz w:val="24"/>
          <w:szCs w:val="24"/>
        </w:rPr>
      </w:pPr>
      <w:r w:rsidRPr="00892978">
        <w:rPr>
          <w:rFonts w:ascii="Times New Roman" w:hAnsi="Times New Roman" w:cs="Times New Roman"/>
          <w:sz w:val="24"/>
          <w:szCs w:val="24"/>
        </w:rPr>
        <w:t>pooblastilo za plačilo opravljenih storitev nepo</w:t>
      </w:r>
      <w:r>
        <w:rPr>
          <w:rFonts w:ascii="Times New Roman" w:hAnsi="Times New Roman" w:cs="Times New Roman"/>
          <w:sz w:val="24"/>
          <w:szCs w:val="24"/>
        </w:rPr>
        <w:t>sredno novemu podizvajalcu in</w:t>
      </w:r>
    </w:p>
    <w:p w:rsidR="00892978" w:rsidRDefault="00892978" w:rsidP="00892978">
      <w:pPr>
        <w:pStyle w:val="Odstavekseznama"/>
        <w:numPr>
          <w:ilvl w:val="0"/>
          <w:numId w:val="33"/>
        </w:numPr>
        <w:spacing w:after="0" w:line="288" w:lineRule="auto"/>
        <w:jc w:val="both"/>
        <w:rPr>
          <w:rFonts w:ascii="Times New Roman" w:hAnsi="Times New Roman" w:cs="Times New Roman"/>
          <w:sz w:val="24"/>
          <w:szCs w:val="24"/>
        </w:rPr>
      </w:pPr>
      <w:r w:rsidRPr="00892978">
        <w:rPr>
          <w:rFonts w:ascii="Times New Roman" w:hAnsi="Times New Roman" w:cs="Times New Roman"/>
          <w:sz w:val="24"/>
          <w:szCs w:val="24"/>
        </w:rPr>
        <w:t xml:space="preserve">soglasje novega podizvajalca k neposrednemu plačilu. </w:t>
      </w:r>
    </w:p>
    <w:p w:rsidR="00892978" w:rsidRDefault="00892978" w:rsidP="00FB4884">
      <w:pPr>
        <w:pStyle w:val="Brezrazmikov"/>
      </w:pPr>
    </w:p>
    <w:p w:rsidR="00911FDE" w:rsidRDefault="00892978" w:rsidP="00892978">
      <w:pPr>
        <w:spacing w:after="0" w:line="288" w:lineRule="auto"/>
        <w:jc w:val="both"/>
        <w:rPr>
          <w:rFonts w:ascii="Times New Roman" w:hAnsi="Times New Roman" w:cs="Times New Roman"/>
          <w:sz w:val="24"/>
          <w:szCs w:val="24"/>
        </w:rPr>
      </w:pPr>
      <w:r w:rsidRPr="00892978">
        <w:rPr>
          <w:rFonts w:ascii="Times New Roman" w:hAnsi="Times New Roman" w:cs="Times New Roman"/>
          <w:sz w:val="24"/>
          <w:szCs w:val="24"/>
        </w:rPr>
        <w:t xml:space="preserve">Dobavitelj v razmerju do naročnika v celoti odgovarja za dobro izvedbo pogodbenih obveznosti, ne glede na število podizvajalcev. </w:t>
      </w:r>
    </w:p>
    <w:p w:rsidR="00911FDE" w:rsidRDefault="00911FDE" w:rsidP="00FB4884">
      <w:pPr>
        <w:pStyle w:val="Brezrazmikov"/>
      </w:pPr>
    </w:p>
    <w:p w:rsidR="00892978" w:rsidRDefault="00892978" w:rsidP="00892978">
      <w:pPr>
        <w:spacing w:after="0" w:line="288" w:lineRule="auto"/>
        <w:jc w:val="both"/>
        <w:rPr>
          <w:rFonts w:ascii="Times New Roman" w:hAnsi="Times New Roman" w:cs="Times New Roman"/>
          <w:sz w:val="24"/>
          <w:szCs w:val="24"/>
        </w:rPr>
      </w:pPr>
      <w:r w:rsidRPr="00892978">
        <w:rPr>
          <w:rFonts w:ascii="Times New Roman" w:hAnsi="Times New Roman" w:cs="Times New Roman"/>
          <w:sz w:val="24"/>
          <w:szCs w:val="24"/>
        </w:rPr>
        <w:t>Dobavitelj se zavezuje, da bo pred zamenjavo podizvajalca predhodno pridobil soglasje naročnika in da bo zamenjani podizvajalec izpolnjeval vse pogoje (osnovna sposobnost podizvajalca) naročnika v zvezi s podizvajalci, ki so navedeni v razpisni dokumentaciji javnega naročila in izpolnil vse navedene priloge, ki se nanašajo na izpolnjevanje pogojev podizvajalcev</w:t>
      </w:r>
      <w:r w:rsidR="00B145E0">
        <w:rPr>
          <w:rFonts w:ascii="Times New Roman" w:hAnsi="Times New Roman" w:cs="Times New Roman"/>
          <w:sz w:val="24"/>
          <w:szCs w:val="24"/>
        </w:rPr>
        <w:t>.</w:t>
      </w:r>
    </w:p>
    <w:p w:rsidR="00B145E0" w:rsidRDefault="00B145E0" w:rsidP="00FB4884">
      <w:pPr>
        <w:pStyle w:val="Brezrazmikov"/>
      </w:pPr>
    </w:p>
    <w:p w:rsidR="00B145E0" w:rsidRDefault="00B145E0" w:rsidP="00892978">
      <w:pPr>
        <w:spacing w:after="0" w:line="288" w:lineRule="auto"/>
        <w:jc w:val="both"/>
        <w:rPr>
          <w:rFonts w:ascii="Times New Roman" w:hAnsi="Times New Roman" w:cs="Times New Roman"/>
          <w:sz w:val="24"/>
          <w:szCs w:val="24"/>
        </w:rPr>
      </w:pPr>
      <w:r w:rsidRPr="00B145E0">
        <w:rPr>
          <w:rFonts w:ascii="Times New Roman" w:hAnsi="Times New Roman" w:cs="Times New Roman"/>
          <w:sz w:val="24"/>
          <w:szCs w:val="24"/>
        </w:rPr>
        <w:t xml:space="preserve">ALI </w:t>
      </w:r>
    </w:p>
    <w:p w:rsidR="00B145E0" w:rsidRDefault="00B145E0" w:rsidP="00B145E0">
      <w:pPr>
        <w:spacing w:after="0" w:line="288" w:lineRule="auto"/>
        <w:jc w:val="center"/>
        <w:rPr>
          <w:rFonts w:ascii="Times New Roman" w:hAnsi="Times New Roman" w:cs="Times New Roman"/>
          <w:sz w:val="24"/>
          <w:szCs w:val="24"/>
        </w:rPr>
      </w:pPr>
      <w:r w:rsidRPr="00B145E0">
        <w:rPr>
          <w:rFonts w:ascii="Times New Roman" w:hAnsi="Times New Roman" w:cs="Times New Roman"/>
          <w:sz w:val="24"/>
          <w:szCs w:val="24"/>
        </w:rPr>
        <w:t>14. a člen</w:t>
      </w:r>
    </w:p>
    <w:p w:rsidR="00B145E0" w:rsidRDefault="00B145E0" w:rsidP="00B145E0">
      <w:pPr>
        <w:spacing w:after="0" w:line="288" w:lineRule="auto"/>
        <w:jc w:val="center"/>
        <w:rPr>
          <w:rFonts w:ascii="Times New Roman" w:hAnsi="Times New Roman" w:cs="Times New Roman"/>
          <w:sz w:val="24"/>
          <w:szCs w:val="24"/>
        </w:rPr>
      </w:pPr>
      <w:r w:rsidRPr="00B145E0">
        <w:rPr>
          <w:rFonts w:ascii="Times New Roman" w:hAnsi="Times New Roman" w:cs="Times New Roman"/>
          <w:sz w:val="24"/>
          <w:szCs w:val="24"/>
        </w:rPr>
        <w:t>(opomba: se upošteva v primeru, da dobavitelj ne nastopa s podizvajalci)</w:t>
      </w:r>
      <w:r w:rsidR="002E3534">
        <w:rPr>
          <w:rFonts w:ascii="Times New Roman" w:hAnsi="Times New Roman" w:cs="Times New Roman"/>
          <w:sz w:val="24"/>
          <w:szCs w:val="24"/>
        </w:rPr>
        <w:t xml:space="preserve"> </w:t>
      </w:r>
    </w:p>
    <w:p w:rsidR="00B145E0" w:rsidRDefault="00B145E0" w:rsidP="00892978">
      <w:pPr>
        <w:spacing w:after="0" w:line="288" w:lineRule="auto"/>
        <w:jc w:val="both"/>
        <w:rPr>
          <w:rFonts w:ascii="Times New Roman" w:hAnsi="Times New Roman" w:cs="Times New Roman"/>
          <w:sz w:val="24"/>
          <w:szCs w:val="24"/>
        </w:rPr>
      </w:pPr>
      <w:r w:rsidRPr="00B145E0">
        <w:rPr>
          <w:rFonts w:ascii="Times New Roman" w:hAnsi="Times New Roman" w:cs="Times New Roman"/>
          <w:sz w:val="24"/>
          <w:szCs w:val="24"/>
        </w:rPr>
        <w:t xml:space="preserve">Dobavitelj ob predložitvi ponudbe in ob sklenitvi te pogodbe nima prijavljenih podizvajalcev za izvedbo predmeta pogodbe. </w:t>
      </w:r>
    </w:p>
    <w:p w:rsidR="00B145E0" w:rsidRDefault="00B145E0" w:rsidP="002E3534">
      <w:pPr>
        <w:pStyle w:val="Brezrazmikov"/>
      </w:pPr>
    </w:p>
    <w:p w:rsidR="00B145E0" w:rsidRDefault="00B145E0" w:rsidP="00892978">
      <w:pPr>
        <w:spacing w:after="0" w:line="288" w:lineRule="auto"/>
        <w:jc w:val="both"/>
        <w:rPr>
          <w:rFonts w:ascii="Times New Roman" w:hAnsi="Times New Roman" w:cs="Times New Roman"/>
          <w:sz w:val="24"/>
          <w:szCs w:val="24"/>
        </w:rPr>
      </w:pPr>
      <w:r w:rsidRPr="00B145E0">
        <w:rPr>
          <w:rFonts w:ascii="Times New Roman" w:hAnsi="Times New Roman" w:cs="Times New Roman"/>
          <w:sz w:val="24"/>
          <w:szCs w:val="24"/>
        </w:rPr>
        <w:t>V kolikor bo dobavitelj za izvedbo predmeta te pogodbe, naknadno vključil podizvajalca, bo moral up</w:t>
      </w:r>
      <w:r w:rsidR="003B7A26">
        <w:rPr>
          <w:rFonts w:ascii="Times New Roman" w:hAnsi="Times New Roman" w:cs="Times New Roman"/>
          <w:sz w:val="24"/>
          <w:szCs w:val="24"/>
        </w:rPr>
        <w:t xml:space="preserve">oštevati določila 94. člena Zakona o javnem naročanju </w:t>
      </w:r>
      <w:r w:rsidR="003B7A26" w:rsidRPr="003B7A26">
        <w:rPr>
          <w:rFonts w:ascii="Times New Roman" w:hAnsi="Times New Roman" w:cs="Times New Roman"/>
          <w:sz w:val="24"/>
          <w:szCs w:val="24"/>
        </w:rPr>
        <w:t>(Uradni list RS, št. 91/15 in 14/18)</w:t>
      </w:r>
      <w:r w:rsidRPr="00B145E0">
        <w:rPr>
          <w:rFonts w:ascii="Times New Roman" w:hAnsi="Times New Roman" w:cs="Times New Roman"/>
          <w:sz w:val="24"/>
          <w:szCs w:val="24"/>
        </w:rPr>
        <w:t xml:space="preserve">. Vključeni podizvajalec bo moral izpolnjevati vse pogoje (osnovna sposobnost </w:t>
      </w:r>
      <w:r w:rsidRPr="00B145E0">
        <w:rPr>
          <w:rFonts w:ascii="Times New Roman" w:hAnsi="Times New Roman" w:cs="Times New Roman"/>
          <w:sz w:val="24"/>
          <w:szCs w:val="24"/>
        </w:rPr>
        <w:lastRenderedPageBreak/>
        <w:t xml:space="preserve">podizvajalca) in ostale zahteve naročnika v zvezi s podizvajalci, ki so bili navedeni v razpisni dokumentaciji javnega naročila, na podlagi katere je bila sklenjena ta pogodba. </w:t>
      </w:r>
    </w:p>
    <w:p w:rsidR="005C34BE" w:rsidRDefault="005C34BE" w:rsidP="00892978">
      <w:pPr>
        <w:spacing w:after="0" w:line="288" w:lineRule="auto"/>
        <w:jc w:val="both"/>
        <w:rPr>
          <w:rFonts w:ascii="Times New Roman" w:hAnsi="Times New Roman" w:cs="Times New Roman"/>
          <w:sz w:val="24"/>
          <w:szCs w:val="24"/>
        </w:rPr>
      </w:pPr>
    </w:p>
    <w:p w:rsidR="005C34BE" w:rsidRDefault="005C34BE" w:rsidP="00892978">
      <w:pPr>
        <w:spacing w:after="0" w:line="288" w:lineRule="auto"/>
        <w:jc w:val="both"/>
        <w:rPr>
          <w:rFonts w:ascii="Times New Roman" w:hAnsi="Times New Roman" w:cs="Times New Roman"/>
          <w:sz w:val="24"/>
          <w:szCs w:val="24"/>
        </w:rPr>
      </w:pPr>
    </w:p>
    <w:p w:rsidR="00B145E0" w:rsidRDefault="00B145E0" w:rsidP="002E3534">
      <w:pPr>
        <w:pStyle w:val="Brezrazmikov"/>
      </w:pPr>
    </w:p>
    <w:p w:rsidR="00B145E0" w:rsidRDefault="00B145E0" w:rsidP="00892978">
      <w:pPr>
        <w:spacing w:after="0" w:line="288" w:lineRule="auto"/>
        <w:jc w:val="both"/>
        <w:rPr>
          <w:rFonts w:ascii="Times New Roman" w:hAnsi="Times New Roman" w:cs="Times New Roman"/>
          <w:sz w:val="24"/>
          <w:szCs w:val="24"/>
        </w:rPr>
      </w:pPr>
      <w:r w:rsidRPr="00B145E0">
        <w:rPr>
          <w:rFonts w:ascii="Times New Roman" w:hAnsi="Times New Roman" w:cs="Times New Roman"/>
          <w:sz w:val="24"/>
          <w:szCs w:val="24"/>
        </w:rPr>
        <w:t xml:space="preserve">Dobavitelj se v primeru naknadne vključitve podizvajalca za izvedbo predmeta te pogodbe obvezuje, da bo uredil vse potrebno, da bo naknadno vključeni podizvajalec, v skladu s 94. členom </w:t>
      </w:r>
      <w:r w:rsidR="00072507" w:rsidRPr="00072507">
        <w:rPr>
          <w:rFonts w:ascii="Times New Roman" w:hAnsi="Times New Roman" w:cs="Times New Roman"/>
          <w:sz w:val="24"/>
          <w:szCs w:val="24"/>
        </w:rPr>
        <w:t>Zakona o javnem naročanju (Uradni list RS, št. 91/15 in 14/18)</w:t>
      </w:r>
      <w:r w:rsidRPr="00B145E0">
        <w:rPr>
          <w:rFonts w:ascii="Times New Roman" w:hAnsi="Times New Roman" w:cs="Times New Roman"/>
          <w:sz w:val="24"/>
          <w:szCs w:val="24"/>
        </w:rPr>
        <w:t>, naročniku posredoval kopijo pogodbe, ki jo je sklenil s svojim naročn</w:t>
      </w:r>
      <w:r w:rsidR="00072507">
        <w:rPr>
          <w:rFonts w:ascii="Times New Roman" w:hAnsi="Times New Roman" w:cs="Times New Roman"/>
          <w:sz w:val="24"/>
          <w:szCs w:val="24"/>
        </w:rPr>
        <w:t>ikom (dobaviteljem), v petih</w:t>
      </w:r>
      <w:r w:rsidRPr="00B145E0">
        <w:rPr>
          <w:rFonts w:ascii="Times New Roman" w:hAnsi="Times New Roman" w:cs="Times New Roman"/>
          <w:sz w:val="24"/>
          <w:szCs w:val="24"/>
        </w:rPr>
        <w:t xml:space="preserve"> dneh od sklenitve takšne pogodbe. </w:t>
      </w:r>
    </w:p>
    <w:p w:rsidR="00B145E0" w:rsidRDefault="00B145E0" w:rsidP="002E3534">
      <w:pPr>
        <w:pStyle w:val="Brezrazmikov"/>
      </w:pPr>
    </w:p>
    <w:p w:rsidR="00B145E0" w:rsidRDefault="00B145E0" w:rsidP="00892978">
      <w:pPr>
        <w:spacing w:after="0" w:line="288" w:lineRule="auto"/>
        <w:jc w:val="both"/>
        <w:rPr>
          <w:rFonts w:ascii="Times New Roman" w:hAnsi="Times New Roman" w:cs="Times New Roman"/>
          <w:sz w:val="24"/>
          <w:szCs w:val="24"/>
        </w:rPr>
      </w:pPr>
      <w:r w:rsidRPr="00B145E0">
        <w:rPr>
          <w:rFonts w:ascii="Times New Roman" w:hAnsi="Times New Roman" w:cs="Times New Roman"/>
          <w:sz w:val="24"/>
          <w:szCs w:val="24"/>
        </w:rPr>
        <w:t>Za vključitev podizvajalca za izvedbo predmeta te pogodbe, mora dobavitelj predhodno pridobiti soglasje naročnika in skleniti aneks k pogodbi, katere obvezna sestavina bodo naslednji podatki: vsaka vrsta storitev, ki jih bo opravil podizvajalec, podatke o podizvajalcu (naziv, polni naslov, matična številka, davčna številka in transakcijski račun), predmet, količina, vrednost, kraj in rok izvedbe teh storitev.</w:t>
      </w:r>
    </w:p>
    <w:p w:rsidR="00B145E0" w:rsidRDefault="00B145E0" w:rsidP="00892978">
      <w:pPr>
        <w:spacing w:after="0" w:line="288" w:lineRule="auto"/>
        <w:jc w:val="both"/>
        <w:rPr>
          <w:rFonts w:ascii="Times New Roman" w:hAnsi="Times New Roman" w:cs="Times New Roman"/>
          <w:sz w:val="24"/>
          <w:szCs w:val="24"/>
        </w:rPr>
      </w:pPr>
    </w:p>
    <w:p w:rsidR="00B145E0" w:rsidRDefault="00B145E0" w:rsidP="00B145E0">
      <w:pPr>
        <w:spacing w:after="0" w:line="288" w:lineRule="auto"/>
        <w:jc w:val="center"/>
        <w:rPr>
          <w:rFonts w:ascii="Times New Roman" w:hAnsi="Times New Roman" w:cs="Times New Roman"/>
          <w:b/>
          <w:sz w:val="24"/>
          <w:szCs w:val="24"/>
        </w:rPr>
      </w:pPr>
      <w:r w:rsidRPr="00B145E0">
        <w:rPr>
          <w:rFonts w:ascii="Times New Roman" w:hAnsi="Times New Roman" w:cs="Times New Roman"/>
          <w:b/>
          <w:sz w:val="24"/>
          <w:szCs w:val="24"/>
        </w:rPr>
        <w:t>IX. VIŠJA SILA</w:t>
      </w:r>
    </w:p>
    <w:p w:rsidR="00E7429D" w:rsidRPr="00B145E0" w:rsidRDefault="00E7429D" w:rsidP="00FB4884">
      <w:pPr>
        <w:pStyle w:val="Brezrazmikov"/>
      </w:pPr>
    </w:p>
    <w:p w:rsidR="00B145E0" w:rsidRDefault="00B145E0" w:rsidP="00072507">
      <w:pPr>
        <w:spacing w:after="0" w:line="288" w:lineRule="auto"/>
        <w:jc w:val="center"/>
        <w:rPr>
          <w:rFonts w:ascii="Times New Roman" w:hAnsi="Times New Roman" w:cs="Times New Roman"/>
          <w:sz w:val="24"/>
          <w:szCs w:val="24"/>
        </w:rPr>
      </w:pPr>
      <w:r w:rsidRPr="00B145E0">
        <w:rPr>
          <w:rFonts w:ascii="Times New Roman" w:hAnsi="Times New Roman" w:cs="Times New Roman"/>
          <w:sz w:val="24"/>
          <w:szCs w:val="24"/>
        </w:rPr>
        <w:t>15. člen</w:t>
      </w:r>
    </w:p>
    <w:p w:rsidR="00B145E0" w:rsidRDefault="00B145E0" w:rsidP="00072507">
      <w:pPr>
        <w:spacing w:after="0" w:line="288" w:lineRule="auto"/>
        <w:jc w:val="both"/>
        <w:rPr>
          <w:rFonts w:ascii="Times New Roman" w:hAnsi="Times New Roman" w:cs="Times New Roman"/>
          <w:sz w:val="24"/>
          <w:szCs w:val="24"/>
        </w:rPr>
      </w:pPr>
      <w:r w:rsidRPr="00B145E0">
        <w:rPr>
          <w:rFonts w:ascii="Times New Roman" w:hAnsi="Times New Roman" w:cs="Times New Roman"/>
          <w:sz w:val="24"/>
          <w:szCs w:val="24"/>
        </w:rPr>
        <w:t xml:space="preserve">Pogodbeni stranki soglašata, da dobavitelj ni odgovoren za delno ali celotno neizpolnjevanje pogodbenih obveznosti, če je to posledica višje sile. </w:t>
      </w:r>
    </w:p>
    <w:p w:rsidR="00B145E0" w:rsidRDefault="00B145E0" w:rsidP="00FB4884">
      <w:pPr>
        <w:pStyle w:val="Brezrazmikov"/>
      </w:pPr>
    </w:p>
    <w:p w:rsidR="00B145E0" w:rsidRDefault="00B145E0" w:rsidP="00072507">
      <w:pPr>
        <w:spacing w:after="0" w:line="288" w:lineRule="auto"/>
        <w:jc w:val="both"/>
        <w:rPr>
          <w:rFonts w:ascii="Times New Roman" w:hAnsi="Times New Roman" w:cs="Times New Roman"/>
          <w:sz w:val="24"/>
          <w:szCs w:val="24"/>
        </w:rPr>
      </w:pPr>
      <w:r w:rsidRPr="00B145E0">
        <w:rPr>
          <w:rFonts w:ascii="Times New Roman" w:hAnsi="Times New Roman" w:cs="Times New Roman"/>
          <w:sz w:val="24"/>
          <w:szCs w:val="24"/>
        </w:rPr>
        <w:t xml:space="preserve">Kot višja sila se razumejo vse okoliščine izjemnega značaja, ki so se pojavile po sklenitvi pogodbe in jih sodna praksa priznava za višjo silo. Če so dela delno ali v celoti motena oziroma preprečena, je dobavitelj o tem dolžan nemudoma obvestiti naročnika. Prav tako ga je dolžan sproti obveščati o prenehanju takih okoliščin. Na zahtevo naročnika je dobavitelj dolžan dokazati obstoj višje sile. </w:t>
      </w:r>
    </w:p>
    <w:p w:rsidR="00B145E0" w:rsidRDefault="00B145E0" w:rsidP="00072507">
      <w:pPr>
        <w:spacing w:after="0" w:line="288" w:lineRule="auto"/>
        <w:jc w:val="both"/>
        <w:rPr>
          <w:rFonts w:ascii="Times New Roman" w:hAnsi="Times New Roman" w:cs="Times New Roman"/>
          <w:sz w:val="24"/>
          <w:szCs w:val="24"/>
        </w:rPr>
      </w:pPr>
      <w:r w:rsidRPr="00B145E0">
        <w:rPr>
          <w:rFonts w:ascii="Times New Roman" w:hAnsi="Times New Roman" w:cs="Times New Roman"/>
          <w:sz w:val="24"/>
          <w:szCs w:val="24"/>
        </w:rPr>
        <w:t>Le v primerih, navedenih v tem členu, naročnik ne bo izvedel sankcij proti dobavitelju po 12. členu te pogodbe.</w:t>
      </w:r>
    </w:p>
    <w:p w:rsidR="00B145E0" w:rsidRPr="00B145E0" w:rsidRDefault="00B145E0" w:rsidP="00FB4884">
      <w:pPr>
        <w:pStyle w:val="Brezrazmikov"/>
      </w:pPr>
    </w:p>
    <w:p w:rsidR="00B145E0" w:rsidRDefault="00B145E0" w:rsidP="00B145E0">
      <w:pPr>
        <w:spacing w:after="0" w:line="288" w:lineRule="auto"/>
        <w:jc w:val="center"/>
        <w:rPr>
          <w:rFonts w:ascii="Times New Roman" w:hAnsi="Times New Roman" w:cs="Times New Roman"/>
          <w:b/>
          <w:sz w:val="24"/>
        </w:rPr>
      </w:pPr>
      <w:r w:rsidRPr="00B145E0">
        <w:rPr>
          <w:rFonts w:ascii="Times New Roman" w:hAnsi="Times New Roman" w:cs="Times New Roman"/>
          <w:b/>
          <w:sz w:val="24"/>
        </w:rPr>
        <w:t>X. FINANČNA ZAVAROVANJA</w:t>
      </w:r>
    </w:p>
    <w:p w:rsidR="00E7429D" w:rsidRPr="00B145E0" w:rsidRDefault="00E7429D" w:rsidP="00FB4884">
      <w:pPr>
        <w:pStyle w:val="Brezrazmikov"/>
      </w:pPr>
    </w:p>
    <w:p w:rsidR="00B145E0" w:rsidRDefault="00B145E0" w:rsidP="002E3534">
      <w:pPr>
        <w:spacing w:after="0" w:line="288" w:lineRule="auto"/>
        <w:jc w:val="center"/>
        <w:rPr>
          <w:rFonts w:ascii="Times New Roman" w:hAnsi="Times New Roman" w:cs="Times New Roman"/>
          <w:sz w:val="24"/>
        </w:rPr>
      </w:pPr>
      <w:r w:rsidRPr="00B145E0">
        <w:rPr>
          <w:rFonts w:ascii="Times New Roman" w:hAnsi="Times New Roman" w:cs="Times New Roman"/>
          <w:sz w:val="24"/>
        </w:rPr>
        <w:t>16. člen</w:t>
      </w:r>
    </w:p>
    <w:p w:rsidR="00B145E0" w:rsidRDefault="00B145E0" w:rsidP="00B145E0">
      <w:pPr>
        <w:spacing w:after="0" w:line="288" w:lineRule="auto"/>
        <w:jc w:val="both"/>
        <w:rPr>
          <w:rFonts w:ascii="Times New Roman" w:hAnsi="Times New Roman" w:cs="Times New Roman"/>
          <w:sz w:val="24"/>
        </w:rPr>
      </w:pPr>
      <w:r w:rsidRPr="00B145E0">
        <w:rPr>
          <w:rFonts w:ascii="Times New Roman" w:hAnsi="Times New Roman" w:cs="Times New Roman"/>
          <w:sz w:val="24"/>
        </w:rPr>
        <w:t>Dobavitelj se obvezuje, da bo ob sklenitvi pogodbe naročniku predl</w:t>
      </w:r>
      <w:r w:rsidR="00DC606D">
        <w:rPr>
          <w:rFonts w:ascii="Times New Roman" w:hAnsi="Times New Roman" w:cs="Times New Roman"/>
          <w:sz w:val="24"/>
        </w:rPr>
        <w:t xml:space="preserve">ožil </w:t>
      </w:r>
      <w:r w:rsidR="00DC606D" w:rsidRPr="005A0F41">
        <w:rPr>
          <w:rFonts w:ascii="Times New Roman" w:hAnsi="Times New Roman" w:cs="Times New Roman"/>
          <w:sz w:val="24"/>
        </w:rPr>
        <w:t>podpisano in žigosano bianc</w:t>
      </w:r>
      <w:r w:rsidRPr="005A0F41">
        <w:rPr>
          <w:rFonts w:ascii="Times New Roman" w:hAnsi="Times New Roman" w:cs="Times New Roman"/>
          <w:sz w:val="24"/>
        </w:rPr>
        <w:t xml:space="preserve">o menico ter izpolnjeno, podpisano in žigosano menično izjavo </w:t>
      </w:r>
      <w:r w:rsidRPr="00B145E0">
        <w:rPr>
          <w:rFonts w:ascii="Times New Roman" w:hAnsi="Times New Roman" w:cs="Times New Roman"/>
          <w:sz w:val="24"/>
        </w:rPr>
        <w:t>za zavarovanje dobre izvedbe pogodbenih obveznosti z dobo veljavnosti še</w:t>
      </w:r>
      <w:r w:rsidR="00497F63">
        <w:rPr>
          <w:rFonts w:ascii="Times New Roman" w:hAnsi="Times New Roman" w:cs="Times New Roman"/>
          <w:sz w:val="24"/>
        </w:rPr>
        <w:t xml:space="preserve"> deset</w:t>
      </w:r>
      <w:r w:rsidRPr="00B145E0">
        <w:rPr>
          <w:rFonts w:ascii="Times New Roman" w:hAnsi="Times New Roman" w:cs="Times New Roman"/>
          <w:sz w:val="24"/>
        </w:rPr>
        <w:t xml:space="preserve"> dni po preteku veljavnosti te pogodbe. </w:t>
      </w:r>
    </w:p>
    <w:p w:rsidR="00497F63" w:rsidRDefault="00497F63" w:rsidP="002E3534">
      <w:pPr>
        <w:pStyle w:val="Brezrazmikov"/>
      </w:pPr>
    </w:p>
    <w:p w:rsidR="00B145E0" w:rsidRDefault="00B145E0" w:rsidP="00B145E0">
      <w:pPr>
        <w:spacing w:after="0" w:line="288" w:lineRule="auto"/>
        <w:jc w:val="both"/>
        <w:rPr>
          <w:rFonts w:ascii="Times New Roman" w:hAnsi="Times New Roman" w:cs="Times New Roman"/>
          <w:sz w:val="24"/>
        </w:rPr>
      </w:pPr>
      <w:r w:rsidRPr="005A0F41">
        <w:rPr>
          <w:rFonts w:ascii="Times New Roman" w:hAnsi="Times New Roman" w:cs="Times New Roman"/>
          <w:sz w:val="24"/>
        </w:rPr>
        <w:t>Višina zneska na menični izjavi, do katerega naročnik lahko unovči menico, bo</w:t>
      </w:r>
      <w:r w:rsidR="00497F63" w:rsidRPr="005A0F41">
        <w:rPr>
          <w:rFonts w:ascii="Times New Roman" w:hAnsi="Times New Roman" w:cs="Times New Roman"/>
          <w:sz w:val="24"/>
        </w:rPr>
        <w:t xml:space="preserve"> 5</w:t>
      </w:r>
      <w:r w:rsidR="005A0F41" w:rsidRPr="005A0F41">
        <w:rPr>
          <w:rFonts w:ascii="Times New Roman" w:hAnsi="Times New Roman" w:cs="Times New Roman"/>
          <w:sz w:val="24"/>
        </w:rPr>
        <w:t>% pogodbene vrednosti.</w:t>
      </w:r>
      <w:r w:rsidRPr="005A0F41">
        <w:rPr>
          <w:rFonts w:ascii="Times New Roman" w:hAnsi="Times New Roman" w:cs="Times New Roman"/>
          <w:sz w:val="24"/>
        </w:rPr>
        <w:t xml:space="preserve"> </w:t>
      </w:r>
      <w:r w:rsidRPr="00B145E0">
        <w:rPr>
          <w:rFonts w:ascii="Times New Roman" w:hAnsi="Times New Roman" w:cs="Times New Roman"/>
          <w:sz w:val="24"/>
        </w:rPr>
        <w:t xml:space="preserve">V kolikor dobavitelj ne izpolnjuje svojih pogodbenih obveznosti, lahko naročnik </w:t>
      </w:r>
      <w:r w:rsidRPr="00B145E0">
        <w:rPr>
          <w:rFonts w:ascii="Times New Roman" w:hAnsi="Times New Roman" w:cs="Times New Roman"/>
          <w:sz w:val="24"/>
        </w:rPr>
        <w:lastRenderedPageBreak/>
        <w:t xml:space="preserve">unovči zavarovanje dobre izvedbe pogodbenih obveznosti in od pogodbe odstopi brez kakršnekoli obveznosti do dobavitelja. Naročnik bo pred unovčenjem zavarovanja dobre izvedbe pogodbenih obveznosti dobavitelja pisno pozval k izpolnitvi pogodbenih obveznosti in mu določil rok za izpolnitev. </w:t>
      </w:r>
    </w:p>
    <w:p w:rsidR="00B145E0" w:rsidRDefault="00B145E0" w:rsidP="002E3534">
      <w:pPr>
        <w:pStyle w:val="Brezrazmikov"/>
      </w:pPr>
    </w:p>
    <w:p w:rsidR="00B145E0" w:rsidRDefault="00B145E0" w:rsidP="00B145E0">
      <w:pPr>
        <w:spacing w:after="0" w:line="288" w:lineRule="auto"/>
        <w:jc w:val="both"/>
        <w:rPr>
          <w:rFonts w:ascii="Times New Roman" w:hAnsi="Times New Roman" w:cs="Times New Roman"/>
          <w:sz w:val="24"/>
        </w:rPr>
      </w:pPr>
      <w:r w:rsidRPr="00B145E0">
        <w:rPr>
          <w:rFonts w:ascii="Times New Roman" w:hAnsi="Times New Roman" w:cs="Times New Roman"/>
          <w:sz w:val="24"/>
        </w:rPr>
        <w:t xml:space="preserve">Unovčenje zavarovanja dobre izvedbe pogodbenih obveznosti ne odvezuje dobavitelja od njegove obveznosti, povrniti naročniku škodo v višini zneska razlike med višino dejanske škode, ki jo je naročnik zaradi neizpolnjevanja pogodbenih obveznosti dobavitelja utrpel in zneskom iz unovčenega zavarovanja dobre izvedbe pogodbenih obveznosti. </w:t>
      </w:r>
    </w:p>
    <w:p w:rsidR="00B145E0" w:rsidRDefault="00B145E0" w:rsidP="00B145E0">
      <w:pPr>
        <w:spacing w:after="0" w:line="288" w:lineRule="auto"/>
        <w:jc w:val="both"/>
        <w:rPr>
          <w:rFonts w:ascii="Times New Roman" w:hAnsi="Times New Roman" w:cs="Times New Roman"/>
          <w:sz w:val="24"/>
        </w:rPr>
      </w:pPr>
    </w:p>
    <w:p w:rsidR="00B145E0" w:rsidRDefault="00B145E0" w:rsidP="00B145E0">
      <w:pPr>
        <w:spacing w:after="0" w:line="288" w:lineRule="auto"/>
        <w:jc w:val="center"/>
        <w:rPr>
          <w:rFonts w:ascii="Times New Roman" w:hAnsi="Times New Roman" w:cs="Times New Roman"/>
          <w:b/>
          <w:sz w:val="24"/>
        </w:rPr>
      </w:pPr>
      <w:r w:rsidRPr="00B145E0">
        <w:rPr>
          <w:rFonts w:ascii="Times New Roman" w:hAnsi="Times New Roman" w:cs="Times New Roman"/>
          <w:b/>
          <w:sz w:val="24"/>
        </w:rPr>
        <w:t>XII. PREDSTAVNIKI POGODBENIH STRANK</w:t>
      </w:r>
    </w:p>
    <w:p w:rsidR="00497F63" w:rsidRDefault="00497F63" w:rsidP="002E3534">
      <w:pPr>
        <w:pStyle w:val="Brezrazmikov"/>
      </w:pPr>
    </w:p>
    <w:p w:rsidR="00B145E0" w:rsidRDefault="00B145E0" w:rsidP="002E3534">
      <w:pPr>
        <w:spacing w:after="0" w:line="288" w:lineRule="auto"/>
        <w:jc w:val="center"/>
        <w:rPr>
          <w:rFonts w:ascii="Times New Roman" w:hAnsi="Times New Roman" w:cs="Times New Roman"/>
          <w:sz w:val="24"/>
          <w:szCs w:val="24"/>
        </w:rPr>
      </w:pPr>
      <w:r w:rsidRPr="00B145E0">
        <w:rPr>
          <w:rFonts w:ascii="Times New Roman" w:hAnsi="Times New Roman" w:cs="Times New Roman"/>
          <w:sz w:val="24"/>
          <w:szCs w:val="24"/>
        </w:rPr>
        <w:t>17. člen</w:t>
      </w:r>
    </w:p>
    <w:p w:rsidR="00C629DB" w:rsidRDefault="00B145E0" w:rsidP="00B145E0">
      <w:pPr>
        <w:spacing w:after="0" w:line="288" w:lineRule="auto"/>
        <w:rPr>
          <w:rFonts w:ascii="Times New Roman" w:hAnsi="Times New Roman" w:cs="Times New Roman"/>
          <w:sz w:val="24"/>
          <w:szCs w:val="24"/>
        </w:rPr>
      </w:pPr>
      <w:r w:rsidRPr="00B145E0">
        <w:rPr>
          <w:rFonts w:ascii="Times New Roman" w:hAnsi="Times New Roman" w:cs="Times New Roman"/>
          <w:sz w:val="24"/>
          <w:szCs w:val="24"/>
        </w:rPr>
        <w:t>S strani naročnika je pooblaščena oseba in skrbnik te pogodbe</w:t>
      </w:r>
      <w:r>
        <w:rPr>
          <w:rFonts w:ascii="Times New Roman" w:hAnsi="Times New Roman" w:cs="Times New Roman"/>
          <w:sz w:val="24"/>
          <w:szCs w:val="24"/>
        </w:rPr>
        <w:t xml:space="preserve"> </w:t>
      </w:r>
      <w:r w:rsidR="002E3534">
        <w:rPr>
          <w:rFonts w:ascii="Times New Roman" w:hAnsi="Times New Roman" w:cs="Times New Roman"/>
          <w:sz w:val="24"/>
          <w:szCs w:val="24"/>
        </w:rPr>
        <w:t>_______________________</w:t>
      </w:r>
      <w:r w:rsidRPr="00B145E0">
        <w:rPr>
          <w:rFonts w:ascii="Times New Roman" w:hAnsi="Times New Roman" w:cs="Times New Roman"/>
          <w:sz w:val="24"/>
          <w:szCs w:val="24"/>
        </w:rPr>
        <w:t xml:space="preserve">, </w:t>
      </w:r>
      <w:r w:rsidR="00C629DB">
        <w:rPr>
          <w:rFonts w:ascii="Times New Roman" w:hAnsi="Times New Roman" w:cs="Times New Roman"/>
          <w:sz w:val="24"/>
          <w:szCs w:val="24"/>
        </w:rPr>
        <w:t xml:space="preserve"> </w:t>
      </w:r>
      <w:r w:rsidR="00A13357">
        <w:rPr>
          <w:rFonts w:ascii="Times New Roman" w:hAnsi="Times New Roman" w:cs="Times New Roman"/>
          <w:sz w:val="24"/>
          <w:szCs w:val="24"/>
        </w:rPr>
        <w:t xml:space="preserve">telefon: _________________, </w:t>
      </w:r>
      <w:r w:rsidRPr="00B145E0">
        <w:rPr>
          <w:rFonts w:ascii="Times New Roman" w:hAnsi="Times New Roman" w:cs="Times New Roman"/>
          <w:sz w:val="24"/>
          <w:szCs w:val="24"/>
        </w:rPr>
        <w:t>elektronska</w:t>
      </w:r>
      <w:r>
        <w:rPr>
          <w:rFonts w:ascii="Times New Roman" w:hAnsi="Times New Roman" w:cs="Times New Roman"/>
          <w:sz w:val="24"/>
          <w:szCs w:val="24"/>
        </w:rPr>
        <w:t xml:space="preserve"> pošta</w:t>
      </w:r>
      <w:r w:rsidR="00C629DB">
        <w:rPr>
          <w:rFonts w:ascii="Times New Roman" w:hAnsi="Times New Roman" w:cs="Times New Roman"/>
          <w:sz w:val="24"/>
          <w:szCs w:val="24"/>
        </w:rPr>
        <w:t>:</w:t>
      </w:r>
      <w:r w:rsidR="00A13357">
        <w:rPr>
          <w:rFonts w:ascii="Times New Roman" w:hAnsi="Times New Roman" w:cs="Times New Roman"/>
          <w:sz w:val="24"/>
          <w:szCs w:val="24"/>
        </w:rPr>
        <w:t xml:space="preserve"> </w:t>
      </w:r>
      <w:r w:rsidR="002E3534">
        <w:rPr>
          <w:rFonts w:ascii="Times New Roman" w:hAnsi="Times New Roman" w:cs="Times New Roman"/>
          <w:sz w:val="24"/>
          <w:szCs w:val="24"/>
        </w:rPr>
        <w:t>_________________________________</w:t>
      </w:r>
      <w:r w:rsidR="00A13357">
        <w:rPr>
          <w:rFonts w:ascii="Times New Roman" w:hAnsi="Times New Roman" w:cs="Times New Roman"/>
          <w:sz w:val="24"/>
          <w:szCs w:val="24"/>
        </w:rPr>
        <w:t xml:space="preserve"> ,</w:t>
      </w:r>
      <w:r w:rsidRPr="00B145E0">
        <w:rPr>
          <w:rFonts w:ascii="Times New Roman" w:hAnsi="Times New Roman" w:cs="Times New Roman"/>
          <w:sz w:val="24"/>
          <w:szCs w:val="24"/>
        </w:rPr>
        <w:t xml:space="preserve"> </w:t>
      </w:r>
    </w:p>
    <w:p w:rsidR="00C629DB" w:rsidRDefault="00C629DB" w:rsidP="002E3534">
      <w:pPr>
        <w:pStyle w:val="Brezrazmikov"/>
      </w:pPr>
    </w:p>
    <w:p w:rsidR="00C629DB" w:rsidRDefault="00B145E0" w:rsidP="00B145E0">
      <w:pPr>
        <w:spacing w:after="0" w:line="288" w:lineRule="auto"/>
        <w:rPr>
          <w:rFonts w:ascii="Times New Roman" w:hAnsi="Times New Roman" w:cs="Times New Roman"/>
          <w:sz w:val="24"/>
          <w:szCs w:val="24"/>
        </w:rPr>
      </w:pPr>
      <w:r w:rsidRPr="00B145E0">
        <w:rPr>
          <w:rFonts w:ascii="Times New Roman" w:hAnsi="Times New Roman" w:cs="Times New Roman"/>
          <w:sz w:val="24"/>
          <w:szCs w:val="24"/>
        </w:rPr>
        <w:t>S strani dobavitelja je odgovorna oseba za izvajanje te p</w:t>
      </w:r>
      <w:r w:rsidR="00C629DB">
        <w:rPr>
          <w:rFonts w:ascii="Times New Roman" w:hAnsi="Times New Roman" w:cs="Times New Roman"/>
          <w:sz w:val="24"/>
          <w:szCs w:val="24"/>
        </w:rPr>
        <w:t>ogodbe: _______________________</w:t>
      </w:r>
      <w:r w:rsidRPr="00B145E0">
        <w:rPr>
          <w:rFonts w:ascii="Times New Roman" w:hAnsi="Times New Roman" w:cs="Times New Roman"/>
          <w:sz w:val="24"/>
          <w:szCs w:val="24"/>
        </w:rPr>
        <w:t>, telefon: __________________, elektronska pošta: ___________________</w:t>
      </w:r>
      <w:r w:rsidR="00C629DB">
        <w:rPr>
          <w:rFonts w:ascii="Times New Roman" w:hAnsi="Times New Roman" w:cs="Times New Roman"/>
          <w:sz w:val="24"/>
          <w:szCs w:val="24"/>
        </w:rPr>
        <w:t>___________</w:t>
      </w:r>
      <w:r w:rsidRPr="00B145E0">
        <w:rPr>
          <w:rFonts w:ascii="Times New Roman" w:hAnsi="Times New Roman" w:cs="Times New Roman"/>
          <w:sz w:val="24"/>
          <w:szCs w:val="24"/>
        </w:rPr>
        <w:t xml:space="preserve">____. </w:t>
      </w:r>
    </w:p>
    <w:p w:rsidR="00C629DB" w:rsidRDefault="00C629DB" w:rsidP="002E3534">
      <w:pPr>
        <w:pStyle w:val="Brezrazmikov"/>
      </w:pPr>
    </w:p>
    <w:p w:rsidR="00C629DB" w:rsidRDefault="00B145E0" w:rsidP="00C629DB">
      <w:pPr>
        <w:spacing w:after="0" w:line="288" w:lineRule="auto"/>
        <w:jc w:val="both"/>
        <w:rPr>
          <w:rFonts w:ascii="Times New Roman" w:hAnsi="Times New Roman" w:cs="Times New Roman"/>
          <w:sz w:val="24"/>
          <w:szCs w:val="24"/>
        </w:rPr>
      </w:pPr>
      <w:r w:rsidRPr="00B145E0">
        <w:rPr>
          <w:rFonts w:ascii="Times New Roman" w:hAnsi="Times New Roman" w:cs="Times New Roman"/>
          <w:sz w:val="24"/>
          <w:szCs w:val="24"/>
        </w:rPr>
        <w:t xml:space="preserve">Predstavniki pogodbenih strank imajo pravico in dolžnost urejati medsebojna razmerja ter sprejemati ukrepe in odločitve v skladu z vsebinskimi določili te pogodbe. </w:t>
      </w:r>
    </w:p>
    <w:p w:rsidR="00C629DB" w:rsidRDefault="00C629DB" w:rsidP="002E3534">
      <w:pPr>
        <w:pStyle w:val="Brezrazmikov"/>
      </w:pPr>
    </w:p>
    <w:p w:rsidR="00072507" w:rsidRDefault="00B145E0" w:rsidP="00C629DB">
      <w:pPr>
        <w:spacing w:after="0" w:line="288" w:lineRule="auto"/>
        <w:jc w:val="both"/>
        <w:rPr>
          <w:rFonts w:ascii="Times New Roman" w:hAnsi="Times New Roman" w:cs="Times New Roman"/>
          <w:sz w:val="24"/>
          <w:szCs w:val="24"/>
        </w:rPr>
      </w:pPr>
      <w:r w:rsidRPr="00B145E0">
        <w:rPr>
          <w:rFonts w:ascii="Times New Roman" w:hAnsi="Times New Roman" w:cs="Times New Roman"/>
          <w:sz w:val="24"/>
          <w:szCs w:val="24"/>
        </w:rPr>
        <w:t>Spremembo predstavnikov morata pogodbeni stranki sporočiti druga drugi v pisn</w:t>
      </w:r>
      <w:r w:rsidR="00497F63">
        <w:rPr>
          <w:rFonts w:ascii="Times New Roman" w:hAnsi="Times New Roman" w:cs="Times New Roman"/>
          <w:sz w:val="24"/>
          <w:szCs w:val="24"/>
        </w:rPr>
        <w:t xml:space="preserve">i obliki najkasneje v petih </w:t>
      </w:r>
      <w:r w:rsidRPr="00B145E0">
        <w:rPr>
          <w:rFonts w:ascii="Times New Roman" w:hAnsi="Times New Roman" w:cs="Times New Roman"/>
          <w:sz w:val="24"/>
          <w:szCs w:val="24"/>
        </w:rPr>
        <w:t>dneh po nastopu spremembe</w:t>
      </w:r>
      <w:r w:rsidR="00C629DB">
        <w:rPr>
          <w:rFonts w:ascii="Times New Roman" w:hAnsi="Times New Roman" w:cs="Times New Roman"/>
          <w:sz w:val="24"/>
          <w:szCs w:val="24"/>
        </w:rPr>
        <w:t>.</w:t>
      </w:r>
    </w:p>
    <w:p w:rsidR="002E3534" w:rsidRDefault="002E3534" w:rsidP="00C629DB">
      <w:pPr>
        <w:spacing w:after="0" w:line="288" w:lineRule="auto"/>
        <w:jc w:val="center"/>
        <w:rPr>
          <w:rFonts w:ascii="Times New Roman" w:hAnsi="Times New Roman" w:cs="Times New Roman"/>
          <w:b/>
          <w:sz w:val="24"/>
          <w:szCs w:val="24"/>
        </w:rPr>
      </w:pPr>
    </w:p>
    <w:p w:rsidR="00C629DB" w:rsidRPr="00C629DB" w:rsidRDefault="00C629DB" w:rsidP="00C629DB">
      <w:pPr>
        <w:spacing w:after="0" w:line="288" w:lineRule="auto"/>
        <w:jc w:val="center"/>
        <w:rPr>
          <w:rFonts w:ascii="Times New Roman" w:hAnsi="Times New Roman" w:cs="Times New Roman"/>
          <w:b/>
          <w:sz w:val="24"/>
          <w:szCs w:val="24"/>
        </w:rPr>
      </w:pPr>
      <w:r w:rsidRPr="00C629DB">
        <w:rPr>
          <w:rFonts w:ascii="Times New Roman" w:hAnsi="Times New Roman" w:cs="Times New Roman"/>
          <w:b/>
          <w:sz w:val="24"/>
          <w:szCs w:val="24"/>
        </w:rPr>
        <w:t>XIII. SESTAVNI DELI POGODBE</w:t>
      </w:r>
    </w:p>
    <w:p w:rsidR="00497F63" w:rsidRDefault="00497F63" w:rsidP="002E3534">
      <w:pPr>
        <w:pStyle w:val="Brezrazmikov"/>
      </w:pPr>
    </w:p>
    <w:p w:rsidR="00C629DB" w:rsidRDefault="00C629DB" w:rsidP="00C629DB">
      <w:pPr>
        <w:spacing w:after="0" w:line="288" w:lineRule="auto"/>
        <w:jc w:val="center"/>
        <w:rPr>
          <w:rFonts w:ascii="Times New Roman" w:hAnsi="Times New Roman" w:cs="Times New Roman"/>
          <w:sz w:val="24"/>
          <w:szCs w:val="24"/>
        </w:rPr>
      </w:pPr>
      <w:r w:rsidRPr="00C629DB">
        <w:rPr>
          <w:rFonts w:ascii="Times New Roman" w:hAnsi="Times New Roman" w:cs="Times New Roman"/>
          <w:sz w:val="24"/>
          <w:szCs w:val="24"/>
        </w:rPr>
        <w:t>18. člen</w:t>
      </w:r>
    </w:p>
    <w:p w:rsidR="00C629DB" w:rsidRDefault="00C629DB" w:rsidP="00BF3851">
      <w:pPr>
        <w:tabs>
          <w:tab w:val="left" w:pos="6375"/>
        </w:tabs>
        <w:spacing w:after="0" w:line="288" w:lineRule="auto"/>
        <w:jc w:val="both"/>
        <w:rPr>
          <w:rFonts w:ascii="Times New Roman" w:hAnsi="Times New Roman" w:cs="Times New Roman"/>
          <w:sz w:val="24"/>
          <w:szCs w:val="24"/>
        </w:rPr>
      </w:pPr>
      <w:r w:rsidRPr="00C629DB">
        <w:rPr>
          <w:rFonts w:ascii="Times New Roman" w:hAnsi="Times New Roman" w:cs="Times New Roman"/>
          <w:sz w:val="24"/>
          <w:szCs w:val="24"/>
        </w:rPr>
        <w:t>Pogodbeni stranki ugotavljata, da so sestavni deli te pogodbe:</w:t>
      </w:r>
      <w:r w:rsidR="00BF3851">
        <w:rPr>
          <w:rFonts w:ascii="Times New Roman" w:hAnsi="Times New Roman" w:cs="Times New Roman"/>
          <w:sz w:val="24"/>
          <w:szCs w:val="24"/>
        </w:rPr>
        <w:tab/>
      </w:r>
    </w:p>
    <w:p w:rsidR="00756258" w:rsidRPr="00756258" w:rsidRDefault="00C629DB" w:rsidP="00C629DB">
      <w:pPr>
        <w:pStyle w:val="Odstavekseznama"/>
        <w:numPr>
          <w:ilvl w:val="0"/>
          <w:numId w:val="34"/>
        </w:numPr>
        <w:spacing w:after="0" w:line="288" w:lineRule="auto"/>
        <w:jc w:val="both"/>
        <w:rPr>
          <w:rFonts w:ascii="Times New Roman" w:hAnsi="Times New Roman" w:cs="Times New Roman"/>
          <w:b/>
          <w:sz w:val="24"/>
          <w:szCs w:val="24"/>
        </w:rPr>
      </w:pPr>
      <w:r w:rsidRPr="00C629DB">
        <w:rPr>
          <w:rFonts w:ascii="Times New Roman" w:hAnsi="Times New Roman" w:cs="Times New Roman"/>
          <w:sz w:val="24"/>
          <w:szCs w:val="24"/>
        </w:rPr>
        <w:t>ponudba dobavitelj</w:t>
      </w:r>
      <w:r>
        <w:rPr>
          <w:rFonts w:ascii="Times New Roman" w:hAnsi="Times New Roman" w:cs="Times New Roman"/>
          <w:sz w:val="24"/>
          <w:szCs w:val="24"/>
        </w:rPr>
        <w:t xml:space="preserve">a številka __________________ </w:t>
      </w:r>
      <w:r w:rsidRPr="00C629DB">
        <w:rPr>
          <w:rFonts w:ascii="Times New Roman" w:hAnsi="Times New Roman" w:cs="Times New Roman"/>
          <w:sz w:val="24"/>
          <w:szCs w:val="24"/>
        </w:rPr>
        <w:t xml:space="preserve">z dne _______________________, </w:t>
      </w:r>
    </w:p>
    <w:p w:rsidR="00756258" w:rsidRPr="00756258" w:rsidRDefault="00C629DB" w:rsidP="00497F63">
      <w:pPr>
        <w:pStyle w:val="Odstavekseznama"/>
        <w:numPr>
          <w:ilvl w:val="0"/>
          <w:numId w:val="34"/>
        </w:numPr>
        <w:spacing w:after="0" w:line="288" w:lineRule="auto"/>
        <w:jc w:val="both"/>
        <w:rPr>
          <w:rFonts w:ascii="Times New Roman" w:hAnsi="Times New Roman" w:cs="Times New Roman"/>
          <w:b/>
          <w:sz w:val="24"/>
          <w:szCs w:val="24"/>
        </w:rPr>
      </w:pPr>
      <w:r w:rsidRPr="00C629DB">
        <w:rPr>
          <w:rFonts w:ascii="Times New Roman" w:hAnsi="Times New Roman" w:cs="Times New Roman"/>
          <w:sz w:val="24"/>
          <w:szCs w:val="24"/>
        </w:rPr>
        <w:t>razpisna dokumentacija javnega naročila št</w:t>
      </w:r>
      <w:r w:rsidR="00756258">
        <w:rPr>
          <w:rFonts w:ascii="Times New Roman" w:hAnsi="Times New Roman" w:cs="Times New Roman"/>
          <w:sz w:val="24"/>
          <w:szCs w:val="24"/>
        </w:rPr>
        <w:t>evilka</w:t>
      </w:r>
      <w:r w:rsidR="00497F63" w:rsidRPr="00497F63">
        <w:t xml:space="preserve"> </w:t>
      </w:r>
      <w:r w:rsidR="00497F63" w:rsidRPr="00497F63">
        <w:rPr>
          <w:rFonts w:ascii="Times New Roman" w:hAnsi="Times New Roman" w:cs="Times New Roman"/>
          <w:sz w:val="24"/>
          <w:szCs w:val="24"/>
        </w:rPr>
        <w:t xml:space="preserve">JN </w:t>
      </w:r>
      <w:r w:rsidR="002E3534">
        <w:rPr>
          <w:rFonts w:ascii="Times New Roman" w:hAnsi="Times New Roman" w:cs="Times New Roman"/>
          <w:sz w:val="24"/>
          <w:szCs w:val="24"/>
        </w:rPr>
        <w:t>430-</w:t>
      </w:r>
      <w:r w:rsidR="005C34BE">
        <w:rPr>
          <w:rFonts w:ascii="Times New Roman" w:hAnsi="Times New Roman" w:cs="Times New Roman"/>
          <w:sz w:val="24"/>
          <w:szCs w:val="24"/>
        </w:rPr>
        <w:t>4</w:t>
      </w:r>
      <w:r w:rsidR="002E3534">
        <w:rPr>
          <w:rFonts w:ascii="Times New Roman" w:hAnsi="Times New Roman" w:cs="Times New Roman"/>
          <w:sz w:val="24"/>
          <w:szCs w:val="24"/>
        </w:rPr>
        <w:t>/2019</w:t>
      </w:r>
      <w:r w:rsidRPr="00C629DB">
        <w:rPr>
          <w:rFonts w:ascii="Times New Roman" w:hAnsi="Times New Roman" w:cs="Times New Roman"/>
          <w:sz w:val="24"/>
          <w:szCs w:val="24"/>
        </w:rPr>
        <w:t xml:space="preserve">, </w:t>
      </w:r>
    </w:p>
    <w:p w:rsidR="00756258" w:rsidRPr="000908D3" w:rsidRDefault="00C629DB" w:rsidP="00756258">
      <w:pPr>
        <w:pStyle w:val="Odstavekseznama"/>
        <w:numPr>
          <w:ilvl w:val="0"/>
          <w:numId w:val="34"/>
        </w:numPr>
        <w:spacing w:after="0" w:line="288" w:lineRule="auto"/>
        <w:jc w:val="both"/>
        <w:rPr>
          <w:rFonts w:ascii="Times New Roman" w:hAnsi="Times New Roman" w:cs="Times New Roman"/>
          <w:b/>
          <w:sz w:val="24"/>
          <w:szCs w:val="24"/>
        </w:rPr>
      </w:pPr>
      <w:r w:rsidRPr="00C629DB">
        <w:rPr>
          <w:rFonts w:ascii="Times New Roman" w:hAnsi="Times New Roman" w:cs="Times New Roman"/>
          <w:sz w:val="24"/>
          <w:szCs w:val="24"/>
        </w:rPr>
        <w:t xml:space="preserve">ostala relevantna dokumentacija. </w:t>
      </w:r>
    </w:p>
    <w:p w:rsidR="000908D3" w:rsidRPr="00497F63" w:rsidRDefault="000908D3" w:rsidP="000908D3">
      <w:pPr>
        <w:pStyle w:val="Odstavekseznama"/>
        <w:spacing w:after="0" w:line="288" w:lineRule="auto"/>
        <w:jc w:val="both"/>
        <w:rPr>
          <w:rFonts w:ascii="Times New Roman" w:hAnsi="Times New Roman" w:cs="Times New Roman"/>
          <w:b/>
          <w:sz w:val="24"/>
          <w:szCs w:val="24"/>
        </w:rPr>
      </w:pPr>
    </w:p>
    <w:p w:rsidR="00756258" w:rsidRDefault="00C629DB" w:rsidP="00756258">
      <w:pPr>
        <w:spacing w:after="0" w:line="288" w:lineRule="auto"/>
        <w:jc w:val="center"/>
        <w:rPr>
          <w:rFonts w:ascii="Times New Roman" w:hAnsi="Times New Roman" w:cs="Times New Roman"/>
          <w:b/>
          <w:sz w:val="24"/>
          <w:szCs w:val="24"/>
        </w:rPr>
      </w:pPr>
      <w:r w:rsidRPr="00756258">
        <w:rPr>
          <w:rFonts w:ascii="Times New Roman" w:hAnsi="Times New Roman" w:cs="Times New Roman"/>
          <w:b/>
          <w:sz w:val="24"/>
          <w:szCs w:val="24"/>
        </w:rPr>
        <w:t>XIV. ODSTOP OD POGODBE IN ODPOVED POGODBE</w:t>
      </w:r>
    </w:p>
    <w:p w:rsidR="00497F63" w:rsidRDefault="00497F63" w:rsidP="002E3534">
      <w:pPr>
        <w:pStyle w:val="Brezrazmikov"/>
      </w:pPr>
    </w:p>
    <w:p w:rsidR="00756258" w:rsidRDefault="00C629DB" w:rsidP="002E3534">
      <w:pPr>
        <w:spacing w:after="0" w:line="288" w:lineRule="auto"/>
        <w:jc w:val="center"/>
        <w:rPr>
          <w:rFonts w:ascii="Times New Roman" w:hAnsi="Times New Roman" w:cs="Times New Roman"/>
          <w:sz w:val="24"/>
          <w:szCs w:val="24"/>
        </w:rPr>
      </w:pPr>
      <w:r w:rsidRPr="00756258">
        <w:rPr>
          <w:rFonts w:ascii="Times New Roman" w:hAnsi="Times New Roman" w:cs="Times New Roman"/>
          <w:sz w:val="24"/>
          <w:szCs w:val="24"/>
        </w:rPr>
        <w:t>19. člen</w:t>
      </w:r>
    </w:p>
    <w:p w:rsidR="00C629DB" w:rsidRDefault="00C629DB" w:rsidP="00AC7F92">
      <w:pPr>
        <w:spacing w:after="0" w:line="288" w:lineRule="auto"/>
        <w:jc w:val="both"/>
        <w:rPr>
          <w:rFonts w:ascii="Times New Roman" w:hAnsi="Times New Roman" w:cs="Times New Roman"/>
          <w:sz w:val="24"/>
          <w:szCs w:val="24"/>
        </w:rPr>
      </w:pPr>
      <w:r w:rsidRPr="00756258">
        <w:rPr>
          <w:rFonts w:ascii="Times New Roman" w:hAnsi="Times New Roman" w:cs="Times New Roman"/>
          <w:sz w:val="24"/>
          <w:szCs w:val="24"/>
        </w:rPr>
        <w:t>V primeru, da dobavitelj ne izpolnjuje svojih obveznosti v skladu z določili te pogodbe, ga bo naročnik pisno opozoril in pozval k izpolnitvi svojih obveznost ter mu določil primeren rok za izpolnitev. Če dobavitelj ne upošteva pisnega opozorila naročnika in svojih obveznosti ne izpolni v določenem roku za izpolnitev, ima naročnik pravico odstopiti od pogodbe brez odpovednega roka in brez obveznosti do dobavitelja ter unovčiti finančno zavarovanje.</w:t>
      </w:r>
    </w:p>
    <w:p w:rsidR="00756258" w:rsidRPr="00756258" w:rsidRDefault="00756258" w:rsidP="002E3534">
      <w:pPr>
        <w:pStyle w:val="Brezrazmikov"/>
      </w:pPr>
    </w:p>
    <w:p w:rsidR="00CC339D" w:rsidRDefault="00756258" w:rsidP="00AC7F92">
      <w:pPr>
        <w:spacing w:after="0" w:line="288" w:lineRule="auto"/>
        <w:jc w:val="both"/>
        <w:rPr>
          <w:rFonts w:ascii="Times New Roman" w:hAnsi="Times New Roman" w:cs="Times New Roman"/>
          <w:sz w:val="24"/>
          <w:szCs w:val="24"/>
        </w:rPr>
      </w:pPr>
      <w:r w:rsidRPr="00756258">
        <w:rPr>
          <w:rFonts w:ascii="Times New Roman" w:hAnsi="Times New Roman" w:cs="Times New Roman"/>
          <w:sz w:val="24"/>
          <w:szCs w:val="24"/>
        </w:rPr>
        <w:t xml:space="preserve">Naročnik lahko odstopi od pogodbe in unovči finančno zavarovanje brez vnaprejšnjega opozorila in brez obveznosti do dobavitelja v primeru, kadar dobavitelj svoje pogodbene obveznosti izvaja v nasprotju z izrecnimi zahtevami/navodili naročnika ali v nasprotju s pravili </w:t>
      </w:r>
    </w:p>
    <w:p w:rsidR="00CC339D" w:rsidRDefault="00CC339D" w:rsidP="00AC7F92">
      <w:pPr>
        <w:spacing w:after="0" w:line="288" w:lineRule="auto"/>
        <w:jc w:val="both"/>
        <w:rPr>
          <w:rFonts w:ascii="Times New Roman" w:hAnsi="Times New Roman" w:cs="Times New Roman"/>
          <w:sz w:val="24"/>
          <w:szCs w:val="24"/>
        </w:rPr>
      </w:pPr>
    </w:p>
    <w:p w:rsidR="00756258" w:rsidRDefault="00756258" w:rsidP="00AC7F92">
      <w:pPr>
        <w:spacing w:after="0" w:line="288" w:lineRule="auto"/>
        <w:jc w:val="both"/>
        <w:rPr>
          <w:rFonts w:ascii="Times New Roman" w:hAnsi="Times New Roman" w:cs="Times New Roman"/>
          <w:sz w:val="24"/>
          <w:szCs w:val="24"/>
        </w:rPr>
      </w:pPr>
      <w:r w:rsidRPr="00756258">
        <w:rPr>
          <w:rFonts w:ascii="Times New Roman" w:hAnsi="Times New Roman" w:cs="Times New Roman"/>
          <w:sz w:val="24"/>
          <w:szCs w:val="24"/>
        </w:rPr>
        <w:t xml:space="preserve">stroke, tehničnimi predpisi, standardi in veljavno zakonodajo ali v primeru kadar je očitno, da dobavitelj ne bo izpolnil svojih pogodbenih obveznosti. </w:t>
      </w:r>
    </w:p>
    <w:p w:rsidR="00756258" w:rsidRDefault="00756258" w:rsidP="002E3534">
      <w:pPr>
        <w:pStyle w:val="Brezrazmikov"/>
      </w:pPr>
    </w:p>
    <w:p w:rsidR="00756258" w:rsidRDefault="00756258" w:rsidP="00AC7F92">
      <w:pPr>
        <w:spacing w:after="0" w:line="288" w:lineRule="auto"/>
        <w:jc w:val="both"/>
        <w:rPr>
          <w:rFonts w:ascii="Times New Roman" w:hAnsi="Times New Roman" w:cs="Times New Roman"/>
          <w:sz w:val="24"/>
          <w:szCs w:val="24"/>
        </w:rPr>
      </w:pPr>
      <w:r w:rsidRPr="00756258">
        <w:rPr>
          <w:rFonts w:ascii="Times New Roman" w:hAnsi="Times New Roman" w:cs="Times New Roman"/>
          <w:sz w:val="24"/>
          <w:szCs w:val="24"/>
        </w:rPr>
        <w:t xml:space="preserve">Prav tako lahko naročnik brez posebnega odpovednega razloga odpove to pogodbo, če je seznanjen, da je pristojni državni organ ali sodišče s pravnomočno odločitvijo ugotovilo kršitev delovne, </w:t>
      </w:r>
      <w:proofErr w:type="spellStart"/>
      <w:r w:rsidRPr="00756258">
        <w:rPr>
          <w:rFonts w:ascii="Times New Roman" w:hAnsi="Times New Roman" w:cs="Times New Roman"/>
          <w:sz w:val="24"/>
          <w:szCs w:val="24"/>
        </w:rPr>
        <w:t>okoljske</w:t>
      </w:r>
      <w:proofErr w:type="spellEnd"/>
      <w:r w:rsidRPr="00756258">
        <w:rPr>
          <w:rFonts w:ascii="Times New Roman" w:hAnsi="Times New Roman" w:cs="Times New Roman"/>
          <w:sz w:val="24"/>
          <w:szCs w:val="24"/>
        </w:rPr>
        <w:t xml:space="preserve"> ali socialne zakonodaje s strani dobavitelja ali njegovega podizvajalca. O odstopu od pogodbe bo naročnik dobavitelja pisno obvestil. V primeru odstopa od pogodbe sta pogodbeni stranki dolžni do tedaj prevzete obveznosti izpolniti tako, kot je bilo to dogovorjeno pred odstopom. </w:t>
      </w:r>
    </w:p>
    <w:p w:rsidR="00756258" w:rsidRDefault="00756258" w:rsidP="002E3534">
      <w:pPr>
        <w:pStyle w:val="Brezrazmikov"/>
      </w:pPr>
    </w:p>
    <w:p w:rsidR="00756258" w:rsidRDefault="00756258" w:rsidP="00AC7F92">
      <w:pPr>
        <w:spacing w:after="0" w:line="288" w:lineRule="auto"/>
        <w:jc w:val="both"/>
        <w:rPr>
          <w:rFonts w:ascii="Times New Roman" w:hAnsi="Times New Roman" w:cs="Times New Roman"/>
          <w:sz w:val="24"/>
          <w:szCs w:val="24"/>
        </w:rPr>
      </w:pPr>
      <w:r w:rsidRPr="00756258">
        <w:rPr>
          <w:rFonts w:ascii="Times New Roman" w:hAnsi="Times New Roman" w:cs="Times New Roman"/>
          <w:sz w:val="24"/>
          <w:szCs w:val="24"/>
        </w:rPr>
        <w:t xml:space="preserve">Dobavitelj ima pravico do odstopa od pogodbe v primeru kršenja določil te pogodbe s strani naročnika. V tem primeru pogodba preneha veljati, ko naročnik prejme pisno obvestilo o odstopu od pogodbe z navedbo razloga za odstop. </w:t>
      </w:r>
    </w:p>
    <w:p w:rsidR="00756258" w:rsidRDefault="00756258" w:rsidP="002E3534">
      <w:pPr>
        <w:pStyle w:val="Brezrazmikov"/>
      </w:pPr>
    </w:p>
    <w:p w:rsidR="00756258" w:rsidRDefault="00756258" w:rsidP="00AC7F92">
      <w:pPr>
        <w:spacing w:after="0" w:line="288" w:lineRule="auto"/>
        <w:jc w:val="both"/>
        <w:rPr>
          <w:rFonts w:ascii="Times New Roman" w:hAnsi="Times New Roman" w:cs="Times New Roman"/>
          <w:sz w:val="24"/>
          <w:szCs w:val="24"/>
        </w:rPr>
      </w:pPr>
      <w:r w:rsidRPr="00756258">
        <w:rPr>
          <w:rFonts w:ascii="Times New Roman" w:hAnsi="Times New Roman" w:cs="Times New Roman"/>
          <w:sz w:val="24"/>
          <w:szCs w:val="24"/>
        </w:rPr>
        <w:t>Naročnik ali dobavitelj lahko brez posebnega odpovednega razloga kadarkoli odpovesta to pogodbo z dvomesečnim odpovednim rokom, ki prične teči naslednji dan po prejemu pisnega obvestila o odpovedi pogodbe, ki je drugi pogodbeni stranki poslano s priporočeno poštno pošiljko.</w:t>
      </w:r>
    </w:p>
    <w:p w:rsidR="00756258" w:rsidRPr="00756258" w:rsidRDefault="00756258" w:rsidP="00AC7F92">
      <w:pPr>
        <w:spacing w:after="0" w:line="288" w:lineRule="auto"/>
        <w:jc w:val="both"/>
        <w:rPr>
          <w:rFonts w:ascii="Times New Roman" w:hAnsi="Times New Roman" w:cs="Times New Roman"/>
          <w:sz w:val="24"/>
          <w:szCs w:val="24"/>
        </w:rPr>
      </w:pPr>
    </w:p>
    <w:p w:rsidR="00756258" w:rsidRDefault="00756258" w:rsidP="00AC7F92">
      <w:pPr>
        <w:spacing w:after="0" w:line="288" w:lineRule="auto"/>
        <w:jc w:val="center"/>
        <w:rPr>
          <w:rFonts w:ascii="Times New Roman" w:hAnsi="Times New Roman" w:cs="Times New Roman"/>
          <w:b/>
          <w:sz w:val="24"/>
          <w:szCs w:val="24"/>
        </w:rPr>
      </w:pPr>
      <w:r w:rsidRPr="00756258">
        <w:rPr>
          <w:rFonts w:ascii="Times New Roman" w:hAnsi="Times New Roman" w:cs="Times New Roman"/>
          <w:b/>
          <w:sz w:val="24"/>
          <w:szCs w:val="24"/>
        </w:rPr>
        <w:t>XV. REŠEVANJE SPOROV</w:t>
      </w:r>
    </w:p>
    <w:p w:rsidR="00AC7F92" w:rsidRPr="00756258" w:rsidRDefault="00AC7F92" w:rsidP="002E3534">
      <w:pPr>
        <w:pStyle w:val="Brezrazmikov"/>
      </w:pPr>
    </w:p>
    <w:p w:rsidR="00756258" w:rsidRDefault="00756258" w:rsidP="00AC7F92">
      <w:pPr>
        <w:spacing w:after="0" w:line="288" w:lineRule="auto"/>
        <w:jc w:val="center"/>
        <w:rPr>
          <w:rFonts w:ascii="Times New Roman" w:hAnsi="Times New Roman" w:cs="Times New Roman"/>
          <w:sz w:val="24"/>
          <w:szCs w:val="24"/>
        </w:rPr>
      </w:pPr>
      <w:r w:rsidRPr="00756258">
        <w:rPr>
          <w:rFonts w:ascii="Times New Roman" w:hAnsi="Times New Roman" w:cs="Times New Roman"/>
          <w:sz w:val="24"/>
          <w:szCs w:val="24"/>
        </w:rPr>
        <w:t>20. člen</w:t>
      </w:r>
    </w:p>
    <w:p w:rsidR="00756258" w:rsidRDefault="00756258" w:rsidP="00AC7F92">
      <w:pPr>
        <w:spacing w:after="0" w:line="288" w:lineRule="auto"/>
        <w:jc w:val="both"/>
        <w:rPr>
          <w:rFonts w:ascii="Times New Roman" w:hAnsi="Times New Roman" w:cs="Times New Roman"/>
          <w:sz w:val="24"/>
          <w:szCs w:val="24"/>
        </w:rPr>
      </w:pPr>
      <w:r w:rsidRPr="00756258">
        <w:rPr>
          <w:rFonts w:ascii="Times New Roman" w:hAnsi="Times New Roman" w:cs="Times New Roman"/>
          <w:sz w:val="24"/>
          <w:szCs w:val="24"/>
        </w:rPr>
        <w:t>Morebitne spore, ki bi nastali v zvezi z izvajanjem te pogodbe, bosta pogodbeni stranki skušali rešiti sporazumno. V kolikor to ne bo mogoče, lahko vsaka pogodbena stranka sproži postopek za rešitev spora pri stvarno pristojnem sodišču po sedežu naročnika.</w:t>
      </w:r>
    </w:p>
    <w:p w:rsidR="00756258" w:rsidRPr="00756258" w:rsidRDefault="00756258" w:rsidP="00AC7F92">
      <w:pPr>
        <w:spacing w:after="0" w:line="288" w:lineRule="auto"/>
        <w:jc w:val="both"/>
        <w:rPr>
          <w:rFonts w:ascii="Times New Roman" w:hAnsi="Times New Roman" w:cs="Times New Roman"/>
          <w:sz w:val="24"/>
          <w:szCs w:val="24"/>
        </w:rPr>
      </w:pPr>
    </w:p>
    <w:p w:rsidR="00756258" w:rsidRDefault="00756258" w:rsidP="00AC7F92">
      <w:pPr>
        <w:spacing w:after="0" w:line="288" w:lineRule="auto"/>
        <w:jc w:val="center"/>
        <w:rPr>
          <w:rFonts w:ascii="Times New Roman" w:hAnsi="Times New Roman" w:cs="Times New Roman"/>
          <w:b/>
          <w:sz w:val="24"/>
          <w:szCs w:val="24"/>
        </w:rPr>
      </w:pPr>
      <w:r w:rsidRPr="00756258">
        <w:rPr>
          <w:rFonts w:ascii="Times New Roman" w:hAnsi="Times New Roman" w:cs="Times New Roman"/>
          <w:b/>
          <w:sz w:val="24"/>
          <w:szCs w:val="24"/>
        </w:rPr>
        <w:t>XVI. OSTALE DOLOČBE</w:t>
      </w:r>
    </w:p>
    <w:p w:rsidR="00AC7F92" w:rsidRDefault="00AC7F92" w:rsidP="00FB4884">
      <w:pPr>
        <w:pStyle w:val="Brezrazmikov"/>
      </w:pPr>
    </w:p>
    <w:p w:rsidR="00756258" w:rsidRPr="00756258" w:rsidRDefault="00756258" w:rsidP="002E3534">
      <w:pPr>
        <w:spacing w:after="0" w:line="288" w:lineRule="auto"/>
        <w:jc w:val="center"/>
      </w:pPr>
      <w:r w:rsidRPr="00756258">
        <w:rPr>
          <w:rFonts w:ascii="Times New Roman" w:hAnsi="Times New Roman" w:cs="Times New Roman"/>
          <w:sz w:val="24"/>
          <w:szCs w:val="24"/>
        </w:rPr>
        <w:t>21.</w:t>
      </w:r>
      <w:r>
        <w:rPr>
          <w:rFonts w:ascii="Times New Roman" w:hAnsi="Times New Roman" w:cs="Times New Roman"/>
          <w:sz w:val="24"/>
          <w:szCs w:val="24"/>
        </w:rPr>
        <w:t xml:space="preserve"> </w:t>
      </w:r>
      <w:r w:rsidRPr="00756258">
        <w:rPr>
          <w:rFonts w:ascii="Times New Roman" w:hAnsi="Times New Roman" w:cs="Times New Roman"/>
          <w:sz w:val="24"/>
          <w:szCs w:val="24"/>
        </w:rPr>
        <w:t>člen</w:t>
      </w:r>
    </w:p>
    <w:p w:rsidR="00756258" w:rsidRDefault="00756258" w:rsidP="00AC7F92">
      <w:pPr>
        <w:spacing w:after="0" w:line="288" w:lineRule="auto"/>
        <w:jc w:val="both"/>
        <w:rPr>
          <w:rFonts w:ascii="Times New Roman" w:hAnsi="Times New Roman" w:cs="Times New Roman"/>
          <w:sz w:val="24"/>
          <w:szCs w:val="24"/>
        </w:rPr>
      </w:pPr>
      <w:r w:rsidRPr="00756258">
        <w:rPr>
          <w:rFonts w:ascii="Times New Roman" w:hAnsi="Times New Roman" w:cs="Times New Roman"/>
          <w:sz w:val="24"/>
          <w:szCs w:val="24"/>
        </w:rPr>
        <w:t xml:space="preserve">V primeru, da se ugotovi, da je pri izvedbi javnega naročila, na podlagi katerega je sklenjena ta pogodba ali pri izvajanju te pogodbe kdo v imenu ali na račun dobavitelja, predstavniku ali posredniku naročnika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naročniku ali organizaciji iz javnega sektorja povzročena škoda ali je omogočena pridobitev nedovoljene koristi predstavniku naročnika, </w:t>
      </w:r>
      <w:r w:rsidRPr="00756258">
        <w:rPr>
          <w:rFonts w:ascii="Times New Roman" w:hAnsi="Times New Roman" w:cs="Times New Roman"/>
          <w:sz w:val="24"/>
          <w:szCs w:val="24"/>
        </w:rPr>
        <w:lastRenderedPageBreak/>
        <w:t xml:space="preserve">posredniku organa ali organizacije iz javnega sektorja, dobavitelju ali njegovemu predstavniku, zastopniku, posredniku, je ta pogodba nična. </w:t>
      </w:r>
    </w:p>
    <w:p w:rsidR="00CC339D" w:rsidRDefault="00CC339D" w:rsidP="00AC7F92">
      <w:pPr>
        <w:spacing w:after="0" w:line="288" w:lineRule="auto"/>
        <w:jc w:val="both"/>
        <w:rPr>
          <w:rFonts w:ascii="Times New Roman" w:hAnsi="Times New Roman" w:cs="Times New Roman"/>
          <w:sz w:val="24"/>
          <w:szCs w:val="24"/>
        </w:rPr>
      </w:pPr>
    </w:p>
    <w:p w:rsidR="00756258" w:rsidRDefault="00756258" w:rsidP="002E3534">
      <w:pPr>
        <w:pStyle w:val="Brezrazmikov"/>
      </w:pPr>
    </w:p>
    <w:p w:rsidR="00756258" w:rsidRDefault="00756258" w:rsidP="00AC7F92">
      <w:pPr>
        <w:spacing w:after="0" w:line="288" w:lineRule="auto"/>
        <w:jc w:val="both"/>
        <w:rPr>
          <w:rFonts w:ascii="Times New Roman" w:hAnsi="Times New Roman" w:cs="Times New Roman"/>
          <w:sz w:val="24"/>
          <w:szCs w:val="24"/>
        </w:rPr>
      </w:pPr>
      <w:r w:rsidRPr="00756258">
        <w:rPr>
          <w:rFonts w:ascii="Times New Roman" w:hAnsi="Times New Roman" w:cs="Times New Roman"/>
          <w:sz w:val="24"/>
          <w:szCs w:val="24"/>
        </w:rPr>
        <w:t>Naročnik bo v primeru ugotovitve o domnevnem obstoju dejanskega stanja iz prvega odstavka tega člena ali obvestila Komisije za preprečevanje korupcije ali drugih organov, glede njegovega domnevnega nastanka, pričel z ugotavljanjem pogojev ničnosti te pogodbe iz prejšnjega odstavka tega člena oziroma z drugimi ukrepi v skladu s predpisi Republike Slovenije.</w:t>
      </w:r>
    </w:p>
    <w:p w:rsidR="00756258" w:rsidRDefault="00756258" w:rsidP="00AC7F92">
      <w:pPr>
        <w:spacing w:after="0" w:line="288" w:lineRule="auto"/>
        <w:jc w:val="both"/>
        <w:rPr>
          <w:rFonts w:ascii="Times New Roman" w:hAnsi="Times New Roman" w:cs="Times New Roman"/>
          <w:sz w:val="24"/>
          <w:szCs w:val="24"/>
        </w:rPr>
      </w:pPr>
    </w:p>
    <w:p w:rsidR="00756258" w:rsidRDefault="00756258" w:rsidP="00AC7F92">
      <w:pPr>
        <w:spacing w:after="0" w:line="288" w:lineRule="auto"/>
        <w:jc w:val="center"/>
        <w:rPr>
          <w:rFonts w:ascii="Times New Roman" w:hAnsi="Times New Roman" w:cs="Times New Roman"/>
          <w:sz w:val="24"/>
          <w:szCs w:val="24"/>
        </w:rPr>
      </w:pPr>
      <w:r w:rsidRPr="00756258">
        <w:rPr>
          <w:rFonts w:ascii="Times New Roman" w:hAnsi="Times New Roman" w:cs="Times New Roman"/>
          <w:sz w:val="24"/>
          <w:szCs w:val="24"/>
        </w:rPr>
        <w:t>22. člen</w:t>
      </w:r>
    </w:p>
    <w:p w:rsidR="00756258" w:rsidRDefault="00756258" w:rsidP="00AC7F92">
      <w:pPr>
        <w:spacing w:after="0" w:line="288" w:lineRule="auto"/>
        <w:jc w:val="both"/>
        <w:rPr>
          <w:rFonts w:ascii="Times New Roman" w:hAnsi="Times New Roman" w:cs="Times New Roman"/>
          <w:sz w:val="24"/>
          <w:szCs w:val="24"/>
        </w:rPr>
      </w:pPr>
      <w:r w:rsidRPr="00756258">
        <w:rPr>
          <w:rFonts w:ascii="Times New Roman" w:hAnsi="Times New Roman" w:cs="Times New Roman"/>
          <w:sz w:val="24"/>
          <w:szCs w:val="24"/>
        </w:rPr>
        <w:t>Pogodbeni stranki se obvezujeta, da bosta uredili vse, kar je potrebno za izvršitev te pogodbe in da bosta ravnali kot dobra gospodarstvenika. Za urejanje razmerij, ki niso urejene s to pogodbo, se uporabljajo določila Obligacijskega zakonika</w:t>
      </w:r>
      <w:r w:rsidR="00AC7F92">
        <w:rPr>
          <w:rFonts w:ascii="Times New Roman" w:hAnsi="Times New Roman" w:cs="Times New Roman"/>
          <w:sz w:val="24"/>
          <w:szCs w:val="24"/>
        </w:rPr>
        <w:t>.</w:t>
      </w:r>
    </w:p>
    <w:p w:rsidR="00756258" w:rsidRDefault="00756258" w:rsidP="00AC7F92">
      <w:pPr>
        <w:spacing w:after="0" w:line="288" w:lineRule="auto"/>
        <w:jc w:val="center"/>
        <w:rPr>
          <w:rFonts w:ascii="Times New Roman" w:hAnsi="Times New Roman" w:cs="Times New Roman"/>
          <w:sz w:val="24"/>
          <w:szCs w:val="24"/>
        </w:rPr>
      </w:pPr>
    </w:p>
    <w:p w:rsidR="00AC7F92" w:rsidRDefault="00756258" w:rsidP="00AC7F92">
      <w:pPr>
        <w:spacing w:after="0" w:line="288" w:lineRule="auto"/>
        <w:jc w:val="center"/>
        <w:rPr>
          <w:rFonts w:ascii="Times New Roman" w:hAnsi="Times New Roman" w:cs="Times New Roman"/>
          <w:sz w:val="24"/>
          <w:szCs w:val="24"/>
        </w:rPr>
      </w:pPr>
      <w:r w:rsidRPr="00756258">
        <w:rPr>
          <w:rFonts w:ascii="Times New Roman" w:hAnsi="Times New Roman" w:cs="Times New Roman"/>
          <w:sz w:val="24"/>
          <w:szCs w:val="24"/>
        </w:rPr>
        <w:t>23. člen</w:t>
      </w:r>
    </w:p>
    <w:p w:rsidR="00DF74DC" w:rsidRDefault="00756258" w:rsidP="00AC7F92">
      <w:pPr>
        <w:spacing w:after="0" w:line="288" w:lineRule="auto"/>
        <w:jc w:val="both"/>
        <w:rPr>
          <w:rFonts w:ascii="Times New Roman" w:hAnsi="Times New Roman" w:cs="Times New Roman"/>
          <w:sz w:val="24"/>
          <w:szCs w:val="24"/>
        </w:rPr>
      </w:pPr>
      <w:r w:rsidRPr="00756258">
        <w:rPr>
          <w:rFonts w:ascii="Times New Roman" w:hAnsi="Times New Roman" w:cs="Times New Roman"/>
          <w:sz w:val="24"/>
          <w:szCs w:val="24"/>
        </w:rPr>
        <w:t>Dobavitelj se zaveže, da bo kadarkoli v času veljavnosti te pogodbe oziroma kadarkoli v času izvajanja predmeta te pogodbe (velja tudi za vse podizvajalce s katerimi dobavitelj izvaja predm</w:t>
      </w:r>
      <w:r w:rsidR="00497F63">
        <w:rPr>
          <w:rFonts w:ascii="Times New Roman" w:hAnsi="Times New Roman" w:cs="Times New Roman"/>
          <w:sz w:val="24"/>
          <w:szCs w:val="24"/>
        </w:rPr>
        <w:t>et te pogodbe), v roku osmih</w:t>
      </w:r>
      <w:r w:rsidRPr="00756258">
        <w:rPr>
          <w:rFonts w:ascii="Times New Roman" w:hAnsi="Times New Roman" w:cs="Times New Roman"/>
          <w:sz w:val="24"/>
          <w:szCs w:val="24"/>
        </w:rPr>
        <w:t xml:space="preserve"> dni od prejema poziva, </w:t>
      </w:r>
      <w:r w:rsidR="00DF74DC">
        <w:rPr>
          <w:rFonts w:ascii="Times New Roman" w:hAnsi="Times New Roman" w:cs="Times New Roman"/>
          <w:sz w:val="24"/>
          <w:szCs w:val="24"/>
        </w:rPr>
        <w:t>naročniku posredoval podatke o:</w:t>
      </w:r>
    </w:p>
    <w:p w:rsidR="00DF74DC" w:rsidRDefault="00756258" w:rsidP="00DF74DC">
      <w:pPr>
        <w:pStyle w:val="Odstavekseznama"/>
        <w:numPr>
          <w:ilvl w:val="0"/>
          <w:numId w:val="35"/>
        </w:numPr>
        <w:spacing w:after="0" w:line="288" w:lineRule="auto"/>
        <w:jc w:val="both"/>
        <w:rPr>
          <w:rFonts w:ascii="Times New Roman" w:hAnsi="Times New Roman" w:cs="Times New Roman"/>
          <w:sz w:val="24"/>
          <w:szCs w:val="24"/>
        </w:rPr>
      </w:pPr>
      <w:r w:rsidRPr="00DF74DC">
        <w:rPr>
          <w:rFonts w:ascii="Times New Roman" w:hAnsi="Times New Roman" w:cs="Times New Roman"/>
          <w:sz w:val="24"/>
          <w:szCs w:val="24"/>
        </w:rPr>
        <w:t xml:space="preserve">svojih ustanoviteljih, družbenikih, vključno s tihimi družbeniki, delničarjih, </w:t>
      </w:r>
      <w:proofErr w:type="spellStart"/>
      <w:r w:rsidRPr="00DF74DC">
        <w:rPr>
          <w:rFonts w:ascii="Times New Roman" w:hAnsi="Times New Roman" w:cs="Times New Roman"/>
          <w:sz w:val="24"/>
          <w:szCs w:val="24"/>
        </w:rPr>
        <w:t>komandistih</w:t>
      </w:r>
      <w:proofErr w:type="spellEnd"/>
      <w:r w:rsidRPr="00DF74DC">
        <w:rPr>
          <w:rFonts w:ascii="Times New Roman" w:hAnsi="Times New Roman" w:cs="Times New Roman"/>
          <w:sz w:val="24"/>
          <w:szCs w:val="24"/>
        </w:rPr>
        <w:t xml:space="preserve"> ali drugih lastnikih in podatke o la</w:t>
      </w:r>
      <w:r w:rsidR="00DF74DC">
        <w:rPr>
          <w:rFonts w:ascii="Times New Roman" w:hAnsi="Times New Roman" w:cs="Times New Roman"/>
          <w:sz w:val="24"/>
          <w:szCs w:val="24"/>
        </w:rPr>
        <w:t>stniških deležih navedenih oseb,</w:t>
      </w:r>
    </w:p>
    <w:p w:rsidR="00756258" w:rsidRPr="00DF74DC" w:rsidRDefault="00756258" w:rsidP="00DF74DC">
      <w:pPr>
        <w:pStyle w:val="Odstavekseznama"/>
        <w:numPr>
          <w:ilvl w:val="0"/>
          <w:numId w:val="35"/>
        </w:numPr>
        <w:spacing w:after="0" w:line="288" w:lineRule="auto"/>
        <w:jc w:val="both"/>
        <w:rPr>
          <w:rFonts w:ascii="Times New Roman" w:hAnsi="Times New Roman" w:cs="Times New Roman"/>
          <w:sz w:val="24"/>
          <w:szCs w:val="24"/>
        </w:rPr>
      </w:pPr>
      <w:r w:rsidRPr="00DF74DC">
        <w:rPr>
          <w:rFonts w:ascii="Times New Roman" w:hAnsi="Times New Roman" w:cs="Times New Roman"/>
          <w:sz w:val="24"/>
          <w:szCs w:val="24"/>
        </w:rPr>
        <w:t>gospodarskih subjektih, za katere se glede na določbe zakona, ki ureja gospodarske družbe, šteje, da so z njim povezane družbe.</w:t>
      </w:r>
    </w:p>
    <w:p w:rsidR="00DF74DC" w:rsidRDefault="00DF74DC" w:rsidP="00AC7F92">
      <w:pPr>
        <w:spacing w:after="0" w:line="288" w:lineRule="auto"/>
        <w:jc w:val="both"/>
        <w:rPr>
          <w:rFonts w:ascii="Times New Roman" w:hAnsi="Times New Roman" w:cs="Times New Roman"/>
          <w:sz w:val="24"/>
          <w:szCs w:val="24"/>
        </w:rPr>
      </w:pPr>
    </w:p>
    <w:p w:rsidR="00DF74DC" w:rsidRDefault="00DF74DC" w:rsidP="002E3534">
      <w:pPr>
        <w:spacing w:after="0" w:line="288" w:lineRule="auto"/>
        <w:jc w:val="center"/>
        <w:rPr>
          <w:rFonts w:ascii="Times New Roman" w:hAnsi="Times New Roman" w:cs="Times New Roman"/>
          <w:sz w:val="24"/>
          <w:szCs w:val="24"/>
        </w:rPr>
      </w:pPr>
      <w:r w:rsidRPr="00DF74DC">
        <w:rPr>
          <w:rFonts w:ascii="Times New Roman" w:hAnsi="Times New Roman" w:cs="Times New Roman"/>
          <w:sz w:val="24"/>
          <w:szCs w:val="24"/>
        </w:rPr>
        <w:t>24. člen</w:t>
      </w:r>
    </w:p>
    <w:p w:rsidR="00191051" w:rsidRDefault="00DF74DC" w:rsidP="00AC7F92">
      <w:pPr>
        <w:spacing w:after="0" w:line="288" w:lineRule="auto"/>
        <w:jc w:val="both"/>
        <w:rPr>
          <w:rFonts w:ascii="Times New Roman" w:hAnsi="Times New Roman" w:cs="Times New Roman"/>
          <w:sz w:val="24"/>
          <w:szCs w:val="24"/>
        </w:rPr>
      </w:pPr>
      <w:r w:rsidRPr="00DF74DC">
        <w:rPr>
          <w:rFonts w:ascii="Times New Roman" w:hAnsi="Times New Roman" w:cs="Times New Roman"/>
          <w:sz w:val="24"/>
          <w:szCs w:val="24"/>
        </w:rPr>
        <w:t xml:space="preserve">Morebitne spremembe ali dopolnitve te pogodbe veljajo samo v pisni obliki in v primeru, da jih podpišeta obe pogodbeni stranki. </w:t>
      </w:r>
    </w:p>
    <w:p w:rsidR="00191051" w:rsidRDefault="00191051" w:rsidP="002E3534">
      <w:pPr>
        <w:pStyle w:val="Brezrazmikov"/>
      </w:pPr>
    </w:p>
    <w:p w:rsidR="00191051" w:rsidRDefault="00DF74DC" w:rsidP="00AC7F92">
      <w:pPr>
        <w:spacing w:after="0" w:line="288" w:lineRule="auto"/>
        <w:jc w:val="both"/>
        <w:rPr>
          <w:rFonts w:ascii="Times New Roman" w:hAnsi="Times New Roman" w:cs="Times New Roman"/>
          <w:sz w:val="24"/>
          <w:szCs w:val="24"/>
        </w:rPr>
      </w:pPr>
      <w:r w:rsidRPr="00DF74DC">
        <w:rPr>
          <w:rFonts w:ascii="Times New Roman" w:hAnsi="Times New Roman" w:cs="Times New Roman"/>
          <w:sz w:val="24"/>
          <w:szCs w:val="24"/>
        </w:rPr>
        <w:t xml:space="preserve">Če katerokoli od določil te pogodbe je ali postane neveljavno, to ne vpliva na ostala določila te pogodbe. Neveljavno določilo se nadomesti z veljavnim, ki mora čim bolj ustrezati namenu, ki sta ga želeli doseči pogodbeni stranki z neveljavnim določilom. </w:t>
      </w:r>
    </w:p>
    <w:p w:rsidR="00191051" w:rsidRDefault="00191051" w:rsidP="002E3534">
      <w:pPr>
        <w:pStyle w:val="Brezrazmikov"/>
      </w:pPr>
    </w:p>
    <w:p w:rsidR="00191051" w:rsidRDefault="00DF74DC" w:rsidP="00AC7F92">
      <w:pPr>
        <w:spacing w:after="0" w:line="288" w:lineRule="auto"/>
        <w:jc w:val="both"/>
        <w:rPr>
          <w:rFonts w:ascii="Times New Roman" w:hAnsi="Times New Roman" w:cs="Times New Roman"/>
          <w:sz w:val="24"/>
          <w:szCs w:val="24"/>
        </w:rPr>
      </w:pPr>
      <w:r w:rsidRPr="00DF74DC">
        <w:rPr>
          <w:rFonts w:ascii="Times New Roman" w:hAnsi="Times New Roman" w:cs="Times New Roman"/>
          <w:sz w:val="24"/>
          <w:szCs w:val="24"/>
        </w:rPr>
        <w:t xml:space="preserve">Dobavitelj s podpisom te pogodbe jamči, da mu je poznan predmet pogodbe in vsi riziki, ki bodo spremljali izvedbo, da je seznanjen z razpisnimi zahtevami in s tehnično dokumentacijo, ter da so mu razumljivi in jasni pogoji in okoliščine za pravilno izvedbo storitev. Dobavitelj se strinja, da lahko naročnik prekine medsebojno razmerje v primeru nespoštovanja določil te pogodbe in določil javnega naročanja, brez odškodninske odgovornosti do dobavitelja. </w:t>
      </w:r>
    </w:p>
    <w:p w:rsidR="00191051" w:rsidRDefault="00191051" w:rsidP="002E3534">
      <w:pPr>
        <w:pStyle w:val="Brezrazmikov"/>
      </w:pPr>
    </w:p>
    <w:p w:rsidR="00DF74DC" w:rsidRPr="00DF74DC" w:rsidRDefault="00DF74DC" w:rsidP="00AC7F92">
      <w:pPr>
        <w:spacing w:after="0" w:line="288" w:lineRule="auto"/>
        <w:jc w:val="both"/>
        <w:rPr>
          <w:rFonts w:ascii="Times New Roman" w:hAnsi="Times New Roman" w:cs="Times New Roman"/>
          <w:sz w:val="24"/>
          <w:szCs w:val="24"/>
        </w:rPr>
      </w:pPr>
      <w:r w:rsidRPr="00DF74DC">
        <w:rPr>
          <w:rFonts w:ascii="Times New Roman" w:hAnsi="Times New Roman" w:cs="Times New Roman"/>
          <w:sz w:val="24"/>
          <w:szCs w:val="24"/>
        </w:rPr>
        <w:t xml:space="preserve">Pogodbeni stranki soglašata, da predstavljajo tehnični podatki, dokumentacija, poslovne informacije ter drugi podatki in informacije, ki izvirajo iz tega razmerja oziroma v zvezi z njim, </w:t>
      </w:r>
      <w:r w:rsidRPr="00DF74DC">
        <w:rPr>
          <w:rFonts w:ascii="Times New Roman" w:hAnsi="Times New Roman" w:cs="Times New Roman"/>
          <w:sz w:val="24"/>
          <w:szCs w:val="24"/>
        </w:rPr>
        <w:lastRenderedPageBreak/>
        <w:t>ali iz siceršnjega opravljanja dejavnosti ene ali druge pogodbene stranke, poslovno skrivnost, ki sta jo dolžni varovati ves čas veljavnosti te pogodbe, razen podatkov, ki po veljavnih predpisih štejejo za javne.</w:t>
      </w:r>
    </w:p>
    <w:p w:rsidR="00191051" w:rsidRDefault="00191051" w:rsidP="00AC7F92">
      <w:pPr>
        <w:spacing w:after="0" w:line="288" w:lineRule="auto"/>
        <w:jc w:val="both"/>
        <w:rPr>
          <w:rFonts w:ascii="Times New Roman" w:hAnsi="Times New Roman" w:cs="Times New Roman"/>
          <w:sz w:val="24"/>
          <w:szCs w:val="24"/>
        </w:rPr>
      </w:pPr>
    </w:p>
    <w:p w:rsidR="00191051" w:rsidRDefault="00191051" w:rsidP="00AC7F92">
      <w:pPr>
        <w:spacing w:after="0" w:line="288" w:lineRule="auto"/>
        <w:jc w:val="center"/>
        <w:rPr>
          <w:rFonts w:ascii="Times New Roman" w:hAnsi="Times New Roman" w:cs="Times New Roman"/>
          <w:sz w:val="24"/>
          <w:szCs w:val="24"/>
        </w:rPr>
      </w:pPr>
      <w:r w:rsidRPr="00191051">
        <w:rPr>
          <w:rFonts w:ascii="Times New Roman" w:hAnsi="Times New Roman" w:cs="Times New Roman"/>
          <w:sz w:val="24"/>
          <w:szCs w:val="24"/>
        </w:rPr>
        <w:t>25. člen</w:t>
      </w:r>
    </w:p>
    <w:p w:rsidR="00191051" w:rsidRDefault="00191051" w:rsidP="00AC7F92">
      <w:pPr>
        <w:spacing w:after="0" w:line="288" w:lineRule="auto"/>
        <w:jc w:val="both"/>
        <w:rPr>
          <w:rFonts w:ascii="Times New Roman" w:hAnsi="Times New Roman" w:cs="Times New Roman"/>
          <w:sz w:val="24"/>
          <w:szCs w:val="24"/>
        </w:rPr>
      </w:pPr>
      <w:r w:rsidRPr="00191051">
        <w:rPr>
          <w:rFonts w:ascii="Times New Roman" w:hAnsi="Times New Roman" w:cs="Times New Roman"/>
          <w:sz w:val="24"/>
          <w:szCs w:val="24"/>
        </w:rPr>
        <w:t>Pogodbeni stranki se zavezujeta, da po tej pogodbi velja prepoved odstopa oziroma cesije denarnih terjatev, ki izvirajo iz predmetne pogodbe, drugim pravnim ali fizičnim osebam, razen bankam. V primeru odstopa denarne terjatve drugim pravnim ali fizičnim osebam, razen bankam, odstop nima pravnega učinka.</w:t>
      </w:r>
    </w:p>
    <w:p w:rsidR="00191051" w:rsidRPr="00191051" w:rsidRDefault="00191051" w:rsidP="00AC7F92">
      <w:pPr>
        <w:spacing w:after="0" w:line="288" w:lineRule="auto"/>
        <w:rPr>
          <w:rFonts w:ascii="Times New Roman" w:hAnsi="Times New Roman" w:cs="Times New Roman"/>
          <w:sz w:val="24"/>
          <w:szCs w:val="24"/>
        </w:rPr>
      </w:pPr>
    </w:p>
    <w:p w:rsidR="00497F63" w:rsidRDefault="00191051" w:rsidP="00AC7F92">
      <w:pPr>
        <w:spacing w:after="0" w:line="288" w:lineRule="auto"/>
        <w:jc w:val="center"/>
        <w:rPr>
          <w:rFonts w:ascii="Times New Roman" w:hAnsi="Times New Roman" w:cs="Times New Roman"/>
          <w:sz w:val="24"/>
          <w:szCs w:val="24"/>
        </w:rPr>
      </w:pPr>
      <w:r w:rsidRPr="00191051">
        <w:rPr>
          <w:rFonts w:ascii="Times New Roman" w:hAnsi="Times New Roman" w:cs="Times New Roman"/>
          <w:sz w:val="24"/>
          <w:szCs w:val="24"/>
        </w:rPr>
        <w:t>26. člen</w:t>
      </w:r>
    </w:p>
    <w:p w:rsidR="00191051" w:rsidRDefault="00191051" w:rsidP="00AC7F92">
      <w:pPr>
        <w:spacing w:after="0" w:line="288" w:lineRule="auto"/>
        <w:jc w:val="both"/>
        <w:rPr>
          <w:rFonts w:ascii="Times New Roman" w:hAnsi="Times New Roman" w:cs="Times New Roman"/>
          <w:sz w:val="24"/>
          <w:szCs w:val="24"/>
        </w:rPr>
      </w:pPr>
      <w:r w:rsidRPr="00191051">
        <w:rPr>
          <w:rFonts w:ascii="Times New Roman" w:hAnsi="Times New Roman" w:cs="Times New Roman"/>
          <w:sz w:val="24"/>
          <w:szCs w:val="24"/>
        </w:rPr>
        <w:t>Ta pogodba v celoti zavezuje tudi morebitne vsakokratne pravne naslednike vsake od pogodbenih strank, kar velja zlasti tudi v primeru organizacijsko – statusnih ter lastninskih sprememb.</w:t>
      </w:r>
    </w:p>
    <w:p w:rsidR="00191051" w:rsidRDefault="00191051" w:rsidP="00AC7F92">
      <w:pPr>
        <w:spacing w:after="0" w:line="288" w:lineRule="auto"/>
        <w:jc w:val="both"/>
        <w:rPr>
          <w:rFonts w:ascii="Times New Roman" w:hAnsi="Times New Roman" w:cs="Times New Roman"/>
          <w:sz w:val="24"/>
          <w:szCs w:val="24"/>
        </w:rPr>
      </w:pPr>
    </w:p>
    <w:p w:rsidR="00191051" w:rsidRDefault="00191051" w:rsidP="002E3534">
      <w:pPr>
        <w:spacing w:after="0" w:line="288" w:lineRule="auto"/>
        <w:jc w:val="center"/>
        <w:rPr>
          <w:rFonts w:ascii="Times New Roman" w:hAnsi="Times New Roman" w:cs="Times New Roman"/>
          <w:sz w:val="24"/>
          <w:szCs w:val="24"/>
        </w:rPr>
      </w:pPr>
      <w:r w:rsidRPr="00191051">
        <w:rPr>
          <w:rFonts w:ascii="Times New Roman" w:hAnsi="Times New Roman" w:cs="Times New Roman"/>
          <w:sz w:val="24"/>
          <w:szCs w:val="24"/>
        </w:rPr>
        <w:t>27. člen</w:t>
      </w:r>
    </w:p>
    <w:p w:rsidR="006D2774" w:rsidRPr="006D2774" w:rsidRDefault="006D2774" w:rsidP="006D2774">
      <w:pPr>
        <w:jc w:val="both"/>
        <w:rPr>
          <w:rFonts w:ascii="Times New Roman" w:hAnsi="Times New Roman" w:cs="Times New Roman"/>
          <w:iCs/>
          <w:sz w:val="24"/>
          <w:szCs w:val="24"/>
        </w:rPr>
      </w:pPr>
      <w:r w:rsidRPr="006D2774">
        <w:rPr>
          <w:rFonts w:ascii="Times New Roman" w:hAnsi="Times New Roman" w:cs="Times New Roman"/>
          <w:iCs/>
          <w:sz w:val="24"/>
          <w:szCs w:val="24"/>
        </w:rPr>
        <w:t>Naročnik bo po izteku vsakih šest mesecev od sklenitve te pogodbe preveril ali je na dan tega preverjanja pri izvajalcu ali podizvajalcu izpolnjena ena ali več naslednjih okoliščin:</w:t>
      </w:r>
    </w:p>
    <w:p w:rsidR="006D2774" w:rsidRPr="006D2774" w:rsidRDefault="006D2774" w:rsidP="0030292C">
      <w:pPr>
        <w:ind w:left="426" w:hanging="426"/>
        <w:jc w:val="both"/>
        <w:rPr>
          <w:rFonts w:ascii="Times New Roman" w:hAnsi="Times New Roman" w:cs="Times New Roman"/>
          <w:iCs/>
          <w:sz w:val="24"/>
          <w:szCs w:val="24"/>
        </w:rPr>
      </w:pPr>
      <w:r w:rsidRPr="006D2774">
        <w:rPr>
          <w:rFonts w:ascii="Times New Roman" w:hAnsi="Times New Roman" w:cs="Times New Roman"/>
          <w:iCs/>
          <w:sz w:val="24"/>
          <w:szCs w:val="24"/>
        </w:rPr>
        <w:t>1.  da izvajalec ali njegov podizvajalec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preverjanja znaša 50 eurov ali več. Šteje se, da izvajalec ali njegov podizvajalec ne izpolnjuje obveznosti iz prejšnjega stavka tudi, če na dan preverjanja ni imel predloženih vseh obračunov davčnih odtegljajev za dohodke iz delovnega razmerja za obdobje zadnjih petih let do dne preverjanja;</w:t>
      </w:r>
    </w:p>
    <w:p w:rsidR="006D2774" w:rsidRPr="006D2774" w:rsidRDefault="006D2774" w:rsidP="0030292C">
      <w:pPr>
        <w:ind w:left="284" w:hanging="284"/>
        <w:jc w:val="both"/>
        <w:rPr>
          <w:rFonts w:ascii="Times New Roman" w:hAnsi="Times New Roman" w:cs="Times New Roman"/>
          <w:iCs/>
          <w:sz w:val="24"/>
          <w:szCs w:val="24"/>
        </w:rPr>
      </w:pPr>
      <w:r w:rsidRPr="006D2774">
        <w:rPr>
          <w:rFonts w:ascii="Times New Roman" w:hAnsi="Times New Roman" w:cs="Times New Roman"/>
          <w:iCs/>
          <w:sz w:val="24"/>
          <w:szCs w:val="24"/>
        </w:rPr>
        <w:t>2. da je izvajalec ali njegov podizvajalec izločen iz postopkov oddaje javnih naročil zaradi uvrstitve v evidenco gospodarskih subjektov z negativnimi referencami;</w:t>
      </w:r>
    </w:p>
    <w:p w:rsidR="006D2774" w:rsidRPr="006D2774" w:rsidRDefault="006D2774" w:rsidP="0030292C">
      <w:pPr>
        <w:pStyle w:val="Brezrazmikov"/>
        <w:ind w:left="284" w:hanging="284"/>
        <w:rPr>
          <w:rFonts w:ascii="Times New Roman" w:hAnsi="Times New Roman" w:cs="Times New Roman"/>
          <w:sz w:val="24"/>
          <w:szCs w:val="24"/>
        </w:rPr>
      </w:pPr>
      <w:r w:rsidRPr="006D2774">
        <w:rPr>
          <w:iCs/>
        </w:rPr>
        <w:t xml:space="preserve">3.  </w:t>
      </w:r>
      <w:r w:rsidRPr="006D2774">
        <w:rPr>
          <w:rFonts w:ascii="Times New Roman" w:hAnsi="Times New Roman" w:cs="Times New Roman"/>
          <w:sz w:val="24"/>
          <w:szCs w:val="24"/>
        </w:rPr>
        <w:t>da je v zadnjih treh letih pred dnevom preverjanja pristojni organ Republike Slovenije ali druge države članice ali tretje države pri izvajalcu ali njegovemu podizvajalcu ugotovil najmanj dve kršitvi v zvezi s:</w:t>
      </w:r>
    </w:p>
    <w:p w:rsidR="006D2774" w:rsidRPr="006D2774" w:rsidRDefault="006D2774" w:rsidP="006D2774">
      <w:pPr>
        <w:pStyle w:val="Odstavekseznama"/>
        <w:numPr>
          <w:ilvl w:val="0"/>
          <w:numId w:val="49"/>
        </w:numPr>
        <w:spacing w:after="0" w:line="240" w:lineRule="auto"/>
        <w:jc w:val="both"/>
        <w:rPr>
          <w:rFonts w:ascii="Times New Roman" w:hAnsi="Times New Roman" w:cs="Times New Roman"/>
          <w:sz w:val="24"/>
          <w:szCs w:val="24"/>
        </w:rPr>
      </w:pPr>
      <w:r w:rsidRPr="006D2774">
        <w:rPr>
          <w:rFonts w:ascii="Times New Roman" w:hAnsi="Times New Roman" w:cs="Times New Roman"/>
          <w:sz w:val="24"/>
          <w:szCs w:val="24"/>
        </w:rPr>
        <w:t xml:space="preserve">plačilom za delo, </w:t>
      </w:r>
    </w:p>
    <w:p w:rsidR="006D2774" w:rsidRPr="006D2774" w:rsidRDefault="006D2774" w:rsidP="006D2774">
      <w:pPr>
        <w:pStyle w:val="Odstavekseznama"/>
        <w:numPr>
          <w:ilvl w:val="0"/>
          <w:numId w:val="49"/>
        </w:numPr>
        <w:spacing w:after="0" w:line="240" w:lineRule="auto"/>
        <w:jc w:val="both"/>
        <w:rPr>
          <w:rFonts w:ascii="Times New Roman" w:hAnsi="Times New Roman" w:cs="Times New Roman"/>
          <w:sz w:val="24"/>
          <w:szCs w:val="24"/>
        </w:rPr>
      </w:pPr>
      <w:r w:rsidRPr="006D2774">
        <w:rPr>
          <w:rFonts w:ascii="Times New Roman" w:hAnsi="Times New Roman" w:cs="Times New Roman"/>
          <w:sz w:val="24"/>
          <w:szCs w:val="24"/>
        </w:rPr>
        <w:t xml:space="preserve">delovnim časom, </w:t>
      </w:r>
    </w:p>
    <w:p w:rsidR="006D2774" w:rsidRPr="006D2774" w:rsidRDefault="006D2774" w:rsidP="006D2774">
      <w:pPr>
        <w:pStyle w:val="Odstavekseznama"/>
        <w:numPr>
          <w:ilvl w:val="0"/>
          <w:numId w:val="49"/>
        </w:numPr>
        <w:spacing w:after="0" w:line="240" w:lineRule="auto"/>
        <w:jc w:val="both"/>
        <w:rPr>
          <w:rFonts w:ascii="Times New Roman" w:hAnsi="Times New Roman" w:cs="Times New Roman"/>
          <w:iCs/>
          <w:sz w:val="24"/>
          <w:szCs w:val="24"/>
        </w:rPr>
      </w:pPr>
      <w:r w:rsidRPr="006D2774">
        <w:rPr>
          <w:rFonts w:ascii="Times New Roman" w:hAnsi="Times New Roman" w:cs="Times New Roman"/>
          <w:sz w:val="24"/>
          <w:szCs w:val="24"/>
        </w:rPr>
        <w:t xml:space="preserve">počitki, </w:t>
      </w:r>
    </w:p>
    <w:p w:rsidR="006D2774" w:rsidRPr="006D2774" w:rsidRDefault="006D2774" w:rsidP="006D2774">
      <w:pPr>
        <w:pStyle w:val="Odstavekseznama"/>
        <w:numPr>
          <w:ilvl w:val="0"/>
          <w:numId w:val="49"/>
        </w:numPr>
        <w:spacing w:after="0" w:line="240" w:lineRule="auto"/>
        <w:jc w:val="both"/>
        <w:rPr>
          <w:rFonts w:ascii="Times New Roman" w:hAnsi="Times New Roman" w:cs="Times New Roman"/>
          <w:iCs/>
          <w:sz w:val="24"/>
          <w:szCs w:val="24"/>
        </w:rPr>
      </w:pPr>
      <w:r w:rsidRPr="006D2774">
        <w:rPr>
          <w:rFonts w:ascii="Times New Roman" w:hAnsi="Times New Roman" w:cs="Times New Roman"/>
          <w:sz w:val="24"/>
          <w:szCs w:val="24"/>
        </w:rPr>
        <w:t xml:space="preserve">opravljanjem dela na podlagi pogodb civilnega prava kljub obstoju elementov delovnega razmerja ali </w:t>
      </w:r>
    </w:p>
    <w:p w:rsidR="006D2774" w:rsidRPr="006D2774" w:rsidRDefault="006D2774" w:rsidP="006D2774">
      <w:pPr>
        <w:pStyle w:val="Odstavekseznama"/>
        <w:numPr>
          <w:ilvl w:val="0"/>
          <w:numId w:val="49"/>
        </w:numPr>
        <w:spacing w:after="0" w:line="240" w:lineRule="auto"/>
        <w:jc w:val="both"/>
        <w:rPr>
          <w:rFonts w:ascii="Times New Roman" w:hAnsi="Times New Roman" w:cs="Times New Roman"/>
          <w:iCs/>
          <w:sz w:val="24"/>
          <w:szCs w:val="24"/>
        </w:rPr>
      </w:pPr>
      <w:r w:rsidRPr="006D2774">
        <w:rPr>
          <w:rFonts w:ascii="Times New Roman" w:hAnsi="Times New Roman" w:cs="Times New Roman"/>
          <w:sz w:val="24"/>
          <w:szCs w:val="24"/>
        </w:rPr>
        <w:t xml:space="preserve">v zvezi z zaposlovanjem na črno, </w:t>
      </w:r>
    </w:p>
    <w:p w:rsidR="006D2774" w:rsidRPr="006D2774" w:rsidRDefault="0030292C" w:rsidP="0030292C">
      <w:pPr>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6D2774" w:rsidRPr="006D2774">
        <w:rPr>
          <w:rFonts w:ascii="Times New Roman" w:hAnsi="Times New Roman" w:cs="Times New Roman"/>
          <w:sz w:val="24"/>
          <w:szCs w:val="24"/>
        </w:rPr>
        <w:t>za kateri mu je bila s pravnomočno odločitvijo ali več pravnomočnimi odločitvami izrečena globa za prekršek.</w:t>
      </w:r>
    </w:p>
    <w:p w:rsidR="006D2774" w:rsidRDefault="006D2774" w:rsidP="006D2774">
      <w:pPr>
        <w:jc w:val="both"/>
        <w:rPr>
          <w:rFonts w:ascii="Times New Roman" w:hAnsi="Times New Roman" w:cs="Times New Roman"/>
          <w:iCs/>
          <w:sz w:val="24"/>
          <w:szCs w:val="24"/>
        </w:rPr>
      </w:pPr>
      <w:r w:rsidRPr="006D2774">
        <w:rPr>
          <w:rFonts w:ascii="Times New Roman" w:hAnsi="Times New Roman" w:cs="Times New Roman"/>
          <w:iCs/>
          <w:sz w:val="24"/>
          <w:szCs w:val="24"/>
        </w:rPr>
        <w:t xml:space="preserve">Če je izvajalec ali njegov podizvajalec pravna oseba, s sedežem v drugi državi članici ali tretji državi mora izvajalec zase in za svojega podizvajalca v roku petih dni po poteku vsakih šest </w:t>
      </w:r>
      <w:r w:rsidRPr="006D2774">
        <w:rPr>
          <w:rFonts w:ascii="Times New Roman" w:hAnsi="Times New Roman" w:cs="Times New Roman"/>
          <w:iCs/>
          <w:sz w:val="24"/>
          <w:szCs w:val="24"/>
        </w:rPr>
        <w:lastRenderedPageBreak/>
        <w:t>mesecev od sklenitve pogodbe kot dokazilo, da nista izpolnjena razloga iz 1. in 3. točke prejšnjega odstavka, naročniku posredovati potrdilo, ki ga izda pristojni organ v drugi državi članici ali tretji državi. V primeru, da</w:t>
      </w:r>
      <w:r>
        <w:rPr>
          <w:rFonts w:ascii="Times New Roman" w:hAnsi="Times New Roman" w:cs="Times New Roman"/>
          <w:iCs/>
          <w:sz w:val="24"/>
          <w:szCs w:val="24"/>
        </w:rPr>
        <w:t xml:space="preserve"> </w:t>
      </w:r>
      <w:r w:rsidRPr="006D2774">
        <w:rPr>
          <w:rFonts w:ascii="Times New Roman" w:hAnsi="Times New Roman" w:cs="Times New Roman"/>
          <w:iCs/>
          <w:sz w:val="24"/>
          <w:szCs w:val="24"/>
        </w:rPr>
        <w:t xml:space="preserve"> izvajalec ne</w:t>
      </w:r>
      <w:r>
        <w:rPr>
          <w:rFonts w:ascii="Times New Roman" w:hAnsi="Times New Roman" w:cs="Times New Roman"/>
          <w:iCs/>
          <w:sz w:val="24"/>
          <w:szCs w:val="24"/>
        </w:rPr>
        <w:t xml:space="preserve"> </w:t>
      </w:r>
      <w:r w:rsidRPr="006D2774">
        <w:rPr>
          <w:rFonts w:ascii="Times New Roman" w:hAnsi="Times New Roman" w:cs="Times New Roman"/>
          <w:iCs/>
          <w:sz w:val="24"/>
          <w:szCs w:val="24"/>
        </w:rPr>
        <w:t xml:space="preserve"> dostavi </w:t>
      </w:r>
      <w:r>
        <w:rPr>
          <w:rFonts w:ascii="Times New Roman" w:hAnsi="Times New Roman" w:cs="Times New Roman"/>
          <w:iCs/>
          <w:sz w:val="24"/>
          <w:szCs w:val="24"/>
        </w:rPr>
        <w:t xml:space="preserve"> </w:t>
      </w:r>
      <w:r w:rsidRPr="006D2774">
        <w:rPr>
          <w:rFonts w:ascii="Times New Roman" w:hAnsi="Times New Roman" w:cs="Times New Roman"/>
          <w:iCs/>
          <w:sz w:val="24"/>
          <w:szCs w:val="24"/>
        </w:rPr>
        <w:t xml:space="preserve">dokazil v roku petih dni po poteku </w:t>
      </w:r>
    </w:p>
    <w:p w:rsidR="006D2774" w:rsidRDefault="006D2774" w:rsidP="006D2774">
      <w:pPr>
        <w:jc w:val="both"/>
        <w:rPr>
          <w:rFonts w:ascii="Times New Roman" w:hAnsi="Times New Roman" w:cs="Times New Roman"/>
          <w:iCs/>
          <w:sz w:val="24"/>
          <w:szCs w:val="24"/>
        </w:rPr>
      </w:pPr>
    </w:p>
    <w:p w:rsidR="006D2774" w:rsidRPr="0030292C" w:rsidRDefault="006D2774" w:rsidP="006D2774">
      <w:pPr>
        <w:jc w:val="both"/>
        <w:rPr>
          <w:rFonts w:ascii="Times New Roman" w:hAnsi="Times New Roman" w:cs="Times New Roman"/>
          <w:iCs/>
          <w:color w:val="FF0000"/>
          <w:sz w:val="24"/>
          <w:szCs w:val="24"/>
        </w:rPr>
      </w:pPr>
      <w:r w:rsidRPr="006D2774">
        <w:rPr>
          <w:rFonts w:ascii="Times New Roman" w:hAnsi="Times New Roman" w:cs="Times New Roman"/>
          <w:iCs/>
          <w:sz w:val="24"/>
          <w:szCs w:val="24"/>
        </w:rPr>
        <w:t>vsakih šest mesecev od sklenitve pogodbe, se šteje, da so izpolnjene okoliščine iz prejšnjega odstavka tega člena</w:t>
      </w:r>
      <w:r w:rsidRPr="0030292C">
        <w:rPr>
          <w:rFonts w:ascii="Times New Roman" w:hAnsi="Times New Roman" w:cs="Times New Roman"/>
          <w:iCs/>
          <w:color w:val="FF0000"/>
          <w:sz w:val="24"/>
          <w:szCs w:val="24"/>
        </w:rPr>
        <w:t xml:space="preserve">. </w:t>
      </w:r>
      <w:r w:rsidRPr="0030292C">
        <w:rPr>
          <w:rFonts w:ascii="Times New Roman" w:hAnsi="Times New Roman" w:cs="Times New Roman"/>
          <w:i/>
          <w:iCs/>
          <w:color w:val="FF0000"/>
          <w:sz w:val="24"/>
          <w:szCs w:val="24"/>
        </w:rPr>
        <w:t>(ta odstavek v pogodbi ostane če je izvajalec/podizvajalec s sedežem izven Slovenije oziroma ostane v delu, ki se nanaša na podizvajalce)</w:t>
      </w:r>
    </w:p>
    <w:p w:rsidR="0030292C" w:rsidRDefault="0030292C" w:rsidP="0030292C">
      <w:pPr>
        <w:jc w:val="center"/>
        <w:rPr>
          <w:rFonts w:ascii="Times New Roman" w:hAnsi="Times New Roman" w:cs="Times New Roman"/>
          <w:iCs/>
          <w:sz w:val="24"/>
          <w:szCs w:val="24"/>
        </w:rPr>
      </w:pPr>
      <w:r>
        <w:rPr>
          <w:rFonts w:ascii="Times New Roman" w:hAnsi="Times New Roman" w:cs="Times New Roman"/>
          <w:iCs/>
          <w:sz w:val="24"/>
          <w:szCs w:val="24"/>
        </w:rPr>
        <w:t>28. člen</w:t>
      </w:r>
    </w:p>
    <w:p w:rsidR="006D2774" w:rsidRPr="006D2774" w:rsidRDefault="006D2774" w:rsidP="0030292C">
      <w:pPr>
        <w:jc w:val="center"/>
        <w:rPr>
          <w:rFonts w:ascii="Times New Roman" w:hAnsi="Times New Roman" w:cs="Times New Roman"/>
          <w:iCs/>
          <w:sz w:val="24"/>
          <w:szCs w:val="24"/>
        </w:rPr>
      </w:pPr>
      <w:r w:rsidRPr="006D2774">
        <w:rPr>
          <w:rFonts w:ascii="Times New Roman" w:hAnsi="Times New Roman" w:cs="Times New Roman"/>
          <w:iCs/>
          <w:sz w:val="24"/>
          <w:szCs w:val="24"/>
        </w:rPr>
        <w:t>V primeru ugotovljene izpolnitve okoliščine iz prvega odstavka prejšnjega člena bo naročnik v roku petih dni o tem obvestil izvajalca in takoj, vendar najkasneje 30 dni od poteka roka za preverjanje iz prvega odstavka prejšnjega člena, začel nov postopek javnega naročanja.</w:t>
      </w:r>
    </w:p>
    <w:p w:rsidR="006D2774" w:rsidRPr="006D2774" w:rsidRDefault="006D2774" w:rsidP="006D2774">
      <w:pPr>
        <w:jc w:val="both"/>
        <w:rPr>
          <w:rFonts w:ascii="Times New Roman" w:hAnsi="Times New Roman" w:cs="Times New Roman"/>
          <w:iCs/>
          <w:sz w:val="24"/>
          <w:szCs w:val="24"/>
        </w:rPr>
      </w:pPr>
      <w:r w:rsidRPr="006D2774">
        <w:rPr>
          <w:rFonts w:ascii="Times New Roman" w:hAnsi="Times New Roman" w:cs="Times New Roman"/>
          <w:iCs/>
          <w:sz w:val="24"/>
          <w:szCs w:val="24"/>
        </w:rPr>
        <w:t>V primeru izpolnitve okoliščine iz prvega odstavka prejšnjega člena pri nominiranih podizvajalcih, lahko izvajalec v roku desetih dni po prejemu obvestila iz prejšnjega odstavka zamenja podizvajalca v skladu s 94. členom Zakona o javnem naročanju (Uradni list RS, št. 91/15 in 14/18; ZJN-3) in določili te pogodbe, pod pogojem, da ta zamenjava ne predstavlja bistvene spremembe pogodbe. V kolikor izvajalec v prej navedenem roku ne predlaga novega podizvajalca ali če naročnik v skladu s 94. členom ZJN-3 pravočasno predlaganega novega podizvajalca zavrne, bo naročnik takoj, vendar najkasneje 45 dni od poteka roka za preverjanje iz prvega odstavka prejšnjega člena začel nov postopek javnega naročila.</w:t>
      </w:r>
    </w:p>
    <w:p w:rsidR="006D2774" w:rsidRPr="006D2774" w:rsidRDefault="0030292C" w:rsidP="006D2774">
      <w:pPr>
        <w:jc w:val="center"/>
        <w:rPr>
          <w:rFonts w:ascii="Times New Roman" w:hAnsi="Times New Roman" w:cs="Times New Roman"/>
          <w:iCs/>
          <w:sz w:val="24"/>
          <w:szCs w:val="24"/>
        </w:rPr>
      </w:pPr>
      <w:r>
        <w:rPr>
          <w:rFonts w:ascii="Times New Roman" w:hAnsi="Times New Roman" w:cs="Times New Roman"/>
          <w:iCs/>
          <w:sz w:val="24"/>
          <w:szCs w:val="24"/>
        </w:rPr>
        <w:t>29. člen</w:t>
      </w:r>
    </w:p>
    <w:p w:rsidR="006D2774" w:rsidRPr="006D2774" w:rsidRDefault="006D2774" w:rsidP="006D2774">
      <w:pPr>
        <w:jc w:val="both"/>
        <w:rPr>
          <w:rFonts w:ascii="Times New Roman" w:hAnsi="Times New Roman" w:cs="Times New Roman"/>
          <w:sz w:val="24"/>
          <w:szCs w:val="24"/>
        </w:rPr>
      </w:pPr>
      <w:r w:rsidRPr="006D2774">
        <w:rPr>
          <w:rFonts w:ascii="Times New Roman" w:hAnsi="Times New Roman" w:cs="Times New Roman"/>
          <w:iCs/>
          <w:sz w:val="24"/>
          <w:szCs w:val="24"/>
        </w:rPr>
        <w:t xml:space="preserve">Ta pogodba je sklenjena pod razveznim pogojem, ki se, v primeru izpolnitve okoliščin iz </w:t>
      </w:r>
      <w:r w:rsidRPr="000035A9">
        <w:rPr>
          <w:rFonts w:ascii="Times New Roman" w:hAnsi="Times New Roman" w:cs="Times New Roman"/>
          <w:iCs/>
          <w:sz w:val="24"/>
          <w:szCs w:val="24"/>
        </w:rPr>
        <w:t xml:space="preserve">prvega odstavka </w:t>
      </w:r>
      <w:r w:rsidR="0030292C" w:rsidRPr="000035A9">
        <w:rPr>
          <w:rFonts w:ascii="Times New Roman" w:hAnsi="Times New Roman" w:cs="Times New Roman"/>
          <w:iCs/>
          <w:sz w:val="24"/>
          <w:szCs w:val="24"/>
        </w:rPr>
        <w:t>27</w:t>
      </w:r>
      <w:r w:rsidRPr="000035A9">
        <w:rPr>
          <w:rFonts w:ascii="Times New Roman" w:hAnsi="Times New Roman" w:cs="Times New Roman"/>
          <w:iCs/>
          <w:sz w:val="24"/>
          <w:szCs w:val="24"/>
        </w:rPr>
        <w:t xml:space="preserve">. člena </w:t>
      </w:r>
      <w:r w:rsidRPr="006D2774">
        <w:rPr>
          <w:rFonts w:ascii="Times New Roman" w:hAnsi="Times New Roman" w:cs="Times New Roman"/>
          <w:iCs/>
          <w:sz w:val="24"/>
          <w:szCs w:val="24"/>
        </w:rPr>
        <w:t>ter ob upoštevanju prejšnjega člena, uresniči z dnem sklenitve nove pogodbe o izvedbi javnega naročila za predmetno naročilo.</w:t>
      </w:r>
      <w:r w:rsidRPr="006D2774">
        <w:rPr>
          <w:rFonts w:ascii="Times New Roman" w:hAnsi="Times New Roman" w:cs="Times New Roman"/>
          <w:sz w:val="24"/>
          <w:szCs w:val="24"/>
        </w:rPr>
        <w:t xml:space="preserve"> O datumu sklenitve nove pogodbe bo naročnik obvestil izvajalca.</w:t>
      </w:r>
    </w:p>
    <w:p w:rsidR="006D2774" w:rsidRDefault="0030292C" w:rsidP="002E3534">
      <w:pPr>
        <w:spacing w:after="0" w:line="288" w:lineRule="auto"/>
        <w:jc w:val="center"/>
        <w:rPr>
          <w:rFonts w:ascii="Times New Roman" w:hAnsi="Times New Roman" w:cs="Times New Roman"/>
          <w:sz w:val="24"/>
          <w:szCs w:val="24"/>
        </w:rPr>
      </w:pPr>
      <w:r>
        <w:rPr>
          <w:rFonts w:ascii="Times New Roman" w:hAnsi="Times New Roman" w:cs="Times New Roman"/>
          <w:sz w:val="24"/>
          <w:szCs w:val="24"/>
        </w:rPr>
        <w:t>30. člen</w:t>
      </w:r>
    </w:p>
    <w:p w:rsidR="00191051" w:rsidRDefault="00191051" w:rsidP="00191051">
      <w:pPr>
        <w:spacing w:after="0" w:line="288" w:lineRule="auto"/>
        <w:jc w:val="both"/>
        <w:rPr>
          <w:rFonts w:ascii="Times New Roman" w:hAnsi="Times New Roman" w:cs="Times New Roman"/>
          <w:sz w:val="24"/>
          <w:szCs w:val="24"/>
        </w:rPr>
      </w:pPr>
      <w:r w:rsidRPr="00191051">
        <w:rPr>
          <w:rFonts w:ascii="Times New Roman" w:hAnsi="Times New Roman" w:cs="Times New Roman"/>
          <w:sz w:val="24"/>
          <w:szCs w:val="24"/>
        </w:rPr>
        <w:t>Pogodba je sesta</w:t>
      </w:r>
      <w:r w:rsidR="00497F63">
        <w:rPr>
          <w:rFonts w:ascii="Times New Roman" w:hAnsi="Times New Roman" w:cs="Times New Roman"/>
          <w:sz w:val="24"/>
          <w:szCs w:val="24"/>
        </w:rPr>
        <w:t>vljena in podpisana v štirih</w:t>
      </w:r>
      <w:r w:rsidRPr="00191051">
        <w:rPr>
          <w:rFonts w:ascii="Times New Roman" w:hAnsi="Times New Roman" w:cs="Times New Roman"/>
          <w:sz w:val="24"/>
          <w:szCs w:val="24"/>
        </w:rPr>
        <w:t xml:space="preserve"> enakih izvodih, od</w:t>
      </w:r>
      <w:r w:rsidR="00497F63">
        <w:rPr>
          <w:rFonts w:ascii="Times New Roman" w:hAnsi="Times New Roman" w:cs="Times New Roman"/>
          <w:sz w:val="24"/>
          <w:szCs w:val="24"/>
        </w:rPr>
        <w:t xml:space="preserve"> katerih prejme naročnik dva in dobavitelj dva </w:t>
      </w:r>
      <w:r w:rsidRPr="00191051">
        <w:rPr>
          <w:rFonts w:ascii="Times New Roman" w:hAnsi="Times New Roman" w:cs="Times New Roman"/>
          <w:sz w:val="24"/>
          <w:szCs w:val="24"/>
        </w:rPr>
        <w:t xml:space="preserve">izvoda. </w:t>
      </w:r>
    </w:p>
    <w:p w:rsidR="00FB4884" w:rsidRDefault="00FB4884" w:rsidP="00191051">
      <w:pPr>
        <w:spacing w:after="0" w:line="288" w:lineRule="auto"/>
        <w:jc w:val="both"/>
        <w:rPr>
          <w:rFonts w:ascii="Times New Roman" w:hAnsi="Times New Roman" w:cs="Times New Roman"/>
          <w:sz w:val="24"/>
          <w:szCs w:val="24"/>
        </w:rPr>
      </w:pPr>
    </w:p>
    <w:p w:rsidR="00191051" w:rsidRDefault="00191051" w:rsidP="00191051">
      <w:pPr>
        <w:spacing w:after="0" w:line="288" w:lineRule="auto"/>
        <w:jc w:val="both"/>
        <w:rPr>
          <w:rFonts w:ascii="Times New Roman" w:hAnsi="Times New Roman" w:cs="Times New Roman"/>
          <w:sz w:val="24"/>
          <w:szCs w:val="24"/>
        </w:rPr>
      </w:pPr>
      <w:r w:rsidRPr="00191051">
        <w:rPr>
          <w:rFonts w:ascii="Times New Roman" w:hAnsi="Times New Roman" w:cs="Times New Roman"/>
          <w:sz w:val="24"/>
          <w:szCs w:val="24"/>
        </w:rPr>
        <w:t>Številka pogodbe:</w:t>
      </w:r>
      <w:r w:rsidR="00FB4884">
        <w:rPr>
          <w:rFonts w:ascii="Times New Roman" w:hAnsi="Times New Roman" w:cs="Times New Roman"/>
          <w:sz w:val="24"/>
          <w:szCs w:val="24"/>
        </w:rPr>
        <w:t>_________________</w:t>
      </w:r>
      <w:r w:rsidR="00782ECD">
        <w:rPr>
          <w:rFonts w:ascii="Times New Roman" w:hAnsi="Times New Roman" w:cs="Times New Roman"/>
          <w:sz w:val="24"/>
          <w:szCs w:val="24"/>
        </w:rPr>
        <w:t xml:space="preserve">                   </w:t>
      </w:r>
      <w:r>
        <w:rPr>
          <w:rFonts w:ascii="Times New Roman" w:hAnsi="Times New Roman" w:cs="Times New Roman"/>
          <w:sz w:val="24"/>
          <w:szCs w:val="24"/>
        </w:rPr>
        <w:t>Številka pogodbe:</w:t>
      </w:r>
      <w:r w:rsidR="00FB4884">
        <w:rPr>
          <w:rFonts w:ascii="Times New Roman" w:hAnsi="Times New Roman" w:cs="Times New Roman"/>
          <w:sz w:val="24"/>
          <w:szCs w:val="24"/>
        </w:rPr>
        <w:t xml:space="preserve"> 430-</w:t>
      </w:r>
      <w:r w:rsidR="005C34BE">
        <w:rPr>
          <w:rFonts w:ascii="Times New Roman" w:hAnsi="Times New Roman" w:cs="Times New Roman"/>
          <w:sz w:val="24"/>
          <w:szCs w:val="24"/>
        </w:rPr>
        <w:t>4</w:t>
      </w:r>
      <w:r w:rsidR="00FB4884">
        <w:rPr>
          <w:rFonts w:ascii="Times New Roman" w:hAnsi="Times New Roman" w:cs="Times New Roman"/>
          <w:sz w:val="24"/>
          <w:szCs w:val="24"/>
        </w:rPr>
        <w:t>/2019-____</w:t>
      </w:r>
    </w:p>
    <w:p w:rsidR="00191051" w:rsidRDefault="00191051" w:rsidP="00191051">
      <w:pPr>
        <w:spacing w:after="0" w:line="288" w:lineRule="auto"/>
        <w:jc w:val="both"/>
        <w:rPr>
          <w:rFonts w:ascii="Times New Roman" w:hAnsi="Times New Roman" w:cs="Times New Roman"/>
          <w:sz w:val="24"/>
          <w:szCs w:val="24"/>
        </w:rPr>
      </w:pPr>
    </w:p>
    <w:p w:rsidR="00191051" w:rsidRDefault="00191051" w:rsidP="00191051">
      <w:pPr>
        <w:spacing w:after="0" w:line="288" w:lineRule="auto"/>
        <w:jc w:val="both"/>
        <w:rPr>
          <w:rFonts w:ascii="Times New Roman" w:hAnsi="Times New Roman" w:cs="Times New Roman"/>
          <w:sz w:val="24"/>
          <w:szCs w:val="24"/>
        </w:rPr>
      </w:pPr>
      <w:r w:rsidRPr="00191051">
        <w:rPr>
          <w:rFonts w:ascii="Times New Roman" w:hAnsi="Times New Roman" w:cs="Times New Roman"/>
          <w:sz w:val="24"/>
          <w:szCs w:val="24"/>
        </w:rPr>
        <w:t xml:space="preserve">Datum: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91051">
        <w:rPr>
          <w:rFonts w:ascii="Times New Roman" w:hAnsi="Times New Roman" w:cs="Times New Roman"/>
          <w:sz w:val="24"/>
          <w:szCs w:val="24"/>
        </w:rPr>
        <w:t>Datum:</w:t>
      </w:r>
    </w:p>
    <w:p w:rsidR="00191051" w:rsidRDefault="00191051" w:rsidP="00191051">
      <w:pPr>
        <w:spacing w:after="0" w:line="288" w:lineRule="auto"/>
        <w:jc w:val="both"/>
        <w:rPr>
          <w:rFonts w:ascii="Times New Roman" w:hAnsi="Times New Roman" w:cs="Times New Roman"/>
          <w:sz w:val="24"/>
          <w:szCs w:val="24"/>
        </w:rPr>
      </w:pPr>
    </w:p>
    <w:p w:rsidR="00191051" w:rsidRDefault="00191051" w:rsidP="00191051">
      <w:pPr>
        <w:spacing w:after="0" w:line="288" w:lineRule="auto"/>
        <w:jc w:val="both"/>
        <w:rPr>
          <w:rFonts w:ascii="Times New Roman" w:hAnsi="Times New Roman" w:cs="Times New Roman"/>
          <w:sz w:val="24"/>
          <w:szCs w:val="24"/>
        </w:rPr>
      </w:pPr>
    </w:p>
    <w:p w:rsidR="00191051" w:rsidRDefault="00191051" w:rsidP="00191051">
      <w:pPr>
        <w:spacing w:after="0" w:line="288" w:lineRule="auto"/>
        <w:jc w:val="both"/>
        <w:rPr>
          <w:rFonts w:ascii="Times New Roman" w:hAnsi="Times New Roman" w:cs="Times New Roman"/>
          <w:sz w:val="24"/>
          <w:szCs w:val="24"/>
        </w:rPr>
      </w:pPr>
      <w:r>
        <w:rPr>
          <w:rFonts w:ascii="Times New Roman" w:hAnsi="Times New Roman" w:cs="Times New Roman"/>
          <w:sz w:val="24"/>
          <w:szCs w:val="24"/>
        </w:rPr>
        <w:t>Dobavitelj:</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Naročnik</w:t>
      </w:r>
      <w:r w:rsidRPr="00191051">
        <w:rPr>
          <w:rFonts w:ascii="Times New Roman" w:hAnsi="Times New Roman" w:cs="Times New Roman"/>
          <w:sz w:val="24"/>
          <w:szCs w:val="24"/>
        </w:rPr>
        <w:t xml:space="preserve">: ____________________________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E3534">
        <w:rPr>
          <w:rFonts w:ascii="Times New Roman" w:hAnsi="Times New Roman" w:cs="Times New Roman"/>
          <w:sz w:val="24"/>
          <w:szCs w:val="24"/>
        </w:rPr>
        <w:t>Občina Kidričevo</w:t>
      </w:r>
    </w:p>
    <w:p w:rsidR="00191051" w:rsidRDefault="00191051" w:rsidP="00191051">
      <w:pPr>
        <w:spacing w:after="0" w:line="288" w:lineRule="auto"/>
        <w:jc w:val="both"/>
        <w:rPr>
          <w:rFonts w:ascii="Times New Roman" w:hAnsi="Times New Roman" w:cs="Times New Roman"/>
          <w:sz w:val="24"/>
          <w:szCs w:val="24"/>
        </w:rPr>
      </w:pPr>
      <w:r w:rsidRPr="00191051">
        <w:rPr>
          <w:rFonts w:ascii="Times New Roman" w:hAnsi="Times New Roman" w:cs="Times New Roman"/>
          <w:sz w:val="24"/>
          <w:szCs w:val="24"/>
        </w:rPr>
        <w:t xml:space="preserve">____________________________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E3534">
        <w:rPr>
          <w:rFonts w:ascii="Times New Roman" w:hAnsi="Times New Roman" w:cs="Times New Roman"/>
          <w:sz w:val="24"/>
          <w:szCs w:val="24"/>
        </w:rPr>
        <w:t>Anton LESKOVAR, župan</w:t>
      </w:r>
    </w:p>
    <w:p w:rsidR="008402FD" w:rsidRDefault="008402FD" w:rsidP="00191051">
      <w:pPr>
        <w:spacing w:after="0" w:line="288" w:lineRule="auto"/>
        <w:jc w:val="both"/>
        <w:rPr>
          <w:rFonts w:ascii="Times New Roman" w:hAnsi="Times New Roman" w:cs="Times New Roman"/>
          <w:sz w:val="24"/>
          <w:szCs w:val="24"/>
        </w:rPr>
      </w:pPr>
    </w:p>
    <w:p w:rsidR="00E16A17" w:rsidRDefault="00E16A17" w:rsidP="00191051">
      <w:pPr>
        <w:spacing w:after="0" w:line="288" w:lineRule="auto"/>
        <w:jc w:val="both"/>
        <w:rPr>
          <w:rFonts w:ascii="Times New Roman" w:hAnsi="Times New Roman" w:cs="Times New Roman"/>
          <w:sz w:val="24"/>
          <w:szCs w:val="24"/>
        </w:rPr>
        <w:sectPr w:rsidR="00E16A17" w:rsidSect="003711DE">
          <w:pgSz w:w="11906" w:h="16838"/>
          <w:pgMar w:top="1417" w:right="1417" w:bottom="1417" w:left="1417" w:header="708" w:footer="708" w:gutter="0"/>
          <w:pgNumType w:start="1"/>
          <w:cols w:space="708"/>
          <w:docGrid w:linePitch="360"/>
        </w:sectPr>
      </w:pPr>
    </w:p>
    <w:p w:rsidR="002376E4" w:rsidRDefault="002376E4" w:rsidP="002376E4">
      <w:pPr>
        <w:rPr>
          <w:b/>
          <w:sz w:val="28"/>
          <w:szCs w:val="28"/>
        </w:rPr>
      </w:pPr>
      <w:r>
        <w:rPr>
          <w:b/>
          <w:sz w:val="28"/>
          <w:szCs w:val="28"/>
        </w:rPr>
        <w:lastRenderedPageBreak/>
        <w:t xml:space="preserve">Priloga 1 - SEZNAM ODJEMNIH MEST                                                    </w:t>
      </w:r>
    </w:p>
    <w:p w:rsidR="002376E4" w:rsidRDefault="002376E4" w:rsidP="002376E4"/>
    <w:tbl>
      <w:tblPr>
        <w:tblpPr w:leftFromText="141" w:rightFromText="141" w:vertAnchor="text" w:tblpY="1"/>
        <w:tblOverlap w:val="neve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2552"/>
        <w:gridCol w:w="1100"/>
        <w:gridCol w:w="1134"/>
        <w:gridCol w:w="1134"/>
        <w:gridCol w:w="2410"/>
      </w:tblGrid>
      <w:tr w:rsidR="002376E4" w:rsidRPr="002C1DC0" w:rsidTr="002376E4">
        <w:tc>
          <w:tcPr>
            <w:tcW w:w="992" w:type="dxa"/>
          </w:tcPr>
          <w:p w:rsidR="002376E4" w:rsidRDefault="002376E4" w:rsidP="002376E4">
            <w:pPr>
              <w:jc w:val="center"/>
              <w:rPr>
                <w:rFonts w:ascii="Arial" w:hAnsi="Arial" w:cs="Arial"/>
                <w:sz w:val="16"/>
                <w:szCs w:val="16"/>
              </w:rPr>
            </w:pPr>
          </w:p>
          <w:p w:rsidR="002376E4" w:rsidRPr="00CC39AE" w:rsidRDefault="002376E4" w:rsidP="002376E4">
            <w:pPr>
              <w:jc w:val="center"/>
              <w:rPr>
                <w:rFonts w:ascii="Arial" w:hAnsi="Arial" w:cs="Arial"/>
                <w:sz w:val="16"/>
                <w:szCs w:val="16"/>
              </w:rPr>
            </w:pPr>
            <w:r>
              <w:rPr>
                <w:rFonts w:ascii="Arial" w:hAnsi="Arial" w:cs="Arial"/>
                <w:sz w:val="16"/>
                <w:szCs w:val="16"/>
              </w:rPr>
              <w:t>Št. merilnega mesta</w:t>
            </w:r>
          </w:p>
        </w:tc>
        <w:tc>
          <w:tcPr>
            <w:tcW w:w="2552" w:type="dxa"/>
          </w:tcPr>
          <w:p w:rsidR="002376E4" w:rsidRDefault="002376E4" w:rsidP="002376E4">
            <w:pPr>
              <w:jc w:val="center"/>
              <w:rPr>
                <w:rFonts w:ascii="Arial" w:hAnsi="Arial" w:cs="Arial"/>
                <w:sz w:val="16"/>
                <w:szCs w:val="16"/>
              </w:rPr>
            </w:pPr>
          </w:p>
          <w:p w:rsidR="002376E4" w:rsidRDefault="002376E4" w:rsidP="002376E4">
            <w:pPr>
              <w:jc w:val="center"/>
              <w:rPr>
                <w:rFonts w:ascii="Arial" w:hAnsi="Arial" w:cs="Arial"/>
                <w:sz w:val="16"/>
                <w:szCs w:val="16"/>
              </w:rPr>
            </w:pPr>
          </w:p>
          <w:p w:rsidR="002376E4" w:rsidRPr="002C1DC0" w:rsidRDefault="002376E4" w:rsidP="002376E4">
            <w:pPr>
              <w:jc w:val="center"/>
              <w:rPr>
                <w:rFonts w:ascii="Arial" w:hAnsi="Arial" w:cs="Arial"/>
                <w:sz w:val="16"/>
                <w:szCs w:val="16"/>
              </w:rPr>
            </w:pPr>
            <w:r w:rsidRPr="002C1DC0">
              <w:rPr>
                <w:rFonts w:ascii="Arial" w:hAnsi="Arial" w:cs="Arial"/>
                <w:sz w:val="16"/>
                <w:szCs w:val="16"/>
              </w:rPr>
              <w:t>lokacija</w:t>
            </w:r>
          </w:p>
        </w:tc>
        <w:tc>
          <w:tcPr>
            <w:tcW w:w="1100" w:type="dxa"/>
          </w:tcPr>
          <w:p w:rsidR="002376E4" w:rsidRPr="002C1DC0" w:rsidRDefault="002376E4" w:rsidP="002376E4">
            <w:pPr>
              <w:rPr>
                <w:rFonts w:ascii="Arial" w:hAnsi="Arial" w:cs="Arial"/>
                <w:sz w:val="16"/>
                <w:szCs w:val="16"/>
              </w:rPr>
            </w:pPr>
            <w:r>
              <w:rPr>
                <w:rFonts w:ascii="Arial" w:hAnsi="Arial" w:cs="Arial"/>
                <w:sz w:val="16"/>
                <w:szCs w:val="16"/>
              </w:rPr>
              <w:t>e</w:t>
            </w:r>
            <w:r w:rsidRPr="002C1DC0">
              <w:rPr>
                <w:rFonts w:ascii="Arial" w:hAnsi="Arial" w:cs="Arial"/>
                <w:sz w:val="16"/>
                <w:szCs w:val="16"/>
              </w:rPr>
              <w:t xml:space="preserve">nergija ET kWh </w:t>
            </w:r>
          </w:p>
          <w:p w:rsidR="002376E4" w:rsidRPr="002C1DC0" w:rsidRDefault="002376E4" w:rsidP="002376E4">
            <w:pPr>
              <w:rPr>
                <w:rFonts w:ascii="Arial" w:hAnsi="Arial" w:cs="Arial"/>
                <w:sz w:val="16"/>
                <w:szCs w:val="16"/>
              </w:rPr>
            </w:pPr>
            <w:r w:rsidRPr="002C1DC0">
              <w:rPr>
                <w:rFonts w:ascii="Arial" w:hAnsi="Arial" w:cs="Arial"/>
                <w:sz w:val="16"/>
                <w:szCs w:val="16"/>
              </w:rPr>
              <w:t>LETNA PORABA 201</w:t>
            </w:r>
            <w:r>
              <w:rPr>
                <w:rFonts w:ascii="Arial" w:hAnsi="Arial" w:cs="Arial"/>
                <w:sz w:val="16"/>
                <w:szCs w:val="16"/>
              </w:rPr>
              <w:t>8</w:t>
            </w:r>
          </w:p>
        </w:tc>
        <w:tc>
          <w:tcPr>
            <w:tcW w:w="1134" w:type="dxa"/>
          </w:tcPr>
          <w:p w:rsidR="002376E4" w:rsidRPr="002C1DC0" w:rsidRDefault="002376E4" w:rsidP="002376E4">
            <w:pPr>
              <w:rPr>
                <w:rFonts w:ascii="Arial" w:hAnsi="Arial" w:cs="Arial"/>
                <w:sz w:val="16"/>
                <w:szCs w:val="16"/>
              </w:rPr>
            </w:pPr>
            <w:r>
              <w:rPr>
                <w:rFonts w:ascii="Arial" w:hAnsi="Arial" w:cs="Arial"/>
                <w:sz w:val="16"/>
                <w:szCs w:val="16"/>
              </w:rPr>
              <w:t>e</w:t>
            </w:r>
            <w:r w:rsidRPr="002C1DC0">
              <w:rPr>
                <w:rFonts w:ascii="Arial" w:hAnsi="Arial" w:cs="Arial"/>
                <w:sz w:val="16"/>
                <w:szCs w:val="16"/>
              </w:rPr>
              <w:t xml:space="preserve">nergija </w:t>
            </w:r>
            <w:r>
              <w:rPr>
                <w:rFonts w:ascii="Arial" w:hAnsi="Arial" w:cs="Arial"/>
                <w:sz w:val="16"/>
                <w:szCs w:val="16"/>
              </w:rPr>
              <w:t>V</w:t>
            </w:r>
            <w:r w:rsidRPr="002C1DC0">
              <w:rPr>
                <w:rFonts w:ascii="Arial" w:hAnsi="Arial" w:cs="Arial"/>
                <w:sz w:val="16"/>
                <w:szCs w:val="16"/>
              </w:rPr>
              <w:t>T kWh</w:t>
            </w:r>
          </w:p>
          <w:p w:rsidR="002376E4" w:rsidRPr="002C1DC0" w:rsidRDefault="002376E4" w:rsidP="002376E4">
            <w:pPr>
              <w:rPr>
                <w:rFonts w:ascii="Arial" w:hAnsi="Arial" w:cs="Arial"/>
                <w:sz w:val="16"/>
                <w:szCs w:val="16"/>
              </w:rPr>
            </w:pPr>
            <w:r w:rsidRPr="002C1DC0">
              <w:rPr>
                <w:rFonts w:ascii="Arial" w:hAnsi="Arial" w:cs="Arial"/>
                <w:sz w:val="16"/>
                <w:szCs w:val="16"/>
              </w:rPr>
              <w:t>LETNA PORABA 201</w:t>
            </w:r>
            <w:r>
              <w:rPr>
                <w:rFonts w:ascii="Arial" w:hAnsi="Arial" w:cs="Arial"/>
                <w:sz w:val="16"/>
                <w:szCs w:val="16"/>
              </w:rPr>
              <w:t>8</w:t>
            </w:r>
          </w:p>
        </w:tc>
        <w:tc>
          <w:tcPr>
            <w:tcW w:w="1134" w:type="dxa"/>
          </w:tcPr>
          <w:p w:rsidR="002376E4" w:rsidRPr="002C1DC0" w:rsidRDefault="002376E4" w:rsidP="002376E4">
            <w:pPr>
              <w:rPr>
                <w:rFonts w:ascii="Arial" w:hAnsi="Arial" w:cs="Arial"/>
                <w:sz w:val="16"/>
                <w:szCs w:val="16"/>
              </w:rPr>
            </w:pPr>
            <w:r>
              <w:rPr>
                <w:rFonts w:ascii="Arial" w:hAnsi="Arial" w:cs="Arial"/>
                <w:sz w:val="16"/>
                <w:szCs w:val="16"/>
              </w:rPr>
              <w:t>e</w:t>
            </w:r>
            <w:r w:rsidRPr="002C1DC0">
              <w:rPr>
                <w:rFonts w:ascii="Arial" w:hAnsi="Arial" w:cs="Arial"/>
                <w:sz w:val="16"/>
                <w:szCs w:val="16"/>
              </w:rPr>
              <w:t xml:space="preserve">nergija </w:t>
            </w:r>
            <w:r>
              <w:rPr>
                <w:rFonts w:ascii="Arial" w:hAnsi="Arial" w:cs="Arial"/>
                <w:sz w:val="16"/>
                <w:szCs w:val="16"/>
              </w:rPr>
              <w:t>M</w:t>
            </w:r>
            <w:r w:rsidRPr="002C1DC0">
              <w:rPr>
                <w:rFonts w:ascii="Arial" w:hAnsi="Arial" w:cs="Arial"/>
                <w:sz w:val="16"/>
                <w:szCs w:val="16"/>
              </w:rPr>
              <w:t>T kWh</w:t>
            </w:r>
          </w:p>
          <w:p w:rsidR="002376E4" w:rsidRPr="002C1DC0" w:rsidRDefault="002376E4" w:rsidP="002376E4">
            <w:pPr>
              <w:rPr>
                <w:rFonts w:ascii="Arial" w:hAnsi="Arial" w:cs="Arial"/>
                <w:sz w:val="16"/>
                <w:szCs w:val="16"/>
              </w:rPr>
            </w:pPr>
            <w:r w:rsidRPr="002C1DC0">
              <w:rPr>
                <w:rFonts w:ascii="Arial" w:hAnsi="Arial" w:cs="Arial"/>
                <w:sz w:val="16"/>
                <w:szCs w:val="16"/>
              </w:rPr>
              <w:t>LETNA PORABA 201</w:t>
            </w:r>
            <w:r>
              <w:rPr>
                <w:rFonts w:ascii="Arial" w:hAnsi="Arial" w:cs="Arial"/>
                <w:sz w:val="16"/>
                <w:szCs w:val="16"/>
              </w:rPr>
              <w:t>8</w:t>
            </w:r>
          </w:p>
        </w:tc>
        <w:tc>
          <w:tcPr>
            <w:tcW w:w="2410" w:type="dxa"/>
          </w:tcPr>
          <w:p w:rsidR="002376E4" w:rsidRDefault="002376E4" w:rsidP="002376E4">
            <w:pPr>
              <w:jc w:val="center"/>
              <w:rPr>
                <w:rFonts w:ascii="Arial" w:hAnsi="Arial" w:cs="Arial"/>
                <w:sz w:val="16"/>
                <w:szCs w:val="16"/>
              </w:rPr>
            </w:pPr>
          </w:p>
          <w:p w:rsidR="002376E4" w:rsidRPr="002C1DC0" w:rsidRDefault="002376E4" w:rsidP="002376E4">
            <w:pPr>
              <w:jc w:val="center"/>
              <w:rPr>
                <w:rFonts w:ascii="Arial" w:hAnsi="Arial" w:cs="Arial"/>
                <w:sz w:val="16"/>
                <w:szCs w:val="16"/>
              </w:rPr>
            </w:pPr>
            <w:r w:rsidRPr="002C1DC0">
              <w:rPr>
                <w:rFonts w:ascii="Arial" w:hAnsi="Arial" w:cs="Arial"/>
                <w:sz w:val="16"/>
                <w:szCs w:val="16"/>
              </w:rPr>
              <w:t>PLAČNIK/</w:t>
            </w:r>
          </w:p>
          <w:p w:rsidR="002376E4" w:rsidRPr="002C1DC0" w:rsidRDefault="002376E4" w:rsidP="002376E4">
            <w:pPr>
              <w:jc w:val="center"/>
              <w:rPr>
                <w:rFonts w:ascii="Arial" w:hAnsi="Arial" w:cs="Arial"/>
                <w:sz w:val="16"/>
                <w:szCs w:val="16"/>
              </w:rPr>
            </w:pPr>
            <w:r w:rsidRPr="002C1DC0">
              <w:rPr>
                <w:rFonts w:ascii="Arial" w:hAnsi="Arial" w:cs="Arial"/>
                <w:sz w:val="16"/>
                <w:szCs w:val="16"/>
              </w:rPr>
              <w:t>OPOMBE</w:t>
            </w:r>
          </w:p>
        </w:tc>
      </w:tr>
      <w:tr w:rsidR="002376E4" w:rsidRPr="002C1DC0" w:rsidTr="002376E4">
        <w:tc>
          <w:tcPr>
            <w:tcW w:w="992" w:type="dxa"/>
          </w:tcPr>
          <w:p w:rsidR="002376E4" w:rsidRPr="00CC39AE" w:rsidRDefault="002376E4" w:rsidP="002376E4">
            <w:pPr>
              <w:jc w:val="right"/>
              <w:rPr>
                <w:rFonts w:ascii="Arial" w:hAnsi="Arial" w:cs="Arial"/>
                <w:sz w:val="16"/>
                <w:szCs w:val="16"/>
              </w:rPr>
            </w:pPr>
            <w:r>
              <w:rPr>
                <w:rFonts w:ascii="Arial" w:hAnsi="Arial" w:cs="Arial"/>
                <w:sz w:val="16"/>
                <w:szCs w:val="16"/>
              </w:rPr>
              <w:t>3195</w:t>
            </w:r>
          </w:p>
        </w:tc>
        <w:tc>
          <w:tcPr>
            <w:tcW w:w="2552" w:type="dxa"/>
          </w:tcPr>
          <w:p w:rsidR="002376E4" w:rsidRPr="002C1DC0" w:rsidRDefault="002376E4" w:rsidP="002376E4">
            <w:pPr>
              <w:rPr>
                <w:rFonts w:ascii="Arial" w:hAnsi="Arial" w:cs="Arial"/>
                <w:sz w:val="16"/>
                <w:szCs w:val="16"/>
              </w:rPr>
            </w:pPr>
            <w:r>
              <w:rPr>
                <w:rFonts w:ascii="Arial" w:hAnsi="Arial" w:cs="Arial"/>
                <w:sz w:val="16"/>
                <w:szCs w:val="16"/>
              </w:rPr>
              <w:t>JR Šikole</w:t>
            </w:r>
          </w:p>
        </w:tc>
        <w:tc>
          <w:tcPr>
            <w:tcW w:w="1100" w:type="dxa"/>
          </w:tcPr>
          <w:p w:rsidR="002376E4" w:rsidRPr="002C1DC0" w:rsidRDefault="002376E4" w:rsidP="002376E4">
            <w:pPr>
              <w:jc w:val="right"/>
              <w:rPr>
                <w:rFonts w:ascii="Arial" w:hAnsi="Arial" w:cs="Arial"/>
                <w:sz w:val="16"/>
                <w:szCs w:val="16"/>
              </w:rPr>
            </w:pPr>
            <w:r>
              <w:rPr>
                <w:rFonts w:ascii="Arial" w:hAnsi="Arial" w:cs="Arial"/>
                <w:sz w:val="16"/>
                <w:szCs w:val="16"/>
              </w:rPr>
              <w:t>8330</w:t>
            </w:r>
          </w:p>
        </w:tc>
        <w:tc>
          <w:tcPr>
            <w:tcW w:w="1134" w:type="dxa"/>
          </w:tcPr>
          <w:p w:rsidR="002376E4" w:rsidRPr="002C1DC0"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p>
        </w:tc>
        <w:tc>
          <w:tcPr>
            <w:tcW w:w="2410" w:type="dxa"/>
          </w:tcPr>
          <w:p w:rsidR="002376E4" w:rsidRPr="002C1DC0" w:rsidRDefault="002376E4" w:rsidP="002376E4">
            <w:pPr>
              <w:rPr>
                <w:rFonts w:ascii="Arial" w:hAnsi="Arial" w:cs="Arial"/>
                <w:sz w:val="16"/>
                <w:szCs w:val="16"/>
              </w:rPr>
            </w:pPr>
            <w:r>
              <w:rPr>
                <w:rFonts w:ascii="Arial" w:hAnsi="Arial" w:cs="Arial"/>
                <w:sz w:val="16"/>
                <w:szCs w:val="16"/>
              </w:rPr>
              <w:t>OBČINA KIDRIČEVO</w:t>
            </w:r>
          </w:p>
        </w:tc>
      </w:tr>
      <w:tr w:rsidR="002376E4" w:rsidRPr="002C1DC0" w:rsidTr="002376E4">
        <w:tc>
          <w:tcPr>
            <w:tcW w:w="992" w:type="dxa"/>
          </w:tcPr>
          <w:p w:rsidR="002376E4" w:rsidRPr="00CC39AE" w:rsidRDefault="002376E4" w:rsidP="002376E4">
            <w:pPr>
              <w:jc w:val="right"/>
              <w:rPr>
                <w:rFonts w:ascii="Arial" w:hAnsi="Arial" w:cs="Arial"/>
                <w:sz w:val="16"/>
                <w:szCs w:val="16"/>
              </w:rPr>
            </w:pPr>
            <w:r>
              <w:rPr>
                <w:rFonts w:ascii="Arial" w:hAnsi="Arial" w:cs="Arial"/>
                <w:sz w:val="16"/>
                <w:szCs w:val="16"/>
              </w:rPr>
              <w:t>3365</w:t>
            </w:r>
          </w:p>
        </w:tc>
        <w:tc>
          <w:tcPr>
            <w:tcW w:w="2552" w:type="dxa"/>
          </w:tcPr>
          <w:p w:rsidR="002376E4" w:rsidRPr="002C1DC0" w:rsidRDefault="002376E4" w:rsidP="002376E4">
            <w:pPr>
              <w:rPr>
                <w:rFonts w:ascii="Arial" w:hAnsi="Arial" w:cs="Arial"/>
                <w:sz w:val="16"/>
                <w:szCs w:val="16"/>
              </w:rPr>
            </w:pPr>
            <w:r>
              <w:rPr>
                <w:rFonts w:ascii="Arial" w:hAnsi="Arial" w:cs="Arial"/>
                <w:sz w:val="16"/>
                <w:szCs w:val="16"/>
              </w:rPr>
              <w:t>JR Starošince</w:t>
            </w:r>
          </w:p>
        </w:tc>
        <w:tc>
          <w:tcPr>
            <w:tcW w:w="1100" w:type="dxa"/>
          </w:tcPr>
          <w:p w:rsidR="002376E4" w:rsidRPr="002C1DC0" w:rsidRDefault="002376E4" w:rsidP="002376E4">
            <w:pPr>
              <w:jc w:val="right"/>
              <w:rPr>
                <w:rFonts w:ascii="Arial" w:hAnsi="Arial" w:cs="Arial"/>
                <w:sz w:val="16"/>
                <w:szCs w:val="16"/>
              </w:rPr>
            </w:pPr>
            <w:r>
              <w:rPr>
                <w:rFonts w:ascii="Arial" w:hAnsi="Arial" w:cs="Arial"/>
                <w:sz w:val="16"/>
                <w:szCs w:val="16"/>
              </w:rPr>
              <w:t>7242</w:t>
            </w:r>
          </w:p>
        </w:tc>
        <w:tc>
          <w:tcPr>
            <w:tcW w:w="1134" w:type="dxa"/>
          </w:tcPr>
          <w:p w:rsidR="002376E4" w:rsidRPr="002C1DC0"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p>
        </w:tc>
        <w:tc>
          <w:tcPr>
            <w:tcW w:w="2410" w:type="dxa"/>
          </w:tcPr>
          <w:p w:rsidR="002376E4" w:rsidRDefault="002376E4" w:rsidP="002376E4">
            <w:r w:rsidRPr="002B097B">
              <w:rPr>
                <w:rFonts w:ascii="Arial" w:hAnsi="Arial" w:cs="Arial"/>
                <w:sz w:val="16"/>
                <w:szCs w:val="16"/>
              </w:rPr>
              <w:t>OBČINA KIDRIČEVO</w:t>
            </w:r>
          </w:p>
        </w:tc>
      </w:tr>
      <w:tr w:rsidR="002376E4" w:rsidRPr="002C1DC0" w:rsidTr="002376E4">
        <w:tc>
          <w:tcPr>
            <w:tcW w:w="992" w:type="dxa"/>
          </w:tcPr>
          <w:p w:rsidR="002376E4" w:rsidRPr="00CC39AE" w:rsidRDefault="002376E4" w:rsidP="002376E4">
            <w:pPr>
              <w:jc w:val="right"/>
              <w:rPr>
                <w:rFonts w:ascii="Arial" w:hAnsi="Arial" w:cs="Arial"/>
                <w:sz w:val="16"/>
                <w:szCs w:val="16"/>
              </w:rPr>
            </w:pPr>
            <w:r>
              <w:rPr>
                <w:rFonts w:ascii="Arial" w:hAnsi="Arial" w:cs="Arial"/>
                <w:sz w:val="16"/>
                <w:szCs w:val="16"/>
              </w:rPr>
              <w:t>10534</w:t>
            </w:r>
          </w:p>
        </w:tc>
        <w:tc>
          <w:tcPr>
            <w:tcW w:w="2552" w:type="dxa"/>
          </w:tcPr>
          <w:p w:rsidR="002376E4" w:rsidRPr="002C1DC0" w:rsidRDefault="002376E4" w:rsidP="002376E4">
            <w:pPr>
              <w:rPr>
                <w:rFonts w:ascii="Arial" w:hAnsi="Arial" w:cs="Arial"/>
                <w:sz w:val="16"/>
                <w:szCs w:val="16"/>
              </w:rPr>
            </w:pPr>
            <w:r>
              <w:rPr>
                <w:rFonts w:ascii="Arial" w:hAnsi="Arial" w:cs="Arial"/>
                <w:sz w:val="16"/>
                <w:szCs w:val="16"/>
              </w:rPr>
              <w:t>JR Cirkovce – Cirkovce 46</w:t>
            </w:r>
          </w:p>
        </w:tc>
        <w:tc>
          <w:tcPr>
            <w:tcW w:w="1100" w:type="dxa"/>
          </w:tcPr>
          <w:p w:rsidR="002376E4" w:rsidRPr="002C1DC0" w:rsidRDefault="002376E4" w:rsidP="002376E4">
            <w:pPr>
              <w:jc w:val="right"/>
              <w:rPr>
                <w:rFonts w:ascii="Arial" w:hAnsi="Arial" w:cs="Arial"/>
                <w:sz w:val="16"/>
                <w:szCs w:val="16"/>
              </w:rPr>
            </w:pPr>
            <w:r>
              <w:rPr>
                <w:rFonts w:ascii="Arial" w:hAnsi="Arial" w:cs="Arial"/>
                <w:sz w:val="16"/>
                <w:szCs w:val="16"/>
              </w:rPr>
              <w:t>2659</w:t>
            </w:r>
          </w:p>
        </w:tc>
        <w:tc>
          <w:tcPr>
            <w:tcW w:w="1134" w:type="dxa"/>
          </w:tcPr>
          <w:p w:rsidR="002376E4" w:rsidRPr="002C1DC0"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p>
        </w:tc>
        <w:tc>
          <w:tcPr>
            <w:tcW w:w="2410" w:type="dxa"/>
          </w:tcPr>
          <w:p w:rsidR="002376E4" w:rsidRDefault="002376E4" w:rsidP="002376E4">
            <w:r w:rsidRPr="002B097B">
              <w:rPr>
                <w:rFonts w:ascii="Arial" w:hAnsi="Arial" w:cs="Arial"/>
                <w:sz w:val="16"/>
                <w:szCs w:val="16"/>
              </w:rPr>
              <w:t>OBČINA KIDRIČEVO</w:t>
            </w:r>
          </w:p>
        </w:tc>
      </w:tr>
      <w:tr w:rsidR="002376E4" w:rsidRPr="002C1DC0" w:rsidTr="002376E4">
        <w:tc>
          <w:tcPr>
            <w:tcW w:w="992" w:type="dxa"/>
          </w:tcPr>
          <w:p w:rsidR="002376E4" w:rsidRPr="00CC39AE" w:rsidRDefault="002376E4" w:rsidP="002376E4">
            <w:pPr>
              <w:jc w:val="right"/>
              <w:rPr>
                <w:rFonts w:ascii="Arial" w:hAnsi="Arial" w:cs="Arial"/>
                <w:sz w:val="16"/>
                <w:szCs w:val="16"/>
              </w:rPr>
            </w:pPr>
            <w:r>
              <w:rPr>
                <w:rFonts w:ascii="Arial" w:hAnsi="Arial" w:cs="Arial"/>
                <w:sz w:val="16"/>
                <w:szCs w:val="16"/>
              </w:rPr>
              <w:t>10535</w:t>
            </w:r>
          </w:p>
        </w:tc>
        <w:tc>
          <w:tcPr>
            <w:tcW w:w="2552" w:type="dxa"/>
          </w:tcPr>
          <w:p w:rsidR="002376E4" w:rsidRPr="002C1DC0" w:rsidRDefault="002376E4" w:rsidP="002376E4">
            <w:pPr>
              <w:rPr>
                <w:rFonts w:ascii="Arial" w:hAnsi="Arial" w:cs="Arial"/>
                <w:sz w:val="16"/>
                <w:szCs w:val="16"/>
              </w:rPr>
            </w:pPr>
            <w:r>
              <w:rPr>
                <w:rFonts w:ascii="Arial" w:hAnsi="Arial" w:cs="Arial"/>
                <w:sz w:val="16"/>
                <w:szCs w:val="16"/>
              </w:rPr>
              <w:t>Mrliška vežica Cirkovce</w:t>
            </w:r>
          </w:p>
        </w:tc>
        <w:tc>
          <w:tcPr>
            <w:tcW w:w="1100" w:type="dxa"/>
          </w:tcPr>
          <w:p w:rsidR="002376E4" w:rsidRPr="002C1DC0"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r>
              <w:rPr>
                <w:rFonts w:ascii="Arial" w:hAnsi="Arial" w:cs="Arial"/>
                <w:sz w:val="16"/>
                <w:szCs w:val="16"/>
              </w:rPr>
              <w:t>4933</w:t>
            </w:r>
          </w:p>
        </w:tc>
        <w:tc>
          <w:tcPr>
            <w:tcW w:w="1134" w:type="dxa"/>
          </w:tcPr>
          <w:p w:rsidR="002376E4" w:rsidRPr="002C1DC0" w:rsidRDefault="002376E4" w:rsidP="002376E4">
            <w:pPr>
              <w:jc w:val="right"/>
              <w:rPr>
                <w:rFonts w:ascii="Arial" w:hAnsi="Arial" w:cs="Arial"/>
                <w:sz w:val="16"/>
                <w:szCs w:val="16"/>
              </w:rPr>
            </w:pPr>
            <w:r>
              <w:rPr>
                <w:rFonts w:ascii="Arial" w:hAnsi="Arial" w:cs="Arial"/>
                <w:sz w:val="16"/>
                <w:szCs w:val="16"/>
              </w:rPr>
              <w:t>5995</w:t>
            </w:r>
          </w:p>
        </w:tc>
        <w:tc>
          <w:tcPr>
            <w:tcW w:w="2410" w:type="dxa"/>
          </w:tcPr>
          <w:p w:rsidR="002376E4" w:rsidRDefault="002376E4" w:rsidP="002376E4">
            <w:r w:rsidRPr="002B097B">
              <w:rPr>
                <w:rFonts w:ascii="Arial" w:hAnsi="Arial" w:cs="Arial"/>
                <w:sz w:val="16"/>
                <w:szCs w:val="16"/>
              </w:rPr>
              <w:t>OBČINA KIDRIČEVO</w:t>
            </w:r>
          </w:p>
        </w:tc>
      </w:tr>
      <w:tr w:rsidR="002376E4" w:rsidRPr="002C1DC0" w:rsidTr="002376E4">
        <w:tc>
          <w:tcPr>
            <w:tcW w:w="992" w:type="dxa"/>
          </w:tcPr>
          <w:p w:rsidR="002376E4" w:rsidRPr="00CC39AE" w:rsidRDefault="002376E4" w:rsidP="002376E4">
            <w:pPr>
              <w:jc w:val="right"/>
              <w:rPr>
                <w:rFonts w:ascii="Arial" w:hAnsi="Arial" w:cs="Arial"/>
                <w:sz w:val="16"/>
                <w:szCs w:val="16"/>
              </w:rPr>
            </w:pPr>
            <w:r>
              <w:rPr>
                <w:rFonts w:ascii="Arial" w:hAnsi="Arial" w:cs="Arial"/>
                <w:sz w:val="16"/>
                <w:szCs w:val="16"/>
              </w:rPr>
              <w:t>10548</w:t>
            </w:r>
          </w:p>
        </w:tc>
        <w:tc>
          <w:tcPr>
            <w:tcW w:w="2552" w:type="dxa"/>
          </w:tcPr>
          <w:p w:rsidR="002376E4" w:rsidRPr="002C1DC0" w:rsidRDefault="002376E4" w:rsidP="002376E4">
            <w:pPr>
              <w:rPr>
                <w:rFonts w:ascii="Arial" w:hAnsi="Arial" w:cs="Arial"/>
                <w:sz w:val="16"/>
                <w:szCs w:val="16"/>
              </w:rPr>
            </w:pPr>
            <w:r>
              <w:rPr>
                <w:rFonts w:ascii="Arial" w:hAnsi="Arial" w:cs="Arial"/>
                <w:sz w:val="16"/>
                <w:szCs w:val="16"/>
              </w:rPr>
              <w:t>JR Sp. Jablane-Sp. Jablane 43B</w:t>
            </w:r>
          </w:p>
        </w:tc>
        <w:tc>
          <w:tcPr>
            <w:tcW w:w="1100" w:type="dxa"/>
          </w:tcPr>
          <w:p w:rsidR="002376E4" w:rsidRPr="002C1DC0" w:rsidRDefault="002376E4" w:rsidP="002376E4">
            <w:pPr>
              <w:tabs>
                <w:tab w:val="left" w:pos="990"/>
              </w:tabs>
              <w:rPr>
                <w:rFonts w:ascii="Arial" w:hAnsi="Arial" w:cs="Arial"/>
                <w:sz w:val="16"/>
                <w:szCs w:val="16"/>
              </w:rPr>
            </w:pPr>
            <w:r>
              <w:rPr>
                <w:rFonts w:ascii="Arial" w:hAnsi="Arial" w:cs="Arial"/>
                <w:sz w:val="16"/>
                <w:szCs w:val="16"/>
              </w:rPr>
              <w:t xml:space="preserve">           7344</w:t>
            </w:r>
          </w:p>
        </w:tc>
        <w:tc>
          <w:tcPr>
            <w:tcW w:w="1134" w:type="dxa"/>
          </w:tcPr>
          <w:p w:rsidR="002376E4" w:rsidRPr="002C1DC0"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p>
        </w:tc>
        <w:tc>
          <w:tcPr>
            <w:tcW w:w="2410" w:type="dxa"/>
          </w:tcPr>
          <w:p w:rsidR="002376E4" w:rsidRDefault="002376E4" w:rsidP="002376E4">
            <w:r w:rsidRPr="002B097B">
              <w:rPr>
                <w:rFonts w:ascii="Arial" w:hAnsi="Arial" w:cs="Arial"/>
                <w:sz w:val="16"/>
                <w:szCs w:val="16"/>
              </w:rPr>
              <w:t>OBČINA KIDRIČEVO</w:t>
            </w:r>
          </w:p>
        </w:tc>
      </w:tr>
      <w:tr w:rsidR="002376E4" w:rsidRPr="002C1DC0" w:rsidTr="002376E4">
        <w:tc>
          <w:tcPr>
            <w:tcW w:w="992" w:type="dxa"/>
          </w:tcPr>
          <w:p w:rsidR="002376E4" w:rsidRPr="00CC39AE" w:rsidRDefault="002376E4" w:rsidP="002376E4">
            <w:pPr>
              <w:jc w:val="right"/>
              <w:rPr>
                <w:rFonts w:ascii="Arial" w:hAnsi="Arial" w:cs="Arial"/>
                <w:sz w:val="16"/>
                <w:szCs w:val="16"/>
              </w:rPr>
            </w:pPr>
            <w:r>
              <w:rPr>
                <w:rFonts w:ascii="Arial" w:hAnsi="Arial" w:cs="Arial"/>
                <w:sz w:val="16"/>
                <w:szCs w:val="16"/>
              </w:rPr>
              <w:t>10549</w:t>
            </w:r>
          </w:p>
        </w:tc>
        <w:tc>
          <w:tcPr>
            <w:tcW w:w="2552" w:type="dxa"/>
          </w:tcPr>
          <w:p w:rsidR="002376E4" w:rsidRPr="002C1DC0" w:rsidRDefault="002376E4" w:rsidP="002376E4">
            <w:pPr>
              <w:rPr>
                <w:rFonts w:ascii="Arial" w:hAnsi="Arial" w:cs="Arial"/>
                <w:sz w:val="16"/>
                <w:szCs w:val="16"/>
              </w:rPr>
            </w:pPr>
            <w:r>
              <w:rPr>
                <w:rFonts w:ascii="Arial" w:hAnsi="Arial" w:cs="Arial"/>
                <w:sz w:val="16"/>
                <w:szCs w:val="16"/>
              </w:rPr>
              <w:t>Prehod za pešce – Cirkovce 47</w:t>
            </w:r>
          </w:p>
        </w:tc>
        <w:tc>
          <w:tcPr>
            <w:tcW w:w="1100" w:type="dxa"/>
          </w:tcPr>
          <w:p w:rsidR="002376E4" w:rsidRPr="002C1DC0" w:rsidRDefault="002376E4" w:rsidP="002376E4">
            <w:pPr>
              <w:jc w:val="right"/>
              <w:rPr>
                <w:rFonts w:ascii="Arial" w:hAnsi="Arial" w:cs="Arial"/>
                <w:sz w:val="16"/>
                <w:szCs w:val="16"/>
              </w:rPr>
            </w:pPr>
          </w:p>
        </w:tc>
        <w:tc>
          <w:tcPr>
            <w:tcW w:w="1134" w:type="dxa"/>
          </w:tcPr>
          <w:p w:rsidR="002376E4" w:rsidRPr="002C1DC0" w:rsidRDefault="002376E4" w:rsidP="002376E4">
            <w:pPr>
              <w:jc w:val="center"/>
              <w:rPr>
                <w:rFonts w:ascii="Arial" w:hAnsi="Arial" w:cs="Arial"/>
                <w:sz w:val="16"/>
                <w:szCs w:val="16"/>
              </w:rPr>
            </w:pPr>
            <w:r>
              <w:rPr>
                <w:rFonts w:ascii="Arial" w:hAnsi="Arial" w:cs="Arial"/>
                <w:sz w:val="16"/>
                <w:szCs w:val="16"/>
              </w:rPr>
              <w:t xml:space="preserve">                 9</w:t>
            </w:r>
          </w:p>
        </w:tc>
        <w:tc>
          <w:tcPr>
            <w:tcW w:w="1134" w:type="dxa"/>
          </w:tcPr>
          <w:p w:rsidR="002376E4" w:rsidRPr="002C1DC0" w:rsidRDefault="002376E4" w:rsidP="002376E4">
            <w:pPr>
              <w:jc w:val="right"/>
              <w:rPr>
                <w:rFonts w:ascii="Arial" w:hAnsi="Arial" w:cs="Arial"/>
                <w:sz w:val="16"/>
                <w:szCs w:val="16"/>
              </w:rPr>
            </w:pPr>
            <w:r>
              <w:rPr>
                <w:rFonts w:ascii="Arial" w:hAnsi="Arial" w:cs="Arial"/>
                <w:sz w:val="16"/>
                <w:szCs w:val="16"/>
              </w:rPr>
              <w:t>11</w:t>
            </w:r>
          </w:p>
        </w:tc>
        <w:tc>
          <w:tcPr>
            <w:tcW w:w="2410" w:type="dxa"/>
          </w:tcPr>
          <w:p w:rsidR="002376E4" w:rsidRDefault="002376E4" w:rsidP="002376E4">
            <w:r w:rsidRPr="002B097B">
              <w:rPr>
                <w:rFonts w:ascii="Arial" w:hAnsi="Arial" w:cs="Arial"/>
                <w:sz w:val="16"/>
                <w:szCs w:val="16"/>
              </w:rPr>
              <w:t>OBČINA KIDRIČEVO</w:t>
            </w:r>
          </w:p>
        </w:tc>
      </w:tr>
      <w:tr w:rsidR="002376E4" w:rsidRPr="002C1DC0" w:rsidTr="002376E4">
        <w:tc>
          <w:tcPr>
            <w:tcW w:w="992" w:type="dxa"/>
          </w:tcPr>
          <w:p w:rsidR="002376E4" w:rsidRPr="00CC39AE" w:rsidRDefault="002376E4" w:rsidP="002376E4">
            <w:pPr>
              <w:jc w:val="right"/>
              <w:rPr>
                <w:rFonts w:ascii="Arial" w:hAnsi="Arial" w:cs="Arial"/>
                <w:sz w:val="16"/>
                <w:szCs w:val="16"/>
              </w:rPr>
            </w:pPr>
            <w:r>
              <w:rPr>
                <w:rFonts w:ascii="Arial" w:hAnsi="Arial" w:cs="Arial"/>
                <w:sz w:val="16"/>
                <w:szCs w:val="16"/>
              </w:rPr>
              <w:t>10552</w:t>
            </w:r>
          </w:p>
        </w:tc>
        <w:tc>
          <w:tcPr>
            <w:tcW w:w="2552" w:type="dxa"/>
          </w:tcPr>
          <w:p w:rsidR="002376E4" w:rsidRPr="002C1DC0" w:rsidRDefault="002376E4" w:rsidP="002376E4">
            <w:pPr>
              <w:rPr>
                <w:rFonts w:ascii="Arial" w:hAnsi="Arial" w:cs="Arial"/>
                <w:sz w:val="16"/>
                <w:szCs w:val="16"/>
              </w:rPr>
            </w:pPr>
            <w:r>
              <w:rPr>
                <w:rFonts w:ascii="Arial" w:hAnsi="Arial" w:cs="Arial"/>
                <w:sz w:val="16"/>
                <w:szCs w:val="16"/>
              </w:rPr>
              <w:t>JR Župečja vas-Župečja vas 57</w:t>
            </w:r>
          </w:p>
        </w:tc>
        <w:tc>
          <w:tcPr>
            <w:tcW w:w="1100" w:type="dxa"/>
          </w:tcPr>
          <w:p w:rsidR="002376E4" w:rsidRPr="002C1DC0" w:rsidRDefault="002376E4" w:rsidP="002376E4">
            <w:pPr>
              <w:jc w:val="right"/>
              <w:rPr>
                <w:rFonts w:ascii="Arial" w:hAnsi="Arial" w:cs="Arial"/>
                <w:sz w:val="16"/>
                <w:szCs w:val="16"/>
              </w:rPr>
            </w:pPr>
            <w:r>
              <w:rPr>
                <w:rFonts w:ascii="Arial" w:hAnsi="Arial" w:cs="Arial"/>
                <w:sz w:val="16"/>
                <w:szCs w:val="16"/>
              </w:rPr>
              <w:t>8513</w:t>
            </w:r>
          </w:p>
        </w:tc>
        <w:tc>
          <w:tcPr>
            <w:tcW w:w="1134" w:type="dxa"/>
          </w:tcPr>
          <w:p w:rsidR="002376E4" w:rsidRPr="002C1DC0"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p>
        </w:tc>
        <w:tc>
          <w:tcPr>
            <w:tcW w:w="2410" w:type="dxa"/>
          </w:tcPr>
          <w:p w:rsidR="002376E4" w:rsidRDefault="002376E4" w:rsidP="002376E4">
            <w:r w:rsidRPr="002B097B">
              <w:rPr>
                <w:rFonts w:ascii="Arial" w:hAnsi="Arial" w:cs="Arial"/>
                <w:sz w:val="16"/>
                <w:szCs w:val="16"/>
              </w:rPr>
              <w:t>OBČINA KIDRIČEVO</w:t>
            </w:r>
          </w:p>
        </w:tc>
      </w:tr>
      <w:tr w:rsidR="002376E4" w:rsidRPr="002C1DC0" w:rsidTr="002376E4">
        <w:tc>
          <w:tcPr>
            <w:tcW w:w="992" w:type="dxa"/>
          </w:tcPr>
          <w:p w:rsidR="002376E4" w:rsidRPr="00CC39AE" w:rsidRDefault="002376E4" w:rsidP="002376E4">
            <w:pPr>
              <w:jc w:val="right"/>
              <w:rPr>
                <w:rFonts w:ascii="Arial" w:hAnsi="Arial" w:cs="Arial"/>
                <w:sz w:val="16"/>
                <w:szCs w:val="16"/>
              </w:rPr>
            </w:pPr>
            <w:r>
              <w:rPr>
                <w:rFonts w:ascii="Arial" w:hAnsi="Arial" w:cs="Arial"/>
                <w:sz w:val="16"/>
                <w:szCs w:val="16"/>
              </w:rPr>
              <w:t>10724</w:t>
            </w:r>
          </w:p>
        </w:tc>
        <w:tc>
          <w:tcPr>
            <w:tcW w:w="2552" w:type="dxa"/>
          </w:tcPr>
          <w:p w:rsidR="002376E4" w:rsidRPr="002C1DC0" w:rsidRDefault="002376E4" w:rsidP="002376E4">
            <w:pPr>
              <w:rPr>
                <w:rFonts w:ascii="Arial" w:hAnsi="Arial" w:cs="Arial"/>
                <w:sz w:val="16"/>
                <w:szCs w:val="16"/>
              </w:rPr>
            </w:pPr>
            <w:r>
              <w:rPr>
                <w:rFonts w:ascii="Arial" w:hAnsi="Arial" w:cs="Arial"/>
                <w:sz w:val="16"/>
                <w:szCs w:val="16"/>
              </w:rPr>
              <w:t>JR Apače-Apače 212</w:t>
            </w:r>
          </w:p>
        </w:tc>
        <w:tc>
          <w:tcPr>
            <w:tcW w:w="1100" w:type="dxa"/>
          </w:tcPr>
          <w:p w:rsidR="002376E4" w:rsidRPr="002C1DC0" w:rsidRDefault="002376E4" w:rsidP="002376E4">
            <w:pPr>
              <w:jc w:val="right"/>
              <w:rPr>
                <w:rFonts w:ascii="Arial" w:hAnsi="Arial" w:cs="Arial"/>
                <w:sz w:val="16"/>
                <w:szCs w:val="16"/>
              </w:rPr>
            </w:pPr>
            <w:r>
              <w:rPr>
                <w:rFonts w:ascii="Arial" w:hAnsi="Arial" w:cs="Arial"/>
                <w:sz w:val="16"/>
                <w:szCs w:val="16"/>
              </w:rPr>
              <w:t>8726</w:t>
            </w:r>
          </w:p>
        </w:tc>
        <w:tc>
          <w:tcPr>
            <w:tcW w:w="1134" w:type="dxa"/>
          </w:tcPr>
          <w:p w:rsidR="002376E4" w:rsidRPr="002C1DC0"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p>
        </w:tc>
        <w:tc>
          <w:tcPr>
            <w:tcW w:w="2410" w:type="dxa"/>
          </w:tcPr>
          <w:p w:rsidR="002376E4" w:rsidRDefault="002376E4" w:rsidP="002376E4">
            <w:r w:rsidRPr="002B097B">
              <w:rPr>
                <w:rFonts w:ascii="Arial" w:hAnsi="Arial" w:cs="Arial"/>
                <w:sz w:val="16"/>
                <w:szCs w:val="16"/>
              </w:rPr>
              <w:t>OBČINA KIDRIČEVO</w:t>
            </w:r>
          </w:p>
        </w:tc>
      </w:tr>
      <w:tr w:rsidR="002376E4" w:rsidRPr="002C1DC0" w:rsidTr="002376E4">
        <w:tc>
          <w:tcPr>
            <w:tcW w:w="992" w:type="dxa"/>
          </w:tcPr>
          <w:p w:rsidR="002376E4" w:rsidRPr="00CC39AE" w:rsidRDefault="002376E4" w:rsidP="002376E4">
            <w:pPr>
              <w:jc w:val="right"/>
              <w:rPr>
                <w:rFonts w:ascii="Arial" w:hAnsi="Arial" w:cs="Arial"/>
                <w:sz w:val="16"/>
                <w:szCs w:val="16"/>
              </w:rPr>
            </w:pPr>
            <w:r>
              <w:rPr>
                <w:rFonts w:ascii="Arial" w:hAnsi="Arial" w:cs="Arial"/>
                <w:sz w:val="16"/>
                <w:szCs w:val="16"/>
              </w:rPr>
              <w:t>10749</w:t>
            </w:r>
          </w:p>
        </w:tc>
        <w:tc>
          <w:tcPr>
            <w:tcW w:w="2552" w:type="dxa"/>
          </w:tcPr>
          <w:p w:rsidR="002376E4" w:rsidRPr="002C1DC0" w:rsidRDefault="002376E4" w:rsidP="002376E4">
            <w:pPr>
              <w:rPr>
                <w:rFonts w:ascii="Arial" w:hAnsi="Arial" w:cs="Arial"/>
                <w:sz w:val="16"/>
                <w:szCs w:val="16"/>
              </w:rPr>
            </w:pPr>
            <w:r>
              <w:rPr>
                <w:rFonts w:ascii="Arial" w:hAnsi="Arial" w:cs="Arial"/>
                <w:sz w:val="16"/>
                <w:szCs w:val="16"/>
              </w:rPr>
              <w:t xml:space="preserve">Semafor Tovarniška cesta, </w:t>
            </w:r>
            <w:proofErr w:type="spellStart"/>
            <w:r>
              <w:rPr>
                <w:rFonts w:ascii="Arial" w:hAnsi="Arial" w:cs="Arial"/>
                <w:sz w:val="16"/>
                <w:szCs w:val="16"/>
              </w:rPr>
              <w:t>Kidr</w:t>
            </w:r>
            <w:proofErr w:type="spellEnd"/>
            <w:r>
              <w:rPr>
                <w:rFonts w:ascii="Arial" w:hAnsi="Arial" w:cs="Arial"/>
                <w:sz w:val="16"/>
                <w:szCs w:val="16"/>
              </w:rPr>
              <w:t>.</w:t>
            </w:r>
          </w:p>
        </w:tc>
        <w:tc>
          <w:tcPr>
            <w:tcW w:w="1100" w:type="dxa"/>
          </w:tcPr>
          <w:p w:rsidR="002376E4" w:rsidRPr="002C1DC0" w:rsidRDefault="002376E4" w:rsidP="002376E4">
            <w:pPr>
              <w:jc w:val="center"/>
              <w:rPr>
                <w:rFonts w:ascii="Arial" w:hAnsi="Arial" w:cs="Arial"/>
                <w:sz w:val="16"/>
                <w:szCs w:val="16"/>
              </w:rPr>
            </w:pPr>
            <w:r>
              <w:rPr>
                <w:rFonts w:ascii="Arial" w:hAnsi="Arial" w:cs="Arial"/>
                <w:sz w:val="16"/>
                <w:szCs w:val="16"/>
              </w:rPr>
              <w:t xml:space="preserve">          3110</w:t>
            </w:r>
          </w:p>
        </w:tc>
        <w:tc>
          <w:tcPr>
            <w:tcW w:w="1134" w:type="dxa"/>
          </w:tcPr>
          <w:p w:rsidR="002376E4" w:rsidRPr="002C1DC0"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p>
        </w:tc>
        <w:tc>
          <w:tcPr>
            <w:tcW w:w="2410" w:type="dxa"/>
          </w:tcPr>
          <w:p w:rsidR="002376E4" w:rsidRDefault="002376E4" w:rsidP="002376E4">
            <w:r w:rsidRPr="002B097B">
              <w:rPr>
                <w:rFonts w:ascii="Arial" w:hAnsi="Arial" w:cs="Arial"/>
                <w:sz w:val="16"/>
                <w:szCs w:val="16"/>
              </w:rPr>
              <w:t>OBČINA KIDRIČEVO</w:t>
            </w:r>
          </w:p>
        </w:tc>
      </w:tr>
      <w:tr w:rsidR="002376E4" w:rsidRPr="002C1DC0" w:rsidTr="002376E4">
        <w:tc>
          <w:tcPr>
            <w:tcW w:w="992" w:type="dxa"/>
          </w:tcPr>
          <w:p w:rsidR="002376E4" w:rsidRPr="00CC39AE" w:rsidRDefault="002376E4" w:rsidP="002376E4">
            <w:pPr>
              <w:jc w:val="right"/>
              <w:rPr>
                <w:rFonts w:ascii="Arial" w:hAnsi="Arial" w:cs="Arial"/>
                <w:sz w:val="16"/>
                <w:szCs w:val="16"/>
              </w:rPr>
            </w:pPr>
            <w:r>
              <w:rPr>
                <w:rFonts w:ascii="Arial" w:hAnsi="Arial" w:cs="Arial"/>
                <w:sz w:val="16"/>
                <w:szCs w:val="16"/>
              </w:rPr>
              <w:t>10764</w:t>
            </w:r>
          </w:p>
        </w:tc>
        <w:tc>
          <w:tcPr>
            <w:tcW w:w="2552" w:type="dxa"/>
          </w:tcPr>
          <w:p w:rsidR="002376E4" w:rsidRPr="002C1DC0" w:rsidRDefault="002376E4" w:rsidP="002376E4">
            <w:pPr>
              <w:rPr>
                <w:rFonts w:ascii="Arial" w:hAnsi="Arial" w:cs="Arial"/>
                <w:sz w:val="16"/>
                <w:szCs w:val="16"/>
              </w:rPr>
            </w:pPr>
            <w:r>
              <w:rPr>
                <w:rFonts w:ascii="Arial" w:hAnsi="Arial" w:cs="Arial"/>
                <w:sz w:val="16"/>
                <w:szCs w:val="16"/>
              </w:rPr>
              <w:t xml:space="preserve">JR TP-55-Kajuhova 11, </w:t>
            </w:r>
            <w:proofErr w:type="spellStart"/>
            <w:r>
              <w:rPr>
                <w:rFonts w:ascii="Arial" w:hAnsi="Arial" w:cs="Arial"/>
                <w:sz w:val="16"/>
                <w:szCs w:val="16"/>
              </w:rPr>
              <w:t>Kidr</w:t>
            </w:r>
            <w:proofErr w:type="spellEnd"/>
            <w:r>
              <w:rPr>
                <w:rFonts w:ascii="Arial" w:hAnsi="Arial" w:cs="Arial"/>
                <w:sz w:val="16"/>
                <w:szCs w:val="16"/>
              </w:rPr>
              <w:t>.</w:t>
            </w:r>
          </w:p>
        </w:tc>
        <w:tc>
          <w:tcPr>
            <w:tcW w:w="1100" w:type="dxa"/>
          </w:tcPr>
          <w:p w:rsidR="002376E4" w:rsidRPr="002C1DC0" w:rsidRDefault="002376E4" w:rsidP="002376E4">
            <w:pPr>
              <w:jc w:val="right"/>
              <w:rPr>
                <w:rFonts w:ascii="Arial" w:hAnsi="Arial" w:cs="Arial"/>
                <w:sz w:val="16"/>
                <w:szCs w:val="16"/>
              </w:rPr>
            </w:pPr>
            <w:r>
              <w:rPr>
                <w:rFonts w:ascii="Arial" w:hAnsi="Arial" w:cs="Arial"/>
                <w:sz w:val="16"/>
                <w:szCs w:val="16"/>
              </w:rPr>
              <w:t>21698</w:t>
            </w:r>
          </w:p>
        </w:tc>
        <w:tc>
          <w:tcPr>
            <w:tcW w:w="1134" w:type="dxa"/>
          </w:tcPr>
          <w:p w:rsidR="002376E4" w:rsidRPr="002C1DC0"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p>
        </w:tc>
        <w:tc>
          <w:tcPr>
            <w:tcW w:w="2410" w:type="dxa"/>
          </w:tcPr>
          <w:p w:rsidR="002376E4" w:rsidRDefault="002376E4" w:rsidP="002376E4">
            <w:r w:rsidRPr="002B097B">
              <w:rPr>
                <w:rFonts w:ascii="Arial" w:hAnsi="Arial" w:cs="Arial"/>
                <w:sz w:val="16"/>
                <w:szCs w:val="16"/>
              </w:rPr>
              <w:t>OBČINA KIDRIČEVO</w:t>
            </w:r>
          </w:p>
        </w:tc>
      </w:tr>
      <w:tr w:rsidR="002376E4" w:rsidRPr="002C1DC0" w:rsidTr="002376E4">
        <w:tc>
          <w:tcPr>
            <w:tcW w:w="992" w:type="dxa"/>
          </w:tcPr>
          <w:p w:rsidR="002376E4" w:rsidRPr="00CC39AE" w:rsidRDefault="002376E4" w:rsidP="002376E4">
            <w:pPr>
              <w:jc w:val="right"/>
              <w:rPr>
                <w:rFonts w:ascii="Arial" w:hAnsi="Arial" w:cs="Arial"/>
                <w:sz w:val="16"/>
                <w:szCs w:val="16"/>
              </w:rPr>
            </w:pPr>
            <w:r>
              <w:rPr>
                <w:rFonts w:ascii="Arial" w:hAnsi="Arial" w:cs="Arial"/>
                <w:sz w:val="16"/>
                <w:szCs w:val="16"/>
              </w:rPr>
              <w:t>10767</w:t>
            </w:r>
          </w:p>
        </w:tc>
        <w:tc>
          <w:tcPr>
            <w:tcW w:w="2552" w:type="dxa"/>
          </w:tcPr>
          <w:p w:rsidR="002376E4" w:rsidRPr="002C1DC0" w:rsidRDefault="002376E4" w:rsidP="002376E4">
            <w:pPr>
              <w:rPr>
                <w:rFonts w:ascii="Arial" w:hAnsi="Arial" w:cs="Arial"/>
                <w:sz w:val="16"/>
                <w:szCs w:val="16"/>
              </w:rPr>
            </w:pPr>
            <w:r>
              <w:rPr>
                <w:rFonts w:ascii="Arial" w:hAnsi="Arial" w:cs="Arial"/>
                <w:sz w:val="16"/>
                <w:szCs w:val="16"/>
              </w:rPr>
              <w:t>Občina –garaže-Kajuhova 6, K</w:t>
            </w:r>
          </w:p>
        </w:tc>
        <w:tc>
          <w:tcPr>
            <w:tcW w:w="1100" w:type="dxa"/>
          </w:tcPr>
          <w:p w:rsidR="002376E4" w:rsidRPr="002C1DC0" w:rsidRDefault="002376E4" w:rsidP="002376E4">
            <w:pPr>
              <w:jc w:val="right"/>
              <w:rPr>
                <w:rFonts w:ascii="Arial" w:hAnsi="Arial" w:cs="Arial"/>
                <w:sz w:val="16"/>
                <w:szCs w:val="16"/>
              </w:rPr>
            </w:pPr>
            <w:r>
              <w:rPr>
                <w:rFonts w:ascii="Arial" w:hAnsi="Arial" w:cs="Arial"/>
                <w:sz w:val="16"/>
                <w:szCs w:val="16"/>
              </w:rPr>
              <w:t>201</w:t>
            </w:r>
          </w:p>
        </w:tc>
        <w:tc>
          <w:tcPr>
            <w:tcW w:w="1134" w:type="dxa"/>
          </w:tcPr>
          <w:p w:rsidR="002376E4" w:rsidRPr="002C1DC0"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p>
        </w:tc>
        <w:tc>
          <w:tcPr>
            <w:tcW w:w="2410" w:type="dxa"/>
          </w:tcPr>
          <w:p w:rsidR="002376E4" w:rsidRDefault="002376E4" w:rsidP="002376E4">
            <w:r w:rsidRPr="002B097B">
              <w:rPr>
                <w:rFonts w:ascii="Arial" w:hAnsi="Arial" w:cs="Arial"/>
                <w:sz w:val="16"/>
                <w:szCs w:val="16"/>
              </w:rPr>
              <w:t>OBČINA KIDRIČEVO</w:t>
            </w:r>
          </w:p>
        </w:tc>
      </w:tr>
      <w:tr w:rsidR="002376E4" w:rsidRPr="002C1DC0" w:rsidTr="002376E4">
        <w:tc>
          <w:tcPr>
            <w:tcW w:w="992" w:type="dxa"/>
          </w:tcPr>
          <w:p w:rsidR="002376E4" w:rsidRPr="00CC39AE" w:rsidRDefault="002376E4" w:rsidP="002376E4">
            <w:pPr>
              <w:jc w:val="right"/>
              <w:rPr>
                <w:rFonts w:ascii="Arial" w:hAnsi="Arial" w:cs="Arial"/>
                <w:sz w:val="16"/>
                <w:szCs w:val="16"/>
              </w:rPr>
            </w:pPr>
            <w:r>
              <w:rPr>
                <w:rFonts w:ascii="Arial" w:hAnsi="Arial" w:cs="Arial"/>
                <w:sz w:val="16"/>
                <w:szCs w:val="16"/>
              </w:rPr>
              <w:t>10774</w:t>
            </w:r>
          </w:p>
        </w:tc>
        <w:tc>
          <w:tcPr>
            <w:tcW w:w="2552" w:type="dxa"/>
          </w:tcPr>
          <w:p w:rsidR="002376E4" w:rsidRPr="002C1DC0" w:rsidRDefault="002376E4" w:rsidP="002376E4">
            <w:pPr>
              <w:rPr>
                <w:rFonts w:ascii="Arial" w:hAnsi="Arial" w:cs="Arial"/>
                <w:sz w:val="16"/>
                <w:szCs w:val="16"/>
              </w:rPr>
            </w:pPr>
            <w:r>
              <w:rPr>
                <w:rFonts w:ascii="Arial" w:hAnsi="Arial" w:cs="Arial"/>
                <w:sz w:val="16"/>
                <w:szCs w:val="16"/>
              </w:rPr>
              <w:t xml:space="preserve">Skladišče-Ul. </w:t>
            </w:r>
            <w:proofErr w:type="spellStart"/>
            <w:r>
              <w:rPr>
                <w:rFonts w:ascii="Arial" w:hAnsi="Arial" w:cs="Arial"/>
                <w:sz w:val="16"/>
                <w:szCs w:val="16"/>
              </w:rPr>
              <w:t>B.Kraigherja</w:t>
            </w:r>
            <w:proofErr w:type="spellEnd"/>
            <w:r>
              <w:rPr>
                <w:rFonts w:ascii="Arial" w:hAnsi="Arial" w:cs="Arial"/>
                <w:sz w:val="16"/>
                <w:szCs w:val="16"/>
              </w:rPr>
              <w:t xml:space="preserve"> 25, K</w:t>
            </w:r>
          </w:p>
        </w:tc>
        <w:tc>
          <w:tcPr>
            <w:tcW w:w="1100" w:type="dxa"/>
          </w:tcPr>
          <w:p w:rsidR="002376E4" w:rsidRPr="002C1DC0" w:rsidRDefault="002376E4" w:rsidP="002376E4">
            <w:pPr>
              <w:jc w:val="center"/>
              <w:rPr>
                <w:rFonts w:ascii="Arial" w:hAnsi="Arial" w:cs="Arial"/>
                <w:sz w:val="16"/>
                <w:szCs w:val="16"/>
              </w:rPr>
            </w:pPr>
            <w:r>
              <w:rPr>
                <w:rFonts w:ascii="Arial" w:hAnsi="Arial" w:cs="Arial"/>
                <w:sz w:val="16"/>
                <w:szCs w:val="16"/>
              </w:rPr>
              <w:t xml:space="preserve">             141</w:t>
            </w:r>
          </w:p>
        </w:tc>
        <w:tc>
          <w:tcPr>
            <w:tcW w:w="1134" w:type="dxa"/>
          </w:tcPr>
          <w:p w:rsidR="002376E4" w:rsidRPr="002C1DC0"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p>
        </w:tc>
        <w:tc>
          <w:tcPr>
            <w:tcW w:w="2410" w:type="dxa"/>
          </w:tcPr>
          <w:p w:rsidR="002376E4" w:rsidRDefault="002376E4" w:rsidP="002376E4">
            <w:r w:rsidRPr="002B097B">
              <w:rPr>
                <w:rFonts w:ascii="Arial" w:hAnsi="Arial" w:cs="Arial"/>
                <w:sz w:val="16"/>
                <w:szCs w:val="16"/>
              </w:rPr>
              <w:t>OBČINA KIDRIČEVO</w:t>
            </w:r>
          </w:p>
        </w:tc>
      </w:tr>
      <w:tr w:rsidR="002376E4" w:rsidRPr="002C1DC0" w:rsidTr="002376E4">
        <w:tc>
          <w:tcPr>
            <w:tcW w:w="992" w:type="dxa"/>
          </w:tcPr>
          <w:p w:rsidR="002376E4" w:rsidRPr="00CC39AE" w:rsidRDefault="002376E4" w:rsidP="002376E4">
            <w:pPr>
              <w:jc w:val="right"/>
              <w:rPr>
                <w:rFonts w:ascii="Arial" w:hAnsi="Arial" w:cs="Arial"/>
                <w:sz w:val="16"/>
                <w:szCs w:val="16"/>
              </w:rPr>
            </w:pPr>
            <w:r>
              <w:rPr>
                <w:rFonts w:ascii="Arial" w:hAnsi="Arial" w:cs="Arial"/>
                <w:sz w:val="16"/>
                <w:szCs w:val="16"/>
              </w:rPr>
              <w:t>10778</w:t>
            </w:r>
          </w:p>
        </w:tc>
        <w:tc>
          <w:tcPr>
            <w:tcW w:w="2552" w:type="dxa"/>
          </w:tcPr>
          <w:p w:rsidR="002376E4" w:rsidRPr="002C1DC0" w:rsidRDefault="002376E4" w:rsidP="002376E4">
            <w:pPr>
              <w:rPr>
                <w:rFonts w:ascii="Arial" w:hAnsi="Arial" w:cs="Arial"/>
                <w:sz w:val="16"/>
                <w:szCs w:val="16"/>
              </w:rPr>
            </w:pPr>
            <w:r>
              <w:rPr>
                <w:rFonts w:ascii="Arial" w:hAnsi="Arial" w:cs="Arial"/>
                <w:sz w:val="16"/>
                <w:szCs w:val="16"/>
              </w:rPr>
              <w:t>Občina Kidričevo-</w:t>
            </w:r>
            <w:proofErr w:type="spellStart"/>
            <w:r>
              <w:rPr>
                <w:rFonts w:ascii="Arial" w:hAnsi="Arial" w:cs="Arial"/>
                <w:sz w:val="16"/>
                <w:szCs w:val="16"/>
              </w:rPr>
              <w:t>posl.prostori</w:t>
            </w:r>
            <w:proofErr w:type="spellEnd"/>
            <w:r>
              <w:rPr>
                <w:rFonts w:ascii="Arial" w:hAnsi="Arial" w:cs="Arial"/>
                <w:sz w:val="16"/>
                <w:szCs w:val="16"/>
              </w:rPr>
              <w:t xml:space="preserve">, K </w:t>
            </w:r>
          </w:p>
        </w:tc>
        <w:tc>
          <w:tcPr>
            <w:tcW w:w="1100" w:type="dxa"/>
          </w:tcPr>
          <w:p w:rsidR="002376E4" w:rsidRPr="002C1DC0" w:rsidRDefault="002376E4" w:rsidP="002376E4">
            <w:pPr>
              <w:jc w:val="right"/>
              <w:rPr>
                <w:rFonts w:ascii="Arial" w:hAnsi="Arial" w:cs="Arial"/>
                <w:sz w:val="16"/>
                <w:szCs w:val="16"/>
              </w:rPr>
            </w:pPr>
            <w:r>
              <w:rPr>
                <w:rFonts w:ascii="Arial" w:hAnsi="Arial" w:cs="Arial"/>
                <w:sz w:val="16"/>
                <w:szCs w:val="16"/>
              </w:rPr>
              <w:t>2263</w:t>
            </w:r>
          </w:p>
        </w:tc>
        <w:tc>
          <w:tcPr>
            <w:tcW w:w="1134" w:type="dxa"/>
          </w:tcPr>
          <w:p w:rsidR="002376E4" w:rsidRPr="002C1DC0"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p>
        </w:tc>
        <w:tc>
          <w:tcPr>
            <w:tcW w:w="2410" w:type="dxa"/>
          </w:tcPr>
          <w:p w:rsidR="002376E4" w:rsidRDefault="002376E4" w:rsidP="002376E4">
            <w:r w:rsidRPr="002B097B">
              <w:rPr>
                <w:rFonts w:ascii="Arial" w:hAnsi="Arial" w:cs="Arial"/>
                <w:sz w:val="16"/>
                <w:szCs w:val="16"/>
              </w:rPr>
              <w:t>OBČINA KIDRIČEVO</w:t>
            </w:r>
          </w:p>
        </w:tc>
      </w:tr>
      <w:tr w:rsidR="002376E4" w:rsidRPr="002C1DC0" w:rsidTr="002376E4">
        <w:tc>
          <w:tcPr>
            <w:tcW w:w="992" w:type="dxa"/>
          </w:tcPr>
          <w:p w:rsidR="002376E4" w:rsidRPr="00CC39AE" w:rsidRDefault="002376E4" w:rsidP="002376E4">
            <w:pPr>
              <w:jc w:val="right"/>
              <w:rPr>
                <w:rFonts w:ascii="Arial" w:hAnsi="Arial" w:cs="Arial"/>
                <w:sz w:val="16"/>
                <w:szCs w:val="16"/>
              </w:rPr>
            </w:pPr>
            <w:r>
              <w:rPr>
                <w:rFonts w:ascii="Arial" w:hAnsi="Arial" w:cs="Arial"/>
                <w:sz w:val="16"/>
                <w:szCs w:val="16"/>
              </w:rPr>
              <w:t>10779</w:t>
            </w:r>
          </w:p>
        </w:tc>
        <w:tc>
          <w:tcPr>
            <w:tcW w:w="2552" w:type="dxa"/>
          </w:tcPr>
          <w:p w:rsidR="002376E4" w:rsidRPr="002C1DC0" w:rsidRDefault="002376E4" w:rsidP="002376E4">
            <w:pPr>
              <w:rPr>
                <w:rFonts w:ascii="Arial" w:hAnsi="Arial" w:cs="Arial"/>
                <w:sz w:val="16"/>
                <w:szCs w:val="16"/>
              </w:rPr>
            </w:pPr>
            <w:r>
              <w:rPr>
                <w:rFonts w:ascii="Arial" w:hAnsi="Arial" w:cs="Arial"/>
                <w:sz w:val="16"/>
                <w:szCs w:val="16"/>
              </w:rPr>
              <w:t>Hišni svet stopnišče-BK 25, K</w:t>
            </w:r>
          </w:p>
        </w:tc>
        <w:tc>
          <w:tcPr>
            <w:tcW w:w="1100" w:type="dxa"/>
          </w:tcPr>
          <w:p w:rsidR="002376E4" w:rsidRPr="002C1DC0" w:rsidRDefault="002376E4" w:rsidP="002376E4">
            <w:pPr>
              <w:jc w:val="right"/>
              <w:rPr>
                <w:rFonts w:ascii="Arial" w:hAnsi="Arial" w:cs="Arial"/>
                <w:sz w:val="16"/>
                <w:szCs w:val="16"/>
              </w:rPr>
            </w:pPr>
            <w:r>
              <w:rPr>
                <w:rFonts w:ascii="Arial" w:hAnsi="Arial" w:cs="Arial"/>
                <w:sz w:val="16"/>
                <w:szCs w:val="16"/>
              </w:rPr>
              <w:t>126</w:t>
            </w:r>
          </w:p>
        </w:tc>
        <w:tc>
          <w:tcPr>
            <w:tcW w:w="1134" w:type="dxa"/>
          </w:tcPr>
          <w:p w:rsidR="002376E4" w:rsidRPr="002C1DC0"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p>
        </w:tc>
        <w:tc>
          <w:tcPr>
            <w:tcW w:w="2410" w:type="dxa"/>
          </w:tcPr>
          <w:p w:rsidR="002376E4" w:rsidRDefault="002376E4" w:rsidP="002376E4">
            <w:r w:rsidRPr="002B097B">
              <w:rPr>
                <w:rFonts w:ascii="Arial" w:hAnsi="Arial" w:cs="Arial"/>
                <w:sz w:val="16"/>
                <w:szCs w:val="16"/>
              </w:rPr>
              <w:t>OBČINA KIDRIČEVO</w:t>
            </w:r>
          </w:p>
        </w:tc>
      </w:tr>
      <w:tr w:rsidR="002376E4" w:rsidRPr="002C1DC0" w:rsidTr="002376E4">
        <w:tc>
          <w:tcPr>
            <w:tcW w:w="992" w:type="dxa"/>
          </w:tcPr>
          <w:p w:rsidR="002376E4" w:rsidRPr="00CC39AE" w:rsidRDefault="002376E4" w:rsidP="002376E4">
            <w:pPr>
              <w:jc w:val="right"/>
              <w:rPr>
                <w:rFonts w:ascii="Arial" w:hAnsi="Arial" w:cs="Arial"/>
                <w:sz w:val="16"/>
                <w:szCs w:val="16"/>
              </w:rPr>
            </w:pPr>
            <w:r>
              <w:rPr>
                <w:rFonts w:ascii="Arial" w:hAnsi="Arial" w:cs="Arial"/>
                <w:sz w:val="16"/>
                <w:szCs w:val="16"/>
              </w:rPr>
              <w:t>10782</w:t>
            </w:r>
          </w:p>
        </w:tc>
        <w:tc>
          <w:tcPr>
            <w:tcW w:w="2552" w:type="dxa"/>
          </w:tcPr>
          <w:p w:rsidR="002376E4" w:rsidRPr="002C1DC0" w:rsidRDefault="002376E4" w:rsidP="002376E4">
            <w:pPr>
              <w:rPr>
                <w:rFonts w:ascii="Arial" w:hAnsi="Arial" w:cs="Arial"/>
                <w:sz w:val="16"/>
                <w:szCs w:val="16"/>
              </w:rPr>
            </w:pPr>
            <w:r>
              <w:rPr>
                <w:rFonts w:ascii="Arial" w:hAnsi="Arial" w:cs="Arial"/>
                <w:sz w:val="16"/>
                <w:szCs w:val="16"/>
              </w:rPr>
              <w:t xml:space="preserve">Občina </w:t>
            </w:r>
            <w:proofErr w:type="spellStart"/>
            <w:r>
              <w:rPr>
                <w:rFonts w:ascii="Arial" w:hAnsi="Arial" w:cs="Arial"/>
                <w:sz w:val="16"/>
                <w:szCs w:val="16"/>
              </w:rPr>
              <w:t>kidričevo</w:t>
            </w:r>
            <w:proofErr w:type="spellEnd"/>
            <w:r>
              <w:rPr>
                <w:rFonts w:ascii="Arial" w:hAnsi="Arial" w:cs="Arial"/>
                <w:sz w:val="16"/>
                <w:szCs w:val="16"/>
              </w:rPr>
              <w:t xml:space="preserve">-BK 25, </w:t>
            </w:r>
            <w:proofErr w:type="spellStart"/>
            <w:r>
              <w:rPr>
                <w:rFonts w:ascii="Arial" w:hAnsi="Arial" w:cs="Arial"/>
                <w:sz w:val="16"/>
                <w:szCs w:val="16"/>
              </w:rPr>
              <w:t>Kidr</w:t>
            </w:r>
            <w:proofErr w:type="spellEnd"/>
            <w:r>
              <w:rPr>
                <w:rFonts w:ascii="Arial" w:hAnsi="Arial" w:cs="Arial"/>
                <w:sz w:val="16"/>
                <w:szCs w:val="16"/>
              </w:rPr>
              <w:t>.</w:t>
            </w:r>
          </w:p>
        </w:tc>
        <w:tc>
          <w:tcPr>
            <w:tcW w:w="1100" w:type="dxa"/>
          </w:tcPr>
          <w:p w:rsidR="002376E4" w:rsidRPr="002C1DC0" w:rsidRDefault="002376E4" w:rsidP="002376E4">
            <w:pPr>
              <w:jc w:val="center"/>
              <w:rPr>
                <w:rFonts w:ascii="Arial" w:hAnsi="Arial" w:cs="Arial"/>
                <w:sz w:val="16"/>
                <w:szCs w:val="16"/>
              </w:rPr>
            </w:pPr>
            <w:r>
              <w:rPr>
                <w:rFonts w:ascii="Arial" w:hAnsi="Arial" w:cs="Arial"/>
                <w:sz w:val="16"/>
                <w:szCs w:val="16"/>
              </w:rPr>
              <w:t xml:space="preserve">             203</w:t>
            </w:r>
          </w:p>
        </w:tc>
        <w:tc>
          <w:tcPr>
            <w:tcW w:w="1134" w:type="dxa"/>
          </w:tcPr>
          <w:p w:rsidR="002376E4" w:rsidRPr="002C1DC0"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p>
        </w:tc>
        <w:tc>
          <w:tcPr>
            <w:tcW w:w="2410" w:type="dxa"/>
          </w:tcPr>
          <w:p w:rsidR="002376E4" w:rsidRDefault="002376E4" w:rsidP="002376E4">
            <w:r w:rsidRPr="002B097B">
              <w:rPr>
                <w:rFonts w:ascii="Arial" w:hAnsi="Arial" w:cs="Arial"/>
                <w:sz w:val="16"/>
                <w:szCs w:val="16"/>
              </w:rPr>
              <w:t>OBČINA KIDRIČEVO</w:t>
            </w:r>
          </w:p>
        </w:tc>
      </w:tr>
      <w:tr w:rsidR="002376E4" w:rsidRPr="002C1DC0" w:rsidTr="002376E4">
        <w:tc>
          <w:tcPr>
            <w:tcW w:w="992" w:type="dxa"/>
          </w:tcPr>
          <w:p w:rsidR="002376E4" w:rsidRPr="00CC39AE" w:rsidRDefault="002376E4" w:rsidP="002376E4">
            <w:pPr>
              <w:jc w:val="right"/>
              <w:rPr>
                <w:rFonts w:ascii="Arial" w:hAnsi="Arial" w:cs="Arial"/>
                <w:sz w:val="16"/>
                <w:szCs w:val="16"/>
              </w:rPr>
            </w:pPr>
            <w:r>
              <w:rPr>
                <w:rFonts w:ascii="Arial" w:hAnsi="Arial" w:cs="Arial"/>
                <w:sz w:val="16"/>
                <w:szCs w:val="16"/>
              </w:rPr>
              <w:t>10903</w:t>
            </w:r>
          </w:p>
        </w:tc>
        <w:tc>
          <w:tcPr>
            <w:tcW w:w="2552" w:type="dxa"/>
          </w:tcPr>
          <w:p w:rsidR="002376E4" w:rsidRPr="002C1DC0" w:rsidRDefault="002376E4" w:rsidP="002376E4">
            <w:pPr>
              <w:rPr>
                <w:rFonts w:ascii="Arial" w:hAnsi="Arial" w:cs="Arial"/>
                <w:sz w:val="16"/>
                <w:szCs w:val="16"/>
              </w:rPr>
            </w:pPr>
            <w:r>
              <w:rPr>
                <w:rFonts w:ascii="Arial" w:hAnsi="Arial" w:cs="Arial"/>
                <w:sz w:val="16"/>
                <w:szCs w:val="16"/>
              </w:rPr>
              <w:t>JR Mihovce</w:t>
            </w:r>
          </w:p>
        </w:tc>
        <w:tc>
          <w:tcPr>
            <w:tcW w:w="1100" w:type="dxa"/>
          </w:tcPr>
          <w:p w:rsidR="002376E4" w:rsidRPr="002C1DC0" w:rsidRDefault="002376E4" w:rsidP="002376E4">
            <w:pPr>
              <w:jc w:val="right"/>
              <w:rPr>
                <w:rFonts w:ascii="Arial" w:hAnsi="Arial" w:cs="Arial"/>
                <w:sz w:val="16"/>
                <w:szCs w:val="16"/>
              </w:rPr>
            </w:pPr>
            <w:r>
              <w:rPr>
                <w:rFonts w:ascii="Arial" w:hAnsi="Arial" w:cs="Arial"/>
                <w:sz w:val="16"/>
                <w:szCs w:val="16"/>
              </w:rPr>
              <w:t>4291</w:t>
            </w:r>
          </w:p>
        </w:tc>
        <w:tc>
          <w:tcPr>
            <w:tcW w:w="1134" w:type="dxa"/>
          </w:tcPr>
          <w:p w:rsidR="002376E4" w:rsidRPr="002C1DC0"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p>
        </w:tc>
        <w:tc>
          <w:tcPr>
            <w:tcW w:w="2410" w:type="dxa"/>
          </w:tcPr>
          <w:p w:rsidR="002376E4" w:rsidRDefault="002376E4" w:rsidP="002376E4">
            <w:r w:rsidRPr="002B097B">
              <w:rPr>
                <w:rFonts w:ascii="Arial" w:hAnsi="Arial" w:cs="Arial"/>
                <w:sz w:val="16"/>
                <w:szCs w:val="16"/>
              </w:rPr>
              <w:t>OBČINA KIDRIČEVO</w:t>
            </w:r>
          </w:p>
        </w:tc>
      </w:tr>
      <w:tr w:rsidR="002376E4" w:rsidRPr="00F62951" w:rsidTr="002376E4">
        <w:tc>
          <w:tcPr>
            <w:tcW w:w="992" w:type="dxa"/>
          </w:tcPr>
          <w:p w:rsidR="002376E4" w:rsidRPr="00CC39AE" w:rsidRDefault="002376E4" w:rsidP="002376E4">
            <w:pPr>
              <w:jc w:val="right"/>
              <w:rPr>
                <w:rFonts w:ascii="Arial" w:hAnsi="Arial" w:cs="Arial"/>
                <w:sz w:val="16"/>
                <w:szCs w:val="16"/>
              </w:rPr>
            </w:pPr>
            <w:r>
              <w:rPr>
                <w:rFonts w:ascii="Arial" w:hAnsi="Arial" w:cs="Arial"/>
                <w:sz w:val="16"/>
                <w:szCs w:val="16"/>
              </w:rPr>
              <w:t>10955</w:t>
            </w:r>
          </w:p>
        </w:tc>
        <w:tc>
          <w:tcPr>
            <w:tcW w:w="2552" w:type="dxa"/>
          </w:tcPr>
          <w:p w:rsidR="002376E4" w:rsidRPr="00F62951" w:rsidRDefault="002376E4" w:rsidP="002376E4">
            <w:pPr>
              <w:rPr>
                <w:rFonts w:ascii="Arial" w:hAnsi="Arial" w:cs="Arial"/>
                <w:sz w:val="16"/>
                <w:szCs w:val="16"/>
              </w:rPr>
            </w:pPr>
            <w:r>
              <w:rPr>
                <w:rFonts w:ascii="Arial" w:hAnsi="Arial" w:cs="Arial"/>
                <w:sz w:val="16"/>
                <w:szCs w:val="16"/>
              </w:rPr>
              <w:t>JR Apače-Apače 299</w:t>
            </w:r>
          </w:p>
        </w:tc>
        <w:tc>
          <w:tcPr>
            <w:tcW w:w="1100" w:type="dxa"/>
          </w:tcPr>
          <w:p w:rsidR="002376E4" w:rsidRPr="00F62951" w:rsidRDefault="002376E4" w:rsidP="002376E4">
            <w:pPr>
              <w:jc w:val="right"/>
              <w:rPr>
                <w:rFonts w:ascii="Arial" w:hAnsi="Arial" w:cs="Arial"/>
                <w:sz w:val="16"/>
                <w:szCs w:val="16"/>
              </w:rPr>
            </w:pPr>
            <w:r>
              <w:rPr>
                <w:rFonts w:ascii="Arial" w:hAnsi="Arial" w:cs="Arial"/>
                <w:sz w:val="16"/>
                <w:szCs w:val="16"/>
              </w:rPr>
              <w:t>6264</w:t>
            </w:r>
          </w:p>
        </w:tc>
        <w:tc>
          <w:tcPr>
            <w:tcW w:w="1134" w:type="dxa"/>
          </w:tcPr>
          <w:p w:rsidR="002376E4" w:rsidRPr="00F62951" w:rsidRDefault="002376E4" w:rsidP="002376E4">
            <w:pPr>
              <w:jc w:val="right"/>
              <w:rPr>
                <w:rFonts w:ascii="Arial" w:hAnsi="Arial" w:cs="Arial"/>
                <w:sz w:val="16"/>
                <w:szCs w:val="16"/>
              </w:rPr>
            </w:pPr>
          </w:p>
        </w:tc>
        <w:tc>
          <w:tcPr>
            <w:tcW w:w="1134" w:type="dxa"/>
          </w:tcPr>
          <w:p w:rsidR="002376E4" w:rsidRPr="00F62951" w:rsidRDefault="002376E4" w:rsidP="002376E4">
            <w:pPr>
              <w:jc w:val="right"/>
              <w:rPr>
                <w:rFonts w:ascii="Arial" w:hAnsi="Arial" w:cs="Arial"/>
                <w:sz w:val="16"/>
                <w:szCs w:val="16"/>
              </w:rPr>
            </w:pPr>
          </w:p>
        </w:tc>
        <w:tc>
          <w:tcPr>
            <w:tcW w:w="2410" w:type="dxa"/>
          </w:tcPr>
          <w:p w:rsidR="002376E4" w:rsidRDefault="002376E4" w:rsidP="002376E4">
            <w:r w:rsidRPr="002B097B">
              <w:rPr>
                <w:rFonts w:ascii="Arial" w:hAnsi="Arial" w:cs="Arial"/>
                <w:sz w:val="16"/>
                <w:szCs w:val="16"/>
              </w:rPr>
              <w:t>OBČINA KIDRIČEVO</w:t>
            </w:r>
          </w:p>
        </w:tc>
      </w:tr>
      <w:tr w:rsidR="002376E4" w:rsidRPr="00F62951" w:rsidTr="002376E4">
        <w:tc>
          <w:tcPr>
            <w:tcW w:w="992" w:type="dxa"/>
          </w:tcPr>
          <w:p w:rsidR="002376E4" w:rsidRPr="00CC39AE" w:rsidRDefault="002376E4" w:rsidP="002376E4">
            <w:pPr>
              <w:jc w:val="right"/>
              <w:rPr>
                <w:rFonts w:ascii="Arial" w:hAnsi="Arial" w:cs="Arial"/>
                <w:sz w:val="16"/>
                <w:szCs w:val="16"/>
              </w:rPr>
            </w:pPr>
            <w:r>
              <w:rPr>
                <w:rFonts w:ascii="Arial" w:hAnsi="Arial" w:cs="Arial"/>
                <w:sz w:val="16"/>
                <w:szCs w:val="16"/>
              </w:rPr>
              <w:t>10957</w:t>
            </w:r>
          </w:p>
        </w:tc>
        <w:tc>
          <w:tcPr>
            <w:tcW w:w="2552" w:type="dxa"/>
          </w:tcPr>
          <w:p w:rsidR="002376E4" w:rsidRPr="00F62951" w:rsidRDefault="002376E4" w:rsidP="002376E4">
            <w:pPr>
              <w:rPr>
                <w:rFonts w:ascii="Arial" w:hAnsi="Arial" w:cs="Arial"/>
                <w:sz w:val="16"/>
                <w:szCs w:val="16"/>
              </w:rPr>
            </w:pPr>
            <w:r>
              <w:rPr>
                <w:rFonts w:ascii="Arial" w:hAnsi="Arial" w:cs="Arial"/>
                <w:sz w:val="16"/>
                <w:szCs w:val="16"/>
              </w:rPr>
              <w:t>Semafor-Apače 300</w:t>
            </w:r>
          </w:p>
        </w:tc>
        <w:tc>
          <w:tcPr>
            <w:tcW w:w="1100" w:type="dxa"/>
          </w:tcPr>
          <w:p w:rsidR="002376E4" w:rsidRPr="00F62951" w:rsidRDefault="002376E4" w:rsidP="002376E4">
            <w:pPr>
              <w:jc w:val="right"/>
              <w:rPr>
                <w:rFonts w:ascii="Arial" w:hAnsi="Arial" w:cs="Arial"/>
                <w:sz w:val="16"/>
                <w:szCs w:val="16"/>
              </w:rPr>
            </w:pPr>
            <w:r>
              <w:rPr>
                <w:rFonts w:ascii="Arial" w:hAnsi="Arial" w:cs="Arial"/>
                <w:sz w:val="16"/>
                <w:szCs w:val="16"/>
              </w:rPr>
              <w:t>7478</w:t>
            </w:r>
          </w:p>
        </w:tc>
        <w:tc>
          <w:tcPr>
            <w:tcW w:w="1134" w:type="dxa"/>
          </w:tcPr>
          <w:p w:rsidR="002376E4" w:rsidRPr="00F62951" w:rsidRDefault="002376E4" w:rsidP="002376E4">
            <w:pPr>
              <w:jc w:val="right"/>
              <w:rPr>
                <w:rFonts w:ascii="Arial" w:hAnsi="Arial" w:cs="Arial"/>
                <w:sz w:val="16"/>
                <w:szCs w:val="16"/>
              </w:rPr>
            </w:pPr>
          </w:p>
        </w:tc>
        <w:tc>
          <w:tcPr>
            <w:tcW w:w="1134" w:type="dxa"/>
          </w:tcPr>
          <w:p w:rsidR="002376E4" w:rsidRPr="00F62951" w:rsidRDefault="002376E4" w:rsidP="002376E4">
            <w:pPr>
              <w:jc w:val="right"/>
              <w:rPr>
                <w:rFonts w:ascii="Arial" w:hAnsi="Arial" w:cs="Arial"/>
                <w:sz w:val="16"/>
                <w:szCs w:val="16"/>
              </w:rPr>
            </w:pPr>
          </w:p>
        </w:tc>
        <w:tc>
          <w:tcPr>
            <w:tcW w:w="2410" w:type="dxa"/>
          </w:tcPr>
          <w:p w:rsidR="002376E4" w:rsidRDefault="002376E4" w:rsidP="002376E4">
            <w:r w:rsidRPr="002B097B">
              <w:rPr>
                <w:rFonts w:ascii="Arial" w:hAnsi="Arial" w:cs="Arial"/>
                <w:sz w:val="16"/>
                <w:szCs w:val="16"/>
              </w:rPr>
              <w:t>OBČINA KIDRIČEVO</w:t>
            </w:r>
          </w:p>
        </w:tc>
      </w:tr>
      <w:tr w:rsidR="002376E4" w:rsidRPr="00F62951" w:rsidTr="002376E4">
        <w:tc>
          <w:tcPr>
            <w:tcW w:w="992" w:type="dxa"/>
          </w:tcPr>
          <w:p w:rsidR="002376E4" w:rsidRPr="00CC39AE" w:rsidRDefault="002376E4" w:rsidP="002376E4">
            <w:pPr>
              <w:jc w:val="right"/>
              <w:rPr>
                <w:rFonts w:ascii="Arial" w:hAnsi="Arial" w:cs="Arial"/>
                <w:sz w:val="16"/>
                <w:szCs w:val="16"/>
              </w:rPr>
            </w:pPr>
            <w:r>
              <w:rPr>
                <w:rFonts w:ascii="Arial" w:hAnsi="Arial" w:cs="Arial"/>
                <w:sz w:val="16"/>
                <w:szCs w:val="16"/>
              </w:rPr>
              <w:t>11201</w:t>
            </w:r>
          </w:p>
        </w:tc>
        <w:tc>
          <w:tcPr>
            <w:tcW w:w="2552" w:type="dxa"/>
          </w:tcPr>
          <w:p w:rsidR="002376E4" w:rsidRPr="00F62951" w:rsidRDefault="002376E4" w:rsidP="002376E4">
            <w:pPr>
              <w:rPr>
                <w:rFonts w:ascii="Arial" w:hAnsi="Arial" w:cs="Arial"/>
                <w:sz w:val="16"/>
                <w:szCs w:val="16"/>
              </w:rPr>
            </w:pPr>
            <w:r>
              <w:rPr>
                <w:rFonts w:ascii="Arial" w:hAnsi="Arial" w:cs="Arial"/>
                <w:sz w:val="16"/>
                <w:szCs w:val="16"/>
              </w:rPr>
              <w:t>JR*TP zidani - Pongrce</w:t>
            </w:r>
          </w:p>
        </w:tc>
        <w:tc>
          <w:tcPr>
            <w:tcW w:w="1100" w:type="dxa"/>
          </w:tcPr>
          <w:p w:rsidR="002376E4" w:rsidRPr="00F62951" w:rsidRDefault="002376E4" w:rsidP="002376E4">
            <w:pPr>
              <w:jc w:val="right"/>
              <w:rPr>
                <w:rFonts w:ascii="Arial" w:hAnsi="Arial" w:cs="Arial"/>
                <w:sz w:val="16"/>
                <w:szCs w:val="16"/>
              </w:rPr>
            </w:pPr>
            <w:r>
              <w:rPr>
                <w:rFonts w:ascii="Arial" w:hAnsi="Arial" w:cs="Arial"/>
                <w:sz w:val="16"/>
                <w:szCs w:val="16"/>
              </w:rPr>
              <w:t>8534</w:t>
            </w:r>
          </w:p>
        </w:tc>
        <w:tc>
          <w:tcPr>
            <w:tcW w:w="1134" w:type="dxa"/>
          </w:tcPr>
          <w:p w:rsidR="002376E4" w:rsidRPr="00F62951" w:rsidRDefault="002376E4" w:rsidP="002376E4">
            <w:pPr>
              <w:jc w:val="right"/>
              <w:rPr>
                <w:rFonts w:ascii="Arial" w:hAnsi="Arial" w:cs="Arial"/>
                <w:sz w:val="16"/>
                <w:szCs w:val="16"/>
              </w:rPr>
            </w:pPr>
          </w:p>
        </w:tc>
        <w:tc>
          <w:tcPr>
            <w:tcW w:w="1134" w:type="dxa"/>
          </w:tcPr>
          <w:p w:rsidR="002376E4" w:rsidRPr="00F62951" w:rsidRDefault="002376E4" w:rsidP="002376E4">
            <w:pPr>
              <w:jc w:val="right"/>
              <w:rPr>
                <w:rFonts w:ascii="Arial" w:hAnsi="Arial" w:cs="Arial"/>
                <w:sz w:val="16"/>
                <w:szCs w:val="16"/>
              </w:rPr>
            </w:pPr>
          </w:p>
        </w:tc>
        <w:tc>
          <w:tcPr>
            <w:tcW w:w="2410" w:type="dxa"/>
          </w:tcPr>
          <w:p w:rsidR="002376E4" w:rsidRDefault="002376E4" w:rsidP="002376E4">
            <w:r w:rsidRPr="002B097B">
              <w:rPr>
                <w:rFonts w:ascii="Arial" w:hAnsi="Arial" w:cs="Arial"/>
                <w:sz w:val="16"/>
                <w:szCs w:val="16"/>
              </w:rPr>
              <w:t>OBČINA KIDRIČEVO</w:t>
            </w:r>
          </w:p>
        </w:tc>
      </w:tr>
      <w:tr w:rsidR="002376E4" w:rsidRPr="00F62951" w:rsidTr="002376E4">
        <w:tc>
          <w:tcPr>
            <w:tcW w:w="992" w:type="dxa"/>
          </w:tcPr>
          <w:p w:rsidR="002376E4" w:rsidRPr="00CC39AE" w:rsidRDefault="002376E4" w:rsidP="002376E4">
            <w:pPr>
              <w:jc w:val="right"/>
              <w:rPr>
                <w:rFonts w:ascii="Arial" w:hAnsi="Arial" w:cs="Arial"/>
                <w:sz w:val="16"/>
                <w:szCs w:val="16"/>
              </w:rPr>
            </w:pPr>
            <w:r>
              <w:rPr>
                <w:rFonts w:ascii="Arial" w:hAnsi="Arial" w:cs="Arial"/>
                <w:sz w:val="16"/>
                <w:szCs w:val="16"/>
              </w:rPr>
              <w:t>11251</w:t>
            </w:r>
          </w:p>
        </w:tc>
        <w:tc>
          <w:tcPr>
            <w:tcW w:w="2552" w:type="dxa"/>
          </w:tcPr>
          <w:p w:rsidR="002376E4" w:rsidRPr="00F62951" w:rsidRDefault="002376E4" w:rsidP="002376E4">
            <w:pPr>
              <w:rPr>
                <w:rFonts w:ascii="Arial" w:hAnsi="Arial" w:cs="Arial"/>
                <w:sz w:val="16"/>
                <w:szCs w:val="16"/>
              </w:rPr>
            </w:pPr>
            <w:r>
              <w:rPr>
                <w:rFonts w:ascii="Arial" w:hAnsi="Arial" w:cs="Arial"/>
                <w:sz w:val="16"/>
                <w:szCs w:val="16"/>
              </w:rPr>
              <w:t>JR Lovrenc-Lovrenc 32c</w:t>
            </w:r>
          </w:p>
        </w:tc>
        <w:tc>
          <w:tcPr>
            <w:tcW w:w="1100" w:type="dxa"/>
          </w:tcPr>
          <w:p w:rsidR="002376E4" w:rsidRPr="00F62951" w:rsidRDefault="002376E4" w:rsidP="002376E4">
            <w:pPr>
              <w:jc w:val="right"/>
              <w:rPr>
                <w:rFonts w:ascii="Arial" w:hAnsi="Arial" w:cs="Arial"/>
                <w:sz w:val="16"/>
                <w:szCs w:val="16"/>
              </w:rPr>
            </w:pPr>
            <w:r>
              <w:rPr>
                <w:rFonts w:ascii="Arial" w:hAnsi="Arial" w:cs="Arial"/>
                <w:sz w:val="16"/>
                <w:szCs w:val="16"/>
              </w:rPr>
              <w:t>11288</w:t>
            </w:r>
          </w:p>
        </w:tc>
        <w:tc>
          <w:tcPr>
            <w:tcW w:w="1134" w:type="dxa"/>
          </w:tcPr>
          <w:p w:rsidR="002376E4" w:rsidRPr="00F62951" w:rsidRDefault="002376E4" w:rsidP="002376E4">
            <w:pPr>
              <w:jc w:val="right"/>
              <w:rPr>
                <w:rFonts w:ascii="Arial" w:hAnsi="Arial" w:cs="Arial"/>
                <w:sz w:val="16"/>
                <w:szCs w:val="16"/>
              </w:rPr>
            </w:pPr>
          </w:p>
        </w:tc>
        <w:tc>
          <w:tcPr>
            <w:tcW w:w="1134" w:type="dxa"/>
          </w:tcPr>
          <w:p w:rsidR="002376E4" w:rsidRPr="00F62951" w:rsidRDefault="002376E4" w:rsidP="002376E4">
            <w:pPr>
              <w:jc w:val="right"/>
              <w:rPr>
                <w:rFonts w:ascii="Arial" w:hAnsi="Arial" w:cs="Arial"/>
                <w:sz w:val="16"/>
                <w:szCs w:val="16"/>
              </w:rPr>
            </w:pPr>
          </w:p>
        </w:tc>
        <w:tc>
          <w:tcPr>
            <w:tcW w:w="2410" w:type="dxa"/>
          </w:tcPr>
          <w:p w:rsidR="002376E4" w:rsidRDefault="002376E4" w:rsidP="002376E4">
            <w:r w:rsidRPr="002B097B">
              <w:rPr>
                <w:rFonts w:ascii="Arial" w:hAnsi="Arial" w:cs="Arial"/>
                <w:sz w:val="16"/>
                <w:szCs w:val="16"/>
              </w:rPr>
              <w:t>OBČINA KIDRIČEVO</w:t>
            </w:r>
          </w:p>
        </w:tc>
      </w:tr>
      <w:tr w:rsidR="002376E4" w:rsidRPr="002C1DC0" w:rsidTr="002376E4">
        <w:tc>
          <w:tcPr>
            <w:tcW w:w="992" w:type="dxa"/>
          </w:tcPr>
          <w:p w:rsidR="002376E4" w:rsidRPr="00CC39AE" w:rsidRDefault="002376E4" w:rsidP="002376E4">
            <w:pPr>
              <w:jc w:val="right"/>
              <w:rPr>
                <w:rFonts w:ascii="Arial" w:hAnsi="Arial" w:cs="Arial"/>
                <w:sz w:val="16"/>
                <w:szCs w:val="16"/>
              </w:rPr>
            </w:pPr>
            <w:r>
              <w:rPr>
                <w:rFonts w:ascii="Arial" w:hAnsi="Arial" w:cs="Arial"/>
                <w:sz w:val="16"/>
                <w:szCs w:val="16"/>
              </w:rPr>
              <w:t>11252</w:t>
            </w:r>
          </w:p>
        </w:tc>
        <w:tc>
          <w:tcPr>
            <w:tcW w:w="2552" w:type="dxa"/>
          </w:tcPr>
          <w:p w:rsidR="002376E4" w:rsidRPr="002C1DC0" w:rsidRDefault="002376E4" w:rsidP="002376E4">
            <w:pPr>
              <w:rPr>
                <w:rFonts w:ascii="Arial" w:hAnsi="Arial" w:cs="Arial"/>
                <w:sz w:val="16"/>
                <w:szCs w:val="16"/>
              </w:rPr>
            </w:pPr>
            <w:r>
              <w:rPr>
                <w:rFonts w:ascii="Arial" w:hAnsi="Arial" w:cs="Arial"/>
                <w:sz w:val="16"/>
                <w:szCs w:val="16"/>
              </w:rPr>
              <w:t>Mrliška veža Lovrenc</w:t>
            </w:r>
          </w:p>
        </w:tc>
        <w:tc>
          <w:tcPr>
            <w:tcW w:w="1100" w:type="dxa"/>
          </w:tcPr>
          <w:p w:rsidR="002376E4" w:rsidRPr="002C1DC0"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r>
              <w:rPr>
                <w:rFonts w:ascii="Arial" w:hAnsi="Arial" w:cs="Arial"/>
                <w:sz w:val="16"/>
                <w:szCs w:val="16"/>
              </w:rPr>
              <w:t>3613</w:t>
            </w:r>
          </w:p>
        </w:tc>
        <w:tc>
          <w:tcPr>
            <w:tcW w:w="1134" w:type="dxa"/>
          </w:tcPr>
          <w:p w:rsidR="002376E4" w:rsidRPr="002C1DC0" w:rsidRDefault="002376E4" w:rsidP="002376E4">
            <w:pPr>
              <w:jc w:val="right"/>
              <w:rPr>
                <w:rFonts w:ascii="Arial" w:hAnsi="Arial" w:cs="Arial"/>
                <w:sz w:val="16"/>
                <w:szCs w:val="16"/>
              </w:rPr>
            </w:pPr>
            <w:r>
              <w:rPr>
                <w:rFonts w:ascii="Arial" w:hAnsi="Arial" w:cs="Arial"/>
                <w:sz w:val="16"/>
                <w:szCs w:val="16"/>
              </w:rPr>
              <w:t>4482</w:t>
            </w:r>
          </w:p>
        </w:tc>
        <w:tc>
          <w:tcPr>
            <w:tcW w:w="2410" w:type="dxa"/>
          </w:tcPr>
          <w:p w:rsidR="002376E4" w:rsidRDefault="002376E4" w:rsidP="002376E4">
            <w:r w:rsidRPr="002B097B">
              <w:rPr>
                <w:rFonts w:ascii="Arial" w:hAnsi="Arial" w:cs="Arial"/>
                <w:sz w:val="16"/>
                <w:szCs w:val="16"/>
              </w:rPr>
              <w:t>OBČINA KIDRIČEVO</w:t>
            </w:r>
          </w:p>
        </w:tc>
      </w:tr>
      <w:tr w:rsidR="002376E4" w:rsidRPr="002C1DC0" w:rsidTr="002376E4">
        <w:tc>
          <w:tcPr>
            <w:tcW w:w="992" w:type="dxa"/>
          </w:tcPr>
          <w:p w:rsidR="002376E4" w:rsidRPr="00CC39AE" w:rsidRDefault="002376E4" w:rsidP="002376E4">
            <w:pPr>
              <w:jc w:val="right"/>
              <w:rPr>
                <w:rFonts w:ascii="Arial" w:hAnsi="Arial" w:cs="Arial"/>
                <w:sz w:val="16"/>
                <w:szCs w:val="16"/>
              </w:rPr>
            </w:pPr>
            <w:r>
              <w:rPr>
                <w:rFonts w:ascii="Arial" w:hAnsi="Arial" w:cs="Arial"/>
                <w:sz w:val="16"/>
                <w:szCs w:val="16"/>
              </w:rPr>
              <w:t>11253</w:t>
            </w:r>
          </w:p>
        </w:tc>
        <w:tc>
          <w:tcPr>
            <w:tcW w:w="2552" w:type="dxa"/>
          </w:tcPr>
          <w:p w:rsidR="002376E4" w:rsidRPr="002C1DC0" w:rsidRDefault="002376E4" w:rsidP="002376E4">
            <w:pPr>
              <w:rPr>
                <w:rFonts w:ascii="Arial" w:hAnsi="Arial" w:cs="Arial"/>
                <w:sz w:val="16"/>
                <w:szCs w:val="16"/>
              </w:rPr>
            </w:pPr>
            <w:proofErr w:type="spellStart"/>
            <w:r>
              <w:rPr>
                <w:rFonts w:ascii="Arial" w:hAnsi="Arial" w:cs="Arial"/>
                <w:sz w:val="16"/>
                <w:szCs w:val="16"/>
              </w:rPr>
              <w:t>Večnamen</w:t>
            </w:r>
            <w:proofErr w:type="spellEnd"/>
            <w:r>
              <w:rPr>
                <w:rFonts w:ascii="Arial" w:hAnsi="Arial" w:cs="Arial"/>
                <w:sz w:val="16"/>
                <w:szCs w:val="16"/>
              </w:rPr>
              <w:t>. dvorana-Lovrenc 8</w:t>
            </w:r>
          </w:p>
        </w:tc>
        <w:tc>
          <w:tcPr>
            <w:tcW w:w="1100" w:type="dxa"/>
          </w:tcPr>
          <w:p w:rsidR="002376E4" w:rsidRPr="002C1DC0"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r>
              <w:rPr>
                <w:rFonts w:ascii="Arial" w:hAnsi="Arial" w:cs="Arial"/>
                <w:sz w:val="16"/>
                <w:szCs w:val="16"/>
              </w:rPr>
              <w:t>4972</w:t>
            </w:r>
          </w:p>
        </w:tc>
        <w:tc>
          <w:tcPr>
            <w:tcW w:w="1134" w:type="dxa"/>
          </w:tcPr>
          <w:p w:rsidR="002376E4" w:rsidRPr="002C1DC0" w:rsidRDefault="002376E4" w:rsidP="002376E4">
            <w:pPr>
              <w:jc w:val="right"/>
              <w:rPr>
                <w:rFonts w:ascii="Arial" w:hAnsi="Arial" w:cs="Arial"/>
                <w:sz w:val="16"/>
                <w:szCs w:val="16"/>
              </w:rPr>
            </w:pPr>
            <w:r>
              <w:rPr>
                <w:rFonts w:ascii="Arial" w:hAnsi="Arial" w:cs="Arial"/>
                <w:sz w:val="16"/>
                <w:szCs w:val="16"/>
              </w:rPr>
              <w:t>5098</w:t>
            </w:r>
          </w:p>
        </w:tc>
        <w:tc>
          <w:tcPr>
            <w:tcW w:w="2410" w:type="dxa"/>
          </w:tcPr>
          <w:p w:rsidR="002376E4" w:rsidRDefault="002376E4" w:rsidP="002376E4">
            <w:r w:rsidRPr="002B097B">
              <w:rPr>
                <w:rFonts w:ascii="Arial" w:hAnsi="Arial" w:cs="Arial"/>
                <w:sz w:val="16"/>
                <w:szCs w:val="16"/>
              </w:rPr>
              <w:t>OBČINA KIDRIČEVO</w:t>
            </w:r>
          </w:p>
        </w:tc>
      </w:tr>
      <w:tr w:rsidR="002376E4" w:rsidRPr="002C1DC0" w:rsidTr="002376E4">
        <w:tc>
          <w:tcPr>
            <w:tcW w:w="992" w:type="dxa"/>
          </w:tcPr>
          <w:p w:rsidR="002376E4" w:rsidRPr="00CC39AE" w:rsidRDefault="002376E4" w:rsidP="002376E4">
            <w:pPr>
              <w:jc w:val="right"/>
              <w:rPr>
                <w:rFonts w:ascii="Arial" w:hAnsi="Arial" w:cs="Arial"/>
                <w:sz w:val="16"/>
                <w:szCs w:val="16"/>
              </w:rPr>
            </w:pPr>
            <w:r>
              <w:rPr>
                <w:rFonts w:ascii="Arial" w:hAnsi="Arial" w:cs="Arial"/>
                <w:sz w:val="16"/>
                <w:szCs w:val="16"/>
              </w:rPr>
              <w:t>11264</w:t>
            </w:r>
          </w:p>
        </w:tc>
        <w:tc>
          <w:tcPr>
            <w:tcW w:w="2552" w:type="dxa"/>
          </w:tcPr>
          <w:p w:rsidR="002376E4" w:rsidRPr="002C1DC0" w:rsidRDefault="002376E4" w:rsidP="002376E4">
            <w:pPr>
              <w:rPr>
                <w:rFonts w:ascii="Arial" w:hAnsi="Arial" w:cs="Arial"/>
                <w:sz w:val="16"/>
                <w:szCs w:val="16"/>
              </w:rPr>
            </w:pPr>
            <w:r>
              <w:rPr>
                <w:rFonts w:ascii="Arial" w:hAnsi="Arial" w:cs="Arial"/>
                <w:sz w:val="16"/>
                <w:szCs w:val="16"/>
              </w:rPr>
              <w:t>JR Kungota-Kungota 58</w:t>
            </w:r>
          </w:p>
        </w:tc>
        <w:tc>
          <w:tcPr>
            <w:tcW w:w="1100" w:type="dxa"/>
          </w:tcPr>
          <w:p w:rsidR="002376E4" w:rsidRPr="002C1DC0" w:rsidRDefault="002376E4" w:rsidP="002376E4">
            <w:pPr>
              <w:jc w:val="right"/>
              <w:rPr>
                <w:rFonts w:ascii="Arial" w:hAnsi="Arial" w:cs="Arial"/>
                <w:sz w:val="16"/>
                <w:szCs w:val="16"/>
              </w:rPr>
            </w:pPr>
            <w:r>
              <w:rPr>
                <w:rFonts w:ascii="Arial" w:hAnsi="Arial" w:cs="Arial"/>
                <w:sz w:val="16"/>
                <w:szCs w:val="16"/>
              </w:rPr>
              <w:t>8986</w:t>
            </w:r>
          </w:p>
        </w:tc>
        <w:tc>
          <w:tcPr>
            <w:tcW w:w="1134" w:type="dxa"/>
          </w:tcPr>
          <w:p w:rsidR="002376E4" w:rsidRPr="002C1DC0"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p>
        </w:tc>
        <w:tc>
          <w:tcPr>
            <w:tcW w:w="2410" w:type="dxa"/>
          </w:tcPr>
          <w:p w:rsidR="002376E4" w:rsidRDefault="002376E4" w:rsidP="002376E4">
            <w:r w:rsidRPr="002B097B">
              <w:rPr>
                <w:rFonts w:ascii="Arial" w:hAnsi="Arial" w:cs="Arial"/>
                <w:sz w:val="16"/>
                <w:szCs w:val="16"/>
              </w:rPr>
              <w:t>OBČINA KIDRIČEVO</w:t>
            </w:r>
          </w:p>
        </w:tc>
      </w:tr>
      <w:tr w:rsidR="002376E4" w:rsidRPr="002C1DC0" w:rsidTr="002376E4">
        <w:tc>
          <w:tcPr>
            <w:tcW w:w="992" w:type="dxa"/>
          </w:tcPr>
          <w:p w:rsidR="002376E4" w:rsidRPr="00CC39AE" w:rsidRDefault="002376E4" w:rsidP="002376E4">
            <w:pPr>
              <w:jc w:val="right"/>
              <w:rPr>
                <w:rFonts w:ascii="Arial" w:hAnsi="Arial" w:cs="Arial"/>
                <w:sz w:val="16"/>
                <w:szCs w:val="16"/>
              </w:rPr>
            </w:pPr>
            <w:r>
              <w:rPr>
                <w:rFonts w:ascii="Arial" w:hAnsi="Arial" w:cs="Arial"/>
                <w:sz w:val="16"/>
                <w:szCs w:val="16"/>
              </w:rPr>
              <w:t>11266</w:t>
            </w:r>
          </w:p>
        </w:tc>
        <w:tc>
          <w:tcPr>
            <w:tcW w:w="2552" w:type="dxa"/>
          </w:tcPr>
          <w:p w:rsidR="002376E4" w:rsidRPr="002C1DC0" w:rsidRDefault="002376E4" w:rsidP="002376E4">
            <w:pPr>
              <w:rPr>
                <w:rFonts w:ascii="Arial" w:hAnsi="Arial" w:cs="Arial"/>
                <w:sz w:val="16"/>
                <w:szCs w:val="16"/>
              </w:rPr>
            </w:pPr>
            <w:r>
              <w:rPr>
                <w:rFonts w:ascii="Arial" w:hAnsi="Arial" w:cs="Arial"/>
                <w:sz w:val="16"/>
                <w:szCs w:val="16"/>
              </w:rPr>
              <w:t>Dom Krajanov-Kungota 75</w:t>
            </w:r>
          </w:p>
        </w:tc>
        <w:tc>
          <w:tcPr>
            <w:tcW w:w="1100" w:type="dxa"/>
          </w:tcPr>
          <w:p w:rsidR="002376E4" w:rsidRPr="002C1DC0"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r>
              <w:rPr>
                <w:rFonts w:ascii="Arial" w:hAnsi="Arial" w:cs="Arial"/>
                <w:sz w:val="16"/>
                <w:szCs w:val="16"/>
              </w:rPr>
              <w:t>765</w:t>
            </w:r>
          </w:p>
        </w:tc>
        <w:tc>
          <w:tcPr>
            <w:tcW w:w="1134" w:type="dxa"/>
          </w:tcPr>
          <w:p w:rsidR="002376E4" w:rsidRPr="002C1DC0" w:rsidRDefault="002376E4" w:rsidP="002376E4">
            <w:pPr>
              <w:jc w:val="right"/>
              <w:rPr>
                <w:rFonts w:ascii="Arial" w:hAnsi="Arial" w:cs="Arial"/>
                <w:sz w:val="16"/>
                <w:szCs w:val="16"/>
              </w:rPr>
            </w:pPr>
            <w:r>
              <w:rPr>
                <w:rFonts w:ascii="Arial" w:hAnsi="Arial" w:cs="Arial"/>
                <w:sz w:val="16"/>
                <w:szCs w:val="16"/>
              </w:rPr>
              <w:t>1002</w:t>
            </w:r>
          </w:p>
        </w:tc>
        <w:tc>
          <w:tcPr>
            <w:tcW w:w="2410" w:type="dxa"/>
          </w:tcPr>
          <w:p w:rsidR="002376E4" w:rsidRDefault="002376E4" w:rsidP="002376E4">
            <w:r w:rsidRPr="002B097B">
              <w:rPr>
                <w:rFonts w:ascii="Arial" w:hAnsi="Arial" w:cs="Arial"/>
                <w:sz w:val="16"/>
                <w:szCs w:val="16"/>
              </w:rPr>
              <w:t>OBČINA KIDRIČEVO</w:t>
            </w:r>
          </w:p>
        </w:tc>
      </w:tr>
      <w:tr w:rsidR="002376E4" w:rsidRPr="002C1DC0" w:rsidTr="002376E4">
        <w:tc>
          <w:tcPr>
            <w:tcW w:w="992" w:type="dxa"/>
          </w:tcPr>
          <w:p w:rsidR="002376E4" w:rsidRPr="00CC39AE" w:rsidRDefault="002376E4" w:rsidP="002376E4">
            <w:pPr>
              <w:jc w:val="right"/>
              <w:rPr>
                <w:rFonts w:ascii="Arial" w:hAnsi="Arial" w:cs="Arial"/>
                <w:sz w:val="16"/>
                <w:szCs w:val="16"/>
              </w:rPr>
            </w:pPr>
            <w:r>
              <w:rPr>
                <w:rFonts w:ascii="Arial" w:hAnsi="Arial" w:cs="Arial"/>
                <w:sz w:val="16"/>
                <w:szCs w:val="16"/>
              </w:rPr>
              <w:t>11477</w:t>
            </w:r>
          </w:p>
        </w:tc>
        <w:tc>
          <w:tcPr>
            <w:tcW w:w="2552" w:type="dxa"/>
          </w:tcPr>
          <w:p w:rsidR="002376E4" w:rsidRPr="002C1DC0" w:rsidRDefault="002376E4" w:rsidP="002376E4">
            <w:pPr>
              <w:rPr>
                <w:rFonts w:ascii="Arial" w:hAnsi="Arial" w:cs="Arial"/>
                <w:sz w:val="16"/>
                <w:szCs w:val="16"/>
              </w:rPr>
            </w:pPr>
            <w:r>
              <w:rPr>
                <w:rFonts w:ascii="Arial" w:hAnsi="Arial" w:cs="Arial"/>
                <w:sz w:val="16"/>
                <w:szCs w:val="16"/>
              </w:rPr>
              <w:t>JR Apače – Apače 87</w:t>
            </w:r>
          </w:p>
        </w:tc>
        <w:tc>
          <w:tcPr>
            <w:tcW w:w="1100" w:type="dxa"/>
          </w:tcPr>
          <w:p w:rsidR="002376E4" w:rsidRPr="002C1DC0" w:rsidRDefault="002376E4" w:rsidP="002376E4">
            <w:pPr>
              <w:jc w:val="right"/>
              <w:rPr>
                <w:rFonts w:ascii="Arial" w:hAnsi="Arial" w:cs="Arial"/>
                <w:sz w:val="16"/>
                <w:szCs w:val="16"/>
              </w:rPr>
            </w:pPr>
            <w:r>
              <w:rPr>
                <w:rFonts w:ascii="Arial" w:hAnsi="Arial" w:cs="Arial"/>
                <w:sz w:val="16"/>
                <w:szCs w:val="16"/>
              </w:rPr>
              <w:t>11607</w:t>
            </w:r>
          </w:p>
        </w:tc>
        <w:tc>
          <w:tcPr>
            <w:tcW w:w="1134" w:type="dxa"/>
          </w:tcPr>
          <w:p w:rsidR="002376E4" w:rsidRPr="002C1DC0"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p>
        </w:tc>
        <w:tc>
          <w:tcPr>
            <w:tcW w:w="2410" w:type="dxa"/>
          </w:tcPr>
          <w:p w:rsidR="002376E4" w:rsidRDefault="002376E4" w:rsidP="002376E4">
            <w:r w:rsidRPr="002B097B">
              <w:rPr>
                <w:rFonts w:ascii="Arial" w:hAnsi="Arial" w:cs="Arial"/>
                <w:sz w:val="16"/>
                <w:szCs w:val="16"/>
              </w:rPr>
              <w:t>OBČINA KIDRIČEVO</w:t>
            </w:r>
          </w:p>
        </w:tc>
      </w:tr>
      <w:tr w:rsidR="002376E4" w:rsidRPr="002C1DC0" w:rsidTr="002376E4">
        <w:tc>
          <w:tcPr>
            <w:tcW w:w="992" w:type="dxa"/>
          </w:tcPr>
          <w:p w:rsidR="002376E4" w:rsidRPr="00CC39AE" w:rsidRDefault="002376E4" w:rsidP="002376E4">
            <w:pPr>
              <w:jc w:val="right"/>
              <w:rPr>
                <w:rFonts w:ascii="Arial" w:hAnsi="Arial" w:cs="Arial"/>
                <w:sz w:val="16"/>
                <w:szCs w:val="16"/>
              </w:rPr>
            </w:pPr>
            <w:r>
              <w:rPr>
                <w:rFonts w:ascii="Arial" w:hAnsi="Arial" w:cs="Arial"/>
                <w:sz w:val="16"/>
                <w:szCs w:val="16"/>
              </w:rPr>
              <w:t>11481</w:t>
            </w:r>
          </w:p>
        </w:tc>
        <w:tc>
          <w:tcPr>
            <w:tcW w:w="2552" w:type="dxa"/>
          </w:tcPr>
          <w:p w:rsidR="002376E4" w:rsidRPr="002C1DC0" w:rsidRDefault="002376E4" w:rsidP="002376E4">
            <w:pPr>
              <w:rPr>
                <w:rFonts w:ascii="Arial" w:hAnsi="Arial" w:cs="Arial"/>
                <w:sz w:val="16"/>
                <w:szCs w:val="16"/>
              </w:rPr>
            </w:pPr>
            <w:r>
              <w:rPr>
                <w:rFonts w:ascii="Arial" w:hAnsi="Arial" w:cs="Arial"/>
                <w:sz w:val="16"/>
                <w:szCs w:val="16"/>
              </w:rPr>
              <w:t>Dvorana  Apače – Apače 86</w:t>
            </w:r>
          </w:p>
        </w:tc>
        <w:tc>
          <w:tcPr>
            <w:tcW w:w="1100" w:type="dxa"/>
          </w:tcPr>
          <w:p w:rsidR="002376E4" w:rsidRPr="002C1DC0"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r>
              <w:rPr>
                <w:rFonts w:ascii="Arial" w:hAnsi="Arial" w:cs="Arial"/>
                <w:sz w:val="16"/>
                <w:szCs w:val="16"/>
              </w:rPr>
              <w:t>327</w:t>
            </w:r>
          </w:p>
        </w:tc>
        <w:tc>
          <w:tcPr>
            <w:tcW w:w="1134" w:type="dxa"/>
          </w:tcPr>
          <w:p w:rsidR="002376E4" w:rsidRPr="002C1DC0" w:rsidRDefault="002376E4" w:rsidP="002376E4">
            <w:pPr>
              <w:jc w:val="right"/>
              <w:rPr>
                <w:rFonts w:ascii="Arial" w:hAnsi="Arial" w:cs="Arial"/>
                <w:sz w:val="16"/>
                <w:szCs w:val="16"/>
              </w:rPr>
            </w:pPr>
            <w:r>
              <w:rPr>
                <w:rFonts w:ascii="Arial" w:hAnsi="Arial" w:cs="Arial"/>
                <w:sz w:val="16"/>
                <w:szCs w:val="16"/>
              </w:rPr>
              <w:t>827</w:t>
            </w:r>
          </w:p>
        </w:tc>
        <w:tc>
          <w:tcPr>
            <w:tcW w:w="2410" w:type="dxa"/>
          </w:tcPr>
          <w:p w:rsidR="002376E4" w:rsidRDefault="002376E4" w:rsidP="002376E4">
            <w:r w:rsidRPr="002B097B">
              <w:rPr>
                <w:rFonts w:ascii="Arial" w:hAnsi="Arial" w:cs="Arial"/>
                <w:sz w:val="16"/>
                <w:szCs w:val="16"/>
              </w:rPr>
              <w:t>OBČINA KIDRIČEVO</w:t>
            </w:r>
          </w:p>
        </w:tc>
      </w:tr>
      <w:tr w:rsidR="002376E4" w:rsidRPr="002C1DC0" w:rsidTr="002376E4">
        <w:tc>
          <w:tcPr>
            <w:tcW w:w="992" w:type="dxa"/>
          </w:tcPr>
          <w:p w:rsidR="002376E4" w:rsidRPr="00CC39AE" w:rsidRDefault="002376E4" w:rsidP="002376E4">
            <w:pPr>
              <w:jc w:val="right"/>
              <w:rPr>
                <w:rFonts w:ascii="Arial" w:hAnsi="Arial" w:cs="Arial"/>
                <w:sz w:val="16"/>
                <w:szCs w:val="16"/>
              </w:rPr>
            </w:pPr>
            <w:r>
              <w:rPr>
                <w:rFonts w:ascii="Arial" w:hAnsi="Arial" w:cs="Arial"/>
                <w:sz w:val="16"/>
                <w:szCs w:val="16"/>
              </w:rPr>
              <w:t>11504</w:t>
            </w:r>
          </w:p>
        </w:tc>
        <w:tc>
          <w:tcPr>
            <w:tcW w:w="2552" w:type="dxa"/>
          </w:tcPr>
          <w:p w:rsidR="002376E4" w:rsidRPr="002C1DC0" w:rsidRDefault="002376E4" w:rsidP="002376E4">
            <w:pPr>
              <w:rPr>
                <w:rFonts w:ascii="Arial" w:hAnsi="Arial" w:cs="Arial"/>
                <w:sz w:val="16"/>
                <w:szCs w:val="16"/>
              </w:rPr>
            </w:pPr>
            <w:r>
              <w:rPr>
                <w:rFonts w:ascii="Arial" w:hAnsi="Arial" w:cs="Arial"/>
                <w:sz w:val="16"/>
                <w:szCs w:val="16"/>
              </w:rPr>
              <w:t>JR Proletarska 18, Kidričevo</w:t>
            </w:r>
          </w:p>
        </w:tc>
        <w:tc>
          <w:tcPr>
            <w:tcW w:w="1100" w:type="dxa"/>
          </w:tcPr>
          <w:p w:rsidR="002376E4" w:rsidRPr="002C1DC0" w:rsidRDefault="002376E4" w:rsidP="002376E4">
            <w:pPr>
              <w:ind w:firstLine="142"/>
              <w:jc w:val="right"/>
              <w:rPr>
                <w:rFonts w:ascii="Arial" w:hAnsi="Arial" w:cs="Arial"/>
                <w:sz w:val="16"/>
                <w:szCs w:val="16"/>
              </w:rPr>
            </w:pPr>
            <w:r>
              <w:rPr>
                <w:rFonts w:ascii="Arial" w:hAnsi="Arial" w:cs="Arial"/>
                <w:sz w:val="16"/>
                <w:szCs w:val="16"/>
              </w:rPr>
              <w:t xml:space="preserve">       8517</w:t>
            </w:r>
          </w:p>
        </w:tc>
        <w:tc>
          <w:tcPr>
            <w:tcW w:w="1134" w:type="dxa"/>
          </w:tcPr>
          <w:p w:rsidR="002376E4" w:rsidRPr="002C1DC0"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p>
        </w:tc>
        <w:tc>
          <w:tcPr>
            <w:tcW w:w="2410" w:type="dxa"/>
          </w:tcPr>
          <w:p w:rsidR="002376E4" w:rsidRDefault="002376E4" w:rsidP="002376E4">
            <w:r w:rsidRPr="002B097B">
              <w:rPr>
                <w:rFonts w:ascii="Arial" w:hAnsi="Arial" w:cs="Arial"/>
                <w:sz w:val="16"/>
                <w:szCs w:val="16"/>
              </w:rPr>
              <w:t>OBČINA KIDRIČEVO</w:t>
            </w:r>
          </w:p>
        </w:tc>
      </w:tr>
      <w:tr w:rsidR="002376E4" w:rsidRPr="002C1DC0" w:rsidTr="002376E4">
        <w:tc>
          <w:tcPr>
            <w:tcW w:w="992" w:type="dxa"/>
          </w:tcPr>
          <w:p w:rsidR="002376E4" w:rsidRPr="00CC39AE" w:rsidRDefault="002376E4" w:rsidP="002376E4">
            <w:pPr>
              <w:jc w:val="right"/>
              <w:rPr>
                <w:rFonts w:ascii="Arial" w:hAnsi="Arial" w:cs="Arial"/>
                <w:sz w:val="16"/>
                <w:szCs w:val="16"/>
              </w:rPr>
            </w:pPr>
            <w:r>
              <w:rPr>
                <w:rFonts w:ascii="Arial" w:hAnsi="Arial" w:cs="Arial"/>
                <w:sz w:val="16"/>
                <w:szCs w:val="16"/>
              </w:rPr>
              <w:t>11505</w:t>
            </w:r>
          </w:p>
        </w:tc>
        <w:tc>
          <w:tcPr>
            <w:tcW w:w="2552" w:type="dxa"/>
          </w:tcPr>
          <w:p w:rsidR="002376E4" w:rsidRPr="002C1DC0" w:rsidRDefault="002376E4" w:rsidP="002376E4">
            <w:pPr>
              <w:rPr>
                <w:rFonts w:ascii="Arial" w:hAnsi="Arial" w:cs="Arial"/>
                <w:sz w:val="16"/>
                <w:szCs w:val="16"/>
              </w:rPr>
            </w:pPr>
            <w:r>
              <w:rPr>
                <w:rFonts w:ascii="Arial" w:hAnsi="Arial" w:cs="Arial"/>
                <w:sz w:val="16"/>
                <w:szCs w:val="16"/>
              </w:rPr>
              <w:t>JR na TP452-Cesta v Njiverce</w:t>
            </w:r>
          </w:p>
        </w:tc>
        <w:tc>
          <w:tcPr>
            <w:tcW w:w="1100" w:type="dxa"/>
          </w:tcPr>
          <w:p w:rsidR="002376E4" w:rsidRPr="002C1DC0" w:rsidRDefault="002376E4" w:rsidP="002376E4">
            <w:pPr>
              <w:jc w:val="right"/>
              <w:rPr>
                <w:rFonts w:ascii="Arial" w:hAnsi="Arial" w:cs="Arial"/>
                <w:sz w:val="16"/>
                <w:szCs w:val="16"/>
              </w:rPr>
            </w:pPr>
            <w:r>
              <w:rPr>
                <w:rFonts w:ascii="Arial" w:hAnsi="Arial" w:cs="Arial"/>
                <w:sz w:val="16"/>
                <w:szCs w:val="16"/>
              </w:rPr>
              <w:t>11199</w:t>
            </w:r>
          </w:p>
        </w:tc>
        <w:tc>
          <w:tcPr>
            <w:tcW w:w="1134" w:type="dxa"/>
          </w:tcPr>
          <w:p w:rsidR="002376E4" w:rsidRPr="002C1DC0"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p>
        </w:tc>
        <w:tc>
          <w:tcPr>
            <w:tcW w:w="2410" w:type="dxa"/>
          </w:tcPr>
          <w:p w:rsidR="002376E4" w:rsidRDefault="002376E4" w:rsidP="002376E4">
            <w:r w:rsidRPr="002B097B">
              <w:rPr>
                <w:rFonts w:ascii="Arial" w:hAnsi="Arial" w:cs="Arial"/>
                <w:sz w:val="16"/>
                <w:szCs w:val="16"/>
              </w:rPr>
              <w:t>OBČINA KIDRIČEVO</w:t>
            </w:r>
          </w:p>
        </w:tc>
      </w:tr>
      <w:tr w:rsidR="002376E4" w:rsidRPr="002C1DC0" w:rsidTr="002376E4">
        <w:tc>
          <w:tcPr>
            <w:tcW w:w="992" w:type="dxa"/>
          </w:tcPr>
          <w:p w:rsidR="002376E4" w:rsidRPr="00CC39AE" w:rsidRDefault="002376E4" w:rsidP="002376E4">
            <w:pPr>
              <w:jc w:val="right"/>
              <w:rPr>
                <w:rFonts w:ascii="Arial" w:hAnsi="Arial" w:cs="Arial"/>
                <w:sz w:val="16"/>
                <w:szCs w:val="16"/>
              </w:rPr>
            </w:pPr>
            <w:r>
              <w:rPr>
                <w:rFonts w:ascii="Arial" w:hAnsi="Arial" w:cs="Arial"/>
                <w:sz w:val="16"/>
                <w:szCs w:val="16"/>
              </w:rPr>
              <w:t>11665</w:t>
            </w:r>
          </w:p>
        </w:tc>
        <w:tc>
          <w:tcPr>
            <w:tcW w:w="2552" w:type="dxa"/>
          </w:tcPr>
          <w:p w:rsidR="002376E4" w:rsidRPr="002C1DC0" w:rsidRDefault="002376E4" w:rsidP="002376E4">
            <w:pPr>
              <w:rPr>
                <w:rFonts w:ascii="Arial" w:hAnsi="Arial" w:cs="Arial"/>
                <w:sz w:val="16"/>
                <w:szCs w:val="16"/>
              </w:rPr>
            </w:pPr>
            <w:r>
              <w:rPr>
                <w:rFonts w:ascii="Arial" w:hAnsi="Arial" w:cs="Arial"/>
                <w:sz w:val="16"/>
                <w:szCs w:val="16"/>
              </w:rPr>
              <w:t>JR Cirkovce 65</w:t>
            </w:r>
          </w:p>
        </w:tc>
        <w:tc>
          <w:tcPr>
            <w:tcW w:w="1100" w:type="dxa"/>
          </w:tcPr>
          <w:p w:rsidR="002376E4" w:rsidRPr="002C1DC0" w:rsidRDefault="002376E4" w:rsidP="002376E4">
            <w:pPr>
              <w:jc w:val="right"/>
              <w:rPr>
                <w:rFonts w:ascii="Arial" w:hAnsi="Arial" w:cs="Arial"/>
                <w:sz w:val="16"/>
                <w:szCs w:val="16"/>
              </w:rPr>
            </w:pPr>
            <w:r>
              <w:rPr>
                <w:rFonts w:ascii="Arial" w:hAnsi="Arial" w:cs="Arial"/>
                <w:sz w:val="16"/>
                <w:szCs w:val="16"/>
              </w:rPr>
              <w:t xml:space="preserve">          5509</w:t>
            </w:r>
          </w:p>
        </w:tc>
        <w:tc>
          <w:tcPr>
            <w:tcW w:w="1134" w:type="dxa"/>
          </w:tcPr>
          <w:p w:rsidR="002376E4" w:rsidRPr="002C1DC0"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p>
        </w:tc>
        <w:tc>
          <w:tcPr>
            <w:tcW w:w="2410" w:type="dxa"/>
          </w:tcPr>
          <w:p w:rsidR="002376E4" w:rsidRDefault="002376E4" w:rsidP="002376E4">
            <w:r w:rsidRPr="002B097B">
              <w:rPr>
                <w:rFonts w:ascii="Arial" w:hAnsi="Arial" w:cs="Arial"/>
                <w:sz w:val="16"/>
                <w:szCs w:val="16"/>
              </w:rPr>
              <w:t>OBČINA KIDRIČEVO</w:t>
            </w:r>
          </w:p>
        </w:tc>
      </w:tr>
      <w:tr w:rsidR="002376E4" w:rsidRPr="002C1DC0" w:rsidTr="002376E4">
        <w:tc>
          <w:tcPr>
            <w:tcW w:w="992" w:type="dxa"/>
          </w:tcPr>
          <w:p w:rsidR="002376E4" w:rsidRDefault="002376E4" w:rsidP="002376E4">
            <w:pPr>
              <w:jc w:val="center"/>
              <w:rPr>
                <w:rFonts w:ascii="Arial" w:hAnsi="Arial" w:cs="Arial"/>
                <w:sz w:val="16"/>
                <w:szCs w:val="16"/>
              </w:rPr>
            </w:pPr>
          </w:p>
          <w:p w:rsidR="002376E4" w:rsidRPr="00CC39AE" w:rsidRDefault="002376E4" w:rsidP="002376E4">
            <w:pPr>
              <w:jc w:val="center"/>
              <w:rPr>
                <w:rFonts w:ascii="Arial" w:hAnsi="Arial" w:cs="Arial"/>
                <w:sz w:val="16"/>
                <w:szCs w:val="16"/>
              </w:rPr>
            </w:pPr>
            <w:r>
              <w:rPr>
                <w:rFonts w:ascii="Arial" w:hAnsi="Arial" w:cs="Arial"/>
                <w:sz w:val="16"/>
                <w:szCs w:val="16"/>
              </w:rPr>
              <w:t>Št. merilnega mesta</w:t>
            </w:r>
          </w:p>
        </w:tc>
        <w:tc>
          <w:tcPr>
            <w:tcW w:w="2552" w:type="dxa"/>
          </w:tcPr>
          <w:p w:rsidR="002376E4" w:rsidRDefault="002376E4" w:rsidP="002376E4">
            <w:pPr>
              <w:jc w:val="center"/>
              <w:rPr>
                <w:rFonts w:ascii="Arial" w:hAnsi="Arial" w:cs="Arial"/>
                <w:sz w:val="16"/>
                <w:szCs w:val="16"/>
              </w:rPr>
            </w:pPr>
          </w:p>
          <w:p w:rsidR="002376E4" w:rsidRDefault="002376E4" w:rsidP="002376E4">
            <w:pPr>
              <w:jc w:val="center"/>
              <w:rPr>
                <w:rFonts w:ascii="Arial" w:hAnsi="Arial" w:cs="Arial"/>
                <w:sz w:val="16"/>
                <w:szCs w:val="16"/>
              </w:rPr>
            </w:pPr>
          </w:p>
          <w:p w:rsidR="002376E4" w:rsidRPr="002C1DC0" w:rsidRDefault="002376E4" w:rsidP="002376E4">
            <w:pPr>
              <w:jc w:val="center"/>
              <w:rPr>
                <w:rFonts w:ascii="Arial" w:hAnsi="Arial" w:cs="Arial"/>
                <w:sz w:val="16"/>
                <w:szCs w:val="16"/>
              </w:rPr>
            </w:pPr>
            <w:r w:rsidRPr="002C1DC0">
              <w:rPr>
                <w:rFonts w:ascii="Arial" w:hAnsi="Arial" w:cs="Arial"/>
                <w:sz w:val="16"/>
                <w:szCs w:val="16"/>
              </w:rPr>
              <w:t>lokacija</w:t>
            </w:r>
          </w:p>
        </w:tc>
        <w:tc>
          <w:tcPr>
            <w:tcW w:w="1100" w:type="dxa"/>
          </w:tcPr>
          <w:p w:rsidR="002376E4" w:rsidRPr="002C1DC0" w:rsidRDefault="002376E4" w:rsidP="002376E4">
            <w:pPr>
              <w:rPr>
                <w:rFonts w:ascii="Arial" w:hAnsi="Arial" w:cs="Arial"/>
                <w:sz w:val="16"/>
                <w:szCs w:val="16"/>
              </w:rPr>
            </w:pPr>
            <w:r>
              <w:rPr>
                <w:rFonts w:ascii="Arial" w:hAnsi="Arial" w:cs="Arial"/>
                <w:sz w:val="16"/>
                <w:szCs w:val="16"/>
              </w:rPr>
              <w:t>e</w:t>
            </w:r>
            <w:r w:rsidRPr="002C1DC0">
              <w:rPr>
                <w:rFonts w:ascii="Arial" w:hAnsi="Arial" w:cs="Arial"/>
                <w:sz w:val="16"/>
                <w:szCs w:val="16"/>
              </w:rPr>
              <w:t xml:space="preserve">nergija ET kWh </w:t>
            </w:r>
          </w:p>
          <w:p w:rsidR="002376E4" w:rsidRPr="002C1DC0" w:rsidRDefault="002376E4" w:rsidP="002376E4">
            <w:pPr>
              <w:rPr>
                <w:rFonts w:ascii="Arial" w:hAnsi="Arial" w:cs="Arial"/>
                <w:sz w:val="16"/>
                <w:szCs w:val="16"/>
              </w:rPr>
            </w:pPr>
            <w:r w:rsidRPr="002C1DC0">
              <w:rPr>
                <w:rFonts w:ascii="Arial" w:hAnsi="Arial" w:cs="Arial"/>
                <w:sz w:val="16"/>
                <w:szCs w:val="16"/>
              </w:rPr>
              <w:t>LETNA PORABA 201</w:t>
            </w:r>
            <w:r>
              <w:rPr>
                <w:rFonts w:ascii="Arial" w:hAnsi="Arial" w:cs="Arial"/>
                <w:sz w:val="16"/>
                <w:szCs w:val="16"/>
              </w:rPr>
              <w:t>8</w:t>
            </w:r>
          </w:p>
        </w:tc>
        <w:tc>
          <w:tcPr>
            <w:tcW w:w="1134" w:type="dxa"/>
          </w:tcPr>
          <w:p w:rsidR="002376E4" w:rsidRPr="002C1DC0" w:rsidRDefault="002376E4" w:rsidP="002376E4">
            <w:pPr>
              <w:rPr>
                <w:rFonts w:ascii="Arial" w:hAnsi="Arial" w:cs="Arial"/>
                <w:sz w:val="16"/>
                <w:szCs w:val="16"/>
              </w:rPr>
            </w:pPr>
            <w:r>
              <w:rPr>
                <w:rFonts w:ascii="Arial" w:hAnsi="Arial" w:cs="Arial"/>
                <w:sz w:val="16"/>
                <w:szCs w:val="16"/>
              </w:rPr>
              <w:t>e</w:t>
            </w:r>
            <w:r w:rsidRPr="002C1DC0">
              <w:rPr>
                <w:rFonts w:ascii="Arial" w:hAnsi="Arial" w:cs="Arial"/>
                <w:sz w:val="16"/>
                <w:szCs w:val="16"/>
              </w:rPr>
              <w:t xml:space="preserve">nergija </w:t>
            </w:r>
            <w:r>
              <w:rPr>
                <w:rFonts w:ascii="Arial" w:hAnsi="Arial" w:cs="Arial"/>
                <w:sz w:val="16"/>
                <w:szCs w:val="16"/>
              </w:rPr>
              <w:t>V</w:t>
            </w:r>
            <w:r w:rsidRPr="002C1DC0">
              <w:rPr>
                <w:rFonts w:ascii="Arial" w:hAnsi="Arial" w:cs="Arial"/>
                <w:sz w:val="16"/>
                <w:szCs w:val="16"/>
              </w:rPr>
              <w:t>T kWh</w:t>
            </w:r>
          </w:p>
          <w:p w:rsidR="002376E4" w:rsidRPr="002C1DC0" w:rsidRDefault="002376E4" w:rsidP="002376E4">
            <w:pPr>
              <w:rPr>
                <w:rFonts w:ascii="Arial" w:hAnsi="Arial" w:cs="Arial"/>
                <w:sz w:val="16"/>
                <w:szCs w:val="16"/>
              </w:rPr>
            </w:pPr>
            <w:r w:rsidRPr="002C1DC0">
              <w:rPr>
                <w:rFonts w:ascii="Arial" w:hAnsi="Arial" w:cs="Arial"/>
                <w:sz w:val="16"/>
                <w:szCs w:val="16"/>
              </w:rPr>
              <w:t>LETNA PORABA 201</w:t>
            </w:r>
            <w:r>
              <w:rPr>
                <w:rFonts w:ascii="Arial" w:hAnsi="Arial" w:cs="Arial"/>
                <w:sz w:val="16"/>
                <w:szCs w:val="16"/>
              </w:rPr>
              <w:t>8</w:t>
            </w:r>
          </w:p>
        </w:tc>
        <w:tc>
          <w:tcPr>
            <w:tcW w:w="1134" w:type="dxa"/>
          </w:tcPr>
          <w:p w:rsidR="002376E4" w:rsidRPr="002C1DC0" w:rsidRDefault="002376E4" w:rsidP="002376E4">
            <w:pPr>
              <w:rPr>
                <w:rFonts w:ascii="Arial" w:hAnsi="Arial" w:cs="Arial"/>
                <w:sz w:val="16"/>
                <w:szCs w:val="16"/>
              </w:rPr>
            </w:pPr>
            <w:r>
              <w:rPr>
                <w:rFonts w:ascii="Arial" w:hAnsi="Arial" w:cs="Arial"/>
                <w:sz w:val="16"/>
                <w:szCs w:val="16"/>
              </w:rPr>
              <w:t>e</w:t>
            </w:r>
            <w:r w:rsidRPr="002C1DC0">
              <w:rPr>
                <w:rFonts w:ascii="Arial" w:hAnsi="Arial" w:cs="Arial"/>
                <w:sz w:val="16"/>
                <w:szCs w:val="16"/>
              </w:rPr>
              <w:t xml:space="preserve">nergija </w:t>
            </w:r>
            <w:r>
              <w:rPr>
                <w:rFonts w:ascii="Arial" w:hAnsi="Arial" w:cs="Arial"/>
                <w:sz w:val="16"/>
                <w:szCs w:val="16"/>
              </w:rPr>
              <w:t>M</w:t>
            </w:r>
            <w:r w:rsidRPr="002C1DC0">
              <w:rPr>
                <w:rFonts w:ascii="Arial" w:hAnsi="Arial" w:cs="Arial"/>
                <w:sz w:val="16"/>
                <w:szCs w:val="16"/>
              </w:rPr>
              <w:t>T kWh</w:t>
            </w:r>
          </w:p>
          <w:p w:rsidR="002376E4" w:rsidRPr="002C1DC0" w:rsidRDefault="002376E4" w:rsidP="002376E4">
            <w:pPr>
              <w:rPr>
                <w:rFonts w:ascii="Arial" w:hAnsi="Arial" w:cs="Arial"/>
                <w:sz w:val="16"/>
                <w:szCs w:val="16"/>
              </w:rPr>
            </w:pPr>
            <w:r w:rsidRPr="002C1DC0">
              <w:rPr>
                <w:rFonts w:ascii="Arial" w:hAnsi="Arial" w:cs="Arial"/>
                <w:sz w:val="16"/>
                <w:szCs w:val="16"/>
              </w:rPr>
              <w:t>LETNA PORABA 201</w:t>
            </w:r>
            <w:r>
              <w:rPr>
                <w:rFonts w:ascii="Arial" w:hAnsi="Arial" w:cs="Arial"/>
                <w:sz w:val="16"/>
                <w:szCs w:val="16"/>
              </w:rPr>
              <w:t>8</w:t>
            </w:r>
          </w:p>
        </w:tc>
        <w:tc>
          <w:tcPr>
            <w:tcW w:w="2410" w:type="dxa"/>
          </w:tcPr>
          <w:p w:rsidR="002376E4" w:rsidRDefault="002376E4" w:rsidP="002376E4">
            <w:pPr>
              <w:jc w:val="center"/>
              <w:rPr>
                <w:rFonts w:ascii="Arial" w:hAnsi="Arial" w:cs="Arial"/>
                <w:sz w:val="16"/>
                <w:szCs w:val="16"/>
              </w:rPr>
            </w:pPr>
          </w:p>
          <w:p w:rsidR="002376E4" w:rsidRPr="002C1DC0" w:rsidRDefault="002376E4" w:rsidP="002376E4">
            <w:pPr>
              <w:jc w:val="center"/>
              <w:rPr>
                <w:rFonts w:ascii="Arial" w:hAnsi="Arial" w:cs="Arial"/>
                <w:sz w:val="16"/>
                <w:szCs w:val="16"/>
              </w:rPr>
            </w:pPr>
            <w:r w:rsidRPr="002C1DC0">
              <w:rPr>
                <w:rFonts w:ascii="Arial" w:hAnsi="Arial" w:cs="Arial"/>
                <w:sz w:val="16"/>
                <w:szCs w:val="16"/>
              </w:rPr>
              <w:t>PLAČNIK/</w:t>
            </w:r>
          </w:p>
          <w:p w:rsidR="002376E4" w:rsidRPr="002C1DC0" w:rsidRDefault="002376E4" w:rsidP="002376E4">
            <w:pPr>
              <w:jc w:val="center"/>
              <w:rPr>
                <w:rFonts w:ascii="Arial" w:hAnsi="Arial" w:cs="Arial"/>
                <w:sz w:val="16"/>
                <w:szCs w:val="16"/>
              </w:rPr>
            </w:pPr>
            <w:r w:rsidRPr="002C1DC0">
              <w:rPr>
                <w:rFonts w:ascii="Arial" w:hAnsi="Arial" w:cs="Arial"/>
                <w:sz w:val="16"/>
                <w:szCs w:val="16"/>
              </w:rPr>
              <w:t>OPOMBE</w:t>
            </w:r>
          </w:p>
        </w:tc>
      </w:tr>
      <w:tr w:rsidR="002376E4" w:rsidRPr="002C1DC0" w:rsidTr="002376E4">
        <w:tc>
          <w:tcPr>
            <w:tcW w:w="992" w:type="dxa"/>
          </w:tcPr>
          <w:p w:rsidR="002376E4" w:rsidRPr="00CC39AE" w:rsidRDefault="002376E4" w:rsidP="002376E4">
            <w:pPr>
              <w:jc w:val="right"/>
              <w:rPr>
                <w:rFonts w:ascii="Arial" w:hAnsi="Arial" w:cs="Arial"/>
                <w:sz w:val="16"/>
                <w:szCs w:val="16"/>
              </w:rPr>
            </w:pPr>
            <w:r>
              <w:rPr>
                <w:rFonts w:ascii="Arial" w:hAnsi="Arial" w:cs="Arial"/>
                <w:sz w:val="16"/>
                <w:szCs w:val="16"/>
              </w:rPr>
              <w:t>11685</w:t>
            </w:r>
          </w:p>
        </w:tc>
        <w:tc>
          <w:tcPr>
            <w:tcW w:w="2552" w:type="dxa"/>
          </w:tcPr>
          <w:p w:rsidR="002376E4" w:rsidRPr="002C1DC0" w:rsidRDefault="002376E4" w:rsidP="002376E4">
            <w:pPr>
              <w:rPr>
                <w:rFonts w:ascii="Arial" w:hAnsi="Arial" w:cs="Arial"/>
                <w:sz w:val="16"/>
                <w:szCs w:val="16"/>
              </w:rPr>
            </w:pPr>
            <w:r>
              <w:rPr>
                <w:rFonts w:ascii="Arial" w:hAnsi="Arial" w:cs="Arial"/>
                <w:sz w:val="16"/>
                <w:szCs w:val="16"/>
              </w:rPr>
              <w:t>JR Pleterje-Pleterje 1</w:t>
            </w:r>
          </w:p>
        </w:tc>
        <w:tc>
          <w:tcPr>
            <w:tcW w:w="1100" w:type="dxa"/>
          </w:tcPr>
          <w:p w:rsidR="002376E4" w:rsidRPr="002C1DC0" w:rsidRDefault="002376E4" w:rsidP="002376E4">
            <w:pPr>
              <w:jc w:val="right"/>
              <w:rPr>
                <w:rFonts w:ascii="Arial" w:hAnsi="Arial" w:cs="Arial"/>
                <w:sz w:val="16"/>
                <w:szCs w:val="16"/>
              </w:rPr>
            </w:pPr>
            <w:r>
              <w:rPr>
                <w:rFonts w:ascii="Arial" w:hAnsi="Arial" w:cs="Arial"/>
                <w:sz w:val="16"/>
                <w:szCs w:val="16"/>
              </w:rPr>
              <w:t>4073</w:t>
            </w:r>
          </w:p>
        </w:tc>
        <w:tc>
          <w:tcPr>
            <w:tcW w:w="1134" w:type="dxa"/>
          </w:tcPr>
          <w:p w:rsidR="002376E4" w:rsidRPr="002C1DC0"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p>
        </w:tc>
        <w:tc>
          <w:tcPr>
            <w:tcW w:w="2410" w:type="dxa"/>
          </w:tcPr>
          <w:p w:rsidR="002376E4" w:rsidRDefault="002376E4" w:rsidP="002376E4">
            <w:r w:rsidRPr="002B097B">
              <w:rPr>
                <w:rFonts w:ascii="Arial" w:hAnsi="Arial" w:cs="Arial"/>
                <w:sz w:val="16"/>
                <w:szCs w:val="16"/>
              </w:rPr>
              <w:t>OBČINA KIDRIČEVO</w:t>
            </w:r>
          </w:p>
        </w:tc>
      </w:tr>
      <w:tr w:rsidR="002376E4" w:rsidRPr="002C1DC0" w:rsidTr="002376E4">
        <w:tc>
          <w:tcPr>
            <w:tcW w:w="992" w:type="dxa"/>
          </w:tcPr>
          <w:p w:rsidR="002376E4" w:rsidRPr="00CC39AE" w:rsidRDefault="002376E4" w:rsidP="002376E4">
            <w:pPr>
              <w:jc w:val="right"/>
              <w:rPr>
                <w:rFonts w:ascii="Arial" w:hAnsi="Arial" w:cs="Arial"/>
                <w:sz w:val="16"/>
                <w:szCs w:val="16"/>
              </w:rPr>
            </w:pPr>
            <w:r>
              <w:rPr>
                <w:rFonts w:ascii="Arial" w:hAnsi="Arial" w:cs="Arial"/>
                <w:sz w:val="16"/>
                <w:szCs w:val="16"/>
              </w:rPr>
              <w:t>11717</w:t>
            </w:r>
          </w:p>
        </w:tc>
        <w:tc>
          <w:tcPr>
            <w:tcW w:w="2552" w:type="dxa"/>
          </w:tcPr>
          <w:p w:rsidR="002376E4" w:rsidRPr="002C1DC0" w:rsidRDefault="002376E4" w:rsidP="002376E4">
            <w:pPr>
              <w:rPr>
                <w:rFonts w:ascii="Arial" w:hAnsi="Arial" w:cs="Arial"/>
                <w:sz w:val="16"/>
                <w:szCs w:val="16"/>
              </w:rPr>
            </w:pPr>
            <w:r>
              <w:rPr>
                <w:rFonts w:ascii="Arial" w:hAnsi="Arial" w:cs="Arial"/>
                <w:sz w:val="16"/>
                <w:szCs w:val="16"/>
              </w:rPr>
              <w:t>Cerkev - Mihovce</w:t>
            </w:r>
          </w:p>
        </w:tc>
        <w:tc>
          <w:tcPr>
            <w:tcW w:w="1100" w:type="dxa"/>
          </w:tcPr>
          <w:p w:rsidR="002376E4" w:rsidRPr="002C1DC0" w:rsidRDefault="002376E4" w:rsidP="002376E4">
            <w:pPr>
              <w:jc w:val="right"/>
              <w:rPr>
                <w:rFonts w:ascii="Arial" w:hAnsi="Arial" w:cs="Arial"/>
                <w:sz w:val="16"/>
                <w:szCs w:val="16"/>
              </w:rPr>
            </w:pPr>
            <w:r>
              <w:rPr>
                <w:rFonts w:ascii="Arial" w:hAnsi="Arial" w:cs="Arial"/>
                <w:sz w:val="16"/>
                <w:szCs w:val="16"/>
              </w:rPr>
              <w:t>58</w:t>
            </w:r>
          </w:p>
        </w:tc>
        <w:tc>
          <w:tcPr>
            <w:tcW w:w="1134" w:type="dxa"/>
          </w:tcPr>
          <w:p w:rsidR="002376E4" w:rsidRPr="002C1DC0"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p>
        </w:tc>
        <w:tc>
          <w:tcPr>
            <w:tcW w:w="2410" w:type="dxa"/>
          </w:tcPr>
          <w:p w:rsidR="002376E4" w:rsidRDefault="002376E4" w:rsidP="002376E4">
            <w:r w:rsidRPr="002B097B">
              <w:rPr>
                <w:rFonts w:ascii="Arial" w:hAnsi="Arial" w:cs="Arial"/>
                <w:sz w:val="16"/>
                <w:szCs w:val="16"/>
              </w:rPr>
              <w:t>OBČINA KIDRIČEVO</w:t>
            </w:r>
          </w:p>
        </w:tc>
      </w:tr>
      <w:tr w:rsidR="002376E4" w:rsidRPr="002C1DC0" w:rsidTr="002376E4">
        <w:tc>
          <w:tcPr>
            <w:tcW w:w="992" w:type="dxa"/>
          </w:tcPr>
          <w:p w:rsidR="002376E4" w:rsidRPr="00CC39AE" w:rsidRDefault="002376E4" w:rsidP="002376E4">
            <w:pPr>
              <w:jc w:val="right"/>
              <w:rPr>
                <w:rFonts w:ascii="Arial" w:hAnsi="Arial" w:cs="Arial"/>
                <w:sz w:val="16"/>
                <w:szCs w:val="16"/>
              </w:rPr>
            </w:pPr>
            <w:r>
              <w:rPr>
                <w:rFonts w:ascii="Arial" w:hAnsi="Arial" w:cs="Arial"/>
                <w:sz w:val="16"/>
                <w:szCs w:val="16"/>
              </w:rPr>
              <w:t>11718</w:t>
            </w:r>
          </w:p>
        </w:tc>
        <w:tc>
          <w:tcPr>
            <w:tcW w:w="2552" w:type="dxa"/>
          </w:tcPr>
          <w:p w:rsidR="002376E4" w:rsidRPr="002C1DC0" w:rsidRDefault="002376E4" w:rsidP="002376E4">
            <w:pPr>
              <w:rPr>
                <w:rFonts w:ascii="Arial" w:hAnsi="Arial" w:cs="Arial"/>
                <w:sz w:val="16"/>
                <w:szCs w:val="16"/>
              </w:rPr>
            </w:pPr>
            <w:r>
              <w:rPr>
                <w:rFonts w:ascii="Arial" w:hAnsi="Arial" w:cs="Arial"/>
                <w:sz w:val="16"/>
                <w:szCs w:val="16"/>
              </w:rPr>
              <w:t>JR TP-224 - Dragonja vas 40A</w:t>
            </w:r>
          </w:p>
        </w:tc>
        <w:tc>
          <w:tcPr>
            <w:tcW w:w="1100" w:type="dxa"/>
          </w:tcPr>
          <w:p w:rsidR="002376E4" w:rsidRPr="002C1DC0" w:rsidRDefault="002376E4" w:rsidP="002376E4">
            <w:pPr>
              <w:jc w:val="center"/>
              <w:rPr>
                <w:rFonts w:ascii="Arial" w:hAnsi="Arial" w:cs="Arial"/>
                <w:sz w:val="16"/>
                <w:szCs w:val="16"/>
              </w:rPr>
            </w:pPr>
            <w:r>
              <w:rPr>
                <w:rFonts w:ascii="Arial" w:hAnsi="Arial" w:cs="Arial"/>
                <w:sz w:val="16"/>
                <w:szCs w:val="16"/>
              </w:rPr>
              <w:t xml:space="preserve">           9541</w:t>
            </w:r>
          </w:p>
        </w:tc>
        <w:tc>
          <w:tcPr>
            <w:tcW w:w="1134" w:type="dxa"/>
          </w:tcPr>
          <w:p w:rsidR="002376E4" w:rsidRPr="002C1DC0"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p>
        </w:tc>
        <w:tc>
          <w:tcPr>
            <w:tcW w:w="2410" w:type="dxa"/>
          </w:tcPr>
          <w:p w:rsidR="002376E4" w:rsidRDefault="002376E4" w:rsidP="002376E4">
            <w:r w:rsidRPr="002B097B">
              <w:rPr>
                <w:rFonts w:ascii="Arial" w:hAnsi="Arial" w:cs="Arial"/>
                <w:sz w:val="16"/>
                <w:szCs w:val="16"/>
              </w:rPr>
              <w:t>OBČINA KIDRIČEVO</w:t>
            </w:r>
          </w:p>
        </w:tc>
      </w:tr>
      <w:tr w:rsidR="002376E4" w:rsidRPr="002C1DC0" w:rsidTr="002376E4">
        <w:tc>
          <w:tcPr>
            <w:tcW w:w="992" w:type="dxa"/>
          </w:tcPr>
          <w:p w:rsidR="002376E4" w:rsidRPr="00CC39AE" w:rsidRDefault="002376E4" w:rsidP="002376E4">
            <w:pPr>
              <w:jc w:val="right"/>
              <w:rPr>
                <w:rFonts w:ascii="Arial" w:hAnsi="Arial" w:cs="Arial"/>
                <w:sz w:val="16"/>
                <w:szCs w:val="16"/>
              </w:rPr>
            </w:pPr>
            <w:r>
              <w:rPr>
                <w:rFonts w:ascii="Arial" w:hAnsi="Arial" w:cs="Arial"/>
                <w:sz w:val="16"/>
                <w:szCs w:val="16"/>
              </w:rPr>
              <w:t>11810</w:t>
            </w:r>
          </w:p>
        </w:tc>
        <w:tc>
          <w:tcPr>
            <w:tcW w:w="2552" w:type="dxa"/>
          </w:tcPr>
          <w:p w:rsidR="002376E4" w:rsidRPr="002C1DC0" w:rsidRDefault="002376E4" w:rsidP="002376E4">
            <w:pPr>
              <w:rPr>
                <w:rFonts w:ascii="Arial" w:hAnsi="Arial" w:cs="Arial"/>
                <w:sz w:val="16"/>
                <w:szCs w:val="16"/>
              </w:rPr>
            </w:pPr>
            <w:r>
              <w:rPr>
                <w:rFonts w:ascii="Arial" w:hAnsi="Arial" w:cs="Arial"/>
                <w:sz w:val="16"/>
                <w:szCs w:val="16"/>
              </w:rPr>
              <w:t>JR Strnišče – Strnišče 3</w:t>
            </w:r>
          </w:p>
        </w:tc>
        <w:tc>
          <w:tcPr>
            <w:tcW w:w="1100" w:type="dxa"/>
          </w:tcPr>
          <w:p w:rsidR="002376E4" w:rsidRPr="002C1DC0" w:rsidRDefault="002376E4" w:rsidP="002376E4">
            <w:pPr>
              <w:jc w:val="right"/>
              <w:rPr>
                <w:rFonts w:ascii="Arial" w:hAnsi="Arial" w:cs="Arial"/>
                <w:sz w:val="16"/>
                <w:szCs w:val="16"/>
              </w:rPr>
            </w:pPr>
            <w:r>
              <w:rPr>
                <w:rFonts w:ascii="Arial" w:hAnsi="Arial" w:cs="Arial"/>
                <w:sz w:val="16"/>
                <w:szCs w:val="16"/>
              </w:rPr>
              <w:t>6805</w:t>
            </w:r>
          </w:p>
        </w:tc>
        <w:tc>
          <w:tcPr>
            <w:tcW w:w="1134" w:type="dxa"/>
          </w:tcPr>
          <w:p w:rsidR="002376E4" w:rsidRPr="002C1DC0"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p>
        </w:tc>
        <w:tc>
          <w:tcPr>
            <w:tcW w:w="2410" w:type="dxa"/>
          </w:tcPr>
          <w:p w:rsidR="002376E4" w:rsidRDefault="002376E4" w:rsidP="002376E4">
            <w:r w:rsidRPr="002B097B">
              <w:rPr>
                <w:rFonts w:ascii="Arial" w:hAnsi="Arial" w:cs="Arial"/>
                <w:sz w:val="16"/>
                <w:szCs w:val="16"/>
              </w:rPr>
              <w:t>OBČINA KIDRIČEVO</w:t>
            </w:r>
          </w:p>
        </w:tc>
      </w:tr>
      <w:tr w:rsidR="002376E4" w:rsidRPr="002C1DC0" w:rsidTr="002376E4">
        <w:tc>
          <w:tcPr>
            <w:tcW w:w="992" w:type="dxa"/>
          </w:tcPr>
          <w:p w:rsidR="002376E4" w:rsidRPr="00CC39AE" w:rsidRDefault="002376E4" w:rsidP="002376E4">
            <w:pPr>
              <w:jc w:val="right"/>
              <w:rPr>
                <w:rFonts w:ascii="Arial" w:hAnsi="Arial" w:cs="Arial"/>
                <w:sz w:val="16"/>
                <w:szCs w:val="16"/>
              </w:rPr>
            </w:pPr>
            <w:r>
              <w:rPr>
                <w:rFonts w:ascii="Arial" w:hAnsi="Arial" w:cs="Arial"/>
                <w:sz w:val="16"/>
                <w:szCs w:val="16"/>
              </w:rPr>
              <w:t>12021</w:t>
            </w:r>
          </w:p>
        </w:tc>
        <w:tc>
          <w:tcPr>
            <w:tcW w:w="2552" w:type="dxa"/>
          </w:tcPr>
          <w:p w:rsidR="002376E4" w:rsidRPr="002C1DC0" w:rsidRDefault="002376E4" w:rsidP="002376E4">
            <w:pPr>
              <w:rPr>
                <w:rFonts w:ascii="Arial" w:hAnsi="Arial" w:cs="Arial"/>
                <w:sz w:val="16"/>
                <w:szCs w:val="16"/>
              </w:rPr>
            </w:pPr>
            <w:r>
              <w:rPr>
                <w:rFonts w:ascii="Arial" w:hAnsi="Arial" w:cs="Arial"/>
                <w:sz w:val="16"/>
                <w:szCs w:val="16"/>
              </w:rPr>
              <w:t>JR Cirkovce – Cirkovce 1C</w:t>
            </w:r>
          </w:p>
        </w:tc>
        <w:tc>
          <w:tcPr>
            <w:tcW w:w="1100" w:type="dxa"/>
          </w:tcPr>
          <w:p w:rsidR="002376E4" w:rsidRPr="002C1DC0" w:rsidRDefault="002376E4" w:rsidP="002376E4">
            <w:pPr>
              <w:jc w:val="right"/>
              <w:rPr>
                <w:rFonts w:ascii="Arial" w:hAnsi="Arial" w:cs="Arial"/>
                <w:sz w:val="16"/>
                <w:szCs w:val="16"/>
              </w:rPr>
            </w:pPr>
            <w:r>
              <w:rPr>
                <w:rFonts w:ascii="Arial" w:hAnsi="Arial" w:cs="Arial"/>
                <w:sz w:val="16"/>
                <w:szCs w:val="16"/>
              </w:rPr>
              <w:t>9689</w:t>
            </w:r>
          </w:p>
        </w:tc>
        <w:tc>
          <w:tcPr>
            <w:tcW w:w="1134" w:type="dxa"/>
          </w:tcPr>
          <w:p w:rsidR="002376E4" w:rsidRPr="002C1DC0"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p>
        </w:tc>
        <w:tc>
          <w:tcPr>
            <w:tcW w:w="2410" w:type="dxa"/>
          </w:tcPr>
          <w:p w:rsidR="002376E4" w:rsidRDefault="002376E4" w:rsidP="002376E4">
            <w:r w:rsidRPr="002B097B">
              <w:rPr>
                <w:rFonts w:ascii="Arial" w:hAnsi="Arial" w:cs="Arial"/>
                <w:sz w:val="16"/>
                <w:szCs w:val="16"/>
              </w:rPr>
              <w:t>OBČINA KIDRIČEVO</w:t>
            </w:r>
          </w:p>
        </w:tc>
      </w:tr>
      <w:tr w:rsidR="002376E4" w:rsidRPr="002C1DC0" w:rsidTr="002376E4">
        <w:tc>
          <w:tcPr>
            <w:tcW w:w="992" w:type="dxa"/>
          </w:tcPr>
          <w:p w:rsidR="002376E4" w:rsidRPr="00CC39AE" w:rsidRDefault="002376E4" w:rsidP="002376E4">
            <w:pPr>
              <w:jc w:val="right"/>
              <w:rPr>
                <w:rFonts w:ascii="Arial" w:hAnsi="Arial" w:cs="Arial"/>
                <w:sz w:val="16"/>
                <w:szCs w:val="16"/>
              </w:rPr>
            </w:pPr>
            <w:r>
              <w:rPr>
                <w:rFonts w:ascii="Arial" w:hAnsi="Arial" w:cs="Arial"/>
                <w:sz w:val="16"/>
                <w:szCs w:val="16"/>
              </w:rPr>
              <w:t>12033</w:t>
            </w:r>
          </w:p>
        </w:tc>
        <w:tc>
          <w:tcPr>
            <w:tcW w:w="2552" w:type="dxa"/>
          </w:tcPr>
          <w:p w:rsidR="002376E4" w:rsidRPr="002C1DC0" w:rsidRDefault="002376E4" w:rsidP="002376E4">
            <w:pPr>
              <w:rPr>
                <w:rFonts w:ascii="Arial" w:hAnsi="Arial" w:cs="Arial"/>
                <w:sz w:val="16"/>
                <w:szCs w:val="16"/>
              </w:rPr>
            </w:pPr>
            <w:r>
              <w:rPr>
                <w:rFonts w:ascii="Arial" w:hAnsi="Arial" w:cs="Arial"/>
                <w:sz w:val="16"/>
                <w:szCs w:val="16"/>
              </w:rPr>
              <w:t>JR Lovrenc – Lovrenc 8F</w:t>
            </w:r>
          </w:p>
        </w:tc>
        <w:tc>
          <w:tcPr>
            <w:tcW w:w="1100" w:type="dxa"/>
          </w:tcPr>
          <w:p w:rsidR="002376E4" w:rsidRPr="002C1DC0" w:rsidRDefault="002376E4" w:rsidP="002376E4">
            <w:pPr>
              <w:jc w:val="center"/>
              <w:rPr>
                <w:rFonts w:ascii="Arial" w:hAnsi="Arial" w:cs="Arial"/>
                <w:sz w:val="16"/>
                <w:szCs w:val="16"/>
              </w:rPr>
            </w:pPr>
            <w:r>
              <w:rPr>
                <w:rFonts w:ascii="Arial" w:hAnsi="Arial" w:cs="Arial"/>
                <w:sz w:val="16"/>
                <w:szCs w:val="16"/>
              </w:rPr>
              <w:t xml:space="preserve">           3540</w:t>
            </w:r>
          </w:p>
        </w:tc>
        <w:tc>
          <w:tcPr>
            <w:tcW w:w="1134" w:type="dxa"/>
          </w:tcPr>
          <w:p w:rsidR="002376E4" w:rsidRPr="002C1DC0"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p>
        </w:tc>
        <w:tc>
          <w:tcPr>
            <w:tcW w:w="2410" w:type="dxa"/>
          </w:tcPr>
          <w:p w:rsidR="002376E4" w:rsidRDefault="002376E4" w:rsidP="002376E4">
            <w:r w:rsidRPr="002B097B">
              <w:rPr>
                <w:rFonts w:ascii="Arial" w:hAnsi="Arial" w:cs="Arial"/>
                <w:sz w:val="16"/>
                <w:szCs w:val="16"/>
              </w:rPr>
              <w:t>OBČINA KIDRIČEVO</w:t>
            </w:r>
          </w:p>
        </w:tc>
      </w:tr>
      <w:tr w:rsidR="002376E4" w:rsidRPr="002C1DC0" w:rsidTr="002376E4">
        <w:tc>
          <w:tcPr>
            <w:tcW w:w="992" w:type="dxa"/>
          </w:tcPr>
          <w:p w:rsidR="002376E4" w:rsidRPr="00CC39AE" w:rsidRDefault="002376E4" w:rsidP="002376E4">
            <w:pPr>
              <w:jc w:val="right"/>
              <w:rPr>
                <w:rFonts w:ascii="Arial" w:hAnsi="Arial" w:cs="Arial"/>
                <w:sz w:val="16"/>
                <w:szCs w:val="16"/>
              </w:rPr>
            </w:pPr>
            <w:r>
              <w:rPr>
                <w:rFonts w:ascii="Arial" w:hAnsi="Arial" w:cs="Arial"/>
                <w:sz w:val="16"/>
                <w:szCs w:val="16"/>
              </w:rPr>
              <w:t>12062</w:t>
            </w:r>
          </w:p>
        </w:tc>
        <w:tc>
          <w:tcPr>
            <w:tcW w:w="2552" w:type="dxa"/>
          </w:tcPr>
          <w:p w:rsidR="002376E4" w:rsidRPr="002C1DC0" w:rsidRDefault="002376E4" w:rsidP="002376E4">
            <w:pPr>
              <w:rPr>
                <w:rFonts w:ascii="Arial" w:hAnsi="Arial" w:cs="Arial"/>
                <w:sz w:val="16"/>
                <w:szCs w:val="16"/>
              </w:rPr>
            </w:pPr>
            <w:r>
              <w:rPr>
                <w:rFonts w:ascii="Arial" w:hAnsi="Arial" w:cs="Arial"/>
                <w:sz w:val="16"/>
                <w:szCs w:val="16"/>
              </w:rPr>
              <w:t>JR Kopališka 3, Kidričevo</w:t>
            </w:r>
          </w:p>
        </w:tc>
        <w:tc>
          <w:tcPr>
            <w:tcW w:w="1100" w:type="dxa"/>
          </w:tcPr>
          <w:p w:rsidR="002376E4" w:rsidRPr="002C1DC0" w:rsidRDefault="002376E4" w:rsidP="002376E4">
            <w:pPr>
              <w:jc w:val="right"/>
              <w:rPr>
                <w:rFonts w:ascii="Arial" w:hAnsi="Arial" w:cs="Arial"/>
                <w:sz w:val="16"/>
                <w:szCs w:val="16"/>
              </w:rPr>
            </w:pPr>
            <w:r>
              <w:rPr>
                <w:rFonts w:ascii="Arial" w:hAnsi="Arial" w:cs="Arial"/>
                <w:sz w:val="16"/>
                <w:szCs w:val="16"/>
              </w:rPr>
              <w:t>7068</w:t>
            </w:r>
          </w:p>
        </w:tc>
        <w:tc>
          <w:tcPr>
            <w:tcW w:w="1134" w:type="dxa"/>
          </w:tcPr>
          <w:p w:rsidR="002376E4" w:rsidRPr="002C1DC0"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p>
        </w:tc>
        <w:tc>
          <w:tcPr>
            <w:tcW w:w="2410" w:type="dxa"/>
          </w:tcPr>
          <w:p w:rsidR="002376E4" w:rsidRDefault="002376E4" w:rsidP="002376E4">
            <w:r w:rsidRPr="002B097B">
              <w:rPr>
                <w:rFonts w:ascii="Arial" w:hAnsi="Arial" w:cs="Arial"/>
                <w:sz w:val="16"/>
                <w:szCs w:val="16"/>
              </w:rPr>
              <w:t>OBČINA KIDRIČEVO</w:t>
            </w:r>
          </w:p>
        </w:tc>
      </w:tr>
      <w:tr w:rsidR="002376E4" w:rsidRPr="002C1DC0" w:rsidTr="002376E4">
        <w:tc>
          <w:tcPr>
            <w:tcW w:w="992" w:type="dxa"/>
          </w:tcPr>
          <w:p w:rsidR="002376E4" w:rsidRPr="00CC39AE" w:rsidRDefault="002376E4" w:rsidP="002376E4">
            <w:pPr>
              <w:jc w:val="right"/>
              <w:rPr>
                <w:rFonts w:ascii="Arial" w:hAnsi="Arial" w:cs="Arial"/>
                <w:sz w:val="16"/>
                <w:szCs w:val="16"/>
              </w:rPr>
            </w:pPr>
            <w:r>
              <w:rPr>
                <w:rFonts w:ascii="Arial" w:hAnsi="Arial" w:cs="Arial"/>
                <w:sz w:val="16"/>
                <w:szCs w:val="16"/>
              </w:rPr>
              <w:t>120138</w:t>
            </w:r>
          </w:p>
        </w:tc>
        <w:tc>
          <w:tcPr>
            <w:tcW w:w="2552" w:type="dxa"/>
          </w:tcPr>
          <w:p w:rsidR="002376E4" w:rsidRPr="002C1DC0" w:rsidRDefault="002376E4" w:rsidP="002376E4">
            <w:pPr>
              <w:rPr>
                <w:rFonts w:ascii="Arial" w:hAnsi="Arial" w:cs="Arial"/>
                <w:sz w:val="16"/>
                <w:szCs w:val="16"/>
              </w:rPr>
            </w:pPr>
            <w:r>
              <w:rPr>
                <w:rFonts w:ascii="Arial" w:hAnsi="Arial" w:cs="Arial"/>
                <w:sz w:val="16"/>
                <w:szCs w:val="16"/>
              </w:rPr>
              <w:t>Cerkev Župečja vas</w:t>
            </w:r>
          </w:p>
        </w:tc>
        <w:tc>
          <w:tcPr>
            <w:tcW w:w="1100" w:type="dxa"/>
          </w:tcPr>
          <w:p w:rsidR="002376E4" w:rsidRPr="002C1DC0"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r>
              <w:rPr>
                <w:rFonts w:ascii="Arial" w:hAnsi="Arial" w:cs="Arial"/>
                <w:sz w:val="16"/>
                <w:szCs w:val="16"/>
              </w:rPr>
              <w:t>66</w:t>
            </w:r>
          </w:p>
        </w:tc>
        <w:tc>
          <w:tcPr>
            <w:tcW w:w="1134" w:type="dxa"/>
          </w:tcPr>
          <w:p w:rsidR="002376E4" w:rsidRPr="002C1DC0" w:rsidRDefault="002376E4" w:rsidP="002376E4">
            <w:pPr>
              <w:jc w:val="right"/>
              <w:rPr>
                <w:rFonts w:ascii="Arial" w:hAnsi="Arial" w:cs="Arial"/>
                <w:sz w:val="16"/>
                <w:szCs w:val="16"/>
              </w:rPr>
            </w:pPr>
            <w:r>
              <w:rPr>
                <w:rFonts w:ascii="Arial" w:hAnsi="Arial" w:cs="Arial"/>
                <w:sz w:val="16"/>
                <w:szCs w:val="16"/>
              </w:rPr>
              <w:t>180</w:t>
            </w:r>
          </w:p>
        </w:tc>
        <w:tc>
          <w:tcPr>
            <w:tcW w:w="2410" w:type="dxa"/>
          </w:tcPr>
          <w:p w:rsidR="002376E4" w:rsidRDefault="002376E4" w:rsidP="002376E4">
            <w:r w:rsidRPr="002B097B">
              <w:rPr>
                <w:rFonts w:ascii="Arial" w:hAnsi="Arial" w:cs="Arial"/>
                <w:sz w:val="16"/>
                <w:szCs w:val="16"/>
              </w:rPr>
              <w:t>OBČINA KIDRIČEVO</w:t>
            </w:r>
          </w:p>
        </w:tc>
      </w:tr>
      <w:tr w:rsidR="002376E4" w:rsidRPr="002C1DC0" w:rsidTr="002376E4">
        <w:tc>
          <w:tcPr>
            <w:tcW w:w="992" w:type="dxa"/>
          </w:tcPr>
          <w:p w:rsidR="002376E4" w:rsidRPr="00CC39AE" w:rsidRDefault="002376E4" w:rsidP="002376E4">
            <w:pPr>
              <w:jc w:val="right"/>
              <w:rPr>
                <w:rFonts w:ascii="Arial" w:hAnsi="Arial" w:cs="Arial"/>
                <w:sz w:val="16"/>
                <w:szCs w:val="16"/>
              </w:rPr>
            </w:pPr>
            <w:r>
              <w:rPr>
                <w:rFonts w:ascii="Arial" w:hAnsi="Arial" w:cs="Arial"/>
                <w:sz w:val="16"/>
                <w:szCs w:val="16"/>
              </w:rPr>
              <w:t>123094</w:t>
            </w:r>
          </w:p>
        </w:tc>
        <w:tc>
          <w:tcPr>
            <w:tcW w:w="2552" w:type="dxa"/>
          </w:tcPr>
          <w:p w:rsidR="002376E4" w:rsidRPr="002C1DC0" w:rsidRDefault="002376E4" w:rsidP="002376E4">
            <w:pPr>
              <w:rPr>
                <w:rFonts w:ascii="Arial" w:hAnsi="Arial" w:cs="Arial"/>
                <w:sz w:val="16"/>
                <w:szCs w:val="16"/>
              </w:rPr>
            </w:pPr>
            <w:proofErr w:type="spellStart"/>
            <w:r>
              <w:rPr>
                <w:rFonts w:ascii="Arial" w:hAnsi="Arial" w:cs="Arial"/>
                <w:sz w:val="16"/>
                <w:szCs w:val="16"/>
              </w:rPr>
              <w:t>Društ</w:t>
            </w:r>
            <w:proofErr w:type="spellEnd"/>
            <w:r>
              <w:rPr>
                <w:rFonts w:ascii="Arial" w:hAnsi="Arial" w:cs="Arial"/>
                <w:sz w:val="16"/>
                <w:szCs w:val="16"/>
              </w:rPr>
              <w:t>. prostori BK 25, Kidričevo</w:t>
            </w:r>
          </w:p>
        </w:tc>
        <w:tc>
          <w:tcPr>
            <w:tcW w:w="1100" w:type="dxa"/>
          </w:tcPr>
          <w:p w:rsidR="002376E4" w:rsidRPr="002C1DC0"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r>
              <w:rPr>
                <w:rFonts w:ascii="Arial" w:hAnsi="Arial" w:cs="Arial"/>
                <w:sz w:val="16"/>
                <w:szCs w:val="16"/>
              </w:rPr>
              <w:t>803</w:t>
            </w:r>
          </w:p>
        </w:tc>
        <w:tc>
          <w:tcPr>
            <w:tcW w:w="1134" w:type="dxa"/>
          </w:tcPr>
          <w:p w:rsidR="002376E4" w:rsidRPr="002C1DC0" w:rsidRDefault="002376E4" w:rsidP="002376E4">
            <w:pPr>
              <w:jc w:val="right"/>
              <w:rPr>
                <w:rFonts w:ascii="Arial" w:hAnsi="Arial" w:cs="Arial"/>
                <w:sz w:val="16"/>
                <w:szCs w:val="16"/>
              </w:rPr>
            </w:pPr>
            <w:r>
              <w:rPr>
                <w:rFonts w:ascii="Arial" w:hAnsi="Arial" w:cs="Arial"/>
                <w:sz w:val="16"/>
                <w:szCs w:val="16"/>
              </w:rPr>
              <w:t>680</w:t>
            </w:r>
          </w:p>
        </w:tc>
        <w:tc>
          <w:tcPr>
            <w:tcW w:w="2410" w:type="dxa"/>
          </w:tcPr>
          <w:p w:rsidR="002376E4" w:rsidRDefault="002376E4" w:rsidP="002376E4">
            <w:r w:rsidRPr="002B097B">
              <w:rPr>
                <w:rFonts w:ascii="Arial" w:hAnsi="Arial" w:cs="Arial"/>
                <w:sz w:val="16"/>
                <w:szCs w:val="16"/>
              </w:rPr>
              <w:t>OBČINA KIDRIČEVO</w:t>
            </w:r>
          </w:p>
        </w:tc>
      </w:tr>
      <w:tr w:rsidR="002376E4" w:rsidRPr="002C1DC0" w:rsidTr="002376E4">
        <w:tc>
          <w:tcPr>
            <w:tcW w:w="992" w:type="dxa"/>
            <w:vAlign w:val="bottom"/>
          </w:tcPr>
          <w:p w:rsidR="002376E4" w:rsidRPr="00CC39AE" w:rsidRDefault="002376E4" w:rsidP="002376E4">
            <w:pPr>
              <w:jc w:val="right"/>
              <w:rPr>
                <w:rFonts w:ascii="Arial" w:hAnsi="Arial" w:cs="Arial"/>
                <w:sz w:val="16"/>
                <w:szCs w:val="16"/>
              </w:rPr>
            </w:pPr>
            <w:r>
              <w:rPr>
                <w:rFonts w:ascii="Arial" w:hAnsi="Arial" w:cs="Arial"/>
                <w:sz w:val="16"/>
                <w:szCs w:val="16"/>
              </w:rPr>
              <w:t>123095</w:t>
            </w:r>
          </w:p>
        </w:tc>
        <w:tc>
          <w:tcPr>
            <w:tcW w:w="2552" w:type="dxa"/>
          </w:tcPr>
          <w:p w:rsidR="002376E4" w:rsidRPr="002C1DC0" w:rsidRDefault="002376E4" w:rsidP="002376E4">
            <w:pPr>
              <w:ind w:right="-108"/>
              <w:rPr>
                <w:rFonts w:ascii="Arial" w:hAnsi="Arial" w:cs="Arial"/>
                <w:sz w:val="16"/>
                <w:szCs w:val="16"/>
              </w:rPr>
            </w:pPr>
            <w:r>
              <w:rPr>
                <w:rFonts w:ascii="Arial" w:hAnsi="Arial" w:cs="Arial"/>
                <w:sz w:val="16"/>
                <w:szCs w:val="16"/>
              </w:rPr>
              <w:t>Občina Kidričevo BK25, Kidričevo</w:t>
            </w:r>
          </w:p>
        </w:tc>
        <w:tc>
          <w:tcPr>
            <w:tcW w:w="1100" w:type="dxa"/>
          </w:tcPr>
          <w:p w:rsidR="002376E4" w:rsidRPr="002C1DC0" w:rsidRDefault="002376E4" w:rsidP="002376E4">
            <w:pPr>
              <w:jc w:val="right"/>
              <w:rPr>
                <w:rFonts w:ascii="Arial" w:hAnsi="Arial" w:cs="Arial"/>
                <w:sz w:val="16"/>
                <w:szCs w:val="16"/>
              </w:rPr>
            </w:pPr>
            <w:r>
              <w:rPr>
                <w:rFonts w:ascii="Arial" w:hAnsi="Arial" w:cs="Arial"/>
                <w:sz w:val="16"/>
                <w:szCs w:val="16"/>
              </w:rPr>
              <w:t>4960</w:t>
            </w:r>
          </w:p>
        </w:tc>
        <w:tc>
          <w:tcPr>
            <w:tcW w:w="1134" w:type="dxa"/>
          </w:tcPr>
          <w:p w:rsidR="002376E4" w:rsidRPr="002C1DC0"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p>
        </w:tc>
        <w:tc>
          <w:tcPr>
            <w:tcW w:w="2410" w:type="dxa"/>
          </w:tcPr>
          <w:p w:rsidR="002376E4" w:rsidRDefault="002376E4" w:rsidP="002376E4">
            <w:r w:rsidRPr="002B097B">
              <w:rPr>
                <w:rFonts w:ascii="Arial" w:hAnsi="Arial" w:cs="Arial"/>
                <w:sz w:val="16"/>
                <w:szCs w:val="16"/>
              </w:rPr>
              <w:t>OBČINA KIDRIČEVO</w:t>
            </w:r>
          </w:p>
        </w:tc>
      </w:tr>
      <w:tr w:rsidR="002376E4" w:rsidRPr="002C1DC0" w:rsidTr="002376E4">
        <w:tc>
          <w:tcPr>
            <w:tcW w:w="992" w:type="dxa"/>
            <w:vAlign w:val="bottom"/>
          </w:tcPr>
          <w:p w:rsidR="002376E4" w:rsidRDefault="002376E4" w:rsidP="002376E4">
            <w:pPr>
              <w:jc w:val="right"/>
              <w:rPr>
                <w:rFonts w:ascii="Arial" w:hAnsi="Arial" w:cs="Arial"/>
                <w:sz w:val="16"/>
                <w:szCs w:val="16"/>
              </w:rPr>
            </w:pPr>
            <w:r>
              <w:rPr>
                <w:rFonts w:ascii="Arial" w:hAnsi="Arial" w:cs="Arial"/>
                <w:sz w:val="16"/>
                <w:szCs w:val="16"/>
              </w:rPr>
              <w:t>127477</w:t>
            </w:r>
          </w:p>
        </w:tc>
        <w:tc>
          <w:tcPr>
            <w:tcW w:w="2552" w:type="dxa"/>
          </w:tcPr>
          <w:p w:rsidR="002376E4" w:rsidRDefault="002376E4" w:rsidP="002376E4">
            <w:pPr>
              <w:rPr>
                <w:rFonts w:ascii="Arial" w:hAnsi="Arial" w:cs="Arial"/>
                <w:sz w:val="16"/>
                <w:szCs w:val="16"/>
              </w:rPr>
            </w:pPr>
            <w:r>
              <w:rPr>
                <w:rFonts w:ascii="Arial" w:hAnsi="Arial" w:cs="Arial"/>
                <w:sz w:val="16"/>
                <w:szCs w:val="16"/>
              </w:rPr>
              <w:t xml:space="preserve">Dvorec </w:t>
            </w:r>
            <w:proofErr w:type="spellStart"/>
            <w:r>
              <w:rPr>
                <w:rFonts w:ascii="Arial" w:hAnsi="Arial" w:cs="Arial"/>
                <w:sz w:val="16"/>
                <w:szCs w:val="16"/>
              </w:rPr>
              <w:t>Sternthal</w:t>
            </w:r>
            <w:proofErr w:type="spellEnd"/>
          </w:p>
        </w:tc>
        <w:tc>
          <w:tcPr>
            <w:tcW w:w="1100" w:type="dxa"/>
          </w:tcPr>
          <w:p w:rsidR="002376E4" w:rsidRPr="002C1DC0" w:rsidRDefault="002376E4" w:rsidP="002376E4">
            <w:pPr>
              <w:jc w:val="right"/>
              <w:rPr>
                <w:rFonts w:ascii="Arial" w:hAnsi="Arial" w:cs="Arial"/>
                <w:sz w:val="16"/>
                <w:szCs w:val="16"/>
              </w:rPr>
            </w:pPr>
          </w:p>
        </w:tc>
        <w:tc>
          <w:tcPr>
            <w:tcW w:w="1134" w:type="dxa"/>
          </w:tcPr>
          <w:p w:rsidR="002376E4" w:rsidRDefault="002376E4" w:rsidP="002376E4">
            <w:pPr>
              <w:jc w:val="right"/>
              <w:rPr>
                <w:rFonts w:ascii="Arial" w:hAnsi="Arial" w:cs="Arial"/>
                <w:sz w:val="16"/>
                <w:szCs w:val="16"/>
              </w:rPr>
            </w:pPr>
            <w:r>
              <w:rPr>
                <w:rFonts w:ascii="Arial" w:hAnsi="Arial" w:cs="Arial"/>
                <w:sz w:val="16"/>
                <w:szCs w:val="16"/>
              </w:rPr>
              <w:t>25628</w:t>
            </w:r>
          </w:p>
        </w:tc>
        <w:tc>
          <w:tcPr>
            <w:tcW w:w="1134" w:type="dxa"/>
          </w:tcPr>
          <w:p w:rsidR="002376E4" w:rsidRDefault="002376E4" w:rsidP="002376E4">
            <w:pPr>
              <w:jc w:val="right"/>
              <w:rPr>
                <w:rFonts w:ascii="Arial" w:hAnsi="Arial" w:cs="Arial"/>
                <w:sz w:val="16"/>
                <w:szCs w:val="16"/>
              </w:rPr>
            </w:pPr>
            <w:r>
              <w:rPr>
                <w:rFonts w:ascii="Arial" w:hAnsi="Arial" w:cs="Arial"/>
                <w:sz w:val="16"/>
                <w:szCs w:val="16"/>
              </w:rPr>
              <w:t>21482</w:t>
            </w:r>
          </w:p>
        </w:tc>
        <w:tc>
          <w:tcPr>
            <w:tcW w:w="2410" w:type="dxa"/>
          </w:tcPr>
          <w:p w:rsidR="002376E4" w:rsidRPr="002B097B" w:rsidRDefault="002376E4" w:rsidP="002376E4">
            <w:pPr>
              <w:rPr>
                <w:rFonts w:ascii="Arial" w:hAnsi="Arial" w:cs="Arial"/>
                <w:sz w:val="16"/>
                <w:szCs w:val="16"/>
              </w:rPr>
            </w:pPr>
            <w:r w:rsidRPr="002B097B">
              <w:rPr>
                <w:rFonts w:ascii="Arial" w:hAnsi="Arial" w:cs="Arial"/>
                <w:sz w:val="16"/>
                <w:szCs w:val="16"/>
              </w:rPr>
              <w:t>OBČINA KIDRIČEVO</w:t>
            </w:r>
          </w:p>
        </w:tc>
      </w:tr>
      <w:tr w:rsidR="002376E4" w:rsidRPr="002C1DC0" w:rsidTr="002376E4">
        <w:tc>
          <w:tcPr>
            <w:tcW w:w="992" w:type="dxa"/>
            <w:vAlign w:val="bottom"/>
          </w:tcPr>
          <w:p w:rsidR="002376E4" w:rsidRPr="00CC39AE" w:rsidRDefault="002376E4" w:rsidP="002376E4">
            <w:pPr>
              <w:jc w:val="right"/>
              <w:rPr>
                <w:rFonts w:ascii="Arial" w:hAnsi="Arial" w:cs="Arial"/>
                <w:sz w:val="16"/>
                <w:szCs w:val="16"/>
              </w:rPr>
            </w:pPr>
            <w:r>
              <w:rPr>
                <w:rFonts w:ascii="Arial" w:hAnsi="Arial" w:cs="Arial"/>
                <w:sz w:val="16"/>
                <w:szCs w:val="16"/>
              </w:rPr>
              <w:t>199226</w:t>
            </w:r>
          </w:p>
        </w:tc>
        <w:tc>
          <w:tcPr>
            <w:tcW w:w="2552" w:type="dxa"/>
          </w:tcPr>
          <w:p w:rsidR="002376E4" w:rsidRPr="002C1DC0" w:rsidRDefault="002376E4" w:rsidP="002376E4">
            <w:pPr>
              <w:rPr>
                <w:rFonts w:ascii="Arial" w:hAnsi="Arial" w:cs="Arial"/>
                <w:sz w:val="16"/>
                <w:szCs w:val="16"/>
              </w:rPr>
            </w:pPr>
            <w:r>
              <w:rPr>
                <w:rFonts w:ascii="Arial" w:hAnsi="Arial" w:cs="Arial"/>
                <w:sz w:val="16"/>
                <w:szCs w:val="16"/>
              </w:rPr>
              <w:t>Društveni prostori Cirkovce 2b</w:t>
            </w:r>
          </w:p>
        </w:tc>
        <w:tc>
          <w:tcPr>
            <w:tcW w:w="1100" w:type="dxa"/>
          </w:tcPr>
          <w:p w:rsidR="002376E4" w:rsidRPr="002C1DC0"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r>
              <w:rPr>
                <w:rFonts w:ascii="Arial" w:hAnsi="Arial" w:cs="Arial"/>
                <w:sz w:val="16"/>
                <w:szCs w:val="16"/>
              </w:rPr>
              <w:t>1436</w:t>
            </w:r>
          </w:p>
        </w:tc>
        <w:tc>
          <w:tcPr>
            <w:tcW w:w="1134" w:type="dxa"/>
          </w:tcPr>
          <w:p w:rsidR="002376E4" w:rsidRPr="002C1DC0" w:rsidRDefault="002376E4" w:rsidP="002376E4">
            <w:pPr>
              <w:jc w:val="right"/>
              <w:rPr>
                <w:rFonts w:ascii="Arial" w:hAnsi="Arial" w:cs="Arial"/>
                <w:sz w:val="16"/>
                <w:szCs w:val="16"/>
              </w:rPr>
            </w:pPr>
            <w:r>
              <w:rPr>
                <w:rFonts w:ascii="Arial" w:hAnsi="Arial" w:cs="Arial"/>
                <w:sz w:val="16"/>
                <w:szCs w:val="16"/>
              </w:rPr>
              <w:t>1563</w:t>
            </w:r>
          </w:p>
        </w:tc>
        <w:tc>
          <w:tcPr>
            <w:tcW w:w="2410" w:type="dxa"/>
          </w:tcPr>
          <w:p w:rsidR="002376E4" w:rsidRDefault="002376E4" w:rsidP="002376E4">
            <w:r w:rsidRPr="002B097B">
              <w:rPr>
                <w:rFonts w:ascii="Arial" w:hAnsi="Arial" w:cs="Arial"/>
                <w:sz w:val="16"/>
                <w:szCs w:val="16"/>
              </w:rPr>
              <w:t>OBČINA KIDRIČEVO</w:t>
            </w:r>
          </w:p>
        </w:tc>
      </w:tr>
      <w:tr w:rsidR="002376E4" w:rsidRPr="002C1DC0" w:rsidTr="002376E4">
        <w:tc>
          <w:tcPr>
            <w:tcW w:w="992" w:type="dxa"/>
            <w:vAlign w:val="bottom"/>
          </w:tcPr>
          <w:p w:rsidR="002376E4" w:rsidRPr="00CC39AE" w:rsidRDefault="002376E4" w:rsidP="002376E4">
            <w:pPr>
              <w:jc w:val="right"/>
              <w:rPr>
                <w:rFonts w:ascii="Arial" w:hAnsi="Arial" w:cs="Arial"/>
                <w:sz w:val="16"/>
                <w:szCs w:val="16"/>
              </w:rPr>
            </w:pPr>
            <w:r>
              <w:rPr>
                <w:rFonts w:ascii="Arial" w:hAnsi="Arial" w:cs="Arial"/>
                <w:sz w:val="16"/>
                <w:szCs w:val="16"/>
              </w:rPr>
              <w:t>199241</w:t>
            </w:r>
          </w:p>
        </w:tc>
        <w:tc>
          <w:tcPr>
            <w:tcW w:w="2552" w:type="dxa"/>
          </w:tcPr>
          <w:p w:rsidR="002376E4" w:rsidRPr="002C1DC0" w:rsidRDefault="002376E4" w:rsidP="002376E4">
            <w:pPr>
              <w:rPr>
                <w:rFonts w:ascii="Arial" w:hAnsi="Arial" w:cs="Arial"/>
                <w:sz w:val="16"/>
                <w:szCs w:val="16"/>
              </w:rPr>
            </w:pPr>
            <w:r>
              <w:rPr>
                <w:rFonts w:ascii="Arial" w:hAnsi="Arial" w:cs="Arial"/>
                <w:sz w:val="16"/>
                <w:szCs w:val="16"/>
              </w:rPr>
              <w:t>Športni park Apače-Apače 280A</w:t>
            </w:r>
          </w:p>
        </w:tc>
        <w:tc>
          <w:tcPr>
            <w:tcW w:w="1100" w:type="dxa"/>
          </w:tcPr>
          <w:p w:rsidR="002376E4" w:rsidRPr="002C1DC0"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r>
              <w:rPr>
                <w:rFonts w:ascii="Arial" w:hAnsi="Arial" w:cs="Arial"/>
                <w:sz w:val="16"/>
                <w:szCs w:val="16"/>
              </w:rPr>
              <w:t>8429</w:t>
            </w:r>
          </w:p>
        </w:tc>
        <w:tc>
          <w:tcPr>
            <w:tcW w:w="1134" w:type="dxa"/>
          </w:tcPr>
          <w:p w:rsidR="002376E4" w:rsidRPr="002C1DC0" w:rsidRDefault="002376E4" w:rsidP="002376E4">
            <w:pPr>
              <w:jc w:val="right"/>
              <w:rPr>
                <w:rFonts w:ascii="Arial" w:hAnsi="Arial" w:cs="Arial"/>
                <w:sz w:val="16"/>
                <w:szCs w:val="16"/>
              </w:rPr>
            </w:pPr>
            <w:r>
              <w:rPr>
                <w:rFonts w:ascii="Arial" w:hAnsi="Arial" w:cs="Arial"/>
                <w:sz w:val="16"/>
                <w:szCs w:val="16"/>
              </w:rPr>
              <w:t>10367</w:t>
            </w:r>
          </w:p>
        </w:tc>
        <w:tc>
          <w:tcPr>
            <w:tcW w:w="2410" w:type="dxa"/>
          </w:tcPr>
          <w:p w:rsidR="002376E4" w:rsidRDefault="002376E4" w:rsidP="002376E4">
            <w:r w:rsidRPr="002B097B">
              <w:rPr>
                <w:rFonts w:ascii="Arial" w:hAnsi="Arial" w:cs="Arial"/>
                <w:sz w:val="16"/>
                <w:szCs w:val="16"/>
              </w:rPr>
              <w:t>OBČINA KIDRIČEVO</w:t>
            </w:r>
          </w:p>
        </w:tc>
      </w:tr>
      <w:tr w:rsidR="002376E4" w:rsidRPr="002C1DC0" w:rsidTr="002376E4">
        <w:tc>
          <w:tcPr>
            <w:tcW w:w="992" w:type="dxa"/>
            <w:vAlign w:val="bottom"/>
          </w:tcPr>
          <w:p w:rsidR="002376E4" w:rsidRPr="00CC39AE" w:rsidRDefault="002376E4" w:rsidP="002376E4">
            <w:pPr>
              <w:jc w:val="right"/>
              <w:rPr>
                <w:rFonts w:ascii="Arial" w:hAnsi="Arial" w:cs="Arial"/>
                <w:sz w:val="16"/>
                <w:szCs w:val="16"/>
              </w:rPr>
            </w:pPr>
            <w:r>
              <w:rPr>
                <w:rFonts w:ascii="Arial" w:hAnsi="Arial" w:cs="Arial"/>
                <w:sz w:val="16"/>
                <w:szCs w:val="16"/>
              </w:rPr>
              <w:t>200596</w:t>
            </w:r>
          </w:p>
        </w:tc>
        <w:tc>
          <w:tcPr>
            <w:tcW w:w="2552" w:type="dxa"/>
          </w:tcPr>
          <w:p w:rsidR="002376E4" w:rsidRPr="002C1DC0" w:rsidRDefault="002376E4" w:rsidP="002376E4">
            <w:pPr>
              <w:rPr>
                <w:rFonts w:ascii="Arial" w:hAnsi="Arial" w:cs="Arial"/>
                <w:sz w:val="16"/>
                <w:szCs w:val="16"/>
              </w:rPr>
            </w:pPr>
            <w:r>
              <w:rPr>
                <w:rFonts w:ascii="Arial" w:hAnsi="Arial" w:cs="Arial"/>
                <w:sz w:val="16"/>
                <w:szCs w:val="16"/>
              </w:rPr>
              <w:t>Mrliška veža Kidričevo</w:t>
            </w:r>
          </w:p>
        </w:tc>
        <w:tc>
          <w:tcPr>
            <w:tcW w:w="1100" w:type="dxa"/>
          </w:tcPr>
          <w:p w:rsidR="002376E4" w:rsidRPr="002C1DC0" w:rsidRDefault="002376E4" w:rsidP="002376E4">
            <w:pPr>
              <w:jc w:val="right"/>
              <w:rPr>
                <w:rFonts w:ascii="Arial" w:hAnsi="Arial" w:cs="Arial"/>
                <w:sz w:val="16"/>
                <w:szCs w:val="16"/>
              </w:rPr>
            </w:pPr>
            <w:r>
              <w:rPr>
                <w:rFonts w:ascii="Arial" w:hAnsi="Arial" w:cs="Arial"/>
                <w:sz w:val="16"/>
                <w:szCs w:val="16"/>
              </w:rPr>
              <w:t>12453</w:t>
            </w:r>
          </w:p>
        </w:tc>
        <w:tc>
          <w:tcPr>
            <w:tcW w:w="1134" w:type="dxa"/>
          </w:tcPr>
          <w:p w:rsidR="002376E4" w:rsidRPr="002C1DC0"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p>
        </w:tc>
        <w:tc>
          <w:tcPr>
            <w:tcW w:w="2410" w:type="dxa"/>
          </w:tcPr>
          <w:p w:rsidR="002376E4" w:rsidRDefault="002376E4" w:rsidP="002376E4">
            <w:r w:rsidRPr="002B097B">
              <w:rPr>
                <w:rFonts w:ascii="Arial" w:hAnsi="Arial" w:cs="Arial"/>
                <w:sz w:val="16"/>
                <w:szCs w:val="16"/>
              </w:rPr>
              <w:t>OBČINA KIDRIČEVO</w:t>
            </w:r>
          </w:p>
        </w:tc>
      </w:tr>
      <w:tr w:rsidR="002376E4" w:rsidRPr="002C1DC0" w:rsidTr="002376E4">
        <w:tc>
          <w:tcPr>
            <w:tcW w:w="992" w:type="dxa"/>
            <w:vAlign w:val="bottom"/>
          </w:tcPr>
          <w:p w:rsidR="002376E4" w:rsidRPr="00CC39AE" w:rsidRDefault="002376E4" w:rsidP="002376E4">
            <w:pPr>
              <w:jc w:val="right"/>
              <w:rPr>
                <w:rFonts w:ascii="Arial" w:hAnsi="Arial" w:cs="Arial"/>
                <w:sz w:val="16"/>
                <w:szCs w:val="16"/>
              </w:rPr>
            </w:pPr>
            <w:r>
              <w:rPr>
                <w:rFonts w:ascii="Arial" w:hAnsi="Arial" w:cs="Arial"/>
                <w:sz w:val="16"/>
                <w:szCs w:val="16"/>
              </w:rPr>
              <w:t>203375</w:t>
            </w:r>
          </w:p>
        </w:tc>
        <w:tc>
          <w:tcPr>
            <w:tcW w:w="2552" w:type="dxa"/>
          </w:tcPr>
          <w:p w:rsidR="002376E4" w:rsidRPr="002C1DC0" w:rsidRDefault="002376E4" w:rsidP="002376E4">
            <w:pPr>
              <w:rPr>
                <w:rFonts w:ascii="Arial" w:hAnsi="Arial" w:cs="Arial"/>
                <w:sz w:val="16"/>
                <w:szCs w:val="16"/>
              </w:rPr>
            </w:pPr>
            <w:r>
              <w:rPr>
                <w:rFonts w:ascii="Arial" w:hAnsi="Arial" w:cs="Arial"/>
                <w:sz w:val="16"/>
                <w:szCs w:val="16"/>
              </w:rPr>
              <w:t>Semaforska naprava bič - Šikole</w:t>
            </w:r>
          </w:p>
        </w:tc>
        <w:tc>
          <w:tcPr>
            <w:tcW w:w="1100" w:type="dxa"/>
          </w:tcPr>
          <w:p w:rsidR="002376E4" w:rsidRPr="002C1DC0" w:rsidRDefault="002376E4" w:rsidP="002376E4">
            <w:pPr>
              <w:jc w:val="right"/>
              <w:rPr>
                <w:rFonts w:ascii="Arial" w:hAnsi="Arial" w:cs="Arial"/>
                <w:sz w:val="16"/>
                <w:szCs w:val="16"/>
              </w:rPr>
            </w:pPr>
            <w:r>
              <w:rPr>
                <w:rFonts w:ascii="Arial" w:hAnsi="Arial" w:cs="Arial"/>
                <w:sz w:val="16"/>
                <w:szCs w:val="16"/>
              </w:rPr>
              <w:t>20203</w:t>
            </w:r>
          </w:p>
        </w:tc>
        <w:tc>
          <w:tcPr>
            <w:tcW w:w="1134" w:type="dxa"/>
          </w:tcPr>
          <w:p w:rsidR="002376E4" w:rsidRPr="002C1DC0"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p>
        </w:tc>
        <w:tc>
          <w:tcPr>
            <w:tcW w:w="2410" w:type="dxa"/>
          </w:tcPr>
          <w:p w:rsidR="002376E4" w:rsidRDefault="002376E4" w:rsidP="002376E4">
            <w:r w:rsidRPr="002B097B">
              <w:rPr>
                <w:rFonts w:ascii="Arial" w:hAnsi="Arial" w:cs="Arial"/>
                <w:sz w:val="16"/>
                <w:szCs w:val="16"/>
              </w:rPr>
              <w:t>OBČINA KIDRIČEVO</w:t>
            </w:r>
          </w:p>
        </w:tc>
      </w:tr>
      <w:tr w:rsidR="002376E4" w:rsidRPr="002C1DC0" w:rsidTr="002376E4">
        <w:tc>
          <w:tcPr>
            <w:tcW w:w="992" w:type="dxa"/>
            <w:vAlign w:val="bottom"/>
          </w:tcPr>
          <w:p w:rsidR="002376E4" w:rsidRPr="00CC39AE" w:rsidRDefault="002376E4" w:rsidP="002376E4">
            <w:pPr>
              <w:jc w:val="right"/>
              <w:rPr>
                <w:rFonts w:ascii="Arial" w:hAnsi="Arial" w:cs="Arial"/>
                <w:sz w:val="16"/>
                <w:szCs w:val="16"/>
              </w:rPr>
            </w:pPr>
            <w:r>
              <w:rPr>
                <w:rFonts w:ascii="Arial" w:hAnsi="Arial" w:cs="Arial"/>
                <w:sz w:val="16"/>
                <w:szCs w:val="16"/>
              </w:rPr>
              <w:t>204057</w:t>
            </w:r>
          </w:p>
        </w:tc>
        <w:tc>
          <w:tcPr>
            <w:tcW w:w="2552" w:type="dxa"/>
          </w:tcPr>
          <w:p w:rsidR="002376E4" w:rsidRPr="002C1DC0" w:rsidRDefault="002376E4" w:rsidP="002376E4">
            <w:pPr>
              <w:rPr>
                <w:rFonts w:ascii="Arial" w:hAnsi="Arial" w:cs="Arial"/>
                <w:sz w:val="16"/>
                <w:szCs w:val="16"/>
              </w:rPr>
            </w:pPr>
            <w:r>
              <w:rPr>
                <w:rFonts w:ascii="Arial" w:hAnsi="Arial" w:cs="Arial"/>
                <w:sz w:val="16"/>
                <w:szCs w:val="16"/>
              </w:rPr>
              <w:t>JR Njiverce – Vegova 17</w:t>
            </w:r>
          </w:p>
        </w:tc>
        <w:tc>
          <w:tcPr>
            <w:tcW w:w="1100" w:type="dxa"/>
          </w:tcPr>
          <w:p w:rsidR="002376E4" w:rsidRPr="002C1DC0" w:rsidRDefault="002376E4" w:rsidP="002376E4">
            <w:pPr>
              <w:jc w:val="right"/>
              <w:rPr>
                <w:rFonts w:ascii="Arial" w:hAnsi="Arial" w:cs="Arial"/>
                <w:sz w:val="16"/>
                <w:szCs w:val="16"/>
              </w:rPr>
            </w:pPr>
            <w:r>
              <w:rPr>
                <w:rFonts w:ascii="Arial" w:hAnsi="Arial" w:cs="Arial"/>
                <w:sz w:val="16"/>
                <w:szCs w:val="16"/>
              </w:rPr>
              <w:t>3332</w:t>
            </w:r>
          </w:p>
        </w:tc>
        <w:tc>
          <w:tcPr>
            <w:tcW w:w="1134" w:type="dxa"/>
          </w:tcPr>
          <w:p w:rsidR="002376E4" w:rsidRPr="002C1DC0"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p>
        </w:tc>
        <w:tc>
          <w:tcPr>
            <w:tcW w:w="2410" w:type="dxa"/>
          </w:tcPr>
          <w:p w:rsidR="002376E4" w:rsidRDefault="002376E4" w:rsidP="002376E4">
            <w:r w:rsidRPr="002B097B">
              <w:rPr>
                <w:rFonts w:ascii="Arial" w:hAnsi="Arial" w:cs="Arial"/>
                <w:sz w:val="16"/>
                <w:szCs w:val="16"/>
              </w:rPr>
              <w:t>OBČINA KIDRIČEVO</w:t>
            </w:r>
          </w:p>
        </w:tc>
      </w:tr>
      <w:tr w:rsidR="002376E4" w:rsidRPr="002C1DC0" w:rsidTr="002376E4">
        <w:tc>
          <w:tcPr>
            <w:tcW w:w="992" w:type="dxa"/>
            <w:vAlign w:val="bottom"/>
          </w:tcPr>
          <w:p w:rsidR="002376E4" w:rsidRPr="00CC39AE" w:rsidRDefault="002376E4" w:rsidP="002376E4">
            <w:pPr>
              <w:jc w:val="right"/>
              <w:rPr>
                <w:rFonts w:ascii="Arial" w:hAnsi="Arial" w:cs="Arial"/>
                <w:sz w:val="16"/>
                <w:szCs w:val="16"/>
              </w:rPr>
            </w:pPr>
            <w:r>
              <w:rPr>
                <w:rFonts w:ascii="Arial" w:hAnsi="Arial" w:cs="Arial"/>
                <w:sz w:val="16"/>
                <w:szCs w:val="16"/>
              </w:rPr>
              <w:t>205408</w:t>
            </w:r>
          </w:p>
        </w:tc>
        <w:tc>
          <w:tcPr>
            <w:tcW w:w="2552" w:type="dxa"/>
          </w:tcPr>
          <w:p w:rsidR="002376E4" w:rsidRPr="002C1DC0" w:rsidRDefault="002376E4" w:rsidP="002376E4">
            <w:pPr>
              <w:rPr>
                <w:rFonts w:ascii="Arial" w:hAnsi="Arial" w:cs="Arial"/>
                <w:sz w:val="16"/>
                <w:szCs w:val="16"/>
              </w:rPr>
            </w:pPr>
            <w:r>
              <w:rPr>
                <w:rFonts w:ascii="Arial" w:hAnsi="Arial" w:cs="Arial"/>
                <w:sz w:val="16"/>
                <w:szCs w:val="16"/>
              </w:rPr>
              <w:t>JR Njiverce – Njiverce vas 37</w:t>
            </w:r>
          </w:p>
        </w:tc>
        <w:tc>
          <w:tcPr>
            <w:tcW w:w="1100" w:type="dxa"/>
          </w:tcPr>
          <w:p w:rsidR="002376E4" w:rsidRPr="002C1DC0" w:rsidRDefault="002376E4" w:rsidP="002376E4">
            <w:pPr>
              <w:jc w:val="right"/>
              <w:rPr>
                <w:rFonts w:ascii="Arial" w:hAnsi="Arial" w:cs="Arial"/>
                <w:sz w:val="16"/>
                <w:szCs w:val="16"/>
              </w:rPr>
            </w:pPr>
            <w:r>
              <w:rPr>
                <w:rFonts w:ascii="Arial" w:hAnsi="Arial" w:cs="Arial"/>
                <w:sz w:val="16"/>
                <w:szCs w:val="16"/>
              </w:rPr>
              <w:t>1251</w:t>
            </w:r>
          </w:p>
        </w:tc>
        <w:tc>
          <w:tcPr>
            <w:tcW w:w="1134" w:type="dxa"/>
          </w:tcPr>
          <w:p w:rsidR="002376E4" w:rsidRPr="002C1DC0"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p>
        </w:tc>
        <w:tc>
          <w:tcPr>
            <w:tcW w:w="2410" w:type="dxa"/>
          </w:tcPr>
          <w:p w:rsidR="002376E4" w:rsidRDefault="002376E4" w:rsidP="002376E4">
            <w:r w:rsidRPr="002B097B">
              <w:rPr>
                <w:rFonts w:ascii="Arial" w:hAnsi="Arial" w:cs="Arial"/>
                <w:sz w:val="16"/>
                <w:szCs w:val="16"/>
              </w:rPr>
              <w:t>OBČINA KIDRIČEVO</w:t>
            </w:r>
          </w:p>
        </w:tc>
      </w:tr>
      <w:tr w:rsidR="002376E4" w:rsidRPr="002C1DC0" w:rsidTr="002376E4">
        <w:tc>
          <w:tcPr>
            <w:tcW w:w="992" w:type="dxa"/>
            <w:vAlign w:val="bottom"/>
          </w:tcPr>
          <w:p w:rsidR="002376E4" w:rsidRPr="00CC39AE" w:rsidRDefault="002376E4" w:rsidP="002376E4">
            <w:pPr>
              <w:jc w:val="right"/>
              <w:rPr>
                <w:rFonts w:ascii="Arial" w:hAnsi="Arial" w:cs="Arial"/>
                <w:sz w:val="16"/>
                <w:szCs w:val="16"/>
              </w:rPr>
            </w:pPr>
            <w:r>
              <w:rPr>
                <w:rFonts w:ascii="Arial" w:hAnsi="Arial" w:cs="Arial"/>
                <w:sz w:val="16"/>
                <w:szCs w:val="16"/>
              </w:rPr>
              <w:t>207364</w:t>
            </w:r>
          </w:p>
        </w:tc>
        <w:tc>
          <w:tcPr>
            <w:tcW w:w="2552" w:type="dxa"/>
          </w:tcPr>
          <w:p w:rsidR="002376E4" w:rsidRPr="002C1DC0" w:rsidRDefault="002376E4" w:rsidP="002376E4">
            <w:pPr>
              <w:rPr>
                <w:rFonts w:ascii="Arial" w:hAnsi="Arial" w:cs="Arial"/>
                <w:sz w:val="16"/>
                <w:szCs w:val="16"/>
              </w:rPr>
            </w:pPr>
            <w:r>
              <w:rPr>
                <w:rFonts w:ascii="Arial" w:hAnsi="Arial" w:cs="Arial"/>
                <w:sz w:val="16"/>
                <w:szCs w:val="16"/>
              </w:rPr>
              <w:t>Dom krajanov Mihovce</w:t>
            </w:r>
          </w:p>
        </w:tc>
        <w:tc>
          <w:tcPr>
            <w:tcW w:w="1100" w:type="dxa"/>
          </w:tcPr>
          <w:p w:rsidR="002376E4" w:rsidRPr="002C1DC0" w:rsidRDefault="002376E4" w:rsidP="002376E4">
            <w:pPr>
              <w:jc w:val="right"/>
              <w:rPr>
                <w:rFonts w:ascii="Arial" w:hAnsi="Arial" w:cs="Arial"/>
                <w:sz w:val="16"/>
                <w:szCs w:val="16"/>
              </w:rPr>
            </w:pPr>
            <w:r>
              <w:rPr>
                <w:rFonts w:ascii="Arial" w:hAnsi="Arial" w:cs="Arial"/>
                <w:sz w:val="16"/>
                <w:szCs w:val="16"/>
              </w:rPr>
              <w:t>681</w:t>
            </w:r>
          </w:p>
        </w:tc>
        <w:tc>
          <w:tcPr>
            <w:tcW w:w="1134" w:type="dxa"/>
          </w:tcPr>
          <w:p w:rsidR="002376E4" w:rsidRPr="002C1DC0"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p>
        </w:tc>
        <w:tc>
          <w:tcPr>
            <w:tcW w:w="2410" w:type="dxa"/>
          </w:tcPr>
          <w:p w:rsidR="002376E4" w:rsidRDefault="002376E4" w:rsidP="002376E4">
            <w:r w:rsidRPr="002B097B">
              <w:rPr>
                <w:rFonts w:ascii="Arial" w:hAnsi="Arial" w:cs="Arial"/>
                <w:sz w:val="16"/>
                <w:szCs w:val="16"/>
              </w:rPr>
              <w:t>OBČINA KIDRIČEVO</w:t>
            </w:r>
          </w:p>
        </w:tc>
      </w:tr>
      <w:tr w:rsidR="002376E4" w:rsidRPr="002C1DC0" w:rsidTr="002376E4">
        <w:tc>
          <w:tcPr>
            <w:tcW w:w="992" w:type="dxa"/>
            <w:vAlign w:val="bottom"/>
          </w:tcPr>
          <w:p w:rsidR="002376E4" w:rsidRPr="00CC39AE" w:rsidRDefault="002376E4" w:rsidP="002376E4">
            <w:pPr>
              <w:jc w:val="right"/>
              <w:rPr>
                <w:rFonts w:ascii="Arial" w:hAnsi="Arial" w:cs="Arial"/>
                <w:sz w:val="16"/>
                <w:szCs w:val="16"/>
              </w:rPr>
            </w:pPr>
            <w:r>
              <w:rPr>
                <w:rFonts w:ascii="Arial" w:hAnsi="Arial" w:cs="Arial"/>
                <w:sz w:val="16"/>
                <w:szCs w:val="16"/>
              </w:rPr>
              <w:t>208528</w:t>
            </w:r>
          </w:p>
        </w:tc>
        <w:tc>
          <w:tcPr>
            <w:tcW w:w="2552" w:type="dxa"/>
          </w:tcPr>
          <w:p w:rsidR="002376E4" w:rsidRPr="002C1DC0" w:rsidRDefault="002376E4" w:rsidP="002376E4">
            <w:pPr>
              <w:rPr>
                <w:rFonts w:ascii="Arial" w:hAnsi="Arial" w:cs="Arial"/>
                <w:sz w:val="16"/>
                <w:szCs w:val="16"/>
              </w:rPr>
            </w:pPr>
            <w:r>
              <w:rPr>
                <w:rFonts w:ascii="Arial" w:hAnsi="Arial" w:cs="Arial"/>
                <w:sz w:val="16"/>
                <w:szCs w:val="16"/>
              </w:rPr>
              <w:t>JR pri TP – Zg. Jablane 9</w:t>
            </w:r>
          </w:p>
        </w:tc>
        <w:tc>
          <w:tcPr>
            <w:tcW w:w="1100" w:type="dxa"/>
          </w:tcPr>
          <w:p w:rsidR="002376E4" w:rsidRPr="002C1DC0" w:rsidRDefault="002376E4" w:rsidP="002376E4">
            <w:pPr>
              <w:jc w:val="right"/>
              <w:rPr>
                <w:rFonts w:ascii="Arial" w:hAnsi="Arial" w:cs="Arial"/>
                <w:sz w:val="16"/>
                <w:szCs w:val="16"/>
              </w:rPr>
            </w:pPr>
            <w:r>
              <w:rPr>
                <w:rFonts w:ascii="Arial" w:hAnsi="Arial" w:cs="Arial"/>
                <w:sz w:val="16"/>
                <w:szCs w:val="16"/>
              </w:rPr>
              <w:t>5572</w:t>
            </w:r>
          </w:p>
        </w:tc>
        <w:tc>
          <w:tcPr>
            <w:tcW w:w="1134" w:type="dxa"/>
          </w:tcPr>
          <w:p w:rsidR="002376E4" w:rsidRPr="002C1DC0"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p>
        </w:tc>
        <w:tc>
          <w:tcPr>
            <w:tcW w:w="2410" w:type="dxa"/>
          </w:tcPr>
          <w:p w:rsidR="002376E4" w:rsidRDefault="002376E4" w:rsidP="002376E4">
            <w:r w:rsidRPr="002B097B">
              <w:rPr>
                <w:rFonts w:ascii="Arial" w:hAnsi="Arial" w:cs="Arial"/>
                <w:sz w:val="16"/>
                <w:szCs w:val="16"/>
              </w:rPr>
              <w:t>OBČINA KIDRIČEVO</w:t>
            </w:r>
          </w:p>
        </w:tc>
      </w:tr>
      <w:tr w:rsidR="002376E4" w:rsidRPr="002C1DC0" w:rsidTr="002376E4">
        <w:tc>
          <w:tcPr>
            <w:tcW w:w="992" w:type="dxa"/>
            <w:vAlign w:val="bottom"/>
          </w:tcPr>
          <w:p w:rsidR="002376E4" w:rsidRPr="00CC39AE" w:rsidRDefault="002376E4" w:rsidP="002376E4">
            <w:pPr>
              <w:jc w:val="right"/>
              <w:rPr>
                <w:rFonts w:ascii="Arial" w:hAnsi="Arial" w:cs="Arial"/>
                <w:sz w:val="16"/>
                <w:szCs w:val="16"/>
              </w:rPr>
            </w:pPr>
            <w:r>
              <w:rPr>
                <w:rFonts w:ascii="Arial" w:hAnsi="Arial" w:cs="Arial"/>
                <w:sz w:val="16"/>
                <w:szCs w:val="16"/>
              </w:rPr>
              <w:t>210062</w:t>
            </w:r>
          </w:p>
        </w:tc>
        <w:tc>
          <w:tcPr>
            <w:tcW w:w="2552" w:type="dxa"/>
          </w:tcPr>
          <w:p w:rsidR="002376E4" w:rsidRPr="002C1DC0" w:rsidRDefault="002376E4" w:rsidP="002376E4">
            <w:pPr>
              <w:rPr>
                <w:rFonts w:ascii="Arial" w:hAnsi="Arial" w:cs="Arial"/>
                <w:sz w:val="16"/>
                <w:szCs w:val="16"/>
              </w:rPr>
            </w:pPr>
            <w:r>
              <w:rPr>
                <w:rFonts w:ascii="Arial" w:hAnsi="Arial" w:cs="Arial"/>
                <w:sz w:val="16"/>
                <w:szCs w:val="16"/>
              </w:rPr>
              <w:t>JR Kungota-Kidričevo</w:t>
            </w:r>
          </w:p>
        </w:tc>
        <w:tc>
          <w:tcPr>
            <w:tcW w:w="1100" w:type="dxa"/>
          </w:tcPr>
          <w:p w:rsidR="002376E4" w:rsidRPr="002C1DC0" w:rsidRDefault="002376E4" w:rsidP="002376E4">
            <w:pPr>
              <w:jc w:val="right"/>
              <w:rPr>
                <w:rFonts w:ascii="Arial" w:hAnsi="Arial" w:cs="Arial"/>
                <w:sz w:val="16"/>
                <w:szCs w:val="16"/>
              </w:rPr>
            </w:pPr>
            <w:r>
              <w:rPr>
                <w:rFonts w:ascii="Arial" w:hAnsi="Arial" w:cs="Arial"/>
                <w:sz w:val="16"/>
                <w:szCs w:val="16"/>
              </w:rPr>
              <w:t>4842</w:t>
            </w:r>
          </w:p>
        </w:tc>
        <w:tc>
          <w:tcPr>
            <w:tcW w:w="1134" w:type="dxa"/>
          </w:tcPr>
          <w:p w:rsidR="002376E4" w:rsidRPr="002C1DC0"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p>
        </w:tc>
        <w:tc>
          <w:tcPr>
            <w:tcW w:w="2410" w:type="dxa"/>
          </w:tcPr>
          <w:p w:rsidR="002376E4" w:rsidRDefault="002376E4" w:rsidP="002376E4">
            <w:r w:rsidRPr="002B097B">
              <w:rPr>
                <w:rFonts w:ascii="Arial" w:hAnsi="Arial" w:cs="Arial"/>
                <w:sz w:val="16"/>
                <w:szCs w:val="16"/>
              </w:rPr>
              <w:t>OBČINA KIDRIČEVO</w:t>
            </w:r>
          </w:p>
        </w:tc>
      </w:tr>
      <w:tr w:rsidR="002376E4" w:rsidRPr="002C1DC0" w:rsidTr="002376E4">
        <w:tc>
          <w:tcPr>
            <w:tcW w:w="992" w:type="dxa"/>
            <w:vAlign w:val="bottom"/>
          </w:tcPr>
          <w:p w:rsidR="002376E4" w:rsidRPr="00CC39AE" w:rsidRDefault="002376E4" w:rsidP="002376E4">
            <w:pPr>
              <w:jc w:val="right"/>
              <w:rPr>
                <w:rFonts w:ascii="Arial" w:hAnsi="Arial" w:cs="Arial"/>
                <w:sz w:val="16"/>
                <w:szCs w:val="16"/>
              </w:rPr>
            </w:pPr>
            <w:r>
              <w:rPr>
                <w:rFonts w:ascii="Arial" w:hAnsi="Arial" w:cs="Arial"/>
                <w:sz w:val="16"/>
                <w:szCs w:val="16"/>
              </w:rPr>
              <w:t>210881</w:t>
            </w:r>
          </w:p>
        </w:tc>
        <w:tc>
          <w:tcPr>
            <w:tcW w:w="2552" w:type="dxa"/>
          </w:tcPr>
          <w:p w:rsidR="002376E4" w:rsidRPr="002C1DC0" w:rsidRDefault="002376E4" w:rsidP="002376E4">
            <w:pPr>
              <w:rPr>
                <w:rFonts w:ascii="Arial" w:hAnsi="Arial" w:cs="Arial"/>
                <w:sz w:val="16"/>
                <w:szCs w:val="16"/>
              </w:rPr>
            </w:pPr>
            <w:r>
              <w:rPr>
                <w:rFonts w:ascii="Arial" w:hAnsi="Arial" w:cs="Arial"/>
                <w:sz w:val="16"/>
                <w:szCs w:val="16"/>
              </w:rPr>
              <w:t>JR Lovrenc – Lovrenc 128c</w:t>
            </w:r>
          </w:p>
        </w:tc>
        <w:tc>
          <w:tcPr>
            <w:tcW w:w="1100" w:type="dxa"/>
          </w:tcPr>
          <w:p w:rsidR="002376E4" w:rsidRPr="002C1DC0" w:rsidRDefault="002376E4" w:rsidP="002376E4">
            <w:pPr>
              <w:jc w:val="right"/>
              <w:rPr>
                <w:rFonts w:ascii="Arial" w:hAnsi="Arial" w:cs="Arial"/>
                <w:sz w:val="16"/>
                <w:szCs w:val="16"/>
              </w:rPr>
            </w:pPr>
            <w:r>
              <w:rPr>
                <w:rFonts w:ascii="Arial" w:hAnsi="Arial" w:cs="Arial"/>
                <w:sz w:val="16"/>
                <w:szCs w:val="16"/>
              </w:rPr>
              <w:t>1176</w:t>
            </w:r>
          </w:p>
        </w:tc>
        <w:tc>
          <w:tcPr>
            <w:tcW w:w="1134" w:type="dxa"/>
          </w:tcPr>
          <w:p w:rsidR="002376E4" w:rsidRPr="002C1DC0"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p>
        </w:tc>
        <w:tc>
          <w:tcPr>
            <w:tcW w:w="2410" w:type="dxa"/>
          </w:tcPr>
          <w:p w:rsidR="002376E4" w:rsidRDefault="002376E4" w:rsidP="002376E4">
            <w:r w:rsidRPr="002B097B">
              <w:rPr>
                <w:rFonts w:ascii="Arial" w:hAnsi="Arial" w:cs="Arial"/>
                <w:sz w:val="16"/>
                <w:szCs w:val="16"/>
              </w:rPr>
              <w:t>OBČINA KIDRIČEVO</w:t>
            </w:r>
          </w:p>
        </w:tc>
      </w:tr>
      <w:tr w:rsidR="002376E4" w:rsidRPr="002C1DC0" w:rsidTr="002376E4">
        <w:tc>
          <w:tcPr>
            <w:tcW w:w="992" w:type="dxa"/>
            <w:vAlign w:val="bottom"/>
          </w:tcPr>
          <w:p w:rsidR="002376E4" w:rsidRPr="00CC39AE" w:rsidRDefault="002376E4" w:rsidP="002376E4">
            <w:pPr>
              <w:jc w:val="right"/>
              <w:rPr>
                <w:rFonts w:ascii="Arial" w:hAnsi="Arial" w:cs="Arial"/>
                <w:sz w:val="16"/>
                <w:szCs w:val="16"/>
              </w:rPr>
            </w:pPr>
            <w:r>
              <w:rPr>
                <w:rFonts w:ascii="Arial" w:hAnsi="Arial" w:cs="Arial"/>
                <w:sz w:val="16"/>
                <w:szCs w:val="16"/>
              </w:rPr>
              <w:t>212020</w:t>
            </w:r>
          </w:p>
        </w:tc>
        <w:tc>
          <w:tcPr>
            <w:tcW w:w="2552" w:type="dxa"/>
          </w:tcPr>
          <w:p w:rsidR="002376E4" w:rsidRPr="002C1DC0" w:rsidRDefault="002376E4" w:rsidP="002376E4">
            <w:pPr>
              <w:rPr>
                <w:rFonts w:ascii="Arial" w:hAnsi="Arial" w:cs="Arial"/>
                <w:sz w:val="16"/>
                <w:szCs w:val="16"/>
              </w:rPr>
            </w:pPr>
            <w:r>
              <w:rPr>
                <w:rFonts w:ascii="Arial" w:hAnsi="Arial" w:cs="Arial"/>
                <w:sz w:val="16"/>
                <w:szCs w:val="16"/>
              </w:rPr>
              <w:t>JR Sp. Gaj ob G2-Ptujska cesta</w:t>
            </w:r>
          </w:p>
        </w:tc>
        <w:tc>
          <w:tcPr>
            <w:tcW w:w="1100" w:type="dxa"/>
          </w:tcPr>
          <w:p w:rsidR="002376E4" w:rsidRPr="002C1DC0" w:rsidRDefault="002376E4" w:rsidP="002376E4">
            <w:pPr>
              <w:tabs>
                <w:tab w:val="left" w:pos="1005"/>
              </w:tabs>
              <w:jc w:val="right"/>
              <w:rPr>
                <w:rFonts w:ascii="Arial" w:hAnsi="Arial" w:cs="Arial"/>
                <w:sz w:val="16"/>
                <w:szCs w:val="16"/>
              </w:rPr>
            </w:pPr>
            <w:r>
              <w:rPr>
                <w:rFonts w:ascii="Arial" w:hAnsi="Arial" w:cs="Arial"/>
                <w:sz w:val="16"/>
                <w:szCs w:val="16"/>
              </w:rPr>
              <w:t xml:space="preserve">          7497</w:t>
            </w:r>
          </w:p>
        </w:tc>
        <w:tc>
          <w:tcPr>
            <w:tcW w:w="1134" w:type="dxa"/>
          </w:tcPr>
          <w:p w:rsidR="002376E4" w:rsidRPr="002C1DC0"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p>
        </w:tc>
        <w:tc>
          <w:tcPr>
            <w:tcW w:w="2410" w:type="dxa"/>
          </w:tcPr>
          <w:p w:rsidR="002376E4" w:rsidRDefault="002376E4" w:rsidP="002376E4">
            <w:r w:rsidRPr="002B097B">
              <w:rPr>
                <w:rFonts w:ascii="Arial" w:hAnsi="Arial" w:cs="Arial"/>
                <w:sz w:val="16"/>
                <w:szCs w:val="16"/>
              </w:rPr>
              <w:t>OBČINA KIDRIČEVO</w:t>
            </w:r>
          </w:p>
        </w:tc>
      </w:tr>
      <w:tr w:rsidR="002376E4" w:rsidRPr="002C1DC0" w:rsidTr="002376E4">
        <w:tc>
          <w:tcPr>
            <w:tcW w:w="992" w:type="dxa"/>
            <w:vAlign w:val="bottom"/>
          </w:tcPr>
          <w:p w:rsidR="002376E4" w:rsidRPr="00CC39AE" w:rsidRDefault="002376E4" w:rsidP="002376E4">
            <w:pPr>
              <w:jc w:val="right"/>
              <w:rPr>
                <w:rFonts w:ascii="Arial" w:hAnsi="Arial" w:cs="Arial"/>
                <w:sz w:val="16"/>
                <w:szCs w:val="16"/>
              </w:rPr>
            </w:pPr>
            <w:r>
              <w:rPr>
                <w:rFonts w:ascii="Arial" w:hAnsi="Arial" w:cs="Arial"/>
                <w:sz w:val="16"/>
                <w:szCs w:val="16"/>
              </w:rPr>
              <w:t>219095</w:t>
            </w:r>
          </w:p>
        </w:tc>
        <w:tc>
          <w:tcPr>
            <w:tcW w:w="2552" w:type="dxa"/>
          </w:tcPr>
          <w:p w:rsidR="002376E4" w:rsidRPr="002C1DC0" w:rsidRDefault="002376E4" w:rsidP="002376E4">
            <w:pPr>
              <w:rPr>
                <w:rFonts w:ascii="Arial" w:hAnsi="Arial" w:cs="Arial"/>
                <w:sz w:val="16"/>
                <w:szCs w:val="16"/>
              </w:rPr>
            </w:pPr>
            <w:r>
              <w:rPr>
                <w:rFonts w:ascii="Arial" w:hAnsi="Arial" w:cs="Arial"/>
                <w:sz w:val="16"/>
                <w:szCs w:val="16"/>
              </w:rPr>
              <w:t>JR na TP 293 – Lovrenc 62</w:t>
            </w:r>
          </w:p>
        </w:tc>
        <w:tc>
          <w:tcPr>
            <w:tcW w:w="1100" w:type="dxa"/>
          </w:tcPr>
          <w:p w:rsidR="002376E4" w:rsidRPr="002C1DC0" w:rsidRDefault="002376E4" w:rsidP="002376E4">
            <w:pPr>
              <w:jc w:val="right"/>
              <w:rPr>
                <w:rFonts w:ascii="Arial" w:hAnsi="Arial" w:cs="Arial"/>
                <w:sz w:val="16"/>
                <w:szCs w:val="16"/>
              </w:rPr>
            </w:pPr>
            <w:r>
              <w:rPr>
                <w:rFonts w:ascii="Arial" w:hAnsi="Arial" w:cs="Arial"/>
                <w:sz w:val="16"/>
                <w:szCs w:val="16"/>
              </w:rPr>
              <w:t>15414</w:t>
            </w:r>
          </w:p>
        </w:tc>
        <w:tc>
          <w:tcPr>
            <w:tcW w:w="1134" w:type="dxa"/>
          </w:tcPr>
          <w:p w:rsidR="002376E4" w:rsidRPr="002C1DC0"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p>
        </w:tc>
        <w:tc>
          <w:tcPr>
            <w:tcW w:w="2410" w:type="dxa"/>
          </w:tcPr>
          <w:p w:rsidR="002376E4" w:rsidRDefault="002376E4" w:rsidP="002376E4">
            <w:r w:rsidRPr="002B097B">
              <w:rPr>
                <w:rFonts w:ascii="Arial" w:hAnsi="Arial" w:cs="Arial"/>
                <w:sz w:val="16"/>
                <w:szCs w:val="16"/>
              </w:rPr>
              <w:t>OBČINA KIDRIČEVO</w:t>
            </w:r>
          </w:p>
        </w:tc>
      </w:tr>
      <w:tr w:rsidR="002376E4" w:rsidRPr="002C1DC0" w:rsidTr="002376E4">
        <w:tc>
          <w:tcPr>
            <w:tcW w:w="992" w:type="dxa"/>
            <w:vAlign w:val="bottom"/>
          </w:tcPr>
          <w:p w:rsidR="002376E4" w:rsidRPr="00CC39AE" w:rsidRDefault="002376E4" w:rsidP="002376E4">
            <w:pPr>
              <w:jc w:val="right"/>
              <w:rPr>
                <w:rFonts w:ascii="Arial" w:hAnsi="Arial" w:cs="Arial"/>
                <w:sz w:val="16"/>
                <w:szCs w:val="16"/>
              </w:rPr>
            </w:pPr>
            <w:r>
              <w:rPr>
                <w:rFonts w:ascii="Arial" w:hAnsi="Arial" w:cs="Arial"/>
                <w:sz w:val="16"/>
                <w:szCs w:val="16"/>
              </w:rPr>
              <w:t>226236</w:t>
            </w:r>
          </w:p>
        </w:tc>
        <w:tc>
          <w:tcPr>
            <w:tcW w:w="2552" w:type="dxa"/>
          </w:tcPr>
          <w:p w:rsidR="002376E4" w:rsidRPr="002C1DC0" w:rsidRDefault="002376E4" w:rsidP="002376E4">
            <w:pPr>
              <w:rPr>
                <w:rFonts w:ascii="Arial" w:hAnsi="Arial" w:cs="Arial"/>
                <w:sz w:val="16"/>
                <w:szCs w:val="16"/>
              </w:rPr>
            </w:pPr>
            <w:r>
              <w:rPr>
                <w:rFonts w:ascii="Arial" w:hAnsi="Arial" w:cs="Arial"/>
                <w:sz w:val="16"/>
                <w:szCs w:val="16"/>
              </w:rPr>
              <w:t>Črpališče 3-4 obvoznica Prager.</w:t>
            </w:r>
          </w:p>
        </w:tc>
        <w:tc>
          <w:tcPr>
            <w:tcW w:w="1100" w:type="dxa"/>
          </w:tcPr>
          <w:p w:rsidR="002376E4" w:rsidRPr="002C1DC0"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r>
              <w:rPr>
                <w:rFonts w:ascii="Arial" w:hAnsi="Arial" w:cs="Arial"/>
                <w:sz w:val="16"/>
                <w:szCs w:val="16"/>
              </w:rPr>
              <w:t>312</w:t>
            </w:r>
          </w:p>
        </w:tc>
        <w:tc>
          <w:tcPr>
            <w:tcW w:w="1134" w:type="dxa"/>
          </w:tcPr>
          <w:p w:rsidR="002376E4" w:rsidRPr="002C1DC0" w:rsidRDefault="002376E4" w:rsidP="002376E4">
            <w:pPr>
              <w:jc w:val="right"/>
              <w:rPr>
                <w:rFonts w:ascii="Arial" w:hAnsi="Arial" w:cs="Arial"/>
                <w:sz w:val="16"/>
                <w:szCs w:val="16"/>
              </w:rPr>
            </w:pPr>
            <w:r>
              <w:rPr>
                <w:rFonts w:ascii="Arial" w:hAnsi="Arial" w:cs="Arial"/>
                <w:sz w:val="16"/>
                <w:szCs w:val="16"/>
              </w:rPr>
              <w:t>595</w:t>
            </w:r>
          </w:p>
        </w:tc>
        <w:tc>
          <w:tcPr>
            <w:tcW w:w="2410" w:type="dxa"/>
          </w:tcPr>
          <w:p w:rsidR="002376E4" w:rsidRDefault="002376E4" w:rsidP="002376E4">
            <w:r w:rsidRPr="002B097B">
              <w:rPr>
                <w:rFonts w:ascii="Arial" w:hAnsi="Arial" w:cs="Arial"/>
                <w:sz w:val="16"/>
                <w:szCs w:val="16"/>
              </w:rPr>
              <w:t>OBČINA KIDRIČEVO</w:t>
            </w:r>
          </w:p>
        </w:tc>
      </w:tr>
      <w:tr w:rsidR="002376E4" w:rsidRPr="002C1DC0" w:rsidTr="002376E4">
        <w:tc>
          <w:tcPr>
            <w:tcW w:w="992" w:type="dxa"/>
            <w:tcBorders>
              <w:bottom w:val="single" w:sz="4" w:space="0" w:color="000000"/>
            </w:tcBorders>
            <w:vAlign w:val="bottom"/>
          </w:tcPr>
          <w:p w:rsidR="002376E4" w:rsidRPr="00CC39AE" w:rsidRDefault="002376E4" w:rsidP="002376E4">
            <w:pPr>
              <w:jc w:val="right"/>
              <w:rPr>
                <w:rFonts w:ascii="Arial" w:hAnsi="Arial" w:cs="Arial"/>
                <w:sz w:val="16"/>
                <w:szCs w:val="16"/>
              </w:rPr>
            </w:pPr>
            <w:r>
              <w:rPr>
                <w:rFonts w:ascii="Arial" w:hAnsi="Arial" w:cs="Arial"/>
                <w:sz w:val="16"/>
                <w:szCs w:val="16"/>
              </w:rPr>
              <w:t>227501</w:t>
            </w:r>
          </w:p>
        </w:tc>
        <w:tc>
          <w:tcPr>
            <w:tcW w:w="2552" w:type="dxa"/>
            <w:tcBorders>
              <w:bottom w:val="single" w:sz="4" w:space="0" w:color="000000"/>
            </w:tcBorders>
          </w:tcPr>
          <w:p w:rsidR="002376E4" w:rsidRPr="002C1DC0" w:rsidRDefault="002376E4" w:rsidP="002376E4">
            <w:pPr>
              <w:rPr>
                <w:rFonts w:ascii="Arial" w:hAnsi="Arial" w:cs="Arial"/>
                <w:sz w:val="16"/>
                <w:szCs w:val="16"/>
              </w:rPr>
            </w:pPr>
            <w:r>
              <w:rPr>
                <w:rFonts w:ascii="Arial" w:hAnsi="Arial" w:cs="Arial"/>
                <w:sz w:val="16"/>
                <w:szCs w:val="16"/>
              </w:rPr>
              <w:t>Kapela v Šikolah</w:t>
            </w:r>
          </w:p>
        </w:tc>
        <w:tc>
          <w:tcPr>
            <w:tcW w:w="1100" w:type="dxa"/>
            <w:tcBorders>
              <w:bottom w:val="single" w:sz="4" w:space="0" w:color="000000"/>
            </w:tcBorders>
          </w:tcPr>
          <w:p w:rsidR="002376E4" w:rsidRPr="002C1DC0" w:rsidRDefault="002376E4" w:rsidP="002376E4">
            <w:pPr>
              <w:jc w:val="right"/>
              <w:rPr>
                <w:rFonts w:ascii="Arial" w:hAnsi="Arial" w:cs="Arial"/>
                <w:sz w:val="16"/>
                <w:szCs w:val="16"/>
              </w:rPr>
            </w:pPr>
            <w:r>
              <w:rPr>
                <w:rFonts w:ascii="Arial" w:hAnsi="Arial" w:cs="Arial"/>
                <w:sz w:val="16"/>
                <w:szCs w:val="16"/>
              </w:rPr>
              <w:t>160</w:t>
            </w:r>
          </w:p>
        </w:tc>
        <w:tc>
          <w:tcPr>
            <w:tcW w:w="1134" w:type="dxa"/>
            <w:tcBorders>
              <w:bottom w:val="single" w:sz="4" w:space="0" w:color="000000"/>
            </w:tcBorders>
          </w:tcPr>
          <w:p w:rsidR="002376E4" w:rsidRPr="002C1DC0" w:rsidRDefault="002376E4" w:rsidP="002376E4">
            <w:pPr>
              <w:jc w:val="right"/>
              <w:rPr>
                <w:rFonts w:ascii="Arial" w:hAnsi="Arial" w:cs="Arial"/>
                <w:sz w:val="16"/>
                <w:szCs w:val="16"/>
              </w:rPr>
            </w:pPr>
          </w:p>
        </w:tc>
        <w:tc>
          <w:tcPr>
            <w:tcW w:w="1134" w:type="dxa"/>
            <w:tcBorders>
              <w:bottom w:val="single" w:sz="4" w:space="0" w:color="000000"/>
            </w:tcBorders>
          </w:tcPr>
          <w:p w:rsidR="002376E4" w:rsidRPr="002C1DC0" w:rsidRDefault="002376E4" w:rsidP="002376E4">
            <w:pPr>
              <w:jc w:val="right"/>
              <w:rPr>
                <w:rFonts w:ascii="Arial" w:hAnsi="Arial" w:cs="Arial"/>
                <w:sz w:val="16"/>
                <w:szCs w:val="16"/>
              </w:rPr>
            </w:pPr>
          </w:p>
        </w:tc>
        <w:tc>
          <w:tcPr>
            <w:tcW w:w="2410" w:type="dxa"/>
            <w:tcBorders>
              <w:bottom w:val="single" w:sz="4" w:space="0" w:color="000000"/>
            </w:tcBorders>
          </w:tcPr>
          <w:p w:rsidR="002376E4" w:rsidRDefault="002376E4" w:rsidP="002376E4">
            <w:r w:rsidRPr="002B097B">
              <w:rPr>
                <w:rFonts w:ascii="Arial" w:hAnsi="Arial" w:cs="Arial"/>
                <w:sz w:val="16"/>
                <w:szCs w:val="16"/>
              </w:rPr>
              <w:t>OBČINA KIDRIČEVO</w:t>
            </w:r>
          </w:p>
        </w:tc>
      </w:tr>
      <w:tr w:rsidR="002376E4" w:rsidRPr="002C1DC0" w:rsidTr="002376E4">
        <w:tc>
          <w:tcPr>
            <w:tcW w:w="992" w:type="dxa"/>
            <w:tcBorders>
              <w:bottom w:val="single" w:sz="4" w:space="0" w:color="000000"/>
            </w:tcBorders>
            <w:vAlign w:val="bottom"/>
          </w:tcPr>
          <w:p w:rsidR="002376E4" w:rsidRPr="00CC39AE" w:rsidRDefault="002376E4" w:rsidP="002376E4">
            <w:pPr>
              <w:jc w:val="right"/>
              <w:rPr>
                <w:rFonts w:ascii="Arial" w:hAnsi="Arial" w:cs="Arial"/>
                <w:sz w:val="16"/>
                <w:szCs w:val="16"/>
              </w:rPr>
            </w:pPr>
            <w:r>
              <w:rPr>
                <w:rFonts w:ascii="Arial" w:hAnsi="Arial" w:cs="Arial"/>
                <w:sz w:val="16"/>
                <w:szCs w:val="16"/>
              </w:rPr>
              <w:t>231486</w:t>
            </w:r>
          </w:p>
        </w:tc>
        <w:tc>
          <w:tcPr>
            <w:tcW w:w="2552" w:type="dxa"/>
            <w:tcBorders>
              <w:bottom w:val="single" w:sz="4" w:space="0" w:color="000000"/>
            </w:tcBorders>
          </w:tcPr>
          <w:p w:rsidR="002376E4" w:rsidRPr="002C1DC0" w:rsidRDefault="002376E4" w:rsidP="002376E4">
            <w:pPr>
              <w:rPr>
                <w:rFonts w:ascii="Arial" w:hAnsi="Arial" w:cs="Arial"/>
                <w:sz w:val="16"/>
                <w:szCs w:val="16"/>
              </w:rPr>
            </w:pPr>
            <w:r>
              <w:rPr>
                <w:rFonts w:ascii="Arial" w:hAnsi="Arial" w:cs="Arial"/>
                <w:sz w:val="16"/>
                <w:szCs w:val="16"/>
              </w:rPr>
              <w:t>JR Njiverce – Njiverce vas 33</w:t>
            </w:r>
          </w:p>
        </w:tc>
        <w:tc>
          <w:tcPr>
            <w:tcW w:w="1100" w:type="dxa"/>
            <w:tcBorders>
              <w:bottom w:val="single" w:sz="4" w:space="0" w:color="000000"/>
            </w:tcBorders>
          </w:tcPr>
          <w:p w:rsidR="002376E4" w:rsidRPr="002C1DC0" w:rsidRDefault="002376E4" w:rsidP="002376E4">
            <w:pPr>
              <w:jc w:val="right"/>
              <w:rPr>
                <w:rFonts w:ascii="Arial" w:hAnsi="Arial" w:cs="Arial"/>
                <w:sz w:val="16"/>
                <w:szCs w:val="16"/>
              </w:rPr>
            </w:pPr>
            <w:r>
              <w:rPr>
                <w:rFonts w:ascii="Arial" w:hAnsi="Arial" w:cs="Arial"/>
                <w:sz w:val="16"/>
                <w:szCs w:val="16"/>
              </w:rPr>
              <w:t>849</w:t>
            </w:r>
          </w:p>
        </w:tc>
        <w:tc>
          <w:tcPr>
            <w:tcW w:w="1134" w:type="dxa"/>
            <w:tcBorders>
              <w:bottom w:val="single" w:sz="4" w:space="0" w:color="000000"/>
            </w:tcBorders>
          </w:tcPr>
          <w:p w:rsidR="002376E4" w:rsidRPr="002C1DC0" w:rsidRDefault="002376E4" w:rsidP="002376E4">
            <w:pPr>
              <w:jc w:val="right"/>
              <w:rPr>
                <w:rFonts w:ascii="Arial" w:hAnsi="Arial" w:cs="Arial"/>
                <w:sz w:val="16"/>
                <w:szCs w:val="16"/>
              </w:rPr>
            </w:pPr>
          </w:p>
        </w:tc>
        <w:tc>
          <w:tcPr>
            <w:tcW w:w="1134" w:type="dxa"/>
            <w:tcBorders>
              <w:bottom w:val="single" w:sz="4" w:space="0" w:color="000000"/>
            </w:tcBorders>
          </w:tcPr>
          <w:p w:rsidR="002376E4" w:rsidRPr="002C1DC0" w:rsidRDefault="002376E4" w:rsidP="002376E4">
            <w:pPr>
              <w:jc w:val="right"/>
              <w:rPr>
                <w:rFonts w:ascii="Arial" w:hAnsi="Arial" w:cs="Arial"/>
                <w:sz w:val="16"/>
                <w:szCs w:val="16"/>
              </w:rPr>
            </w:pPr>
          </w:p>
        </w:tc>
        <w:tc>
          <w:tcPr>
            <w:tcW w:w="2410" w:type="dxa"/>
            <w:tcBorders>
              <w:bottom w:val="single" w:sz="4" w:space="0" w:color="000000"/>
            </w:tcBorders>
          </w:tcPr>
          <w:p w:rsidR="002376E4" w:rsidRDefault="002376E4" w:rsidP="002376E4">
            <w:r w:rsidRPr="002B097B">
              <w:rPr>
                <w:rFonts w:ascii="Arial" w:hAnsi="Arial" w:cs="Arial"/>
                <w:sz w:val="16"/>
                <w:szCs w:val="16"/>
              </w:rPr>
              <w:t>OBČINA KIDRIČEVO</w:t>
            </w:r>
          </w:p>
        </w:tc>
      </w:tr>
      <w:tr w:rsidR="002376E4" w:rsidRPr="002C1DC0" w:rsidTr="002376E4">
        <w:tc>
          <w:tcPr>
            <w:tcW w:w="992" w:type="dxa"/>
            <w:vAlign w:val="bottom"/>
          </w:tcPr>
          <w:p w:rsidR="002376E4" w:rsidRPr="00CC39AE" w:rsidRDefault="002376E4" w:rsidP="002376E4">
            <w:pPr>
              <w:jc w:val="right"/>
              <w:rPr>
                <w:rFonts w:ascii="Arial" w:hAnsi="Arial" w:cs="Arial"/>
                <w:sz w:val="16"/>
                <w:szCs w:val="16"/>
              </w:rPr>
            </w:pPr>
            <w:r>
              <w:rPr>
                <w:rFonts w:ascii="Arial" w:hAnsi="Arial" w:cs="Arial"/>
                <w:sz w:val="16"/>
                <w:szCs w:val="16"/>
              </w:rPr>
              <w:t>232664</w:t>
            </w:r>
          </w:p>
        </w:tc>
        <w:tc>
          <w:tcPr>
            <w:tcW w:w="2552" w:type="dxa"/>
          </w:tcPr>
          <w:p w:rsidR="002376E4" w:rsidRPr="002C1DC0" w:rsidRDefault="002376E4" w:rsidP="002376E4">
            <w:pPr>
              <w:rPr>
                <w:rFonts w:ascii="Arial" w:hAnsi="Arial" w:cs="Arial"/>
                <w:sz w:val="16"/>
                <w:szCs w:val="16"/>
              </w:rPr>
            </w:pPr>
            <w:r>
              <w:rPr>
                <w:rFonts w:ascii="Arial" w:hAnsi="Arial" w:cs="Arial"/>
                <w:sz w:val="16"/>
                <w:szCs w:val="16"/>
              </w:rPr>
              <w:t>JR Stražgonjca</w:t>
            </w:r>
          </w:p>
        </w:tc>
        <w:tc>
          <w:tcPr>
            <w:tcW w:w="1100" w:type="dxa"/>
          </w:tcPr>
          <w:p w:rsidR="002376E4" w:rsidRPr="002C1DC0" w:rsidRDefault="002376E4" w:rsidP="002376E4">
            <w:pPr>
              <w:jc w:val="right"/>
              <w:rPr>
                <w:rFonts w:ascii="Arial" w:hAnsi="Arial" w:cs="Arial"/>
                <w:sz w:val="16"/>
                <w:szCs w:val="16"/>
              </w:rPr>
            </w:pPr>
            <w:r>
              <w:rPr>
                <w:rFonts w:ascii="Arial" w:hAnsi="Arial" w:cs="Arial"/>
                <w:sz w:val="16"/>
                <w:szCs w:val="16"/>
              </w:rPr>
              <w:t>6067</w:t>
            </w:r>
          </w:p>
        </w:tc>
        <w:tc>
          <w:tcPr>
            <w:tcW w:w="1134" w:type="dxa"/>
          </w:tcPr>
          <w:p w:rsidR="002376E4" w:rsidRPr="002C1DC0"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p>
        </w:tc>
        <w:tc>
          <w:tcPr>
            <w:tcW w:w="2410" w:type="dxa"/>
          </w:tcPr>
          <w:p w:rsidR="002376E4" w:rsidRDefault="002376E4" w:rsidP="002376E4">
            <w:r w:rsidRPr="002B097B">
              <w:rPr>
                <w:rFonts w:ascii="Arial" w:hAnsi="Arial" w:cs="Arial"/>
                <w:sz w:val="16"/>
                <w:szCs w:val="16"/>
              </w:rPr>
              <w:t>OBČINA KIDRIČEVO</w:t>
            </w:r>
          </w:p>
        </w:tc>
      </w:tr>
      <w:tr w:rsidR="002376E4" w:rsidRPr="002C1DC0" w:rsidTr="002376E4">
        <w:tc>
          <w:tcPr>
            <w:tcW w:w="992" w:type="dxa"/>
            <w:vAlign w:val="bottom"/>
          </w:tcPr>
          <w:p w:rsidR="002376E4" w:rsidRPr="00CC39AE" w:rsidRDefault="002376E4" w:rsidP="002376E4">
            <w:pPr>
              <w:jc w:val="right"/>
              <w:rPr>
                <w:rFonts w:ascii="Arial" w:hAnsi="Arial" w:cs="Arial"/>
                <w:sz w:val="16"/>
                <w:szCs w:val="16"/>
              </w:rPr>
            </w:pPr>
            <w:r>
              <w:rPr>
                <w:rFonts w:ascii="Arial" w:hAnsi="Arial" w:cs="Arial"/>
                <w:sz w:val="16"/>
                <w:szCs w:val="16"/>
              </w:rPr>
              <w:t>233055</w:t>
            </w:r>
          </w:p>
        </w:tc>
        <w:tc>
          <w:tcPr>
            <w:tcW w:w="2552" w:type="dxa"/>
          </w:tcPr>
          <w:p w:rsidR="002376E4" w:rsidRPr="002C1DC0" w:rsidRDefault="002376E4" w:rsidP="002376E4">
            <w:pPr>
              <w:rPr>
                <w:rFonts w:ascii="Arial" w:hAnsi="Arial" w:cs="Arial"/>
                <w:sz w:val="16"/>
                <w:szCs w:val="16"/>
              </w:rPr>
            </w:pPr>
            <w:r>
              <w:rPr>
                <w:rFonts w:ascii="Arial" w:hAnsi="Arial" w:cs="Arial"/>
                <w:sz w:val="16"/>
                <w:szCs w:val="16"/>
              </w:rPr>
              <w:t>Skedenj Starošince</w:t>
            </w:r>
          </w:p>
        </w:tc>
        <w:tc>
          <w:tcPr>
            <w:tcW w:w="1100" w:type="dxa"/>
          </w:tcPr>
          <w:p w:rsidR="002376E4" w:rsidRPr="002C1DC0"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r>
              <w:rPr>
                <w:rFonts w:ascii="Arial" w:hAnsi="Arial" w:cs="Arial"/>
                <w:sz w:val="16"/>
                <w:szCs w:val="16"/>
              </w:rPr>
              <w:t>39</w:t>
            </w:r>
          </w:p>
        </w:tc>
        <w:tc>
          <w:tcPr>
            <w:tcW w:w="1134" w:type="dxa"/>
          </w:tcPr>
          <w:p w:rsidR="002376E4" w:rsidRPr="002C1DC0" w:rsidRDefault="002376E4" w:rsidP="002376E4">
            <w:pPr>
              <w:jc w:val="right"/>
              <w:rPr>
                <w:rFonts w:ascii="Arial" w:hAnsi="Arial" w:cs="Arial"/>
                <w:sz w:val="16"/>
                <w:szCs w:val="16"/>
              </w:rPr>
            </w:pPr>
            <w:r>
              <w:rPr>
                <w:rFonts w:ascii="Arial" w:hAnsi="Arial" w:cs="Arial"/>
                <w:sz w:val="16"/>
                <w:szCs w:val="16"/>
              </w:rPr>
              <w:t>113</w:t>
            </w:r>
          </w:p>
        </w:tc>
        <w:tc>
          <w:tcPr>
            <w:tcW w:w="2410" w:type="dxa"/>
          </w:tcPr>
          <w:p w:rsidR="002376E4" w:rsidRDefault="002376E4" w:rsidP="002376E4">
            <w:r w:rsidRPr="002B097B">
              <w:rPr>
                <w:rFonts w:ascii="Arial" w:hAnsi="Arial" w:cs="Arial"/>
                <w:sz w:val="16"/>
                <w:szCs w:val="16"/>
              </w:rPr>
              <w:t>OBČINA KIDRIČEVO</w:t>
            </w:r>
          </w:p>
        </w:tc>
      </w:tr>
      <w:tr w:rsidR="002376E4" w:rsidRPr="002C1DC0" w:rsidTr="002376E4">
        <w:tc>
          <w:tcPr>
            <w:tcW w:w="992" w:type="dxa"/>
            <w:vAlign w:val="bottom"/>
          </w:tcPr>
          <w:p w:rsidR="002376E4" w:rsidRPr="00CC39AE" w:rsidRDefault="002376E4" w:rsidP="002376E4">
            <w:pPr>
              <w:jc w:val="right"/>
              <w:rPr>
                <w:rFonts w:ascii="Arial" w:hAnsi="Arial" w:cs="Arial"/>
                <w:sz w:val="16"/>
                <w:szCs w:val="16"/>
              </w:rPr>
            </w:pPr>
            <w:r>
              <w:rPr>
                <w:rFonts w:ascii="Arial" w:hAnsi="Arial" w:cs="Arial"/>
                <w:sz w:val="16"/>
                <w:szCs w:val="16"/>
              </w:rPr>
              <w:t>239430</w:t>
            </w:r>
          </w:p>
        </w:tc>
        <w:tc>
          <w:tcPr>
            <w:tcW w:w="2552" w:type="dxa"/>
          </w:tcPr>
          <w:p w:rsidR="002376E4" w:rsidRPr="002C1DC0" w:rsidRDefault="002376E4" w:rsidP="002376E4">
            <w:pPr>
              <w:rPr>
                <w:rFonts w:ascii="Arial" w:hAnsi="Arial" w:cs="Arial"/>
                <w:sz w:val="16"/>
                <w:szCs w:val="16"/>
              </w:rPr>
            </w:pPr>
            <w:r>
              <w:rPr>
                <w:rFonts w:ascii="Arial" w:hAnsi="Arial" w:cs="Arial"/>
                <w:sz w:val="16"/>
                <w:szCs w:val="16"/>
              </w:rPr>
              <w:t>Športni park - Lovrenc 5A</w:t>
            </w:r>
          </w:p>
        </w:tc>
        <w:tc>
          <w:tcPr>
            <w:tcW w:w="1100" w:type="dxa"/>
          </w:tcPr>
          <w:p w:rsidR="002376E4" w:rsidRPr="002C1DC0"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r>
              <w:rPr>
                <w:rFonts w:ascii="Arial" w:hAnsi="Arial" w:cs="Arial"/>
                <w:sz w:val="16"/>
                <w:szCs w:val="16"/>
              </w:rPr>
              <w:t>4684</w:t>
            </w:r>
          </w:p>
        </w:tc>
        <w:tc>
          <w:tcPr>
            <w:tcW w:w="1134" w:type="dxa"/>
          </w:tcPr>
          <w:p w:rsidR="002376E4" w:rsidRPr="002C1DC0" w:rsidRDefault="002376E4" w:rsidP="002376E4">
            <w:pPr>
              <w:jc w:val="right"/>
              <w:rPr>
                <w:rFonts w:ascii="Arial" w:hAnsi="Arial" w:cs="Arial"/>
                <w:sz w:val="16"/>
                <w:szCs w:val="16"/>
              </w:rPr>
            </w:pPr>
            <w:r>
              <w:rPr>
                <w:rFonts w:ascii="Arial" w:hAnsi="Arial" w:cs="Arial"/>
                <w:sz w:val="16"/>
                <w:szCs w:val="16"/>
              </w:rPr>
              <w:t>5886</w:t>
            </w:r>
          </w:p>
        </w:tc>
        <w:tc>
          <w:tcPr>
            <w:tcW w:w="2410" w:type="dxa"/>
          </w:tcPr>
          <w:p w:rsidR="002376E4" w:rsidRDefault="002376E4" w:rsidP="002376E4">
            <w:r w:rsidRPr="002B097B">
              <w:rPr>
                <w:rFonts w:ascii="Arial" w:hAnsi="Arial" w:cs="Arial"/>
                <w:sz w:val="16"/>
                <w:szCs w:val="16"/>
              </w:rPr>
              <w:t>OBČINA KIDRIČEVO</w:t>
            </w:r>
          </w:p>
        </w:tc>
      </w:tr>
      <w:tr w:rsidR="002376E4" w:rsidRPr="002C1DC0" w:rsidTr="002376E4">
        <w:tc>
          <w:tcPr>
            <w:tcW w:w="992" w:type="dxa"/>
            <w:vAlign w:val="bottom"/>
          </w:tcPr>
          <w:p w:rsidR="002376E4" w:rsidRPr="00CC39AE" w:rsidRDefault="002376E4" w:rsidP="002376E4">
            <w:pPr>
              <w:jc w:val="right"/>
              <w:rPr>
                <w:rFonts w:ascii="Arial" w:hAnsi="Arial" w:cs="Arial"/>
                <w:sz w:val="16"/>
                <w:szCs w:val="16"/>
              </w:rPr>
            </w:pPr>
            <w:r>
              <w:rPr>
                <w:rFonts w:ascii="Arial" w:hAnsi="Arial" w:cs="Arial"/>
                <w:sz w:val="16"/>
                <w:szCs w:val="16"/>
              </w:rPr>
              <w:t>246179</w:t>
            </w:r>
          </w:p>
        </w:tc>
        <w:tc>
          <w:tcPr>
            <w:tcW w:w="2552" w:type="dxa"/>
          </w:tcPr>
          <w:p w:rsidR="002376E4" w:rsidRPr="002C1DC0" w:rsidRDefault="002376E4" w:rsidP="002376E4">
            <w:pPr>
              <w:rPr>
                <w:rFonts w:ascii="Arial" w:hAnsi="Arial" w:cs="Arial"/>
                <w:sz w:val="16"/>
                <w:szCs w:val="16"/>
              </w:rPr>
            </w:pPr>
            <w:r>
              <w:rPr>
                <w:rFonts w:ascii="Arial" w:hAnsi="Arial" w:cs="Arial"/>
                <w:sz w:val="16"/>
                <w:szCs w:val="16"/>
              </w:rPr>
              <w:t>Športni park Njiverce</w:t>
            </w:r>
          </w:p>
        </w:tc>
        <w:tc>
          <w:tcPr>
            <w:tcW w:w="1100" w:type="dxa"/>
          </w:tcPr>
          <w:p w:rsidR="002376E4" w:rsidRPr="002C1DC0"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r>
              <w:rPr>
                <w:rFonts w:ascii="Arial" w:hAnsi="Arial" w:cs="Arial"/>
                <w:sz w:val="16"/>
                <w:szCs w:val="16"/>
              </w:rPr>
              <w:t>560</w:t>
            </w:r>
          </w:p>
        </w:tc>
        <w:tc>
          <w:tcPr>
            <w:tcW w:w="1134" w:type="dxa"/>
          </w:tcPr>
          <w:p w:rsidR="002376E4" w:rsidRPr="002C1DC0" w:rsidRDefault="002376E4" w:rsidP="002376E4">
            <w:pPr>
              <w:jc w:val="right"/>
              <w:rPr>
                <w:rFonts w:ascii="Arial" w:hAnsi="Arial" w:cs="Arial"/>
                <w:sz w:val="16"/>
                <w:szCs w:val="16"/>
              </w:rPr>
            </w:pPr>
            <w:r>
              <w:rPr>
                <w:rFonts w:ascii="Arial" w:hAnsi="Arial" w:cs="Arial"/>
                <w:sz w:val="16"/>
                <w:szCs w:val="16"/>
              </w:rPr>
              <w:t>699</w:t>
            </w:r>
          </w:p>
        </w:tc>
        <w:tc>
          <w:tcPr>
            <w:tcW w:w="2410" w:type="dxa"/>
          </w:tcPr>
          <w:p w:rsidR="002376E4" w:rsidRDefault="002376E4" w:rsidP="002376E4">
            <w:r w:rsidRPr="002B097B">
              <w:rPr>
                <w:rFonts w:ascii="Arial" w:hAnsi="Arial" w:cs="Arial"/>
                <w:sz w:val="16"/>
                <w:szCs w:val="16"/>
              </w:rPr>
              <w:t>OBČINA KIDRIČEVO</w:t>
            </w:r>
          </w:p>
        </w:tc>
      </w:tr>
      <w:tr w:rsidR="002376E4" w:rsidRPr="002C1DC0" w:rsidTr="002376E4">
        <w:tc>
          <w:tcPr>
            <w:tcW w:w="992" w:type="dxa"/>
          </w:tcPr>
          <w:p w:rsidR="002376E4" w:rsidRPr="00CC39AE" w:rsidRDefault="002376E4" w:rsidP="002376E4">
            <w:pPr>
              <w:jc w:val="right"/>
              <w:rPr>
                <w:rFonts w:ascii="Arial" w:hAnsi="Arial" w:cs="Arial"/>
                <w:sz w:val="16"/>
                <w:szCs w:val="16"/>
              </w:rPr>
            </w:pPr>
            <w:r>
              <w:rPr>
                <w:rFonts w:ascii="Arial" w:hAnsi="Arial" w:cs="Arial"/>
                <w:sz w:val="16"/>
                <w:szCs w:val="16"/>
              </w:rPr>
              <w:t>249471</w:t>
            </w:r>
          </w:p>
        </w:tc>
        <w:tc>
          <w:tcPr>
            <w:tcW w:w="2552" w:type="dxa"/>
          </w:tcPr>
          <w:p w:rsidR="002376E4" w:rsidRPr="002C1DC0" w:rsidRDefault="002376E4" w:rsidP="002376E4">
            <w:pPr>
              <w:rPr>
                <w:rFonts w:ascii="Arial" w:hAnsi="Arial" w:cs="Arial"/>
                <w:sz w:val="16"/>
                <w:szCs w:val="16"/>
              </w:rPr>
            </w:pPr>
            <w:r>
              <w:rPr>
                <w:rFonts w:ascii="Arial" w:hAnsi="Arial" w:cs="Arial"/>
                <w:sz w:val="16"/>
                <w:szCs w:val="16"/>
              </w:rPr>
              <w:t>JR deviacija LC328290(KO-JR2)</w:t>
            </w:r>
          </w:p>
        </w:tc>
        <w:tc>
          <w:tcPr>
            <w:tcW w:w="1100" w:type="dxa"/>
          </w:tcPr>
          <w:p w:rsidR="002376E4" w:rsidRPr="002C1DC0" w:rsidRDefault="002376E4" w:rsidP="002376E4">
            <w:pPr>
              <w:jc w:val="center"/>
              <w:rPr>
                <w:rFonts w:ascii="Arial" w:hAnsi="Arial" w:cs="Arial"/>
                <w:sz w:val="16"/>
                <w:szCs w:val="16"/>
              </w:rPr>
            </w:pPr>
            <w:r>
              <w:rPr>
                <w:rFonts w:ascii="Arial" w:hAnsi="Arial" w:cs="Arial"/>
                <w:sz w:val="16"/>
                <w:szCs w:val="16"/>
              </w:rPr>
              <w:t xml:space="preserve">           4189</w:t>
            </w:r>
          </w:p>
        </w:tc>
        <w:tc>
          <w:tcPr>
            <w:tcW w:w="1134" w:type="dxa"/>
          </w:tcPr>
          <w:p w:rsidR="002376E4" w:rsidRPr="002C1DC0"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p>
        </w:tc>
        <w:tc>
          <w:tcPr>
            <w:tcW w:w="2410" w:type="dxa"/>
          </w:tcPr>
          <w:p w:rsidR="002376E4" w:rsidRDefault="002376E4" w:rsidP="002376E4">
            <w:r w:rsidRPr="002B097B">
              <w:rPr>
                <w:rFonts w:ascii="Arial" w:hAnsi="Arial" w:cs="Arial"/>
                <w:sz w:val="16"/>
                <w:szCs w:val="16"/>
              </w:rPr>
              <w:t>OBČINA KIDRIČEVO</w:t>
            </w:r>
          </w:p>
        </w:tc>
      </w:tr>
      <w:tr w:rsidR="002376E4" w:rsidRPr="002C1DC0" w:rsidTr="002376E4">
        <w:tc>
          <w:tcPr>
            <w:tcW w:w="992" w:type="dxa"/>
          </w:tcPr>
          <w:p w:rsidR="002376E4" w:rsidRPr="007A655C" w:rsidRDefault="002376E4" w:rsidP="002376E4">
            <w:pPr>
              <w:jc w:val="right"/>
              <w:rPr>
                <w:rFonts w:ascii="Arial" w:hAnsi="Arial" w:cs="Arial"/>
                <w:sz w:val="16"/>
                <w:szCs w:val="16"/>
              </w:rPr>
            </w:pPr>
            <w:r>
              <w:rPr>
                <w:rFonts w:ascii="Arial" w:hAnsi="Arial" w:cs="Arial"/>
                <w:sz w:val="16"/>
                <w:szCs w:val="16"/>
              </w:rPr>
              <w:t>251869</w:t>
            </w:r>
          </w:p>
        </w:tc>
        <w:tc>
          <w:tcPr>
            <w:tcW w:w="2552" w:type="dxa"/>
          </w:tcPr>
          <w:p w:rsidR="002376E4" w:rsidRPr="002C1DC0" w:rsidRDefault="002376E4" w:rsidP="002376E4">
            <w:pPr>
              <w:rPr>
                <w:rFonts w:ascii="Arial" w:hAnsi="Arial" w:cs="Arial"/>
                <w:sz w:val="16"/>
                <w:szCs w:val="16"/>
              </w:rPr>
            </w:pPr>
            <w:r>
              <w:rPr>
                <w:rFonts w:ascii="Arial" w:hAnsi="Arial" w:cs="Arial"/>
                <w:sz w:val="16"/>
                <w:szCs w:val="16"/>
              </w:rPr>
              <w:t>Športna dvorana Kidričevo</w:t>
            </w:r>
          </w:p>
        </w:tc>
        <w:tc>
          <w:tcPr>
            <w:tcW w:w="1100" w:type="dxa"/>
          </w:tcPr>
          <w:p w:rsidR="002376E4" w:rsidRPr="002C1DC0"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r>
              <w:rPr>
                <w:rFonts w:ascii="Arial" w:hAnsi="Arial" w:cs="Arial"/>
                <w:sz w:val="16"/>
                <w:szCs w:val="16"/>
              </w:rPr>
              <w:t>125814</w:t>
            </w:r>
          </w:p>
        </w:tc>
        <w:tc>
          <w:tcPr>
            <w:tcW w:w="1134" w:type="dxa"/>
          </w:tcPr>
          <w:p w:rsidR="002376E4" w:rsidRPr="002C1DC0" w:rsidRDefault="002376E4" w:rsidP="002376E4">
            <w:pPr>
              <w:jc w:val="right"/>
              <w:rPr>
                <w:rFonts w:ascii="Arial" w:hAnsi="Arial" w:cs="Arial"/>
                <w:sz w:val="16"/>
                <w:szCs w:val="16"/>
              </w:rPr>
            </w:pPr>
            <w:r>
              <w:rPr>
                <w:rFonts w:ascii="Arial" w:hAnsi="Arial" w:cs="Arial"/>
                <w:sz w:val="16"/>
                <w:szCs w:val="16"/>
              </w:rPr>
              <w:t>90161</w:t>
            </w:r>
          </w:p>
        </w:tc>
        <w:tc>
          <w:tcPr>
            <w:tcW w:w="2410" w:type="dxa"/>
          </w:tcPr>
          <w:p w:rsidR="002376E4" w:rsidRDefault="002376E4" w:rsidP="002376E4">
            <w:r w:rsidRPr="002B097B">
              <w:rPr>
                <w:rFonts w:ascii="Arial" w:hAnsi="Arial" w:cs="Arial"/>
                <w:sz w:val="16"/>
                <w:szCs w:val="16"/>
              </w:rPr>
              <w:t>OBČINA KIDRIČEVO</w:t>
            </w:r>
          </w:p>
        </w:tc>
      </w:tr>
      <w:tr w:rsidR="002376E4" w:rsidRPr="002C1DC0" w:rsidTr="002376E4">
        <w:tc>
          <w:tcPr>
            <w:tcW w:w="992" w:type="dxa"/>
          </w:tcPr>
          <w:p w:rsidR="002376E4" w:rsidRDefault="002376E4" w:rsidP="002376E4">
            <w:pPr>
              <w:jc w:val="center"/>
              <w:rPr>
                <w:rFonts w:ascii="Arial" w:hAnsi="Arial" w:cs="Arial"/>
                <w:sz w:val="16"/>
                <w:szCs w:val="16"/>
              </w:rPr>
            </w:pPr>
          </w:p>
          <w:p w:rsidR="002376E4" w:rsidRPr="00CC39AE" w:rsidRDefault="002376E4" w:rsidP="002376E4">
            <w:pPr>
              <w:jc w:val="center"/>
              <w:rPr>
                <w:rFonts w:ascii="Arial" w:hAnsi="Arial" w:cs="Arial"/>
                <w:sz w:val="16"/>
                <w:szCs w:val="16"/>
              </w:rPr>
            </w:pPr>
            <w:r>
              <w:rPr>
                <w:rFonts w:ascii="Arial" w:hAnsi="Arial" w:cs="Arial"/>
                <w:sz w:val="16"/>
                <w:szCs w:val="16"/>
              </w:rPr>
              <w:t>Št. merilnega mesta</w:t>
            </w:r>
          </w:p>
        </w:tc>
        <w:tc>
          <w:tcPr>
            <w:tcW w:w="2552" w:type="dxa"/>
          </w:tcPr>
          <w:p w:rsidR="002376E4" w:rsidRDefault="002376E4" w:rsidP="002376E4">
            <w:pPr>
              <w:jc w:val="center"/>
              <w:rPr>
                <w:rFonts w:ascii="Arial" w:hAnsi="Arial" w:cs="Arial"/>
                <w:sz w:val="16"/>
                <w:szCs w:val="16"/>
              </w:rPr>
            </w:pPr>
          </w:p>
          <w:p w:rsidR="002376E4" w:rsidRDefault="002376E4" w:rsidP="002376E4">
            <w:pPr>
              <w:jc w:val="center"/>
              <w:rPr>
                <w:rFonts w:ascii="Arial" w:hAnsi="Arial" w:cs="Arial"/>
                <w:sz w:val="16"/>
                <w:szCs w:val="16"/>
              </w:rPr>
            </w:pPr>
          </w:p>
          <w:p w:rsidR="002376E4" w:rsidRPr="002C1DC0" w:rsidRDefault="002376E4" w:rsidP="002376E4">
            <w:pPr>
              <w:jc w:val="center"/>
              <w:rPr>
                <w:rFonts w:ascii="Arial" w:hAnsi="Arial" w:cs="Arial"/>
                <w:sz w:val="16"/>
                <w:szCs w:val="16"/>
              </w:rPr>
            </w:pPr>
            <w:r w:rsidRPr="002C1DC0">
              <w:rPr>
                <w:rFonts w:ascii="Arial" w:hAnsi="Arial" w:cs="Arial"/>
                <w:sz w:val="16"/>
                <w:szCs w:val="16"/>
              </w:rPr>
              <w:t>lokacija</w:t>
            </w:r>
          </w:p>
        </w:tc>
        <w:tc>
          <w:tcPr>
            <w:tcW w:w="1100" w:type="dxa"/>
          </w:tcPr>
          <w:p w:rsidR="002376E4" w:rsidRPr="002C1DC0" w:rsidRDefault="002376E4" w:rsidP="002376E4">
            <w:pPr>
              <w:rPr>
                <w:rFonts w:ascii="Arial" w:hAnsi="Arial" w:cs="Arial"/>
                <w:sz w:val="16"/>
                <w:szCs w:val="16"/>
              </w:rPr>
            </w:pPr>
            <w:r>
              <w:rPr>
                <w:rFonts w:ascii="Arial" w:hAnsi="Arial" w:cs="Arial"/>
                <w:sz w:val="16"/>
                <w:szCs w:val="16"/>
              </w:rPr>
              <w:t>e</w:t>
            </w:r>
            <w:r w:rsidRPr="002C1DC0">
              <w:rPr>
                <w:rFonts w:ascii="Arial" w:hAnsi="Arial" w:cs="Arial"/>
                <w:sz w:val="16"/>
                <w:szCs w:val="16"/>
              </w:rPr>
              <w:t xml:space="preserve">nergija ET kWh </w:t>
            </w:r>
          </w:p>
          <w:p w:rsidR="002376E4" w:rsidRPr="002C1DC0" w:rsidRDefault="002376E4" w:rsidP="002376E4">
            <w:pPr>
              <w:rPr>
                <w:rFonts w:ascii="Arial" w:hAnsi="Arial" w:cs="Arial"/>
                <w:sz w:val="16"/>
                <w:szCs w:val="16"/>
              </w:rPr>
            </w:pPr>
            <w:r w:rsidRPr="002C1DC0">
              <w:rPr>
                <w:rFonts w:ascii="Arial" w:hAnsi="Arial" w:cs="Arial"/>
                <w:sz w:val="16"/>
                <w:szCs w:val="16"/>
              </w:rPr>
              <w:t>LETNA PORABA 201</w:t>
            </w:r>
            <w:r>
              <w:rPr>
                <w:rFonts w:ascii="Arial" w:hAnsi="Arial" w:cs="Arial"/>
                <w:sz w:val="16"/>
                <w:szCs w:val="16"/>
              </w:rPr>
              <w:t>8</w:t>
            </w:r>
          </w:p>
        </w:tc>
        <w:tc>
          <w:tcPr>
            <w:tcW w:w="1134" w:type="dxa"/>
          </w:tcPr>
          <w:p w:rsidR="002376E4" w:rsidRPr="002C1DC0" w:rsidRDefault="002376E4" w:rsidP="002376E4">
            <w:pPr>
              <w:rPr>
                <w:rFonts w:ascii="Arial" w:hAnsi="Arial" w:cs="Arial"/>
                <w:sz w:val="16"/>
                <w:szCs w:val="16"/>
              </w:rPr>
            </w:pPr>
            <w:r>
              <w:rPr>
                <w:rFonts w:ascii="Arial" w:hAnsi="Arial" w:cs="Arial"/>
                <w:sz w:val="16"/>
                <w:szCs w:val="16"/>
              </w:rPr>
              <w:t>e</w:t>
            </w:r>
            <w:r w:rsidRPr="002C1DC0">
              <w:rPr>
                <w:rFonts w:ascii="Arial" w:hAnsi="Arial" w:cs="Arial"/>
                <w:sz w:val="16"/>
                <w:szCs w:val="16"/>
              </w:rPr>
              <w:t xml:space="preserve">nergija </w:t>
            </w:r>
            <w:r>
              <w:rPr>
                <w:rFonts w:ascii="Arial" w:hAnsi="Arial" w:cs="Arial"/>
                <w:sz w:val="16"/>
                <w:szCs w:val="16"/>
              </w:rPr>
              <w:t>V</w:t>
            </w:r>
            <w:r w:rsidRPr="002C1DC0">
              <w:rPr>
                <w:rFonts w:ascii="Arial" w:hAnsi="Arial" w:cs="Arial"/>
                <w:sz w:val="16"/>
                <w:szCs w:val="16"/>
              </w:rPr>
              <w:t>T kWh</w:t>
            </w:r>
          </w:p>
          <w:p w:rsidR="002376E4" w:rsidRPr="002C1DC0" w:rsidRDefault="002376E4" w:rsidP="002376E4">
            <w:pPr>
              <w:rPr>
                <w:rFonts w:ascii="Arial" w:hAnsi="Arial" w:cs="Arial"/>
                <w:sz w:val="16"/>
                <w:szCs w:val="16"/>
              </w:rPr>
            </w:pPr>
            <w:r w:rsidRPr="002C1DC0">
              <w:rPr>
                <w:rFonts w:ascii="Arial" w:hAnsi="Arial" w:cs="Arial"/>
                <w:sz w:val="16"/>
                <w:szCs w:val="16"/>
              </w:rPr>
              <w:t>LETNA PORABA 201</w:t>
            </w:r>
            <w:r>
              <w:rPr>
                <w:rFonts w:ascii="Arial" w:hAnsi="Arial" w:cs="Arial"/>
                <w:sz w:val="16"/>
                <w:szCs w:val="16"/>
              </w:rPr>
              <w:t>8</w:t>
            </w:r>
          </w:p>
        </w:tc>
        <w:tc>
          <w:tcPr>
            <w:tcW w:w="1134" w:type="dxa"/>
          </w:tcPr>
          <w:p w:rsidR="002376E4" w:rsidRPr="002C1DC0" w:rsidRDefault="002376E4" w:rsidP="002376E4">
            <w:pPr>
              <w:rPr>
                <w:rFonts w:ascii="Arial" w:hAnsi="Arial" w:cs="Arial"/>
                <w:sz w:val="16"/>
                <w:szCs w:val="16"/>
              </w:rPr>
            </w:pPr>
            <w:r>
              <w:rPr>
                <w:rFonts w:ascii="Arial" w:hAnsi="Arial" w:cs="Arial"/>
                <w:sz w:val="16"/>
                <w:szCs w:val="16"/>
              </w:rPr>
              <w:t>e</w:t>
            </w:r>
            <w:r w:rsidRPr="002C1DC0">
              <w:rPr>
                <w:rFonts w:ascii="Arial" w:hAnsi="Arial" w:cs="Arial"/>
                <w:sz w:val="16"/>
                <w:szCs w:val="16"/>
              </w:rPr>
              <w:t xml:space="preserve">nergija </w:t>
            </w:r>
            <w:r>
              <w:rPr>
                <w:rFonts w:ascii="Arial" w:hAnsi="Arial" w:cs="Arial"/>
                <w:sz w:val="16"/>
                <w:szCs w:val="16"/>
              </w:rPr>
              <w:t>M</w:t>
            </w:r>
            <w:r w:rsidRPr="002C1DC0">
              <w:rPr>
                <w:rFonts w:ascii="Arial" w:hAnsi="Arial" w:cs="Arial"/>
                <w:sz w:val="16"/>
                <w:szCs w:val="16"/>
              </w:rPr>
              <w:t>T kWh</w:t>
            </w:r>
          </w:p>
          <w:p w:rsidR="002376E4" w:rsidRPr="002C1DC0" w:rsidRDefault="002376E4" w:rsidP="002376E4">
            <w:pPr>
              <w:rPr>
                <w:rFonts w:ascii="Arial" w:hAnsi="Arial" w:cs="Arial"/>
                <w:sz w:val="16"/>
                <w:szCs w:val="16"/>
              </w:rPr>
            </w:pPr>
            <w:r w:rsidRPr="002C1DC0">
              <w:rPr>
                <w:rFonts w:ascii="Arial" w:hAnsi="Arial" w:cs="Arial"/>
                <w:sz w:val="16"/>
                <w:szCs w:val="16"/>
              </w:rPr>
              <w:t>LETNA PORABA 201</w:t>
            </w:r>
            <w:r>
              <w:rPr>
                <w:rFonts w:ascii="Arial" w:hAnsi="Arial" w:cs="Arial"/>
                <w:sz w:val="16"/>
                <w:szCs w:val="16"/>
              </w:rPr>
              <w:t>8</w:t>
            </w:r>
          </w:p>
        </w:tc>
        <w:tc>
          <w:tcPr>
            <w:tcW w:w="2410" w:type="dxa"/>
          </w:tcPr>
          <w:p w:rsidR="002376E4" w:rsidRDefault="002376E4" w:rsidP="002376E4">
            <w:pPr>
              <w:jc w:val="center"/>
              <w:rPr>
                <w:rFonts w:ascii="Arial" w:hAnsi="Arial" w:cs="Arial"/>
                <w:sz w:val="16"/>
                <w:szCs w:val="16"/>
              </w:rPr>
            </w:pPr>
          </w:p>
          <w:p w:rsidR="002376E4" w:rsidRPr="002C1DC0" w:rsidRDefault="002376E4" w:rsidP="002376E4">
            <w:pPr>
              <w:jc w:val="center"/>
              <w:rPr>
                <w:rFonts w:ascii="Arial" w:hAnsi="Arial" w:cs="Arial"/>
                <w:sz w:val="16"/>
                <w:szCs w:val="16"/>
              </w:rPr>
            </w:pPr>
            <w:r w:rsidRPr="002C1DC0">
              <w:rPr>
                <w:rFonts w:ascii="Arial" w:hAnsi="Arial" w:cs="Arial"/>
                <w:sz w:val="16"/>
                <w:szCs w:val="16"/>
              </w:rPr>
              <w:t>PLAČNIK/</w:t>
            </w:r>
          </w:p>
          <w:p w:rsidR="002376E4" w:rsidRPr="002C1DC0" w:rsidRDefault="002376E4" w:rsidP="002376E4">
            <w:pPr>
              <w:jc w:val="center"/>
              <w:rPr>
                <w:rFonts w:ascii="Arial" w:hAnsi="Arial" w:cs="Arial"/>
                <w:sz w:val="16"/>
                <w:szCs w:val="16"/>
              </w:rPr>
            </w:pPr>
            <w:r w:rsidRPr="002C1DC0">
              <w:rPr>
                <w:rFonts w:ascii="Arial" w:hAnsi="Arial" w:cs="Arial"/>
                <w:sz w:val="16"/>
                <w:szCs w:val="16"/>
              </w:rPr>
              <w:t>OPOMBE</w:t>
            </w:r>
          </w:p>
        </w:tc>
      </w:tr>
      <w:tr w:rsidR="002376E4" w:rsidRPr="002C1DC0" w:rsidTr="002376E4">
        <w:tc>
          <w:tcPr>
            <w:tcW w:w="992" w:type="dxa"/>
          </w:tcPr>
          <w:p w:rsidR="002376E4" w:rsidRPr="007A655C" w:rsidRDefault="002376E4" w:rsidP="002376E4">
            <w:pPr>
              <w:jc w:val="right"/>
              <w:rPr>
                <w:rFonts w:ascii="Arial" w:hAnsi="Arial" w:cs="Arial"/>
                <w:sz w:val="16"/>
                <w:szCs w:val="16"/>
              </w:rPr>
            </w:pPr>
            <w:r>
              <w:rPr>
                <w:rFonts w:ascii="Arial" w:hAnsi="Arial" w:cs="Arial"/>
                <w:sz w:val="16"/>
                <w:szCs w:val="16"/>
              </w:rPr>
              <w:t>255087</w:t>
            </w:r>
          </w:p>
        </w:tc>
        <w:tc>
          <w:tcPr>
            <w:tcW w:w="2552" w:type="dxa"/>
          </w:tcPr>
          <w:p w:rsidR="002376E4" w:rsidRPr="002C1DC0" w:rsidRDefault="002376E4" w:rsidP="002376E4">
            <w:pPr>
              <w:rPr>
                <w:rFonts w:ascii="Arial" w:hAnsi="Arial" w:cs="Arial"/>
                <w:sz w:val="16"/>
                <w:szCs w:val="16"/>
              </w:rPr>
            </w:pPr>
            <w:r>
              <w:rPr>
                <w:rFonts w:ascii="Arial" w:hAnsi="Arial" w:cs="Arial"/>
                <w:sz w:val="16"/>
                <w:szCs w:val="16"/>
              </w:rPr>
              <w:t>JR TP 779 – Lovrenc 108</w:t>
            </w:r>
          </w:p>
        </w:tc>
        <w:tc>
          <w:tcPr>
            <w:tcW w:w="1100" w:type="dxa"/>
          </w:tcPr>
          <w:p w:rsidR="002376E4" w:rsidRPr="002C1DC0" w:rsidRDefault="002376E4" w:rsidP="002376E4">
            <w:pPr>
              <w:jc w:val="right"/>
              <w:rPr>
                <w:rFonts w:ascii="Arial" w:hAnsi="Arial" w:cs="Arial"/>
                <w:sz w:val="16"/>
                <w:szCs w:val="16"/>
              </w:rPr>
            </w:pPr>
            <w:r>
              <w:rPr>
                <w:rFonts w:ascii="Arial" w:hAnsi="Arial" w:cs="Arial"/>
                <w:sz w:val="16"/>
                <w:szCs w:val="16"/>
              </w:rPr>
              <w:t>5377</w:t>
            </w:r>
          </w:p>
        </w:tc>
        <w:tc>
          <w:tcPr>
            <w:tcW w:w="1134" w:type="dxa"/>
          </w:tcPr>
          <w:p w:rsidR="002376E4" w:rsidRPr="002C1DC0"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p>
        </w:tc>
        <w:tc>
          <w:tcPr>
            <w:tcW w:w="2410" w:type="dxa"/>
          </w:tcPr>
          <w:p w:rsidR="002376E4" w:rsidRDefault="002376E4" w:rsidP="002376E4">
            <w:r w:rsidRPr="002B097B">
              <w:rPr>
                <w:rFonts w:ascii="Arial" w:hAnsi="Arial" w:cs="Arial"/>
                <w:sz w:val="16"/>
                <w:szCs w:val="16"/>
              </w:rPr>
              <w:t>OBČINA KIDRIČEVO</w:t>
            </w:r>
          </w:p>
        </w:tc>
      </w:tr>
      <w:tr w:rsidR="002376E4" w:rsidRPr="002C1DC0" w:rsidTr="002376E4">
        <w:tc>
          <w:tcPr>
            <w:tcW w:w="992" w:type="dxa"/>
          </w:tcPr>
          <w:p w:rsidR="002376E4" w:rsidRDefault="002376E4" w:rsidP="002376E4">
            <w:pPr>
              <w:jc w:val="right"/>
              <w:rPr>
                <w:rFonts w:ascii="Arial" w:hAnsi="Arial" w:cs="Arial"/>
                <w:sz w:val="16"/>
                <w:szCs w:val="16"/>
              </w:rPr>
            </w:pPr>
            <w:r>
              <w:rPr>
                <w:rFonts w:ascii="Arial" w:hAnsi="Arial" w:cs="Arial"/>
                <w:sz w:val="16"/>
                <w:szCs w:val="16"/>
              </w:rPr>
              <w:t>260564</w:t>
            </w:r>
          </w:p>
        </w:tc>
        <w:tc>
          <w:tcPr>
            <w:tcW w:w="2552" w:type="dxa"/>
          </w:tcPr>
          <w:p w:rsidR="002376E4" w:rsidRDefault="002376E4" w:rsidP="002376E4">
            <w:pPr>
              <w:rPr>
                <w:rFonts w:ascii="Arial" w:hAnsi="Arial" w:cs="Arial"/>
                <w:sz w:val="16"/>
                <w:szCs w:val="16"/>
              </w:rPr>
            </w:pPr>
            <w:r>
              <w:rPr>
                <w:rFonts w:ascii="Arial" w:hAnsi="Arial" w:cs="Arial"/>
                <w:sz w:val="16"/>
                <w:szCs w:val="16"/>
              </w:rPr>
              <w:t>Javna razsvetljava Mladinske c.</w:t>
            </w:r>
          </w:p>
        </w:tc>
        <w:tc>
          <w:tcPr>
            <w:tcW w:w="1100" w:type="dxa"/>
          </w:tcPr>
          <w:p w:rsidR="002376E4" w:rsidRDefault="002376E4" w:rsidP="002376E4">
            <w:pPr>
              <w:jc w:val="right"/>
              <w:rPr>
                <w:rFonts w:ascii="Arial" w:hAnsi="Arial" w:cs="Arial"/>
                <w:sz w:val="16"/>
                <w:szCs w:val="16"/>
              </w:rPr>
            </w:pPr>
            <w:r>
              <w:rPr>
                <w:rFonts w:ascii="Arial" w:hAnsi="Arial" w:cs="Arial"/>
                <w:sz w:val="16"/>
                <w:szCs w:val="16"/>
              </w:rPr>
              <w:t>4731</w:t>
            </w:r>
          </w:p>
        </w:tc>
        <w:tc>
          <w:tcPr>
            <w:tcW w:w="1134" w:type="dxa"/>
          </w:tcPr>
          <w:p w:rsidR="002376E4" w:rsidRPr="002C1DC0"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p>
        </w:tc>
        <w:tc>
          <w:tcPr>
            <w:tcW w:w="2410" w:type="dxa"/>
          </w:tcPr>
          <w:p w:rsidR="002376E4" w:rsidRDefault="002376E4" w:rsidP="002376E4">
            <w:r w:rsidRPr="002B097B">
              <w:rPr>
                <w:rFonts w:ascii="Arial" w:hAnsi="Arial" w:cs="Arial"/>
                <w:sz w:val="16"/>
                <w:szCs w:val="16"/>
              </w:rPr>
              <w:t>OBČINA KIDRIČEVO</w:t>
            </w:r>
          </w:p>
        </w:tc>
      </w:tr>
      <w:tr w:rsidR="002376E4" w:rsidRPr="002C1DC0" w:rsidTr="002376E4">
        <w:tc>
          <w:tcPr>
            <w:tcW w:w="992" w:type="dxa"/>
          </w:tcPr>
          <w:p w:rsidR="002376E4" w:rsidRDefault="002376E4" w:rsidP="002376E4">
            <w:pPr>
              <w:jc w:val="right"/>
              <w:rPr>
                <w:rFonts w:ascii="Arial" w:hAnsi="Arial" w:cs="Arial"/>
                <w:sz w:val="16"/>
                <w:szCs w:val="16"/>
              </w:rPr>
            </w:pPr>
            <w:r>
              <w:rPr>
                <w:rFonts w:ascii="Arial" w:hAnsi="Arial" w:cs="Arial"/>
                <w:sz w:val="16"/>
                <w:szCs w:val="16"/>
              </w:rPr>
              <w:t>261549</w:t>
            </w:r>
          </w:p>
        </w:tc>
        <w:tc>
          <w:tcPr>
            <w:tcW w:w="2552" w:type="dxa"/>
          </w:tcPr>
          <w:p w:rsidR="002376E4" w:rsidRDefault="002376E4" w:rsidP="002376E4">
            <w:pPr>
              <w:rPr>
                <w:rFonts w:ascii="Arial" w:hAnsi="Arial" w:cs="Arial"/>
                <w:sz w:val="16"/>
                <w:szCs w:val="16"/>
              </w:rPr>
            </w:pPr>
            <w:proofErr w:type="spellStart"/>
            <w:r>
              <w:rPr>
                <w:rFonts w:ascii="Arial" w:hAnsi="Arial" w:cs="Arial"/>
                <w:sz w:val="16"/>
                <w:szCs w:val="16"/>
              </w:rPr>
              <w:t>Črp</w:t>
            </w:r>
            <w:proofErr w:type="spellEnd"/>
            <w:r>
              <w:rPr>
                <w:rFonts w:ascii="Arial" w:hAnsi="Arial" w:cs="Arial"/>
                <w:sz w:val="16"/>
                <w:szCs w:val="16"/>
              </w:rPr>
              <w:t xml:space="preserve">. CirkovceA-5, Cirkovce </w:t>
            </w:r>
            <w:proofErr w:type="spellStart"/>
            <w:r>
              <w:rPr>
                <w:rFonts w:ascii="Arial" w:hAnsi="Arial" w:cs="Arial"/>
                <w:sz w:val="16"/>
                <w:szCs w:val="16"/>
              </w:rPr>
              <w:t>bš</w:t>
            </w:r>
            <w:proofErr w:type="spellEnd"/>
          </w:p>
        </w:tc>
        <w:tc>
          <w:tcPr>
            <w:tcW w:w="1100" w:type="dxa"/>
          </w:tcPr>
          <w:p w:rsidR="002376E4"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r>
              <w:rPr>
                <w:rFonts w:ascii="Arial" w:hAnsi="Arial" w:cs="Arial"/>
                <w:sz w:val="16"/>
                <w:szCs w:val="16"/>
              </w:rPr>
              <w:t>1214</w:t>
            </w:r>
          </w:p>
        </w:tc>
        <w:tc>
          <w:tcPr>
            <w:tcW w:w="1134" w:type="dxa"/>
          </w:tcPr>
          <w:p w:rsidR="002376E4" w:rsidRPr="002C1DC0" w:rsidRDefault="002376E4" w:rsidP="002376E4">
            <w:pPr>
              <w:jc w:val="right"/>
              <w:rPr>
                <w:rFonts w:ascii="Arial" w:hAnsi="Arial" w:cs="Arial"/>
                <w:sz w:val="16"/>
                <w:szCs w:val="16"/>
              </w:rPr>
            </w:pPr>
            <w:r>
              <w:rPr>
                <w:rFonts w:ascii="Arial" w:hAnsi="Arial" w:cs="Arial"/>
                <w:sz w:val="16"/>
                <w:szCs w:val="16"/>
              </w:rPr>
              <w:t>1472</w:t>
            </w:r>
          </w:p>
        </w:tc>
        <w:tc>
          <w:tcPr>
            <w:tcW w:w="2410" w:type="dxa"/>
          </w:tcPr>
          <w:p w:rsidR="002376E4" w:rsidRPr="002B097B" w:rsidRDefault="002376E4" w:rsidP="002376E4">
            <w:pPr>
              <w:rPr>
                <w:rFonts w:ascii="Arial" w:hAnsi="Arial" w:cs="Arial"/>
                <w:sz w:val="16"/>
                <w:szCs w:val="16"/>
              </w:rPr>
            </w:pPr>
            <w:r>
              <w:rPr>
                <w:rFonts w:ascii="Arial" w:hAnsi="Arial" w:cs="Arial"/>
                <w:sz w:val="16"/>
                <w:szCs w:val="16"/>
              </w:rPr>
              <w:t>OBČINA KIDRIČEVO</w:t>
            </w:r>
          </w:p>
        </w:tc>
      </w:tr>
      <w:tr w:rsidR="002376E4" w:rsidRPr="002C1DC0" w:rsidTr="002376E4">
        <w:tc>
          <w:tcPr>
            <w:tcW w:w="992" w:type="dxa"/>
          </w:tcPr>
          <w:p w:rsidR="002376E4" w:rsidRDefault="002376E4" w:rsidP="002376E4">
            <w:pPr>
              <w:jc w:val="right"/>
              <w:rPr>
                <w:rFonts w:ascii="Arial" w:hAnsi="Arial" w:cs="Arial"/>
                <w:sz w:val="16"/>
                <w:szCs w:val="16"/>
              </w:rPr>
            </w:pPr>
            <w:r>
              <w:rPr>
                <w:rFonts w:ascii="Arial" w:hAnsi="Arial" w:cs="Arial"/>
                <w:sz w:val="16"/>
                <w:szCs w:val="16"/>
              </w:rPr>
              <w:t>261707</w:t>
            </w:r>
          </w:p>
        </w:tc>
        <w:tc>
          <w:tcPr>
            <w:tcW w:w="2552" w:type="dxa"/>
          </w:tcPr>
          <w:p w:rsidR="002376E4" w:rsidRDefault="002376E4" w:rsidP="002376E4">
            <w:pPr>
              <w:rPr>
                <w:rFonts w:ascii="Arial" w:hAnsi="Arial" w:cs="Arial"/>
                <w:sz w:val="16"/>
                <w:szCs w:val="16"/>
              </w:rPr>
            </w:pPr>
            <w:r>
              <w:rPr>
                <w:rFonts w:ascii="Arial" w:hAnsi="Arial" w:cs="Arial"/>
                <w:sz w:val="16"/>
                <w:szCs w:val="16"/>
              </w:rPr>
              <w:t xml:space="preserve">Dvorec </w:t>
            </w:r>
            <w:proofErr w:type="spellStart"/>
            <w:r>
              <w:rPr>
                <w:rFonts w:ascii="Arial" w:hAnsi="Arial" w:cs="Arial"/>
                <w:sz w:val="16"/>
                <w:szCs w:val="16"/>
              </w:rPr>
              <w:t>Strenthal</w:t>
            </w:r>
            <w:proofErr w:type="spellEnd"/>
            <w:r>
              <w:rPr>
                <w:rFonts w:ascii="Arial" w:hAnsi="Arial" w:cs="Arial"/>
                <w:sz w:val="16"/>
                <w:szCs w:val="16"/>
              </w:rPr>
              <w:t xml:space="preserve"> Policijski urad</w:t>
            </w:r>
          </w:p>
        </w:tc>
        <w:tc>
          <w:tcPr>
            <w:tcW w:w="1100" w:type="dxa"/>
          </w:tcPr>
          <w:p w:rsidR="002376E4"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r>
              <w:rPr>
                <w:rFonts w:ascii="Arial" w:hAnsi="Arial" w:cs="Arial"/>
                <w:sz w:val="16"/>
                <w:szCs w:val="16"/>
              </w:rPr>
              <w:t>54</w:t>
            </w:r>
          </w:p>
        </w:tc>
        <w:tc>
          <w:tcPr>
            <w:tcW w:w="1134" w:type="dxa"/>
          </w:tcPr>
          <w:p w:rsidR="002376E4" w:rsidRPr="002C1DC0" w:rsidRDefault="002376E4" w:rsidP="002376E4">
            <w:pPr>
              <w:jc w:val="right"/>
              <w:rPr>
                <w:rFonts w:ascii="Arial" w:hAnsi="Arial" w:cs="Arial"/>
                <w:sz w:val="16"/>
                <w:szCs w:val="16"/>
              </w:rPr>
            </w:pPr>
            <w:r>
              <w:rPr>
                <w:rFonts w:ascii="Arial" w:hAnsi="Arial" w:cs="Arial"/>
                <w:sz w:val="16"/>
                <w:szCs w:val="16"/>
              </w:rPr>
              <w:t>60</w:t>
            </w:r>
          </w:p>
        </w:tc>
        <w:tc>
          <w:tcPr>
            <w:tcW w:w="2410" w:type="dxa"/>
          </w:tcPr>
          <w:p w:rsidR="002376E4" w:rsidRPr="002B097B" w:rsidRDefault="002376E4" w:rsidP="002376E4">
            <w:pPr>
              <w:rPr>
                <w:rFonts w:ascii="Arial" w:hAnsi="Arial" w:cs="Arial"/>
                <w:sz w:val="16"/>
                <w:szCs w:val="16"/>
              </w:rPr>
            </w:pPr>
            <w:r w:rsidRPr="002B097B">
              <w:rPr>
                <w:rFonts w:ascii="Arial" w:hAnsi="Arial" w:cs="Arial"/>
                <w:sz w:val="16"/>
                <w:szCs w:val="16"/>
              </w:rPr>
              <w:t>OBČINA KIDRIČEVO</w:t>
            </w:r>
          </w:p>
        </w:tc>
      </w:tr>
      <w:tr w:rsidR="002376E4" w:rsidRPr="002C1DC0" w:rsidTr="002376E4">
        <w:tc>
          <w:tcPr>
            <w:tcW w:w="992" w:type="dxa"/>
          </w:tcPr>
          <w:p w:rsidR="002376E4" w:rsidRDefault="002376E4" w:rsidP="002376E4">
            <w:pPr>
              <w:jc w:val="right"/>
              <w:rPr>
                <w:rFonts w:ascii="Arial" w:hAnsi="Arial" w:cs="Arial"/>
                <w:sz w:val="16"/>
                <w:szCs w:val="16"/>
              </w:rPr>
            </w:pPr>
            <w:r>
              <w:rPr>
                <w:rFonts w:ascii="Arial" w:hAnsi="Arial" w:cs="Arial"/>
                <w:sz w:val="16"/>
                <w:szCs w:val="16"/>
              </w:rPr>
              <w:t>261845</w:t>
            </w:r>
          </w:p>
        </w:tc>
        <w:tc>
          <w:tcPr>
            <w:tcW w:w="2552" w:type="dxa"/>
          </w:tcPr>
          <w:p w:rsidR="002376E4" w:rsidRDefault="002376E4" w:rsidP="002376E4">
            <w:pPr>
              <w:rPr>
                <w:rFonts w:ascii="Arial" w:hAnsi="Arial" w:cs="Arial"/>
                <w:sz w:val="16"/>
                <w:szCs w:val="16"/>
              </w:rPr>
            </w:pPr>
            <w:r>
              <w:rPr>
                <w:rFonts w:ascii="Arial" w:hAnsi="Arial" w:cs="Arial"/>
                <w:sz w:val="16"/>
                <w:szCs w:val="16"/>
              </w:rPr>
              <w:t xml:space="preserve">JR Strnišče preh.13A,Strnišče </w:t>
            </w:r>
          </w:p>
        </w:tc>
        <w:tc>
          <w:tcPr>
            <w:tcW w:w="1100" w:type="dxa"/>
          </w:tcPr>
          <w:p w:rsidR="002376E4" w:rsidRDefault="002376E4" w:rsidP="002376E4">
            <w:pPr>
              <w:jc w:val="right"/>
              <w:rPr>
                <w:rFonts w:ascii="Arial" w:hAnsi="Arial" w:cs="Arial"/>
                <w:sz w:val="16"/>
                <w:szCs w:val="16"/>
              </w:rPr>
            </w:pPr>
          </w:p>
        </w:tc>
        <w:tc>
          <w:tcPr>
            <w:tcW w:w="1134" w:type="dxa"/>
          </w:tcPr>
          <w:p w:rsidR="002376E4" w:rsidRDefault="002376E4" w:rsidP="002376E4">
            <w:pPr>
              <w:jc w:val="right"/>
              <w:rPr>
                <w:rFonts w:ascii="Arial" w:hAnsi="Arial" w:cs="Arial"/>
                <w:sz w:val="16"/>
                <w:szCs w:val="16"/>
              </w:rPr>
            </w:pPr>
            <w:r>
              <w:rPr>
                <w:rFonts w:ascii="Arial" w:hAnsi="Arial" w:cs="Arial"/>
                <w:sz w:val="16"/>
                <w:szCs w:val="16"/>
              </w:rPr>
              <w:t>2502</w:t>
            </w:r>
          </w:p>
        </w:tc>
        <w:tc>
          <w:tcPr>
            <w:tcW w:w="1134" w:type="dxa"/>
          </w:tcPr>
          <w:p w:rsidR="002376E4" w:rsidRDefault="002376E4" w:rsidP="002376E4">
            <w:pPr>
              <w:jc w:val="right"/>
              <w:rPr>
                <w:rFonts w:ascii="Arial" w:hAnsi="Arial" w:cs="Arial"/>
                <w:sz w:val="16"/>
                <w:szCs w:val="16"/>
              </w:rPr>
            </w:pPr>
            <w:r>
              <w:rPr>
                <w:rFonts w:ascii="Arial" w:hAnsi="Arial" w:cs="Arial"/>
                <w:sz w:val="16"/>
                <w:szCs w:val="16"/>
              </w:rPr>
              <w:t>6017</w:t>
            </w:r>
          </w:p>
        </w:tc>
        <w:tc>
          <w:tcPr>
            <w:tcW w:w="2410" w:type="dxa"/>
          </w:tcPr>
          <w:p w:rsidR="002376E4" w:rsidRPr="002B097B" w:rsidRDefault="002376E4" w:rsidP="002376E4">
            <w:pPr>
              <w:rPr>
                <w:rFonts w:ascii="Arial" w:hAnsi="Arial" w:cs="Arial"/>
                <w:sz w:val="16"/>
                <w:szCs w:val="16"/>
              </w:rPr>
            </w:pPr>
            <w:r>
              <w:rPr>
                <w:rFonts w:ascii="Arial" w:hAnsi="Arial" w:cs="Arial"/>
                <w:sz w:val="16"/>
                <w:szCs w:val="16"/>
              </w:rPr>
              <w:t>OBČINA KIDRIČEVO</w:t>
            </w:r>
          </w:p>
        </w:tc>
      </w:tr>
      <w:tr w:rsidR="002376E4" w:rsidRPr="002C1DC0" w:rsidTr="002376E4">
        <w:tc>
          <w:tcPr>
            <w:tcW w:w="992" w:type="dxa"/>
          </w:tcPr>
          <w:p w:rsidR="002376E4" w:rsidRDefault="002376E4" w:rsidP="002376E4">
            <w:pPr>
              <w:jc w:val="right"/>
              <w:rPr>
                <w:rFonts w:ascii="Arial" w:hAnsi="Arial" w:cs="Arial"/>
                <w:sz w:val="16"/>
                <w:szCs w:val="16"/>
              </w:rPr>
            </w:pPr>
            <w:r>
              <w:rPr>
                <w:rFonts w:ascii="Arial" w:hAnsi="Arial" w:cs="Arial"/>
                <w:sz w:val="16"/>
                <w:szCs w:val="16"/>
              </w:rPr>
              <w:t>262236</w:t>
            </w:r>
          </w:p>
        </w:tc>
        <w:tc>
          <w:tcPr>
            <w:tcW w:w="2552" w:type="dxa"/>
          </w:tcPr>
          <w:p w:rsidR="002376E4" w:rsidRDefault="002376E4" w:rsidP="002376E4">
            <w:pPr>
              <w:rPr>
                <w:rFonts w:ascii="Arial" w:hAnsi="Arial" w:cs="Arial"/>
                <w:sz w:val="16"/>
                <w:szCs w:val="16"/>
              </w:rPr>
            </w:pPr>
            <w:proofErr w:type="spellStart"/>
            <w:r>
              <w:rPr>
                <w:rFonts w:ascii="Arial" w:hAnsi="Arial" w:cs="Arial"/>
                <w:sz w:val="16"/>
                <w:szCs w:val="16"/>
              </w:rPr>
              <w:t>Črp</w:t>
            </w:r>
            <w:proofErr w:type="spellEnd"/>
            <w:r>
              <w:rPr>
                <w:rFonts w:ascii="Arial" w:hAnsi="Arial" w:cs="Arial"/>
                <w:sz w:val="16"/>
                <w:szCs w:val="16"/>
              </w:rPr>
              <w:t>.. Jablane A-3, Jablane 36A</w:t>
            </w:r>
          </w:p>
        </w:tc>
        <w:tc>
          <w:tcPr>
            <w:tcW w:w="1100" w:type="dxa"/>
          </w:tcPr>
          <w:p w:rsidR="002376E4"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r>
              <w:rPr>
                <w:rFonts w:ascii="Arial" w:hAnsi="Arial" w:cs="Arial"/>
                <w:sz w:val="16"/>
                <w:szCs w:val="16"/>
              </w:rPr>
              <w:t>260</w:t>
            </w:r>
          </w:p>
        </w:tc>
        <w:tc>
          <w:tcPr>
            <w:tcW w:w="1134" w:type="dxa"/>
          </w:tcPr>
          <w:p w:rsidR="002376E4" w:rsidRPr="002C1DC0" w:rsidRDefault="002376E4" w:rsidP="002376E4">
            <w:pPr>
              <w:jc w:val="right"/>
              <w:rPr>
                <w:rFonts w:ascii="Arial" w:hAnsi="Arial" w:cs="Arial"/>
                <w:sz w:val="16"/>
                <w:szCs w:val="16"/>
              </w:rPr>
            </w:pPr>
            <w:r>
              <w:rPr>
                <w:rFonts w:ascii="Arial" w:hAnsi="Arial" w:cs="Arial"/>
                <w:sz w:val="16"/>
                <w:szCs w:val="16"/>
              </w:rPr>
              <w:t>317</w:t>
            </w:r>
          </w:p>
        </w:tc>
        <w:tc>
          <w:tcPr>
            <w:tcW w:w="2410" w:type="dxa"/>
          </w:tcPr>
          <w:p w:rsidR="002376E4" w:rsidRPr="002B097B" w:rsidRDefault="002376E4" w:rsidP="002376E4">
            <w:pPr>
              <w:rPr>
                <w:rFonts w:ascii="Arial" w:hAnsi="Arial" w:cs="Arial"/>
                <w:sz w:val="16"/>
                <w:szCs w:val="16"/>
              </w:rPr>
            </w:pPr>
            <w:r>
              <w:rPr>
                <w:rFonts w:ascii="Arial" w:hAnsi="Arial" w:cs="Arial"/>
                <w:sz w:val="16"/>
                <w:szCs w:val="16"/>
              </w:rPr>
              <w:t>OBČINA KIDRIČEVO</w:t>
            </w:r>
          </w:p>
        </w:tc>
      </w:tr>
      <w:tr w:rsidR="002376E4" w:rsidRPr="002C1DC0" w:rsidTr="002376E4">
        <w:tc>
          <w:tcPr>
            <w:tcW w:w="992" w:type="dxa"/>
          </w:tcPr>
          <w:p w:rsidR="002376E4" w:rsidRDefault="002376E4" w:rsidP="002376E4">
            <w:pPr>
              <w:jc w:val="right"/>
              <w:rPr>
                <w:rFonts w:ascii="Arial" w:hAnsi="Arial" w:cs="Arial"/>
                <w:sz w:val="16"/>
                <w:szCs w:val="16"/>
              </w:rPr>
            </w:pPr>
            <w:r>
              <w:rPr>
                <w:rFonts w:ascii="Arial" w:hAnsi="Arial" w:cs="Arial"/>
                <w:sz w:val="16"/>
                <w:szCs w:val="16"/>
              </w:rPr>
              <w:t>265017</w:t>
            </w:r>
          </w:p>
        </w:tc>
        <w:tc>
          <w:tcPr>
            <w:tcW w:w="2552" w:type="dxa"/>
          </w:tcPr>
          <w:p w:rsidR="002376E4" w:rsidRDefault="002376E4" w:rsidP="002376E4">
            <w:pPr>
              <w:rPr>
                <w:rFonts w:ascii="Arial" w:hAnsi="Arial" w:cs="Arial"/>
                <w:sz w:val="16"/>
                <w:szCs w:val="16"/>
              </w:rPr>
            </w:pPr>
            <w:r>
              <w:rPr>
                <w:rFonts w:ascii="Arial" w:hAnsi="Arial" w:cs="Arial"/>
                <w:sz w:val="16"/>
                <w:szCs w:val="16"/>
              </w:rPr>
              <w:t xml:space="preserve">Javna razsvetljava krožišče </w:t>
            </w:r>
            <w:proofErr w:type="spellStart"/>
            <w:r>
              <w:rPr>
                <w:rFonts w:ascii="Arial" w:hAnsi="Arial" w:cs="Arial"/>
                <w:sz w:val="16"/>
                <w:szCs w:val="16"/>
              </w:rPr>
              <w:t>Cirk</w:t>
            </w:r>
            <w:proofErr w:type="spellEnd"/>
            <w:r>
              <w:rPr>
                <w:rFonts w:ascii="Arial" w:hAnsi="Arial" w:cs="Arial"/>
                <w:sz w:val="16"/>
                <w:szCs w:val="16"/>
              </w:rPr>
              <w:t xml:space="preserve">. </w:t>
            </w:r>
          </w:p>
        </w:tc>
        <w:tc>
          <w:tcPr>
            <w:tcW w:w="1100" w:type="dxa"/>
          </w:tcPr>
          <w:p w:rsidR="002376E4" w:rsidRDefault="002376E4" w:rsidP="002376E4">
            <w:pPr>
              <w:jc w:val="right"/>
              <w:rPr>
                <w:rFonts w:ascii="Arial" w:hAnsi="Arial" w:cs="Arial"/>
                <w:sz w:val="16"/>
                <w:szCs w:val="16"/>
              </w:rPr>
            </w:pPr>
          </w:p>
        </w:tc>
        <w:tc>
          <w:tcPr>
            <w:tcW w:w="1134" w:type="dxa"/>
          </w:tcPr>
          <w:p w:rsidR="002376E4" w:rsidRDefault="002376E4" w:rsidP="002376E4">
            <w:pPr>
              <w:jc w:val="right"/>
              <w:rPr>
                <w:rFonts w:ascii="Arial" w:hAnsi="Arial" w:cs="Arial"/>
                <w:sz w:val="16"/>
                <w:szCs w:val="16"/>
              </w:rPr>
            </w:pPr>
            <w:r>
              <w:rPr>
                <w:rFonts w:ascii="Arial" w:hAnsi="Arial" w:cs="Arial"/>
                <w:sz w:val="16"/>
                <w:szCs w:val="16"/>
              </w:rPr>
              <w:t>593</w:t>
            </w:r>
          </w:p>
        </w:tc>
        <w:tc>
          <w:tcPr>
            <w:tcW w:w="1134" w:type="dxa"/>
          </w:tcPr>
          <w:p w:rsidR="002376E4" w:rsidRDefault="002376E4" w:rsidP="002376E4">
            <w:pPr>
              <w:jc w:val="right"/>
              <w:rPr>
                <w:rFonts w:ascii="Arial" w:hAnsi="Arial" w:cs="Arial"/>
                <w:sz w:val="16"/>
                <w:szCs w:val="16"/>
              </w:rPr>
            </w:pPr>
            <w:r>
              <w:rPr>
                <w:rFonts w:ascii="Arial" w:hAnsi="Arial" w:cs="Arial"/>
                <w:sz w:val="16"/>
                <w:szCs w:val="16"/>
              </w:rPr>
              <w:t>1453</w:t>
            </w:r>
          </w:p>
        </w:tc>
        <w:tc>
          <w:tcPr>
            <w:tcW w:w="2410" w:type="dxa"/>
          </w:tcPr>
          <w:p w:rsidR="002376E4" w:rsidRDefault="002376E4" w:rsidP="002376E4">
            <w:r w:rsidRPr="002B097B">
              <w:rPr>
                <w:rFonts w:ascii="Arial" w:hAnsi="Arial" w:cs="Arial"/>
                <w:sz w:val="16"/>
                <w:szCs w:val="16"/>
              </w:rPr>
              <w:t>OBČINA KIDRIČEVO</w:t>
            </w:r>
          </w:p>
        </w:tc>
      </w:tr>
      <w:tr w:rsidR="002376E4" w:rsidRPr="002C1DC0" w:rsidTr="002376E4">
        <w:tc>
          <w:tcPr>
            <w:tcW w:w="992" w:type="dxa"/>
          </w:tcPr>
          <w:p w:rsidR="002376E4" w:rsidRDefault="002376E4" w:rsidP="002376E4">
            <w:pPr>
              <w:jc w:val="right"/>
              <w:rPr>
                <w:rFonts w:ascii="Arial" w:hAnsi="Arial" w:cs="Arial"/>
                <w:sz w:val="16"/>
                <w:szCs w:val="16"/>
              </w:rPr>
            </w:pPr>
            <w:r>
              <w:rPr>
                <w:rFonts w:ascii="Arial" w:hAnsi="Arial" w:cs="Arial"/>
                <w:sz w:val="16"/>
                <w:szCs w:val="16"/>
              </w:rPr>
              <w:t>267535</w:t>
            </w:r>
          </w:p>
        </w:tc>
        <w:tc>
          <w:tcPr>
            <w:tcW w:w="2552" w:type="dxa"/>
          </w:tcPr>
          <w:p w:rsidR="002376E4" w:rsidRDefault="002376E4" w:rsidP="002376E4">
            <w:pPr>
              <w:rPr>
                <w:rFonts w:ascii="Arial" w:hAnsi="Arial" w:cs="Arial"/>
                <w:sz w:val="16"/>
                <w:szCs w:val="16"/>
              </w:rPr>
            </w:pPr>
            <w:r>
              <w:rPr>
                <w:rFonts w:ascii="Arial" w:hAnsi="Arial" w:cs="Arial"/>
                <w:sz w:val="16"/>
                <w:szCs w:val="16"/>
              </w:rPr>
              <w:t>Občina Kidričevo – JR Strnišče</w:t>
            </w:r>
          </w:p>
        </w:tc>
        <w:tc>
          <w:tcPr>
            <w:tcW w:w="1100" w:type="dxa"/>
          </w:tcPr>
          <w:p w:rsidR="002376E4" w:rsidRDefault="002376E4" w:rsidP="002376E4">
            <w:pPr>
              <w:jc w:val="right"/>
              <w:rPr>
                <w:rFonts w:ascii="Arial" w:hAnsi="Arial" w:cs="Arial"/>
                <w:sz w:val="16"/>
                <w:szCs w:val="16"/>
              </w:rPr>
            </w:pPr>
          </w:p>
        </w:tc>
        <w:tc>
          <w:tcPr>
            <w:tcW w:w="1134" w:type="dxa"/>
          </w:tcPr>
          <w:p w:rsidR="002376E4" w:rsidRDefault="002376E4" w:rsidP="002376E4">
            <w:pPr>
              <w:jc w:val="right"/>
              <w:rPr>
                <w:rFonts w:ascii="Arial" w:hAnsi="Arial" w:cs="Arial"/>
                <w:sz w:val="16"/>
                <w:szCs w:val="16"/>
              </w:rPr>
            </w:pPr>
            <w:r>
              <w:rPr>
                <w:rFonts w:ascii="Arial" w:hAnsi="Arial" w:cs="Arial"/>
                <w:sz w:val="16"/>
                <w:szCs w:val="16"/>
              </w:rPr>
              <w:t>197</w:t>
            </w:r>
          </w:p>
        </w:tc>
        <w:tc>
          <w:tcPr>
            <w:tcW w:w="1134" w:type="dxa"/>
          </w:tcPr>
          <w:p w:rsidR="002376E4" w:rsidRDefault="002376E4" w:rsidP="002376E4">
            <w:pPr>
              <w:jc w:val="right"/>
              <w:rPr>
                <w:rFonts w:ascii="Arial" w:hAnsi="Arial" w:cs="Arial"/>
                <w:sz w:val="16"/>
                <w:szCs w:val="16"/>
              </w:rPr>
            </w:pPr>
            <w:r>
              <w:rPr>
                <w:rFonts w:ascii="Arial" w:hAnsi="Arial" w:cs="Arial"/>
                <w:sz w:val="16"/>
                <w:szCs w:val="16"/>
              </w:rPr>
              <w:t>689</w:t>
            </w:r>
          </w:p>
        </w:tc>
        <w:tc>
          <w:tcPr>
            <w:tcW w:w="2410" w:type="dxa"/>
          </w:tcPr>
          <w:p w:rsidR="002376E4" w:rsidRDefault="002376E4" w:rsidP="002376E4">
            <w:r w:rsidRPr="002B097B">
              <w:rPr>
                <w:rFonts w:ascii="Arial" w:hAnsi="Arial" w:cs="Arial"/>
                <w:sz w:val="16"/>
                <w:szCs w:val="16"/>
              </w:rPr>
              <w:t>OBČINA KIDRIČEVO</w:t>
            </w:r>
          </w:p>
        </w:tc>
      </w:tr>
      <w:tr w:rsidR="002376E4" w:rsidRPr="002C1DC0" w:rsidTr="002376E4">
        <w:tc>
          <w:tcPr>
            <w:tcW w:w="992" w:type="dxa"/>
          </w:tcPr>
          <w:p w:rsidR="002376E4" w:rsidRDefault="002376E4" w:rsidP="002376E4">
            <w:pPr>
              <w:jc w:val="right"/>
              <w:rPr>
                <w:rFonts w:ascii="Arial" w:hAnsi="Arial" w:cs="Arial"/>
                <w:sz w:val="16"/>
                <w:szCs w:val="16"/>
              </w:rPr>
            </w:pPr>
            <w:r>
              <w:rPr>
                <w:rFonts w:ascii="Arial" w:hAnsi="Arial" w:cs="Arial"/>
                <w:sz w:val="16"/>
                <w:szCs w:val="16"/>
              </w:rPr>
              <w:t>8005021</w:t>
            </w:r>
          </w:p>
        </w:tc>
        <w:tc>
          <w:tcPr>
            <w:tcW w:w="2552" w:type="dxa"/>
          </w:tcPr>
          <w:p w:rsidR="002376E4" w:rsidRDefault="002376E4" w:rsidP="002376E4">
            <w:pPr>
              <w:rPr>
                <w:rFonts w:ascii="Arial" w:hAnsi="Arial" w:cs="Arial"/>
                <w:sz w:val="16"/>
                <w:szCs w:val="16"/>
              </w:rPr>
            </w:pPr>
            <w:proofErr w:type="spellStart"/>
            <w:r>
              <w:rPr>
                <w:rFonts w:ascii="Arial" w:hAnsi="Arial" w:cs="Arial"/>
                <w:sz w:val="16"/>
                <w:szCs w:val="16"/>
              </w:rPr>
              <w:t>Črpališ</w:t>
            </w:r>
            <w:proofErr w:type="spellEnd"/>
            <w:r>
              <w:rPr>
                <w:rFonts w:ascii="Arial" w:hAnsi="Arial" w:cs="Arial"/>
                <w:sz w:val="16"/>
                <w:szCs w:val="16"/>
              </w:rPr>
              <w:t>. Strnišče A7, Strnišče 3B</w:t>
            </w:r>
          </w:p>
        </w:tc>
        <w:tc>
          <w:tcPr>
            <w:tcW w:w="1100" w:type="dxa"/>
          </w:tcPr>
          <w:p w:rsidR="002376E4" w:rsidRPr="002C1DC0"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r>
              <w:rPr>
                <w:rFonts w:ascii="Arial" w:hAnsi="Arial" w:cs="Arial"/>
                <w:sz w:val="16"/>
                <w:szCs w:val="16"/>
              </w:rPr>
              <w:t>1349</w:t>
            </w:r>
          </w:p>
        </w:tc>
        <w:tc>
          <w:tcPr>
            <w:tcW w:w="1134" w:type="dxa"/>
          </w:tcPr>
          <w:p w:rsidR="002376E4" w:rsidRPr="002C1DC0" w:rsidRDefault="002376E4" w:rsidP="002376E4">
            <w:pPr>
              <w:jc w:val="right"/>
              <w:rPr>
                <w:rFonts w:ascii="Arial" w:hAnsi="Arial" w:cs="Arial"/>
                <w:sz w:val="16"/>
                <w:szCs w:val="16"/>
              </w:rPr>
            </w:pPr>
            <w:r>
              <w:rPr>
                <w:rFonts w:ascii="Arial" w:hAnsi="Arial" w:cs="Arial"/>
                <w:sz w:val="16"/>
                <w:szCs w:val="16"/>
              </w:rPr>
              <w:t>1512</w:t>
            </w:r>
          </w:p>
        </w:tc>
        <w:tc>
          <w:tcPr>
            <w:tcW w:w="2410" w:type="dxa"/>
          </w:tcPr>
          <w:p w:rsidR="002376E4" w:rsidRPr="002B097B" w:rsidRDefault="002376E4" w:rsidP="002376E4">
            <w:pPr>
              <w:rPr>
                <w:rFonts w:ascii="Arial" w:hAnsi="Arial" w:cs="Arial"/>
                <w:sz w:val="16"/>
                <w:szCs w:val="16"/>
              </w:rPr>
            </w:pPr>
            <w:r>
              <w:rPr>
                <w:rFonts w:ascii="Arial" w:hAnsi="Arial" w:cs="Arial"/>
                <w:sz w:val="16"/>
                <w:szCs w:val="16"/>
              </w:rPr>
              <w:t>OBČINA KIDRIČEVO</w:t>
            </w:r>
          </w:p>
        </w:tc>
      </w:tr>
      <w:tr w:rsidR="002376E4" w:rsidRPr="002C1DC0" w:rsidTr="002376E4">
        <w:tc>
          <w:tcPr>
            <w:tcW w:w="992" w:type="dxa"/>
          </w:tcPr>
          <w:p w:rsidR="002376E4" w:rsidRDefault="002376E4" w:rsidP="002376E4">
            <w:pPr>
              <w:jc w:val="right"/>
              <w:rPr>
                <w:rFonts w:ascii="Arial" w:hAnsi="Arial" w:cs="Arial"/>
                <w:sz w:val="16"/>
                <w:szCs w:val="16"/>
              </w:rPr>
            </w:pPr>
            <w:r>
              <w:rPr>
                <w:rFonts w:ascii="Arial" w:hAnsi="Arial" w:cs="Arial"/>
                <w:sz w:val="16"/>
                <w:szCs w:val="16"/>
              </w:rPr>
              <w:t>8010282</w:t>
            </w:r>
          </w:p>
        </w:tc>
        <w:tc>
          <w:tcPr>
            <w:tcW w:w="2552" w:type="dxa"/>
          </w:tcPr>
          <w:p w:rsidR="002376E4" w:rsidRDefault="002376E4" w:rsidP="002376E4">
            <w:pPr>
              <w:rPr>
                <w:rFonts w:ascii="Arial" w:hAnsi="Arial" w:cs="Arial"/>
                <w:sz w:val="16"/>
                <w:szCs w:val="16"/>
              </w:rPr>
            </w:pPr>
            <w:r>
              <w:rPr>
                <w:rFonts w:ascii="Arial" w:hAnsi="Arial" w:cs="Arial"/>
                <w:sz w:val="16"/>
                <w:szCs w:val="16"/>
              </w:rPr>
              <w:t>Pos.pr. RK, Kajuhova 6</w:t>
            </w:r>
          </w:p>
        </w:tc>
        <w:tc>
          <w:tcPr>
            <w:tcW w:w="1100" w:type="dxa"/>
          </w:tcPr>
          <w:p w:rsidR="002376E4" w:rsidRPr="002C1DC0" w:rsidRDefault="002376E4" w:rsidP="002376E4">
            <w:pPr>
              <w:jc w:val="right"/>
              <w:rPr>
                <w:rFonts w:ascii="Arial" w:hAnsi="Arial" w:cs="Arial"/>
                <w:sz w:val="16"/>
                <w:szCs w:val="16"/>
              </w:rPr>
            </w:pPr>
          </w:p>
        </w:tc>
        <w:tc>
          <w:tcPr>
            <w:tcW w:w="1134" w:type="dxa"/>
          </w:tcPr>
          <w:p w:rsidR="002376E4" w:rsidRDefault="002376E4" w:rsidP="002376E4">
            <w:pPr>
              <w:jc w:val="right"/>
              <w:rPr>
                <w:rFonts w:ascii="Arial" w:hAnsi="Arial" w:cs="Arial"/>
                <w:sz w:val="16"/>
                <w:szCs w:val="16"/>
              </w:rPr>
            </w:pPr>
            <w:r>
              <w:rPr>
                <w:rFonts w:ascii="Arial" w:hAnsi="Arial" w:cs="Arial"/>
                <w:sz w:val="16"/>
                <w:szCs w:val="16"/>
              </w:rPr>
              <w:t>2</w:t>
            </w:r>
          </w:p>
        </w:tc>
        <w:tc>
          <w:tcPr>
            <w:tcW w:w="1134" w:type="dxa"/>
          </w:tcPr>
          <w:p w:rsidR="002376E4" w:rsidRDefault="002376E4" w:rsidP="002376E4">
            <w:pPr>
              <w:jc w:val="right"/>
              <w:rPr>
                <w:rFonts w:ascii="Arial" w:hAnsi="Arial" w:cs="Arial"/>
                <w:sz w:val="16"/>
                <w:szCs w:val="16"/>
              </w:rPr>
            </w:pPr>
          </w:p>
        </w:tc>
        <w:tc>
          <w:tcPr>
            <w:tcW w:w="2410" w:type="dxa"/>
          </w:tcPr>
          <w:p w:rsidR="002376E4" w:rsidRDefault="002376E4" w:rsidP="002376E4">
            <w:pPr>
              <w:rPr>
                <w:rFonts w:ascii="Arial" w:hAnsi="Arial" w:cs="Arial"/>
                <w:sz w:val="16"/>
                <w:szCs w:val="16"/>
              </w:rPr>
            </w:pPr>
            <w:r>
              <w:rPr>
                <w:rFonts w:ascii="Arial" w:hAnsi="Arial" w:cs="Arial"/>
                <w:sz w:val="16"/>
                <w:szCs w:val="16"/>
              </w:rPr>
              <w:t>OBČINA KIDRIČEVO</w:t>
            </w:r>
          </w:p>
        </w:tc>
      </w:tr>
      <w:tr w:rsidR="002376E4" w:rsidRPr="002C1DC0" w:rsidTr="002376E4">
        <w:tc>
          <w:tcPr>
            <w:tcW w:w="992" w:type="dxa"/>
          </w:tcPr>
          <w:p w:rsidR="002376E4" w:rsidRDefault="002376E4" w:rsidP="002376E4">
            <w:pPr>
              <w:jc w:val="right"/>
              <w:rPr>
                <w:rFonts w:ascii="Arial" w:hAnsi="Arial" w:cs="Arial"/>
                <w:sz w:val="16"/>
                <w:szCs w:val="16"/>
              </w:rPr>
            </w:pPr>
            <w:r>
              <w:rPr>
                <w:rFonts w:ascii="Arial" w:hAnsi="Arial" w:cs="Arial"/>
                <w:sz w:val="16"/>
                <w:szCs w:val="16"/>
              </w:rPr>
              <w:t>8010283</w:t>
            </w:r>
          </w:p>
        </w:tc>
        <w:tc>
          <w:tcPr>
            <w:tcW w:w="2552" w:type="dxa"/>
          </w:tcPr>
          <w:p w:rsidR="002376E4" w:rsidRDefault="002376E4" w:rsidP="002376E4">
            <w:pPr>
              <w:rPr>
                <w:rFonts w:ascii="Arial" w:hAnsi="Arial" w:cs="Arial"/>
                <w:sz w:val="16"/>
                <w:szCs w:val="16"/>
              </w:rPr>
            </w:pPr>
            <w:r>
              <w:rPr>
                <w:rFonts w:ascii="Arial" w:hAnsi="Arial" w:cs="Arial"/>
                <w:sz w:val="16"/>
                <w:szCs w:val="16"/>
              </w:rPr>
              <w:t xml:space="preserve">Pos.pr. </w:t>
            </w:r>
            <w:proofErr w:type="spellStart"/>
            <w:r>
              <w:rPr>
                <w:rFonts w:ascii="Arial" w:hAnsi="Arial" w:cs="Arial"/>
                <w:sz w:val="16"/>
                <w:szCs w:val="16"/>
              </w:rPr>
              <w:t>Dnev</w:t>
            </w:r>
            <w:proofErr w:type="spellEnd"/>
            <w:r>
              <w:rPr>
                <w:rFonts w:ascii="Arial" w:hAnsi="Arial" w:cs="Arial"/>
                <w:sz w:val="16"/>
                <w:szCs w:val="16"/>
              </w:rPr>
              <w:t xml:space="preserve">. </w:t>
            </w:r>
            <w:proofErr w:type="spellStart"/>
            <w:r>
              <w:rPr>
                <w:rFonts w:ascii="Arial" w:hAnsi="Arial" w:cs="Arial"/>
                <w:sz w:val="16"/>
                <w:szCs w:val="16"/>
              </w:rPr>
              <w:t>center,Kajuhova</w:t>
            </w:r>
            <w:proofErr w:type="spellEnd"/>
            <w:r>
              <w:rPr>
                <w:rFonts w:ascii="Arial" w:hAnsi="Arial" w:cs="Arial"/>
                <w:sz w:val="16"/>
                <w:szCs w:val="16"/>
              </w:rPr>
              <w:t xml:space="preserve"> 6 </w:t>
            </w:r>
          </w:p>
        </w:tc>
        <w:tc>
          <w:tcPr>
            <w:tcW w:w="1100" w:type="dxa"/>
          </w:tcPr>
          <w:p w:rsidR="002376E4" w:rsidRPr="002C1DC0" w:rsidRDefault="002376E4" w:rsidP="002376E4">
            <w:pPr>
              <w:jc w:val="right"/>
              <w:rPr>
                <w:rFonts w:ascii="Arial" w:hAnsi="Arial" w:cs="Arial"/>
                <w:sz w:val="16"/>
                <w:szCs w:val="16"/>
              </w:rPr>
            </w:pPr>
          </w:p>
        </w:tc>
        <w:tc>
          <w:tcPr>
            <w:tcW w:w="1134" w:type="dxa"/>
          </w:tcPr>
          <w:p w:rsidR="002376E4" w:rsidRDefault="002376E4" w:rsidP="002376E4">
            <w:pPr>
              <w:jc w:val="right"/>
              <w:rPr>
                <w:rFonts w:ascii="Arial" w:hAnsi="Arial" w:cs="Arial"/>
                <w:sz w:val="16"/>
                <w:szCs w:val="16"/>
              </w:rPr>
            </w:pPr>
            <w:r>
              <w:rPr>
                <w:rFonts w:ascii="Arial" w:hAnsi="Arial" w:cs="Arial"/>
                <w:sz w:val="16"/>
                <w:szCs w:val="16"/>
              </w:rPr>
              <w:t>444</w:t>
            </w:r>
          </w:p>
        </w:tc>
        <w:tc>
          <w:tcPr>
            <w:tcW w:w="1134" w:type="dxa"/>
          </w:tcPr>
          <w:p w:rsidR="002376E4" w:rsidRDefault="002376E4" w:rsidP="002376E4">
            <w:pPr>
              <w:jc w:val="right"/>
              <w:rPr>
                <w:rFonts w:ascii="Arial" w:hAnsi="Arial" w:cs="Arial"/>
                <w:sz w:val="16"/>
                <w:szCs w:val="16"/>
              </w:rPr>
            </w:pPr>
            <w:r>
              <w:rPr>
                <w:rFonts w:ascii="Arial" w:hAnsi="Arial" w:cs="Arial"/>
                <w:sz w:val="16"/>
                <w:szCs w:val="16"/>
              </w:rPr>
              <w:t>200</w:t>
            </w:r>
          </w:p>
        </w:tc>
        <w:tc>
          <w:tcPr>
            <w:tcW w:w="2410" w:type="dxa"/>
          </w:tcPr>
          <w:p w:rsidR="002376E4" w:rsidRDefault="002376E4" w:rsidP="002376E4">
            <w:pPr>
              <w:rPr>
                <w:rFonts w:ascii="Arial" w:hAnsi="Arial" w:cs="Arial"/>
                <w:sz w:val="16"/>
                <w:szCs w:val="16"/>
              </w:rPr>
            </w:pPr>
            <w:r>
              <w:rPr>
                <w:rFonts w:ascii="Arial" w:hAnsi="Arial" w:cs="Arial"/>
                <w:sz w:val="16"/>
                <w:szCs w:val="16"/>
              </w:rPr>
              <w:t>OBČINA KIDRIČEVO</w:t>
            </w:r>
          </w:p>
        </w:tc>
      </w:tr>
      <w:tr w:rsidR="002376E4" w:rsidRPr="002C1DC0" w:rsidTr="002376E4">
        <w:tc>
          <w:tcPr>
            <w:tcW w:w="992" w:type="dxa"/>
          </w:tcPr>
          <w:p w:rsidR="002376E4" w:rsidRDefault="002376E4" w:rsidP="002376E4">
            <w:pPr>
              <w:jc w:val="right"/>
              <w:rPr>
                <w:rFonts w:ascii="Arial" w:hAnsi="Arial" w:cs="Arial"/>
                <w:sz w:val="16"/>
                <w:szCs w:val="16"/>
              </w:rPr>
            </w:pPr>
            <w:r>
              <w:rPr>
                <w:rFonts w:ascii="Arial" w:hAnsi="Arial" w:cs="Arial"/>
                <w:sz w:val="16"/>
                <w:szCs w:val="16"/>
              </w:rPr>
              <w:t>8029423</w:t>
            </w:r>
          </w:p>
        </w:tc>
        <w:tc>
          <w:tcPr>
            <w:tcW w:w="2552" w:type="dxa"/>
          </w:tcPr>
          <w:p w:rsidR="002376E4" w:rsidRDefault="002376E4" w:rsidP="002376E4">
            <w:pPr>
              <w:rPr>
                <w:rFonts w:ascii="Arial" w:hAnsi="Arial" w:cs="Arial"/>
                <w:sz w:val="16"/>
                <w:szCs w:val="16"/>
              </w:rPr>
            </w:pPr>
            <w:r>
              <w:rPr>
                <w:rFonts w:ascii="Arial" w:hAnsi="Arial" w:cs="Arial"/>
                <w:sz w:val="16"/>
                <w:szCs w:val="16"/>
              </w:rPr>
              <w:t>Drsališče</w:t>
            </w:r>
          </w:p>
        </w:tc>
        <w:tc>
          <w:tcPr>
            <w:tcW w:w="1100" w:type="dxa"/>
          </w:tcPr>
          <w:p w:rsidR="002376E4" w:rsidRPr="002C1DC0" w:rsidRDefault="002376E4" w:rsidP="002376E4">
            <w:pPr>
              <w:jc w:val="right"/>
              <w:rPr>
                <w:rFonts w:ascii="Arial" w:hAnsi="Arial" w:cs="Arial"/>
                <w:sz w:val="16"/>
                <w:szCs w:val="16"/>
              </w:rPr>
            </w:pPr>
          </w:p>
        </w:tc>
        <w:tc>
          <w:tcPr>
            <w:tcW w:w="1134" w:type="dxa"/>
          </w:tcPr>
          <w:p w:rsidR="002376E4" w:rsidRDefault="002376E4" w:rsidP="002376E4">
            <w:pPr>
              <w:jc w:val="right"/>
              <w:rPr>
                <w:rFonts w:ascii="Arial" w:hAnsi="Arial" w:cs="Arial"/>
                <w:sz w:val="16"/>
                <w:szCs w:val="16"/>
              </w:rPr>
            </w:pPr>
            <w:r>
              <w:rPr>
                <w:rFonts w:ascii="Arial" w:hAnsi="Arial" w:cs="Arial"/>
                <w:sz w:val="16"/>
                <w:szCs w:val="16"/>
              </w:rPr>
              <w:t>13255</w:t>
            </w:r>
          </w:p>
        </w:tc>
        <w:tc>
          <w:tcPr>
            <w:tcW w:w="1134" w:type="dxa"/>
          </w:tcPr>
          <w:p w:rsidR="002376E4" w:rsidRDefault="002376E4" w:rsidP="002376E4">
            <w:pPr>
              <w:jc w:val="right"/>
              <w:rPr>
                <w:rFonts w:ascii="Arial" w:hAnsi="Arial" w:cs="Arial"/>
                <w:sz w:val="16"/>
                <w:szCs w:val="16"/>
              </w:rPr>
            </w:pPr>
            <w:r>
              <w:rPr>
                <w:rFonts w:ascii="Arial" w:hAnsi="Arial" w:cs="Arial"/>
                <w:sz w:val="16"/>
                <w:szCs w:val="16"/>
              </w:rPr>
              <w:t>13617</w:t>
            </w:r>
          </w:p>
        </w:tc>
        <w:tc>
          <w:tcPr>
            <w:tcW w:w="2410" w:type="dxa"/>
          </w:tcPr>
          <w:p w:rsidR="002376E4" w:rsidRDefault="002376E4" w:rsidP="002376E4">
            <w:pPr>
              <w:rPr>
                <w:rFonts w:ascii="Arial" w:hAnsi="Arial" w:cs="Arial"/>
                <w:sz w:val="16"/>
                <w:szCs w:val="16"/>
              </w:rPr>
            </w:pPr>
            <w:r>
              <w:rPr>
                <w:rFonts w:ascii="Arial" w:hAnsi="Arial" w:cs="Arial"/>
                <w:sz w:val="16"/>
                <w:szCs w:val="16"/>
              </w:rPr>
              <w:t>OBČINA KIDRIČEVO</w:t>
            </w:r>
          </w:p>
        </w:tc>
      </w:tr>
      <w:tr w:rsidR="002376E4" w:rsidRPr="002C1DC0" w:rsidTr="002376E4">
        <w:tc>
          <w:tcPr>
            <w:tcW w:w="992" w:type="dxa"/>
          </w:tcPr>
          <w:p w:rsidR="002376E4" w:rsidRPr="007A655C" w:rsidRDefault="002376E4" w:rsidP="002376E4">
            <w:pPr>
              <w:jc w:val="right"/>
              <w:rPr>
                <w:rFonts w:ascii="Arial" w:hAnsi="Arial" w:cs="Arial"/>
                <w:sz w:val="16"/>
                <w:szCs w:val="16"/>
              </w:rPr>
            </w:pPr>
            <w:r>
              <w:rPr>
                <w:rFonts w:ascii="Arial" w:hAnsi="Arial" w:cs="Arial"/>
                <w:sz w:val="16"/>
                <w:szCs w:val="16"/>
              </w:rPr>
              <w:t>10542</w:t>
            </w:r>
          </w:p>
        </w:tc>
        <w:tc>
          <w:tcPr>
            <w:tcW w:w="2552" w:type="dxa"/>
          </w:tcPr>
          <w:p w:rsidR="002376E4" w:rsidRPr="002C1DC0" w:rsidRDefault="002376E4" w:rsidP="002376E4">
            <w:pPr>
              <w:rPr>
                <w:rFonts w:ascii="Arial" w:hAnsi="Arial" w:cs="Arial"/>
                <w:sz w:val="16"/>
                <w:szCs w:val="16"/>
              </w:rPr>
            </w:pPr>
            <w:r>
              <w:rPr>
                <w:rFonts w:ascii="Arial" w:hAnsi="Arial" w:cs="Arial"/>
                <w:sz w:val="16"/>
                <w:szCs w:val="16"/>
              </w:rPr>
              <w:t>OŠ Cirkovce, Cirkovce 47</w:t>
            </w:r>
          </w:p>
        </w:tc>
        <w:tc>
          <w:tcPr>
            <w:tcW w:w="1100" w:type="dxa"/>
          </w:tcPr>
          <w:p w:rsidR="002376E4" w:rsidRPr="002C1DC0"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r>
              <w:rPr>
                <w:rFonts w:ascii="Arial" w:hAnsi="Arial" w:cs="Arial"/>
                <w:sz w:val="16"/>
                <w:szCs w:val="16"/>
              </w:rPr>
              <w:t>111442</w:t>
            </w:r>
          </w:p>
        </w:tc>
        <w:tc>
          <w:tcPr>
            <w:tcW w:w="1134" w:type="dxa"/>
          </w:tcPr>
          <w:p w:rsidR="002376E4" w:rsidRPr="002C1DC0" w:rsidRDefault="002376E4" w:rsidP="002376E4">
            <w:pPr>
              <w:jc w:val="right"/>
              <w:rPr>
                <w:rFonts w:ascii="Arial" w:hAnsi="Arial" w:cs="Arial"/>
                <w:sz w:val="16"/>
                <w:szCs w:val="16"/>
              </w:rPr>
            </w:pPr>
            <w:r>
              <w:rPr>
                <w:rFonts w:ascii="Arial" w:hAnsi="Arial" w:cs="Arial"/>
                <w:sz w:val="16"/>
                <w:szCs w:val="16"/>
              </w:rPr>
              <w:t>55436</w:t>
            </w:r>
          </w:p>
        </w:tc>
        <w:tc>
          <w:tcPr>
            <w:tcW w:w="2410" w:type="dxa"/>
          </w:tcPr>
          <w:p w:rsidR="002376E4" w:rsidRPr="00A31F20" w:rsidRDefault="002376E4" w:rsidP="002376E4">
            <w:pPr>
              <w:rPr>
                <w:rFonts w:ascii="Arial" w:hAnsi="Arial" w:cs="Arial"/>
                <w:sz w:val="16"/>
                <w:szCs w:val="16"/>
              </w:rPr>
            </w:pPr>
            <w:r w:rsidRPr="00A31F20">
              <w:rPr>
                <w:rFonts w:ascii="Arial" w:hAnsi="Arial" w:cs="Arial"/>
                <w:sz w:val="16"/>
                <w:szCs w:val="16"/>
              </w:rPr>
              <w:t xml:space="preserve">OŠ </w:t>
            </w:r>
            <w:r>
              <w:rPr>
                <w:rFonts w:ascii="Arial" w:hAnsi="Arial" w:cs="Arial"/>
                <w:sz w:val="16"/>
                <w:szCs w:val="16"/>
              </w:rPr>
              <w:t>CIRKOVCE</w:t>
            </w:r>
          </w:p>
        </w:tc>
      </w:tr>
      <w:tr w:rsidR="002376E4" w:rsidRPr="002C1DC0" w:rsidTr="002376E4">
        <w:tc>
          <w:tcPr>
            <w:tcW w:w="992" w:type="dxa"/>
          </w:tcPr>
          <w:p w:rsidR="002376E4" w:rsidRDefault="002376E4" w:rsidP="002376E4">
            <w:pPr>
              <w:jc w:val="right"/>
              <w:rPr>
                <w:rFonts w:ascii="Arial" w:hAnsi="Arial" w:cs="Arial"/>
                <w:sz w:val="16"/>
                <w:szCs w:val="16"/>
              </w:rPr>
            </w:pPr>
            <w:r>
              <w:rPr>
                <w:rFonts w:ascii="Arial" w:hAnsi="Arial" w:cs="Arial"/>
                <w:sz w:val="16"/>
                <w:szCs w:val="16"/>
              </w:rPr>
              <w:t>10549</w:t>
            </w:r>
          </w:p>
        </w:tc>
        <w:tc>
          <w:tcPr>
            <w:tcW w:w="2552" w:type="dxa"/>
          </w:tcPr>
          <w:p w:rsidR="002376E4" w:rsidRDefault="002376E4" w:rsidP="002376E4">
            <w:pPr>
              <w:rPr>
                <w:rFonts w:ascii="Arial" w:hAnsi="Arial" w:cs="Arial"/>
                <w:sz w:val="16"/>
                <w:szCs w:val="16"/>
              </w:rPr>
            </w:pPr>
            <w:r>
              <w:rPr>
                <w:rFonts w:ascii="Arial" w:hAnsi="Arial" w:cs="Arial"/>
                <w:sz w:val="16"/>
                <w:szCs w:val="16"/>
              </w:rPr>
              <w:t>OŠ Cirkovce, Cirkovce 47</w:t>
            </w:r>
          </w:p>
        </w:tc>
        <w:tc>
          <w:tcPr>
            <w:tcW w:w="1100" w:type="dxa"/>
          </w:tcPr>
          <w:p w:rsidR="002376E4" w:rsidRDefault="002376E4" w:rsidP="002376E4">
            <w:pPr>
              <w:jc w:val="right"/>
              <w:rPr>
                <w:rFonts w:ascii="Arial" w:hAnsi="Arial" w:cs="Arial"/>
                <w:sz w:val="16"/>
                <w:szCs w:val="16"/>
              </w:rPr>
            </w:pPr>
          </w:p>
        </w:tc>
        <w:tc>
          <w:tcPr>
            <w:tcW w:w="1134" w:type="dxa"/>
          </w:tcPr>
          <w:p w:rsidR="002376E4" w:rsidRDefault="002376E4" w:rsidP="002376E4">
            <w:pPr>
              <w:jc w:val="right"/>
              <w:rPr>
                <w:rFonts w:ascii="Arial" w:hAnsi="Arial" w:cs="Arial"/>
                <w:sz w:val="16"/>
                <w:szCs w:val="16"/>
              </w:rPr>
            </w:pPr>
            <w:r>
              <w:rPr>
                <w:rFonts w:ascii="Arial" w:hAnsi="Arial" w:cs="Arial"/>
                <w:sz w:val="16"/>
                <w:szCs w:val="16"/>
              </w:rPr>
              <w:t>110</w:t>
            </w:r>
          </w:p>
        </w:tc>
        <w:tc>
          <w:tcPr>
            <w:tcW w:w="1134" w:type="dxa"/>
          </w:tcPr>
          <w:p w:rsidR="002376E4" w:rsidRDefault="002376E4" w:rsidP="002376E4">
            <w:pPr>
              <w:jc w:val="right"/>
              <w:rPr>
                <w:rFonts w:ascii="Arial" w:hAnsi="Arial" w:cs="Arial"/>
                <w:sz w:val="16"/>
                <w:szCs w:val="16"/>
              </w:rPr>
            </w:pPr>
            <w:r>
              <w:rPr>
                <w:rFonts w:ascii="Arial" w:hAnsi="Arial" w:cs="Arial"/>
                <w:sz w:val="16"/>
                <w:szCs w:val="16"/>
              </w:rPr>
              <w:t>130</w:t>
            </w:r>
          </w:p>
        </w:tc>
        <w:tc>
          <w:tcPr>
            <w:tcW w:w="2410" w:type="dxa"/>
          </w:tcPr>
          <w:p w:rsidR="002376E4" w:rsidRPr="00A31F20" w:rsidRDefault="002376E4" w:rsidP="002376E4">
            <w:pPr>
              <w:rPr>
                <w:rFonts w:ascii="Arial" w:hAnsi="Arial" w:cs="Arial"/>
                <w:sz w:val="16"/>
                <w:szCs w:val="16"/>
              </w:rPr>
            </w:pPr>
            <w:r>
              <w:rPr>
                <w:rFonts w:ascii="Arial" w:hAnsi="Arial" w:cs="Arial"/>
                <w:sz w:val="16"/>
                <w:szCs w:val="16"/>
              </w:rPr>
              <w:t>OŠ CIRKOVCE</w:t>
            </w:r>
          </w:p>
        </w:tc>
      </w:tr>
      <w:tr w:rsidR="002376E4" w:rsidRPr="002C1DC0" w:rsidTr="002376E4">
        <w:tc>
          <w:tcPr>
            <w:tcW w:w="992" w:type="dxa"/>
          </w:tcPr>
          <w:p w:rsidR="002376E4" w:rsidRPr="007A655C" w:rsidRDefault="002376E4" w:rsidP="002376E4">
            <w:pPr>
              <w:jc w:val="right"/>
              <w:rPr>
                <w:rFonts w:ascii="Arial" w:hAnsi="Arial" w:cs="Arial"/>
                <w:sz w:val="16"/>
                <w:szCs w:val="16"/>
              </w:rPr>
            </w:pPr>
            <w:r>
              <w:rPr>
                <w:rFonts w:ascii="Arial" w:hAnsi="Arial" w:cs="Arial"/>
                <w:sz w:val="16"/>
                <w:szCs w:val="16"/>
              </w:rPr>
              <w:t>10797</w:t>
            </w:r>
          </w:p>
        </w:tc>
        <w:tc>
          <w:tcPr>
            <w:tcW w:w="2552" w:type="dxa"/>
          </w:tcPr>
          <w:p w:rsidR="002376E4" w:rsidRPr="002C1DC0" w:rsidRDefault="002376E4" w:rsidP="002376E4">
            <w:pPr>
              <w:rPr>
                <w:rFonts w:ascii="Arial" w:hAnsi="Arial" w:cs="Arial"/>
                <w:sz w:val="16"/>
                <w:szCs w:val="16"/>
              </w:rPr>
            </w:pPr>
            <w:r>
              <w:rPr>
                <w:rFonts w:ascii="Arial" w:hAnsi="Arial" w:cs="Arial"/>
                <w:sz w:val="16"/>
                <w:szCs w:val="16"/>
              </w:rPr>
              <w:t>OŠ Kidričevo, Kajuhova 10</w:t>
            </w:r>
          </w:p>
        </w:tc>
        <w:tc>
          <w:tcPr>
            <w:tcW w:w="1100" w:type="dxa"/>
          </w:tcPr>
          <w:p w:rsidR="002376E4" w:rsidRPr="002C1DC0"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r>
              <w:rPr>
                <w:rFonts w:ascii="Arial" w:hAnsi="Arial" w:cs="Arial"/>
                <w:sz w:val="16"/>
                <w:szCs w:val="16"/>
              </w:rPr>
              <w:t>36906</w:t>
            </w:r>
          </w:p>
        </w:tc>
        <w:tc>
          <w:tcPr>
            <w:tcW w:w="1134" w:type="dxa"/>
          </w:tcPr>
          <w:p w:rsidR="002376E4" w:rsidRPr="002C1DC0" w:rsidRDefault="002376E4" w:rsidP="002376E4">
            <w:pPr>
              <w:jc w:val="right"/>
              <w:rPr>
                <w:rFonts w:ascii="Arial" w:hAnsi="Arial" w:cs="Arial"/>
                <w:sz w:val="16"/>
                <w:szCs w:val="16"/>
              </w:rPr>
            </w:pPr>
            <w:r>
              <w:rPr>
                <w:rFonts w:ascii="Arial" w:hAnsi="Arial" w:cs="Arial"/>
                <w:sz w:val="16"/>
                <w:szCs w:val="16"/>
              </w:rPr>
              <w:t>14676</w:t>
            </w:r>
          </w:p>
        </w:tc>
        <w:tc>
          <w:tcPr>
            <w:tcW w:w="2410" w:type="dxa"/>
          </w:tcPr>
          <w:p w:rsidR="002376E4" w:rsidRDefault="002376E4" w:rsidP="002376E4">
            <w:r w:rsidRPr="00A31F20">
              <w:rPr>
                <w:rFonts w:ascii="Arial" w:hAnsi="Arial" w:cs="Arial"/>
                <w:sz w:val="16"/>
                <w:szCs w:val="16"/>
              </w:rPr>
              <w:t xml:space="preserve">OŠ </w:t>
            </w:r>
            <w:r>
              <w:rPr>
                <w:rFonts w:ascii="Arial" w:hAnsi="Arial" w:cs="Arial"/>
                <w:sz w:val="16"/>
                <w:szCs w:val="16"/>
              </w:rPr>
              <w:t>KIDRIČEVO</w:t>
            </w:r>
          </w:p>
        </w:tc>
      </w:tr>
      <w:tr w:rsidR="002376E4" w:rsidRPr="002C1DC0" w:rsidTr="002376E4">
        <w:tc>
          <w:tcPr>
            <w:tcW w:w="992" w:type="dxa"/>
          </w:tcPr>
          <w:p w:rsidR="002376E4" w:rsidRDefault="002376E4" w:rsidP="002376E4">
            <w:pPr>
              <w:jc w:val="right"/>
              <w:rPr>
                <w:rFonts w:ascii="Arial" w:hAnsi="Arial" w:cs="Arial"/>
                <w:sz w:val="16"/>
                <w:szCs w:val="16"/>
              </w:rPr>
            </w:pPr>
            <w:r>
              <w:rPr>
                <w:rFonts w:ascii="Arial" w:hAnsi="Arial" w:cs="Arial"/>
                <w:sz w:val="16"/>
                <w:szCs w:val="16"/>
              </w:rPr>
              <w:t>247566</w:t>
            </w:r>
          </w:p>
        </w:tc>
        <w:tc>
          <w:tcPr>
            <w:tcW w:w="2552" w:type="dxa"/>
          </w:tcPr>
          <w:p w:rsidR="002376E4" w:rsidRDefault="002376E4" w:rsidP="002376E4">
            <w:pPr>
              <w:rPr>
                <w:rFonts w:ascii="Arial" w:hAnsi="Arial" w:cs="Arial"/>
                <w:sz w:val="16"/>
                <w:szCs w:val="16"/>
              </w:rPr>
            </w:pPr>
            <w:r>
              <w:rPr>
                <w:rFonts w:ascii="Arial" w:hAnsi="Arial" w:cs="Arial"/>
                <w:sz w:val="16"/>
                <w:szCs w:val="16"/>
              </w:rPr>
              <w:t xml:space="preserve">Kuhinja z </w:t>
            </w:r>
            <w:proofErr w:type="spellStart"/>
            <w:r>
              <w:rPr>
                <w:rFonts w:ascii="Arial" w:hAnsi="Arial" w:cs="Arial"/>
                <w:sz w:val="16"/>
                <w:szCs w:val="16"/>
              </w:rPr>
              <w:t>jed.OŠ</w:t>
            </w:r>
            <w:proofErr w:type="spellEnd"/>
            <w:r>
              <w:rPr>
                <w:rFonts w:ascii="Arial" w:hAnsi="Arial" w:cs="Arial"/>
                <w:sz w:val="16"/>
                <w:szCs w:val="16"/>
              </w:rPr>
              <w:t xml:space="preserve"> K, Kajuhova 10</w:t>
            </w:r>
          </w:p>
        </w:tc>
        <w:tc>
          <w:tcPr>
            <w:tcW w:w="1100" w:type="dxa"/>
          </w:tcPr>
          <w:p w:rsidR="002376E4" w:rsidRPr="002C1DC0"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r>
              <w:rPr>
                <w:rFonts w:ascii="Arial" w:hAnsi="Arial" w:cs="Arial"/>
                <w:sz w:val="16"/>
                <w:szCs w:val="16"/>
              </w:rPr>
              <w:t>82106</w:t>
            </w:r>
          </w:p>
        </w:tc>
        <w:tc>
          <w:tcPr>
            <w:tcW w:w="1134" w:type="dxa"/>
          </w:tcPr>
          <w:p w:rsidR="002376E4" w:rsidRPr="002C1DC0" w:rsidRDefault="002376E4" w:rsidP="002376E4">
            <w:pPr>
              <w:jc w:val="right"/>
              <w:rPr>
                <w:rFonts w:ascii="Arial" w:hAnsi="Arial" w:cs="Arial"/>
                <w:sz w:val="16"/>
                <w:szCs w:val="16"/>
              </w:rPr>
            </w:pPr>
            <w:r>
              <w:rPr>
                <w:rFonts w:ascii="Arial" w:hAnsi="Arial" w:cs="Arial"/>
                <w:sz w:val="16"/>
                <w:szCs w:val="16"/>
              </w:rPr>
              <w:t>46106</w:t>
            </w:r>
          </w:p>
        </w:tc>
        <w:tc>
          <w:tcPr>
            <w:tcW w:w="2410" w:type="dxa"/>
          </w:tcPr>
          <w:p w:rsidR="002376E4" w:rsidRDefault="002376E4" w:rsidP="002376E4">
            <w:r w:rsidRPr="00EC5F4F">
              <w:rPr>
                <w:rFonts w:ascii="Arial" w:hAnsi="Arial" w:cs="Arial"/>
                <w:sz w:val="16"/>
                <w:szCs w:val="16"/>
              </w:rPr>
              <w:t>OŠ KIDRIČEVO</w:t>
            </w:r>
          </w:p>
        </w:tc>
      </w:tr>
      <w:tr w:rsidR="002376E4" w:rsidRPr="002C1DC0" w:rsidTr="002376E4">
        <w:tc>
          <w:tcPr>
            <w:tcW w:w="992" w:type="dxa"/>
          </w:tcPr>
          <w:p w:rsidR="002376E4" w:rsidRDefault="002376E4" w:rsidP="002376E4">
            <w:pPr>
              <w:jc w:val="right"/>
              <w:rPr>
                <w:rFonts w:ascii="Arial" w:hAnsi="Arial" w:cs="Arial"/>
                <w:sz w:val="16"/>
                <w:szCs w:val="16"/>
              </w:rPr>
            </w:pPr>
            <w:r>
              <w:rPr>
                <w:rFonts w:ascii="Arial" w:hAnsi="Arial" w:cs="Arial"/>
                <w:sz w:val="16"/>
                <w:szCs w:val="16"/>
              </w:rPr>
              <w:t>251869</w:t>
            </w:r>
          </w:p>
        </w:tc>
        <w:tc>
          <w:tcPr>
            <w:tcW w:w="2552" w:type="dxa"/>
          </w:tcPr>
          <w:p w:rsidR="002376E4" w:rsidRDefault="002376E4" w:rsidP="002376E4">
            <w:pPr>
              <w:rPr>
                <w:rFonts w:ascii="Arial" w:hAnsi="Arial" w:cs="Arial"/>
                <w:sz w:val="16"/>
                <w:szCs w:val="16"/>
              </w:rPr>
            </w:pPr>
            <w:r>
              <w:rPr>
                <w:rFonts w:ascii="Arial" w:hAnsi="Arial" w:cs="Arial"/>
                <w:sz w:val="16"/>
                <w:szCs w:val="16"/>
              </w:rPr>
              <w:t>Vrtec Kidričevo, Kajuhova 10</w:t>
            </w:r>
          </w:p>
        </w:tc>
        <w:tc>
          <w:tcPr>
            <w:tcW w:w="1100" w:type="dxa"/>
          </w:tcPr>
          <w:p w:rsidR="002376E4" w:rsidRDefault="002376E4" w:rsidP="002376E4">
            <w:pPr>
              <w:jc w:val="right"/>
              <w:rPr>
                <w:rFonts w:ascii="Arial" w:hAnsi="Arial" w:cs="Arial"/>
                <w:sz w:val="16"/>
                <w:szCs w:val="16"/>
              </w:rPr>
            </w:pPr>
          </w:p>
        </w:tc>
        <w:tc>
          <w:tcPr>
            <w:tcW w:w="1134" w:type="dxa"/>
          </w:tcPr>
          <w:p w:rsidR="002376E4" w:rsidRDefault="002376E4" w:rsidP="002376E4">
            <w:pPr>
              <w:jc w:val="right"/>
              <w:rPr>
                <w:rFonts w:ascii="Arial" w:hAnsi="Arial" w:cs="Arial"/>
                <w:sz w:val="16"/>
                <w:szCs w:val="16"/>
              </w:rPr>
            </w:pPr>
            <w:r>
              <w:rPr>
                <w:rFonts w:ascii="Arial" w:hAnsi="Arial" w:cs="Arial"/>
                <w:sz w:val="16"/>
                <w:szCs w:val="16"/>
              </w:rPr>
              <w:t>125814</w:t>
            </w:r>
          </w:p>
        </w:tc>
        <w:tc>
          <w:tcPr>
            <w:tcW w:w="1134" w:type="dxa"/>
          </w:tcPr>
          <w:p w:rsidR="002376E4" w:rsidRDefault="002376E4" w:rsidP="002376E4">
            <w:pPr>
              <w:jc w:val="right"/>
              <w:rPr>
                <w:rFonts w:ascii="Arial" w:hAnsi="Arial" w:cs="Arial"/>
                <w:sz w:val="16"/>
                <w:szCs w:val="16"/>
              </w:rPr>
            </w:pPr>
            <w:r>
              <w:rPr>
                <w:rFonts w:ascii="Arial" w:hAnsi="Arial" w:cs="Arial"/>
                <w:sz w:val="16"/>
                <w:szCs w:val="16"/>
              </w:rPr>
              <w:t>90161</w:t>
            </w:r>
          </w:p>
        </w:tc>
        <w:tc>
          <w:tcPr>
            <w:tcW w:w="2410" w:type="dxa"/>
          </w:tcPr>
          <w:p w:rsidR="002376E4" w:rsidRPr="00EC5F4F" w:rsidRDefault="002376E4" w:rsidP="002376E4">
            <w:pPr>
              <w:rPr>
                <w:rFonts w:ascii="Arial" w:hAnsi="Arial" w:cs="Arial"/>
                <w:sz w:val="16"/>
                <w:szCs w:val="16"/>
              </w:rPr>
            </w:pPr>
            <w:r>
              <w:rPr>
                <w:rFonts w:ascii="Arial" w:hAnsi="Arial" w:cs="Arial"/>
                <w:sz w:val="16"/>
                <w:szCs w:val="16"/>
              </w:rPr>
              <w:t>OŠ KIDRIČEVO</w:t>
            </w:r>
          </w:p>
        </w:tc>
      </w:tr>
      <w:tr w:rsidR="002376E4" w:rsidRPr="002C1DC0" w:rsidTr="002376E4">
        <w:tc>
          <w:tcPr>
            <w:tcW w:w="992" w:type="dxa"/>
          </w:tcPr>
          <w:p w:rsidR="002376E4" w:rsidRPr="007A655C" w:rsidRDefault="002376E4" w:rsidP="002376E4">
            <w:pPr>
              <w:jc w:val="right"/>
              <w:rPr>
                <w:rFonts w:ascii="Arial" w:hAnsi="Arial" w:cs="Arial"/>
                <w:sz w:val="16"/>
                <w:szCs w:val="16"/>
              </w:rPr>
            </w:pPr>
            <w:r>
              <w:rPr>
                <w:rFonts w:ascii="Arial" w:hAnsi="Arial" w:cs="Arial"/>
                <w:sz w:val="16"/>
                <w:szCs w:val="16"/>
              </w:rPr>
              <w:t>011242</w:t>
            </w:r>
          </w:p>
        </w:tc>
        <w:tc>
          <w:tcPr>
            <w:tcW w:w="2552" w:type="dxa"/>
          </w:tcPr>
          <w:p w:rsidR="002376E4" w:rsidRPr="002C1DC0" w:rsidRDefault="002376E4" w:rsidP="002376E4">
            <w:pPr>
              <w:rPr>
                <w:rFonts w:ascii="Arial" w:hAnsi="Arial" w:cs="Arial"/>
                <w:sz w:val="16"/>
                <w:szCs w:val="16"/>
              </w:rPr>
            </w:pPr>
            <w:r>
              <w:rPr>
                <w:rFonts w:ascii="Arial" w:hAnsi="Arial" w:cs="Arial"/>
                <w:sz w:val="16"/>
                <w:szCs w:val="16"/>
              </w:rPr>
              <w:t>Šolska Kuhinja, Lovrenc 8A</w:t>
            </w:r>
          </w:p>
        </w:tc>
        <w:tc>
          <w:tcPr>
            <w:tcW w:w="1100" w:type="dxa"/>
          </w:tcPr>
          <w:p w:rsidR="002376E4" w:rsidRPr="002C1DC0" w:rsidRDefault="002376E4" w:rsidP="002376E4">
            <w:pPr>
              <w:jc w:val="right"/>
              <w:rPr>
                <w:rFonts w:ascii="Arial" w:hAnsi="Arial" w:cs="Arial"/>
                <w:sz w:val="16"/>
                <w:szCs w:val="16"/>
              </w:rPr>
            </w:pPr>
            <w:r>
              <w:rPr>
                <w:rFonts w:ascii="Arial" w:hAnsi="Arial" w:cs="Arial"/>
                <w:sz w:val="16"/>
                <w:szCs w:val="16"/>
              </w:rPr>
              <w:t>3508</w:t>
            </w:r>
          </w:p>
        </w:tc>
        <w:tc>
          <w:tcPr>
            <w:tcW w:w="1134" w:type="dxa"/>
          </w:tcPr>
          <w:p w:rsidR="002376E4" w:rsidRPr="002C1DC0"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p>
        </w:tc>
        <w:tc>
          <w:tcPr>
            <w:tcW w:w="2410" w:type="dxa"/>
          </w:tcPr>
          <w:p w:rsidR="002376E4" w:rsidRDefault="002376E4" w:rsidP="002376E4">
            <w:r w:rsidRPr="00EC5F4F">
              <w:rPr>
                <w:rFonts w:ascii="Arial" w:hAnsi="Arial" w:cs="Arial"/>
                <w:sz w:val="16"/>
                <w:szCs w:val="16"/>
              </w:rPr>
              <w:t>OŠ KIDRIČEVO</w:t>
            </w:r>
          </w:p>
        </w:tc>
      </w:tr>
      <w:tr w:rsidR="002376E4" w:rsidRPr="002C1DC0" w:rsidTr="002376E4">
        <w:tc>
          <w:tcPr>
            <w:tcW w:w="992" w:type="dxa"/>
          </w:tcPr>
          <w:p w:rsidR="002376E4" w:rsidRPr="007A655C" w:rsidRDefault="002376E4" w:rsidP="002376E4">
            <w:pPr>
              <w:jc w:val="right"/>
              <w:rPr>
                <w:rFonts w:ascii="Arial" w:hAnsi="Arial" w:cs="Arial"/>
                <w:sz w:val="16"/>
                <w:szCs w:val="16"/>
              </w:rPr>
            </w:pPr>
            <w:r>
              <w:rPr>
                <w:rFonts w:ascii="Arial" w:hAnsi="Arial" w:cs="Arial"/>
                <w:sz w:val="16"/>
                <w:szCs w:val="16"/>
              </w:rPr>
              <w:t>011241</w:t>
            </w:r>
          </w:p>
        </w:tc>
        <w:tc>
          <w:tcPr>
            <w:tcW w:w="2552" w:type="dxa"/>
          </w:tcPr>
          <w:p w:rsidR="002376E4" w:rsidRPr="002C1DC0" w:rsidRDefault="002376E4" w:rsidP="002376E4">
            <w:pPr>
              <w:rPr>
                <w:rFonts w:ascii="Arial" w:hAnsi="Arial" w:cs="Arial"/>
                <w:sz w:val="16"/>
                <w:szCs w:val="16"/>
              </w:rPr>
            </w:pPr>
            <w:r>
              <w:rPr>
                <w:rFonts w:ascii="Arial" w:hAnsi="Arial" w:cs="Arial"/>
                <w:sz w:val="16"/>
                <w:szCs w:val="16"/>
              </w:rPr>
              <w:t>OŠ Lovrenc, Lovrenc 8A</w:t>
            </w:r>
          </w:p>
        </w:tc>
        <w:tc>
          <w:tcPr>
            <w:tcW w:w="1100" w:type="dxa"/>
          </w:tcPr>
          <w:p w:rsidR="002376E4" w:rsidRPr="002C1DC0" w:rsidRDefault="002376E4" w:rsidP="002376E4">
            <w:pPr>
              <w:jc w:val="right"/>
              <w:rPr>
                <w:rFonts w:ascii="Arial" w:hAnsi="Arial" w:cs="Arial"/>
                <w:sz w:val="16"/>
                <w:szCs w:val="16"/>
              </w:rPr>
            </w:pPr>
            <w:r>
              <w:rPr>
                <w:rFonts w:ascii="Arial" w:hAnsi="Arial" w:cs="Arial"/>
                <w:sz w:val="16"/>
                <w:szCs w:val="16"/>
              </w:rPr>
              <w:t>6411</w:t>
            </w:r>
          </w:p>
        </w:tc>
        <w:tc>
          <w:tcPr>
            <w:tcW w:w="1134" w:type="dxa"/>
          </w:tcPr>
          <w:p w:rsidR="002376E4" w:rsidRPr="002C1DC0" w:rsidRDefault="002376E4" w:rsidP="002376E4">
            <w:pPr>
              <w:jc w:val="right"/>
              <w:rPr>
                <w:rFonts w:ascii="Arial" w:hAnsi="Arial" w:cs="Arial"/>
                <w:sz w:val="16"/>
                <w:szCs w:val="16"/>
              </w:rPr>
            </w:pPr>
          </w:p>
        </w:tc>
        <w:tc>
          <w:tcPr>
            <w:tcW w:w="1134" w:type="dxa"/>
          </w:tcPr>
          <w:p w:rsidR="002376E4" w:rsidRPr="002C1DC0" w:rsidRDefault="002376E4" w:rsidP="002376E4">
            <w:pPr>
              <w:jc w:val="right"/>
              <w:rPr>
                <w:rFonts w:ascii="Arial" w:hAnsi="Arial" w:cs="Arial"/>
                <w:sz w:val="16"/>
                <w:szCs w:val="16"/>
              </w:rPr>
            </w:pPr>
          </w:p>
        </w:tc>
        <w:tc>
          <w:tcPr>
            <w:tcW w:w="2410" w:type="dxa"/>
          </w:tcPr>
          <w:p w:rsidR="002376E4" w:rsidRDefault="002376E4" w:rsidP="002376E4">
            <w:r w:rsidRPr="00EC5F4F">
              <w:rPr>
                <w:rFonts w:ascii="Arial" w:hAnsi="Arial" w:cs="Arial"/>
                <w:sz w:val="16"/>
                <w:szCs w:val="16"/>
              </w:rPr>
              <w:t>OŠ KIDRIČEVO</w:t>
            </w:r>
          </w:p>
        </w:tc>
      </w:tr>
      <w:tr w:rsidR="002376E4" w:rsidRPr="002C1DC0" w:rsidTr="002376E4">
        <w:tc>
          <w:tcPr>
            <w:tcW w:w="992" w:type="dxa"/>
          </w:tcPr>
          <w:p w:rsidR="002376E4" w:rsidRPr="007A655C" w:rsidRDefault="002376E4" w:rsidP="002376E4">
            <w:pPr>
              <w:jc w:val="right"/>
              <w:rPr>
                <w:rFonts w:ascii="Arial" w:hAnsi="Arial" w:cs="Arial"/>
                <w:sz w:val="16"/>
                <w:szCs w:val="16"/>
              </w:rPr>
            </w:pPr>
            <w:r>
              <w:rPr>
                <w:rFonts w:ascii="Arial" w:hAnsi="Arial" w:cs="Arial"/>
                <w:sz w:val="16"/>
                <w:szCs w:val="16"/>
              </w:rPr>
              <w:t>247568</w:t>
            </w:r>
          </w:p>
        </w:tc>
        <w:tc>
          <w:tcPr>
            <w:tcW w:w="2552" w:type="dxa"/>
          </w:tcPr>
          <w:p w:rsidR="002376E4" w:rsidRPr="002C1DC0" w:rsidRDefault="002376E4" w:rsidP="002376E4">
            <w:pPr>
              <w:rPr>
                <w:rFonts w:ascii="Arial" w:hAnsi="Arial" w:cs="Arial"/>
                <w:sz w:val="16"/>
                <w:szCs w:val="16"/>
              </w:rPr>
            </w:pPr>
            <w:r>
              <w:rPr>
                <w:rFonts w:ascii="Arial" w:hAnsi="Arial" w:cs="Arial"/>
                <w:sz w:val="16"/>
                <w:szCs w:val="16"/>
              </w:rPr>
              <w:t>Vrtec Kidričevo, Kajuhova ul. 10</w:t>
            </w:r>
          </w:p>
        </w:tc>
        <w:tc>
          <w:tcPr>
            <w:tcW w:w="1100" w:type="dxa"/>
            <w:vAlign w:val="bottom"/>
          </w:tcPr>
          <w:p w:rsidR="002376E4" w:rsidRPr="00DB59FF" w:rsidRDefault="002376E4" w:rsidP="002376E4">
            <w:pPr>
              <w:jc w:val="right"/>
              <w:rPr>
                <w:rFonts w:ascii="Arial" w:hAnsi="Arial" w:cs="Arial"/>
                <w:color w:val="FF0000"/>
                <w:sz w:val="16"/>
                <w:szCs w:val="16"/>
              </w:rPr>
            </w:pPr>
          </w:p>
        </w:tc>
        <w:tc>
          <w:tcPr>
            <w:tcW w:w="1134" w:type="dxa"/>
            <w:vAlign w:val="bottom"/>
          </w:tcPr>
          <w:p w:rsidR="002376E4" w:rsidRPr="00FC6AB2" w:rsidRDefault="002376E4" w:rsidP="002376E4">
            <w:pPr>
              <w:jc w:val="right"/>
              <w:rPr>
                <w:rFonts w:ascii="Arial" w:hAnsi="Arial" w:cs="Arial"/>
                <w:sz w:val="16"/>
                <w:szCs w:val="16"/>
              </w:rPr>
            </w:pPr>
            <w:r>
              <w:rPr>
                <w:rFonts w:ascii="Arial" w:hAnsi="Arial" w:cs="Arial"/>
                <w:sz w:val="16"/>
                <w:szCs w:val="16"/>
              </w:rPr>
              <w:t>12556</w:t>
            </w:r>
          </w:p>
        </w:tc>
        <w:tc>
          <w:tcPr>
            <w:tcW w:w="1134" w:type="dxa"/>
            <w:vAlign w:val="bottom"/>
          </w:tcPr>
          <w:p w:rsidR="002376E4" w:rsidRPr="00FC6AB2" w:rsidRDefault="002376E4" w:rsidP="002376E4">
            <w:pPr>
              <w:jc w:val="right"/>
              <w:rPr>
                <w:rFonts w:ascii="Arial" w:hAnsi="Arial" w:cs="Arial"/>
                <w:sz w:val="16"/>
                <w:szCs w:val="16"/>
              </w:rPr>
            </w:pPr>
            <w:r>
              <w:rPr>
                <w:rFonts w:ascii="Arial" w:hAnsi="Arial" w:cs="Arial"/>
                <w:sz w:val="16"/>
                <w:szCs w:val="16"/>
              </w:rPr>
              <w:t>47140</w:t>
            </w:r>
          </w:p>
        </w:tc>
        <w:tc>
          <w:tcPr>
            <w:tcW w:w="2410" w:type="dxa"/>
          </w:tcPr>
          <w:p w:rsidR="002376E4" w:rsidRPr="00A31F20" w:rsidRDefault="002376E4" w:rsidP="002376E4">
            <w:pPr>
              <w:rPr>
                <w:rFonts w:ascii="Arial" w:hAnsi="Arial" w:cs="Arial"/>
                <w:sz w:val="16"/>
                <w:szCs w:val="16"/>
              </w:rPr>
            </w:pPr>
            <w:r>
              <w:rPr>
                <w:rFonts w:ascii="Arial" w:hAnsi="Arial" w:cs="Arial"/>
                <w:sz w:val="16"/>
                <w:szCs w:val="16"/>
              </w:rPr>
              <w:t>OŠ KIDRIČEVO</w:t>
            </w:r>
          </w:p>
        </w:tc>
      </w:tr>
      <w:tr w:rsidR="002376E4" w:rsidRPr="002C1DC0" w:rsidTr="002376E4">
        <w:tc>
          <w:tcPr>
            <w:tcW w:w="992" w:type="dxa"/>
          </w:tcPr>
          <w:p w:rsidR="002376E4" w:rsidRPr="00CC39AE" w:rsidRDefault="002376E4" w:rsidP="002376E4">
            <w:pPr>
              <w:jc w:val="right"/>
              <w:rPr>
                <w:rFonts w:ascii="Arial" w:hAnsi="Arial" w:cs="Arial"/>
                <w:sz w:val="16"/>
                <w:szCs w:val="16"/>
              </w:rPr>
            </w:pPr>
            <w:r>
              <w:rPr>
                <w:rFonts w:ascii="Arial" w:hAnsi="Arial" w:cs="Arial"/>
                <w:sz w:val="16"/>
                <w:szCs w:val="16"/>
              </w:rPr>
              <w:t>222256</w:t>
            </w:r>
          </w:p>
        </w:tc>
        <w:tc>
          <w:tcPr>
            <w:tcW w:w="2552" w:type="dxa"/>
          </w:tcPr>
          <w:p w:rsidR="002376E4" w:rsidRPr="002C1DC0" w:rsidRDefault="002376E4" w:rsidP="002376E4">
            <w:pPr>
              <w:rPr>
                <w:rFonts w:ascii="Arial" w:hAnsi="Arial" w:cs="Arial"/>
                <w:sz w:val="16"/>
                <w:szCs w:val="16"/>
              </w:rPr>
            </w:pPr>
            <w:r>
              <w:rPr>
                <w:rFonts w:ascii="Arial" w:hAnsi="Arial" w:cs="Arial"/>
                <w:sz w:val="16"/>
                <w:szCs w:val="16"/>
              </w:rPr>
              <w:t>Vrtec Cirkovce, Cirkovce 47</w:t>
            </w:r>
          </w:p>
        </w:tc>
        <w:tc>
          <w:tcPr>
            <w:tcW w:w="1100" w:type="dxa"/>
            <w:vAlign w:val="bottom"/>
          </w:tcPr>
          <w:p w:rsidR="002376E4" w:rsidRDefault="002376E4" w:rsidP="002376E4">
            <w:pPr>
              <w:jc w:val="right"/>
              <w:rPr>
                <w:rFonts w:ascii="Arial" w:hAnsi="Arial" w:cs="Arial"/>
                <w:sz w:val="16"/>
                <w:szCs w:val="16"/>
              </w:rPr>
            </w:pPr>
          </w:p>
        </w:tc>
        <w:tc>
          <w:tcPr>
            <w:tcW w:w="1134" w:type="dxa"/>
            <w:vAlign w:val="bottom"/>
          </w:tcPr>
          <w:p w:rsidR="002376E4" w:rsidRDefault="002376E4" w:rsidP="002376E4">
            <w:pPr>
              <w:jc w:val="right"/>
              <w:rPr>
                <w:rFonts w:ascii="Arial" w:hAnsi="Arial" w:cs="Arial"/>
                <w:sz w:val="16"/>
                <w:szCs w:val="16"/>
              </w:rPr>
            </w:pPr>
            <w:r>
              <w:rPr>
                <w:rFonts w:ascii="Arial" w:hAnsi="Arial" w:cs="Arial"/>
                <w:sz w:val="16"/>
                <w:szCs w:val="16"/>
              </w:rPr>
              <w:t>10143</w:t>
            </w:r>
          </w:p>
        </w:tc>
        <w:tc>
          <w:tcPr>
            <w:tcW w:w="1134" w:type="dxa"/>
            <w:vAlign w:val="bottom"/>
          </w:tcPr>
          <w:p w:rsidR="002376E4" w:rsidRPr="00FC6AB2" w:rsidRDefault="002376E4" w:rsidP="002376E4">
            <w:pPr>
              <w:jc w:val="right"/>
              <w:rPr>
                <w:rFonts w:ascii="Arial" w:hAnsi="Arial" w:cs="Arial"/>
                <w:sz w:val="16"/>
                <w:szCs w:val="16"/>
              </w:rPr>
            </w:pPr>
            <w:r>
              <w:rPr>
                <w:rFonts w:ascii="Arial" w:hAnsi="Arial" w:cs="Arial"/>
                <w:sz w:val="16"/>
                <w:szCs w:val="16"/>
              </w:rPr>
              <w:t>2457</w:t>
            </w:r>
          </w:p>
        </w:tc>
        <w:tc>
          <w:tcPr>
            <w:tcW w:w="2410" w:type="dxa"/>
          </w:tcPr>
          <w:p w:rsidR="002376E4" w:rsidRPr="00A31F20" w:rsidRDefault="002376E4" w:rsidP="002376E4">
            <w:pPr>
              <w:rPr>
                <w:rFonts w:ascii="Arial" w:hAnsi="Arial" w:cs="Arial"/>
                <w:sz w:val="16"/>
                <w:szCs w:val="16"/>
              </w:rPr>
            </w:pPr>
            <w:r>
              <w:rPr>
                <w:rFonts w:ascii="Arial" w:hAnsi="Arial" w:cs="Arial"/>
                <w:sz w:val="16"/>
                <w:szCs w:val="16"/>
              </w:rPr>
              <w:t>OŠ CIRKOVCE</w:t>
            </w:r>
          </w:p>
        </w:tc>
      </w:tr>
      <w:tr w:rsidR="002376E4" w:rsidRPr="002C1DC0" w:rsidTr="002376E4">
        <w:trPr>
          <w:trHeight w:val="117"/>
        </w:trPr>
        <w:tc>
          <w:tcPr>
            <w:tcW w:w="992" w:type="dxa"/>
          </w:tcPr>
          <w:p w:rsidR="002376E4" w:rsidRDefault="002376E4" w:rsidP="002376E4">
            <w:pPr>
              <w:jc w:val="right"/>
              <w:rPr>
                <w:rFonts w:ascii="Arial" w:hAnsi="Arial" w:cs="Arial"/>
                <w:sz w:val="16"/>
                <w:szCs w:val="16"/>
              </w:rPr>
            </w:pPr>
            <w:r>
              <w:rPr>
                <w:rFonts w:ascii="Arial" w:hAnsi="Arial" w:cs="Arial"/>
                <w:sz w:val="16"/>
                <w:szCs w:val="16"/>
              </w:rPr>
              <w:t>236112</w:t>
            </w:r>
          </w:p>
        </w:tc>
        <w:tc>
          <w:tcPr>
            <w:tcW w:w="2552" w:type="dxa"/>
          </w:tcPr>
          <w:p w:rsidR="002376E4" w:rsidRDefault="002376E4" w:rsidP="002376E4">
            <w:pPr>
              <w:rPr>
                <w:rFonts w:ascii="Arial" w:hAnsi="Arial" w:cs="Arial"/>
                <w:sz w:val="16"/>
                <w:szCs w:val="16"/>
              </w:rPr>
            </w:pPr>
            <w:r>
              <w:rPr>
                <w:rFonts w:ascii="Arial" w:hAnsi="Arial" w:cs="Arial"/>
                <w:sz w:val="16"/>
                <w:szCs w:val="16"/>
              </w:rPr>
              <w:t xml:space="preserve">Kanalizacijsko </w:t>
            </w:r>
            <w:proofErr w:type="spellStart"/>
            <w:r>
              <w:rPr>
                <w:rFonts w:ascii="Arial" w:hAnsi="Arial" w:cs="Arial"/>
                <w:sz w:val="16"/>
                <w:szCs w:val="16"/>
              </w:rPr>
              <w:t>prečrpališče</w:t>
            </w:r>
            <w:proofErr w:type="spellEnd"/>
            <w:r>
              <w:rPr>
                <w:rFonts w:ascii="Arial" w:hAnsi="Arial" w:cs="Arial"/>
                <w:sz w:val="16"/>
                <w:szCs w:val="16"/>
              </w:rPr>
              <w:t xml:space="preserve"> 1 Apače</w:t>
            </w:r>
          </w:p>
        </w:tc>
        <w:tc>
          <w:tcPr>
            <w:tcW w:w="1100" w:type="dxa"/>
            <w:vAlign w:val="bottom"/>
          </w:tcPr>
          <w:p w:rsidR="002376E4" w:rsidRDefault="002376E4" w:rsidP="002376E4">
            <w:pPr>
              <w:rPr>
                <w:rFonts w:ascii="Arial" w:hAnsi="Arial" w:cs="Arial"/>
                <w:sz w:val="16"/>
                <w:szCs w:val="16"/>
              </w:rPr>
            </w:pPr>
          </w:p>
        </w:tc>
        <w:tc>
          <w:tcPr>
            <w:tcW w:w="1134" w:type="dxa"/>
            <w:vAlign w:val="bottom"/>
          </w:tcPr>
          <w:p w:rsidR="002376E4" w:rsidRDefault="002376E4" w:rsidP="002376E4">
            <w:pPr>
              <w:jc w:val="right"/>
              <w:rPr>
                <w:rFonts w:ascii="Arial" w:hAnsi="Arial" w:cs="Arial"/>
                <w:sz w:val="16"/>
                <w:szCs w:val="16"/>
              </w:rPr>
            </w:pPr>
            <w:r>
              <w:rPr>
                <w:rFonts w:ascii="Arial" w:hAnsi="Arial" w:cs="Arial"/>
                <w:sz w:val="16"/>
                <w:szCs w:val="16"/>
              </w:rPr>
              <w:t>612</w:t>
            </w:r>
          </w:p>
        </w:tc>
        <w:tc>
          <w:tcPr>
            <w:tcW w:w="1134" w:type="dxa"/>
            <w:vAlign w:val="bottom"/>
          </w:tcPr>
          <w:p w:rsidR="002376E4" w:rsidRPr="00FC6AB2" w:rsidRDefault="002376E4" w:rsidP="002376E4">
            <w:pPr>
              <w:jc w:val="right"/>
              <w:rPr>
                <w:rFonts w:ascii="Arial" w:hAnsi="Arial" w:cs="Arial"/>
                <w:sz w:val="16"/>
                <w:szCs w:val="16"/>
              </w:rPr>
            </w:pPr>
            <w:r>
              <w:rPr>
                <w:rFonts w:ascii="Arial" w:hAnsi="Arial" w:cs="Arial"/>
                <w:sz w:val="16"/>
                <w:szCs w:val="16"/>
              </w:rPr>
              <w:t>726</w:t>
            </w:r>
          </w:p>
        </w:tc>
        <w:tc>
          <w:tcPr>
            <w:tcW w:w="2410" w:type="dxa"/>
          </w:tcPr>
          <w:p w:rsidR="002376E4" w:rsidRDefault="002376E4" w:rsidP="002376E4">
            <w:pPr>
              <w:rPr>
                <w:rFonts w:ascii="Arial" w:hAnsi="Arial" w:cs="Arial"/>
                <w:sz w:val="16"/>
                <w:szCs w:val="16"/>
              </w:rPr>
            </w:pPr>
            <w:r>
              <w:rPr>
                <w:rFonts w:ascii="Arial" w:hAnsi="Arial" w:cs="Arial"/>
                <w:sz w:val="16"/>
                <w:szCs w:val="16"/>
              </w:rPr>
              <w:t xml:space="preserve">VZDRŽEVANJE IN GRADNJE </w:t>
            </w:r>
          </w:p>
        </w:tc>
      </w:tr>
      <w:tr w:rsidR="002376E4" w:rsidRPr="002C1DC0" w:rsidTr="002376E4">
        <w:tc>
          <w:tcPr>
            <w:tcW w:w="992" w:type="dxa"/>
          </w:tcPr>
          <w:p w:rsidR="002376E4" w:rsidRDefault="002376E4" w:rsidP="002376E4">
            <w:pPr>
              <w:jc w:val="right"/>
              <w:rPr>
                <w:rFonts w:ascii="Arial" w:hAnsi="Arial" w:cs="Arial"/>
                <w:sz w:val="16"/>
                <w:szCs w:val="16"/>
              </w:rPr>
            </w:pPr>
            <w:r>
              <w:rPr>
                <w:rFonts w:ascii="Arial" w:hAnsi="Arial" w:cs="Arial"/>
                <w:sz w:val="16"/>
                <w:szCs w:val="16"/>
              </w:rPr>
              <w:t>236113</w:t>
            </w:r>
          </w:p>
        </w:tc>
        <w:tc>
          <w:tcPr>
            <w:tcW w:w="2552" w:type="dxa"/>
          </w:tcPr>
          <w:p w:rsidR="002376E4" w:rsidRDefault="002376E4" w:rsidP="002376E4">
            <w:pPr>
              <w:rPr>
                <w:rFonts w:ascii="Arial" w:hAnsi="Arial" w:cs="Arial"/>
                <w:sz w:val="16"/>
                <w:szCs w:val="16"/>
              </w:rPr>
            </w:pPr>
            <w:r>
              <w:rPr>
                <w:rFonts w:ascii="Arial" w:hAnsi="Arial" w:cs="Arial"/>
                <w:sz w:val="16"/>
                <w:szCs w:val="16"/>
              </w:rPr>
              <w:t xml:space="preserve">Kanalizacijsko </w:t>
            </w:r>
            <w:proofErr w:type="spellStart"/>
            <w:r>
              <w:rPr>
                <w:rFonts w:ascii="Arial" w:hAnsi="Arial" w:cs="Arial"/>
                <w:sz w:val="16"/>
                <w:szCs w:val="16"/>
              </w:rPr>
              <w:t>prečrpališče</w:t>
            </w:r>
            <w:proofErr w:type="spellEnd"/>
            <w:r>
              <w:rPr>
                <w:rFonts w:ascii="Arial" w:hAnsi="Arial" w:cs="Arial"/>
                <w:sz w:val="16"/>
                <w:szCs w:val="16"/>
              </w:rPr>
              <w:t xml:space="preserve"> 2 Apače</w:t>
            </w:r>
          </w:p>
        </w:tc>
        <w:tc>
          <w:tcPr>
            <w:tcW w:w="1100" w:type="dxa"/>
            <w:vAlign w:val="bottom"/>
          </w:tcPr>
          <w:p w:rsidR="002376E4" w:rsidRDefault="002376E4" w:rsidP="002376E4">
            <w:pPr>
              <w:rPr>
                <w:rFonts w:ascii="Arial" w:hAnsi="Arial" w:cs="Arial"/>
                <w:sz w:val="16"/>
                <w:szCs w:val="16"/>
              </w:rPr>
            </w:pPr>
          </w:p>
        </w:tc>
        <w:tc>
          <w:tcPr>
            <w:tcW w:w="1134" w:type="dxa"/>
            <w:vAlign w:val="bottom"/>
          </w:tcPr>
          <w:p w:rsidR="002376E4" w:rsidRDefault="002376E4" w:rsidP="002376E4">
            <w:pPr>
              <w:jc w:val="right"/>
              <w:rPr>
                <w:rFonts w:ascii="Arial" w:hAnsi="Arial" w:cs="Arial"/>
                <w:sz w:val="16"/>
                <w:szCs w:val="16"/>
              </w:rPr>
            </w:pPr>
            <w:r>
              <w:rPr>
                <w:rFonts w:ascii="Arial" w:hAnsi="Arial" w:cs="Arial"/>
                <w:sz w:val="16"/>
                <w:szCs w:val="16"/>
              </w:rPr>
              <w:t>143</w:t>
            </w:r>
          </w:p>
        </w:tc>
        <w:tc>
          <w:tcPr>
            <w:tcW w:w="1134" w:type="dxa"/>
            <w:vAlign w:val="bottom"/>
          </w:tcPr>
          <w:p w:rsidR="002376E4" w:rsidRDefault="002376E4" w:rsidP="002376E4">
            <w:pPr>
              <w:jc w:val="right"/>
              <w:rPr>
                <w:rFonts w:ascii="Arial" w:hAnsi="Arial" w:cs="Arial"/>
                <w:sz w:val="16"/>
                <w:szCs w:val="16"/>
              </w:rPr>
            </w:pPr>
            <w:r>
              <w:rPr>
                <w:rFonts w:ascii="Arial" w:hAnsi="Arial" w:cs="Arial"/>
                <w:sz w:val="16"/>
                <w:szCs w:val="16"/>
              </w:rPr>
              <w:t>177</w:t>
            </w:r>
          </w:p>
        </w:tc>
        <w:tc>
          <w:tcPr>
            <w:tcW w:w="2410" w:type="dxa"/>
          </w:tcPr>
          <w:p w:rsidR="002376E4" w:rsidRDefault="002376E4" w:rsidP="002376E4">
            <w:pPr>
              <w:rPr>
                <w:rFonts w:ascii="Arial" w:hAnsi="Arial" w:cs="Arial"/>
                <w:sz w:val="16"/>
                <w:szCs w:val="16"/>
              </w:rPr>
            </w:pPr>
            <w:r>
              <w:rPr>
                <w:rFonts w:ascii="Arial" w:hAnsi="Arial" w:cs="Arial"/>
                <w:sz w:val="16"/>
                <w:szCs w:val="16"/>
              </w:rPr>
              <w:t xml:space="preserve">VZDRŽEVANJE IN GRADNJE </w:t>
            </w:r>
          </w:p>
        </w:tc>
      </w:tr>
      <w:tr w:rsidR="002376E4" w:rsidRPr="002C1DC0" w:rsidTr="002376E4">
        <w:tc>
          <w:tcPr>
            <w:tcW w:w="992" w:type="dxa"/>
          </w:tcPr>
          <w:p w:rsidR="002376E4" w:rsidRDefault="002376E4" w:rsidP="002376E4">
            <w:pPr>
              <w:jc w:val="right"/>
              <w:rPr>
                <w:rFonts w:ascii="Arial" w:hAnsi="Arial" w:cs="Arial"/>
                <w:sz w:val="16"/>
                <w:szCs w:val="16"/>
              </w:rPr>
            </w:pPr>
            <w:r>
              <w:rPr>
                <w:rFonts w:ascii="Arial" w:hAnsi="Arial" w:cs="Arial"/>
                <w:sz w:val="16"/>
                <w:szCs w:val="16"/>
              </w:rPr>
              <w:t>247272</w:t>
            </w:r>
          </w:p>
        </w:tc>
        <w:tc>
          <w:tcPr>
            <w:tcW w:w="2552" w:type="dxa"/>
          </w:tcPr>
          <w:p w:rsidR="002376E4" w:rsidRDefault="002376E4" w:rsidP="002376E4">
            <w:pPr>
              <w:rPr>
                <w:rFonts w:ascii="Arial" w:hAnsi="Arial" w:cs="Arial"/>
                <w:sz w:val="16"/>
                <w:szCs w:val="16"/>
              </w:rPr>
            </w:pPr>
            <w:r>
              <w:rPr>
                <w:rFonts w:ascii="Arial" w:hAnsi="Arial" w:cs="Arial"/>
                <w:sz w:val="16"/>
                <w:szCs w:val="16"/>
              </w:rPr>
              <w:t>Čistilna naprava Apače</w:t>
            </w:r>
          </w:p>
        </w:tc>
        <w:tc>
          <w:tcPr>
            <w:tcW w:w="1100" w:type="dxa"/>
            <w:vAlign w:val="bottom"/>
          </w:tcPr>
          <w:p w:rsidR="002376E4" w:rsidRDefault="002376E4" w:rsidP="002376E4">
            <w:pPr>
              <w:rPr>
                <w:rFonts w:ascii="Arial" w:hAnsi="Arial" w:cs="Arial"/>
                <w:sz w:val="16"/>
                <w:szCs w:val="16"/>
              </w:rPr>
            </w:pPr>
          </w:p>
        </w:tc>
        <w:tc>
          <w:tcPr>
            <w:tcW w:w="1134" w:type="dxa"/>
            <w:vAlign w:val="bottom"/>
          </w:tcPr>
          <w:p w:rsidR="002376E4" w:rsidRDefault="002376E4" w:rsidP="002376E4">
            <w:pPr>
              <w:jc w:val="right"/>
              <w:rPr>
                <w:rFonts w:ascii="Arial" w:hAnsi="Arial" w:cs="Arial"/>
                <w:sz w:val="16"/>
                <w:szCs w:val="16"/>
              </w:rPr>
            </w:pPr>
            <w:r>
              <w:rPr>
                <w:rFonts w:ascii="Arial" w:hAnsi="Arial" w:cs="Arial"/>
                <w:sz w:val="16"/>
                <w:szCs w:val="16"/>
              </w:rPr>
              <w:t>134566</w:t>
            </w:r>
          </w:p>
        </w:tc>
        <w:tc>
          <w:tcPr>
            <w:tcW w:w="1134" w:type="dxa"/>
            <w:vAlign w:val="bottom"/>
          </w:tcPr>
          <w:p w:rsidR="002376E4" w:rsidRDefault="002376E4" w:rsidP="002376E4">
            <w:pPr>
              <w:jc w:val="right"/>
              <w:rPr>
                <w:rFonts w:ascii="Arial" w:hAnsi="Arial" w:cs="Arial"/>
                <w:sz w:val="16"/>
                <w:szCs w:val="16"/>
              </w:rPr>
            </w:pPr>
            <w:r>
              <w:rPr>
                <w:rFonts w:ascii="Arial" w:hAnsi="Arial" w:cs="Arial"/>
                <w:sz w:val="16"/>
                <w:szCs w:val="16"/>
              </w:rPr>
              <w:t>145825</w:t>
            </w:r>
          </w:p>
        </w:tc>
        <w:tc>
          <w:tcPr>
            <w:tcW w:w="2410" w:type="dxa"/>
          </w:tcPr>
          <w:p w:rsidR="002376E4" w:rsidRDefault="002376E4" w:rsidP="002376E4">
            <w:pPr>
              <w:rPr>
                <w:rFonts w:ascii="Arial" w:hAnsi="Arial" w:cs="Arial"/>
                <w:sz w:val="16"/>
                <w:szCs w:val="16"/>
              </w:rPr>
            </w:pPr>
            <w:r>
              <w:rPr>
                <w:rFonts w:ascii="Arial" w:hAnsi="Arial" w:cs="Arial"/>
                <w:sz w:val="16"/>
                <w:szCs w:val="16"/>
              </w:rPr>
              <w:t xml:space="preserve">VZDRŽEVANJE IN GRADNJE </w:t>
            </w:r>
          </w:p>
        </w:tc>
      </w:tr>
      <w:tr w:rsidR="002376E4" w:rsidRPr="002C1DC0" w:rsidTr="002376E4">
        <w:tc>
          <w:tcPr>
            <w:tcW w:w="992" w:type="dxa"/>
          </w:tcPr>
          <w:p w:rsidR="002376E4" w:rsidRDefault="002376E4" w:rsidP="002376E4">
            <w:pPr>
              <w:jc w:val="right"/>
              <w:rPr>
                <w:rFonts w:ascii="Arial" w:hAnsi="Arial" w:cs="Arial"/>
                <w:sz w:val="16"/>
                <w:szCs w:val="16"/>
              </w:rPr>
            </w:pPr>
            <w:r>
              <w:rPr>
                <w:rFonts w:ascii="Arial" w:hAnsi="Arial" w:cs="Arial"/>
                <w:sz w:val="16"/>
                <w:szCs w:val="16"/>
              </w:rPr>
              <w:t>247695</w:t>
            </w:r>
          </w:p>
        </w:tc>
        <w:tc>
          <w:tcPr>
            <w:tcW w:w="2552" w:type="dxa"/>
          </w:tcPr>
          <w:p w:rsidR="002376E4" w:rsidRDefault="002376E4" w:rsidP="002376E4">
            <w:pPr>
              <w:rPr>
                <w:rFonts w:ascii="Arial" w:hAnsi="Arial" w:cs="Arial"/>
                <w:sz w:val="16"/>
                <w:szCs w:val="16"/>
              </w:rPr>
            </w:pPr>
            <w:proofErr w:type="spellStart"/>
            <w:r>
              <w:rPr>
                <w:rFonts w:ascii="Arial" w:hAnsi="Arial" w:cs="Arial"/>
                <w:sz w:val="16"/>
                <w:szCs w:val="16"/>
              </w:rPr>
              <w:t>Kanazlizacijsko</w:t>
            </w:r>
            <w:proofErr w:type="spellEnd"/>
            <w:r>
              <w:rPr>
                <w:rFonts w:ascii="Arial" w:hAnsi="Arial" w:cs="Arial"/>
                <w:sz w:val="16"/>
                <w:szCs w:val="16"/>
              </w:rPr>
              <w:t xml:space="preserve"> </w:t>
            </w:r>
            <w:proofErr w:type="spellStart"/>
            <w:r>
              <w:rPr>
                <w:rFonts w:ascii="Arial" w:hAnsi="Arial" w:cs="Arial"/>
                <w:sz w:val="16"/>
                <w:szCs w:val="16"/>
              </w:rPr>
              <w:t>prečrpališče</w:t>
            </w:r>
            <w:proofErr w:type="spellEnd"/>
            <w:r>
              <w:rPr>
                <w:rFonts w:ascii="Arial" w:hAnsi="Arial" w:cs="Arial"/>
                <w:sz w:val="16"/>
                <w:szCs w:val="16"/>
              </w:rPr>
              <w:t xml:space="preserve"> 2</w:t>
            </w:r>
          </w:p>
        </w:tc>
        <w:tc>
          <w:tcPr>
            <w:tcW w:w="1100" w:type="dxa"/>
            <w:vAlign w:val="bottom"/>
          </w:tcPr>
          <w:p w:rsidR="002376E4" w:rsidRDefault="002376E4" w:rsidP="002376E4">
            <w:pPr>
              <w:rPr>
                <w:rFonts w:ascii="Arial" w:hAnsi="Arial" w:cs="Arial"/>
                <w:sz w:val="16"/>
                <w:szCs w:val="16"/>
              </w:rPr>
            </w:pPr>
          </w:p>
        </w:tc>
        <w:tc>
          <w:tcPr>
            <w:tcW w:w="1134" w:type="dxa"/>
            <w:vAlign w:val="bottom"/>
          </w:tcPr>
          <w:p w:rsidR="002376E4" w:rsidRDefault="002376E4" w:rsidP="002376E4">
            <w:pPr>
              <w:jc w:val="right"/>
              <w:rPr>
                <w:rFonts w:ascii="Arial" w:hAnsi="Arial" w:cs="Arial"/>
                <w:sz w:val="16"/>
                <w:szCs w:val="16"/>
              </w:rPr>
            </w:pPr>
          </w:p>
        </w:tc>
        <w:tc>
          <w:tcPr>
            <w:tcW w:w="1134" w:type="dxa"/>
            <w:vAlign w:val="bottom"/>
          </w:tcPr>
          <w:p w:rsidR="002376E4" w:rsidRDefault="002376E4" w:rsidP="002376E4">
            <w:pPr>
              <w:jc w:val="right"/>
              <w:rPr>
                <w:rFonts w:ascii="Arial" w:hAnsi="Arial" w:cs="Arial"/>
                <w:sz w:val="16"/>
                <w:szCs w:val="16"/>
              </w:rPr>
            </w:pPr>
          </w:p>
        </w:tc>
        <w:tc>
          <w:tcPr>
            <w:tcW w:w="2410" w:type="dxa"/>
          </w:tcPr>
          <w:p w:rsidR="002376E4" w:rsidRDefault="002376E4" w:rsidP="002376E4">
            <w:pPr>
              <w:rPr>
                <w:rFonts w:ascii="Arial" w:hAnsi="Arial" w:cs="Arial"/>
                <w:sz w:val="16"/>
                <w:szCs w:val="16"/>
              </w:rPr>
            </w:pPr>
            <w:r>
              <w:rPr>
                <w:rFonts w:ascii="Arial" w:hAnsi="Arial" w:cs="Arial"/>
                <w:sz w:val="16"/>
                <w:szCs w:val="16"/>
              </w:rPr>
              <w:t xml:space="preserve">VZDRŽEVANJE IN GRADNJE </w:t>
            </w:r>
          </w:p>
        </w:tc>
      </w:tr>
      <w:tr w:rsidR="002376E4" w:rsidRPr="002C1DC0" w:rsidTr="002376E4">
        <w:tc>
          <w:tcPr>
            <w:tcW w:w="992" w:type="dxa"/>
          </w:tcPr>
          <w:p w:rsidR="002376E4" w:rsidRDefault="002376E4" w:rsidP="002376E4">
            <w:pPr>
              <w:jc w:val="right"/>
              <w:rPr>
                <w:rFonts w:ascii="Arial" w:hAnsi="Arial" w:cs="Arial"/>
                <w:sz w:val="16"/>
                <w:szCs w:val="16"/>
              </w:rPr>
            </w:pPr>
            <w:r>
              <w:rPr>
                <w:rFonts w:ascii="Arial" w:hAnsi="Arial" w:cs="Arial"/>
                <w:sz w:val="16"/>
                <w:szCs w:val="16"/>
              </w:rPr>
              <w:t>247696</w:t>
            </w:r>
          </w:p>
        </w:tc>
        <w:tc>
          <w:tcPr>
            <w:tcW w:w="2552" w:type="dxa"/>
          </w:tcPr>
          <w:p w:rsidR="002376E4" w:rsidRDefault="002376E4" w:rsidP="002376E4">
            <w:pPr>
              <w:rPr>
                <w:rFonts w:ascii="Arial" w:hAnsi="Arial" w:cs="Arial"/>
                <w:sz w:val="16"/>
                <w:szCs w:val="16"/>
              </w:rPr>
            </w:pPr>
            <w:r>
              <w:rPr>
                <w:rFonts w:ascii="Arial" w:hAnsi="Arial" w:cs="Arial"/>
                <w:sz w:val="16"/>
                <w:szCs w:val="16"/>
              </w:rPr>
              <w:t xml:space="preserve">Kanalizacijsko </w:t>
            </w:r>
            <w:proofErr w:type="spellStart"/>
            <w:r>
              <w:rPr>
                <w:rFonts w:ascii="Arial" w:hAnsi="Arial" w:cs="Arial"/>
                <w:sz w:val="16"/>
                <w:szCs w:val="16"/>
              </w:rPr>
              <w:t>prečrpališče</w:t>
            </w:r>
            <w:proofErr w:type="spellEnd"/>
            <w:r>
              <w:rPr>
                <w:rFonts w:ascii="Arial" w:hAnsi="Arial" w:cs="Arial"/>
                <w:sz w:val="16"/>
                <w:szCs w:val="16"/>
              </w:rPr>
              <w:t xml:space="preserve"> 3</w:t>
            </w:r>
          </w:p>
        </w:tc>
        <w:tc>
          <w:tcPr>
            <w:tcW w:w="1100" w:type="dxa"/>
            <w:vAlign w:val="bottom"/>
          </w:tcPr>
          <w:p w:rsidR="002376E4" w:rsidRDefault="002376E4" w:rsidP="002376E4">
            <w:pPr>
              <w:rPr>
                <w:rFonts w:ascii="Arial" w:hAnsi="Arial" w:cs="Arial"/>
                <w:sz w:val="16"/>
                <w:szCs w:val="16"/>
              </w:rPr>
            </w:pPr>
          </w:p>
        </w:tc>
        <w:tc>
          <w:tcPr>
            <w:tcW w:w="1134" w:type="dxa"/>
            <w:vAlign w:val="bottom"/>
          </w:tcPr>
          <w:p w:rsidR="002376E4" w:rsidRDefault="002376E4" w:rsidP="002376E4">
            <w:pPr>
              <w:jc w:val="right"/>
              <w:rPr>
                <w:rFonts w:ascii="Arial" w:hAnsi="Arial" w:cs="Arial"/>
                <w:sz w:val="16"/>
                <w:szCs w:val="16"/>
              </w:rPr>
            </w:pPr>
            <w:r>
              <w:rPr>
                <w:rFonts w:ascii="Arial" w:hAnsi="Arial" w:cs="Arial"/>
                <w:sz w:val="16"/>
                <w:szCs w:val="16"/>
              </w:rPr>
              <w:t>4921</w:t>
            </w:r>
          </w:p>
        </w:tc>
        <w:tc>
          <w:tcPr>
            <w:tcW w:w="1134" w:type="dxa"/>
            <w:vAlign w:val="bottom"/>
          </w:tcPr>
          <w:p w:rsidR="002376E4" w:rsidRDefault="002376E4" w:rsidP="002376E4">
            <w:pPr>
              <w:jc w:val="right"/>
              <w:rPr>
                <w:rFonts w:ascii="Arial" w:hAnsi="Arial" w:cs="Arial"/>
                <w:sz w:val="16"/>
                <w:szCs w:val="16"/>
              </w:rPr>
            </w:pPr>
            <w:r>
              <w:rPr>
                <w:rFonts w:ascii="Arial" w:hAnsi="Arial" w:cs="Arial"/>
                <w:sz w:val="16"/>
                <w:szCs w:val="16"/>
              </w:rPr>
              <w:t>5015</w:t>
            </w:r>
          </w:p>
        </w:tc>
        <w:tc>
          <w:tcPr>
            <w:tcW w:w="2410" w:type="dxa"/>
          </w:tcPr>
          <w:p w:rsidR="002376E4" w:rsidRDefault="002376E4" w:rsidP="002376E4">
            <w:pPr>
              <w:rPr>
                <w:rFonts w:ascii="Arial" w:hAnsi="Arial" w:cs="Arial"/>
                <w:sz w:val="16"/>
                <w:szCs w:val="16"/>
              </w:rPr>
            </w:pPr>
            <w:r>
              <w:rPr>
                <w:rFonts w:ascii="Arial" w:hAnsi="Arial" w:cs="Arial"/>
                <w:sz w:val="16"/>
                <w:szCs w:val="16"/>
              </w:rPr>
              <w:t xml:space="preserve">VZDRŽEVANJE IN GRADNJE </w:t>
            </w:r>
          </w:p>
        </w:tc>
      </w:tr>
      <w:tr w:rsidR="002376E4" w:rsidRPr="002C1DC0" w:rsidTr="002376E4">
        <w:tc>
          <w:tcPr>
            <w:tcW w:w="992" w:type="dxa"/>
          </w:tcPr>
          <w:p w:rsidR="002376E4" w:rsidRDefault="002376E4" w:rsidP="002376E4">
            <w:pPr>
              <w:jc w:val="right"/>
              <w:rPr>
                <w:rFonts w:ascii="Arial" w:hAnsi="Arial" w:cs="Arial"/>
                <w:sz w:val="16"/>
                <w:szCs w:val="16"/>
              </w:rPr>
            </w:pPr>
            <w:r>
              <w:rPr>
                <w:rFonts w:ascii="Arial" w:hAnsi="Arial" w:cs="Arial"/>
                <w:sz w:val="16"/>
                <w:szCs w:val="16"/>
              </w:rPr>
              <w:t>247697</w:t>
            </w:r>
          </w:p>
        </w:tc>
        <w:tc>
          <w:tcPr>
            <w:tcW w:w="2552" w:type="dxa"/>
          </w:tcPr>
          <w:p w:rsidR="002376E4" w:rsidRDefault="002376E4" w:rsidP="002376E4">
            <w:pPr>
              <w:rPr>
                <w:rFonts w:ascii="Arial" w:hAnsi="Arial" w:cs="Arial"/>
                <w:sz w:val="16"/>
                <w:szCs w:val="16"/>
              </w:rPr>
            </w:pPr>
            <w:r>
              <w:rPr>
                <w:rFonts w:ascii="Arial" w:hAnsi="Arial" w:cs="Arial"/>
                <w:sz w:val="16"/>
                <w:szCs w:val="16"/>
              </w:rPr>
              <w:t xml:space="preserve">Kanalizacijsko </w:t>
            </w:r>
            <w:proofErr w:type="spellStart"/>
            <w:r>
              <w:rPr>
                <w:rFonts w:ascii="Arial" w:hAnsi="Arial" w:cs="Arial"/>
                <w:sz w:val="16"/>
                <w:szCs w:val="16"/>
              </w:rPr>
              <w:t>prečprališče</w:t>
            </w:r>
            <w:proofErr w:type="spellEnd"/>
            <w:r>
              <w:rPr>
                <w:rFonts w:ascii="Arial" w:hAnsi="Arial" w:cs="Arial"/>
                <w:sz w:val="16"/>
                <w:szCs w:val="16"/>
              </w:rPr>
              <w:t xml:space="preserve"> 4</w:t>
            </w:r>
          </w:p>
        </w:tc>
        <w:tc>
          <w:tcPr>
            <w:tcW w:w="1100" w:type="dxa"/>
            <w:vAlign w:val="bottom"/>
          </w:tcPr>
          <w:p w:rsidR="002376E4" w:rsidRDefault="002376E4" w:rsidP="002376E4">
            <w:pPr>
              <w:rPr>
                <w:rFonts w:ascii="Arial" w:hAnsi="Arial" w:cs="Arial"/>
                <w:sz w:val="16"/>
                <w:szCs w:val="16"/>
              </w:rPr>
            </w:pPr>
          </w:p>
        </w:tc>
        <w:tc>
          <w:tcPr>
            <w:tcW w:w="1134" w:type="dxa"/>
            <w:vAlign w:val="bottom"/>
          </w:tcPr>
          <w:p w:rsidR="002376E4" w:rsidRDefault="002376E4" w:rsidP="002376E4">
            <w:pPr>
              <w:jc w:val="right"/>
              <w:rPr>
                <w:rFonts w:ascii="Arial" w:hAnsi="Arial" w:cs="Arial"/>
                <w:sz w:val="16"/>
                <w:szCs w:val="16"/>
              </w:rPr>
            </w:pPr>
            <w:r>
              <w:rPr>
                <w:rFonts w:ascii="Arial" w:hAnsi="Arial" w:cs="Arial"/>
                <w:sz w:val="16"/>
                <w:szCs w:val="16"/>
              </w:rPr>
              <w:t>2226</w:t>
            </w:r>
          </w:p>
        </w:tc>
        <w:tc>
          <w:tcPr>
            <w:tcW w:w="1134" w:type="dxa"/>
            <w:vAlign w:val="bottom"/>
          </w:tcPr>
          <w:p w:rsidR="002376E4" w:rsidRDefault="002376E4" w:rsidP="002376E4">
            <w:pPr>
              <w:jc w:val="right"/>
              <w:rPr>
                <w:rFonts w:ascii="Arial" w:hAnsi="Arial" w:cs="Arial"/>
                <w:sz w:val="16"/>
                <w:szCs w:val="16"/>
              </w:rPr>
            </w:pPr>
            <w:r>
              <w:rPr>
                <w:rFonts w:ascii="Arial" w:hAnsi="Arial" w:cs="Arial"/>
                <w:sz w:val="16"/>
                <w:szCs w:val="16"/>
              </w:rPr>
              <w:t>2569</w:t>
            </w:r>
          </w:p>
        </w:tc>
        <w:tc>
          <w:tcPr>
            <w:tcW w:w="2410" w:type="dxa"/>
          </w:tcPr>
          <w:p w:rsidR="002376E4" w:rsidRDefault="002376E4" w:rsidP="002376E4">
            <w:pPr>
              <w:rPr>
                <w:rFonts w:ascii="Arial" w:hAnsi="Arial" w:cs="Arial"/>
                <w:sz w:val="16"/>
                <w:szCs w:val="16"/>
              </w:rPr>
            </w:pPr>
            <w:r>
              <w:rPr>
                <w:rFonts w:ascii="Arial" w:hAnsi="Arial" w:cs="Arial"/>
                <w:sz w:val="16"/>
                <w:szCs w:val="16"/>
              </w:rPr>
              <w:t>VZDRŽEVANJE IN RADNJE.</w:t>
            </w:r>
          </w:p>
        </w:tc>
      </w:tr>
      <w:tr w:rsidR="002376E4" w:rsidRPr="002C1DC0" w:rsidTr="002376E4">
        <w:tc>
          <w:tcPr>
            <w:tcW w:w="992" w:type="dxa"/>
          </w:tcPr>
          <w:p w:rsidR="002376E4" w:rsidRDefault="002376E4" w:rsidP="002376E4">
            <w:pPr>
              <w:jc w:val="right"/>
              <w:rPr>
                <w:rFonts w:ascii="Arial" w:hAnsi="Arial" w:cs="Arial"/>
                <w:sz w:val="16"/>
                <w:szCs w:val="16"/>
              </w:rPr>
            </w:pPr>
            <w:r>
              <w:rPr>
                <w:rFonts w:ascii="Arial" w:hAnsi="Arial" w:cs="Arial"/>
                <w:sz w:val="16"/>
                <w:szCs w:val="16"/>
              </w:rPr>
              <w:t>247698</w:t>
            </w:r>
          </w:p>
        </w:tc>
        <w:tc>
          <w:tcPr>
            <w:tcW w:w="2552" w:type="dxa"/>
          </w:tcPr>
          <w:p w:rsidR="002376E4" w:rsidRDefault="002376E4" w:rsidP="002376E4">
            <w:pPr>
              <w:rPr>
                <w:rFonts w:ascii="Arial" w:hAnsi="Arial" w:cs="Arial"/>
                <w:sz w:val="16"/>
                <w:szCs w:val="16"/>
              </w:rPr>
            </w:pPr>
            <w:r>
              <w:rPr>
                <w:rFonts w:ascii="Arial" w:hAnsi="Arial" w:cs="Arial"/>
                <w:sz w:val="16"/>
                <w:szCs w:val="16"/>
              </w:rPr>
              <w:t xml:space="preserve">Kanalizacijsko </w:t>
            </w:r>
            <w:proofErr w:type="spellStart"/>
            <w:r>
              <w:rPr>
                <w:rFonts w:ascii="Arial" w:hAnsi="Arial" w:cs="Arial"/>
                <w:sz w:val="16"/>
                <w:szCs w:val="16"/>
              </w:rPr>
              <w:t>prečrpališče</w:t>
            </w:r>
            <w:proofErr w:type="spellEnd"/>
            <w:r>
              <w:rPr>
                <w:rFonts w:ascii="Arial" w:hAnsi="Arial" w:cs="Arial"/>
                <w:sz w:val="16"/>
                <w:szCs w:val="16"/>
              </w:rPr>
              <w:t xml:space="preserve"> 5 Lovrenc</w:t>
            </w:r>
          </w:p>
        </w:tc>
        <w:tc>
          <w:tcPr>
            <w:tcW w:w="1100" w:type="dxa"/>
            <w:vAlign w:val="bottom"/>
          </w:tcPr>
          <w:p w:rsidR="002376E4" w:rsidRDefault="002376E4" w:rsidP="002376E4">
            <w:pPr>
              <w:rPr>
                <w:rFonts w:ascii="Arial" w:hAnsi="Arial" w:cs="Arial"/>
                <w:sz w:val="16"/>
                <w:szCs w:val="16"/>
              </w:rPr>
            </w:pPr>
          </w:p>
        </w:tc>
        <w:tc>
          <w:tcPr>
            <w:tcW w:w="1134" w:type="dxa"/>
            <w:vAlign w:val="bottom"/>
          </w:tcPr>
          <w:p w:rsidR="002376E4" w:rsidRDefault="002376E4" w:rsidP="002376E4">
            <w:pPr>
              <w:jc w:val="right"/>
              <w:rPr>
                <w:rFonts w:ascii="Arial" w:hAnsi="Arial" w:cs="Arial"/>
                <w:sz w:val="16"/>
                <w:szCs w:val="16"/>
              </w:rPr>
            </w:pPr>
            <w:r>
              <w:rPr>
                <w:rFonts w:ascii="Arial" w:hAnsi="Arial" w:cs="Arial"/>
                <w:sz w:val="16"/>
                <w:szCs w:val="16"/>
              </w:rPr>
              <w:t>2215</w:t>
            </w:r>
          </w:p>
        </w:tc>
        <w:tc>
          <w:tcPr>
            <w:tcW w:w="1134" w:type="dxa"/>
            <w:vAlign w:val="bottom"/>
          </w:tcPr>
          <w:p w:rsidR="002376E4" w:rsidRDefault="002376E4" w:rsidP="002376E4">
            <w:pPr>
              <w:jc w:val="right"/>
              <w:rPr>
                <w:rFonts w:ascii="Arial" w:hAnsi="Arial" w:cs="Arial"/>
                <w:sz w:val="16"/>
                <w:szCs w:val="16"/>
              </w:rPr>
            </w:pPr>
            <w:r>
              <w:rPr>
                <w:rFonts w:ascii="Arial" w:hAnsi="Arial" w:cs="Arial"/>
                <w:sz w:val="16"/>
                <w:szCs w:val="16"/>
              </w:rPr>
              <w:t>2613</w:t>
            </w:r>
          </w:p>
        </w:tc>
        <w:tc>
          <w:tcPr>
            <w:tcW w:w="2410" w:type="dxa"/>
          </w:tcPr>
          <w:p w:rsidR="002376E4" w:rsidRDefault="002376E4" w:rsidP="002376E4">
            <w:pPr>
              <w:rPr>
                <w:rFonts w:ascii="Arial" w:hAnsi="Arial" w:cs="Arial"/>
                <w:sz w:val="16"/>
                <w:szCs w:val="16"/>
              </w:rPr>
            </w:pPr>
            <w:r>
              <w:rPr>
                <w:rFonts w:ascii="Arial" w:hAnsi="Arial" w:cs="Arial"/>
                <w:sz w:val="16"/>
                <w:szCs w:val="16"/>
              </w:rPr>
              <w:t>VZDRŽEVANJE IN GRADNJE</w:t>
            </w:r>
          </w:p>
        </w:tc>
      </w:tr>
      <w:tr w:rsidR="002376E4" w:rsidRPr="002C1DC0" w:rsidTr="002376E4">
        <w:tc>
          <w:tcPr>
            <w:tcW w:w="992" w:type="dxa"/>
          </w:tcPr>
          <w:p w:rsidR="002376E4" w:rsidRDefault="002376E4" w:rsidP="002376E4">
            <w:pPr>
              <w:jc w:val="right"/>
              <w:rPr>
                <w:rFonts w:ascii="Arial" w:hAnsi="Arial" w:cs="Arial"/>
                <w:sz w:val="16"/>
                <w:szCs w:val="16"/>
              </w:rPr>
            </w:pPr>
            <w:r>
              <w:rPr>
                <w:rFonts w:ascii="Arial" w:hAnsi="Arial" w:cs="Arial"/>
                <w:sz w:val="16"/>
                <w:szCs w:val="16"/>
              </w:rPr>
              <w:t>247699</w:t>
            </w:r>
          </w:p>
        </w:tc>
        <w:tc>
          <w:tcPr>
            <w:tcW w:w="2552" w:type="dxa"/>
          </w:tcPr>
          <w:p w:rsidR="002376E4" w:rsidRDefault="002376E4" w:rsidP="002376E4">
            <w:pPr>
              <w:rPr>
                <w:rFonts w:ascii="Arial" w:hAnsi="Arial" w:cs="Arial"/>
                <w:sz w:val="16"/>
                <w:szCs w:val="16"/>
              </w:rPr>
            </w:pPr>
            <w:r>
              <w:rPr>
                <w:rFonts w:ascii="Arial" w:hAnsi="Arial" w:cs="Arial"/>
                <w:sz w:val="16"/>
                <w:szCs w:val="16"/>
              </w:rPr>
              <w:t xml:space="preserve">Kanalizacijsko </w:t>
            </w:r>
            <w:proofErr w:type="spellStart"/>
            <w:r>
              <w:rPr>
                <w:rFonts w:ascii="Arial" w:hAnsi="Arial" w:cs="Arial"/>
                <w:sz w:val="16"/>
                <w:szCs w:val="16"/>
              </w:rPr>
              <w:t>prečrpališče</w:t>
            </w:r>
            <w:proofErr w:type="spellEnd"/>
            <w:r>
              <w:rPr>
                <w:rFonts w:ascii="Arial" w:hAnsi="Arial" w:cs="Arial"/>
                <w:sz w:val="16"/>
                <w:szCs w:val="16"/>
              </w:rPr>
              <w:t xml:space="preserve"> 6</w:t>
            </w:r>
          </w:p>
        </w:tc>
        <w:tc>
          <w:tcPr>
            <w:tcW w:w="1100" w:type="dxa"/>
            <w:vAlign w:val="bottom"/>
          </w:tcPr>
          <w:p w:rsidR="002376E4" w:rsidRDefault="002376E4" w:rsidP="002376E4">
            <w:pPr>
              <w:rPr>
                <w:rFonts w:ascii="Arial" w:hAnsi="Arial" w:cs="Arial"/>
                <w:sz w:val="16"/>
                <w:szCs w:val="16"/>
              </w:rPr>
            </w:pPr>
          </w:p>
        </w:tc>
        <w:tc>
          <w:tcPr>
            <w:tcW w:w="1134" w:type="dxa"/>
            <w:vAlign w:val="bottom"/>
          </w:tcPr>
          <w:p w:rsidR="002376E4" w:rsidRDefault="002376E4" w:rsidP="002376E4">
            <w:pPr>
              <w:jc w:val="right"/>
              <w:rPr>
                <w:rFonts w:ascii="Arial" w:hAnsi="Arial" w:cs="Arial"/>
                <w:sz w:val="16"/>
                <w:szCs w:val="16"/>
              </w:rPr>
            </w:pPr>
            <w:r>
              <w:rPr>
                <w:rFonts w:ascii="Arial" w:hAnsi="Arial" w:cs="Arial"/>
                <w:sz w:val="16"/>
                <w:szCs w:val="16"/>
              </w:rPr>
              <w:t>3705</w:t>
            </w:r>
          </w:p>
        </w:tc>
        <w:tc>
          <w:tcPr>
            <w:tcW w:w="1134" w:type="dxa"/>
            <w:vAlign w:val="bottom"/>
          </w:tcPr>
          <w:p w:rsidR="002376E4" w:rsidRDefault="002376E4" w:rsidP="002376E4">
            <w:pPr>
              <w:jc w:val="right"/>
              <w:rPr>
                <w:rFonts w:ascii="Arial" w:hAnsi="Arial" w:cs="Arial"/>
                <w:sz w:val="16"/>
                <w:szCs w:val="16"/>
              </w:rPr>
            </w:pPr>
            <w:r>
              <w:rPr>
                <w:rFonts w:ascii="Arial" w:hAnsi="Arial" w:cs="Arial"/>
                <w:sz w:val="16"/>
                <w:szCs w:val="16"/>
              </w:rPr>
              <w:t>4421</w:t>
            </w:r>
          </w:p>
        </w:tc>
        <w:tc>
          <w:tcPr>
            <w:tcW w:w="2410" w:type="dxa"/>
          </w:tcPr>
          <w:p w:rsidR="002376E4" w:rsidRDefault="002376E4" w:rsidP="002376E4">
            <w:pPr>
              <w:rPr>
                <w:rFonts w:ascii="Arial" w:hAnsi="Arial" w:cs="Arial"/>
                <w:sz w:val="16"/>
                <w:szCs w:val="16"/>
              </w:rPr>
            </w:pPr>
            <w:r>
              <w:rPr>
                <w:rFonts w:ascii="Arial" w:hAnsi="Arial" w:cs="Arial"/>
                <w:sz w:val="16"/>
                <w:szCs w:val="16"/>
              </w:rPr>
              <w:t xml:space="preserve">VZDRŽEVANJE IN GRADNJE </w:t>
            </w:r>
          </w:p>
        </w:tc>
      </w:tr>
      <w:tr w:rsidR="000436A8" w:rsidRPr="002C1DC0" w:rsidTr="002376E4">
        <w:tc>
          <w:tcPr>
            <w:tcW w:w="992" w:type="dxa"/>
          </w:tcPr>
          <w:p w:rsidR="000436A8" w:rsidRDefault="000436A8" w:rsidP="002376E4">
            <w:pPr>
              <w:jc w:val="right"/>
              <w:rPr>
                <w:rFonts w:ascii="Arial" w:hAnsi="Arial" w:cs="Arial"/>
                <w:sz w:val="16"/>
                <w:szCs w:val="16"/>
              </w:rPr>
            </w:pPr>
          </w:p>
        </w:tc>
        <w:tc>
          <w:tcPr>
            <w:tcW w:w="2552" w:type="dxa"/>
          </w:tcPr>
          <w:p w:rsidR="000436A8" w:rsidRDefault="000436A8" w:rsidP="002376E4">
            <w:pPr>
              <w:rPr>
                <w:rFonts w:ascii="Arial" w:hAnsi="Arial" w:cs="Arial"/>
                <w:sz w:val="16"/>
                <w:szCs w:val="16"/>
              </w:rPr>
            </w:pPr>
          </w:p>
        </w:tc>
        <w:tc>
          <w:tcPr>
            <w:tcW w:w="1100" w:type="dxa"/>
            <w:vAlign w:val="bottom"/>
          </w:tcPr>
          <w:p w:rsidR="000436A8" w:rsidRDefault="000436A8" w:rsidP="002376E4">
            <w:pPr>
              <w:rPr>
                <w:rFonts w:ascii="Arial" w:hAnsi="Arial" w:cs="Arial"/>
                <w:sz w:val="16"/>
                <w:szCs w:val="16"/>
              </w:rPr>
            </w:pPr>
          </w:p>
        </w:tc>
        <w:tc>
          <w:tcPr>
            <w:tcW w:w="1134" w:type="dxa"/>
            <w:vAlign w:val="bottom"/>
          </w:tcPr>
          <w:p w:rsidR="000436A8" w:rsidRDefault="000436A8" w:rsidP="002376E4">
            <w:pPr>
              <w:jc w:val="right"/>
              <w:rPr>
                <w:rFonts w:ascii="Arial" w:hAnsi="Arial" w:cs="Arial"/>
                <w:sz w:val="16"/>
                <w:szCs w:val="16"/>
              </w:rPr>
            </w:pPr>
          </w:p>
        </w:tc>
        <w:tc>
          <w:tcPr>
            <w:tcW w:w="1134" w:type="dxa"/>
            <w:vAlign w:val="bottom"/>
          </w:tcPr>
          <w:p w:rsidR="000436A8" w:rsidRDefault="000436A8" w:rsidP="002376E4">
            <w:pPr>
              <w:jc w:val="right"/>
              <w:rPr>
                <w:rFonts w:ascii="Arial" w:hAnsi="Arial" w:cs="Arial"/>
                <w:sz w:val="16"/>
                <w:szCs w:val="16"/>
              </w:rPr>
            </w:pPr>
          </w:p>
        </w:tc>
        <w:tc>
          <w:tcPr>
            <w:tcW w:w="2410" w:type="dxa"/>
          </w:tcPr>
          <w:p w:rsidR="000436A8" w:rsidRDefault="000436A8" w:rsidP="002376E4">
            <w:pPr>
              <w:rPr>
                <w:rFonts w:ascii="Arial" w:hAnsi="Arial" w:cs="Arial"/>
                <w:sz w:val="16"/>
                <w:szCs w:val="16"/>
              </w:rPr>
            </w:pPr>
          </w:p>
        </w:tc>
      </w:tr>
      <w:tr w:rsidR="000436A8" w:rsidRPr="002C1DC0" w:rsidTr="0004421B">
        <w:tc>
          <w:tcPr>
            <w:tcW w:w="992" w:type="dxa"/>
          </w:tcPr>
          <w:p w:rsidR="000436A8" w:rsidRDefault="000436A8" w:rsidP="000436A8">
            <w:pPr>
              <w:jc w:val="center"/>
              <w:rPr>
                <w:rFonts w:ascii="Arial" w:hAnsi="Arial" w:cs="Arial"/>
                <w:sz w:val="16"/>
                <w:szCs w:val="16"/>
              </w:rPr>
            </w:pPr>
          </w:p>
          <w:p w:rsidR="000436A8" w:rsidRPr="00CC39AE" w:rsidRDefault="000436A8" w:rsidP="000436A8">
            <w:pPr>
              <w:jc w:val="center"/>
              <w:rPr>
                <w:rFonts w:ascii="Arial" w:hAnsi="Arial" w:cs="Arial"/>
                <w:sz w:val="16"/>
                <w:szCs w:val="16"/>
              </w:rPr>
            </w:pPr>
            <w:r>
              <w:rPr>
                <w:rFonts w:ascii="Arial" w:hAnsi="Arial" w:cs="Arial"/>
                <w:sz w:val="16"/>
                <w:szCs w:val="16"/>
              </w:rPr>
              <w:t>Št. merilnega mesta</w:t>
            </w:r>
          </w:p>
        </w:tc>
        <w:tc>
          <w:tcPr>
            <w:tcW w:w="2552" w:type="dxa"/>
          </w:tcPr>
          <w:p w:rsidR="000436A8" w:rsidRDefault="000436A8" w:rsidP="000436A8">
            <w:pPr>
              <w:jc w:val="center"/>
              <w:rPr>
                <w:rFonts w:ascii="Arial" w:hAnsi="Arial" w:cs="Arial"/>
                <w:sz w:val="16"/>
                <w:szCs w:val="16"/>
              </w:rPr>
            </w:pPr>
          </w:p>
          <w:p w:rsidR="000436A8" w:rsidRDefault="000436A8" w:rsidP="000436A8">
            <w:pPr>
              <w:jc w:val="center"/>
              <w:rPr>
                <w:rFonts w:ascii="Arial" w:hAnsi="Arial" w:cs="Arial"/>
                <w:sz w:val="16"/>
                <w:szCs w:val="16"/>
              </w:rPr>
            </w:pPr>
          </w:p>
          <w:p w:rsidR="000436A8" w:rsidRPr="002C1DC0" w:rsidRDefault="000436A8" w:rsidP="000436A8">
            <w:pPr>
              <w:jc w:val="center"/>
              <w:rPr>
                <w:rFonts w:ascii="Arial" w:hAnsi="Arial" w:cs="Arial"/>
                <w:sz w:val="16"/>
                <w:szCs w:val="16"/>
              </w:rPr>
            </w:pPr>
            <w:r w:rsidRPr="002C1DC0">
              <w:rPr>
                <w:rFonts w:ascii="Arial" w:hAnsi="Arial" w:cs="Arial"/>
                <w:sz w:val="16"/>
                <w:szCs w:val="16"/>
              </w:rPr>
              <w:t>lokacija</w:t>
            </w:r>
          </w:p>
        </w:tc>
        <w:tc>
          <w:tcPr>
            <w:tcW w:w="1100" w:type="dxa"/>
          </w:tcPr>
          <w:p w:rsidR="000436A8" w:rsidRPr="002C1DC0" w:rsidRDefault="000436A8" w:rsidP="000436A8">
            <w:pPr>
              <w:rPr>
                <w:rFonts w:ascii="Arial" w:hAnsi="Arial" w:cs="Arial"/>
                <w:sz w:val="16"/>
                <w:szCs w:val="16"/>
              </w:rPr>
            </w:pPr>
            <w:r>
              <w:rPr>
                <w:rFonts w:ascii="Arial" w:hAnsi="Arial" w:cs="Arial"/>
                <w:sz w:val="16"/>
                <w:szCs w:val="16"/>
              </w:rPr>
              <w:t>e</w:t>
            </w:r>
            <w:r w:rsidRPr="002C1DC0">
              <w:rPr>
                <w:rFonts w:ascii="Arial" w:hAnsi="Arial" w:cs="Arial"/>
                <w:sz w:val="16"/>
                <w:szCs w:val="16"/>
              </w:rPr>
              <w:t xml:space="preserve">nergija ET kWh </w:t>
            </w:r>
          </w:p>
          <w:p w:rsidR="000436A8" w:rsidRPr="002C1DC0" w:rsidRDefault="000436A8" w:rsidP="000436A8">
            <w:pPr>
              <w:rPr>
                <w:rFonts w:ascii="Arial" w:hAnsi="Arial" w:cs="Arial"/>
                <w:sz w:val="16"/>
                <w:szCs w:val="16"/>
              </w:rPr>
            </w:pPr>
            <w:r w:rsidRPr="002C1DC0">
              <w:rPr>
                <w:rFonts w:ascii="Arial" w:hAnsi="Arial" w:cs="Arial"/>
                <w:sz w:val="16"/>
                <w:szCs w:val="16"/>
              </w:rPr>
              <w:t>LETNA PORABA 201</w:t>
            </w:r>
            <w:r>
              <w:rPr>
                <w:rFonts w:ascii="Arial" w:hAnsi="Arial" w:cs="Arial"/>
                <w:sz w:val="16"/>
                <w:szCs w:val="16"/>
              </w:rPr>
              <w:t>8</w:t>
            </w:r>
          </w:p>
        </w:tc>
        <w:tc>
          <w:tcPr>
            <w:tcW w:w="1134" w:type="dxa"/>
          </w:tcPr>
          <w:p w:rsidR="000436A8" w:rsidRPr="002C1DC0" w:rsidRDefault="000436A8" w:rsidP="000436A8">
            <w:pPr>
              <w:rPr>
                <w:rFonts w:ascii="Arial" w:hAnsi="Arial" w:cs="Arial"/>
                <w:sz w:val="16"/>
                <w:szCs w:val="16"/>
              </w:rPr>
            </w:pPr>
            <w:r>
              <w:rPr>
                <w:rFonts w:ascii="Arial" w:hAnsi="Arial" w:cs="Arial"/>
                <w:sz w:val="16"/>
                <w:szCs w:val="16"/>
              </w:rPr>
              <w:t>e</w:t>
            </w:r>
            <w:r w:rsidRPr="002C1DC0">
              <w:rPr>
                <w:rFonts w:ascii="Arial" w:hAnsi="Arial" w:cs="Arial"/>
                <w:sz w:val="16"/>
                <w:szCs w:val="16"/>
              </w:rPr>
              <w:t xml:space="preserve">nergija </w:t>
            </w:r>
            <w:r>
              <w:rPr>
                <w:rFonts w:ascii="Arial" w:hAnsi="Arial" w:cs="Arial"/>
                <w:sz w:val="16"/>
                <w:szCs w:val="16"/>
              </w:rPr>
              <w:t>V</w:t>
            </w:r>
            <w:r w:rsidRPr="002C1DC0">
              <w:rPr>
                <w:rFonts w:ascii="Arial" w:hAnsi="Arial" w:cs="Arial"/>
                <w:sz w:val="16"/>
                <w:szCs w:val="16"/>
              </w:rPr>
              <w:t>T kWh</w:t>
            </w:r>
          </w:p>
          <w:p w:rsidR="000436A8" w:rsidRPr="002C1DC0" w:rsidRDefault="000436A8" w:rsidP="000436A8">
            <w:pPr>
              <w:rPr>
                <w:rFonts w:ascii="Arial" w:hAnsi="Arial" w:cs="Arial"/>
                <w:sz w:val="16"/>
                <w:szCs w:val="16"/>
              </w:rPr>
            </w:pPr>
            <w:r w:rsidRPr="002C1DC0">
              <w:rPr>
                <w:rFonts w:ascii="Arial" w:hAnsi="Arial" w:cs="Arial"/>
                <w:sz w:val="16"/>
                <w:szCs w:val="16"/>
              </w:rPr>
              <w:t>LETNA PORABA 201</w:t>
            </w:r>
            <w:r>
              <w:rPr>
                <w:rFonts w:ascii="Arial" w:hAnsi="Arial" w:cs="Arial"/>
                <w:sz w:val="16"/>
                <w:szCs w:val="16"/>
              </w:rPr>
              <w:t>8</w:t>
            </w:r>
          </w:p>
        </w:tc>
        <w:tc>
          <w:tcPr>
            <w:tcW w:w="1134" w:type="dxa"/>
          </w:tcPr>
          <w:p w:rsidR="000436A8" w:rsidRPr="002C1DC0" w:rsidRDefault="000436A8" w:rsidP="000436A8">
            <w:pPr>
              <w:rPr>
                <w:rFonts w:ascii="Arial" w:hAnsi="Arial" w:cs="Arial"/>
                <w:sz w:val="16"/>
                <w:szCs w:val="16"/>
              </w:rPr>
            </w:pPr>
            <w:r>
              <w:rPr>
                <w:rFonts w:ascii="Arial" w:hAnsi="Arial" w:cs="Arial"/>
                <w:sz w:val="16"/>
                <w:szCs w:val="16"/>
              </w:rPr>
              <w:t>e</w:t>
            </w:r>
            <w:r w:rsidRPr="002C1DC0">
              <w:rPr>
                <w:rFonts w:ascii="Arial" w:hAnsi="Arial" w:cs="Arial"/>
                <w:sz w:val="16"/>
                <w:szCs w:val="16"/>
              </w:rPr>
              <w:t xml:space="preserve">nergija </w:t>
            </w:r>
            <w:r>
              <w:rPr>
                <w:rFonts w:ascii="Arial" w:hAnsi="Arial" w:cs="Arial"/>
                <w:sz w:val="16"/>
                <w:szCs w:val="16"/>
              </w:rPr>
              <w:t>M</w:t>
            </w:r>
            <w:r w:rsidRPr="002C1DC0">
              <w:rPr>
                <w:rFonts w:ascii="Arial" w:hAnsi="Arial" w:cs="Arial"/>
                <w:sz w:val="16"/>
                <w:szCs w:val="16"/>
              </w:rPr>
              <w:t>T kWh</w:t>
            </w:r>
          </w:p>
          <w:p w:rsidR="000436A8" w:rsidRPr="002C1DC0" w:rsidRDefault="000436A8" w:rsidP="000436A8">
            <w:pPr>
              <w:rPr>
                <w:rFonts w:ascii="Arial" w:hAnsi="Arial" w:cs="Arial"/>
                <w:sz w:val="16"/>
                <w:szCs w:val="16"/>
              </w:rPr>
            </w:pPr>
            <w:r w:rsidRPr="002C1DC0">
              <w:rPr>
                <w:rFonts w:ascii="Arial" w:hAnsi="Arial" w:cs="Arial"/>
                <w:sz w:val="16"/>
                <w:szCs w:val="16"/>
              </w:rPr>
              <w:t>LETNA PORABA 201</w:t>
            </w:r>
            <w:r>
              <w:rPr>
                <w:rFonts w:ascii="Arial" w:hAnsi="Arial" w:cs="Arial"/>
                <w:sz w:val="16"/>
                <w:szCs w:val="16"/>
              </w:rPr>
              <w:t>8</w:t>
            </w:r>
          </w:p>
        </w:tc>
        <w:tc>
          <w:tcPr>
            <w:tcW w:w="2410" w:type="dxa"/>
          </w:tcPr>
          <w:p w:rsidR="000436A8" w:rsidRDefault="000436A8" w:rsidP="000436A8">
            <w:pPr>
              <w:jc w:val="center"/>
              <w:rPr>
                <w:rFonts w:ascii="Arial" w:hAnsi="Arial" w:cs="Arial"/>
                <w:sz w:val="16"/>
                <w:szCs w:val="16"/>
              </w:rPr>
            </w:pPr>
          </w:p>
          <w:p w:rsidR="000436A8" w:rsidRPr="002C1DC0" w:rsidRDefault="000436A8" w:rsidP="000436A8">
            <w:pPr>
              <w:jc w:val="center"/>
              <w:rPr>
                <w:rFonts w:ascii="Arial" w:hAnsi="Arial" w:cs="Arial"/>
                <w:sz w:val="16"/>
                <w:szCs w:val="16"/>
              </w:rPr>
            </w:pPr>
            <w:r w:rsidRPr="002C1DC0">
              <w:rPr>
                <w:rFonts w:ascii="Arial" w:hAnsi="Arial" w:cs="Arial"/>
                <w:sz w:val="16"/>
                <w:szCs w:val="16"/>
              </w:rPr>
              <w:t>PLAČNIK/</w:t>
            </w:r>
          </w:p>
          <w:p w:rsidR="000436A8" w:rsidRPr="002C1DC0" w:rsidRDefault="000436A8" w:rsidP="000436A8">
            <w:pPr>
              <w:jc w:val="center"/>
              <w:rPr>
                <w:rFonts w:ascii="Arial" w:hAnsi="Arial" w:cs="Arial"/>
                <w:sz w:val="16"/>
                <w:szCs w:val="16"/>
              </w:rPr>
            </w:pPr>
            <w:r w:rsidRPr="002C1DC0">
              <w:rPr>
                <w:rFonts w:ascii="Arial" w:hAnsi="Arial" w:cs="Arial"/>
                <w:sz w:val="16"/>
                <w:szCs w:val="16"/>
              </w:rPr>
              <w:t>OPOMBE</w:t>
            </w:r>
          </w:p>
        </w:tc>
      </w:tr>
      <w:tr w:rsidR="002376E4" w:rsidRPr="002C1DC0" w:rsidTr="002376E4">
        <w:tc>
          <w:tcPr>
            <w:tcW w:w="992" w:type="dxa"/>
          </w:tcPr>
          <w:p w:rsidR="002376E4" w:rsidRDefault="002376E4" w:rsidP="002376E4">
            <w:pPr>
              <w:jc w:val="right"/>
              <w:rPr>
                <w:rFonts w:ascii="Arial" w:hAnsi="Arial" w:cs="Arial"/>
                <w:sz w:val="16"/>
                <w:szCs w:val="16"/>
              </w:rPr>
            </w:pPr>
            <w:r>
              <w:rPr>
                <w:rFonts w:ascii="Arial" w:hAnsi="Arial" w:cs="Arial"/>
                <w:sz w:val="16"/>
                <w:szCs w:val="16"/>
              </w:rPr>
              <w:t>247700</w:t>
            </w:r>
          </w:p>
        </w:tc>
        <w:tc>
          <w:tcPr>
            <w:tcW w:w="2552" w:type="dxa"/>
          </w:tcPr>
          <w:p w:rsidR="002376E4" w:rsidRDefault="002376E4" w:rsidP="002376E4">
            <w:pPr>
              <w:rPr>
                <w:rFonts w:ascii="Arial" w:hAnsi="Arial" w:cs="Arial"/>
                <w:sz w:val="16"/>
                <w:szCs w:val="16"/>
              </w:rPr>
            </w:pPr>
            <w:r>
              <w:rPr>
                <w:rFonts w:ascii="Arial" w:hAnsi="Arial" w:cs="Arial"/>
                <w:sz w:val="16"/>
                <w:szCs w:val="16"/>
              </w:rPr>
              <w:t xml:space="preserve">Kanalizacijsko </w:t>
            </w:r>
            <w:proofErr w:type="spellStart"/>
            <w:r>
              <w:rPr>
                <w:rFonts w:ascii="Arial" w:hAnsi="Arial" w:cs="Arial"/>
                <w:sz w:val="16"/>
                <w:szCs w:val="16"/>
              </w:rPr>
              <w:t>prečrpališče</w:t>
            </w:r>
            <w:proofErr w:type="spellEnd"/>
            <w:r>
              <w:rPr>
                <w:rFonts w:ascii="Arial" w:hAnsi="Arial" w:cs="Arial"/>
                <w:sz w:val="16"/>
                <w:szCs w:val="16"/>
              </w:rPr>
              <w:t xml:space="preserve"> 7 Apače</w:t>
            </w:r>
          </w:p>
        </w:tc>
        <w:tc>
          <w:tcPr>
            <w:tcW w:w="1100" w:type="dxa"/>
            <w:vAlign w:val="bottom"/>
          </w:tcPr>
          <w:p w:rsidR="002376E4" w:rsidRDefault="002376E4" w:rsidP="002376E4">
            <w:pPr>
              <w:rPr>
                <w:rFonts w:ascii="Arial" w:hAnsi="Arial" w:cs="Arial"/>
                <w:sz w:val="16"/>
                <w:szCs w:val="16"/>
              </w:rPr>
            </w:pPr>
          </w:p>
        </w:tc>
        <w:tc>
          <w:tcPr>
            <w:tcW w:w="1134" w:type="dxa"/>
            <w:vAlign w:val="bottom"/>
          </w:tcPr>
          <w:p w:rsidR="002376E4" w:rsidRDefault="002376E4" w:rsidP="002376E4">
            <w:pPr>
              <w:jc w:val="right"/>
              <w:rPr>
                <w:rFonts w:ascii="Arial" w:hAnsi="Arial" w:cs="Arial"/>
                <w:sz w:val="16"/>
                <w:szCs w:val="16"/>
              </w:rPr>
            </w:pPr>
            <w:r>
              <w:rPr>
                <w:rFonts w:ascii="Arial" w:hAnsi="Arial" w:cs="Arial"/>
                <w:sz w:val="16"/>
                <w:szCs w:val="16"/>
              </w:rPr>
              <w:t>8192</w:t>
            </w:r>
          </w:p>
        </w:tc>
        <w:tc>
          <w:tcPr>
            <w:tcW w:w="1134" w:type="dxa"/>
            <w:vAlign w:val="bottom"/>
          </w:tcPr>
          <w:p w:rsidR="002376E4" w:rsidRDefault="002376E4" w:rsidP="002376E4">
            <w:pPr>
              <w:jc w:val="right"/>
              <w:rPr>
                <w:rFonts w:ascii="Arial" w:hAnsi="Arial" w:cs="Arial"/>
                <w:sz w:val="16"/>
                <w:szCs w:val="16"/>
              </w:rPr>
            </w:pPr>
            <w:r>
              <w:rPr>
                <w:rFonts w:ascii="Arial" w:hAnsi="Arial" w:cs="Arial"/>
                <w:sz w:val="16"/>
                <w:szCs w:val="16"/>
              </w:rPr>
              <w:t>7610</w:t>
            </w:r>
          </w:p>
        </w:tc>
        <w:tc>
          <w:tcPr>
            <w:tcW w:w="2410" w:type="dxa"/>
          </w:tcPr>
          <w:p w:rsidR="002376E4" w:rsidRDefault="002376E4" w:rsidP="002376E4">
            <w:pPr>
              <w:rPr>
                <w:rFonts w:ascii="Arial" w:hAnsi="Arial" w:cs="Arial"/>
                <w:sz w:val="16"/>
                <w:szCs w:val="16"/>
              </w:rPr>
            </w:pPr>
            <w:r>
              <w:rPr>
                <w:rFonts w:ascii="Arial" w:hAnsi="Arial" w:cs="Arial"/>
                <w:sz w:val="16"/>
                <w:szCs w:val="16"/>
              </w:rPr>
              <w:t xml:space="preserve">VZDRŽEVANJE IN GRADNJE </w:t>
            </w:r>
          </w:p>
        </w:tc>
      </w:tr>
      <w:tr w:rsidR="002376E4" w:rsidRPr="002C1DC0" w:rsidTr="002376E4">
        <w:tc>
          <w:tcPr>
            <w:tcW w:w="992" w:type="dxa"/>
            <w:tcBorders>
              <w:bottom w:val="single" w:sz="4" w:space="0" w:color="000000"/>
            </w:tcBorders>
          </w:tcPr>
          <w:p w:rsidR="002376E4" w:rsidRDefault="002376E4" w:rsidP="002376E4">
            <w:pPr>
              <w:jc w:val="right"/>
              <w:rPr>
                <w:rFonts w:ascii="Arial" w:hAnsi="Arial" w:cs="Arial"/>
                <w:sz w:val="16"/>
                <w:szCs w:val="16"/>
              </w:rPr>
            </w:pPr>
            <w:r>
              <w:rPr>
                <w:rFonts w:ascii="Arial" w:hAnsi="Arial" w:cs="Arial"/>
                <w:sz w:val="16"/>
                <w:szCs w:val="16"/>
              </w:rPr>
              <w:t>247701</w:t>
            </w:r>
          </w:p>
        </w:tc>
        <w:tc>
          <w:tcPr>
            <w:tcW w:w="2552" w:type="dxa"/>
            <w:tcBorders>
              <w:bottom w:val="single" w:sz="4" w:space="0" w:color="000000"/>
            </w:tcBorders>
          </w:tcPr>
          <w:p w:rsidR="002376E4" w:rsidRDefault="002376E4" w:rsidP="002376E4">
            <w:pPr>
              <w:rPr>
                <w:rFonts w:ascii="Arial" w:hAnsi="Arial" w:cs="Arial"/>
                <w:sz w:val="16"/>
                <w:szCs w:val="16"/>
              </w:rPr>
            </w:pPr>
            <w:r>
              <w:rPr>
                <w:rFonts w:ascii="Arial" w:hAnsi="Arial" w:cs="Arial"/>
                <w:sz w:val="16"/>
                <w:szCs w:val="16"/>
              </w:rPr>
              <w:t xml:space="preserve">Kanalizacijsko </w:t>
            </w:r>
            <w:proofErr w:type="spellStart"/>
            <w:r>
              <w:rPr>
                <w:rFonts w:ascii="Arial" w:hAnsi="Arial" w:cs="Arial"/>
                <w:sz w:val="16"/>
                <w:szCs w:val="16"/>
              </w:rPr>
              <w:t>prečrpališče</w:t>
            </w:r>
            <w:proofErr w:type="spellEnd"/>
            <w:r>
              <w:rPr>
                <w:rFonts w:ascii="Arial" w:hAnsi="Arial" w:cs="Arial"/>
                <w:sz w:val="16"/>
                <w:szCs w:val="16"/>
              </w:rPr>
              <w:t xml:space="preserve"> 8 Apače</w:t>
            </w:r>
          </w:p>
        </w:tc>
        <w:tc>
          <w:tcPr>
            <w:tcW w:w="1100" w:type="dxa"/>
            <w:tcBorders>
              <w:bottom w:val="single" w:sz="4" w:space="0" w:color="000000"/>
            </w:tcBorders>
            <w:vAlign w:val="bottom"/>
          </w:tcPr>
          <w:p w:rsidR="002376E4" w:rsidRDefault="002376E4" w:rsidP="002376E4">
            <w:pPr>
              <w:rPr>
                <w:rFonts w:ascii="Arial" w:hAnsi="Arial" w:cs="Arial"/>
                <w:sz w:val="16"/>
                <w:szCs w:val="16"/>
              </w:rPr>
            </w:pPr>
          </w:p>
        </w:tc>
        <w:tc>
          <w:tcPr>
            <w:tcW w:w="1134" w:type="dxa"/>
            <w:tcBorders>
              <w:bottom w:val="single" w:sz="4" w:space="0" w:color="000000"/>
            </w:tcBorders>
            <w:vAlign w:val="bottom"/>
          </w:tcPr>
          <w:p w:rsidR="002376E4" w:rsidRDefault="002376E4" w:rsidP="002376E4">
            <w:pPr>
              <w:jc w:val="right"/>
              <w:rPr>
                <w:rFonts w:ascii="Arial" w:hAnsi="Arial" w:cs="Arial"/>
                <w:sz w:val="16"/>
                <w:szCs w:val="16"/>
              </w:rPr>
            </w:pPr>
            <w:r>
              <w:rPr>
                <w:rFonts w:ascii="Arial" w:hAnsi="Arial" w:cs="Arial"/>
                <w:sz w:val="16"/>
                <w:szCs w:val="16"/>
              </w:rPr>
              <w:t>3996</w:t>
            </w:r>
          </w:p>
        </w:tc>
        <w:tc>
          <w:tcPr>
            <w:tcW w:w="1134" w:type="dxa"/>
            <w:tcBorders>
              <w:bottom w:val="single" w:sz="4" w:space="0" w:color="000000"/>
            </w:tcBorders>
            <w:vAlign w:val="bottom"/>
          </w:tcPr>
          <w:p w:rsidR="002376E4" w:rsidRDefault="002376E4" w:rsidP="002376E4">
            <w:pPr>
              <w:jc w:val="right"/>
              <w:rPr>
                <w:rFonts w:ascii="Arial" w:hAnsi="Arial" w:cs="Arial"/>
                <w:sz w:val="16"/>
                <w:szCs w:val="16"/>
              </w:rPr>
            </w:pPr>
            <w:r>
              <w:rPr>
                <w:rFonts w:ascii="Arial" w:hAnsi="Arial" w:cs="Arial"/>
                <w:sz w:val="16"/>
                <w:szCs w:val="16"/>
              </w:rPr>
              <w:t>3414</w:t>
            </w:r>
          </w:p>
        </w:tc>
        <w:tc>
          <w:tcPr>
            <w:tcW w:w="2410" w:type="dxa"/>
            <w:tcBorders>
              <w:bottom w:val="single" w:sz="4" w:space="0" w:color="000000"/>
            </w:tcBorders>
          </w:tcPr>
          <w:p w:rsidR="002376E4" w:rsidRDefault="002376E4" w:rsidP="002376E4">
            <w:pPr>
              <w:rPr>
                <w:rFonts w:ascii="Arial" w:hAnsi="Arial" w:cs="Arial"/>
                <w:sz w:val="16"/>
                <w:szCs w:val="16"/>
              </w:rPr>
            </w:pPr>
            <w:r>
              <w:rPr>
                <w:rFonts w:ascii="Arial" w:hAnsi="Arial" w:cs="Arial"/>
                <w:sz w:val="16"/>
                <w:szCs w:val="16"/>
              </w:rPr>
              <w:t>VZDRŽEVANJE IN GRADNJE D.O.O.</w:t>
            </w:r>
          </w:p>
        </w:tc>
      </w:tr>
      <w:tr w:rsidR="002376E4" w:rsidRPr="002C1DC0" w:rsidTr="002376E4">
        <w:tc>
          <w:tcPr>
            <w:tcW w:w="992" w:type="dxa"/>
          </w:tcPr>
          <w:p w:rsidR="002376E4" w:rsidRDefault="002376E4" w:rsidP="002376E4">
            <w:pPr>
              <w:jc w:val="right"/>
              <w:rPr>
                <w:rFonts w:ascii="Arial" w:hAnsi="Arial" w:cs="Arial"/>
                <w:sz w:val="16"/>
                <w:szCs w:val="16"/>
              </w:rPr>
            </w:pPr>
            <w:r>
              <w:rPr>
                <w:rFonts w:ascii="Arial" w:hAnsi="Arial" w:cs="Arial"/>
                <w:sz w:val="16"/>
                <w:szCs w:val="16"/>
              </w:rPr>
              <w:t>247702</w:t>
            </w:r>
          </w:p>
        </w:tc>
        <w:tc>
          <w:tcPr>
            <w:tcW w:w="2552" w:type="dxa"/>
          </w:tcPr>
          <w:p w:rsidR="002376E4" w:rsidRDefault="002376E4" w:rsidP="002376E4">
            <w:pPr>
              <w:rPr>
                <w:rFonts w:ascii="Arial" w:hAnsi="Arial" w:cs="Arial"/>
                <w:sz w:val="16"/>
                <w:szCs w:val="16"/>
              </w:rPr>
            </w:pPr>
            <w:r>
              <w:rPr>
                <w:rFonts w:ascii="Arial" w:hAnsi="Arial" w:cs="Arial"/>
                <w:sz w:val="16"/>
                <w:szCs w:val="16"/>
              </w:rPr>
              <w:t xml:space="preserve">Kanalizacijsko </w:t>
            </w:r>
            <w:proofErr w:type="spellStart"/>
            <w:r>
              <w:rPr>
                <w:rFonts w:ascii="Arial" w:hAnsi="Arial" w:cs="Arial"/>
                <w:sz w:val="16"/>
                <w:szCs w:val="16"/>
              </w:rPr>
              <w:t>prečrpališče</w:t>
            </w:r>
            <w:proofErr w:type="spellEnd"/>
            <w:r>
              <w:rPr>
                <w:rFonts w:ascii="Arial" w:hAnsi="Arial" w:cs="Arial"/>
                <w:sz w:val="16"/>
                <w:szCs w:val="16"/>
              </w:rPr>
              <w:t xml:space="preserve"> 9</w:t>
            </w:r>
          </w:p>
        </w:tc>
        <w:tc>
          <w:tcPr>
            <w:tcW w:w="1100" w:type="dxa"/>
            <w:vAlign w:val="bottom"/>
          </w:tcPr>
          <w:p w:rsidR="002376E4" w:rsidRDefault="002376E4" w:rsidP="002376E4">
            <w:pPr>
              <w:rPr>
                <w:rFonts w:ascii="Arial" w:hAnsi="Arial" w:cs="Arial"/>
                <w:sz w:val="16"/>
                <w:szCs w:val="16"/>
              </w:rPr>
            </w:pPr>
          </w:p>
        </w:tc>
        <w:tc>
          <w:tcPr>
            <w:tcW w:w="1134" w:type="dxa"/>
            <w:vAlign w:val="bottom"/>
          </w:tcPr>
          <w:p w:rsidR="002376E4" w:rsidRDefault="002376E4" w:rsidP="002376E4">
            <w:pPr>
              <w:jc w:val="right"/>
              <w:rPr>
                <w:rFonts w:ascii="Arial" w:hAnsi="Arial" w:cs="Arial"/>
                <w:sz w:val="16"/>
                <w:szCs w:val="16"/>
              </w:rPr>
            </w:pPr>
            <w:r>
              <w:rPr>
                <w:rFonts w:ascii="Arial" w:hAnsi="Arial" w:cs="Arial"/>
                <w:sz w:val="16"/>
                <w:szCs w:val="16"/>
              </w:rPr>
              <w:t>5173</w:t>
            </w:r>
          </w:p>
        </w:tc>
        <w:tc>
          <w:tcPr>
            <w:tcW w:w="1134" w:type="dxa"/>
            <w:vAlign w:val="bottom"/>
          </w:tcPr>
          <w:p w:rsidR="002376E4" w:rsidRDefault="002376E4" w:rsidP="002376E4">
            <w:pPr>
              <w:jc w:val="right"/>
              <w:rPr>
                <w:rFonts w:ascii="Arial" w:hAnsi="Arial" w:cs="Arial"/>
                <w:sz w:val="16"/>
                <w:szCs w:val="16"/>
              </w:rPr>
            </w:pPr>
            <w:r>
              <w:rPr>
                <w:rFonts w:ascii="Arial" w:hAnsi="Arial" w:cs="Arial"/>
                <w:sz w:val="16"/>
                <w:szCs w:val="16"/>
              </w:rPr>
              <w:t>4255</w:t>
            </w:r>
          </w:p>
        </w:tc>
        <w:tc>
          <w:tcPr>
            <w:tcW w:w="2410" w:type="dxa"/>
          </w:tcPr>
          <w:p w:rsidR="002376E4" w:rsidRDefault="002376E4" w:rsidP="002376E4">
            <w:pPr>
              <w:rPr>
                <w:rFonts w:ascii="Arial" w:hAnsi="Arial" w:cs="Arial"/>
                <w:sz w:val="16"/>
                <w:szCs w:val="16"/>
              </w:rPr>
            </w:pPr>
            <w:r>
              <w:rPr>
                <w:rFonts w:ascii="Arial" w:hAnsi="Arial" w:cs="Arial"/>
                <w:sz w:val="16"/>
                <w:szCs w:val="16"/>
              </w:rPr>
              <w:t>VZDRŽEVANJE IN GRADNJE D.O.O.</w:t>
            </w:r>
          </w:p>
        </w:tc>
      </w:tr>
      <w:tr w:rsidR="002376E4" w:rsidRPr="002C1DC0" w:rsidTr="002376E4">
        <w:tc>
          <w:tcPr>
            <w:tcW w:w="992" w:type="dxa"/>
          </w:tcPr>
          <w:p w:rsidR="002376E4" w:rsidRDefault="002376E4" w:rsidP="002376E4">
            <w:pPr>
              <w:jc w:val="right"/>
              <w:rPr>
                <w:rFonts w:ascii="Arial" w:hAnsi="Arial" w:cs="Arial"/>
                <w:sz w:val="16"/>
                <w:szCs w:val="16"/>
              </w:rPr>
            </w:pPr>
            <w:r>
              <w:rPr>
                <w:rFonts w:ascii="Arial" w:hAnsi="Arial" w:cs="Arial"/>
                <w:sz w:val="16"/>
                <w:szCs w:val="16"/>
              </w:rPr>
              <w:t>247703</w:t>
            </w:r>
          </w:p>
        </w:tc>
        <w:tc>
          <w:tcPr>
            <w:tcW w:w="2552" w:type="dxa"/>
          </w:tcPr>
          <w:p w:rsidR="002376E4" w:rsidRDefault="002376E4" w:rsidP="002376E4">
            <w:pPr>
              <w:rPr>
                <w:rFonts w:ascii="Arial" w:hAnsi="Arial" w:cs="Arial"/>
                <w:sz w:val="16"/>
                <w:szCs w:val="16"/>
              </w:rPr>
            </w:pPr>
            <w:r>
              <w:rPr>
                <w:rFonts w:ascii="Arial" w:hAnsi="Arial" w:cs="Arial"/>
                <w:sz w:val="16"/>
                <w:szCs w:val="16"/>
              </w:rPr>
              <w:t xml:space="preserve">Kanalizacijsko </w:t>
            </w:r>
            <w:proofErr w:type="spellStart"/>
            <w:r>
              <w:rPr>
                <w:rFonts w:ascii="Arial" w:hAnsi="Arial" w:cs="Arial"/>
                <w:sz w:val="16"/>
                <w:szCs w:val="16"/>
              </w:rPr>
              <w:t>prečrpališče</w:t>
            </w:r>
            <w:proofErr w:type="spellEnd"/>
            <w:r>
              <w:rPr>
                <w:rFonts w:ascii="Arial" w:hAnsi="Arial" w:cs="Arial"/>
                <w:sz w:val="16"/>
                <w:szCs w:val="16"/>
              </w:rPr>
              <w:t xml:space="preserve"> 10</w:t>
            </w:r>
          </w:p>
        </w:tc>
        <w:tc>
          <w:tcPr>
            <w:tcW w:w="1100" w:type="dxa"/>
            <w:vAlign w:val="bottom"/>
          </w:tcPr>
          <w:p w:rsidR="002376E4" w:rsidRDefault="002376E4" w:rsidP="002376E4">
            <w:pPr>
              <w:rPr>
                <w:rFonts w:ascii="Arial" w:hAnsi="Arial" w:cs="Arial"/>
                <w:sz w:val="16"/>
                <w:szCs w:val="16"/>
              </w:rPr>
            </w:pPr>
          </w:p>
        </w:tc>
        <w:tc>
          <w:tcPr>
            <w:tcW w:w="1134" w:type="dxa"/>
            <w:vAlign w:val="bottom"/>
          </w:tcPr>
          <w:p w:rsidR="002376E4" w:rsidRDefault="002376E4" w:rsidP="002376E4">
            <w:pPr>
              <w:jc w:val="right"/>
              <w:rPr>
                <w:rFonts w:ascii="Arial" w:hAnsi="Arial" w:cs="Arial"/>
                <w:sz w:val="16"/>
                <w:szCs w:val="16"/>
              </w:rPr>
            </w:pPr>
            <w:r>
              <w:rPr>
                <w:rFonts w:ascii="Arial" w:hAnsi="Arial" w:cs="Arial"/>
                <w:sz w:val="16"/>
                <w:szCs w:val="16"/>
              </w:rPr>
              <w:t>4751</w:t>
            </w:r>
          </w:p>
        </w:tc>
        <w:tc>
          <w:tcPr>
            <w:tcW w:w="1134" w:type="dxa"/>
            <w:vAlign w:val="bottom"/>
          </w:tcPr>
          <w:p w:rsidR="002376E4" w:rsidRDefault="002376E4" w:rsidP="002376E4">
            <w:pPr>
              <w:jc w:val="right"/>
              <w:rPr>
                <w:rFonts w:ascii="Arial" w:hAnsi="Arial" w:cs="Arial"/>
                <w:sz w:val="16"/>
                <w:szCs w:val="16"/>
              </w:rPr>
            </w:pPr>
            <w:r>
              <w:rPr>
                <w:rFonts w:ascii="Arial" w:hAnsi="Arial" w:cs="Arial"/>
                <w:sz w:val="16"/>
                <w:szCs w:val="16"/>
              </w:rPr>
              <w:t>4317</w:t>
            </w:r>
          </w:p>
        </w:tc>
        <w:tc>
          <w:tcPr>
            <w:tcW w:w="2410" w:type="dxa"/>
          </w:tcPr>
          <w:p w:rsidR="002376E4" w:rsidRDefault="002376E4" w:rsidP="002376E4">
            <w:pPr>
              <w:rPr>
                <w:rFonts w:ascii="Arial" w:hAnsi="Arial" w:cs="Arial"/>
                <w:sz w:val="16"/>
                <w:szCs w:val="16"/>
              </w:rPr>
            </w:pPr>
            <w:r>
              <w:rPr>
                <w:rFonts w:ascii="Arial" w:hAnsi="Arial" w:cs="Arial"/>
                <w:sz w:val="16"/>
                <w:szCs w:val="16"/>
              </w:rPr>
              <w:t>VZDRŽEVANJE IN GRADNJE D.O.O.</w:t>
            </w:r>
          </w:p>
        </w:tc>
      </w:tr>
      <w:tr w:rsidR="002376E4" w:rsidRPr="002C1DC0" w:rsidTr="002376E4">
        <w:tc>
          <w:tcPr>
            <w:tcW w:w="992" w:type="dxa"/>
          </w:tcPr>
          <w:p w:rsidR="002376E4" w:rsidRDefault="002376E4" w:rsidP="002376E4">
            <w:pPr>
              <w:jc w:val="right"/>
              <w:rPr>
                <w:rFonts w:ascii="Arial" w:hAnsi="Arial" w:cs="Arial"/>
                <w:sz w:val="16"/>
                <w:szCs w:val="16"/>
              </w:rPr>
            </w:pPr>
            <w:r>
              <w:rPr>
                <w:rFonts w:ascii="Arial" w:hAnsi="Arial" w:cs="Arial"/>
                <w:sz w:val="16"/>
                <w:szCs w:val="16"/>
              </w:rPr>
              <w:t>247704</w:t>
            </w:r>
          </w:p>
        </w:tc>
        <w:tc>
          <w:tcPr>
            <w:tcW w:w="2552" w:type="dxa"/>
          </w:tcPr>
          <w:p w:rsidR="002376E4" w:rsidRDefault="002376E4" w:rsidP="002376E4">
            <w:pPr>
              <w:rPr>
                <w:rFonts w:ascii="Arial" w:hAnsi="Arial" w:cs="Arial"/>
                <w:sz w:val="16"/>
                <w:szCs w:val="16"/>
              </w:rPr>
            </w:pPr>
            <w:r>
              <w:rPr>
                <w:rFonts w:ascii="Arial" w:hAnsi="Arial" w:cs="Arial"/>
                <w:sz w:val="16"/>
                <w:szCs w:val="16"/>
              </w:rPr>
              <w:t xml:space="preserve">Kanalizacijsko </w:t>
            </w:r>
            <w:proofErr w:type="spellStart"/>
            <w:r>
              <w:rPr>
                <w:rFonts w:ascii="Arial" w:hAnsi="Arial" w:cs="Arial"/>
                <w:sz w:val="16"/>
                <w:szCs w:val="16"/>
              </w:rPr>
              <w:t>prečrpališče</w:t>
            </w:r>
            <w:proofErr w:type="spellEnd"/>
            <w:r>
              <w:rPr>
                <w:rFonts w:ascii="Arial" w:hAnsi="Arial" w:cs="Arial"/>
                <w:sz w:val="16"/>
                <w:szCs w:val="16"/>
              </w:rPr>
              <w:t xml:space="preserve"> 11 Kidričevo</w:t>
            </w:r>
          </w:p>
        </w:tc>
        <w:tc>
          <w:tcPr>
            <w:tcW w:w="1100" w:type="dxa"/>
            <w:vAlign w:val="bottom"/>
          </w:tcPr>
          <w:p w:rsidR="002376E4" w:rsidRDefault="002376E4" w:rsidP="002376E4">
            <w:pPr>
              <w:rPr>
                <w:rFonts w:ascii="Arial" w:hAnsi="Arial" w:cs="Arial"/>
                <w:sz w:val="16"/>
                <w:szCs w:val="16"/>
              </w:rPr>
            </w:pPr>
          </w:p>
        </w:tc>
        <w:tc>
          <w:tcPr>
            <w:tcW w:w="1134" w:type="dxa"/>
            <w:vAlign w:val="bottom"/>
          </w:tcPr>
          <w:p w:rsidR="002376E4" w:rsidRDefault="002376E4" w:rsidP="002376E4">
            <w:pPr>
              <w:jc w:val="right"/>
              <w:rPr>
                <w:rFonts w:ascii="Arial" w:hAnsi="Arial" w:cs="Arial"/>
                <w:sz w:val="16"/>
                <w:szCs w:val="16"/>
              </w:rPr>
            </w:pPr>
            <w:r>
              <w:rPr>
                <w:rFonts w:ascii="Arial" w:hAnsi="Arial" w:cs="Arial"/>
                <w:sz w:val="16"/>
                <w:szCs w:val="16"/>
              </w:rPr>
              <w:t>1077</w:t>
            </w:r>
          </w:p>
        </w:tc>
        <w:tc>
          <w:tcPr>
            <w:tcW w:w="1134" w:type="dxa"/>
            <w:vAlign w:val="bottom"/>
          </w:tcPr>
          <w:p w:rsidR="002376E4" w:rsidRDefault="002376E4" w:rsidP="002376E4">
            <w:pPr>
              <w:jc w:val="right"/>
              <w:rPr>
                <w:rFonts w:ascii="Arial" w:hAnsi="Arial" w:cs="Arial"/>
                <w:sz w:val="16"/>
                <w:szCs w:val="16"/>
              </w:rPr>
            </w:pPr>
            <w:r>
              <w:rPr>
                <w:rFonts w:ascii="Arial" w:hAnsi="Arial" w:cs="Arial"/>
                <w:sz w:val="16"/>
                <w:szCs w:val="16"/>
              </w:rPr>
              <w:t>1213</w:t>
            </w:r>
          </w:p>
        </w:tc>
        <w:tc>
          <w:tcPr>
            <w:tcW w:w="2410" w:type="dxa"/>
          </w:tcPr>
          <w:p w:rsidR="002376E4" w:rsidRDefault="002376E4" w:rsidP="002376E4">
            <w:pPr>
              <w:rPr>
                <w:rFonts w:ascii="Arial" w:hAnsi="Arial" w:cs="Arial"/>
                <w:sz w:val="16"/>
                <w:szCs w:val="16"/>
              </w:rPr>
            </w:pPr>
            <w:r>
              <w:rPr>
                <w:rFonts w:ascii="Arial" w:hAnsi="Arial" w:cs="Arial"/>
                <w:sz w:val="16"/>
                <w:szCs w:val="16"/>
              </w:rPr>
              <w:t>VZDRŽEVANJE IN GRADNJE D.O.O.</w:t>
            </w:r>
          </w:p>
        </w:tc>
      </w:tr>
      <w:tr w:rsidR="002376E4" w:rsidRPr="002C1DC0" w:rsidTr="002376E4">
        <w:tc>
          <w:tcPr>
            <w:tcW w:w="992" w:type="dxa"/>
          </w:tcPr>
          <w:p w:rsidR="002376E4" w:rsidRDefault="002376E4" w:rsidP="002376E4">
            <w:pPr>
              <w:jc w:val="right"/>
              <w:rPr>
                <w:rFonts w:ascii="Arial" w:hAnsi="Arial" w:cs="Arial"/>
                <w:sz w:val="16"/>
                <w:szCs w:val="16"/>
              </w:rPr>
            </w:pPr>
            <w:r>
              <w:rPr>
                <w:rFonts w:ascii="Arial" w:hAnsi="Arial" w:cs="Arial"/>
                <w:sz w:val="16"/>
                <w:szCs w:val="16"/>
              </w:rPr>
              <w:t>247705</w:t>
            </w:r>
          </w:p>
        </w:tc>
        <w:tc>
          <w:tcPr>
            <w:tcW w:w="2552" w:type="dxa"/>
          </w:tcPr>
          <w:p w:rsidR="002376E4" w:rsidRDefault="002376E4" w:rsidP="002376E4">
            <w:pPr>
              <w:rPr>
                <w:rFonts w:ascii="Arial" w:hAnsi="Arial" w:cs="Arial"/>
                <w:sz w:val="16"/>
                <w:szCs w:val="16"/>
              </w:rPr>
            </w:pPr>
            <w:r>
              <w:rPr>
                <w:rFonts w:ascii="Arial" w:hAnsi="Arial" w:cs="Arial"/>
                <w:sz w:val="16"/>
                <w:szCs w:val="16"/>
              </w:rPr>
              <w:t xml:space="preserve">Kanalizacijsko </w:t>
            </w:r>
            <w:proofErr w:type="spellStart"/>
            <w:r>
              <w:rPr>
                <w:rFonts w:ascii="Arial" w:hAnsi="Arial" w:cs="Arial"/>
                <w:sz w:val="16"/>
                <w:szCs w:val="16"/>
              </w:rPr>
              <w:t>prečrpališče</w:t>
            </w:r>
            <w:proofErr w:type="spellEnd"/>
            <w:r>
              <w:rPr>
                <w:rFonts w:ascii="Arial" w:hAnsi="Arial" w:cs="Arial"/>
                <w:sz w:val="16"/>
                <w:szCs w:val="16"/>
              </w:rPr>
              <w:t xml:space="preserve"> 11 Njiverce</w:t>
            </w:r>
          </w:p>
        </w:tc>
        <w:tc>
          <w:tcPr>
            <w:tcW w:w="1100" w:type="dxa"/>
            <w:vAlign w:val="bottom"/>
          </w:tcPr>
          <w:p w:rsidR="002376E4" w:rsidRDefault="002376E4" w:rsidP="002376E4">
            <w:pPr>
              <w:rPr>
                <w:rFonts w:ascii="Arial" w:hAnsi="Arial" w:cs="Arial"/>
                <w:sz w:val="16"/>
                <w:szCs w:val="16"/>
              </w:rPr>
            </w:pPr>
          </w:p>
        </w:tc>
        <w:tc>
          <w:tcPr>
            <w:tcW w:w="1134" w:type="dxa"/>
            <w:vAlign w:val="bottom"/>
          </w:tcPr>
          <w:p w:rsidR="002376E4" w:rsidRDefault="002376E4" w:rsidP="002376E4">
            <w:pPr>
              <w:jc w:val="right"/>
              <w:rPr>
                <w:rFonts w:ascii="Arial" w:hAnsi="Arial" w:cs="Arial"/>
                <w:sz w:val="16"/>
                <w:szCs w:val="16"/>
              </w:rPr>
            </w:pPr>
            <w:r>
              <w:rPr>
                <w:rFonts w:ascii="Arial" w:hAnsi="Arial" w:cs="Arial"/>
                <w:sz w:val="16"/>
                <w:szCs w:val="16"/>
              </w:rPr>
              <w:t>756</w:t>
            </w:r>
          </w:p>
        </w:tc>
        <w:tc>
          <w:tcPr>
            <w:tcW w:w="1134" w:type="dxa"/>
            <w:vAlign w:val="bottom"/>
          </w:tcPr>
          <w:p w:rsidR="002376E4" w:rsidRDefault="002376E4" w:rsidP="002376E4">
            <w:pPr>
              <w:jc w:val="right"/>
              <w:rPr>
                <w:rFonts w:ascii="Arial" w:hAnsi="Arial" w:cs="Arial"/>
                <w:sz w:val="16"/>
                <w:szCs w:val="16"/>
              </w:rPr>
            </w:pPr>
            <w:r>
              <w:rPr>
                <w:rFonts w:ascii="Arial" w:hAnsi="Arial" w:cs="Arial"/>
                <w:sz w:val="16"/>
                <w:szCs w:val="16"/>
              </w:rPr>
              <w:t>876</w:t>
            </w:r>
          </w:p>
        </w:tc>
        <w:tc>
          <w:tcPr>
            <w:tcW w:w="2410" w:type="dxa"/>
          </w:tcPr>
          <w:p w:rsidR="002376E4" w:rsidRDefault="002376E4" w:rsidP="002376E4">
            <w:pPr>
              <w:rPr>
                <w:rFonts w:ascii="Arial" w:hAnsi="Arial" w:cs="Arial"/>
                <w:sz w:val="16"/>
                <w:szCs w:val="16"/>
              </w:rPr>
            </w:pPr>
            <w:r>
              <w:rPr>
                <w:rFonts w:ascii="Arial" w:hAnsi="Arial" w:cs="Arial"/>
                <w:sz w:val="16"/>
                <w:szCs w:val="16"/>
              </w:rPr>
              <w:t>VZDRŽEVANJE IN GRADNJE D.O.O.</w:t>
            </w:r>
          </w:p>
        </w:tc>
      </w:tr>
      <w:tr w:rsidR="002376E4" w:rsidRPr="002C1DC0" w:rsidTr="002376E4">
        <w:tc>
          <w:tcPr>
            <w:tcW w:w="992" w:type="dxa"/>
          </w:tcPr>
          <w:p w:rsidR="002376E4" w:rsidRDefault="002376E4" w:rsidP="002376E4">
            <w:pPr>
              <w:jc w:val="right"/>
              <w:rPr>
                <w:rFonts w:ascii="Arial" w:hAnsi="Arial" w:cs="Arial"/>
                <w:sz w:val="16"/>
                <w:szCs w:val="16"/>
              </w:rPr>
            </w:pPr>
            <w:r>
              <w:rPr>
                <w:rFonts w:ascii="Arial" w:hAnsi="Arial" w:cs="Arial"/>
                <w:sz w:val="16"/>
                <w:szCs w:val="16"/>
              </w:rPr>
              <w:t>247842</w:t>
            </w:r>
          </w:p>
        </w:tc>
        <w:tc>
          <w:tcPr>
            <w:tcW w:w="2552" w:type="dxa"/>
          </w:tcPr>
          <w:p w:rsidR="002376E4" w:rsidRDefault="002376E4" w:rsidP="002376E4">
            <w:pPr>
              <w:rPr>
                <w:rFonts w:ascii="Arial" w:hAnsi="Arial" w:cs="Arial"/>
                <w:sz w:val="16"/>
                <w:szCs w:val="16"/>
              </w:rPr>
            </w:pPr>
            <w:r>
              <w:rPr>
                <w:rFonts w:ascii="Arial" w:hAnsi="Arial" w:cs="Arial"/>
                <w:sz w:val="16"/>
                <w:szCs w:val="16"/>
              </w:rPr>
              <w:t>Črpališče Župečja vas *pri TP 453</w:t>
            </w:r>
          </w:p>
        </w:tc>
        <w:tc>
          <w:tcPr>
            <w:tcW w:w="1100" w:type="dxa"/>
            <w:vAlign w:val="bottom"/>
          </w:tcPr>
          <w:p w:rsidR="002376E4" w:rsidRDefault="002376E4" w:rsidP="002376E4">
            <w:pPr>
              <w:rPr>
                <w:rFonts w:ascii="Arial" w:hAnsi="Arial" w:cs="Arial"/>
                <w:sz w:val="16"/>
                <w:szCs w:val="16"/>
              </w:rPr>
            </w:pPr>
          </w:p>
        </w:tc>
        <w:tc>
          <w:tcPr>
            <w:tcW w:w="1134" w:type="dxa"/>
            <w:vAlign w:val="bottom"/>
          </w:tcPr>
          <w:p w:rsidR="002376E4" w:rsidRDefault="002376E4" w:rsidP="002376E4">
            <w:pPr>
              <w:jc w:val="right"/>
              <w:rPr>
                <w:rFonts w:ascii="Arial" w:hAnsi="Arial" w:cs="Arial"/>
                <w:sz w:val="16"/>
                <w:szCs w:val="16"/>
              </w:rPr>
            </w:pPr>
          </w:p>
        </w:tc>
        <w:tc>
          <w:tcPr>
            <w:tcW w:w="1134" w:type="dxa"/>
            <w:vAlign w:val="bottom"/>
          </w:tcPr>
          <w:p w:rsidR="002376E4" w:rsidRDefault="002376E4" w:rsidP="002376E4">
            <w:pPr>
              <w:jc w:val="right"/>
              <w:rPr>
                <w:rFonts w:ascii="Arial" w:hAnsi="Arial" w:cs="Arial"/>
                <w:sz w:val="16"/>
                <w:szCs w:val="16"/>
              </w:rPr>
            </w:pPr>
          </w:p>
        </w:tc>
        <w:tc>
          <w:tcPr>
            <w:tcW w:w="2410" w:type="dxa"/>
          </w:tcPr>
          <w:p w:rsidR="002376E4" w:rsidRDefault="002376E4" w:rsidP="002376E4">
            <w:pPr>
              <w:rPr>
                <w:rFonts w:ascii="Arial" w:hAnsi="Arial" w:cs="Arial"/>
                <w:sz w:val="16"/>
                <w:szCs w:val="16"/>
              </w:rPr>
            </w:pPr>
            <w:r>
              <w:rPr>
                <w:rFonts w:ascii="Arial" w:hAnsi="Arial" w:cs="Arial"/>
                <w:sz w:val="16"/>
                <w:szCs w:val="16"/>
              </w:rPr>
              <w:t>VZDRŽEVANJE IN GRADNJE D.O.O.</w:t>
            </w:r>
          </w:p>
        </w:tc>
      </w:tr>
      <w:tr w:rsidR="002376E4" w:rsidRPr="002C1DC0" w:rsidTr="002376E4">
        <w:tc>
          <w:tcPr>
            <w:tcW w:w="992" w:type="dxa"/>
          </w:tcPr>
          <w:p w:rsidR="002376E4" w:rsidRDefault="002376E4" w:rsidP="002376E4">
            <w:pPr>
              <w:jc w:val="right"/>
              <w:rPr>
                <w:rFonts w:ascii="Arial" w:hAnsi="Arial" w:cs="Arial"/>
                <w:sz w:val="16"/>
                <w:szCs w:val="16"/>
              </w:rPr>
            </w:pPr>
            <w:r>
              <w:rPr>
                <w:rFonts w:ascii="Arial" w:hAnsi="Arial" w:cs="Arial"/>
                <w:sz w:val="16"/>
                <w:szCs w:val="16"/>
              </w:rPr>
              <w:t>247845</w:t>
            </w:r>
          </w:p>
        </w:tc>
        <w:tc>
          <w:tcPr>
            <w:tcW w:w="2552" w:type="dxa"/>
          </w:tcPr>
          <w:p w:rsidR="002376E4" w:rsidRDefault="002376E4" w:rsidP="002376E4">
            <w:pPr>
              <w:rPr>
                <w:rFonts w:ascii="Arial" w:hAnsi="Arial" w:cs="Arial"/>
                <w:sz w:val="16"/>
                <w:szCs w:val="16"/>
              </w:rPr>
            </w:pPr>
            <w:r>
              <w:rPr>
                <w:rFonts w:ascii="Arial" w:hAnsi="Arial" w:cs="Arial"/>
                <w:sz w:val="16"/>
                <w:szCs w:val="16"/>
              </w:rPr>
              <w:t>Podtlačna postaja Spodnje Jablane</w:t>
            </w:r>
          </w:p>
        </w:tc>
        <w:tc>
          <w:tcPr>
            <w:tcW w:w="1100" w:type="dxa"/>
            <w:vAlign w:val="bottom"/>
          </w:tcPr>
          <w:p w:rsidR="002376E4" w:rsidRDefault="002376E4" w:rsidP="002376E4">
            <w:pPr>
              <w:rPr>
                <w:rFonts w:ascii="Arial" w:hAnsi="Arial" w:cs="Arial"/>
                <w:sz w:val="16"/>
                <w:szCs w:val="16"/>
              </w:rPr>
            </w:pPr>
          </w:p>
        </w:tc>
        <w:tc>
          <w:tcPr>
            <w:tcW w:w="1134" w:type="dxa"/>
            <w:vAlign w:val="bottom"/>
          </w:tcPr>
          <w:p w:rsidR="002376E4" w:rsidRDefault="002376E4" w:rsidP="002376E4">
            <w:pPr>
              <w:jc w:val="right"/>
              <w:rPr>
                <w:rFonts w:ascii="Arial" w:hAnsi="Arial" w:cs="Arial"/>
                <w:sz w:val="16"/>
                <w:szCs w:val="16"/>
              </w:rPr>
            </w:pPr>
            <w:r>
              <w:rPr>
                <w:rFonts w:ascii="Arial" w:hAnsi="Arial" w:cs="Arial"/>
                <w:sz w:val="16"/>
                <w:szCs w:val="16"/>
              </w:rPr>
              <w:t>49580</w:t>
            </w:r>
          </w:p>
        </w:tc>
        <w:tc>
          <w:tcPr>
            <w:tcW w:w="1134" w:type="dxa"/>
            <w:vAlign w:val="bottom"/>
          </w:tcPr>
          <w:p w:rsidR="002376E4" w:rsidRDefault="002376E4" w:rsidP="002376E4">
            <w:pPr>
              <w:jc w:val="right"/>
              <w:rPr>
                <w:rFonts w:ascii="Arial" w:hAnsi="Arial" w:cs="Arial"/>
                <w:sz w:val="16"/>
                <w:szCs w:val="16"/>
              </w:rPr>
            </w:pPr>
            <w:r>
              <w:rPr>
                <w:rFonts w:ascii="Arial" w:hAnsi="Arial" w:cs="Arial"/>
                <w:sz w:val="16"/>
                <w:szCs w:val="16"/>
              </w:rPr>
              <w:t>50623</w:t>
            </w:r>
          </w:p>
        </w:tc>
        <w:tc>
          <w:tcPr>
            <w:tcW w:w="2410" w:type="dxa"/>
          </w:tcPr>
          <w:p w:rsidR="002376E4" w:rsidRDefault="002376E4" w:rsidP="002376E4">
            <w:pPr>
              <w:rPr>
                <w:rFonts w:ascii="Arial" w:hAnsi="Arial" w:cs="Arial"/>
                <w:sz w:val="16"/>
                <w:szCs w:val="16"/>
              </w:rPr>
            </w:pPr>
            <w:r>
              <w:rPr>
                <w:rFonts w:ascii="Arial" w:hAnsi="Arial" w:cs="Arial"/>
                <w:sz w:val="16"/>
                <w:szCs w:val="16"/>
              </w:rPr>
              <w:t>VZDRŽEVANJE IN GRADNJE D.O.O.</w:t>
            </w:r>
          </w:p>
        </w:tc>
      </w:tr>
      <w:tr w:rsidR="002376E4" w:rsidRPr="002C1DC0" w:rsidTr="002376E4">
        <w:tc>
          <w:tcPr>
            <w:tcW w:w="992" w:type="dxa"/>
          </w:tcPr>
          <w:p w:rsidR="002376E4" w:rsidRDefault="002376E4" w:rsidP="002376E4">
            <w:pPr>
              <w:jc w:val="right"/>
              <w:rPr>
                <w:rFonts w:ascii="Arial" w:hAnsi="Arial" w:cs="Arial"/>
                <w:sz w:val="16"/>
                <w:szCs w:val="16"/>
              </w:rPr>
            </w:pPr>
            <w:r>
              <w:rPr>
                <w:rFonts w:ascii="Arial" w:hAnsi="Arial" w:cs="Arial"/>
                <w:sz w:val="16"/>
                <w:szCs w:val="16"/>
              </w:rPr>
              <w:t>248505</w:t>
            </w:r>
          </w:p>
        </w:tc>
        <w:tc>
          <w:tcPr>
            <w:tcW w:w="2552" w:type="dxa"/>
          </w:tcPr>
          <w:p w:rsidR="002376E4" w:rsidRDefault="002376E4" w:rsidP="002376E4">
            <w:pPr>
              <w:rPr>
                <w:rFonts w:ascii="Arial" w:hAnsi="Arial" w:cs="Arial"/>
                <w:sz w:val="16"/>
                <w:szCs w:val="16"/>
              </w:rPr>
            </w:pPr>
            <w:r>
              <w:rPr>
                <w:rFonts w:ascii="Arial" w:hAnsi="Arial" w:cs="Arial"/>
                <w:sz w:val="16"/>
                <w:szCs w:val="16"/>
              </w:rPr>
              <w:t>Črpališče v Strnišču</w:t>
            </w:r>
          </w:p>
        </w:tc>
        <w:tc>
          <w:tcPr>
            <w:tcW w:w="1100" w:type="dxa"/>
            <w:vAlign w:val="bottom"/>
          </w:tcPr>
          <w:p w:rsidR="002376E4" w:rsidRDefault="002376E4" w:rsidP="002376E4">
            <w:pPr>
              <w:rPr>
                <w:rFonts w:ascii="Arial" w:hAnsi="Arial" w:cs="Arial"/>
                <w:sz w:val="16"/>
                <w:szCs w:val="16"/>
              </w:rPr>
            </w:pPr>
          </w:p>
        </w:tc>
        <w:tc>
          <w:tcPr>
            <w:tcW w:w="1134" w:type="dxa"/>
            <w:vAlign w:val="bottom"/>
          </w:tcPr>
          <w:p w:rsidR="002376E4" w:rsidRDefault="002376E4" w:rsidP="002376E4">
            <w:pPr>
              <w:jc w:val="right"/>
              <w:rPr>
                <w:rFonts w:ascii="Arial" w:hAnsi="Arial" w:cs="Arial"/>
                <w:sz w:val="16"/>
                <w:szCs w:val="16"/>
              </w:rPr>
            </w:pPr>
            <w:r>
              <w:rPr>
                <w:rFonts w:ascii="Arial" w:hAnsi="Arial" w:cs="Arial"/>
                <w:sz w:val="16"/>
                <w:szCs w:val="16"/>
              </w:rPr>
              <w:t>3856</w:t>
            </w:r>
          </w:p>
        </w:tc>
        <w:tc>
          <w:tcPr>
            <w:tcW w:w="1134" w:type="dxa"/>
            <w:vAlign w:val="bottom"/>
          </w:tcPr>
          <w:p w:rsidR="002376E4" w:rsidRDefault="002376E4" w:rsidP="002376E4">
            <w:pPr>
              <w:jc w:val="right"/>
              <w:rPr>
                <w:rFonts w:ascii="Arial" w:hAnsi="Arial" w:cs="Arial"/>
                <w:sz w:val="16"/>
                <w:szCs w:val="16"/>
              </w:rPr>
            </w:pPr>
            <w:r>
              <w:rPr>
                <w:rFonts w:ascii="Arial" w:hAnsi="Arial" w:cs="Arial"/>
                <w:sz w:val="16"/>
                <w:szCs w:val="16"/>
              </w:rPr>
              <w:t>4876</w:t>
            </w:r>
          </w:p>
        </w:tc>
        <w:tc>
          <w:tcPr>
            <w:tcW w:w="2410" w:type="dxa"/>
          </w:tcPr>
          <w:p w:rsidR="002376E4" w:rsidRDefault="002376E4" w:rsidP="002376E4">
            <w:pPr>
              <w:rPr>
                <w:rFonts w:ascii="Arial" w:hAnsi="Arial" w:cs="Arial"/>
                <w:sz w:val="16"/>
                <w:szCs w:val="16"/>
              </w:rPr>
            </w:pPr>
            <w:r>
              <w:rPr>
                <w:rFonts w:ascii="Arial" w:hAnsi="Arial" w:cs="Arial"/>
                <w:sz w:val="16"/>
                <w:szCs w:val="16"/>
              </w:rPr>
              <w:t xml:space="preserve">VZDRŽEVANJE IN GRADNJE </w:t>
            </w:r>
          </w:p>
        </w:tc>
      </w:tr>
      <w:tr w:rsidR="002376E4" w:rsidRPr="002C1DC0" w:rsidTr="002376E4">
        <w:tc>
          <w:tcPr>
            <w:tcW w:w="992" w:type="dxa"/>
          </w:tcPr>
          <w:p w:rsidR="002376E4" w:rsidRDefault="002376E4" w:rsidP="002376E4">
            <w:pPr>
              <w:jc w:val="right"/>
              <w:rPr>
                <w:rFonts w:ascii="Arial" w:hAnsi="Arial" w:cs="Arial"/>
                <w:sz w:val="16"/>
                <w:szCs w:val="16"/>
              </w:rPr>
            </w:pPr>
            <w:r>
              <w:rPr>
                <w:rFonts w:ascii="Arial" w:hAnsi="Arial" w:cs="Arial"/>
                <w:sz w:val="16"/>
                <w:szCs w:val="16"/>
              </w:rPr>
              <w:t>259113</w:t>
            </w:r>
          </w:p>
        </w:tc>
        <w:tc>
          <w:tcPr>
            <w:tcW w:w="2552" w:type="dxa"/>
          </w:tcPr>
          <w:p w:rsidR="002376E4" w:rsidRDefault="002376E4" w:rsidP="002376E4">
            <w:pPr>
              <w:rPr>
                <w:rFonts w:ascii="Arial" w:hAnsi="Arial" w:cs="Arial"/>
                <w:sz w:val="16"/>
                <w:szCs w:val="16"/>
              </w:rPr>
            </w:pPr>
            <w:r>
              <w:rPr>
                <w:rFonts w:ascii="Arial" w:hAnsi="Arial" w:cs="Arial"/>
                <w:sz w:val="16"/>
                <w:szCs w:val="16"/>
              </w:rPr>
              <w:t>Črpališče Kungota pri hiši 86</w:t>
            </w:r>
          </w:p>
        </w:tc>
        <w:tc>
          <w:tcPr>
            <w:tcW w:w="1100" w:type="dxa"/>
            <w:vAlign w:val="bottom"/>
          </w:tcPr>
          <w:p w:rsidR="002376E4" w:rsidRDefault="002376E4" w:rsidP="002376E4">
            <w:pPr>
              <w:rPr>
                <w:rFonts w:ascii="Arial" w:hAnsi="Arial" w:cs="Arial"/>
                <w:sz w:val="16"/>
                <w:szCs w:val="16"/>
              </w:rPr>
            </w:pPr>
          </w:p>
        </w:tc>
        <w:tc>
          <w:tcPr>
            <w:tcW w:w="1134" w:type="dxa"/>
            <w:vAlign w:val="bottom"/>
          </w:tcPr>
          <w:p w:rsidR="002376E4" w:rsidRDefault="002376E4" w:rsidP="002376E4">
            <w:pPr>
              <w:jc w:val="right"/>
              <w:rPr>
                <w:rFonts w:ascii="Arial" w:hAnsi="Arial" w:cs="Arial"/>
                <w:sz w:val="16"/>
                <w:szCs w:val="16"/>
              </w:rPr>
            </w:pPr>
            <w:r>
              <w:rPr>
                <w:rFonts w:ascii="Arial" w:hAnsi="Arial" w:cs="Arial"/>
                <w:sz w:val="16"/>
                <w:szCs w:val="16"/>
              </w:rPr>
              <w:t>184</w:t>
            </w:r>
          </w:p>
        </w:tc>
        <w:tc>
          <w:tcPr>
            <w:tcW w:w="1134" w:type="dxa"/>
            <w:vAlign w:val="bottom"/>
          </w:tcPr>
          <w:p w:rsidR="002376E4" w:rsidRDefault="002376E4" w:rsidP="002376E4">
            <w:pPr>
              <w:jc w:val="right"/>
              <w:rPr>
                <w:rFonts w:ascii="Arial" w:hAnsi="Arial" w:cs="Arial"/>
                <w:sz w:val="16"/>
                <w:szCs w:val="16"/>
              </w:rPr>
            </w:pPr>
            <w:r>
              <w:rPr>
                <w:rFonts w:ascii="Arial" w:hAnsi="Arial" w:cs="Arial"/>
                <w:sz w:val="16"/>
                <w:szCs w:val="16"/>
              </w:rPr>
              <w:t>210</w:t>
            </w:r>
          </w:p>
        </w:tc>
        <w:tc>
          <w:tcPr>
            <w:tcW w:w="2410" w:type="dxa"/>
          </w:tcPr>
          <w:p w:rsidR="002376E4" w:rsidRDefault="002376E4" w:rsidP="002376E4">
            <w:pPr>
              <w:rPr>
                <w:rFonts w:ascii="Arial" w:hAnsi="Arial" w:cs="Arial"/>
                <w:sz w:val="16"/>
                <w:szCs w:val="16"/>
              </w:rPr>
            </w:pPr>
            <w:r>
              <w:rPr>
                <w:rFonts w:ascii="Arial" w:hAnsi="Arial" w:cs="Arial"/>
                <w:sz w:val="16"/>
                <w:szCs w:val="16"/>
              </w:rPr>
              <w:t xml:space="preserve">VZDRŽEVANJE IN GRADNJE </w:t>
            </w:r>
          </w:p>
        </w:tc>
      </w:tr>
      <w:tr w:rsidR="002376E4" w:rsidRPr="002C1DC0" w:rsidTr="002376E4">
        <w:tc>
          <w:tcPr>
            <w:tcW w:w="992" w:type="dxa"/>
          </w:tcPr>
          <w:p w:rsidR="002376E4" w:rsidRDefault="002376E4" w:rsidP="002376E4">
            <w:pPr>
              <w:jc w:val="right"/>
              <w:rPr>
                <w:rFonts w:ascii="Arial" w:hAnsi="Arial" w:cs="Arial"/>
                <w:sz w:val="16"/>
                <w:szCs w:val="16"/>
              </w:rPr>
            </w:pPr>
            <w:r>
              <w:rPr>
                <w:rFonts w:ascii="Arial" w:hAnsi="Arial" w:cs="Arial"/>
                <w:sz w:val="16"/>
                <w:szCs w:val="16"/>
              </w:rPr>
              <w:t>260068</w:t>
            </w:r>
          </w:p>
        </w:tc>
        <w:tc>
          <w:tcPr>
            <w:tcW w:w="2552" w:type="dxa"/>
          </w:tcPr>
          <w:p w:rsidR="002376E4" w:rsidRDefault="002376E4" w:rsidP="002376E4">
            <w:pPr>
              <w:rPr>
                <w:rFonts w:ascii="Arial" w:hAnsi="Arial" w:cs="Arial"/>
                <w:sz w:val="16"/>
                <w:szCs w:val="16"/>
              </w:rPr>
            </w:pPr>
            <w:r>
              <w:rPr>
                <w:rFonts w:ascii="Arial" w:hAnsi="Arial" w:cs="Arial"/>
                <w:sz w:val="16"/>
                <w:szCs w:val="16"/>
              </w:rPr>
              <w:t>Kanalizacijsko črpališče Pleterje</w:t>
            </w:r>
          </w:p>
        </w:tc>
        <w:tc>
          <w:tcPr>
            <w:tcW w:w="1100" w:type="dxa"/>
            <w:vAlign w:val="bottom"/>
          </w:tcPr>
          <w:p w:rsidR="002376E4" w:rsidRDefault="002376E4" w:rsidP="002376E4">
            <w:pPr>
              <w:rPr>
                <w:rFonts w:ascii="Arial" w:hAnsi="Arial" w:cs="Arial"/>
                <w:sz w:val="16"/>
                <w:szCs w:val="16"/>
              </w:rPr>
            </w:pPr>
          </w:p>
        </w:tc>
        <w:tc>
          <w:tcPr>
            <w:tcW w:w="1134" w:type="dxa"/>
            <w:vAlign w:val="bottom"/>
          </w:tcPr>
          <w:p w:rsidR="002376E4" w:rsidRDefault="002376E4" w:rsidP="002376E4">
            <w:pPr>
              <w:jc w:val="right"/>
              <w:rPr>
                <w:rFonts w:ascii="Arial" w:hAnsi="Arial" w:cs="Arial"/>
                <w:sz w:val="16"/>
                <w:szCs w:val="16"/>
              </w:rPr>
            </w:pPr>
            <w:r>
              <w:rPr>
                <w:rFonts w:ascii="Arial" w:hAnsi="Arial" w:cs="Arial"/>
                <w:sz w:val="16"/>
                <w:szCs w:val="16"/>
              </w:rPr>
              <w:t>139</w:t>
            </w:r>
          </w:p>
        </w:tc>
        <w:tc>
          <w:tcPr>
            <w:tcW w:w="1134" w:type="dxa"/>
            <w:vAlign w:val="bottom"/>
          </w:tcPr>
          <w:p w:rsidR="002376E4" w:rsidRDefault="002376E4" w:rsidP="002376E4">
            <w:pPr>
              <w:jc w:val="right"/>
              <w:rPr>
                <w:rFonts w:ascii="Arial" w:hAnsi="Arial" w:cs="Arial"/>
                <w:sz w:val="16"/>
                <w:szCs w:val="16"/>
              </w:rPr>
            </w:pPr>
            <w:r>
              <w:rPr>
                <w:rFonts w:ascii="Arial" w:hAnsi="Arial" w:cs="Arial"/>
                <w:sz w:val="16"/>
                <w:szCs w:val="16"/>
              </w:rPr>
              <w:t>192</w:t>
            </w:r>
          </w:p>
        </w:tc>
        <w:tc>
          <w:tcPr>
            <w:tcW w:w="2410" w:type="dxa"/>
          </w:tcPr>
          <w:p w:rsidR="002376E4" w:rsidRDefault="002376E4" w:rsidP="002376E4">
            <w:pPr>
              <w:rPr>
                <w:rFonts w:ascii="Arial" w:hAnsi="Arial" w:cs="Arial"/>
                <w:sz w:val="16"/>
                <w:szCs w:val="16"/>
              </w:rPr>
            </w:pPr>
            <w:r>
              <w:rPr>
                <w:rFonts w:ascii="Arial" w:hAnsi="Arial" w:cs="Arial"/>
                <w:sz w:val="16"/>
                <w:szCs w:val="16"/>
              </w:rPr>
              <w:t xml:space="preserve">VZDRŽEVANJE IN GRADNJE </w:t>
            </w:r>
          </w:p>
        </w:tc>
      </w:tr>
      <w:tr w:rsidR="002376E4" w:rsidRPr="002C1DC0" w:rsidTr="002376E4">
        <w:tc>
          <w:tcPr>
            <w:tcW w:w="992" w:type="dxa"/>
          </w:tcPr>
          <w:p w:rsidR="002376E4" w:rsidRDefault="002376E4" w:rsidP="002376E4">
            <w:pPr>
              <w:jc w:val="right"/>
              <w:rPr>
                <w:rFonts w:ascii="Arial" w:hAnsi="Arial" w:cs="Arial"/>
                <w:sz w:val="16"/>
                <w:szCs w:val="16"/>
              </w:rPr>
            </w:pPr>
            <w:r>
              <w:rPr>
                <w:rFonts w:ascii="Arial" w:hAnsi="Arial" w:cs="Arial"/>
                <w:sz w:val="16"/>
                <w:szCs w:val="16"/>
              </w:rPr>
              <w:t>261248</w:t>
            </w:r>
          </w:p>
        </w:tc>
        <w:tc>
          <w:tcPr>
            <w:tcW w:w="2552" w:type="dxa"/>
          </w:tcPr>
          <w:p w:rsidR="002376E4" w:rsidRDefault="002376E4" w:rsidP="002376E4">
            <w:pPr>
              <w:rPr>
                <w:rFonts w:ascii="Arial" w:hAnsi="Arial" w:cs="Arial"/>
                <w:sz w:val="16"/>
                <w:szCs w:val="16"/>
              </w:rPr>
            </w:pPr>
            <w:r>
              <w:rPr>
                <w:rFonts w:ascii="Arial" w:hAnsi="Arial" w:cs="Arial"/>
                <w:sz w:val="16"/>
                <w:szCs w:val="16"/>
              </w:rPr>
              <w:t>Črpališče Č2 na kanalu 7.1.2</w:t>
            </w:r>
          </w:p>
        </w:tc>
        <w:tc>
          <w:tcPr>
            <w:tcW w:w="1100" w:type="dxa"/>
            <w:vAlign w:val="bottom"/>
          </w:tcPr>
          <w:p w:rsidR="002376E4" w:rsidRDefault="002376E4" w:rsidP="002376E4">
            <w:pPr>
              <w:rPr>
                <w:rFonts w:ascii="Arial" w:hAnsi="Arial" w:cs="Arial"/>
                <w:sz w:val="16"/>
                <w:szCs w:val="16"/>
              </w:rPr>
            </w:pPr>
          </w:p>
        </w:tc>
        <w:tc>
          <w:tcPr>
            <w:tcW w:w="1134" w:type="dxa"/>
            <w:vAlign w:val="bottom"/>
          </w:tcPr>
          <w:p w:rsidR="002376E4" w:rsidRDefault="002376E4" w:rsidP="002376E4">
            <w:pPr>
              <w:jc w:val="right"/>
              <w:rPr>
                <w:rFonts w:ascii="Arial" w:hAnsi="Arial" w:cs="Arial"/>
                <w:sz w:val="16"/>
                <w:szCs w:val="16"/>
              </w:rPr>
            </w:pPr>
          </w:p>
        </w:tc>
        <w:tc>
          <w:tcPr>
            <w:tcW w:w="1134" w:type="dxa"/>
            <w:vAlign w:val="bottom"/>
          </w:tcPr>
          <w:p w:rsidR="002376E4" w:rsidRDefault="002376E4" w:rsidP="002376E4">
            <w:pPr>
              <w:jc w:val="right"/>
              <w:rPr>
                <w:rFonts w:ascii="Arial" w:hAnsi="Arial" w:cs="Arial"/>
                <w:sz w:val="16"/>
                <w:szCs w:val="16"/>
              </w:rPr>
            </w:pPr>
          </w:p>
        </w:tc>
        <w:tc>
          <w:tcPr>
            <w:tcW w:w="2410" w:type="dxa"/>
          </w:tcPr>
          <w:p w:rsidR="002376E4" w:rsidRDefault="002376E4" w:rsidP="002376E4">
            <w:pPr>
              <w:rPr>
                <w:rFonts w:ascii="Arial" w:hAnsi="Arial" w:cs="Arial"/>
                <w:sz w:val="16"/>
                <w:szCs w:val="16"/>
              </w:rPr>
            </w:pPr>
            <w:r>
              <w:rPr>
                <w:rFonts w:ascii="Arial" w:hAnsi="Arial" w:cs="Arial"/>
                <w:sz w:val="16"/>
                <w:szCs w:val="16"/>
              </w:rPr>
              <w:t xml:space="preserve">VZDRŽEVANJE IN GRADNJE </w:t>
            </w:r>
          </w:p>
        </w:tc>
      </w:tr>
      <w:tr w:rsidR="002376E4" w:rsidRPr="002C1DC0" w:rsidTr="002376E4">
        <w:tc>
          <w:tcPr>
            <w:tcW w:w="992" w:type="dxa"/>
          </w:tcPr>
          <w:p w:rsidR="002376E4" w:rsidRDefault="002376E4" w:rsidP="002376E4">
            <w:pPr>
              <w:jc w:val="right"/>
              <w:rPr>
                <w:rFonts w:ascii="Arial" w:hAnsi="Arial" w:cs="Arial"/>
                <w:sz w:val="16"/>
                <w:szCs w:val="16"/>
              </w:rPr>
            </w:pPr>
            <w:r>
              <w:rPr>
                <w:rFonts w:ascii="Arial" w:hAnsi="Arial" w:cs="Arial"/>
                <w:sz w:val="16"/>
                <w:szCs w:val="16"/>
              </w:rPr>
              <w:t>261862</w:t>
            </w:r>
          </w:p>
        </w:tc>
        <w:tc>
          <w:tcPr>
            <w:tcW w:w="2552" w:type="dxa"/>
          </w:tcPr>
          <w:p w:rsidR="002376E4" w:rsidRDefault="002376E4" w:rsidP="002376E4">
            <w:pPr>
              <w:rPr>
                <w:rFonts w:ascii="Arial" w:hAnsi="Arial" w:cs="Arial"/>
                <w:sz w:val="16"/>
                <w:szCs w:val="16"/>
              </w:rPr>
            </w:pPr>
            <w:r>
              <w:rPr>
                <w:rFonts w:ascii="Arial" w:hAnsi="Arial" w:cs="Arial"/>
                <w:sz w:val="16"/>
                <w:szCs w:val="16"/>
              </w:rPr>
              <w:t>Črpališče Kungota 2</w:t>
            </w:r>
          </w:p>
        </w:tc>
        <w:tc>
          <w:tcPr>
            <w:tcW w:w="1100" w:type="dxa"/>
            <w:vAlign w:val="bottom"/>
          </w:tcPr>
          <w:p w:rsidR="002376E4" w:rsidRDefault="002376E4" w:rsidP="002376E4">
            <w:pPr>
              <w:rPr>
                <w:rFonts w:ascii="Arial" w:hAnsi="Arial" w:cs="Arial"/>
                <w:sz w:val="16"/>
                <w:szCs w:val="16"/>
              </w:rPr>
            </w:pPr>
          </w:p>
        </w:tc>
        <w:tc>
          <w:tcPr>
            <w:tcW w:w="1134" w:type="dxa"/>
            <w:vAlign w:val="bottom"/>
          </w:tcPr>
          <w:p w:rsidR="002376E4" w:rsidRDefault="002376E4" w:rsidP="002376E4">
            <w:pPr>
              <w:jc w:val="right"/>
              <w:rPr>
                <w:rFonts w:ascii="Arial" w:hAnsi="Arial" w:cs="Arial"/>
                <w:sz w:val="16"/>
                <w:szCs w:val="16"/>
              </w:rPr>
            </w:pPr>
            <w:r>
              <w:rPr>
                <w:rFonts w:ascii="Arial" w:hAnsi="Arial" w:cs="Arial"/>
                <w:sz w:val="16"/>
                <w:szCs w:val="16"/>
              </w:rPr>
              <w:t>203</w:t>
            </w:r>
          </w:p>
        </w:tc>
        <w:tc>
          <w:tcPr>
            <w:tcW w:w="1134" w:type="dxa"/>
            <w:vAlign w:val="bottom"/>
          </w:tcPr>
          <w:p w:rsidR="002376E4" w:rsidRDefault="002376E4" w:rsidP="002376E4">
            <w:pPr>
              <w:jc w:val="right"/>
              <w:rPr>
                <w:rFonts w:ascii="Arial" w:hAnsi="Arial" w:cs="Arial"/>
                <w:sz w:val="16"/>
                <w:szCs w:val="16"/>
              </w:rPr>
            </w:pPr>
            <w:r>
              <w:rPr>
                <w:rFonts w:ascii="Arial" w:hAnsi="Arial" w:cs="Arial"/>
                <w:sz w:val="16"/>
                <w:szCs w:val="16"/>
              </w:rPr>
              <w:t>254</w:t>
            </w:r>
          </w:p>
        </w:tc>
        <w:tc>
          <w:tcPr>
            <w:tcW w:w="2410" w:type="dxa"/>
          </w:tcPr>
          <w:p w:rsidR="002376E4" w:rsidRDefault="002376E4" w:rsidP="002376E4">
            <w:pPr>
              <w:rPr>
                <w:rFonts w:ascii="Arial" w:hAnsi="Arial" w:cs="Arial"/>
                <w:sz w:val="16"/>
                <w:szCs w:val="16"/>
              </w:rPr>
            </w:pPr>
            <w:r>
              <w:rPr>
                <w:rFonts w:ascii="Arial" w:hAnsi="Arial" w:cs="Arial"/>
                <w:sz w:val="16"/>
                <w:szCs w:val="16"/>
              </w:rPr>
              <w:t xml:space="preserve">VZDRŽEVANJE IN GRADNJE </w:t>
            </w:r>
          </w:p>
        </w:tc>
      </w:tr>
      <w:tr w:rsidR="002376E4" w:rsidRPr="002C1DC0" w:rsidTr="002376E4">
        <w:tc>
          <w:tcPr>
            <w:tcW w:w="992" w:type="dxa"/>
          </w:tcPr>
          <w:p w:rsidR="002376E4" w:rsidRDefault="002376E4" w:rsidP="002376E4">
            <w:pPr>
              <w:jc w:val="right"/>
              <w:rPr>
                <w:rFonts w:ascii="Arial" w:hAnsi="Arial" w:cs="Arial"/>
                <w:sz w:val="16"/>
                <w:szCs w:val="16"/>
              </w:rPr>
            </w:pPr>
          </w:p>
        </w:tc>
        <w:tc>
          <w:tcPr>
            <w:tcW w:w="2552" w:type="dxa"/>
          </w:tcPr>
          <w:p w:rsidR="002376E4" w:rsidRDefault="002376E4" w:rsidP="002376E4">
            <w:pPr>
              <w:rPr>
                <w:rFonts w:ascii="Arial" w:hAnsi="Arial" w:cs="Arial"/>
                <w:sz w:val="16"/>
                <w:szCs w:val="16"/>
              </w:rPr>
            </w:pPr>
          </w:p>
        </w:tc>
        <w:tc>
          <w:tcPr>
            <w:tcW w:w="1100" w:type="dxa"/>
            <w:vAlign w:val="bottom"/>
          </w:tcPr>
          <w:p w:rsidR="002376E4" w:rsidRDefault="002376E4" w:rsidP="002376E4">
            <w:pPr>
              <w:jc w:val="right"/>
              <w:rPr>
                <w:rFonts w:ascii="Arial" w:hAnsi="Arial" w:cs="Arial"/>
                <w:sz w:val="16"/>
                <w:szCs w:val="16"/>
              </w:rPr>
            </w:pPr>
          </w:p>
        </w:tc>
        <w:tc>
          <w:tcPr>
            <w:tcW w:w="1134" w:type="dxa"/>
            <w:vAlign w:val="bottom"/>
          </w:tcPr>
          <w:p w:rsidR="002376E4" w:rsidRDefault="002376E4" w:rsidP="002376E4">
            <w:pPr>
              <w:jc w:val="right"/>
              <w:rPr>
                <w:rFonts w:ascii="Arial" w:hAnsi="Arial" w:cs="Arial"/>
                <w:sz w:val="16"/>
                <w:szCs w:val="16"/>
              </w:rPr>
            </w:pPr>
          </w:p>
        </w:tc>
        <w:tc>
          <w:tcPr>
            <w:tcW w:w="1134" w:type="dxa"/>
            <w:vAlign w:val="bottom"/>
          </w:tcPr>
          <w:p w:rsidR="002376E4" w:rsidRDefault="002376E4" w:rsidP="002376E4">
            <w:pPr>
              <w:jc w:val="right"/>
              <w:rPr>
                <w:rFonts w:ascii="Arial" w:hAnsi="Arial" w:cs="Arial"/>
                <w:sz w:val="16"/>
                <w:szCs w:val="16"/>
              </w:rPr>
            </w:pPr>
          </w:p>
        </w:tc>
        <w:tc>
          <w:tcPr>
            <w:tcW w:w="2410" w:type="dxa"/>
          </w:tcPr>
          <w:p w:rsidR="002376E4" w:rsidRDefault="002376E4" w:rsidP="002376E4">
            <w:pPr>
              <w:rPr>
                <w:rFonts w:ascii="Arial" w:hAnsi="Arial" w:cs="Arial"/>
                <w:sz w:val="16"/>
                <w:szCs w:val="16"/>
              </w:rPr>
            </w:pPr>
          </w:p>
        </w:tc>
      </w:tr>
      <w:tr w:rsidR="002376E4" w:rsidRPr="002C1DC0" w:rsidTr="002376E4">
        <w:tc>
          <w:tcPr>
            <w:tcW w:w="992" w:type="dxa"/>
          </w:tcPr>
          <w:p w:rsidR="002376E4" w:rsidRDefault="002376E4" w:rsidP="002376E4">
            <w:pPr>
              <w:jc w:val="right"/>
              <w:rPr>
                <w:rFonts w:ascii="Arial" w:hAnsi="Arial" w:cs="Arial"/>
                <w:sz w:val="16"/>
                <w:szCs w:val="16"/>
              </w:rPr>
            </w:pPr>
          </w:p>
        </w:tc>
        <w:tc>
          <w:tcPr>
            <w:tcW w:w="2552" w:type="dxa"/>
          </w:tcPr>
          <w:p w:rsidR="002376E4" w:rsidRPr="002C377E" w:rsidRDefault="002376E4" w:rsidP="002376E4">
            <w:pPr>
              <w:rPr>
                <w:rFonts w:ascii="Arial" w:hAnsi="Arial" w:cs="Arial"/>
                <w:b/>
                <w:sz w:val="16"/>
                <w:szCs w:val="16"/>
              </w:rPr>
            </w:pPr>
            <w:r>
              <w:rPr>
                <w:rFonts w:ascii="Arial" w:hAnsi="Arial" w:cs="Arial"/>
                <w:b/>
                <w:sz w:val="16"/>
                <w:szCs w:val="16"/>
              </w:rPr>
              <w:t>SKUPAJ</w:t>
            </w:r>
          </w:p>
        </w:tc>
        <w:tc>
          <w:tcPr>
            <w:tcW w:w="1100" w:type="dxa"/>
            <w:vAlign w:val="bottom"/>
          </w:tcPr>
          <w:p w:rsidR="002376E4" w:rsidRDefault="002376E4" w:rsidP="002376E4">
            <w:pPr>
              <w:jc w:val="right"/>
              <w:rPr>
                <w:rFonts w:ascii="Arial" w:hAnsi="Arial" w:cs="Arial"/>
                <w:sz w:val="16"/>
                <w:szCs w:val="16"/>
              </w:rPr>
            </w:pPr>
            <w:r>
              <w:rPr>
                <w:rFonts w:ascii="Arial" w:hAnsi="Arial" w:cs="Arial"/>
                <w:sz w:val="16"/>
                <w:szCs w:val="16"/>
              </w:rPr>
              <w:t>303676</w:t>
            </w:r>
          </w:p>
        </w:tc>
        <w:tc>
          <w:tcPr>
            <w:tcW w:w="1134" w:type="dxa"/>
            <w:vAlign w:val="bottom"/>
          </w:tcPr>
          <w:p w:rsidR="002376E4" w:rsidRDefault="002376E4" w:rsidP="002376E4">
            <w:pPr>
              <w:jc w:val="right"/>
              <w:rPr>
                <w:rFonts w:ascii="Arial" w:hAnsi="Arial" w:cs="Arial"/>
                <w:sz w:val="16"/>
                <w:szCs w:val="16"/>
              </w:rPr>
            </w:pPr>
            <w:r>
              <w:rPr>
                <w:rFonts w:ascii="Arial" w:hAnsi="Arial" w:cs="Arial"/>
                <w:sz w:val="16"/>
                <w:szCs w:val="16"/>
              </w:rPr>
              <w:t>807632</w:t>
            </w:r>
          </w:p>
        </w:tc>
        <w:tc>
          <w:tcPr>
            <w:tcW w:w="1134" w:type="dxa"/>
            <w:vAlign w:val="bottom"/>
          </w:tcPr>
          <w:p w:rsidR="002376E4" w:rsidRDefault="002376E4" w:rsidP="002376E4">
            <w:pPr>
              <w:jc w:val="right"/>
              <w:rPr>
                <w:rFonts w:ascii="Arial" w:hAnsi="Arial" w:cs="Arial"/>
                <w:sz w:val="16"/>
                <w:szCs w:val="16"/>
              </w:rPr>
            </w:pPr>
            <w:r>
              <w:rPr>
                <w:rFonts w:ascii="Arial" w:hAnsi="Arial" w:cs="Arial"/>
                <w:sz w:val="16"/>
                <w:szCs w:val="16"/>
              </w:rPr>
              <w:t>669770</w:t>
            </w:r>
          </w:p>
        </w:tc>
        <w:tc>
          <w:tcPr>
            <w:tcW w:w="2410" w:type="dxa"/>
          </w:tcPr>
          <w:p w:rsidR="002376E4" w:rsidRDefault="002376E4" w:rsidP="002376E4">
            <w:pPr>
              <w:rPr>
                <w:rFonts w:ascii="Arial" w:hAnsi="Arial" w:cs="Arial"/>
                <w:sz w:val="16"/>
                <w:szCs w:val="16"/>
              </w:rPr>
            </w:pPr>
          </w:p>
        </w:tc>
      </w:tr>
    </w:tbl>
    <w:p w:rsidR="002376E4" w:rsidRDefault="002376E4" w:rsidP="002376E4"/>
    <w:p w:rsidR="002376E4" w:rsidRDefault="002376E4" w:rsidP="002376E4"/>
    <w:p w:rsidR="000035A9" w:rsidRDefault="000035A9" w:rsidP="00191051">
      <w:pPr>
        <w:spacing w:after="0" w:line="288" w:lineRule="auto"/>
        <w:jc w:val="both"/>
        <w:rPr>
          <w:rFonts w:ascii="Times New Roman" w:hAnsi="Times New Roman" w:cs="Times New Roman"/>
          <w:b/>
          <w:sz w:val="24"/>
          <w:szCs w:val="24"/>
        </w:rPr>
      </w:pPr>
    </w:p>
    <w:p w:rsidR="000436A8" w:rsidRDefault="000436A8" w:rsidP="00191051">
      <w:pPr>
        <w:spacing w:after="0" w:line="288" w:lineRule="auto"/>
        <w:jc w:val="both"/>
        <w:rPr>
          <w:rFonts w:ascii="Times New Roman" w:hAnsi="Times New Roman" w:cs="Times New Roman"/>
          <w:b/>
          <w:sz w:val="24"/>
          <w:szCs w:val="24"/>
        </w:rPr>
      </w:pPr>
    </w:p>
    <w:p w:rsidR="000436A8" w:rsidRDefault="000436A8" w:rsidP="00191051">
      <w:pPr>
        <w:spacing w:after="0" w:line="288" w:lineRule="auto"/>
        <w:jc w:val="both"/>
        <w:rPr>
          <w:rFonts w:ascii="Times New Roman" w:hAnsi="Times New Roman" w:cs="Times New Roman"/>
          <w:b/>
          <w:sz w:val="24"/>
          <w:szCs w:val="24"/>
        </w:rPr>
      </w:pPr>
    </w:p>
    <w:p w:rsidR="000436A8" w:rsidRDefault="000436A8" w:rsidP="00191051">
      <w:pPr>
        <w:spacing w:after="0" w:line="288" w:lineRule="auto"/>
        <w:jc w:val="both"/>
        <w:rPr>
          <w:rFonts w:ascii="Times New Roman" w:hAnsi="Times New Roman" w:cs="Times New Roman"/>
          <w:b/>
          <w:sz w:val="24"/>
          <w:szCs w:val="24"/>
        </w:rPr>
      </w:pPr>
    </w:p>
    <w:p w:rsidR="000035A9" w:rsidRDefault="000035A9" w:rsidP="00191051">
      <w:pPr>
        <w:spacing w:after="0" w:line="288" w:lineRule="auto"/>
        <w:jc w:val="both"/>
        <w:rPr>
          <w:rFonts w:ascii="Times New Roman" w:hAnsi="Times New Roman" w:cs="Times New Roman"/>
          <w:b/>
          <w:sz w:val="24"/>
          <w:szCs w:val="24"/>
        </w:rPr>
      </w:pPr>
    </w:p>
    <w:p w:rsidR="000035A9" w:rsidRDefault="000035A9" w:rsidP="00191051">
      <w:pPr>
        <w:spacing w:after="0" w:line="288" w:lineRule="auto"/>
        <w:jc w:val="both"/>
        <w:rPr>
          <w:rFonts w:ascii="Times New Roman" w:hAnsi="Times New Roman" w:cs="Times New Roman"/>
          <w:b/>
          <w:sz w:val="24"/>
          <w:szCs w:val="24"/>
        </w:rPr>
      </w:pPr>
    </w:p>
    <w:p w:rsidR="000035A9" w:rsidRDefault="000035A9" w:rsidP="00191051">
      <w:pPr>
        <w:spacing w:after="0" w:line="288" w:lineRule="auto"/>
        <w:jc w:val="both"/>
        <w:rPr>
          <w:rFonts w:ascii="Times New Roman" w:hAnsi="Times New Roman" w:cs="Times New Roman"/>
          <w:b/>
          <w:sz w:val="24"/>
          <w:szCs w:val="24"/>
        </w:rPr>
      </w:pPr>
    </w:p>
    <w:p w:rsidR="000035A9" w:rsidRDefault="000035A9" w:rsidP="00191051">
      <w:pPr>
        <w:spacing w:after="0" w:line="288" w:lineRule="auto"/>
        <w:jc w:val="both"/>
        <w:rPr>
          <w:rFonts w:ascii="Times New Roman" w:hAnsi="Times New Roman" w:cs="Times New Roman"/>
          <w:b/>
          <w:sz w:val="24"/>
          <w:szCs w:val="24"/>
        </w:rPr>
      </w:pPr>
    </w:p>
    <w:p w:rsidR="000035A9" w:rsidRDefault="000035A9" w:rsidP="00191051">
      <w:pPr>
        <w:spacing w:after="0" w:line="288" w:lineRule="auto"/>
        <w:jc w:val="both"/>
        <w:rPr>
          <w:rFonts w:ascii="Times New Roman" w:hAnsi="Times New Roman" w:cs="Times New Roman"/>
          <w:b/>
          <w:sz w:val="24"/>
          <w:szCs w:val="24"/>
        </w:rPr>
      </w:pPr>
    </w:p>
    <w:p w:rsidR="000035A9" w:rsidRDefault="000035A9" w:rsidP="00191051">
      <w:pPr>
        <w:spacing w:after="0" w:line="288" w:lineRule="auto"/>
        <w:jc w:val="both"/>
        <w:rPr>
          <w:rFonts w:ascii="Times New Roman" w:hAnsi="Times New Roman" w:cs="Times New Roman"/>
          <w:b/>
          <w:sz w:val="24"/>
          <w:szCs w:val="24"/>
        </w:rPr>
      </w:pPr>
    </w:p>
    <w:p w:rsidR="000035A9" w:rsidRDefault="000035A9" w:rsidP="00191051">
      <w:pPr>
        <w:spacing w:after="0" w:line="288" w:lineRule="auto"/>
        <w:jc w:val="both"/>
        <w:rPr>
          <w:rFonts w:ascii="Times New Roman" w:hAnsi="Times New Roman" w:cs="Times New Roman"/>
          <w:b/>
          <w:sz w:val="24"/>
          <w:szCs w:val="24"/>
        </w:rPr>
      </w:pPr>
    </w:p>
    <w:p w:rsidR="000035A9" w:rsidRDefault="000035A9" w:rsidP="00191051">
      <w:pPr>
        <w:spacing w:after="0" w:line="288" w:lineRule="auto"/>
        <w:jc w:val="both"/>
        <w:rPr>
          <w:rFonts w:ascii="Times New Roman" w:hAnsi="Times New Roman" w:cs="Times New Roman"/>
          <w:b/>
          <w:sz w:val="24"/>
          <w:szCs w:val="24"/>
        </w:rPr>
      </w:pPr>
    </w:p>
    <w:p w:rsidR="000035A9" w:rsidRDefault="000035A9" w:rsidP="000035A9">
      <w:pPr>
        <w:spacing w:after="0" w:line="288"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Pr="007C1B77">
        <w:rPr>
          <w:rFonts w:ascii="Times New Roman" w:hAnsi="Times New Roman" w:cs="Times New Roman"/>
          <w:i/>
          <w:sz w:val="24"/>
          <w:szCs w:val="24"/>
        </w:rPr>
        <w:t>Obrazec -  7a</w:t>
      </w:r>
    </w:p>
    <w:p w:rsidR="000035A9" w:rsidRPr="00872F99" w:rsidRDefault="000035A9" w:rsidP="000035A9">
      <w:pPr>
        <w:rPr>
          <w:rFonts w:ascii="Times New Roman" w:hAnsi="Times New Roman"/>
          <w:sz w:val="24"/>
          <w:szCs w:val="24"/>
        </w:rPr>
      </w:pPr>
      <w:r w:rsidRPr="00872F99">
        <w:rPr>
          <w:rFonts w:ascii="Times New Roman" w:hAnsi="Times New Roman"/>
          <w:sz w:val="24"/>
          <w:szCs w:val="24"/>
        </w:rPr>
        <w:t>Ponudnik: __________________________________</w:t>
      </w:r>
    </w:p>
    <w:p w:rsidR="000035A9" w:rsidRPr="00872F99" w:rsidRDefault="000035A9" w:rsidP="000035A9">
      <w:pPr>
        <w:rPr>
          <w:rFonts w:ascii="Times New Roman" w:hAnsi="Times New Roman"/>
          <w:sz w:val="24"/>
          <w:szCs w:val="24"/>
        </w:rPr>
      </w:pPr>
    </w:p>
    <w:p w:rsidR="000035A9" w:rsidRPr="00872F99" w:rsidRDefault="000035A9" w:rsidP="000035A9">
      <w:pPr>
        <w:rPr>
          <w:rFonts w:ascii="Times New Roman" w:hAnsi="Times New Roman"/>
          <w:sz w:val="24"/>
          <w:szCs w:val="24"/>
        </w:rPr>
      </w:pPr>
      <w:r w:rsidRPr="00872F99">
        <w:rPr>
          <w:rFonts w:ascii="Times New Roman" w:hAnsi="Times New Roman"/>
          <w:sz w:val="24"/>
          <w:szCs w:val="24"/>
        </w:rPr>
        <w:t xml:space="preserve">                 ___________________________________</w:t>
      </w:r>
    </w:p>
    <w:p w:rsidR="000035A9" w:rsidRPr="00872F99" w:rsidRDefault="000035A9" w:rsidP="000035A9">
      <w:pPr>
        <w:rPr>
          <w:rFonts w:ascii="Times New Roman" w:hAnsi="Times New Roman"/>
          <w:sz w:val="24"/>
          <w:szCs w:val="24"/>
        </w:rPr>
      </w:pPr>
    </w:p>
    <w:p w:rsidR="000035A9" w:rsidRPr="00872F99" w:rsidRDefault="000035A9" w:rsidP="000035A9">
      <w:pPr>
        <w:rPr>
          <w:rFonts w:ascii="Times New Roman" w:hAnsi="Times New Roman"/>
          <w:sz w:val="24"/>
          <w:szCs w:val="24"/>
        </w:rPr>
      </w:pPr>
      <w:r w:rsidRPr="00872F99">
        <w:rPr>
          <w:rFonts w:ascii="Times New Roman" w:hAnsi="Times New Roman"/>
          <w:sz w:val="24"/>
          <w:szCs w:val="24"/>
        </w:rPr>
        <w:t>Naročnik : Občina Kidričevo, Kopališka ulica 14, 2325 Kidričevo</w:t>
      </w:r>
    </w:p>
    <w:p w:rsidR="000035A9" w:rsidRPr="00872F99" w:rsidRDefault="000035A9" w:rsidP="000035A9">
      <w:pPr>
        <w:pStyle w:val="Telobesedila2"/>
        <w:rPr>
          <w:rFonts w:ascii="Times New Roman" w:hAnsi="Times New Roman"/>
          <w:sz w:val="24"/>
          <w:szCs w:val="24"/>
        </w:rPr>
      </w:pPr>
    </w:p>
    <w:p w:rsidR="000035A9" w:rsidRDefault="000035A9" w:rsidP="000035A9">
      <w:pPr>
        <w:pStyle w:val="Naslov1"/>
        <w:rPr>
          <w:rFonts w:cs="Times New Roman"/>
          <w:sz w:val="24"/>
          <w:szCs w:val="24"/>
        </w:rPr>
      </w:pPr>
      <w:r w:rsidRPr="00872F99">
        <w:rPr>
          <w:rFonts w:cs="Times New Roman"/>
          <w:sz w:val="24"/>
          <w:szCs w:val="24"/>
        </w:rPr>
        <w:t>IZJAVA PONUDNIKA O PREDLOŽITVI B</w:t>
      </w:r>
      <w:r>
        <w:rPr>
          <w:rFonts w:cs="Times New Roman"/>
          <w:sz w:val="24"/>
          <w:szCs w:val="24"/>
        </w:rPr>
        <w:t>I</w:t>
      </w:r>
      <w:r w:rsidRPr="00872F99">
        <w:rPr>
          <w:rFonts w:cs="Times New Roman"/>
          <w:sz w:val="24"/>
          <w:szCs w:val="24"/>
        </w:rPr>
        <w:t>AN</w:t>
      </w:r>
      <w:r>
        <w:rPr>
          <w:rFonts w:cs="Times New Roman"/>
          <w:sz w:val="24"/>
          <w:szCs w:val="24"/>
        </w:rPr>
        <w:t>CO MENICE Z MENIČNO IZJAVO</w:t>
      </w:r>
    </w:p>
    <w:p w:rsidR="000035A9" w:rsidRPr="00872F99" w:rsidRDefault="000035A9" w:rsidP="000035A9">
      <w:pPr>
        <w:pStyle w:val="Naslov1"/>
        <w:rPr>
          <w:rFonts w:cs="Times New Roman"/>
          <w:sz w:val="24"/>
          <w:szCs w:val="24"/>
        </w:rPr>
      </w:pPr>
      <w:r>
        <w:rPr>
          <w:rFonts w:cs="Times New Roman"/>
          <w:sz w:val="24"/>
          <w:szCs w:val="24"/>
        </w:rPr>
        <w:t>KOT</w:t>
      </w:r>
      <w:r w:rsidRPr="00872F99">
        <w:rPr>
          <w:rFonts w:cs="Times New Roman"/>
          <w:sz w:val="24"/>
          <w:szCs w:val="24"/>
        </w:rPr>
        <w:t xml:space="preserve"> GARANCIJ</w:t>
      </w:r>
      <w:r>
        <w:rPr>
          <w:rFonts w:cs="Times New Roman"/>
          <w:sz w:val="24"/>
          <w:szCs w:val="24"/>
        </w:rPr>
        <w:t>A</w:t>
      </w:r>
      <w:r w:rsidRPr="00872F99">
        <w:rPr>
          <w:rFonts w:cs="Times New Roman"/>
          <w:sz w:val="24"/>
          <w:szCs w:val="24"/>
        </w:rPr>
        <w:t xml:space="preserve"> ZA DOBRO IZVEDBO POGODBENIH OBVEZNOSTI</w:t>
      </w:r>
    </w:p>
    <w:p w:rsidR="000035A9" w:rsidRPr="00872F99" w:rsidRDefault="000035A9" w:rsidP="000035A9">
      <w:pPr>
        <w:pStyle w:val="Telobesedila2"/>
        <w:outlineLvl w:val="0"/>
        <w:rPr>
          <w:rFonts w:ascii="Times New Roman" w:hAnsi="Times New Roman"/>
          <w:sz w:val="24"/>
          <w:szCs w:val="24"/>
        </w:rPr>
      </w:pPr>
    </w:p>
    <w:p w:rsidR="000035A9" w:rsidRPr="00872F99" w:rsidRDefault="000035A9" w:rsidP="000035A9">
      <w:pPr>
        <w:autoSpaceDE w:val="0"/>
        <w:autoSpaceDN w:val="0"/>
        <w:adjustRightInd w:val="0"/>
        <w:jc w:val="both"/>
        <w:rPr>
          <w:rFonts w:ascii="Times New Roman" w:hAnsi="Times New Roman"/>
          <w:iCs/>
          <w:sz w:val="24"/>
          <w:szCs w:val="24"/>
        </w:rPr>
      </w:pPr>
      <w:r w:rsidRPr="00872F99">
        <w:rPr>
          <w:rFonts w:ascii="Times New Roman" w:hAnsi="Times New Roman"/>
          <w:sz w:val="24"/>
          <w:szCs w:val="24"/>
        </w:rPr>
        <w:t>Izjavljamo, da bomo v primeru, če bomo izbrani kot izvajalec na javnem naročilu za oddajo naročila »</w:t>
      </w:r>
      <w:r>
        <w:rPr>
          <w:rFonts w:ascii="Times New Roman" w:hAnsi="Times New Roman"/>
          <w:sz w:val="24"/>
          <w:szCs w:val="24"/>
        </w:rPr>
        <w:t>D</w:t>
      </w:r>
      <w:r>
        <w:rPr>
          <w:rFonts w:ascii="Times New Roman" w:hAnsi="Times New Roman"/>
          <w:b/>
        </w:rPr>
        <w:t>obava električne energije za obdobje 2019-2023</w:t>
      </w:r>
      <w:r w:rsidRPr="00872F99">
        <w:rPr>
          <w:rFonts w:ascii="Times New Roman" w:hAnsi="Times New Roman"/>
          <w:bCs/>
          <w:sz w:val="24"/>
          <w:szCs w:val="24"/>
        </w:rPr>
        <w:t xml:space="preserve">« </w:t>
      </w:r>
      <w:r w:rsidRPr="00872F99">
        <w:rPr>
          <w:rFonts w:ascii="Times New Roman" w:hAnsi="Times New Roman"/>
          <w:sz w:val="24"/>
          <w:szCs w:val="24"/>
        </w:rPr>
        <w:t>in pozvani k podpisu pogodbe, v roku 10 dni po sklenitvi pogodbe, kot jamstvo za dobro izvedbo pogodbene obveznosti naročniku predložili b</w:t>
      </w:r>
      <w:r>
        <w:rPr>
          <w:rFonts w:ascii="Times New Roman" w:hAnsi="Times New Roman"/>
          <w:sz w:val="24"/>
          <w:szCs w:val="24"/>
        </w:rPr>
        <w:t>i</w:t>
      </w:r>
      <w:r w:rsidRPr="00872F99">
        <w:rPr>
          <w:rFonts w:ascii="Times New Roman" w:hAnsi="Times New Roman"/>
          <w:sz w:val="24"/>
          <w:szCs w:val="24"/>
        </w:rPr>
        <w:t>an</w:t>
      </w:r>
      <w:r>
        <w:rPr>
          <w:rFonts w:ascii="Times New Roman" w:hAnsi="Times New Roman"/>
          <w:sz w:val="24"/>
          <w:szCs w:val="24"/>
        </w:rPr>
        <w:t>co menico z menično izjavo</w:t>
      </w:r>
      <w:r w:rsidRPr="00872F99">
        <w:rPr>
          <w:rFonts w:ascii="Times New Roman" w:hAnsi="Times New Roman"/>
          <w:sz w:val="24"/>
          <w:szCs w:val="24"/>
        </w:rPr>
        <w:t xml:space="preserve"> </w:t>
      </w:r>
      <w:r>
        <w:rPr>
          <w:rFonts w:ascii="Times New Roman" w:hAnsi="Times New Roman"/>
          <w:sz w:val="24"/>
          <w:szCs w:val="24"/>
        </w:rPr>
        <w:t xml:space="preserve">s pooblastilom za izpolnitev in unovčenje menice </w:t>
      </w:r>
      <w:r w:rsidRPr="00872F99">
        <w:rPr>
          <w:rFonts w:ascii="Times New Roman" w:hAnsi="Times New Roman"/>
          <w:sz w:val="24"/>
          <w:szCs w:val="24"/>
        </w:rPr>
        <w:t xml:space="preserve"> v višini </w:t>
      </w:r>
      <w:r w:rsidR="005A0F41">
        <w:rPr>
          <w:rFonts w:ascii="Times New Roman" w:hAnsi="Times New Roman"/>
          <w:sz w:val="24"/>
          <w:szCs w:val="24"/>
        </w:rPr>
        <w:t>5</w:t>
      </w:r>
      <w:r w:rsidRPr="00872F99">
        <w:rPr>
          <w:rFonts w:ascii="Times New Roman" w:hAnsi="Times New Roman"/>
          <w:sz w:val="24"/>
          <w:szCs w:val="24"/>
        </w:rPr>
        <w:t xml:space="preserve">% pogodbene vrednosti z DDV in veljavnostjo še najmanj </w:t>
      </w:r>
      <w:r w:rsidRPr="00BF2E70">
        <w:rPr>
          <w:rFonts w:ascii="Times New Roman" w:hAnsi="Times New Roman"/>
          <w:sz w:val="24"/>
          <w:szCs w:val="24"/>
        </w:rPr>
        <w:t xml:space="preserve">deset (10) dni </w:t>
      </w:r>
      <w:r w:rsidRPr="00872F99">
        <w:rPr>
          <w:rFonts w:ascii="Times New Roman" w:hAnsi="Times New Roman"/>
          <w:sz w:val="24"/>
          <w:szCs w:val="24"/>
        </w:rPr>
        <w:t xml:space="preserve">po zaključku pogodbenih obveznosti, </w:t>
      </w:r>
      <w:r w:rsidRPr="00872F99">
        <w:rPr>
          <w:rFonts w:ascii="Times New Roman" w:hAnsi="Times New Roman"/>
          <w:iCs/>
          <w:sz w:val="24"/>
          <w:szCs w:val="24"/>
        </w:rPr>
        <w:t>ki jo je naročnik upravičen v primeru kršitev pogodbenih obveznosti z naše strani takoj unovčiti.</w:t>
      </w:r>
    </w:p>
    <w:p w:rsidR="000035A9" w:rsidRPr="00872F99" w:rsidRDefault="000035A9" w:rsidP="000035A9">
      <w:pPr>
        <w:autoSpaceDE w:val="0"/>
        <w:autoSpaceDN w:val="0"/>
        <w:adjustRightInd w:val="0"/>
        <w:jc w:val="both"/>
        <w:rPr>
          <w:rFonts w:ascii="Times New Roman" w:hAnsi="Times New Roman"/>
          <w:sz w:val="24"/>
          <w:szCs w:val="24"/>
        </w:rPr>
      </w:pPr>
    </w:p>
    <w:p w:rsidR="000035A9" w:rsidRPr="00872F99" w:rsidRDefault="000035A9" w:rsidP="000035A9">
      <w:pPr>
        <w:autoSpaceDE w:val="0"/>
        <w:autoSpaceDN w:val="0"/>
        <w:adjustRightInd w:val="0"/>
        <w:jc w:val="both"/>
        <w:rPr>
          <w:rFonts w:ascii="Times New Roman" w:hAnsi="Times New Roman"/>
          <w:sz w:val="24"/>
          <w:szCs w:val="24"/>
        </w:rPr>
      </w:pPr>
      <w:r>
        <w:rPr>
          <w:rFonts w:ascii="Times New Roman" w:hAnsi="Times New Roman"/>
          <w:sz w:val="24"/>
          <w:szCs w:val="24"/>
        </w:rPr>
        <w:t>Bianco menica z menično izjavo</w:t>
      </w:r>
      <w:r w:rsidRPr="00872F99">
        <w:rPr>
          <w:rFonts w:ascii="Times New Roman" w:hAnsi="Times New Roman"/>
          <w:sz w:val="24"/>
          <w:szCs w:val="24"/>
        </w:rPr>
        <w:t xml:space="preserve"> </w:t>
      </w:r>
      <w:r>
        <w:rPr>
          <w:rFonts w:ascii="Times New Roman" w:hAnsi="Times New Roman"/>
          <w:sz w:val="24"/>
          <w:szCs w:val="24"/>
        </w:rPr>
        <w:t>s pooblastilom za izpolnitev in unovčenje menice</w:t>
      </w:r>
      <w:r w:rsidRPr="00872F99">
        <w:rPr>
          <w:rFonts w:ascii="Times New Roman" w:hAnsi="Times New Roman"/>
          <w:sz w:val="24"/>
          <w:szCs w:val="24"/>
        </w:rPr>
        <w:t xml:space="preserve"> bo izdana po vzorcu iz razpisne dokumentacije, od katerega ne bo bistveno odstopala in ne bo vsebovala dodatnih pogojev za izplačilo, krajšega roka, kot ga je določil naročnik ali nižjega zneska, kot ga je določil naročnik. </w:t>
      </w:r>
    </w:p>
    <w:p w:rsidR="000035A9" w:rsidRPr="00872F99" w:rsidRDefault="000035A9" w:rsidP="000035A9">
      <w:pPr>
        <w:autoSpaceDE w:val="0"/>
        <w:autoSpaceDN w:val="0"/>
        <w:adjustRightInd w:val="0"/>
        <w:jc w:val="both"/>
        <w:rPr>
          <w:rFonts w:ascii="Times New Roman" w:hAnsi="Times New Roman"/>
          <w:iCs/>
          <w:sz w:val="24"/>
          <w:szCs w:val="24"/>
        </w:rPr>
      </w:pPr>
    </w:p>
    <w:p w:rsidR="000035A9" w:rsidRPr="00872F99" w:rsidRDefault="000035A9" w:rsidP="000035A9">
      <w:pPr>
        <w:autoSpaceDE w:val="0"/>
        <w:autoSpaceDN w:val="0"/>
        <w:adjustRightInd w:val="0"/>
        <w:jc w:val="both"/>
        <w:rPr>
          <w:rFonts w:ascii="Times New Roman" w:hAnsi="Times New Roman"/>
          <w:iCs/>
          <w:sz w:val="24"/>
          <w:szCs w:val="24"/>
        </w:rPr>
      </w:pPr>
      <w:r w:rsidRPr="00872F99">
        <w:rPr>
          <w:rFonts w:ascii="Times New Roman" w:hAnsi="Times New Roman"/>
          <w:iCs/>
          <w:sz w:val="24"/>
          <w:szCs w:val="24"/>
        </w:rPr>
        <w:t>Seznanjeni smo, da se šteje, da brez izročitve b</w:t>
      </w:r>
      <w:r>
        <w:rPr>
          <w:rFonts w:ascii="Times New Roman" w:hAnsi="Times New Roman"/>
          <w:iCs/>
          <w:sz w:val="24"/>
          <w:szCs w:val="24"/>
        </w:rPr>
        <w:t>i</w:t>
      </w:r>
      <w:r w:rsidRPr="00872F99">
        <w:rPr>
          <w:rFonts w:ascii="Times New Roman" w:hAnsi="Times New Roman"/>
          <w:iCs/>
          <w:sz w:val="24"/>
          <w:szCs w:val="24"/>
        </w:rPr>
        <w:t>an</w:t>
      </w:r>
      <w:r>
        <w:rPr>
          <w:rFonts w:ascii="Times New Roman" w:hAnsi="Times New Roman"/>
          <w:iCs/>
          <w:sz w:val="24"/>
          <w:szCs w:val="24"/>
        </w:rPr>
        <w:t>co menice z menično izjavo</w:t>
      </w:r>
      <w:r w:rsidRPr="00872F99">
        <w:rPr>
          <w:rFonts w:ascii="Times New Roman" w:hAnsi="Times New Roman"/>
          <w:iCs/>
          <w:sz w:val="24"/>
          <w:szCs w:val="24"/>
        </w:rPr>
        <w:t xml:space="preserve"> pogodba ni sklenjena.</w:t>
      </w:r>
    </w:p>
    <w:p w:rsidR="000035A9" w:rsidRPr="00872F99" w:rsidRDefault="000035A9" w:rsidP="000035A9">
      <w:pPr>
        <w:jc w:val="both"/>
        <w:rPr>
          <w:rFonts w:ascii="Times New Roman" w:hAnsi="Times New Roman"/>
          <w:sz w:val="24"/>
          <w:szCs w:val="24"/>
        </w:rPr>
      </w:pPr>
    </w:p>
    <w:p w:rsidR="000035A9" w:rsidRPr="00872F99" w:rsidRDefault="000035A9" w:rsidP="000035A9">
      <w:pPr>
        <w:rPr>
          <w:rFonts w:ascii="Times New Roman" w:hAnsi="Times New Roman"/>
          <w:b/>
          <w:sz w:val="24"/>
          <w:szCs w:val="24"/>
        </w:rPr>
      </w:pPr>
    </w:p>
    <w:tbl>
      <w:tblPr>
        <w:tblW w:w="0" w:type="auto"/>
        <w:tblLook w:val="01E0" w:firstRow="1" w:lastRow="1" w:firstColumn="1" w:lastColumn="1" w:noHBand="0" w:noVBand="0"/>
      </w:tblPr>
      <w:tblGrid>
        <w:gridCol w:w="3032"/>
        <w:gridCol w:w="2969"/>
        <w:gridCol w:w="3069"/>
      </w:tblGrid>
      <w:tr w:rsidR="000035A9" w:rsidRPr="00872F99" w:rsidTr="002376E4">
        <w:tc>
          <w:tcPr>
            <w:tcW w:w="3097" w:type="dxa"/>
            <w:shd w:val="clear" w:color="auto" w:fill="auto"/>
          </w:tcPr>
          <w:p w:rsidR="000035A9" w:rsidRPr="00872F99" w:rsidRDefault="000035A9" w:rsidP="002376E4">
            <w:pPr>
              <w:spacing w:after="120"/>
              <w:ind w:left="283"/>
              <w:rPr>
                <w:rFonts w:ascii="Times New Roman" w:hAnsi="Times New Roman"/>
                <w:sz w:val="24"/>
                <w:szCs w:val="24"/>
              </w:rPr>
            </w:pPr>
            <w:r w:rsidRPr="00872F99">
              <w:rPr>
                <w:rFonts w:ascii="Times New Roman" w:hAnsi="Times New Roman"/>
                <w:sz w:val="24"/>
                <w:szCs w:val="24"/>
              </w:rPr>
              <w:t>Datum:</w:t>
            </w:r>
          </w:p>
        </w:tc>
        <w:tc>
          <w:tcPr>
            <w:tcW w:w="3068" w:type="dxa"/>
            <w:shd w:val="clear" w:color="auto" w:fill="auto"/>
          </w:tcPr>
          <w:p w:rsidR="000035A9" w:rsidRPr="00872F99" w:rsidRDefault="000035A9" w:rsidP="002376E4">
            <w:pPr>
              <w:spacing w:after="120"/>
              <w:ind w:left="283"/>
              <w:rPr>
                <w:rFonts w:ascii="Times New Roman" w:hAnsi="Times New Roman"/>
                <w:sz w:val="24"/>
                <w:szCs w:val="24"/>
              </w:rPr>
            </w:pPr>
          </w:p>
        </w:tc>
        <w:tc>
          <w:tcPr>
            <w:tcW w:w="3123" w:type="dxa"/>
            <w:shd w:val="clear" w:color="auto" w:fill="auto"/>
          </w:tcPr>
          <w:p w:rsidR="000035A9" w:rsidRPr="00872F99" w:rsidRDefault="000035A9" w:rsidP="002376E4">
            <w:pPr>
              <w:spacing w:after="120"/>
              <w:ind w:left="283"/>
              <w:rPr>
                <w:rFonts w:ascii="Times New Roman" w:hAnsi="Times New Roman"/>
                <w:sz w:val="24"/>
                <w:szCs w:val="24"/>
              </w:rPr>
            </w:pPr>
            <w:r w:rsidRPr="00872F99">
              <w:rPr>
                <w:rFonts w:ascii="Times New Roman" w:hAnsi="Times New Roman"/>
                <w:sz w:val="24"/>
                <w:szCs w:val="24"/>
              </w:rPr>
              <w:t>Podpis ponudnika:</w:t>
            </w:r>
          </w:p>
        </w:tc>
      </w:tr>
    </w:tbl>
    <w:p w:rsidR="000035A9" w:rsidRPr="00497F63" w:rsidRDefault="000035A9" w:rsidP="00191051">
      <w:pPr>
        <w:spacing w:after="0" w:line="288" w:lineRule="auto"/>
        <w:jc w:val="both"/>
        <w:rPr>
          <w:rFonts w:ascii="Times New Roman" w:hAnsi="Times New Roman" w:cs="Times New Roman"/>
          <w:b/>
          <w:sz w:val="24"/>
          <w:szCs w:val="24"/>
        </w:rPr>
        <w:sectPr w:rsidR="000035A9" w:rsidRPr="00497F63" w:rsidSect="005C7773">
          <w:pgSz w:w="11906" w:h="16838"/>
          <w:pgMar w:top="1418" w:right="1418" w:bottom="1418" w:left="1418" w:header="709" w:footer="709" w:gutter="0"/>
          <w:pgNumType w:start="1"/>
          <w:cols w:space="708"/>
          <w:docGrid w:linePitch="360"/>
        </w:sectPr>
      </w:pPr>
    </w:p>
    <w:p w:rsidR="008402FD" w:rsidRDefault="00BD3868" w:rsidP="00FE4D3D">
      <w:pPr>
        <w:spacing w:after="0" w:line="288" w:lineRule="auto"/>
        <w:jc w:val="right"/>
        <w:rPr>
          <w:rFonts w:ascii="Times New Roman" w:hAnsi="Times New Roman" w:cs="Times New Roman"/>
          <w:i/>
          <w:sz w:val="24"/>
          <w:szCs w:val="24"/>
        </w:rPr>
      </w:pPr>
      <w:r>
        <w:rPr>
          <w:rFonts w:ascii="Times New Roman" w:hAnsi="Times New Roman" w:cs="Times New Roman"/>
          <w:i/>
          <w:sz w:val="24"/>
          <w:szCs w:val="24"/>
        </w:rPr>
        <w:lastRenderedPageBreak/>
        <w:t>Obrazec-7</w:t>
      </w:r>
      <w:r w:rsidR="000035A9">
        <w:rPr>
          <w:rFonts w:ascii="Times New Roman" w:hAnsi="Times New Roman" w:cs="Times New Roman"/>
          <w:i/>
          <w:sz w:val="24"/>
          <w:szCs w:val="24"/>
        </w:rPr>
        <w:t>b</w:t>
      </w:r>
    </w:p>
    <w:p w:rsidR="00FE4D3D" w:rsidRDefault="00FE4D3D" w:rsidP="00FE4D3D">
      <w:pPr>
        <w:spacing w:after="0" w:line="288" w:lineRule="auto"/>
        <w:rPr>
          <w:rFonts w:ascii="Times New Roman" w:hAnsi="Times New Roman" w:cs="Times New Roman"/>
          <w:b/>
          <w:sz w:val="24"/>
          <w:szCs w:val="24"/>
        </w:rPr>
      </w:pPr>
    </w:p>
    <w:p w:rsidR="00FE4D3D" w:rsidRDefault="00FE4D3D" w:rsidP="00FE4D3D">
      <w:pPr>
        <w:spacing w:after="0" w:line="288" w:lineRule="auto"/>
        <w:jc w:val="center"/>
        <w:rPr>
          <w:rFonts w:ascii="Times New Roman" w:hAnsi="Times New Roman" w:cs="Times New Roman"/>
          <w:b/>
          <w:sz w:val="24"/>
          <w:szCs w:val="24"/>
        </w:rPr>
      </w:pPr>
      <w:r w:rsidRPr="00FE4D3D">
        <w:rPr>
          <w:rFonts w:ascii="Times New Roman" w:hAnsi="Times New Roman" w:cs="Times New Roman"/>
          <w:b/>
          <w:sz w:val="24"/>
          <w:szCs w:val="24"/>
        </w:rPr>
        <w:t>MENIČNA IZJAVA</w:t>
      </w:r>
    </w:p>
    <w:p w:rsidR="00FE4D3D" w:rsidRDefault="00FE4D3D" w:rsidP="00FE4D3D">
      <w:pPr>
        <w:spacing w:after="0" w:line="288" w:lineRule="auto"/>
        <w:jc w:val="center"/>
        <w:rPr>
          <w:rFonts w:ascii="Times New Roman" w:hAnsi="Times New Roman" w:cs="Times New Roman"/>
          <w:b/>
          <w:sz w:val="24"/>
          <w:szCs w:val="24"/>
        </w:rPr>
      </w:pPr>
      <w:r w:rsidRPr="00FE4D3D">
        <w:rPr>
          <w:rFonts w:ascii="Times New Roman" w:hAnsi="Times New Roman" w:cs="Times New Roman"/>
          <w:b/>
          <w:sz w:val="24"/>
          <w:szCs w:val="24"/>
        </w:rPr>
        <w:t>s pooblastilom za unovčenje menice za zavar</w:t>
      </w:r>
      <w:r>
        <w:rPr>
          <w:rFonts w:ascii="Times New Roman" w:hAnsi="Times New Roman" w:cs="Times New Roman"/>
          <w:b/>
          <w:sz w:val="24"/>
          <w:szCs w:val="24"/>
        </w:rPr>
        <w:t xml:space="preserve">ovanje </w:t>
      </w:r>
      <w:r w:rsidR="006466BF">
        <w:rPr>
          <w:rFonts w:ascii="Times New Roman" w:hAnsi="Times New Roman" w:cs="Times New Roman"/>
          <w:b/>
          <w:sz w:val="24"/>
          <w:szCs w:val="24"/>
        </w:rPr>
        <w:t xml:space="preserve">za </w:t>
      </w:r>
      <w:r>
        <w:rPr>
          <w:rFonts w:ascii="Times New Roman" w:hAnsi="Times New Roman" w:cs="Times New Roman"/>
          <w:b/>
          <w:sz w:val="24"/>
          <w:szCs w:val="24"/>
        </w:rPr>
        <w:t>dobr</w:t>
      </w:r>
      <w:r w:rsidR="006466BF">
        <w:rPr>
          <w:rFonts w:ascii="Times New Roman" w:hAnsi="Times New Roman" w:cs="Times New Roman"/>
          <w:b/>
          <w:sz w:val="24"/>
          <w:szCs w:val="24"/>
        </w:rPr>
        <w:t>o</w:t>
      </w:r>
      <w:r>
        <w:rPr>
          <w:rFonts w:ascii="Times New Roman" w:hAnsi="Times New Roman" w:cs="Times New Roman"/>
          <w:b/>
          <w:sz w:val="24"/>
          <w:szCs w:val="24"/>
        </w:rPr>
        <w:t xml:space="preserve"> izvedbe pogodbenih </w:t>
      </w:r>
      <w:r w:rsidRPr="00FE4D3D">
        <w:rPr>
          <w:rFonts w:ascii="Times New Roman" w:hAnsi="Times New Roman" w:cs="Times New Roman"/>
          <w:b/>
          <w:sz w:val="24"/>
          <w:szCs w:val="24"/>
        </w:rPr>
        <w:t>obveznosti</w:t>
      </w:r>
    </w:p>
    <w:p w:rsidR="00FE4D3D" w:rsidRDefault="00FE4D3D" w:rsidP="00FE4D3D">
      <w:pPr>
        <w:spacing w:after="0" w:line="288" w:lineRule="auto"/>
        <w:jc w:val="center"/>
        <w:rPr>
          <w:rFonts w:ascii="Times New Roman" w:hAnsi="Times New Roman" w:cs="Times New Roman"/>
          <w:sz w:val="24"/>
          <w:szCs w:val="24"/>
        </w:rPr>
      </w:pPr>
    </w:p>
    <w:p w:rsidR="00FE4D3D" w:rsidRDefault="00FE4D3D" w:rsidP="00FE4D3D">
      <w:pPr>
        <w:spacing w:after="0" w:line="288" w:lineRule="auto"/>
        <w:jc w:val="both"/>
        <w:rPr>
          <w:rFonts w:ascii="Times New Roman" w:hAnsi="Times New Roman" w:cs="Times New Roman"/>
          <w:sz w:val="24"/>
          <w:szCs w:val="24"/>
        </w:rPr>
      </w:pPr>
      <w:r>
        <w:rPr>
          <w:rFonts w:ascii="Times New Roman" w:hAnsi="Times New Roman" w:cs="Times New Roman"/>
          <w:sz w:val="24"/>
          <w:szCs w:val="24"/>
        </w:rPr>
        <w:t>V skladu s pogodbo številka</w:t>
      </w:r>
      <w:r w:rsidRPr="00FE4D3D">
        <w:rPr>
          <w:rFonts w:ascii="Times New Roman" w:hAnsi="Times New Roman" w:cs="Times New Roman"/>
          <w:sz w:val="24"/>
          <w:szCs w:val="24"/>
        </w:rPr>
        <w:t xml:space="preserve"> _______________________ za dobavo električne energije, sklenjeno dne</w:t>
      </w:r>
      <w:r>
        <w:rPr>
          <w:rFonts w:ascii="Times New Roman" w:hAnsi="Times New Roman" w:cs="Times New Roman"/>
          <w:sz w:val="24"/>
          <w:szCs w:val="24"/>
        </w:rPr>
        <w:t xml:space="preserve"> </w:t>
      </w:r>
      <w:r w:rsidRPr="00FE4D3D">
        <w:rPr>
          <w:rFonts w:ascii="Times New Roman" w:hAnsi="Times New Roman" w:cs="Times New Roman"/>
          <w:sz w:val="24"/>
          <w:szCs w:val="24"/>
        </w:rPr>
        <w:t xml:space="preserve">_______________________, med naročnikom </w:t>
      </w:r>
      <w:r w:rsidR="000035A9">
        <w:rPr>
          <w:rFonts w:ascii="Times New Roman" w:hAnsi="Times New Roman" w:cs="Times New Roman"/>
          <w:sz w:val="24"/>
          <w:szCs w:val="24"/>
        </w:rPr>
        <w:t>Občino Kidričevo, Kopališka ul. 14, 2325 Kidričevo</w:t>
      </w:r>
      <w:r w:rsidR="000035A9" w:rsidRPr="00FE4D3D">
        <w:rPr>
          <w:rFonts w:ascii="Times New Roman" w:hAnsi="Times New Roman" w:cs="Times New Roman"/>
          <w:sz w:val="24"/>
          <w:szCs w:val="24"/>
        </w:rPr>
        <w:t xml:space="preserve"> </w:t>
      </w:r>
      <w:r w:rsidRPr="00FE4D3D">
        <w:rPr>
          <w:rFonts w:ascii="Times New Roman" w:hAnsi="Times New Roman" w:cs="Times New Roman"/>
          <w:sz w:val="24"/>
          <w:szCs w:val="24"/>
        </w:rPr>
        <w:t>(v nadaljevanju: upravičenec), in dobaviteljem ______________</w:t>
      </w:r>
      <w:r>
        <w:rPr>
          <w:rFonts w:ascii="Times New Roman" w:hAnsi="Times New Roman" w:cs="Times New Roman"/>
          <w:sz w:val="24"/>
          <w:szCs w:val="24"/>
        </w:rPr>
        <w:t>________________</w:t>
      </w:r>
      <w:r w:rsidRPr="00FE4D3D">
        <w:rPr>
          <w:rFonts w:ascii="Times New Roman" w:hAnsi="Times New Roman" w:cs="Times New Roman"/>
          <w:sz w:val="24"/>
          <w:szCs w:val="24"/>
        </w:rPr>
        <w:t xml:space="preserve"> (v nadaljevanju: zavezanec), je zavezanec dolžan dobaviti</w:t>
      </w:r>
      <w:r>
        <w:rPr>
          <w:rFonts w:ascii="Times New Roman" w:hAnsi="Times New Roman" w:cs="Times New Roman"/>
          <w:sz w:val="24"/>
          <w:szCs w:val="24"/>
        </w:rPr>
        <w:t xml:space="preserve"> sledeče ________________________________</w:t>
      </w:r>
      <w:r w:rsidRPr="00FE4D3D">
        <w:rPr>
          <w:rFonts w:ascii="Times New Roman" w:hAnsi="Times New Roman" w:cs="Times New Roman"/>
          <w:sz w:val="24"/>
          <w:szCs w:val="24"/>
        </w:rPr>
        <w:t xml:space="preserve">, v količini, ceni in kvaliteti kot je opredeljeno v navedeni pogodbi. </w:t>
      </w:r>
    </w:p>
    <w:p w:rsidR="00FE4D3D" w:rsidRDefault="00FE4D3D" w:rsidP="00FE4D3D">
      <w:pPr>
        <w:spacing w:after="0" w:line="288" w:lineRule="auto"/>
        <w:jc w:val="both"/>
        <w:rPr>
          <w:rFonts w:ascii="Times New Roman" w:hAnsi="Times New Roman" w:cs="Times New Roman"/>
          <w:sz w:val="24"/>
          <w:szCs w:val="24"/>
        </w:rPr>
      </w:pPr>
    </w:p>
    <w:p w:rsidR="00FE4D3D" w:rsidRDefault="00FE4D3D" w:rsidP="00FE4D3D">
      <w:pPr>
        <w:spacing w:after="0" w:line="288" w:lineRule="auto"/>
        <w:jc w:val="both"/>
        <w:rPr>
          <w:rFonts w:ascii="Times New Roman" w:hAnsi="Times New Roman" w:cs="Times New Roman"/>
          <w:sz w:val="24"/>
          <w:szCs w:val="24"/>
        </w:rPr>
      </w:pPr>
      <w:r w:rsidRPr="00FE4D3D">
        <w:rPr>
          <w:rFonts w:ascii="Times New Roman" w:hAnsi="Times New Roman" w:cs="Times New Roman"/>
          <w:sz w:val="24"/>
          <w:szCs w:val="24"/>
        </w:rPr>
        <w:t>Kot garancijo za dobro izvedbo obveznosti iz pogodbe mi k</w:t>
      </w:r>
      <w:r w:rsidR="00647D92">
        <w:rPr>
          <w:rFonts w:ascii="Times New Roman" w:hAnsi="Times New Roman" w:cs="Times New Roman"/>
          <w:sz w:val="24"/>
          <w:szCs w:val="24"/>
        </w:rPr>
        <w:t xml:space="preserve">ot zavezanec izdajamo eno </w:t>
      </w:r>
      <w:r w:rsidR="00DC606D">
        <w:rPr>
          <w:rFonts w:ascii="Times New Roman" w:hAnsi="Times New Roman" w:cs="Times New Roman"/>
          <w:sz w:val="24"/>
          <w:szCs w:val="24"/>
        </w:rPr>
        <w:t>bianc</w:t>
      </w:r>
      <w:r w:rsidRPr="00FE4D3D">
        <w:rPr>
          <w:rFonts w:ascii="Times New Roman" w:hAnsi="Times New Roman" w:cs="Times New Roman"/>
          <w:sz w:val="24"/>
          <w:szCs w:val="24"/>
        </w:rPr>
        <w:t xml:space="preserve">o menico s pooblastilom za njeno izpolnitev in unovčenje, na kateri so podpisane pooblaščene osebe za zastopanje: </w:t>
      </w:r>
    </w:p>
    <w:p w:rsidR="00FE4D3D" w:rsidRDefault="00FE4D3D" w:rsidP="00FE4D3D">
      <w:pPr>
        <w:spacing w:after="0" w:line="288" w:lineRule="auto"/>
        <w:jc w:val="both"/>
        <w:rPr>
          <w:rFonts w:ascii="Times New Roman" w:hAnsi="Times New Roman" w:cs="Times New Roman"/>
          <w:sz w:val="24"/>
          <w:szCs w:val="24"/>
        </w:rPr>
      </w:pPr>
    </w:p>
    <w:p w:rsidR="00FE4D3D" w:rsidRDefault="00FE4D3D" w:rsidP="00FE4D3D">
      <w:pPr>
        <w:spacing w:after="0" w:line="288" w:lineRule="auto"/>
        <w:jc w:val="both"/>
        <w:rPr>
          <w:rFonts w:ascii="Times New Roman" w:hAnsi="Times New Roman" w:cs="Times New Roman"/>
          <w:sz w:val="24"/>
          <w:szCs w:val="24"/>
        </w:rPr>
      </w:pPr>
      <w:r w:rsidRPr="00FE4D3D">
        <w:rPr>
          <w:rFonts w:ascii="Times New Roman" w:hAnsi="Times New Roman" w:cs="Times New Roman"/>
          <w:sz w:val="24"/>
          <w:szCs w:val="24"/>
        </w:rPr>
        <w:t xml:space="preserve">___________________________________________________________________________ </w:t>
      </w:r>
      <w:r>
        <w:rPr>
          <w:rFonts w:ascii="Times New Roman" w:hAnsi="Times New Roman" w:cs="Times New Roman"/>
          <w:sz w:val="24"/>
          <w:szCs w:val="24"/>
        </w:rPr>
        <w:t xml:space="preserve">   </w:t>
      </w:r>
    </w:p>
    <w:p w:rsidR="00FE4D3D" w:rsidRDefault="00FE4D3D" w:rsidP="00FE4D3D">
      <w:pPr>
        <w:spacing w:after="0" w:line="288" w:lineRule="auto"/>
        <w:ind w:firstLine="708"/>
        <w:jc w:val="both"/>
        <w:rPr>
          <w:rFonts w:ascii="Times New Roman" w:hAnsi="Times New Roman" w:cs="Times New Roman"/>
          <w:i/>
          <w:sz w:val="24"/>
          <w:szCs w:val="24"/>
        </w:rPr>
      </w:pPr>
      <w:r w:rsidRPr="00FE4D3D">
        <w:rPr>
          <w:rFonts w:ascii="Times New Roman" w:hAnsi="Times New Roman" w:cs="Times New Roman"/>
          <w:i/>
          <w:sz w:val="24"/>
          <w:szCs w:val="24"/>
        </w:rPr>
        <w:t xml:space="preserve">(Ime in priimek) </w:t>
      </w:r>
      <w:r>
        <w:rPr>
          <w:rFonts w:ascii="Times New Roman" w:hAnsi="Times New Roman" w:cs="Times New Roman"/>
          <w:i/>
          <w:sz w:val="24"/>
          <w:szCs w:val="24"/>
        </w:rPr>
        <w:tab/>
      </w:r>
      <w:r>
        <w:rPr>
          <w:rFonts w:ascii="Times New Roman" w:hAnsi="Times New Roman" w:cs="Times New Roman"/>
          <w:i/>
          <w:sz w:val="24"/>
          <w:szCs w:val="24"/>
        </w:rPr>
        <w:tab/>
      </w:r>
      <w:r w:rsidRPr="00FE4D3D">
        <w:rPr>
          <w:rFonts w:ascii="Times New Roman" w:hAnsi="Times New Roman" w:cs="Times New Roman"/>
          <w:i/>
          <w:sz w:val="24"/>
          <w:szCs w:val="24"/>
        </w:rPr>
        <w:t xml:space="preserve">(Funkcija zastopnika) </w:t>
      </w:r>
      <w:r>
        <w:rPr>
          <w:rFonts w:ascii="Times New Roman" w:hAnsi="Times New Roman" w:cs="Times New Roman"/>
          <w:i/>
          <w:sz w:val="24"/>
          <w:szCs w:val="24"/>
        </w:rPr>
        <w:tab/>
      </w:r>
      <w:r>
        <w:rPr>
          <w:rFonts w:ascii="Times New Roman" w:hAnsi="Times New Roman" w:cs="Times New Roman"/>
          <w:i/>
          <w:sz w:val="24"/>
          <w:szCs w:val="24"/>
        </w:rPr>
        <w:tab/>
      </w:r>
      <w:r w:rsidRPr="00FE4D3D">
        <w:rPr>
          <w:rFonts w:ascii="Times New Roman" w:hAnsi="Times New Roman" w:cs="Times New Roman"/>
          <w:i/>
          <w:sz w:val="24"/>
          <w:szCs w:val="24"/>
        </w:rPr>
        <w:t>(Podpis)</w:t>
      </w:r>
    </w:p>
    <w:p w:rsidR="00FE4D3D" w:rsidRDefault="00FE4D3D" w:rsidP="00FE4D3D">
      <w:pPr>
        <w:spacing w:after="0" w:line="288" w:lineRule="auto"/>
        <w:jc w:val="both"/>
        <w:rPr>
          <w:rFonts w:ascii="Times New Roman" w:hAnsi="Times New Roman" w:cs="Times New Roman"/>
          <w:sz w:val="24"/>
          <w:szCs w:val="24"/>
        </w:rPr>
      </w:pPr>
    </w:p>
    <w:p w:rsidR="00FE4D3D" w:rsidRDefault="00FE4D3D" w:rsidP="00FE4D3D">
      <w:pPr>
        <w:spacing w:after="0" w:line="288" w:lineRule="auto"/>
        <w:jc w:val="both"/>
        <w:rPr>
          <w:rFonts w:ascii="Times New Roman" w:hAnsi="Times New Roman" w:cs="Times New Roman"/>
          <w:sz w:val="24"/>
          <w:szCs w:val="24"/>
        </w:rPr>
      </w:pPr>
      <w:r w:rsidRPr="00FE4D3D">
        <w:rPr>
          <w:rFonts w:ascii="Times New Roman" w:hAnsi="Times New Roman" w:cs="Times New Roman"/>
          <w:sz w:val="24"/>
          <w:szCs w:val="24"/>
        </w:rPr>
        <w:t xml:space="preserve">Pooblaščamo upravičenca, da v primeru, če mi kot zavezanec ne bomo izpolnili obveznosti iz pogodbe v dogovorjeni kvaliteti, količini ali rokih, opredeljenih v zgoraj citirani pogodbi, da: </w:t>
      </w:r>
    </w:p>
    <w:p w:rsidR="00FE4D3D" w:rsidRDefault="00FE4D3D" w:rsidP="00FE4D3D">
      <w:pPr>
        <w:pStyle w:val="Odstavekseznama"/>
        <w:numPr>
          <w:ilvl w:val="0"/>
          <w:numId w:val="36"/>
        </w:numPr>
        <w:spacing w:after="0" w:line="288" w:lineRule="auto"/>
        <w:jc w:val="both"/>
        <w:rPr>
          <w:rFonts w:ascii="Times New Roman" w:hAnsi="Times New Roman" w:cs="Times New Roman"/>
          <w:sz w:val="24"/>
          <w:szCs w:val="24"/>
        </w:rPr>
      </w:pPr>
      <w:r w:rsidRPr="00FE4D3D">
        <w:rPr>
          <w:rFonts w:ascii="Times New Roman" w:hAnsi="Times New Roman" w:cs="Times New Roman"/>
          <w:sz w:val="24"/>
          <w:szCs w:val="24"/>
        </w:rPr>
        <w:t>izpo</w:t>
      </w:r>
      <w:r w:rsidR="00DC606D">
        <w:rPr>
          <w:rFonts w:ascii="Times New Roman" w:hAnsi="Times New Roman" w:cs="Times New Roman"/>
          <w:sz w:val="24"/>
          <w:szCs w:val="24"/>
        </w:rPr>
        <w:t>lni bianc</w:t>
      </w:r>
      <w:r w:rsidR="00647D92">
        <w:rPr>
          <w:rFonts w:ascii="Times New Roman" w:hAnsi="Times New Roman" w:cs="Times New Roman"/>
          <w:sz w:val="24"/>
          <w:szCs w:val="24"/>
        </w:rPr>
        <w:t xml:space="preserve">o menico v </w:t>
      </w:r>
      <w:r w:rsidR="00647D92" w:rsidRPr="005A0F41">
        <w:rPr>
          <w:rFonts w:ascii="Times New Roman" w:hAnsi="Times New Roman" w:cs="Times New Roman"/>
          <w:sz w:val="24"/>
          <w:szCs w:val="24"/>
        </w:rPr>
        <w:t>višini do 5</w:t>
      </w:r>
      <w:r w:rsidR="005A0F41" w:rsidRPr="005A0F41">
        <w:rPr>
          <w:rFonts w:ascii="Times New Roman" w:hAnsi="Times New Roman" w:cs="Times New Roman"/>
          <w:sz w:val="24"/>
          <w:szCs w:val="24"/>
        </w:rPr>
        <w:t>%</w:t>
      </w:r>
      <w:r w:rsidRPr="005A0F41">
        <w:rPr>
          <w:rFonts w:ascii="Times New Roman" w:hAnsi="Times New Roman" w:cs="Times New Roman"/>
          <w:sz w:val="24"/>
          <w:szCs w:val="24"/>
        </w:rPr>
        <w:t xml:space="preserve"> pogodbe</w:t>
      </w:r>
      <w:r w:rsidR="005A0F41" w:rsidRPr="005A0F41">
        <w:rPr>
          <w:rFonts w:ascii="Times New Roman" w:hAnsi="Times New Roman" w:cs="Times New Roman"/>
          <w:sz w:val="24"/>
          <w:szCs w:val="24"/>
        </w:rPr>
        <w:t xml:space="preserve"> vrednosti z DDV</w:t>
      </w:r>
      <w:r>
        <w:rPr>
          <w:rFonts w:ascii="Times New Roman" w:hAnsi="Times New Roman" w:cs="Times New Roman"/>
          <w:sz w:val="24"/>
          <w:szCs w:val="24"/>
        </w:rPr>
        <w:t>,</w:t>
      </w:r>
    </w:p>
    <w:p w:rsidR="00FE4D3D" w:rsidRDefault="00FE4D3D" w:rsidP="00FE4D3D">
      <w:pPr>
        <w:pStyle w:val="Odstavekseznama"/>
        <w:numPr>
          <w:ilvl w:val="0"/>
          <w:numId w:val="36"/>
        </w:numPr>
        <w:spacing w:after="0" w:line="288" w:lineRule="auto"/>
        <w:jc w:val="both"/>
        <w:rPr>
          <w:rFonts w:ascii="Times New Roman" w:hAnsi="Times New Roman" w:cs="Times New Roman"/>
          <w:sz w:val="24"/>
          <w:szCs w:val="24"/>
        </w:rPr>
      </w:pPr>
      <w:r w:rsidRPr="00FE4D3D">
        <w:rPr>
          <w:rFonts w:ascii="Times New Roman" w:hAnsi="Times New Roman" w:cs="Times New Roman"/>
          <w:sz w:val="24"/>
          <w:szCs w:val="24"/>
        </w:rPr>
        <w:t>da izpolni vse druge sestavne de</w:t>
      </w:r>
      <w:r>
        <w:rPr>
          <w:rFonts w:ascii="Times New Roman" w:hAnsi="Times New Roman" w:cs="Times New Roman"/>
          <w:sz w:val="24"/>
          <w:szCs w:val="24"/>
        </w:rPr>
        <w:t xml:space="preserve">le menic, ki niso izpolnjeni, </w:t>
      </w:r>
    </w:p>
    <w:p w:rsidR="00FE4D3D" w:rsidRDefault="00FE4D3D" w:rsidP="00FE4D3D">
      <w:pPr>
        <w:pStyle w:val="Odstavekseznama"/>
        <w:numPr>
          <w:ilvl w:val="0"/>
          <w:numId w:val="36"/>
        </w:numPr>
        <w:spacing w:after="0" w:line="288" w:lineRule="auto"/>
        <w:jc w:val="both"/>
        <w:rPr>
          <w:rFonts w:ascii="Times New Roman" w:hAnsi="Times New Roman" w:cs="Times New Roman"/>
          <w:sz w:val="24"/>
          <w:szCs w:val="24"/>
        </w:rPr>
      </w:pPr>
      <w:r w:rsidRPr="00FE4D3D">
        <w:rPr>
          <w:rFonts w:ascii="Times New Roman" w:hAnsi="Times New Roman" w:cs="Times New Roman"/>
          <w:sz w:val="24"/>
          <w:szCs w:val="24"/>
        </w:rPr>
        <w:t>da po potrebi zapiše na menici tudi katerokoli menično klavzulo, ki sicer ni bistvena menična sestavina.</w:t>
      </w:r>
    </w:p>
    <w:p w:rsidR="00FE4D3D" w:rsidRDefault="00FE4D3D" w:rsidP="00FE4D3D">
      <w:pPr>
        <w:spacing w:after="0" w:line="288" w:lineRule="auto"/>
        <w:jc w:val="both"/>
        <w:rPr>
          <w:rFonts w:ascii="Times New Roman" w:hAnsi="Times New Roman" w:cs="Times New Roman"/>
          <w:sz w:val="24"/>
          <w:szCs w:val="24"/>
        </w:rPr>
      </w:pPr>
    </w:p>
    <w:p w:rsidR="00FE4D3D" w:rsidRDefault="00FE4D3D" w:rsidP="00FE4D3D">
      <w:pPr>
        <w:spacing w:after="0" w:line="288" w:lineRule="auto"/>
        <w:jc w:val="both"/>
        <w:rPr>
          <w:rFonts w:ascii="Times New Roman" w:hAnsi="Times New Roman" w:cs="Times New Roman"/>
          <w:sz w:val="24"/>
          <w:szCs w:val="24"/>
        </w:rPr>
      </w:pPr>
      <w:r w:rsidRPr="00FE4D3D">
        <w:rPr>
          <w:rFonts w:ascii="Times New Roman" w:hAnsi="Times New Roman" w:cs="Times New Roman"/>
          <w:sz w:val="24"/>
          <w:szCs w:val="24"/>
        </w:rPr>
        <w:t>V primeru spremembe upnika predmetnih terjatev, veljajo določbe</w:t>
      </w:r>
      <w:r>
        <w:rPr>
          <w:rFonts w:ascii="Times New Roman" w:hAnsi="Times New Roman" w:cs="Times New Roman"/>
          <w:sz w:val="24"/>
          <w:szCs w:val="24"/>
        </w:rPr>
        <w:t xml:space="preserve"> tega pooblastila tudi v korist novih </w:t>
      </w:r>
      <w:r w:rsidRPr="00FE4D3D">
        <w:rPr>
          <w:rFonts w:ascii="Times New Roman" w:hAnsi="Times New Roman" w:cs="Times New Roman"/>
          <w:sz w:val="24"/>
          <w:szCs w:val="24"/>
        </w:rPr>
        <w:t>upnikov.</w:t>
      </w:r>
    </w:p>
    <w:p w:rsidR="00FE4D3D" w:rsidRPr="00FE4D3D" w:rsidRDefault="00FE4D3D" w:rsidP="00FE4D3D">
      <w:pPr>
        <w:spacing w:after="0" w:line="288" w:lineRule="auto"/>
        <w:jc w:val="both"/>
        <w:rPr>
          <w:rFonts w:ascii="Times New Roman" w:hAnsi="Times New Roman" w:cs="Times New Roman"/>
          <w:sz w:val="24"/>
          <w:szCs w:val="24"/>
        </w:rPr>
      </w:pPr>
    </w:p>
    <w:p w:rsidR="00FE4D3D" w:rsidRDefault="00FE4D3D" w:rsidP="00FE4D3D">
      <w:pPr>
        <w:spacing w:after="0" w:line="288" w:lineRule="auto"/>
        <w:jc w:val="both"/>
        <w:rPr>
          <w:rFonts w:ascii="Times New Roman" w:hAnsi="Times New Roman" w:cs="Times New Roman"/>
          <w:sz w:val="24"/>
          <w:szCs w:val="24"/>
        </w:rPr>
      </w:pPr>
      <w:r w:rsidRPr="00FE4D3D">
        <w:rPr>
          <w:rFonts w:ascii="Times New Roman" w:hAnsi="Times New Roman" w:cs="Times New Roman"/>
          <w:sz w:val="24"/>
          <w:szCs w:val="24"/>
        </w:rPr>
        <w:t>Pooblaščamo upravičenca, da menico po potrebi domicilira pri katerikol</w:t>
      </w:r>
      <w:r>
        <w:rPr>
          <w:rFonts w:ascii="Times New Roman" w:hAnsi="Times New Roman" w:cs="Times New Roman"/>
          <w:sz w:val="24"/>
          <w:szCs w:val="24"/>
        </w:rPr>
        <w:t xml:space="preserve">i banki, pri kateri imamo odprt </w:t>
      </w:r>
      <w:r w:rsidRPr="00FE4D3D">
        <w:rPr>
          <w:rFonts w:ascii="Times New Roman" w:hAnsi="Times New Roman" w:cs="Times New Roman"/>
          <w:sz w:val="24"/>
          <w:szCs w:val="24"/>
        </w:rPr>
        <w:t>račun.</w:t>
      </w:r>
    </w:p>
    <w:p w:rsidR="00FE4D3D" w:rsidRPr="00FE4D3D" w:rsidRDefault="00FE4D3D" w:rsidP="00FE4D3D">
      <w:pPr>
        <w:spacing w:after="0" w:line="288" w:lineRule="auto"/>
        <w:jc w:val="both"/>
        <w:rPr>
          <w:rFonts w:ascii="Times New Roman" w:hAnsi="Times New Roman" w:cs="Times New Roman"/>
          <w:sz w:val="24"/>
          <w:szCs w:val="24"/>
        </w:rPr>
      </w:pPr>
    </w:p>
    <w:p w:rsidR="00FE4D3D" w:rsidRPr="00FE4D3D" w:rsidRDefault="00FE4D3D" w:rsidP="00FE4D3D">
      <w:pPr>
        <w:spacing w:after="0" w:line="288" w:lineRule="auto"/>
        <w:jc w:val="both"/>
        <w:rPr>
          <w:rFonts w:ascii="Times New Roman" w:hAnsi="Times New Roman" w:cs="Times New Roman"/>
          <w:sz w:val="24"/>
          <w:szCs w:val="24"/>
        </w:rPr>
      </w:pPr>
      <w:r w:rsidRPr="00FE4D3D">
        <w:rPr>
          <w:rFonts w:ascii="Times New Roman" w:hAnsi="Times New Roman" w:cs="Times New Roman"/>
          <w:sz w:val="24"/>
          <w:szCs w:val="24"/>
        </w:rPr>
        <w:t>S to menično izjavo pooblaščamo ___________</w:t>
      </w:r>
      <w:r w:rsidR="00F921DE">
        <w:rPr>
          <w:rFonts w:ascii="Times New Roman" w:hAnsi="Times New Roman" w:cs="Times New Roman"/>
          <w:sz w:val="24"/>
          <w:szCs w:val="24"/>
        </w:rPr>
        <w:t>_______________________</w:t>
      </w:r>
      <w:r w:rsidRPr="00FE4D3D">
        <w:rPr>
          <w:rFonts w:ascii="Times New Roman" w:hAnsi="Times New Roman" w:cs="Times New Roman"/>
          <w:sz w:val="24"/>
          <w:szCs w:val="24"/>
        </w:rPr>
        <w:t xml:space="preserve"> </w:t>
      </w:r>
      <w:r w:rsidRPr="00F921DE">
        <w:rPr>
          <w:rFonts w:ascii="Times New Roman" w:hAnsi="Times New Roman" w:cs="Times New Roman"/>
          <w:i/>
          <w:sz w:val="24"/>
          <w:szCs w:val="24"/>
        </w:rPr>
        <w:t>(navedba banke),</w:t>
      </w:r>
    </w:p>
    <w:p w:rsidR="00FE4D3D" w:rsidRDefault="00FE4D3D" w:rsidP="00FE4D3D">
      <w:pPr>
        <w:spacing w:after="0" w:line="288" w:lineRule="auto"/>
        <w:jc w:val="both"/>
        <w:rPr>
          <w:rFonts w:ascii="Times New Roman" w:hAnsi="Times New Roman" w:cs="Times New Roman"/>
          <w:sz w:val="24"/>
          <w:szCs w:val="24"/>
        </w:rPr>
      </w:pPr>
      <w:r w:rsidRPr="00FE4D3D">
        <w:rPr>
          <w:rFonts w:ascii="Times New Roman" w:hAnsi="Times New Roman" w:cs="Times New Roman"/>
          <w:sz w:val="24"/>
          <w:szCs w:val="24"/>
        </w:rPr>
        <w:t>da v breme našega transakcijskega računa št. SI56 _______________</w:t>
      </w:r>
      <w:r w:rsidR="00F921DE">
        <w:rPr>
          <w:rFonts w:ascii="Times New Roman" w:hAnsi="Times New Roman" w:cs="Times New Roman"/>
          <w:sz w:val="24"/>
          <w:szCs w:val="24"/>
        </w:rPr>
        <w:t xml:space="preserve">_____________ unovči predloženo </w:t>
      </w:r>
      <w:r w:rsidRPr="00FE4D3D">
        <w:rPr>
          <w:rFonts w:ascii="Times New Roman" w:hAnsi="Times New Roman" w:cs="Times New Roman"/>
          <w:sz w:val="24"/>
          <w:szCs w:val="24"/>
        </w:rPr>
        <w:t>menico najkasneje do _______________________.</w:t>
      </w:r>
    </w:p>
    <w:p w:rsidR="005C7773" w:rsidRDefault="005C7773" w:rsidP="00FE4D3D">
      <w:pPr>
        <w:spacing w:after="0" w:line="288" w:lineRule="auto"/>
        <w:jc w:val="both"/>
        <w:rPr>
          <w:rFonts w:ascii="Times New Roman" w:hAnsi="Times New Roman" w:cs="Times New Roman"/>
          <w:sz w:val="24"/>
          <w:szCs w:val="24"/>
        </w:rPr>
      </w:pPr>
    </w:p>
    <w:p w:rsidR="005C7773" w:rsidRDefault="005C7773" w:rsidP="00FE4D3D">
      <w:pPr>
        <w:spacing w:after="0" w:line="288" w:lineRule="auto"/>
        <w:jc w:val="both"/>
        <w:rPr>
          <w:rFonts w:ascii="Times New Roman" w:hAnsi="Times New Roman" w:cs="Times New Roman"/>
          <w:sz w:val="24"/>
          <w:szCs w:val="24"/>
        </w:rPr>
      </w:pPr>
    </w:p>
    <w:p w:rsidR="00F921DE" w:rsidRPr="00FE4D3D" w:rsidRDefault="00F921DE" w:rsidP="00FE4D3D">
      <w:pPr>
        <w:spacing w:after="0" w:line="288" w:lineRule="auto"/>
        <w:jc w:val="both"/>
        <w:rPr>
          <w:rFonts w:ascii="Times New Roman" w:hAnsi="Times New Roman" w:cs="Times New Roman"/>
          <w:sz w:val="24"/>
          <w:szCs w:val="24"/>
        </w:rPr>
      </w:pPr>
    </w:p>
    <w:p w:rsidR="00FE4D3D" w:rsidRPr="00FE4D3D" w:rsidRDefault="00FE4D3D" w:rsidP="00FE4D3D">
      <w:pPr>
        <w:spacing w:after="0" w:line="288" w:lineRule="auto"/>
        <w:jc w:val="both"/>
        <w:rPr>
          <w:rFonts w:ascii="Times New Roman" w:hAnsi="Times New Roman" w:cs="Times New Roman"/>
          <w:sz w:val="24"/>
          <w:szCs w:val="24"/>
        </w:rPr>
      </w:pPr>
      <w:r w:rsidRPr="00FE4D3D">
        <w:rPr>
          <w:rFonts w:ascii="Times New Roman" w:hAnsi="Times New Roman" w:cs="Times New Roman"/>
          <w:sz w:val="24"/>
          <w:szCs w:val="24"/>
        </w:rPr>
        <w:lastRenderedPageBreak/>
        <w:t>Pooblaščamo tudi katerokoli banko, pri kateri bi imeli odprt račun, da</w:t>
      </w:r>
      <w:r w:rsidR="00F921DE">
        <w:rPr>
          <w:rFonts w:ascii="Times New Roman" w:hAnsi="Times New Roman" w:cs="Times New Roman"/>
          <w:sz w:val="24"/>
          <w:szCs w:val="24"/>
        </w:rPr>
        <w:t xml:space="preserve"> v breme našega transakcijskega </w:t>
      </w:r>
      <w:r w:rsidRPr="00FE4D3D">
        <w:rPr>
          <w:rFonts w:ascii="Times New Roman" w:hAnsi="Times New Roman" w:cs="Times New Roman"/>
          <w:sz w:val="24"/>
          <w:szCs w:val="24"/>
        </w:rPr>
        <w:t>računa unovči predloženo menico.</w:t>
      </w:r>
    </w:p>
    <w:p w:rsidR="00FE4D3D" w:rsidRDefault="00FE4D3D" w:rsidP="00FE4D3D">
      <w:pPr>
        <w:spacing w:after="0" w:line="288" w:lineRule="auto"/>
        <w:jc w:val="both"/>
        <w:rPr>
          <w:rFonts w:ascii="Times New Roman" w:hAnsi="Times New Roman" w:cs="Times New Roman"/>
          <w:sz w:val="24"/>
          <w:szCs w:val="24"/>
        </w:rPr>
      </w:pPr>
      <w:r w:rsidRPr="00FE4D3D">
        <w:rPr>
          <w:rFonts w:ascii="Times New Roman" w:hAnsi="Times New Roman" w:cs="Times New Roman"/>
          <w:sz w:val="24"/>
          <w:szCs w:val="24"/>
        </w:rPr>
        <w:t>S podpisom tega pooblastila soglašamo, da upravičenec, opravi poizv</w:t>
      </w:r>
      <w:r w:rsidR="00F921DE">
        <w:rPr>
          <w:rFonts w:ascii="Times New Roman" w:hAnsi="Times New Roman" w:cs="Times New Roman"/>
          <w:sz w:val="24"/>
          <w:szCs w:val="24"/>
        </w:rPr>
        <w:t xml:space="preserve">edbe o številkah transakcijskih </w:t>
      </w:r>
      <w:r w:rsidRPr="00FE4D3D">
        <w:rPr>
          <w:rFonts w:ascii="Times New Roman" w:hAnsi="Times New Roman" w:cs="Times New Roman"/>
          <w:sz w:val="24"/>
          <w:szCs w:val="24"/>
        </w:rPr>
        <w:t>računov pri katerikoli banki, finančni organizaciji ali upravljavcu baz podatkov o računih.</w:t>
      </w:r>
    </w:p>
    <w:p w:rsidR="00F921DE" w:rsidRPr="00FE4D3D" w:rsidRDefault="00F921DE" w:rsidP="00FE4D3D">
      <w:pPr>
        <w:spacing w:after="0" w:line="288" w:lineRule="auto"/>
        <w:jc w:val="both"/>
        <w:rPr>
          <w:rFonts w:ascii="Times New Roman" w:hAnsi="Times New Roman" w:cs="Times New Roman"/>
          <w:sz w:val="24"/>
          <w:szCs w:val="24"/>
        </w:rPr>
      </w:pPr>
    </w:p>
    <w:p w:rsidR="00FE4D3D" w:rsidRDefault="00FE4D3D" w:rsidP="00FE4D3D">
      <w:pPr>
        <w:spacing w:after="0" w:line="288" w:lineRule="auto"/>
        <w:jc w:val="both"/>
        <w:rPr>
          <w:rFonts w:ascii="Times New Roman" w:hAnsi="Times New Roman" w:cs="Times New Roman"/>
          <w:sz w:val="24"/>
          <w:szCs w:val="24"/>
        </w:rPr>
      </w:pPr>
      <w:r w:rsidRPr="00FE4D3D">
        <w:rPr>
          <w:rFonts w:ascii="Times New Roman" w:hAnsi="Times New Roman" w:cs="Times New Roman"/>
          <w:sz w:val="24"/>
          <w:szCs w:val="24"/>
        </w:rPr>
        <w:t>Zavezujemo se, da tega pooblastila ne bomo preklicali.</w:t>
      </w:r>
    </w:p>
    <w:p w:rsidR="00F921DE" w:rsidRPr="00FE4D3D" w:rsidRDefault="00F921DE" w:rsidP="00FE4D3D">
      <w:pPr>
        <w:spacing w:after="0" w:line="288" w:lineRule="auto"/>
        <w:jc w:val="both"/>
        <w:rPr>
          <w:rFonts w:ascii="Times New Roman" w:hAnsi="Times New Roman" w:cs="Times New Roman"/>
          <w:sz w:val="24"/>
          <w:szCs w:val="24"/>
        </w:rPr>
      </w:pPr>
    </w:p>
    <w:p w:rsidR="00FE4D3D" w:rsidRDefault="00647D92" w:rsidP="00FE4D3D">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Priloga: Ena </w:t>
      </w:r>
      <w:r w:rsidR="00DC606D">
        <w:rPr>
          <w:rFonts w:ascii="Times New Roman" w:hAnsi="Times New Roman" w:cs="Times New Roman"/>
          <w:sz w:val="24"/>
          <w:szCs w:val="24"/>
        </w:rPr>
        <w:t>bianc</w:t>
      </w:r>
      <w:r w:rsidR="00FE4D3D" w:rsidRPr="00FE4D3D">
        <w:rPr>
          <w:rFonts w:ascii="Times New Roman" w:hAnsi="Times New Roman" w:cs="Times New Roman"/>
          <w:sz w:val="24"/>
          <w:szCs w:val="24"/>
        </w:rPr>
        <w:t>o menica za vsak sklop za katerega ponudnik oddaja ponudbo.</w:t>
      </w:r>
    </w:p>
    <w:p w:rsidR="00F921DE" w:rsidRPr="00FE4D3D" w:rsidRDefault="00F921DE" w:rsidP="00FE4D3D">
      <w:pPr>
        <w:spacing w:after="0" w:line="288" w:lineRule="auto"/>
        <w:jc w:val="both"/>
        <w:rPr>
          <w:rFonts w:ascii="Times New Roman" w:hAnsi="Times New Roman" w:cs="Times New Roman"/>
          <w:sz w:val="24"/>
          <w:szCs w:val="24"/>
        </w:rPr>
      </w:pPr>
    </w:p>
    <w:p w:rsidR="00FE4D3D" w:rsidRPr="00F921DE" w:rsidRDefault="00FE4D3D" w:rsidP="00FE4D3D">
      <w:pPr>
        <w:spacing w:after="0" w:line="288" w:lineRule="auto"/>
        <w:jc w:val="both"/>
        <w:rPr>
          <w:rFonts w:ascii="Times New Roman" w:hAnsi="Times New Roman" w:cs="Times New Roman"/>
          <w:i/>
          <w:sz w:val="24"/>
          <w:szCs w:val="24"/>
        </w:rPr>
      </w:pPr>
    </w:p>
    <w:p w:rsidR="00FE4D3D" w:rsidRDefault="00FE4D3D" w:rsidP="00FE4D3D">
      <w:pPr>
        <w:spacing w:after="0" w:line="288" w:lineRule="auto"/>
        <w:jc w:val="both"/>
        <w:rPr>
          <w:rFonts w:ascii="Times New Roman" w:hAnsi="Times New Roman" w:cs="Times New Roman"/>
          <w:sz w:val="24"/>
          <w:szCs w:val="24"/>
        </w:rPr>
      </w:pPr>
    </w:p>
    <w:p w:rsidR="00F921DE" w:rsidRPr="00A7534B" w:rsidRDefault="00F921DE" w:rsidP="00F921DE">
      <w:pPr>
        <w:spacing w:after="0" w:line="288" w:lineRule="auto"/>
        <w:ind w:left="284" w:hanging="284"/>
        <w:jc w:val="both"/>
      </w:pPr>
    </w:p>
    <w:p w:rsidR="00F921DE" w:rsidRPr="00A7534B" w:rsidRDefault="00F921DE" w:rsidP="00F921DE">
      <w:pPr>
        <w:spacing w:after="0" w:line="288" w:lineRule="auto"/>
        <w:jc w:val="both"/>
        <w:rPr>
          <w:rFonts w:ascii="Times New Roman" w:hAnsi="Times New Roman" w:cs="Times New Roman"/>
          <w:sz w:val="24"/>
          <w:szCs w:val="24"/>
        </w:rPr>
      </w:pPr>
    </w:p>
    <w:p w:rsidR="00F921DE" w:rsidRPr="00A7534B" w:rsidRDefault="00F921DE" w:rsidP="00F921DE">
      <w:pPr>
        <w:spacing w:after="0" w:line="288" w:lineRule="auto"/>
        <w:jc w:val="both"/>
        <w:rPr>
          <w:rFonts w:ascii="Times New Roman" w:hAnsi="Times New Roman" w:cs="Times New Roman"/>
          <w:sz w:val="24"/>
          <w:szCs w:val="24"/>
        </w:rPr>
      </w:pPr>
    </w:p>
    <w:p w:rsidR="00F921DE" w:rsidRDefault="00F921DE" w:rsidP="00F921DE">
      <w:pPr>
        <w:spacing w:after="0" w:line="288" w:lineRule="auto"/>
        <w:jc w:val="both"/>
        <w:rPr>
          <w:rFonts w:ascii="Times New Roman" w:hAnsi="Times New Roman" w:cs="Times New Roman"/>
          <w:sz w:val="24"/>
          <w:szCs w:val="24"/>
        </w:rPr>
      </w:pPr>
    </w:p>
    <w:p w:rsidR="00F921DE" w:rsidRDefault="00F921DE" w:rsidP="00F921DE">
      <w:pPr>
        <w:spacing w:after="0" w:line="288" w:lineRule="auto"/>
        <w:jc w:val="both"/>
        <w:rPr>
          <w:rFonts w:ascii="Times New Roman" w:hAnsi="Times New Roman" w:cs="Times New Roman"/>
          <w:sz w:val="24"/>
          <w:szCs w:val="24"/>
        </w:rPr>
      </w:pPr>
    </w:p>
    <w:p w:rsidR="00F921DE" w:rsidRPr="00A7534B" w:rsidRDefault="00F921DE" w:rsidP="00F921DE">
      <w:pPr>
        <w:spacing w:after="0" w:line="288" w:lineRule="auto"/>
        <w:jc w:val="both"/>
        <w:rPr>
          <w:rFonts w:ascii="Times New Roman" w:hAnsi="Times New Roman" w:cs="Times New Roman"/>
          <w:sz w:val="24"/>
          <w:szCs w:val="24"/>
        </w:rPr>
      </w:pPr>
      <w:r w:rsidRPr="00A7534B">
        <w:rPr>
          <w:rFonts w:ascii="Times New Roman" w:hAnsi="Times New Roman" w:cs="Times New Roman"/>
          <w:sz w:val="24"/>
          <w:szCs w:val="24"/>
        </w:rPr>
        <w:t>______________________________</w:t>
      </w:r>
      <w:r w:rsidRPr="00A7534B">
        <w:rPr>
          <w:rFonts w:ascii="Times New Roman" w:hAnsi="Times New Roman" w:cs="Times New Roman"/>
          <w:sz w:val="24"/>
          <w:szCs w:val="24"/>
        </w:rPr>
        <w:tab/>
      </w:r>
      <w:r w:rsidRPr="00A7534B">
        <w:rPr>
          <w:rFonts w:ascii="Times New Roman" w:hAnsi="Times New Roman" w:cs="Times New Roman"/>
          <w:sz w:val="24"/>
          <w:szCs w:val="24"/>
        </w:rPr>
        <w:tab/>
        <w:t xml:space="preserve">        ______________________________</w:t>
      </w:r>
    </w:p>
    <w:p w:rsidR="00F921DE" w:rsidRDefault="00F921DE" w:rsidP="00F921DE">
      <w:pPr>
        <w:spacing w:after="0" w:line="288" w:lineRule="auto"/>
        <w:jc w:val="both"/>
        <w:rPr>
          <w:rFonts w:ascii="Times New Roman" w:hAnsi="Times New Roman" w:cs="Times New Roman"/>
          <w:i/>
          <w:sz w:val="24"/>
          <w:szCs w:val="24"/>
        </w:rPr>
      </w:pPr>
      <w:r w:rsidRPr="00345F46">
        <w:rPr>
          <w:rFonts w:ascii="Times New Roman" w:hAnsi="Times New Roman" w:cs="Times New Roman"/>
          <w:i/>
          <w:sz w:val="24"/>
          <w:szCs w:val="24"/>
        </w:rPr>
        <w:t xml:space="preserve">                (Kraj, datum)                                  Žig                (Ime</w:t>
      </w:r>
      <w:r>
        <w:rPr>
          <w:rFonts w:ascii="Times New Roman" w:hAnsi="Times New Roman" w:cs="Times New Roman"/>
          <w:i/>
          <w:sz w:val="24"/>
          <w:szCs w:val="24"/>
        </w:rPr>
        <w:t xml:space="preserve"> in priimek, podpis ponudnika</w:t>
      </w:r>
      <w:r w:rsidRPr="00345F46">
        <w:rPr>
          <w:rFonts w:ascii="Times New Roman" w:hAnsi="Times New Roman" w:cs="Times New Roman"/>
          <w:i/>
          <w:sz w:val="24"/>
          <w:szCs w:val="24"/>
        </w:rPr>
        <w:t>)</w:t>
      </w:r>
    </w:p>
    <w:p w:rsidR="00F921DE" w:rsidRDefault="00F921DE" w:rsidP="00F921DE">
      <w:pPr>
        <w:spacing w:after="0" w:line="288" w:lineRule="auto"/>
        <w:jc w:val="both"/>
        <w:rPr>
          <w:rFonts w:ascii="Times New Roman" w:hAnsi="Times New Roman" w:cs="Times New Roman"/>
          <w:i/>
          <w:sz w:val="24"/>
          <w:szCs w:val="24"/>
        </w:rPr>
      </w:pPr>
    </w:p>
    <w:p w:rsidR="00D741BD" w:rsidRDefault="00D741BD">
      <w:pPr>
        <w:rPr>
          <w:rFonts w:ascii="Times New Roman" w:hAnsi="Times New Roman" w:cs="Times New Roman"/>
          <w:sz w:val="24"/>
          <w:szCs w:val="24"/>
        </w:rPr>
      </w:pPr>
    </w:p>
    <w:sectPr w:rsidR="00D741BD" w:rsidSect="003711DE">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D93" w:rsidRDefault="00961D93" w:rsidP="003711DE">
      <w:pPr>
        <w:spacing w:after="0" w:line="240" w:lineRule="auto"/>
      </w:pPr>
      <w:r>
        <w:separator/>
      </w:r>
    </w:p>
  </w:endnote>
  <w:endnote w:type="continuationSeparator" w:id="0">
    <w:p w:rsidR="00961D93" w:rsidRDefault="00961D93" w:rsidP="00371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D93" w:rsidRDefault="00961D93">
    <w:pPr>
      <w:pStyle w:val="Noga"/>
      <w:jc w:val="right"/>
    </w:pPr>
  </w:p>
  <w:p w:rsidR="00961D93" w:rsidRDefault="00961D93">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D93" w:rsidRPr="00911E29" w:rsidRDefault="00961D93">
    <w:pPr>
      <w:pStyle w:val="Noga"/>
      <w:jc w:val="right"/>
      <w:rPr>
        <w:rFonts w:ascii="Times New Roman" w:hAnsi="Times New Roman" w:cs="Times New Roman"/>
      </w:rPr>
    </w:pPr>
  </w:p>
  <w:p w:rsidR="00961D93" w:rsidRDefault="00961D9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D93" w:rsidRPr="00EF7A70" w:rsidRDefault="00961D93">
    <w:pPr>
      <w:pStyle w:val="Noga"/>
      <w:jc w:val="right"/>
      <w:rPr>
        <w:rFonts w:ascii="Times New Roman" w:hAnsi="Times New Roman" w:cs="Times New Roman"/>
        <w:sz w:val="20"/>
        <w:szCs w:val="20"/>
      </w:rPr>
    </w:pPr>
  </w:p>
  <w:p w:rsidR="00961D93" w:rsidRDefault="00961D93">
    <w:pPr>
      <w:pStyle w:val="Noga"/>
    </w:pPr>
  </w:p>
  <w:p w:rsidR="00961D93" w:rsidRDefault="00961D9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D93" w:rsidRDefault="00961D93" w:rsidP="003711DE">
      <w:pPr>
        <w:spacing w:after="0" w:line="240" w:lineRule="auto"/>
      </w:pPr>
      <w:r>
        <w:separator/>
      </w:r>
    </w:p>
  </w:footnote>
  <w:footnote w:type="continuationSeparator" w:id="0">
    <w:p w:rsidR="00961D93" w:rsidRDefault="00961D93" w:rsidP="003711DE">
      <w:pPr>
        <w:spacing w:after="0" w:line="240" w:lineRule="auto"/>
      </w:pPr>
      <w:r>
        <w:continuationSeparator/>
      </w:r>
    </w:p>
  </w:footnote>
  <w:footnote w:id="1">
    <w:p w:rsidR="00961D93" w:rsidRPr="001E70F4" w:rsidRDefault="00961D93" w:rsidP="006B4847">
      <w:pPr>
        <w:pStyle w:val="Sprotnaopomba-besedilo"/>
        <w:jc w:val="both"/>
        <w:rPr>
          <w:rFonts w:ascii="Times New Roman" w:hAnsi="Times New Roman" w:cs="Times New Roman"/>
        </w:rPr>
      </w:pPr>
      <w:r w:rsidRPr="001E70F4">
        <w:rPr>
          <w:rStyle w:val="Sprotnaopomba-sklic"/>
          <w:rFonts w:ascii="Times New Roman" w:hAnsi="Times New Roman" w:cs="Times New Roman"/>
        </w:rPr>
        <w:footnoteRef/>
      </w:r>
      <w:r w:rsidRPr="001E70F4">
        <w:rPr>
          <w:rFonts w:ascii="Times New Roman" w:hAnsi="Times New Roman" w:cs="Times New Roman"/>
        </w:rPr>
        <w:t xml:space="preserve"> Čas trajanja VT in MT je določen v veljavnem Aktu o metodologiji za določitev omrežnine in kriterijih za ugotavljanje upravičenih stroškov za elektroenergetska omrežja in metodologiji za obračunavanje omrežnine, ki ga izda Javna agencija RS za energetiko.</w:t>
      </w:r>
    </w:p>
  </w:footnote>
  <w:footnote w:id="2">
    <w:p w:rsidR="00961D93" w:rsidRDefault="00961D93" w:rsidP="00BC0E88">
      <w:pPr>
        <w:pStyle w:val="Sprotnaopomba-besedilo"/>
      </w:pPr>
      <w:r>
        <w:rPr>
          <w:rStyle w:val="Sprotnaopomba-sklic"/>
          <w:rFonts w:cs="Times New Roman"/>
        </w:rPr>
        <w:footnoteRef/>
      </w:r>
      <w:r>
        <w:t xml:space="preserve"> </w:t>
      </w:r>
      <w:hyperlink r:id="rId1" w:history="1">
        <w:r>
          <w:rPr>
            <w:rStyle w:val="Hiperpovezava"/>
          </w:rPr>
          <w:t>Obligacijski zakonik</w:t>
        </w:r>
      </w:hyperlink>
      <w:r>
        <w:t xml:space="preserve"> (Uradni list RS, št. 97/07 – uradno prečiščeno besedilo, 64/16 – </w:t>
      </w:r>
      <w:proofErr w:type="spellStart"/>
      <w:r>
        <w:t>odl</w:t>
      </w:r>
      <w:proofErr w:type="spellEnd"/>
      <w:r>
        <w:t>. US in 20/18 – OROZ631)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D93" w:rsidRDefault="00961D93" w:rsidP="00481463">
    <w:pPr>
      <w:pStyle w:val="Glava"/>
      <w:ind w:firstLine="3686"/>
    </w:pPr>
    <w:r w:rsidRPr="00E810D5">
      <w:rPr>
        <w:rFonts w:ascii="Garamond" w:hAnsi="Garamond"/>
        <w:b/>
        <w:bCs/>
        <w:i/>
        <w:noProof/>
        <w:lang w:eastAsia="sl-SI"/>
      </w:rPr>
      <w:drawing>
        <wp:inline distT="0" distB="0" distL="0" distR="0">
          <wp:extent cx="533400" cy="672905"/>
          <wp:effectExtent l="0" t="0" r="0" b="0"/>
          <wp:docPr id="12" name="Slika 1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002" cy="676188"/>
                  </a:xfrm>
                  <a:prstGeom prst="rect">
                    <a:avLst/>
                  </a:prstGeom>
                  <a:noFill/>
                  <a:ln>
                    <a:noFill/>
                  </a:ln>
                </pic:spPr>
              </pic:pic>
            </a:graphicData>
          </a:graphic>
        </wp:inline>
      </w:drawing>
    </w:r>
  </w:p>
  <w:p w:rsidR="00961D93" w:rsidRDefault="00961D93" w:rsidP="00481463">
    <w:pPr>
      <w:pStyle w:val="Naslov6"/>
    </w:pPr>
    <w:r>
      <w:rPr>
        <w:rFonts w:ascii="Garamond" w:hAnsi="Garamond"/>
        <w:sz w:val="16"/>
        <w:szCs w:val="16"/>
      </w:rPr>
      <w:t xml:space="preserve">                                                                                   </w:t>
    </w:r>
    <w:r w:rsidRPr="00481463">
      <w:rPr>
        <w:rFonts w:ascii="Garamond" w:hAnsi="Garamond"/>
        <w:b/>
        <w:i/>
        <w:sz w:val="16"/>
        <w:szCs w:val="16"/>
      </w:rPr>
      <w:t>OBČINA KIDRIČEVO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F6C3D"/>
    <w:multiLevelType w:val="hybridMultilevel"/>
    <w:tmpl w:val="D5441006"/>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B3A5B3E"/>
    <w:multiLevelType w:val="hybridMultilevel"/>
    <w:tmpl w:val="60F8A88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EC42962"/>
    <w:multiLevelType w:val="hybridMultilevel"/>
    <w:tmpl w:val="B09CF4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F655472"/>
    <w:multiLevelType w:val="hybridMultilevel"/>
    <w:tmpl w:val="9012668C"/>
    <w:lvl w:ilvl="0" w:tplc="F928173A">
      <w:start w:val="2"/>
      <w:numFmt w:val="bullet"/>
      <w:lvlText w:val="-"/>
      <w:lvlJc w:val="left"/>
      <w:pPr>
        <w:ind w:left="810" w:hanging="360"/>
      </w:pPr>
      <w:rPr>
        <w:rFonts w:ascii="Calibri" w:eastAsia="Times New Roman" w:hAnsi="Calibri" w:cs="Calibri" w:hint="default"/>
      </w:rPr>
    </w:lvl>
    <w:lvl w:ilvl="1" w:tplc="04240003" w:tentative="1">
      <w:start w:val="1"/>
      <w:numFmt w:val="bullet"/>
      <w:lvlText w:val="o"/>
      <w:lvlJc w:val="left"/>
      <w:pPr>
        <w:ind w:left="1530" w:hanging="360"/>
      </w:pPr>
      <w:rPr>
        <w:rFonts w:ascii="Courier New" w:hAnsi="Courier New" w:cs="Courier New" w:hint="default"/>
      </w:rPr>
    </w:lvl>
    <w:lvl w:ilvl="2" w:tplc="04240005" w:tentative="1">
      <w:start w:val="1"/>
      <w:numFmt w:val="bullet"/>
      <w:lvlText w:val=""/>
      <w:lvlJc w:val="left"/>
      <w:pPr>
        <w:ind w:left="2250" w:hanging="360"/>
      </w:pPr>
      <w:rPr>
        <w:rFonts w:ascii="Wingdings" w:hAnsi="Wingdings" w:hint="default"/>
      </w:rPr>
    </w:lvl>
    <w:lvl w:ilvl="3" w:tplc="04240001" w:tentative="1">
      <w:start w:val="1"/>
      <w:numFmt w:val="bullet"/>
      <w:lvlText w:val=""/>
      <w:lvlJc w:val="left"/>
      <w:pPr>
        <w:ind w:left="2970" w:hanging="360"/>
      </w:pPr>
      <w:rPr>
        <w:rFonts w:ascii="Symbol" w:hAnsi="Symbol" w:hint="default"/>
      </w:rPr>
    </w:lvl>
    <w:lvl w:ilvl="4" w:tplc="04240003" w:tentative="1">
      <w:start w:val="1"/>
      <w:numFmt w:val="bullet"/>
      <w:lvlText w:val="o"/>
      <w:lvlJc w:val="left"/>
      <w:pPr>
        <w:ind w:left="3690" w:hanging="360"/>
      </w:pPr>
      <w:rPr>
        <w:rFonts w:ascii="Courier New" w:hAnsi="Courier New" w:cs="Courier New" w:hint="default"/>
      </w:rPr>
    </w:lvl>
    <w:lvl w:ilvl="5" w:tplc="04240005" w:tentative="1">
      <w:start w:val="1"/>
      <w:numFmt w:val="bullet"/>
      <w:lvlText w:val=""/>
      <w:lvlJc w:val="left"/>
      <w:pPr>
        <w:ind w:left="4410" w:hanging="360"/>
      </w:pPr>
      <w:rPr>
        <w:rFonts w:ascii="Wingdings" w:hAnsi="Wingdings" w:hint="default"/>
      </w:rPr>
    </w:lvl>
    <w:lvl w:ilvl="6" w:tplc="04240001" w:tentative="1">
      <w:start w:val="1"/>
      <w:numFmt w:val="bullet"/>
      <w:lvlText w:val=""/>
      <w:lvlJc w:val="left"/>
      <w:pPr>
        <w:ind w:left="5130" w:hanging="360"/>
      </w:pPr>
      <w:rPr>
        <w:rFonts w:ascii="Symbol" w:hAnsi="Symbol" w:hint="default"/>
      </w:rPr>
    </w:lvl>
    <w:lvl w:ilvl="7" w:tplc="04240003" w:tentative="1">
      <w:start w:val="1"/>
      <w:numFmt w:val="bullet"/>
      <w:lvlText w:val="o"/>
      <w:lvlJc w:val="left"/>
      <w:pPr>
        <w:ind w:left="5850" w:hanging="360"/>
      </w:pPr>
      <w:rPr>
        <w:rFonts w:ascii="Courier New" w:hAnsi="Courier New" w:cs="Courier New" w:hint="default"/>
      </w:rPr>
    </w:lvl>
    <w:lvl w:ilvl="8" w:tplc="04240005" w:tentative="1">
      <w:start w:val="1"/>
      <w:numFmt w:val="bullet"/>
      <w:lvlText w:val=""/>
      <w:lvlJc w:val="left"/>
      <w:pPr>
        <w:ind w:left="6570" w:hanging="360"/>
      </w:pPr>
      <w:rPr>
        <w:rFonts w:ascii="Wingdings" w:hAnsi="Wingdings" w:hint="default"/>
      </w:rPr>
    </w:lvl>
  </w:abstractNum>
  <w:abstractNum w:abstractNumId="4" w15:restartNumberingAfterBreak="0">
    <w:nsid w:val="0FB07B1A"/>
    <w:multiLevelType w:val="hybridMultilevel"/>
    <w:tmpl w:val="8E7EF69C"/>
    <w:lvl w:ilvl="0" w:tplc="C9AA37B4">
      <w:start w:val="1"/>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5" w15:restartNumberingAfterBreak="0">
    <w:nsid w:val="151A2F2F"/>
    <w:multiLevelType w:val="hybridMultilevel"/>
    <w:tmpl w:val="CB1A4BD0"/>
    <w:lvl w:ilvl="0" w:tplc="9FFE68BC">
      <w:start w:val="1"/>
      <w:numFmt w:val="bullet"/>
      <w:lvlText w:val="-"/>
      <w:lvlJc w:val="left"/>
      <w:pPr>
        <w:ind w:left="720" w:hanging="360"/>
      </w:pPr>
      <w:rPr>
        <w:rFonts w:ascii="SimSun" w:eastAsia="SimSun" w:hAnsi="SimSun"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67B25A8"/>
    <w:multiLevelType w:val="hybridMultilevel"/>
    <w:tmpl w:val="A8EE2C34"/>
    <w:lvl w:ilvl="0" w:tplc="9FFE68BC">
      <w:start w:val="1"/>
      <w:numFmt w:val="bullet"/>
      <w:lvlText w:val="-"/>
      <w:lvlJc w:val="left"/>
      <w:pPr>
        <w:ind w:left="720" w:hanging="360"/>
      </w:pPr>
      <w:rPr>
        <w:rFonts w:ascii="SimSun" w:eastAsia="SimSun" w:hAnsi="SimSun"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B152C07"/>
    <w:multiLevelType w:val="hybridMultilevel"/>
    <w:tmpl w:val="62C8F468"/>
    <w:lvl w:ilvl="0" w:tplc="9FFE68BC">
      <w:start w:val="1"/>
      <w:numFmt w:val="bullet"/>
      <w:lvlText w:val="-"/>
      <w:lvlJc w:val="left"/>
      <w:pPr>
        <w:ind w:left="720" w:hanging="360"/>
      </w:pPr>
      <w:rPr>
        <w:rFonts w:ascii="SimSun" w:eastAsia="SimSun" w:hAnsi="SimSun"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D241491"/>
    <w:multiLevelType w:val="hybridMultilevel"/>
    <w:tmpl w:val="0F8CDD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06D1AC1"/>
    <w:multiLevelType w:val="hybridMultilevel"/>
    <w:tmpl w:val="8780A772"/>
    <w:lvl w:ilvl="0" w:tplc="D918001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7314515"/>
    <w:multiLevelType w:val="hybridMultilevel"/>
    <w:tmpl w:val="682007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E907617"/>
    <w:multiLevelType w:val="hybridMultilevel"/>
    <w:tmpl w:val="356AB1A8"/>
    <w:lvl w:ilvl="0" w:tplc="9FFE68BC">
      <w:start w:val="1"/>
      <w:numFmt w:val="bullet"/>
      <w:lvlText w:val="-"/>
      <w:lvlJc w:val="left"/>
      <w:pPr>
        <w:ind w:left="720" w:hanging="360"/>
      </w:pPr>
      <w:rPr>
        <w:rFonts w:ascii="SimSun" w:eastAsia="SimSun" w:hAnsi="SimSun"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1D448E6"/>
    <w:multiLevelType w:val="hybridMultilevel"/>
    <w:tmpl w:val="B2DAD8BE"/>
    <w:lvl w:ilvl="0" w:tplc="9FFE68BC">
      <w:start w:val="1"/>
      <w:numFmt w:val="bullet"/>
      <w:lvlText w:val="-"/>
      <w:lvlJc w:val="left"/>
      <w:pPr>
        <w:ind w:left="720" w:hanging="360"/>
      </w:pPr>
      <w:rPr>
        <w:rFonts w:ascii="SimSun" w:eastAsia="SimSun" w:hAnsi="SimSun"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1DA3AF6"/>
    <w:multiLevelType w:val="hybridMultilevel"/>
    <w:tmpl w:val="49386B6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1FD7C9C"/>
    <w:multiLevelType w:val="hybridMultilevel"/>
    <w:tmpl w:val="638C79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2E24E55"/>
    <w:multiLevelType w:val="hybridMultilevel"/>
    <w:tmpl w:val="1E2CEDBA"/>
    <w:lvl w:ilvl="0" w:tplc="7C34386E">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3476876"/>
    <w:multiLevelType w:val="hybridMultilevel"/>
    <w:tmpl w:val="6854F876"/>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3D82D90"/>
    <w:multiLevelType w:val="hybridMultilevel"/>
    <w:tmpl w:val="508C656A"/>
    <w:lvl w:ilvl="0" w:tplc="9FFE68BC">
      <w:start w:val="1"/>
      <w:numFmt w:val="bullet"/>
      <w:lvlText w:val="-"/>
      <w:lvlJc w:val="left"/>
      <w:pPr>
        <w:ind w:left="1080" w:hanging="360"/>
      </w:pPr>
      <w:rPr>
        <w:rFonts w:ascii="SimSun" w:eastAsia="SimSun" w:hAnsi="SimSun" w:hint="eastAsia"/>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 w15:restartNumberingAfterBreak="0">
    <w:nsid w:val="36830E25"/>
    <w:multiLevelType w:val="hybridMultilevel"/>
    <w:tmpl w:val="07A0EEE8"/>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DEB2F1D"/>
    <w:multiLevelType w:val="hybridMultilevel"/>
    <w:tmpl w:val="83C6D7EE"/>
    <w:lvl w:ilvl="0" w:tplc="874A95B2">
      <w:start w:val="1"/>
      <w:numFmt w:val="decimal"/>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50C113A"/>
    <w:multiLevelType w:val="hybridMultilevel"/>
    <w:tmpl w:val="0DBE7AFE"/>
    <w:lvl w:ilvl="0" w:tplc="9FFE68BC">
      <w:start w:val="1"/>
      <w:numFmt w:val="bullet"/>
      <w:lvlText w:val="-"/>
      <w:lvlJc w:val="left"/>
      <w:pPr>
        <w:ind w:left="720" w:hanging="360"/>
      </w:pPr>
      <w:rPr>
        <w:rFonts w:ascii="SimSun" w:eastAsia="SimSun" w:hAnsi="SimSun"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5B33297"/>
    <w:multiLevelType w:val="hybridMultilevel"/>
    <w:tmpl w:val="2DA0D9E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6A436E4"/>
    <w:multiLevelType w:val="hybridMultilevel"/>
    <w:tmpl w:val="26D4DAF6"/>
    <w:lvl w:ilvl="0" w:tplc="9FFE68BC">
      <w:start w:val="1"/>
      <w:numFmt w:val="bullet"/>
      <w:lvlText w:val="-"/>
      <w:lvlJc w:val="left"/>
      <w:pPr>
        <w:ind w:left="720" w:hanging="360"/>
      </w:pPr>
      <w:rPr>
        <w:rFonts w:ascii="SimSun" w:eastAsia="SimSun" w:hAnsi="SimSun"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7F36CB4"/>
    <w:multiLevelType w:val="hybridMultilevel"/>
    <w:tmpl w:val="FF0298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A2250B3"/>
    <w:multiLevelType w:val="hybridMultilevel"/>
    <w:tmpl w:val="3F4252F4"/>
    <w:lvl w:ilvl="0" w:tplc="98407720">
      <w:start w:val="1"/>
      <w:numFmt w:val="decimal"/>
      <w:lvlText w:val="%1. "/>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5" w15:restartNumberingAfterBreak="0">
    <w:nsid w:val="4A9A2FDE"/>
    <w:multiLevelType w:val="hybridMultilevel"/>
    <w:tmpl w:val="2B6A0414"/>
    <w:lvl w:ilvl="0" w:tplc="9FFE68BC">
      <w:start w:val="1"/>
      <w:numFmt w:val="bullet"/>
      <w:lvlText w:val="-"/>
      <w:lvlJc w:val="left"/>
      <w:pPr>
        <w:ind w:left="720" w:hanging="360"/>
      </w:pPr>
      <w:rPr>
        <w:rFonts w:ascii="SimSun" w:eastAsia="SimSun" w:hAnsi="SimSun"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03559B6"/>
    <w:multiLevelType w:val="hybridMultilevel"/>
    <w:tmpl w:val="BEC080E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8E45E30"/>
    <w:multiLevelType w:val="hybridMultilevel"/>
    <w:tmpl w:val="44EEF438"/>
    <w:lvl w:ilvl="0" w:tplc="E2D47678">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28" w15:restartNumberingAfterBreak="0">
    <w:nsid w:val="610A0DFB"/>
    <w:multiLevelType w:val="hybridMultilevel"/>
    <w:tmpl w:val="F9ACF84A"/>
    <w:lvl w:ilvl="0" w:tplc="9FFE68BC">
      <w:start w:val="1"/>
      <w:numFmt w:val="bullet"/>
      <w:lvlText w:val="-"/>
      <w:lvlJc w:val="left"/>
      <w:pPr>
        <w:ind w:left="720" w:hanging="360"/>
      </w:pPr>
      <w:rPr>
        <w:rFonts w:ascii="SimSun" w:eastAsia="SimSun" w:hAnsi="SimSun"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1E5618A"/>
    <w:multiLevelType w:val="hybridMultilevel"/>
    <w:tmpl w:val="655868E8"/>
    <w:lvl w:ilvl="0" w:tplc="E2D4767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2757119"/>
    <w:multiLevelType w:val="hybridMultilevel"/>
    <w:tmpl w:val="83C6D7EE"/>
    <w:lvl w:ilvl="0" w:tplc="874A95B2">
      <w:start w:val="1"/>
      <w:numFmt w:val="decimal"/>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3B43C47"/>
    <w:multiLevelType w:val="hybridMultilevel"/>
    <w:tmpl w:val="DA2ED4CA"/>
    <w:lvl w:ilvl="0" w:tplc="C9AA37B4">
      <w:start w:val="1"/>
      <w:numFmt w:val="bullet"/>
      <w:lvlText w:val="-"/>
      <w:lvlJc w:val="left"/>
      <w:pPr>
        <w:ind w:left="720" w:hanging="360"/>
      </w:pPr>
      <w:rPr>
        <w:rFonts w:ascii="Arial" w:eastAsia="Times New Roman" w:hAnsi="Arial" w:cs="Arial" w:hint="default"/>
      </w:rPr>
    </w:lvl>
    <w:lvl w:ilvl="1" w:tplc="1FF69E38">
      <w:start w:val="1"/>
      <w:numFmt w:val="bullet"/>
      <w:lvlText w:val="-"/>
      <w:lvlJc w:val="left"/>
      <w:pPr>
        <w:ind w:left="1440" w:hanging="360"/>
      </w:pPr>
      <w:rPr>
        <w:rFonts w:ascii="Arial" w:eastAsia="Times New Roman" w:hAnsi="Arial"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2" w15:restartNumberingAfterBreak="0">
    <w:nsid w:val="652637A0"/>
    <w:multiLevelType w:val="hybridMultilevel"/>
    <w:tmpl w:val="125E1096"/>
    <w:lvl w:ilvl="0" w:tplc="04240015">
      <w:start w:val="3"/>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5F661F6"/>
    <w:multiLevelType w:val="hybridMultilevel"/>
    <w:tmpl w:val="A8D22492"/>
    <w:lvl w:ilvl="0" w:tplc="0472C320">
      <w:numFmt w:val="bullet"/>
      <w:lvlText w:val="-"/>
      <w:lvlJc w:val="left"/>
      <w:pPr>
        <w:tabs>
          <w:tab w:val="num" w:pos="360"/>
        </w:tabs>
        <w:ind w:left="360" w:hanging="360"/>
      </w:pPr>
      <w:rPr>
        <w:rFonts w:ascii="Calibri" w:eastAsia="Times New Roman" w:hAnsi="Calibri" w:cs="Calibri" w:hint="default"/>
      </w:rPr>
    </w:lvl>
    <w:lvl w:ilvl="1" w:tplc="0424000F">
      <w:start w:val="1"/>
      <w:numFmt w:val="decimal"/>
      <w:lvlText w:val="%2."/>
      <w:lvlJc w:val="left"/>
      <w:pPr>
        <w:tabs>
          <w:tab w:val="num" w:pos="1080"/>
        </w:tabs>
        <w:ind w:left="1080" w:hanging="360"/>
      </w:pPr>
    </w:lvl>
    <w:lvl w:ilvl="2" w:tplc="0472C320">
      <w:numFmt w:val="bullet"/>
      <w:lvlText w:val="-"/>
      <w:lvlJc w:val="left"/>
      <w:pPr>
        <w:ind w:left="1980" w:hanging="360"/>
      </w:pPr>
      <w:rPr>
        <w:rFonts w:ascii="Calibri" w:eastAsia="Times New Roman" w:hAnsi="Calibri" w:cs="Calibri" w:hint="default"/>
      </w:r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4" w15:restartNumberingAfterBreak="0">
    <w:nsid w:val="6A0E66F7"/>
    <w:multiLevelType w:val="multilevel"/>
    <w:tmpl w:val="CCD499C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A63197C"/>
    <w:multiLevelType w:val="hybridMultilevel"/>
    <w:tmpl w:val="B5505734"/>
    <w:lvl w:ilvl="0" w:tplc="5B28A328">
      <w:start w:val="3"/>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AB333A1"/>
    <w:multiLevelType w:val="hybridMultilevel"/>
    <w:tmpl w:val="CC02F586"/>
    <w:lvl w:ilvl="0" w:tplc="9FFE68BC">
      <w:start w:val="1"/>
      <w:numFmt w:val="bullet"/>
      <w:lvlText w:val="-"/>
      <w:lvlJc w:val="left"/>
      <w:pPr>
        <w:ind w:left="720" w:hanging="360"/>
      </w:pPr>
      <w:rPr>
        <w:rFonts w:ascii="SimSun" w:eastAsia="SimSun" w:hAnsi="SimSun"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AC26B0A"/>
    <w:multiLevelType w:val="hybridMultilevel"/>
    <w:tmpl w:val="1D0CA63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B973F95"/>
    <w:multiLevelType w:val="hybridMultilevel"/>
    <w:tmpl w:val="39EA55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6BE7518E"/>
    <w:multiLevelType w:val="hybridMultilevel"/>
    <w:tmpl w:val="E15C397A"/>
    <w:lvl w:ilvl="0" w:tplc="9FFE68BC">
      <w:start w:val="1"/>
      <w:numFmt w:val="bullet"/>
      <w:lvlText w:val="-"/>
      <w:lvlJc w:val="left"/>
      <w:pPr>
        <w:ind w:left="720" w:hanging="360"/>
      </w:pPr>
      <w:rPr>
        <w:rFonts w:ascii="SimSun" w:eastAsia="SimSun" w:hAnsi="SimSun"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E131821"/>
    <w:multiLevelType w:val="hybridMultilevel"/>
    <w:tmpl w:val="B02E4F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E41769B"/>
    <w:multiLevelType w:val="hybridMultilevel"/>
    <w:tmpl w:val="83C6D7EE"/>
    <w:lvl w:ilvl="0" w:tplc="874A95B2">
      <w:start w:val="1"/>
      <w:numFmt w:val="decimal"/>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6EAA4280"/>
    <w:multiLevelType w:val="hybridMultilevel"/>
    <w:tmpl w:val="53A423D4"/>
    <w:lvl w:ilvl="0" w:tplc="9FFE68BC">
      <w:start w:val="1"/>
      <w:numFmt w:val="bullet"/>
      <w:lvlText w:val="-"/>
      <w:lvlJc w:val="left"/>
      <w:pPr>
        <w:ind w:left="1004" w:hanging="360"/>
      </w:pPr>
      <w:rPr>
        <w:rFonts w:ascii="SimSun" w:eastAsia="SimSun" w:hAnsi="SimSun" w:hint="eastAsia"/>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3" w15:restartNumberingAfterBreak="0">
    <w:nsid w:val="727E1F81"/>
    <w:multiLevelType w:val="hybridMultilevel"/>
    <w:tmpl w:val="1D0CA63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47E6539"/>
    <w:multiLevelType w:val="hybridMultilevel"/>
    <w:tmpl w:val="167C1B8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5BC0167"/>
    <w:multiLevelType w:val="hybridMultilevel"/>
    <w:tmpl w:val="3800ADEA"/>
    <w:lvl w:ilvl="0" w:tplc="56080398">
      <w:numFmt w:val="bullet"/>
      <w:lvlText w:val="-"/>
      <w:lvlJc w:val="left"/>
      <w:pPr>
        <w:ind w:left="720" w:hanging="360"/>
      </w:pPr>
      <w:rPr>
        <w:rFonts w:ascii="Calibri" w:eastAsiaTheme="minorHAns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7F82842"/>
    <w:multiLevelType w:val="hybridMultilevel"/>
    <w:tmpl w:val="57D03C96"/>
    <w:lvl w:ilvl="0" w:tplc="E2D4767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8EA6BA7"/>
    <w:multiLevelType w:val="hybridMultilevel"/>
    <w:tmpl w:val="79B6D788"/>
    <w:lvl w:ilvl="0" w:tplc="FC68BA0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7ACD5315"/>
    <w:multiLevelType w:val="hybridMultilevel"/>
    <w:tmpl w:val="0BBCABEE"/>
    <w:lvl w:ilvl="0" w:tplc="9FFE68BC">
      <w:start w:val="1"/>
      <w:numFmt w:val="bullet"/>
      <w:lvlText w:val="-"/>
      <w:lvlJc w:val="left"/>
      <w:pPr>
        <w:ind w:left="720" w:hanging="360"/>
      </w:pPr>
      <w:rPr>
        <w:rFonts w:ascii="SimSun" w:eastAsia="SimSun" w:hAnsi="SimSun"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DBA1121"/>
    <w:multiLevelType w:val="hybridMultilevel"/>
    <w:tmpl w:val="8F92624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8"/>
  </w:num>
  <w:num w:numId="2">
    <w:abstractNumId w:val="20"/>
  </w:num>
  <w:num w:numId="3">
    <w:abstractNumId w:val="0"/>
  </w:num>
  <w:num w:numId="4">
    <w:abstractNumId w:val="37"/>
  </w:num>
  <w:num w:numId="5">
    <w:abstractNumId w:val="17"/>
  </w:num>
  <w:num w:numId="6">
    <w:abstractNumId w:val="39"/>
  </w:num>
  <w:num w:numId="7">
    <w:abstractNumId w:val="9"/>
  </w:num>
  <w:num w:numId="8">
    <w:abstractNumId w:val="2"/>
  </w:num>
  <w:num w:numId="9">
    <w:abstractNumId w:val="34"/>
  </w:num>
  <w:num w:numId="10">
    <w:abstractNumId w:val="14"/>
  </w:num>
  <w:num w:numId="11">
    <w:abstractNumId w:val="19"/>
  </w:num>
  <w:num w:numId="12">
    <w:abstractNumId w:val="47"/>
  </w:num>
  <w:num w:numId="13">
    <w:abstractNumId w:val="26"/>
  </w:num>
  <w:num w:numId="14">
    <w:abstractNumId w:val="42"/>
  </w:num>
  <w:num w:numId="15">
    <w:abstractNumId w:val="25"/>
  </w:num>
  <w:num w:numId="16">
    <w:abstractNumId w:val="5"/>
  </w:num>
  <w:num w:numId="17">
    <w:abstractNumId w:val="1"/>
  </w:num>
  <w:num w:numId="18">
    <w:abstractNumId w:val="49"/>
  </w:num>
  <w:num w:numId="19">
    <w:abstractNumId w:val="27"/>
  </w:num>
  <w:num w:numId="20">
    <w:abstractNumId w:val="41"/>
  </w:num>
  <w:num w:numId="21">
    <w:abstractNumId w:val="46"/>
  </w:num>
  <w:num w:numId="22">
    <w:abstractNumId w:val="29"/>
  </w:num>
  <w:num w:numId="23">
    <w:abstractNumId w:val="30"/>
  </w:num>
  <w:num w:numId="24">
    <w:abstractNumId w:val="35"/>
  </w:num>
  <w:num w:numId="25">
    <w:abstractNumId w:val="8"/>
  </w:num>
  <w:num w:numId="26">
    <w:abstractNumId w:val="44"/>
  </w:num>
  <w:num w:numId="27">
    <w:abstractNumId w:val="38"/>
  </w:num>
  <w:num w:numId="28">
    <w:abstractNumId w:val="32"/>
  </w:num>
  <w:num w:numId="29">
    <w:abstractNumId w:val="12"/>
  </w:num>
  <w:num w:numId="30">
    <w:abstractNumId w:val="21"/>
  </w:num>
  <w:num w:numId="31">
    <w:abstractNumId w:val="11"/>
  </w:num>
  <w:num w:numId="32">
    <w:abstractNumId w:val="28"/>
  </w:num>
  <w:num w:numId="33">
    <w:abstractNumId w:val="48"/>
  </w:num>
  <w:num w:numId="34">
    <w:abstractNumId w:val="36"/>
  </w:num>
  <w:num w:numId="35">
    <w:abstractNumId w:val="6"/>
  </w:num>
  <w:num w:numId="36">
    <w:abstractNumId w:val="7"/>
  </w:num>
  <w:num w:numId="37">
    <w:abstractNumId w:val="22"/>
  </w:num>
  <w:num w:numId="38">
    <w:abstractNumId w:val="10"/>
  </w:num>
  <w:num w:numId="39">
    <w:abstractNumId w:val="43"/>
  </w:num>
  <w:num w:numId="40">
    <w:abstractNumId w:val="13"/>
  </w:num>
  <w:num w:numId="41">
    <w:abstractNumId w:val="3"/>
  </w:num>
  <w:num w:numId="42">
    <w:abstractNumId w:val="40"/>
  </w:num>
  <w:num w:numId="43">
    <w:abstractNumId w:val="23"/>
  </w:num>
  <w:num w:numId="44">
    <w:abstractNumId w:val="15"/>
  </w:num>
  <w:num w:numId="45">
    <w:abstractNumId w:val="33"/>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num>
  <w:num w:numId="48">
    <w:abstractNumId w:val="31"/>
  </w:num>
  <w:num w:numId="49">
    <w:abstractNumId w:val="45"/>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1DE"/>
    <w:rsid w:val="0000017D"/>
    <w:rsid w:val="000035A9"/>
    <w:rsid w:val="00023EBD"/>
    <w:rsid w:val="00041179"/>
    <w:rsid w:val="000425B2"/>
    <w:rsid w:val="000436A8"/>
    <w:rsid w:val="0004421B"/>
    <w:rsid w:val="00047282"/>
    <w:rsid w:val="00047F29"/>
    <w:rsid w:val="00051F52"/>
    <w:rsid w:val="000642C9"/>
    <w:rsid w:val="000661EB"/>
    <w:rsid w:val="00072507"/>
    <w:rsid w:val="00073234"/>
    <w:rsid w:val="0007497E"/>
    <w:rsid w:val="00082DB6"/>
    <w:rsid w:val="000908D3"/>
    <w:rsid w:val="000B1754"/>
    <w:rsid w:val="000B259B"/>
    <w:rsid w:val="000C2103"/>
    <w:rsid w:val="000C3119"/>
    <w:rsid w:val="000C5FE3"/>
    <w:rsid w:val="000D1D9C"/>
    <w:rsid w:val="000D7714"/>
    <w:rsid w:val="000E16F6"/>
    <w:rsid w:val="000E4573"/>
    <w:rsid w:val="000F4713"/>
    <w:rsid w:val="000F5433"/>
    <w:rsid w:val="000F6CEB"/>
    <w:rsid w:val="00103DEC"/>
    <w:rsid w:val="001151FA"/>
    <w:rsid w:val="001164D6"/>
    <w:rsid w:val="00121A59"/>
    <w:rsid w:val="0012333D"/>
    <w:rsid w:val="00131119"/>
    <w:rsid w:val="00132CD1"/>
    <w:rsid w:val="00151642"/>
    <w:rsid w:val="00151FC9"/>
    <w:rsid w:val="00152E67"/>
    <w:rsid w:val="001655F1"/>
    <w:rsid w:val="001678E6"/>
    <w:rsid w:val="0017172B"/>
    <w:rsid w:val="00184072"/>
    <w:rsid w:val="00184634"/>
    <w:rsid w:val="00191051"/>
    <w:rsid w:val="00191E30"/>
    <w:rsid w:val="0019670F"/>
    <w:rsid w:val="00196834"/>
    <w:rsid w:val="00196DE2"/>
    <w:rsid w:val="001A42C8"/>
    <w:rsid w:val="001B3012"/>
    <w:rsid w:val="001C0D07"/>
    <w:rsid w:val="001C6911"/>
    <w:rsid w:val="001D3C44"/>
    <w:rsid w:val="001E0A1E"/>
    <w:rsid w:val="001E417C"/>
    <w:rsid w:val="001E70F4"/>
    <w:rsid w:val="001F267D"/>
    <w:rsid w:val="001F2A4C"/>
    <w:rsid w:val="001F2FB1"/>
    <w:rsid w:val="001F3620"/>
    <w:rsid w:val="001F5AB0"/>
    <w:rsid w:val="001F7ECC"/>
    <w:rsid w:val="00203685"/>
    <w:rsid w:val="00206163"/>
    <w:rsid w:val="00206B05"/>
    <w:rsid w:val="00214BAB"/>
    <w:rsid w:val="00217760"/>
    <w:rsid w:val="00217ADC"/>
    <w:rsid w:val="002376E4"/>
    <w:rsid w:val="0024293A"/>
    <w:rsid w:val="002446CD"/>
    <w:rsid w:val="00261EB9"/>
    <w:rsid w:val="0027428C"/>
    <w:rsid w:val="00283446"/>
    <w:rsid w:val="00285231"/>
    <w:rsid w:val="00286322"/>
    <w:rsid w:val="00295443"/>
    <w:rsid w:val="002A2090"/>
    <w:rsid w:val="002B0E48"/>
    <w:rsid w:val="002B4505"/>
    <w:rsid w:val="002B65B5"/>
    <w:rsid w:val="002C221A"/>
    <w:rsid w:val="002C3151"/>
    <w:rsid w:val="002C6D77"/>
    <w:rsid w:val="002E3534"/>
    <w:rsid w:val="002F5C8C"/>
    <w:rsid w:val="0030264C"/>
    <w:rsid w:val="0030292C"/>
    <w:rsid w:val="0030320C"/>
    <w:rsid w:val="00330786"/>
    <w:rsid w:val="00334554"/>
    <w:rsid w:val="00345F46"/>
    <w:rsid w:val="00353090"/>
    <w:rsid w:val="003568CA"/>
    <w:rsid w:val="00360E22"/>
    <w:rsid w:val="00362FF4"/>
    <w:rsid w:val="00365033"/>
    <w:rsid w:val="00370E1D"/>
    <w:rsid w:val="003711DE"/>
    <w:rsid w:val="0037218D"/>
    <w:rsid w:val="0037220C"/>
    <w:rsid w:val="003760DA"/>
    <w:rsid w:val="00376545"/>
    <w:rsid w:val="0038410F"/>
    <w:rsid w:val="00393CC9"/>
    <w:rsid w:val="00394F81"/>
    <w:rsid w:val="00397C42"/>
    <w:rsid w:val="003A3A2E"/>
    <w:rsid w:val="003A6EA6"/>
    <w:rsid w:val="003A6FD0"/>
    <w:rsid w:val="003B16CB"/>
    <w:rsid w:val="003B7A26"/>
    <w:rsid w:val="003C37F4"/>
    <w:rsid w:val="003D2847"/>
    <w:rsid w:val="003D55FA"/>
    <w:rsid w:val="003E47D9"/>
    <w:rsid w:val="003F7D8D"/>
    <w:rsid w:val="00410F24"/>
    <w:rsid w:val="00414C9B"/>
    <w:rsid w:val="0042155C"/>
    <w:rsid w:val="0042261E"/>
    <w:rsid w:val="00423952"/>
    <w:rsid w:val="0043120D"/>
    <w:rsid w:val="0043280B"/>
    <w:rsid w:val="00440F80"/>
    <w:rsid w:val="00441EB4"/>
    <w:rsid w:val="004658DC"/>
    <w:rsid w:val="00465B97"/>
    <w:rsid w:val="004663AF"/>
    <w:rsid w:val="004729E1"/>
    <w:rsid w:val="00481463"/>
    <w:rsid w:val="0048415A"/>
    <w:rsid w:val="004917B5"/>
    <w:rsid w:val="00493537"/>
    <w:rsid w:val="004936EE"/>
    <w:rsid w:val="0049651E"/>
    <w:rsid w:val="00497F63"/>
    <w:rsid w:val="004A1517"/>
    <w:rsid w:val="004A3EB7"/>
    <w:rsid w:val="004B1827"/>
    <w:rsid w:val="004B193C"/>
    <w:rsid w:val="004B6EC6"/>
    <w:rsid w:val="004C1534"/>
    <w:rsid w:val="004C1B56"/>
    <w:rsid w:val="004C2B9A"/>
    <w:rsid w:val="004C499F"/>
    <w:rsid w:val="004C4F85"/>
    <w:rsid w:val="004D02D5"/>
    <w:rsid w:val="004D5961"/>
    <w:rsid w:val="004D651E"/>
    <w:rsid w:val="004E4E54"/>
    <w:rsid w:val="004F613B"/>
    <w:rsid w:val="00500F25"/>
    <w:rsid w:val="00506584"/>
    <w:rsid w:val="0051175F"/>
    <w:rsid w:val="005147AF"/>
    <w:rsid w:val="005150FE"/>
    <w:rsid w:val="00524026"/>
    <w:rsid w:val="00527FB4"/>
    <w:rsid w:val="00530195"/>
    <w:rsid w:val="00535103"/>
    <w:rsid w:val="00544CAF"/>
    <w:rsid w:val="00552294"/>
    <w:rsid w:val="005523BC"/>
    <w:rsid w:val="00555D70"/>
    <w:rsid w:val="00556018"/>
    <w:rsid w:val="00560E8A"/>
    <w:rsid w:val="00567C53"/>
    <w:rsid w:val="005706B9"/>
    <w:rsid w:val="00570DBE"/>
    <w:rsid w:val="00572274"/>
    <w:rsid w:val="00572751"/>
    <w:rsid w:val="00586AFC"/>
    <w:rsid w:val="00596FB5"/>
    <w:rsid w:val="005A0F41"/>
    <w:rsid w:val="005A7A76"/>
    <w:rsid w:val="005B76D3"/>
    <w:rsid w:val="005C0E18"/>
    <w:rsid w:val="005C2F9B"/>
    <w:rsid w:val="005C34BE"/>
    <w:rsid w:val="005C7773"/>
    <w:rsid w:val="005D113D"/>
    <w:rsid w:val="005D6BD6"/>
    <w:rsid w:val="005E3577"/>
    <w:rsid w:val="005E55EA"/>
    <w:rsid w:val="005E69EF"/>
    <w:rsid w:val="005E73B5"/>
    <w:rsid w:val="005E7C16"/>
    <w:rsid w:val="005F5133"/>
    <w:rsid w:val="006012ED"/>
    <w:rsid w:val="00604433"/>
    <w:rsid w:val="00613325"/>
    <w:rsid w:val="006466BF"/>
    <w:rsid w:val="00647D92"/>
    <w:rsid w:val="00650246"/>
    <w:rsid w:val="00651A3C"/>
    <w:rsid w:val="0067085C"/>
    <w:rsid w:val="00690BAD"/>
    <w:rsid w:val="006930CD"/>
    <w:rsid w:val="006A1E9F"/>
    <w:rsid w:val="006B3BFD"/>
    <w:rsid w:val="006B46F7"/>
    <w:rsid w:val="006B4847"/>
    <w:rsid w:val="006B500C"/>
    <w:rsid w:val="006B637D"/>
    <w:rsid w:val="006C1590"/>
    <w:rsid w:val="006C1EFD"/>
    <w:rsid w:val="006C5D06"/>
    <w:rsid w:val="006D2774"/>
    <w:rsid w:val="006D3E37"/>
    <w:rsid w:val="006D6AA9"/>
    <w:rsid w:val="006E0853"/>
    <w:rsid w:val="006E153B"/>
    <w:rsid w:val="006E3FA5"/>
    <w:rsid w:val="00712576"/>
    <w:rsid w:val="007162D3"/>
    <w:rsid w:val="00716D42"/>
    <w:rsid w:val="00717380"/>
    <w:rsid w:val="007217D7"/>
    <w:rsid w:val="007250C5"/>
    <w:rsid w:val="0072723D"/>
    <w:rsid w:val="007272C8"/>
    <w:rsid w:val="00740038"/>
    <w:rsid w:val="0074045B"/>
    <w:rsid w:val="00747A40"/>
    <w:rsid w:val="00756258"/>
    <w:rsid w:val="007564D9"/>
    <w:rsid w:val="00770096"/>
    <w:rsid w:val="00770787"/>
    <w:rsid w:val="00773A36"/>
    <w:rsid w:val="0078222D"/>
    <w:rsid w:val="00782ECD"/>
    <w:rsid w:val="00785E1D"/>
    <w:rsid w:val="007A5328"/>
    <w:rsid w:val="007B2D7F"/>
    <w:rsid w:val="007B6944"/>
    <w:rsid w:val="007B6C67"/>
    <w:rsid w:val="007C0310"/>
    <w:rsid w:val="007C275D"/>
    <w:rsid w:val="007C5822"/>
    <w:rsid w:val="007F12E8"/>
    <w:rsid w:val="007F14DB"/>
    <w:rsid w:val="007F6205"/>
    <w:rsid w:val="007F7E7F"/>
    <w:rsid w:val="008039CC"/>
    <w:rsid w:val="008044E5"/>
    <w:rsid w:val="00807F27"/>
    <w:rsid w:val="00811C00"/>
    <w:rsid w:val="00813267"/>
    <w:rsid w:val="00833D65"/>
    <w:rsid w:val="00833DFF"/>
    <w:rsid w:val="00834FCD"/>
    <w:rsid w:val="008402FD"/>
    <w:rsid w:val="00844558"/>
    <w:rsid w:val="008600F9"/>
    <w:rsid w:val="00866736"/>
    <w:rsid w:val="008732A2"/>
    <w:rsid w:val="008806AB"/>
    <w:rsid w:val="00880C85"/>
    <w:rsid w:val="00886017"/>
    <w:rsid w:val="00891EED"/>
    <w:rsid w:val="00892728"/>
    <w:rsid w:val="008928F9"/>
    <w:rsid w:val="00892978"/>
    <w:rsid w:val="0089558E"/>
    <w:rsid w:val="008960CD"/>
    <w:rsid w:val="00896F85"/>
    <w:rsid w:val="008A1D9A"/>
    <w:rsid w:val="008B4267"/>
    <w:rsid w:val="008D069B"/>
    <w:rsid w:val="008E7003"/>
    <w:rsid w:val="008F280D"/>
    <w:rsid w:val="008F45CD"/>
    <w:rsid w:val="008F60D5"/>
    <w:rsid w:val="0090081E"/>
    <w:rsid w:val="00906869"/>
    <w:rsid w:val="00911E29"/>
    <w:rsid w:val="00911FDE"/>
    <w:rsid w:val="00912354"/>
    <w:rsid w:val="00921AAD"/>
    <w:rsid w:val="00926EDC"/>
    <w:rsid w:val="00927587"/>
    <w:rsid w:val="009328D5"/>
    <w:rsid w:val="00935DEB"/>
    <w:rsid w:val="00952AF7"/>
    <w:rsid w:val="00955371"/>
    <w:rsid w:val="00961D93"/>
    <w:rsid w:val="00967A3D"/>
    <w:rsid w:val="0097411E"/>
    <w:rsid w:val="0097745B"/>
    <w:rsid w:val="00981B93"/>
    <w:rsid w:val="00982BD3"/>
    <w:rsid w:val="00994377"/>
    <w:rsid w:val="00994DAA"/>
    <w:rsid w:val="009971FB"/>
    <w:rsid w:val="009A027C"/>
    <w:rsid w:val="009A0577"/>
    <w:rsid w:val="009B487A"/>
    <w:rsid w:val="009B6770"/>
    <w:rsid w:val="009C6BFF"/>
    <w:rsid w:val="009D20C3"/>
    <w:rsid w:val="009D3CCF"/>
    <w:rsid w:val="009F2588"/>
    <w:rsid w:val="00A13357"/>
    <w:rsid w:val="00A13623"/>
    <w:rsid w:val="00A16160"/>
    <w:rsid w:val="00A24CA2"/>
    <w:rsid w:val="00A33DE8"/>
    <w:rsid w:val="00A34D39"/>
    <w:rsid w:val="00A353DB"/>
    <w:rsid w:val="00A41DAB"/>
    <w:rsid w:val="00A44768"/>
    <w:rsid w:val="00A4779C"/>
    <w:rsid w:val="00A52F8B"/>
    <w:rsid w:val="00A74007"/>
    <w:rsid w:val="00A7534B"/>
    <w:rsid w:val="00A847BB"/>
    <w:rsid w:val="00A9758F"/>
    <w:rsid w:val="00AC7F92"/>
    <w:rsid w:val="00AD15FC"/>
    <w:rsid w:val="00AD277E"/>
    <w:rsid w:val="00AD2F7D"/>
    <w:rsid w:val="00AD513E"/>
    <w:rsid w:val="00AE1F09"/>
    <w:rsid w:val="00AE35B2"/>
    <w:rsid w:val="00AE395A"/>
    <w:rsid w:val="00AE3C88"/>
    <w:rsid w:val="00AF015F"/>
    <w:rsid w:val="00AF1F54"/>
    <w:rsid w:val="00AF4C81"/>
    <w:rsid w:val="00B0571A"/>
    <w:rsid w:val="00B106E2"/>
    <w:rsid w:val="00B145E0"/>
    <w:rsid w:val="00B1493E"/>
    <w:rsid w:val="00B161AE"/>
    <w:rsid w:val="00B24E43"/>
    <w:rsid w:val="00B33C5A"/>
    <w:rsid w:val="00B35143"/>
    <w:rsid w:val="00B503A2"/>
    <w:rsid w:val="00B56A4D"/>
    <w:rsid w:val="00B66D63"/>
    <w:rsid w:val="00B706E1"/>
    <w:rsid w:val="00B769DE"/>
    <w:rsid w:val="00B82AE4"/>
    <w:rsid w:val="00B86BC0"/>
    <w:rsid w:val="00B97F7B"/>
    <w:rsid w:val="00BB4E86"/>
    <w:rsid w:val="00BB7ECE"/>
    <w:rsid w:val="00BC0E88"/>
    <w:rsid w:val="00BC4C4B"/>
    <w:rsid w:val="00BC759A"/>
    <w:rsid w:val="00BD26C9"/>
    <w:rsid w:val="00BD2F79"/>
    <w:rsid w:val="00BD3868"/>
    <w:rsid w:val="00BD5E71"/>
    <w:rsid w:val="00BE0A88"/>
    <w:rsid w:val="00BE613A"/>
    <w:rsid w:val="00BF3851"/>
    <w:rsid w:val="00C06847"/>
    <w:rsid w:val="00C15CED"/>
    <w:rsid w:val="00C179BE"/>
    <w:rsid w:val="00C200F4"/>
    <w:rsid w:val="00C232D0"/>
    <w:rsid w:val="00C243EA"/>
    <w:rsid w:val="00C30A56"/>
    <w:rsid w:val="00C4608D"/>
    <w:rsid w:val="00C461F5"/>
    <w:rsid w:val="00C5533D"/>
    <w:rsid w:val="00C629DB"/>
    <w:rsid w:val="00C65C7D"/>
    <w:rsid w:val="00C70672"/>
    <w:rsid w:val="00C826E0"/>
    <w:rsid w:val="00C8626A"/>
    <w:rsid w:val="00C916D6"/>
    <w:rsid w:val="00CA0EE0"/>
    <w:rsid w:val="00CA3B5D"/>
    <w:rsid w:val="00CB24BD"/>
    <w:rsid w:val="00CB3FAD"/>
    <w:rsid w:val="00CC339D"/>
    <w:rsid w:val="00CC385F"/>
    <w:rsid w:val="00CC7C46"/>
    <w:rsid w:val="00CE2A5D"/>
    <w:rsid w:val="00CF1ACD"/>
    <w:rsid w:val="00D00A7D"/>
    <w:rsid w:val="00D0163F"/>
    <w:rsid w:val="00D03E2D"/>
    <w:rsid w:val="00D04F29"/>
    <w:rsid w:val="00D055D5"/>
    <w:rsid w:val="00D07147"/>
    <w:rsid w:val="00D1570F"/>
    <w:rsid w:val="00D17AE1"/>
    <w:rsid w:val="00D22981"/>
    <w:rsid w:val="00D34D7E"/>
    <w:rsid w:val="00D40AF0"/>
    <w:rsid w:val="00D533E0"/>
    <w:rsid w:val="00D53FA1"/>
    <w:rsid w:val="00D54745"/>
    <w:rsid w:val="00D65A5C"/>
    <w:rsid w:val="00D741BD"/>
    <w:rsid w:val="00D74AA3"/>
    <w:rsid w:val="00D80D32"/>
    <w:rsid w:val="00D95671"/>
    <w:rsid w:val="00DA1124"/>
    <w:rsid w:val="00DB3356"/>
    <w:rsid w:val="00DB3D53"/>
    <w:rsid w:val="00DC606D"/>
    <w:rsid w:val="00DD117D"/>
    <w:rsid w:val="00DD2EB1"/>
    <w:rsid w:val="00DE0669"/>
    <w:rsid w:val="00DF3A5D"/>
    <w:rsid w:val="00DF7304"/>
    <w:rsid w:val="00DF74DC"/>
    <w:rsid w:val="00E1063A"/>
    <w:rsid w:val="00E1299C"/>
    <w:rsid w:val="00E16A17"/>
    <w:rsid w:val="00E16E82"/>
    <w:rsid w:val="00E2333F"/>
    <w:rsid w:val="00E25100"/>
    <w:rsid w:val="00E26050"/>
    <w:rsid w:val="00E260AC"/>
    <w:rsid w:val="00E27BC1"/>
    <w:rsid w:val="00E30C64"/>
    <w:rsid w:val="00E31456"/>
    <w:rsid w:val="00E45518"/>
    <w:rsid w:val="00E51044"/>
    <w:rsid w:val="00E572E4"/>
    <w:rsid w:val="00E60936"/>
    <w:rsid w:val="00E63372"/>
    <w:rsid w:val="00E7429D"/>
    <w:rsid w:val="00E904B0"/>
    <w:rsid w:val="00E9200C"/>
    <w:rsid w:val="00E959FE"/>
    <w:rsid w:val="00EA03BD"/>
    <w:rsid w:val="00EB32FA"/>
    <w:rsid w:val="00ED40C6"/>
    <w:rsid w:val="00ED519D"/>
    <w:rsid w:val="00EF7A70"/>
    <w:rsid w:val="00F07937"/>
    <w:rsid w:val="00F176F5"/>
    <w:rsid w:val="00F214B0"/>
    <w:rsid w:val="00F247AF"/>
    <w:rsid w:val="00F253B8"/>
    <w:rsid w:val="00F335DE"/>
    <w:rsid w:val="00F4799C"/>
    <w:rsid w:val="00F50659"/>
    <w:rsid w:val="00F54E9F"/>
    <w:rsid w:val="00F55FA1"/>
    <w:rsid w:val="00F57E9A"/>
    <w:rsid w:val="00F60210"/>
    <w:rsid w:val="00F6126C"/>
    <w:rsid w:val="00F62421"/>
    <w:rsid w:val="00F62FB7"/>
    <w:rsid w:val="00F77F75"/>
    <w:rsid w:val="00F811FB"/>
    <w:rsid w:val="00F921DE"/>
    <w:rsid w:val="00F94840"/>
    <w:rsid w:val="00FA46FA"/>
    <w:rsid w:val="00FB4884"/>
    <w:rsid w:val="00FB6080"/>
    <w:rsid w:val="00FD0AA1"/>
    <w:rsid w:val="00FD37D3"/>
    <w:rsid w:val="00FD4C49"/>
    <w:rsid w:val="00FD6777"/>
    <w:rsid w:val="00FD72A0"/>
    <w:rsid w:val="00FE2F64"/>
    <w:rsid w:val="00FE30C8"/>
    <w:rsid w:val="00FE32F8"/>
    <w:rsid w:val="00FE4D3D"/>
    <w:rsid w:val="00FE696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89978CF7-B239-44B7-BF69-8D80E4BAA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45518"/>
  </w:style>
  <w:style w:type="paragraph" w:styleId="Naslov1">
    <w:name w:val="heading 1"/>
    <w:basedOn w:val="Navaden"/>
    <w:next w:val="Navaden"/>
    <w:link w:val="Naslov1Znak"/>
    <w:uiPriority w:val="9"/>
    <w:qFormat/>
    <w:rsid w:val="003711DE"/>
    <w:pPr>
      <w:keepNext/>
      <w:keepLines/>
      <w:spacing w:after="0" w:line="288" w:lineRule="auto"/>
      <w:outlineLvl w:val="0"/>
    </w:pPr>
    <w:rPr>
      <w:rFonts w:ascii="Times New Roman" w:eastAsiaTheme="majorEastAsia" w:hAnsi="Times New Roman" w:cstheme="majorBidi"/>
      <w:b/>
      <w:sz w:val="28"/>
      <w:szCs w:val="32"/>
    </w:rPr>
  </w:style>
  <w:style w:type="paragraph" w:styleId="Naslov2">
    <w:name w:val="heading 2"/>
    <w:basedOn w:val="Navaden"/>
    <w:next w:val="Navaden"/>
    <w:link w:val="Naslov2Znak"/>
    <w:uiPriority w:val="9"/>
    <w:unhideWhenUsed/>
    <w:qFormat/>
    <w:rsid w:val="00E63372"/>
    <w:pPr>
      <w:keepNext/>
      <w:keepLines/>
      <w:spacing w:after="0" w:line="288" w:lineRule="auto"/>
      <w:outlineLvl w:val="1"/>
    </w:pPr>
    <w:rPr>
      <w:rFonts w:ascii="Times New Roman" w:eastAsiaTheme="majorEastAsia" w:hAnsi="Times New Roman" w:cstheme="majorBidi"/>
      <w:b/>
      <w:color w:val="000000" w:themeColor="text1"/>
      <w:sz w:val="24"/>
      <w:szCs w:val="26"/>
    </w:rPr>
  </w:style>
  <w:style w:type="paragraph" w:styleId="Naslov3">
    <w:name w:val="heading 3"/>
    <w:basedOn w:val="Navaden"/>
    <w:next w:val="Navaden"/>
    <w:link w:val="Naslov3Znak"/>
    <w:uiPriority w:val="9"/>
    <w:unhideWhenUsed/>
    <w:qFormat/>
    <w:rsid w:val="005E73B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avaden"/>
    <w:next w:val="Navaden"/>
    <w:link w:val="Naslov4Znak"/>
    <w:uiPriority w:val="9"/>
    <w:semiHidden/>
    <w:unhideWhenUsed/>
    <w:qFormat/>
    <w:rsid w:val="00E9200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slov6">
    <w:name w:val="heading 6"/>
    <w:basedOn w:val="Navaden"/>
    <w:next w:val="Navaden"/>
    <w:link w:val="Naslov6Znak"/>
    <w:uiPriority w:val="9"/>
    <w:unhideWhenUsed/>
    <w:qFormat/>
    <w:rsid w:val="0048146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711DE"/>
    <w:pPr>
      <w:tabs>
        <w:tab w:val="center" w:pos="4536"/>
        <w:tab w:val="right" w:pos="9072"/>
      </w:tabs>
      <w:spacing w:after="0" w:line="240" w:lineRule="auto"/>
    </w:pPr>
  </w:style>
  <w:style w:type="character" w:customStyle="1" w:styleId="GlavaZnak">
    <w:name w:val="Glava Znak"/>
    <w:basedOn w:val="Privzetapisavaodstavka"/>
    <w:link w:val="Glava"/>
    <w:uiPriority w:val="99"/>
    <w:rsid w:val="003711DE"/>
  </w:style>
  <w:style w:type="paragraph" w:styleId="Noga">
    <w:name w:val="footer"/>
    <w:basedOn w:val="Navaden"/>
    <w:link w:val="NogaZnak"/>
    <w:uiPriority w:val="99"/>
    <w:unhideWhenUsed/>
    <w:rsid w:val="003711DE"/>
    <w:pPr>
      <w:tabs>
        <w:tab w:val="center" w:pos="4536"/>
        <w:tab w:val="right" w:pos="9072"/>
      </w:tabs>
      <w:spacing w:after="0" w:line="240" w:lineRule="auto"/>
    </w:pPr>
  </w:style>
  <w:style w:type="character" w:customStyle="1" w:styleId="NogaZnak">
    <w:name w:val="Noga Znak"/>
    <w:basedOn w:val="Privzetapisavaodstavka"/>
    <w:link w:val="Noga"/>
    <w:uiPriority w:val="99"/>
    <w:rsid w:val="003711DE"/>
  </w:style>
  <w:style w:type="table" w:styleId="Tabelamrea">
    <w:name w:val="Table Grid"/>
    <w:basedOn w:val="Navadnatabela"/>
    <w:uiPriority w:val="39"/>
    <w:rsid w:val="003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3711DE"/>
    <w:rPr>
      <w:rFonts w:ascii="Times New Roman" w:eastAsiaTheme="majorEastAsia" w:hAnsi="Times New Roman" w:cstheme="majorBidi"/>
      <w:b/>
      <w:sz w:val="28"/>
      <w:szCs w:val="32"/>
    </w:rPr>
  </w:style>
  <w:style w:type="paragraph" w:styleId="Odstavekseznama">
    <w:name w:val="List Paragraph"/>
    <w:basedOn w:val="Navaden"/>
    <w:uiPriority w:val="34"/>
    <w:qFormat/>
    <w:rsid w:val="00B35143"/>
    <w:pPr>
      <w:ind w:left="720"/>
      <w:contextualSpacing/>
    </w:pPr>
  </w:style>
  <w:style w:type="paragraph" w:styleId="Konnaopomba-besedilo">
    <w:name w:val="endnote text"/>
    <w:basedOn w:val="Navaden"/>
    <w:link w:val="Konnaopomba-besediloZnak"/>
    <w:uiPriority w:val="99"/>
    <w:semiHidden/>
    <w:unhideWhenUsed/>
    <w:rsid w:val="00EF7A70"/>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EF7A70"/>
    <w:rPr>
      <w:sz w:val="20"/>
      <w:szCs w:val="20"/>
    </w:rPr>
  </w:style>
  <w:style w:type="character" w:styleId="Konnaopomba-sklic">
    <w:name w:val="endnote reference"/>
    <w:basedOn w:val="Privzetapisavaodstavka"/>
    <w:uiPriority w:val="99"/>
    <w:semiHidden/>
    <w:unhideWhenUsed/>
    <w:rsid w:val="00EF7A70"/>
    <w:rPr>
      <w:vertAlign w:val="superscript"/>
    </w:rPr>
  </w:style>
  <w:style w:type="paragraph" w:styleId="Sprotnaopomba-besedilo">
    <w:name w:val="footnote text"/>
    <w:basedOn w:val="Navaden"/>
    <w:link w:val="Sprotnaopomba-besediloZnak"/>
    <w:uiPriority w:val="99"/>
    <w:semiHidden/>
    <w:unhideWhenUsed/>
    <w:rsid w:val="005D113D"/>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5D113D"/>
    <w:rPr>
      <w:sz w:val="20"/>
      <w:szCs w:val="20"/>
    </w:rPr>
  </w:style>
  <w:style w:type="character" w:styleId="Sprotnaopomba-sklic">
    <w:name w:val="footnote reference"/>
    <w:basedOn w:val="Privzetapisavaodstavka"/>
    <w:uiPriority w:val="99"/>
    <w:semiHidden/>
    <w:unhideWhenUsed/>
    <w:rsid w:val="005D113D"/>
    <w:rPr>
      <w:vertAlign w:val="superscript"/>
    </w:rPr>
  </w:style>
  <w:style w:type="character" w:customStyle="1" w:styleId="Naslov2Znak">
    <w:name w:val="Naslov 2 Znak"/>
    <w:basedOn w:val="Privzetapisavaodstavka"/>
    <w:link w:val="Naslov2"/>
    <w:uiPriority w:val="9"/>
    <w:rsid w:val="00E63372"/>
    <w:rPr>
      <w:rFonts w:ascii="Times New Roman" w:eastAsiaTheme="majorEastAsia" w:hAnsi="Times New Roman" w:cstheme="majorBidi"/>
      <w:b/>
      <w:color w:val="000000" w:themeColor="text1"/>
      <w:sz w:val="24"/>
      <w:szCs w:val="26"/>
    </w:rPr>
  </w:style>
  <w:style w:type="paragraph" w:customStyle="1" w:styleId="Style1">
    <w:name w:val="Style1"/>
    <w:basedOn w:val="Navaden"/>
    <w:uiPriority w:val="99"/>
    <w:rsid w:val="002446CD"/>
    <w:pPr>
      <w:widowControl w:val="0"/>
      <w:autoSpaceDE w:val="0"/>
      <w:autoSpaceDN w:val="0"/>
      <w:adjustRightInd w:val="0"/>
      <w:spacing w:after="0" w:line="250" w:lineRule="exact"/>
    </w:pPr>
    <w:rPr>
      <w:rFonts w:ascii="Times New Roman" w:eastAsiaTheme="minorEastAsia" w:hAnsi="Times New Roman" w:cs="Times New Roman"/>
      <w:sz w:val="24"/>
      <w:szCs w:val="24"/>
      <w:lang w:eastAsia="sl-SI"/>
    </w:rPr>
  </w:style>
  <w:style w:type="paragraph" w:customStyle="1" w:styleId="Style7">
    <w:name w:val="Style7"/>
    <w:basedOn w:val="Navaden"/>
    <w:uiPriority w:val="99"/>
    <w:rsid w:val="002446CD"/>
    <w:pPr>
      <w:widowControl w:val="0"/>
      <w:autoSpaceDE w:val="0"/>
      <w:autoSpaceDN w:val="0"/>
      <w:adjustRightInd w:val="0"/>
      <w:spacing w:after="0" w:line="250" w:lineRule="exact"/>
      <w:jc w:val="both"/>
    </w:pPr>
    <w:rPr>
      <w:rFonts w:ascii="Times New Roman" w:eastAsiaTheme="minorEastAsia" w:hAnsi="Times New Roman" w:cs="Times New Roman"/>
      <w:sz w:val="24"/>
      <w:szCs w:val="24"/>
      <w:lang w:eastAsia="sl-SI"/>
    </w:rPr>
  </w:style>
  <w:style w:type="character" w:customStyle="1" w:styleId="FontStyle55">
    <w:name w:val="Font Style55"/>
    <w:basedOn w:val="Privzetapisavaodstavka"/>
    <w:uiPriority w:val="99"/>
    <w:rsid w:val="002446CD"/>
    <w:rPr>
      <w:rFonts w:ascii="Times New Roman" w:hAnsi="Times New Roman" w:cs="Times New Roman"/>
      <w:sz w:val="20"/>
      <w:szCs w:val="20"/>
    </w:rPr>
  </w:style>
  <w:style w:type="character" w:customStyle="1" w:styleId="FontStyle49">
    <w:name w:val="Font Style49"/>
    <w:basedOn w:val="Privzetapisavaodstavka"/>
    <w:uiPriority w:val="99"/>
    <w:rsid w:val="005C0E18"/>
    <w:rPr>
      <w:rFonts w:ascii="Times New Roman" w:hAnsi="Times New Roman" w:cs="Times New Roman"/>
      <w:sz w:val="20"/>
      <w:szCs w:val="20"/>
    </w:rPr>
  </w:style>
  <w:style w:type="character" w:styleId="Hiperpovezava">
    <w:name w:val="Hyperlink"/>
    <w:basedOn w:val="Privzetapisavaodstavka"/>
    <w:uiPriority w:val="99"/>
    <w:unhideWhenUsed/>
    <w:rsid w:val="00D0163F"/>
    <w:rPr>
      <w:color w:val="0563C1" w:themeColor="hyperlink"/>
      <w:u w:val="single"/>
    </w:rPr>
  </w:style>
  <w:style w:type="character" w:customStyle="1" w:styleId="Nerazreenaomemba1">
    <w:name w:val="Nerazrešena omemba1"/>
    <w:basedOn w:val="Privzetapisavaodstavka"/>
    <w:uiPriority w:val="99"/>
    <w:semiHidden/>
    <w:unhideWhenUsed/>
    <w:rsid w:val="00D0163F"/>
    <w:rPr>
      <w:color w:val="808080"/>
      <w:shd w:val="clear" w:color="auto" w:fill="E6E6E6"/>
    </w:rPr>
  </w:style>
  <w:style w:type="character" w:customStyle="1" w:styleId="Naslov3Znak">
    <w:name w:val="Naslov 3 Znak"/>
    <w:basedOn w:val="Privzetapisavaodstavka"/>
    <w:link w:val="Naslov3"/>
    <w:uiPriority w:val="9"/>
    <w:rsid w:val="005E73B5"/>
    <w:rPr>
      <w:rFonts w:asciiTheme="majorHAnsi" w:eastAsiaTheme="majorEastAsia" w:hAnsiTheme="majorHAnsi" w:cstheme="majorBidi"/>
      <w:color w:val="1F3763" w:themeColor="accent1" w:themeShade="7F"/>
      <w:sz w:val="24"/>
      <w:szCs w:val="24"/>
    </w:rPr>
  </w:style>
  <w:style w:type="character" w:styleId="Besedilooznabemesta">
    <w:name w:val="Placeholder Text"/>
    <w:basedOn w:val="Privzetapisavaodstavka"/>
    <w:uiPriority w:val="99"/>
    <w:semiHidden/>
    <w:rsid w:val="00C5533D"/>
    <w:rPr>
      <w:color w:val="808080"/>
    </w:rPr>
  </w:style>
  <w:style w:type="paragraph" w:customStyle="1" w:styleId="Style23">
    <w:name w:val="Style23"/>
    <w:basedOn w:val="Navaden"/>
    <w:uiPriority w:val="99"/>
    <w:rsid w:val="004D02D5"/>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sl-SI"/>
    </w:rPr>
  </w:style>
  <w:style w:type="paragraph" w:customStyle="1" w:styleId="Default">
    <w:name w:val="Default"/>
    <w:rsid w:val="00334554"/>
    <w:pPr>
      <w:autoSpaceDE w:val="0"/>
      <w:autoSpaceDN w:val="0"/>
      <w:adjustRightInd w:val="0"/>
      <w:spacing w:after="0" w:line="240" w:lineRule="auto"/>
    </w:pPr>
    <w:rPr>
      <w:rFonts w:ascii="Calibri" w:hAnsi="Calibri" w:cs="Calibri"/>
      <w:color w:val="000000"/>
      <w:sz w:val="24"/>
      <w:szCs w:val="24"/>
    </w:rPr>
  </w:style>
  <w:style w:type="paragraph" w:styleId="Brezrazmikov">
    <w:name w:val="No Spacing"/>
    <w:uiPriority w:val="1"/>
    <w:qFormat/>
    <w:rsid w:val="00BD5E71"/>
    <w:pPr>
      <w:spacing w:after="0" w:line="240" w:lineRule="auto"/>
    </w:pPr>
  </w:style>
  <w:style w:type="character" w:customStyle="1" w:styleId="FontStyle54">
    <w:name w:val="Font Style54"/>
    <w:basedOn w:val="Privzetapisavaodstavka"/>
    <w:uiPriority w:val="99"/>
    <w:rsid w:val="0089558E"/>
    <w:rPr>
      <w:rFonts w:ascii="Times New Roman" w:hAnsi="Times New Roman" w:cs="Times New Roman"/>
      <w:b/>
      <w:bCs/>
      <w:sz w:val="20"/>
      <w:szCs w:val="20"/>
    </w:rPr>
  </w:style>
  <w:style w:type="paragraph" w:styleId="Besedilooblaka">
    <w:name w:val="Balloon Text"/>
    <w:basedOn w:val="Navaden"/>
    <w:link w:val="BesedilooblakaZnak"/>
    <w:uiPriority w:val="99"/>
    <w:semiHidden/>
    <w:unhideWhenUsed/>
    <w:rsid w:val="006012ED"/>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012ED"/>
    <w:rPr>
      <w:rFonts w:ascii="Segoe UI" w:hAnsi="Segoe UI" w:cs="Segoe UI"/>
      <w:sz w:val="18"/>
      <w:szCs w:val="18"/>
    </w:rPr>
  </w:style>
  <w:style w:type="character" w:customStyle="1" w:styleId="UnresolvedMention">
    <w:name w:val="Unresolved Mention"/>
    <w:basedOn w:val="Privzetapisavaodstavka"/>
    <w:uiPriority w:val="99"/>
    <w:semiHidden/>
    <w:unhideWhenUsed/>
    <w:rsid w:val="00441EB4"/>
    <w:rPr>
      <w:color w:val="808080"/>
      <w:shd w:val="clear" w:color="auto" w:fill="E6E6E6"/>
    </w:rPr>
  </w:style>
  <w:style w:type="character" w:customStyle="1" w:styleId="Naslov6Znak">
    <w:name w:val="Naslov 6 Znak"/>
    <w:basedOn w:val="Privzetapisavaodstavka"/>
    <w:link w:val="Naslov6"/>
    <w:uiPriority w:val="9"/>
    <w:rsid w:val="00481463"/>
    <w:rPr>
      <w:rFonts w:asciiTheme="majorHAnsi" w:eastAsiaTheme="majorEastAsia" w:hAnsiTheme="majorHAnsi" w:cstheme="majorBidi"/>
      <w:color w:val="1F3763" w:themeColor="accent1" w:themeShade="7F"/>
    </w:rPr>
  </w:style>
  <w:style w:type="paragraph" w:styleId="Telobesedila-zamik">
    <w:name w:val="Body Text Indent"/>
    <w:basedOn w:val="Navaden"/>
    <w:link w:val="Telobesedila-zamikZnak"/>
    <w:uiPriority w:val="99"/>
    <w:rsid w:val="001D3C44"/>
    <w:pPr>
      <w:suppressAutoHyphens/>
      <w:spacing w:after="120" w:line="240" w:lineRule="auto"/>
      <w:ind w:left="283"/>
    </w:pPr>
    <w:rPr>
      <w:rFonts w:ascii="Verdana" w:eastAsia="Times New Roman" w:hAnsi="Verdana" w:cs="Times New Roman"/>
      <w:sz w:val="20"/>
      <w:lang w:val="en-GB" w:eastAsia="ar-SA"/>
    </w:rPr>
  </w:style>
  <w:style w:type="character" w:customStyle="1" w:styleId="Telobesedila-zamikZnak">
    <w:name w:val="Telo besedila - zamik Znak"/>
    <w:basedOn w:val="Privzetapisavaodstavka"/>
    <w:link w:val="Telobesedila-zamik"/>
    <w:uiPriority w:val="99"/>
    <w:rsid w:val="001D3C44"/>
    <w:rPr>
      <w:rFonts w:ascii="Verdana" w:eastAsia="Times New Roman" w:hAnsi="Verdana" w:cs="Times New Roman"/>
      <w:sz w:val="20"/>
      <w:lang w:val="en-GB" w:eastAsia="ar-SA"/>
    </w:rPr>
  </w:style>
  <w:style w:type="character" w:customStyle="1" w:styleId="Naslov4Znak">
    <w:name w:val="Naslov 4 Znak"/>
    <w:basedOn w:val="Privzetapisavaodstavka"/>
    <w:link w:val="Naslov4"/>
    <w:uiPriority w:val="9"/>
    <w:semiHidden/>
    <w:rsid w:val="00E9200C"/>
    <w:rPr>
      <w:rFonts w:asciiTheme="majorHAnsi" w:eastAsiaTheme="majorEastAsia" w:hAnsiTheme="majorHAnsi" w:cstheme="majorBidi"/>
      <w:i/>
      <w:iCs/>
      <w:color w:val="2F5496" w:themeColor="accent1" w:themeShade="BF"/>
    </w:rPr>
  </w:style>
  <w:style w:type="paragraph" w:styleId="Telobesedila2">
    <w:name w:val="Body Text 2"/>
    <w:basedOn w:val="Navaden"/>
    <w:link w:val="Telobesedila2Znak"/>
    <w:uiPriority w:val="99"/>
    <w:semiHidden/>
    <w:unhideWhenUsed/>
    <w:rsid w:val="000035A9"/>
    <w:pPr>
      <w:spacing w:after="120" w:line="480" w:lineRule="auto"/>
    </w:pPr>
  </w:style>
  <w:style w:type="character" w:customStyle="1" w:styleId="Telobesedila2Znak">
    <w:name w:val="Telo besedila 2 Znak"/>
    <w:basedOn w:val="Privzetapisavaodstavka"/>
    <w:link w:val="Telobesedila2"/>
    <w:uiPriority w:val="99"/>
    <w:semiHidden/>
    <w:rsid w:val="00003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48378">
      <w:bodyDiv w:val="1"/>
      <w:marLeft w:val="0"/>
      <w:marRight w:val="0"/>
      <w:marTop w:val="0"/>
      <w:marBottom w:val="0"/>
      <w:divBdr>
        <w:top w:val="none" w:sz="0" w:space="0" w:color="auto"/>
        <w:left w:val="none" w:sz="0" w:space="0" w:color="auto"/>
        <w:bottom w:val="none" w:sz="0" w:space="0" w:color="auto"/>
        <w:right w:val="none" w:sz="0" w:space="0" w:color="auto"/>
      </w:divBdr>
    </w:div>
    <w:div w:id="635915469">
      <w:bodyDiv w:val="1"/>
      <w:marLeft w:val="0"/>
      <w:marRight w:val="0"/>
      <w:marTop w:val="0"/>
      <w:marBottom w:val="0"/>
      <w:divBdr>
        <w:top w:val="none" w:sz="0" w:space="0" w:color="auto"/>
        <w:left w:val="none" w:sz="0" w:space="0" w:color="auto"/>
        <w:bottom w:val="none" w:sz="0" w:space="0" w:color="auto"/>
        <w:right w:val="none" w:sz="0" w:space="0" w:color="auto"/>
      </w:divBdr>
    </w:div>
    <w:div w:id="1080252712">
      <w:bodyDiv w:val="1"/>
      <w:marLeft w:val="0"/>
      <w:marRight w:val="0"/>
      <w:marTop w:val="0"/>
      <w:marBottom w:val="0"/>
      <w:divBdr>
        <w:top w:val="none" w:sz="0" w:space="0" w:color="auto"/>
        <w:left w:val="none" w:sz="0" w:space="0" w:color="auto"/>
        <w:bottom w:val="none" w:sz="0" w:space="0" w:color="auto"/>
        <w:right w:val="none" w:sz="0" w:space="0" w:color="auto"/>
      </w:divBdr>
    </w:div>
    <w:div w:id="1279532477">
      <w:bodyDiv w:val="1"/>
      <w:marLeft w:val="0"/>
      <w:marRight w:val="0"/>
      <w:marTop w:val="0"/>
      <w:marBottom w:val="0"/>
      <w:divBdr>
        <w:top w:val="none" w:sz="0" w:space="0" w:color="auto"/>
        <w:left w:val="none" w:sz="0" w:space="0" w:color="auto"/>
        <w:bottom w:val="none" w:sz="0" w:space="0" w:color="auto"/>
        <w:right w:val="none" w:sz="0" w:space="0" w:color="auto"/>
      </w:divBdr>
      <w:divsChild>
        <w:div w:id="1849366104">
          <w:marLeft w:val="0"/>
          <w:marRight w:val="0"/>
          <w:marTop w:val="0"/>
          <w:marBottom w:val="0"/>
          <w:divBdr>
            <w:top w:val="none" w:sz="0" w:space="0" w:color="auto"/>
            <w:left w:val="none" w:sz="0" w:space="0" w:color="auto"/>
            <w:bottom w:val="none" w:sz="0" w:space="0" w:color="auto"/>
            <w:right w:val="none" w:sz="0" w:space="0" w:color="auto"/>
          </w:divBdr>
          <w:divsChild>
            <w:div w:id="873809694">
              <w:marLeft w:val="0"/>
              <w:marRight w:val="0"/>
              <w:marTop w:val="0"/>
              <w:marBottom w:val="0"/>
              <w:divBdr>
                <w:top w:val="none" w:sz="0" w:space="0" w:color="auto"/>
                <w:left w:val="none" w:sz="0" w:space="0" w:color="auto"/>
                <w:bottom w:val="none" w:sz="0" w:space="0" w:color="auto"/>
                <w:right w:val="none" w:sz="0" w:space="0" w:color="auto"/>
              </w:divBdr>
              <w:divsChild>
                <w:div w:id="118786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678893">
      <w:bodyDiv w:val="1"/>
      <w:marLeft w:val="0"/>
      <w:marRight w:val="0"/>
      <w:marTop w:val="0"/>
      <w:marBottom w:val="0"/>
      <w:divBdr>
        <w:top w:val="none" w:sz="0" w:space="0" w:color="auto"/>
        <w:left w:val="none" w:sz="0" w:space="0" w:color="auto"/>
        <w:bottom w:val="none" w:sz="0" w:space="0" w:color="auto"/>
        <w:right w:val="none" w:sz="0" w:space="0" w:color="auto"/>
      </w:divBdr>
    </w:div>
    <w:div w:id="1524630937">
      <w:bodyDiv w:val="1"/>
      <w:marLeft w:val="0"/>
      <w:marRight w:val="0"/>
      <w:marTop w:val="0"/>
      <w:marBottom w:val="0"/>
      <w:divBdr>
        <w:top w:val="none" w:sz="0" w:space="0" w:color="auto"/>
        <w:left w:val="none" w:sz="0" w:space="0" w:color="auto"/>
        <w:bottom w:val="none" w:sz="0" w:space="0" w:color="auto"/>
        <w:right w:val="none" w:sz="0" w:space="0" w:color="auto"/>
      </w:divBdr>
    </w:div>
    <w:div w:id="1620061443">
      <w:bodyDiv w:val="1"/>
      <w:marLeft w:val="0"/>
      <w:marRight w:val="0"/>
      <w:marTop w:val="0"/>
      <w:marBottom w:val="0"/>
      <w:divBdr>
        <w:top w:val="none" w:sz="0" w:space="0" w:color="auto"/>
        <w:left w:val="none" w:sz="0" w:space="0" w:color="auto"/>
        <w:bottom w:val="none" w:sz="0" w:space="0" w:color="auto"/>
        <w:right w:val="none" w:sz="0" w:space="0" w:color="auto"/>
      </w:divBdr>
      <w:divsChild>
        <w:div w:id="1668560799">
          <w:marLeft w:val="0"/>
          <w:marRight w:val="0"/>
          <w:marTop w:val="0"/>
          <w:marBottom w:val="0"/>
          <w:divBdr>
            <w:top w:val="none" w:sz="0" w:space="0" w:color="auto"/>
            <w:left w:val="none" w:sz="0" w:space="0" w:color="auto"/>
            <w:bottom w:val="none" w:sz="0" w:space="0" w:color="auto"/>
            <w:right w:val="none" w:sz="0" w:space="0" w:color="auto"/>
          </w:divBdr>
          <w:divsChild>
            <w:div w:id="196284860">
              <w:marLeft w:val="0"/>
              <w:marRight w:val="0"/>
              <w:marTop w:val="0"/>
              <w:marBottom w:val="0"/>
              <w:divBdr>
                <w:top w:val="none" w:sz="0" w:space="0" w:color="auto"/>
                <w:left w:val="none" w:sz="0" w:space="0" w:color="auto"/>
                <w:bottom w:val="none" w:sz="0" w:space="0" w:color="auto"/>
                <w:right w:val="none" w:sz="0" w:space="0" w:color="auto"/>
              </w:divBdr>
              <w:divsChild>
                <w:div w:id="68028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302275">
      <w:bodyDiv w:val="1"/>
      <w:marLeft w:val="0"/>
      <w:marRight w:val="0"/>
      <w:marTop w:val="0"/>
      <w:marBottom w:val="0"/>
      <w:divBdr>
        <w:top w:val="none" w:sz="0" w:space="0" w:color="auto"/>
        <w:left w:val="none" w:sz="0" w:space="0" w:color="auto"/>
        <w:bottom w:val="none" w:sz="0" w:space="0" w:color="auto"/>
        <w:right w:val="none" w:sz="0" w:space="0" w:color="auto"/>
      </w:divBdr>
    </w:div>
    <w:div w:id="1793203794">
      <w:bodyDiv w:val="1"/>
      <w:marLeft w:val="0"/>
      <w:marRight w:val="0"/>
      <w:marTop w:val="0"/>
      <w:marBottom w:val="0"/>
      <w:divBdr>
        <w:top w:val="none" w:sz="0" w:space="0" w:color="auto"/>
        <w:left w:val="none" w:sz="0" w:space="0" w:color="auto"/>
        <w:bottom w:val="none" w:sz="0" w:space="0" w:color="auto"/>
        <w:right w:val="none" w:sz="0" w:space="0" w:color="auto"/>
      </w:divBdr>
    </w:div>
    <w:div w:id="210306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jn.gov.si/mojejn" TargetMode="External"/><Relationship Id="rId18" Type="http://schemas.openxmlformats.org/officeDocument/2006/relationships/hyperlink" Target="https://www.kidricevo.s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narocanje.si/_ESPD/" TargetMode="External"/><Relationship Id="rId17" Type="http://schemas.openxmlformats.org/officeDocument/2006/relationships/hyperlink" Target="https://ejn.gov.si/ponudba/pages/aktualno/aktualno_javno_narocilo_podrobno.xhtml?zadevaId=9094" TargetMode="External"/><Relationship Id="rId2" Type="http://schemas.openxmlformats.org/officeDocument/2006/relationships/numbering" Target="numbering.xml"/><Relationship Id="rId16" Type="http://schemas.openxmlformats.org/officeDocument/2006/relationships/hyperlink" Target="https://ejn.gov.si/mojejn"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ov_dokument1.docx"/><Relationship Id="rId5" Type="http://schemas.openxmlformats.org/officeDocument/2006/relationships/webSettings" Target="webSettings.xml"/><Relationship Id="rId15" Type="http://schemas.openxmlformats.org/officeDocument/2006/relationships/hyperlink" Target="https://ejn.gov.si/mojejn" TargetMode="Externa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jn.gov.si/mojejn"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pisrs.si/Pis.web/pregledPredpisa?id=ZAKO126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6AADFCF-9214-4F91-9EE7-843F932DC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54</Pages>
  <Words>14692</Words>
  <Characters>83749</Characters>
  <Application>Microsoft Office Word</Application>
  <DocSecurity>0</DocSecurity>
  <Lines>697</Lines>
  <Paragraphs>196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98245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tadej</dc:creator>
  <cp:keywords/>
  <dc:description/>
  <cp:lastModifiedBy>Herbert Glavic</cp:lastModifiedBy>
  <cp:revision>27</cp:revision>
  <cp:lastPrinted>2019-04-29T06:02:00Z</cp:lastPrinted>
  <dcterms:created xsi:type="dcterms:W3CDTF">2019-01-21T10:43:00Z</dcterms:created>
  <dcterms:modified xsi:type="dcterms:W3CDTF">2019-04-30T07:54:00Z</dcterms:modified>
</cp:coreProperties>
</file>