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programov v občini Kidričevo v letu 2016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"/>
        <w:gridCol w:w="849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:rsidTr="00CE25CE">
        <w:trPr>
          <w:gridAfter w:val="1"/>
          <w:wAfter w:w="21" w:type="dxa"/>
          <w:cantSplit/>
        </w:trPr>
        <w:tc>
          <w:tcPr>
            <w:tcW w:w="6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E262AD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4</w:t>
            </w:r>
          </w:p>
        </w:tc>
      </w:tr>
      <w:tr w:rsidR="00FE19FF" w:rsidRPr="00FE19FF" w:rsidTr="00CE25CE"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E02CF3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Kakovostni šport</w:t>
            </w:r>
          </w:p>
          <w:p w:rsidR="00FE19FF" w:rsidRPr="00FE19FF" w:rsidRDefault="00E262AD" w:rsidP="00635224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E262AD">
              <w:rPr>
                <w:rFonts w:asciiTheme="minorHAnsi" w:hAnsiTheme="minorHAnsi"/>
                <w:sz w:val="20"/>
              </w:rPr>
              <w:t>V skupino kakovostnega športa prištevamo športnike in športne ekipe, ki ne izpolnjujejo pogojev za pridobitev statusa vrhunskega športnika, nastopajo na mednarodnih tekmovanjih, v uradnih tekmovalnih sistemih NPŠZ do naslova državnega prvaka, ki jih potrdi OKS-ZŠZ, in so registrirani skladno s pogoji NPŠZ ter OKS-ZŠZ.</w:t>
            </w:r>
          </w:p>
          <w:p w:rsidR="00FE19FF" w:rsidRPr="00EF1046" w:rsidRDefault="00FE19FF" w:rsidP="0063522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E19FF" w:rsidRPr="00713B15" w:rsidRDefault="00E262AD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Izvajalec izpolni obrazec 4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za vsako posamezno skupino v </w:t>
            </w:r>
            <w:r w:rsidR="00366D42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vsakem </w:t>
            </w:r>
            <w:r w:rsidR="00713B15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CE25CE">
        <w:trPr>
          <w:trHeight w:val="251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Izvajalec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Program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Skupina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DF2581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E0" w:rsidRPr="00DF2581" w:rsidRDefault="00DF2581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Športna panoga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  <w:b/>
            </w:rPr>
            <w:alias w:val="Panoga"/>
            <w:tag w:val="Panoga"/>
            <w:id w:val="-1608960164"/>
            <w:lock w:val="sdtLocked"/>
            <w:placeholder>
              <w:docPart w:val="EF41EF8C1E6548248252C677879DA311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E19FF" w:rsidRPr="00DF2581" w:rsidRDefault="00DF2581" w:rsidP="00DF258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0198" w:rsidRPr="00110198" w:rsidRDefault="00110198" w:rsidP="007326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DF2581">
              <w:rPr>
                <w:rFonts w:asciiTheme="minorHAnsi" w:hAnsiTheme="minorHAnsi"/>
                <w:b/>
                <w:sz w:val="20"/>
                <w:szCs w:val="20"/>
              </w:rPr>
              <w:t>tekmovalni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3E7A27" w:rsidRDefault="00345C94" w:rsidP="004D35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</w:t>
            </w:r>
            <w:r w:rsidR="00CE25CE">
              <w:rPr>
                <w:rFonts w:asciiTheme="minorHAnsi" w:hAnsiTheme="minorHAnsi"/>
                <w:sz w:val="16"/>
                <w:szCs w:val="16"/>
              </w:rPr>
              <w:t>ekmovalni programi vadbe.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E262AD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Tekmovalni </w:t>
            </w:r>
            <w:r w:rsidR="0073264A">
              <w:rPr>
                <w:rFonts w:asciiTheme="minorHAnsi" w:hAnsiTheme="minorHAnsi"/>
                <w:sz w:val="20"/>
                <w:szCs w:val="20"/>
              </w:rPr>
              <w:t>program (</w:t>
            </w:r>
            <w:r>
              <w:rPr>
                <w:rFonts w:asciiTheme="minorHAnsi" w:hAnsiTheme="minorHAnsi"/>
                <w:sz w:val="20"/>
                <w:szCs w:val="20"/>
              </w:rPr>
              <w:t>kakovostna raven IV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4"/>
            <w:tag w:val="TP-P4"/>
            <w:id w:val="1546797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CD6FFD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3"/>
            <w:tag w:val="TP-P3"/>
            <w:id w:val="-1610938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2"/>
            <w:tag w:val="TP-P2"/>
            <w:id w:val="824863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1"/>
            <w:tag w:val="TP-P1"/>
            <w:id w:val="-1824588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FD5F9A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CŠP-ŠT"/>
                <w:tag w:val="CŠP-ŠT"/>
                <w:id w:val="300511921"/>
                <w:placeholder>
                  <w:docPart w:val="7E5166618E274EBD8F7078A6253F5502"/>
                </w:placeholder>
                <w:showingPlcHdr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URT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TED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6FFD" w:rsidRPr="005A6E18" w:rsidTr="002C45D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FFD" w:rsidRPr="001D4C61" w:rsidRDefault="001D4C61" w:rsidP="004D35E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Natančnejši pregled potrebnega števila udeležencev vadbenih skupin in strokovno utemeljenega števila ur vadbe na letni ravni po posameznih športnih pan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ogah</w:t>
            </w:r>
            <w:r w:rsidR="007C2167">
              <w:rPr>
                <w:rFonts w:asciiTheme="minorHAnsi" w:hAnsiTheme="minorHAnsi"/>
                <w:i/>
                <w:sz w:val="16"/>
                <w:szCs w:val="16"/>
              </w:rPr>
              <w:t xml:space="preserve"> in kakovostnih ravneh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je podan v posebni prilogi – »</w:t>
            </w: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PRAVILNIK-OBČINE-OKS-oblikovanje vadbenih skupin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«</w:t>
            </w:r>
          </w:p>
          <w:p w:rsidR="001D4C61" w:rsidRDefault="001D4C6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45DD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PDSV"/>
            <w:tag w:val="PDSV"/>
            <w:id w:val="16269631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45DD" w:rsidRPr="005A6E18" w:rsidRDefault="00F22F38" w:rsidP="00F22F3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D" w:rsidRPr="00F22F38" w:rsidRDefault="00946E5D" w:rsidP="008718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Programi dodatne športne vadbe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 xml:space="preserve"> (te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kmovalni programi športnikov - </w:t>
            </w:r>
            <w:r w:rsidR="008718D9">
              <w:rPr>
                <w:rFonts w:asciiTheme="minorHAnsi" w:hAnsiTheme="minorHAnsi"/>
                <w:b/>
                <w:sz w:val="20"/>
                <w:szCs w:val="20"/>
              </w:rPr>
              <w:t>državni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razred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C45DD" w:rsidRPr="00F22F3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DD" w:rsidRPr="00F22F38" w:rsidRDefault="008718D9" w:rsidP="008718D9">
            <w:pPr>
              <w:rPr>
                <w:rFonts w:asciiTheme="minorHAnsi" w:hAnsiTheme="minorHAnsi"/>
                <w:sz w:val="16"/>
                <w:szCs w:val="16"/>
              </w:rPr>
            </w:pPr>
            <w:r w:rsidRPr="008718D9">
              <w:rPr>
                <w:rFonts w:asciiTheme="minorHAnsi" w:hAnsiTheme="minorHAnsi"/>
                <w:sz w:val="16"/>
                <w:szCs w:val="16"/>
              </w:rPr>
              <w:t>Športniki v kakovostnem športu lahko s kvalitetnim delom in rezultati v skladu s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goji, pravili in kriteriji za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registriranje in kategoriziranje športnikov dosežejo status športnika državneg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razreda (DR). S tem pridobijo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BONUS točke za programe dodatne športne vadbe, ki pa se vrednotijo le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 pogojem, da je kategorizacija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navedena v zadnji objavi OKS-ZŠZ pred objavo JR in je športnik naveden kot član društva s sedežem v občini.</w:t>
            </w:r>
          </w:p>
        </w:tc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38" w:rsidRPr="005A6E18" w:rsidRDefault="00F22F38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DSV-ŠT"/>
            <w:tag w:val="PDSV-ŠT"/>
            <w:id w:val="-323280122"/>
            <w:lock w:val="sdtLocked"/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22F38" w:rsidRPr="005A6E18" w:rsidRDefault="00F22F38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:rsidTr="00F22F38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FD5F9A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NAZ"/>
                <w:tag w:val="OBJ1-NAZ"/>
                <w:id w:val="1175390558"/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FD5F9A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NAZ"/>
                <w:tag w:val="OBJ2-NAZ"/>
                <w:id w:val="211238679"/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A20D0F" w:rsidRPr="00C7280B" w:rsidRDefault="00FD5F9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NAZ"/>
                <w:tag w:val="OBJ3-NAZ"/>
                <w:id w:val="302519201"/>
                <w:lock w:val="sdtLocked"/>
                <w:showingPlcHdr/>
              </w:sdtPr>
              <w:sdtEndPr/>
              <w:sdtContent>
                <w:r w:rsidR="00B81948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</w:tcBorders>
          </w:tcPr>
          <w:p w:rsidR="00A20D0F" w:rsidRPr="00C7280B" w:rsidRDefault="00FD5F9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NAZ"/>
                <w:tag w:val="OBJ4-NAZ"/>
                <w:id w:val="937096757"/>
                <w:lock w:val="sdtLocked"/>
                <w:showingPlcHdr/>
              </w:sdtPr>
              <w:sdtEndPr/>
              <w:sdtContent>
                <w:r w:rsidR="00B81948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</w:tcBorders>
          </w:tcPr>
          <w:p w:rsidR="00A20D0F" w:rsidRPr="00C7280B" w:rsidRDefault="00FD5F9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NUŠO"/>
                <w:tag w:val="NUŠO"/>
                <w:id w:val="-1688518061"/>
                <w:showingPlcHdr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EC2E72" w:rsidRDefault="00EC2E72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FE19FF" w:rsidRPr="00EC2E72" w:rsidRDefault="00FE19FF" w:rsidP="00FE19FF">
      <w:pPr>
        <w:pStyle w:val="Telobesedila"/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Priloge: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EC2E72">
        <w:rPr>
          <w:rFonts w:asciiTheme="minorHAnsi" w:hAnsiTheme="minorHAnsi"/>
          <w:sz w:val="20"/>
        </w:rPr>
        <w:t>materialnih stroškov</w:t>
      </w:r>
    </w:p>
    <w:p w:rsidR="00FE19FF" w:rsidRPr="00EC2E72" w:rsidRDefault="00DC5FF7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Pogodba (ali več pogodb) o najemu športnega objekta</w:t>
      </w:r>
      <w:r w:rsidR="00FE19FF" w:rsidRPr="00EC2E72">
        <w:rPr>
          <w:rFonts w:asciiTheme="minorHAnsi" w:hAnsiTheme="minorHAnsi"/>
          <w:sz w:val="20"/>
        </w:rPr>
        <w:t>, ki dokazuje višino predvidenih stroškov za objekt</w:t>
      </w:r>
    </w:p>
    <w:p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Dokazila o registraciji športnikov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lastRenderedPageBreak/>
        <w:t>Terminski plan vadbe (na obrazcu</w:t>
      </w:r>
      <w:r w:rsidR="00EC2E72">
        <w:rPr>
          <w:rFonts w:asciiTheme="minorHAnsi" w:hAnsiTheme="minorHAnsi"/>
          <w:sz w:val="20"/>
        </w:rPr>
        <w:t xml:space="preserve"> 7</w:t>
      </w:r>
      <w:r w:rsidRPr="00EC2E72">
        <w:rPr>
          <w:rFonts w:asciiTheme="minorHAnsi" w:hAnsiTheme="minorHAnsi"/>
          <w:sz w:val="20"/>
        </w:rPr>
        <w:t>)</w:t>
      </w:r>
    </w:p>
    <w:p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Poimenski seznam udeležencev v skupini</w:t>
      </w:r>
    </w:p>
    <w:p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EC2E72">
        <w:rPr>
          <w:rFonts w:asciiTheme="minorHAnsi" w:hAnsiTheme="minorHAnsi"/>
          <w:sz w:val="20"/>
        </w:rPr>
        <w:t>zjava nacionalne panožne športne zveze, ki</w:t>
      </w:r>
      <w:r>
        <w:rPr>
          <w:rFonts w:asciiTheme="minorHAnsi" w:hAnsiTheme="minorHAnsi"/>
          <w:sz w:val="20"/>
        </w:rPr>
        <w:t xml:space="preserve"> dokazuje resničnost podatkov o</w:t>
      </w:r>
      <w:r w:rsidRPr="00EC2E72">
        <w:rPr>
          <w:rFonts w:asciiTheme="minorHAnsi" w:hAnsiTheme="minorHAnsi"/>
          <w:sz w:val="20"/>
        </w:rPr>
        <w:t xml:space="preserve"> kategorizaciji</w:t>
      </w:r>
    </w:p>
    <w:p w:rsidR="00401AFB" w:rsidRPr="00FE19FF" w:rsidRDefault="00401AFB" w:rsidP="0058276A">
      <w:pPr>
        <w:rPr>
          <w:rFonts w:asciiTheme="minorHAnsi" w:hAnsiTheme="minorHAnsi"/>
        </w:rPr>
      </w:pPr>
      <w:r w:rsidRPr="00FE19FF">
        <w:rPr>
          <w:rFonts w:asciiTheme="minorHAnsi" w:hAnsiTheme="minorHAnsi"/>
        </w:rPr>
        <w:t xml:space="preserve"> </w:t>
      </w:r>
    </w:p>
    <w:sectPr w:rsidR="00401AFB" w:rsidRPr="00FE19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9A" w:rsidRDefault="00FD5F9A" w:rsidP="004D30D0">
      <w:r>
        <w:separator/>
      </w:r>
    </w:p>
  </w:endnote>
  <w:endnote w:type="continuationSeparator" w:id="0">
    <w:p w:rsidR="00FD5F9A" w:rsidRDefault="00FD5F9A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5F1F5D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5F1F5D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9A" w:rsidRDefault="00FD5F9A" w:rsidP="004D30D0">
      <w:r>
        <w:separator/>
      </w:r>
    </w:p>
  </w:footnote>
  <w:footnote w:type="continuationSeparator" w:id="0">
    <w:p w:rsidR="00FD5F9A" w:rsidRDefault="00FD5F9A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E262AD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Obr4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- kakovostni šport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0uRCJEdQxOu98T5d8sUXQg/WPbj/WYWXRBxiSoMGkRYs6X0Gu9HQ9cflaY+cB9cDgiHVmqlZTXOSiZhR0pkt0Q==" w:salt="4cuirBC6oIp1keX6GDD7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110198"/>
    <w:rsid w:val="00126574"/>
    <w:rsid w:val="001C79AE"/>
    <w:rsid w:val="001D4C61"/>
    <w:rsid w:val="001D6958"/>
    <w:rsid w:val="001E051C"/>
    <w:rsid w:val="00223D6C"/>
    <w:rsid w:val="0023661C"/>
    <w:rsid w:val="002C45DD"/>
    <w:rsid w:val="002D34B9"/>
    <w:rsid w:val="002E2E81"/>
    <w:rsid w:val="002F0B60"/>
    <w:rsid w:val="0031355E"/>
    <w:rsid w:val="00325474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57BC"/>
    <w:rsid w:val="00512C78"/>
    <w:rsid w:val="00521D88"/>
    <w:rsid w:val="00525F92"/>
    <w:rsid w:val="0058276A"/>
    <w:rsid w:val="005A6167"/>
    <w:rsid w:val="005A6E18"/>
    <w:rsid w:val="005A7B01"/>
    <w:rsid w:val="005F1F5D"/>
    <w:rsid w:val="00600417"/>
    <w:rsid w:val="0065357B"/>
    <w:rsid w:val="00654B29"/>
    <w:rsid w:val="0065524C"/>
    <w:rsid w:val="006642B5"/>
    <w:rsid w:val="00673B57"/>
    <w:rsid w:val="00694D5D"/>
    <w:rsid w:val="006B3CB7"/>
    <w:rsid w:val="00713B15"/>
    <w:rsid w:val="0073264A"/>
    <w:rsid w:val="0073693B"/>
    <w:rsid w:val="007C2167"/>
    <w:rsid w:val="007D7488"/>
    <w:rsid w:val="007E591A"/>
    <w:rsid w:val="008718D9"/>
    <w:rsid w:val="008C6C28"/>
    <w:rsid w:val="008F4692"/>
    <w:rsid w:val="009333D8"/>
    <w:rsid w:val="00946E5D"/>
    <w:rsid w:val="00951C35"/>
    <w:rsid w:val="009648C5"/>
    <w:rsid w:val="00987AEB"/>
    <w:rsid w:val="00A20D0F"/>
    <w:rsid w:val="00A64122"/>
    <w:rsid w:val="00AC52C6"/>
    <w:rsid w:val="00AD36D7"/>
    <w:rsid w:val="00AD47D6"/>
    <w:rsid w:val="00B10E3E"/>
    <w:rsid w:val="00B17E4B"/>
    <w:rsid w:val="00B30D3B"/>
    <w:rsid w:val="00B81948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1A16"/>
    <w:rsid w:val="00DC5FF7"/>
    <w:rsid w:val="00DF069B"/>
    <w:rsid w:val="00DF2581"/>
    <w:rsid w:val="00E02CF3"/>
    <w:rsid w:val="00E0410F"/>
    <w:rsid w:val="00E262AD"/>
    <w:rsid w:val="00E8330A"/>
    <w:rsid w:val="00EC2E72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D5F9A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7C0C93" w:rsidP="007C0C93">
          <w:pPr>
            <w:pStyle w:val="8DF73AC5A284435DA34D838B9387AF44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7C0C93" w:rsidP="007C0C93">
          <w:pPr>
            <w:pStyle w:val="20D0C1267F3044EFBD245FD8031B5DFF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7C0C93" w:rsidP="007C0C93">
          <w:pPr>
            <w:pStyle w:val="21DA5291F4044DFA881FB8EA00CB275124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EF41EF8C1E6548248252C677879DA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54C94B-E658-474B-8FC9-B7DAD963D9BD}"/>
      </w:docPartPr>
      <w:docPartBody>
        <w:p w:rsidR="00022252" w:rsidRDefault="007C0C93" w:rsidP="007C0C93">
          <w:pPr>
            <w:pStyle w:val="EF41EF8C1E6548248252C677879DA3115"/>
          </w:pPr>
          <w:r>
            <w:rPr>
              <w:rStyle w:val="Besediloograde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9"/>
    <w:rsid w:val="00022252"/>
    <w:rsid w:val="00130560"/>
    <w:rsid w:val="002203C9"/>
    <w:rsid w:val="0027061A"/>
    <w:rsid w:val="005E6274"/>
    <w:rsid w:val="0060174C"/>
    <w:rsid w:val="00653899"/>
    <w:rsid w:val="007C0C93"/>
    <w:rsid w:val="008400D1"/>
    <w:rsid w:val="00870FF2"/>
    <w:rsid w:val="00A72DFC"/>
    <w:rsid w:val="00D608F0"/>
    <w:rsid w:val="00EB5F0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C0C93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6AE91A919A34DDAB17ECD160333DBB1">
    <w:name w:val="D6AE91A919A34DDAB17ECD160333DBB1"/>
    <w:rsid w:val="007C0C93"/>
    <w:rPr>
      <w:lang w:val="sl-SI" w:eastAsia="sl-SI"/>
    </w:rPr>
  </w:style>
  <w:style w:type="paragraph" w:customStyle="1" w:styleId="4674C0DCB505448D8312A24BF45C0221">
    <w:name w:val="4674C0DCB505448D8312A24BF45C0221"/>
    <w:rsid w:val="007C0C93"/>
    <w:rPr>
      <w:lang w:val="sl-SI" w:eastAsia="sl-SI"/>
    </w:rPr>
  </w:style>
  <w:style w:type="paragraph" w:customStyle="1" w:styleId="8DF73AC5A284435DA34D838B9387AF4424">
    <w:name w:val="8DF73AC5A284435DA34D838B9387AF44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6AE91A919A34DDAB17ECD160333DBB11">
    <w:name w:val="D6AE91A919A34DDAB17ECD160333DBB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674C0DCB505448D8312A24BF45C02211">
    <w:name w:val="4674C0DCB505448D8312A24BF45C022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C0C93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6AE91A919A34DDAB17ECD160333DBB1">
    <w:name w:val="D6AE91A919A34DDAB17ECD160333DBB1"/>
    <w:rsid w:val="007C0C93"/>
    <w:rPr>
      <w:lang w:val="sl-SI" w:eastAsia="sl-SI"/>
    </w:rPr>
  </w:style>
  <w:style w:type="paragraph" w:customStyle="1" w:styleId="4674C0DCB505448D8312A24BF45C0221">
    <w:name w:val="4674C0DCB505448D8312A24BF45C0221"/>
    <w:rsid w:val="007C0C93"/>
    <w:rPr>
      <w:lang w:val="sl-SI" w:eastAsia="sl-SI"/>
    </w:rPr>
  </w:style>
  <w:style w:type="paragraph" w:customStyle="1" w:styleId="8DF73AC5A284435DA34D838B9387AF4424">
    <w:name w:val="8DF73AC5A284435DA34D838B9387AF44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6AE91A919A34DDAB17ECD160333DBB11">
    <w:name w:val="D6AE91A919A34DDAB17ECD160333DBB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674C0DCB505448D8312A24BF45C02211">
    <w:name w:val="4674C0DCB505448D8312A24BF45C02211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7C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A50D-AAA0-46C0-883E-9BD89DED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Obr4 - kakovostni šport</vt:lpstr>
      <vt:lpstr>Obr3 - prostočasna športna vzgoja otrok in mladine</vt:lpstr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Obr4 - kakovostni šport</dc:title>
  <dc:creator>Bogdan Potocnik</dc:creator>
  <cp:lastModifiedBy>user</cp:lastModifiedBy>
  <cp:revision>2</cp:revision>
  <dcterms:created xsi:type="dcterms:W3CDTF">2016-04-22T09:06:00Z</dcterms:created>
  <dcterms:modified xsi:type="dcterms:W3CDTF">2016-04-22T09:06:00Z</dcterms:modified>
</cp:coreProperties>
</file>