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B64" w:rsidRPr="00CA3B64" w:rsidRDefault="00CA3B64" w:rsidP="00CA3B64">
      <w:pPr>
        <w:autoSpaceDE w:val="0"/>
        <w:autoSpaceDN w:val="0"/>
        <w:adjustRightInd w:val="0"/>
        <w:rPr>
          <w:rFonts w:ascii="Times New Roman" w:hAnsi="Times New Roman"/>
          <w:lang w:val="sl-SI" w:bidi="ar-SA"/>
        </w:rPr>
      </w:pPr>
      <w:bookmarkStart w:id="0" w:name="_GoBack"/>
      <w:bookmarkEnd w:id="0"/>
      <w:r w:rsidRPr="00CA3B64">
        <w:rPr>
          <w:rFonts w:ascii="Times New Roman" w:hAnsi="Times New Roman"/>
          <w:lang w:val="sl-SI" w:bidi="ar-SA"/>
        </w:rPr>
        <w:t>Na podlagi</w:t>
      </w:r>
      <w:r w:rsidR="00B110D8">
        <w:rPr>
          <w:rFonts w:ascii="Times New Roman" w:hAnsi="Times New Roman"/>
          <w:lang w:val="sl-SI" w:bidi="ar-SA"/>
        </w:rPr>
        <w:t xml:space="preserve"> 27. člena Zakona o javnih financah ( uradni list RS, št. 79/99) in </w:t>
      </w:r>
      <w:r w:rsidR="002E754C">
        <w:rPr>
          <w:rFonts w:ascii="Times New Roman" w:hAnsi="Times New Roman"/>
          <w:lang w:val="sl-SI" w:bidi="ar-SA"/>
        </w:rPr>
        <w:t>8. točke 7. člena</w:t>
      </w:r>
      <w:r w:rsidRPr="00CA3B64">
        <w:rPr>
          <w:rFonts w:ascii="Times New Roman" w:hAnsi="Times New Roman"/>
          <w:lang w:val="sl-SI" w:bidi="ar-SA"/>
        </w:rPr>
        <w:t xml:space="preserve"> člena Statuta Občine </w:t>
      </w:r>
      <w:r>
        <w:rPr>
          <w:rFonts w:ascii="Times New Roman" w:hAnsi="Times New Roman"/>
          <w:lang w:val="sl-SI" w:bidi="ar-SA"/>
        </w:rPr>
        <w:t>Gornji Petrovci</w:t>
      </w:r>
      <w:r w:rsidRPr="00CA3B64">
        <w:rPr>
          <w:rFonts w:ascii="Times New Roman" w:hAnsi="Times New Roman"/>
          <w:lang w:val="sl-SI" w:bidi="ar-SA"/>
        </w:rPr>
        <w:t xml:space="preserve"> (</w:t>
      </w:r>
      <w:r>
        <w:rPr>
          <w:rFonts w:ascii="Times New Roman" w:hAnsi="Times New Roman"/>
          <w:lang w:val="sl-SI" w:bidi="ar-SA"/>
        </w:rPr>
        <w:t>Uradni list RS, št</w:t>
      </w:r>
      <w:r w:rsidR="002E754C">
        <w:rPr>
          <w:rFonts w:ascii="Times New Roman" w:hAnsi="Times New Roman"/>
          <w:lang w:val="sl-SI" w:bidi="ar-SA"/>
        </w:rPr>
        <w:t>. 101/2006, 03.10.2006</w:t>
      </w:r>
      <w:r w:rsidRPr="00CA3B64">
        <w:rPr>
          <w:rFonts w:ascii="Times New Roman" w:hAnsi="Times New Roman"/>
          <w:lang w:val="sl-SI" w:bidi="ar-SA"/>
        </w:rPr>
        <w:t xml:space="preserve">) je Občinski svet Občine </w:t>
      </w:r>
      <w:r>
        <w:rPr>
          <w:rFonts w:ascii="Times New Roman" w:hAnsi="Times New Roman"/>
          <w:lang w:val="sl-SI" w:bidi="ar-SA"/>
        </w:rPr>
        <w:t xml:space="preserve">Gornji Petrovci </w:t>
      </w:r>
      <w:r w:rsidRPr="00CA3B64">
        <w:rPr>
          <w:rFonts w:ascii="Times New Roman" w:hAnsi="Times New Roman"/>
          <w:lang w:val="sl-SI" w:bidi="ar-SA"/>
        </w:rPr>
        <w:t xml:space="preserve">na svoji </w:t>
      </w:r>
      <w:r w:rsidR="003635BE">
        <w:rPr>
          <w:rFonts w:ascii="Times New Roman" w:hAnsi="Times New Roman"/>
          <w:lang w:val="sl-SI" w:bidi="ar-SA"/>
        </w:rPr>
        <w:t>2</w:t>
      </w:r>
      <w:r w:rsidRPr="00CA3B64">
        <w:rPr>
          <w:rFonts w:ascii="Times New Roman" w:hAnsi="Times New Roman"/>
          <w:lang w:val="sl-SI" w:bidi="ar-SA"/>
        </w:rPr>
        <w:t>3. redni seji dne</w:t>
      </w:r>
      <w:r>
        <w:rPr>
          <w:rFonts w:ascii="Times New Roman" w:hAnsi="Times New Roman"/>
          <w:lang w:val="sl-SI" w:bidi="ar-SA"/>
        </w:rPr>
        <w:t xml:space="preserve">, </w:t>
      </w:r>
      <w:r w:rsidR="003635BE">
        <w:rPr>
          <w:rFonts w:ascii="Times New Roman" w:hAnsi="Times New Roman"/>
          <w:lang w:val="sl-SI" w:bidi="ar-SA"/>
        </w:rPr>
        <w:t>21.03.2014</w:t>
      </w:r>
      <w:r w:rsidRPr="00CA3B64">
        <w:rPr>
          <w:rFonts w:ascii="Times New Roman" w:hAnsi="Times New Roman"/>
          <w:lang w:val="sl-SI" w:bidi="ar-SA"/>
        </w:rPr>
        <w:t xml:space="preserve"> sprejel</w:t>
      </w:r>
    </w:p>
    <w:p w:rsidR="00CA3B64" w:rsidRDefault="00CA3B64" w:rsidP="00CA3B64">
      <w:pPr>
        <w:autoSpaceDE w:val="0"/>
        <w:autoSpaceDN w:val="0"/>
        <w:adjustRightInd w:val="0"/>
        <w:rPr>
          <w:rFonts w:ascii="Times New Roman" w:hAnsi="Times New Roman"/>
          <w:b/>
          <w:bCs/>
          <w:lang w:val="sl-SI" w:bidi="ar-SA"/>
        </w:rPr>
      </w:pPr>
    </w:p>
    <w:p w:rsidR="00B110D8" w:rsidRDefault="00B110D8" w:rsidP="00CA3B64">
      <w:pPr>
        <w:autoSpaceDE w:val="0"/>
        <w:autoSpaceDN w:val="0"/>
        <w:adjustRightInd w:val="0"/>
        <w:rPr>
          <w:rFonts w:ascii="Times New Roman" w:hAnsi="Times New Roman"/>
          <w:b/>
          <w:bCs/>
          <w:lang w:val="sl-SI" w:bidi="ar-SA"/>
        </w:rPr>
      </w:pPr>
    </w:p>
    <w:p w:rsidR="00CA3B64" w:rsidRPr="00CA3B64" w:rsidRDefault="00CA3B64" w:rsidP="00CA3B64">
      <w:pPr>
        <w:autoSpaceDE w:val="0"/>
        <w:autoSpaceDN w:val="0"/>
        <w:adjustRightInd w:val="0"/>
        <w:jc w:val="center"/>
        <w:rPr>
          <w:rFonts w:ascii="Times New Roman" w:hAnsi="Times New Roman"/>
          <w:b/>
          <w:bCs/>
          <w:sz w:val="28"/>
          <w:szCs w:val="28"/>
          <w:lang w:val="sl-SI" w:bidi="ar-SA"/>
        </w:rPr>
      </w:pPr>
      <w:r w:rsidRPr="00CA3B64">
        <w:rPr>
          <w:rFonts w:ascii="Times New Roman" w:hAnsi="Times New Roman"/>
          <w:b/>
          <w:bCs/>
          <w:sz w:val="28"/>
          <w:szCs w:val="28"/>
          <w:lang w:val="sl-SI" w:bidi="ar-SA"/>
        </w:rPr>
        <w:t>P R A V I L N I K</w:t>
      </w:r>
    </w:p>
    <w:p w:rsidR="00CA3B64" w:rsidRPr="00CA3B64" w:rsidRDefault="00CA3B64" w:rsidP="00CA3B64">
      <w:pPr>
        <w:autoSpaceDE w:val="0"/>
        <w:autoSpaceDN w:val="0"/>
        <w:adjustRightInd w:val="0"/>
        <w:jc w:val="center"/>
        <w:rPr>
          <w:rFonts w:ascii="Times New Roman" w:hAnsi="Times New Roman"/>
          <w:b/>
          <w:bCs/>
          <w:sz w:val="28"/>
          <w:szCs w:val="28"/>
          <w:lang w:val="sl-SI" w:bidi="ar-SA"/>
        </w:rPr>
      </w:pPr>
      <w:r w:rsidRPr="00CA3B64">
        <w:rPr>
          <w:rFonts w:ascii="Times New Roman" w:hAnsi="Times New Roman"/>
          <w:b/>
          <w:bCs/>
          <w:sz w:val="28"/>
          <w:szCs w:val="28"/>
          <w:lang w:val="sl-SI" w:bidi="ar-SA"/>
        </w:rPr>
        <w:t>o sofinanciranju programov društev na področju turizma</w:t>
      </w:r>
    </w:p>
    <w:p w:rsidR="00CA3B64" w:rsidRDefault="00CA3B64" w:rsidP="00CA3B64">
      <w:pPr>
        <w:autoSpaceDE w:val="0"/>
        <w:autoSpaceDN w:val="0"/>
        <w:adjustRightInd w:val="0"/>
        <w:jc w:val="center"/>
        <w:rPr>
          <w:rFonts w:ascii="Times New Roman" w:hAnsi="Times New Roman"/>
          <w:b/>
          <w:bCs/>
          <w:sz w:val="28"/>
          <w:szCs w:val="28"/>
          <w:lang w:val="sl-SI" w:bidi="ar-SA"/>
        </w:rPr>
      </w:pPr>
      <w:r w:rsidRPr="00CA3B64">
        <w:rPr>
          <w:rFonts w:ascii="Times New Roman" w:hAnsi="Times New Roman"/>
          <w:b/>
          <w:bCs/>
          <w:sz w:val="28"/>
          <w:szCs w:val="28"/>
          <w:lang w:val="sl-SI" w:bidi="ar-SA"/>
        </w:rPr>
        <w:t xml:space="preserve">v občini </w:t>
      </w:r>
      <w:r w:rsidR="003B1E52">
        <w:rPr>
          <w:rFonts w:ascii="Times New Roman" w:hAnsi="Times New Roman"/>
          <w:b/>
          <w:bCs/>
          <w:sz w:val="28"/>
          <w:szCs w:val="28"/>
          <w:lang w:val="sl-SI" w:bidi="ar-SA"/>
        </w:rPr>
        <w:t>Gornji Petrovci</w:t>
      </w:r>
    </w:p>
    <w:p w:rsidR="00CA3B64" w:rsidRPr="00CA3B64" w:rsidRDefault="00CA3B64" w:rsidP="005E6282">
      <w:pPr>
        <w:autoSpaceDE w:val="0"/>
        <w:autoSpaceDN w:val="0"/>
        <w:adjustRightInd w:val="0"/>
        <w:rPr>
          <w:rFonts w:ascii="Times New Roman" w:hAnsi="Times New Roman"/>
          <w:b/>
          <w:bCs/>
          <w:sz w:val="28"/>
          <w:szCs w:val="28"/>
          <w:lang w:val="sl-SI" w:bidi="ar-SA"/>
        </w:rPr>
      </w:pPr>
    </w:p>
    <w:p w:rsidR="00CA3B64" w:rsidRPr="00CA3B64" w:rsidRDefault="00CA3B64" w:rsidP="008755FB">
      <w:pPr>
        <w:autoSpaceDE w:val="0"/>
        <w:autoSpaceDN w:val="0"/>
        <w:adjustRightInd w:val="0"/>
        <w:rPr>
          <w:rFonts w:ascii="Times New Roman" w:hAnsi="Times New Roman"/>
          <w:b/>
          <w:bCs/>
          <w:sz w:val="28"/>
          <w:szCs w:val="28"/>
          <w:lang w:val="sl-SI" w:bidi="ar-SA"/>
        </w:rPr>
      </w:pPr>
    </w:p>
    <w:p w:rsidR="00CA3B64" w:rsidRDefault="00CA3B64" w:rsidP="00CA3B64">
      <w:pPr>
        <w:autoSpaceDE w:val="0"/>
        <w:autoSpaceDN w:val="0"/>
        <w:adjustRightInd w:val="0"/>
        <w:jc w:val="center"/>
        <w:rPr>
          <w:rFonts w:ascii="Times New Roman" w:hAnsi="Times New Roman"/>
          <w:b/>
          <w:bCs/>
          <w:lang w:val="sl-SI" w:bidi="ar-SA"/>
        </w:rPr>
      </w:pPr>
      <w:r w:rsidRPr="00CA3B64">
        <w:rPr>
          <w:rFonts w:ascii="Times New Roman" w:hAnsi="Times New Roman"/>
          <w:b/>
          <w:bCs/>
          <w:lang w:val="sl-SI" w:bidi="ar-SA"/>
        </w:rPr>
        <w:t>1. člen</w:t>
      </w:r>
    </w:p>
    <w:p w:rsidR="00B110D8" w:rsidRPr="00CA3B64" w:rsidRDefault="00B110D8" w:rsidP="00CA3B64">
      <w:pPr>
        <w:autoSpaceDE w:val="0"/>
        <w:autoSpaceDN w:val="0"/>
        <w:adjustRightInd w:val="0"/>
        <w:jc w:val="center"/>
        <w:rPr>
          <w:rFonts w:ascii="Times New Roman" w:hAnsi="Times New Roman"/>
          <w:b/>
          <w:bCs/>
          <w:lang w:val="sl-SI" w:bidi="ar-SA"/>
        </w:rPr>
      </w:pPr>
    </w:p>
    <w:p w:rsidR="00CA3B64" w:rsidRPr="00CA3B64" w:rsidRDefault="00CA3B64"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Predmet tega pravilnika je določitev pogojev, meril in kriterijev za vrednotenje in razdelitev sredstev</w:t>
      </w:r>
      <w:r w:rsidR="00B110D8">
        <w:rPr>
          <w:rFonts w:ascii="Times New Roman" w:hAnsi="Times New Roman"/>
          <w:lang w:val="sl-SI" w:bidi="ar-SA"/>
        </w:rPr>
        <w:t xml:space="preserve"> </w:t>
      </w:r>
      <w:r w:rsidRPr="00CA3B64">
        <w:rPr>
          <w:rFonts w:ascii="Times New Roman" w:hAnsi="Times New Roman"/>
          <w:lang w:val="sl-SI" w:bidi="ar-SA"/>
        </w:rPr>
        <w:t xml:space="preserve">za sofinanciranje društev ter njihovih programov, ki delujejo na področju turizma v občini </w:t>
      </w:r>
      <w:r>
        <w:rPr>
          <w:rFonts w:ascii="Times New Roman" w:hAnsi="Times New Roman"/>
          <w:lang w:val="sl-SI" w:bidi="ar-SA"/>
        </w:rPr>
        <w:t>Gornji Petrovci.</w:t>
      </w:r>
    </w:p>
    <w:p w:rsidR="00CA3B64" w:rsidRDefault="00CA3B64"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 xml:space="preserve">Sredstva za sofinanciranje se zagotavljajo z Odlokom o proračunu Občine </w:t>
      </w:r>
      <w:r>
        <w:rPr>
          <w:rFonts w:ascii="Times New Roman" w:hAnsi="Times New Roman"/>
          <w:lang w:val="sl-SI" w:bidi="ar-SA"/>
        </w:rPr>
        <w:t>Gornji Petrovci</w:t>
      </w:r>
      <w:r w:rsidRPr="00CA3B64">
        <w:rPr>
          <w:rFonts w:ascii="Times New Roman" w:hAnsi="Times New Roman"/>
          <w:lang w:val="sl-SI" w:bidi="ar-SA"/>
        </w:rPr>
        <w:t xml:space="preserve"> za tekoče</w:t>
      </w:r>
      <w:r w:rsidR="001672A1">
        <w:rPr>
          <w:rFonts w:ascii="Times New Roman" w:hAnsi="Times New Roman"/>
          <w:lang w:val="sl-SI" w:bidi="ar-SA"/>
        </w:rPr>
        <w:t xml:space="preserve"> </w:t>
      </w:r>
      <w:r w:rsidRPr="00CA3B64">
        <w:rPr>
          <w:rFonts w:ascii="Times New Roman" w:hAnsi="Times New Roman"/>
          <w:lang w:val="sl-SI" w:bidi="ar-SA"/>
        </w:rPr>
        <w:t>leto.</w:t>
      </w:r>
    </w:p>
    <w:p w:rsidR="00CA3B64" w:rsidRPr="00CA3B64" w:rsidRDefault="00CA3B64" w:rsidP="00671BE7">
      <w:pPr>
        <w:autoSpaceDE w:val="0"/>
        <w:autoSpaceDN w:val="0"/>
        <w:adjustRightInd w:val="0"/>
        <w:jc w:val="both"/>
        <w:rPr>
          <w:rFonts w:ascii="Times New Roman" w:hAnsi="Times New Roman"/>
          <w:lang w:val="sl-SI" w:bidi="ar-SA"/>
        </w:rPr>
      </w:pPr>
    </w:p>
    <w:p w:rsidR="00CA3B64" w:rsidRDefault="00CA3B64" w:rsidP="00671BE7">
      <w:pPr>
        <w:autoSpaceDE w:val="0"/>
        <w:autoSpaceDN w:val="0"/>
        <w:adjustRightInd w:val="0"/>
        <w:jc w:val="center"/>
        <w:rPr>
          <w:rFonts w:ascii="Times New Roman" w:hAnsi="Times New Roman"/>
          <w:b/>
          <w:bCs/>
          <w:lang w:val="sl-SI" w:bidi="ar-SA"/>
        </w:rPr>
      </w:pPr>
      <w:r w:rsidRPr="00CA3B64">
        <w:rPr>
          <w:rFonts w:ascii="Times New Roman" w:hAnsi="Times New Roman"/>
          <w:b/>
          <w:bCs/>
          <w:lang w:val="sl-SI" w:bidi="ar-SA"/>
        </w:rPr>
        <w:t>2. člen</w:t>
      </w:r>
    </w:p>
    <w:p w:rsidR="00CA3B64" w:rsidRDefault="00CA3B64" w:rsidP="00671BE7">
      <w:pPr>
        <w:autoSpaceDE w:val="0"/>
        <w:autoSpaceDN w:val="0"/>
        <w:adjustRightInd w:val="0"/>
        <w:jc w:val="both"/>
        <w:rPr>
          <w:rFonts w:ascii="Times New Roman" w:hAnsi="Times New Roman"/>
          <w:b/>
          <w:bCs/>
          <w:lang w:val="sl-SI" w:bidi="ar-SA"/>
        </w:rPr>
      </w:pPr>
    </w:p>
    <w:p w:rsidR="00B110D8" w:rsidRPr="00CA3B64" w:rsidRDefault="00B110D8" w:rsidP="00671BE7">
      <w:pPr>
        <w:autoSpaceDE w:val="0"/>
        <w:autoSpaceDN w:val="0"/>
        <w:adjustRightInd w:val="0"/>
        <w:jc w:val="both"/>
        <w:rPr>
          <w:rFonts w:ascii="Times New Roman" w:hAnsi="Times New Roman"/>
          <w:b/>
          <w:bCs/>
          <w:lang w:val="sl-SI" w:bidi="ar-SA"/>
        </w:rPr>
      </w:pPr>
    </w:p>
    <w:p w:rsidR="00CA3B64" w:rsidRPr="00CA3B64" w:rsidRDefault="00B110D8" w:rsidP="00671BE7">
      <w:pPr>
        <w:autoSpaceDE w:val="0"/>
        <w:autoSpaceDN w:val="0"/>
        <w:adjustRightInd w:val="0"/>
        <w:jc w:val="both"/>
        <w:rPr>
          <w:rFonts w:ascii="Times New Roman" w:hAnsi="Times New Roman"/>
          <w:lang w:val="sl-SI" w:bidi="ar-SA"/>
        </w:rPr>
      </w:pPr>
      <w:r>
        <w:rPr>
          <w:rFonts w:ascii="Times New Roman" w:hAnsi="Times New Roman"/>
          <w:lang w:val="sl-SI" w:bidi="ar-SA"/>
        </w:rPr>
        <w:t>Občina Gornji Petrovci (v nadaljevanju Občina) sofinancira delovanje d</w:t>
      </w:r>
      <w:r w:rsidR="00CA3B64" w:rsidRPr="00CA3B64">
        <w:rPr>
          <w:rFonts w:ascii="Times New Roman" w:hAnsi="Times New Roman"/>
          <w:lang w:val="sl-SI" w:bidi="ar-SA"/>
        </w:rPr>
        <w:t>rušt</w:t>
      </w:r>
      <w:r>
        <w:rPr>
          <w:rFonts w:ascii="Times New Roman" w:hAnsi="Times New Roman"/>
          <w:lang w:val="sl-SI" w:bidi="ar-SA"/>
        </w:rPr>
        <w:t>e</w:t>
      </w:r>
      <w:r w:rsidR="00CA3B64" w:rsidRPr="00CA3B64">
        <w:rPr>
          <w:rFonts w:ascii="Times New Roman" w:hAnsi="Times New Roman"/>
          <w:lang w:val="sl-SI" w:bidi="ar-SA"/>
        </w:rPr>
        <w:t>v, ki delujejo na področju turizma po tem pravilniku</w:t>
      </w:r>
      <w:r>
        <w:rPr>
          <w:rFonts w:ascii="Times New Roman" w:hAnsi="Times New Roman"/>
          <w:lang w:val="sl-SI" w:bidi="ar-SA"/>
        </w:rPr>
        <w:t xml:space="preserve"> oziroma</w:t>
      </w:r>
      <w:r w:rsidR="00CA3B64" w:rsidRPr="00CA3B64">
        <w:rPr>
          <w:rFonts w:ascii="Times New Roman" w:hAnsi="Times New Roman"/>
          <w:lang w:val="sl-SI" w:bidi="ar-SA"/>
        </w:rPr>
        <w:t xml:space="preserve"> združenj, ustanovljen</w:t>
      </w:r>
      <w:r w:rsidR="008755FB">
        <w:rPr>
          <w:rFonts w:ascii="Times New Roman" w:hAnsi="Times New Roman"/>
          <w:lang w:val="sl-SI" w:bidi="ar-SA"/>
        </w:rPr>
        <w:t>ih</w:t>
      </w:r>
      <w:r w:rsidR="00CA3B64" w:rsidRPr="00CA3B64">
        <w:rPr>
          <w:rFonts w:ascii="Times New Roman" w:hAnsi="Times New Roman"/>
          <w:lang w:val="sl-SI" w:bidi="ar-SA"/>
        </w:rPr>
        <w:t xml:space="preserve"> po Zakonu o</w:t>
      </w:r>
      <w:r w:rsidR="001672A1">
        <w:rPr>
          <w:rFonts w:ascii="Times New Roman" w:hAnsi="Times New Roman"/>
          <w:lang w:val="sl-SI" w:bidi="ar-SA"/>
        </w:rPr>
        <w:t xml:space="preserve"> </w:t>
      </w:r>
      <w:r w:rsidR="00CA3B64" w:rsidRPr="00CA3B64">
        <w:rPr>
          <w:rFonts w:ascii="Times New Roman" w:hAnsi="Times New Roman"/>
          <w:lang w:val="sl-SI" w:bidi="ar-SA"/>
        </w:rPr>
        <w:t>društvih, ki imajo v ustanovitvenem aktu določeno turistično dejavnost:</w:t>
      </w:r>
    </w:p>
    <w:p w:rsidR="00CA3B64" w:rsidRPr="00CA3B64" w:rsidRDefault="00CA3B64"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 turistična društva,</w:t>
      </w:r>
    </w:p>
    <w:p w:rsidR="00CA3B64" w:rsidRPr="00CA3B64" w:rsidRDefault="00CA3B64"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 društva za ohranjanje ljudskih običajev,</w:t>
      </w:r>
    </w:p>
    <w:p w:rsidR="00CA3B64" w:rsidRPr="00CA3B64" w:rsidRDefault="00CA3B64"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 hortikulturna društva,</w:t>
      </w:r>
    </w:p>
    <w:p w:rsidR="00CA3B64" w:rsidRPr="00CA3B64" w:rsidRDefault="00CA3B64"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 okoljevarstvena društva,</w:t>
      </w:r>
    </w:p>
    <w:p w:rsidR="00CA3B64" w:rsidRDefault="00CA3B64"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(v nadaljevanju besedila: društva).</w:t>
      </w:r>
    </w:p>
    <w:p w:rsidR="00CA3B64" w:rsidRPr="00CA3B64" w:rsidRDefault="00CA3B64" w:rsidP="00671BE7">
      <w:pPr>
        <w:autoSpaceDE w:val="0"/>
        <w:autoSpaceDN w:val="0"/>
        <w:adjustRightInd w:val="0"/>
        <w:jc w:val="both"/>
        <w:rPr>
          <w:rFonts w:ascii="Times New Roman" w:hAnsi="Times New Roman"/>
          <w:lang w:val="sl-SI" w:bidi="ar-SA"/>
        </w:rPr>
      </w:pPr>
    </w:p>
    <w:p w:rsidR="00CA3B64" w:rsidRDefault="00CA3B64" w:rsidP="00671BE7">
      <w:pPr>
        <w:autoSpaceDE w:val="0"/>
        <w:autoSpaceDN w:val="0"/>
        <w:adjustRightInd w:val="0"/>
        <w:jc w:val="center"/>
        <w:rPr>
          <w:rFonts w:ascii="Times New Roman" w:hAnsi="Times New Roman"/>
          <w:b/>
          <w:bCs/>
          <w:lang w:val="sl-SI" w:bidi="ar-SA"/>
        </w:rPr>
      </w:pPr>
      <w:r w:rsidRPr="00CA3B64">
        <w:rPr>
          <w:rFonts w:ascii="Times New Roman" w:hAnsi="Times New Roman"/>
          <w:b/>
          <w:bCs/>
          <w:lang w:val="sl-SI" w:bidi="ar-SA"/>
        </w:rPr>
        <w:t>3. člen</w:t>
      </w:r>
    </w:p>
    <w:p w:rsidR="00B110D8" w:rsidRPr="00CA3B64" w:rsidRDefault="00B110D8" w:rsidP="00671BE7">
      <w:pPr>
        <w:autoSpaceDE w:val="0"/>
        <w:autoSpaceDN w:val="0"/>
        <w:adjustRightInd w:val="0"/>
        <w:jc w:val="both"/>
        <w:rPr>
          <w:rFonts w:ascii="Times New Roman" w:hAnsi="Times New Roman"/>
          <w:b/>
          <w:bCs/>
          <w:lang w:val="sl-SI" w:bidi="ar-SA"/>
        </w:rPr>
      </w:pPr>
    </w:p>
    <w:p w:rsidR="00CA3B64" w:rsidRPr="00CA3B64" w:rsidRDefault="00CA3B64"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Upravičenci za sofinanciranje programov so zgoraj navedena društva, ki izpolnjujejo naslednje pogoje:</w:t>
      </w:r>
    </w:p>
    <w:p w:rsidR="00CA3B64" w:rsidRPr="00CA3B64" w:rsidRDefault="00CA3B64"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 xml:space="preserve">– da so registrirani v skladu </w:t>
      </w:r>
      <w:r w:rsidR="001672A1">
        <w:rPr>
          <w:rFonts w:ascii="Times New Roman" w:hAnsi="Times New Roman"/>
          <w:lang w:val="sl-SI" w:bidi="ar-SA"/>
        </w:rPr>
        <w:t>z</w:t>
      </w:r>
      <w:r w:rsidRPr="00CA3B64">
        <w:rPr>
          <w:rFonts w:ascii="Times New Roman" w:hAnsi="Times New Roman"/>
          <w:lang w:val="sl-SI" w:bidi="ar-SA"/>
        </w:rPr>
        <w:t xml:space="preserve"> Zakon</w:t>
      </w:r>
      <w:r w:rsidR="001672A1">
        <w:rPr>
          <w:rFonts w:ascii="Times New Roman" w:hAnsi="Times New Roman"/>
          <w:lang w:val="sl-SI" w:bidi="ar-SA"/>
        </w:rPr>
        <w:t>om</w:t>
      </w:r>
      <w:r w:rsidRPr="00CA3B64">
        <w:rPr>
          <w:rFonts w:ascii="Times New Roman" w:hAnsi="Times New Roman"/>
          <w:lang w:val="sl-SI" w:bidi="ar-SA"/>
        </w:rPr>
        <w:t xml:space="preserve"> o društvih,</w:t>
      </w:r>
    </w:p>
    <w:p w:rsidR="00CA3B64" w:rsidRPr="00CA3B64" w:rsidRDefault="00CA3B64"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 xml:space="preserve">– da imajo sedež na območju Občine </w:t>
      </w:r>
      <w:r>
        <w:rPr>
          <w:rFonts w:ascii="Times New Roman" w:hAnsi="Times New Roman"/>
          <w:lang w:val="sl-SI" w:bidi="ar-SA"/>
        </w:rPr>
        <w:t>Gornji Petrovci</w:t>
      </w:r>
      <w:r w:rsidRPr="00CA3B64">
        <w:rPr>
          <w:rFonts w:ascii="Times New Roman" w:hAnsi="Times New Roman"/>
          <w:lang w:val="sl-SI" w:bidi="ar-SA"/>
        </w:rPr>
        <w:t>,</w:t>
      </w:r>
    </w:p>
    <w:p w:rsidR="00CA3B64" w:rsidRPr="00CA3B64" w:rsidRDefault="00CA3B64"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 da imajo urejeno evidenco o članstvu in plačani članarini,</w:t>
      </w:r>
    </w:p>
    <w:p w:rsidR="00CA3B64" w:rsidRPr="00CA3B64" w:rsidRDefault="00CA3B64"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 da imajo poravnane vse davke in druge obvezne zakonske in poslovne obveznosti,</w:t>
      </w:r>
    </w:p>
    <w:p w:rsidR="008755FB" w:rsidRDefault="00CA3B64"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 da imajo materialne, prostorske, kadrovske in organizacijske pogoje za izvajanje načrtovanih</w:t>
      </w:r>
      <w:r w:rsidR="00C74D11">
        <w:rPr>
          <w:rFonts w:ascii="Times New Roman" w:hAnsi="Times New Roman"/>
          <w:lang w:val="sl-SI" w:bidi="ar-SA"/>
        </w:rPr>
        <w:t xml:space="preserve"> </w:t>
      </w:r>
    </w:p>
    <w:p w:rsidR="00CA3B64" w:rsidRPr="00CA3B64" w:rsidRDefault="008755FB" w:rsidP="00671BE7">
      <w:pPr>
        <w:autoSpaceDE w:val="0"/>
        <w:autoSpaceDN w:val="0"/>
        <w:adjustRightInd w:val="0"/>
        <w:jc w:val="both"/>
        <w:rPr>
          <w:rFonts w:ascii="Times New Roman" w:hAnsi="Times New Roman"/>
          <w:lang w:val="sl-SI" w:bidi="ar-SA"/>
        </w:rPr>
      </w:pPr>
      <w:r>
        <w:rPr>
          <w:rFonts w:ascii="Times New Roman" w:hAnsi="Times New Roman"/>
          <w:lang w:val="sl-SI" w:bidi="ar-SA"/>
        </w:rPr>
        <w:t xml:space="preserve">   </w:t>
      </w:r>
      <w:r w:rsidR="00CA3B64" w:rsidRPr="00CA3B64">
        <w:rPr>
          <w:rFonts w:ascii="Times New Roman" w:hAnsi="Times New Roman"/>
          <w:lang w:val="sl-SI" w:bidi="ar-SA"/>
        </w:rPr>
        <w:t>dejavnosti,</w:t>
      </w:r>
    </w:p>
    <w:p w:rsidR="00CA3B64" w:rsidRPr="00CA3B64" w:rsidRDefault="00CA3B64"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 da delujejo najmanj eno leto,</w:t>
      </w:r>
    </w:p>
    <w:p w:rsidR="00CA3B64" w:rsidRDefault="00CA3B64"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 da izpolnjujejo druge pogoje iz tega pravilnika.</w:t>
      </w:r>
    </w:p>
    <w:p w:rsidR="00CA3B64" w:rsidRPr="00CA3B64" w:rsidRDefault="00CA3B64" w:rsidP="00671BE7">
      <w:pPr>
        <w:autoSpaceDE w:val="0"/>
        <w:autoSpaceDN w:val="0"/>
        <w:adjustRightInd w:val="0"/>
        <w:jc w:val="both"/>
        <w:rPr>
          <w:rFonts w:ascii="Times New Roman" w:hAnsi="Times New Roman"/>
          <w:lang w:val="sl-SI" w:bidi="ar-SA"/>
        </w:rPr>
      </w:pPr>
    </w:p>
    <w:p w:rsidR="00C74D11" w:rsidRDefault="00CA3B64"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Izjemoma lahko pridobijo sredstva sofinanciranja za dejavnosti po tem pravilniku tudi javni zavodi s</w:t>
      </w:r>
      <w:r w:rsidR="00C74D11">
        <w:rPr>
          <w:rFonts w:ascii="Times New Roman" w:hAnsi="Times New Roman"/>
          <w:lang w:val="sl-SI" w:bidi="ar-SA"/>
        </w:rPr>
        <w:t xml:space="preserve"> </w:t>
      </w:r>
      <w:r w:rsidRPr="00CA3B64">
        <w:rPr>
          <w:rFonts w:ascii="Times New Roman" w:hAnsi="Times New Roman"/>
          <w:lang w:val="sl-SI" w:bidi="ar-SA"/>
        </w:rPr>
        <w:t xml:space="preserve">sedežem na območju Občine </w:t>
      </w:r>
      <w:r>
        <w:rPr>
          <w:rFonts w:ascii="Times New Roman" w:hAnsi="Times New Roman"/>
          <w:lang w:val="sl-SI" w:bidi="ar-SA"/>
        </w:rPr>
        <w:t>Gornji Petrovci</w:t>
      </w:r>
      <w:r w:rsidRPr="00CA3B64">
        <w:rPr>
          <w:rFonts w:ascii="Times New Roman" w:hAnsi="Times New Roman"/>
          <w:lang w:val="sl-SI" w:bidi="ar-SA"/>
        </w:rPr>
        <w:t>, ki izven svoje redne dejavnosti izvajajo programe iz 4.</w:t>
      </w:r>
      <w:r w:rsidR="00616A21">
        <w:rPr>
          <w:rFonts w:ascii="Times New Roman" w:hAnsi="Times New Roman"/>
          <w:lang w:val="sl-SI" w:bidi="ar-SA"/>
        </w:rPr>
        <w:t xml:space="preserve"> </w:t>
      </w:r>
      <w:r w:rsidRPr="00CA3B64">
        <w:rPr>
          <w:rFonts w:ascii="Times New Roman" w:hAnsi="Times New Roman"/>
          <w:lang w:val="sl-SI" w:bidi="ar-SA"/>
        </w:rPr>
        <w:t>točke tega pravilni</w:t>
      </w:r>
      <w:r w:rsidR="00B110D8">
        <w:rPr>
          <w:rFonts w:ascii="Times New Roman" w:hAnsi="Times New Roman"/>
          <w:lang w:val="sl-SI" w:bidi="ar-SA"/>
        </w:rPr>
        <w:t>ka.</w:t>
      </w:r>
    </w:p>
    <w:p w:rsidR="00C74D11" w:rsidRPr="00CA3B64" w:rsidRDefault="00C74D11" w:rsidP="00671BE7">
      <w:pPr>
        <w:autoSpaceDE w:val="0"/>
        <w:autoSpaceDN w:val="0"/>
        <w:adjustRightInd w:val="0"/>
        <w:jc w:val="both"/>
        <w:rPr>
          <w:rFonts w:ascii="Times New Roman" w:hAnsi="Times New Roman"/>
          <w:lang w:val="sl-SI" w:bidi="ar-SA"/>
        </w:rPr>
      </w:pPr>
    </w:p>
    <w:p w:rsidR="00CA3B64" w:rsidRDefault="00C74D11" w:rsidP="00671BE7">
      <w:pPr>
        <w:autoSpaceDE w:val="0"/>
        <w:autoSpaceDN w:val="0"/>
        <w:adjustRightInd w:val="0"/>
        <w:jc w:val="center"/>
        <w:rPr>
          <w:rFonts w:ascii="Times New Roman" w:hAnsi="Times New Roman"/>
          <w:b/>
          <w:bCs/>
          <w:lang w:val="sl-SI" w:bidi="ar-SA"/>
        </w:rPr>
      </w:pPr>
      <w:r>
        <w:rPr>
          <w:rFonts w:ascii="Times New Roman" w:hAnsi="Times New Roman"/>
          <w:b/>
          <w:bCs/>
          <w:lang w:val="sl-SI" w:bidi="ar-SA"/>
        </w:rPr>
        <w:t>4. člen</w:t>
      </w:r>
    </w:p>
    <w:p w:rsidR="00C74D11" w:rsidRPr="00CA3B64" w:rsidRDefault="00C74D11" w:rsidP="00671BE7">
      <w:pPr>
        <w:autoSpaceDE w:val="0"/>
        <w:autoSpaceDN w:val="0"/>
        <w:adjustRightInd w:val="0"/>
        <w:jc w:val="both"/>
        <w:rPr>
          <w:rFonts w:ascii="Times New Roman" w:hAnsi="Times New Roman"/>
          <w:b/>
          <w:bCs/>
          <w:lang w:val="sl-SI" w:bidi="ar-SA"/>
        </w:rPr>
      </w:pPr>
    </w:p>
    <w:p w:rsidR="00CA3B64" w:rsidRPr="00CA3B64" w:rsidRDefault="00CA3B64"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 xml:space="preserve">Občina </w:t>
      </w:r>
      <w:r w:rsidR="00B110D8">
        <w:rPr>
          <w:rFonts w:ascii="Times New Roman" w:hAnsi="Times New Roman"/>
          <w:lang w:val="sl-SI" w:bidi="ar-SA"/>
        </w:rPr>
        <w:t>i</w:t>
      </w:r>
      <w:r w:rsidRPr="00CA3B64">
        <w:rPr>
          <w:rFonts w:ascii="Times New Roman" w:hAnsi="Times New Roman"/>
          <w:lang w:val="sl-SI" w:bidi="ar-SA"/>
        </w:rPr>
        <w:t>z občinskega proračuna sofinancira dejavnost,</w:t>
      </w:r>
      <w:r w:rsidR="00616A21">
        <w:rPr>
          <w:rFonts w:ascii="Times New Roman" w:hAnsi="Times New Roman"/>
          <w:lang w:val="sl-SI" w:bidi="ar-SA"/>
        </w:rPr>
        <w:t xml:space="preserve"> </w:t>
      </w:r>
      <w:r w:rsidRPr="00CA3B64">
        <w:rPr>
          <w:rFonts w:ascii="Times New Roman" w:hAnsi="Times New Roman"/>
          <w:lang w:val="sl-SI" w:bidi="ar-SA"/>
        </w:rPr>
        <w:t>izvajanje javnih prireditev in programov, ki jih prirejajo društva in so namenjene občanom in promociji</w:t>
      </w:r>
      <w:r w:rsidR="00616A21">
        <w:rPr>
          <w:rFonts w:ascii="Times New Roman" w:hAnsi="Times New Roman"/>
          <w:lang w:val="sl-SI" w:bidi="ar-SA"/>
        </w:rPr>
        <w:t xml:space="preserve"> </w:t>
      </w:r>
      <w:r w:rsidRPr="00CA3B64">
        <w:rPr>
          <w:rFonts w:ascii="Times New Roman" w:hAnsi="Times New Roman"/>
          <w:lang w:val="sl-SI" w:bidi="ar-SA"/>
        </w:rPr>
        <w:t>Občine ter sodelovanje pri izvedbi tovrstnih prireditev</w:t>
      </w:r>
      <w:r w:rsidR="006543F6">
        <w:rPr>
          <w:rFonts w:ascii="Times New Roman" w:hAnsi="Times New Roman"/>
          <w:lang w:val="sl-SI" w:bidi="ar-SA"/>
        </w:rPr>
        <w:t>:</w:t>
      </w:r>
    </w:p>
    <w:p w:rsidR="006543F6" w:rsidRPr="00CA3B64" w:rsidRDefault="006543F6" w:rsidP="00671BE7">
      <w:pPr>
        <w:autoSpaceDE w:val="0"/>
        <w:autoSpaceDN w:val="0"/>
        <w:adjustRightInd w:val="0"/>
        <w:jc w:val="both"/>
        <w:rPr>
          <w:rFonts w:ascii="Times New Roman" w:hAnsi="Times New Roman"/>
          <w:b/>
          <w:bCs/>
          <w:lang w:val="sl-SI" w:bidi="ar-SA"/>
        </w:rPr>
      </w:pPr>
    </w:p>
    <w:p w:rsidR="006543F6" w:rsidRPr="00AC0F2A" w:rsidRDefault="006543F6" w:rsidP="00671BE7">
      <w:pPr>
        <w:pStyle w:val="Odstavekseznama"/>
        <w:numPr>
          <w:ilvl w:val="0"/>
          <w:numId w:val="9"/>
        </w:numPr>
        <w:autoSpaceDE w:val="0"/>
        <w:autoSpaceDN w:val="0"/>
        <w:adjustRightInd w:val="0"/>
        <w:jc w:val="both"/>
        <w:rPr>
          <w:rFonts w:ascii="Times New Roman" w:hAnsi="Times New Roman"/>
          <w:lang w:val="sl-SI" w:bidi="ar-SA"/>
        </w:rPr>
      </w:pPr>
      <w:r w:rsidRPr="00AC0F2A">
        <w:rPr>
          <w:rFonts w:ascii="Times New Roman" w:hAnsi="Times New Roman"/>
          <w:lang w:val="sl-SI" w:bidi="ar-SA"/>
        </w:rPr>
        <w:t>izvajanje promocijskih dejavnosti lokalnega in širšega pomena: predstavitev Občine in  društva na raznih sejmih, razstavah in drugih prireditvah doma, v tujini, ipd.,</w:t>
      </w:r>
    </w:p>
    <w:p w:rsidR="006543F6" w:rsidRPr="00AC0F2A" w:rsidRDefault="006543F6" w:rsidP="00671BE7">
      <w:pPr>
        <w:pStyle w:val="Odstavekseznama"/>
        <w:numPr>
          <w:ilvl w:val="0"/>
          <w:numId w:val="9"/>
        </w:numPr>
        <w:autoSpaceDE w:val="0"/>
        <w:autoSpaceDN w:val="0"/>
        <w:adjustRightInd w:val="0"/>
        <w:jc w:val="both"/>
        <w:rPr>
          <w:rFonts w:ascii="Times New Roman" w:hAnsi="Times New Roman"/>
          <w:lang w:val="sl-SI" w:bidi="ar-SA"/>
        </w:rPr>
      </w:pPr>
      <w:r w:rsidRPr="00AC0F2A">
        <w:rPr>
          <w:rFonts w:ascii="Times New Roman" w:hAnsi="Times New Roman"/>
          <w:lang w:val="sl-SI" w:bidi="ar-SA"/>
        </w:rPr>
        <w:t>izdajanje promocijskega materiala: zgibanka, razglednica, brošura, ipd.,</w:t>
      </w:r>
    </w:p>
    <w:p w:rsidR="006543F6" w:rsidRPr="00AC0F2A" w:rsidRDefault="006543F6" w:rsidP="00671BE7">
      <w:pPr>
        <w:pStyle w:val="Odstavekseznama"/>
        <w:numPr>
          <w:ilvl w:val="0"/>
          <w:numId w:val="9"/>
        </w:numPr>
        <w:autoSpaceDE w:val="0"/>
        <w:autoSpaceDN w:val="0"/>
        <w:adjustRightInd w:val="0"/>
        <w:jc w:val="both"/>
        <w:rPr>
          <w:rFonts w:ascii="Times New Roman" w:hAnsi="Times New Roman"/>
          <w:lang w:val="sl-SI" w:bidi="ar-SA"/>
        </w:rPr>
      </w:pPr>
      <w:r w:rsidRPr="00AC0F2A">
        <w:rPr>
          <w:rFonts w:ascii="Times New Roman" w:hAnsi="Times New Roman"/>
          <w:lang w:val="sl-SI" w:bidi="ar-SA"/>
        </w:rPr>
        <w:t>spodbujanje lokalnega prebivalstva za sodelovanje pri aktivnostih pospeševanja turizma,</w:t>
      </w:r>
    </w:p>
    <w:p w:rsidR="006543F6" w:rsidRPr="00AC0F2A" w:rsidRDefault="006543F6" w:rsidP="00671BE7">
      <w:pPr>
        <w:pStyle w:val="Odstavekseznama"/>
        <w:numPr>
          <w:ilvl w:val="0"/>
          <w:numId w:val="9"/>
        </w:numPr>
        <w:autoSpaceDE w:val="0"/>
        <w:autoSpaceDN w:val="0"/>
        <w:adjustRightInd w:val="0"/>
        <w:jc w:val="both"/>
        <w:rPr>
          <w:rFonts w:ascii="Times New Roman" w:hAnsi="Times New Roman"/>
          <w:lang w:val="sl-SI" w:bidi="ar-SA"/>
        </w:rPr>
      </w:pPr>
      <w:r w:rsidRPr="00AC0F2A">
        <w:rPr>
          <w:rFonts w:ascii="Times New Roman" w:hAnsi="Times New Roman"/>
          <w:lang w:val="sl-SI" w:bidi="ar-SA"/>
        </w:rPr>
        <w:t xml:space="preserve">akcije na področju ohranjanja kulturne in naravne dediščine, urejanja in olepšanja okolja,  </w:t>
      </w:r>
    </w:p>
    <w:p w:rsidR="006543F6" w:rsidRPr="00AC0F2A" w:rsidRDefault="006543F6" w:rsidP="00671BE7">
      <w:pPr>
        <w:pStyle w:val="Odstavekseznama"/>
        <w:numPr>
          <w:ilvl w:val="0"/>
          <w:numId w:val="9"/>
        </w:numPr>
        <w:autoSpaceDE w:val="0"/>
        <w:autoSpaceDN w:val="0"/>
        <w:adjustRightInd w:val="0"/>
        <w:jc w:val="both"/>
        <w:rPr>
          <w:rFonts w:ascii="Times New Roman" w:hAnsi="Times New Roman"/>
          <w:lang w:val="sl-SI" w:bidi="ar-SA"/>
        </w:rPr>
      </w:pPr>
      <w:r w:rsidRPr="00AC0F2A">
        <w:rPr>
          <w:rFonts w:ascii="Times New Roman" w:hAnsi="Times New Roman"/>
          <w:lang w:val="sl-SI" w:bidi="ar-SA"/>
        </w:rPr>
        <w:t>ohranjanja starih šeg in navad (običajev), urejanje in vzdrževanje poti, razgledišč, čistilne akcije in podobno,</w:t>
      </w:r>
    </w:p>
    <w:p w:rsidR="006543F6" w:rsidRPr="00AC0F2A" w:rsidRDefault="006543F6" w:rsidP="00671BE7">
      <w:pPr>
        <w:pStyle w:val="Odstavekseznama"/>
        <w:numPr>
          <w:ilvl w:val="0"/>
          <w:numId w:val="9"/>
        </w:numPr>
        <w:autoSpaceDE w:val="0"/>
        <w:autoSpaceDN w:val="0"/>
        <w:adjustRightInd w:val="0"/>
        <w:jc w:val="both"/>
        <w:rPr>
          <w:rFonts w:ascii="Times New Roman" w:hAnsi="Times New Roman"/>
          <w:lang w:val="sl-SI" w:bidi="ar-SA"/>
        </w:rPr>
      </w:pPr>
      <w:r w:rsidRPr="00AC0F2A">
        <w:rPr>
          <w:rFonts w:ascii="Times New Roman" w:hAnsi="Times New Roman"/>
          <w:lang w:val="sl-SI" w:bidi="ar-SA"/>
        </w:rPr>
        <w:t>spodbujanje k ohranjanju domačih obrti in dopolnilnih dejavnosti ipd.,</w:t>
      </w:r>
    </w:p>
    <w:p w:rsidR="006543F6" w:rsidRPr="00AC0F2A" w:rsidRDefault="006543F6" w:rsidP="00671BE7">
      <w:pPr>
        <w:pStyle w:val="Odstavekseznama"/>
        <w:numPr>
          <w:ilvl w:val="0"/>
          <w:numId w:val="9"/>
        </w:numPr>
        <w:autoSpaceDE w:val="0"/>
        <w:autoSpaceDN w:val="0"/>
        <w:adjustRightInd w:val="0"/>
        <w:jc w:val="both"/>
        <w:rPr>
          <w:rFonts w:ascii="Times New Roman" w:hAnsi="Times New Roman"/>
          <w:lang w:val="sl-SI" w:bidi="ar-SA"/>
        </w:rPr>
      </w:pPr>
      <w:r w:rsidRPr="00AC0F2A">
        <w:rPr>
          <w:rFonts w:ascii="Times New Roman" w:hAnsi="Times New Roman"/>
          <w:lang w:val="sl-SI" w:bidi="ar-SA"/>
        </w:rPr>
        <w:t>organiziranje in izvedba prireditev lokalnega in širšega pomena,</w:t>
      </w:r>
    </w:p>
    <w:p w:rsidR="006543F6" w:rsidRPr="00AC0F2A" w:rsidRDefault="006543F6" w:rsidP="00671BE7">
      <w:pPr>
        <w:pStyle w:val="Odstavekseznama"/>
        <w:numPr>
          <w:ilvl w:val="0"/>
          <w:numId w:val="9"/>
        </w:numPr>
        <w:autoSpaceDE w:val="0"/>
        <w:autoSpaceDN w:val="0"/>
        <w:adjustRightInd w:val="0"/>
        <w:jc w:val="both"/>
        <w:rPr>
          <w:rFonts w:ascii="Times New Roman" w:hAnsi="Times New Roman"/>
          <w:lang w:val="sl-SI" w:bidi="ar-SA"/>
        </w:rPr>
      </w:pPr>
      <w:r w:rsidRPr="00AC0F2A">
        <w:rPr>
          <w:rFonts w:ascii="Times New Roman" w:hAnsi="Times New Roman"/>
          <w:lang w:val="sl-SI" w:bidi="ar-SA"/>
        </w:rPr>
        <w:t>aktivnosti za zagotavljanje podmladka: organizacija delavnic za otroke in mladino,</w:t>
      </w:r>
    </w:p>
    <w:p w:rsidR="006543F6" w:rsidRPr="00AC0F2A" w:rsidRDefault="006543F6" w:rsidP="00671BE7">
      <w:pPr>
        <w:pStyle w:val="Odstavekseznama"/>
        <w:numPr>
          <w:ilvl w:val="0"/>
          <w:numId w:val="9"/>
        </w:numPr>
        <w:autoSpaceDE w:val="0"/>
        <w:autoSpaceDN w:val="0"/>
        <w:adjustRightInd w:val="0"/>
        <w:jc w:val="both"/>
        <w:rPr>
          <w:rFonts w:ascii="Times New Roman" w:hAnsi="Times New Roman"/>
          <w:lang w:val="sl-SI" w:bidi="ar-SA"/>
        </w:rPr>
      </w:pPr>
      <w:r w:rsidRPr="00AC0F2A">
        <w:rPr>
          <w:rFonts w:ascii="Times New Roman" w:hAnsi="Times New Roman"/>
          <w:lang w:val="sl-SI" w:bidi="ar-SA"/>
        </w:rPr>
        <w:t xml:space="preserve">izobraževanje članov za namene pospeševanja dejavnosti društva: seminarji, predavanja, </w:t>
      </w:r>
    </w:p>
    <w:p w:rsidR="006543F6" w:rsidRPr="00AC0F2A" w:rsidRDefault="006543F6" w:rsidP="00671BE7">
      <w:pPr>
        <w:pStyle w:val="Odstavekseznama"/>
        <w:numPr>
          <w:ilvl w:val="0"/>
          <w:numId w:val="9"/>
        </w:numPr>
        <w:autoSpaceDE w:val="0"/>
        <w:autoSpaceDN w:val="0"/>
        <w:adjustRightInd w:val="0"/>
        <w:jc w:val="both"/>
        <w:rPr>
          <w:rFonts w:ascii="Times New Roman" w:hAnsi="Times New Roman"/>
          <w:lang w:val="sl-SI" w:bidi="ar-SA"/>
        </w:rPr>
      </w:pPr>
      <w:r w:rsidRPr="00AC0F2A">
        <w:rPr>
          <w:rFonts w:ascii="Times New Roman" w:hAnsi="Times New Roman"/>
          <w:lang w:val="sl-SI" w:bidi="ar-SA"/>
        </w:rPr>
        <w:t>delavnice, ekskurzije ipd.,</w:t>
      </w:r>
    </w:p>
    <w:p w:rsidR="006543F6" w:rsidRPr="00AC0F2A" w:rsidRDefault="006543F6" w:rsidP="00671BE7">
      <w:pPr>
        <w:pStyle w:val="Odstavekseznama"/>
        <w:numPr>
          <w:ilvl w:val="0"/>
          <w:numId w:val="9"/>
        </w:numPr>
        <w:autoSpaceDE w:val="0"/>
        <w:autoSpaceDN w:val="0"/>
        <w:adjustRightInd w:val="0"/>
        <w:jc w:val="both"/>
        <w:rPr>
          <w:rFonts w:ascii="Times New Roman" w:hAnsi="Times New Roman"/>
          <w:lang w:val="sl-SI" w:bidi="ar-SA"/>
        </w:rPr>
      </w:pPr>
      <w:r w:rsidRPr="00AC0F2A">
        <w:rPr>
          <w:rFonts w:ascii="Times New Roman" w:hAnsi="Times New Roman"/>
          <w:lang w:val="sl-SI" w:bidi="ar-SA"/>
        </w:rPr>
        <w:t>oblikovanje turističnih izdelkov in turistične ponudbe kraja.</w:t>
      </w:r>
    </w:p>
    <w:p w:rsidR="00616A21" w:rsidRDefault="00616A21" w:rsidP="00671BE7">
      <w:pPr>
        <w:autoSpaceDE w:val="0"/>
        <w:autoSpaceDN w:val="0"/>
        <w:adjustRightInd w:val="0"/>
        <w:jc w:val="both"/>
        <w:rPr>
          <w:rFonts w:ascii="Times New Roman" w:hAnsi="Times New Roman"/>
          <w:b/>
          <w:bCs/>
          <w:lang w:val="sl-SI" w:bidi="ar-SA"/>
        </w:rPr>
      </w:pPr>
    </w:p>
    <w:p w:rsidR="006543F6" w:rsidRPr="00CA3B64" w:rsidRDefault="006543F6"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Sredstva za investicije v prostore društev niso predmet tega pravilnika.</w:t>
      </w:r>
    </w:p>
    <w:p w:rsidR="00B110D8" w:rsidRDefault="00B110D8" w:rsidP="00671BE7">
      <w:pPr>
        <w:autoSpaceDE w:val="0"/>
        <w:autoSpaceDN w:val="0"/>
        <w:adjustRightInd w:val="0"/>
        <w:jc w:val="both"/>
        <w:rPr>
          <w:rFonts w:ascii="Times New Roman" w:hAnsi="Times New Roman"/>
          <w:b/>
          <w:bCs/>
          <w:lang w:val="sl-SI" w:bidi="ar-SA"/>
        </w:rPr>
      </w:pPr>
    </w:p>
    <w:p w:rsidR="00B110D8" w:rsidRDefault="00B110D8" w:rsidP="00671BE7">
      <w:pPr>
        <w:autoSpaceDE w:val="0"/>
        <w:autoSpaceDN w:val="0"/>
        <w:adjustRightInd w:val="0"/>
        <w:jc w:val="both"/>
        <w:rPr>
          <w:rFonts w:ascii="Times New Roman" w:hAnsi="Times New Roman"/>
          <w:b/>
          <w:bCs/>
          <w:lang w:val="sl-SI" w:bidi="ar-SA"/>
        </w:rPr>
      </w:pPr>
    </w:p>
    <w:p w:rsidR="00CA3B64" w:rsidRDefault="00CA3B64" w:rsidP="00671BE7">
      <w:pPr>
        <w:autoSpaceDE w:val="0"/>
        <w:autoSpaceDN w:val="0"/>
        <w:adjustRightInd w:val="0"/>
        <w:jc w:val="center"/>
        <w:rPr>
          <w:rFonts w:ascii="Times New Roman" w:hAnsi="Times New Roman"/>
          <w:b/>
          <w:bCs/>
          <w:lang w:val="sl-SI" w:bidi="ar-SA"/>
        </w:rPr>
      </w:pPr>
      <w:r w:rsidRPr="00CA3B64">
        <w:rPr>
          <w:rFonts w:ascii="Times New Roman" w:hAnsi="Times New Roman"/>
          <w:b/>
          <w:bCs/>
          <w:lang w:val="sl-SI" w:bidi="ar-SA"/>
        </w:rPr>
        <w:t>5. člen</w:t>
      </w:r>
    </w:p>
    <w:p w:rsidR="00616A21" w:rsidRPr="00CA3B64" w:rsidRDefault="00616A21" w:rsidP="00671BE7">
      <w:pPr>
        <w:autoSpaceDE w:val="0"/>
        <w:autoSpaceDN w:val="0"/>
        <w:adjustRightInd w:val="0"/>
        <w:jc w:val="both"/>
        <w:rPr>
          <w:rFonts w:ascii="Times New Roman" w:hAnsi="Times New Roman"/>
          <w:b/>
          <w:bCs/>
          <w:lang w:val="sl-SI" w:bidi="ar-SA"/>
        </w:rPr>
      </w:pPr>
    </w:p>
    <w:p w:rsidR="00CA3B64" w:rsidRDefault="00CA3B64"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Društvo, ki so mu bila odobrena sredstva iz naslova razpisa po tem pravilniku, ne more uveljavljati</w:t>
      </w:r>
      <w:r w:rsidR="00616A21">
        <w:rPr>
          <w:rFonts w:ascii="Times New Roman" w:hAnsi="Times New Roman"/>
          <w:lang w:val="sl-SI" w:bidi="ar-SA"/>
        </w:rPr>
        <w:t xml:space="preserve"> </w:t>
      </w:r>
      <w:r w:rsidRPr="00CA3B64">
        <w:rPr>
          <w:rFonts w:ascii="Times New Roman" w:hAnsi="Times New Roman"/>
          <w:lang w:val="sl-SI" w:bidi="ar-SA"/>
        </w:rPr>
        <w:t>pravice za sofinanciranje aktivnosti, za katere občina razpisuje sredstva iz programa po drugih</w:t>
      </w:r>
      <w:r w:rsidR="00616A21">
        <w:rPr>
          <w:rFonts w:ascii="Times New Roman" w:hAnsi="Times New Roman"/>
          <w:lang w:val="sl-SI" w:bidi="ar-SA"/>
        </w:rPr>
        <w:t xml:space="preserve"> </w:t>
      </w:r>
      <w:r w:rsidRPr="00CA3B64">
        <w:rPr>
          <w:rFonts w:ascii="Times New Roman" w:hAnsi="Times New Roman"/>
          <w:lang w:val="sl-SI" w:bidi="ar-SA"/>
        </w:rPr>
        <w:t>pravilnikih.</w:t>
      </w:r>
    </w:p>
    <w:p w:rsidR="00616A21" w:rsidRPr="00CA3B64" w:rsidRDefault="00616A21" w:rsidP="00671BE7">
      <w:pPr>
        <w:autoSpaceDE w:val="0"/>
        <w:autoSpaceDN w:val="0"/>
        <w:adjustRightInd w:val="0"/>
        <w:jc w:val="both"/>
        <w:rPr>
          <w:rFonts w:ascii="Times New Roman" w:hAnsi="Times New Roman"/>
          <w:lang w:val="sl-SI" w:bidi="ar-SA"/>
        </w:rPr>
      </w:pPr>
    </w:p>
    <w:p w:rsidR="00CA3B64" w:rsidRDefault="00CA3B64" w:rsidP="00671BE7">
      <w:pPr>
        <w:autoSpaceDE w:val="0"/>
        <w:autoSpaceDN w:val="0"/>
        <w:adjustRightInd w:val="0"/>
        <w:jc w:val="center"/>
        <w:rPr>
          <w:rFonts w:ascii="Times New Roman" w:hAnsi="Times New Roman"/>
          <w:b/>
          <w:bCs/>
          <w:lang w:val="sl-SI" w:bidi="ar-SA"/>
        </w:rPr>
      </w:pPr>
      <w:r w:rsidRPr="00CA3B64">
        <w:rPr>
          <w:rFonts w:ascii="Times New Roman" w:hAnsi="Times New Roman"/>
          <w:b/>
          <w:bCs/>
          <w:lang w:val="sl-SI" w:bidi="ar-SA"/>
        </w:rPr>
        <w:t>6. člen</w:t>
      </w:r>
    </w:p>
    <w:p w:rsidR="00616A21" w:rsidRPr="00CA3B64" w:rsidRDefault="00616A21" w:rsidP="00671BE7">
      <w:pPr>
        <w:autoSpaceDE w:val="0"/>
        <w:autoSpaceDN w:val="0"/>
        <w:adjustRightInd w:val="0"/>
        <w:jc w:val="both"/>
        <w:rPr>
          <w:rFonts w:ascii="Times New Roman" w:hAnsi="Times New Roman"/>
          <w:b/>
          <w:bCs/>
          <w:lang w:val="sl-SI" w:bidi="ar-SA"/>
        </w:rPr>
      </w:pPr>
    </w:p>
    <w:p w:rsidR="00CA3B64" w:rsidRDefault="00CA3B64"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 xml:space="preserve">Višina sredstev za sofinanciranje dejavnosti društev na območju Občine </w:t>
      </w:r>
      <w:r w:rsidR="00C74D11">
        <w:rPr>
          <w:rFonts w:ascii="Times New Roman" w:hAnsi="Times New Roman"/>
          <w:lang w:val="sl-SI" w:bidi="ar-SA"/>
        </w:rPr>
        <w:t>Gornji Petrovci</w:t>
      </w:r>
      <w:r w:rsidRPr="00CA3B64">
        <w:rPr>
          <w:rFonts w:ascii="Times New Roman" w:hAnsi="Times New Roman"/>
          <w:lang w:val="sl-SI" w:bidi="ar-SA"/>
        </w:rPr>
        <w:t xml:space="preserve"> se določi v</w:t>
      </w:r>
      <w:r w:rsidR="00ED667B">
        <w:rPr>
          <w:rFonts w:ascii="Times New Roman" w:hAnsi="Times New Roman"/>
          <w:lang w:val="sl-SI" w:bidi="ar-SA"/>
        </w:rPr>
        <w:t xml:space="preserve"> </w:t>
      </w:r>
      <w:r w:rsidRPr="00CA3B64">
        <w:rPr>
          <w:rFonts w:ascii="Times New Roman" w:hAnsi="Times New Roman"/>
          <w:lang w:val="sl-SI" w:bidi="ar-SA"/>
        </w:rPr>
        <w:t>proračunu Občine. Sredstva se dodeljujejo na podlagi javnega razpisa, ki se objavi po sprejetem</w:t>
      </w:r>
      <w:r w:rsidR="00ED667B">
        <w:rPr>
          <w:rFonts w:ascii="Times New Roman" w:hAnsi="Times New Roman"/>
          <w:lang w:val="sl-SI" w:bidi="ar-SA"/>
        </w:rPr>
        <w:t xml:space="preserve"> </w:t>
      </w:r>
      <w:r w:rsidRPr="00CA3B64">
        <w:rPr>
          <w:rFonts w:ascii="Times New Roman" w:hAnsi="Times New Roman"/>
          <w:lang w:val="sl-SI" w:bidi="ar-SA"/>
        </w:rPr>
        <w:t>proračunu Občine za vsako proračunsko leto posebej. Upravičenci lahko pridobijo sredstva le na osnovi</w:t>
      </w:r>
      <w:r w:rsidR="00ED667B">
        <w:rPr>
          <w:rFonts w:ascii="Times New Roman" w:hAnsi="Times New Roman"/>
          <w:lang w:val="sl-SI" w:bidi="ar-SA"/>
        </w:rPr>
        <w:t xml:space="preserve"> </w:t>
      </w:r>
      <w:r w:rsidRPr="00CA3B64">
        <w:rPr>
          <w:rFonts w:ascii="Times New Roman" w:hAnsi="Times New Roman"/>
          <w:lang w:val="sl-SI" w:bidi="ar-SA"/>
        </w:rPr>
        <w:t>kandidature na javnem razpisu, ki se objavi v lokalnem časopisu, na spletni strani Občine ali na drug</w:t>
      </w:r>
      <w:r w:rsidR="00ED667B">
        <w:rPr>
          <w:rFonts w:ascii="Times New Roman" w:hAnsi="Times New Roman"/>
          <w:lang w:val="sl-SI" w:bidi="ar-SA"/>
        </w:rPr>
        <w:t xml:space="preserve"> </w:t>
      </w:r>
      <w:r w:rsidRPr="00CA3B64">
        <w:rPr>
          <w:rFonts w:ascii="Times New Roman" w:hAnsi="Times New Roman"/>
          <w:lang w:val="sl-SI" w:bidi="ar-SA"/>
        </w:rPr>
        <w:t>krajevno običajen način.</w:t>
      </w:r>
    </w:p>
    <w:p w:rsidR="00ED667B" w:rsidRDefault="00ED667B" w:rsidP="00671BE7">
      <w:pPr>
        <w:autoSpaceDE w:val="0"/>
        <w:autoSpaceDN w:val="0"/>
        <w:adjustRightInd w:val="0"/>
        <w:jc w:val="both"/>
        <w:rPr>
          <w:rFonts w:ascii="Times New Roman" w:hAnsi="Times New Roman"/>
          <w:lang w:val="sl-SI" w:bidi="ar-SA"/>
        </w:rPr>
      </w:pPr>
    </w:p>
    <w:p w:rsidR="00A558E1" w:rsidRDefault="00A558E1" w:rsidP="00671BE7">
      <w:pPr>
        <w:autoSpaceDE w:val="0"/>
        <w:autoSpaceDN w:val="0"/>
        <w:adjustRightInd w:val="0"/>
        <w:jc w:val="center"/>
        <w:rPr>
          <w:rFonts w:ascii="Times New Roman" w:hAnsi="Times New Roman"/>
          <w:lang w:val="sl-SI" w:bidi="ar-SA"/>
        </w:rPr>
      </w:pPr>
      <w:r>
        <w:rPr>
          <w:rFonts w:ascii="Times New Roman" w:hAnsi="Times New Roman"/>
          <w:lang w:val="sl-SI" w:bidi="ar-SA"/>
        </w:rPr>
        <w:t>7. člen</w:t>
      </w:r>
    </w:p>
    <w:p w:rsidR="00A558E1" w:rsidRDefault="00A558E1" w:rsidP="00671BE7">
      <w:pPr>
        <w:autoSpaceDE w:val="0"/>
        <w:autoSpaceDN w:val="0"/>
        <w:adjustRightInd w:val="0"/>
        <w:jc w:val="both"/>
        <w:rPr>
          <w:rFonts w:ascii="Times New Roman" w:hAnsi="Times New Roman"/>
          <w:lang w:val="sl-SI" w:bidi="ar-SA"/>
        </w:rPr>
      </w:pPr>
    </w:p>
    <w:p w:rsidR="00A558E1" w:rsidRPr="00CA3B64" w:rsidRDefault="00A558E1"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Komisija pri izboru programov in projektov višino sofinanciranja določi na podlagi izpolnjevanja</w:t>
      </w:r>
      <w:r>
        <w:rPr>
          <w:rFonts w:ascii="Times New Roman" w:hAnsi="Times New Roman"/>
          <w:lang w:val="sl-SI" w:bidi="ar-SA"/>
        </w:rPr>
        <w:t xml:space="preserve"> </w:t>
      </w:r>
      <w:r w:rsidRPr="00CA3B64">
        <w:rPr>
          <w:rFonts w:ascii="Times New Roman" w:hAnsi="Times New Roman"/>
          <w:lang w:val="sl-SI" w:bidi="ar-SA"/>
        </w:rPr>
        <w:t>meril in kriterijev ob upoštevanju specifičnosti posameznih programov.</w:t>
      </w:r>
    </w:p>
    <w:p w:rsidR="000C6A9B" w:rsidRPr="000C6A9B" w:rsidRDefault="00A558E1" w:rsidP="00671BE7">
      <w:pPr>
        <w:jc w:val="both"/>
        <w:rPr>
          <w:rFonts w:ascii="Times New Roman" w:hAnsi="Times New Roman"/>
          <w:lang w:val="sl-SI"/>
        </w:rPr>
      </w:pPr>
      <w:r w:rsidRPr="00CA3B64">
        <w:rPr>
          <w:rFonts w:ascii="Times New Roman" w:hAnsi="Times New Roman"/>
          <w:lang w:val="sl-SI" w:bidi="ar-SA"/>
        </w:rPr>
        <w:t xml:space="preserve">Merila so v obliki točkovnega sistema. </w:t>
      </w:r>
      <w:r w:rsidR="000C6A9B" w:rsidRPr="000C6A9B">
        <w:rPr>
          <w:rFonts w:ascii="Times New Roman" w:hAnsi="Times New Roman"/>
          <w:lang w:val="sl-SI"/>
        </w:rPr>
        <w:t xml:space="preserve">Vrednost posameznih programov oz. projektov je izražena v točkah. Določitev višine financiranja je odvisna od skupnega števila točk vseh prijavljenih društev, višine sredstev, določenih v proračunu ter na tej podlagi določene vrednosti točke in števila zbranih točk posameznega društva. Točke vseh upravičencev se seštejejo in delijo z razpisano vrednostjo sofinanciranja programov. Na ta način dobimo vrednost točke, s katero pomnožimo skupno število zbranih točk posameznega društva in dobimo višino sredstev sofinanciranja programov. </w:t>
      </w:r>
    </w:p>
    <w:p w:rsidR="00A558E1" w:rsidRPr="00CA3B64" w:rsidRDefault="00A558E1"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w:t>
      </w:r>
    </w:p>
    <w:p w:rsidR="00A558E1" w:rsidRDefault="00A558E1" w:rsidP="00671BE7">
      <w:pPr>
        <w:autoSpaceDE w:val="0"/>
        <w:autoSpaceDN w:val="0"/>
        <w:adjustRightInd w:val="0"/>
        <w:jc w:val="both"/>
        <w:rPr>
          <w:rFonts w:ascii="Times New Roman" w:hAnsi="Times New Roman"/>
          <w:b/>
          <w:bCs/>
          <w:lang w:val="sl-SI" w:bidi="ar-SA"/>
        </w:rPr>
      </w:pPr>
      <w:r w:rsidRPr="00CA3B64">
        <w:rPr>
          <w:rFonts w:ascii="Times New Roman" w:hAnsi="Times New Roman"/>
          <w:lang w:val="sl-SI" w:bidi="ar-SA"/>
        </w:rPr>
        <w:t>Pri izboru za sofinanciranje programov na področju turizma komisija upošteva naslednja merila in</w:t>
      </w:r>
      <w:r>
        <w:rPr>
          <w:rFonts w:ascii="Times New Roman" w:hAnsi="Times New Roman"/>
          <w:lang w:val="sl-SI" w:bidi="ar-SA"/>
        </w:rPr>
        <w:t xml:space="preserve"> </w:t>
      </w:r>
      <w:r w:rsidRPr="00CA3B64">
        <w:rPr>
          <w:rFonts w:ascii="Times New Roman" w:hAnsi="Times New Roman"/>
          <w:lang w:val="sl-SI" w:bidi="ar-SA"/>
        </w:rPr>
        <w:t>kriterije</w:t>
      </w:r>
      <w:r w:rsidRPr="00CA3B64">
        <w:rPr>
          <w:rFonts w:ascii="Times New Roman" w:hAnsi="Times New Roman"/>
          <w:b/>
          <w:bCs/>
          <w:lang w:val="sl-SI" w:bidi="ar-SA"/>
        </w:rPr>
        <w:t>:</w:t>
      </w:r>
    </w:p>
    <w:p w:rsidR="00A558E1" w:rsidRPr="005A0E3B" w:rsidRDefault="00A558E1" w:rsidP="00671BE7">
      <w:pPr>
        <w:autoSpaceDE w:val="0"/>
        <w:autoSpaceDN w:val="0"/>
        <w:adjustRightInd w:val="0"/>
        <w:jc w:val="both"/>
        <w:rPr>
          <w:rFonts w:ascii="Times New Roman" w:hAnsi="Times New Roman"/>
          <w:lang w:val="sl-SI" w:bidi="ar-SA"/>
        </w:rPr>
      </w:pPr>
    </w:p>
    <w:p w:rsidR="00A558E1" w:rsidRPr="00CA3B64" w:rsidRDefault="00A558E1" w:rsidP="00671BE7">
      <w:pPr>
        <w:autoSpaceDE w:val="0"/>
        <w:autoSpaceDN w:val="0"/>
        <w:adjustRightInd w:val="0"/>
        <w:jc w:val="both"/>
        <w:rPr>
          <w:rFonts w:ascii="Times New Roman" w:hAnsi="Times New Roman"/>
          <w:b/>
          <w:bCs/>
          <w:lang w:val="sl-SI" w:bidi="ar-SA"/>
        </w:rPr>
      </w:pPr>
      <w:r w:rsidRPr="00CA3B64">
        <w:rPr>
          <w:rFonts w:ascii="Times New Roman" w:hAnsi="Times New Roman"/>
          <w:b/>
          <w:bCs/>
          <w:lang w:val="sl-SI" w:bidi="ar-SA"/>
        </w:rPr>
        <w:t>1. Spodbujanje lokalnega prebivalstva za sodelovanje pri aktivnostih pospeševanje turizma:</w:t>
      </w:r>
    </w:p>
    <w:p w:rsidR="00A558E1" w:rsidRPr="00CA3B64" w:rsidRDefault="00A558E1"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 xml:space="preserve">1.1. organizacija projektov s področja pospeševanja turizma </w:t>
      </w:r>
      <w:r>
        <w:rPr>
          <w:rFonts w:ascii="Times New Roman" w:hAnsi="Times New Roman"/>
          <w:lang w:val="sl-SI" w:bidi="ar-SA"/>
        </w:rPr>
        <w:t xml:space="preserve">                      </w:t>
      </w:r>
      <w:r w:rsidR="00671BE7">
        <w:rPr>
          <w:rFonts w:ascii="Times New Roman" w:hAnsi="Times New Roman"/>
          <w:lang w:val="sl-SI" w:bidi="ar-SA"/>
        </w:rPr>
        <w:t xml:space="preserve">    </w:t>
      </w:r>
      <w:r w:rsidRPr="00CA3B64">
        <w:rPr>
          <w:rFonts w:ascii="Times New Roman" w:hAnsi="Times New Roman"/>
          <w:lang w:val="sl-SI" w:bidi="ar-SA"/>
        </w:rPr>
        <w:t>100 točk/projekt</w:t>
      </w:r>
    </w:p>
    <w:p w:rsidR="00A558E1" w:rsidRPr="00CA3B64" w:rsidRDefault="00A558E1"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 xml:space="preserve">1.2. organizacija in izvedba natečajev (npr. natečaj za najlepšo okolico,..) </w:t>
      </w:r>
      <w:r w:rsidR="00671BE7">
        <w:rPr>
          <w:rFonts w:ascii="Times New Roman" w:hAnsi="Times New Roman"/>
          <w:lang w:val="sl-SI" w:bidi="ar-SA"/>
        </w:rPr>
        <w:t xml:space="preserve">      </w:t>
      </w:r>
      <w:r w:rsidRPr="00CA3B64">
        <w:rPr>
          <w:rFonts w:ascii="Times New Roman" w:hAnsi="Times New Roman"/>
          <w:lang w:val="sl-SI" w:bidi="ar-SA"/>
        </w:rPr>
        <w:t>100 točk/natečaj</w:t>
      </w:r>
    </w:p>
    <w:p w:rsidR="00A558E1" w:rsidRDefault="00A558E1"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 xml:space="preserve">1.3. organizacija drugih aktivnosti za občane </w:t>
      </w:r>
      <w:r>
        <w:rPr>
          <w:rFonts w:ascii="Times New Roman" w:hAnsi="Times New Roman"/>
          <w:lang w:val="sl-SI" w:bidi="ar-SA"/>
        </w:rPr>
        <w:t xml:space="preserve">                                               </w:t>
      </w:r>
      <w:r w:rsidR="00671BE7">
        <w:rPr>
          <w:rFonts w:ascii="Times New Roman" w:hAnsi="Times New Roman"/>
          <w:lang w:val="sl-SI" w:bidi="ar-SA"/>
        </w:rPr>
        <w:t xml:space="preserve"> </w:t>
      </w:r>
      <w:r>
        <w:rPr>
          <w:rFonts w:ascii="Times New Roman" w:hAnsi="Times New Roman"/>
          <w:lang w:val="sl-SI" w:bidi="ar-SA"/>
        </w:rPr>
        <w:t xml:space="preserve"> </w:t>
      </w:r>
      <w:r w:rsidR="00671BE7">
        <w:rPr>
          <w:rFonts w:ascii="Times New Roman" w:hAnsi="Times New Roman"/>
          <w:lang w:val="sl-SI" w:bidi="ar-SA"/>
        </w:rPr>
        <w:t xml:space="preserve">   </w:t>
      </w:r>
      <w:r w:rsidRPr="00CA3B64">
        <w:rPr>
          <w:rFonts w:ascii="Times New Roman" w:hAnsi="Times New Roman"/>
          <w:lang w:val="sl-SI" w:bidi="ar-SA"/>
        </w:rPr>
        <w:t>50 točk/aktivnost</w:t>
      </w:r>
    </w:p>
    <w:p w:rsidR="00A558E1" w:rsidRPr="00CA3B64" w:rsidRDefault="00A558E1" w:rsidP="00671BE7">
      <w:pPr>
        <w:autoSpaceDE w:val="0"/>
        <w:autoSpaceDN w:val="0"/>
        <w:adjustRightInd w:val="0"/>
        <w:jc w:val="both"/>
        <w:rPr>
          <w:rFonts w:ascii="Times New Roman" w:hAnsi="Times New Roman"/>
          <w:lang w:val="sl-SI" w:bidi="ar-SA"/>
        </w:rPr>
      </w:pPr>
    </w:p>
    <w:p w:rsidR="00A558E1" w:rsidRPr="00CA3B64" w:rsidRDefault="00A558E1" w:rsidP="00671BE7">
      <w:pPr>
        <w:autoSpaceDE w:val="0"/>
        <w:autoSpaceDN w:val="0"/>
        <w:adjustRightInd w:val="0"/>
        <w:jc w:val="both"/>
        <w:rPr>
          <w:rFonts w:ascii="Times New Roman" w:hAnsi="Times New Roman"/>
          <w:b/>
          <w:bCs/>
          <w:lang w:val="sl-SI" w:bidi="ar-SA"/>
        </w:rPr>
      </w:pPr>
      <w:r w:rsidRPr="00CA3B64">
        <w:rPr>
          <w:rFonts w:ascii="Times New Roman" w:hAnsi="Times New Roman"/>
          <w:b/>
          <w:bCs/>
          <w:lang w:val="sl-SI" w:bidi="ar-SA"/>
        </w:rPr>
        <w:t>2. Organizacija in sodelovanje na področju izobraževanja</w:t>
      </w:r>
    </w:p>
    <w:p w:rsidR="00A558E1" w:rsidRPr="00CA3B64" w:rsidRDefault="00A558E1"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 xml:space="preserve">2.1. organizacija in izvedba strokovne ekskurzije </w:t>
      </w:r>
      <w:r>
        <w:rPr>
          <w:rFonts w:ascii="Times New Roman" w:hAnsi="Times New Roman"/>
          <w:lang w:val="sl-SI" w:bidi="ar-SA"/>
        </w:rPr>
        <w:t xml:space="preserve">                                        </w:t>
      </w:r>
      <w:r w:rsidR="00671BE7">
        <w:rPr>
          <w:rFonts w:ascii="Times New Roman" w:hAnsi="Times New Roman"/>
          <w:lang w:val="sl-SI" w:bidi="ar-SA"/>
        </w:rPr>
        <w:t xml:space="preserve">   </w:t>
      </w:r>
      <w:r w:rsidRPr="00CA3B64">
        <w:rPr>
          <w:rFonts w:ascii="Times New Roman" w:hAnsi="Times New Roman"/>
          <w:lang w:val="sl-SI" w:bidi="ar-SA"/>
        </w:rPr>
        <w:t>100 točk/projekt</w:t>
      </w:r>
    </w:p>
    <w:p w:rsidR="00A558E1" w:rsidRPr="00CA3B64" w:rsidRDefault="00A558E1"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 xml:space="preserve">2.2. organizacija in izvedba seminarjev, delavnic na temo izobraževanje </w:t>
      </w:r>
      <w:r>
        <w:rPr>
          <w:rFonts w:ascii="Times New Roman" w:hAnsi="Times New Roman"/>
          <w:lang w:val="sl-SI" w:bidi="ar-SA"/>
        </w:rPr>
        <w:t xml:space="preserve">   </w:t>
      </w:r>
      <w:r w:rsidR="00671BE7">
        <w:rPr>
          <w:rFonts w:ascii="Times New Roman" w:hAnsi="Times New Roman"/>
          <w:lang w:val="sl-SI" w:bidi="ar-SA"/>
        </w:rPr>
        <w:t xml:space="preserve">     </w:t>
      </w:r>
      <w:r w:rsidRPr="00CA3B64">
        <w:rPr>
          <w:rFonts w:ascii="Times New Roman" w:hAnsi="Times New Roman"/>
          <w:lang w:val="sl-SI" w:bidi="ar-SA"/>
        </w:rPr>
        <w:t>100 točk/projekt</w:t>
      </w:r>
    </w:p>
    <w:p w:rsidR="00A558E1" w:rsidRDefault="00A558E1"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2.3. udeležba in sodelovanje na</w:t>
      </w:r>
      <w:r>
        <w:rPr>
          <w:rFonts w:ascii="Times New Roman" w:hAnsi="Times New Roman"/>
          <w:lang w:val="sl-SI" w:bidi="ar-SA"/>
        </w:rPr>
        <w:t xml:space="preserve"> seminarju ali delavnici na temo</w:t>
      </w:r>
    </w:p>
    <w:p w:rsidR="00A558E1" w:rsidRDefault="00A558E1" w:rsidP="00671BE7">
      <w:pPr>
        <w:autoSpaceDE w:val="0"/>
        <w:autoSpaceDN w:val="0"/>
        <w:adjustRightInd w:val="0"/>
        <w:jc w:val="both"/>
        <w:rPr>
          <w:rFonts w:ascii="Times New Roman" w:hAnsi="Times New Roman"/>
          <w:lang w:val="sl-SI" w:bidi="ar-SA"/>
        </w:rPr>
      </w:pPr>
      <w:r>
        <w:rPr>
          <w:rFonts w:ascii="Times New Roman" w:hAnsi="Times New Roman"/>
          <w:lang w:val="sl-SI" w:bidi="ar-SA"/>
        </w:rPr>
        <w:t xml:space="preserve">   </w:t>
      </w:r>
      <w:r w:rsidRPr="00CA3B64">
        <w:rPr>
          <w:rFonts w:ascii="Times New Roman" w:hAnsi="Times New Roman"/>
          <w:lang w:val="sl-SI" w:bidi="ar-SA"/>
        </w:rPr>
        <w:t xml:space="preserve"> izobraževanje</w:t>
      </w:r>
      <w:r>
        <w:rPr>
          <w:rFonts w:ascii="Times New Roman" w:hAnsi="Times New Roman"/>
          <w:lang w:val="sl-SI" w:bidi="ar-SA"/>
        </w:rPr>
        <w:t xml:space="preserve">                                                                                               </w:t>
      </w:r>
      <w:r w:rsidR="00671BE7">
        <w:rPr>
          <w:rFonts w:ascii="Times New Roman" w:hAnsi="Times New Roman"/>
          <w:lang w:val="sl-SI" w:bidi="ar-SA"/>
        </w:rPr>
        <w:t xml:space="preserve">  </w:t>
      </w:r>
      <w:r w:rsidRPr="00CA3B64">
        <w:rPr>
          <w:rFonts w:ascii="Times New Roman" w:hAnsi="Times New Roman"/>
          <w:lang w:val="sl-SI" w:bidi="ar-SA"/>
        </w:rPr>
        <w:t>20 točk/udeležbo</w:t>
      </w:r>
    </w:p>
    <w:p w:rsidR="00A558E1" w:rsidRPr="00CA3B64" w:rsidRDefault="00A558E1" w:rsidP="00671BE7">
      <w:pPr>
        <w:autoSpaceDE w:val="0"/>
        <w:autoSpaceDN w:val="0"/>
        <w:adjustRightInd w:val="0"/>
        <w:jc w:val="both"/>
        <w:rPr>
          <w:rFonts w:ascii="Times New Roman" w:hAnsi="Times New Roman"/>
          <w:lang w:val="sl-SI" w:bidi="ar-SA"/>
        </w:rPr>
      </w:pPr>
    </w:p>
    <w:p w:rsidR="00A558E1" w:rsidRPr="00CA3B64" w:rsidRDefault="00A558E1" w:rsidP="00671BE7">
      <w:pPr>
        <w:autoSpaceDE w:val="0"/>
        <w:autoSpaceDN w:val="0"/>
        <w:adjustRightInd w:val="0"/>
        <w:jc w:val="both"/>
        <w:rPr>
          <w:rFonts w:ascii="Times New Roman" w:hAnsi="Times New Roman"/>
          <w:b/>
          <w:bCs/>
          <w:lang w:val="sl-SI" w:bidi="ar-SA"/>
        </w:rPr>
      </w:pPr>
      <w:r w:rsidRPr="00CA3B64">
        <w:rPr>
          <w:rFonts w:ascii="Times New Roman" w:hAnsi="Times New Roman"/>
          <w:b/>
          <w:bCs/>
          <w:lang w:val="sl-SI" w:bidi="ar-SA"/>
        </w:rPr>
        <w:t>3. Akcije na področju urejanja okolja:</w:t>
      </w:r>
    </w:p>
    <w:p w:rsidR="00A558E1" w:rsidRPr="00CA3B64" w:rsidRDefault="00A558E1"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 xml:space="preserve">3.1. izvedba čistilnih akcij v kraju </w:t>
      </w:r>
      <w:r>
        <w:rPr>
          <w:rFonts w:ascii="Times New Roman" w:hAnsi="Times New Roman"/>
          <w:lang w:val="sl-SI" w:bidi="ar-SA"/>
        </w:rPr>
        <w:t xml:space="preserve">                                                                  </w:t>
      </w:r>
      <w:r w:rsidR="00671BE7">
        <w:rPr>
          <w:rFonts w:ascii="Times New Roman" w:hAnsi="Times New Roman"/>
          <w:lang w:val="sl-SI" w:bidi="ar-SA"/>
        </w:rPr>
        <w:t xml:space="preserve">  </w:t>
      </w:r>
      <w:r w:rsidRPr="00CA3B64">
        <w:rPr>
          <w:rFonts w:ascii="Times New Roman" w:hAnsi="Times New Roman"/>
          <w:lang w:val="sl-SI" w:bidi="ar-SA"/>
        </w:rPr>
        <w:t>50 točk/akcijo</w:t>
      </w:r>
    </w:p>
    <w:p w:rsidR="00A558E1" w:rsidRPr="00CA3B64" w:rsidRDefault="00A558E1"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3.2. olepšanje kraja z zasajanjem rož, vzdrževanje in urejanje cvetličnih gred 100 točk/akcijo</w:t>
      </w:r>
    </w:p>
    <w:p w:rsidR="00A558E1" w:rsidRPr="00CA3B64" w:rsidRDefault="00A558E1"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 xml:space="preserve">3.3. urejanje in vzdrževanje s turizmom povezanih objektov v kraju </w:t>
      </w:r>
      <w:r>
        <w:rPr>
          <w:rFonts w:ascii="Times New Roman" w:hAnsi="Times New Roman"/>
          <w:lang w:val="sl-SI" w:bidi="ar-SA"/>
        </w:rPr>
        <w:t xml:space="preserve">           </w:t>
      </w:r>
      <w:r w:rsidR="00671BE7">
        <w:rPr>
          <w:rFonts w:ascii="Times New Roman" w:hAnsi="Times New Roman"/>
          <w:lang w:val="sl-SI" w:bidi="ar-SA"/>
        </w:rPr>
        <w:t xml:space="preserve">   </w:t>
      </w:r>
      <w:r w:rsidRPr="00CA3B64">
        <w:rPr>
          <w:rFonts w:ascii="Times New Roman" w:hAnsi="Times New Roman"/>
          <w:lang w:val="sl-SI" w:bidi="ar-SA"/>
        </w:rPr>
        <w:t>100 točk/akcijo</w:t>
      </w:r>
    </w:p>
    <w:p w:rsidR="00A558E1" w:rsidRDefault="00A558E1"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 xml:space="preserve">3.4. urejanje in vzdrževanje tematskih poti </w:t>
      </w:r>
      <w:r>
        <w:rPr>
          <w:rFonts w:ascii="Times New Roman" w:hAnsi="Times New Roman"/>
          <w:lang w:val="sl-SI" w:bidi="ar-SA"/>
        </w:rPr>
        <w:t xml:space="preserve">                                                   </w:t>
      </w:r>
      <w:r w:rsidR="00671BE7">
        <w:rPr>
          <w:rFonts w:ascii="Times New Roman" w:hAnsi="Times New Roman"/>
          <w:lang w:val="sl-SI" w:bidi="ar-SA"/>
        </w:rPr>
        <w:t xml:space="preserve">  </w:t>
      </w:r>
      <w:r w:rsidRPr="00CA3B64">
        <w:rPr>
          <w:rFonts w:ascii="Times New Roman" w:hAnsi="Times New Roman"/>
          <w:lang w:val="sl-SI" w:bidi="ar-SA"/>
        </w:rPr>
        <w:t>100 točk/akcijo</w:t>
      </w:r>
    </w:p>
    <w:p w:rsidR="00A558E1" w:rsidRPr="00CA3B64" w:rsidRDefault="00A558E1" w:rsidP="00671BE7">
      <w:pPr>
        <w:autoSpaceDE w:val="0"/>
        <w:autoSpaceDN w:val="0"/>
        <w:adjustRightInd w:val="0"/>
        <w:jc w:val="both"/>
        <w:rPr>
          <w:rFonts w:ascii="Times New Roman" w:hAnsi="Times New Roman"/>
          <w:lang w:val="sl-SI" w:bidi="ar-SA"/>
        </w:rPr>
      </w:pPr>
    </w:p>
    <w:p w:rsidR="00A558E1" w:rsidRPr="00CA3B64" w:rsidRDefault="00A558E1" w:rsidP="00671BE7">
      <w:pPr>
        <w:autoSpaceDE w:val="0"/>
        <w:autoSpaceDN w:val="0"/>
        <w:adjustRightInd w:val="0"/>
        <w:jc w:val="both"/>
        <w:rPr>
          <w:rFonts w:ascii="Times New Roman" w:hAnsi="Times New Roman"/>
          <w:b/>
          <w:bCs/>
          <w:lang w:val="sl-SI" w:bidi="ar-SA"/>
        </w:rPr>
      </w:pPr>
      <w:r w:rsidRPr="00CA3B64">
        <w:rPr>
          <w:rFonts w:ascii="Times New Roman" w:hAnsi="Times New Roman"/>
          <w:b/>
          <w:bCs/>
          <w:lang w:val="sl-SI" w:bidi="ar-SA"/>
        </w:rPr>
        <w:t>4. Akcije na področju ohranjanja naravne in kulturne dediščine kraja in območja</w:t>
      </w:r>
    </w:p>
    <w:p w:rsidR="00A558E1" w:rsidRPr="00CA3B64" w:rsidRDefault="00A558E1"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 xml:space="preserve">4.1. organizacija projektov s področja ohranjanja dediščine kraja </w:t>
      </w:r>
      <w:r>
        <w:rPr>
          <w:rFonts w:ascii="Times New Roman" w:hAnsi="Times New Roman"/>
          <w:lang w:val="sl-SI" w:bidi="ar-SA"/>
        </w:rPr>
        <w:t xml:space="preserve">               </w:t>
      </w:r>
      <w:r w:rsidR="00671BE7">
        <w:rPr>
          <w:rFonts w:ascii="Times New Roman" w:hAnsi="Times New Roman"/>
          <w:lang w:val="sl-SI" w:bidi="ar-SA"/>
        </w:rPr>
        <w:t xml:space="preserve">     </w:t>
      </w:r>
      <w:r w:rsidRPr="00CA3B64">
        <w:rPr>
          <w:rFonts w:ascii="Times New Roman" w:hAnsi="Times New Roman"/>
          <w:lang w:val="sl-SI" w:bidi="ar-SA"/>
        </w:rPr>
        <w:t>100 točk/projekt</w:t>
      </w:r>
    </w:p>
    <w:p w:rsidR="00A558E1" w:rsidRDefault="00A558E1"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4.2. udeležba in sodelovanje pri drugih projektih ohranjanja dediščine kraja</w:t>
      </w:r>
      <w:r w:rsidR="00671BE7">
        <w:rPr>
          <w:rFonts w:ascii="Times New Roman" w:hAnsi="Times New Roman"/>
          <w:lang w:val="sl-SI" w:bidi="ar-SA"/>
        </w:rPr>
        <w:t xml:space="preserve">     </w:t>
      </w:r>
      <w:r w:rsidRPr="00CA3B64">
        <w:rPr>
          <w:rFonts w:ascii="Times New Roman" w:hAnsi="Times New Roman"/>
          <w:lang w:val="sl-SI" w:bidi="ar-SA"/>
        </w:rPr>
        <w:t xml:space="preserve"> 50 točk/udeležbo</w:t>
      </w:r>
    </w:p>
    <w:p w:rsidR="00A558E1" w:rsidRPr="00CA3B64" w:rsidRDefault="00A558E1" w:rsidP="00671BE7">
      <w:pPr>
        <w:autoSpaceDE w:val="0"/>
        <w:autoSpaceDN w:val="0"/>
        <w:adjustRightInd w:val="0"/>
        <w:jc w:val="both"/>
        <w:rPr>
          <w:rFonts w:ascii="Times New Roman" w:hAnsi="Times New Roman"/>
          <w:lang w:val="sl-SI" w:bidi="ar-SA"/>
        </w:rPr>
      </w:pPr>
    </w:p>
    <w:p w:rsidR="00A558E1" w:rsidRPr="00CA3B64" w:rsidRDefault="00A558E1" w:rsidP="00671BE7">
      <w:pPr>
        <w:autoSpaceDE w:val="0"/>
        <w:autoSpaceDN w:val="0"/>
        <w:adjustRightInd w:val="0"/>
        <w:jc w:val="both"/>
        <w:rPr>
          <w:rFonts w:ascii="Times New Roman" w:hAnsi="Times New Roman"/>
          <w:b/>
          <w:bCs/>
          <w:lang w:val="sl-SI" w:bidi="ar-SA"/>
        </w:rPr>
      </w:pPr>
      <w:r w:rsidRPr="00CA3B64">
        <w:rPr>
          <w:rFonts w:ascii="Times New Roman" w:hAnsi="Times New Roman"/>
          <w:b/>
          <w:bCs/>
          <w:lang w:val="sl-SI" w:bidi="ar-SA"/>
        </w:rPr>
        <w:t>5. Organizacija in sodelovanje na s turizmom povezanih prireditvah</w:t>
      </w:r>
    </w:p>
    <w:p w:rsidR="00A558E1" w:rsidRPr="00CA3B64" w:rsidRDefault="00A558E1"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 xml:space="preserve">5.1. organizacija s turizmom povezano prireditev v Občini </w:t>
      </w:r>
      <w:r>
        <w:rPr>
          <w:rFonts w:ascii="Times New Roman" w:hAnsi="Times New Roman"/>
          <w:lang w:val="sl-SI" w:bidi="ar-SA"/>
        </w:rPr>
        <w:t xml:space="preserve">                         </w:t>
      </w:r>
      <w:r w:rsidR="00671BE7">
        <w:rPr>
          <w:rFonts w:ascii="Times New Roman" w:hAnsi="Times New Roman"/>
          <w:lang w:val="sl-SI" w:bidi="ar-SA"/>
        </w:rPr>
        <w:t xml:space="preserve">      </w:t>
      </w:r>
      <w:r w:rsidRPr="00CA3B64">
        <w:rPr>
          <w:rFonts w:ascii="Times New Roman" w:hAnsi="Times New Roman"/>
          <w:lang w:val="sl-SI" w:bidi="ar-SA"/>
        </w:rPr>
        <w:t>100 točk/prireditev</w:t>
      </w:r>
    </w:p>
    <w:p w:rsidR="00A558E1" w:rsidRPr="00CA3B64" w:rsidRDefault="00A558E1"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 xml:space="preserve">5.2. sodelovanje na s turizmom povezani prireditvi </w:t>
      </w:r>
      <w:r>
        <w:rPr>
          <w:rFonts w:ascii="Times New Roman" w:hAnsi="Times New Roman"/>
          <w:lang w:val="sl-SI" w:bidi="ar-SA"/>
        </w:rPr>
        <w:t xml:space="preserve">                                   </w:t>
      </w:r>
      <w:r w:rsidR="00671BE7">
        <w:rPr>
          <w:rFonts w:ascii="Times New Roman" w:hAnsi="Times New Roman"/>
          <w:lang w:val="sl-SI" w:bidi="ar-SA"/>
        </w:rPr>
        <w:t xml:space="preserve">      </w:t>
      </w:r>
      <w:r>
        <w:rPr>
          <w:rFonts w:ascii="Times New Roman" w:hAnsi="Times New Roman"/>
          <w:lang w:val="sl-SI" w:bidi="ar-SA"/>
        </w:rPr>
        <w:t xml:space="preserve"> </w:t>
      </w:r>
      <w:r w:rsidR="00671BE7">
        <w:rPr>
          <w:rFonts w:ascii="Times New Roman" w:hAnsi="Times New Roman"/>
          <w:lang w:val="sl-SI" w:bidi="ar-SA"/>
        </w:rPr>
        <w:t xml:space="preserve">   </w:t>
      </w:r>
      <w:r w:rsidRPr="00CA3B64">
        <w:rPr>
          <w:rFonts w:ascii="Times New Roman" w:hAnsi="Times New Roman"/>
          <w:lang w:val="sl-SI" w:bidi="ar-SA"/>
        </w:rPr>
        <w:t>50 točk/sodelovanje</w:t>
      </w:r>
    </w:p>
    <w:p w:rsidR="00A558E1" w:rsidRDefault="00A558E1"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 xml:space="preserve">5.3. sodelovanje na s turizmom povezani prireditvi izven Občine </w:t>
      </w:r>
      <w:r>
        <w:rPr>
          <w:rFonts w:ascii="Times New Roman" w:hAnsi="Times New Roman"/>
          <w:lang w:val="sl-SI" w:bidi="ar-SA"/>
        </w:rPr>
        <w:t xml:space="preserve">              </w:t>
      </w:r>
      <w:r w:rsidR="00671BE7">
        <w:rPr>
          <w:rFonts w:ascii="Times New Roman" w:hAnsi="Times New Roman"/>
          <w:lang w:val="sl-SI" w:bidi="ar-SA"/>
        </w:rPr>
        <w:t xml:space="preserve">         </w:t>
      </w:r>
      <w:r w:rsidRPr="00CA3B64">
        <w:rPr>
          <w:rFonts w:ascii="Times New Roman" w:hAnsi="Times New Roman"/>
          <w:lang w:val="sl-SI" w:bidi="ar-SA"/>
        </w:rPr>
        <w:t>50 točk/sodelovanje</w:t>
      </w:r>
    </w:p>
    <w:p w:rsidR="00A558E1" w:rsidRPr="00CA3B64" w:rsidRDefault="00A558E1" w:rsidP="00671BE7">
      <w:pPr>
        <w:autoSpaceDE w:val="0"/>
        <w:autoSpaceDN w:val="0"/>
        <w:adjustRightInd w:val="0"/>
        <w:jc w:val="both"/>
        <w:rPr>
          <w:rFonts w:ascii="Times New Roman" w:hAnsi="Times New Roman"/>
          <w:lang w:val="sl-SI" w:bidi="ar-SA"/>
        </w:rPr>
      </w:pPr>
    </w:p>
    <w:p w:rsidR="00A558E1" w:rsidRPr="00CA3B64" w:rsidRDefault="00A558E1" w:rsidP="00671BE7">
      <w:pPr>
        <w:autoSpaceDE w:val="0"/>
        <w:autoSpaceDN w:val="0"/>
        <w:adjustRightInd w:val="0"/>
        <w:jc w:val="both"/>
        <w:rPr>
          <w:rFonts w:ascii="Times New Roman" w:hAnsi="Times New Roman"/>
          <w:b/>
          <w:bCs/>
          <w:lang w:val="sl-SI" w:bidi="ar-SA"/>
        </w:rPr>
      </w:pPr>
      <w:r w:rsidRPr="00CA3B64">
        <w:rPr>
          <w:rFonts w:ascii="Times New Roman" w:hAnsi="Times New Roman"/>
          <w:b/>
          <w:bCs/>
          <w:lang w:val="sl-SI" w:bidi="ar-SA"/>
        </w:rPr>
        <w:t>6. Izvajanje promocijskih in drugih aktivnosti društva</w:t>
      </w:r>
    </w:p>
    <w:p w:rsidR="00A558E1" w:rsidRPr="00CA3B64" w:rsidRDefault="00A558E1"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 xml:space="preserve">6.1. za vse programske in materialne stroške na leto </w:t>
      </w:r>
      <w:r>
        <w:rPr>
          <w:rFonts w:ascii="Times New Roman" w:hAnsi="Times New Roman"/>
          <w:lang w:val="sl-SI" w:bidi="ar-SA"/>
        </w:rPr>
        <w:t xml:space="preserve">                            </w:t>
      </w:r>
      <w:r w:rsidR="00671BE7">
        <w:rPr>
          <w:rFonts w:ascii="Times New Roman" w:hAnsi="Times New Roman"/>
          <w:lang w:val="sl-SI" w:bidi="ar-SA"/>
        </w:rPr>
        <w:t xml:space="preserve">             </w:t>
      </w:r>
      <w:r w:rsidRPr="00CA3B64">
        <w:rPr>
          <w:rFonts w:ascii="Times New Roman" w:hAnsi="Times New Roman"/>
          <w:lang w:val="sl-SI" w:bidi="ar-SA"/>
        </w:rPr>
        <w:t>100 točk/skupno število</w:t>
      </w:r>
    </w:p>
    <w:p w:rsidR="00A558E1" w:rsidRPr="00CA3B64" w:rsidRDefault="00A558E1"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 xml:space="preserve">6.2. izdaja biltenov in drugih informativno-promocijskih materialov </w:t>
      </w:r>
      <w:r>
        <w:rPr>
          <w:rFonts w:ascii="Times New Roman" w:hAnsi="Times New Roman"/>
          <w:lang w:val="sl-SI" w:bidi="ar-SA"/>
        </w:rPr>
        <w:t xml:space="preserve">  </w:t>
      </w:r>
      <w:r w:rsidR="00671BE7">
        <w:rPr>
          <w:rFonts w:ascii="Times New Roman" w:hAnsi="Times New Roman"/>
          <w:lang w:val="sl-SI" w:bidi="ar-SA"/>
        </w:rPr>
        <w:t xml:space="preserve">              </w:t>
      </w:r>
      <w:r w:rsidRPr="00CA3B64">
        <w:rPr>
          <w:rFonts w:ascii="Times New Roman" w:hAnsi="Times New Roman"/>
          <w:lang w:val="sl-SI" w:bidi="ar-SA"/>
        </w:rPr>
        <w:t>200 točk/vsako izdajo</w:t>
      </w:r>
    </w:p>
    <w:p w:rsidR="00A558E1" w:rsidRDefault="00A558E1"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 xml:space="preserve">6.3. izvedba aktivnosti za zagotavljanje turističnega podmladka </w:t>
      </w:r>
      <w:r>
        <w:rPr>
          <w:rFonts w:ascii="Times New Roman" w:hAnsi="Times New Roman"/>
          <w:lang w:val="sl-SI" w:bidi="ar-SA"/>
        </w:rPr>
        <w:t xml:space="preserve">         </w:t>
      </w:r>
      <w:r w:rsidR="00671BE7">
        <w:rPr>
          <w:rFonts w:ascii="Times New Roman" w:hAnsi="Times New Roman"/>
          <w:lang w:val="sl-SI" w:bidi="ar-SA"/>
        </w:rPr>
        <w:t xml:space="preserve">              </w:t>
      </w:r>
      <w:r w:rsidRPr="00CA3B64">
        <w:rPr>
          <w:rFonts w:ascii="Times New Roman" w:hAnsi="Times New Roman"/>
          <w:lang w:val="sl-SI" w:bidi="ar-SA"/>
        </w:rPr>
        <w:t>100 točk/aktivnost</w:t>
      </w:r>
    </w:p>
    <w:p w:rsidR="00A558E1" w:rsidRPr="00CA3B64" w:rsidRDefault="00A558E1" w:rsidP="00671BE7">
      <w:pPr>
        <w:autoSpaceDE w:val="0"/>
        <w:autoSpaceDN w:val="0"/>
        <w:adjustRightInd w:val="0"/>
        <w:jc w:val="both"/>
        <w:rPr>
          <w:rFonts w:ascii="Times New Roman" w:hAnsi="Times New Roman"/>
          <w:lang w:val="sl-SI" w:bidi="ar-SA"/>
        </w:rPr>
      </w:pPr>
    </w:p>
    <w:p w:rsidR="00A558E1" w:rsidRPr="00CA3B64" w:rsidRDefault="00A558E1" w:rsidP="00671BE7">
      <w:pPr>
        <w:autoSpaceDE w:val="0"/>
        <w:autoSpaceDN w:val="0"/>
        <w:adjustRightInd w:val="0"/>
        <w:jc w:val="both"/>
        <w:rPr>
          <w:rFonts w:ascii="Times New Roman" w:hAnsi="Times New Roman"/>
          <w:b/>
          <w:bCs/>
          <w:lang w:val="sl-SI" w:bidi="ar-SA"/>
        </w:rPr>
      </w:pPr>
      <w:r w:rsidRPr="00CA3B64">
        <w:rPr>
          <w:rFonts w:ascii="Times New Roman" w:hAnsi="Times New Roman"/>
          <w:b/>
          <w:bCs/>
          <w:lang w:val="sl-SI" w:bidi="ar-SA"/>
        </w:rPr>
        <w:t>7. Oblikovanje turističnih izdelkov in turistične ponudbe kraja</w:t>
      </w:r>
    </w:p>
    <w:p w:rsidR="00A558E1" w:rsidRPr="00CA3B64" w:rsidRDefault="00A558E1"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 xml:space="preserve">7.1. Oblikovanje turističnih izdelkov (spominek) </w:t>
      </w:r>
      <w:r>
        <w:rPr>
          <w:rFonts w:ascii="Times New Roman" w:hAnsi="Times New Roman"/>
          <w:lang w:val="sl-SI" w:bidi="ar-SA"/>
        </w:rPr>
        <w:t xml:space="preserve">                                           </w:t>
      </w:r>
      <w:r w:rsidR="00671BE7">
        <w:rPr>
          <w:rFonts w:ascii="Times New Roman" w:hAnsi="Times New Roman"/>
          <w:lang w:val="sl-SI" w:bidi="ar-SA"/>
        </w:rPr>
        <w:t xml:space="preserve">  </w:t>
      </w:r>
      <w:r w:rsidRPr="00CA3B64">
        <w:rPr>
          <w:rFonts w:ascii="Times New Roman" w:hAnsi="Times New Roman"/>
          <w:lang w:val="sl-SI" w:bidi="ar-SA"/>
        </w:rPr>
        <w:t>200 točk/izdelek</w:t>
      </w:r>
    </w:p>
    <w:p w:rsidR="00A558E1" w:rsidRDefault="00A558E1"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 xml:space="preserve">7.2. Oblikovanje nove turistične ponudbe kraja </w:t>
      </w:r>
      <w:r>
        <w:rPr>
          <w:rFonts w:ascii="Times New Roman" w:hAnsi="Times New Roman"/>
          <w:lang w:val="sl-SI" w:bidi="ar-SA"/>
        </w:rPr>
        <w:t>–</w:t>
      </w:r>
      <w:r w:rsidRPr="00CA3B64">
        <w:rPr>
          <w:rFonts w:ascii="Times New Roman" w:hAnsi="Times New Roman"/>
          <w:lang w:val="sl-SI" w:bidi="ar-SA"/>
        </w:rPr>
        <w:t xml:space="preserve"> programi</w:t>
      </w:r>
    </w:p>
    <w:p w:rsidR="00A558E1" w:rsidRDefault="00A558E1" w:rsidP="00671BE7">
      <w:pPr>
        <w:autoSpaceDE w:val="0"/>
        <w:autoSpaceDN w:val="0"/>
        <w:adjustRightInd w:val="0"/>
        <w:jc w:val="both"/>
        <w:rPr>
          <w:rFonts w:ascii="Times New Roman" w:hAnsi="Times New Roman"/>
          <w:lang w:val="sl-SI" w:bidi="ar-SA"/>
        </w:rPr>
      </w:pPr>
      <w:r>
        <w:rPr>
          <w:rFonts w:ascii="Times New Roman" w:hAnsi="Times New Roman"/>
          <w:lang w:val="sl-SI" w:bidi="ar-SA"/>
        </w:rPr>
        <w:t xml:space="preserve">  </w:t>
      </w:r>
      <w:r w:rsidRPr="00CA3B64">
        <w:rPr>
          <w:rFonts w:ascii="Times New Roman" w:hAnsi="Times New Roman"/>
          <w:lang w:val="sl-SI" w:bidi="ar-SA"/>
        </w:rPr>
        <w:t xml:space="preserve"> (npr. tematske poti)</w:t>
      </w:r>
      <w:r>
        <w:rPr>
          <w:rFonts w:ascii="Times New Roman" w:hAnsi="Times New Roman"/>
          <w:lang w:val="sl-SI" w:bidi="ar-SA"/>
        </w:rPr>
        <w:t xml:space="preserve">                                                                                       </w:t>
      </w:r>
      <w:r w:rsidRPr="00CA3B64">
        <w:rPr>
          <w:rFonts w:ascii="Times New Roman" w:hAnsi="Times New Roman"/>
          <w:lang w:val="sl-SI" w:bidi="ar-SA"/>
        </w:rPr>
        <w:t xml:space="preserve"> 200 točk/projekt</w:t>
      </w:r>
    </w:p>
    <w:p w:rsidR="00A558E1" w:rsidRPr="00CA3B64" w:rsidRDefault="00A558E1" w:rsidP="00671BE7">
      <w:pPr>
        <w:autoSpaceDE w:val="0"/>
        <w:autoSpaceDN w:val="0"/>
        <w:adjustRightInd w:val="0"/>
        <w:jc w:val="both"/>
        <w:rPr>
          <w:rFonts w:ascii="Times New Roman" w:hAnsi="Times New Roman"/>
          <w:lang w:val="sl-SI" w:bidi="ar-SA"/>
        </w:rPr>
      </w:pPr>
    </w:p>
    <w:p w:rsidR="00A558E1" w:rsidRPr="00CA3B64" w:rsidRDefault="00A558E1" w:rsidP="00671BE7">
      <w:pPr>
        <w:autoSpaceDE w:val="0"/>
        <w:autoSpaceDN w:val="0"/>
        <w:adjustRightInd w:val="0"/>
        <w:jc w:val="both"/>
        <w:rPr>
          <w:rFonts w:ascii="Times New Roman" w:hAnsi="Times New Roman"/>
          <w:b/>
          <w:bCs/>
          <w:lang w:val="sl-SI" w:bidi="ar-SA"/>
        </w:rPr>
      </w:pPr>
      <w:r w:rsidRPr="00CA3B64">
        <w:rPr>
          <w:rFonts w:ascii="Times New Roman" w:hAnsi="Times New Roman"/>
          <w:b/>
          <w:bCs/>
          <w:lang w:val="sl-SI" w:bidi="ar-SA"/>
        </w:rPr>
        <w:t>8. Aktivnosti, ki se ne uvrstijo med navedene dogodke</w:t>
      </w:r>
    </w:p>
    <w:p w:rsidR="00A558E1" w:rsidRPr="00CA3B64" w:rsidRDefault="00A558E1"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 xml:space="preserve">8.1. večjega pomena </w:t>
      </w:r>
      <w:r>
        <w:rPr>
          <w:rFonts w:ascii="Times New Roman" w:hAnsi="Times New Roman"/>
          <w:lang w:val="sl-SI" w:bidi="ar-SA"/>
        </w:rPr>
        <w:t xml:space="preserve">                                                                                  </w:t>
      </w:r>
      <w:r w:rsidR="00671BE7">
        <w:rPr>
          <w:rFonts w:ascii="Times New Roman" w:hAnsi="Times New Roman"/>
          <w:lang w:val="sl-SI" w:bidi="ar-SA"/>
        </w:rPr>
        <w:t xml:space="preserve">   </w:t>
      </w:r>
      <w:r>
        <w:rPr>
          <w:rFonts w:ascii="Times New Roman" w:hAnsi="Times New Roman"/>
          <w:lang w:val="sl-SI" w:bidi="ar-SA"/>
        </w:rPr>
        <w:t xml:space="preserve">   </w:t>
      </w:r>
      <w:r w:rsidRPr="00CA3B64">
        <w:rPr>
          <w:rFonts w:ascii="Times New Roman" w:hAnsi="Times New Roman"/>
          <w:lang w:val="sl-SI" w:bidi="ar-SA"/>
        </w:rPr>
        <w:t>100 točk/aktivnost</w:t>
      </w:r>
    </w:p>
    <w:p w:rsidR="00A558E1" w:rsidRDefault="00A558E1"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8.2. manjšega pomena</w:t>
      </w:r>
      <w:r>
        <w:rPr>
          <w:rFonts w:ascii="Times New Roman" w:hAnsi="Times New Roman"/>
          <w:lang w:val="sl-SI" w:bidi="ar-SA"/>
        </w:rPr>
        <w:t xml:space="preserve">                                                                                  </w:t>
      </w:r>
      <w:r w:rsidR="00671BE7">
        <w:rPr>
          <w:rFonts w:ascii="Times New Roman" w:hAnsi="Times New Roman"/>
          <w:lang w:val="sl-SI" w:bidi="ar-SA"/>
        </w:rPr>
        <w:t xml:space="preserve">   </w:t>
      </w:r>
      <w:r>
        <w:rPr>
          <w:rFonts w:ascii="Times New Roman" w:hAnsi="Times New Roman"/>
          <w:lang w:val="sl-SI" w:bidi="ar-SA"/>
        </w:rPr>
        <w:t xml:space="preserve">  </w:t>
      </w:r>
      <w:r w:rsidRPr="00CA3B64">
        <w:rPr>
          <w:rFonts w:ascii="Times New Roman" w:hAnsi="Times New Roman"/>
          <w:lang w:val="sl-SI" w:bidi="ar-SA"/>
        </w:rPr>
        <w:t xml:space="preserve"> 50 točk/aktivnost</w:t>
      </w:r>
    </w:p>
    <w:p w:rsidR="00A558E1" w:rsidRPr="00CA3B64" w:rsidRDefault="00A558E1" w:rsidP="00671BE7">
      <w:pPr>
        <w:autoSpaceDE w:val="0"/>
        <w:autoSpaceDN w:val="0"/>
        <w:adjustRightInd w:val="0"/>
        <w:jc w:val="both"/>
        <w:rPr>
          <w:rFonts w:ascii="Times New Roman" w:hAnsi="Times New Roman"/>
          <w:lang w:val="sl-SI" w:bidi="ar-SA"/>
        </w:rPr>
      </w:pPr>
    </w:p>
    <w:p w:rsidR="00A558E1" w:rsidRDefault="00A558E1" w:rsidP="00671BE7">
      <w:pPr>
        <w:autoSpaceDE w:val="0"/>
        <w:autoSpaceDN w:val="0"/>
        <w:adjustRightInd w:val="0"/>
        <w:jc w:val="center"/>
        <w:rPr>
          <w:rFonts w:ascii="Times New Roman" w:hAnsi="Times New Roman"/>
          <w:b/>
          <w:bCs/>
          <w:lang w:val="sl-SI" w:bidi="ar-SA"/>
        </w:rPr>
      </w:pPr>
      <w:r>
        <w:rPr>
          <w:rFonts w:ascii="Times New Roman" w:hAnsi="Times New Roman"/>
          <w:b/>
          <w:bCs/>
          <w:lang w:val="sl-SI" w:bidi="ar-SA"/>
        </w:rPr>
        <w:t>8</w:t>
      </w:r>
      <w:r w:rsidRPr="00CA3B64">
        <w:rPr>
          <w:rFonts w:ascii="Times New Roman" w:hAnsi="Times New Roman"/>
          <w:b/>
          <w:bCs/>
          <w:lang w:val="sl-SI" w:bidi="ar-SA"/>
        </w:rPr>
        <w:t>. člen</w:t>
      </w:r>
    </w:p>
    <w:p w:rsidR="00A558E1" w:rsidRPr="00CA3B64" w:rsidRDefault="00A558E1" w:rsidP="00671BE7">
      <w:pPr>
        <w:autoSpaceDE w:val="0"/>
        <w:autoSpaceDN w:val="0"/>
        <w:adjustRightInd w:val="0"/>
        <w:jc w:val="both"/>
        <w:rPr>
          <w:rFonts w:ascii="Times New Roman" w:hAnsi="Times New Roman"/>
          <w:b/>
          <w:bCs/>
          <w:lang w:val="sl-SI" w:bidi="ar-SA"/>
        </w:rPr>
      </w:pPr>
    </w:p>
    <w:p w:rsidR="00A558E1" w:rsidRPr="00CA3B64" w:rsidRDefault="00A558E1"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 xml:space="preserve">Komisija točkuje v skladu s tem pravilnikom </w:t>
      </w:r>
      <w:r w:rsidR="00935F1E">
        <w:rPr>
          <w:rFonts w:ascii="Times New Roman" w:hAnsi="Times New Roman"/>
          <w:lang w:val="sl-SI" w:bidi="ar-SA"/>
        </w:rPr>
        <w:t>prijavljene programe</w:t>
      </w:r>
      <w:r w:rsidRPr="00CA3B64">
        <w:rPr>
          <w:rFonts w:ascii="Times New Roman" w:hAnsi="Times New Roman"/>
          <w:lang w:val="sl-SI" w:bidi="ar-SA"/>
        </w:rPr>
        <w:t xml:space="preserve"> </w:t>
      </w:r>
      <w:r w:rsidR="00935F1E">
        <w:rPr>
          <w:rFonts w:ascii="Times New Roman" w:hAnsi="Times New Roman"/>
          <w:lang w:val="sl-SI" w:bidi="ar-SA"/>
        </w:rPr>
        <w:t>za tekoče leto</w:t>
      </w:r>
      <w:r w:rsidRPr="00CA3B64">
        <w:rPr>
          <w:rFonts w:ascii="Times New Roman" w:hAnsi="Times New Roman"/>
          <w:lang w:val="sl-SI" w:bidi="ar-SA"/>
        </w:rPr>
        <w:t>. Programi morajo biti</w:t>
      </w:r>
      <w:r>
        <w:rPr>
          <w:rFonts w:ascii="Times New Roman" w:hAnsi="Times New Roman"/>
          <w:lang w:val="sl-SI" w:bidi="ar-SA"/>
        </w:rPr>
        <w:t xml:space="preserve"> </w:t>
      </w:r>
      <w:r w:rsidRPr="00CA3B64">
        <w:rPr>
          <w:rFonts w:ascii="Times New Roman" w:hAnsi="Times New Roman"/>
          <w:lang w:val="sl-SI" w:bidi="ar-SA"/>
        </w:rPr>
        <w:t>vsebinsko in časovno opredeljeni in z izd</w:t>
      </w:r>
      <w:r>
        <w:rPr>
          <w:rFonts w:ascii="Times New Roman" w:hAnsi="Times New Roman"/>
          <w:lang w:val="sl-SI" w:bidi="ar-SA"/>
        </w:rPr>
        <w:t xml:space="preserve">elano finančno konstrukcijo ter </w:t>
      </w:r>
      <w:r w:rsidRPr="00CA3B64">
        <w:rPr>
          <w:rFonts w:ascii="Times New Roman" w:hAnsi="Times New Roman"/>
          <w:lang w:val="sl-SI" w:bidi="ar-SA"/>
        </w:rPr>
        <w:t>poročilom.</w:t>
      </w:r>
    </w:p>
    <w:p w:rsidR="00A558E1" w:rsidRPr="00CA3B64" w:rsidRDefault="00A558E1"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Pri izvedenih aktivnostih v kraju, kjer je možno sodelovanje več društev, se za organizacijo in izvedbo</w:t>
      </w:r>
      <w:r>
        <w:rPr>
          <w:rFonts w:ascii="Times New Roman" w:hAnsi="Times New Roman"/>
          <w:lang w:val="sl-SI" w:bidi="ar-SA"/>
        </w:rPr>
        <w:t xml:space="preserve"> </w:t>
      </w:r>
      <w:r w:rsidRPr="00CA3B64">
        <w:rPr>
          <w:rFonts w:ascii="Times New Roman" w:hAnsi="Times New Roman"/>
          <w:lang w:val="sl-SI" w:bidi="ar-SA"/>
        </w:rPr>
        <w:t>prireditev poda pisno soglasje Krajevne skupnosti v kateri ima društvo sedež.</w:t>
      </w:r>
    </w:p>
    <w:p w:rsidR="00A558E1" w:rsidRPr="00CA3B64" w:rsidRDefault="00A558E1"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Upošteva se tudi koledar prireditev, ki ga sprejme Občinski svet.</w:t>
      </w:r>
    </w:p>
    <w:p w:rsidR="00A558E1" w:rsidRDefault="00A558E1" w:rsidP="00671BE7">
      <w:pPr>
        <w:autoSpaceDE w:val="0"/>
        <w:autoSpaceDN w:val="0"/>
        <w:adjustRightInd w:val="0"/>
        <w:jc w:val="both"/>
        <w:rPr>
          <w:rFonts w:ascii="Times New Roman" w:hAnsi="Times New Roman"/>
          <w:b/>
          <w:bCs/>
          <w:lang w:val="sl-SI" w:bidi="ar-SA"/>
        </w:rPr>
      </w:pPr>
    </w:p>
    <w:p w:rsidR="00A558E1" w:rsidRDefault="00A558E1" w:rsidP="00ED6409">
      <w:pPr>
        <w:autoSpaceDE w:val="0"/>
        <w:autoSpaceDN w:val="0"/>
        <w:adjustRightInd w:val="0"/>
        <w:jc w:val="center"/>
        <w:rPr>
          <w:rFonts w:ascii="Times New Roman" w:hAnsi="Times New Roman"/>
          <w:b/>
          <w:bCs/>
          <w:lang w:val="sl-SI" w:bidi="ar-SA"/>
        </w:rPr>
      </w:pPr>
      <w:r>
        <w:rPr>
          <w:rFonts w:ascii="Times New Roman" w:hAnsi="Times New Roman"/>
          <w:b/>
          <w:bCs/>
          <w:lang w:val="sl-SI" w:bidi="ar-SA"/>
        </w:rPr>
        <w:t>9</w:t>
      </w:r>
      <w:r w:rsidRPr="00CA3B64">
        <w:rPr>
          <w:rFonts w:ascii="Times New Roman" w:hAnsi="Times New Roman"/>
          <w:b/>
          <w:bCs/>
          <w:lang w:val="sl-SI" w:bidi="ar-SA"/>
        </w:rPr>
        <w:t>. člen</w:t>
      </w:r>
    </w:p>
    <w:p w:rsidR="00A558E1" w:rsidRPr="00CA3B64" w:rsidRDefault="00A558E1" w:rsidP="00671BE7">
      <w:pPr>
        <w:autoSpaceDE w:val="0"/>
        <w:autoSpaceDN w:val="0"/>
        <w:adjustRightInd w:val="0"/>
        <w:jc w:val="both"/>
        <w:rPr>
          <w:rFonts w:ascii="Times New Roman" w:hAnsi="Times New Roman"/>
          <w:b/>
          <w:bCs/>
          <w:lang w:val="sl-SI" w:bidi="ar-SA"/>
        </w:rPr>
      </w:pPr>
    </w:p>
    <w:p w:rsidR="00A558E1" w:rsidRDefault="00A558E1"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Če sredstva za sofinanciranje projektov društev niso porabljena, se v sorazmernem deležu glede na</w:t>
      </w:r>
      <w:r>
        <w:rPr>
          <w:rFonts w:ascii="Times New Roman" w:hAnsi="Times New Roman"/>
          <w:lang w:val="sl-SI" w:bidi="ar-SA"/>
        </w:rPr>
        <w:t xml:space="preserve"> </w:t>
      </w:r>
      <w:r w:rsidRPr="00CA3B64">
        <w:rPr>
          <w:rFonts w:ascii="Times New Roman" w:hAnsi="Times New Roman"/>
          <w:lang w:val="sl-SI" w:bidi="ar-SA"/>
        </w:rPr>
        <w:t>sofinanciranje delovanja in programov društev razdelijo med prijavljena društva.</w:t>
      </w:r>
    </w:p>
    <w:p w:rsidR="00ED667B" w:rsidRPr="00CA3B64" w:rsidRDefault="00ED667B" w:rsidP="00671BE7">
      <w:pPr>
        <w:autoSpaceDE w:val="0"/>
        <w:autoSpaceDN w:val="0"/>
        <w:adjustRightInd w:val="0"/>
        <w:jc w:val="both"/>
        <w:rPr>
          <w:rFonts w:ascii="Times New Roman" w:hAnsi="Times New Roman"/>
          <w:lang w:val="sl-SI" w:bidi="ar-SA"/>
        </w:rPr>
      </w:pPr>
    </w:p>
    <w:p w:rsidR="00CA3B64" w:rsidRDefault="00A558E1" w:rsidP="00ED6409">
      <w:pPr>
        <w:autoSpaceDE w:val="0"/>
        <w:autoSpaceDN w:val="0"/>
        <w:adjustRightInd w:val="0"/>
        <w:jc w:val="center"/>
        <w:rPr>
          <w:rFonts w:ascii="Times New Roman" w:hAnsi="Times New Roman"/>
          <w:b/>
          <w:bCs/>
          <w:lang w:val="sl-SI" w:bidi="ar-SA"/>
        </w:rPr>
      </w:pPr>
      <w:r>
        <w:rPr>
          <w:rFonts w:ascii="Times New Roman" w:hAnsi="Times New Roman"/>
          <w:b/>
          <w:bCs/>
          <w:lang w:val="sl-SI" w:bidi="ar-SA"/>
        </w:rPr>
        <w:t>10</w:t>
      </w:r>
      <w:r w:rsidR="00CA3B64" w:rsidRPr="00CA3B64">
        <w:rPr>
          <w:rFonts w:ascii="Times New Roman" w:hAnsi="Times New Roman"/>
          <w:b/>
          <w:bCs/>
          <w:lang w:val="sl-SI" w:bidi="ar-SA"/>
        </w:rPr>
        <w:t>. člen</w:t>
      </w:r>
    </w:p>
    <w:p w:rsidR="00ED667B" w:rsidRPr="00CA3B64" w:rsidRDefault="00ED667B" w:rsidP="00671BE7">
      <w:pPr>
        <w:autoSpaceDE w:val="0"/>
        <w:autoSpaceDN w:val="0"/>
        <w:adjustRightInd w:val="0"/>
        <w:jc w:val="both"/>
        <w:rPr>
          <w:rFonts w:ascii="Times New Roman" w:hAnsi="Times New Roman"/>
          <w:b/>
          <w:bCs/>
          <w:lang w:val="sl-SI" w:bidi="ar-SA"/>
        </w:rPr>
      </w:pPr>
    </w:p>
    <w:p w:rsidR="00CA3B64" w:rsidRDefault="00CA3B64"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Postopek izbora upravičencev za sofinanciranje dejavnosti se začne s sklepom, s katerim župan imenuje</w:t>
      </w:r>
      <w:r w:rsidR="00ED667B">
        <w:rPr>
          <w:rFonts w:ascii="Times New Roman" w:hAnsi="Times New Roman"/>
          <w:lang w:val="sl-SI" w:bidi="ar-SA"/>
        </w:rPr>
        <w:t xml:space="preserve"> </w:t>
      </w:r>
      <w:r w:rsidR="00176CF5">
        <w:rPr>
          <w:rFonts w:ascii="Times New Roman" w:hAnsi="Times New Roman"/>
          <w:lang w:val="sl-SI" w:bidi="ar-SA"/>
        </w:rPr>
        <w:t xml:space="preserve">štiri člansko strokovno komisijo, pristojno za vodenje postopka dodelitev sredstev, določi višino razpisanih finančnih sredstev in opredeli časovno dinamiko izvedbe javnega razpisa. </w:t>
      </w:r>
    </w:p>
    <w:p w:rsidR="00312760" w:rsidRPr="00312760" w:rsidRDefault="00312760" w:rsidP="00671BE7">
      <w:pPr>
        <w:jc w:val="both"/>
        <w:rPr>
          <w:rFonts w:ascii="Times New Roman" w:hAnsi="Times New Roman"/>
          <w:lang w:val="sl-SI"/>
        </w:rPr>
      </w:pPr>
      <w:r w:rsidRPr="00312760">
        <w:rPr>
          <w:rFonts w:ascii="Times New Roman" w:hAnsi="Times New Roman"/>
          <w:lang w:val="sl-SI"/>
        </w:rPr>
        <w:t xml:space="preserve">Najmanj en član strokovne komisije, ki jo imenuje župan, mora biti javni uslužbenec občinske uprave, ki opravlja administrativne in druge operativne naloge za strokovno komisijo. Ostali člani so člani odbora občinskega sveta za </w:t>
      </w:r>
      <w:r>
        <w:rPr>
          <w:rFonts w:ascii="Times New Roman" w:hAnsi="Times New Roman"/>
          <w:lang w:val="sl-SI"/>
        </w:rPr>
        <w:t>gospodarstvo, turizem in gostinstvo.</w:t>
      </w:r>
    </w:p>
    <w:p w:rsidR="00312760" w:rsidRPr="00312760" w:rsidRDefault="00312760" w:rsidP="00671BE7">
      <w:pPr>
        <w:jc w:val="both"/>
        <w:rPr>
          <w:rFonts w:ascii="Times New Roman" w:hAnsi="Times New Roman"/>
          <w:lang w:val="sl-SI"/>
        </w:rPr>
      </w:pPr>
      <w:r w:rsidRPr="00312760">
        <w:rPr>
          <w:rFonts w:ascii="Times New Roman" w:hAnsi="Times New Roman"/>
          <w:lang w:val="sl-SI"/>
        </w:rPr>
        <w:t>Člani strokovne komisije izmed sebe določijo predsednika strokovne komisije.</w:t>
      </w:r>
    </w:p>
    <w:p w:rsidR="00312760" w:rsidRPr="00312760" w:rsidRDefault="00312760" w:rsidP="00671BE7">
      <w:pPr>
        <w:pStyle w:val="Telobesedila2"/>
      </w:pPr>
      <w:r w:rsidRPr="00312760">
        <w:t xml:space="preserve">Člani strokovne komisije ne smejo biti predsedniki ali namestniki predsednika upravičencev, ki bodo kandidirali za finančna sredstva po tem pravilniku. </w:t>
      </w:r>
      <w:r w:rsidRPr="00312760">
        <w:rPr>
          <w:szCs w:val="24"/>
        </w:rPr>
        <w:t>Če so člani kulturnih društev hkrati člani občinskega sveta občine lahko sodelujejo v omenjeni komisiji</w:t>
      </w:r>
      <w:r w:rsidRPr="00312760">
        <w:t>.</w:t>
      </w:r>
    </w:p>
    <w:p w:rsidR="00312760" w:rsidRPr="00312760" w:rsidRDefault="00312760" w:rsidP="00671BE7">
      <w:pPr>
        <w:jc w:val="both"/>
        <w:rPr>
          <w:rFonts w:ascii="Times New Roman" w:hAnsi="Times New Roman"/>
          <w:lang w:val="sl-SI"/>
        </w:rPr>
      </w:pPr>
      <w:r w:rsidRPr="00312760">
        <w:rPr>
          <w:rFonts w:ascii="Times New Roman" w:hAnsi="Times New Roman"/>
          <w:lang w:val="sl-SI"/>
        </w:rPr>
        <w:t>Mandat komisije je enak mandatu župana.</w:t>
      </w:r>
    </w:p>
    <w:p w:rsidR="00312760" w:rsidRDefault="00312760" w:rsidP="00671BE7">
      <w:pPr>
        <w:autoSpaceDE w:val="0"/>
        <w:autoSpaceDN w:val="0"/>
        <w:adjustRightInd w:val="0"/>
        <w:jc w:val="both"/>
        <w:rPr>
          <w:rFonts w:ascii="Times New Roman" w:hAnsi="Times New Roman"/>
          <w:color w:val="FF0000"/>
          <w:lang w:val="sl-SI" w:bidi="ar-SA"/>
        </w:rPr>
      </w:pPr>
    </w:p>
    <w:p w:rsidR="006543F6" w:rsidRDefault="00A558E1" w:rsidP="00671BE7">
      <w:pPr>
        <w:autoSpaceDE w:val="0"/>
        <w:autoSpaceDN w:val="0"/>
        <w:adjustRightInd w:val="0"/>
        <w:jc w:val="both"/>
        <w:rPr>
          <w:rFonts w:ascii="Times New Roman" w:hAnsi="Times New Roman"/>
          <w:b/>
          <w:bCs/>
          <w:lang w:val="sl-SI" w:bidi="ar-SA"/>
        </w:rPr>
      </w:pPr>
      <w:r>
        <w:rPr>
          <w:rFonts w:ascii="Times New Roman" w:hAnsi="Times New Roman"/>
          <w:b/>
          <w:bCs/>
          <w:lang w:val="sl-SI" w:bidi="ar-SA"/>
        </w:rPr>
        <w:t>11</w:t>
      </w:r>
      <w:r w:rsidR="006543F6" w:rsidRPr="00CA3B64">
        <w:rPr>
          <w:rFonts w:ascii="Times New Roman" w:hAnsi="Times New Roman"/>
          <w:b/>
          <w:bCs/>
          <w:lang w:val="sl-SI" w:bidi="ar-SA"/>
        </w:rPr>
        <w:t>. člen</w:t>
      </w:r>
    </w:p>
    <w:p w:rsidR="006543F6" w:rsidRPr="00CA3B64" w:rsidRDefault="006543F6" w:rsidP="00671BE7">
      <w:pPr>
        <w:autoSpaceDE w:val="0"/>
        <w:autoSpaceDN w:val="0"/>
        <w:adjustRightInd w:val="0"/>
        <w:jc w:val="both"/>
        <w:rPr>
          <w:rFonts w:ascii="Times New Roman" w:hAnsi="Times New Roman"/>
          <w:b/>
          <w:bCs/>
          <w:lang w:val="sl-SI" w:bidi="ar-SA"/>
        </w:rPr>
      </w:pPr>
    </w:p>
    <w:p w:rsidR="006543F6" w:rsidRPr="006543F6" w:rsidRDefault="006543F6" w:rsidP="00671BE7">
      <w:pPr>
        <w:jc w:val="both"/>
        <w:rPr>
          <w:rFonts w:ascii="Times New Roman" w:hAnsi="Times New Roman"/>
          <w:lang w:val="sl-SI"/>
        </w:rPr>
      </w:pPr>
      <w:r w:rsidRPr="006543F6">
        <w:rPr>
          <w:rFonts w:ascii="Times New Roman" w:hAnsi="Times New Roman"/>
          <w:lang w:val="sl-SI"/>
        </w:rPr>
        <w:t>Javni razpis se objavi na uradni spletni strani občine in na krajevno običajen način.</w:t>
      </w:r>
    </w:p>
    <w:p w:rsidR="006543F6" w:rsidRPr="006543F6" w:rsidRDefault="006543F6" w:rsidP="00671BE7">
      <w:pPr>
        <w:jc w:val="both"/>
        <w:rPr>
          <w:rFonts w:ascii="Times New Roman" w:hAnsi="Times New Roman"/>
          <w:lang w:val="sl-SI"/>
        </w:rPr>
      </w:pPr>
    </w:p>
    <w:p w:rsidR="006543F6" w:rsidRPr="006543F6" w:rsidRDefault="006543F6" w:rsidP="00671BE7">
      <w:pPr>
        <w:jc w:val="both"/>
        <w:rPr>
          <w:rFonts w:ascii="Times New Roman" w:hAnsi="Times New Roman"/>
          <w:lang w:val="sl-SI"/>
        </w:rPr>
      </w:pPr>
      <w:r w:rsidRPr="006543F6">
        <w:rPr>
          <w:rFonts w:ascii="Times New Roman" w:hAnsi="Times New Roman"/>
          <w:lang w:val="sl-SI"/>
        </w:rPr>
        <w:t>Objava javnega razpisa mora vsebovati:</w:t>
      </w:r>
    </w:p>
    <w:p w:rsidR="006543F6" w:rsidRPr="006543F6" w:rsidRDefault="006543F6" w:rsidP="00671BE7">
      <w:pPr>
        <w:numPr>
          <w:ilvl w:val="0"/>
          <w:numId w:val="10"/>
        </w:numPr>
        <w:tabs>
          <w:tab w:val="clear" w:pos="360"/>
          <w:tab w:val="num" w:pos="1065"/>
        </w:tabs>
        <w:ind w:left="1065"/>
        <w:jc w:val="both"/>
        <w:rPr>
          <w:rFonts w:ascii="Times New Roman" w:hAnsi="Times New Roman"/>
          <w:lang w:val="sl-SI"/>
        </w:rPr>
      </w:pPr>
      <w:r w:rsidRPr="006543F6">
        <w:rPr>
          <w:rFonts w:ascii="Times New Roman" w:hAnsi="Times New Roman"/>
          <w:lang w:val="sl-SI"/>
        </w:rPr>
        <w:t>podatke o naročniku ( naziv, naslov, davčna številka ),</w:t>
      </w:r>
    </w:p>
    <w:p w:rsidR="006543F6" w:rsidRPr="006543F6" w:rsidRDefault="006543F6" w:rsidP="00671BE7">
      <w:pPr>
        <w:numPr>
          <w:ilvl w:val="0"/>
          <w:numId w:val="10"/>
        </w:numPr>
        <w:tabs>
          <w:tab w:val="clear" w:pos="360"/>
          <w:tab w:val="num" w:pos="1065"/>
        </w:tabs>
        <w:ind w:left="1065"/>
        <w:jc w:val="both"/>
        <w:rPr>
          <w:rFonts w:ascii="Times New Roman" w:hAnsi="Times New Roman"/>
          <w:lang w:val="sl-SI"/>
        </w:rPr>
      </w:pPr>
      <w:r w:rsidRPr="006543F6">
        <w:rPr>
          <w:rFonts w:ascii="Times New Roman" w:hAnsi="Times New Roman"/>
          <w:lang w:val="sl-SI"/>
        </w:rPr>
        <w:t>predmet javnega razpisa,</w:t>
      </w:r>
    </w:p>
    <w:p w:rsidR="006543F6" w:rsidRPr="006543F6" w:rsidRDefault="006543F6" w:rsidP="00671BE7">
      <w:pPr>
        <w:numPr>
          <w:ilvl w:val="0"/>
          <w:numId w:val="10"/>
        </w:numPr>
        <w:tabs>
          <w:tab w:val="clear" w:pos="360"/>
          <w:tab w:val="num" w:pos="1065"/>
        </w:tabs>
        <w:ind w:left="1065"/>
        <w:jc w:val="both"/>
        <w:rPr>
          <w:rFonts w:ascii="Times New Roman" w:hAnsi="Times New Roman"/>
          <w:lang w:val="sl-SI"/>
        </w:rPr>
      </w:pPr>
      <w:r w:rsidRPr="006543F6">
        <w:rPr>
          <w:rFonts w:ascii="Times New Roman" w:hAnsi="Times New Roman"/>
          <w:lang w:val="sl-SI"/>
        </w:rPr>
        <w:t>navedbo upravičencev, ki se lahko prijavijo na razpis,</w:t>
      </w:r>
    </w:p>
    <w:p w:rsidR="006543F6" w:rsidRPr="006543F6" w:rsidRDefault="006543F6" w:rsidP="00671BE7">
      <w:pPr>
        <w:numPr>
          <w:ilvl w:val="0"/>
          <w:numId w:val="10"/>
        </w:numPr>
        <w:tabs>
          <w:tab w:val="clear" w:pos="360"/>
          <w:tab w:val="num" w:pos="1065"/>
        </w:tabs>
        <w:ind w:left="1065"/>
        <w:jc w:val="both"/>
        <w:rPr>
          <w:rFonts w:ascii="Times New Roman" w:hAnsi="Times New Roman"/>
          <w:lang w:val="sl-SI"/>
        </w:rPr>
      </w:pPr>
      <w:r w:rsidRPr="006543F6">
        <w:rPr>
          <w:rFonts w:ascii="Times New Roman" w:hAnsi="Times New Roman"/>
          <w:lang w:val="sl-SI"/>
        </w:rPr>
        <w:t>pogoje, ki jih morajo izpolnjevati izvajalci, njihovi programi ali projekti,</w:t>
      </w:r>
    </w:p>
    <w:p w:rsidR="006543F6" w:rsidRPr="006543F6" w:rsidRDefault="006543F6" w:rsidP="00671BE7">
      <w:pPr>
        <w:numPr>
          <w:ilvl w:val="0"/>
          <w:numId w:val="10"/>
        </w:numPr>
        <w:tabs>
          <w:tab w:val="clear" w:pos="360"/>
          <w:tab w:val="num" w:pos="1065"/>
        </w:tabs>
        <w:ind w:left="1065"/>
        <w:jc w:val="both"/>
        <w:rPr>
          <w:rFonts w:ascii="Times New Roman" w:hAnsi="Times New Roman"/>
          <w:lang w:val="sl-SI"/>
        </w:rPr>
      </w:pPr>
      <w:r w:rsidRPr="006543F6">
        <w:rPr>
          <w:rFonts w:ascii="Times New Roman" w:hAnsi="Times New Roman"/>
          <w:lang w:val="sl-SI"/>
        </w:rPr>
        <w:t>okvirno višino sredstev, ki so na razpolago za predmet javnega razpisa,</w:t>
      </w:r>
    </w:p>
    <w:p w:rsidR="006543F6" w:rsidRPr="006543F6" w:rsidRDefault="006543F6" w:rsidP="00671BE7">
      <w:pPr>
        <w:numPr>
          <w:ilvl w:val="0"/>
          <w:numId w:val="10"/>
        </w:numPr>
        <w:tabs>
          <w:tab w:val="clear" w:pos="360"/>
          <w:tab w:val="num" w:pos="1065"/>
        </w:tabs>
        <w:ind w:left="1065"/>
        <w:jc w:val="both"/>
        <w:rPr>
          <w:rFonts w:ascii="Times New Roman" w:hAnsi="Times New Roman"/>
          <w:lang w:val="sl-SI"/>
        </w:rPr>
      </w:pPr>
      <w:r w:rsidRPr="006543F6">
        <w:rPr>
          <w:rFonts w:ascii="Times New Roman" w:hAnsi="Times New Roman"/>
          <w:lang w:val="sl-SI"/>
        </w:rPr>
        <w:t>kraj, čas in osebo, pri kateri zainteresirani lahko dobijo informacije in dvignejo razpisno dokumentacijo,</w:t>
      </w:r>
    </w:p>
    <w:p w:rsidR="006543F6" w:rsidRPr="006543F6" w:rsidRDefault="006543F6" w:rsidP="00671BE7">
      <w:pPr>
        <w:numPr>
          <w:ilvl w:val="0"/>
          <w:numId w:val="10"/>
        </w:numPr>
        <w:tabs>
          <w:tab w:val="clear" w:pos="360"/>
          <w:tab w:val="num" w:pos="1065"/>
        </w:tabs>
        <w:ind w:left="1065"/>
        <w:jc w:val="both"/>
        <w:rPr>
          <w:rFonts w:ascii="Times New Roman" w:hAnsi="Times New Roman"/>
          <w:lang w:val="sl-SI"/>
        </w:rPr>
      </w:pPr>
      <w:r w:rsidRPr="006543F6">
        <w:rPr>
          <w:rFonts w:ascii="Times New Roman" w:hAnsi="Times New Roman"/>
          <w:lang w:val="sl-SI"/>
        </w:rPr>
        <w:t>način pošiljanja ter datum do katerega morajo biti predložene vloge na javni razpis,</w:t>
      </w:r>
    </w:p>
    <w:p w:rsidR="006543F6" w:rsidRPr="006543F6" w:rsidRDefault="006543F6" w:rsidP="00671BE7">
      <w:pPr>
        <w:numPr>
          <w:ilvl w:val="0"/>
          <w:numId w:val="10"/>
        </w:numPr>
        <w:tabs>
          <w:tab w:val="clear" w:pos="360"/>
          <w:tab w:val="num" w:pos="1065"/>
        </w:tabs>
        <w:ind w:left="1065"/>
        <w:jc w:val="both"/>
        <w:rPr>
          <w:rFonts w:ascii="Times New Roman" w:hAnsi="Times New Roman"/>
          <w:lang w:val="sl-SI"/>
        </w:rPr>
      </w:pPr>
      <w:r w:rsidRPr="006543F6">
        <w:rPr>
          <w:rFonts w:ascii="Times New Roman" w:hAnsi="Times New Roman"/>
          <w:lang w:val="sl-SI"/>
        </w:rPr>
        <w:t>datum odpiranja vlog,</w:t>
      </w:r>
    </w:p>
    <w:p w:rsidR="006543F6" w:rsidRPr="006543F6" w:rsidRDefault="006543F6" w:rsidP="00671BE7">
      <w:pPr>
        <w:numPr>
          <w:ilvl w:val="0"/>
          <w:numId w:val="10"/>
        </w:numPr>
        <w:tabs>
          <w:tab w:val="clear" w:pos="360"/>
          <w:tab w:val="num" w:pos="1065"/>
        </w:tabs>
        <w:ind w:left="1065"/>
        <w:jc w:val="both"/>
        <w:rPr>
          <w:rFonts w:ascii="Times New Roman" w:hAnsi="Times New Roman"/>
          <w:lang w:val="sl-SI"/>
        </w:rPr>
      </w:pPr>
      <w:r w:rsidRPr="006543F6">
        <w:rPr>
          <w:rFonts w:ascii="Times New Roman" w:hAnsi="Times New Roman"/>
          <w:lang w:val="sl-SI"/>
        </w:rPr>
        <w:t>določitev obdobja, v katerem morajo biti porabljena dodeljena sredstva,</w:t>
      </w:r>
    </w:p>
    <w:p w:rsidR="006543F6" w:rsidRPr="006543F6" w:rsidRDefault="006543F6" w:rsidP="00671BE7">
      <w:pPr>
        <w:numPr>
          <w:ilvl w:val="0"/>
          <w:numId w:val="10"/>
        </w:numPr>
        <w:tabs>
          <w:tab w:val="clear" w:pos="360"/>
          <w:tab w:val="num" w:pos="1065"/>
        </w:tabs>
        <w:ind w:left="1065"/>
        <w:jc w:val="both"/>
        <w:rPr>
          <w:rFonts w:ascii="Times New Roman" w:hAnsi="Times New Roman"/>
          <w:lang w:val="sl-SI"/>
        </w:rPr>
      </w:pPr>
      <w:r w:rsidRPr="006543F6">
        <w:rPr>
          <w:rFonts w:ascii="Times New Roman" w:hAnsi="Times New Roman"/>
          <w:lang w:val="sl-SI"/>
        </w:rPr>
        <w:t>rok, v katerem bodo predlagatelji obveščeni o izidu javnega razpisa.</w:t>
      </w:r>
    </w:p>
    <w:p w:rsidR="006543F6" w:rsidRPr="006543F6" w:rsidRDefault="006543F6" w:rsidP="00671BE7">
      <w:pPr>
        <w:jc w:val="both"/>
        <w:rPr>
          <w:rFonts w:ascii="Times New Roman" w:hAnsi="Times New Roman"/>
          <w:lang w:val="sl-SI"/>
        </w:rPr>
      </w:pPr>
    </w:p>
    <w:p w:rsidR="006543F6" w:rsidRPr="006543F6" w:rsidRDefault="006543F6" w:rsidP="00671BE7">
      <w:pPr>
        <w:jc w:val="both"/>
        <w:rPr>
          <w:rFonts w:ascii="Times New Roman" w:hAnsi="Times New Roman"/>
          <w:lang w:val="sl-SI"/>
        </w:rPr>
      </w:pPr>
      <w:r w:rsidRPr="006543F6">
        <w:rPr>
          <w:rFonts w:ascii="Times New Roman" w:hAnsi="Times New Roman"/>
          <w:lang w:val="sl-SI"/>
        </w:rPr>
        <w:t>Na javni razpis se upravičenci prijavijo na podlagi razpisne dokumentacije, ki jo pripravi občinska uprava.</w:t>
      </w:r>
    </w:p>
    <w:p w:rsidR="006543F6" w:rsidRDefault="006543F6" w:rsidP="00671BE7">
      <w:pPr>
        <w:autoSpaceDE w:val="0"/>
        <w:autoSpaceDN w:val="0"/>
        <w:adjustRightInd w:val="0"/>
        <w:jc w:val="both"/>
        <w:rPr>
          <w:rFonts w:ascii="Times New Roman" w:hAnsi="Times New Roman"/>
          <w:color w:val="FF0000"/>
          <w:lang w:val="sl-SI" w:bidi="ar-SA"/>
        </w:rPr>
      </w:pPr>
    </w:p>
    <w:p w:rsidR="005B2597" w:rsidRDefault="005B2597" w:rsidP="00671BE7">
      <w:pPr>
        <w:jc w:val="both"/>
      </w:pPr>
    </w:p>
    <w:p w:rsidR="005B2597" w:rsidRPr="005B2597" w:rsidRDefault="00A558E1" w:rsidP="00ED6409">
      <w:pPr>
        <w:jc w:val="center"/>
        <w:rPr>
          <w:rFonts w:ascii="Times New Roman" w:hAnsi="Times New Roman"/>
          <w:b/>
          <w:lang w:val="sl-SI"/>
        </w:rPr>
      </w:pPr>
      <w:r>
        <w:rPr>
          <w:rFonts w:ascii="Times New Roman" w:hAnsi="Times New Roman"/>
          <w:b/>
          <w:lang w:val="sl-SI"/>
        </w:rPr>
        <w:t>12</w:t>
      </w:r>
      <w:r w:rsidR="005B2597" w:rsidRPr="005B2597">
        <w:rPr>
          <w:rFonts w:ascii="Times New Roman" w:hAnsi="Times New Roman"/>
          <w:b/>
          <w:lang w:val="sl-SI"/>
        </w:rPr>
        <w:t>. člen</w:t>
      </w:r>
    </w:p>
    <w:p w:rsidR="005B2597" w:rsidRPr="005B2597" w:rsidRDefault="005B2597" w:rsidP="00671BE7">
      <w:pPr>
        <w:jc w:val="both"/>
        <w:rPr>
          <w:rFonts w:ascii="Times New Roman" w:hAnsi="Times New Roman"/>
          <w:lang w:val="sl-SI"/>
        </w:rPr>
      </w:pPr>
      <w:r w:rsidRPr="005B2597">
        <w:rPr>
          <w:rFonts w:ascii="Times New Roman" w:hAnsi="Times New Roman"/>
          <w:lang w:val="sl-SI"/>
        </w:rPr>
        <w:t>V razpisni dokumentaciji morajo biti navedeni vsi potrebni podatki, ki bodo omogočili zainteresiranim upravičencem izdelati popolno vlogo za dodelitev sredstev. Prav tako morajo biti v razpisni dokumentaciji navedeni vsi pogoji, ki jih mora izpolnjevati zainteresirani upravičenec, da se uvrsti v izbor za dodelitev sredstev.</w:t>
      </w:r>
    </w:p>
    <w:p w:rsidR="005B2597" w:rsidRPr="005B2597" w:rsidRDefault="005B2597" w:rsidP="00671BE7">
      <w:pPr>
        <w:jc w:val="both"/>
        <w:rPr>
          <w:rFonts w:ascii="Times New Roman" w:hAnsi="Times New Roman"/>
          <w:lang w:val="sl-SI"/>
        </w:rPr>
      </w:pPr>
      <w:r w:rsidRPr="005B2597">
        <w:rPr>
          <w:rFonts w:ascii="Times New Roman" w:hAnsi="Times New Roman"/>
          <w:lang w:val="sl-SI"/>
        </w:rPr>
        <w:t>Razpisna dokumentacija mora vsebovati najmanj:</w:t>
      </w:r>
    </w:p>
    <w:p w:rsidR="005B2597" w:rsidRPr="005B2597" w:rsidRDefault="005B2597" w:rsidP="00671BE7">
      <w:pPr>
        <w:numPr>
          <w:ilvl w:val="0"/>
          <w:numId w:val="11"/>
        </w:numPr>
        <w:jc w:val="both"/>
        <w:rPr>
          <w:rFonts w:ascii="Times New Roman" w:hAnsi="Times New Roman"/>
          <w:lang w:val="sl-SI"/>
        </w:rPr>
      </w:pPr>
      <w:r w:rsidRPr="005B2597">
        <w:rPr>
          <w:rFonts w:ascii="Times New Roman" w:hAnsi="Times New Roman"/>
          <w:lang w:val="sl-SI"/>
        </w:rPr>
        <w:t>tekst objave javnega razpisa,</w:t>
      </w:r>
    </w:p>
    <w:p w:rsidR="005B2597" w:rsidRPr="005B2597" w:rsidRDefault="005B2597" w:rsidP="00671BE7">
      <w:pPr>
        <w:numPr>
          <w:ilvl w:val="0"/>
          <w:numId w:val="11"/>
        </w:numPr>
        <w:jc w:val="both"/>
        <w:rPr>
          <w:rFonts w:ascii="Times New Roman" w:hAnsi="Times New Roman"/>
          <w:lang w:val="sl-SI"/>
        </w:rPr>
      </w:pPr>
      <w:r w:rsidRPr="005B2597">
        <w:rPr>
          <w:rFonts w:ascii="Times New Roman" w:hAnsi="Times New Roman"/>
          <w:lang w:val="sl-SI"/>
        </w:rPr>
        <w:t>navedbo besedila, s katerim mora biti označena vloga zainteresiranega upravičenca,</w:t>
      </w:r>
    </w:p>
    <w:p w:rsidR="005B2597" w:rsidRPr="005B2597" w:rsidRDefault="005B2597" w:rsidP="00671BE7">
      <w:pPr>
        <w:numPr>
          <w:ilvl w:val="0"/>
          <w:numId w:val="11"/>
        </w:numPr>
        <w:jc w:val="both"/>
        <w:rPr>
          <w:rFonts w:ascii="Times New Roman" w:hAnsi="Times New Roman"/>
          <w:lang w:val="sl-SI"/>
        </w:rPr>
      </w:pPr>
      <w:r w:rsidRPr="005B2597">
        <w:rPr>
          <w:rFonts w:ascii="Times New Roman" w:hAnsi="Times New Roman"/>
          <w:lang w:val="sl-SI"/>
        </w:rPr>
        <w:t>pravno podlago za izvedbo javnega razpisa,</w:t>
      </w:r>
    </w:p>
    <w:p w:rsidR="005B2597" w:rsidRPr="005B2597" w:rsidRDefault="005B2597" w:rsidP="00671BE7">
      <w:pPr>
        <w:numPr>
          <w:ilvl w:val="0"/>
          <w:numId w:val="11"/>
        </w:numPr>
        <w:jc w:val="both"/>
        <w:rPr>
          <w:rFonts w:ascii="Times New Roman" w:hAnsi="Times New Roman"/>
          <w:lang w:val="sl-SI"/>
        </w:rPr>
      </w:pPr>
      <w:r w:rsidRPr="005B2597">
        <w:rPr>
          <w:rFonts w:ascii="Times New Roman" w:hAnsi="Times New Roman"/>
          <w:lang w:val="sl-SI"/>
        </w:rPr>
        <w:t>merila za vrednotenje vlog</w:t>
      </w:r>
    </w:p>
    <w:p w:rsidR="005B2597" w:rsidRPr="005B2597" w:rsidRDefault="005B2597" w:rsidP="00671BE7">
      <w:pPr>
        <w:numPr>
          <w:ilvl w:val="0"/>
          <w:numId w:val="11"/>
        </w:numPr>
        <w:jc w:val="both"/>
        <w:rPr>
          <w:rFonts w:ascii="Times New Roman" w:hAnsi="Times New Roman"/>
          <w:lang w:val="sl-SI"/>
        </w:rPr>
      </w:pPr>
      <w:r w:rsidRPr="005B2597">
        <w:rPr>
          <w:rFonts w:ascii="Times New Roman" w:hAnsi="Times New Roman"/>
          <w:lang w:val="sl-SI"/>
        </w:rPr>
        <w:t>izjave o verodostojnosti posredovanih podatkov,</w:t>
      </w:r>
    </w:p>
    <w:p w:rsidR="005B2597" w:rsidRPr="005B2597" w:rsidRDefault="005B2597" w:rsidP="00671BE7">
      <w:pPr>
        <w:numPr>
          <w:ilvl w:val="0"/>
          <w:numId w:val="11"/>
        </w:numPr>
        <w:jc w:val="both"/>
        <w:rPr>
          <w:rFonts w:ascii="Times New Roman" w:hAnsi="Times New Roman"/>
          <w:lang w:val="sl-SI"/>
        </w:rPr>
      </w:pPr>
      <w:r w:rsidRPr="005B2597">
        <w:rPr>
          <w:rFonts w:ascii="Times New Roman" w:hAnsi="Times New Roman"/>
          <w:lang w:val="sl-SI"/>
        </w:rPr>
        <w:t>razpisne obrazce,</w:t>
      </w:r>
    </w:p>
    <w:p w:rsidR="005B2597" w:rsidRPr="005B2597" w:rsidRDefault="005B2597" w:rsidP="00671BE7">
      <w:pPr>
        <w:numPr>
          <w:ilvl w:val="0"/>
          <w:numId w:val="11"/>
        </w:numPr>
        <w:jc w:val="both"/>
        <w:rPr>
          <w:rFonts w:ascii="Times New Roman" w:hAnsi="Times New Roman"/>
          <w:lang w:val="sl-SI"/>
        </w:rPr>
      </w:pPr>
      <w:r w:rsidRPr="005B2597">
        <w:rPr>
          <w:rFonts w:ascii="Times New Roman" w:hAnsi="Times New Roman"/>
          <w:lang w:val="sl-SI"/>
        </w:rPr>
        <w:t>vzorec pogodbe,</w:t>
      </w:r>
    </w:p>
    <w:p w:rsidR="005B2597" w:rsidRPr="005B2597" w:rsidRDefault="005B2597" w:rsidP="00671BE7">
      <w:pPr>
        <w:numPr>
          <w:ilvl w:val="0"/>
          <w:numId w:val="11"/>
        </w:numPr>
        <w:jc w:val="both"/>
        <w:rPr>
          <w:rFonts w:ascii="Times New Roman" w:hAnsi="Times New Roman"/>
          <w:lang w:val="sl-SI"/>
        </w:rPr>
      </w:pPr>
      <w:r w:rsidRPr="005B2597">
        <w:rPr>
          <w:rFonts w:ascii="Times New Roman" w:hAnsi="Times New Roman"/>
          <w:lang w:val="sl-SI"/>
        </w:rPr>
        <w:t>navedbo potrebnih dokumentov, ki jih mora zainteresirani upravičenec priložiti k vlogi kot dokazila, da izpolnjuje pogoje za kandidiranje in da je upravičenec do sredstev,</w:t>
      </w:r>
    </w:p>
    <w:p w:rsidR="005B2597" w:rsidRPr="005B2597" w:rsidRDefault="005B2597" w:rsidP="00671BE7">
      <w:pPr>
        <w:numPr>
          <w:ilvl w:val="0"/>
          <w:numId w:val="11"/>
        </w:numPr>
        <w:jc w:val="both"/>
        <w:rPr>
          <w:rFonts w:ascii="Times New Roman" w:hAnsi="Times New Roman"/>
          <w:lang w:val="sl-SI"/>
        </w:rPr>
      </w:pPr>
      <w:r w:rsidRPr="005B2597">
        <w:rPr>
          <w:rFonts w:ascii="Times New Roman" w:hAnsi="Times New Roman"/>
          <w:lang w:val="sl-SI"/>
        </w:rPr>
        <w:t>navedbo osebe, pristojne za odločanje o dodelitvi sredstev ter pravni pouk o možnosti pritožbe.</w:t>
      </w:r>
    </w:p>
    <w:p w:rsidR="005B2597" w:rsidRPr="005B2597" w:rsidRDefault="005B2597" w:rsidP="00671BE7">
      <w:pPr>
        <w:jc w:val="both"/>
        <w:rPr>
          <w:rFonts w:ascii="Times New Roman" w:hAnsi="Times New Roman"/>
          <w:lang w:val="sl-SI"/>
        </w:rPr>
      </w:pPr>
    </w:p>
    <w:p w:rsidR="005B2597" w:rsidRPr="005B2597" w:rsidRDefault="005B2597" w:rsidP="00671BE7">
      <w:pPr>
        <w:jc w:val="both"/>
        <w:rPr>
          <w:rFonts w:ascii="Times New Roman" w:hAnsi="Times New Roman"/>
          <w:b/>
          <w:lang w:val="sl-SI"/>
        </w:rPr>
      </w:pPr>
    </w:p>
    <w:p w:rsidR="005B2597" w:rsidRDefault="005B2597" w:rsidP="00ED6409">
      <w:pPr>
        <w:jc w:val="center"/>
        <w:rPr>
          <w:rFonts w:ascii="Times New Roman" w:hAnsi="Times New Roman"/>
          <w:b/>
          <w:lang w:val="sl-SI"/>
        </w:rPr>
      </w:pPr>
      <w:r w:rsidRPr="005B2597">
        <w:rPr>
          <w:rFonts w:ascii="Times New Roman" w:hAnsi="Times New Roman"/>
          <w:b/>
          <w:lang w:val="sl-SI"/>
        </w:rPr>
        <w:t>1</w:t>
      </w:r>
      <w:r w:rsidR="00A558E1">
        <w:rPr>
          <w:rFonts w:ascii="Times New Roman" w:hAnsi="Times New Roman"/>
          <w:b/>
          <w:lang w:val="sl-SI"/>
        </w:rPr>
        <w:t>3</w:t>
      </w:r>
      <w:r w:rsidRPr="005B2597">
        <w:rPr>
          <w:rFonts w:ascii="Times New Roman" w:hAnsi="Times New Roman"/>
          <w:b/>
          <w:lang w:val="sl-SI"/>
        </w:rPr>
        <w:t>. člen</w:t>
      </w:r>
    </w:p>
    <w:p w:rsidR="005B2597" w:rsidRPr="005B2597" w:rsidRDefault="005B2597" w:rsidP="00671BE7">
      <w:pPr>
        <w:jc w:val="both"/>
        <w:rPr>
          <w:rFonts w:ascii="Times New Roman" w:hAnsi="Times New Roman"/>
          <w:b/>
          <w:lang w:val="sl-SI"/>
        </w:rPr>
      </w:pPr>
    </w:p>
    <w:p w:rsidR="005B2597" w:rsidRPr="005B2597" w:rsidRDefault="005B2597" w:rsidP="00671BE7">
      <w:pPr>
        <w:jc w:val="both"/>
        <w:rPr>
          <w:rFonts w:ascii="Times New Roman" w:hAnsi="Times New Roman"/>
          <w:lang w:val="sl-SI"/>
        </w:rPr>
      </w:pPr>
      <w:r w:rsidRPr="005B2597">
        <w:rPr>
          <w:rFonts w:ascii="Times New Roman" w:hAnsi="Times New Roman"/>
          <w:lang w:val="sl-SI"/>
        </w:rPr>
        <w:t>Vloga zainteresiranega upravičenca, ki se prijavlja na javni razpis, mora biti predložena v zaprti kuverti in označena z besedilom, kot je določeno v javnem razpisu in razpisni dokumentaciji.</w:t>
      </w:r>
    </w:p>
    <w:p w:rsidR="005B2597" w:rsidRPr="005B2597" w:rsidRDefault="005B2597" w:rsidP="00671BE7">
      <w:pPr>
        <w:jc w:val="both"/>
        <w:rPr>
          <w:rFonts w:ascii="Times New Roman" w:hAnsi="Times New Roman"/>
          <w:lang w:val="sl-SI"/>
        </w:rPr>
      </w:pPr>
      <w:r w:rsidRPr="005B2597">
        <w:rPr>
          <w:rFonts w:ascii="Times New Roman" w:hAnsi="Times New Roman"/>
          <w:lang w:val="sl-SI"/>
        </w:rPr>
        <w:t>V glavni pisarni Občine pristojna oseba vsako prejeto vlogo na kuverti označi z datumom in uro prispetja.</w:t>
      </w:r>
    </w:p>
    <w:p w:rsidR="005B2597" w:rsidRPr="005B2597" w:rsidRDefault="005B2597" w:rsidP="00671BE7">
      <w:pPr>
        <w:jc w:val="both"/>
        <w:rPr>
          <w:rFonts w:ascii="Times New Roman" w:hAnsi="Times New Roman"/>
          <w:lang w:val="sl-SI"/>
        </w:rPr>
      </w:pPr>
    </w:p>
    <w:p w:rsidR="005B2597" w:rsidRPr="005B2597" w:rsidRDefault="005B2597" w:rsidP="00ED6409">
      <w:pPr>
        <w:jc w:val="center"/>
        <w:rPr>
          <w:rFonts w:ascii="Times New Roman" w:hAnsi="Times New Roman"/>
          <w:b/>
          <w:lang w:val="sl-SI"/>
        </w:rPr>
      </w:pPr>
      <w:r w:rsidRPr="005B2597">
        <w:rPr>
          <w:rFonts w:ascii="Times New Roman" w:hAnsi="Times New Roman"/>
          <w:b/>
          <w:lang w:val="sl-SI"/>
        </w:rPr>
        <w:t>1</w:t>
      </w:r>
      <w:r w:rsidR="00A558E1">
        <w:rPr>
          <w:rFonts w:ascii="Times New Roman" w:hAnsi="Times New Roman"/>
          <w:b/>
          <w:lang w:val="sl-SI"/>
        </w:rPr>
        <w:t>4</w:t>
      </w:r>
      <w:r w:rsidRPr="005B2597">
        <w:rPr>
          <w:rFonts w:ascii="Times New Roman" w:hAnsi="Times New Roman"/>
          <w:b/>
          <w:lang w:val="sl-SI"/>
        </w:rPr>
        <w:t>. člen</w:t>
      </w:r>
    </w:p>
    <w:p w:rsidR="005B2597" w:rsidRPr="005B2597" w:rsidRDefault="005B2597" w:rsidP="00671BE7">
      <w:pPr>
        <w:jc w:val="both"/>
        <w:rPr>
          <w:rFonts w:ascii="Times New Roman" w:hAnsi="Times New Roman"/>
          <w:lang w:val="sl-SI"/>
        </w:rPr>
      </w:pPr>
    </w:p>
    <w:p w:rsidR="005B2597" w:rsidRPr="005B2597" w:rsidRDefault="005B2597" w:rsidP="00671BE7">
      <w:pPr>
        <w:jc w:val="both"/>
        <w:rPr>
          <w:rFonts w:ascii="Times New Roman" w:hAnsi="Times New Roman"/>
          <w:lang w:val="sl-SI"/>
        </w:rPr>
      </w:pPr>
      <w:r w:rsidRPr="005B2597">
        <w:rPr>
          <w:rFonts w:ascii="Times New Roman" w:hAnsi="Times New Roman"/>
          <w:lang w:val="sl-SI"/>
        </w:rPr>
        <w:t>Odpiranje prejetih vlog opravi strokovna komisija v roku, ki je določen v razpisu. Odirajo se samo pravočasno dostavljen vloge, ki so bile pravilno označene in v vrstnem redu, kot so bile predložene.</w:t>
      </w:r>
    </w:p>
    <w:p w:rsidR="005B2597" w:rsidRPr="005B2597" w:rsidRDefault="005B2597" w:rsidP="00671BE7">
      <w:pPr>
        <w:jc w:val="both"/>
        <w:rPr>
          <w:rFonts w:ascii="Times New Roman" w:hAnsi="Times New Roman"/>
          <w:lang w:val="sl-SI"/>
        </w:rPr>
      </w:pPr>
      <w:r w:rsidRPr="005B2597">
        <w:rPr>
          <w:rFonts w:ascii="Times New Roman" w:hAnsi="Times New Roman"/>
          <w:lang w:val="sl-SI"/>
        </w:rPr>
        <w:t>O odpiranju vlog strokovna komisija vodi zapisnik, ki vsebuje najmanj naslednje podatke:</w:t>
      </w:r>
    </w:p>
    <w:p w:rsidR="005B2597" w:rsidRPr="005B2597" w:rsidRDefault="005B2597" w:rsidP="00671BE7">
      <w:pPr>
        <w:jc w:val="both"/>
        <w:rPr>
          <w:rFonts w:ascii="Times New Roman" w:hAnsi="Times New Roman"/>
          <w:lang w:val="sl-SI"/>
        </w:rPr>
      </w:pPr>
    </w:p>
    <w:p w:rsidR="005B2597" w:rsidRPr="005B2597" w:rsidRDefault="005B2597" w:rsidP="00671BE7">
      <w:pPr>
        <w:numPr>
          <w:ilvl w:val="0"/>
          <w:numId w:val="12"/>
        </w:numPr>
        <w:jc w:val="both"/>
        <w:rPr>
          <w:rFonts w:ascii="Times New Roman" w:hAnsi="Times New Roman"/>
          <w:lang w:val="sl-SI"/>
        </w:rPr>
      </w:pPr>
      <w:r w:rsidRPr="005B2597">
        <w:rPr>
          <w:rFonts w:ascii="Times New Roman" w:hAnsi="Times New Roman"/>
          <w:lang w:val="sl-SI"/>
        </w:rPr>
        <w:t>naslov, prostor in čas opiranja,</w:t>
      </w:r>
    </w:p>
    <w:p w:rsidR="005B2597" w:rsidRPr="005B2597" w:rsidRDefault="005B2597" w:rsidP="00671BE7">
      <w:pPr>
        <w:numPr>
          <w:ilvl w:val="0"/>
          <w:numId w:val="12"/>
        </w:numPr>
        <w:jc w:val="both"/>
        <w:rPr>
          <w:rFonts w:ascii="Times New Roman" w:hAnsi="Times New Roman"/>
          <w:lang w:val="sl-SI"/>
        </w:rPr>
      </w:pPr>
      <w:r w:rsidRPr="005B2597">
        <w:rPr>
          <w:rFonts w:ascii="Times New Roman" w:hAnsi="Times New Roman"/>
          <w:lang w:val="sl-SI"/>
        </w:rPr>
        <w:t>predmet javnega razpisa,</w:t>
      </w:r>
    </w:p>
    <w:p w:rsidR="005B2597" w:rsidRPr="005B2597" w:rsidRDefault="005B2597" w:rsidP="00671BE7">
      <w:pPr>
        <w:numPr>
          <w:ilvl w:val="0"/>
          <w:numId w:val="12"/>
        </w:numPr>
        <w:jc w:val="both"/>
        <w:rPr>
          <w:rFonts w:ascii="Times New Roman" w:hAnsi="Times New Roman"/>
          <w:lang w:val="sl-SI"/>
        </w:rPr>
      </w:pPr>
      <w:r w:rsidRPr="005B2597">
        <w:rPr>
          <w:rFonts w:ascii="Times New Roman" w:hAnsi="Times New Roman"/>
          <w:lang w:val="sl-SI"/>
        </w:rPr>
        <w:t>prisotne člane razpisne komisije,</w:t>
      </w:r>
    </w:p>
    <w:p w:rsidR="005B2597" w:rsidRPr="005B2597" w:rsidRDefault="005B2597" w:rsidP="00671BE7">
      <w:pPr>
        <w:numPr>
          <w:ilvl w:val="0"/>
          <w:numId w:val="12"/>
        </w:numPr>
        <w:jc w:val="both"/>
        <w:rPr>
          <w:rFonts w:ascii="Times New Roman" w:hAnsi="Times New Roman"/>
          <w:lang w:val="sl-SI"/>
        </w:rPr>
      </w:pPr>
      <w:r w:rsidRPr="005B2597">
        <w:rPr>
          <w:rFonts w:ascii="Times New Roman" w:hAnsi="Times New Roman"/>
          <w:lang w:val="sl-SI"/>
        </w:rPr>
        <w:t>imena oziroma nazive zainteresiranih vlagateljev vlog po vrstnem redu odpiranja vlog,</w:t>
      </w:r>
    </w:p>
    <w:p w:rsidR="005B2597" w:rsidRPr="005B2597" w:rsidRDefault="005B2597" w:rsidP="00671BE7">
      <w:pPr>
        <w:numPr>
          <w:ilvl w:val="0"/>
          <w:numId w:val="12"/>
        </w:numPr>
        <w:jc w:val="both"/>
        <w:rPr>
          <w:rFonts w:ascii="Times New Roman" w:hAnsi="Times New Roman"/>
          <w:lang w:val="sl-SI"/>
        </w:rPr>
      </w:pPr>
      <w:r w:rsidRPr="005B2597">
        <w:rPr>
          <w:rFonts w:ascii="Times New Roman" w:hAnsi="Times New Roman"/>
          <w:lang w:val="sl-SI"/>
        </w:rPr>
        <w:t>seznam prepoznih vlog ter vlog, ki jih niso vložile upravičene osebe,</w:t>
      </w:r>
    </w:p>
    <w:p w:rsidR="005B2597" w:rsidRPr="005B2597" w:rsidRDefault="005B2597" w:rsidP="00671BE7">
      <w:pPr>
        <w:numPr>
          <w:ilvl w:val="0"/>
          <w:numId w:val="12"/>
        </w:numPr>
        <w:jc w:val="both"/>
        <w:rPr>
          <w:rFonts w:ascii="Times New Roman" w:hAnsi="Times New Roman"/>
          <w:lang w:val="sl-SI"/>
        </w:rPr>
      </w:pPr>
      <w:r w:rsidRPr="005B2597">
        <w:rPr>
          <w:rFonts w:ascii="Times New Roman" w:hAnsi="Times New Roman"/>
          <w:lang w:val="sl-SI"/>
        </w:rPr>
        <w:t>seznam vlog, ki se naj dopolnijo ter</w:t>
      </w:r>
    </w:p>
    <w:p w:rsidR="005B2597" w:rsidRPr="005B2597" w:rsidRDefault="005B2597" w:rsidP="00671BE7">
      <w:pPr>
        <w:numPr>
          <w:ilvl w:val="0"/>
          <w:numId w:val="12"/>
        </w:numPr>
        <w:jc w:val="both"/>
        <w:rPr>
          <w:rFonts w:ascii="Times New Roman" w:hAnsi="Times New Roman"/>
          <w:lang w:val="sl-SI"/>
        </w:rPr>
      </w:pPr>
      <w:r w:rsidRPr="005B2597">
        <w:rPr>
          <w:rFonts w:ascii="Times New Roman" w:hAnsi="Times New Roman"/>
          <w:lang w:val="sl-SI"/>
        </w:rPr>
        <w:t>seznam formalno popolnih vlog.</w:t>
      </w:r>
    </w:p>
    <w:p w:rsidR="005B2597" w:rsidRPr="005B2597" w:rsidRDefault="005B2597" w:rsidP="00671BE7">
      <w:pPr>
        <w:jc w:val="both"/>
        <w:rPr>
          <w:rFonts w:ascii="Times New Roman" w:hAnsi="Times New Roman"/>
          <w:lang w:val="sl-SI"/>
        </w:rPr>
      </w:pPr>
      <w:r w:rsidRPr="005B2597">
        <w:rPr>
          <w:rFonts w:ascii="Times New Roman" w:hAnsi="Times New Roman"/>
          <w:lang w:val="sl-SI"/>
        </w:rPr>
        <w:t xml:space="preserve">Ugotavljanje popolnosti vlog zajema ugotovitve o predložitvi vseh zahtevanih podatkov </w:t>
      </w:r>
    </w:p>
    <w:p w:rsidR="005B2597" w:rsidRPr="005B2597" w:rsidRDefault="005B2597" w:rsidP="00671BE7">
      <w:pPr>
        <w:jc w:val="both"/>
        <w:rPr>
          <w:rFonts w:ascii="Times New Roman" w:hAnsi="Times New Roman"/>
          <w:lang w:val="sl-SI"/>
        </w:rPr>
      </w:pPr>
      <w:r w:rsidRPr="005B2597">
        <w:rPr>
          <w:rFonts w:ascii="Times New Roman" w:hAnsi="Times New Roman"/>
          <w:lang w:val="sl-SI"/>
        </w:rPr>
        <w:t>(formalna popolnost vloge).</w:t>
      </w:r>
    </w:p>
    <w:p w:rsidR="005B2597" w:rsidRPr="005B2597" w:rsidRDefault="005B2597" w:rsidP="00671BE7">
      <w:pPr>
        <w:jc w:val="both"/>
        <w:rPr>
          <w:rFonts w:ascii="Times New Roman" w:hAnsi="Times New Roman"/>
          <w:lang w:val="sl-SI"/>
        </w:rPr>
      </w:pPr>
    </w:p>
    <w:p w:rsidR="005B2597" w:rsidRDefault="005B2597" w:rsidP="00671BE7">
      <w:pPr>
        <w:jc w:val="both"/>
        <w:rPr>
          <w:rFonts w:ascii="Times New Roman" w:hAnsi="Times New Roman"/>
          <w:b/>
          <w:lang w:val="sl-SI"/>
        </w:rPr>
      </w:pPr>
    </w:p>
    <w:p w:rsidR="000C6A9B" w:rsidRPr="005B2597" w:rsidRDefault="000C6A9B" w:rsidP="00671BE7">
      <w:pPr>
        <w:jc w:val="both"/>
        <w:rPr>
          <w:rFonts w:ascii="Times New Roman" w:hAnsi="Times New Roman"/>
          <w:b/>
          <w:lang w:val="sl-SI"/>
        </w:rPr>
      </w:pPr>
    </w:p>
    <w:p w:rsidR="005B2597" w:rsidRDefault="005B2597" w:rsidP="00ED6409">
      <w:pPr>
        <w:jc w:val="center"/>
        <w:rPr>
          <w:rFonts w:ascii="Times New Roman" w:hAnsi="Times New Roman"/>
          <w:b/>
          <w:lang w:val="sl-SI"/>
        </w:rPr>
      </w:pPr>
      <w:r w:rsidRPr="005B2597">
        <w:rPr>
          <w:rFonts w:ascii="Times New Roman" w:hAnsi="Times New Roman"/>
          <w:b/>
          <w:lang w:val="sl-SI"/>
        </w:rPr>
        <w:t>1</w:t>
      </w:r>
      <w:r w:rsidR="00A558E1">
        <w:rPr>
          <w:rFonts w:ascii="Times New Roman" w:hAnsi="Times New Roman"/>
          <w:b/>
          <w:lang w:val="sl-SI"/>
        </w:rPr>
        <w:t>5</w:t>
      </w:r>
      <w:r w:rsidRPr="005B2597">
        <w:rPr>
          <w:rFonts w:ascii="Times New Roman" w:hAnsi="Times New Roman"/>
          <w:b/>
          <w:lang w:val="sl-SI"/>
        </w:rPr>
        <w:t>. člen</w:t>
      </w:r>
    </w:p>
    <w:p w:rsidR="005B2597" w:rsidRPr="005B2597" w:rsidRDefault="005B2597" w:rsidP="00671BE7">
      <w:pPr>
        <w:jc w:val="both"/>
        <w:rPr>
          <w:rFonts w:ascii="Times New Roman" w:hAnsi="Times New Roman"/>
          <w:b/>
          <w:lang w:val="sl-SI"/>
        </w:rPr>
      </w:pPr>
    </w:p>
    <w:p w:rsidR="005B2597" w:rsidRPr="005B2597" w:rsidRDefault="005B2597" w:rsidP="00671BE7">
      <w:pPr>
        <w:jc w:val="both"/>
        <w:rPr>
          <w:rFonts w:ascii="Times New Roman" w:hAnsi="Times New Roman"/>
          <w:lang w:val="sl-SI"/>
        </w:rPr>
      </w:pPr>
      <w:r w:rsidRPr="005B2597">
        <w:rPr>
          <w:rFonts w:ascii="Times New Roman" w:hAnsi="Times New Roman"/>
          <w:lang w:val="sl-SI"/>
        </w:rPr>
        <w:t>Na podlagi ugotovitev zapisnika iz drugega odstavka prejšnjega člena, pristojni javni uslužbenec vlagatelje, katerih vloge formalno niso popolne, pozove k dopolnitvi in jim določi rok za dopolnitev vloge.</w:t>
      </w:r>
    </w:p>
    <w:p w:rsidR="005B2597" w:rsidRPr="005B2597" w:rsidRDefault="005B2597" w:rsidP="00671BE7">
      <w:pPr>
        <w:jc w:val="both"/>
        <w:rPr>
          <w:rFonts w:ascii="Times New Roman" w:hAnsi="Times New Roman"/>
          <w:lang w:val="sl-SI"/>
        </w:rPr>
      </w:pPr>
      <w:r w:rsidRPr="005B2597">
        <w:rPr>
          <w:rFonts w:ascii="Times New Roman" w:hAnsi="Times New Roman"/>
          <w:lang w:val="sl-SI"/>
        </w:rPr>
        <w:t>Strokovna komisija nepopolnih vlog, katerih pomanjkljivosti v roku niso bile odpravljene</w:t>
      </w:r>
      <w:r w:rsidR="000C6A9B">
        <w:rPr>
          <w:rFonts w:ascii="Times New Roman" w:hAnsi="Times New Roman"/>
          <w:lang w:val="sl-SI"/>
        </w:rPr>
        <w:t xml:space="preserve"> </w:t>
      </w:r>
      <w:r w:rsidRPr="005B2597">
        <w:rPr>
          <w:rFonts w:ascii="Times New Roman" w:hAnsi="Times New Roman"/>
          <w:lang w:val="sl-SI"/>
        </w:rPr>
        <w:t>(formalno nepopolne vloge), vlog, ki jih niso vložile upravičene osebe ter vlog, ki so prispele po roku za oddajo vlog (prepozne vloge), vsebinsko ne obravnava.</w:t>
      </w:r>
    </w:p>
    <w:p w:rsidR="005B2597" w:rsidRPr="005B2597" w:rsidRDefault="005B2597" w:rsidP="00671BE7">
      <w:pPr>
        <w:jc w:val="both"/>
        <w:rPr>
          <w:rFonts w:ascii="Times New Roman" w:hAnsi="Times New Roman"/>
          <w:lang w:val="sl-SI"/>
        </w:rPr>
      </w:pPr>
      <w:r w:rsidRPr="005B2597">
        <w:rPr>
          <w:rFonts w:ascii="Times New Roman" w:hAnsi="Times New Roman"/>
          <w:lang w:val="sl-SI"/>
        </w:rPr>
        <w:t>Javni uslužbenec pristojen za vodenje postopka javnega razpisa s sklepom zavrže vloge iz drugega odstavka tega člena. Zoper sklep o zavrženju je dopustna pritožba, o kateri odloča župan občine.</w:t>
      </w:r>
    </w:p>
    <w:p w:rsidR="005B2597" w:rsidRPr="005B2597" w:rsidRDefault="005B2597" w:rsidP="00671BE7">
      <w:pPr>
        <w:jc w:val="both"/>
        <w:rPr>
          <w:rFonts w:ascii="Times New Roman" w:hAnsi="Times New Roman"/>
          <w:b/>
          <w:lang w:val="sl-SI"/>
        </w:rPr>
      </w:pPr>
    </w:p>
    <w:p w:rsidR="005B2597" w:rsidRPr="005B2597" w:rsidRDefault="005B2597" w:rsidP="00671BE7">
      <w:pPr>
        <w:jc w:val="both"/>
        <w:rPr>
          <w:rFonts w:ascii="Times New Roman" w:hAnsi="Times New Roman"/>
          <w:b/>
          <w:lang w:val="sl-SI"/>
        </w:rPr>
      </w:pPr>
    </w:p>
    <w:p w:rsidR="005B2597" w:rsidRPr="005B2597" w:rsidRDefault="005B2597" w:rsidP="00ED6409">
      <w:pPr>
        <w:jc w:val="center"/>
        <w:rPr>
          <w:rFonts w:ascii="Times New Roman" w:hAnsi="Times New Roman"/>
          <w:b/>
          <w:lang w:val="sl-SI"/>
        </w:rPr>
      </w:pPr>
      <w:r w:rsidRPr="005B2597">
        <w:rPr>
          <w:rFonts w:ascii="Times New Roman" w:hAnsi="Times New Roman"/>
          <w:b/>
          <w:lang w:val="sl-SI"/>
        </w:rPr>
        <w:t>1</w:t>
      </w:r>
      <w:r w:rsidR="00A558E1">
        <w:rPr>
          <w:rFonts w:ascii="Times New Roman" w:hAnsi="Times New Roman"/>
          <w:b/>
          <w:lang w:val="sl-SI"/>
        </w:rPr>
        <w:t>6</w:t>
      </w:r>
      <w:r w:rsidRPr="005B2597">
        <w:rPr>
          <w:rFonts w:ascii="Times New Roman" w:hAnsi="Times New Roman"/>
          <w:b/>
          <w:lang w:val="sl-SI"/>
        </w:rPr>
        <w:t>. člen</w:t>
      </w:r>
    </w:p>
    <w:p w:rsidR="005B2597" w:rsidRPr="005B2597" w:rsidRDefault="005B2597" w:rsidP="00671BE7">
      <w:pPr>
        <w:jc w:val="both"/>
        <w:rPr>
          <w:rFonts w:ascii="Times New Roman" w:hAnsi="Times New Roman"/>
          <w:b/>
          <w:lang w:val="sl-SI"/>
        </w:rPr>
      </w:pPr>
    </w:p>
    <w:p w:rsidR="005B2597" w:rsidRPr="005B2597" w:rsidRDefault="005B2597" w:rsidP="00671BE7">
      <w:pPr>
        <w:jc w:val="both"/>
        <w:rPr>
          <w:rFonts w:ascii="Times New Roman" w:hAnsi="Times New Roman"/>
          <w:lang w:val="sl-SI"/>
        </w:rPr>
      </w:pPr>
      <w:r w:rsidRPr="005B2597">
        <w:rPr>
          <w:rFonts w:ascii="Times New Roman" w:hAnsi="Times New Roman"/>
          <w:lang w:val="sl-SI"/>
        </w:rPr>
        <w:t>Strokovna komisija opravi strokovni pregled pravočasnih in popolnih vlog ter jih oceni na podlagi pogojev in meril, navedenih v tem pravilniku in razpisni dokumentaciji. Strokovna komisija o opravljanju strokovnega pregleda vlog in njihovem ocenjevanju vodi zapisnik.</w:t>
      </w:r>
    </w:p>
    <w:p w:rsidR="005B2597" w:rsidRPr="005B2597" w:rsidRDefault="005B2597" w:rsidP="00671BE7">
      <w:pPr>
        <w:jc w:val="both"/>
        <w:rPr>
          <w:rFonts w:ascii="Times New Roman" w:hAnsi="Times New Roman"/>
          <w:lang w:val="sl-SI"/>
        </w:rPr>
      </w:pPr>
      <w:r w:rsidRPr="005B2597">
        <w:rPr>
          <w:rFonts w:ascii="Times New Roman" w:hAnsi="Times New Roman"/>
          <w:lang w:val="sl-SI"/>
        </w:rPr>
        <w:t>Na podlagi dodeljenih ocen strokovna komisija pripravi predlog upravičencev do finančnih sredstev, ki vsebuje višino sredstev z navedbo doseženih točk za vsakega posameznega upravičenca.</w:t>
      </w:r>
    </w:p>
    <w:p w:rsidR="005B2597" w:rsidRPr="005B2597" w:rsidRDefault="005B2597" w:rsidP="00671BE7">
      <w:pPr>
        <w:jc w:val="both"/>
        <w:rPr>
          <w:rFonts w:ascii="Times New Roman" w:hAnsi="Times New Roman"/>
          <w:lang w:val="sl-SI"/>
        </w:rPr>
      </w:pPr>
      <w:r w:rsidRPr="005B2597">
        <w:rPr>
          <w:rFonts w:ascii="Times New Roman" w:hAnsi="Times New Roman"/>
          <w:lang w:val="sl-SI"/>
        </w:rPr>
        <w:t>Predlog upravičencev do finančnih sredstev strokovna komisija predloži županu občine.</w:t>
      </w:r>
    </w:p>
    <w:p w:rsidR="005B2597" w:rsidRPr="005B2597" w:rsidRDefault="005B2597" w:rsidP="00671BE7">
      <w:pPr>
        <w:jc w:val="both"/>
        <w:rPr>
          <w:rFonts w:ascii="Times New Roman" w:hAnsi="Times New Roman"/>
          <w:lang w:val="sl-SI"/>
        </w:rPr>
      </w:pPr>
    </w:p>
    <w:p w:rsidR="005B2597" w:rsidRPr="005B2597" w:rsidRDefault="005B2597" w:rsidP="00ED6409">
      <w:pPr>
        <w:jc w:val="center"/>
        <w:rPr>
          <w:rFonts w:ascii="Times New Roman" w:hAnsi="Times New Roman"/>
          <w:b/>
          <w:lang w:val="sl-SI"/>
        </w:rPr>
      </w:pPr>
      <w:r w:rsidRPr="005B2597">
        <w:rPr>
          <w:rFonts w:ascii="Times New Roman" w:hAnsi="Times New Roman"/>
          <w:b/>
          <w:lang w:val="sl-SI"/>
        </w:rPr>
        <w:t>1</w:t>
      </w:r>
      <w:r w:rsidR="00A558E1">
        <w:rPr>
          <w:rFonts w:ascii="Times New Roman" w:hAnsi="Times New Roman"/>
          <w:b/>
          <w:lang w:val="sl-SI"/>
        </w:rPr>
        <w:t>7</w:t>
      </w:r>
      <w:r w:rsidRPr="005B2597">
        <w:rPr>
          <w:rFonts w:ascii="Times New Roman" w:hAnsi="Times New Roman"/>
          <w:b/>
          <w:lang w:val="sl-SI"/>
        </w:rPr>
        <w:t>. člen</w:t>
      </w:r>
    </w:p>
    <w:p w:rsidR="005B2597" w:rsidRPr="005B2597" w:rsidRDefault="005B2597" w:rsidP="00671BE7">
      <w:pPr>
        <w:jc w:val="both"/>
        <w:rPr>
          <w:rFonts w:ascii="Times New Roman" w:hAnsi="Times New Roman"/>
          <w:b/>
          <w:lang w:val="sl-SI"/>
        </w:rPr>
      </w:pPr>
    </w:p>
    <w:p w:rsidR="005B2597" w:rsidRPr="005E66F5" w:rsidRDefault="005B2597" w:rsidP="00671BE7">
      <w:pPr>
        <w:jc w:val="both"/>
        <w:rPr>
          <w:rFonts w:ascii="Times New Roman" w:hAnsi="Times New Roman"/>
          <w:lang w:val="sl-SI"/>
        </w:rPr>
      </w:pPr>
    </w:p>
    <w:p w:rsidR="005B2597" w:rsidRPr="005B2597" w:rsidRDefault="005B2597" w:rsidP="00671BE7">
      <w:pPr>
        <w:jc w:val="both"/>
        <w:rPr>
          <w:rFonts w:ascii="Times New Roman" w:hAnsi="Times New Roman"/>
          <w:lang w:val="sl-SI"/>
        </w:rPr>
      </w:pPr>
      <w:r w:rsidRPr="005E66F5">
        <w:rPr>
          <w:rFonts w:ascii="Times New Roman" w:hAnsi="Times New Roman"/>
          <w:lang w:val="sl-SI"/>
        </w:rPr>
        <w:t>Javni uslužbenec pristojen za vodenje postopka javnega razpisa</w:t>
      </w:r>
      <w:r w:rsidRPr="005B2597">
        <w:rPr>
          <w:rFonts w:ascii="Times New Roman" w:hAnsi="Times New Roman"/>
          <w:lang w:val="sl-SI"/>
        </w:rPr>
        <w:t xml:space="preserve"> na podlagi prejetega predloga strokovne komisije s sklepom odloči o višini odobrenih finančnih sredstev v roku 30 dni od dneva popolnosti vloge.</w:t>
      </w:r>
    </w:p>
    <w:p w:rsidR="005B2597" w:rsidRPr="005B2597" w:rsidRDefault="005B2597" w:rsidP="00671BE7">
      <w:pPr>
        <w:jc w:val="both"/>
        <w:rPr>
          <w:rFonts w:ascii="Times New Roman" w:hAnsi="Times New Roman"/>
          <w:lang w:val="sl-SI"/>
        </w:rPr>
      </w:pPr>
      <w:r w:rsidRPr="005B2597">
        <w:rPr>
          <w:rFonts w:ascii="Times New Roman" w:hAnsi="Times New Roman"/>
          <w:lang w:val="sl-SI"/>
        </w:rPr>
        <w:t>Zoper sklep je dopustno vložiti pritožbo, o kateri odloča župan Občine Gornji Petrovci.</w:t>
      </w:r>
    </w:p>
    <w:p w:rsidR="005B2597" w:rsidRPr="005B2597" w:rsidRDefault="005B2597" w:rsidP="00671BE7">
      <w:pPr>
        <w:jc w:val="both"/>
        <w:rPr>
          <w:rFonts w:ascii="Times New Roman" w:hAnsi="Times New Roman"/>
          <w:lang w:val="sl-SI"/>
        </w:rPr>
      </w:pPr>
      <w:r w:rsidRPr="005B2597">
        <w:rPr>
          <w:rFonts w:ascii="Times New Roman" w:hAnsi="Times New Roman"/>
          <w:lang w:val="sl-SI"/>
        </w:rPr>
        <w:t>Predmet pritožbe ne morejo biti merila postavljena za ocenjevanje vloge.</w:t>
      </w:r>
    </w:p>
    <w:p w:rsidR="005B2597" w:rsidRPr="005B2597" w:rsidRDefault="005B2597" w:rsidP="00671BE7">
      <w:pPr>
        <w:jc w:val="both"/>
        <w:rPr>
          <w:rFonts w:ascii="Times New Roman" w:hAnsi="Times New Roman"/>
          <w:lang w:val="sl-SI"/>
        </w:rPr>
      </w:pPr>
    </w:p>
    <w:p w:rsidR="005B2597" w:rsidRPr="005B2597" w:rsidRDefault="005B2597" w:rsidP="00671BE7">
      <w:pPr>
        <w:jc w:val="both"/>
        <w:rPr>
          <w:rFonts w:ascii="Times New Roman" w:hAnsi="Times New Roman"/>
          <w:b/>
          <w:lang w:val="sl-SI"/>
        </w:rPr>
      </w:pPr>
    </w:p>
    <w:p w:rsidR="005B2597" w:rsidRPr="005B2597" w:rsidRDefault="005B2597" w:rsidP="00ED6409">
      <w:pPr>
        <w:jc w:val="center"/>
        <w:rPr>
          <w:rFonts w:ascii="Times New Roman" w:hAnsi="Times New Roman"/>
          <w:b/>
          <w:lang w:val="sl-SI"/>
        </w:rPr>
      </w:pPr>
      <w:r w:rsidRPr="005B2597">
        <w:rPr>
          <w:rFonts w:ascii="Times New Roman" w:hAnsi="Times New Roman"/>
          <w:b/>
          <w:lang w:val="sl-SI"/>
        </w:rPr>
        <w:t>1</w:t>
      </w:r>
      <w:r w:rsidR="00A558E1">
        <w:rPr>
          <w:rFonts w:ascii="Times New Roman" w:hAnsi="Times New Roman"/>
          <w:b/>
          <w:lang w:val="sl-SI"/>
        </w:rPr>
        <w:t>8</w:t>
      </w:r>
      <w:r w:rsidRPr="005B2597">
        <w:rPr>
          <w:rFonts w:ascii="Times New Roman" w:hAnsi="Times New Roman"/>
          <w:b/>
          <w:lang w:val="sl-SI"/>
        </w:rPr>
        <w:t>. člen</w:t>
      </w:r>
    </w:p>
    <w:p w:rsidR="005B2597" w:rsidRPr="005B2597" w:rsidRDefault="005B2597" w:rsidP="00671BE7">
      <w:pPr>
        <w:jc w:val="both"/>
        <w:rPr>
          <w:rFonts w:ascii="Times New Roman" w:hAnsi="Times New Roman"/>
          <w:b/>
          <w:lang w:val="sl-SI"/>
        </w:rPr>
      </w:pPr>
    </w:p>
    <w:p w:rsidR="005B2597" w:rsidRPr="005B2597" w:rsidRDefault="005B2597" w:rsidP="00671BE7">
      <w:pPr>
        <w:jc w:val="both"/>
        <w:rPr>
          <w:rFonts w:ascii="Times New Roman" w:hAnsi="Times New Roman"/>
          <w:lang w:val="sl-SI"/>
        </w:rPr>
      </w:pPr>
      <w:r w:rsidRPr="005B2597">
        <w:rPr>
          <w:rFonts w:ascii="Times New Roman" w:hAnsi="Times New Roman"/>
          <w:lang w:val="sl-SI"/>
        </w:rPr>
        <w:t xml:space="preserve">Po preteku roka za pritožbo z izvajalci programov s področja </w:t>
      </w:r>
      <w:r>
        <w:rPr>
          <w:rFonts w:ascii="Times New Roman" w:hAnsi="Times New Roman"/>
          <w:lang w:val="sl-SI"/>
        </w:rPr>
        <w:t>turizma</w:t>
      </w:r>
      <w:r w:rsidRPr="005B2597">
        <w:rPr>
          <w:rFonts w:ascii="Times New Roman" w:hAnsi="Times New Roman"/>
          <w:lang w:val="sl-SI"/>
        </w:rPr>
        <w:t xml:space="preserve"> sklene župan Občine Gornji Petrovci pogodbo o sofinanciranju programov </w:t>
      </w:r>
      <w:r>
        <w:rPr>
          <w:rFonts w:ascii="Times New Roman" w:hAnsi="Times New Roman"/>
          <w:lang w:val="sl-SI"/>
        </w:rPr>
        <w:t>društev na področju turizma v Občini Gornji Petrovci</w:t>
      </w:r>
      <w:r w:rsidRPr="005B2597">
        <w:rPr>
          <w:rFonts w:ascii="Times New Roman" w:hAnsi="Times New Roman"/>
          <w:lang w:val="sl-SI"/>
        </w:rPr>
        <w:t>.</w:t>
      </w:r>
    </w:p>
    <w:p w:rsidR="005B2597" w:rsidRPr="00CA3B64" w:rsidRDefault="005B2597"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Pogodba</w:t>
      </w:r>
      <w:r>
        <w:rPr>
          <w:rFonts w:ascii="Times New Roman" w:hAnsi="Times New Roman"/>
          <w:lang w:val="sl-SI" w:bidi="ar-SA"/>
        </w:rPr>
        <w:t xml:space="preserve"> </w:t>
      </w:r>
      <w:r w:rsidRPr="00CA3B64">
        <w:rPr>
          <w:rFonts w:ascii="Times New Roman" w:hAnsi="Times New Roman"/>
          <w:lang w:val="sl-SI" w:bidi="ar-SA"/>
        </w:rPr>
        <w:t>mora vsebovati naslednje sestavine:</w:t>
      </w:r>
    </w:p>
    <w:p w:rsidR="005B2597" w:rsidRPr="00CA3B64" w:rsidRDefault="005B2597"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 pogodbene stranke (naziv, naslov, davčna številka, številka naslova, zastopnik,..)</w:t>
      </w:r>
    </w:p>
    <w:p w:rsidR="005B2597" w:rsidRPr="00CA3B64" w:rsidRDefault="005B2597"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 namen, za katerega se dodelijo sredstva,</w:t>
      </w:r>
    </w:p>
    <w:p w:rsidR="005B2597" w:rsidRPr="00CA3B64" w:rsidRDefault="005B2597"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 višina dodeljenih sredstev in način financiranja,</w:t>
      </w:r>
    </w:p>
    <w:p w:rsidR="005B2597" w:rsidRPr="00CA3B64" w:rsidRDefault="005B2597"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 cilji, ki bodo realizirani v obdobju sklenitve pogodbe zaradi uresničitve namena pogodbe,</w:t>
      </w:r>
    </w:p>
    <w:p w:rsidR="005B2597" w:rsidRPr="00CA3B64" w:rsidRDefault="005B2597"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 roki, do katerih morajo biti cilji doseženi,</w:t>
      </w:r>
    </w:p>
    <w:p w:rsidR="005B2597" w:rsidRPr="00CA3B64" w:rsidRDefault="005B2597"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 obseg, roki in način zagotavljanja sredstev iz občinskega proračuna,</w:t>
      </w:r>
    </w:p>
    <w:p w:rsidR="005B2597" w:rsidRPr="00CA3B64" w:rsidRDefault="005B2597"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 navedba skrbnikov pogodbe za vsako stranko,</w:t>
      </w:r>
    </w:p>
    <w:p w:rsidR="005B2597" w:rsidRPr="00CA3B64" w:rsidRDefault="005B2597"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 način nadzora nad zakonito in namensko porabo sredstev,</w:t>
      </w:r>
    </w:p>
    <w:p w:rsidR="005B2597" w:rsidRPr="00CA3B64" w:rsidRDefault="005B2597"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 določilo o sankcijah, če izvajalec nenamensko porabo dodeljena sredstva ali ne izpolni predmeta</w:t>
      </w:r>
      <w:r>
        <w:rPr>
          <w:rFonts w:ascii="Times New Roman" w:hAnsi="Times New Roman"/>
          <w:lang w:val="sl-SI" w:bidi="ar-SA"/>
        </w:rPr>
        <w:t xml:space="preserve"> </w:t>
      </w:r>
      <w:r w:rsidRPr="00CA3B64">
        <w:rPr>
          <w:rFonts w:ascii="Times New Roman" w:hAnsi="Times New Roman"/>
          <w:lang w:val="sl-SI" w:bidi="ar-SA"/>
        </w:rPr>
        <w:t>pogodbe,</w:t>
      </w:r>
    </w:p>
    <w:p w:rsidR="005B2597" w:rsidRPr="00CA3B64" w:rsidRDefault="005B2597"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 določilo, da mora izvajalec sproti obveščati Občino o spremembah, ki lahko vplivajo na</w:t>
      </w:r>
    </w:p>
    <w:p w:rsidR="005B2597" w:rsidRPr="00CA3B64" w:rsidRDefault="005B2597"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izpolnitev pogodbenih obveznosti,</w:t>
      </w:r>
    </w:p>
    <w:p w:rsidR="005B2597" w:rsidRPr="00CA3B64" w:rsidRDefault="005B2597"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 xml:space="preserve">- določilo, da mora izvajalec </w:t>
      </w:r>
      <w:r>
        <w:rPr>
          <w:rFonts w:ascii="Times New Roman" w:hAnsi="Times New Roman"/>
          <w:lang w:val="sl-SI" w:bidi="ar-SA"/>
        </w:rPr>
        <w:t>O</w:t>
      </w:r>
      <w:r w:rsidRPr="00CA3B64">
        <w:rPr>
          <w:rFonts w:ascii="Times New Roman" w:hAnsi="Times New Roman"/>
          <w:lang w:val="sl-SI" w:bidi="ar-SA"/>
        </w:rPr>
        <w:t xml:space="preserve">bčini do konca meseca </w:t>
      </w:r>
      <w:r>
        <w:rPr>
          <w:rFonts w:ascii="Times New Roman" w:hAnsi="Times New Roman"/>
          <w:lang w:val="sl-SI" w:bidi="ar-SA"/>
        </w:rPr>
        <w:t>februarja</w:t>
      </w:r>
      <w:r w:rsidRPr="00CA3B64">
        <w:rPr>
          <w:rFonts w:ascii="Times New Roman" w:hAnsi="Times New Roman"/>
          <w:lang w:val="sl-SI" w:bidi="ar-SA"/>
        </w:rPr>
        <w:t xml:space="preserve"> za preteklo leto podati poročilo o</w:t>
      </w:r>
    </w:p>
    <w:p w:rsidR="005B2597" w:rsidRPr="00CA3B64" w:rsidRDefault="005B2597"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porabi dodeljenih sredstev,</w:t>
      </w:r>
    </w:p>
    <w:p w:rsidR="005B2597" w:rsidRDefault="005B2597"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 druga določila pomembna za izvedbo sofinanciranja programa aktivnosti.</w:t>
      </w:r>
    </w:p>
    <w:p w:rsidR="005B2597" w:rsidRPr="00AB7B06" w:rsidRDefault="005B2597" w:rsidP="00671BE7">
      <w:pPr>
        <w:ind w:left="5664"/>
        <w:jc w:val="both"/>
        <w:rPr>
          <w:rFonts w:ascii="Times New Roman" w:hAnsi="Times New Roman"/>
          <w:b/>
        </w:rPr>
      </w:pPr>
    </w:p>
    <w:p w:rsidR="000C6A9B" w:rsidRPr="005B2597" w:rsidRDefault="000C6A9B" w:rsidP="00671BE7">
      <w:pPr>
        <w:jc w:val="both"/>
        <w:rPr>
          <w:rFonts w:ascii="Times New Roman" w:hAnsi="Times New Roman"/>
          <w:lang w:val="sl-SI"/>
        </w:rPr>
      </w:pPr>
    </w:p>
    <w:p w:rsidR="005B2597" w:rsidRPr="005B2597" w:rsidRDefault="005B2597" w:rsidP="00ED6409">
      <w:pPr>
        <w:jc w:val="center"/>
        <w:rPr>
          <w:rFonts w:ascii="Times New Roman" w:hAnsi="Times New Roman"/>
          <w:b/>
          <w:lang w:val="sl-SI"/>
        </w:rPr>
      </w:pPr>
      <w:r w:rsidRPr="005B2597">
        <w:rPr>
          <w:rFonts w:ascii="Times New Roman" w:hAnsi="Times New Roman"/>
          <w:b/>
          <w:lang w:val="sl-SI"/>
        </w:rPr>
        <w:t>1</w:t>
      </w:r>
      <w:r w:rsidR="00A558E1">
        <w:rPr>
          <w:rFonts w:ascii="Times New Roman" w:hAnsi="Times New Roman"/>
          <w:b/>
          <w:lang w:val="sl-SI"/>
        </w:rPr>
        <w:t>9</w:t>
      </w:r>
      <w:r w:rsidRPr="005B2597">
        <w:rPr>
          <w:rFonts w:ascii="Times New Roman" w:hAnsi="Times New Roman"/>
          <w:b/>
          <w:lang w:val="sl-SI"/>
        </w:rPr>
        <w:t>. člen</w:t>
      </w:r>
    </w:p>
    <w:p w:rsidR="005B2597" w:rsidRPr="005B2597" w:rsidRDefault="005B2597" w:rsidP="00671BE7">
      <w:pPr>
        <w:jc w:val="both"/>
        <w:rPr>
          <w:rFonts w:ascii="Times New Roman" w:hAnsi="Times New Roman"/>
          <w:b/>
          <w:lang w:val="sl-SI"/>
        </w:rPr>
      </w:pPr>
    </w:p>
    <w:p w:rsidR="005B2597" w:rsidRPr="005B2597" w:rsidRDefault="005B2597" w:rsidP="00671BE7">
      <w:pPr>
        <w:jc w:val="both"/>
        <w:rPr>
          <w:rFonts w:ascii="Times New Roman" w:hAnsi="Times New Roman"/>
          <w:lang w:val="sl-SI"/>
        </w:rPr>
      </w:pPr>
      <w:r w:rsidRPr="005B2597">
        <w:rPr>
          <w:rFonts w:ascii="Times New Roman" w:hAnsi="Times New Roman"/>
          <w:lang w:val="sl-SI"/>
        </w:rPr>
        <w:t>Upravičencu, ki so mu bila odobrena finančna sredstva, se pošlje pogodba v podpis. Upravičencu se določi rok, v katerem je dolžan vrniti podpisano pogodbo.</w:t>
      </w:r>
    </w:p>
    <w:p w:rsidR="005B2597" w:rsidRPr="005B2597" w:rsidRDefault="005B2597" w:rsidP="00671BE7">
      <w:pPr>
        <w:jc w:val="both"/>
        <w:rPr>
          <w:rFonts w:ascii="Times New Roman" w:hAnsi="Times New Roman"/>
          <w:lang w:val="sl-SI"/>
        </w:rPr>
      </w:pPr>
      <w:r w:rsidRPr="005B2597">
        <w:rPr>
          <w:rFonts w:ascii="Times New Roman" w:hAnsi="Times New Roman"/>
          <w:lang w:val="sl-SI"/>
        </w:rPr>
        <w:t>V primeru, da upravičenec v danem roku ne vrne podpisane pogodbe ali ne zaprosi za podaljšanje roka iz objektivnih razlogov, ki jih mora na zahtevo organa izkazati, se šteje, da je umaknil svojo vlogo za pridobitev sredstev.</w:t>
      </w:r>
    </w:p>
    <w:p w:rsidR="005B2597" w:rsidRPr="005B2597" w:rsidRDefault="005B2597" w:rsidP="00671BE7">
      <w:pPr>
        <w:jc w:val="both"/>
        <w:rPr>
          <w:rFonts w:ascii="Times New Roman" w:hAnsi="Times New Roman"/>
          <w:lang w:val="sl-SI"/>
        </w:rPr>
      </w:pPr>
      <w:r w:rsidRPr="005B2597">
        <w:rPr>
          <w:rFonts w:ascii="Times New Roman" w:hAnsi="Times New Roman"/>
          <w:lang w:val="sl-SI"/>
        </w:rPr>
        <w:t>Občina Gornji Petrovci sklene pogodbo z upravičencem, ki v roku vrne pogodbo.</w:t>
      </w:r>
    </w:p>
    <w:p w:rsidR="005B2597" w:rsidRPr="005B2597" w:rsidRDefault="005B2597" w:rsidP="00671BE7">
      <w:pPr>
        <w:jc w:val="both"/>
        <w:rPr>
          <w:rFonts w:ascii="Times New Roman" w:hAnsi="Times New Roman"/>
          <w:lang w:val="sl-SI"/>
        </w:rPr>
      </w:pPr>
    </w:p>
    <w:p w:rsidR="005B2597" w:rsidRPr="005B2597" w:rsidRDefault="00A558E1" w:rsidP="00ED6409">
      <w:pPr>
        <w:jc w:val="center"/>
        <w:rPr>
          <w:rFonts w:ascii="Times New Roman" w:hAnsi="Times New Roman"/>
          <w:b/>
          <w:lang w:val="sl-SI"/>
        </w:rPr>
      </w:pPr>
      <w:r>
        <w:rPr>
          <w:rFonts w:ascii="Times New Roman" w:hAnsi="Times New Roman"/>
          <w:b/>
          <w:lang w:val="sl-SI"/>
        </w:rPr>
        <w:t>20</w:t>
      </w:r>
      <w:r w:rsidR="005B2597" w:rsidRPr="005B2597">
        <w:rPr>
          <w:rFonts w:ascii="Times New Roman" w:hAnsi="Times New Roman"/>
          <w:b/>
          <w:lang w:val="sl-SI"/>
        </w:rPr>
        <w:t>. člen</w:t>
      </w:r>
    </w:p>
    <w:p w:rsidR="005B2597" w:rsidRPr="005B2597" w:rsidRDefault="005B2597" w:rsidP="00671BE7">
      <w:pPr>
        <w:jc w:val="both"/>
        <w:rPr>
          <w:rFonts w:ascii="Times New Roman" w:hAnsi="Times New Roman"/>
          <w:b/>
          <w:lang w:val="sl-SI"/>
        </w:rPr>
      </w:pPr>
    </w:p>
    <w:p w:rsidR="005B2597" w:rsidRPr="005B2597" w:rsidRDefault="005B2597" w:rsidP="00671BE7">
      <w:pPr>
        <w:jc w:val="both"/>
        <w:rPr>
          <w:rFonts w:ascii="Times New Roman" w:hAnsi="Times New Roman"/>
          <w:lang w:val="sl-SI"/>
        </w:rPr>
      </w:pPr>
      <w:r w:rsidRPr="005B2597">
        <w:rPr>
          <w:rFonts w:ascii="Times New Roman" w:hAnsi="Times New Roman"/>
          <w:lang w:val="sl-SI"/>
        </w:rPr>
        <w:t>Upravičenec je dolžan Občini Gornji Petrovci v roku, ki je določen v pogodbi,</w:t>
      </w:r>
      <w:r w:rsidR="00D35F58">
        <w:rPr>
          <w:rFonts w:ascii="Times New Roman" w:hAnsi="Times New Roman"/>
          <w:lang w:val="sl-SI"/>
        </w:rPr>
        <w:t xml:space="preserve"> vendar najpozneje do 28. februarja tekočega </w:t>
      </w:r>
      <w:r w:rsidR="000C6A9B">
        <w:rPr>
          <w:rFonts w:ascii="Times New Roman" w:hAnsi="Times New Roman"/>
          <w:lang w:val="sl-SI"/>
        </w:rPr>
        <w:t>l</w:t>
      </w:r>
      <w:r w:rsidR="00D35F58">
        <w:rPr>
          <w:rFonts w:ascii="Times New Roman" w:hAnsi="Times New Roman"/>
          <w:lang w:val="sl-SI"/>
        </w:rPr>
        <w:t>eta,</w:t>
      </w:r>
      <w:r w:rsidRPr="005B2597">
        <w:rPr>
          <w:rFonts w:ascii="Times New Roman" w:hAnsi="Times New Roman"/>
          <w:lang w:val="sl-SI"/>
        </w:rPr>
        <w:t xml:space="preserve"> predložiti letno poročilo o svojem delovanju za leto, za katerega je pridobil finančna sredstva iz občinskega proračuna.</w:t>
      </w:r>
    </w:p>
    <w:p w:rsidR="005B2597" w:rsidRPr="005B2597" w:rsidRDefault="005B2597" w:rsidP="00671BE7">
      <w:pPr>
        <w:jc w:val="both"/>
        <w:rPr>
          <w:rFonts w:ascii="Times New Roman" w:hAnsi="Times New Roman"/>
          <w:lang w:val="sl-SI"/>
        </w:rPr>
      </w:pPr>
      <w:r w:rsidRPr="005B2597">
        <w:rPr>
          <w:rFonts w:ascii="Times New Roman" w:hAnsi="Times New Roman"/>
          <w:lang w:val="sl-SI"/>
        </w:rPr>
        <w:t>Letno poročilo mora vsebovati podatke o vsebini, poteku in rezultatih izvedenih programov ter obrazložitve o porabi finančnih sredstev, pridobljenih iz občinskega proračuna.</w:t>
      </w:r>
    </w:p>
    <w:p w:rsidR="005B2597" w:rsidRDefault="005B2597" w:rsidP="00671BE7">
      <w:pPr>
        <w:jc w:val="both"/>
        <w:rPr>
          <w:rFonts w:ascii="Times New Roman" w:hAnsi="Times New Roman"/>
          <w:lang w:val="sl-SI"/>
        </w:rPr>
      </w:pPr>
      <w:r w:rsidRPr="005B2597">
        <w:rPr>
          <w:rFonts w:ascii="Times New Roman" w:hAnsi="Times New Roman"/>
          <w:lang w:val="sl-SI"/>
        </w:rPr>
        <w:t>V primeru dvoma, lahko skrbnik pogodbe, ki ga določi Občina Gornji Petrovci, ves čas trajanja zahteva dodatna pojasnila in dokazila, ki so povezana s predmetom sklenjene pogodbe.</w:t>
      </w:r>
    </w:p>
    <w:p w:rsidR="005B2597" w:rsidRPr="005B2597" w:rsidRDefault="005B2597" w:rsidP="00671BE7">
      <w:pPr>
        <w:jc w:val="both"/>
        <w:rPr>
          <w:rFonts w:ascii="Times New Roman" w:hAnsi="Times New Roman"/>
          <w:lang w:val="sl-SI"/>
        </w:rPr>
      </w:pPr>
    </w:p>
    <w:p w:rsidR="005B2597" w:rsidRPr="005B2597" w:rsidRDefault="00A558E1" w:rsidP="00ED6409">
      <w:pPr>
        <w:jc w:val="center"/>
        <w:rPr>
          <w:rFonts w:ascii="Times New Roman" w:hAnsi="Times New Roman"/>
          <w:b/>
          <w:lang w:val="sl-SI"/>
        </w:rPr>
      </w:pPr>
      <w:r>
        <w:rPr>
          <w:rFonts w:ascii="Times New Roman" w:hAnsi="Times New Roman"/>
          <w:b/>
          <w:lang w:val="sl-SI"/>
        </w:rPr>
        <w:t>21</w:t>
      </w:r>
      <w:r w:rsidR="005B2597" w:rsidRPr="005B2597">
        <w:rPr>
          <w:rFonts w:ascii="Times New Roman" w:hAnsi="Times New Roman"/>
          <w:b/>
          <w:lang w:val="sl-SI"/>
        </w:rPr>
        <w:t>. člen</w:t>
      </w:r>
    </w:p>
    <w:p w:rsidR="005B2597" w:rsidRPr="005B2597" w:rsidRDefault="005B2597" w:rsidP="00671BE7">
      <w:pPr>
        <w:jc w:val="both"/>
        <w:rPr>
          <w:rFonts w:ascii="Times New Roman" w:hAnsi="Times New Roman"/>
          <w:b/>
          <w:lang w:val="sl-SI"/>
        </w:rPr>
      </w:pPr>
    </w:p>
    <w:p w:rsidR="005B2597" w:rsidRPr="005B2597" w:rsidRDefault="005B2597" w:rsidP="00671BE7">
      <w:pPr>
        <w:jc w:val="both"/>
        <w:rPr>
          <w:rFonts w:ascii="Times New Roman" w:hAnsi="Times New Roman"/>
          <w:lang w:val="sl-SI"/>
        </w:rPr>
      </w:pPr>
      <w:r w:rsidRPr="005B2597">
        <w:rPr>
          <w:rFonts w:ascii="Times New Roman" w:hAnsi="Times New Roman"/>
          <w:lang w:val="sl-SI"/>
        </w:rPr>
        <w:t>Namensko porabo sredstev po tem pravilniku spremlja in preverja občinska uprava, nadzorni odbor občine ali druga oseba, ki jo za to pooblasti župan.</w:t>
      </w:r>
    </w:p>
    <w:p w:rsidR="005B2597" w:rsidRPr="005B2597" w:rsidRDefault="005B2597" w:rsidP="00671BE7">
      <w:pPr>
        <w:jc w:val="both"/>
        <w:rPr>
          <w:rFonts w:ascii="Times New Roman" w:hAnsi="Times New Roman"/>
          <w:lang w:val="sl-SI"/>
        </w:rPr>
      </w:pPr>
      <w:r w:rsidRPr="005B2597">
        <w:rPr>
          <w:rFonts w:ascii="Times New Roman" w:hAnsi="Times New Roman"/>
          <w:lang w:val="sl-SI"/>
        </w:rPr>
        <w:t>V primeru ugotovitve, da upravičenec prejetih sredstev ni porabil v skladu z določbami tega pravilnika in pogodbe o sofinanciranju, občina zadrži izplačevanje še ne izplačanih sredstev ali zahteva vrnitev nenamensko porabljenih sredstev skupaj z zakonskimi zamudnimi obrestmi, ki tečejo od dneva prejetja do dneva vračila sredstev. Vrnitev nenamensko porabljenih sredstev se zahteva v naslednjih primerih:</w:t>
      </w:r>
    </w:p>
    <w:p w:rsidR="005B2597" w:rsidRPr="005B2597" w:rsidRDefault="005B2597" w:rsidP="00671BE7">
      <w:pPr>
        <w:jc w:val="both"/>
        <w:rPr>
          <w:rFonts w:ascii="Times New Roman" w:hAnsi="Times New Roman"/>
          <w:lang w:val="sl-SI"/>
        </w:rPr>
      </w:pPr>
    </w:p>
    <w:p w:rsidR="005B2597" w:rsidRPr="005B2597" w:rsidRDefault="005B2597" w:rsidP="00671BE7">
      <w:pPr>
        <w:numPr>
          <w:ilvl w:val="0"/>
          <w:numId w:val="14"/>
        </w:numPr>
        <w:jc w:val="both"/>
        <w:rPr>
          <w:rFonts w:ascii="Times New Roman" w:hAnsi="Times New Roman"/>
          <w:lang w:val="sl-SI"/>
        </w:rPr>
      </w:pPr>
      <w:r w:rsidRPr="005B2597">
        <w:rPr>
          <w:rFonts w:ascii="Times New Roman" w:hAnsi="Times New Roman"/>
          <w:lang w:val="sl-SI"/>
        </w:rPr>
        <w:t>ko se ugotovi, da so bila sredstva ali del le-teh nenamensko porabljena,</w:t>
      </w:r>
    </w:p>
    <w:p w:rsidR="005B2597" w:rsidRPr="005B2597" w:rsidRDefault="005B2597" w:rsidP="00671BE7">
      <w:pPr>
        <w:numPr>
          <w:ilvl w:val="0"/>
          <w:numId w:val="14"/>
        </w:numPr>
        <w:jc w:val="both"/>
        <w:rPr>
          <w:rFonts w:ascii="Times New Roman" w:hAnsi="Times New Roman"/>
          <w:lang w:val="sl-SI"/>
        </w:rPr>
      </w:pPr>
      <w:r w:rsidRPr="005B2597">
        <w:rPr>
          <w:rFonts w:ascii="Times New Roman" w:hAnsi="Times New Roman"/>
          <w:lang w:val="sl-SI"/>
        </w:rPr>
        <w:t>ko se ugotovi, da je upravičenec, za katerega je namen pridobitve sredstev v vlogi navajal neresnične podatke,</w:t>
      </w:r>
    </w:p>
    <w:p w:rsidR="005B2597" w:rsidRPr="005B2597" w:rsidRDefault="005B2597" w:rsidP="00671BE7">
      <w:pPr>
        <w:numPr>
          <w:ilvl w:val="0"/>
          <w:numId w:val="14"/>
        </w:numPr>
        <w:jc w:val="both"/>
        <w:rPr>
          <w:rFonts w:ascii="Times New Roman" w:hAnsi="Times New Roman"/>
          <w:lang w:val="sl-SI"/>
        </w:rPr>
      </w:pPr>
      <w:r w:rsidRPr="005B2597">
        <w:rPr>
          <w:rFonts w:ascii="Times New Roman" w:hAnsi="Times New Roman"/>
          <w:lang w:val="sl-SI"/>
        </w:rPr>
        <w:t>ko se ugotovi druga nepravilnost pri uporabi sredstev iz občinskega proračuna.</w:t>
      </w:r>
    </w:p>
    <w:p w:rsidR="005B2597" w:rsidRPr="005B2597" w:rsidRDefault="005B2597" w:rsidP="00671BE7">
      <w:pPr>
        <w:jc w:val="both"/>
        <w:rPr>
          <w:rFonts w:ascii="Times New Roman" w:hAnsi="Times New Roman"/>
          <w:lang w:val="sl-SI"/>
        </w:rPr>
      </w:pPr>
    </w:p>
    <w:p w:rsidR="005B2597" w:rsidRPr="005B2597" w:rsidRDefault="005B2597" w:rsidP="00671BE7">
      <w:pPr>
        <w:jc w:val="both"/>
        <w:rPr>
          <w:rFonts w:ascii="Times New Roman" w:hAnsi="Times New Roman"/>
          <w:lang w:val="sl-SI"/>
        </w:rPr>
      </w:pPr>
      <w:r w:rsidRPr="005B2597">
        <w:rPr>
          <w:rFonts w:ascii="Times New Roman" w:hAnsi="Times New Roman"/>
          <w:lang w:val="sl-SI"/>
        </w:rPr>
        <w:t>V primeru, da posamezni upravičenec zaradi prenehanja delovanja ali zmanjšanja obsega dela oziroma iz drugih razlogov ne porabi vseh odobrenih sredstev, lahko župan preostanek sredstev s sklepom prerazporedi drugim upravičencem oziroma v druge namene, ki so kulturne narave.</w:t>
      </w:r>
    </w:p>
    <w:p w:rsidR="005B2597" w:rsidRPr="005B2597" w:rsidRDefault="005B2597" w:rsidP="00671BE7">
      <w:pPr>
        <w:jc w:val="both"/>
        <w:rPr>
          <w:rFonts w:ascii="Times New Roman" w:hAnsi="Times New Roman"/>
          <w:lang w:val="sl-SI"/>
        </w:rPr>
      </w:pPr>
    </w:p>
    <w:p w:rsidR="00CA3B64" w:rsidRPr="00CA3B64" w:rsidRDefault="00CA3B64" w:rsidP="00671BE7">
      <w:pPr>
        <w:autoSpaceDE w:val="0"/>
        <w:autoSpaceDN w:val="0"/>
        <w:adjustRightInd w:val="0"/>
        <w:jc w:val="both"/>
        <w:rPr>
          <w:rFonts w:ascii="Times New Roman" w:hAnsi="Times New Roman"/>
          <w:lang w:val="sl-SI" w:bidi="ar-SA"/>
        </w:rPr>
      </w:pPr>
    </w:p>
    <w:p w:rsidR="00CA3B64" w:rsidRDefault="00D35F58" w:rsidP="00ED6409">
      <w:pPr>
        <w:autoSpaceDE w:val="0"/>
        <w:autoSpaceDN w:val="0"/>
        <w:adjustRightInd w:val="0"/>
        <w:jc w:val="center"/>
        <w:rPr>
          <w:rFonts w:ascii="Times New Roman" w:hAnsi="Times New Roman"/>
          <w:b/>
          <w:bCs/>
          <w:lang w:val="sl-SI" w:bidi="ar-SA"/>
        </w:rPr>
      </w:pPr>
      <w:r>
        <w:rPr>
          <w:rFonts w:ascii="Times New Roman" w:hAnsi="Times New Roman"/>
          <w:b/>
          <w:bCs/>
          <w:lang w:val="sl-SI" w:bidi="ar-SA"/>
        </w:rPr>
        <w:t>22</w:t>
      </w:r>
      <w:r w:rsidR="00AB7B06">
        <w:rPr>
          <w:rFonts w:ascii="Times New Roman" w:hAnsi="Times New Roman"/>
          <w:b/>
          <w:bCs/>
          <w:lang w:val="sl-SI" w:bidi="ar-SA"/>
        </w:rPr>
        <w:t>.</w:t>
      </w:r>
      <w:r w:rsidR="00CA3B64" w:rsidRPr="00CA3B64">
        <w:rPr>
          <w:rFonts w:ascii="Times New Roman" w:hAnsi="Times New Roman"/>
          <w:b/>
          <w:bCs/>
          <w:lang w:val="sl-SI" w:bidi="ar-SA"/>
        </w:rPr>
        <w:t xml:space="preserve"> člen</w:t>
      </w:r>
    </w:p>
    <w:p w:rsidR="00AB7B06" w:rsidRPr="00CA3B64" w:rsidRDefault="00AB7B06" w:rsidP="00671BE7">
      <w:pPr>
        <w:autoSpaceDE w:val="0"/>
        <w:autoSpaceDN w:val="0"/>
        <w:adjustRightInd w:val="0"/>
        <w:jc w:val="both"/>
        <w:rPr>
          <w:rFonts w:ascii="Times New Roman" w:hAnsi="Times New Roman"/>
          <w:b/>
          <w:bCs/>
          <w:lang w:val="sl-SI" w:bidi="ar-SA"/>
        </w:rPr>
      </w:pPr>
    </w:p>
    <w:p w:rsidR="00CA3B64" w:rsidRDefault="00CA3B64"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 xml:space="preserve">Ta pravilnik prične veljati dan po objavi v </w:t>
      </w:r>
      <w:r w:rsidR="00AB7B06">
        <w:rPr>
          <w:rFonts w:ascii="Times New Roman" w:hAnsi="Times New Roman"/>
          <w:lang w:val="sl-SI" w:bidi="ar-SA"/>
        </w:rPr>
        <w:t>Uradnem listu RS</w:t>
      </w:r>
      <w:r w:rsidR="005E66F5">
        <w:rPr>
          <w:rFonts w:ascii="Times New Roman" w:hAnsi="Times New Roman"/>
          <w:lang w:val="sl-SI" w:bidi="ar-SA"/>
        </w:rPr>
        <w:t>,</w:t>
      </w:r>
      <w:r w:rsidRPr="00CA3B64">
        <w:rPr>
          <w:rFonts w:ascii="Times New Roman" w:hAnsi="Times New Roman"/>
          <w:lang w:val="sl-SI" w:bidi="ar-SA"/>
        </w:rPr>
        <w:t xml:space="preserve"> uporabljati pa se začne za sofinanciranje dejavnosti društev v letu </w:t>
      </w:r>
      <w:r w:rsidR="00AB7B06">
        <w:rPr>
          <w:rFonts w:ascii="Times New Roman" w:hAnsi="Times New Roman"/>
          <w:lang w:val="sl-SI" w:bidi="ar-SA"/>
        </w:rPr>
        <w:t>2014</w:t>
      </w:r>
      <w:r w:rsidRPr="00CA3B64">
        <w:rPr>
          <w:rFonts w:ascii="Times New Roman" w:hAnsi="Times New Roman"/>
          <w:lang w:val="sl-SI" w:bidi="ar-SA"/>
        </w:rPr>
        <w:t>.</w:t>
      </w:r>
    </w:p>
    <w:p w:rsidR="00AB7B06" w:rsidRPr="00CA3B64" w:rsidRDefault="00AB7B06" w:rsidP="00671BE7">
      <w:pPr>
        <w:autoSpaceDE w:val="0"/>
        <w:autoSpaceDN w:val="0"/>
        <w:adjustRightInd w:val="0"/>
        <w:jc w:val="both"/>
        <w:rPr>
          <w:rFonts w:ascii="Times New Roman" w:hAnsi="Times New Roman"/>
          <w:lang w:val="sl-SI" w:bidi="ar-SA"/>
        </w:rPr>
      </w:pPr>
    </w:p>
    <w:p w:rsidR="00CA3B64" w:rsidRDefault="00CA3B64" w:rsidP="00ED6409">
      <w:pPr>
        <w:autoSpaceDE w:val="0"/>
        <w:autoSpaceDN w:val="0"/>
        <w:adjustRightInd w:val="0"/>
        <w:jc w:val="center"/>
        <w:rPr>
          <w:rFonts w:ascii="Times New Roman" w:hAnsi="Times New Roman"/>
          <w:b/>
          <w:bCs/>
          <w:lang w:val="sl-SI" w:bidi="ar-SA"/>
        </w:rPr>
      </w:pPr>
      <w:r w:rsidRPr="00CA3B64">
        <w:rPr>
          <w:rFonts w:ascii="Times New Roman" w:hAnsi="Times New Roman"/>
          <w:b/>
          <w:bCs/>
          <w:lang w:val="sl-SI" w:bidi="ar-SA"/>
        </w:rPr>
        <w:t>19. člen</w:t>
      </w:r>
    </w:p>
    <w:p w:rsidR="00AB7B06" w:rsidRPr="00CA3B64" w:rsidRDefault="00AB7B06" w:rsidP="00671BE7">
      <w:pPr>
        <w:autoSpaceDE w:val="0"/>
        <w:autoSpaceDN w:val="0"/>
        <w:adjustRightInd w:val="0"/>
        <w:jc w:val="both"/>
        <w:rPr>
          <w:rFonts w:ascii="Times New Roman" w:hAnsi="Times New Roman"/>
          <w:b/>
          <w:bCs/>
          <w:lang w:val="sl-SI" w:bidi="ar-SA"/>
        </w:rPr>
      </w:pPr>
    </w:p>
    <w:p w:rsidR="00CA3B64" w:rsidRPr="00CA3B64" w:rsidRDefault="00CA3B64"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Z uporabo tega pravilnika preneha veljati obstoječi sistem sofinanciranja društev na področju turizma v</w:t>
      </w:r>
      <w:r w:rsidR="00AB7B06">
        <w:rPr>
          <w:rFonts w:ascii="Times New Roman" w:hAnsi="Times New Roman"/>
          <w:lang w:val="sl-SI" w:bidi="ar-SA"/>
        </w:rPr>
        <w:t xml:space="preserve"> </w:t>
      </w:r>
      <w:r w:rsidRPr="00CA3B64">
        <w:rPr>
          <w:rFonts w:ascii="Times New Roman" w:hAnsi="Times New Roman"/>
          <w:lang w:val="sl-SI" w:bidi="ar-SA"/>
        </w:rPr>
        <w:t xml:space="preserve">Občini </w:t>
      </w:r>
      <w:r w:rsidR="00AB7B06">
        <w:rPr>
          <w:rFonts w:ascii="Times New Roman" w:hAnsi="Times New Roman"/>
          <w:lang w:val="sl-SI" w:bidi="ar-SA"/>
        </w:rPr>
        <w:t>Gornji Petrovci</w:t>
      </w:r>
    </w:p>
    <w:p w:rsidR="00AB7B06" w:rsidRDefault="00AB7B06" w:rsidP="00671BE7">
      <w:pPr>
        <w:autoSpaceDE w:val="0"/>
        <w:autoSpaceDN w:val="0"/>
        <w:adjustRightInd w:val="0"/>
        <w:jc w:val="both"/>
        <w:rPr>
          <w:rFonts w:ascii="Times New Roman" w:hAnsi="Times New Roman"/>
          <w:lang w:val="sl-SI" w:bidi="ar-SA"/>
        </w:rPr>
      </w:pPr>
    </w:p>
    <w:p w:rsidR="00AB7B06" w:rsidRDefault="00AB7B06" w:rsidP="00671BE7">
      <w:pPr>
        <w:autoSpaceDE w:val="0"/>
        <w:autoSpaceDN w:val="0"/>
        <w:adjustRightInd w:val="0"/>
        <w:jc w:val="both"/>
        <w:rPr>
          <w:rFonts w:ascii="Times New Roman" w:hAnsi="Times New Roman"/>
          <w:lang w:val="sl-SI" w:bidi="ar-SA"/>
        </w:rPr>
      </w:pPr>
    </w:p>
    <w:p w:rsidR="00AB7B06" w:rsidRDefault="00CA3B64"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Številka:</w:t>
      </w:r>
      <w:r w:rsidR="00856801">
        <w:rPr>
          <w:rFonts w:ascii="Times New Roman" w:hAnsi="Times New Roman"/>
          <w:lang w:val="sl-SI" w:bidi="ar-SA"/>
        </w:rPr>
        <w:t xml:space="preserve"> 007-0001/2014-7</w:t>
      </w:r>
    </w:p>
    <w:p w:rsidR="00AB7B06" w:rsidRDefault="00CA3B64" w:rsidP="00671BE7">
      <w:pPr>
        <w:autoSpaceDE w:val="0"/>
        <w:autoSpaceDN w:val="0"/>
        <w:adjustRightInd w:val="0"/>
        <w:jc w:val="both"/>
        <w:rPr>
          <w:rFonts w:ascii="Times New Roman" w:hAnsi="Times New Roman"/>
          <w:lang w:val="sl-SI" w:bidi="ar-SA"/>
        </w:rPr>
      </w:pPr>
      <w:r w:rsidRPr="00CA3B64">
        <w:rPr>
          <w:rFonts w:ascii="Times New Roman" w:hAnsi="Times New Roman"/>
          <w:lang w:val="sl-SI" w:bidi="ar-SA"/>
        </w:rPr>
        <w:t xml:space="preserve">Datum: </w:t>
      </w:r>
      <w:r w:rsidR="00856801">
        <w:rPr>
          <w:rFonts w:ascii="Times New Roman" w:hAnsi="Times New Roman"/>
          <w:lang w:val="sl-SI" w:bidi="ar-SA"/>
        </w:rPr>
        <w:t>25.03.2014</w:t>
      </w:r>
    </w:p>
    <w:p w:rsidR="00AB7B06" w:rsidRDefault="00AB7B06" w:rsidP="00671BE7">
      <w:pPr>
        <w:autoSpaceDE w:val="0"/>
        <w:autoSpaceDN w:val="0"/>
        <w:adjustRightInd w:val="0"/>
        <w:jc w:val="both"/>
        <w:rPr>
          <w:rFonts w:ascii="Times New Roman" w:hAnsi="Times New Roman"/>
          <w:lang w:val="sl-SI" w:bidi="ar-SA"/>
        </w:rPr>
      </w:pPr>
    </w:p>
    <w:p w:rsidR="00AB7B06" w:rsidRDefault="00AB7B06" w:rsidP="00671BE7">
      <w:pPr>
        <w:autoSpaceDE w:val="0"/>
        <w:autoSpaceDN w:val="0"/>
        <w:adjustRightInd w:val="0"/>
        <w:jc w:val="both"/>
        <w:rPr>
          <w:rFonts w:ascii="Times New Roman" w:hAnsi="Times New Roman"/>
          <w:lang w:val="sl-SI" w:bidi="ar-SA"/>
        </w:rPr>
      </w:pPr>
    </w:p>
    <w:p w:rsidR="00AB7B06" w:rsidRDefault="00AB7B06" w:rsidP="00671BE7">
      <w:pPr>
        <w:autoSpaceDE w:val="0"/>
        <w:autoSpaceDN w:val="0"/>
        <w:adjustRightInd w:val="0"/>
        <w:jc w:val="both"/>
        <w:rPr>
          <w:rFonts w:ascii="Times New Roman" w:hAnsi="Times New Roman"/>
          <w:lang w:val="sl-SI" w:bidi="ar-SA"/>
        </w:rPr>
      </w:pPr>
    </w:p>
    <w:p w:rsidR="00706388" w:rsidRPr="00706388" w:rsidRDefault="00706388" w:rsidP="00706388">
      <w:pPr>
        <w:jc w:val="both"/>
        <w:rPr>
          <w:rFonts w:ascii="Times New Roman" w:hAnsi="Times New Roman"/>
        </w:rPr>
      </w:pPr>
      <w:r>
        <w:rPr>
          <w:rFonts w:ascii="Times New Roman" w:hAnsi="Times New Roman"/>
        </w:rPr>
        <w:t xml:space="preserve">                                                                                                                              </w:t>
      </w:r>
      <w:proofErr w:type="spellStart"/>
      <w:r w:rsidRPr="00706388">
        <w:rPr>
          <w:rFonts w:ascii="Times New Roman" w:hAnsi="Times New Roman"/>
        </w:rPr>
        <w:t>Župan</w:t>
      </w:r>
      <w:proofErr w:type="spellEnd"/>
    </w:p>
    <w:p w:rsidR="006543F6" w:rsidRPr="00706388" w:rsidRDefault="00706388" w:rsidP="00706388">
      <w:pPr>
        <w:jc w:val="both"/>
        <w:rPr>
          <w:rFonts w:ascii="Times New Roman" w:hAnsi="Times New Roman"/>
        </w:rPr>
      </w:pPr>
      <w:r w:rsidRPr="00706388">
        <w:rPr>
          <w:rFonts w:ascii="Times New Roman" w:hAnsi="Times New Roman"/>
        </w:rPr>
        <w:tab/>
      </w:r>
      <w:r w:rsidRPr="00706388">
        <w:rPr>
          <w:rFonts w:ascii="Times New Roman" w:hAnsi="Times New Roman"/>
        </w:rPr>
        <w:tab/>
      </w:r>
      <w:r w:rsidRPr="00706388">
        <w:rPr>
          <w:rFonts w:ascii="Times New Roman" w:hAnsi="Times New Roman"/>
        </w:rPr>
        <w:tab/>
      </w:r>
      <w:r w:rsidRPr="00706388">
        <w:rPr>
          <w:rFonts w:ascii="Times New Roman" w:hAnsi="Times New Roman"/>
        </w:rPr>
        <w:tab/>
      </w:r>
      <w:r w:rsidRPr="00706388">
        <w:rPr>
          <w:rFonts w:ascii="Times New Roman" w:hAnsi="Times New Roman"/>
        </w:rPr>
        <w:tab/>
      </w:r>
      <w:r w:rsidRPr="00706388">
        <w:rPr>
          <w:rFonts w:ascii="Times New Roman" w:hAnsi="Times New Roman"/>
        </w:rPr>
        <w:tab/>
      </w:r>
      <w:r w:rsidRPr="00706388">
        <w:rPr>
          <w:rFonts w:ascii="Times New Roman" w:hAnsi="Times New Roman"/>
        </w:rPr>
        <w:tab/>
      </w:r>
      <w:r w:rsidRPr="00706388">
        <w:rPr>
          <w:rFonts w:ascii="Times New Roman" w:hAnsi="Times New Roman"/>
        </w:rPr>
        <w:tab/>
        <w:t xml:space="preserve">      </w:t>
      </w:r>
      <w:r>
        <w:rPr>
          <w:rFonts w:ascii="Times New Roman" w:hAnsi="Times New Roman"/>
        </w:rPr>
        <w:tab/>
      </w:r>
      <w:r>
        <w:rPr>
          <w:rFonts w:ascii="Times New Roman" w:hAnsi="Times New Roman"/>
        </w:rPr>
        <w:tab/>
      </w:r>
      <w:proofErr w:type="spellStart"/>
      <w:r w:rsidRPr="00706388">
        <w:rPr>
          <w:rFonts w:ascii="Times New Roman" w:hAnsi="Times New Roman"/>
        </w:rPr>
        <w:t>Občine</w:t>
      </w:r>
      <w:proofErr w:type="spellEnd"/>
      <w:r w:rsidRPr="00706388">
        <w:rPr>
          <w:rFonts w:ascii="Times New Roman" w:hAnsi="Times New Roman"/>
        </w:rPr>
        <w:t xml:space="preserve"> </w:t>
      </w:r>
      <w:proofErr w:type="spellStart"/>
      <w:r w:rsidRPr="00706388">
        <w:rPr>
          <w:rFonts w:ascii="Times New Roman" w:hAnsi="Times New Roman"/>
        </w:rPr>
        <w:t>Gornji</w:t>
      </w:r>
      <w:proofErr w:type="spellEnd"/>
      <w:r w:rsidRPr="00706388">
        <w:rPr>
          <w:rFonts w:ascii="Times New Roman" w:hAnsi="Times New Roman"/>
        </w:rPr>
        <w:t xml:space="preserve"> </w:t>
      </w:r>
      <w:proofErr w:type="spellStart"/>
      <w:r w:rsidRPr="00706388">
        <w:rPr>
          <w:rFonts w:ascii="Times New Roman" w:hAnsi="Times New Roman"/>
        </w:rPr>
        <w:t>Petrov</w:t>
      </w:r>
      <w:r>
        <w:rPr>
          <w:rFonts w:ascii="Times New Roman" w:hAnsi="Times New Roman"/>
        </w:rPr>
        <w:t>ci</w:t>
      </w:r>
      <w:proofErr w:type="spellEnd"/>
      <w:r>
        <w:rPr>
          <w:rFonts w:ascii="Times New Roman" w:hAnsi="Times New Roman"/>
        </w:rPr>
        <w:tab/>
      </w:r>
      <w:r>
        <w:rPr>
          <w:rFonts w:ascii="Times New Roman" w:hAnsi="Times New Roman"/>
        </w:rPr>
        <w:tab/>
      </w:r>
      <w:r w:rsidRPr="00706388">
        <w:rPr>
          <w:rFonts w:ascii="Times New Roman" w:hAnsi="Times New Roman"/>
        </w:rPr>
        <w:t xml:space="preserve">                                                                                                           Franc </w:t>
      </w:r>
      <w:proofErr w:type="spellStart"/>
      <w:r w:rsidRPr="00706388">
        <w:rPr>
          <w:rFonts w:ascii="Times New Roman" w:hAnsi="Times New Roman"/>
        </w:rPr>
        <w:t>Šlihthuber</w:t>
      </w:r>
      <w:proofErr w:type="spellEnd"/>
      <w:r w:rsidR="005E6282">
        <w:rPr>
          <w:rFonts w:ascii="Times New Roman" w:hAnsi="Times New Roman"/>
        </w:rPr>
        <w:t xml:space="preserve"> </w:t>
      </w:r>
      <w:proofErr w:type="spellStart"/>
      <w:r w:rsidR="005E6282">
        <w:rPr>
          <w:rFonts w:ascii="Times New Roman" w:hAnsi="Times New Roman"/>
        </w:rPr>
        <w:t>l.r</w:t>
      </w:r>
      <w:proofErr w:type="spellEnd"/>
      <w:r w:rsidR="005E6282">
        <w:rPr>
          <w:rFonts w:ascii="Times New Roman" w:hAnsi="Times New Roman"/>
        </w:rPr>
        <w:t>.</w:t>
      </w:r>
    </w:p>
    <w:p w:rsidR="006543F6" w:rsidRPr="00AB7B06" w:rsidRDefault="006543F6" w:rsidP="00AB7B06">
      <w:pPr>
        <w:ind w:left="5664"/>
        <w:rPr>
          <w:rFonts w:ascii="Times New Roman" w:hAnsi="Times New Roman"/>
          <w:b/>
        </w:rPr>
      </w:pPr>
    </w:p>
    <w:sectPr w:rsidR="006543F6" w:rsidRPr="00AB7B06" w:rsidSect="00B110D8">
      <w:pgSz w:w="11906" w:h="16838"/>
      <w:pgMar w:top="851" w:right="851" w:bottom="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92E38"/>
    <w:multiLevelType w:val="hybridMultilevel"/>
    <w:tmpl w:val="9B3AA932"/>
    <w:lvl w:ilvl="0" w:tplc="A4FE15AE">
      <w:numFmt w:val="bullet"/>
      <w:lvlText w:val="–"/>
      <w:lvlJc w:val="left"/>
      <w:pPr>
        <w:ind w:left="720" w:hanging="360"/>
      </w:pPr>
      <w:rPr>
        <w:rFonts w:ascii="Times New Roman" w:eastAsiaTheme="minorHAns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5F21162"/>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E3452F"/>
    <w:multiLevelType w:val="hybridMultilevel"/>
    <w:tmpl w:val="D6BEEF66"/>
    <w:lvl w:ilvl="0" w:tplc="A4FE15AE">
      <w:numFmt w:val="bullet"/>
      <w:lvlText w:val="–"/>
      <w:lvlJc w:val="left"/>
      <w:pPr>
        <w:ind w:left="1080" w:hanging="360"/>
      </w:pPr>
      <w:rPr>
        <w:rFonts w:ascii="Times New Roman" w:eastAsiaTheme="minorHAns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1E3D478A"/>
    <w:multiLevelType w:val="hybridMultilevel"/>
    <w:tmpl w:val="8F9CF2C0"/>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4" w15:restartNumberingAfterBreak="0">
    <w:nsid w:val="21E75462"/>
    <w:multiLevelType w:val="hybridMultilevel"/>
    <w:tmpl w:val="DBD61AF8"/>
    <w:lvl w:ilvl="0" w:tplc="A4FE15AE">
      <w:numFmt w:val="bullet"/>
      <w:lvlText w:val="–"/>
      <w:lvlJc w:val="left"/>
      <w:pPr>
        <w:ind w:left="720" w:hanging="360"/>
      </w:pPr>
      <w:rPr>
        <w:rFonts w:ascii="Times New Roman" w:eastAsiaTheme="minorHAns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B78789F"/>
    <w:multiLevelType w:val="hybridMultilevel"/>
    <w:tmpl w:val="F984D234"/>
    <w:lvl w:ilvl="0" w:tplc="A4FE15AE">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5CA7326"/>
    <w:multiLevelType w:val="hybridMultilevel"/>
    <w:tmpl w:val="A2E60258"/>
    <w:lvl w:ilvl="0" w:tplc="A4FE15AE">
      <w:numFmt w:val="bullet"/>
      <w:lvlText w:val="–"/>
      <w:lvlJc w:val="left"/>
      <w:pPr>
        <w:ind w:left="1080" w:hanging="360"/>
      </w:pPr>
      <w:rPr>
        <w:rFonts w:ascii="Times New Roman" w:eastAsiaTheme="minorHAns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57035481"/>
    <w:multiLevelType w:val="hybridMultilevel"/>
    <w:tmpl w:val="2C4CDC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C8649E8"/>
    <w:multiLevelType w:val="hybridMultilevel"/>
    <w:tmpl w:val="2ED63D0A"/>
    <w:lvl w:ilvl="0" w:tplc="A4FE15AE">
      <w:numFmt w:val="bullet"/>
      <w:lvlText w:val="–"/>
      <w:lvlJc w:val="left"/>
      <w:pPr>
        <w:ind w:left="720" w:hanging="360"/>
      </w:pPr>
      <w:rPr>
        <w:rFonts w:ascii="Times New Roman" w:eastAsiaTheme="minorHAns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1BA6D65"/>
    <w:multiLevelType w:val="hybridMultilevel"/>
    <w:tmpl w:val="F364CEDC"/>
    <w:lvl w:ilvl="0" w:tplc="A4FE15AE">
      <w:numFmt w:val="bullet"/>
      <w:lvlText w:val="–"/>
      <w:lvlJc w:val="left"/>
      <w:pPr>
        <w:ind w:left="1080" w:hanging="360"/>
      </w:pPr>
      <w:rPr>
        <w:rFonts w:ascii="Times New Roman" w:eastAsiaTheme="minorHAns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628F5B14"/>
    <w:multiLevelType w:val="hybridMultilevel"/>
    <w:tmpl w:val="AD168F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463582B"/>
    <w:multiLevelType w:val="hybridMultilevel"/>
    <w:tmpl w:val="62D4EC9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79C96719"/>
    <w:multiLevelType w:val="hybridMultilevel"/>
    <w:tmpl w:val="F1446C9A"/>
    <w:lvl w:ilvl="0" w:tplc="04240001">
      <w:start w:val="1"/>
      <w:numFmt w:val="bullet"/>
      <w:lvlText w:val=""/>
      <w:lvlJc w:val="left"/>
      <w:pPr>
        <w:ind w:left="720" w:hanging="360"/>
      </w:pPr>
      <w:rPr>
        <w:rFonts w:ascii="Symbol" w:hAnsi="Symbol" w:hint="default"/>
      </w:rPr>
    </w:lvl>
    <w:lvl w:ilvl="1" w:tplc="CFD0E084">
      <w:numFmt w:val="bullet"/>
      <w:lvlText w:val="-"/>
      <w:lvlJc w:val="left"/>
      <w:pPr>
        <w:ind w:left="1440" w:hanging="360"/>
      </w:pPr>
      <w:rPr>
        <w:rFonts w:ascii="Times New Roman" w:eastAsiaTheme="minorHAnsi"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B3868E0"/>
    <w:multiLevelType w:val="hybridMultilevel"/>
    <w:tmpl w:val="579438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8"/>
  </w:num>
  <w:num w:numId="4">
    <w:abstractNumId w:val="0"/>
  </w:num>
  <w:num w:numId="5">
    <w:abstractNumId w:val="4"/>
  </w:num>
  <w:num w:numId="6">
    <w:abstractNumId w:val="9"/>
  </w:num>
  <w:num w:numId="7">
    <w:abstractNumId w:val="6"/>
  </w:num>
  <w:num w:numId="8">
    <w:abstractNumId w:val="2"/>
  </w:num>
  <w:num w:numId="9">
    <w:abstractNumId w:val="11"/>
  </w:num>
  <w:num w:numId="10">
    <w:abstractNumId w:val="1"/>
  </w:num>
  <w:num w:numId="11">
    <w:abstractNumId w:val="7"/>
  </w:num>
  <w:num w:numId="12">
    <w:abstractNumId w:val="3"/>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B64"/>
    <w:rsid w:val="00003CBD"/>
    <w:rsid w:val="00077189"/>
    <w:rsid w:val="000A609F"/>
    <w:rsid w:val="000B6448"/>
    <w:rsid w:val="000C6A9B"/>
    <w:rsid w:val="001672A1"/>
    <w:rsid w:val="00176CF5"/>
    <w:rsid w:val="001C28D3"/>
    <w:rsid w:val="001D7BC1"/>
    <w:rsid w:val="001F70B7"/>
    <w:rsid w:val="002E754C"/>
    <w:rsid w:val="00312760"/>
    <w:rsid w:val="00326C79"/>
    <w:rsid w:val="003635BE"/>
    <w:rsid w:val="003B1E52"/>
    <w:rsid w:val="003B6D23"/>
    <w:rsid w:val="005A0E3B"/>
    <w:rsid w:val="005B2597"/>
    <w:rsid w:val="005E6282"/>
    <w:rsid w:val="005E66F5"/>
    <w:rsid w:val="00616A21"/>
    <w:rsid w:val="006543F6"/>
    <w:rsid w:val="00671BE7"/>
    <w:rsid w:val="00706388"/>
    <w:rsid w:val="00730101"/>
    <w:rsid w:val="00760AB6"/>
    <w:rsid w:val="008326A9"/>
    <w:rsid w:val="00856801"/>
    <w:rsid w:val="00874B9C"/>
    <w:rsid w:val="008755FB"/>
    <w:rsid w:val="009249D1"/>
    <w:rsid w:val="00935F1E"/>
    <w:rsid w:val="00953AC2"/>
    <w:rsid w:val="009D5A51"/>
    <w:rsid w:val="00A558E1"/>
    <w:rsid w:val="00A724F0"/>
    <w:rsid w:val="00AB7B06"/>
    <w:rsid w:val="00AC0F2A"/>
    <w:rsid w:val="00B110D8"/>
    <w:rsid w:val="00BA25D9"/>
    <w:rsid w:val="00C74D11"/>
    <w:rsid w:val="00C903FF"/>
    <w:rsid w:val="00CA3B64"/>
    <w:rsid w:val="00CF060C"/>
    <w:rsid w:val="00D35F58"/>
    <w:rsid w:val="00D67860"/>
    <w:rsid w:val="00DA3098"/>
    <w:rsid w:val="00DE67CB"/>
    <w:rsid w:val="00E360CE"/>
    <w:rsid w:val="00E43884"/>
    <w:rsid w:val="00E54F9F"/>
    <w:rsid w:val="00ED6409"/>
    <w:rsid w:val="00ED667B"/>
    <w:rsid w:val="00F2289A"/>
    <w:rsid w:val="00FA056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E11BF1-9080-4143-84DD-8BECA1D77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A25D9"/>
    <w:pPr>
      <w:spacing w:after="0" w:line="240" w:lineRule="auto"/>
    </w:pPr>
    <w:rPr>
      <w:sz w:val="24"/>
      <w:szCs w:val="24"/>
    </w:rPr>
  </w:style>
  <w:style w:type="paragraph" w:styleId="Naslov1">
    <w:name w:val="heading 1"/>
    <w:basedOn w:val="Navaden"/>
    <w:next w:val="Navaden"/>
    <w:link w:val="Naslov1Znak"/>
    <w:uiPriority w:val="9"/>
    <w:qFormat/>
    <w:rsid w:val="00BA25D9"/>
    <w:pPr>
      <w:keepNext/>
      <w:spacing w:before="240" w:after="60"/>
      <w:outlineLvl w:val="0"/>
    </w:pPr>
    <w:rPr>
      <w:rFonts w:asciiTheme="majorHAnsi" w:eastAsiaTheme="majorEastAsia" w:hAnsiTheme="majorHAnsi" w:cstheme="majorBidi"/>
      <w:b/>
      <w:bCs/>
      <w:kern w:val="32"/>
      <w:sz w:val="32"/>
      <w:szCs w:val="32"/>
    </w:rPr>
  </w:style>
  <w:style w:type="paragraph" w:styleId="Naslov2">
    <w:name w:val="heading 2"/>
    <w:basedOn w:val="Navaden"/>
    <w:next w:val="Navaden"/>
    <w:link w:val="Naslov2Znak"/>
    <w:uiPriority w:val="9"/>
    <w:unhideWhenUsed/>
    <w:qFormat/>
    <w:rsid w:val="00BA25D9"/>
    <w:pPr>
      <w:keepNext/>
      <w:spacing w:before="240" w:after="60"/>
      <w:outlineLvl w:val="1"/>
    </w:pPr>
    <w:rPr>
      <w:rFonts w:asciiTheme="majorHAnsi" w:eastAsiaTheme="majorEastAsia" w:hAnsiTheme="majorHAnsi" w:cstheme="majorBidi"/>
      <w:b/>
      <w:bCs/>
      <w:i/>
      <w:iCs/>
      <w:sz w:val="28"/>
      <w:szCs w:val="28"/>
    </w:rPr>
  </w:style>
  <w:style w:type="paragraph" w:styleId="Naslov3">
    <w:name w:val="heading 3"/>
    <w:basedOn w:val="Navaden"/>
    <w:next w:val="Navaden"/>
    <w:link w:val="Naslov3Znak"/>
    <w:uiPriority w:val="9"/>
    <w:unhideWhenUsed/>
    <w:qFormat/>
    <w:rsid w:val="00BA25D9"/>
    <w:pPr>
      <w:keepNext/>
      <w:spacing w:before="240" w:after="60"/>
      <w:outlineLvl w:val="2"/>
    </w:pPr>
    <w:rPr>
      <w:rFonts w:asciiTheme="majorHAnsi" w:eastAsiaTheme="majorEastAsia" w:hAnsiTheme="majorHAnsi" w:cstheme="majorBidi"/>
      <w:b/>
      <w:bCs/>
      <w:sz w:val="26"/>
      <w:szCs w:val="26"/>
    </w:rPr>
  </w:style>
  <w:style w:type="paragraph" w:styleId="Naslov4">
    <w:name w:val="heading 4"/>
    <w:basedOn w:val="Navaden"/>
    <w:next w:val="Navaden"/>
    <w:link w:val="Naslov4Znak"/>
    <w:uiPriority w:val="9"/>
    <w:unhideWhenUsed/>
    <w:qFormat/>
    <w:rsid w:val="00BA25D9"/>
    <w:pPr>
      <w:keepNext/>
      <w:spacing w:before="240" w:after="60"/>
      <w:outlineLvl w:val="3"/>
    </w:pPr>
    <w:rPr>
      <w:rFonts w:cstheme="majorBidi"/>
      <w:b/>
      <w:bCs/>
      <w:sz w:val="28"/>
      <w:szCs w:val="28"/>
    </w:rPr>
  </w:style>
  <w:style w:type="paragraph" w:styleId="Naslov5">
    <w:name w:val="heading 5"/>
    <w:basedOn w:val="Navaden"/>
    <w:next w:val="Navaden"/>
    <w:link w:val="Naslov5Znak"/>
    <w:uiPriority w:val="9"/>
    <w:unhideWhenUsed/>
    <w:qFormat/>
    <w:rsid w:val="00BA25D9"/>
    <w:pPr>
      <w:spacing w:before="240" w:after="60"/>
      <w:outlineLvl w:val="4"/>
    </w:pPr>
    <w:rPr>
      <w:rFonts w:cstheme="majorBidi"/>
      <w:b/>
      <w:bCs/>
      <w:i/>
      <w:iCs/>
      <w:sz w:val="26"/>
      <w:szCs w:val="26"/>
    </w:rPr>
  </w:style>
  <w:style w:type="paragraph" w:styleId="Naslov6">
    <w:name w:val="heading 6"/>
    <w:basedOn w:val="Navaden"/>
    <w:next w:val="Navaden"/>
    <w:link w:val="Naslov6Znak"/>
    <w:uiPriority w:val="9"/>
    <w:unhideWhenUsed/>
    <w:qFormat/>
    <w:rsid w:val="00BA25D9"/>
    <w:pPr>
      <w:spacing w:before="240" w:after="60"/>
      <w:outlineLvl w:val="5"/>
    </w:pPr>
    <w:rPr>
      <w:rFonts w:cstheme="majorBidi"/>
      <w:b/>
      <w:bCs/>
      <w:sz w:val="22"/>
      <w:szCs w:val="22"/>
    </w:rPr>
  </w:style>
  <w:style w:type="paragraph" w:styleId="Naslov7">
    <w:name w:val="heading 7"/>
    <w:basedOn w:val="Navaden"/>
    <w:next w:val="Navaden"/>
    <w:link w:val="Naslov7Znak"/>
    <w:uiPriority w:val="9"/>
    <w:unhideWhenUsed/>
    <w:qFormat/>
    <w:rsid w:val="00BA25D9"/>
    <w:pPr>
      <w:spacing w:before="240" w:after="60"/>
      <w:outlineLvl w:val="6"/>
    </w:pPr>
    <w:rPr>
      <w:rFonts w:cstheme="majorBidi"/>
    </w:rPr>
  </w:style>
  <w:style w:type="paragraph" w:styleId="Naslov8">
    <w:name w:val="heading 8"/>
    <w:basedOn w:val="Navaden"/>
    <w:next w:val="Navaden"/>
    <w:link w:val="Naslov8Znak"/>
    <w:uiPriority w:val="9"/>
    <w:unhideWhenUsed/>
    <w:qFormat/>
    <w:rsid w:val="00BA25D9"/>
    <w:pPr>
      <w:spacing w:before="240" w:after="60"/>
      <w:outlineLvl w:val="7"/>
    </w:pPr>
    <w:rPr>
      <w:rFonts w:cstheme="majorBidi"/>
      <w:i/>
      <w:iCs/>
    </w:rPr>
  </w:style>
  <w:style w:type="paragraph" w:styleId="Naslov9">
    <w:name w:val="heading 9"/>
    <w:basedOn w:val="Navaden"/>
    <w:next w:val="Navaden"/>
    <w:link w:val="Naslov9Znak"/>
    <w:uiPriority w:val="9"/>
    <w:unhideWhenUsed/>
    <w:qFormat/>
    <w:rsid w:val="00BA25D9"/>
    <w:pPr>
      <w:spacing w:before="240" w:after="60"/>
      <w:outlineLvl w:val="8"/>
    </w:pPr>
    <w:rPr>
      <w:rFonts w:asciiTheme="majorHAnsi" w:eastAsiaTheme="majorEastAsia" w:hAnsiTheme="majorHAnsi" w:cstheme="majorBidi"/>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A25D9"/>
    <w:rPr>
      <w:rFonts w:asciiTheme="majorHAnsi" w:eastAsiaTheme="majorEastAsia" w:hAnsiTheme="majorHAnsi" w:cstheme="majorBidi"/>
      <w:b/>
      <w:bCs/>
      <w:kern w:val="32"/>
      <w:sz w:val="32"/>
      <w:szCs w:val="32"/>
    </w:rPr>
  </w:style>
  <w:style w:type="character" w:customStyle="1" w:styleId="Naslov2Znak">
    <w:name w:val="Naslov 2 Znak"/>
    <w:basedOn w:val="Privzetapisavaodstavka"/>
    <w:link w:val="Naslov2"/>
    <w:uiPriority w:val="9"/>
    <w:rsid w:val="00BA25D9"/>
    <w:rPr>
      <w:rFonts w:asciiTheme="majorHAnsi" w:eastAsiaTheme="majorEastAsia" w:hAnsiTheme="majorHAnsi" w:cstheme="majorBidi"/>
      <w:b/>
      <w:bCs/>
      <w:i/>
      <w:iCs/>
      <w:sz w:val="28"/>
      <w:szCs w:val="28"/>
    </w:rPr>
  </w:style>
  <w:style w:type="character" w:customStyle="1" w:styleId="Naslov3Znak">
    <w:name w:val="Naslov 3 Znak"/>
    <w:basedOn w:val="Privzetapisavaodstavka"/>
    <w:link w:val="Naslov3"/>
    <w:uiPriority w:val="9"/>
    <w:rsid w:val="00BA25D9"/>
    <w:rPr>
      <w:rFonts w:asciiTheme="majorHAnsi" w:eastAsiaTheme="majorEastAsia" w:hAnsiTheme="majorHAnsi" w:cstheme="majorBidi"/>
      <w:b/>
      <w:bCs/>
      <w:sz w:val="26"/>
      <w:szCs w:val="26"/>
    </w:rPr>
  </w:style>
  <w:style w:type="character" w:customStyle="1" w:styleId="Naslov4Znak">
    <w:name w:val="Naslov 4 Znak"/>
    <w:basedOn w:val="Privzetapisavaodstavka"/>
    <w:link w:val="Naslov4"/>
    <w:uiPriority w:val="9"/>
    <w:rsid w:val="00BA25D9"/>
    <w:rPr>
      <w:rFonts w:cstheme="majorBidi"/>
      <w:b/>
      <w:bCs/>
      <w:sz w:val="28"/>
      <w:szCs w:val="28"/>
    </w:rPr>
  </w:style>
  <w:style w:type="character" w:customStyle="1" w:styleId="Naslov5Znak">
    <w:name w:val="Naslov 5 Znak"/>
    <w:basedOn w:val="Privzetapisavaodstavka"/>
    <w:link w:val="Naslov5"/>
    <w:uiPriority w:val="9"/>
    <w:rsid w:val="00BA25D9"/>
    <w:rPr>
      <w:rFonts w:cstheme="majorBidi"/>
      <w:b/>
      <w:bCs/>
      <w:i/>
      <w:iCs/>
      <w:sz w:val="26"/>
      <w:szCs w:val="26"/>
    </w:rPr>
  </w:style>
  <w:style w:type="character" w:customStyle="1" w:styleId="Naslov6Znak">
    <w:name w:val="Naslov 6 Znak"/>
    <w:basedOn w:val="Privzetapisavaodstavka"/>
    <w:link w:val="Naslov6"/>
    <w:uiPriority w:val="9"/>
    <w:rsid w:val="00BA25D9"/>
    <w:rPr>
      <w:rFonts w:cstheme="majorBidi"/>
      <w:b/>
      <w:bCs/>
    </w:rPr>
  </w:style>
  <w:style w:type="character" w:customStyle="1" w:styleId="Naslov7Znak">
    <w:name w:val="Naslov 7 Znak"/>
    <w:basedOn w:val="Privzetapisavaodstavka"/>
    <w:link w:val="Naslov7"/>
    <w:uiPriority w:val="9"/>
    <w:rsid w:val="00BA25D9"/>
    <w:rPr>
      <w:rFonts w:cstheme="majorBidi"/>
      <w:sz w:val="24"/>
      <w:szCs w:val="24"/>
    </w:rPr>
  </w:style>
  <w:style w:type="character" w:customStyle="1" w:styleId="Naslov8Znak">
    <w:name w:val="Naslov 8 Znak"/>
    <w:basedOn w:val="Privzetapisavaodstavka"/>
    <w:link w:val="Naslov8"/>
    <w:uiPriority w:val="9"/>
    <w:rsid w:val="00BA25D9"/>
    <w:rPr>
      <w:rFonts w:cstheme="majorBidi"/>
      <w:i/>
      <w:iCs/>
      <w:sz w:val="24"/>
      <w:szCs w:val="24"/>
    </w:rPr>
  </w:style>
  <w:style w:type="character" w:customStyle="1" w:styleId="Naslov9Znak">
    <w:name w:val="Naslov 9 Znak"/>
    <w:basedOn w:val="Privzetapisavaodstavka"/>
    <w:link w:val="Naslov9"/>
    <w:uiPriority w:val="9"/>
    <w:rsid w:val="00BA25D9"/>
    <w:rPr>
      <w:rFonts w:asciiTheme="majorHAnsi" w:eastAsiaTheme="majorEastAsia" w:hAnsiTheme="majorHAnsi" w:cstheme="majorBidi"/>
    </w:rPr>
  </w:style>
  <w:style w:type="paragraph" w:styleId="Napis">
    <w:name w:val="caption"/>
    <w:basedOn w:val="Navaden"/>
    <w:next w:val="Navaden"/>
    <w:uiPriority w:val="35"/>
    <w:semiHidden/>
    <w:unhideWhenUsed/>
    <w:rsid w:val="000B6448"/>
    <w:rPr>
      <w:b/>
      <w:bCs/>
      <w:smallCaps/>
      <w:color w:val="1F497D" w:themeColor="text2"/>
      <w:spacing w:val="10"/>
      <w:sz w:val="18"/>
      <w:szCs w:val="18"/>
    </w:rPr>
  </w:style>
  <w:style w:type="paragraph" w:styleId="Naslov">
    <w:name w:val="Title"/>
    <w:basedOn w:val="Navaden"/>
    <w:next w:val="Navaden"/>
    <w:link w:val="NaslovZnak"/>
    <w:uiPriority w:val="10"/>
    <w:qFormat/>
    <w:rsid w:val="00BA25D9"/>
    <w:pPr>
      <w:spacing w:before="240" w:after="60"/>
      <w:jc w:val="center"/>
      <w:outlineLvl w:val="0"/>
    </w:pPr>
    <w:rPr>
      <w:rFonts w:asciiTheme="majorHAnsi" w:eastAsiaTheme="majorEastAsia" w:hAnsiTheme="majorHAnsi" w:cstheme="majorBidi"/>
      <w:b/>
      <w:bCs/>
      <w:kern w:val="28"/>
      <w:sz w:val="32"/>
      <w:szCs w:val="32"/>
    </w:rPr>
  </w:style>
  <w:style w:type="character" w:customStyle="1" w:styleId="NaslovZnak">
    <w:name w:val="Naslov Znak"/>
    <w:basedOn w:val="Privzetapisavaodstavka"/>
    <w:link w:val="Naslov"/>
    <w:uiPriority w:val="10"/>
    <w:rsid w:val="00BA25D9"/>
    <w:rPr>
      <w:rFonts w:asciiTheme="majorHAnsi" w:eastAsiaTheme="majorEastAsia" w:hAnsiTheme="majorHAnsi" w:cstheme="majorBidi"/>
      <w:b/>
      <w:bCs/>
      <w:kern w:val="28"/>
      <w:sz w:val="32"/>
      <w:szCs w:val="32"/>
    </w:rPr>
  </w:style>
  <w:style w:type="paragraph" w:styleId="Podnaslov">
    <w:name w:val="Subtitle"/>
    <w:basedOn w:val="Navaden"/>
    <w:next w:val="Navaden"/>
    <w:link w:val="PodnaslovZnak"/>
    <w:uiPriority w:val="11"/>
    <w:qFormat/>
    <w:rsid w:val="00BA25D9"/>
    <w:pPr>
      <w:spacing w:after="60"/>
      <w:jc w:val="center"/>
      <w:outlineLvl w:val="1"/>
    </w:pPr>
    <w:rPr>
      <w:rFonts w:asciiTheme="majorHAnsi" w:eastAsiaTheme="majorEastAsia" w:hAnsiTheme="majorHAnsi"/>
    </w:rPr>
  </w:style>
  <w:style w:type="character" w:customStyle="1" w:styleId="PodnaslovZnak">
    <w:name w:val="Podnaslov Znak"/>
    <w:basedOn w:val="Privzetapisavaodstavka"/>
    <w:link w:val="Podnaslov"/>
    <w:uiPriority w:val="11"/>
    <w:rsid w:val="00BA25D9"/>
    <w:rPr>
      <w:rFonts w:asciiTheme="majorHAnsi" w:eastAsiaTheme="majorEastAsia" w:hAnsiTheme="majorHAnsi"/>
      <w:sz w:val="24"/>
      <w:szCs w:val="24"/>
    </w:rPr>
  </w:style>
  <w:style w:type="character" w:styleId="Krepko">
    <w:name w:val="Strong"/>
    <w:basedOn w:val="Privzetapisavaodstavka"/>
    <w:uiPriority w:val="22"/>
    <w:qFormat/>
    <w:rsid w:val="00BA25D9"/>
    <w:rPr>
      <w:b/>
      <w:bCs/>
    </w:rPr>
  </w:style>
  <w:style w:type="character" w:styleId="Poudarek">
    <w:name w:val="Emphasis"/>
    <w:basedOn w:val="Privzetapisavaodstavka"/>
    <w:uiPriority w:val="20"/>
    <w:qFormat/>
    <w:rsid w:val="00BA25D9"/>
    <w:rPr>
      <w:rFonts w:asciiTheme="minorHAnsi" w:hAnsiTheme="minorHAnsi"/>
      <w:b/>
      <w:i/>
      <w:iCs/>
    </w:rPr>
  </w:style>
  <w:style w:type="paragraph" w:styleId="Brezrazmikov">
    <w:name w:val="No Spacing"/>
    <w:basedOn w:val="Navaden"/>
    <w:uiPriority w:val="1"/>
    <w:qFormat/>
    <w:rsid w:val="00BA25D9"/>
    <w:rPr>
      <w:szCs w:val="32"/>
    </w:rPr>
  </w:style>
  <w:style w:type="paragraph" w:styleId="Odstavekseznama">
    <w:name w:val="List Paragraph"/>
    <w:basedOn w:val="Navaden"/>
    <w:uiPriority w:val="34"/>
    <w:qFormat/>
    <w:rsid w:val="00BA25D9"/>
    <w:pPr>
      <w:ind w:left="720"/>
      <w:contextualSpacing/>
    </w:pPr>
  </w:style>
  <w:style w:type="paragraph" w:styleId="Citat">
    <w:name w:val="Quote"/>
    <w:basedOn w:val="Navaden"/>
    <w:next w:val="Navaden"/>
    <w:link w:val="CitatZnak"/>
    <w:uiPriority w:val="29"/>
    <w:qFormat/>
    <w:rsid w:val="00BA25D9"/>
    <w:rPr>
      <w:i/>
    </w:rPr>
  </w:style>
  <w:style w:type="character" w:customStyle="1" w:styleId="CitatZnak">
    <w:name w:val="Citat Znak"/>
    <w:basedOn w:val="Privzetapisavaodstavka"/>
    <w:link w:val="Citat"/>
    <w:uiPriority w:val="29"/>
    <w:rsid w:val="00BA25D9"/>
    <w:rPr>
      <w:i/>
      <w:sz w:val="24"/>
      <w:szCs w:val="24"/>
    </w:rPr>
  </w:style>
  <w:style w:type="paragraph" w:styleId="Intenzivencitat">
    <w:name w:val="Intense Quote"/>
    <w:basedOn w:val="Navaden"/>
    <w:next w:val="Navaden"/>
    <w:link w:val="IntenzivencitatZnak"/>
    <w:uiPriority w:val="30"/>
    <w:qFormat/>
    <w:rsid w:val="00BA25D9"/>
    <w:pPr>
      <w:ind w:left="720" w:right="720"/>
    </w:pPr>
    <w:rPr>
      <w:rFonts w:cstheme="majorBidi"/>
      <w:b/>
      <w:i/>
      <w:szCs w:val="22"/>
    </w:rPr>
  </w:style>
  <w:style w:type="character" w:customStyle="1" w:styleId="IntenzivencitatZnak">
    <w:name w:val="Intenziven citat Znak"/>
    <w:basedOn w:val="Privzetapisavaodstavka"/>
    <w:link w:val="Intenzivencitat"/>
    <w:uiPriority w:val="30"/>
    <w:rsid w:val="00BA25D9"/>
    <w:rPr>
      <w:rFonts w:cstheme="majorBidi"/>
      <w:b/>
      <w:i/>
      <w:sz w:val="24"/>
    </w:rPr>
  </w:style>
  <w:style w:type="character" w:styleId="Neenpoudarek">
    <w:name w:val="Subtle Emphasis"/>
    <w:uiPriority w:val="19"/>
    <w:qFormat/>
    <w:rsid w:val="00BA25D9"/>
    <w:rPr>
      <w:i/>
      <w:color w:val="5A5A5A" w:themeColor="text1" w:themeTint="A5"/>
    </w:rPr>
  </w:style>
  <w:style w:type="character" w:styleId="Intenzivenpoudarek">
    <w:name w:val="Intense Emphasis"/>
    <w:basedOn w:val="Privzetapisavaodstavka"/>
    <w:uiPriority w:val="21"/>
    <w:qFormat/>
    <w:rsid w:val="00BA25D9"/>
    <w:rPr>
      <w:b/>
      <w:i/>
      <w:sz w:val="24"/>
      <w:szCs w:val="24"/>
      <w:u w:val="single"/>
    </w:rPr>
  </w:style>
  <w:style w:type="character" w:styleId="Neensklic">
    <w:name w:val="Subtle Reference"/>
    <w:basedOn w:val="Privzetapisavaodstavka"/>
    <w:uiPriority w:val="31"/>
    <w:qFormat/>
    <w:rsid w:val="00BA25D9"/>
    <w:rPr>
      <w:sz w:val="24"/>
      <w:szCs w:val="24"/>
      <w:u w:val="single"/>
    </w:rPr>
  </w:style>
  <w:style w:type="character" w:styleId="Intenzivensklic">
    <w:name w:val="Intense Reference"/>
    <w:basedOn w:val="Privzetapisavaodstavka"/>
    <w:uiPriority w:val="32"/>
    <w:qFormat/>
    <w:rsid w:val="00BA25D9"/>
    <w:rPr>
      <w:b/>
      <w:sz w:val="24"/>
      <w:u w:val="single"/>
    </w:rPr>
  </w:style>
  <w:style w:type="character" w:styleId="Naslovknjige">
    <w:name w:val="Book Title"/>
    <w:basedOn w:val="Privzetapisavaodstavka"/>
    <w:uiPriority w:val="33"/>
    <w:qFormat/>
    <w:rsid w:val="00BA25D9"/>
    <w:rPr>
      <w:rFonts w:asciiTheme="majorHAnsi" w:eastAsiaTheme="majorEastAsia" w:hAnsiTheme="majorHAnsi"/>
      <w:b/>
      <w:i/>
      <w:sz w:val="24"/>
      <w:szCs w:val="24"/>
    </w:rPr>
  </w:style>
  <w:style w:type="paragraph" w:styleId="NaslovTOC">
    <w:name w:val="TOC Heading"/>
    <w:basedOn w:val="Naslov1"/>
    <w:next w:val="Navaden"/>
    <w:uiPriority w:val="39"/>
    <w:semiHidden/>
    <w:unhideWhenUsed/>
    <w:qFormat/>
    <w:rsid w:val="00BA25D9"/>
    <w:pPr>
      <w:outlineLvl w:val="9"/>
    </w:pPr>
  </w:style>
  <w:style w:type="paragraph" w:styleId="Telobesedila2">
    <w:name w:val="Body Text 2"/>
    <w:basedOn w:val="Navaden"/>
    <w:link w:val="Telobesedila2Znak"/>
    <w:semiHidden/>
    <w:rsid w:val="00312760"/>
    <w:pPr>
      <w:jc w:val="both"/>
    </w:pPr>
    <w:rPr>
      <w:rFonts w:ascii="Times New Roman" w:eastAsia="Times New Roman" w:hAnsi="Times New Roman"/>
      <w:szCs w:val="20"/>
      <w:lang w:val="sl-SI" w:eastAsia="sl-SI" w:bidi="ar-SA"/>
    </w:rPr>
  </w:style>
  <w:style w:type="character" w:customStyle="1" w:styleId="Telobesedila2Znak">
    <w:name w:val="Telo besedila 2 Znak"/>
    <w:basedOn w:val="Privzetapisavaodstavka"/>
    <w:link w:val="Telobesedila2"/>
    <w:semiHidden/>
    <w:rsid w:val="00312760"/>
    <w:rPr>
      <w:rFonts w:ascii="Times New Roman" w:eastAsia="Times New Roman" w:hAnsi="Times New Roman"/>
      <w:sz w:val="24"/>
      <w:szCs w:val="2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2643</Words>
  <Characters>15066</Characters>
  <Application>Microsoft Office Word</Application>
  <DocSecurity>0</DocSecurity>
  <Lines>125</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dc:creator>
  <cp:lastModifiedBy>Sonja</cp:lastModifiedBy>
  <cp:revision>2</cp:revision>
  <cp:lastPrinted>2014-03-25T10:01:00Z</cp:lastPrinted>
  <dcterms:created xsi:type="dcterms:W3CDTF">2022-03-18T11:50:00Z</dcterms:created>
  <dcterms:modified xsi:type="dcterms:W3CDTF">2022-03-18T11:50:00Z</dcterms:modified>
</cp:coreProperties>
</file>