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64690408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7192E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30B02F11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BD14A3">
        <w:rPr>
          <w:rFonts w:ascii="Arial" w:hAnsi="Arial" w:cs="Arial"/>
          <w:b/>
          <w:sz w:val="22"/>
          <w:szCs w:val="22"/>
        </w:rPr>
        <w:t>20</w:t>
      </w:r>
      <w:r w:rsidR="002B035E">
        <w:rPr>
          <w:rFonts w:ascii="Arial" w:hAnsi="Arial" w:cs="Arial"/>
          <w:b/>
          <w:sz w:val="22"/>
          <w:szCs w:val="22"/>
        </w:rPr>
        <w:t>20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 xml:space="preserve">up apnenčeve moke, </w:t>
            </w:r>
            <w:proofErr w:type="spellStart"/>
            <w:r w:rsidR="00D919AF">
              <w:rPr>
                <w:bCs w:val="0"/>
                <w:color w:val="auto"/>
                <w:sz w:val="20"/>
                <w:szCs w:val="20"/>
              </w:rPr>
              <w:t>agro</w:t>
            </w:r>
            <w:proofErr w:type="spellEnd"/>
            <w:r w:rsidR="00D919AF">
              <w:rPr>
                <w:bCs w:val="0"/>
                <w:color w:val="auto"/>
                <w:sz w:val="20"/>
                <w:szCs w:val="20"/>
              </w:rPr>
              <w:t xml:space="preserve">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E62B1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E62B1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1C46286C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BD14A3">
        <w:rPr>
          <w:rFonts w:ascii="Arial" w:hAnsi="Arial" w:cs="Arial"/>
          <w:sz w:val="22"/>
          <w:szCs w:val="22"/>
        </w:rPr>
        <w:t>20</w:t>
      </w:r>
      <w:r w:rsidR="002B035E">
        <w:rPr>
          <w:rFonts w:ascii="Arial" w:hAnsi="Arial" w:cs="Arial"/>
          <w:sz w:val="22"/>
          <w:szCs w:val="22"/>
        </w:rPr>
        <w:t>20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542A3371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BD14A3">
        <w:rPr>
          <w:rFonts w:ascii="Arial" w:hAnsi="Arial" w:cs="Arial"/>
          <w:b/>
          <w:sz w:val="22"/>
          <w:szCs w:val="22"/>
        </w:rPr>
        <w:t>20</w:t>
      </w:r>
      <w:r w:rsidR="002B035E">
        <w:rPr>
          <w:rFonts w:ascii="Arial" w:hAnsi="Arial" w:cs="Arial"/>
          <w:b/>
          <w:sz w:val="22"/>
          <w:szCs w:val="22"/>
        </w:rPr>
        <w:t>20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166DE6">
        <w:rPr>
          <w:rFonts w:ascii="Arial" w:hAnsi="Arial" w:cs="Arial"/>
          <w:sz w:val="22"/>
          <w:szCs w:val="22"/>
        </w:rPr>
        <w:t>Ajpesa</w:t>
      </w:r>
      <w:proofErr w:type="spellEnd"/>
      <w:r w:rsidRPr="00166DE6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 xml:space="preserve">načrt apnenja, ki vsebuje </w:t>
      </w:r>
      <w:proofErr w:type="spellStart"/>
      <w:r w:rsidRPr="00CD51C9">
        <w:rPr>
          <w:b w:val="0"/>
        </w:rPr>
        <w:t>časovnico</w:t>
      </w:r>
      <w:proofErr w:type="spellEnd"/>
      <w:r w:rsidRPr="00CD51C9">
        <w:rPr>
          <w:b w:val="0"/>
        </w:rPr>
        <w:t xml:space="preserve">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 xml:space="preserve">nakup apnenčeve moke, </w:t>
      </w:r>
      <w:proofErr w:type="spellStart"/>
      <w:r w:rsidR="00D919AF">
        <w:rPr>
          <w:rFonts w:ascii="Arial" w:hAnsi="Arial" w:cs="Arial"/>
          <w:sz w:val="22"/>
          <w:szCs w:val="22"/>
        </w:rPr>
        <w:t>agro</w:t>
      </w:r>
      <w:proofErr w:type="spellEnd"/>
      <w:r w:rsidR="00D919AF">
        <w:rPr>
          <w:rFonts w:ascii="Arial" w:hAnsi="Arial" w:cs="Arial"/>
          <w:sz w:val="22"/>
          <w:szCs w:val="22"/>
        </w:rPr>
        <w:t xml:space="preserve">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BD14A3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035E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C4DCF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14A3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B45"/>
    <w:rsid w:val="00D76CFD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B34DB2-0E38-42C8-84DA-C97B365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4</cp:revision>
  <cp:lastPrinted>2020-10-20T07:13:00Z</cp:lastPrinted>
  <dcterms:created xsi:type="dcterms:W3CDTF">2018-08-16T12:54:00Z</dcterms:created>
  <dcterms:modified xsi:type="dcterms:W3CDTF">2020-10-20T07:14:00Z</dcterms:modified>
</cp:coreProperties>
</file>