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06BE" w14:textId="5704D6F1" w:rsidR="00700F7A" w:rsidRDefault="00700F7A" w:rsidP="00D411E4">
      <w:pPr>
        <w:pStyle w:val="Default"/>
      </w:pPr>
      <w:r>
        <w:rPr>
          <w:noProof/>
          <w:lang w:eastAsia="sl-SI"/>
        </w:rPr>
        <w:drawing>
          <wp:inline distT="0" distB="0" distL="0" distR="0" wp14:anchorId="4764456A" wp14:editId="1ED7C748">
            <wp:extent cx="829310" cy="981710"/>
            <wp:effectExtent l="0" t="0" r="889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310" cy="981710"/>
                    </a:xfrm>
                    <a:prstGeom prst="rect">
                      <a:avLst/>
                    </a:prstGeom>
                    <a:noFill/>
                  </pic:spPr>
                </pic:pic>
              </a:graphicData>
            </a:graphic>
          </wp:inline>
        </w:drawing>
      </w:r>
    </w:p>
    <w:p w14:paraId="6B910E53" w14:textId="77777777" w:rsidR="00700F7A" w:rsidRDefault="00700F7A" w:rsidP="00D411E4">
      <w:pPr>
        <w:pStyle w:val="Default"/>
        <w:rPr>
          <w:sz w:val="23"/>
          <w:szCs w:val="23"/>
        </w:rPr>
      </w:pPr>
    </w:p>
    <w:p w14:paraId="3DA703A8" w14:textId="5E5AB7AF" w:rsidR="00D411E4" w:rsidRPr="00D411E4" w:rsidRDefault="00D411E4" w:rsidP="00D411E4">
      <w:pPr>
        <w:pStyle w:val="Default"/>
        <w:rPr>
          <w:sz w:val="23"/>
          <w:szCs w:val="23"/>
        </w:rPr>
      </w:pPr>
      <w:r w:rsidRPr="00D411E4">
        <w:rPr>
          <w:sz w:val="23"/>
          <w:szCs w:val="23"/>
        </w:rPr>
        <w:t>Št</w:t>
      </w:r>
      <w:r w:rsidR="00C01D4C">
        <w:rPr>
          <w:sz w:val="23"/>
          <w:szCs w:val="23"/>
        </w:rPr>
        <w:t>evilka</w:t>
      </w:r>
      <w:r w:rsidRPr="00D411E4">
        <w:rPr>
          <w:sz w:val="23"/>
          <w:szCs w:val="23"/>
        </w:rPr>
        <w:t xml:space="preserve">: </w:t>
      </w:r>
      <w:r w:rsidR="00F46426" w:rsidRPr="00322B1B">
        <w:rPr>
          <w:sz w:val="23"/>
          <w:szCs w:val="23"/>
        </w:rPr>
        <w:t>430-00</w:t>
      </w:r>
      <w:r w:rsidR="001117B0">
        <w:rPr>
          <w:sz w:val="23"/>
          <w:szCs w:val="23"/>
        </w:rPr>
        <w:t>07</w:t>
      </w:r>
      <w:r w:rsidRPr="00322B1B">
        <w:rPr>
          <w:sz w:val="23"/>
          <w:szCs w:val="23"/>
        </w:rPr>
        <w:t>/201</w:t>
      </w:r>
      <w:r w:rsidR="00322B1B">
        <w:rPr>
          <w:sz w:val="23"/>
          <w:szCs w:val="23"/>
        </w:rPr>
        <w:t>8</w:t>
      </w:r>
    </w:p>
    <w:p w14:paraId="4B44273C" w14:textId="5C052F39" w:rsidR="00D411E4" w:rsidRPr="00D411E4" w:rsidRDefault="00D411E4" w:rsidP="00D411E4">
      <w:pPr>
        <w:pStyle w:val="Default"/>
        <w:rPr>
          <w:sz w:val="23"/>
          <w:szCs w:val="23"/>
        </w:rPr>
      </w:pPr>
      <w:r w:rsidRPr="00D411E4">
        <w:rPr>
          <w:sz w:val="23"/>
          <w:szCs w:val="23"/>
        </w:rPr>
        <w:t xml:space="preserve">Datum: </w:t>
      </w:r>
      <w:r w:rsidR="001117B0">
        <w:rPr>
          <w:sz w:val="23"/>
          <w:szCs w:val="23"/>
        </w:rPr>
        <w:t>30</w:t>
      </w:r>
      <w:r w:rsidR="003C3FE3">
        <w:rPr>
          <w:sz w:val="23"/>
          <w:szCs w:val="23"/>
        </w:rPr>
        <w:t>.</w:t>
      </w:r>
      <w:r w:rsidR="00322B1B">
        <w:rPr>
          <w:sz w:val="23"/>
          <w:szCs w:val="23"/>
        </w:rPr>
        <w:t xml:space="preserve"> 3</w:t>
      </w:r>
      <w:r>
        <w:rPr>
          <w:sz w:val="23"/>
          <w:szCs w:val="23"/>
        </w:rPr>
        <w:t>.</w:t>
      </w:r>
      <w:r w:rsidR="00C01D4C">
        <w:rPr>
          <w:sz w:val="23"/>
          <w:szCs w:val="23"/>
        </w:rPr>
        <w:t xml:space="preserve"> </w:t>
      </w:r>
      <w:r w:rsidRPr="00D411E4">
        <w:rPr>
          <w:sz w:val="23"/>
          <w:szCs w:val="23"/>
        </w:rPr>
        <w:t>201</w:t>
      </w:r>
      <w:r w:rsidR="00322B1B">
        <w:rPr>
          <w:sz w:val="23"/>
          <w:szCs w:val="23"/>
        </w:rPr>
        <w:t>8</w:t>
      </w:r>
      <w:r w:rsidRPr="00D411E4">
        <w:rPr>
          <w:sz w:val="23"/>
          <w:szCs w:val="23"/>
        </w:rPr>
        <w:t xml:space="preserve"> </w:t>
      </w:r>
    </w:p>
    <w:p w14:paraId="10A21585" w14:textId="77777777" w:rsidR="00D411E4" w:rsidRPr="00D411E4" w:rsidRDefault="00D411E4" w:rsidP="00D411E4">
      <w:pPr>
        <w:pStyle w:val="Default"/>
        <w:rPr>
          <w:sz w:val="23"/>
          <w:szCs w:val="23"/>
        </w:rPr>
      </w:pPr>
    </w:p>
    <w:p w14:paraId="3520584C" w14:textId="77777777" w:rsidR="00D411E4" w:rsidRPr="00D411E4" w:rsidRDefault="00D411E4" w:rsidP="00D411E4">
      <w:pPr>
        <w:pStyle w:val="Default"/>
        <w:rPr>
          <w:sz w:val="23"/>
          <w:szCs w:val="23"/>
        </w:rPr>
      </w:pPr>
    </w:p>
    <w:p w14:paraId="34E8324D" w14:textId="77777777" w:rsidR="00D411E4" w:rsidRPr="00D411E4" w:rsidRDefault="00D411E4" w:rsidP="00D411E4">
      <w:pPr>
        <w:pStyle w:val="Default"/>
        <w:rPr>
          <w:sz w:val="23"/>
          <w:szCs w:val="23"/>
        </w:rPr>
      </w:pPr>
    </w:p>
    <w:p w14:paraId="4ADE93E1" w14:textId="77777777" w:rsidR="00D411E4" w:rsidRPr="00D411E4" w:rsidRDefault="00D411E4" w:rsidP="00D411E4">
      <w:pPr>
        <w:pStyle w:val="Default"/>
        <w:rPr>
          <w:sz w:val="23"/>
          <w:szCs w:val="23"/>
        </w:rPr>
      </w:pPr>
    </w:p>
    <w:p w14:paraId="57DC0BC2" w14:textId="02597D94" w:rsidR="00D411E4" w:rsidRPr="00322B1B" w:rsidRDefault="00D411E4" w:rsidP="00D411E4">
      <w:pPr>
        <w:pStyle w:val="Default"/>
        <w:jc w:val="center"/>
      </w:pPr>
    </w:p>
    <w:p w14:paraId="2FBBF655" w14:textId="5E43DAE0" w:rsidR="003C3FE3" w:rsidRPr="00322B1B" w:rsidRDefault="003C3FE3" w:rsidP="003C3FE3">
      <w:pPr>
        <w:widowControl w:val="0"/>
        <w:tabs>
          <w:tab w:val="left" w:pos="90"/>
          <w:tab w:val="left" w:pos="964"/>
        </w:tabs>
        <w:autoSpaceDE w:val="0"/>
        <w:autoSpaceDN w:val="0"/>
        <w:adjustRightInd w:val="0"/>
        <w:jc w:val="center"/>
        <w:rPr>
          <w:rFonts w:ascii="Arial" w:hAnsi="Arial"/>
          <w:b/>
          <w:sz w:val="24"/>
          <w:szCs w:val="24"/>
        </w:rPr>
      </w:pPr>
      <w:r w:rsidRPr="00322B1B">
        <w:rPr>
          <w:rFonts w:ascii="Arial" w:hAnsi="Arial"/>
          <w:b/>
          <w:sz w:val="24"/>
          <w:szCs w:val="24"/>
        </w:rPr>
        <w:t xml:space="preserve">DOKUMENTACIJA V ZVEZI Z </w:t>
      </w:r>
      <w:r w:rsidR="00C01D4C" w:rsidRPr="00322B1B">
        <w:rPr>
          <w:rFonts w:ascii="Arial" w:hAnsi="Arial"/>
          <w:b/>
          <w:sz w:val="24"/>
          <w:szCs w:val="24"/>
        </w:rPr>
        <w:t xml:space="preserve">ODDAJO </w:t>
      </w:r>
      <w:r w:rsidRPr="00322B1B">
        <w:rPr>
          <w:rFonts w:ascii="Arial" w:hAnsi="Arial"/>
          <w:b/>
          <w:sz w:val="24"/>
          <w:szCs w:val="24"/>
        </w:rPr>
        <w:t>JAVN</w:t>
      </w:r>
      <w:r w:rsidR="00C01D4C" w:rsidRPr="00322B1B">
        <w:rPr>
          <w:rFonts w:ascii="Arial" w:hAnsi="Arial"/>
          <w:b/>
          <w:sz w:val="24"/>
          <w:szCs w:val="24"/>
        </w:rPr>
        <w:t>EGA</w:t>
      </w:r>
      <w:r w:rsidRPr="00322B1B">
        <w:rPr>
          <w:rFonts w:ascii="Arial" w:hAnsi="Arial"/>
          <w:b/>
          <w:sz w:val="24"/>
          <w:szCs w:val="24"/>
        </w:rPr>
        <w:t xml:space="preserve"> NAROČIL</w:t>
      </w:r>
      <w:r w:rsidR="00C01D4C" w:rsidRPr="00322B1B">
        <w:rPr>
          <w:rFonts w:ascii="Arial" w:hAnsi="Arial"/>
          <w:b/>
          <w:sz w:val="24"/>
          <w:szCs w:val="24"/>
        </w:rPr>
        <w:t>A</w:t>
      </w:r>
    </w:p>
    <w:p w14:paraId="58E5E116" w14:textId="77777777" w:rsidR="003C3FE3" w:rsidRPr="00322B1B" w:rsidRDefault="003C3FE3" w:rsidP="003C3FE3">
      <w:pPr>
        <w:widowControl w:val="0"/>
        <w:tabs>
          <w:tab w:val="left" w:pos="90"/>
          <w:tab w:val="left" w:pos="964"/>
        </w:tabs>
        <w:autoSpaceDE w:val="0"/>
        <w:autoSpaceDN w:val="0"/>
        <w:adjustRightInd w:val="0"/>
        <w:jc w:val="center"/>
        <w:rPr>
          <w:rFonts w:ascii="Arial" w:hAnsi="Arial"/>
          <w:b/>
          <w:sz w:val="24"/>
          <w:szCs w:val="24"/>
        </w:rPr>
      </w:pPr>
    </w:p>
    <w:p w14:paraId="05F8EA67" w14:textId="77777777" w:rsidR="003C3FE3" w:rsidRPr="00322B1B" w:rsidRDefault="003C3FE3" w:rsidP="003C3FE3">
      <w:pPr>
        <w:widowControl w:val="0"/>
        <w:tabs>
          <w:tab w:val="left" w:pos="90"/>
          <w:tab w:val="left" w:pos="964"/>
        </w:tabs>
        <w:autoSpaceDE w:val="0"/>
        <w:autoSpaceDN w:val="0"/>
        <w:adjustRightInd w:val="0"/>
        <w:jc w:val="center"/>
        <w:rPr>
          <w:rFonts w:ascii="Arial" w:hAnsi="Arial"/>
          <w:b/>
          <w:sz w:val="24"/>
          <w:szCs w:val="24"/>
        </w:rPr>
      </w:pPr>
      <w:r w:rsidRPr="00322B1B">
        <w:rPr>
          <w:rFonts w:ascii="Arial" w:hAnsi="Arial"/>
          <w:b/>
          <w:sz w:val="24"/>
          <w:szCs w:val="24"/>
        </w:rPr>
        <w:t>(v nadaljevanju Razpisna dokumentacija)</w:t>
      </w:r>
    </w:p>
    <w:p w14:paraId="394529FD" w14:textId="77777777" w:rsidR="003C3FE3" w:rsidRPr="00322B1B" w:rsidRDefault="003C3FE3" w:rsidP="00D411E4">
      <w:pPr>
        <w:pStyle w:val="Default"/>
        <w:jc w:val="center"/>
      </w:pPr>
    </w:p>
    <w:p w14:paraId="2D68AE12" w14:textId="77777777" w:rsidR="00D411E4" w:rsidRPr="00322B1B" w:rsidRDefault="00D411E4" w:rsidP="00D411E4">
      <w:pPr>
        <w:pStyle w:val="Default"/>
        <w:jc w:val="center"/>
      </w:pPr>
    </w:p>
    <w:p w14:paraId="23EAB63E" w14:textId="77777777" w:rsidR="00D411E4" w:rsidRPr="00322B1B" w:rsidRDefault="00D411E4" w:rsidP="00D411E4">
      <w:pPr>
        <w:pStyle w:val="Default"/>
        <w:jc w:val="center"/>
      </w:pPr>
    </w:p>
    <w:p w14:paraId="7E5E29DC" w14:textId="77777777" w:rsidR="00D411E4" w:rsidRPr="00322B1B" w:rsidRDefault="00D411E4" w:rsidP="00D411E4">
      <w:pPr>
        <w:pStyle w:val="Default"/>
        <w:jc w:val="center"/>
      </w:pPr>
    </w:p>
    <w:p w14:paraId="7D78C5BE" w14:textId="77777777" w:rsidR="00D411E4" w:rsidRPr="00322B1B" w:rsidRDefault="00D411E4" w:rsidP="00D411E4">
      <w:pPr>
        <w:pStyle w:val="Default"/>
        <w:jc w:val="center"/>
      </w:pPr>
    </w:p>
    <w:p w14:paraId="1D470EB9" w14:textId="57962BA6" w:rsidR="00D411E4" w:rsidRPr="00322B1B" w:rsidRDefault="00322B1B" w:rsidP="00D411E4">
      <w:pPr>
        <w:autoSpaceDE w:val="0"/>
        <w:autoSpaceDN w:val="0"/>
        <w:adjustRightInd w:val="0"/>
        <w:jc w:val="center"/>
        <w:rPr>
          <w:rFonts w:ascii="Arial" w:eastAsia="Calibri" w:hAnsi="Arial" w:cs="Arial"/>
          <w:b/>
          <w:bCs/>
          <w:color w:val="000000"/>
          <w:sz w:val="24"/>
          <w:szCs w:val="24"/>
          <w:lang w:eastAsia="en-US"/>
        </w:rPr>
      </w:pPr>
      <w:r w:rsidRPr="00322B1B">
        <w:rPr>
          <w:rFonts w:ascii="Arial" w:eastAsia="Calibri" w:hAnsi="Arial" w:cs="Arial"/>
          <w:b/>
          <w:bCs/>
          <w:color w:val="000000"/>
          <w:sz w:val="24"/>
          <w:szCs w:val="24"/>
          <w:lang w:eastAsia="en-US"/>
        </w:rPr>
        <w:t>P</w:t>
      </w:r>
      <w:r w:rsidR="00D411E4" w:rsidRPr="00322B1B">
        <w:rPr>
          <w:rFonts w:ascii="Arial" w:eastAsia="Calibri" w:hAnsi="Arial" w:cs="Arial"/>
          <w:b/>
          <w:bCs/>
          <w:color w:val="000000"/>
          <w:sz w:val="24"/>
          <w:szCs w:val="24"/>
          <w:lang w:eastAsia="en-US"/>
        </w:rPr>
        <w:t>redmet javnega naročila:</w:t>
      </w:r>
    </w:p>
    <w:p w14:paraId="4A0C9D0F" w14:textId="77777777" w:rsidR="00D411E4" w:rsidRPr="00322B1B" w:rsidRDefault="00D411E4" w:rsidP="00D411E4">
      <w:pPr>
        <w:autoSpaceDE w:val="0"/>
        <w:autoSpaceDN w:val="0"/>
        <w:adjustRightInd w:val="0"/>
        <w:jc w:val="both"/>
        <w:rPr>
          <w:rFonts w:ascii="Arial" w:eastAsia="Calibri" w:hAnsi="Arial" w:cs="Arial"/>
          <w:b/>
          <w:bCs/>
          <w:color w:val="000000"/>
          <w:sz w:val="24"/>
          <w:szCs w:val="24"/>
          <w:lang w:eastAsia="en-US"/>
        </w:rPr>
      </w:pPr>
    </w:p>
    <w:p w14:paraId="4FA78A74" w14:textId="77777777" w:rsidR="00D411E4" w:rsidRPr="00322B1B" w:rsidRDefault="00D411E4" w:rsidP="00D411E4">
      <w:pPr>
        <w:autoSpaceDE w:val="0"/>
        <w:autoSpaceDN w:val="0"/>
        <w:adjustRightInd w:val="0"/>
        <w:jc w:val="both"/>
        <w:rPr>
          <w:rFonts w:ascii="Arial" w:eastAsia="Calibri" w:hAnsi="Arial" w:cs="Arial"/>
          <w:b/>
          <w:bCs/>
          <w:color w:val="000000"/>
          <w:sz w:val="24"/>
          <w:szCs w:val="24"/>
          <w:lang w:eastAsia="en-US"/>
        </w:rPr>
      </w:pPr>
    </w:p>
    <w:p w14:paraId="26AD48B6" w14:textId="4E7950C9" w:rsidR="00D411E4" w:rsidRPr="00322B1B" w:rsidRDefault="00D411E4" w:rsidP="00C01D4C">
      <w:pPr>
        <w:autoSpaceDE w:val="0"/>
        <w:autoSpaceDN w:val="0"/>
        <w:adjustRightInd w:val="0"/>
        <w:jc w:val="center"/>
        <w:rPr>
          <w:rFonts w:ascii="Arial" w:eastAsia="Calibri" w:hAnsi="Arial" w:cs="Arial"/>
          <w:b/>
          <w:bCs/>
          <w:color w:val="000000"/>
          <w:sz w:val="24"/>
          <w:szCs w:val="24"/>
          <w:lang w:eastAsia="en-US"/>
        </w:rPr>
      </w:pPr>
      <w:r w:rsidRPr="00322B1B">
        <w:rPr>
          <w:rFonts w:ascii="Arial" w:eastAsia="Calibri" w:hAnsi="Arial" w:cs="Arial"/>
          <w:b/>
          <w:bCs/>
          <w:color w:val="000000"/>
          <w:sz w:val="24"/>
          <w:szCs w:val="24"/>
          <w:lang w:eastAsia="en-US"/>
        </w:rPr>
        <w:t>»</w:t>
      </w:r>
      <w:r w:rsidR="00E4610D">
        <w:rPr>
          <w:rFonts w:ascii="Arial" w:eastAsia="Calibri" w:hAnsi="Arial" w:cs="Arial"/>
          <w:b/>
          <w:bCs/>
          <w:color w:val="000000"/>
          <w:sz w:val="24"/>
          <w:szCs w:val="24"/>
          <w:lang w:eastAsia="en-US"/>
        </w:rPr>
        <w:t>SANACIJA ZEMELJSKEGA PLAZU V OBMOČJU LOKALNE CESTE LC 396141 VEČJE BRDO – LAŽIŠE - LEŠJE</w:t>
      </w:r>
      <w:r w:rsidRPr="00322B1B">
        <w:rPr>
          <w:rFonts w:ascii="Arial" w:eastAsia="Calibri" w:hAnsi="Arial" w:cs="Arial"/>
          <w:b/>
          <w:bCs/>
          <w:color w:val="000000"/>
          <w:sz w:val="24"/>
          <w:szCs w:val="24"/>
          <w:lang w:eastAsia="en-US"/>
        </w:rPr>
        <w:t>«</w:t>
      </w:r>
    </w:p>
    <w:p w14:paraId="60CB23FD" w14:textId="77777777" w:rsidR="00D411E4" w:rsidRPr="00322B1B" w:rsidRDefault="00D411E4" w:rsidP="00D411E4">
      <w:pPr>
        <w:autoSpaceDE w:val="0"/>
        <w:autoSpaceDN w:val="0"/>
        <w:adjustRightInd w:val="0"/>
        <w:jc w:val="both"/>
        <w:rPr>
          <w:rFonts w:ascii="Arial" w:eastAsia="Calibri" w:hAnsi="Arial" w:cs="Arial"/>
          <w:b/>
          <w:bCs/>
          <w:color w:val="000000"/>
          <w:sz w:val="24"/>
          <w:szCs w:val="24"/>
          <w:lang w:eastAsia="en-US"/>
        </w:rPr>
      </w:pPr>
    </w:p>
    <w:p w14:paraId="6C3091C0" w14:textId="77777777" w:rsidR="00D411E4" w:rsidRPr="00D411E4" w:rsidRDefault="00D411E4" w:rsidP="00D411E4">
      <w:pPr>
        <w:autoSpaceDE w:val="0"/>
        <w:autoSpaceDN w:val="0"/>
        <w:adjustRightInd w:val="0"/>
        <w:jc w:val="both"/>
        <w:rPr>
          <w:rFonts w:ascii="Arial" w:eastAsia="Calibri" w:hAnsi="Arial" w:cs="Arial"/>
          <w:b/>
          <w:bCs/>
          <w:color w:val="000000"/>
          <w:sz w:val="28"/>
          <w:szCs w:val="28"/>
          <w:lang w:eastAsia="en-US"/>
        </w:rPr>
      </w:pPr>
    </w:p>
    <w:p w14:paraId="1E5461B9" w14:textId="77777777" w:rsidR="00D411E4" w:rsidRPr="00D411E4" w:rsidRDefault="00D411E4" w:rsidP="00D411E4">
      <w:pPr>
        <w:autoSpaceDE w:val="0"/>
        <w:autoSpaceDN w:val="0"/>
        <w:adjustRightInd w:val="0"/>
        <w:jc w:val="both"/>
        <w:rPr>
          <w:rFonts w:ascii="Arial" w:eastAsia="Calibri" w:hAnsi="Arial" w:cs="Arial"/>
          <w:b/>
          <w:bCs/>
          <w:color w:val="000000"/>
          <w:sz w:val="28"/>
          <w:szCs w:val="28"/>
          <w:lang w:eastAsia="en-US"/>
        </w:rPr>
      </w:pPr>
    </w:p>
    <w:p w14:paraId="2635AA22" w14:textId="77777777" w:rsidR="00D411E4" w:rsidRPr="00D411E4" w:rsidRDefault="00D411E4" w:rsidP="00D411E4">
      <w:pPr>
        <w:autoSpaceDE w:val="0"/>
        <w:autoSpaceDN w:val="0"/>
        <w:adjustRightInd w:val="0"/>
        <w:jc w:val="both"/>
        <w:rPr>
          <w:rFonts w:ascii="Arial" w:eastAsia="Calibri" w:hAnsi="Arial" w:cs="Arial"/>
          <w:b/>
          <w:bCs/>
          <w:color w:val="000000"/>
          <w:sz w:val="28"/>
          <w:szCs w:val="28"/>
          <w:lang w:eastAsia="en-US"/>
        </w:rPr>
      </w:pPr>
    </w:p>
    <w:p w14:paraId="1113C622" w14:textId="77777777" w:rsidR="00322B1B" w:rsidRDefault="00322B1B" w:rsidP="00322B1B">
      <w:pPr>
        <w:spacing w:line="287" w:lineRule="exact"/>
        <w:rPr>
          <w:sz w:val="24"/>
        </w:rPr>
      </w:pPr>
    </w:p>
    <w:p w14:paraId="3EA4B110" w14:textId="77777777" w:rsidR="00322B1B" w:rsidRDefault="00322B1B" w:rsidP="00322B1B">
      <w:pPr>
        <w:spacing w:line="0" w:lineRule="atLeast"/>
        <w:ind w:right="-79"/>
        <w:jc w:val="center"/>
        <w:rPr>
          <w:rFonts w:ascii="Arial" w:eastAsia="Arial" w:hAnsi="Arial"/>
          <w:b/>
          <w:sz w:val="22"/>
        </w:rPr>
      </w:pPr>
      <w:r>
        <w:rPr>
          <w:rFonts w:ascii="Arial" w:eastAsia="Arial" w:hAnsi="Arial"/>
          <w:b/>
          <w:sz w:val="22"/>
        </w:rPr>
        <w:t>GRADNJA</w:t>
      </w:r>
    </w:p>
    <w:p w14:paraId="4F29892F" w14:textId="77777777" w:rsidR="00322B1B" w:rsidRDefault="00322B1B" w:rsidP="00322B1B">
      <w:pPr>
        <w:spacing w:line="200" w:lineRule="exact"/>
        <w:rPr>
          <w:sz w:val="24"/>
        </w:rPr>
      </w:pPr>
    </w:p>
    <w:p w14:paraId="0780C258" w14:textId="77777777" w:rsidR="00322B1B" w:rsidRDefault="00322B1B" w:rsidP="00322B1B">
      <w:pPr>
        <w:spacing w:line="200" w:lineRule="exact"/>
        <w:rPr>
          <w:sz w:val="24"/>
        </w:rPr>
      </w:pPr>
    </w:p>
    <w:p w14:paraId="71AC5D84" w14:textId="77777777" w:rsidR="00322B1B" w:rsidRDefault="00322B1B" w:rsidP="00322B1B">
      <w:pPr>
        <w:spacing w:line="200" w:lineRule="exact"/>
        <w:rPr>
          <w:sz w:val="24"/>
        </w:rPr>
      </w:pPr>
    </w:p>
    <w:p w14:paraId="7C8C8FF4" w14:textId="77777777" w:rsidR="00322B1B" w:rsidRDefault="00322B1B" w:rsidP="00322B1B">
      <w:pPr>
        <w:spacing w:line="285" w:lineRule="exact"/>
        <w:rPr>
          <w:sz w:val="24"/>
        </w:rPr>
      </w:pPr>
    </w:p>
    <w:p w14:paraId="377B7F59" w14:textId="77777777" w:rsidR="00322B1B" w:rsidRDefault="00322B1B" w:rsidP="00322B1B">
      <w:pPr>
        <w:spacing w:line="0" w:lineRule="atLeast"/>
        <w:ind w:right="-79"/>
        <w:jc w:val="center"/>
        <w:rPr>
          <w:rFonts w:ascii="Arial" w:eastAsia="Arial" w:hAnsi="Arial"/>
          <w:b/>
          <w:sz w:val="22"/>
        </w:rPr>
      </w:pPr>
      <w:r>
        <w:rPr>
          <w:rFonts w:ascii="Arial" w:eastAsia="Arial" w:hAnsi="Arial"/>
          <w:b/>
          <w:sz w:val="22"/>
        </w:rPr>
        <w:t>VRSTA POSTOPKA:</w:t>
      </w:r>
    </w:p>
    <w:p w14:paraId="17D14EFA" w14:textId="77777777" w:rsidR="00322B1B" w:rsidRDefault="00322B1B" w:rsidP="00322B1B">
      <w:pPr>
        <w:spacing w:line="135" w:lineRule="exact"/>
        <w:rPr>
          <w:sz w:val="24"/>
        </w:rPr>
      </w:pPr>
    </w:p>
    <w:p w14:paraId="53CF97E6" w14:textId="77777777" w:rsidR="00322B1B" w:rsidRDefault="00322B1B" w:rsidP="001117B0">
      <w:pPr>
        <w:spacing w:line="351" w:lineRule="auto"/>
        <w:jc w:val="center"/>
        <w:rPr>
          <w:rFonts w:ascii="Arial" w:eastAsia="Arial" w:hAnsi="Arial"/>
          <w:b/>
          <w:sz w:val="22"/>
        </w:rPr>
      </w:pPr>
      <w:r>
        <w:rPr>
          <w:rFonts w:ascii="Arial" w:eastAsia="Arial" w:hAnsi="Arial"/>
          <w:b/>
          <w:sz w:val="22"/>
        </w:rPr>
        <w:t>POSTOPEK ODDAJE NAROČILA MALE VREDNOSTI V SKLADU S 47. ČLENOM ZAKONA O JAVNEM NAROČANJU</w:t>
      </w:r>
    </w:p>
    <w:p w14:paraId="5E032C8B" w14:textId="77777777" w:rsidR="00322B1B" w:rsidRDefault="00322B1B" w:rsidP="00322B1B">
      <w:pPr>
        <w:spacing w:line="200" w:lineRule="exact"/>
        <w:rPr>
          <w:sz w:val="24"/>
        </w:rPr>
      </w:pPr>
    </w:p>
    <w:p w14:paraId="3AD0B01B" w14:textId="77777777" w:rsidR="00322B1B" w:rsidRDefault="00322B1B" w:rsidP="00322B1B">
      <w:pPr>
        <w:spacing w:line="200" w:lineRule="exact"/>
        <w:rPr>
          <w:sz w:val="24"/>
        </w:rPr>
      </w:pPr>
    </w:p>
    <w:p w14:paraId="7300CCF4" w14:textId="77777777" w:rsidR="00322B1B" w:rsidRDefault="00322B1B" w:rsidP="00322B1B">
      <w:pPr>
        <w:spacing w:line="373" w:lineRule="exact"/>
        <w:rPr>
          <w:sz w:val="24"/>
        </w:rPr>
      </w:pPr>
    </w:p>
    <w:p w14:paraId="00C3A1FC" w14:textId="77777777" w:rsidR="00322B1B" w:rsidRDefault="00322B1B" w:rsidP="00322B1B">
      <w:pPr>
        <w:spacing w:line="0" w:lineRule="atLeast"/>
        <w:ind w:left="2640"/>
        <w:rPr>
          <w:rFonts w:ascii="Arial" w:eastAsia="Arial" w:hAnsi="Arial"/>
          <w:b/>
          <w:i/>
          <w:sz w:val="22"/>
        </w:rPr>
      </w:pPr>
      <w:r>
        <w:rPr>
          <w:rFonts w:ascii="Arial" w:eastAsia="Arial" w:hAnsi="Arial"/>
          <w:b/>
          <w:i/>
          <w:sz w:val="22"/>
        </w:rPr>
        <w:t>OBJAVA NA PORTALU JAVNIH NAROČIL</w:t>
      </w:r>
    </w:p>
    <w:p w14:paraId="6C29DF0A" w14:textId="77777777" w:rsidR="00322B1B" w:rsidRDefault="00322B1B" w:rsidP="00322B1B">
      <w:pPr>
        <w:spacing w:line="126" w:lineRule="exact"/>
        <w:rPr>
          <w:sz w:val="24"/>
        </w:rPr>
      </w:pPr>
    </w:p>
    <w:p w14:paraId="4D63CDBD" w14:textId="3A867787" w:rsidR="00322B1B" w:rsidRDefault="006E43CA" w:rsidP="00322B1B">
      <w:pPr>
        <w:spacing w:line="0" w:lineRule="atLeast"/>
        <w:ind w:left="2820"/>
        <w:rPr>
          <w:rFonts w:ascii="Arial" w:eastAsia="Arial" w:hAnsi="Arial"/>
          <w:b/>
          <w:i/>
          <w:sz w:val="22"/>
        </w:rPr>
        <w:sectPr w:rsidR="00322B1B">
          <w:pgSz w:w="11900" w:h="16838"/>
          <w:pgMar w:top="1440" w:right="946" w:bottom="1440" w:left="1420" w:header="0" w:footer="0" w:gutter="0"/>
          <w:cols w:space="0" w:equalWidth="0">
            <w:col w:w="9540"/>
          </w:cols>
          <w:docGrid w:linePitch="360"/>
        </w:sectPr>
      </w:pPr>
      <w:bookmarkStart w:id="0" w:name="_GoBack"/>
      <w:r>
        <w:rPr>
          <w:rFonts w:ascii="Arial" w:eastAsia="Arial" w:hAnsi="Arial"/>
          <w:b/>
          <w:i/>
          <w:sz w:val="22"/>
        </w:rPr>
        <w:t>JN002288/2018-W01</w:t>
      </w:r>
      <w:bookmarkEnd w:id="0"/>
      <w:r w:rsidR="001117B0">
        <w:rPr>
          <w:rFonts w:ascii="Arial" w:eastAsia="Arial" w:hAnsi="Arial"/>
          <w:b/>
          <w:i/>
          <w:sz w:val="22"/>
        </w:rPr>
        <w:t>, z dne 30</w:t>
      </w:r>
      <w:r w:rsidR="00322B1B">
        <w:rPr>
          <w:rFonts w:ascii="Arial" w:eastAsia="Arial" w:hAnsi="Arial"/>
          <w:b/>
          <w:i/>
          <w:sz w:val="22"/>
        </w:rPr>
        <w:t>. 3. 2018</w:t>
      </w:r>
    </w:p>
    <w:sdt>
      <w:sdtPr>
        <w:rPr>
          <w:rFonts w:ascii="Times New Roman" w:eastAsia="Times New Roman" w:hAnsi="Times New Roman" w:cs="Times New Roman"/>
          <w:color w:val="auto"/>
          <w:sz w:val="20"/>
          <w:szCs w:val="20"/>
        </w:rPr>
        <w:id w:val="-1214805830"/>
        <w:docPartObj>
          <w:docPartGallery w:val="Table of Contents"/>
          <w:docPartUnique/>
        </w:docPartObj>
      </w:sdtPr>
      <w:sdtEndPr>
        <w:rPr>
          <w:b/>
          <w:bCs/>
        </w:rPr>
      </w:sdtEndPr>
      <w:sdtContent>
        <w:p w14:paraId="6D6AF233" w14:textId="77777777" w:rsidR="009A3B3A" w:rsidRPr="00322B1B" w:rsidRDefault="009A3B3A">
          <w:pPr>
            <w:pStyle w:val="NaslovTOC"/>
            <w:rPr>
              <w:rFonts w:ascii="Arial" w:hAnsi="Arial" w:cs="Arial"/>
              <w:color w:val="auto"/>
              <w:sz w:val="22"/>
              <w:szCs w:val="22"/>
            </w:rPr>
          </w:pPr>
          <w:r w:rsidRPr="00322B1B">
            <w:rPr>
              <w:rFonts w:ascii="Arial" w:hAnsi="Arial" w:cs="Arial"/>
              <w:color w:val="auto"/>
              <w:sz w:val="22"/>
              <w:szCs w:val="22"/>
            </w:rPr>
            <w:t>Vsebina</w:t>
          </w:r>
        </w:p>
        <w:p w14:paraId="3ADA8271" w14:textId="77777777" w:rsidR="009A3B3A" w:rsidRPr="009A3B3A" w:rsidRDefault="009A3B3A" w:rsidP="009A3B3A">
          <w:pPr>
            <w:rPr>
              <w:rFonts w:ascii="Arial" w:hAnsi="Arial" w:cs="Arial"/>
              <w:sz w:val="22"/>
              <w:szCs w:val="22"/>
            </w:rPr>
          </w:pPr>
        </w:p>
        <w:p w14:paraId="509D9605" w14:textId="77777777" w:rsidR="009127C0" w:rsidRDefault="009A3B3A">
          <w:pPr>
            <w:pStyle w:val="Kazalovsebine1"/>
            <w:rPr>
              <w:rFonts w:asciiTheme="minorHAnsi" w:eastAsiaTheme="minorEastAsia" w:hAnsiTheme="minorHAnsi" w:cstheme="minorBidi"/>
              <w:noProof/>
              <w:sz w:val="22"/>
              <w:szCs w:val="22"/>
            </w:rPr>
          </w:pPr>
          <w:r w:rsidRPr="009A3B3A">
            <w:fldChar w:fldCharType="begin"/>
          </w:r>
          <w:r w:rsidRPr="009A3B3A">
            <w:instrText xml:space="preserve"> TOC \o "1-1" \h \z \u </w:instrText>
          </w:r>
          <w:r w:rsidRPr="009A3B3A">
            <w:fldChar w:fldCharType="separate"/>
          </w:r>
          <w:hyperlink w:anchor="_Toc509836199" w:history="1">
            <w:r w:rsidR="009127C0" w:rsidRPr="00F21FD7">
              <w:rPr>
                <w:rStyle w:val="Hiperpovezava"/>
                <w:noProof/>
              </w:rPr>
              <w:t>1</w:t>
            </w:r>
            <w:r w:rsidR="009127C0">
              <w:rPr>
                <w:rFonts w:asciiTheme="minorHAnsi" w:eastAsiaTheme="minorEastAsia" w:hAnsiTheme="minorHAnsi" w:cstheme="minorBidi"/>
                <w:noProof/>
                <w:sz w:val="22"/>
                <w:szCs w:val="22"/>
              </w:rPr>
              <w:tab/>
            </w:r>
            <w:r w:rsidR="009127C0" w:rsidRPr="00F21FD7">
              <w:rPr>
                <w:rStyle w:val="Hiperpovezava"/>
                <w:noProof/>
              </w:rPr>
              <w:t>POVABILO K ODDAJI PONUDBE</w:t>
            </w:r>
            <w:r w:rsidR="009127C0">
              <w:rPr>
                <w:noProof/>
                <w:webHidden/>
              </w:rPr>
              <w:tab/>
            </w:r>
            <w:r w:rsidR="009127C0">
              <w:rPr>
                <w:noProof/>
                <w:webHidden/>
              </w:rPr>
              <w:fldChar w:fldCharType="begin"/>
            </w:r>
            <w:r w:rsidR="009127C0">
              <w:rPr>
                <w:noProof/>
                <w:webHidden/>
              </w:rPr>
              <w:instrText xml:space="preserve"> PAGEREF _Toc509836199 \h </w:instrText>
            </w:r>
            <w:r w:rsidR="009127C0">
              <w:rPr>
                <w:noProof/>
                <w:webHidden/>
              </w:rPr>
            </w:r>
            <w:r w:rsidR="009127C0">
              <w:rPr>
                <w:noProof/>
                <w:webHidden/>
              </w:rPr>
              <w:fldChar w:fldCharType="separate"/>
            </w:r>
            <w:r w:rsidR="00D979BC">
              <w:rPr>
                <w:noProof/>
                <w:webHidden/>
              </w:rPr>
              <w:t>3</w:t>
            </w:r>
            <w:r w:rsidR="009127C0">
              <w:rPr>
                <w:noProof/>
                <w:webHidden/>
              </w:rPr>
              <w:fldChar w:fldCharType="end"/>
            </w:r>
          </w:hyperlink>
        </w:p>
        <w:p w14:paraId="489115A2" w14:textId="77777777" w:rsidR="009127C0" w:rsidRDefault="006E43CA">
          <w:pPr>
            <w:pStyle w:val="Kazalovsebine1"/>
            <w:rPr>
              <w:rFonts w:asciiTheme="minorHAnsi" w:eastAsiaTheme="minorEastAsia" w:hAnsiTheme="minorHAnsi" w:cstheme="minorBidi"/>
              <w:noProof/>
              <w:sz w:val="22"/>
              <w:szCs w:val="22"/>
            </w:rPr>
          </w:pPr>
          <w:hyperlink w:anchor="_Toc509836200" w:history="1">
            <w:r w:rsidR="009127C0" w:rsidRPr="00F21FD7">
              <w:rPr>
                <w:rStyle w:val="Hiperpovezava"/>
                <w:rFonts w:eastAsiaTheme="minorHAnsi"/>
                <w:noProof/>
              </w:rPr>
              <w:t>2</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NAVODILA PONUDNIKOM ZA IZDELAVO PONUDBE</w:t>
            </w:r>
            <w:r w:rsidR="009127C0">
              <w:rPr>
                <w:noProof/>
                <w:webHidden/>
              </w:rPr>
              <w:tab/>
            </w:r>
            <w:r w:rsidR="009127C0">
              <w:rPr>
                <w:noProof/>
                <w:webHidden/>
              </w:rPr>
              <w:fldChar w:fldCharType="begin"/>
            </w:r>
            <w:r w:rsidR="009127C0">
              <w:rPr>
                <w:noProof/>
                <w:webHidden/>
              </w:rPr>
              <w:instrText xml:space="preserve"> PAGEREF _Toc509836200 \h </w:instrText>
            </w:r>
            <w:r w:rsidR="009127C0">
              <w:rPr>
                <w:noProof/>
                <w:webHidden/>
              </w:rPr>
            </w:r>
            <w:r w:rsidR="009127C0">
              <w:rPr>
                <w:noProof/>
                <w:webHidden/>
              </w:rPr>
              <w:fldChar w:fldCharType="separate"/>
            </w:r>
            <w:r w:rsidR="00D979BC">
              <w:rPr>
                <w:noProof/>
                <w:webHidden/>
              </w:rPr>
              <w:t>4</w:t>
            </w:r>
            <w:r w:rsidR="009127C0">
              <w:rPr>
                <w:noProof/>
                <w:webHidden/>
              </w:rPr>
              <w:fldChar w:fldCharType="end"/>
            </w:r>
          </w:hyperlink>
        </w:p>
        <w:p w14:paraId="00F7BD33" w14:textId="77777777" w:rsidR="009127C0" w:rsidRDefault="006E43CA">
          <w:pPr>
            <w:pStyle w:val="Kazalovsebine1"/>
            <w:rPr>
              <w:rFonts w:asciiTheme="minorHAnsi" w:eastAsiaTheme="minorEastAsia" w:hAnsiTheme="minorHAnsi" w:cstheme="minorBidi"/>
              <w:noProof/>
              <w:sz w:val="22"/>
              <w:szCs w:val="22"/>
            </w:rPr>
          </w:pPr>
          <w:hyperlink w:anchor="_Toc509836201" w:history="1">
            <w:r w:rsidR="009127C0" w:rsidRPr="00F21FD7">
              <w:rPr>
                <w:rStyle w:val="Hiperpovezava"/>
                <w:rFonts w:eastAsiaTheme="minorHAnsi"/>
                <w:noProof/>
              </w:rPr>
              <w:t>3</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POGOJI, KI JIH MORAJO IZPOLNJEVATI PONUDNIKI IN DOKAZILA</w:t>
            </w:r>
            <w:r w:rsidR="009127C0">
              <w:rPr>
                <w:noProof/>
                <w:webHidden/>
              </w:rPr>
              <w:tab/>
            </w:r>
            <w:r w:rsidR="009127C0">
              <w:rPr>
                <w:noProof/>
                <w:webHidden/>
              </w:rPr>
              <w:fldChar w:fldCharType="begin"/>
            </w:r>
            <w:r w:rsidR="009127C0">
              <w:rPr>
                <w:noProof/>
                <w:webHidden/>
              </w:rPr>
              <w:instrText xml:space="preserve"> PAGEREF _Toc509836201 \h </w:instrText>
            </w:r>
            <w:r w:rsidR="009127C0">
              <w:rPr>
                <w:noProof/>
                <w:webHidden/>
              </w:rPr>
            </w:r>
            <w:r w:rsidR="009127C0">
              <w:rPr>
                <w:noProof/>
                <w:webHidden/>
              </w:rPr>
              <w:fldChar w:fldCharType="separate"/>
            </w:r>
            <w:r w:rsidR="00D979BC">
              <w:rPr>
                <w:noProof/>
                <w:webHidden/>
              </w:rPr>
              <w:t>10</w:t>
            </w:r>
            <w:r w:rsidR="009127C0">
              <w:rPr>
                <w:noProof/>
                <w:webHidden/>
              </w:rPr>
              <w:fldChar w:fldCharType="end"/>
            </w:r>
          </w:hyperlink>
        </w:p>
        <w:p w14:paraId="3B21FCBC" w14:textId="77777777" w:rsidR="009127C0" w:rsidRDefault="006E43CA">
          <w:pPr>
            <w:pStyle w:val="Kazalovsebine1"/>
            <w:rPr>
              <w:rFonts w:asciiTheme="minorHAnsi" w:eastAsiaTheme="minorEastAsia" w:hAnsiTheme="minorHAnsi" w:cstheme="minorBidi"/>
              <w:noProof/>
              <w:sz w:val="22"/>
              <w:szCs w:val="22"/>
            </w:rPr>
          </w:pPr>
          <w:hyperlink w:anchor="_Toc509836202" w:history="1">
            <w:r w:rsidR="009127C0" w:rsidRPr="00F21FD7">
              <w:rPr>
                <w:rStyle w:val="Hiperpovezava"/>
                <w:rFonts w:eastAsiaTheme="minorHAnsi"/>
                <w:noProof/>
              </w:rPr>
              <w:t>4</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SKUPNA PONUDBA</w:t>
            </w:r>
            <w:r w:rsidR="009127C0">
              <w:rPr>
                <w:noProof/>
                <w:webHidden/>
              </w:rPr>
              <w:tab/>
            </w:r>
            <w:r w:rsidR="009127C0">
              <w:rPr>
                <w:noProof/>
                <w:webHidden/>
              </w:rPr>
              <w:fldChar w:fldCharType="begin"/>
            </w:r>
            <w:r w:rsidR="009127C0">
              <w:rPr>
                <w:noProof/>
                <w:webHidden/>
              </w:rPr>
              <w:instrText xml:space="preserve"> PAGEREF _Toc509836202 \h </w:instrText>
            </w:r>
            <w:r w:rsidR="009127C0">
              <w:rPr>
                <w:noProof/>
                <w:webHidden/>
              </w:rPr>
            </w:r>
            <w:r w:rsidR="009127C0">
              <w:rPr>
                <w:noProof/>
                <w:webHidden/>
              </w:rPr>
              <w:fldChar w:fldCharType="separate"/>
            </w:r>
            <w:r w:rsidR="00D979BC">
              <w:rPr>
                <w:noProof/>
                <w:webHidden/>
              </w:rPr>
              <w:t>12</w:t>
            </w:r>
            <w:r w:rsidR="009127C0">
              <w:rPr>
                <w:noProof/>
                <w:webHidden/>
              </w:rPr>
              <w:fldChar w:fldCharType="end"/>
            </w:r>
          </w:hyperlink>
        </w:p>
        <w:p w14:paraId="21E97C69" w14:textId="77777777" w:rsidR="009127C0" w:rsidRDefault="006E43CA">
          <w:pPr>
            <w:pStyle w:val="Kazalovsebine1"/>
            <w:rPr>
              <w:rFonts w:asciiTheme="minorHAnsi" w:eastAsiaTheme="minorEastAsia" w:hAnsiTheme="minorHAnsi" w:cstheme="minorBidi"/>
              <w:noProof/>
              <w:sz w:val="22"/>
              <w:szCs w:val="22"/>
            </w:rPr>
          </w:pPr>
          <w:hyperlink w:anchor="_Toc509836203" w:history="1">
            <w:r w:rsidR="009127C0" w:rsidRPr="00F21FD7">
              <w:rPr>
                <w:rStyle w:val="Hiperpovezava"/>
                <w:rFonts w:eastAsiaTheme="minorHAnsi"/>
                <w:noProof/>
              </w:rPr>
              <w:t>5</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PONUDBA S PODIZVAJALCI</w:t>
            </w:r>
            <w:r w:rsidR="009127C0">
              <w:rPr>
                <w:noProof/>
                <w:webHidden/>
              </w:rPr>
              <w:tab/>
            </w:r>
            <w:r w:rsidR="009127C0">
              <w:rPr>
                <w:noProof/>
                <w:webHidden/>
              </w:rPr>
              <w:fldChar w:fldCharType="begin"/>
            </w:r>
            <w:r w:rsidR="009127C0">
              <w:rPr>
                <w:noProof/>
                <w:webHidden/>
              </w:rPr>
              <w:instrText xml:space="preserve"> PAGEREF _Toc509836203 \h </w:instrText>
            </w:r>
            <w:r w:rsidR="009127C0">
              <w:rPr>
                <w:noProof/>
                <w:webHidden/>
              </w:rPr>
            </w:r>
            <w:r w:rsidR="009127C0">
              <w:rPr>
                <w:noProof/>
                <w:webHidden/>
              </w:rPr>
              <w:fldChar w:fldCharType="separate"/>
            </w:r>
            <w:r w:rsidR="00D979BC">
              <w:rPr>
                <w:noProof/>
                <w:webHidden/>
              </w:rPr>
              <w:t>13</w:t>
            </w:r>
            <w:r w:rsidR="009127C0">
              <w:rPr>
                <w:noProof/>
                <w:webHidden/>
              </w:rPr>
              <w:fldChar w:fldCharType="end"/>
            </w:r>
          </w:hyperlink>
        </w:p>
        <w:p w14:paraId="15568B5C" w14:textId="77777777" w:rsidR="009127C0" w:rsidRDefault="006E43CA">
          <w:pPr>
            <w:pStyle w:val="Kazalovsebine1"/>
            <w:rPr>
              <w:rFonts w:asciiTheme="minorHAnsi" w:eastAsiaTheme="minorEastAsia" w:hAnsiTheme="minorHAnsi" w:cstheme="minorBidi"/>
              <w:noProof/>
              <w:sz w:val="22"/>
              <w:szCs w:val="22"/>
            </w:rPr>
          </w:pPr>
          <w:hyperlink w:anchor="_Toc509836204" w:history="1">
            <w:r w:rsidR="009127C0" w:rsidRPr="00F21FD7">
              <w:rPr>
                <w:rStyle w:val="Hiperpovezava"/>
                <w:rFonts w:eastAsiaTheme="minorHAnsi"/>
                <w:noProof/>
              </w:rPr>
              <w:t>6</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VELJAVNOST PONUDBE</w:t>
            </w:r>
            <w:r w:rsidR="009127C0">
              <w:rPr>
                <w:noProof/>
                <w:webHidden/>
              </w:rPr>
              <w:tab/>
            </w:r>
            <w:r w:rsidR="009127C0">
              <w:rPr>
                <w:noProof/>
                <w:webHidden/>
              </w:rPr>
              <w:fldChar w:fldCharType="begin"/>
            </w:r>
            <w:r w:rsidR="009127C0">
              <w:rPr>
                <w:noProof/>
                <w:webHidden/>
              </w:rPr>
              <w:instrText xml:space="preserve"> PAGEREF _Toc509836204 \h </w:instrText>
            </w:r>
            <w:r w:rsidR="009127C0">
              <w:rPr>
                <w:noProof/>
                <w:webHidden/>
              </w:rPr>
            </w:r>
            <w:r w:rsidR="009127C0">
              <w:rPr>
                <w:noProof/>
                <w:webHidden/>
              </w:rPr>
              <w:fldChar w:fldCharType="separate"/>
            </w:r>
            <w:r w:rsidR="00D979BC">
              <w:rPr>
                <w:noProof/>
                <w:webHidden/>
              </w:rPr>
              <w:t>14</w:t>
            </w:r>
            <w:r w:rsidR="009127C0">
              <w:rPr>
                <w:noProof/>
                <w:webHidden/>
              </w:rPr>
              <w:fldChar w:fldCharType="end"/>
            </w:r>
          </w:hyperlink>
        </w:p>
        <w:p w14:paraId="342CF947" w14:textId="77777777" w:rsidR="009127C0" w:rsidRDefault="006E43CA">
          <w:pPr>
            <w:pStyle w:val="Kazalovsebine1"/>
            <w:rPr>
              <w:rFonts w:asciiTheme="minorHAnsi" w:eastAsiaTheme="minorEastAsia" w:hAnsiTheme="minorHAnsi" w:cstheme="minorBidi"/>
              <w:noProof/>
              <w:sz w:val="22"/>
              <w:szCs w:val="22"/>
            </w:rPr>
          </w:pPr>
          <w:hyperlink w:anchor="_Toc509836205" w:history="1">
            <w:r w:rsidR="009127C0" w:rsidRPr="00F21FD7">
              <w:rPr>
                <w:rStyle w:val="Hiperpovezava"/>
                <w:rFonts w:eastAsiaTheme="minorHAnsi"/>
                <w:noProof/>
              </w:rPr>
              <w:t>7</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PREGLED IN OCENJEVANJE PONUDB</w:t>
            </w:r>
            <w:r w:rsidR="009127C0">
              <w:rPr>
                <w:noProof/>
                <w:webHidden/>
              </w:rPr>
              <w:tab/>
            </w:r>
            <w:r w:rsidR="009127C0">
              <w:rPr>
                <w:noProof/>
                <w:webHidden/>
              </w:rPr>
              <w:fldChar w:fldCharType="begin"/>
            </w:r>
            <w:r w:rsidR="009127C0">
              <w:rPr>
                <w:noProof/>
                <w:webHidden/>
              </w:rPr>
              <w:instrText xml:space="preserve"> PAGEREF _Toc509836205 \h </w:instrText>
            </w:r>
            <w:r w:rsidR="009127C0">
              <w:rPr>
                <w:noProof/>
                <w:webHidden/>
              </w:rPr>
            </w:r>
            <w:r w:rsidR="009127C0">
              <w:rPr>
                <w:noProof/>
                <w:webHidden/>
              </w:rPr>
              <w:fldChar w:fldCharType="separate"/>
            </w:r>
            <w:r w:rsidR="00D979BC">
              <w:rPr>
                <w:noProof/>
                <w:webHidden/>
              </w:rPr>
              <w:t>14</w:t>
            </w:r>
            <w:r w:rsidR="009127C0">
              <w:rPr>
                <w:noProof/>
                <w:webHidden/>
              </w:rPr>
              <w:fldChar w:fldCharType="end"/>
            </w:r>
          </w:hyperlink>
        </w:p>
        <w:p w14:paraId="3C63DCC1" w14:textId="77777777" w:rsidR="009127C0" w:rsidRDefault="006E43CA">
          <w:pPr>
            <w:pStyle w:val="Kazalovsebine1"/>
            <w:rPr>
              <w:rFonts w:asciiTheme="minorHAnsi" w:eastAsiaTheme="minorEastAsia" w:hAnsiTheme="minorHAnsi" w:cstheme="minorBidi"/>
              <w:noProof/>
              <w:sz w:val="22"/>
              <w:szCs w:val="22"/>
            </w:rPr>
          </w:pPr>
          <w:hyperlink w:anchor="_Toc509836206" w:history="1">
            <w:r w:rsidR="009127C0" w:rsidRPr="00F21FD7">
              <w:rPr>
                <w:rStyle w:val="Hiperpovezava"/>
                <w:rFonts w:eastAsiaTheme="minorHAnsi"/>
                <w:noProof/>
              </w:rPr>
              <w:t xml:space="preserve">8 </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MERILO ZA OCENJEVANJE PONUDB</w:t>
            </w:r>
            <w:r w:rsidR="009127C0">
              <w:rPr>
                <w:noProof/>
                <w:webHidden/>
              </w:rPr>
              <w:tab/>
            </w:r>
            <w:r w:rsidR="009127C0">
              <w:rPr>
                <w:noProof/>
                <w:webHidden/>
              </w:rPr>
              <w:fldChar w:fldCharType="begin"/>
            </w:r>
            <w:r w:rsidR="009127C0">
              <w:rPr>
                <w:noProof/>
                <w:webHidden/>
              </w:rPr>
              <w:instrText xml:space="preserve"> PAGEREF _Toc509836206 \h </w:instrText>
            </w:r>
            <w:r w:rsidR="009127C0">
              <w:rPr>
                <w:noProof/>
                <w:webHidden/>
              </w:rPr>
            </w:r>
            <w:r w:rsidR="009127C0">
              <w:rPr>
                <w:noProof/>
                <w:webHidden/>
              </w:rPr>
              <w:fldChar w:fldCharType="separate"/>
            </w:r>
            <w:r w:rsidR="00D979BC">
              <w:rPr>
                <w:noProof/>
                <w:webHidden/>
              </w:rPr>
              <w:t>15</w:t>
            </w:r>
            <w:r w:rsidR="009127C0">
              <w:rPr>
                <w:noProof/>
                <w:webHidden/>
              </w:rPr>
              <w:fldChar w:fldCharType="end"/>
            </w:r>
          </w:hyperlink>
        </w:p>
        <w:p w14:paraId="5E18A849" w14:textId="77777777" w:rsidR="009127C0" w:rsidRDefault="006E43CA">
          <w:pPr>
            <w:pStyle w:val="Kazalovsebine1"/>
            <w:rPr>
              <w:rFonts w:asciiTheme="minorHAnsi" w:eastAsiaTheme="minorEastAsia" w:hAnsiTheme="minorHAnsi" w:cstheme="minorBidi"/>
              <w:noProof/>
              <w:sz w:val="22"/>
              <w:szCs w:val="22"/>
            </w:rPr>
          </w:pPr>
          <w:hyperlink w:anchor="_Toc509836207" w:history="1">
            <w:r w:rsidR="009127C0" w:rsidRPr="00F21FD7">
              <w:rPr>
                <w:rStyle w:val="Hiperpovezava"/>
                <w:rFonts w:eastAsiaTheme="minorHAnsi"/>
                <w:noProof/>
              </w:rPr>
              <w:t>9</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FINANČNA ZAVAROVANJA</w:t>
            </w:r>
            <w:r w:rsidR="009127C0">
              <w:rPr>
                <w:noProof/>
                <w:webHidden/>
              </w:rPr>
              <w:tab/>
            </w:r>
            <w:r w:rsidR="009127C0">
              <w:rPr>
                <w:noProof/>
                <w:webHidden/>
              </w:rPr>
              <w:fldChar w:fldCharType="begin"/>
            </w:r>
            <w:r w:rsidR="009127C0">
              <w:rPr>
                <w:noProof/>
                <w:webHidden/>
              </w:rPr>
              <w:instrText xml:space="preserve"> PAGEREF _Toc509836207 \h </w:instrText>
            </w:r>
            <w:r w:rsidR="009127C0">
              <w:rPr>
                <w:noProof/>
                <w:webHidden/>
              </w:rPr>
            </w:r>
            <w:r w:rsidR="009127C0">
              <w:rPr>
                <w:noProof/>
                <w:webHidden/>
              </w:rPr>
              <w:fldChar w:fldCharType="separate"/>
            </w:r>
            <w:r w:rsidR="00D979BC">
              <w:rPr>
                <w:noProof/>
                <w:webHidden/>
              </w:rPr>
              <w:t>15</w:t>
            </w:r>
            <w:r w:rsidR="009127C0">
              <w:rPr>
                <w:noProof/>
                <w:webHidden/>
              </w:rPr>
              <w:fldChar w:fldCharType="end"/>
            </w:r>
          </w:hyperlink>
        </w:p>
        <w:p w14:paraId="72FCDFFE" w14:textId="77777777" w:rsidR="009127C0" w:rsidRDefault="006E43CA">
          <w:pPr>
            <w:pStyle w:val="Kazalovsebine1"/>
            <w:rPr>
              <w:rFonts w:asciiTheme="minorHAnsi" w:eastAsiaTheme="minorEastAsia" w:hAnsiTheme="minorHAnsi" w:cstheme="minorBidi"/>
              <w:noProof/>
              <w:sz w:val="22"/>
              <w:szCs w:val="22"/>
            </w:rPr>
          </w:pPr>
          <w:hyperlink w:anchor="_Toc509836208" w:history="1">
            <w:r w:rsidR="009127C0" w:rsidRPr="00F21FD7">
              <w:rPr>
                <w:rStyle w:val="Hiperpovezava"/>
                <w:rFonts w:eastAsiaTheme="minorHAnsi"/>
                <w:noProof/>
              </w:rPr>
              <w:t>10</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OBVESTILO O ODDAJI JN</w:t>
            </w:r>
            <w:r w:rsidR="009127C0">
              <w:rPr>
                <w:noProof/>
                <w:webHidden/>
              </w:rPr>
              <w:tab/>
            </w:r>
            <w:r w:rsidR="009127C0">
              <w:rPr>
                <w:noProof/>
                <w:webHidden/>
              </w:rPr>
              <w:fldChar w:fldCharType="begin"/>
            </w:r>
            <w:r w:rsidR="009127C0">
              <w:rPr>
                <w:noProof/>
                <w:webHidden/>
              </w:rPr>
              <w:instrText xml:space="preserve"> PAGEREF _Toc509836208 \h </w:instrText>
            </w:r>
            <w:r w:rsidR="009127C0">
              <w:rPr>
                <w:noProof/>
                <w:webHidden/>
              </w:rPr>
            </w:r>
            <w:r w:rsidR="009127C0">
              <w:rPr>
                <w:noProof/>
                <w:webHidden/>
              </w:rPr>
              <w:fldChar w:fldCharType="separate"/>
            </w:r>
            <w:r w:rsidR="00D979BC">
              <w:rPr>
                <w:noProof/>
                <w:webHidden/>
              </w:rPr>
              <w:t>17</w:t>
            </w:r>
            <w:r w:rsidR="009127C0">
              <w:rPr>
                <w:noProof/>
                <w:webHidden/>
              </w:rPr>
              <w:fldChar w:fldCharType="end"/>
            </w:r>
          </w:hyperlink>
        </w:p>
        <w:p w14:paraId="6A2A0D8E" w14:textId="77777777" w:rsidR="009127C0" w:rsidRDefault="006E43CA">
          <w:pPr>
            <w:pStyle w:val="Kazalovsebine1"/>
            <w:rPr>
              <w:rFonts w:asciiTheme="minorHAnsi" w:eastAsiaTheme="minorEastAsia" w:hAnsiTheme="minorHAnsi" w:cstheme="minorBidi"/>
              <w:noProof/>
              <w:sz w:val="22"/>
              <w:szCs w:val="22"/>
            </w:rPr>
          </w:pPr>
          <w:hyperlink w:anchor="_Toc509836209" w:history="1">
            <w:r w:rsidR="009127C0" w:rsidRPr="00F21FD7">
              <w:rPr>
                <w:rStyle w:val="Hiperpovezava"/>
                <w:rFonts w:eastAsiaTheme="minorHAnsi"/>
                <w:noProof/>
              </w:rPr>
              <w:t>11</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PREPREČEVANJE NASPROTJA INTERESOV</w:t>
            </w:r>
            <w:r w:rsidR="009127C0">
              <w:rPr>
                <w:noProof/>
                <w:webHidden/>
              </w:rPr>
              <w:tab/>
            </w:r>
            <w:r w:rsidR="009127C0">
              <w:rPr>
                <w:noProof/>
                <w:webHidden/>
              </w:rPr>
              <w:fldChar w:fldCharType="begin"/>
            </w:r>
            <w:r w:rsidR="009127C0">
              <w:rPr>
                <w:noProof/>
                <w:webHidden/>
              </w:rPr>
              <w:instrText xml:space="preserve"> PAGEREF _Toc509836209 \h </w:instrText>
            </w:r>
            <w:r w:rsidR="009127C0">
              <w:rPr>
                <w:noProof/>
                <w:webHidden/>
              </w:rPr>
            </w:r>
            <w:r w:rsidR="009127C0">
              <w:rPr>
                <w:noProof/>
                <w:webHidden/>
              </w:rPr>
              <w:fldChar w:fldCharType="separate"/>
            </w:r>
            <w:r w:rsidR="00D979BC">
              <w:rPr>
                <w:noProof/>
                <w:webHidden/>
              </w:rPr>
              <w:t>17</w:t>
            </w:r>
            <w:r w:rsidR="009127C0">
              <w:rPr>
                <w:noProof/>
                <w:webHidden/>
              </w:rPr>
              <w:fldChar w:fldCharType="end"/>
            </w:r>
          </w:hyperlink>
        </w:p>
        <w:p w14:paraId="6A56EB35" w14:textId="77777777" w:rsidR="009127C0" w:rsidRDefault="006E43CA">
          <w:pPr>
            <w:pStyle w:val="Kazalovsebine1"/>
            <w:rPr>
              <w:rFonts w:asciiTheme="minorHAnsi" w:eastAsiaTheme="minorEastAsia" w:hAnsiTheme="minorHAnsi" w:cstheme="minorBidi"/>
              <w:noProof/>
              <w:sz w:val="22"/>
              <w:szCs w:val="22"/>
            </w:rPr>
          </w:pPr>
          <w:hyperlink w:anchor="_Toc509836210" w:history="1">
            <w:r w:rsidR="009127C0" w:rsidRPr="00F21FD7">
              <w:rPr>
                <w:rStyle w:val="Hiperpovezava"/>
                <w:rFonts w:eastAsiaTheme="minorHAnsi"/>
                <w:noProof/>
              </w:rPr>
              <w:t>12</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SKLENITEV POGODBE IN SPREMEMBA POGODBE</w:t>
            </w:r>
            <w:r w:rsidR="009127C0">
              <w:rPr>
                <w:noProof/>
                <w:webHidden/>
              </w:rPr>
              <w:tab/>
            </w:r>
            <w:r w:rsidR="009127C0">
              <w:rPr>
                <w:noProof/>
                <w:webHidden/>
              </w:rPr>
              <w:fldChar w:fldCharType="begin"/>
            </w:r>
            <w:r w:rsidR="009127C0">
              <w:rPr>
                <w:noProof/>
                <w:webHidden/>
              </w:rPr>
              <w:instrText xml:space="preserve"> PAGEREF _Toc509836210 \h </w:instrText>
            </w:r>
            <w:r w:rsidR="009127C0">
              <w:rPr>
                <w:noProof/>
                <w:webHidden/>
              </w:rPr>
            </w:r>
            <w:r w:rsidR="009127C0">
              <w:rPr>
                <w:noProof/>
                <w:webHidden/>
              </w:rPr>
              <w:fldChar w:fldCharType="separate"/>
            </w:r>
            <w:r w:rsidR="00D979BC">
              <w:rPr>
                <w:noProof/>
                <w:webHidden/>
              </w:rPr>
              <w:t>17</w:t>
            </w:r>
            <w:r w:rsidR="009127C0">
              <w:rPr>
                <w:noProof/>
                <w:webHidden/>
              </w:rPr>
              <w:fldChar w:fldCharType="end"/>
            </w:r>
          </w:hyperlink>
        </w:p>
        <w:p w14:paraId="238A3C4D" w14:textId="77777777" w:rsidR="009127C0" w:rsidRDefault="006E43CA">
          <w:pPr>
            <w:pStyle w:val="Kazalovsebine1"/>
            <w:rPr>
              <w:rFonts w:asciiTheme="minorHAnsi" w:eastAsiaTheme="minorEastAsia" w:hAnsiTheme="minorHAnsi" w:cstheme="minorBidi"/>
              <w:noProof/>
              <w:sz w:val="22"/>
              <w:szCs w:val="22"/>
            </w:rPr>
          </w:pPr>
          <w:hyperlink w:anchor="_Toc509836211" w:history="1">
            <w:r w:rsidR="009127C0" w:rsidRPr="00F21FD7">
              <w:rPr>
                <w:rStyle w:val="Hiperpovezava"/>
                <w:rFonts w:eastAsiaTheme="minorHAnsi"/>
                <w:noProof/>
              </w:rPr>
              <w:t xml:space="preserve">13 </w:t>
            </w:r>
            <w:r w:rsidR="009127C0">
              <w:rPr>
                <w:rFonts w:asciiTheme="minorHAnsi" w:eastAsiaTheme="minorEastAsia" w:hAnsiTheme="minorHAnsi" w:cstheme="minorBidi"/>
                <w:noProof/>
                <w:sz w:val="22"/>
                <w:szCs w:val="22"/>
              </w:rPr>
              <w:tab/>
            </w:r>
            <w:r w:rsidR="009127C0" w:rsidRPr="00F21FD7">
              <w:rPr>
                <w:rStyle w:val="Hiperpovezava"/>
                <w:rFonts w:eastAsiaTheme="minorHAnsi"/>
                <w:noProof/>
              </w:rPr>
              <w:t>VLOŽITEV ZAHTEVKA ZA REVIZIJO</w:t>
            </w:r>
            <w:r w:rsidR="009127C0">
              <w:rPr>
                <w:noProof/>
                <w:webHidden/>
              </w:rPr>
              <w:tab/>
            </w:r>
            <w:r w:rsidR="009127C0">
              <w:rPr>
                <w:noProof/>
                <w:webHidden/>
              </w:rPr>
              <w:fldChar w:fldCharType="begin"/>
            </w:r>
            <w:r w:rsidR="009127C0">
              <w:rPr>
                <w:noProof/>
                <w:webHidden/>
              </w:rPr>
              <w:instrText xml:space="preserve"> PAGEREF _Toc509836211 \h </w:instrText>
            </w:r>
            <w:r w:rsidR="009127C0">
              <w:rPr>
                <w:noProof/>
                <w:webHidden/>
              </w:rPr>
            </w:r>
            <w:r w:rsidR="009127C0">
              <w:rPr>
                <w:noProof/>
                <w:webHidden/>
              </w:rPr>
              <w:fldChar w:fldCharType="separate"/>
            </w:r>
            <w:r w:rsidR="00D979BC">
              <w:rPr>
                <w:noProof/>
                <w:webHidden/>
              </w:rPr>
              <w:t>19</w:t>
            </w:r>
            <w:r w:rsidR="009127C0">
              <w:rPr>
                <w:noProof/>
                <w:webHidden/>
              </w:rPr>
              <w:fldChar w:fldCharType="end"/>
            </w:r>
          </w:hyperlink>
        </w:p>
        <w:p w14:paraId="090AB69C" w14:textId="77777777" w:rsidR="009A3B3A" w:rsidRDefault="009A3B3A">
          <w:r w:rsidRPr="009A3B3A">
            <w:rPr>
              <w:rFonts w:ascii="Arial" w:hAnsi="Arial" w:cs="Arial"/>
              <w:sz w:val="22"/>
              <w:szCs w:val="22"/>
            </w:rPr>
            <w:fldChar w:fldCharType="end"/>
          </w:r>
        </w:p>
      </w:sdtContent>
    </w:sdt>
    <w:p w14:paraId="7B0C3DAF" w14:textId="77777777" w:rsidR="00D411E4" w:rsidRDefault="00D411E4" w:rsidP="00D411E4">
      <w:pPr>
        <w:autoSpaceDE w:val="0"/>
        <w:autoSpaceDN w:val="0"/>
        <w:adjustRightInd w:val="0"/>
        <w:jc w:val="both"/>
        <w:rPr>
          <w:rFonts w:ascii="Arial" w:eastAsia="Calibri" w:hAnsi="Arial" w:cs="Arial"/>
          <w:bCs/>
          <w:color w:val="000000"/>
          <w:sz w:val="28"/>
          <w:szCs w:val="28"/>
          <w:lang w:eastAsia="en-US"/>
        </w:rPr>
      </w:pPr>
    </w:p>
    <w:p w14:paraId="1FA75990" w14:textId="77777777" w:rsidR="00D411E4" w:rsidRDefault="00D411E4" w:rsidP="00D411E4">
      <w:pPr>
        <w:autoSpaceDE w:val="0"/>
        <w:autoSpaceDN w:val="0"/>
        <w:adjustRightInd w:val="0"/>
        <w:jc w:val="both"/>
        <w:rPr>
          <w:rFonts w:ascii="Arial" w:eastAsia="Calibri" w:hAnsi="Arial" w:cs="Arial"/>
          <w:bCs/>
          <w:color w:val="000000"/>
          <w:sz w:val="28"/>
          <w:szCs w:val="28"/>
          <w:lang w:eastAsia="en-US"/>
        </w:rPr>
      </w:pPr>
    </w:p>
    <w:p w14:paraId="7223ADDF" w14:textId="77777777" w:rsidR="0015397B" w:rsidRDefault="0015397B" w:rsidP="00D411E4">
      <w:pPr>
        <w:autoSpaceDE w:val="0"/>
        <w:autoSpaceDN w:val="0"/>
        <w:adjustRightInd w:val="0"/>
        <w:jc w:val="both"/>
        <w:rPr>
          <w:rFonts w:ascii="Arial" w:eastAsia="Calibri" w:hAnsi="Arial" w:cs="Arial"/>
          <w:bCs/>
          <w:color w:val="000000"/>
          <w:sz w:val="28"/>
          <w:szCs w:val="28"/>
          <w:lang w:eastAsia="en-US"/>
        </w:rPr>
      </w:pPr>
    </w:p>
    <w:p w14:paraId="5DD22591" w14:textId="77777777" w:rsidR="0015397B" w:rsidRDefault="0015397B">
      <w:pPr>
        <w:spacing w:after="160" w:line="259" w:lineRule="auto"/>
        <w:rPr>
          <w:rFonts w:ascii="Arial" w:eastAsia="Calibri" w:hAnsi="Arial" w:cs="Arial"/>
          <w:bCs/>
          <w:color w:val="000000"/>
          <w:sz w:val="28"/>
          <w:szCs w:val="28"/>
          <w:lang w:eastAsia="en-US"/>
        </w:rPr>
      </w:pPr>
      <w:r>
        <w:rPr>
          <w:rFonts w:ascii="Arial" w:eastAsia="Calibri" w:hAnsi="Arial" w:cs="Arial"/>
          <w:bCs/>
          <w:color w:val="000000"/>
          <w:sz w:val="28"/>
          <w:szCs w:val="28"/>
          <w:lang w:eastAsia="en-US"/>
        </w:rPr>
        <w:br w:type="page"/>
      </w:r>
    </w:p>
    <w:p w14:paraId="61F818B2" w14:textId="77777777" w:rsidR="00D411E4" w:rsidRDefault="00D411E4" w:rsidP="00D411E4">
      <w:pPr>
        <w:autoSpaceDE w:val="0"/>
        <w:autoSpaceDN w:val="0"/>
        <w:adjustRightInd w:val="0"/>
        <w:jc w:val="both"/>
        <w:rPr>
          <w:rFonts w:ascii="Arial" w:eastAsia="Calibri" w:hAnsi="Arial" w:cs="Arial"/>
          <w:bCs/>
          <w:color w:val="000000"/>
          <w:sz w:val="28"/>
          <w:szCs w:val="28"/>
          <w:lang w:eastAsia="en-US"/>
        </w:rPr>
      </w:pPr>
    </w:p>
    <w:p w14:paraId="05D84985" w14:textId="77777777" w:rsidR="00D411E4" w:rsidRPr="00D411E4" w:rsidRDefault="00D411E4" w:rsidP="00D411E4">
      <w:pPr>
        <w:pStyle w:val="Naslov1"/>
        <w:ind w:left="432" w:hanging="432"/>
      </w:pPr>
      <w:bookmarkStart w:id="1" w:name="_Toc509836199"/>
      <w:r w:rsidRPr="00D411E4">
        <w:t>1</w:t>
      </w:r>
      <w:r>
        <w:tab/>
      </w:r>
      <w:r w:rsidRPr="00D411E4">
        <w:t>POVABILO K ODDAJI PONUDBE</w:t>
      </w:r>
      <w:bookmarkEnd w:id="1"/>
      <w:r w:rsidRPr="00D411E4">
        <w:t xml:space="preserve"> </w:t>
      </w:r>
    </w:p>
    <w:p w14:paraId="55893986" w14:textId="77777777" w:rsidR="00D411E4" w:rsidRDefault="00D411E4" w:rsidP="00D411E4">
      <w:pPr>
        <w:pStyle w:val="Default"/>
        <w:rPr>
          <w:sz w:val="22"/>
          <w:szCs w:val="22"/>
        </w:rPr>
      </w:pPr>
    </w:p>
    <w:p w14:paraId="0C70AB17" w14:textId="77777777" w:rsidR="00D411E4" w:rsidRDefault="00D411E4" w:rsidP="00D411E4">
      <w:pPr>
        <w:pStyle w:val="Default"/>
        <w:jc w:val="both"/>
        <w:rPr>
          <w:sz w:val="22"/>
          <w:szCs w:val="22"/>
        </w:rPr>
      </w:pPr>
    </w:p>
    <w:p w14:paraId="596049ED" w14:textId="77777777" w:rsidR="00D411E4" w:rsidRDefault="00D411E4" w:rsidP="00D411E4">
      <w:pPr>
        <w:pStyle w:val="Default"/>
        <w:jc w:val="both"/>
        <w:rPr>
          <w:sz w:val="22"/>
          <w:szCs w:val="22"/>
        </w:rPr>
      </w:pPr>
      <w:r>
        <w:rPr>
          <w:sz w:val="22"/>
          <w:szCs w:val="22"/>
        </w:rPr>
        <w:t xml:space="preserve">Naročnik vse zainteresirane ponudnike vabi, da na podlagi javnega razpisa predložijo ponudbo, v skladu z Zakonom o javnem naročanju – ZJN-3 (Uradni list RS št. 91/2015) in navodili za izdelavo ponudbe iz te razpisne dokumentacije. </w:t>
      </w:r>
    </w:p>
    <w:p w14:paraId="5E00E841" w14:textId="77777777" w:rsidR="00D411E4" w:rsidRDefault="00D411E4" w:rsidP="00D411E4">
      <w:pPr>
        <w:pStyle w:val="Default"/>
        <w:jc w:val="both"/>
        <w:rPr>
          <w:sz w:val="22"/>
          <w:szCs w:val="22"/>
        </w:rPr>
      </w:pPr>
    </w:p>
    <w:p w14:paraId="63DAF9AD" w14:textId="77777777" w:rsidR="00D411E4" w:rsidRDefault="00D411E4" w:rsidP="00D411E4">
      <w:pPr>
        <w:pStyle w:val="Default"/>
        <w:jc w:val="both"/>
        <w:rPr>
          <w:sz w:val="22"/>
          <w:szCs w:val="22"/>
        </w:rPr>
      </w:pPr>
      <w:r>
        <w:rPr>
          <w:sz w:val="22"/>
          <w:szCs w:val="22"/>
        </w:rPr>
        <w:t xml:space="preserve">Za pravočasne bodo štele ponudbe, ki bodo prispele na naslov </w:t>
      </w:r>
    </w:p>
    <w:p w14:paraId="62A9498C" w14:textId="77777777" w:rsidR="009A3B3A" w:rsidRDefault="009A3B3A" w:rsidP="00D411E4">
      <w:pPr>
        <w:pStyle w:val="Default"/>
        <w:jc w:val="both"/>
        <w:rPr>
          <w:b/>
          <w:bCs/>
          <w:sz w:val="22"/>
          <w:szCs w:val="22"/>
        </w:rPr>
      </w:pPr>
    </w:p>
    <w:p w14:paraId="137768B0" w14:textId="77777777" w:rsidR="009A3B3A" w:rsidRDefault="00D411E4" w:rsidP="00D411E4">
      <w:pPr>
        <w:pStyle w:val="Default"/>
        <w:jc w:val="both"/>
        <w:rPr>
          <w:b/>
          <w:bCs/>
          <w:sz w:val="22"/>
          <w:szCs w:val="22"/>
        </w:rPr>
      </w:pPr>
      <w:r>
        <w:rPr>
          <w:b/>
          <w:bCs/>
          <w:sz w:val="22"/>
          <w:szCs w:val="22"/>
        </w:rPr>
        <w:t>OBČINA DOBJE (</w:t>
      </w:r>
      <w:r w:rsidR="009A3B3A">
        <w:rPr>
          <w:b/>
          <w:bCs/>
          <w:sz w:val="22"/>
          <w:szCs w:val="22"/>
        </w:rPr>
        <w:t>oddaja  v tajništvu</w:t>
      </w:r>
      <w:r>
        <w:rPr>
          <w:b/>
          <w:bCs/>
          <w:sz w:val="22"/>
          <w:szCs w:val="22"/>
        </w:rPr>
        <w:t xml:space="preserve">), </w:t>
      </w:r>
    </w:p>
    <w:p w14:paraId="66F7DFD5" w14:textId="77777777" w:rsidR="009A3B3A" w:rsidRDefault="00D411E4" w:rsidP="00D411E4">
      <w:pPr>
        <w:pStyle w:val="Default"/>
        <w:jc w:val="both"/>
        <w:rPr>
          <w:b/>
          <w:bCs/>
          <w:sz w:val="22"/>
          <w:szCs w:val="22"/>
        </w:rPr>
      </w:pPr>
      <w:r>
        <w:rPr>
          <w:b/>
          <w:bCs/>
          <w:sz w:val="22"/>
          <w:szCs w:val="22"/>
        </w:rPr>
        <w:t xml:space="preserve">Dobje pri Planini 26, </w:t>
      </w:r>
    </w:p>
    <w:p w14:paraId="4E52DB8D" w14:textId="77777777" w:rsidR="009A3B3A" w:rsidRDefault="00D411E4" w:rsidP="00D411E4">
      <w:pPr>
        <w:pStyle w:val="Default"/>
        <w:jc w:val="both"/>
        <w:rPr>
          <w:b/>
          <w:bCs/>
          <w:sz w:val="22"/>
          <w:szCs w:val="22"/>
        </w:rPr>
      </w:pPr>
      <w:r>
        <w:rPr>
          <w:b/>
          <w:bCs/>
          <w:sz w:val="22"/>
          <w:szCs w:val="22"/>
        </w:rPr>
        <w:t xml:space="preserve">3224 Dobje pri Planini, </w:t>
      </w:r>
    </w:p>
    <w:p w14:paraId="5BBD7CA6" w14:textId="77777777" w:rsidR="009A3B3A" w:rsidRDefault="009A3B3A" w:rsidP="00D411E4">
      <w:pPr>
        <w:pStyle w:val="Default"/>
        <w:jc w:val="both"/>
        <w:rPr>
          <w:b/>
          <w:bCs/>
          <w:sz w:val="22"/>
          <w:szCs w:val="22"/>
        </w:rPr>
      </w:pPr>
    </w:p>
    <w:p w14:paraId="0F63D0A3" w14:textId="35606A70" w:rsidR="00D411E4" w:rsidRDefault="00D411E4" w:rsidP="00D411E4">
      <w:pPr>
        <w:pStyle w:val="Default"/>
        <w:jc w:val="both"/>
        <w:rPr>
          <w:sz w:val="22"/>
          <w:szCs w:val="22"/>
        </w:rPr>
      </w:pPr>
      <w:r>
        <w:rPr>
          <w:b/>
          <w:bCs/>
          <w:sz w:val="22"/>
          <w:szCs w:val="22"/>
        </w:rPr>
        <w:t xml:space="preserve">do </w:t>
      </w:r>
      <w:r w:rsidR="007825E4">
        <w:rPr>
          <w:b/>
          <w:bCs/>
          <w:sz w:val="22"/>
          <w:szCs w:val="22"/>
        </w:rPr>
        <w:t>16</w:t>
      </w:r>
      <w:r w:rsidR="008C28F0">
        <w:rPr>
          <w:b/>
          <w:bCs/>
          <w:sz w:val="22"/>
          <w:szCs w:val="22"/>
        </w:rPr>
        <w:t xml:space="preserve">. </w:t>
      </w:r>
      <w:r w:rsidR="00D07CCD">
        <w:rPr>
          <w:b/>
          <w:bCs/>
          <w:sz w:val="22"/>
          <w:szCs w:val="22"/>
        </w:rPr>
        <w:t>4</w:t>
      </w:r>
      <w:r>
        <w:rPr>
          <w:b/>
          <w:bCs/>
          <w:sz w:val="22"/>
          <w:szCs w:val="22"/>
        </w:rPr>
        <w:t>.</w:t>
      </w:r>
      <w:r w:rsidR="00D07CCD">
        <w:rPr>
          <w:b/>
          <w:bCs/>
          <w:sz w:val="22"/>
          <w:szCs w:val="22"/>
        </w:rPr>
        <w:t xml:space="preserve"> 2018</w:t>
      </w:r>
      <w:r>
        <w:rPr>
          <w:b/>
          <w:bCs/>
          <w:sz w:val="22"/>
          <w:szCs w:val="22"/>
        </w:rPr>
        <w:t xml:space="preserve"> do </w:t>
      </w:r>
      <w:r w:rsidR="008C28F0">
        <w:rPr>
          <w:b/>
          <w:bCs/>
          <w:sz w:val="22"/>
          <w:szCs w:val="22"/>
        </w:rPr>
        <w:t>11</w:t>
      </w:r>
      <w:r>
        <w:rPr>
          <w:b/>
          <w:bCs/>
          <w:sz w:val="22"/>
          <w:szCs w:val="22"/>
        </w:rPr>
        <w:t xml:space="preserve">:00 ure. </w:t>
      </w:r>
    </w:p>
    <w:p w14:paraId="0347B903" w14:textId="77777777" w:rsidR="00D411E4" w:rsidRDefault="00D411E4" w:rsidP="00D411E4">
      <w:pPr>
        <w:pStyle w:val="Default"/>
        <w:jc w:val="both"/>
        <w:rPr>
          <w:sz w:val="22"/>
          <w:szCs w:val="22"/>
        </w:rPr>
      </w:pPr>
    </w:p>
    <w:p w14:paraId="7191599D" w14:textId="09CBBBD9" w:rsidR="00D411E4" w:rsidRDefault="00D411E4" w:rsidP="00D411E4">
      <w:pPr>
        <w:pStyle w:val="Default"/>
        <w:jc w:val="both"/>
        <w:rPr>
          <w:sz w:val="22"/>
          <w:szCs w:val="22"/>
        </w:rPr>
      </w:pPr>
      <w:r>
        <w:rPr>
          <w:sz w:val="22"/>
          <w:szCs w:val="22"/>
        </w:rPr>
        <w:t xml:space="preserve">Javno odpiranje ponudb bo potekalo isti dan </w:t>
      </w:r>
      <w:r w:rsidR="008C28F0">
        <w:rPr>
          <w:b/>
          <w:sz w:val="22"/>
          <w:szCs w:val="22"/>
        </w:rPr>
        <w:t>ob 11</w:t>
      </w:r>
      <w:r w:rsidRPr="00D411E4">
        <w:rPr>
          <w:b/>
          <w:sz w:val="22"/>
          <w:szCs w:val="22"/>
        </w:rPr>
        <w:t>:</w:t>
      </w:r>
      <w:r w:rsidR="008C28F0">
        <w:rPr>
          <w:b/>
          <w:sz w:val="22"/>
          <w:szCs w:val="22"/>
        </w:rPr>
        <w:t>3</w:t>
      </w:r>
      <w:r w:rsidR="00C143C2" w:rsidRPr="00D411E4">
        <w:rPr>
          <w:b/>
          <w:sz w:val="22"/>
          <w:szCs w:val="22"/>
        </w:rPr>
        <w:t xml:space="preserve">0 </w:t>
      </w:r>
      <w:r w:rsidRPr="00D411E4">
        <w:rPr>
          <w:b/>
          <w:sz w:val="22"/>
          <w:szCs w:val="22"/>
        </w:rPr>
        <w:t>uri</w:t>
      </w:r>
      <w:r>
        <w:rPr>
          <w:sz w:val="22"/>
          <w:szCs w:val="22"/>
        </w:rPr>
        <w:t xml:space="preserve"> v prostorih naročnika. </w:t>
      </w:r>
    </w:p>
    <w:p w14:paraId="7027DEB6" w14:textId="77777777" w:rsidR="00D411E4" w:rsidRDefault="00D411E4" w:rsidP="00D411E4">
      <w:pPr>
        <w:pStyle w:val="Default"/>
        <w:jc w:val="both"/>
        <w:rPr>
          <w:sz w:val="22"/>
          <w:szCs w:val="22"/>
        </w:rPr>
      </w:pPr>
    </w:p>
    <w:p w14:paraId="4497D4A4" w14:textId="42E2902F" w:rsidR="00D411E4" w:rsidRDefault="00D411E4" w:rsidP="00D411E4">
      <w:pPr>
        <w:pStyle w:val="Default"/>
        <w:jc w:val="both"/>
        <w:rPr>
          <w:sz w:val="22"/>
          <w:szCs w:val="22"/>
        </w:rPr>
      </w:pPr>
      <w:r>
        <w:rPr>
          <w:sz w:val="22"/>
          <w:szCs w:val="22"/>
        </w:rPr>
        <w:t xml:space="preserve">Ponudbe morajo biti oddane v zaprti ovojnici z oznako »NE ODPIRAJ – PONUDBA ZA </w:t>
      </w:r>
      <w:r w:rsidR="00E4610D" w:rsidRPr="00E4610D">
        <w:rPr>
          <w:rFonts w:eastAsia="Calibri"/>
          <w:b/>
          <w:sz w:val="22"/>
          <w:szCs w:val="22"/>
        </w:rPr>
        <w:t>»Sanacija zemeljskega plazu v območju lokalne ceste LC 396141 Večje Brdo – Lažiše – Lešje«</w:t>
      </w:r>
      <w:r w:rsidRPr="00D411E4">
        <w:rPr>
          <w:sz w:val="22"/>
          <w:szCs w:val="22"/>
        </w:rPr>
        <w:t>.</w:t>
      </w:r>
      <w:r>
        <w:rPr>
          <w:sz w:val="22"/>
          <w:szCs w:val="22"/>
        </w:rPr>
        <w:t xml:space="preserve"> Na ovojnici mora biti jasno označen naslov ponudnika. Ponudnik lahko uporabi obr-1, ki ga nalepi na ovojnico. </w:t>
      </w:r>
    </w:p>
    <w:p w14:paraId="0FC58068" w14:textId="77777777" w:rsidR="00D411E4" w:rsidRDefault="00D411E4" w:rsidP="00D411E4">
      <w:pPr>
        <w:pStyle w:val="Default"/>
        <w:jc w:val="both"/>
        <w:rPr>
          <w:sz w:val="22"/>
          <w:szCs w:val="22"/>
        </w:rPr>
      </w:pPr>
    </w:p>
    <w:p w14:paraId="26DBCDAE" w14:textId="77777777" w:rsidR="00D411E4" w:rsidRDefault="00D411E4" w:rsidP="00D411E4">
      <w:pPr>
        <w:pStyle w:val="Default"/>
        <w:jc w:val="both"/>
        <w:rPr>
          <w:sz w:val="22"/>
          <w:szCs w:val="22"/>
        </w:rPr>
      </w:pPr>
      <w:r>
        <w:rPr>
          <w:sz w:val="22"/>
          <w:szCs w:val="22"/>
        </w:rPr>
        <w:t>Upoštevane bodo ponudbe, ki bodo prispele pravočasno in bodo pravilno označene.</w:t>
      </w:r>
    </w:p>
    <w:p w14:paraId="7873B33D" w14:textId="77777777" w:rsidR="00D411E4" w:rsidRDefault="00D411E4" w:rsidP="00D411E4">
      <w:pPr>
        <w:pStyle w:val="Default"/>
        <w:jc w:val="both"/>
        <w:rPr>
          <w:sz w:val="22"/>
          <w:szCs w:val="22"/>
        </w:rPr>
      </w:pPr>
    </w:p>
    <w:p w14:paraId="09B035DB" w14:textId="77777777" w:rsidR="00D411E4" w:rsidRDefault="00D411E4" w:rsidP="00D411E4">
      <w:pPr>
        <w:pStyle w:val="Default"/>
        <w:jc w:val="both"/>
        <w:rPr>
          <w:sz w:val="22"/>
          <w:szCs w:val="22"/>
        </w:rPr>
      </w:pPr>
      <w:r>
        <w:rPr>
          <w:sz w:val="22"/>
          <w:szCs w:val="22"/>
        </w:rPr>
        <w:t xml:space="preserve">Če ponudba ni predložena v zgoraj navedenem roku </w:t>
      </w:r>
      <w:r>
        <w:rPr>
          <w:b/>
          <w:bCs/>
          <w:sz w:val="22"/>
          <w:szCs w:val="22"/>
        </w:rPr>
        <w:t xml:space="preserve">v tajništvu naročnika, </w:t>
      </w:r>
      <w:r>
        <w:rPr>
          <w:sz w:val="22"/>
          <w:szCs w:val="22"/>
        </w:rPr>
        <w:t xml:space="preserve">se šteje, da je bila predložena prepozno. Prepozno ponudbo naročnik po končanem odpiranju ponudb neodprto vrne ponudniku z navedbo, da je bila prepozna. </w:t>
      </w:r>
    </w:p>
    <w:p w14:paraId="480ECE6D" w14:textId="77777777" w:rsidR="00D411E4" w:rsidRDefault="00D411E4" w:rsidP="00D411E4">
      <w:pPr>
        <w:pStyle w:val="Default"/>
        <w:jc w:val="both"/>
        <w:rPr>
          <w:sz w:val="22"/>
          <w:szCs w:val="22"/>
        </w:rPr>
      </w:pPr>
    </w:p>
    <w:p w14:paraId="22B24EBB" w14:textId="77777777" w:rsidR="00D07CCD" w:rsidRDefault="00D07CCD" w:rsidP="00D07CCD">
      <w:pPr>
        <w:spacing w:line="236" w:lineRule="auto"/>
        <w:jc w:val="both"/>
        <w:rPr>
          <w:rFonts w:ascii="Arial" w:eastAsia="Arial" w:hAnsi="Arial"/>
          <w:b/>
          <w:sz w:val="24"/>
          <w:u w:val="single"/>
        </w:rPr>
      </w:pPr>
      <w:r>
        <w:rPr>
          <w:rFonts w:ascii="Arial" w:eastAsia="Arial" w:hAnsi="Arial"/>
          <w:b/>
          <w:sz w:val="24"/>
          <w:u w:val="single"/>
        </w:rPr>
        <w:t xml:space="preserve">Naročnik si pridržuje pravico, da bo sklenil pogodbo o izvedbi javnega naročila z najugodnejšim ponudnikom šele, ko s strani pristojnega Ministrstva prejme ustrezno listino o zagotovitvi </w:t>
      </w:r>
      <w:proofErr w:type="spellStart"/>
      <w:r>
        <w:rPr>
          <w:rFonts w:ascii="Arial" w:eastAsia="Arial" w:hAnsi="Arial"/>
          <w:b/>
          <w:sz w:val="24"/>
          <w:u w:val="single"/>
        </w:rPr>
        <w:t>sofinancerskih</w:t>
      </w:r>
      <w:proofErr w:type="spellEnd"/>
      <w:r>
        <w:rPr>
          <w:rFonts w:ascii="Arial" w:eastAsia="Arial" w:hAnsi="Arial"/>
          <w:b/>
          <w:sz w:val="24"/>
          <w:u w:val="single"/>
        </w:rPr>
        <w:t xml:space="preserve"> sredstev v predmetni investiciji.</w:t>
      </w:r>
    </w:p>
    <w:p w14:paraId="2D8314F5" w14:textId="77777777" w:rsidR="00D07CCD" w:rsidRDefault="00D07CCD" w:rsidP="00D07CCD">
      <w:pPr>
        <w:spacing w:line="200" w:lineRule="exact"/>
      </w:pPr>
    </w:p>
    <w:p w14:paraId="7B120A74" w14:textId="77777777" w:rsidR="00D411E4" w:rsidRDefault="00D411E4" w:rsidP="00D411E4">
      <w:pPr>
        <w:pStyle w:val="Default"/>
        <w:jc w:val="both"/>
        <w:rPr>
          <w:sz w:val="22"/>
          <w:szCs w:val="22"/>
        </w:rPr>
      </w:pPr>
    </w:p>
    <w:p w14:paraId="7E2802B1" w14:textId="77777777" w:rsidR="00D411E4" w:rsidRDefault="00D411E4" w:rsidP="00D411E4">
      <w:pPr>
        <w:pStyle w:val="Default"/>
        <w:jc w:val="both"/>
        <w:rPr>
          <w:sz w:val="22"/>
          <w:szCs w:val="22"/>
        </w:rPr>
      </w:pPr>
    </w:p>
    <w:p w14:paraId="5FFC388F" w14:textId="77777777" w:rsidR="00D411E4" w:rsidRDefault="00D411E4" w:rsidP="00D411E4">
      <w:pPr>
        <w:pStyle w:val="Default"/>
        <w:jc w:val="both"/>
        <w:rPr>
          <w:sz w:val="22"/>
          <w:szCs w:val="22"/>
        </w:rPr>
      </w:pPr>
    </w:p>
    <w:p w14:paraId="6A12B451" w14:textId="77777777" w:rsidR="00D411E4" w:rsidRDefault="00D411E4" w:rsidP="00D411E4">
      <w:pPr>
        <w:pStyle w:val="Default"/>
        <w:jc w:val="both"/>
        <w:rPr>
          <w:sz w:val="22"/>
          <w:szCs w:val="22"/>
        </w:rPr>
      </w:pPr>
    </w:p>
    <w:p w14:paraId="6A9C769E" w14:textId="77777777" w:rsidR="00D411E4" w:rsidRDefault="00D411E4" w:rsidP="00D411E4">
      <w:pPr>
        <w:pStyle w:val="Default"/>
        <w:jc w:val="right"/>
        <w:rPr>
          <w:sz w:val="22"/>
          <w:szCs w:val="22"/>
        </w:rPr>
      </w:pPr>
      <w:r>
        <w:rPr>
          <w:sz w:val="22"/>
          <w:szCs w:val="22"/>
        </w:rPr>
        <w:t>Franc Leskovšek</w:t>
      </w:r>
    </w:p>
    <w:p w14:paraId="0F7F7A85" w14:textId="18C7B740" w:rsidR="00D411E4" w:rsidRDefault="00D07CCD" w:rsidP="00D07CCD">
      <w:pPr>
        <w:pStyle w:val="Default"/>
        <w:jc w:val="center"/>
        <w:rPr>
          <w:sz w:val="22"/>
          <w:szCs w:val="22"/>
        </w:rPr>
      </w:pPr>
      <w:r>
        <w:rPr>
          <w:sz w:val="22"/>
          <w:szCs w:val="22"/>
        </w:rPr>
        <w:t xml:space="preserve">                                                                                                                        </w:t>
      </w:r>
      <w:r w:rsidR="00D411E4">
        <w:rPr>
          <w:sz w:val="22"/>
          <w:szCs w:val="22"/>
        </w:rPr>
        <w:t>Župan</w:t>
      </w:r>
    </w:p>
    <w:p w14:paraId="288C021B" w14:textId="77777777" w:rsidR="00D411E4" w:rsidRDefault="00D411E4" w:rsidP="00D411E4">
      <w:pPr>
        <w:pStyle w:val="Default"/>
        <w:rPr>
          <w:sz w:val="22"/>
          <w:szCs w:val="22"/>
        </w:rPr>
      </w:pPr>
    </w:p>
    <w:p w14:paraId="1E398BB8" w14:textId="77777777" w:rsidR="00D411E4" w:rsidRDefault="00D411E4">
      <w:pPr>
        <w:spacing w:after="160" w:line="259" w:lineRule="auto"/>
        <w:rPr>
          <w:rFonts w:ascii="Arial" w:eastAsia="Calibri" w:hAnsi="Arial" w:cs="Arial"/>
          <w:bCs/>
          <w:color w:val="000000"/>
          <w:sz w:val="28"/>
          <w:szCs w:val="28"/>
          <w:lang w:eastAsia="en-US"/>
        </w:rPr>
      </w:pPr>
      <w:r>
        <w:rPr>
          <w:rFonts w:ascii="Arial" w:eastAsia="Calibri" w:hAnsi="Arial" w:cs="Arial"/>
          <w:bCs/>
          <w:color w:val="000000"/>
          <w:sz w:val="28"/>
          <w:szCs w:val="28"/>
          <w:lang w:eastAsia="en-US"/>
        </w:rPr>
        <w:br w:type="page"/>
      </w:r>
    </w:p>
    <w:p w14:paraId="20B1D761" w14:textId="77777777" w:rsidR="00D411E4" w:rsidRPr="00A119DB" w:rsidRDefault="00D411E4" w:rsidP="00A119DB">
      <w:pPr>
        <w:pStyle w:val="Naslov3"/>
        <w:rPr>
          <w:rFonts w:ascii="Arial" w:hAnsi="Arial" w:cs="Arial"/>
          <w:b/>
          <w:color w:val="auto"/>
        </w:rPr>
      </w:pPr>
      <w:r w:rsidRPr="00A119DB">
        <w:rPr>
          <w:rFonts w:ascii="Arial" w:hAnsi="Arial" w:cs="Arial"/>
          <w:b/>
          <w:color w:val="auto"/>
        </w:rPr>
        <w:t xml:space="preserve">1.1 PODATKI O NAROČNIKU </w:t>
      </w:r>
    </w:p>
    <w:p w14:paraId="61A06D4B" w14:textId="77777777" w:rsidR="00A119DB" w:rsidRDefault="00A119DB" w:rsidP="00D411E4">
      <w:pPr>
        <w:pStyle w:val="Default"/>
        <w:rPr>
          <w:sz w:val="22"/>
          <w:szCs w:val="22"/>
        </w:rPr>
      </w:pPr>
    </w:p>
    <w:p w14:paraId="628DB3E8" w14:textId="77777777" w:rsidR="00D411E4" w:rsidRPr="00A119DB" w:rsidRDefault="00D411E4" w:rsidP="00D411E4">
      <w:pPr>
        <w:pStyle w:val="Default"/>
        <w:rPr>
          <w:sz w:val="22"/>
          <w:szCs w:val="22"/>
        </w:rPr>
      </w:pPr>
      <w:r w:rsidRPr="00A119DB">
        <w:rPr>
          <w:sz w:val="22"/>
          <w:szCs w:val="22"/>
        </w:rPr>
        <w:t xml:space="preserve">Ime in sedež naročnika: </w:t>
      </w:r>
    </w:p>
    <w:p w14:paraId="713BA711" w14:textId="77777777" w:rsidR="00D411E4" w:rsidRPr="00A119DB" w:rsidRDefault="00A119DB" w:rsidP="00D411E4">
      <w:pPr>
        <w:pStyle w:val="Default"/>
        <w:rPr>
          <w:sz w:val="22"/>
          <w:szCs w:val="22"/>
        </w:rPr>
      </w:pPr>
      <w:r>
        <w:rPr>
          <w:sz w:val="22"/>
          <w:szCs w:val="22"/>
        </w:rPr>
        <w:t>OBČINA DOBJE</w:t>
      </w:r>
    </w:p>
    <w:p w14:paraId="18852493" w14:textId="77777777" w:rsidR="00A119DB" w:rsidRDefault="00A119DB" w:rsidP="00D411E4">
      <w:pPr>
        <w:pStyle w:val="Default"/>
        <w:rPr>
          <w:sz w:val="22"/>
          <w:szCs w:val="22"/>
        </w:rPr>
      </w:pPr>
      <w:r>
        <w:rPr>
          <w:sz w:val="22"/>
          <w:szCs w:val="22"/>
        </w:rPr>
        <w:t>Dobje pri Planini 26</w:t>
      </w:r>
    </w:p>
    <w:p w14:paraId="46D8D65F" w14:textId="77777777" w:rsidR="00D411E4" w:rsidRDefault="00A119DB" w:rsidP="00D411E4">
      <w:pPr>
        <w:pStyle w:val="Default"/>
        <w:rPr>
          <w:sz w:val="22"/>
          <w:szCs w:val="22"/>
        </w:rPr>
      </w:pPr>
      <w:r>
        <w:rPr>
          <w:sz w:val="22"/>
          <w:szCs w:val="22"/>
        </w:rPr>
        <w:t>3224 DOBJE PRI PLANINI</w:t>
      </w:r>
    </w:p>
    <w:p w14:paraId="07A4D27B" w14:textId="77777777" w:rsidR="00A119DB" w:rsidRPr="00A119DB" w:rsidRDefault="00A119DB" w:rsidP="00D411E4">
      <w:pPr>
        <w:pStyle w:val="Default"/>
        <w:rPr>
          <w:sz w:val="22"/>
          <w:szCs w:val="22"/>
        </w:rPr>
      </w:pPr>
    </w:p>
    <w:p w14:paraId="592B7599" w14:textId="77777777" w:rsidR="00D411E4" w:rsidRPr="00A119DB" w:rsidRDefault="00D411E4" w:rsidP="00A119DB">
      <w:pPr>
        <w:pStyle w:val="Naslov3"/>
        <w:rPr>
          <w:rFonts w:ascii="Arial" w:hAnsi="Arial" w:cs="Arial"/>
          <w:b/>
          <w:color w:val="auto"/>
        </w:rPr>
      </w:pPr>
      <w:r w:rsidRPr="00A119DB">
        <w:rPr>
          <w:rFonts w:ascii="Arial" w:hAnsi="Arial" w:cs="Arial"/>
          <w:b/>
          <w:color w:val="auto"/>
        </w:rPr>
        <w:t xml:space="preserve">1.2 PREDMET JAVNEGA NAROČILA </w:t>
      </w:r>
    </w:p>
    <w:p w14:paraId="734B6245" w14:textId="77777777" w:rsidR="00A119DB" w:rsidRDefault="00A119DB" w:rsidP="00D411E4">
      <w:pPr>
        <w:pStyle w:val="Default"/>
        <w:rPr>
          <w:sz w:val="22"/>
          <w:szCs w:val="22"/>
        </w:rPr>
      </w:pPr>
    </w:p>
    <w:p w14:paraId="2E05DC4A" w14:textId="447056F8" w:rsidR="00D411E4" w:rsidRPr="00A119DB" w:rsidRDefault="00D411E4" w:rsidP="00D411E4">
      <w:pPr>
        <w:pStyle w:val="Default"/>
        <w:rPr>
          <w:sz w:val="22"/>
          <w:szCs w:val="22"/>
        </w:rPr>
      </w:pPr>
      <w:r w:rsidRPr="00A119DB">
        <w:rPr>
          <w:sz w:val="22"/>
          <w:szCs w:val="22"/>
        </w:rPr>
        <w:t xml:space="preserve">Predmet javnega naročila </w:t>
      </w:r>
      <w:r w:rsidR="00D1062E">
        <w:rPr>
          <w:sz w:val="22"/>
          <w:szCs w:val="22"/>
        </w:rPr>
        <w:t xml:space="preserve">je </w:t>
      </w:r>
      <w:r w:rsidR="00A119DB">
        <w:rPr>
          <w:sz w:val="22"/>
          <w:szCs w:val="22"/>
        </w:rPr>
        <w:t>gradnja</w:t>
      </w:r>
      <w:r w:rsidRPr="00A119DB">
        <w:rPr>
          <w:sz w:val="22"/>
          <w:szCs w:val="22"/>
        </w:rPr>
        <w:t xml:space="preserve"> </w:t>
      </w:r>
      <w:r w:rsidR="00D1062E" w:rsidRPr="00D1062E">
        <w:rPr>
          <w:rFonts w:eastAsia="Calibri"/>
          <w:b/>
          <w:sz w:val="22"/>
          <w:szCs w:val="22"/>
        </w:rPr>
        <w:t>»</w:t>
      </w:r>
      <w:r w:rsidR="00E4610D" w:rsidRPr="00E4610D">
        <w:rPr>
          <w:rFonts w:eastAsia="Calibri"/>
          <w:b/>
          <w:sz w:val="22"/>
          <w:szCs w:val="22"/>
        </w:rPr>
        <w:t>»Sanacija zemeljskega plazu v območju lokalne ceste LC 396141 Večje Brdo – Lažiše – Lešje«</w:t>
      </w:r>
      <w:r w:rsidR="00D1062E" w:rsidRPr="00D1062E">
        <w:rPr>
          <w:rFonts w:eastAsia="Calibri"/>
          <w:b/>
          <w:sz w:val="22"/>
          <w:szCs w:val="22"/>
        </w:rPr>
        <w:t>.</w:t>
      </w:r>
    </w:p>
    <w:p w14:paraId="31E0DA07" w14:textId="77777777" w:rsidR="00A119DB" w:rsidRDefault="00A119DB" w:rsidP="00D411E4">
      <w:pPr>
        <w:pStyle w:val="Default"/>
        <w:rPr>
          <w:sz w:val="22"/>
          <w:szCs w:val="22"/>
        </w:rPr>
      </w:pPr>
    </w:p>
    <w:p w14:paraId="1A18FB8A" w14:textId="77777777" w:rsidR="00D411E4" w:rsidRPr="00A119DB" w:rsidRDefault="00D411E4" w:rsidP="00D411E4">
      <w:pPr>
        <w:pStyle w:val="Default"/>
        <w:rPr>
          <w:sz w:val="22"/>
          <w:szCs w:val="22"/>
        </w:rPr>
      </w:pPr>
      <w:r w:rsidRPr="00A119DB">
        <w:rPr>
          <w:sz w:val="22"/>
          <w:szCs w:val="22"/>
        </w:rPr>
        <w:t xml:space="preserve">Delitev na sklope : NE </w:t>
      </w:r>
    </w:p>
    <w:p w14:paraId="4B768B10" w14:textId="77777777" w:rsidR="00A119DB" w:rsidRDefault="00A119DB" w:rsidP="00D411E4">
      <w:pPr>
        <w:pStyle w:val="Default"/>
        <w:rPr>
          <w:sz w:val="22"/>
          <w:szCs w:val="22"/>
        </w:rPr>
      </w:pPr>
    </w:p>
    <w:p w14:paraId="1DC1CBEB" w14:textId="786E7DC9" w:rsidR="00D411E4" w:rsidRPr="00A119DB" w:rsidRDefault="00D411E4" w:rsidP="00D1062E">
      <w:pPr>
        <w:pStyle w:val="Default"/>
        <w:jc w:val="both"/>
        <w:rPr>
          <w:sz w:val="22"/>
          <w:szCs w:val="22"/>
        </w:rPr>
      </w:pPr>
      <w:r w:rsidRPr="00A119DB">
        <w:rPr>
          <w:sz w:val="22"/>
          <w:szCs w:val="22"/>
        </w:rPr>
        <w:t xml:space="preserve">Naročnik išče usposobljenega izvajalca </w:t>
      </w:r>
      <w:r w:rsidR="00A119DB">
        <w:rPr>
          <w:sz w:val="22"/>
          <w:szCs w:val="22"/>
        </w:rPr>
        <w:t>razpisanih</w:t>
      </w:r>
      <w:r w:rsidRPr="00A119DB">
        <w:rPr>
          <w:sz w:val="22"/>
          <w:szCs w:val="22"/>
        </w:rPr>
        <w:t xml:space="preserve"> del, ki bo sposoben izvesti </w:t>
      </w:r>
      <w:r w:rsidR="003C3FE3">
        <w:rPr>
          <w:sz w:val="22"/>
          <w:szCs w:val="22"/>
        </w:rPr>
        <w:t>razpisana dela, skladno s priloženim popisom del</w:t>
      </w:r>
      <w:r w:rsidRPr="00A119DB">
        <w:rPr>
          <w:sz w:val="22"/>
          <w:szCs w:val="22"/>
        </w:rPr>
        <w:t xml:space="preserve">. </w:t>
      </w:r>
    </w:p>
    <w:p w14:paraId="2EB8A773" w14:textId="77777777" w:rsidR="00A119DB" w:rsidRDefault="00A119DB" w:rsidP="00D1062E">
      <w:pPr>
        <w:pStyle w:val="Default"/>
        <w:jc w:val="both"/>
        <w:rPr>
          <w:sz w:val="22"/>
          <w:szCs w:val="22"/>
        </w:rPr>
      </w:pPr>
    </w:p>
    <w:p w14:paraId="7CFCBFA4" w14:textId="5E636704" w:rsidR="00D411E4" w:rsidRPr="00A119DB" w:rsidRDefault="00D411E4" w:rsidP="00D1062E">
      <w:pPr>
        <w:pStyle w:val="Default"/>
        <w:jc w:val="both"/>
        <w:rPr>
          <w:sz w:val="22"/>
          <w:szCs w:val="22"/>
        </w:rPr>
      </w:pPr>
      <w:r w:rsidRPr="00A119DB">
        <w:rPr>
          <w:sz w:val="22"/>
          <w:szCs w:val="22"/>
        </w:rPr>
        <w:t xml:space="preserve">Rok za dokončanje del </w:t>
      </w:r>
      <w:r w:rsidRPr="00C143C2">
        <w:rPr>
          <w:sz w:val="22"/>
          <w:szCs w:val="22"/>
        </w:rPr>
        <w:t xml:space="preserve">je </w:t>
      </w:r>
      <w:r w:rsidR="009F3ECD">
        <w:rPr>
          <w:sz w:val="22"/>
          <w:szCs w:val="22"/>
        </w:rPr>
        <w:t>do 31. 8. 2018</w:t>
      </w:r>
      <w:r w:rsidRPr="00A119DB">
        <w:rPr>
          <w:sz w:val="22"/>
          <w:szCs w:val="22"/>
        </w:rPr>
        <w:t xml:space="preserve">. </w:t>
      </w:r>
    </w:p>
    <w:p w14:paraId="0750E0C1" w14:textId="77777777" w:rsidR="00A119DB" w:rsidRDefault="00A119DB" w:rsidP="00D1062E">
      <w:pPr>
        <w:pStyle w:val="Default"/>
        <w:jc w:val="both"/>
        <w:rPr>
          <w:sz w:val="22"/>
          <w:szCs w:val="22"/>
        </w:rPr>
      </w:pPr>
    </w:p>
    <w:p w14:paraId="44CB0E6D" w14:textId="7F2F7629" w:rsidR="00D411E4" w:rsidRPr="00A119DB" w:rsidRDefault="00D411E4" w:rsidP="00D1062E">
      <w:pPr>
        <w:pStyle w:val="Default"/>
        <w:jc w:val="both"/>
        <w:rPr>
          <w:sz w:val="22"/>
          <w:szCs w:val="22"/>
        </w:rPr>
      </w:pPr>
      <w:r w:rsidRPr="00A119DB">
        <w:rPr>
          <w:sz w:val="22"/>
          <w:szCs w:val="22"/>
        </w:rPr>
        <w:t xml:space="preserve">Obračun izvedenih del se bo izvedel po </w:t>
      </w:r>
      <w:r w:rsidR="00DC11CF">
        <w:rPr>
          <w:sz w:val="22"/>
          <w:szCs w:val="22"/>
        </w:rPr>
        <w:t>dejanskih količ</w:t>
      </w:r>
      <w:r w:rsidR="008C28F0">
        <w:rPr>
          <w:sz w:val="22"/>
          <w:szCs w:val="22"/>
        </w:rPr>
        <w:t>inah in fiksnih cenah na enoto</w:t>
      </w:r>
      <w:r w:rsidRPr="00A119DB">
        <w:rPr>
          <w:sz w:val="22"/>
          <w:szCs w:val="22"/>
        </w:rPr>
        <w:t xml:space="preserve">. </w:t>
      </w:r>
    </w:p>
    <w:p w14:paraId="3CF53BEC" w14:textId="77777777" w:rsidR="00A119DB" w:rsidRDefault="00A119DB" w:rsidP="00D411E4">
      <w:pPr>
        <w:pStyle w:val="Default"/>
        <w:rPr>
          <w:sz w:val="22"/>
          <w:szCs w:val="22"/>
        </w:rPr>
      </w:pPr>
    </w:p>
    <w:p w14:paraId="104D39B3" w14:textId="77777777" w:rsidR="00A119DB" w:rsidRPr="00A119DB" w:rsidRDefault="00A119DB" w:rsidP="00D411E4">
      <w:pPr>
        <w:pStyle w:val="Default"/>
        <w:rPr>
          <w:sz w:val="22"/>
          <w:szCs w:val="22"/>
        </w:rPr>
      </w:pPr>
    </w:p>
    <w:p w14:paraId="7DAB4D08" w14:textId="77777777" w:rsidR="00D411E4" w:rsidRDefault="00D411E4" w:rsidP="00A119DB">
      <w:pPr>
        <w:pStyle w:val="Naslov3"/>
        <w:rPr>
          <w:rFonts w:ascii="Arial" w:hAnsi="Arial" w:cs="Arial"/>
          <w:b/>
          <w:color w:val="auto"/>
        </w:rPr>
      </w:pPr>
      <w:r w:rsidRPr="00A119DB">
        <w:rPr>
          <w:rFonts w:ascii="Arial" w:hAnsi="Arial" w:cs="Arial"/>
          <w:b/>
          <w:color w:val="auto"/>
        </w:rPr>
        <w:t xml:space="preserve">1.3 VRSTA POSTOPKA </w:t>
      </w:r>
    </w:p>
    <w:p w14:paraId="2FB73746" w14:textId="77777777" w:rsidR="00A119DB" w:rsidRPr="00A119DB" w:rsidRDefault="00A119DB" w:rsidP="00A119DB"/>
    <w:p w14:paraId="22D04C94" w14:textId="77777777" w:rsidR="00D411E4" w:rsidRDefault="00D411E4" w:rsidP="00D411E4">
      <w:pPr>
        <w:pStyle w:val="Default"/>
        <w:rPr>
          <w:sz w:val="22"/>
          <w:szCs w:val="22"/>
        </w:rPr>
      </w:pPr>
      <w:r w:rsidRPr="00A119DB">
        <w:rPr>
          <w:sz w:val="22"/>
          <w:szCs w:val="22"/>
        </w:rPr>
        <w:t>Naročilo se v skladu z 39. členom Zakona o javnem naročanju – ZJN-3 (Uradni list RS, št. 91/2015) oddaja po p</w:t>
      </w:r>
      <w:r w:rsidR="00A119DB">
        <w:rPr>
          <w:sz w:val="22"/>
          <w:szCs w:val="22"/>
        </w:rPr>
        <w:t>ostopku naročila male vrednosti.</w:t>
      </w:r>
    </w:p>
    <w:p w14:paraId="2C167C92" w14:textId="77777777" w:rsidR="00A119DB" w:rsidRPr="00A119DB" w:rsidRDefault="00A119DB" w:rsidP="00D411E4">
      <w:pPr>
        <w:pStyle w:val="Default"/>
        <w:rPr>
          <w:sz w:val="22"/>
          <w:szCs w:val="22"/>
        </w:rPr>
      </w:pPr>
    </w:p>
    <w:p w14:paraId="75B5A65B" w14:textId="77777777" w:rsidR="00D411E4" w:rsidRPr="008229A4" w:rsidRDefault="00D411E4" w:rsidP="00A119DB">
      <w:pPr>
        <w:pStyle w:val="Naslov3"/>
        <w:rPr>
          <w:rFonts w:ascii="Arial" w:hAnsi="Arial" w:cs="Arial"/>
          <w:b/>
          <w:color w:val="auto"/>
        </w:rPr>
      </w:pPr>
      <w:r w:rsidRPr="008229A4">
        <w:rPr>
          <w:rFonts w:ascii="Arial" w:hAnsi="Arial" w:cs="Arial"/>
          <w:b/>
          <w:color w:val="auto"/>
        </w:rPr>
        <w:t xml:space="preserve">1.4 OGLED </w:t>
      </w:r>
      <w:r w:rsidR="00A119DB" w:rsidRPr="008229A4">
        <w:rPr>
          <w:rFonts w:ascii="Arial" w:hAnsi="Arial" w:cs="Arial"/>
          <w:b/>
          <w:color w:val="auto"/>
        </w:rPr>
        <w:t>IZVEDBE DEL</w:t>
      </w:r>
    </w:p>
    <w:p w14:paraId="54BBEF89" w14:textId="77777777" w:rsidR="00A119DB" w:rsidRPr="008229A4" w:rsidRDefault="00A119DB" w:rsidP="00A119DB"/>
    <w:p w14:paraId="48E14BFC" w14:textId="63179A71" w:rsidR="00D411E4" w:rsidRDefault="00D411E4" w:rsidP="00D411E4">
      <w:pPr>
        <w:autoSpaceDE w:val="0"/>
        <w:autoSpaceDN w:val="0"/>
        <w:adjustRightInd w:val="0"/>
        <w:jc w:val="both"/>
        <w:rPr>
          <w:rFonts w:ascii="Arial" w:hAnsi="Arial" w:cs="Arial"/>
          <w:sz w:val="22"/>
          <w:szCs w:val="22"/>
        </w:rPr>
      </w:pPr>
      <w:r w:rsidRPr="008229A4">
        <w:rPr>
          <w:rFonts w:ascii="Arial" w:hAnsi="Arial" w:cs="Arial"/>
          <w:sz w:val="22"/>
          <w:szCs w:val="22"/>
        </w:rPr>
        <w:t xml:space="preserve">Naročnik omogoča ogled </w:t>
      </w:r>
      <w:r w:rsidR="00D1062E">
        <w:rPr>
          <w:rFonts w:ascii="Arial" w:hAnsi="Arial" w:cs="Arial"/>
          <w:sz w:val="22"/>
          <w:szCs w:val="22"/>
        </w:rPr>
        <w:t xml:space="preserve">plazu </w:t>
      </w:r>
      <w:r w:rsidR="00DC11CF" w:rsidRPr="008229A4">
        <w:rPr>
          <w:rFonts w:ascii="Arial" w:hAnsi="Arial" w:cs="Arial"/>
          <w:sz w:val="22"/>
          <w:szCs w:val="22"/>
        </w:rPr>
        <w:t xml:space="preserve">po predhodnem </w:t>
      </w:r>
      <w:r w:rsidRPr="008229A4">
        <w:rPr>
          <w:rFonts w:ascii="Arial" w:hAnsi="Arial" w:cs="Arial"/>
          <w:sz w:val="22"/>
          <w:szCs w:val="22"/>
        </w:rPr>
        <w:t xml:space="preserve">dogovoru na telefonski številki </w:t>
      </w:r>
      <w:r w:rsidR="00A119DB" w:rsidRPr="008229A4">
        <w:rPr>
          <w:rFonts w:ascii="Arial" w:hAnsi="Arial" w:cs="Arial"/>
          <w:sz w:val="22"/>
          <w:szCs w:val="22"/>
        </w:rPr>
        <w:t>041 794 352</w:t>
      </w:r>
      <w:r w:rsidRPr="008229A4">
        <w:rPr>
          <w:rFonts w:ascii="Arial" w:hAnsi="Arial" w:cs="Arial"/>
          <w:sz w:val="22"/>
          <w:szCs w:val="22"/>
        </w:rPr>
        <w:t xml:space="preserve">, </w:t>
      </w:r>
      <w:r w:rsidR="00A119DB" w:rsidRPr="008229A4">
        <w:rPr>
          <w:rFonts w:ascii="Arial" w:hAnsi="Arial" w:cs="Arial"/>
          <w:sz w:val="22"/>
          <w:szCs w:val="22"/>
        </w:rPr>
        <w:t>Franc Leskovšek.</w:t>
      </w:r>
      <w:r w:rsidRPr="008229A4">
        <w:rPr>
          <w:rFonts w:ascii="Arial" w:hAnsi="Arial" w:cs="Arial"/>
          <w:sz w:val="22"/>
          <w:szCs w:val="22"/>
        </w:rPr>
        <w:t xml:space="preserve"> Ogled je omogočen </w:t>
      </w:r>
      <w:r w:rsidR="001117B0">
        <w:rPr>
          <w:rFonts w:ascii="Arial" w:hAnsi="Arial" w:cs="Arial"/>
          <w:sz w:val="22"/>
          <w:szCs w:val="22"/>
        </w:rPr>
        <w:t>do 11</w:t>
      </w:r>
      <w:r w:rsidR="006B4299" w:rsidRPr="008229A4">
        <w:rPr>
          <w:rFonts w:ascii="Arial" w:hAnsi="Arial" w:cs="Arial"/>
          <w:sz w:val="22"/>
          <w:szCs w:val="22"/>
        </w:rPr>
        <w:t>.</w:t>
      </w:r>
      <w:r w:rsidR="008C28F0" w:rsidRPr="008229A4">
        <w:rPr>
          <w:rFonts w:ascii="Arial" w:hAnsi="Arial" w:cs="Arial"/>
          <w:sz w:val="22"/>
          <w:szCs w:val="22"/>
        </w:rPr>
        <w:t xml:space="preserve"> </w:t>
      </w:r>
      <w:r w:rsidR="00D1062E">
        <w:rPr>
          <w:rFonts w:ascii="Arial" w:hAnsi="Arial" w:cs="Arial"/>
          <w:sz w:val="22"/>
          <w:szCs w:val="22"/>
        </w:rPr>
        <w:t>4</w:t>
      </w:r>
      <w:r w:rsidR="006B4299" w:rsidRPr="008229A4">
        <w:rPr>
          <w:rFonts w:ascii="Arial" w:hAnsi="Arial" w:cs="Arial"/>
          <w:sz w:val="22"/>
          <w:szCs w:val="22"/>
        </w:rPr>
        <w:t>.</w:t>
      </w:r>
      <w:r w:rsidR="00D1062E">
        <w:rPr>
          <w:rFonts w:ascii="Arial" w:hAnsi="Arial" w:cs="Arial"/>
          <w:sz w:val="22"/>
          <w:szCs w:val="22"/>
        </w:rPr>
        <w:t xml:space="preserve"> 2018</w:t>
      </w:r>
      <w:r w:rsidR="006B4299" w:rsidRPr="008229A4">
        <w:rPr>
          <w:rFonts w:ascii="Arial" w:hAnsi="Arial" w:cs="Arial"/>
          <w:sz w:val="22"/>
          <w:szCs w:val="22"/>
        </w:rPr>
        <w:t xml:space="preserve"> do 12.00 ure</w:t>
      </w:r>
      <w:r w:rsidRPr="008229A4">
        <w:rPr>
          <w:rFonts w:ascii="Arial" w:hAnsi="Arial" w:cs="Arial"/>
          <w:sz w:val="22"/>
          <w:szCs w:val="22"/>
        </w:rPr>
        <w:t>.</w:t>
      </w:r>
    </w:p>
    <w:p w14:paraId="062CEDFF" w14:textId="77777777" w:rsidR="00A119DB" w:rsidRDefault="00A119DB" w:rsidP="00D411E4">
      <w:pPr>
        <w:autoSpaceDE w:val="0"/>
        <w:autoSpaceDN w:val="0"/>
        <w:adjustRightInd w:val="0"/>
        <w:jc w:val="both"/>
        <w:rPr>
          <w:rFonts w:ascii="Arial" w:hAnsi="Arial" w:cs="Arial"/>
          <w:sz w:val="22"/>
          <w:szCs w:val="22"/>
        </w:rPr>
      </w:pPr>
    </w:p>
    <w:p w14:paraId="04B31540" w14:textId="77777777" w:rsidR="00A119DB" w:rsidRDefault="00A119DB" w:rsidP="00D411E4">
      <w:pPr>
        <w:autoSpaceDE w:val="0"/>
        <w:autoSpaceDN w:val="0"/>
        <w:adjustRightInd w:val="0"/>
        <w:jc w:val="both"/>
        <w:rPr>
          <w:rFonts w:ascii="Arial" w:hAnsi="Arial" w:cs="Arial"/>
          <w:sz w:val="22"/>
          <w:szCs w:val="22"/>
        </w:rPr>
      </w:pPr>
    </w:p>
    <w:p w14:paraId="6542E1E8" w14:textId="77777777" w:rsidR="00A119DB" w:rsidRPr="00A119DB" w:rsidRDefault="007617F0" w:rsidP="007617F0">
      <w:pPr>
        <w:pStyle w:val="Naslov1"/>
        <w:rPr>
          <w:rFonts w:eastAsiaTheme="minorHAnsi"/>
        </w:rPr>
      </w:pPr>
      <w:bookmarkStart w:id="2" w:name="_Toc509836200"/>
      <w:r>
        <w:rPr>
          <w:rFonts w:eastAsiaTheme="minorHAnsi"/>
        </w:rPr>
        <w:t>2</w:t>
      </w:r>
      <w:r>
        <w:rPr>
          <w:rFonts w:eastAsiaTheme="minorHAnsi"/>
        </w:rPr>
        <w:tab/>
      </w:r>
      <w:r w:rsidR="00A119DB" w:rsidRPr="00A119DB">
        <w:rPr>
          <w:rFonts w:eastAsiaTheme="minorHAnsi"/>
        </w:rPr>
        <w:t>NAVODILA PONUDNIKOM ZA IZDELAVO PONUDBE</w:t>
      </w:r>
      <w:bookmarkEnd w:id="2"/>
      <w:r w:rsidR="00A119DB" w:rsidRPr="00A119DB">
        <w:rPr>
          <w:rFonts w:eastAsiaTheme="minorHAnsi"/>
        </w:rPr>
        <w:t xml:space="preserve"> </w:t>
      </w:r>
    </w:p>
    <w:p w14:paraId="51E1812F" w14:textId="77777777" w:rsidR="007617F0" w:rsidRDefault="007617F0" w:rsidP="00A119DB">
      <w:pPr>
        <w:autoSpaceDE w:val="0"/>
        <w:autoSpaceDN w:val="0"/>
        <w:adjustRightInd w:val="0"/>
        <w:rPr>
          <w:rFonts w:ascii="Arial" w:eastAsiaTheme="minorHAnsi" w:hAnsi="Arial" w:cs="Arial"/>
          <w:b/>
          <w:bCs/>
          <w:color w:val="000000"/>
          <w:sz w:val="22"/>
          <w:szCs w:val="22"/>
          <w:lang w:eastAsia="en-US"/>
        </w:rPr>
      </w:pPr>
    </w:p>
    <w:p w14:paraId="5325C43C" w14:textId="77777777" w:rsidR="00A119DB" w:rsidRPr="007617F0" w:rsidRDefault="00A119DB" w:rsidP="007617F0">
      <w:pPr>
        <w:pStyle w:val="Naslov3"/>
        <w:rPr>
          <w:rFonts w:ascii="Arial" w:hAnsi="Arial" w:cs="Arial"/>
          <w:b/>
          <w:color w:val="auto"/>
        </w:rPr>
      </w:pPr>
      <w:r w:rsidRPr="007617F0">
        <w:rPr>
          <w:rFonts w:ascii="Arial" w:hAnsi="Arial" w:cs="Arial"/>
          <w:b/>
          <w:color w:val="auto"/>
        </w:rPr>
        <w:t xml:space="preserve">2.1 PRAVNA PODLAGA </w:t>
      </w:r>
    </w:p>
    <w:p w14:paraId="6AE61BAB" w14:textId="77777777" w:rsidR="007617F0" w:rsidRDefault="007617F0" w:rsidP="00A119DB">
      <w:pPr>
        <w:autoSpaceDE w:val="0"/>
        <w:autoSpaceDN w:val="0"/>
        <w:adjustRightInd w:val="0"/>
        <w:rPr>
          <w:rFonts w:ascii="Arial" w:eastAsiaTheme="minorHAnsi" w:hAnsi="Arial" w:cs="Arial"/>
          <w:color w:val="000000"/>
          <w:sz w:val="22"/>
          <w:szCs w:val="22"/>
          <w:lang w:eastAsia="en-US"/>
        </w:rPr>
      </w:pPr>
    </w:p>
    <w:p w14:paraId="18C06237" w14:textId="77777777" w:rsidR="00DC11CF" w:rsidRDefault="00DC11CF" w:rsidP="00DC11CF">
      <w:pPr>
        <w:jc w:val="both"/>
        <w:rPr>
          <w:rFonts w:ascii="Arial" w:hAnsi="Arial" w:cs="Arial"/>
          <w:bCs/>
          <w:sz w:val="22"/>
          <w:szCs w:val="22"/>
        </w:rPr>
      </w:pPr>
      <w:r>
        <w:rPr>
          <w:rFonts w:ascii="Arial" w:hAnsi="Arial" w:cs="Arial"/>
          <w:bCs/>
          <w:sz w:val="22"/>
          <w:szCs w:val="22"/>
        </w:rPr>
        <w:t>Postopek oddaje javnega naročila se izvaja na podlagi veljavnih zakonov in podzakonskih  aktov s področja javnega naročanja, javnih financ in področja, ki je predmet javnega naročila, to je zlasti (vendar ne izključno):</w:t>
      </w:r>
    </w:p>
    <w:p w14:paraId="27848B75" w14:textId="77777777" w:rsidR="00DC11CF" w:rsidRPr="00DC4C9C" w:rsidRDefault="00DC11CF" w:rsidP="00DC11CF">
      <w:pPr>
        <w:numPr>
          <w:ilvl w:val="0"/>
          <w:numId w:val="38"/>
        </w:numPr>
        <w:jc w:val="both"/>
        <w:rPr>
          <w:rFonts w:ascii="Arial" w:hAnsi="Arial" w:cs="Arial"/>
          <w:bCs/>
          <w:sz w:val="22"/>
          <w:szCs w:val="22"/>
        </w:rPr>
      </w:pPr>
      <w:r w:rsidRPr="00DC4C9C">
        <w:rPr>
          <w:rFonts w:ascii="Arial" w:hAnsi="Arial" w:cs="Arial"/>
          <w:bCs/>
          <w:sz w:val="22"/>
          <w:szCs w:val="22"/>
        </w:rPr>
        <w:t xml:space="preserve">Zakon o javnem naročanju (ZJN-3; Uradni list RS, št. 91/2015) </w:t>
      </w:r>
    </w:p>
    <w:p w14:paraId="57C696C8" w14:textId="77777777" w:rsidR="00F66E07" w:rsidRDefault="00DC11CF" w:rsidP="00F66E07">
      <w:pPr>
        <w:numPr>
          <w:ilvl w:val="0"/>
          <w:numId w:val="38"/>
        </w:numPr>
        <w:jc w:val="both"/>
        <w:rPr>
          <w:rFonts w:ascii="Arial" w:hAnsi="Arial" w:cs="Arial"/>
          <w:bCs/>
          <w:sz w:val="22"/>
          <w:szCs w:val="22"/>
        </w:rPr>
      </w:pPr>
      <w:r w:rsidRPr="00F66E07">
        <w:rPr>
          <w:rFonts w:ascii="Arial" w:hAnsi="Arial" w:cs="Arial"/>
          <w:bCs/>
          <w:sz w:val="22"/>
          <w:szCs w:val="22"/>
        </w:rPr>
        <w:t xml:space="preserve">Zakon o pravnem varstvu v postopkih javnega naročanja </w:t>
      </w:r>
      <w:r w:rsidR="00F66E07">
        <w:rPr>
          <w:rFonts w:ascii="Arial" w:hAnsi="Arial" w:cs="Arial"/>
          <w:bCs/>
          <w:sz w:val="22"/>
          <w:szCs w:val="22"/>
        </w:rPr>
        <w:t>(</w:t>
      </w:r>
      <w:r w:rsidR="00F66E07" w:rsidRPr="00F66E07">
        <w:rPr>
          <w:rFonts w:ascii="Arial" w:hAnsi="Arial" w:cs="Arial"/>
          <w:bCs/>
          <w:sz w:val="22"/>
          <w:szCs w:val="22"/>
        </w:rPr>
        <w:t>Uradni list RS, št. 43/11, 60/11 – ZTP-D, 63/13, 90/14 – ZDU-1I in 60/17)</w:t>
      </w:r>
    </w:p>
    <w:p w14:paraId="0D266CBE" w14:textId="1C9688DD" w:rsidR="00DC11CF" w:rsidRPr="00F66E07" w:rsidRDefault="00DC11CF" w:rsidP="00F66E07">
      <w:pPr>
        <w:numPr>
          <w:ilvl w:val="0"/>
          <w:numId w:val="38"/>
        </w:numPr>
        <w:jc w:val="both"/>
        <w:rPr>
          <w:rFonts w:ascii="Arial" w:hAnsi="Arial" w:cs="Arial"/>
          <w:bCs/>
          <w:sz w:val="22"/>
          <w:szCs w:val="22"/>
        </w:rPr>
      </w:pPr>
      <w:r w:rsidRPr="00F66E07">
        <w:rPr>
          <w:rFonts w:ascii="Arial" w:hAnsi="Arial" w:cs="Arial"/>
          <w:bCs/>
          <w:sz w:val="22"/>
          <w:szCs w:val="22"/>
        </w:rPr>
        <w:t xml:space="preserve">Zakon o javnih </w:t>
      </w:r>
      <w:r w:rsidR="00F66E07" w:rsidRPr="00F66E07">
        <w:rPr>
          <w:rFonts w:ascii="Arial" w:hAnsi="Arial" w:cs="Arial"/>
          <w:bCs/>
          <w:sz w:val="22"/>
          <w:szCs w:val="22"/>
        </w:rPr>
        <w:t xml:space="preserve">(Uradni list RS, št. 11/11 – uradno prečiščeno besedilo, 14/13 – </w:t>
      </w:r>
      <w:proofErr w:type="spellStart"/>
      <w:r w:rsidR="00F66E07" w:rsidRPr="00F66E07">
        <w:rPr>
          <w:rFonts w:ascii="Arial" w:hAnsi="Arial" w:cs="Arial"/>
          <w:bCs/>
          <w:sz w:val="22"/>
          <w:szCs w:val="22"/>
        </w:rPr>
        <w:t>popr</w:t>
      </w:r>
      <w:proofErr w:type="spellEnd"/>
      <w:r w:rsidR="00F66E07" w:rsidRPr="00F66E07">
        <w:rPr>
          <w:rFonts w:ascii="Arial" w:hAnsi="Arial" w:cs="Arial"/>
          <w:bCs/>
          <w:sz w:val="22"/>
          <w:szCs w:val="22"/>
        </w:rPr>
        <w:t xml:space="preserve">., 101/13, 55/15 – </w:t>
      </w:r>
      <w:proofErr w:type="spellStart"/>
      <w:r w:rsidR="00F66E07" w:rsidRPr="00F66E07">
        <w:rPr>
          <w:rFonts w:ascii="Arial" w:hAnsi="Arial" w:cs="Arial"/>
          <w:bCs/>
          <w:sz w:val="22"/>
          <w:szCs w:val="22"/>
        </w:rPr>
        <w:t>ZF</w:t>
      </w:r>
      <w:r w:rsidR="00F66E07">
        <w:rPr>
          <w:rFonts w:ascii="Arial" w:hAnsi="Arial" w:cs="Arial"/>
          <w:bCs/>
          <w:sz w:val="22"/>
          <w:szCs w:val="22"/>
        </w:rPr>
        <w:t>isP</w:t>
      </w:r>
      <w:proofErr w:type="spellEnd"/>
      <w:r w:rsidR="00F66E07">
        <w:rPr>
          <w:rFonts w:ascii="Arial" w:hAnsi="Arial" w:cs="Arial"/>
          <w:bCs/>
          <w:sz w:val="22"/>
          <w:szCs w:val="22"/>
        </w:rPr>
        <w:t>, 96/15 – ZIPRS1617 in 13/18</w:t>
      </w:r>
      <w:r w:rsidRPr="00F66E07">
        <w:rPr>
          <w:rFonts w:ascii="Arial" w:hAnsi="Arial" w:cs="Arial"/>
          <w:bCs/>
          <w:sz w:val="22"/>
          <w:szCs w:val="22"/>
        </w:rPr>
        <w:t xml:space="preserve">) </w:t>
      </w:r>
    </w:p>
    <w:p w14:paraId="16265CE3" w14:textId="77777777" w:rsidR="00DC11CF" w:rsidRPr="00DC4C9C" w:rsidRDefault="00DC11CF" w:rsidP="00DC11CF">
      <w:pPr>
        <w:numPr>
          <w:ilvl w:val="0"/>
          <w:numId w:val="38"/>
        </w:numPr>
        <w:jc w:val="both"/>
        <w:rPr>
          <w:rFonts w:ascii="Arial" w:hAnsi="Arial" w:cs="Arial"/>
          <w:bCs/>
          <w:sz w:val="22"/>
          <w:szCs w:val="22"/>
        </w:rPr>
      </w:pPr>
      <w:r w:rsidRPr="00DC4C9C">
        <w:rPr>
          <w:rFonts w:ascii="Arial" w:hAnsi="Arial" w:cs="Arial"/>
          <w:bCs/>
          <w:sz w:val="22"/>
          <w:szCs w:val="22"/>
        </w:rPr>
        <w:t xml:space="preserve">Zakon o integriteti in preprečevanju korupcije (Uradni list RS, št. 69/11 - uradno prečiščeno besedilo); </w:t>
      </w:r>
    </w:p>
    <w:p w14:paraId="58C63C37" w14:textId="379A9992" w:rsidR="00DC11CF" w:rsidRPr="00DC4C9C" w:rsidRDefault="00DC11CF" w:rsidP="00F66E07">
      <w:pPr>
        <w:numPr>
          <w:ilvl w:val="0"/>
          <w:numId w:val="38"/>
        </w:numPr>
        <w:jc w:val="both"/>
        <w:rPr>
          <w:rFonts w:ascii="Arial" w:hAnsi="Arial" w:cs="Arial"/>
          <w:bCs/>
          <w:sz w:val="22"/>
          <w:szCs w:val="22"/>
        </w:rPr>
      </w:pPr>
      <w:r w:rsidRPr="00DC4C9C">
        <w:rPr>
          <w:rFonts w:ascii="Arial" w:hAnsi="Arial" w:cs="Arial"/>
          <w:bCs/>
          <w:sz w:val="22"/>
          <w:szCs w:val="22"/>
        </w:rPr>
        <w:t xml:space="preserve">Zakon o graditvi objektov </w:t>
      </w:r>
      <w:r w:rsidR="00F66E07" w:rsidRPr="00F66E07">
        <w:rPr>
          <w:rFonts w:ascii="Arial" w:hAnsi="Arial" w:cs="Arial"/>
          <w:bCs/>
          <w:sz w:val="22"/>
          <w:szCs w:val="22"/>
        </w:rPr>
        <w:t xml:space="preserve">Uradni list RS, št. 102/04 – uradno prečiščeno besedilo, 14/05 – </w:t>
      </w:r>
      <w:proofErr w:type="spellStart"/>
      <w:r w:rsidR="00F66E07" w:rsidRPr="00F66E07">
        <w:rPr>
          <w:rFonts w:ascii="Arial" w:hAnsi="Arial" w:cs="Arial"/>
          <w:bCs/>
          <w:sz w:val="22"/>
          <w:szCs w:val="22"/>
        </w:rPr>
        <w:t>popr</w:t>
      </w:r>
      <w:proofErr w:type="spellEnd"/>
      <w:r w:rsidR="00F66E07" w:rsidRPr="00F66E07">
        <w:rPr>
          <w:rFonts w:ascii="Arial" w:hAnsi="Arial" w:cs="Arial"/>
          <w:bCs/>
          <w:sz w:val="22"/>
          <w:szCs w:val="22"/>
        </w:rPr>
        <w:t xml:space="preserve">., 92/05 – ZJC-B, 93/05 – ZVMS, 111/05 – </w:t>
      </w:r>
      <w:proofErr w:type="spellStart"/>
      <w:r w:rsidR="00F66E07" w:rsidRPr="00F66E07">
        <w:rPr>
          <w:rFonts w:ascii="Arial" w:hAnsi="Arial" w:cs="Arial"/>
          <w:bCs/>
          <w:sz w:val="22"/>
          <w:szCs w:val="22"/>
        </w:rPr>
        <w:t>odl</w:t>
      </w:r>
      <w:proofErr w:type="spellEnd"/>
      <w:r w:rsidR="00F66E07" w:rsidRPr="00F66E07">
        <w:rPr>
          <w:rFonts w:ascii="Arial" w:hAnsi="Arial" w:cs="Arial"/>
          <w:bCs/>
          <w:sz w:val="22"/>
          <w:szCs w:val="22"/>
        </w:rPr>
        <w:t xml:space="preserve">. US, 126/07, 108/09, 61/10 – ZRud-1, 20/11 – </w:t>
      </w:r>
      <w:proofErr w:type="spellStart"/>
      <w:r w:rsidR="00F66E07" w:rsidRPr="00F66E07">
        <w:rPr>
          <w:rFonts w:ascii="Arial" w:hAnsi="Arial" w:cs="Arial"/>
          <w:bCs/>
          <w:sz w:val="22"/>
          <w:szCs w:val="22"/>
        </w:rPr>
        <w:t>odl</w:t>
      </w:r>
      <w:proofErr w:type="spellEnd"/>
      <w:r w:rsidR="00F66E07" w:rsidRPr="00F66E07">
        <w:rPr>
          <w:rFonts w:ascii="Arial" w:hAnsi="Arial" w:cs="Arial"/>
          <w:bCs/>
          <w:sz w:val="22"/>
          <w:szCs w:val="22"/>
        </w:rPr>
        <w:t xml:space="preserve">. US, 57/12, 101/13 – </w:t>
      </w:r>
      <w:proofErr w:type="spellStart"/>
      <w:r w:rsidR="00F66E07" w:rsidRPr="00F66E07">
        <w:rPr>
          <w:rFonts w:ascii="Arial" w:hAnsi="Arial" w:cs="Arial"/>
          <w:bCs/>
          <w:sz w:val="22"/>
          <w:szCs w:val="22"/>
        </w:rPr>
        <w:t>ZDavNepr</w:t>
      </w:r>
      <w:proofErr w:type="spellEnd"/>
      <w:r w:rsidR="00F66E07" w:rsidRPr="00F66E07">
        <w:rPr>
          <w:rFonts w:ascii="Arial" w:hAnsi="Arial" w:cs="Arial"/>
          <w:bCs/>
          <w:sz w:val="22"/>
          <w:szCs w:val="22"/>
        </w:rPr>
        <w:t>, 110/13, 19/15</w:t>
      </w:r>
      <w:r w:rsidR="00F66E07">
        <w:rPr>
          <w:rFonts w:ascii="Arial" w:hAnsi="Arial" w:cs="Arial"/>
          <w:bCs/>
          <w:sz w:val="22"/>
          <w:szCs w:val="22"/>
        </w:rPr>
        <w:t xml:space="preserve">, 61/17 – GZ in 66/17 – </w:t>
      </w:r>
      <w:proofErr w:type="spellStart"/>
      <w:r w:rsidR="00F66E07">
        <w:rPr>
          <w:rFonts w:ascii="Arial" w:hAnsi="Arial" w:cs="Arial"/>
          <w:bCs/>
          <w:sz w:val="22"/>
          <w:szCs w:val="22"/>
        </w:rPr>
        <w:t>odl</w:t>
      </w:r>
      <w:proofErr w:type="spellEnd"/>
      <w:r w:rsidR="00F66E07">
        <w:rPr>
          <w:rFonts w:ascii="Arial" w:hAnsi="Arial" w:cs="Arial"/>
          <w:bCs/>
          <w:sz w:val="22"/>
          <w:szCs w:val="22"/>
        </w:rPr>
        <w:t>. US</w:t>
      </w:r>
      <w:r w:rsidRPr="00DC4C9C">
        <w:rPr>
          <w:rFonts w:ascii="Arial" w:hAnsi="Arial" w:cs="Arial"/>
          <w:bCs/>
          <w:sz w:val="22"/>
          <w:szCs w:val="22"/>
        </w:rPr>
        <w:t xml:space="preserve">) </w:t>
      </w:r>
    </w:p>
    <w:p w14:paraId="4800FC52" w14:textId="77777777" w:rsidR="00DC11CF" w:rsidRPr="00DC4C9C" w:rsidRDefault="00DC11CF" w:rsidP="00DC11CF">
      <w:pPr>
        <w:numPr>
          <w:ilvl w:val="0"/>
          <w:numId w:val="38"/>
        </w:numPr>
        <w:jc w:val="both"/>
        <w:rPr>
          <w:rFonts w:ascii="Arial" w:hAnsi="Arial" w:cs="Arial"/>
          <w:bCs/>
          <w:sz w:val="22"/>
          <w:szCs w:val="22"/>
        </w:rPr>
      </w:pPr>
      <w:r w:rsidRPr="00DC4C9C">
        <w:rPr>
          <w:rFonts w:ascii="Arial" w:hAnsi="Arial" w:cs="Arial"/>
          <w:bCs/>
          <w:sz w:val="22"/>
          <w:szCs w:val="22"/>
        </w:rPr>
        <w:t>Uredba o finančnih zavarovanjih pri javnem naročanju (Uradni list RS, št. 48/14</w:t>
      </w:r>
      <w:r>
        <w:rPr>
          <w:rFonts w:ascii="Arial" w:hAnsi="Arial" w:cs="Arial"/>
          <w:bCs/>
          <w:sz w:val="22"/>
          <w:szCs w:val="22"/>
        </w:rPr>
        <w:t>, 27/16</w:t>
      </w:r>
      <w:r w:rsidRPr="00DC4C9C">
        <w:rPr>
          <w:rFonts w:ascii="Arial" w:hAnsi="Arial" w:cs="Arial"/>
          <w:bCs/>
          <w:sz w:val="22"/>
          <w:szCs w:val="22"/>
        </w:rPr>
        <w:t xml:space="preserve">) </w:t>
      </w:r>
    </w:p>
    <w:p w14:paraId="68DCB6AB" w14:textId="77777777" w:rsidR="00DC11CF" w:rsidRPr="00DC4C9C" w:rsidRDefault="00DC11CF" w:rsidP="00DC11CF">
      <w:pPr>
        <w:numPr>
          <w:ilvl w:val="0"/>
          <w:numId w:val="38"/>
        </w:numPr>
        <w:jc w:val="both"/>
        <w:rPr>
          <w:rFonts w:ascii="Arial" w:hAnsi="Arial" w:cs="Arial"/>
          <w:bCs/>
          <w:sz w:val="22"/>
          <w:szCs w:val="22"/>
        </w:rPr>
      </w:pPr>
      <w:r w:rsidRPr="00DC4C9C">
        <w:rPr>
          <w:rFonts w:ascii="Arial" w:hAnsi="Arial" w:cs="Arial"/>
          <w:bCs/>
          <w:sz w:val="22"/>
          <w:szCs w:val="22"/>
        </w:rPr>
        <w:t xml:space="preserve">Obligacijski zakonik (Uradni list RS, št. 97/07 - uradno prečiščeno besedilo) ter </w:t>
      </w:r>
    </w:p>
    <w:p w14:paraId="7658B900" w14:textId="77777777" w:rsidR="00DC11CF" w:rsidRPr="00DC4C9C" w:rsidRDefault="00DC11CF" w:rsidP="00DC11CF">
      <w:pPr>
        <w:numPr>
          <w:ilvl w:val="0"/>
          <w:numId w:val="38"/>
        </w:numPr>
        <w:jc w:val="both"/>
        <w:rPr>
          <w:rFonts w:ascii="Arial" w:hAnsi="Arial" w:cs="Arial"/>
          <w:bCs/>
          <w:sz w:val="22"/>
          <w:szCs w:val="22"/>
        </w:rPr>
      </w:pPr>
      <w:r w:rsidRPr="00DC4C9C">
        <w:rPr>
          <w:rFonts w:ascii="Arial" w:hAnsi="Arial" w:cs="Arial"/>
          <w:bCs/>
          <w:sz w:val="22"/>
          <w:szCs w:val="22"/>
        </w:rPr>
        <w:t xml:space="preserve">vsa ostala veljavna zakonodaja, ki velja v Republiki Sloveniji in ureja zadevno področje. </w:t>
      </w:r>
    </w:p>
    <w:p w14:paraId="44BE3102" w14:textId="77777777" w:rsidR="00DC11CF" w:rsidRDefault="00DC11CF" w:rsidP="00DC11CF">
      <w:pPr>
        <w:jc w:val="both"/>
        <w:rPr>
          <w:rFonts w:ascii="Arial" w:hAnsi="Arial" w:cs="Arial"/>
          <w:bCs/>
          <w:sz w:val="22"/>
          <w:szCs w:val="22"/>
        </w:rPr>
      </w:pPr>
    </w:p>
    <w:p w14:paraId="52DB6CB2" w14:textId="77777777" w:rsidR="007617F0" w:rsidRPr="00A119DB" w:rsidRDefault="007617F0" w:rsidP="00A119DB">
      <w:pPr>
        <w:autoSpaceDE w:val="0"/>
        <w:autoSpaceDN w:val="0"/>
        <w:adjustRightInd w:val="0"/>
        <w:rPr>
          <w:rFonts w:ascii="Arial" w:eastAsiaTheme="minorHAnsi" w:hAnsi="Arial" w:cs="Arial"/>
          <w:color w:val="000000"/>
          <w:sz w:val="22"/>
          <w:szCs w:val="22"/>
          <w:lang w:eastAsia="en-US"/>
        </w:rPr>
      </w:pPr>
    </w:p>
    <w:p w14:paraId="46E5C427" w14:textId="77777777" w:rsidR="00A119DB" w:rsidRPr="007617F0" w:rsidRDefault="00A119DB" w:rsidP="007617F0">
      <w:pPr>
        <w:pStyle w:val="Naslov3"/>
        <w:rPr>
          <w:rFonts w:ascii="Arial" w:hAnsi="Arial" w:cs="Arial"/>
          <w:b/>
          <w:color w:val="auto"/>
        </w:rPr>
      </w:pPr>
      <w:r w:rsidRPr="007617F0">
        <w:rPr>
          <w:rFonts w:ascii="Arial" w:hAnsi="Arial" w:cs="Arial"/>
          <w:b/>
          <w:color w:val="auto"/>
        </w:rPr>
        <w:t xml:space="preserve">2.2 JEZIK PONUDBE </w:t>
      </w:r>
    </w:p>
    <w:p w14:paraId="77A2DDB0" w14:textId="77777777" w:rsidR="007617F0" w:rsidRDefault="007617F0" w:rsidP="00A119DB">
      <w:pPr>
        <w:autoSpaceDE w:val="0"/>
        <w:autoSpaceDN w:val="0"/>
        <w:adjustRightInd w:val="0"/>
        <w:rPr>
          <w:rFonts w:ascii="Arial" w:eastAsiaTheme="minorHAnsi" w:hAnsi="Arial" w:cs="Arial"/>
          <w:color w:val="000000"/>
          <w:sz w:val="22"/>
          <w:szCs w:val="22"/>
          <w:lang w:eastAsia="en-US"/>
        </w:rPr>
      </w:pPr>
    </w:p>
    <w:p w14:paraId="7989B865" w14:textId="77777777" w:rsidR="008C28F0" w:rsidRPr="008C28F0" w:rsidRDefault="008C28F0" w:rsidP="008C28F0">
      <w:pPr>
        <w:autoSpaceDE w:val="0"/>
        <w:autoSpaceDN w:val="0"/>
        <w:adjustRightInd w:val="0"/>
        <w:jc w:val="both"/>
        <w:rPr>
          <w:rFonts w:ascii="Arial" w:eastAsiaTheme="minorHAnsi" w:hAnsi="Arial" w:cs="Arial"/>
          <w:color w:val="000000"/>
          <w:sz w:val="22"/>
          <w:szCs w:val="22"/>
          <w:lang w:eastAsia="en-US"/>
        </w:rPr>
      </w:pPr>
      <w:r w:rsidRPr="008C28F0">
        <w:rPr>
          <w:rFonts w:ascii="Arial" w:eastAsiaTheme="minorHAnsi" w:hAnsi="Arial" w:cs="Arial"/>
          <w:color w:val="000000"/>
          <w:sz w:val="22"/>
          <w:szCs w:val="22"/>
          <w:lang w:eastAsia="en-US"/>
        </w:rPr>
        <w:t>Postopek javnega naročanja poteka v slovenskem jeziku.</w:t>
      </w:r>
    </w:p>
    <w:p w14:paraId="3373E936" w14:textId="77777777" w:rsidR="008C28F0" w:rsidRPr="008C28F0" w:rsidRDefault="008C28F0" w:rsidP="008C28F0">
      <w:pPr>
        <w:autoSpaceDE w:val="0"/>
        <w:autoSpaceDN w:val="0"/>
        <w:adjustRightInd w:val="0"/>
        <w:jc w:val="both"/>
        <w:rPr>
          <w:rFonts w:ascii="Arial" w:eastAsiaTheme="minorHAnsi" w:hAnsi="Arial" w:cs="Arial"/>
          <w:color w:val="000000"/>
          <w:sz w:val="22"/>
          <w:szCs w:val="22"/>
          <w:lang w:eastAsia="en-US"/>
        </w:rPr>
      </w:pPr>
    </w:p>
    <w:p w14:paraId="2292E11D" w14:textId="00C69377" w:rsidR="008C28F0" w:rsidRDefault="008C28F0" w:rsidP="008C28F0">
      <w:pPr>
        <w:autoSpaceDE w:val="0"/>
        <w:autoSpaceDN w:val="0"/>
        <w:adjustRightInd w:val="0"/>
        <w:jc w:val="both"/>
        <w:rPr>
          <w:rFonts w:ascii="Arial" w:eastAsiaTheme="minorHAnsi" w:hAnsi="Arial" w:cs="Arial"/>
          <w:color w:val="000000"/>
          <w:sz w:val="22"/>
          <w:szCs w:val="22"/>
          <w:lang w:eastAsia="en-US"/>
        </w:rPr>
      </w:pPr>
      <w:r w:rsidRPr="008C28F0">
        <w:rPr>
          <w:rFonts w:ascii="Arial" w:eastAsiaTheme="minorHAnsi" w:hAnsi="Arial" w:cs="Arial"/>
          <w:color w:val="000000"/>
          <w:sz w:val="22"/>
          <w:szCs w:val="22"/>
          <w:lang w:eastAsia="en-US"/>
        </w:rPr>
        <w:t>Ponudnik mora izdelati ponudbo v slovenskem jeziku. V slovenskem jeziku morajo biti vsi ponudbeni dokumenti z izjemo certifikatov, tehničnih dokazil in preizkusov ter neobveznega komercialnega informativnega gradiva, ki je lahko v angleškem jeziku.</w:t>
      </w:r>
    </w:p>
    <w:p w14:paraId="2EFD094B" w14:textId="77777777" w:rsidR="00CA1F79" w:rsidRDefault="00CA1F79" w:rsidP="00CA1F79">
      <w:pPr>
        <w:autoSpaceDE w:val="0"/>
        <w:autoSpaceDN w:val="0"/>
        <w:adjustRightInd w:val="0"/>
        <w:jc w:val="both"/>
        <w:rPr>
          <w:rFonts w:ascii="Arial" w:eastAsiaTheme="minorHAnsi" w:hAnsi="Arial" w:cs="Arial"/>
          <w:color w:val="000000"/>
          <w:sz w:val="22"/>
          <w:szCs w:val="22"/>
          <w:lang w:eastAsia="en-US"/>
        </w:rPr>
      </w:pPr>
    </w:p>
    <w:p w14:paraId="18233F55" w14:textId="77777777" w:rsidR="008C28F0" w:rsidRPr="008C28F0" w:rsidRDefault="008C28F0" w:rsidP="008C28F0">
      <w:pPr>
        <w:autoSpaceDE w:val="0"/>
        <w:autoSpaceDN w:val="0"/>
        <w:adjustRightInd w:val="0"/>
        <w:jc w:val="both"/>
        <w:rPr>
          <w:rFonts w:ascii="Arial" w:eastAsiaTheme="minorHAnsi" w:hAnsi="Arial" w:cs="Arial"/>
          <w:color w:val="000000"/>
          <w:sz w:val="22"/>
          <w:szCs w:val="22"/>
          <w:lang w:eastAsia="en-US"/>
        </w:rPr>
      </w:pPr>
      <w:r w:rsidRPr="008C28F0">
        <w:rPr>
          <w:rFonts w:ascii="Arial" w:eastAsiaTheme="minorHAnsi" w:hAnsi="Arial" w:cs="Arial"/>
          <w:color w:val="000000"/>
          <w:sz w:val="22"/>
          <w:szCs w:val="22"/>
          <w:lang w:eastAsia="en-US"/>
        </w:rPr>
        <w:t>Vsa dokazila za izpolnjevanje sposobnosti, ki so v tujem jeziku, morajo biti prevedena v slovenski jezik. Ponudnik priloži v ponudbeni dokumentaciji original dokumenta v tujem jeziku, zraven pa slovenski prevod dokumenta.</w:t>
      </w:r>
    </w:p>
    <w:p w14:paraId="1B416D48" w14:textId="77777777" w:rsidR="008C28F0" w:rsidRPr="008C28F0" w:rsidRDefault="008C28F0" w:rsidP="008C28F0">
      <w:pPr>
        <w:autoSpaceDE w:val="0"/>
        <w:autoSpaceDN w:val="0"/>
        <w:adjustRightInd w:val="0"/>
        <w:jc w:val="both"/>
        <w:rPr>
          <w:rFonts w:ascii="Arial" w:eastAsiaTheme="minorHAnsi" w:hAnsi="Arial" w:cs="Arial"/>
          <w:color w:val="000000"/>
          <w:sz w:val="22"/>
          <w:szCs w:val="22"/>
          <w:lang w:eastAsia="en-US"/>
        </w:rPr>
      </w:pPr>
    </w:p>
    <w:p w14:paraId="5D13DD59" w14:textId="380A2EFC" w:rsidR="008C28F0" w:rsidRDefault="008C28F0" w:rsidP="008C28F0">
      <w:pPr>
        <w:autoSpaceDE w:val="0"/>
        <w:autoSpaceDN w:val="0"/>
        <w:adjustRightInd w:val="0"/>
        <w:jc w:val="both"/>
        <w:rPr>
          <w:rFonts w:ascii="Arial" w:eastAsiaTheme="minorHAnsi" w:hAnsi="Arial" w:cs="Arial"/>
          <w:color w:val="000000"/>
          <w:sz w:val="22"/>
          <w:szCs w:val="22"/>
          <w:lang w:eastAsia="en-US"/>
        </w:rPr>
      </w:pPr>
      <w:r w:rsidRPr="008C28F0">
        <w:rPr>
          <w:rFonts w:ascii="Arial" w:eastAsiaTheme="minorHAnsi" w:hAnsi="Arial" w:cs="Arial"/>
          <w:color w:val="000000"/>
          <w:sz w:val="22"/>
          <w:szCs w:val="22"/>
          <w:lang w:eastAsia="en-US"/>
        </w:rPr>
        <w:t>Če naročnik ob pregledovanju in ocenjevanju ponudb meni, da je potrebno del ponudbe, ki ni predložen v slovenskem jeziku, prevesti v slovenski jezik, lahko od ponudnika zahteva, da to stori na lastne stroške ter mu za to določi ustrezen rok. Za presojo spornih vprašanj se vedno uporablja razpisna dokumentacija v slovenskem jeziku in ponudba v slovenskem jeziku, če pa je bila dokumentacija ali del dokumentacije podan v tujem jeziku, pa tuji jezik.</w:t>
      </w:r>
    </w:p>
    <w:p w14:paraId="79B94C7D" w14:textId="77777777" w:rsidR="008C28F0" w:rsidRDefault="008C28F0" w:rsidP="008C28F0">
      <w:pPr>
        <w:autoSpaceDE w:val="0"/>
        <w:autoSpaceDN w:val="0"/>
        <w:adjustRightInd w:val="0"/>
        <w:jc w:val="both"/>
        <w:rPr>
          <w:rFonts w:ascii="Arial" w:eastAsiaTheme="minorHAnsi" w:hAnsi="Arial" w:cs="Arial"/>
          <w:color w:val="000000"/>
          <w:sz w:val="22"/>
          <w:szCs w:val="22"/>
          <w:lang w:eastAsia="en-US"/>
        </w:rPr>
      </w:pPr>
    </w:p>
    <w:p w14:paraId="3C5A4BFA" w14:textId="21FAEBF7" w:rsidR="00CA1F79" w:rsidRDefault="00CA1F79" w:rsidP="00CA1F79">
      <w:pPr>
        <w:autoSpaceDE w:val="0"/>
        <w:autoSpaceDN w:val="0"/>
        <w:adjustRightInd w:val="0"/>
        <w:jc w:val="both"/>
        <w:rPr>
          <w:rFonts w:ascii="Arial" w:eastAsiaTheme="minorHAnsi" w:hAnsi="Arial" w:cs="Arial"/>
          <w:sz w:val="22"/>
          <w:szCs w:val="22"/>
          <w:lang w:eastAsia="en-US"/>
        </w:rPr>
      </w:pPr>
      <w:r w:rsidRPr="00CA1F79">
        <w:rPr>
          <w:rFonts w:ascii="Arial" w:eastAsiaTheme="minorHAnsi" w:hAnsi="Arial" w:cs="Arial"/>
          <w:sz w:val="22"/>
          <w:szCs w:val="22"/>
          <w:lang w:eastAsia="en-US"/>
        </w:rPr>
        <w:t>V slovenskem jeziku morajo biti postavljena tudi vsa vprašanja, ki jih naročniku posredujejo ponudniki</w:t>
      </w:r>
      <w:r w:rsidR="008C28F0">
        <w:rPr>
          <w:rFonts w:ascii="Arial" w:eastAsiaTheme="minorHAnsi" w:hAnsi="Arial" w:cs="Arial"/>
          <w:sz w:val="22"/>
          <w:szCs w:val="22"/>
          <w:lang w:eastAsia="en-US"/>
        </w:rPr>
        <w:t>.</w:t>
      </w:r>
    </w:p>
    <w:p w14:paraId="3EA19496" w14:textId="77777777" w:rsidR="00CA1F79" w:rsidRPr="00CA1F79" w:rsidRDefault="00CA1F79" w:rsidP="00CA1F79">
      <w:pPr>
        <w:autoSpaceDE w:val="0"/>
        <w:autoSpaceDN w:val="0"/>
        <w:adjustRightInd w:val="0"/>
        <w:jc w:val="both"/>
        <w:rPr>
          <w:rFonts w:ascii="Verdana" w:eastAsiaTheme="minorHAnsi" w:hAnsi="Verdana" w:cs="Verdana"/>
          <w:color w:val="000000"/>
          <w:sz w:val="16"/>
          <w:szCs w:val="16"/>
          <w:lang w:eastAsia="en-US"/>
        </w:rPr>
      </w:pPr>
    </w:p>
    <w:p w14:paraId="3665AA72" w14:textId="77777777" w:rsidR="00A119DB" w:rsidRPr="007617F0" w:rsidRDefault="007617F0" w:rsidP="007617F0">
      <w:pPr>
        <w:pStyle w:val="Naslov3"/>
        <w:rPr>
          <w:rFonts w:ascii="Arial" w:hAnsi="Arial" w:cs="Arial"/>
          <w:b/>
          <w:color w:val="auto"/>
        </w:rPr>
      </w:pPr>
      <w:r>
        <w:rPr>
          <w:rFonts w:ascii="Arial" w:hAnsi="Arial" w:cs="Arial"/>
          <w:b/>
          <w:color w:val="auto"/>
        </w:rPr>
        <w:t xml:space="preserve">2.3 </w:t>
      </w:r>
      <w:r w:rsidR="00A119DB" w:rsidRPr="007617F0">
        <w:rPr>
          <w:rFonts w:ascii="Arial" w:hAnsi="Arial" w:cs="Arial"/>
          <w:b/>
          <w:color w:val="auto"/>
        </w:rPr>
        <w:t xml:space="preserve">IZPOLNJEVANJE DOKUMENTACIJE </w:t>
      </w:r>
    </w:p>
    <w:p w14:paraId="7548A4AA" w14:textId="77777777" w:rsidR="007617F0" w:rsidRDefault="007617F0" w:rsidP="007617F0">
      <w:pPr>
        <w:autoSpaceDE w:val="0"/>
        <w:autoSpaceDN w:val="0"/>
        <w:adjustRightInd w:val="0"/>
        <w:jc w:val="both"/>
        <w:rPr>
          <w:rFonts w:ascii="Arial" w:eastAsiaTheme="minorHAnsi" w:hAnsi="Arial" w:cs="Arial"/>
          <w:sz w:val="22"/>
          <w:szCs w:val="22"/>
          <w:lang w:eastAsia="en-US"/>
        </w:rPr>
      </w:pPr>
    </w:p>
    <w:p w14:paraId="7EE1F202" w14:textId="77777777" w:rsidR="00A119DB" w:rsidRPr="00A119DB" w:rsidRDefault="00A119DB" w:rsidP="007617F0">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 predloži izpolnjeno razpisno dokumentacijo. Ponudnik ne sme črtati, popravljati ali kako drugače spreminjati razpisne dokumentacije. Take spremembe se bodo štele za neobstoječe in se ne bodo upoštevale. </w:t>
      </w:r>
    </w:p>
    <w:p w14:paraId="3D0E386E" w14:textId="77777777" w:rsidR="007617F0" w:rsidRDefault="007617F0" w:rsidP="007617F0">
      <w:pPr>
        <w:autoSpaceDE w:val="0"/>
        <w:autoSpaceDN w:val="0"/>
        <w:adjustRightInd w:val="0"/>
        <w:jc w:val="both"/>
        <w:rPr>
          <w:rFonts w:ascii="Arial" w:eastAsiaTheme="minorHAnsi" w:hAnsi="Arial" w:cs="Arial"/>
          <w:sz w:val="22"/>
          <w:szCs w:val="22"/>
          <w:lang w:eastAsia="en-US"/>
        </w:rPr>
      </w:pPr>
    </w:p>
    <w:p w14:paraId="6597979F" w14:textId="77777777" w:rsidR="00A119DB" w:rsidRPr="00A119DB" w:rsidRDefault="00A119DB" w:rsidP="007617F0">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Ponudniki morajo v ponudbi predložiti pravilno izpolnjene, žigosane in s strani odgovorne osebe podpisane razpisne obrazce ter vzorce in druge zahtevane dokumente. </w:t>
      </w:r>
    </w:p>
    <w:p w14:paraId="03A0896E" w14:textId="77777777" w:rsidR="007617F0" w:rsidRDefault="007617F0" w:rsidP="007617F0">
      <w:pPr>
        <w:autoSpaceDE w:val="0"/>
        <w:autoSpaceDN w:val="0"/>
        <w:adjustRightInd w:val="0"/>
        <w:jc w:val="both"/>
        <w:rPr>
          <w:rFonts w:ascii="Arial" w:eastAsiaTheme="minorHAnsi" w:hAnsi="Arial" w:cs="Arial"/>
          <w:sz w:val="22"/>
          <w:szCs w:val="22"/>
          <w:lang w:eastAsia="en-US"/>
        </w:rPr>
      </w:pPr>
    </w:p>
    <w:p w14:paraId="40C4EC32" w14:textId="77777777" w:rsidR="00A119DB" w:rsidRPr="00A119DB" w:rsidRDefault="00A119DB" w:rsidP="007617F0">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 mora predložiti ponudbo na priloženih obrazcih, zloženih v naslednjem vrstnem redu: </w:t>
      </w:r>
    </w:p>
    <w:p w14:paraId="5DA60C95" w14:textId="77777777" w:rsidR="007617F0" w:rsidRDefault="007617F0" w:rsidP="00A119DB">
      <w:pPr>
        <w:autoSpaceDE w:val="0"/>
        <w:autoSpaceDN w:val="0"/>
        <w:adjustRightInd w:val="0"/>
        <w:rPr>
          <w:rFonts w:ascii="Arial" w:eastAsiaTheme="minorHAnsi" w:hAnsi="Arial" w:cs="Arial"/>
          <w:sz w:val="22"/>
          <w:szCs w:val="22"/>
          <w:lang w:eastAsia="en-US"/>
        </w:rPr>
      </w:pPr>
    </w:p>
    <w:p w14:paraId="463DA8D7" w14:textId="399969B0" w:rsidR="00A119DB" w:rsidRPr="008F35A0" w:rsidRDefault="00A119DB"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 xml:space="preserve">Obr-A1 Podatki o ponudniku </w:t>
      </w:r>
    </w:p>
    <w:p w14:paraId="46830B7C" w14:textId="12E1C249" w:rsidR="00A119DB" w:rsidRPr="008F35A0" w:rsidRDefault="00A119DB"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 xml:space="preserve">Obr-B1 Ponudbeni predračun </w:t>
      </w:r>
    </w:p>
    <w:p w14:paraId="2C5C638C" w14:textId="61C4B3C9" w:rsidR="00A119DB" w:rsidRPr="008F35A0" w:rsidRDefault="00A119DB"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 xml:space="preserve">Enotni evropski dokument v zvezi z oddajo javnega naročila – ESPD </w:t>
      </w:r>
    </w:p>
    <w:p w14:paraId="6F63C0FB" w14:textId="2122819F" w:rsidR="00A119DB" w:rsidRPr="008F35A0" w:rsidRDefault="00A119DB"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 xml:space="preserve">Obr-C1 Referenčno potrdilo </w:t>
      </w:r>
    </w:p>
    <w:p w14:paraId="60EF5631" w14:textId="24DE432E" w:rsidR="00A119DB" w:rsidRPr="008F35A0" w:rsidRDefault="00A119DB"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 xml:space="preserve">Obr-C2 Izjava ponudnika o udeležbi v lastništvu </w:t>
      </w:r>
    </w:p>
    <w:p w14:paraId="58CA7D20" w14:textId="71749163" w:rsidR="00A119DB" w:rsidRPr="008F35A0" w:rsidRDefault="00A119DB"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 xml:space="preserve">Obr-D1 </w:t>
      </w:r>
      <w:r w:rsidR="00935764" w:rsidRPr="008F35A0">
        <w:rPr>
          <w:rFonts w:ascii="Arial" w:eastAsiaTheme="minorHAnsi" w:hAnsi="Arial" w:cs="Arial"/>
          <w:sz w:val="22"/>
          <w:szCs w:val="22"/>
          <w:lang w:eastAsia="en-US"/>
        </w:rPr>
        <w:t>Menica z menični izjavo</w:t>
      </w:r>
      <w:r w:rsidRPr="008F35A0">
        <w:rPr>
          <w:rFonts w:ascii="Arial" w:eastAsiaTheme="minorHAnsi" w:hAnsi="Arial" w:cs="Arial"/>
          <w:sz w:val="22"/>
          <w:szCs w:val="22"/>
          <w:lang w:eastAsia="en-US"/>
        </w:rPr>
        <w:t xml:space="preserve"> za resnost ponudbe </w:t>
      </w:r>
    </w:p>
    <w:p w14:paraId="6B2F20F8" w14:textId="4D506EF6" w:rsidR="00A119DB" w:rsidRPr="008F35A0" w:rsidRDefault="00A119DB"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 xml:space="preserve">Obr-D2 Izjava ponudnika o zagotavljanju ustrezne oblike finančnega zavarovanja </w:t>
      </w:r>
    </w:p>
    <w:p w14:paraId="3ED7F8EA" w14:textId="16814433" w:rsidR="00F66E07" w:rsidRPr="008F35A0" w:rsidRDefault="00A119DB"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Obr-D</w:t>
      </w:r>
      <w:r w:rsidR="009937CE" w:rsidRPr="008F35A0">
        <w:rPr>
          <w:rFonts w:ascii="Arial" w:eastAsiaTheme="minorHAnsi" w:hAnsi="Arial" w:cs="Arial"/>
          <w:sz w:val="22"/>
          <w:szCs w:val="22"/>
          <w:lang w:eastAsia="en-US"/>
        </w:rPr>
        <w:t>3</w:t>
      </w:r>
      <w:r w:rsidRPr="008F35A0">
        <w:rPr>
          <w:rFonts w:ascii="Arial" w:eastAsiaTheme="minorHAnsi" w:hAnsi="Arial" w:cs="Arial"/>
          <w:sz w:val="22"/>
          <w:szCs w:val="22"/>
          <w:lang w:eastAsia="en-US"/>
        </w:rPr>
        <w:t xml:space="preserve"> Obrazec izjave ponudnika v zvezi z zavarovanjem odgovornosti za nastalo škodo</w:t>
      </w:r>
    </w:p>
    <w:p w14:paraId="7F5CD6B9" w14:textId="77777777" w:rsidR="00D979BC" w:rsidRDefault="00F66E07"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 xml:space="preserve">Obr-D4 </w:t>
      </w:r>
      <w:r w:rsidR="008F35A0" w:rsidRPr="008F35A0">
        <w:rPr>
          <w:rFonts w:ascii="Arial" w:eastAsiaTheme="minorHAnsi" w:hAnsi="Arial" w:cs="Arial"/>
          <w:sz w:val="22"/>
          <w:szCs w:val="22"/>
          <w:lang w:eastAsia="en-US"/>
        </w:rPr>
        <w:t>Izjava o pridobitvi osebnih podatkov (izpolnjena, žigosana in podpisana; če je skupna ponudba, mora izjavo izpolniti vsak partner; če ponudnik nastopa s podizvajalcem, mora izjavo izpolniti vsak podizvajalec; če se ponudnik sklicuje na kapacitete drugih, morajo izjavo izpolniti tudi subjekti, katerih zmogljivost se bo uporabljala).</w:t>
      </w:r>
    </w:p>
    <w:p w14:paraId="166734E3" w14:textId="27A66EDF" w:rsidR="00A119DB" w:rsidRPr="008F35A0" w:rsidRDefault="00A119DB" w:rsidP="008F35A0">
      <w:pPr>
        <w:pStyle w:val="Odstavekseznama"/>
        <w:numPr>
          <w:ilvl w:val="0"/>
          <w:numId w:val="40"/>
        </w:numPr>
        <w:autoSpaceDE w:val="0"/>
        <w:autoSpaceDN w:val="0"/>
        <w:adjustRightInd w:val="0"/>
        <w:spacing w:line="480" w:lineRule="auto"/>
        <w:rPr>
          <w:rFonts w:ascii="Arial" w:eastAsiaTheme="minorHAnsi" w:hAnsi="Arial" w:cs="Arial"/>
          <w:sz w:val="22"/>
          <w:szCs w:val="22"/>
          <w:lang w:eastAsia="en-US"/>
        </w:rPr>
      </w:pPr>
      <w:r w:rsidRPr="008F35A0">
        <w:rPr>
          <w:rFonts w:ascii="Arial" w:eastAsiaTheme="minorHAnsi" w:hAnsi="Arial" w:cs="Arial"/>
          <w:sz w:val="22"/>
          <w:szCs w:val="22"/>
          <w:lang w:eastAsia="en-US"/>
        </w:rPr>
        <w:t xml:space="preserve">Obr-P1 Vzorec pogodbe </w:t>
      </w:r>
    </w:p>
    <w:p w14:paraId="10649B45" w14:textId="66AF8BA6" w:rsidR="00A119DB" w:rsidRPr="00A119DB" w:rsidRDefault="00D979BC" w:rsidP="008F35A0">
      <w:pPr>
        <w:autoSpaceDE w:val="0"/>
        <w:autoSpaceDN w:val="0"/>
        <w:adjustRightInd w:val="0"/>
        <w:spacing w:line="480" w:lineRule="auto"/>
        <w:ind w:left="360"/>
        <w:rPr>
          <w:rFonts w:ascii="Arial" w:eastAsiaTheme="minorHAnsi" w:hAnsi="Arial" w:cs="Arial"/>
          <w:sz w:val="22"/>
          <w:szCs w:val="22"/>
          <w:lang w:eastAsia="en-US"/>
        </w:rPr>
      </w:pPr>
      <w:r>
        <w:rPr>
          <w:rFonts w:ascii="Arial" w:eastAsiaTheme="minorHAnsi" w:hAnsi="Arial" w:cs="Arial"/>
          <w:sz w:val="22"/>
          <w:szCs w:val="22"/>
          <w:lang w:eastAsia="en-US"/>
        </w:rPr>
        <w:t>11</w:t>
      </w:r>
      <w:r w:rsidR="008F35A0">
        <w:rPr>
          <w:rFonts w:ascii="Arial" w:eastAsiaTheme="minorHAnsi" w:hAnsi="Arial" w:cs="Arial"/>
          <w:sz w:val="22"/>
          <w:szCs w:val="22"/>
          <w:lang w:eastAsia="en-US"/>
        </w:rPr>
        <w:t xml:space="preserve">. </w:t>
      </w:r>
      <w:r w:rsidR="00A119DB" w:rsidRPr="00A119DB">
        <w:rPr>
          <w:rFonts w:ascii="Arial" w:eastAsiaTheme="minorHAnsi" w:hAnsi="Arial" w:cs="Arial"/>
          <w:sz w:val="22"/>
          <w:szCs w:val="22"/>
          <w:lang w:eastAsia="en-US"/>
        </w:rPr>
        <w:t xml:space="preserve">Obvezne priloge/ Ponudnik mora priložiti: </w:t>
      </w:r>
    </w:p>
    <w:p w14:paraId="7EA55F62" w14:textId="08BCC615" w:rsidR="00A119DB" w:rsidRPr="00A119DB" w:rsidRDefault="009D7AD4" w:rsidP="008F35A0">
      <w:pPr>
        <w:autoSpaceDE w:val="0"/>
        <w:autoSpaceDN w:val="0"/>
        <w:adjustRightInd w:val="0"/>
        <w:spacing w:after="17" w:line="480" w:lineRule="auto"/>
        <w:ind w:left="708"/>
        <w:rPr>
          <w:rFonts w:ascii="Arial" w:eastAsiaTheme="minorHAnsi" w:hAnsi="Arial" w:cs="Arial"/>
          <w:sz w:val="22"/>
          <w:szCs w:val="22"/>
          <w:lang w:eastAsia="en-US"/>
        </w:rPr>
      </w:pPr>
      <w:r>
        <w:rPr>
          <w:rFonts w:ascii="Arial" w:eastAsiaTheme="minorHAnsi" w:hAnsi="Arial" w:cs="Arial"/>
          <w:sz w:val="22"/>
          <w:szCs w:val="22"/>
          <w:lang w:eastAsia="en-US"/>
        </w:rPr>
        <w:t>- t</w:t>
      </w:r>
      <w:r w:rsidR="00A119DB" w:rsidRPr="00A119DB">
        <w:rPr>
          <w:rFonts w:ascii="Arial" w:eastAsiaTheme="minorHAnsi" w:hAnsi="Arial" w:cs="Arial"/>
          <w:sz w:val="22"/>
          <w:szCs w:val="22"/>
          <w:lang w:eastAsia="en-US"/>
        </w:rPr>
        <w:t>erminski načrt izvedbe vseh del</w:t>
      </w:r>
      <w:r w:rsidR="00B13119">
        <w:rPr>
          <w:rFonts w:ascii="Arial" w:eastAsiaTheme="minorHAnsi" w:hAnsi="Arial" w:cs="Arial"/>
          <w:sz w:val="22"/>
          <w:szCs w:val="22"/>
          <w:lang w:eastAsia="en-US"/>
        </w:rPr>
        <w:t>.</w:t>
      </w:r>
      <w:r w:rsidR="00A119DB" w:rsidRPr="00A119DB">
        <w:rPr>
          <w:rFonts w:ascii="Arial" w:eastAsiaTheme="minorHAnsi" w:hAnsi="Arial" w:cs="Arial"/>
          <w:sz w:val="22"/>
          <w:szCs w:val="22"/>
          <w:lang w:eastAsia="en-US"/>
        </w:rPr>
        <w:t xml:space="preserve"> </w:t>
      </w:r>
    </w:p>
    <w:p w14:paraId="29493115" w14:textId="77777777" w:rsidR="00A119DB" w:rsidRPr="00A119DB" w:rsidRDefault="00A119DB" w:rsidP="00A119DB">
      <w:pPr>
        <w:autoSpaceDE w:val="0"/>
        <w:autoSpaceDN w:val="0"/>
        <w:adjustRightInd w:val="0"/>
        <w:rPr>
          <w:rFonts w:ascii="Arial" w:eastAsiaTheme="minorHAnsi" w:hAnsi="Arial" w:cs="Arial"/>
          <w:sz w:val="22"/>
          <w:szCs w:val="22"/>
          <w:lang w:eastAsia="en-US"/>
        </w:rPr>
      </w:pPr>
    </w:p>
    <w:p w14:paraId="77ECBD7B" w14:textId="77777777" w:rsidR="00A119DB" w:rsidRPr="00A119DB" w:rsidRDefault="00A119DB" w:rsidP="007617F0">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 lahko priloži dokazila o izpolnjevanju pogojev tudi v obliki fotokopije dokazil oz. potrdil, vendar mora ponudnik v tem primeru fotokopijo parafirati in žigosati. Naročnik lahko v postopku preverjanja ponudb od posameznega ponudnika kadarkoli zahteva, da mu predloži na vpogled original, ki ga lahko primerja s fotokopijo, predloženo v ponudbi oziroma zahteva predložitev dokazila, ki ni starejše od 30 dni pred dnevom odpiranja ponudb oziroma od drugega roka, posebej določenega v tej razpisni dokumentaciji. </w:t>
      </w:r>
    </w:p>
    <w:p w14:paraId="502E0321" w14:textId="77777777" w:rsidR="007617F0" w:rsidRDefault="007617F0" w:rsidP="007617F0">
      <w:pPr>
        <w:autoSpaceDE w:val="0"/>
        <w:autoSpaceDN w:val="0"/>
        <w:adjustRightInd w:val="0"/>
        <w:jc w:val="both"/>
        <w:rPr>
          <w:rFonts w:ascii="Arial" w:eastAsiaTheme="minorHAnsi" w:hAnsi="Arial" w:cs="Arial"/>
          <w:sz w:val="22"/>
          <w:szCs w:val="22"/>
          <w:lang w:eastAsia="en-US"/>
        </w:rPr>
      </w:pPr>
    </w:p>
    <w:p w14:paraId="103AF51D" w14:textId="77777777" w:rsidR="00A119DB" w:rsidRPr="00A119DB" w:rsidRDefault="00A119DB" w:rsidP="007617F0">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Pri preverjanju sposobnosti gospodarskega subjekta lahko naročnik upošteva podatke iz uradnih evidenc, ki jih pridobi oziroma jih predloži ponudnik ali kandidat v drugih postopkih oddaje javnega naročila, če izpis iz uradnih evidenc ni starejši od štirih mesecev. Če za pridobivanje teh podatkov naročnik potrebuje pooblastila, jih je ponudnik dolžan posredovati naročniku v roku, ki ga v pozivu navede naročnik. </w:t>
      </w:r>
    </w:p>
    <w:p w14:paraId="40DA1122" w14:textId="77777777" w:rsidR="007617F0" w:rsidRDefault="007617F0" w:rsidP="00A119DB">
      <w:pPr>
        <w:autoSpaceDE w:val="0"/>
        <w:autoSpaceDN w:val="0"/>
        <w:adjustRightInd w:val="0"/>
        <w:rPr>
          <w:rFonts w:ascii="Arial" w:eastAsiaTheme="minorHAnsi" w:hAnsi="Arial" w:cs="Arial"/>
          <w:sz w:val="22"/>
          <w:szCs w:val="22"/>
          <w:lang w:eastAsia="en-US"/>
        </w:rPr>
      </w:pPr>
    </w:p>
    <w:p w14:paraId="08D016A7" w14:textId="77777777" w:rsidR="00A119DB" w:rsidRPr="00A119DB" w:rsidRDefault="00A119DB" w:rsidP="007617F0">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Če kandidat ali ponudnik nima sedeža v Republiki Sloveniji, lahko naročnik zaprosi za sodelovanje pristojne organe v državi, v kateri ima kandidat ali ponudnik svoj sedež. Informacije, ki jih morajo pridobiti naročniki, se morajo nanašati na pravne oziroma fizične osebe in vse druge osebe, ki so pooblaščene za zastopanje, odločanje ali nadzor nad kandidatom ali ponudnikom. Če država, v kateri ima kandidat oziroma ponudnik svoj sedež, ne izdaja dokumentov iz prejšnjega odstavka, lahko naročnik namesto pisnega dokazila sprejme zapriseženo izjavo prič ali zapriseženo izjavo kandidata oziroma ponudnika. Izjava mora biti podana pred pravosodnim ali upravnim organom, notarjem ali pristojnim organom poklicnih ali gospodarskih subjektov v državi, v kateri ima kandidat oziroma ponudnik svoj sedež. </w:t>
      </w:r>
    </w:p>
    <w:p w14:paraId="3201BB38" w14:textId="77777777" w:rsidR="007617F0" w:rsidRDefault="007617F0" w:rsidP="00A119DB">
      <w:pPr>
        <w:autoSpaceDE w:val="0"/>
        <w:autoSpaceDN w:val="0"/>
        <w:adjustRightInd w:val="0"/>
        <w:rPr>
          <w:rFonts w:ascii="Arial" w:eastAsiaTheme="minorHAnsi" w:hAnsi="Arial" w:cs="Arial"/>
          <w:sz w:val="22"/>
          <w:szCs w:val="22"/>
          <w:lang w:eastAsia="en-US"/>
        </w:rPr>
      </w:pPr>
    </w:p>
    <w:p w14:paraId="07780FD1" w14:textId="77777777" w:rsidR="00A119DB" w:rsidRPr="00A119DB" w:rsidRDefault="007D45F4" w:rsidP="007D45F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Z</w:t>
      </w:r>
      <w:r w:rsidR="00A119DB" w:rsidRPr="00A119DB">
        <w:rPr>
          <w:rFonts w:ascii="Arial" w:eastAsiaTheme="minorHAnsi" w:hAnsi="Arial" w:cs="Arial"/>
          <w:sz w:val="22"/>
          <w:szCs w:val="22"/>
          <w:lang w:eastAsia="en-US"/>
        </w:rPr>
        <w:t xml:space="preserve">aželeno je, da ponudnik odda ponudbeno dokumentacijo v mapi širine, ki ustreza ponudbeni dokumentaciji, in sicer tako da so posamezna poglavja ločena z listi oziroma pregradami, na katerih so navedeni naslovi ali številke posameznih poglavij. </w:t>
      </w:r>
    </w:p>
    <w:p w14:paraId="24036872" w14:textId="77777777" w:rsidR="007D45F4" w:rsidRDefault="007D45F4" w:rsidP="007D45F4">
      <w:pPr>
        <w:autoSpaceDE w:val="0"/>
        <w:autoSpaceDN w:val="0"/>
        <w:adjustRightInd w:val="0"/>
        <w:jc w:val="both"/>
        <w:rPr>
          <w:rFonts w:ascii="Arial" w:eastAsiaTheme="minorHAnsi" w:hAnsi="Arial" w:cs="Arial"/>
          <w:sz w:val="22"/>
          <w:szCs w:val="22"/>
          <w:lang w:eastAsia="en-US"/>
        </w:rPr>
      </w:pPr>
    </w:p>
    <w:p w14:paraId="31CA94A3" w14:textId="77777777" w:rsid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Priporočeno je, da so ponudbeni dokumenti povezani z vrvico in zapečateni tako, da jih ni mogoče neopazno odvzemati, razen obrazca obr-1, ki ga ponudnik nalepi na ovojnico. </w:t>
      </w:r>
    </w:p>
    <w:p w14:paraId="43B50609" w14:textId="77777777" w:rsidR="007D45F4" w:rsidRPr="00A119DB" w:rsidRDefault="007D45F4" w:rsidP="007D45F4">
      <w:pPr>
        <w:autoSpaceDE w:val="0"/>
        <w:autoSpaceDN w:val="0"/>
        <w:adjustRightInd w:val="0"/>
        <w:jc w:val="both"/>
        <w:rPr>
          <w:rFonts w:ascii="Arial" w:eastAsiaTheme="minorHAnsi" w:hAnsi="Arial" w:cs="Arial"/>
          <w:sz w:val="22"/>
          <w:szCs w:val="22"/>
          <w:lang w:eastAsia="en-US"/>
        </w:rPr>
      </w:pPr>
    </w:p>
    <w:p w14:paraId="12B5526D" w14:textId="77777777" w:rsidR="00A119DB" w:rsidRPr="007617F0" w:rsidRDefault="00A119DB" w:rsidP="007617F0">
      <w:pPr>
        <w:pStyle w:val="Naslov3"/>
        <w:rPr>
          <w:rFonts w:ascii="Arial" w:hAnsi="Arial" w:cs="Arial"/>
          <w:b/>
          <w:color w:val="auto"/>
        </w:rPr>
      </w:pPr>
      <w:r w:rsidRPr="007617F0">
        <w:rPr>
          <w:rFonts w:ascii="Arial" w:hAnsi="Arial" w:cs="Arial"/>
          <w:b/>
          <w:color w:val="auto"/>
        </w:rPr>
        <w:t>2.</w:t>
      </w:r>
      <w:r w:rsidR="00301EDD">
        <w:rPr>
          <w:rFonts w:ascii="Arial" w:hAnsi="Arial" w:cs="Arial"/>
          <w:b/>
          <w:color w:val="auto"/>
        </w:rPr>
        <w:t>4</w:t>
      </w:r>
      <w:r w:rsidRPr="007617F0">
        <w:rPr>
          <w:rFonts w:ascii="Arial" w:hAnsi="Arial" w:cs="Arial"/>
          <w:b/>
          <w:color w:val="auto"/>
        </w:rPr>
        <w:t xml:space="preserve"> OMEJITVE PONUDB </w:t>
      </w:r>
    </w:p>
    <w:p w14:paraId="5127DA31" w14:textId="77777777" w:rsidR="007D45F4" w:rsidRDefault="007D45F4" w:rsidP="00A119DB">
      <w:pPr>
        <w:autoSpaceDE w:val="0"/>
        <w:autoSpaceDN w:val="0"/>
        <w:adjustRightInd w:val="0"/>
        <w:rPr>
          <w:rFonts w:ascii="Arial" w:eastAsiaTheme="minorHAnsi" w:hAnsi="Arial" w:cs="Arial"/>
          <w:sz w:val="22"/>
          <w:szCs w:val="22"/>
          <w:lang w:eastAsia="en-US"/>
        </w:rPr>
      </w:pPr>
    </w:p>
    <w:p w14:paraId="00EA654B" w14:textId="77777777" w:rsid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Variantne ali alternativne ponudbe niso dovoljene. </w:t>
      </w:r>
    </w:p>
    <w:p w14:paraId="3B3C9968" w14:textId="77777777" w:rsidR="007D45F4" w:rsidRPr="00A119DB" w:rsidRDefault="007D45F4" w:rsidP="00A119DB">
      <w:pPr>
        <w:autoSpaceDE w:val="0"/>
        <w:autoSpaceDN w:val="0"/>
        <w:adjustRightInd w:val="0"/>
        <w:rPr>
          <w:rFonts w:ascii="Arial" w:eastAsiaTheme="minorHAnsi" w:hAnsi="Arial" w:cs="Arial"/>
          <w:sz w:val="22"/>
          <w:szCs w:val="22"/>
          <w:lang w:eastAsia="en-US"/>
        </w:rPr>
      </w:pPr>
    </w:p>
    <w:p w14:paraId="1ED5F63D" w14:textId="77777777" w:rsidR="00A119DB" w:rsidRPr="007617F0" w:rsidRDefault="00A119DB" w:rsidP="007617F0">
      <w:pPr>
        <w:pStyle w:val="Naslov3"/>
        <w:rPr>
          <w:rFonts w:ascii="Arial" w:hAnsi="Arial" w:cs="Arial"/>
          <w:b/>
          <w:color w:val="auto"/>
        </w:rPr>
      </w:pPr>
      <w:r w:rsidRPr="007617F0">
        <w:rPr>
          <w:rFonts w:ascii="Arial" w:hAnsi="Arial" w:cs="Arial"/>
          <w:b/>
          <w:color w:val="auto"/>
        </w:rPr>
        <w:t>2.</w:t>
      </w:r>
      <w:r w:rsidR="00301EDD">
        <w:rPr>
          <w:rFonts w:ascii="Arial" w:hAnsi="Arial" w:cs="Arial"/>
          <w:b/>
          <w:color w:val="auto"/>
        </w:rPr>
        <w:t>5</w:t>
      </w:r>
      <w:r w:rsidRPr="007617F0">
        <w:rPr>
          <w:rFonts w:ascii="Arial" w:hAnsi="Arial" w:cs="Arial"/>
          <w:b/>
          <w:color w:val="auto"/>
        </w:rPr>
        <w:t xml:space="preserve"> IZBOR PONUDBE </w:t>
      </w:r>
    </w:p>
    <w:p w14:paraId="11543DBB" w14:textId="77777777" w:rsidR="007D45F4" w:rsidRDefault="007D45F4" w:rsidP="00A119DB">
      <w:pPr>
        <w:autoSpaceDE w:val="0"/>
        <w:autoSpaceDN w:val="0"/>
        <w:adjustRightInd w:val="0"/>
        <w:rPr>
          <w:rFonts w:ascii="Arial" w:eastAsiaTheme="minorHAnsi" w:hAnsi="Arial" w:cs="Arial"/>
          <w:sz w:val="22"/>
          <w:szCs w:val="22"/>
          <w:lang w:eastAsia="en-US"/>
        </w:rPr>
      </w:pPr>
    </w:p>
    <w:p w14:paraId="67D0F1EB" w14:textId="77777777" w:rsidR="00A119DB" w:rsidRP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Naročnik bo izbral ponudnika po merilu, ki je opredeljeno v tem razpisu. </w:t>
      </w:r>
    </w:p>
    <w:p w14:paraId="55DDAD0B" w14:textId="77777777" w:rsidR="007D45F4" w:rsidRDefault="007D45F4" w:rsidP="007D45F4">
      <w:pPr>
        <w:autoSpaceDE w:val="0"/>
        <w:autoSpaceDN w:val="0"/>
        <w:adjustRightInd w:val="0"/>
        <w:jc w:val="both"/>
        <w:rPr>
          <w:rFonts w:ascii="Arial" w:eastAsiaTheme="minorHAnsi" w:hAnsi="Arial" w:cs="Arial"/>
          <w:sz w:val="22"/>
          <w:szCs w:val="22"/>
          <w:lang w:eastAsia="en-US"/>
        </w:rPr>
      </w:pPr>
    </w:p>
    <w:p w14:paraId="344475AF" w14:textId="77777777" w:rsid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Naročnik si ob izpolnjenih pogojih iz 90. člena ZJN-3 pridržuje pravico, da ne izbere nobene ponudbe, oziroma, da z nobenim ponudnikom ne podpiše pogodbe o izvedbi naročila, in sicer brez povrnitve kakršnih koli stroškov ali škode. </w:t>
      </w:r>
    </w:p>
    <w:p w14:paraId="14CDB567" w14:textId="77777777" w:rsidR="00630A0F" w:rsidRPr="00A119DB" w:rsidRDefault="00630A0F" w:rsidP="007D45F4">
      <w:pPr>
        <w:autoSpaceDE w:val="0"/>
        <w:autoSpaceDN w:val="0"/>
        <w:adjustRightInd w:val="0"/>
        <w:jc w:val="both"/>
        <w:rPr>
          <w:rFonts w:ascii="Arial" w:eastAsiaTheme="minorHAnsi" w:hAnsi="Arial" w:cs="Arial"/>
          <w:sz w:val="22"/>
          <w:szCs w:val="22"/>
          <w:lang w:eastAsia="en-US"/>
        </w:rPr>
      </w:pPr>
    </w:p>
    <w:p w14:paraId="22A38ACE" w14:textId="77777777" w:rsidR="00A119DB" w:rsidRPr="007617F0" w:rsidRDefault="00A119DB" w:rsidP="007617F0">
      <w:pPr>
        <w:pStyle w:val="Naslov3"/>
        <w:rPr>
          <w:rFonts w:ascii="Arial" w:hAnsi="Arial" w:cs="Arial"/>
          <w:b/>
          <w:color w:val="auto"/>
        </w:rPr>
      </w:pPr>
      <w:r w:rsidRPr="007617F0">
        <w:rPr>
          <w:rFonts w:ascii="Arial" w:hAnsi="Arial" w:cs="Arial"/>
          <w:b/>
          <w:color w:val="auto"/>
        </w:rPr>
        <w:t>2.</w:t>
      </w:r>
      <w:r w:rsidR="00301EDD">
        <w:rPr>
          <w:rFonts w:ascii="Arial" w:hAnsi="Arial" w:cs="Arial"/>
          <w:b/>
          <w:color w:val="auto"/>
        </w:rPr>
        <w:t>6</w:t>
      </w:r>
      <w:r w:rsidRPr="007617F0">
        <w:rPr>
          <w:rFonts w:ascii="Arial" w:hAnsi="Arial" w:cs="Arial"/>
          <w:b/>
          <w:color w:val="auto"/>
        </w:rPr>
        <w:t xml:space="preserve"> NAKNADNE PODRAŽITVE </w:t>
      </w:r>
    </w:p>
    <w:p w14:paraId="7710C5D8" w14:textId="77777777" w:rsidR="007D45F4" w:rsidRDefault="007D45F4" w:rsidP="00A119DB">
      <w:pPr>
        <w:autoSpaceDE w:val="0"/>
        <w:autoSpaceDN w:val="0"/>
        <w:adjustRightInd w:val="0"/>
        <w:rPr>
          <w:rFonts w:ascii="Arial" w:eastAsiaTheme="minorHAnsi" w:hAnsi="Arial" w:cs="Arial"/>
          <w:sz w:val="22"/>
          <w:szCs w:val="22"/>
          <w:lang w:eastAsia="en-US"/>
        </w:rPr>
      </w:pPr>
    </w:p>
    <w:p w14:paraId="5982D479" w14:textId="77777777" w:rsid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 ne bo mogel uveljavljati naknadnih podražitev iz naslova nepopolne ali neustrezne razpisne dokumentacije, za tiste dele izvedbe javnega naročila, ki v razpisni dokumentaciji niso bili opredeljeni, pa bi jih glede na predmet javnega naročila in na celotno dokumentacijo ponudnik lahko predvidel. </w:t>
      </w:r>
    </w:p>
    <w:p w14:paraId="0B1DFA1B" w14:textId="77777777" w:rsidR="007D45F4" w:rsidRPr="00A119DB" w:rsidRDefault="007D45F4" w:rsidP="007D45F4">
      <w:pPr>
        <w:autoSpaceDE w:val="0"/>
        <w:autoSpaceDN w:val="0"/>
        <w:adjustRightInd w:val="0"/>
        <w:jc w:val="both"/>
        <w:rPr>
          <w:rFonts w:ascii="Arial" w:eastAsiaTheme="minorHAnsi" w:hAnsi="Arial" w:cs="Arial"/>
          <w:sz w:val="22"/>
          <w:szCs w:val="22"/>
          <w:lang w:eastAsia="en-US"/>
        </w:rPr>
      </w:pPr>
    </w:p>
    <w:p w14:paraId="1810909D" w14:textId="77777777" w:rsidR="00A119DB" w:rsidRPr="007617F0" w:rsidRDefault="00A119DB" w:rsidP="007617F0">
      <w:pPr>
        <w:pStyle w:val="Naslov3"/>
        <w:rPr>
          <w:rFonts w:ascii="Arial" w:hAnsi="Arial" w:cs="Arial"/>
          <w:b/>
          <w:color w:val="auto"/>
        </w:rPr>
      </w:pPr>
      <w:r w:rsidRPr="007617F0">
        <w:rPr>
          <w:rFonts w:ascii="Arial" w:hAnsi="Arial" w:cs="Arial"/>
          <w:b/>
          <w:color w:val="auto"/>
        </w:rPr>
        <w:t>2.</w:t>
      </w:r>
      <w:r w:rsidR="00301EDD">
        <w:rPr>
          <w:rFonts w:ascii="Arial" w:hAnsi="Arial" w:cs="Arial"/>
          <w:b/>
          <w:color w:val="auto"/>
        </w:rPr>
        <w:t>7</w:t>
      </w:r>
      <w:r w:rsidRPr="007617F0">
        <w:rPr>
          <w:rFonts w:ascii="Arial" w:hAnsi="Arial" w:cs="Arial"/>
          <w:b/>
          <w:color w:val="auto"/>
        </w:rPr>
        <w:t xml:space="preserve"> STROŠKI, POVEZANI S PRIPRAVO IN PREDLOŽITVIJO PONUDBE </w:t>
      </w:r>
    </w:p>
    <w:p w14:paraId="4E88905B" w14:textId="77777777" w:rsidR="007D45F4" w:rsidRDefault="007D45F4" w:rsidP="00A119DB">
      <w:pPr>
        <w:autoSpaceDE w:val="0"/>
        <w:autoSpaceDN w:val="0"/>
        <w:adjustRightInd w:val="0"/>
        <w:rPr>
          <w:rFonts w:ascii="Arial" w:eastAsiaTheme="minorHAnsi" w:hAnsi="Arial" w:cs="Arial"/>
          <w:sz w:val="22"/>
          <w:szCs w:val="22"/>
          <w:lang w:eastAsia="en-US"/>
        </w:rPr>
      </w:pPr>
    </w:p>
    <w:p w14:paraId="6816CB2C" w14:textId="77777777" w:rsid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 nosi vse stroške, povezane s pripravo in predložitvijo ponudbe. </w:t>
      </w:r>
    </w:p>
    <w:p w14:paraId="4D7D4833" w14:textId="77777777" w:rsidR="007D45F4" w:rsidRPr="00A119DB" w:rsidRDefault="007D45F4" w:rsidP="00A119DB">
      <w:pPr>
        <w:autoSpaceDE w:val="0"/>
        <w:autoSpaceDN w:val="0"/>
        <w:adjustRightInd w:val="0"/>
        <w:rPr>
          <w:rFonts w:ascii="Arial" w:eastAsiaTheme="minorHAnsi" w:hAnsi="Arial" w:cs="Arial"/>
          <w:sz w:val="22"/>
          <w:szCs w:val="22"/>
          <w:lang w:eastAsia="en-US"/>
        </w:rPr>
      </w:pPr>
    </w:p>
    <w:p w14:paraId="5A47B7F9" w14:textId="77777777" w:rsidR="00A119DB" w:rsidRPr="007617F0" w:rsidRDefault="00A119DB" w:rsidP="007617F0">
      <w:pPr>
        <w:pStyle w:val="Naslov3"/>
        <w:rPr>
          <w:rFonts w:ascii="Arial" w:hAnsi="Arial" w:cs="Arial"/>
          <w:b/>
          <w:color w:val="auto"/>
        </w:rPr>
      </w:pPr>
      <w:r w:rsidRPr="007617F0">
        <w:rPr>
          <w:rFonts w:ascii="Arial" w:hAnsi="Arial" w:cs="Arial"/>
          <w:b/>
          <w:color w:val="auto"/>
        </w:rPr>
        <w:t>2.</w:t>
      </w:r>
      <w:r w:rsidR="00301EDD">
        <w:rPr>
          <w:rFonts w:ascii="Arial" w:hAnsi="Arial" w:cs="Arial"/>
          <w:b/>
          <w:color w:val="auto"/>
        </w:rPr>
        <w:t>8</w:t>
      </w:r>
      <w:r w:rsidRPr="007617F0">
        <w:rPr>
          <w:rFonts w:ascii="Arial" w:hAnsi="Arial" w:cs="Arial"/>
          <w:b/>
          <w:color w:val="auto"/>
        </w:rPr>
        <w:t xml:space="preserve"> ZAUPNOST POSTOPKA </w:t>
      </w:r>
    </w:p>
    <w:p w14:paraId="0C69B76F" w14:textId="77777777" w:rsidR="007D45F4" w:rsidRDefault="007D45F4" w:rsidP="00A119DB">
      <w:pPr>
        <w:autoSpaceDE w:val="0"/>
        <w:autoSpaceDN w:val="0"/>
        <w:adjustRightInd w:val="0"/>
        <w:rPr>
          <w:rFonts w:ascii="Arial" w:eastAsiaTheme="minorHAnsi" w:hAnsi="Arial" w:cs="Arial"/>
          <w:sz w:val="22"/>
          <w:szCs w:val="22"/>
          <w:lang w:eastAsia="en-US"/>
        </w:rPr>
      </w:pPr>
    </w:p>
    <w:p w14:paraId="4EAEC6FC" w14:textId="77777777" w:rsidR="00A119DB" w:rsidRPr="00A119DB" w:rsidRDefault="00A119DB" w:rsidP="007D45F4">
      <w:pPr>
        <w:autoSpaceDE w:val="0"/>
        <w:autoSpaceDN w:val="0"/>
        <w:adjustRightInd w:val="0"/>
        <w:jc w:val="both"/>
        <w:rPr>
          <w:rFonts w:ascii="Verdana" w:eastAsiaTheme="minorHAnsi" w:hAnsi="Verdana" w:cs="Verdana"/>
          <w:sz w:val="16"/>
          <w:szCs w:val="16"/>
          <w:lang w:eastAsia="en-US"/>
        </w:rPr>
      </w:pPr>
      <w:r w:rsidRPr="00A119DB">
        <w:rPr>
          <w:rFonts w:ascii="Arial" w:eastAsiaTheme="minorHAnsi" w:hAnsi="Arial" w:cs="Arial"/>
          <w:sz w:val="22"/>
          <w:szCs w:val="22"/>
          <w:lang w:eastAsia="en-US"/>
        </w:rPr>
        <w:t xml:space="preserve">Naročnik bo ponudniku zagotovil varovanje podatkov, ki se glede na določbe zakona, ki ureja varstvo osebnih podatkov in varstvo tajnih podatkov, štejejo za osebne ali tajne podatke. </w:t>
      </w:r>
    </w:p>
    <w:p w14:paraId="22148B17" w14:textId="77777777" w:rsidR="00A119DB" w:rsidRPr="00A119DB" w:rsidRDefault="00A119DB" w:rsidP="00A119DB">
      <w:pPr>
        <w:autoSpaceDE w:val="0"/>
        <w:autoSpaceDN w:val="0"/>
        <w:adjustRightInd w:val="0"/>
        <w:rPr>
          <w:rFonts w:ascii="Verdana" w:eastAsiaTheme="minorHAnsi" w:hAnsi="Verdana" w:cstheme="minorBidi"/>
          <w:sz w:val="24"/>
          <w:szCs w:val="24"/>
          <w:lang w:eastAsia="en-US"/>
        </w:rPr>
      </w:pPr>
    </w:p>
    <w:p w14:paraId="0928A728" w14:textId="18DE82AC" w:rsidR="00A119DB" w:rsidRPr="00CA1F79" w:rsidRDefault="00CA1F79" w:rsidP="00CA1F79">
      <w:pPr>
        <w:pStyle w:val="Brezrazmikov"/>
        <w:jc w:val="both"/>
        <w:rPr>
          <w:rFonts w:ascii="Arial" w:eastAsiaTheme="minorHAnsi" w:hAnsi="Arial" w:cs="Arial"/>
          <w:sz w:val="22"/>
          <w:szCs w:val="22"/>
          <w:lang w:eastAsia="en-US"/>
        </w:rPr>
      </w:pPr>
      <w:r w:rsidRPr="00CA1F79">
        <w:rPr>
          <w:rFonts w:ascii="Arial" w:eastAsiaTheme="minorHAnsi" w:hAnsi="Arial" w:cs="Arial"/>
          <w:sz w:val="22"/>
          <w:szCs w:val="22"/>
          <w:lang w:eastAsia="en-US"/>
        </w:rPr>
        <w:t>N</w:t>
      </w:r>
      <w:r w:rsidR="00A119DB" w:rsidRPr="00CA1F79">
        <w:rPr>
          <w:rFonts w:ascii="Arial" w:eastAsiaTheme="minorHAnsi" w:hAnsi="Arial" w:cs="Arial"/>
          <w:sz w:val="22"/>
          <w:szCs w:val="22"/>
          <w:lang w:eastAsia="en-US"/>
        </w:rPr>
        <w:t xml:space="preserve">aročnik ne bo razkril informacij, ki jih gospodarski subjekti predložijo in označijo kot poslovno skrivnost. Ponudnik mora v svoji ponudbi označiti tiste podatke, ki pomenijo poslovno skrivnost po 39. in 40. členu Zakona o gospodarskih družbah (Uradni list RS, št. 65/09-UPB, 33/11, 91/11, 100/11 - skl. US, 32/12, 57/12, 44/13 – </w:t>
      </w:r>
      <w:proofErr w:type="spellStart"/>
      <w:r w:rsidR="00A119DB" w:rsidRPr="00CA1F79">
        <w:rPr>
          <w:rFonts w:ascii="Arial" w:eastAsiaTheme="minorHAnsi" w:hAnsi="Arial" w:cs="Arial"/>
          <w:sz w:val="22"/>
          <w:szCs w:val="22"/>
          <w:lang w:eastAsia="en-US"/>
        </w:rPr>
        <w:t>odl</w:t>
      </w:r>
      <w:proofErr w:type="spellEnd"/>
      <w:r w:rsidR="00A119DB" w:rsidRPr="00CA1F79">
        <w:rPr>
          <w:rFonts w:ascii="Arial" w:eastAsiaTheme="minorHAnsi" w:hAnsi="Arial" w:cs="Arial"/>
          <w:sz w:val="22"/>
          <w:szCs w:val="22"/>
          <w:lang w:eastAsia="en-US"/>
        </w:rPr>
        <w:t xml:space="preserve">. US, 82/13 in 55/15) in priložiti ustrezni sklep o določitvi zaupnih podatkov. Pri tem mora upoštevati določbe 35. člena ZJN-3 in določbe Zakona o dostopu do informacij javnega značaja (Uradni list RS, št. 51/06-UPB in 117/06 - ZDavP-2, 23/14, 50/14, 72/14 - skl. US, 19/15 - </w:t>
      </w:r>
      <w:proofErr w:type="spellStart"/>
      <w:r w:rsidR="00A119DB" w:rsidRPr="00CA1F79">
        <w:rPr>
          <w:rFonts w:ascii="Arial" w:eastAsiaTheme="minorHAnsi" w:hAnsi="Arial" w:cs="Arial"/>
          <w:sz w:val="22"/>
          <w:szCs w:val="22"/>
          <w:lang w:eastAsia="en-US"/>
        </w:rPr>
        <w:t>odl</w:t>
      </w:r>
      <w:proofErr w:type="spellEnd"/>
      <w:r w:rsidR="00A119DB" w:rsidRPr="00CA1F79">
        <w:rPr>
          <w:rFonts w:ascii="Arial" w:eastAsiaTheme="minorHAnsi" w:hAnsi="Arial" w:cs="Arial"/>
          <w:sz w:val="22"/>
          <w:szCs w:val="22"/>
          <w:lang w:eastAsia="en-US"/>
        </w:rPr>
        <w:t xml:space="preserve">. US). </w:t>
      </w:r>
    </w:p>
    <w:p w14:paraId="77A16D0A" w14:textId="77777777" w:rsidR="007D45F4" w:rsidRDefault="007D45F4" w:rsidP="007D45F4">
      <w:pPr>
        <w:autoSpaceDE w:val="0"/>
        <w:autoSpaceDN w:val="0"/>
        <w:adjustRightInd w:val="0"/>
        <w:jc w:val="both"/>
        <w:rPr>
          <w:rFonts w:ascii="Arial" w:eastAsiaTheme="minorHAnsi" w:hAnsi="Arial" w:cs="Arial"/>
          <w:sz w:val="22"/>
          <w:szCs w:val="22"/>
          <w:lang w:eastAsia="en-US"/>
        </w:rPr>
      </w:pPr>
    </w:p>
    <w:p w14:paraId="06E10BBA" w14:textId="77777777" w:rsidR="00A119DB" w:rsidRP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 označi dokument s poslovno skrivnostjo tako, da v desnem zgornjem kotu z velikimi črkami izpiše »POSLOVNA SKRIVNOST«, pod tem napisom pa mora biti podpis osebe, ki je podpisala ponudbo. Če je poslovna skrivnost samo določen podatek v dokumentu, mora biti ta del podčrtan z rdečo barvo, v isti vrstici ob desnem robu pa mora biti izpisano »POSLOVNA SKRIVNOST«. </w:t>
      </w:r>
    </w:p>
    <w:p w14:paraId="028B920D" w14:textId="77777777" w:rsidR="007D45F4" w:rsidRDefault="007D45F4" w:rsidP="00A119DB">
      <w:pPr>
        <w:autoSpaceDE w:val="0"/>
        <w:autoSpaceDN w:val="0"/>
        <w:adjustRightInd w:val="0"/>
        <w:rPr>
          <w:rFonts w:ascii="Arial" w:eastAsiaTheme="minorHAnsi" w:hAnsi="Arial" w:cs="Arial"/>
          <w:sz w:val="22"/>
          <w:szCs w:val="22"/>
          <w:lang w:eastAsia="en-US"/>
        </w:rPr>
      </w:pPr>
    </w:p>
    <w:p w14:paraId="3F6EA808" w14:textId="77777777" w:rsidR="00A119DB" w:rsidRP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Naročnik ne odgovarja za zaupnost podatkov, ki ne bodo označeni kot je zgoraj navedeno. Če bodo kot poslovna skrivnost označeni podatki, ki ne ustrezajo zgoraj navedenim pogojem, bo naročnik ponudnika pozval, da oznako poslovne skrivnosti umakne. Ponudnik to naredi tako, da njegov zastopnik nad oznako napiše »PREKLIC«, vpiše datum in čas ter se podpiše. Če ponudnik v roku, ki ga določi naročnik, ne prekliče poslovne skrivnosti, naročnik ponudbo v celoti zavrne. </w:t>
      </w:r>
    </w:p>
    <w:p w14:paraId="1331144D" w14:textId="77777777" w:rsidR="007D45F4" w:rsidRDefault="007D45F4" w:rsidP="007D45F4">
      <w:pPr>
        <w:autoSpaceDE w:val="0"/>
        <w:autoSpaceDN w:val="0"/>
        <w:adjustRightInd w:val="0"/>
        <w:jc w:val="both"/>
        <w:rPr>
          <w:rFonts w:ascii="Arial" w:eastAsiaTheme="minorHAnsi" w:hAnsi="Arial" w:cs="Arial"/>
          <w:sz w:val="22"/>
          <w:szCs w:val="22"/>
          <w:lang w:eastAsia="en-US"/>
        </w:rPr>
      </w:pPr>
    </w:p>
    <w:p w14:paraId="5CE48CD6" w14:textId="77777777" w:rsid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Za poslovno skrivnost se ne morejo določiti specifikacija ponujenega blaga, storitve ali gradnje in količina iz te specifikacije, cena na enoto, vrednost posamezne postavke in skupna vrednost iz ponudbe. Prav tako se podatki, ki se nanašajo na merila, ne morejo označiti kot poslovna skrivnost. Če bodo kot poslovna skrivnost označeni ti podatki, bo naročnik ponudnika pozval, da oznako poslovne skrivnosti umakne. Če ponudnik v roku, ki ga določi naročnik, ne prekliče poslovne skrivnosti, naročnik ponudbo v celoti zavrne. </w:t>
      </w:r>
    </w:p>
    <w:p w14:paraId="46FBD6CB" w14:textId="77777777" w:rsidR="007D45F4" w:rsidRPr="00A119DB" w:rsidRDefault="007D45F4" w:rsidP="007D45F4">
      <w:pPr>
        <w:autoSpaceDE w:val="0"/>
        <w:autoSpaceDN w:val="0"/>
        <w:adjustRightInd w:val="0"/>
        <w:jc w:val="both"/>
        <w:rPr>
          <w:rFonts w:ascii="Arial" w:eastAsiaTheme="minorHAnsi" w:hAnsi="Arial" w:cs="Arial"/>
          <w:sz w:val="22"/>
          <w:szCs w:val="22"/>
          <w:lang w:eastAsia="en-US"/>
        </w:rPr>
      </w:pPr>
    </w:p>
    <w:p w14:paraId="466BF68C" w14:textId="77777777" w:rsidR="00A119DB" w:rsidRPr="007617F0" w:rsidRDefault="00301EDD" w:rsidP="007617F0">
      <w:pPr>
        <w:pStyle w:val="Naslov3"/>
        <w:rPr>
          <w:rFonts w:ascii="Arial" w:hAnsi="Arial" w:cs="Arial"/>
          <w:b/>
          <w:color w:val="auto"/>
        </w:rPr>
      </w:pPr>
      <w:r>
        <w:rPr>
          <w:rFonts w:ascii="Arial" w:hAnsi="Arial" w:cs="Arial"/>
          <w:b/>
          <w:color w:val="auto"/>
        </w:rPr>
        <w:t>2.9</w:t>
      </w:r>
      <w:r w:rsidR="00A119DB" w:rsidRPr="007617F0">
        <w:rPr>
          <w:rFonts w:ascii="Arial" w:hAnsi="Arial" w:cs="Arial"/>
          <w:b/>
          <w:color w:val="auto"/>
        </w:rPr>
        <w:t xml:space="preserve"> POJASNILA RAZPISNE DOKUMENTACIJE </w:t>
      </w:r>
    </w:p>
    <w:p w14:paraId="36DE39AB" w14:textId="77777777" w:rsidR="007D45F4" w:rsidRDefault="007D45F4" w:rsidP="00A119DB">
      <w:pPr>
        <w:autoSpaceDE w:val="0"/>
        <w:autoSpaceDN w:val="0"/>
        <w:adjustRightInd w:val="0"/>
        <w:rPr>
          <w:rFonts w:ascii="Arial" w:eastAsiaTheme="minorHAnsi" w:hAnsi="Arial" w:cs="Arial"/>
          <w:sz w:val="22"/>
          <w:szCs w:val="22"/>
          <w:lang w:eastAsia="en-US"/>
        </w:rPr>
      </w:pPr>
    </w:p>
    <w:p w14:paraId="065722AD" w14:textId="77777777" w:rsidR="00A119DB" w:rsidRP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Ponudniki vprašanja v zvezi z javnim naročilom postavljajo preko Portala javnih naročil. </w:t>
      </w:r>
    </w:p>
    <w:p w14:paraId="57D9FA3F" w14:textId="77777777" w:rsidR="007D45F4" w:rsidRDefault="007D45F4" w:rsidP="007D45F4">
      <w:pPr>
        <w:autoSpaceDE w:val="0"/>
        <w:autoSpaceDN w:val="0"/>
        <w:adjustRightInd w:val="0"/>
        <w:jc w:val="both"/>
        <w:rPr>
          <w:rFonts w:ascii="Arial" w:eastAsiaTheme="minorHAnsi" w:hAnsi="Arial" w:cs="Arial"/>
          <w:sz w:val="22"/>
          <w:szCs w:val="22"/>
          <w:lang w:eastAsia="en-US"/>
        </w:rPr>
      </w:pPr>
    </w:p>
    <w:p w14:paraId="606233F4" w14:textId="0CB50466" w:rsidR="00A119DB" w:rsidRP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Naročnik bo preko Portala javnih naročil posredoval dodatna pojasnila v zvezi z razpisno dokumentacijo najpozneje </w:t>
      </w:r>
      <w:r w:rsidR="00A13CB6">
        <w:rPr>
          <w:rFonts w:ascii="Arial" w:eastAsiaTheme="minorHAnsi" w:hAnsi="Arial" w:cs="Arial"/>
          <w:sz w:val="22"/>
          <w:szCs w:val="22"/>
          <w:lang w:eastAsia="en-US"/>
        </w:rPr>
        <w:t>štiri</w:t>
      </w:r>
      <w:r w:rsidR="000040F6">
        <w:rPr>
          <w:rFonts w:ascii="Arial" w:eastAsiaTheme="minorHAnsi" w:hAnsi="Arial" w:cs="Arial"/>
          <w:sz w:val="22"/>
          <w:szCs w:val="22"/>
          <w:lang w:eastAsia="en-US"/>
        </w:rPr>
        <w:t xml:space="preserve"> </w:t>
      </w:r>
      <w:r w:rsidRPr="00A119DB">
        <w:rPr>
          <w:rFonts w:ascii="Arial" w:eastAsiaTheme="minorHAnsi" w:hAnsi="Arial" w:cs="Arial"/>
          <w:sz w:val="22"/>
          <w:szCs w:val="22"/>
          <w:lang w:eastAsia="en-US"/>
        </w:rPr>
        <w:t>(</w:t>
      </w:r>
      <w:r w:rsidR="00A13CB6">
        <w:rPr>
          <w:rFonts w:ascii="Arial" w:eastAsiaTheme="minorHAnsi" w:hAnsi="Arial" w:cs="Arial"/>
          <w:sz w:val="22"/>
          <w:szCs w:val="22"/>
          <w:lang w:eastAsia="en-US"/>
        </w:rPr>
        <w:t>4</w:t>
      </w:r>
      <w:r w:rsidRPr="00A119DB">
        <w:rPr>
          <w:rFonts w:ascii="Arial" w:eastAsiaTheme="minorHAnsi" w:hAnsi="Arial" w:cs="Arial"/>
          <w:sz w:val="22"/>
          <w:szCs w:val="22"/>
          <w:lang w:eastAsia="en-US"/>
        </w:rPr>
        <w:t xml:space="preserve">) dni pred iztekom roka za oddajo ponudb, pod pogojem, da je bila zahteva posredovana pravočasno. Za pravočasno bo štela vsaka zahteva za dodatno pojasnilo, ki jo bo naročnik prejel v roku, ki ga je navedel v objavi na portalu JN. </w:t>
      </w:r>
    </w:p>
    <w:p w14:paraId="326FF527" w14:textId="77777777" w:rsidR="007D45F4" w:rsidRDefault="007D45F4" w:rsidP="007D45F4">
      <w:pPr>
        <w:autoSpaceDE w:val="0"/>
        <w:autoSpaceDN w:val="0"/>
        <w:adjustRightInd w:val="0"/>
        <w:jc w:val="both"/>
        <w:rPr>
          <w:rFonts w:ascii="Arial" w:eastAsiaTheme="minorHAnsi" w:hAnsi="Arial" w:cs="Arial"/>
          <w:sz w:val="22"/>
          <w:szCs w:val="22"/>
          <w:lang w:eastAsia="en-US"/>
        </w:rPr>
      </w:pPr>
    </w:p>
    <w:p w14:paraId="0C1CA706" w14:textId="77777777" w:rsid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Vsa vprašanja in odgovori, ki bodo v času teka postopka tega javnega naročila objavljeni kot zgoraj navedeno, postanejo sestavni del razpisne dokumentacije. </w:t>
      </w:r>
    </w:p>
    <w:p w14:paraId="42403A17" w14:textId="77777777" w:rsidR="00935764" w:rsidRDefault="00935764" w:rsidP="007D45F4">
      <w:pPr>
        <w:autoSpaceDE w:val="0"/>
        <w:autoSpaceDN w:val="0"/>
        <w:adjustRightInd w:val="0"/>
        <w:jc w:val="both"/>
        <w:rPr>
          <w:rFonts w:ascii="Arial" w:eastAsiaTheme="minorHAnsi" w:hAnsi="Arial" w:cs="Arial"/>
          <w:sz w:val="22"/>
          <w:szCs w:val="22"/>
          <w:lang w:eastAsia="en-US"/>
        </w:rPr>
      </w:pPr>
    </w:p>
    <w:p w14:paraId="350164F0" w14:textId="77777777" w:rsidR="00935764" w:rsidRPr="007617F0" w:rsidRDefault="00935764" w:rsidP="00935764">
      <w:pPr>
        <w:pStyle w:val="Naslov3"/>
        <w:rPr>
          <w:rFonts w:ascii="Arial" w:hAnsi="Arial" w:cs="Arial"/>
          <w:b/>
          <w:color w:val="auto"/>
        </w:rPr>
      </w:pPr>
      <w:r>
        <w:rPr>
          <w:rFonts w:ascii="Arial" w:hAnsi="Arial" w:cs="Arial"/>
          <w:b/>
          <w:color w:val="auto"/>
        </w:rPr>
        <w:t>2.10</w:t>
      </w:r>
      <w:r w:rsidRPr="007617F0">
        <w:rPr>
          <w:rFonts w:ascii="Arial" w:hAnsi="Arial" w:cs="Arial"/>
          <w:b/>
          <w:color w:val="auto"/>
        </w:rPr>
        <w:t xml:space="preserve"> </w:t>
      </w:r>
      <w:r>
        <w:rPr>
          <w:rFonts w:ascii="Arial" w:hAnsi="Arial" w:cs="Arial"/>
          <w:b/>
          <w:color w:val="auto"/>
        </w:rPr>
        <w:t>ODPIRANJE PONUDB</w:t>
      </w:r>
      <w:r w:rsidRPr="007617F0">
        <w:rPr>
          <w:rFonts w:ascii="Arial" w:hAnsi="Arial" w:cs="Arial"/>
          <w:b/>
          <w:color w:val="auto"/>
        </w:rPr>
        <w:t xml:space="preserve"> </w:t>
      </w:r>
    </w:p>
    <w:p w14:paraId="118A2A33" w14:textId="77777777" w:rsidR="00935764" w:rsidRDefault="00935764" w:rsidP="00935764">
      <w:pPr>
        <w:jc w:val="both"/>
        <w:rPr>
          <w:rFonts w:ascii="Arial" w:hAnsi="Arial" w:cs="Arial"/>
          <w:bCs/>
          <w:sz w:val="22"/>
          <w:szCs w:val="22"/>
        </w:rPr>
      </w:pPr>
    </w:p>
    <w:p w14:paraId="7C81A64A" w14:textId="0653B2D3" w:rsidR="00935764" w:rsidRDefault="00935764" w:rsidP="00935764">
      <w:pPr>
        <w:jc w:val="both"/>
        <w:rPr>
          <w:rFonts w:ascii="Arial" w:hAnsi="Arial" w:cs="Arial"/>
          <w:bCs/>
          <w:color w:val="000000"/>
          <w:sz w:val="22"/>
          <w:szCs w:val="22"/>
        </w:rPr>
      </w:pPr>
      <w:r>
        <w:rPr>
          <w:rFonts w:ascii="Arial" w:hAnsi="Arial" w:cs="Arial"/>
          <w:bCs/>
          <w:sz w:val="22"/>
          <w:szCs w:val="22"/>
        </w:rPr>
        <w:t xml:space="preserve">Odpiranje ponudb bo potekalo </w:t>
      </w:r>
      <w:r w:rsidRPr="00076A0F">
        <w:rPr>
          <w:rFonts w:ascii="Arial" w:hAnsi="Arial" w:cs="Arial"/>
          <w:bCs/>
          <w:color w:val="000000"/>
          <w:sz w:val="22"/>
          <w:szCs w:val="22"/>
        </w:rPr>
        <w:t xml:space="preserve">dne </w:t>
      </w:r>
      <w:r w:rsidR="007825E4">
        <w:rPr>
          <w:rFonts w:ascii="Arial" w:hAnsi="Arial" w:cs="Arial"/>
          <w:bCs/>
          <w:color w:val="000000"/>
          <w:sz w:val="22"/>
          <w:szCs w:val="22"/>
        </w:rPr>
        <w:t>16</w:t>
      </w:r>
      <w:r w:rsidR="00630A0F">
        <w:rPr>
          <w:rFonts w:ascii="Arial" w:hAnsi="Arial" w:cs="Arial"/>
          <w:bCs/>
          <w:color w:val="000000"/>
          <w:sz w:val="22"/>
          <w:szCs w:val="22"/>
        </w:rPr>
        <w:t xml:space="preserve">. </w:t>
      </w:r>
      <w:r w:rsidR="00D1062E">
        <w:rPr>
          <w:rFonts w:ascii="Arial" w:hAnsi="Arial" w:cs="Arial"/>
          <w:bCs/>
          <w:color w:val="000000"/>
          <w:sz w:val="22"/>
          <w:szCs w:val="22"/>
        </w:rPr>
        <w:t>4</w:t>
      </w:r>
      <w:r>
        <w:rPr>
          <w:rFonts w:ascii="Arial" w:hAnsi="Arial" w:cs="Arial"/>
          <w:bCs/>
          <w:color w:val="000000"/>
          <w:sz w:val="22"/>
          <w:szCs w:val="22"/>
        </w:rPr>
        <w:t>.</w:t>
      </w:r>
      <w:r w:rsidR="00D1062E">
        <w:rPr>
          <w:rFonts w:ascii="Arial" w:hAnsi="Arial" w:cs="Arial"/>
          <w:bCs/>
          <w:color w:val="000000"/>
          <w:sz w:val="22"/>
          <w:szCs w:val="22"/>
        </w:rPr>
        <w:t xml:space="preserve"> 2018</w:t>
      </w:r>
      <w:r w:rsidR="00630A0F">
        <w:rPr>
          <w:rFonts w:ascii="Arial" w:hAnsi="Arial" w:cs="Arial"/>
          <w:bCs/>
          <w:color w:val="000000"/>
          <w:sz w:val="22"/>
          <w:szCs w:val="22"/>
        </w:rPr>
        <w:t>, ob 11</w:t>
      </w:r>
      <w:r>
        <w:rPr>
          <w:rFonts w:ascii="Arial" w:hAnsi="Arial" w:cs="Arial"/>
          <w:bCs/>
          <w:color w:val="000000"/>
          <w:sz w:val="22"/>
          <w:szCs w:val="22"/>
        </w:rPr>
        <w:t>.</w:t>
      </w:r>
      <w:r w:rsidR="00630A0F">
        <w:rPr>
          <w:rFonts w:ascii="Arial" w:hAnsi="Arial" w:cs="Arial"/>
          <w:bCs/>
          <w:color w:val="000000"/>
          <w:sz w:val="22"/>
          <w:szCs w:val="22"/>
        </w:rPr>
        <w:t>3</w:t>
      </w:r>
      <w:r w:rsidR="00C143C2">
        <w:rPr>
          <w:rFonts w:ascii="Arial" w:hAnsi="Arial" w:cs="Arial"/>
          <w:bCs/>
          <w:color w:val="000000"/>
          <w:sz w:val="22"/>
          <w:szCs w:val="22"/>
        </w:rPr>
        <w:t>0</w:t>
      </w:r>
      <w:r>
        <w:rPr>
          <w:rFonts w:ascii="Arial" w:hAnsi="Arial" w:cs="Arial"/>
          <w:bCs/>
          <w:color w:val="000000"/>
          <w:sz w:val="22"/>
          <w:szCs w:val="22"/>
        </w:rPr>
        <w:t xml:space="preserve"> uri </w:t>
      </w:r>
      <w:r w:rsidR="001916EC">
        <w:rPr>
          <w:rFonts w:ascii="Arial" w:hAnsi="Arial" w:cs="Arial"/>
          <w:bCs/>
          <w:color w:val="000000"/>
          <w:sz w:val="22"/>
          <w:szCs w:val="22"/>
        </w:rPr>
        <w:t xml:space="preserve">v </w:t>
      </w:r>
      <w:r>
        <w:rPr>
          <w:rFonts w:ascii="Arial" w:hAnsi="Arial" w:cs="Arial"/>
          <w:bCs/>
          <w:color w:val="000000"/>
          <w:sz w:val="22"/>
          <w:szCs w:val="22"/>
        </w:rPr>
        <w:t>prostorih občine.</w:t>
      </w:r>
    </w:p>
    <w:p w14:paraId="14D554D4" w14:textId="77777777" w:rsidR="00935764" w:rsidRDefault="00935764" w:rsidP="00935764">
      <w:pPr>
        <w:jc w:val="both"/>
        <w:rPr>
          <w:rFonts w:ascii="Arial" w:hAnsi="Arial" w:cs="Arial"/>
          <w:bCs/>
          <w:sz w:val="22"/>
          <w:szCs w:val="22"/>
        </w:rPr>
      </w:pPr>
    </w:p>
    <w:p w14:paraId="57240AE0" w14:textId="77777777" w:rsidR="00935764" w:rsidRDefault="00935764" w:rsidP="00935764">
      <w:pPr>
        <w:jc w:val="both"/>
        <w:rPr>
          <w:rFonts w:ascii="Arial" w:hAnsi="Arial" w:cs="Arial"/>
          <w:bCs/>
          <w:sz w:val="22"/>
          <w:szCs w:val="22"/>
        </w:rPr>
      </w:pPr>
      <w:r>
        <w:rPr>
          <w:rFonts w:ascii="Arial" w:hAnsi="Arial" w:cs="Arial"/>
          <w:bCs/>
          <w:sz w:val="22"/>
          <w:szCs w:val="22"/>
        </w:rPr>
        <w:t>Odpiranje ponudb bo javno.</w:t>
      </w:r>
    </w:p>
    <w:p w14:paraId="1CC2269E" w14:textId="77777777" w:rsidR="00935764" w:rsidRDefault="00935764" w:rsidP="00935764">
      <w:pPr>
        <w:jc w:val="both"/>
        <w:rPr>
          <w:rFonts w:ascii="Arial" w:hAnsi="Arial" w:cs="Arial"/>
          <w:bCs/>
          <w:sz w:val="22"/>
          <w:szCs w:val="22"/>
        </w:rPr>
      </w:pPr>
    </w:p>
    <w:p w14:paraId="5F503CCF" w14:textId="77777777" w:rsidR="00935764" w:rsidRDefault="00935764" w:rsidP="00935764">
      <w:pPr>
        <w:jc w:val="both"/>
        <w:rPr>
          <w:rFonts w:ascii="Arial" w:hAnsi="Arial" w:cs="Arial"/>
          <w:bCs/>
          <w:sz w:val="22"/>
          <w:szCs w:val="22"/>
        </w:rPr>
      </w:pPr>
      <w:r>
        <w:rPr>
          <w:rFonts w:ascii="Arial" w:hAnsi="Arial" w:cs="Arial"/>
          <w:bCs/>
          <w:sz w:val="22"/>
          <w:szCs w:val="22"/>
        </w:rPr>
        <w:t xml:space="preserve">Predstavniki ponudnikov se izkažejo s pisnim pooblastilom za zastopanje. Pooblastila ne potrebujejo predstavniki ponudnikov, ki so registrirani za zastopanje. Nepooblaščeni predstavniki ponudnikov so lahko prisotni, ne morejo pa opravljati dejanj v zvezi z zastopanjem ponudnika. </w:t>
      </w:r>
    </w:p>
    <w:p w14:paraId="2439C0FF" w14:textId="77777777" w:rsidR="00935764" w:rsidRDefault="00935764" w:rsidP="007D45F4">
      <w:pPr>
        <w:autoSpaceDE w:val="0"/>
        <w:autoSpaceDN w:val="0"/>
        <w:adjustRightInd w:val="0"/>
        <w:jc w:val="both"/>
        <w:rPr>
          <w:rFonts w:ascii="Arial" w:eastAsiaTheme="minorHAnsi" w:hAnsi="Arial" w:cs="Arial"/>
          <w:sz w:val="22"/>
          <w:szCs w:val="22"/>
          <w:lang w:eastAsia="en-US"/>
        </w:rPr>
      </w:pPr>
    </w:p>
    <w:p w14:paraId="56ADAA69" w14:textId="77777777" w:rsidR="00935764" w:rsidRDefault="00935764" w:rsidP="007D45F4">
      <w:pPr>
        <w:autoSpaceDE w:val="0"/>
        <w:autoSpaceDN w:val="0"/>
        <w:adjustRightInd w:val="0"/>
        <w:jc w:val="both"/>
        <w:rPr>
          <w:rFonts w:ascii="Arial" w:eastAsiaTheme="minorHAnsi" w:hAnsi="Arial" w:cs="Arial"/>
          <w:sz w:val="22"/>
          <w:szCs w:val="22"/>
          <w:lang w:eastAsia="en-US"/>
        </w:rPr>
      </w:pPr>
    </w:p>
    <w:p w14:paraId="5F6F6BB0" w14:textId="77777777" w:rsidR="00935764" w:rsidRPr="007617F0" w:rsidRDefault="00935764" w:rsidP="00935764">
      <w:pPr>
        <w:pStyle w:val="Naslov3"/>
        <w:rPr>
          <w:rFonts w:ascii="Arial" w:hAnsi="Arial" w:cs="Arial"/>
          <w:b/>
          <w:color w:val="auto"/>
        </w:rPr>
      </w:pPr>
      <w:r>
        <w:rPr>
          <w:rFonts w:ascii="Arial" w:hAnsi="Arial" w:cs="Arial"/>
          <w:b/>
          <w:color w:val="auto"/>
        </w:rPr>
        <w:t>2.11</w:t>
      </w:r>
      <w:r w:rsidRPr="007617F0">
        <w:rPr>
          <w:rFonts w:ascii="Arial" w:hAnsi="Arial" w:cs="Arial"/>
          <w:b/>
          <w:color w:val="auto"/>
        </w:rPr>
        <w:t xml:space="preserve"> </w:t>
      </w:r>
      <w:r>
        <w:rPr>
          <w:rFonts w:ascii="Arial" w:hAnsi="Arial" w:cs="Arial"/>
          <w:b/>
          <w:color w:val="auto"/>
        </w:rPr>
        <w:t>PONUDBENA CENA</w:t>
      </w:r>
      <w:r w:rsidRPr="007617F0">
        <w:rPr>
          <w:rFonts w:ascii="Arial" w:hAnsi="Arial" w:cs="Arial"/>
          <w:b/>
          <w:color w:val="auto"/>
        </w:rPr>
        <w:t xml:space="preserve"> </w:t>
      </w:r>
    </w:p>
    <w:p w14:paraId="50832E35" w14:textId="77777777" w:rsidR="00935764" w:rsidRDefault="00935764" w:rsidP="007D45F4">
      <w:pPr>
        <w:autoSpaceDE w:val="0"/>
        <w:autoSpaceDN w:val="0"/>
        <w:adjustRightInd w:val="0"/>
        <w:jc w:val="both"/>
        <w:rPr>
          <w:rFonts w:ascii="Arial" w:eastAsiaTheme="minorHAnsi" w:hAnsi="Arial" w:cs="Arial"/>
          <w:sz w:val="22"/>
          <w:szCs w:val="22"/>
          <w:lang w:eastAsia="en-US"/>
        </w:rPr>
      </w:pPr>
    </w:p>
    <w:p w14:paraId="539076FA" w14:textId="77777777" w:rsidR="00935764" w:rsidRDefault="00935764" w:rsidP="00935764">
      <w:pPr>
        <w:jc w:val="both"/>
        <w:rPr>
          <w:rFonts w:ascii="Arial" w:hAnsi="Arial" w:cs="Arial"/>
          <w:bCs/>
          <w:sz w:val="22"/>
          <w:szCs w:val="22"/>
        </w:rPr>
      </w:pPr>
      <w:r>
        <w:rPr>
          <w:rFonts w:ascii="Arial" w:hAnsi="Arial" w:cs="Arial"/>
          <w:bCs/>
          <w:sz w:val="22"/>
          <w:szCs w:val="22"/>
        </w:rPr>
        <w:t xml:space="preserve">Ponudbene cene morajo biti izražene v </w:t>
      </w:r>
      <w:r w:rsidRPr="00034B16">
        <w:rPr>
          <w:rFonts w:ascii="Arial" w:hAnsi="Arial" w:cs="Arial"/>
          <w:b/>
          <w:bCs/>
          <w:sz w:val="22"/>
          <w:szCs w:val="22"/>
        </w:rPr>
        <w:t>evrih (EUR).</w:t>
      </w:r>
    </w:p>
    <w:p w14:paraId="683138D9" w14:textId="77777777" w:rsidR="00935764" w:rsidRDefault="00935764" w:rsidP="00935764">
      <w:pPr>
        <w:jc w:val="both"/>
        <w:rPr>
          <w:rFonts w:ascii="Arial" w:hAnsi="Arial" w:cs="Arial"/>
          <w:bCs/>
          <w:sz w:val="22"/>
          <w:szCs w:val="22"/>
        </w:rPr>
      </w:pPr>
    </w:p>
    <w:p w14:paraId="435EC97A" w14:textId="77777777" w:rsidR="00935764" w:rsidRPr="00660A03" w:rsidRDefault="00935764" w:rsidP="00935764">
      <w:pPr>
        <w:jc w:val="both"/>
        <w:rPr>
          <w:rFonts w:ascii="Arial" w:hAnsi="Arial" w:cs="Arial"/>
          <w:bCs/>
          <w:color w:val="000000"/>
          <w:sz w:val="22"/>
          <w:szCs w:val="22"/>
        </w:rPr>
      </w:pPr>
      <w:r>
        <w:rPr>
          <w:rFonts w:ascii="Arial" w:hAnsi="Arial" w:cs="Arial"/>
          <w:bCs/>
          <w:color w:val="000000"/>
          <w:sz w:val="22"/>
          <w:szCs w:val="22"/>
        </w:rPr>
        <w:t>»</w:t>
      </w:r>
      <w:r w:rsidRPr="00660A03">
        <w:rPr>
          <w:rFonts w:ascii="Arial" w:hAnsi="Arial" w:cs="Arial"/>
          <w:bCs/>
          <w:color w:val="000000"/>
          <w:sz w:val="22"/>
          <w:szCs w:val="22"/>
        </w:rPr>
        <w:t>Cena</w:t>
      </w:r>
      <w:r>
        <w:rPr>
          <w:rFonts w:ascii="Arial" w:hAnsi="Arial" w:cs="Arial"/>
          <w:bCs/>
          <w:color w:val="000000"/>
          <w:sz w:val="22"/>
          <w:szCs w:val="22"/>
        </w:rPr>
        <w:t xml:space="preserve"> na enoto mere«</w:t>
      </w:r>
      <w:r w:rsidRPr="00660A03">
        <w:rPr>
          <w:rFonts w:ascii="Arial" w:hAnsi="Arial" w:cs="Arial"/>
          <w:bCs/>
          <w:color w:val="000000"/>
          <w:sz w:val="22"/>
          <w:szCs w:val="22"/>
        </w:rPr>
        <w:t xml:space="preserve"> za dela je nespremenljiva do konca </w:t>
      </w:r>
      <w:r>
        <w:rPr>
          <w:rFonts w:ascii="Arial" w:hAnsi="Arial" w:cs="Arial"/>
          <w:bCs/>
          <w:color w:val="000000"/>
          <w:sz w:val="22"/>
          <w:szCs w:val="22"/>
        </w:rPr>
        <w:t>veljavnosti pogodbe</w:t>
      </w:r>
      <w:r w:rsidRPr="00660A03">
        <w:rPr>
          <w:rFonts w:ascii="Arial" w:hAnsi="Arial" w:cs="Arial"/>
          <w:bCs/>
          <w:color w:val="000000"/>
          <w:sz w:val="22"/>
          <w:szCs w:val="22"/>
        </w:rPr>
        <w:t xml:space="preserve">. V navedeni pogodbeni vrednosti so zajeti vsi stroški za izvedbo dogovorjenih del, predvidenih s popisom del, pa tudi dela, ki s popisom niso predvidena, so pa predpisana z veljavnimi predpisi, soglasji in pravili stroke, ali če so potrebna za zagotovitev varnosti, stabilnosti in funkcionalnosti objekta. </w:t>
      </w:r>
    </w:p>
    <w:p w14:paraId="6D6CC87A" w14:textId="77777777" w:rsidR="00935764" w:rsidRDefault="00935764" w:rsidP="00935764">
      <w:pPr>
        <w:jc w:val="both"/>
        <w:rPr>
          <w:rFonts w:ascii="Arial" w:hAnsi="Arial" w:cs="Arial"/>
          <w:bCs/>
          <w:sz w:val="22"/>
          <w:szCs w:val="22"/>
        </w:rPr>
      </w:pPr>
    </w:p>
    <w:p w14:paraId="0153CFDC" w14:textId="77777777" w:rsidR="00935764" w:rsidRPr="00F9065C" w:rsidRDefault="00935764" w:rsidP="00935764">
      <w:pPr>
        <w:jc w:val="both"/>
        <w:rPr>
          <w:rFonts w:ascii="Arial" w:hAnsi="Arial" w:cs="Arial"/>
          <w:bCs/>
          <w:color w:val="FF0000"/>
          <w:sz w:val="22"/>
          <w:szCs w:val="22"/>
        </w:rPr>
      </w:pPr>
      <w:r>
        <w:rPr>
          <w:rFonts w:ascii="Arial" w:hAnsi="Arial" w:cs="Arial"/>
          <w:bCs/>
          <w:sz w:val="22"/>
          <w:szCs w:val="22"/>
        </w:rPr>
        <w:t xml:space="preserve">Ponudnik mora izpolniti vse postavke v popisu del, obrazec parafirati in žigosati ter ga priložiti v tiskani obliki. V ceni na enoto mora ponudnik ponuditi vsaj tak ali boljši element kot to določajo popisi del. </w:t>
      </w:r>
    </w:p>
    <w:p w14:paraId="0759CED1" w14:textId="77777777" w:rsidR="00935764" w:rsidRDefault="00935764" w:rsidP="00935764">
      <w:pPr>
        <w:jc w:val="both"/>
        <w:rPr>
          <w:rFonts w:ascii="Arial" w:hAnsi="Arial" w:cs="Arial"/>
          <w:bCs/>
          <w:sz w:val="22"/>
          <w:szCs w:val="22"/>
        </w:rPr>
      </w:pPr>
    </w:p>
    <w:p w14:paraId="1B5FDBA1" w14:textId="1516B971" w:rsidR="00935764" w:rsidRDefault="00935764" w:rsidP="00935764">
      <w:pPr>
        <w:jc w:val="both"/>
        <w:rPr>
          <w:rFonts w:ascii="Arial" w:hAnsi="Arial" w:cs="Arial"/>
          <w:bCs/>
          <w:sz w:val="22"/>
          <w:szCs w:val="22"/>
        </w:rPr>
      </w:pPr>
      <w:r>
        <w:rPr>
          <w:rFonts w:ascii="Arial" w:hAnsi="Arial" w:cs="Arial"/>
          <w:bCs/>
          <w:sz w:val="22"/>
          <w:szCs w:val="22"/>
        </w:rPr>
        <w:t xml:space="preserve">Naročnik ponudnike posebej opozarja, da morajo biti izpolnjena vsa mesta v popisih. V kolikor ne bodo izpolnjena vsa mesta v obrazcu popisi, bo naročnik smatral, da ponudnik tega dela ne ponuja, zato se bo takšna ponudba izločila kot </w:t>
      </w:r>
      <w:r w:rsidR="00AD58BF">
        <w:rPr>
          <w:rFonts w:ascii="Arial" w:hAnsi="Arial" w:cs="Arial"/>
          <w:bCs/>
          <w:sz w:val="22"/>
          <w:szCs w:val="22"/>
        </w:rPr>
        <w:t>nedopustna</w:t>
      </w:r>
      <w:r>
        <w:rPr>
          <w:rFonts w:ascii="Arial" w:hAnsi="Arial" w:cs="Arial"/>
          <w:bCs/>
          <w:sz w:val="22"/>
          <w:szCs w:val="22"/>
        </w:rPr>
        <w:t>!</w:t>
      </w:r>
    </w:p>
    <w:p w14:paraId="47797B34" w14:textId="77777777" w:rsidR="00935764" w:rsidRDefault="00935764" w:rsidP="00935764">
      <w:pPr>
        <w:jc w:val="both"/>
        <w:rPr>
          <w:rFonts w:ascii="Arial" w:hAnsi="Arial" w:cs="Arial"/>
          <w:bCs/>
          <w:color w:val="FF0000"/>
          <w:sz w:val="22"/>
          <w:szCs w:val="22"/>
        </w:rPr>
      </w:pPr>
    </w:p>
    <w:p w14:paraId="1A785591" w14:textId="23D4D6A1" w:rsidR="00935764" w:rsidRPr="0041217C" w:rsidRDefault="00935764" w:rsidP="00935764">
      <w:pPr>
        <w:jc w:val="both"/>
        <w:rPr>
          <w:rFonts w:ascii="Arial" w:hAnsi="Arial" w:cs="Arial"/>
          <w:bCs/>
          <w:color w:val="000000"/>
          <w:sz w:val="22"/>
          <w:szCs w:val="22"/>
        </w:rPr>
      </w:pPr>
      <w:r w:rsidRPr="0041217C">
        <w:rPr>
          <w:rFonts w:ascii="Arial" w:hAnsi="Arial" w:cs="Arial"/>
          <w:bCs/>
          <w:color w:val="000000"/>
          <w:sz w:val="22"/>
          <w:szCs w:val="22"/>
        </w:rPr>
        <w:t>Ponudnik ne sme samovoljno sprem</w:t>
      </w:r>
      <w:r>
        <w:rPr>
          <w:rFonts w:ascii="Arial" w:hAnsi="Arial" w:cs="Arial"/>
          <w:bCs/>
          <w:color w:val="000000"/>
          <w:sz w:val="22"/>
          <w:szCs w:val="22"/>
        </w:rPr>
        <w:t xml:space="preserve">injati oz. dopolnjevati popisov, ker bo takšno ponudbo naročnik izločil kot </w:t>
      </w:r>
      <w:r w:rsidR="00C071F3">
        <w:rPr>
          <w:rFonts w:ascii="Arial" w:hAnsi="Arial" w:cs="Arial"/>
          <w:bCs/>
          <w:color w:val="000000"/>
          <w:sz w:val="22"/>
          <w:szCs w:val="22"/>
        </w:rPr>
        <w:t xml:space="preserve"> nedopustno </w:t>
      </w:r>
      <w:r w:rsidRPr="00AD58BF">
        <w:rPr>
          <w:rFonts w:ascii="Arial" w:hAnsi="Arial" w:cs="Arial"/>
          <w:bCs/>
          <w:color w:val="000000"/>
          <w:sz w:val="22"/>
          <w:szCs w:val="22"/>
        </w:rPr>
        <w:t>!</w:t>
      </w:r>
    </w:p>
    <w:p w14:paraId="15776B67" w14:textId="77777777" w:rsidR="00935764" w:rsidRDefault="00935764" w:rsidP="00935764">
      <w:pPr>
        <w:jc w:val="both"/>
        <w:rPr>
          <w:rFonts w:ascii="Arial" w:hAnsi="Arial" w:cs="Arial"/>
          <w:bCs/>
          <w:sz w:val="22"/>
          <w:szCs w:val="22"/>
        </w:rPr>
      </w:pPr>
    </w:p>
    <w:p w14:paraId="21600C16" w14:textId="77777777" w:rsidR="00935764" w:rsidRPr="00950D00" w:rsidRDefault="00935764" w:rsidP="00935764">
      <w:pPr>
        <w:jc w:val="both"/>
        <w:rPr>
          <w:rFonts w:ascii="Arial" w:hAnsi="Arial" w:cs="Arial"/>
          <w:color w:val="000000"/>
          <w:sz w:val="22"/>
          <w:szCs w:val="22"/>
        </w:rPr>
      </w:pPr>
      <w:r w:rsidRPr="00950D00">
        <w:rPr>
          <w:rFonts w:ascii="Arial" w:hAnsi="Arial" w:cs="Arial"/>
          <w:color w:val="000000"/>
          <w:sz w:val="22"/>
          <w:szCs w:val="22"/>
        </w:rPr>
        <w:t xml:space="preserve">Naročnik posebej opozarja ponudnike, </w:t>
      </w:r>
      <w:r w:rsidRPr="009F4C41">
        <w:rPr>
          <w:rFonts w:ascii="Arial" w:hAnsi="Arial" w:cs="Arial"/>
          <w:color w:val="000000"/>
          <w:sz w:val="22"/>
          <w:szCs w:val="22"/>
          <w:u w:val="single"/>
        </w:rPr>
        <w:t>da mora ponujena cena na enoto v popisih ter končna ponujena cena zajemati vse morebitne popuste</w:t>
      </w:r>
      <w:r w:rsidRPr="00950D00">
        <w:rPr>
          <w:rFonts w:ascii="Arial" w:hAnsi="Arial" w:cs="Arial"/>
          <w:color w:val="000000"/>
          <w:sz w:val="22"/>
          <w:szCs w:val="22"/>
        </w:rPr>
        <w:t xml:space="preserve">! </w:t>
      </w:r>
    </w:p>
    <w:p w14:paraId="7CBC6E46" w14:textId="77777777" w:rsidR="00935764" w:rsidRDefault="00935764" w:rsidP="00935764">
      <w:pPr>
        <w:jc w:val="both"/>
        <w:rPr>
          <w:rFonts w:ascii="Arial" w:hAnsi="Arial" w:cs="Arial"/>
          <w:color w:val="FF0000"/>
          <w:sz w:val="22"/>
          <w:szCs w:val="22"/>
        </w:rPr>
      </w:pPr>
    </w:p>
    <w:p w14:paraId="63DF5BCE" w14:textId="77777777" w:rsidR="00935764" w:rsidRPr="005E7266" w:rsidRDefault="00935764" w:rsidP="00935764">
      <w:pPr>
        <w:jc w:val="both"/>
        <w:rPr>
          <w:rFonts w:ascii="Arial" w:hAnsi="Arial" w:cs="Arial"/>
          <w:color w:val="000000"/>
          <w:sz w:val="22"/>
          <w:szCs w:val="22"/>
        </w:rPr>
      </w:pPr>
      <w:r w:rsidRPr="005E7266">
        <w:rPr>
          <w:rFonts w:ascii="Arial" w:hAnsi="Arial" w:cs="Arial"/>
          <w:color w:val="000000"/>
          <w:sz w:val="22"/>
          <w:szCs w:val="22"/>
        </w:rPr>
        <w:t>V obrazcu popisi del ponujene cene ne vsebujejo davka na dodano vrednost.</w:t>
      </w:r>
    </w:p>
    <w:p w14:paraId="0AD1C8BA" w14:textId="77777777" w:rsidR="00935764" w:rsidRPr="005E7266" w:rsidRDefault="00935764" w:rsidP="00935764">
      <w:pPr>
        <w:jc w:val="both"/>
        <w:rPr>
          <w:rFonts w:ascii="Arial" w:hAnsi="Arial" w:cs="Arial"/>
          <w:color w:val="000000"/>
          <w:sz w:val="22"/>
          <w:szCs w:val="22"/>
        </w:rPr>
      </w:pPr>
    </w:p>
    <w:p w14:paraId="17E1D72E" w14:textId="4CF21361" w:rsidR="00935764" w:rsidRPr="001117B0" w:rsidRDefault="00935764" w:rsidP="001117B0">
      <w:pPr>
        <w:jc w:val="both"/>
        <w:rPr>
          <w:rFonts w:ascii="Arial" w:hAnsi="Arial" w:cs="Arial"/>
          <w:color w:val="000000"/>
          <w:sz w:val="22"/>
          <w:szCs w:val="22"/>
        </w:rPr>
      </w:pPr>
      <w:r w:rsidRPr="005E7266">
        <w:rPr>
          <w:rFonts w:ascii="Arial" w:hAnsi="Arial" w:cs="Arial"/>
          <w:color w:val="000000"/>
          <w:sz w:val="22"/>
          <w:szCs w:val="22"/>
        </w:rPr>
        <w:t>Ponudbene cene/enoto iz popisov del so fiksne ves čas trajanja pogodbenega razmerja.</w:t>
      </w:r>
    </w:p>
    <w:p w14:paraId="4E08ACD1" w14:textId="77777777" w:rsidR="007D45F4" w:rsidRPr="00A119DB" w:rsidRDefault="007D45F4" w:rsidP="00A119DB">
      <w:pPr>
        <w:autoSpaceDE w:val="0"/>
        <w:autoSpaceDN w:val="0"/>
        <w:adjustRightInd w:val="0"/>
        <w:rPr>
          <w:rFonts w:ascii="Arial" w:eastAsiaTheme="minorHAnsi" w:hAnsi="Arial" w:cs="Arial"/>
          <w:sz w:val="22"/>
          <w:szCs w:val="22"/>
          <w:lang w:eastAsia="en-US"/>
        </w:rPr>
      </w:pPr>
    </w:p>
    <w:p w14:paraId="3DDAB51A" w14:textId="77777777" w:rsidR="00A119DB" w:rsidRDefault="00A119DB" w:rsidP="007617F0">
      <w:pPr>
        <w:pStyle w:val="Naslov3"/>
        <w:rPr>
          <w:rFonts w:ascii="Arial" w:hAnsi="Arial" w:cs="Arial"/>
          <w:b/>
          <w:color w:val="auto"/>
        </w:rPr>
      </w:pPr>
      <w:r w:rsidRPr="007617F0">
        <w:rPr>
          <w:rFonts w:ascii="Arial" w:hAnsi="Arial" w:cs="Arial"/>
          <w:b/>
          <w:color w:val="auto"/>
        </w:rPr>
        <w:t>2.1</w:t>
      </w:r>
      <w:r w:rsidR="00935764">
        <w:rPr>
          <w:rFonts w:ascii="Arial" w:hAnsi="Arial" w:cs="Arial"/>
          <w:b/>
          <w:color w:val="auto"/>
        </w:rPr>
        <w:t>2</w:t>
      </w:r>
      <w:r w:rsidR="003C36A6">
        <w:rPr>
          <w:rFonts w:ascii="Arial" w:hAnsi="Arial" w:cs="Arial"/>
          <w:b/>
          <w:color w:val="auto"/>
        </w:rPr>
        <w:t xml:space="preserve"> SPREMEMBE, DOPOLNITEV I</w:t>
      </w:r>
      <w:r w:rsidRPr="007617F0">
        <w:rPr>
          <w:rFonts w:ascii="Arial" w:hAnsi="Arial" w:cs="Arial"/>
          <w:b/>
          <w:color w:val="auto"/>
        </w:rPr>
        <w:t xml:space="preserve">N UMIK PONUDBE </w:t>
      </w:r>
    </w:p>
    <w:p w14:paraId="0A6284DC" w14:textId="77777777" w:rsidR="007D45F4" w:rsidRPr="007D45F4" w:rsidRDefault="007D45F4" w:rsidP="007D45F4">
      <w:pPr>
        <w:rPr>
          <w:rFonts w:eastAsiaTheme="minorHAnsi"/>
        </w:rPr>
      </w:pPr>
    </w:p>
    <w:p w14:paraId="008F9A4F" w14:textId="77777777" w:rsidR="00A119DB" w:rsidRP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 sme umakniti ponudbo, jo dopolniti ali zamenjati do poteka roka za predložitev ponudbe. </w:t>
      </w:r>
    </w:p>
    <w:p w14:paraId="201F6686" w14:textId="77777777" w:rsidR="007D45F4" w:rsidRDefault="007D45F4" w:rsidP="007D45F4">
      <w:pPr>
        <w:autoSpaceDE w:val="0"/>
        <w:autoSpaceDN w:val="0"/>
        <w:adjustRightInd w:val="0"/>
        <w:jc w:val="both"/>
        <w:rPr>
          <w:rFonts w:ascii="Arial" w:eastAsiaTheme="minorHAnsi" w:hAnsi="Arial" w:cs="Arial"/>
          <w:sz w:val="22"/>
          <w:szCs w:val="22"/>
          <w:lang w:eastAsia="en-US"/>
        </w:rPr>
      </w:pPr>
    </w:p>
    <w:p w14:paraId="6FACE165" w14:textId="77777777" w:rsidR="00A119DB" w:rsidRPr="00A119DB" w:rsidRDefault="00A119DB" w:rsidP="007D45F4">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 xml:space="preserve">Ponudnikovo obvestilo o dopolnitvi, spremembi ali umiku ponudbe mora biti zaprto, označeno in dostavljeno kot oddaja ponudbe (obr-1), na ovojnici pa mora biti dodatno označeno »SPREMEMBA« oziroma »DOPOLNITEV« oziroma »UMIK«. </w:t>
      </w:r>
    </w:p>
    <w:p w14:paraId="564FC64E" w14:textId="77777777" w:rsidR="007D45F4" w:rsidRDefault="007D45F4" w:rsidP="007D45F4">
      <w:pPr>
        <w:autoSpaceDE w:val="0"/>
        <w:autoSpaceDN w:val="0"/>
        <w:adjustRightInd w:val="0"/>
        <w:jc w:val="both"/>
        <w:rPr>
          <w:rFonts w:ascii="Arial" w:eastAsiaTheme="minorHAnsi" w:hAnsi="Arial" w:cs="Arial"/>
          <w:sz w:val="22"/>
          <w:szCs w:val="22"/>
          <w:lang w:eastAsia="en-US"/>
        </w:rPr>
      </w:pPr>
    </w:p>
    <w:p w14:paraId="433CBAC6" w14:textId="4F67030E" w:rsidR="00935764" w:rsidRDefault="00A119DB" w:rsidP="00C608FB">
      <w:pPr>
        <w:autoSpaceDE w:val="0"/>
        <w:autoSpaceDN w:val="0"/>
        <w:adjustRightInd w:val="0"/>
        <w:jc w:val="both"/>
        <w:rPr>
          <w:rFonts w:ascii="Arial" w:eastAsiaTheme="minorHAnsi" w:hAnsi="Arial" w:cs="Arial"/>
          <w:sz w:val="22"/>
          <w:szCs w:val="22"/>
          <w:lang w:eastAsia="en-US"/>
        </w:rPr>
      </w:pPr>
      <w:r w:rsidRPr="00A119DB">
        <w:rPr>
          <w:rFonts w:ascii="Arial" w:eastAsiaTheme="minorHAnsi" w:hAnsi="Arial" w:cs="Arial"/>
          <w:sz w:val="22"/>
          <w:szCs w:val="22"/>
          <w:lang w:eastAsia="en-US"/>
        </w:rPr>
        <w:t>V primeru umika bo naročnik ponudbo izločil iz postopka odpiranja in jo neodprto vrnil ponudniku</w:t>
      </w:r>
      <w:r w:rsidR="007D45F4">
        <w:rPr>
          <w:rFonts w:ascii="Arial" w:eastAsiaTheme="minorHAnsi" w:hAnsi="Arial" w:cs="Arial"/>
          <w:sz w:val="22"/>
          <w:szCs w:val="22"/>
          <w:lang w:eastAsia="en-US"/>
        </w:rPr>
        <w:t>.</w:t>
      </w:r>
      <w:r w:rsidR="00935764">
        <w:rPr>
          <w:rFonts w:ascii="Arial" w:eastAsiaTheme="minorHAnsi" w:hAnsi="Arial" w:cs="Arial"/>
          <w:sz w:val="22"/>
          <w:szCs w:val="22"/>
          <w:lang w:eastAsia="en-US"/>
        </w:rPr>
        <w:br w:type="page"/>
      </w:r>
    </w:p>
    <w:p w14:paraId="0BD61753" w14:textId="77777777" w:rsidR="007D45F4" w:rsidRPr="007D45F4" w:rsidRDefault="0015397B" w:rsidP="007D45F4">
      <w:pPr>
        <w:pStyle w:val="Naslov1"/>
        <w:rPr>
          <w:rFonts w:eastAsiaTheme="minorHAnsi"/>
        </w:rPr>
      </w:pPr>
      <w:bookmarkStart w:id="3" w:name="_Toc509836201"/>
      <w:r>
        <w:rPr>
          <w:rFonts w:eastAsiaTheme="minorHAnsi"/>
        </w:rPr>
        <w:t>3</w:t>
      </w:r>
      <w:r>
        <w:rPr>
          <w:rFonts w:eastAsiaTheme="minorHAnsi"/>
        </w:rPr>
        <w:tab/>
      </w:r>
      <w:r w:rsidR="007D45F4" w:rsidRPr="007D45F4">
        <w:rPr>
          <w:rFonts w:eastAsiaTheme="minorHAnsi"/>
        </w:rPr>
        <w:t>POGOJI, KI JIH MORAJO IZPOLNJEVATI PONUDNIKI IN DOKAZILA</w:t>
      </w:r>
      <w:bookmarkEnd w:id="3"/>
      <w:r w:rsidR="007D45F4" w:rsidRPr="007D45F4">
        <w:rPr>
          <w:rFonts w:eastAsiaTheme="minorHAnsi"/>
        </w:rPr>
        <w:t xml:space="preserve"> </w:t>
      </w:r>
    </w:p>
    <w:p w14:paraId="2F497304" w14:textId="77777777" w:rsidR="007D45F4" w:rsidRDefault="007D45F4" w:rsidP="007D45F4">
      <w:pPr>
        <w:autoSpaceDE w:val="0"/>
        <w:autoSpaceDN w:val="0"/>
        <w:adjustRightInd w:val="0"/>
        <w:rPr>
          <w:rFonts w:ascii="Arial" w:eastAsiaTheme="minorHAnsi" w:hAnsi="Arial" w:cs="Arial"/>
          <w:color w:val="000000"/>
          <w:sz w:val="22"/>
          <w:szCs w:val="22"/>
          <w:lang w:eastAsia="en-US"/>
        </w:rPr>
      </w:pPr>
    </w:p>
    <w:p w14:paraId="2FCE2C35" w14:textId="77777777" w:rsidR="007D45F4" w:rsidRDefault="007D45F4" w:rsidP="00301EDD">
      <w:pPr>
        <w:autoSpaceDE w:val="0"/>
        <w:autoSpaceDN w:val="0"/>
        <w:adjustRightInd w:val="0"/>
        <w:jc w:val="both"/>
        <w:rPr>
          <w:rFonts w:ascii="Arial" w:eastAsiaTheme="minorHAnsi" w:hAnsi="Arial" w:cs="Arial"/>
          <w:color w:val="000000"/>
          <w:sz w:val="22"/>
          <w:szCs w:val="22"/>
          <w:lang w:eastAsia="en-US"/>
        </w:rPr>
      </w:pPr>
      <w:r w:rsidRPr="007D45F4">
        <w:rPr>
          <w:rFonts w:ascii="Arial" w:eastAsiaTheme="minorHAnsi" w:hAnsi="Arial" w:cs="Arial"/>
          <w:color w:val="000000"/>
          <w:sz w:val="22"/>
          <w:szCs w:val="22"/>
          <w:lang w:eastAsia="en-US"/>
        </w:rPr>
        <w:t xml:space="preserve">Ponudnik mora izpolnjevati vse v tej točki navedene pogoje. Za dokazovanje izpolnjevanja pogojev mora ponudnik priložiti dokazila, kot so navedena za vsakim zahtevanim pogojem. </w:t>
      </w:r>
    </w:p>
    <w:p w14:paraId="1382B93C" w14:textId="77777777" w:rsidR="00301EDD" w:rsidRPr="007D45F4" w:rsidRDefault="00301EDD" w:rsidP="00301EDD">
      <w:pPr>
        <w:autoSpaceDE w:val="0"/>
        <w:autoSpaceDN w:val="0"/>
        <w:adjustRightInd w:val="0"/>
        <w:jc w:val="both"/>
        <w:rPr>
          <w:rFonts w:ascii="Arial" w:eastAsiaTheme="minorHAnsi" w:hAnsi="Arial" w:cs="Arial"/>
          <w:color w:val="000000"/>
          <w:sz w:val="22"/>
          <w:szCs w:val="22"/>
          <w:lang w:eastAsia="en-US"/>
        </w:rPr>
      </w:pPr>
    </w:p>
    <w:p w14:paraId="1908ED52" w14:textId="77777777" w:rsidR="007D45F4" w:rsidRDefault="007D45F4" w:rsidP="00301EDD">
      <w:pPr>
        <w:pStyle w:val="Naslov3"/>
        <w:rPr>
          <w:rFonts w:ascii="Arial" w:hAnsi="Arial" w:cs="Arial"/>
          <w:b/>
          <w:color w:val="auto"/>
        </w:rPr>
      </w:pPr>
      <w:r w:rsidRPr="007D45F4">
        <w:rPr>
          <w:rFonts w:ascii="Arial" w:hAnsi="Arial" w:cs="Arial"/>
          <w:b/>
          <w:color w:val="auto"/>
        </w:rPr>
        <w:t xml:space="preserve">3.1 OSNOVNA SPOSOBNOST PONUDNIKA </w:t>
      </w:r>
    </w:p>
    <w:p w14:paraId="068510F3" w14:textId="77777777" w:rsidR="00301EDD" w:rsidRPr="00301EDD" w:rsidRDefault="00301EDD" w:rsidP="00301EDD"/>
    <w:p w14:paraId="39E7E98F"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color w:val="000000"/>
          <w:sz w:val="22"/>
          <w:szCs w:val="22"/>
          <w:lang w:eastAsia="en-US"/>
        </w:rPr>
      </w:pPr>
      <w:r w:rsidRPr="00301EDD">
        <w:rPr>
          <w:rFonts w:ascii="Arial" w:eastAsiaTheme="minorHAnsi" w:hAnsi="Arial" w:cs="Arial"/>
          <w:color w:val="000000"/>
          <w:sz w:val="22"/>
          <w:szCs w:val="22"/>
          <w:lang w:eastAsia="en-US"/>
        </w:rPr>
        <w:t xml:space="preserve">Ponudniku ali osebi, ki je članica upravnega, vodstvenega ali nadzornega organa ponudnika ali ki ima pooblastila za njegovo zastopanje ali odločanje ali nadzor v njem, ni bila izrečena pravnomočna sodba, ki ima elemente kaznivih dejanj, naštetih v prvem odstavku 75 . člena ZJN-3. </w:t>
      </w:r>
    </w:p>
    <w:p w14:paraId="10F7DE08" w14:textId="77777777" w:rsidR="007D45F4" w:rsidRPr="007D45F4" w:rsidRDefault="007D45F4" w:rsidP="00301EDD">
      <w:pPr>
        <w:autoSpaceDE w:val="0"/>
        <w:autoSpaceDN w:val="0"/>
        <w:adjustRightInd w:val="0"/>
        <w:jc w:val="both"/>
        <w:rPr>
          <w:rFonts w:ascii="Arial" w:eastAsiaTheme="minorHAnsi" w:hAnsi="Arial" w:cs="Arial"/>
          <w:color w:val="000000"/>
          <w:sz w:val="22"/>
          <w:szCs w:val="22"/>
          <w:lang w:eastAsia="en-US"/>
        </w:rPr>
      </w:pPr>
    </w:p>
    <w:p w14:paraId="100D8C89"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color w:val="000000"/>
          <w:sz w:val="22"/>
          <w:szCs w:val="22"/>
          <w:lang w:eastAsia="en-US"/>
        </w:rPr>
      </w:pPr>
      <w:r w:rsidRPr="00301EDD">
        <w:rPr>
          <w:rFonts w:ascii="Arial" w:eastAsiaTheme="minorHAnsi" w:hAnsi="Arial" w:cs="Arial"/>
          <w:color w:val="000000"/>
          <w:sz w:val="22"/>
          <w:szCs w:val="22"/>
          <w:lang w:eastAsia="en-US"/>
        </w:rPr>
        <w:t xml:space="preserve">Ponudnik izpolnjuje obvezne dajatve in druge denarne nedavčne obveznosti v skladu z zakonom, ki ureja finančno upravo, ki jih pobira davčni organ v skladu s predpisi države, v kateri ima sedež, ali predpisi države naročnika, oziroma na dan oddaje ponudbe ali prijave nima neplačanih zapadlih teh obveznosti v vrednosti 50 EUR ali več. Ponudnik ima na dan oddaje ponudbe ali prijave predložene vse obračune davčnih odtegljajev za dohodke iz delovnega razmerja za obdobje zadnjih petih let do dne oddaje ponudbe ali prijave. </w:t>
      </w:r>
    </w:p>
    <w:p w14:paraId="72D51D03" w14:textId="77777777" w:rsidR="007D45F4" w:rsidRPr="007D45F4" w:rsidRDefault="007D45F4" w:rsidP="00301EDD">
      <w:pPr>
        <w:autoSpaceDE w:val="0"/>
        <w:autoSpaceDN w:val="0"/>
        <w:adjustRightInd w:val="0"/>
        <w:jc w:val="both"/>
        <w:rPr>
          <w:rFonts w:ascii="Arial" w:eastAsiaTheme="minorHAnsi" w:hAnsi="Arial" w:cs="Arial"/>
          <w:color w:val="000000"/>
          <w:sz w:val="22"/>
          <w:szCs w:val="22"/>
          <w:lang w:eastAsia="en-US"/>
        </w:rPr>
      </w:pPr>
    </w:p>
    <w:p w14:paraId="74C6F399"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color w:val="000000"/>
          <w:sz w:val="22"/>
          <w:szCs w:val="22"/>
          <w:lang w:eastAsia="en-US"/>
        </w:rPr>
      </w:pPr>
      <w:r w:rsidRPr="00301EDD">
        <w:rPr>
          <w:rFonts w:ascii="Arial" w:eastAsiaTheme="minorHAnsi" w:hAnsi="Arial" w:cs="Arial"/>
          <w:color w:val="000000"/>
          <w:sz w:val="22"/>
          <w:szCs w:val="22"/>
          <w:lang w:eastAsia="en-US"/>
        </w:rPr>
        <w:t xml:space="preserve">Ponudnik na dan, ko poteče rok za oddajo ponudb ali prijav, ni izločen iz postopkov oddaje javnih naročil zaradi uvrstitve v evidenco gospodarskih subjektov z negativnimi referencami. </w:t>
      </w:r>
    </w:p>
    <w:p w14:paraId="0F7C29FF" w14:textId="77777777" w:rsidR="007D45F4" w:rsidRPr="007D45F4" w:rsidRDefault="007D45F4" w:rsidP="00301EDD">
      <w:pPr>
        <w:autoSpaceDE w:val="0"/>
        <w:autoSpaceDN w:val="0"/>
        <w:adjustRightInd w:val="0"/>
        <w:jc w:val="both"/>
        <w:rPr>
          <w:rFonts w:ascii="Arial" w:eastAsiaTheme="minorHAnsi" w:hAnsi="Arial" w:cs="Arial"/>
          <w:color w:val="000000"/>
          <w:sz w:val="22"/>
          <w:szCs w:val="22"/>
          <w:lang w:eastAsia="en-US"/>
        </w:rPr>
      </w:pPr>
    </w:p>
    <w:p w14:paraId="2963E764"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color w:val="000000"/>
          <w:sz w:val="22"/>
          <w:szCs w:val="22"/>
          <w:lang w:eastAsia="en-US"/>
        </w:rPr>
      </w:pPr>
      <w:r w:rsidRPr="00301EDD">
        <w:rPr>
          <w:rFonts w:ascii="Arial" w:eastAsiaTheme="minorHAnsi" w:hAnsi="Arial" w:cs="Arial"/>
          <w:color w:val="000000"/>
          <w:sz w:val="22"/>
          <w:szCs w:val="22"/>
          <w:lang w:eastAsia="en-US"/>
        </w:rPr>
        <w:t xml:space="preserve">Ponudniku v zadnjih treh letih pred potekom roka za oddajo ponudb s pravnomočno odločbo pristojnega organa Republike Slovenije ali druge države članice ali tretje države ni bila dvakrat izrečena globa zaradi prekrška v zvezi s plačilom za delo. </w:t>
      </w:r>
    </w:p>
    <w:p w14:paraId="78B0B34D" w14:textId="77777777" w:rsidR="007D45F4" w:rsidRPr="007D45F4" w:rsidRDefault="007D45F4" w:rsidP="00301EDD">
      <w:pPr>
        <w:autoSpaceDE w:val="0"/>
        <w:autoSpaceDN w:val="0"/>
        <w:adjustRightInd w:val="0"/>
        <w:jc w:val="both"/>
        <w:rPr>
          <w:rFonts w:ascii="Arial" w:eastAsiaTheme="minorHAnsi" w:hAnsi="Arial" w:cs="Arial"/>
          <w:color w:val="000000"/>
          <w:sz w:val="22"/>
          <w:szCs w:val="22"/>
          <w:lang w:eastAsia="en-US"/>
        </w:rPr>
      </w:pPr>
    </w:p>
    <w:p w14:paraId="2DDB9838"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color w:val="000000"/>
          <w:sz w:val="22"/>
          <w:szCs w:val="22"/>
          <w:lang w:eastAsia="en-US"/>
        </w:rPr>
      </w:pPr>
      <w:r w:rsidRPr="00301EDD">
        <w:rPr>
          <w:rFonts w:ascii="Arial" w:eastAsiaTheme="minorHAnsi" w:hAnsi="Arial" w:cs="Arial"/>
          <w:color w:val="000000"/>
          <w:sz w:val="22"/>
          <w:szCs w:val="22"/>
          <w:lang w:eastAsia="en-US"/>
        </w:rPr>
        <w:t xml:space="preserve">Ponudnik izpolnjuje veljavne obveznosti na področju </w:t>
      </w:r>
      <w:proofErr w:type="spellStart"/>
      <w:r w:rsidRPr="00301EDD">
        <w:rPr>
          <w:rFonts w:ascii="Arial" w:eastAsiaTheme="minorHAnsi" w:hAnsi="Arial" w:cs="Arial"/>
          <w:color w:val="000000"/>
          <w:sz w:val="22"/>
          <w:szCs w:val="22"/>
          <w:lang w:eastAsia="en-US"/>
        </w:rPr>
        <w:t>okoljskega</w:t>
      </w:r>
      <w:proofErr w:type="spellEnd"/>
      <w:r w:rsidRPr="00301EDD">
        <w:rPr>
          <w:rFonts w:ascii="Arial" w:eastAsiaTheme="minorHAnsi" w:hAnsi="Arial" w:cs="Arial"/>
          <w:color w:val="000000"/>
          <w:sz w:val="22"/>
          <w:szCs w:val="22"/>
          <w:lang w:eastAsia="en-US"/>
        </w:rPr>
        <w:t xml:space="preserve">, socialnega in delovnega prava, ki so določene v pravu Evropske unije, predpisih, ki veljajo v Republiki Sloveniji, kolektivnih pogodbah ali predpisih mednarodnega </w:t>
      </w:r>
      <w:proofErr w:type="spellStart"/>
      <w:r w:rsidRPr="00301EDD">
        <w:rPr>
          <w:rFonts w:ascii="Arial" w:eastAsiaTheme="minorHAnsi" w:hAnsi="Arial" w:cs="Arial"/>
          <w:color w:val="000000"/>
          <w:sz w:val="22"/>
          <w:szCs w:val="22"/>
          <w:lang w:eastAsia="en-US"/>
        </w:rPr>
        <w:t>okoljskega</w:t>
      </w:r>
      <w:proofErr w:type="spellEnd"/>
      <w:r w:rsidRPr="00301EDD">
        <w:rPr>
          <w:rFonts w:ascii="Arial" w:eastAsiaTheme="minorHAnsi" w:hAnsi="Arial" w:cs="Arial"/>
          <w:color w:val="000000"/>
          <w:sz w:val="22"/>
          <w:szCs w:val="22"/>
          <w:lang w:eastAsia="en-US"/>
        </w:rPr>
        <w:t xml:space="preserve">, socialnega in delovnega prava. </w:t>
      </w:r>
    </w:p>
    <w:p w14:paraId="5C6B70F0" w14:textId="77777777" w:rsidR="007D45F4" w:rsidRPr="007D45F4" w:rsidRDefault="007D45F4" w:rsidP="00301EDD">
      <w:pPr>
        <w:autoSpaceDE w:val="0"/>
        <w:autoSpaceDN w:val="0"/>
        <w:adjustRightInd w:val="0"/>
        <w:jc w:val="both"/>
        <w:rPr>
          <w:rFonts w:ascii="Arial" w:eastAsiaTheme="minorHAnsi" w:hAnsi="Arial" w:cs="Arial"/>
          <w:color w:val="000000"/>
          <w:sz w:val="22"/>
          <w:szCs w:val="22"/>
          <w:lang w:eastAsia="en-US"/>
        </w:rPr>
      </w:pPr>
    </w:p>
    <w:p w14:paraId="20D883CD"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color w:val="000000"/>
          <w:sz w:val="22"/>
          <w:szCs w:val="22"/>
          <w:lang w:eastAsia="en-US"/>
        </w:rPr>
      </w:pPr>
      <w:r w:rsidRPr="00301EDD">
        <w:rPr>
          <w:rFonts w:ascii="Arial" w:eastAsiaTheme="minorHAnsi" w:hAnsi="Arial" w:cs="Arial"/>
          <w:color w:val="000000"/>
          <w:sz w:val="22"/>
          <w:szCs w:val="22"/>
          <w:lang w:eastAsia="en-US"/>
        </w:rPr>
        <w:t xml:space="preserve">Nad ponudnikom ni začet postopek zaradi insolventnosti ali prisilnega prenehanja po zakonu, ki ureja postopek zaradi insolventnosti in prisilnega prenehanja, ali postopek likvidacije po zakonu, ki ureja gospodarske družbe, in njegova sredstva ali poslovanje ne upravlja upravitelj ali sodišče, ter njegove poslovne dejavnosti niso začasno ustavljene, prav tako, v skladu s predpisi druge države, nad njim ni začet postopek oziroma ni nastal položaj z enakimi pravnimi posledicami. </w:t>
      </w:r>
    </w:p>
    <w:p w14:paraId="2D45166E" w14:textId="77777777" w:rsidR="007D45F4" w:rsidRPr="007D45F4" w:rsidRDefault="007D45F4" w:rsidP="00301EDD">
      <w:pPr>
        <w:autoSpaceDE w:val="0"/>
        <w:autoSpaceDN w:val="0"/>
        <w:adjustRightInd w:val="0"/>
        <w:jc w:val="both"/>
        <w:rPr>
          <w:rFonts w:ascii="Arial" w:eastAsiaTheme="minorHAnsi" w:hAnsi="Arial" w:cs="Arial"/>
          <w:color w:val="000000"/>
          <w:sz w:val="22"/>
          <w:szCs w:val="22"/>
          <w:lang w:eastAsia="en-US"/>
        </w:rPr>
      </w:pPr>
    </w:p>
    <w:p w14:paraId="4E7A5453"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color w:val="000000"/>
          <w:sz w:val="22"/>
          <w:szCs w:val="22"/>
          <w:lang w:eastAsia="en-US"/>
        </w:rPr>
      </w:pPr>
      <w:r w:rsidRPr="00301EDD">
        <w:rPr>
          <w:rFonts w:ascii="Arial" w:eastAsiaTheme="minorHAnsi" w:hAnsi="Arial" w:cs="Arial"/>
          <w:color w:val="000000"/>
          <w:sz w:val="22"/>
          <w:szCs w:val="22"/>
          <w:lang w:eastAsia="en-US"/>
        </w:rPr>
        <w:t xml:space="preserve">Ponudnik ni zagrešil hujšo kršitev poklicnih pravil, zaradi česar je omajana njegova integriteta. </w:t>
      </w:r>
    </w:p>
    <w:p w14:paraId="4601D03D" w14:textId="77777777" w:rsidR="007D45F4" w:rsidRPr="007D45F4" w:rsidRDefault="007D45F4" w:rsidP="00301EDD">
      <w:pPr>
        <w:autoSpaceDE w:val="0"/>
        <w:autoSpaceDN w:val="0"/>
        <w:adjustRightInd w:val="0"/>
        <w:jc w:val="both"/>
        <w:rPr>
          <w:rFonts w:ascii="Arial" w:eastAsiaTheme="minorHAnsi" w:hAnsi="Arial" w:cs="Arial"/>
          <w:color w:val="000000"/>
          <w:sz w:val="22"/>
          <w:szCs w:val="22"/>
          <w:lang w:eastAsia="en-US"/>
        </w:rPr>
      </w:pPr>
    </w:p>
    <w:p w14:paraId="4E9E9711"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color w:val="000000"/>
          <w:sz w:val="22"/>
          <w:szCs w:val="22"/>
          <w:lang w:eastAsia="en-US"/>
        </w:rPr>
      </w:pPr>
      <w:r w:rsidRPr="00301EDD">
        <w:rPr>
          <w:rFonts w:ascii="Arial" w:eastAsiaTheme="minorHAnsi" w:hAnsi="Arial" w:cs="Arial"/>
          <w:color w:val="000000"/>
          <w:sz w:val="22"/>
          <w:szCs w:val="22"/>
          <w:lang w:eastAsia="en-US"/>
        </w:rPr>
        <w:t xml:space="preserve">Ponudnik z drugimi gospodarskimi subjekti ni sklenil dogovor, katerega cilj ali učinek je preprečevati, omejevati ali izkrivljati konkurenco. </w:t>
      </w:r>
    </w:p>
    <w:p w14:paraId="35163806" w14:textId="77777777" w:rsidR="007D45F4" w:rsidRPr="007D45F4" w:rsidRDefault="007D45F4" w:rsidP="00301EDD">
      <w:pPr>
        <w:autoSpaceDE w:val="0"/>
        <w:autoSpaceDN w:val="0"/>
        <w:adjustRightInd w:val="0"/>
        <w:jc w:val="both"/>
        <w:rPr>
          <w:rFonts w:ascii="Arial" w:eastAsiaTheme="minorHAnsi" w:hAnsi="Arial" w:cs="Arial"/>
          <w:color w:val="000000"/>
          <w:sz w:val="22"/>
          <w:szCs w:val="22"/>
          <w:lang w:eastAsia="en-US"/>
        </w:rPr>
      </w:pPr>
    </w:p>
    <w:p w14:paraId="307017A5" w14:textId="77777777" w:rsidR="007D45F4" w:rsidRPr="007D45F4" w:rsidRDefault="007D45F4" w:rsidP="00A0065B">
      <w:pPr>
        <w:pStyle w:val="Odstavekseznama"/>
        <w:numPr>
          <w:ilvl w:val="0"/>
          <w:numId w:val="3"/>
        </w:numPr>
        <w:autoSpaceDE w:val="0"/>
        <w:autoSpaceDN w:val="0"/>
        <w:adjustRightInd w:val="0"/>
        <w:jc w:val="both"/>
        <w:rPr>
          <w:rFonts w:ascii="Arial" w:eastAsiaTheme="minorHAnsi" w:hAnsi="Arial" w:cs="Arial"/>
          <w:color w:val="000000"/>
          <w:sz w:val="22"/>
          <w:szCs w:val="22"/>
          <w:lang w:eastAsia="en-US"/>
        </w:rPr>
      </w:pPr>
      <w:r w:rsidRPr="00935764">
        <w:rPr>
          <w:rFonts w:ascii="Arial" w:eastAsiaTheme="minorHAnsi" w:hAnsi="Arial" w:cs="Arial"/>
          <w:color w:val="000000"/>
          <w:sz w:val="22"/>
          <w:szCs w:val="22"/>
          <w:lang w:eastAsia="en-US"/>
        </w:rPr>
        <w:t xml:space="preserve">Ponudniku ni znano nasprotje interesov zaradi njegovega sodelovanja v postopku oddaje javnega naročila. </w:t>
      </w:r>
    </w:p>
    <w:p w14:paraId="5747EA22" w14:textId="77777777" w:rsidR="007D45F4" w:rsidRPr="00935764" w:rsidRDefault="007D45F4" w:rsidP="00A0065B">
      <w:pPr>
        <w:pStyle w:val="Odstavekseznama"/>
        <w:pageBreakBefore/>
        <w:numPr>
          <w:ilvl w:val="0"/>
          <w:numId w:val="3"/>
        </w:numPr>
        <w:autoSpaceDE w:val="0"/>
        <w:autoSpaceDN w:val="0"/>
        <w:adjustRightInd w:val="0"/>
        <w:jc w:val="both"/>
        <w:rPr>
          <w:rFonts w:ascii="Verdana" w:eastAsiaTheme="minorHAnsi" w:hAnsi="Verdana" w:cstheme="minorBidi"/>
          <w:sz w:val="24"/>
          <w:szCs w:val="24"/>
          <w:lang w:eastAsia="en-US"/>
        </w:rPr>
      </w:pPr>
      <w:r w:rsidRPr="00935764">
        <w:rPr>
          <w:rFonts w:ascii="Arial" w:eastAsiaTheme="minorHAnsi" w:hAnsi="Arial" w:cs="Arial"/>
          <w:color w:val="000000"/>
          <w:sz w:val="22"/>
          <w:szCs w:val="22"/>
          <w:lang w:eastAsia="en-US"/>
        </w:rPr>
        <w:t xml:space="preserve">Ponudnik ni predhodno sodeloval z naročnikom pri pripravi postopka javnega naročila ali bil kako drugače vključen v pripravo postopka javnega naročila. </w:t>
      </w:r>
    </w:p>
    <w:p w14:paraId="7CEE0858" w14:textId="77777777" w:rsidR="00935764" w:rsidRPr="00935764" w:rsidRDefault="00935764" w:rsidP="00935764">
      <w:pPr>
        <w:pStyle w:val="Odstavekseznama"/>
        <w:rPr>
          <w:rFonts w:ascii="Verdana" w:eastAsiaTheme="minorHAnsi" w:hAnsi="Verdana" w:cstheme="minorBidi"/>
          <w:sz w:val="24"/>
          <w:szCs w:val="24"/>
          <w:lang w:eastAsia="en-US"/>
        </w:rPr>
      </w:pPr>
    </w:p>
    <w:p w14:paraId="52C30AAF"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sz w:val="22"/>
          <w:szCs w:val="22"/>
          <w:lang w:eastAsia="en-US"/>
        </w:rPr>
      </w:pPr>
      <w:r w:rsidRPr="00301EDD">
        <w:rPr>
          <w:rFonts w:ascii="Arial" w:eastAsiaTheme="minorHAnsi" w:hAnsi="Arial" w:cs="Arial"/>
          <w:sz w:val="22"/>
          <w:szCs w:val="22"/>
          <w:lang w:eastAsia="en-US"/>
        </w:rPr>
        <w:t xml:space="preserve">Ponudniku morebitna prejšnja pogodba o izvedbi javnega naročila ali prejšnja koncesijska pogodba, sklenjena z naročnikom, ni bila predčasno odpovedana oziroma naročnik ni uveljavljal odškodnine ali druge primerljive sankcije. </w:t>
      </w:r>
    </w:p>
    <w:p w14:paraId="1F7DB903" w14:textId="77777777" w:rsidR="007D45F4" w:rsidRPr="007D45F4" w:rsidRDefault="007D45F4" w:rsidP="00301EDD">
      <w:pPr>
        <w:autoSpaceDE w:val="0"/>
        <w:autoSpaceDN w:val="0"/>
        <w:adjustRightInd w:val="0"/>
        <w:jc w:val="both"/>
        <w:rPr>
          <w:rFonts w:ascii="Arial" w:eastAsiaTheme="minorHAnsi" w:hAnsi="Arial" w:cs="Arial"/>
          <w:sz w:val="22"/>
          <w:szCs w:val="22"/>
          <w:lang w:eastAsia="en-US"/>
        </w:rPr>
      </w:pPr>
    </w:p>
    <w:p w14:paraId="352F6EF9" w14:textId="7DE24C5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sz w:val="22"/>
          <w:szCs w:val="22"/>
          <w:lang w:eastAsia="en-US"/>
        </w:rPr>
      </w:pPr>
      <w:r w:rsidRPr="00301EDD">
        <w:rPr>
          <w:rFonts w:ascii="Arial" w:eastAsiaTheme="minorHAnsi" w:hAnsi="Arial" w:cs="Arial"/>
          <w:sz w:val="22"/>
          <w:szCs w:val="22"/>
          <w:lang w:eastAsia="en-US"/>
        </w:rPr>
        <w:t xml:space="preserve">Ponudnik ni kriv dajanja resnih zavajajočih razlag pri dajanju informacij, zahtevanih zaradi preverjanja obstoja razlogov za izključitev ali izpolnjevanja </w:t>
      </w:r>
      <w:r w:rsidR="00C608FB">
        <w:rPr>
          <w:rFonts w:ascii="Arial" w:eastAsiaTheme="minorHAnsi" w:hAnsi="Arial" w:cs="Arial"/>
          <w:sz w:val="22"/>
          <w:szCs w:val="22"/>
          <w:lang w:eastAsia="en-US"/>
        </w:rPr>
        <w:t>pogojev za sodelovanje, ali razkritja teh informacij</w:t>
      </w:r>
      <w:r w:rsidRPr="00301EDD">
        <w:rPr>
          <w:rFonts w:ascii="Arial" w:eastAsiaTheme="minorHAnsi" w:hAnsi="Arial" w:cs="Arial"/>
          <w:sz w:val="22"/>
          <w:szCs w:val="22"/>
          <w:lang w:eastAsia="en-US"/>
        </w:rPr>
        <w:t xml:space="preserve">, za kar lahko nemudoma predloži dokazila. </w:t>
      </w:r>
    </w:p>
    <w:p w14:paraId="77C119D9" w14:textId="77777777" w:rsidR="007D45F4" w:rsidRPr="007D45F4" w:rsidRDefault="007D45F4" w:rsidP="00301EDD">
      <w:pPr>
        <w:autoSpaceDE w:val="0"/>
        <w:autoSpaceDN w:val="0"/>
        <w:adjustRightInd w:val="0"/>
        <w:jc w:val="both"/>
        <w:rPr>
          <w:rFonts w:ascii="Arial" w:eastAsiaTheme="minorHAnsi" w:hAnsi="Arial" w:cs="Arial"/>
          <w:sz w:val="22"/>
          <w:szCs w:val="22"/>
          <w:lang w:eastAsia="en-US"/>
        </w:rPr>
      </w:pPr>
    </w:p>
    <w:p w14:paraId="4609A067" w14:textId="77777777" w:rsidR="007D45F4" w:rsidRPr="00301EDD" w:rsidRDefault="007D45F4" w:rsidP="00301EDD">
      <w:pPr>
        <w:pStyle w:val="Odstavekseznama"/>
        <w:numPr>
          <w:ilvl w:val="0"/>
          <w:numId w:val="3"/>
        </w:numPr>
        <w:autoSpaceDE w:val="0"/>
        <w:autoSpaceDN w:val="0"/>
        <w:adjustRightInd w:val="0"/>
        <w:jc w:val="both"/>
        <w:rPr>
          <w:rFonts w:ascii="Arial" w:eastAsiaTheme="minorHAnsi" w:hAnsi="Arial" w:cs="Arial"/>
          <w:sz w:val="22"/>
          <w:szCs w:val="22"/>
          <w:lang w:eastAsia="en-US"/>
        </w:rPr>
      </w:pPr>
      <w:r w:rsidRPr="00301EDD">
        <w:rPr>
          <w:rFonts w:ascii="Arial" w:eastAsiaTheme="minorHAnsi" w:hAnsi="Arial" w:cs="Arial"/>
          <w:sz w:val="22"/>
          <w:szCs w:val="22"/>
          <w:lang w:eastAsia="en-US"/>
        </w:rPr>
        <w:t xml:space="preserve">Ponudnik ni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 </w:t>
      </w:r>
    </w:p>
    <w:p w14:paraId="7A5B71F2" w14:textId="77777777" w:rsidR="007D45F4" w:rsidRPr="007D45F4" w:rsidRDefault="007D45F4" w:rsidP="00301EDD">
      <w:pPr>
        <w:autoSpaceDE w:val="0"/>
        <w:autoSpaceDN w:val="0"/>
        <w:adjustRightInd w:val="0"/>
        <w:jc w:val="both"/>
        <w:rPr>
          <w:rFonts w:ascii="Arial" w:eastAsiaTheme="minorHAnsi" w:hAnsi="Arial" w:cs="Arial"/>
          <w:sz w:val="22"/>
          <w:szCs w:val="22"/>
          <w:lang w:eastAsia="en-US"/>
        </w:rPr>
      </w:pPr>
    </w:p>
    <w:p w14:paraId="212F4BA6" w14:textId="77777777" w:rsidR="007D45F4" w:rsidRPr="007D45F4" w:rsidRDefault="007D45F4" w:rsidP="00301EDD">
      <w:pPr>
        <w:autoSpaceDE w:val="0"/>
        <w:autoSpaceDN w:val="0"/>
        <w:adjustRightInd w:val="0"/>
        <w:jc w:val="both"/>
        <w:rPr>
          <w:rFonts w:ascii="Verdana" w:eastAsiaTheme="minorHAnsi" w:hAnsi="Verdana" w:cs="Verdana"/>
          <w:sz w:val="22"/>
          <w:szCs w:val="22"/>
          <w:u w:val="single"/>
          <w:lang w:eastAsia="en-US"/>
        </w:rPr>
      </w:pPr>
      <w:r w:rsidRPr="007D45F4">
        <w:rPr>
          <w:rFonts w:ascii="Arial" w:eastAsiaTheme="minorHAnsi" w:hAnsi="Arial" w:cs="Arial"/>
          <w:sz w:val="22"/>
          <w:szCs w:val="22"/>
          <w:u w:val="single"/>
          <w:lang w:eastAsia="en-US"/>
        </w:rPr>
        <w:t xml:space="preserve">DOKAZILO o izpolnjevanju pogojev pod točko 3.1 </w:t>
      </w:r>
    </w:p>
    <w:p w14:paraId="2E75E72A" w14:textId="77777777" w:rsidR="007D45F4" w:rsidRDefault="007D45F4" w:rsidP="00301EDD">
      <w:pPr>
        <w:autoSpaceDE w:val="0"/>
        <w:autoSpaceDN w:val="0"/>
        <w:adjustRightInd w:val="0"/>
        <w:jc w:val="both"/>
        <w:rPr>
          <w:rFonts w:ascii="Arial" w:eastAsiaTheme="minorHAnsi" w:hAnsi="Arial" w:cs="Arial"/>
          <w:sz w:val="22"/>
          <w:szCs w:val="22"/>
          <w:lang w:eastAsia="en-US"/>
        </w:rPr>
      </w:pPr>
      <w:r w:rsidRPr="007D45F4">
        <w:rPr>
          <w:rFonts w:ascii="Arial" w:eastAsiaTheme="minorHAnsi" w:hAnsi="Arial" w:cs="Arial"/>
          <w:sz w:val="22"/>
          <w:szCs w:val="22"/>
          <w:lang w:eastAsia="en-US"/>
        </w:rPr>
        <w:t xml:space="preserve">Enotni evropski dokument v zvezi z oddajo javnega naročila – ESPD </w:t>
      </w:r>
    </w:p>
    <w:p w14:paraId="7C31F126" w14:textId="77777777" w:rsidR="00301EDD" w:rsidRPr="007D45F4" w:rsidRDefault="00301EDD" w:rsidP="00301EDD">
      <w:pPr>
        <w:autoSpaceDE w:val="0"/>
        <w:autoSpaceDN w:val="0"/>
        <w:adjustRightInd w:val="0"/>
        <w:jc w:val="both"/>
        <w:rPr>
          <w:rFonts w:ascii="Arial" w:eastAsiaTheme="minorHAnsi" w:hAnsi="Arial" w:cs="Arial"/>
          <w:sz w:val="22"/>
          <w:szCs w:val="22"/>
          <w:lang w:eastAsia="en-US"/>
        </w:rPr>
      </w:pPr>
    </w:p>
    <w:p w14:paraId="22FD362B" w14:textId="77777777" w:rsidR="007D45F4" w:rsidRDefault="007D45F4" w:rsidP="00301EDD">
      <w:pPr>
        <w:pStyle w:val="Naslov3"/>
        <w:rPr>
          <w:rFonts w:ascii="Arial" w:hAnsi="Arial" w:cs="Arial"/>
          <w:b/>
          <w:color w:val="auto"/>
        </w:rPr>
      </w:pPr>
      <w:r w:rsidRPr="007D45F4">
        <w:rPr>
          <w:rFonts w:ascii="Arial" w:hAnsi="Arial" w:cs="Arial"/>
          <w:b/>
          <w:color w:val="auto"/>
        </w:rPr>
        <w:t xml:space="preserve">3.2 SPOSOBNOST ZA OPRAVLJANJE POKLICNE DEJAVNOSTI </w:t>
      </w:r>
    </w:p>
    <w:p w14:paraId="6713D0BB" w14:textId="77777777" w:rsidR="00301EDD" w:rsidRPr="00301EDD" w:rsidRDefault="00301EDD" w:rsidP="00301EDD"/>
    <w:p w14:paraId="7E3B9037" w14:textId="77777777" w:rsidR="007D45F4" w:rsidRPr="007D45F4" w:rsidRDefault="007D45F4" w:rsidP="00301EDD">
      <w:pPr>
        <w:autoSpaceDE w:val="0"/>
        <w:autoSpaceDN w:val="0"/>
        <w:adjustRightInd w:val="0"/>
        <w:jc w:val="both"/>
        <w:rPr>
          <w:rFonts w:ascii="Arial" w:eastAsiaTheme="minorHAnsi" w:hAnsi="Arial" w:cs="Arial"/>
          <w:sz w:val="22"/>
          <w:szCs w:val="22"/>
          <w:lang w:eastAsia="en-US"/>
        </w:rPr>
      </w:pPr>
      <w:r w:rsidRPr="007D45F4">
        <w:rPr>
          <w:rFonts w:ascii="Arial" w:eastAsiaTheme="minorHAnsi" w:hAnsi="Arial" w:cs="Arial"/>
          <w:sz w:val="22"/>
          <w:szCs w:val="22"/>
          <w:lang w:eastAsia="en-US"/>
        </w:rPr>
        <w:t xml:space="preserve">Ponudnik mora biti pri pristojnem sodišču ali drugem organu registriran za dejavnost, ki jo prevzema v ponudbi. </w:t>
      </w:r>
    </w:p>
    <w:p w14:paraId="4E18789A" w14:textId="77777777" w:rsidR="00301EDD" w:rsidRDefault="00301EDD" w:rsidP="00301EDD">
      <w:pPr>
        <w:autoSpaceDE w:val="0"/>
        <w:autoSpaceDN w:val="0"/>
        <w:adjustRightInd w:val="0"/>
        <w:jc w:val="both"/>
        <w:rPr>
          <w:rFonts w:ascii="Arial" w:eastAsiaTheme="minorHAnsi" w:hAnsi="Arial" w:cs="Arial"/>
          <w:sz w:val="22"/>
          <w:szCs w:val="22"/>
          <w:lang w:eastAsia="en-US"/>
        </w:rPr>
      </w:pPr>
    </w:p>
    <w:p w14:paraId="1BD79812" w14:textId="77777777" w:rsidR="007D45F4" w:rsidRPr="007D45F4" w:rsidRDefault="007D45F4" w:rsidP="00301EDD">
      <w:pPr>
        <w:autoSpaceDE w:val="0"/>
        <w:autoSpaceDN w:val="0"/>
        <w:adjustRightInd w:val="0"/>
        <w:jc w:val="both"/>
        <w:rPr>
          <w:rFonts w:ascii="Verdana" w:eastAsiaTheme="minorHAnsi" w:hAnsi="Verdana" w:cs="Verdana"/>
          <w:sz w:val="22"/>
          <w:szCs w:val="22"/>
          <w:u w:val="single"/>
          <w:lang w:eastAsia="en-US"/>
        </w:rPr>
      </w:pPr>
      <w:r w:rsidRPr="007D45F4">
        <w:rPr>
          <w:rFonts w:ascii="Arial" w:eastAsiaTheme="minorHAnsi" w:hAnsi="Arial" w:cs="Arial"/>
          <w:sz w:val="22"/>
          <w:szCs w:val="22"/>
          <w:u w:val="single"/>
          <w:lang w:eastAsia="en-US"/>
        </w:rPr>
        <w:t xml:space="preserve">DOKAZILO: </w:t>
      </w:r>
    </w:p>
    <w:p w14:paraId="38F1A223" w14:textId="77777777" w:rsidR="007D45F4" w:rsidRDefault="007D45F4" w:rsidP="00301EDD">
      <w:pPr>
        <w:autoSpaceDE w:val="0"/>
        <w:autoSpaceDN w:val="0"/>
        <w:adjustRightInd w:val="0"/>
        <w:jc w:val="both"/>
        <w:rPr>
          <w:rFonts w:ascii="Arial" w:eastAsiaTheme="minorHAnsi" w:hAnsi="Arial" w:cs="Arial"/>
          <w:sz w:val="22"/>
          <w:szCs w:val="22"/>
          <w:lang w:eastAsia="en-US"/>
        </w:rPr>
      </w:pPr>
      <w:r w:rsidRPr="007D45F4">
        <w:rPr>
          <w:rFonts w:ascii="Arial" w:eastAsiaTheme="minorHAnsi" w:hAnsi="Arial" w:cs="Arial"/>
          <w:sz w:val="22"/>
          <w:szCs w:val="22"/>
          <w:lang w:eastAsia="en-US"/>
        </w:rPr>
        <w:t xml:space="preserve">Enotni evropski dokument v zvezi z oddajo javnega naročila – ESPD </w:t>
      </w:r>
    </w:p>
    <w:p w14:paraId="28E5EA04" w14:textId="77777777" w:rsidR="00301EDD" w:rsidRPr="007D45F4" w:rsidRDefault="00301EDD" w:rsidP="00301EDD">
      <w:pPr>
        <w:autoSpaceDE w:val="0"/>
        <w:autoSpaceDN w:val="0"/>
        <w:adjustRightInd w:val="0"/>
        <w:jc w:val="both"/>
        <w:rPr>
          <w:rFonts w:ascii="Arial" w:eastAsiaTheme="minorHAnsi" w:hAnsi="Arial" w:cs="Arial"/>
          <w:sz w:val="22"/>
          <w:szCs w:val="22"/>
          <w:lang w:eastAsia="en-US"/>
        </w:rPr>
      </w:pPr>
    </w:p>
    <w:p w14:paraId="174F5201" w14:textId="77777777" w:rsidR="007D45F4" w:rsidRDefault="007D45F4" w:rsidP="00301EDD">
      <w:pPr>
        <w:pStyle w:val="Naslov3"/>
        <w:rPr>
          <w:rFonts w:ascii="Arial" w:hAnsi="Arial" w:cs="Arial"/>
          <w:b/>
          <w:color w:val="auto"/>
        </w:rPr>
      </w:pPr>
      <w:r w:rsidRPr="007D45F4">
        <w:rPr>
          <w:rFonts w:ascii="Arial" w:hAnsi="Arial" w:cs="Arial"/>
          <w:b/>
          <w:color w:val="auto"/>
        </w:rPr>
        <w:t xml:space="preserve">3.3 EKONOMSKA IN FINANČNA SPOSOBNOST PONUDNIKA </w:t>
      </w:r>
    </w:p>
    <w:p w14:paraId="5909ACD4" w14:textId="77777777" w:rsidR="00301EDD" w:rsidRPr="00301EDD" w:rsidRDefault="00301EDD" w:rsidP="00301EDD"/>
    <w:p w14:paraId="63383142" w14:textId="77777777" w:rsidR="007D45F4" w:rsidRPr="00301EDD" w:rsidRDefault="007D45F4" w:rsidP="00301EDD">
      <w:pPr>
        <w:pStyle w:val="Odstavekseznama"/>
        <w:numPr>
          <w:ilvl w:val="0"/>
          <w:numId w:val="5"/>
        </w:numPr>
        <w:autoSpaceDE w:val="0"/>
        <w:autoSpaceDN w:val="0"/>
        <w:adjustRightInd w:val="0"/>
        <w:spacing w:after="14"/>
        <w:jc w:val="both"/>
        <w:rPr>
          <w:rFonts w:ascii="Arial" w:eastAsiaTheme="minorHAnsi" w:hAnsi="Arial" w:cs="Arial"/>
          <w:sz w:val="22"/>
          <w:szCs w:val="22"/>
          <w:lang w:eastAsia="en-US"/>
        </w:rPr>
      </w:pPr>
      <w:r w:rsidRPr="00301EDD">
        <w:rPr>
          <w:rFonts w:ascii="Arial" w:eastAsiaTheme="minorHAnsi" w:hAnsi="Arial" w:cs="Arial"/>
          <w:sz w:val="22"/>
          <w:szCs w:val="22"/>
          <w:lang w:eastAsia="en-US"/>
        </w:rPr>
        <w:t xml:space="preserve">Ponudnik nima neporavnanih obveznosti v zadnjih šestih mesecih pred izstavitvijo dokazila in </w:t>
      </w:r>
    </w:p>
    <w:p w14:paraId="7DC68E8F" w14:textId="3D770F72" w:rsidR="007D45F4" w:rsidRPr="00301EDD" w:rsidRDefault="007D45F4" w:rsidP="00301EDD">
      <w:pPr>
        <w:pStyle w:val="Odstavekseznama"/>
        <w:numPr>
          <w:ilvl w:val="0"/>
          <w:numId w:val="5"/>
        </w:numPr>
        <w:autoSpaceDE w:val="0"/>
        <w:autoSpaceDN w:val="0"/>
        <w:adjustRightInd w:val="0"/>
        <w:jc w:val="both"/>
        <w:rPr>
          <w:rFonts w:ascii="Arial" w:eastAsiaTheme="minorHAnsi" w:hAnsi="Arial" w:cs="Arial"/>
          <w:sz w:val="22"/>
          <w:szCs w:val="22"/>
          <w:lang w:eastAsia="en-US"/>
        </w:rPr>
      </w:pPr>
      <w:r w:rsidRPr="00301EDD">
        <w:rPr>
          <w:rFonts w:ascii="Arial" w:eastAsiaTheme="minorHAnsi" w:hAnsi="Arial" w:cs="Arial"/>
          <w:sz w:val="22"/>
          <w:szCs w:val="22"/>
          <w:lang w:eastAsia="en-US"/>
        </w:rPr>
        <w:t xml:space="preserve">Ponudnik mora izkazati, da je njegov letni finančni </w:t>
      </w:r>
      <w:r w:rsidRPr="00AD58BF">
        <w:rPr>
          <w:rFonts w:ascii="Arial" w:eastAsiaTheme="minorHAnsi" w:hAnsi="Arial" w:cs="Arial"/>
          <w:sz w:val="22"/>
          <w:szCs w:val="22"/>
          <w:lang w:eastAsia="en-US"/>
        </w:rPr>
        <w:t xml:space="preserve">prihodek za zadnje obračunsko obdobje </w:t>
      </w:r>
      <w:r w:rsidRPr="00BB5F20">
        <w:rPr>
          <w:rFonts w:ascii="Arial" w:eastAsiaTheme="minorHAnsi" w:hAnsi="Arial" w:cs="Arial"/>
          <w:sz w:val="22"/>
          <w:szCs w:val="22"/>
          <w:lang w:eastAsia="en-US"/>
        </w:rPr>
        <w:t xml:space="preserve">vsaj </w:t>
      </w:r>
      <w:r w:rsidR="00613E9D" w:rsidRPr="00BB5F20">
        <w:rPr>
          <w:rFonts w:ascii="Arial" w:eastAsiaTheme="minorHAnsi" w:hAnsi="Arial" w:cs="Arial"/>
          <w:sz w:val="22"/>
          <w:szCs w:val="22"/>
          <w:lang w:eastAsia="en-US"/>
        </w:rPr>
        <w:t>180</w:t>
      </w:r>
      <w:r w:rsidR="001916EC" w:rsidRPr="00BB5F20">
        <w:rPr>
          <w:rFonts w:ascii="Arial" w:eastAsiaTheme="minorHAnsi" w:hAnsi="Arial" w:cs="Arial"/>
          <w:sz w:val="22"/>
          <w:szCs w:val="22"/>
          <w:lang w:eastAsia="en-US"/>
        </w:rPr>
        <w:t>.000,00</w:t>
      </w:r>
      <w:r w:rsidRPr="00BB5F20">
        <w:rPr>
          <w:rFonts w:ascii="Arial" w:eastAsiaTheme="minorHAnsi" w:hAnsi="Arial" w:cs="Arial"/>
          <w:sz w:val="22"/>
          <w:szCs w:val="22"/>
          <w:lang w:eastAsia="en-US"/>
        </w:rPr>
        <w:t xml:space="preserve"> EUR</w:t>
      </w:r>
      <w:r w:rsidRPr="00AD58BF">
        <w:rPr>
          <w:rFonts w:ascii="Arial" w:eastAsiaTheme="minorHAnsi" w:hAnsi="Arial" w:cs="Arial"/>
          <w:sz w:val="22"/>
          <w:szCs w:val="22"/>
          <w:lang w:eastAsia="en-US"/>
        </w:rPr>
        <w:t>. Ponudnik mora imeti na dan izdaje</w:t>
      </w:r>
      <w:r w:rsidRPr="00301EDD">
        <w:rPr>
          <w:rFonts w:ascii="Arial" w:eastAsiaTheme="minorHAnsi" w:hAnsi="Arial" w:cs="Arial"/>
          <w:sz w:val="22"/>
          <w:szCs w:val="22"/>
          <w:lang w:eastAsia="en-US"/>
        </w:rPr>
        <w:t xml:space="preserve"> bonitetno oceno od SB1 do vključno SB</w:t>
      </w:r>
      <w:r w:rsidR="00301EDD" w:rsidRPr="00301EDD">
        <w:rPr>
          <w:rFonts w:ascii="Arial" w:eastAsiaTheme="minorHAnsi" w:hAnsi="Arial" w:cs="Arial"/>
          <w:sz w:val="22"/>
          <w:szCs w:val="22"/>
          <w:lang w:eastAsia="en-US"/>
        </w:rPr>
        <w:t xml:space="preserve">6 </w:t>
      </w:r>
      <w:r w:rsidRPr="00301EDD">
        <w:rPr>
          <w:rFonts w:ascii="Arial" w:eastAsiaTheme="minorHAnsi" w:hAnsi="Arial" w:cs="Arial"/>
          <w:sz w:val="22"/>
          <w:szCs w:val="22"/>
          <w:lang w:eastAsia="en-US"/>
        </w:rPr>
        <w:t>(ponudbe ponudnikov z bonitetno oceno od SB</w:t>
      </w:r>
      <w:r w:rsidR="00301EDD" w:rsidRPr="00301EDD">
        <w:rPr>
          <w:rFonts w:ascii="Arial" w:eastAsiaTheme="minorHAnsi" w:hAnsi="Arial" w:cs="Arial"/>
          <w:sz w:val="22"/>
          <w:szCs w:val="22"/>
          <w:lang w:eastAsia="en-US"/>
        </w:rPr>
        <w:t>7</w:t>
      </w:r>
      <w:r w:rsidRPr="00301EDD">
        <w:rPr>
          <w:rFonts w:ascii="Arial" w:eastAsiaTheme="minorHAnsi" w:hAnsi="Arial" w:cs="Arial"/>
          <w:sz w:val="22"/>
          <w:szCs w:val="22"/>
          <w:lang w:eastAsia="en-US"/>
        </w:rPr>
        <w:t xml:space="preserve"> do SB10 bodo kot nepravilne izločene). </w:t>
      </w:r>
    </w:p>
    <w:p w14:paraId="4557FF22" w14:textId="77777777" w:rsidR="007D45F4" w:rsidRPr="007D45F4" w:rsidRDefault="007D45F4" w:rsidP="00301EDD">
      <w:pPr>
        <w:autoSpaceDE w:val="0"/>
        <w:autoSpaceDN w:val="0"/>
        <w:adjustRightInd w:val="0"/>
        <w:jc w:val="both"/>
        <w:rPr>
          <w:rFonts w:ascii="Arial" w:eastAsiaTheme="minorHAnsi" w:hAnsi="Arial" w:cs="Arial"/>
          <w:sz w:val="22"/>
          <w:szCs w:val="22"/>
          <w:lang w:eastAsia="en-US"/>
        </w:rPr>
      </w:pPr>
    </w:p>
    <w:p w14:paraId="5BE38681" w14:textId="77777777" w:rsidR="007D45F4" w:rsidRPr="007D45F4" w:rsidRDefault="007D45F4" w:rsidP="00301EDD">
      <w:pPr>
        <w:autoSpaceDE w:val="0"/>
        <w:autoSpaceDN w:val="0"/>
        <w:adjustRightInd w:val="0"/>
        <w:jc w:val="both"/>
        <w:rPr>
          <w:rFonts w:ascii="Verdana" w:eastAsiaTheme="minorHAnsi" w:hAnsi="Verdana" w:cs="Verdana"/>
          <w:sz w:val="22"/>
          <w:szCs w:val="22"/>
          <w:u w:val="single"/>
          <w:lang w:eastAsia="en-US"/>
        </w:rPr>
      </w:pPr>
      <w:r w:rsidRPr="007D45F4">
        <w:rPr>
          <w:rFonts w:ascii="Arial" w:eastAsiaTheme="minorHAnsi" w:hAnsi="Arial" w:cs="Arial"/>
          <w:sz w:val="22"/>
          <w:szCs w:val="22"/>
          <w:u w:val="single"/>
          <w:lang w:eastAsia="en-US"/>
        </w:rPr>
        <w:t xml:space="preserve">DOKAZILA: </w:t>
      </w:r>
    </w:p>
    <w:p w14:paraId="42ABE3D2" w14:textId="77777777" w:rsidR="007D45F4" w:rsidRPr="007D45F4" w:rsidRDefault="00301EDD" w:rsidP="00301EDD">
      <w:pPr>
        <w:autoSpaceDE w:val="0"/>
        <w:autoSpaceDN w:val="0"/>
        <w:adjustRightInd w:val="0"/>
        <w:jc w:val="both"/>
        <w:rPr>
          <w:rFonts w:ascii="Arial" w:eastAsiaTheme="minorHAnsi" w:hAnsi="Arial" w:cs="Arial"/>
          <w:sz w:val="22"/>
          <w:szCs w:val="22"/>
          <w:lang w:eastAsia="en-US"/>
        </w:rPr>
      </w:pPr>
      <w:r w:rsidRPr="00AD58BF">
        <w:rPr>
          <w:rFonts w:ascii="Arial" w:eastAsiaTheme="minorHAnsi" w:hAnsi="Arial" w:cs="Arial"/>
          <w:sz w:val="22"/>
          <w:szCs w:val="22"/>
          <w:lang w:eastAsia="en-US"/>
        </w:rPr>
        <w:t>Ponudnik mora predložiti</w:t>
      </w:r>
      <w:r w:rsidR="007D45F4" w:rsidRPr="00AD58BF">
        <w:rPr>
          <w:rFonts w:ascii="Arial" w:eastAsiaTheme="minorHAnsi" w:hAnsi="Arial" w:cs="Arial"/>
          <w:sz w:val="22"/>
          <w:szCs w:val="22"/>
          <w:lang w:eastAsia="en-US"/>
        </w:rPr>
        <w:t xml:space="preserve"> obrazec S.BON-1, ki izkazuje, da ima ponudnik na dan izdaje</w:t>
      </w:r>
      <w:r w:rsidR="007D45F4" w:rsidRPr="007D45F4">
        <w:rPr>
          <w:rFonts w:ascii="Arial" w:eastAsiaTheme="minorHAnsi" w:hAnsi="Arial" w:cs="Arial"/>
          <w:sz w:val="22"/>
          <w:szCs w:val="22"/>
          <w:lang w:eastAsia="en-US"/>
        </w:rPr>
        <w:t xml:space="preserve"> bonitetno oceno od SB1 do vključno SB</w:t>
      </w:r>
      <w:r>
        <w:rPr>
          <w:rFonts w:ascii="Arial" w:eastAsiaTheme="minorHAnsi" w:hAnsi="Arial" w:cs="Arial"/>
          <w:sz w:val="22"/>
          <w:szCs w:val="22"/>
          <w:lang w:eastAsia="en-US"/>
        </w:rPr>
        <w:t>6</w:t>
      </w:r>
      <w:r w:rsidR="007D45F4" w:rsidRPr="007D45F4">
        <w:rPr>
          <w:rFonts w:ascii="Arial" w:eastAsiaTheme="minorHAnsi" w:hAnsi="Arial" w:cs="Arial"/>
          <w:sz w:val="22"/>
          <w:szCs w:val="22"/>
          <w:lang w:eastAsia="en-US"/>
        </w:rPr>
        <w:t xml:space="preserve"> (ponudbe ponudnikov z bonitetno oceno od SB</w:t>
      </w:r>
      <w:r>
        <w:rPr>
          <w:rFonts w:ascii="Arial" w:eastAsiaTheme="minorHAnsi" w:hAnsi="Arial" w:cs="Arial"/>
          <w:sz w:val="22"/>
          <w:szCs w:val="22"/>
          <w:lang w:eastAsia="en-US"/>
        </w:rPr>
        <w:t xml:space="preserve">7 </w:t>
      </w:r>
      <w:r w:rsidR="007D45F4" w:rsidRPr="007D45F4">
        <w:rPr>
          <w:rFonts w:ascii="Arial" w:eastAsiaTheme="minorHAnsi" w:hAnsi="Arial" w:cs="Arial"/>
          <w:sz w:val="22"/>
          <w:szCs w:val="22"/>
          <w:lang w:eastAsia="en-US"/>
        </w:rPr>
        <w:t xml:space="preserve">do SB10 bodo kot nepravilne izločene). Dokazilo ne sme biti starejše od 30 dni pred rokom za oddajo ponudb. </w:t>
      </w:r>
    </w:p>
    <w:p w14:paraId="574FCAC7" w14:textId="77777777" w:rsidR="00301EDD" w:rsidRDefault="00301EDD" w:rsidP="00301EDD">
      <w:pPr>
        <w:autoSpaceDE w:val="0"/>
        <w:autoSpaceDN w:val="0"/>
        <w:adjustRightInd w:val="0"/>
        <w:jc w:val="both"/>
        <w:rPr>
          <w:rFonts w:ascii="Arial" w:eastAsiaTheme="minorHAnsi" w:hAnsi="Arial" w:cs="Arial"/>
          <w:sz w:val="22"/>
          <w:szCs w:val="22"/>
          <w:lang w:eastAsia="en-US"/>
        </w:rPr>
      </w:pPr>
    </w:p>
    <w:p w14:paraId="2B2305D1" w14:textId="77777777" w:rsidR="007D45F4" w:rsidRDefault="007D45F4" w:rsidP="00301EDD">
      <w:pPr>
        <w:autoSpaceDE w:val="0"/>
        <w:autoSpaceDN w:val="0"/>
        <w:adjustRightInd w:val="0"/>
        <w:jc w:val="both"/>
        <w:rPr>
          <w:rFonts w:ascii="Arial" w:eastAsiaTheme="minorHAnsi" w:hAnsi="Arial" w:cs="Arial"/>
          <w:sz w:val="22"/>
          <w:szCs w:val="22"/>
          <w:lang w:eastAsia="en-US"/>
        </w:rPr>
      </w:pPr>
      <w:r w:rsidRPr="007D45F4">
        <w:rPr>
          <w:rFonts w:ascii="Arial" w:eastAsiaTheme="minorHAnsi" w:hAnsi="Arial" w:cs="Arial"/>
          <w:sz w:val="22"/>
          <w:szCs w:val="22"/>
          <w:lang w:eastAsia="en-US"/>
        </w:rPr>
        <w:t>V primeru tujega ponudnika mora le-ta predložiti podatke, ki jih vodi država, v kateri je registriran, ki prikazujejo enake podatke kot so navedeni na zahtevanem dokazilu, kar mora biti jasno in nedvoumno razvidno iz dokazil. Takšno potrdilo mora biti izdano najkasneje 30 d</w:t>
      </w:r>
      <w:r w:rsidR="00301EDD">
        <w:rPr>
          <w:rFonts w:ascii="Arial" w:eastAsiaTheme="minorHAnsi" w:hAnsi="Arial" w:cs="Arial"/>
          <w:sz w:val="22"/>
          <w:szCs w:val="22"/>
          <w:lang w:eastAsia="en-US"/>
        </w:rPr>
        <w:t>ni pred rokom za oddajo ponudb.</w:t>
      </w:r>
    </w:p>
    <w:p w14:paraId="79A2EE60" w14:textId="77777777" w:rsidR="00301EDD" w:rsidRPr="007D45F4" w:rsidRDefault="00301EDD" w:rsidP="00301EDD">
      <w:pPr>
        <w:autoSpaceDE w:val="0"/>
        <w:autoSpaceDN w:val="0"/>
        <w:adjustRightInd w:val="0"/>
        <w:jc w:val="both"/>
        <w:rPr>
          <w:rFonts w:ascii="Arial" w:eastAsiaTheme="minorHAnsi" w:hAnsi="Arial" w:cs="Arial"/>
          <w:sz w:val="22"/>
          <w:szCs w:val="22"/>
          <w:lang w:eastAsia="en-US"/>
        </w:rPr>
      </w:pPr>
    </w:p>
    <w:p w14:paraId="7A9FD5B4" w14:textId="77777777" w:rsidR="007D45F4" w:rsidRDefault="007D45F4" w:rsidP="00301EDD">
      <w:pPr>
        <w:pStyle w:val="Naslov3"/>
        <w:rPr>
          <w:rFonts w:ascii="Arial" w:hAnsi="Arial" w:cs="Arial"/>
          <w:b/>
          <w:color w:val="auto"/>
        </w:rPr>
      </w:pPr>
      <w:r w:rsidRPr="007D45F4">
        <w:rPr>
          <w:rFonts w:ascii="Arial" w:hAnsi="Arial" w:cs="Arial"/>
          <w:b/>
          <w:color w:val="auto"/>
        </w:rPr>
        <w:t xml:space="preserve">3.4 TEHNIČNA IN KADROVSKA SPOSOBNOST PONUDNIKA </w:t>
      </w:r>
    </w:p>
    <w:p w14:paraId="60D64BE8" w14:textId="77777777" w:rsidR="00301EDD" w:rsidRPr="00301EDD" w:rsidRDefault="00301EDD" w:rsidP="00301EDD"/>
    <w:p w14:paraId="182AE451" w14:textId="790BF53D" w:rsidR="007D45F4" w:rsidRPr="008229A4" w:rsidRDefault="007D45F4" w:rsidP="00807337">
      <w:pPr>
        <w:pStyle w:val="Odstavekseznama"/>
        <w:numPr>
          <w:ilvl w:val="0"/>
          <w:numId w:val="7"/>
        </w:numPr>
        <w:autoSpaceDE w:val="0"/>
        <w:autoSpaceDN w:val="0"/>
        <w:adjustRightInd w:val="0"/>
        <w:jc w:val="both"/>
        <w:rPr>
          <w:rFonts w:ascii="Verdana" w:eastAsiaTheme="minorHAnsi" w:hAnsi="Verdana" w:cstheme="minorBidi"/>
          <w:sz w:val="24"/>
          <w:szCs w:val="24"/>
          <w:lang w:eastAsia="en-US"/>
        </w:rPr>
      </w:pPr>
      <w:r w:rsidRPr="00807337">
        <w:rPr>
          <w:rFonts w:ascii="Arial" w:eastAsiaTheme="minorHAnsi" w:hAnsi="Arial" w:cs="Arial"/>
          <w:sz w:val="22"/>
          <w:szCs w:val="22"/>
          <w:lang w:eastAsia="en-US"/>
        </w:rPr>
        <w:t xml:space="preserve">Ponudnik mora izkazati usposobljenost za izvedbo posla s predložitvijo referenčnega seznama in dokazil v obliki potrjenih referenc. Naročnik za veljavnost ponudbe zahteva od ponudnikov </w:t>
      </w:r>
      <w:r w:rsidR="00BB5F20">
        <w:rPr>
          <w:rFonts w:ascii="Arial" w:eastAsiaTheme="minorHAnsi" w:hAnsi="Arial" w:cs="Arial"/>
          <w:sz w:val="22"/>
          <w:szCs w:val="22"/>
          <w:lang w:eastAsia="en-US"/>
        </w:rPr>
        <w:t>1 referenčno dokazilo</w:t>
      </w:r>
      <w:r w:rsidRPr="00807337">
        <w:rPr>
          <w:rFonts w:ascii="Arial" w:eastAsiaTheme="minorHAnsi" w:hAnsi="Arial" w:cs="Arial"/>
          <w:sz w:val="22"/>
          <w:szCs w:val="22"/>
          <w:lang w:eastAsia="en-US"/>
        </w:rPr>
        <w:t>, ki mora dok</w:t>
      </w:r>
      <w:r w:rsidR="00807337">
        <w:rPr>
          <w:rFonts w:ascii="Arial" w:eastAsiaTheme="minorHAnsi" w:hAnsi="Arial" w:cs="Arial"/>
          <w:sz w:val="22"/>
          <w:szCs w:val="22"/>
          <w:lang w:eastAsia="en-US"/>
        </w:rPr>
        <w:t xml:space="preserve">azati, da je ponudnik v </w:t>
      </w:r>
      <w:r w:rsidR="00807337" w:rsidRPr="00BB5F20">
        <w:rPr>
          <w:rFonts w:ascii="Arial" w:eastAsiaTheme="minorHAnsi" w:hAnsi="Arial" w:cs="Arial"/>
          <w:sz w:val="22"/>
          <w:szCs w:val="22"/>
          <w:lang w:eastAsia="en-US"/>
        </w:rPr>
        <w:t xml:space="preserve">zadnjih </w:t>
      </w:r>
      <w:r w:rsidRPr="00BB5F20">
        <w:rPr>
          <w:rFonts w:ascii="Arial" w:eastAsiaTheme="minorHAnsi" w:hAnsi="Arial" w:cs="Arial"/>
          <w:sz w:val="22"/>
          <w:szCs w:val="22"/>
          <w:lang w:eastAsia="en-US"/>
        </w:rPr>
        <w:t>petih</w:t>
      </w:r>
      <w:r w:rsidRPr="00807337">
        <w:rPr>
          <w:rFonts w:ascii="Arial" w:eastAsiaTheme="minorHAnsi" w:hAnsi="Arial" w:cs="Arial"/>
          <w:sz w:val="22"/>
          <w:szCs w:val="22"/>
          <w:lang w:eastAsia="en-US"/>
        </w:rPr>
        <w:t xml:space="preserve"> </w:t>
      </w:r>
      <w:r w:rsidRPr="008229A4">
        <w:rPr>
          <w:rFonts w:ascii="Arial" w:eastAsiaTheme="minorHAnsi" w:hAnsi="Arial" w:cs="Arial"/>
          <w:sz w:val="22"/>
          <w:szCs w:val="22"/>
          <w:lang w:eastAsia="en-US"/>
        </w:rPr>
        <w:t xml:space="preserve">letih izvedel primerljiva </w:t>
      </w:r>
      <w:r w:rsidR="00807337" w:rsidRPr="008229A4">
        <w:rPr>
          <w:rFonts w:ascii="Arial" w:eastAsiaTheme="minorHAnsi" w:hAnsi="Arial" w:cs="Arial"/>
          <w:sz w:val="22"/>
          <w:szCs w:val="22"/>
          <w:lang w:eastAsia="en-US"/>
        </w:rPr>
        <w:t xml:space="preserve">istovrstna </w:t>
      </w:r>
      <w:r w:rsidRPr="008229A4">
        <w:rPr>
          <w:rFonts w:ascii="Arial" w:eastAsiaTheme="minorHAnsi" w:hAnsi="Arial" w:cs="Arial"/>
          <w:sz w:val="22"/>
          <w:szCs w:val="22"/>
          <w:lang w:eastAsia="en-US"/>
        </w:rPr>
        <w:t xml:space="preserve">dela. Vrednost </w:t>
      </w:r>
      <w:r w:rsidR="006B4299" w:rsidRPr="008229A4">
        <w:rPr>
          <w:rFonts w:ascii="Arial" w:eastAsiaTheme="minorHAnsi" w:hAnsi="Arial" w:cs="Arial"/>
          <w:sz w:val="22"/>
          <w:szCs w:val="22"/>
          <w:lang w:eastAsia="en-US"/>
        </w:rPr>
        <w:t xml:space="preserve">posameznega </w:t>
      </w:r>
      <w:r w:rsidRPr="008229A4">
        <w:rPr>
          <w:rFonts w:ascii="Arial" w:eastAsiaTheme="minorHAnsi" w:hAnsi="Arial" w:cs="Arial"/>
          <w:sz w:val="22"/>
          <w:szCs w:val="22"/>
          <w:lang w:eastAsia="en-US"/>
        </w:rPr>
        <w:t xml:space="preserve">referenčnega posla mora </w:t>
      </w:r>
      <w:r w:rsidR="00807337" w:rsidRPr="00BB5F20">
        <w:rPr>
          <w:rFonts w:ascii="Arial" w:eastAsiaTheme="minorHAnsi" w:hAnsi="Arial" w:cs="Arial"/>
          <w:sz w:val="22"/>
          <w:szCs w:val="22"/>
          <w:lang w:eastAsia="en-US"/>
        </w:rPr>
        <w:t>biti vsaj</w:t>
      </w:r>
      <w:r w:rsidRPr="00BB5F20">
        <w:rPr>
          <w:rFonts w:ascii="Arial" w:eastAsiaTheme="minorHAnsi" w:hAnsi="Arial" w:cs="Arial"/>
          <w:sz w:val="22"/>
          <w:szCs w:val="22"/>
          <w:lang w:eastAsia="en-US"/>
        </w:rPr>
        <w:t xml:space="preserve"> </w:t>
      </w:r>
      <w:r w:rsidR="00BB5F20" w:rsidRPr="00BB5F20">
        <w:rPr>
          <w:rFonts w:ascii="Arial" w:eastAsiaTheme="minorHAnsi" w:hAnsi="Arial" w:cs="Arial"/>
          <w:sz w:val="22"/>
          <w:szCs w:val="22"/>
          <w:lang w:eastAsia="en-US"/>
        </w:rPr>
        <w:t>100</w:t>
      </w:r>
      <w:r w:rsidR="006B4299" w:rsidRPr="00BB5F20">
        <w:rPr>
          <w:rFonts w:ascii="Arial" w:eastAsiaTheme="minorHAnsi" w:hAnsi="Arial" w:cs="Arial"/>
          <w:sz w:val="22"/>
          <w:szCs w:val="22"/>
          <w:lang w:eastAsia="en-US"/>
        </w:rPr>
        <w:t>.000,00</w:t>
      </w:r>
      <w:r w:rsidR="00807337" w:rsidRPr="00BB5F20">
        <w:rPr>
          <w:rFonts w:ascii="Arial" w:eastAsiaTheme="minorHAnsi" w:hAnsi="Arial" w:cs="Arial"/>
          <w:sz w:val="22"/>
          <w:szCs w:val="22"/>
          <w:lang w:eastAsia="en-US"/>
        </w:rPr>
        <w:t xml:space="preserve"> EUR</w:t>
      </w:r>
      <w:r w:rsidR="00807337" w:rsidRPr="008229A4">
        <w:rPr>
          <w:rFonts w:ascii="Arial" w:eastAsiaTheme="minorHAnsi" w:hAnsi="Arial" w:cs="Arial"/>
          <w:sz w:val="22"/>
          <w:szCs w:val="22"/>
          <w:lang w:eastAsia="en-US"/>
        </w:rPr>
        <w:t xml:space="preserve"> brez</w:t>
      </w:r>
      <w:r w:rsidRPr="008229A4">
        <w:rPr>
          <w:rFonts w:ascii="Arial" w:eastAsiaTheme="minorHAnsi" w:hAnsi="Arial" w:cs="Arial"/>
          <w:sz w:val="22"/>
          <w:szCs w:val="22"/>
          <w:lang w:eastAsia="en-US"/>
        </w:rPr>
        <w:t xml:space="preserve"> DDV. </w:t>
      </w:r>
    </w:p>
    <w:p w14:paraId="4085B385" w14:textId="77777777" w:rsidR="00807337" w:rsidRPr="00807337" w:rsidRDefault="00807337" w:rsidP="00807337">
      <w:pPr>
        <w:pStyle w:val="Odstavekseznama"/>
        <w:autoSpaceDE w:val="0"/>
        <w:autoSpaceDN w:val="0"/>
        <w:adjustRightInd w:val="0"/>
        <w:jc w:val="both"/>
        <w:rPr>
          <w:rFonts w:ascii="Verdana" w:eastAsiaTheme="minorHAnsi" w:hAnsi="Verdana" w:cstheme="minorBidi"/>
          <w:sz w:val="24"/>
          <w:szCs w:val="24"/>
          <w:lang w:eastAsia="en-US"/>
        </w:rPr>
      </w:pPr>
    </w:p>
    <w:p w14:paraId="6444C2B7" w14:textId="77777777" w:rsidR="007D45F4" w:rsidRPr="007D45F4" w:rsidRDefault="007D45F4" w:rsidP="00301EDD">
      <w:pPr>
        <w:autoSpaceDE w:val="0"/>
        <w:autoSpaceDN w:val="0"/>
        <w:adjustRightInd w:val="0"/>
        <w:jc w:val="both"/>
        <w:rPr>
          <w:rFonts w:ascii="Verdana" w:eastAsiaTheme="minorHAnsi" w:hAnsi="Verdana" w:cs="Verdana"/>
          <w:sz w:val="22"/>
          <w:szCs w:val="22"/>
          <w:u w:val="single"/>
          <w:lang w:eastAsia="en-US"/>
        </w:rPr>
      </w:pPr>
      <w:r w:rsidRPr="007D45F4">
        <w:rPr>
          <w:rFonts w:ascii="Arial" w:eastAsiaTheme="minorHAnsi" w:hAnsi="Arial" w:cs="Arial"/>
          <w:sz w:val="22"/>
          <w:szCs w:val="22"/>
          <w:u w:val="single"/>
          <w:lang w:eastAsia="en-US"/>
        </w:rPr>
        <w:t xml:space="preserve">DOKAZILA: </w:t>
      </w:r>
    </w:p>
    <w:p w14:paraId="3CEED8AC" w14:textId="77777777" w:rsidR="007D45F4" w:rsidRDefault="007D45F4" w:rsidP="00301EDD">
      <w:pPr>
        <w:autoSpaceDE w:val="0"/>
        <w:autoSpaceDN w:val="0"/>
        <w:adjustRightInd w:val="0"/>
        <w:jc w:val="both"/>
        <w:rPr>
          <w:rFonts w:ascii="Arial" w:eastAsiaTheme="minorHAnsi" w:hAnsi="Arial" w:cs="Arial"/>
          <w:sz w:val="22"/>
          <w:szCs w:val="22"/>
          <w:lang w:eastAsia="en-US"/>
        </w:rPr>
      </w:pPr>
      <w:r w:rsidRPr="007D45F4">
        <w:rPr>
          <w:rFonts w:ascii="Arial" w:eastAsiaTheme="minorHAnsi" w:hAnsi="Arial" w:cs="Arial"/>
          <w:sz w:val="22"/>
          <w:szCs w:val="22"/>
          <w:lang w:eastAsia="en-US"/>
        </w:rPr>
        <w:t xml:space="preserve">Ponudnik naj izpolni Enotni evropski dokument v zvezi z oddajo javnega naročila – ESPD v delu, ki se nanaša na referenčne posle in priloži dokazila v obliki potrjenih referenčnih potrdil na obr-C1. </w:t>
      </w:r>
    </w:p>
    <w:p w14:paraId="31FB116E" w14:textId="77777777" w:rsidR="00807337" w:rsidRPr="007D45F4" w:rsidRDefault="00807337" w:rsidP="00301EDD">
      <w:pPr>
        <w:autoSpaceDE w:val="0"/>
        <w:autoSpaceDN w:val="0"/>
        <w:adjustRightInd w:val="0"/>
        <w:jc w:val="both"/>
        <w:rPr>
          <w:rFonts w:ascii="Arial" w:eastAsiaTheme="minorHAnsi" w:hAnsi="Arial" w:cs="Arial"/>
          <w:sz w:val="22"/>
          <w:szCs w:val="22"/>
          <w:lang w:eastAsia="en-US"/>
        </w:rPr>
      </w:pPr>
    </w:p>
    <w:p w14:paraId="07D885BA" w14:textId="77777777" w:rsidR="007D45F4" w:rsidRPr="00807337" w:rsidRDefault="007D45F4" w:rsidP="00807337">
      <w:pPr>
        <w:pStyle w:val="Odstavekseznama"/>
        <w:numPr>
          <w:ilvl w:val="0"/>
          <w:numId w:val="7"/>
        </w:numPr>
        <w:autoSpaceDE w:val="0"/>
        <w:autoSpaceDN w:val="0"/>
        <w:adjustRightInd w:val="0"/>
        <w:jc w:val="both"/>
        <w:rPr>
          <w:rFonts w:ascii="Arial" w:eastAsiaTheme="minorHAnsi" w:hAnsi="Arial" w:cs="Arial"/>
          <w:sz w:val="22"/>
          <w:szCs w:val="22"/>
          <w:lang w:eastAsia="en-US"/>
        </w:rPr>
      </w:pPr>
      <w:r w:rsidRPr="00807337">
        <w:rPr>
          <w:rFonts w:ascii="Arial" w:eastAsiaTheme="minorHAnsi" w:hAnsi="Arial" w:cs="Arial"/>
          <w:sz w:val="22"/>
          <w:szCs w:val="22"/>
          <w:lang w:eastAsia="en-US"/>
        </w:rPr>
        <w:t xml:space="preserve">Ponudnik mora navesti odgovornega vodja del za izvedbo javnega naročila, z navedbo kvalifikacije v skladu s predpisi o graditvi objektov. Odgovorni vodja del ima ustrezno izobrazbo ter licenco odgovornega vodja del. </w:t>
      </w:r>
    </w:p>
    <w:p w14:paraId="188EDF1B" w14:textId="77777777" w:rsidR="00807337" w:rsidRDefault="00807337" w:rsidP="00301EDD">
      <w:pPr>
        <w:autoSpaceDE w:val="0"/>
        <w:autoSpaceDN w:val="0"/>
        <w:adjustRightInd w:val="0"/>
        <w:jc w:val="both"/>
        <w:rPr>
          <w:rFonts w:ascii="Arial" w:eastAsiaTheme="minorHAnsi" w:hAnsi="Arial" w:cs="Arial"/>
          <w:sz w:val="22"/>
          <w:szCs w:val="22"/>
          <w:lang w:eastAsia="en-US"/>
        </w:rPr>
      </w:pPr>
    </w:p>
    <w:p w14:paraId="3C11BA91" w14:textId="77777777" w:rsidR="007D45F4" w:rsidRPr="007D45F4" w:rsidRDefault="007D45F4" w:rsidP="00301EDD">
      <w:pPr>
        <w:autoSpaceDE w:val="0"/>
        <w:autoSpaceDN w:val="0"/>
        <w:adjustRightInd w:val="0"/>
        <w:jc w:val="both"/>
        <w:rPr>
          <w:rFonts w:ascii="Verdana" w:eastAsiaTheme="minorHAnsi" w:hAnsi="Verdana" w:cs="Verdana"/>
          <w:sz w:val="22"/>
          <w:szCs w:val="22"/>
          <w:u w:val="single"/>
          <w:lang w:eastAsia="en-US"/>
        </w:rPr>
      </w:pPr>
      <w:r w:rsidRPr="007D45F4">
        <w:rPr>
          <w:rFonts w:ascii="Arial" w:eastAsiaTheme="minorHAnsi" w:hAnsi="Arial" w:cs="Arial"/>
          <w:sz w:val="22"/>
          <w:szCs w:val="22"/>
          <w:u w:val="single"/>
          <w:lang w:eastAsia="en-US"/>
        </w:rPr>
        <w:t xml:space="preserve">DOKAZILA: </w:t>
      </w:r>
    </w:p>
    <w:p w14:paraId="1F586274" w14:textId="77777777" w:rsidR="007D45F4" w:rsidRDefault="007D45F4" w:rsidP="00301EDD">
      <w:pPr>
        <w:autoSpaceDE w:val="0"/>
        <w:autoSpaceDN w:val="0"/>
        <w:adjustRightInd w:val="0"/>
        <w:jc w:val="both"/>
        <w:rPr>
          <w:rFonts w:ascii="Arial" w:eastAsiaTheme="minorHAnsi" w:hAnsi="Arial" w:cs="Arial"/>
          <w:sz w:val="22"/>
          <w:szCs w:val="22"/>
          <w:lang w:eastAsia="en-US"/>
        </w:rPr>
      </w:pPr>
      <w:r w:rsidRPr="007D45F4">
        <w:rPr>
          <w:rFonts w:ascii="Arial" w:eastAsiaTheme="minorHAnsi" w:hAnsi="Arial" w:cs="Arial"/>
          <w:sz w:val="22"/>
          <w:szCs w:val="22"/>
          <w:lang w:eastAsia="en-US"/>
        </w:rPr>
        <w:t xml:space="preserve">Ponudnik naj izpolni Enotni evropski dokument v zvezi z oddajo javnega naročila – ESPD v delu, ki se nanaša na tehnično osebje oziroma tehnične organe, kjer vpiše podatke o odgovornem vodju del in naj priloži fotokopijo originalne diplome oziroma spričevala in kopijo licence. </w:t>
      </w:r>
    </w:p>
    <w:p w14:paraId="1CC5CA25" w14:textId="77777777" w:rsidR="00807337" w:rsidRDefault="00807337" w:rsidP="00301EDD">
      <w:pPr>
        <w:autoSpaceDE w:val="0"/>
        <w:autoSpaceDN w:val="0"/>
        <w:adjustRightInd w:val="0"/>
        <w:jc w:val="both"/>
        <w:rPr>
          <w:rFonts w:ascii="Arial" w:eastAsiaTheme="minorHAnsi" w:hAnsi="Arial" w:cs="Arial"/>
          <w:sz w:val="22"/>
          <w:szCs w:val="22"/>
          <w:lang w:eastAsia="en-US"/>
        </w:rPr>
      </w:pPr>
    </w:p>
    <w:p w14:paraId="6AE8A449" w14:textId="77777777" w:rsidR="00496B13" w:rsidRPr="00496B13" w:rsidRDefault="0015397B" w:rsidP="00496B13">
      <w:pPr>
        <w:pStyle w:val="Naslov1"/>
        <w:rPr>
          <w:rFonts w:eastAsiaTheme="minorHAnsi"/>
        </w:rPr>
      </w:pPr>
      <w:bookmarkStart w:id="4" w:name="_Toc509836202"/>
      <w:r>
        <w:rPr>
          <w:rFonts w:eastAsiaTheme="minorHAnsi"/>
        </w:rPr>
        <w:t>4</w:t>
      </w:r>
      <w:r>
        <w:rPr>
          <w:rFonts w:eastAsiaTheme="minorHAnsi"/>
        </w:rPr>
        <w:tab/>
      </w:r>
      <w:r w:rsidR="00496B13" w:rsidRPr="00496B13">
        <w:rPr>
          <w:rFonts w:eastAsiaTheme="minorHAnsi"/>
        </w:rPr>
        <w:t>SKUPNA PONUDBA</w:t>
      </w:r>
      <w:bookmarkEnd w:id="4"/>
      <w:r w:rsidR="00496B13" w:rsidRPr="00496B13">
        <w:rPr>
          <w:rFonts w:eastAsiaTheme="minorHAnsi"/>
        </w:rPr>
        <w:t xml:space="preserve"> </w:t>
      </w:r>
    </w:p>
    <w:p w14:paraId="79F38338" w14:textId="77777777" w:rsidR="00496B13" w:rsidRDefault="00496B13" w:rsidP="007045DC">
      <w:pPr>
        <w:autoSpaceDE w:val="0"/>
        <w:autoSpaceDN w:val="0"/>
        <w:adjustRightInd w:val="0"/>
        <w:jc w:val="both"/>
        <w:rPr>
          <w:rFonts w:ascii="Arial" w:eastAsiaTheme="minorHAnsi" w:hAnsi="Arial" w:cs="Arial"/>
          <w:color w:val="000000"/>
          <w:sz w:val="22"/>
          <w:szCs w:val="22"/>
          <w:lang w:eastAsia="en-US"/>
        </w:rPr>
      </w:pPr>
    </w:p>
    <w:p w14:paraId="0DFE018B" w14:textId="77777777" w:rsidR="00496B13" w:rsidRDefault="00496B13" w:rsidP="007045DC">
      <w:pPr>
        <w:autoSpaceDE w:val="0"/>
        <w:autoSpaceDN w:val="0"/>
        <w:adjustRightInd w:val="0"/>
        <w:jc w:val="both"/>
        <w:rPr>
          <w:rFonts w:ascii="Arial" w:eastAsiaTheme="minorHAnsi" w:hAnsi="Arial" w:cs="Arial"/>
          <w:color w:val="000000"/>
          <w:sz w:val="22"/>
          <w:szCs w:val="22"/>
          <w:lang w:eastAsia="en-US"/>
        </w:rPr>
      </w:pPr>
      <w:r w:rsidRPr="00496B13">
        <w:rPr>
          <w:rFonts w:ascii="Arial" w:eastAsiaTheme="minorHAnsi" w:hAnsi="Arial" w:cs="Arial"/>
          <w:color w:val="000000"/>
          <w:sz w:val="22"/>
          <w:szCs w:val="22"/>
          <w:lang w:eastAsia="en-US"/>
        </w:rPr>
        <w:t xml:space="preserve">Skupna ponudba je ponudba, v kateri enakopravno nastopa več ponudnikov skupaj. </w:t>
      </w:r>
    </w:p>
    <w:p w14:paraId="53FFFD2D" w14:textId="77777777" w:rsidR="007825E4" w:rsidRPr="00496B13" w:rsidRDefault="007825E4" w:rsidP="007045DC">
      <w:pPr>
        <w:autoSpaceDE w:val="0"/>
        <w:autoSpaceDN w:val="0"/>
        <w:adjustRightInd w:val="0"/>
        <w:jc w:val="both"/>
        <w:rPr>
          <w:rFonts w:ascii="Arial" w:eastAsiaTheme="minorHAnsi" w:hAnsi="Arial" w:cs="Arial"/>
          <w:color w:val="000000"/>
          <w:sz w:val="22"/>
          <w:szCs w:val="22"/>
          <w:lang w:eastAsia="en-US"/>
        </w:rPr>
      </w:pPr>
    </w:p>
    <w:p w14:paraId="648DF142" w14:textId="77777777" w:rsidR="00496B13" w:rsidRDefault="00496B13" w:rsidP="007045DC">
      <w:pPr>
        <w:autoSpaceDE w:val="0"/>
        <w:autoSpaceDN w:val="0"/>
        <w:adjustRightInd w:val="0"/>
        <w:jc w:val="both"/>
        <w:rPr>
          <w:rFonts w:ascii="Arial" w:eastAsiaTheme="minorHAnsi" w:hAnsi="Arial" w:cs="Arial"/>
          <w:sz w:val="22"/>
          <w:szCs w:val="22"/>
          <w:lang w:eastAsia="en-US"/>
        </w:rPr>
      </w:pPr>
      <w:r w:rsidRPr="00496B13">
        <w:rPr>
          <w:rFonts w:ascii="Arial" w:eastAsiaTheme="minorHAnsi" w:hAnsi="Arial" w:cs="Arial"/>
          <w:color w:val="000000"/>
          <w:sz w:val="22"/>
          <w:szCs w:val="22"/>
          <w:lang w:eastAsia="en-US"/>
        </w:rPr>
        <w:t xml:space="preserve">Ponudbo lahko predloži skupina ponudnikov, ki </w:t>
      </w:r>
      <w:r w:rsidRPr="00496B13">
        <w:rPr>
          <w:rFonts w:ascii="Arial" w:eastAsiaTheme="minorHAnsi" w:hAnsi="Arial" w:cs="Arial"/>
          <w:b/>
          <w:bCs/>
          <w:color w:val="000000"/>
          <w:sz w:val="22"/>
          <w:szCs w:val="22"/>
          <w:lang w:eastAsia="en-US"/>
        </w:rPr>
        <w:t xml:space="preserve">mora priložiti ustrezni akt o skupni izvedbi naročila </w:t>
      </w:r>
      <w:r w:rsidRPr="00496B13">
        <w:rPr>
          <w:rFonts w:ascii="Arial" w:eastAsiaTheme="minorHAnsi" w:hAnsi="Arial" w:cs="Arial"/>
          <w:color w:val="000000"/>
          <w:sz w:val="22"/>
          <w:szCs w:val="22"/>
          <w:lang w:eastAsia="en-US"/>
        </w:rPr>
        <w:t xml:space="preserve">(na primer pogodbo o sodelovanju), v katerem so natančno opredeljene naloge in </w:t>
      </w:r>
      <w:r w:rsidR="007045DC">
        <w:rPr>
          <w:rFonts w:ascii="Arial" w:eastAsiaTheme="minorHAnsi" w:hAnsi="Arial" w:cs="Arial"/>
          <w:color w:val="000000"/>
          <w:sz w:val="22"/>
          <w:szCs w:val="22"/>
          <w:lang w:eastAsia="en-US"/>
        </w:rPr>
        <w:t>o</w:t>
      </w:r>
      <w:r w:rsidRPr="00496B13">
        <w:rPr>
          <w:rFonts w:ascii="Arial" w:eastAsiaTheme="minorHAnsi" w:hAnsi="Arial" w:cs="Arial"/>
          <w:color w:val="000000"/>
          <w:sz w:val="22"/>
          <w:szCs w:val="22"/>
          <w:lang w:eastAsia="en-US"/>
        </w:rPr>
        <w:t>dgovornost posameznih ponudnikov za izvedbo naročila te</w:t>
      </w:r>
      <w:r>
        <w:rPr>
          <w:rFonts w:ascii="Arial" w:eastAsiaTheme="minorHAnsi" w:hAnsi="Arial" w:cs="Arial"/>
          <w:color w:val="000000"/>
          <w:sz w:val="22"/>
          <w:szCs w:val="22"/>
          <w:lang w:eastAsia="en-US"/>
        </w:rPr>
        <w:t xml:space="preserve">r </w:t>
      </w:r>
      <w:proofErr w:type="spellStart"/>
      <w:r>
        <w:rPr>
          <w:rFonts w:ascii="Arial" w:eastAsiaTheme="minorHAnsi" w:hAnsi="Arial" w:cs="Arial"/>
          <w:color w:val="000000"/>
          <w:sz w:val="22"/>
          <w:szCs w:val="22"/>
          <w:lang w:eastAsia="en-US"/>
        </w:rPr>
        <w:t>poslovodeči</w:t>
      </w:r>
      <w:proofErr w:type="spellEnd"/>
      <w:r>
        <w:rPr>
          <w:rFonts w:ascii="Arial" w:eastAsiaTheme="minorHAnsi" w:hAnsi="Arial" w:cs="Arial"/>
          <w:color w:val="000000"/>
          <w:sz w:val="22"/>
          <w:szCs w:val="22"/>
          <w:lang w:eastAsia="en-US"/>
        </w:rPr>
        <w:t xml:space="preserve"> partner. Omenjeni </w:t>
      </w:r>
      <w:r w:rsidRPr="00496B13">
        <w:rPr>
          <w:rFonts w:ascii="Arial" w:eastAsiaTheme="minorHAnsi" w:hAnsi="Arial" w:cs="Arial"/>
          <w:sz w:val="22"/>
          <w:szCs w:val="22"/>
          <w:lang w:eastAsia="en-US"/>
        </w:rPr>
        <w:t xml:space="preserve">pravni akt o skupnem nastopu mora biti veljaven celoten čas trajanja ponudbe in v primeru izbire, tudi časa trajanja pogodbe in garancijskega roka. </w:t>
      </w:r>
    </w:p>
    <w:p w14:paraId="346D60EC" w14:textId="77777777" w:rsidR="007045DC" w:rsidRPr="00496B13" w:rsidRDefault="007045DC" w:rsidP="00496B13">
      <w:pPr>
        <w:autoSpaceDE w:val="0"/>
        <w:autoSpaceDN w:val="0"/>
        <w:adjustRightInd w:val="0"/>
        <w:jc w:val="both"/>
        <w:rPr>
          <w:rFonts w:ascii="Arial" w:eastAsiaTheme="minorHAnsi" w:hAnsi="Arial" w:cs="Arial"/>
          <w:sz w:val="22"/>
          <w:szCs w:val="22"/>
          <w:lang w:eastAsia="en-US"/>
        </w:rPr>
      </w:pPr>
    </w:p>
    <w:p w14:paraId="632BFF72" w14:textId="77777777" w:rsidR="00496B13" w:rsidRPr="00496B13" w:rsidRDefault="00496B13" w:rsidP="007045DC">
      <w:pPr>
        <w:autoSpaceDE w:val="0"/>
        <w:autoSpaceDN w:val="0"/>
        <w:adjustRightInd w:val="0"/>
        <w:jc w:val="both"/>
        <w:rPr>
          <w:rFonts w:ascii="Arial" w:eastAsiaTheme="minorHAnsi" w:hAnsi="Arial" w:cs="Arial"/>
          <w:sz w:val="22"/>
          <w:szCs w:val="22"/>
          <w:lang w:eastAsia="en-US"/>
        </w:rPr>
      </w:pPr>
      <w:r w:rsidRPr="00496B13">
        <w:rPr>
          <w:rFonts w:ascii="Arial" w:eastAsiaTheme="minorHAnsi" w:hAnsi="Arial" w:cs="Arial"/>
          <w:sz w:val="22"/>
          <w:szCs w:val="22"/>
          <w:lang w:eastAsia="en-US"/>
        </w:rPr>
        <w:t xml:space="preserve">Iz akta o skupnem nastopanju mora nedvoumno biti razvidno najmanj naslednje: </w:t>
      </w:r>
    </w:p>
    <w:p w14:paraId="29F39DB8" w14:textId="77777777" w:rsidR="00496B13" w:rsidRPr="008546B4" w:rsidRDefault="00496B13" w:rsidP="008546B4">
      <w:pPr>
        <w:pStyle w:val="Odstavekseznama"/>
        <w:numPr>
          <w:ilvl w:val="0"/>
          <w:numId w:val="27"/>
        </w:numPr>
        <w:autoSpaceDE w:val="0"/>
        <w:autoSpaceDN w:val="0"/>
        <w:adjustRightInd w:val="0"/>
        <w:spacing w:after="27"/>
        <w:jc w:val="both"/>
        <w:rPr>
          <w:rFonts w:ascii="Arial" w:eastAsiaTheme="minorHAnsi" w:hAnsi="Arial" w:cs="Arial"/>
          <w:sz w:val="22"/>
          <w:szCs w:val="22"/>
          <w:lang w:eastAsia="en-US"/>
        </w:rPr>
      </w:pPr>
      <w:r w:rsidRPr="008546B4">
        <w:rPr>
          <w:rFonts w:ascii="Arial" w:eastAsiaTheme="minorHAnsi" w:hAnsi="Arial" w:cs="Arial"/>
          <w:sz w:val="22"/>
          <w:szCs w:val="22"/>
          <w:lang w:eastAsia="en-US"/>
        </w:rPr>
        <w:t xml:space="preserve">imenovanje nosilca posla pri izvedbi javnega naročila, </w:t>
      </w:r>
    </w:p>
    <w:p w14:paraId="01F66581" w14:textId="77777777" w:rsidR="00496B13" w:rsidRPr="008546B4" w:rsidRDefault="00496B13" w:rsidP="008546B4">
      <w:pPr>
        <w:pStyle w:val="Odstavekseznama"/>
        <w:numPr>
          <w:ilvl w:val="0"/>
          <w:numId w:val="27"/>
        </w:numPr>
        <w:autoSpaceDE w:val="0"/>
        <w:autoSpaceDN w:val="0"/>
        <w:adjustRightInd w:val="0"/>
        <w:spacing w:after="27"/>
        <w:jc w:val="both"/>
        <w:rPr>
          <w:rFonts w:ascii="Arial" w:eastAsiaTheme="minorHAnsi" w:hAnsi="Arial" w:cs="Arial"/>
          <w:sz w:val="22"/>
          <w:szCs w:val="22"/>
          <w:lang w:eastAsia="en-US"/>
        </w:rPr>
      </w:pPr>
      <w:r w:rsidRPr="008546B4">
        <w:rPr>
          <w:rFonts w:ascii="Arial" w:eastAsiaTheme="minorHAnsi" w:hAnsi="Arial" w:cs="Arial"/>
          <w:sz w:val="22"/>
          <w:szCs w:val="22"/>
          <w:lang w:eastAsia="en-US"/>
        </w:rPr>
        <w:t xml:space="preserve">pooblastilo nosilcu posla in odgovorni osebi za podpis ponudbe ter podpis pogodbe, </w:t>
      </w:r>
    </w:p>
    <w:p w14:paraId="64A0A82E" w14:textId="77777777" w:rsidR="00496B13" w:rsidRPr="008546B4" w:rsidRDefault="00496B13" w:rsidP="008546B4">
      <w:pPr>
        <w:pStyle w:val="Odstavekseznama"/>
        <w:numPr>
          <w:ilvl w:val="0"/>
          <w:numId w:val="27"/>
        </w:numPr>
        <w:autoSpaceDE w:val="0"/>
        <w:autoSpaceDN w:val="0"/>
        <w:adjustRightInd w:val="0"/>
        <w:spacing w:after="27"/>
        <w:jc w:val="both"/>
        <w:rPr>
          <w:rFonts w:ascii="Arial" w:eastAsiaTheme="minorHAnsi" w:hAnsi="Arial" w:cs="Arial"/>
          <w:sz w:val="22"/>
          <w:szCs w:val="22"/>
          <w:lang w:eastAsia="en-US"/>
        </w:rPr>
      </w:pPr>
      <w:r w:rsidRPr="008546B4">
        <w:rPr>
          <w:rFonts w:ascii="Arial" w:eastAsiaTheme="minorHAnsi" w:hAnsi="Arial" w:cs="Arial"/>
          <w:sz w:val="22"/>
          <w:szCs w:val="22"/>
          <w:lang w:eastAsia="en-US"/>
        </w:rPr>
        <w:t xml:space="preserve">obseg storitev, ki jih bo opravil posamezni ponudnik in njihove odgovornosti, </w:t>
      </w:r>
    </w:p>
    <w:p w14:paraId="0260CDE6" w14:textId="77777777" w:rsidR="00496B13" w:rsidRPr="008546B4" w:rsidRDefault="00496B13" w:rsidP="008546B4">
      <w:pPr>
        <w:pStyle w:val="Odstavekseznama"/>
        <w:numPr>
          <w:ilvl w:val="0"/>
          <w:numId w:val="27"/>
        </w:numPr>
        <w:autoSpaceDE w:val="0"/>
        <w:autoSpaceDN w:val="0"/>
        <w:adjustRightInd w:val="0"/>
        <w:spacing w:after="27"/>
        <w:jc w:val="both"/>
        <w:rPr>
          <w:rFonts w:ascii="Arial" w:eastAsiaTheme="minorHAnsi" w:hAnsi="Arial" w:cs="Arial"/>
          <w:sz w:val="22"/>
          <w:szCs w:val="22"/>
          <w:lang w:eastAsia="en-US"/>
        </w:rPr>
      </w:pPr>
      <w:r w:rsidRPr="008546B4">
        <w:rPr>
          <w:rFonts w:ascii="Arial" w:eastAsiaTheme="minorHAnsi" w:hAnsi="Arial" w:cs="Arial"/>
          <w:sz w:val="22"/>
          <w:szCs w:val="22"/>
          <w:lang w:eastAsia="en-US"/>
        </w:rPr>
        <w:t xml:space="preserve">izjava, da so vsi ponudniki v skupni ponudbi seznanjeni z razpisno dokumentacijo in razpisnimi pogoji ter merili za dodelitev javnega naročila in da z njimi v celoti soglašajo, </w:t>
      </w:r>
    </w:p>
    <w:p w14:paraId="56C7AB39" w14:textId="77777777" w:rsidR="00496B13" w:rsidRPr="008546B4" w:rsidRDefault="00496B13" w:rsidP="008546B4">
      <w:pPr>
        <w:pStyle w:val="Odstavekseznama"/>
        <w:numPr>
          <w:ilvl w:val="0"/>
          <w:numId w:val="27"/>
        </w:numPr>
        <w:autoSpaceDE w:val="0"/>
        <w:autoSpaceDN w:val="0"/>
        <w:adjustRightInd w:val="0"/>
        <w:spacing w:after="27"/>
        <w:jc w:val="both"/>
        <w:rPr>
          <w:rFonts w:ascii="Arial" w:eastAsiaTheme="minorHAnsi" w:hAnsi="Arial" w:cs="Arial"/>
          <w:sz w:val="22"/>
          <w:szCs w:val="22"/>
          <w:lang w:eastAsia="en-US"/>
        </w:rPr>
      </w:pPr>
      <w:r w:rsidRPr="008546B4">
        <w:rPr>
          <w:rFonts w:ascii="Arial" w:eastAsiaTheme="minorHAnsi" w:hAnsi="Arial" w:cs="Arial"/>
          <w:sz w:val="22"/>
          <w:szCs w:val="22"/>
          <w:lang w:eastAsia="en-US"/>
        </w:rPr>
        <w:t xml:space="preserve">izjava, da so vsi ponudniki seznanjeni s plačilnimi pogoji iz razpisne dokumentacije in </w:t>
      </w:r>
    </w:p>
    <w:p w14:paraId="45008C2A" w14:textId="77777777" w:rsidR="00496B13" w:rsidRPr="008546B4" w:rsidRDefault="00496B13" w:rsidP="008546B4">
      <w:pPr>
        <w:pStyle w:val="Odstavekseznama"/>
        <w:numPr>
          <w:ilvl w:val="0"/>
          <w:numId w:val="29"/>
        </w:numPr>
        <w:autoSpaceDE w:val="0"/>
        <w:autoSpaceDN w:val="0"/>
        <w:adjustRightInd w:val="0"/>
        <w:jc w:val="both"/>
        <w:rPr>
          <w:rFonts w:ascii="Arial" w:eastAsiaTheme="minorHAnsi" w:hAnsi="Arial" w:cs="Arial"/>
          <w:sz w:val="22"/>
          <w:szCs w:val="22"/>
          <w:lang w:eastAsia="en-US"/>
        </w:rPr>
      </w:pPr>
      <w:r w:rsidRPr="008546B4">
        <w:rPr>
          <w:rFonts w:ascii="Arial" w:eastAsiaTheme="minorHAnsi" w:hAnsi="Arial" w:cs="Arial"/>
          <w:sz w:val="22"/>
          <w:szCs w:val="22"/>
          <w:lang w:eastAsia="en-US"/>
        </w:rPr>
        <w:t xml:space="preserve">navedba, da vsi ponudniki v skupni ponudbi odgovarjajo naročniku neomejeno solidarno. </w:t>
      </w:r>
    </w:p>
    <w:p w14:paraId="410E0BA9" w14:textId="77777777" w:rsidR="00496B13" w:rsidRPr="00496B13" w:rsidRDefault="00496B13" w:rsidP="00496B13">
      <w:pPr>
        <w:autoSpaceDE w:val="0"/>
        <w:autoSpaceDN w:val="0"/>
        <w:adjustRightInd w:val="0"/>
        <w:rPr>
          <w:rFonts w:ascii="Arial" w:eastAsiaTheme="minorHAnsi" w:hAnsi="Arial" w:cs="Arial"/>
          <w:sz w:val="22"/>
          <w:szCs w:val="22"/>
          <w:lang w:eastAsia="en-US"/>
        </w:rPr>
      </w:pPr>
    </w:p>
    <w:p w14:paraId="52E23B85" w14:textId="1DD155D5" w:rsidR="00496B13" w:rsidRDefault="00496B13" w:rsidP="007045DC">
      <w:pPr>
        <w:autoSpaceDE w:val="0"/>
        <w:autoSpaceDN w:val="0"/>
        <w:adjustRightInd w:val="0"/>
        <w:jc w:val="both"/>
        <w:rPr>
          <w:rFonts w:ascii="Arial" w:eastAsiaTheme="minorHAnsi" w:hAnsi="Arial" w:cs="Arial"/>
          <w:sz w:val="22"/>
          <w:szCs w:val="22"/>
          <w:lang w:eastAsia="en-US"/>
        </w:rPr>
      </w:pPr>
      <w:r w:rsidRPr="00496B13">
        <w:rPr>
          <w:rFonts w:ascii="Arial" w:eastAsiaTheme="minorHAnsi" w:hAnsi="Arial" w:cs="Arial"/>
          <w:b/>
          <w:bCs/>
          <w:sz w:val="22"/>
          <w:szCs w:val="22"/>
          <w:lang w:eastAsia="en-US"/>
        </w:rPr>
        <w:t xml:space="preserve">Vsi ponudniki v skupni ponudbi morajo dokazati izpolnjevanje pogojev za sodelovanje v postopku javnega naročanja v zvezi z njihovo osnovno sposobnostjo, pravnim statusom, sposobnostjo za opravljanje poklicne dejavnosti in </w:t>
      </w:r>
      <w:r w:rsidRPr="00AD58BF">
        <w:rPr>
          <w:rFonts w:ascii="Arial" w:eastAsiaTheme="minorHAnsi" w:hAnsi="Arial" w:cs="Arial"/>
          <w:b/>
          <w:bCs/>
          <w:sz w:val="22"/>
          <w:szCs w:val="22"/>
          <w:lang w:eastAsia="en-US"/>
        </w:rPr>
        <w:t>ekonomsko in finančno sposobnost ponudnika</w:t>
      </w:r>
      <w:r w:rsidRPr="00496B13">
        <w:rPr>
          <w:rFonts w:ascii="Arial" w:eastAsiaTheme="minorHAnsi" w:hAnsi="Arial" w:cs="Arial"/>
          <w:b/>
          <w:bCs/>
          <w:sz w:val="22"/>
          <w:szCs w:val="22"/>
          <w:lang w:eastAsia="en-US"/>
        </w:rPr>
        <w:t xml:space="preserve"> iz teh navodil </w:t>
      </w:r>
      <w:r w:rsidRPr="00496B13">
        <w:rPr>
          <w:rFonts w:ascii="Arial" w:eastAsiaTheme="minorHAnsi" w:hAnsi="Arial" w:cs="Arial"/>
          <w:sz w:val="22"/>
          <w:szCs w:val="22"/>
          <w:lang w:eastAsia="en-US"/>
        </w:rPr>
        <w:t xml:space="preserve">(to pomeni, da morajo izpolnjevati pogoje in predložiti dokazila za vsakega od ponudnikov iz skupne ponudbe, kot so zahtevani pod točkami </w:t>
      </w:r>
      <w:r w:rsidRPr="00496B13">
        <w:rPr>
          <w:rFonts w:ascii="Arial" w:eastAsiaTheme="minorHAnsi" w:hAnsi="Arial" w:cs="Arial"/>
          <w:b/>
          <w:bCs/>
          <w:sz w:val="22"/>
          <w:szCs w:val="22"/>
          <w:lang w:eastAsia="en-US"/>
        </w:rPr>
        <w:t>3.1, 3.2, 3.3</w:t>
      </w:r>
      <w:r w:rsidRPr="00496B13">
        <w:rPr>
          <w:rFonts w:ascii="Arial" w:eastAsiaTheme="minorHAnsi" w:hAnsi="Arial" w:cs="Arial"/>
          <w:sz w:val="22"/>
          <w:szCs w:val="22"/>
          <w:lang w:eastAsia="en-US"/>
        </w:rPr>
        <w:t>)</w:t>
      </w:r>
      <w:r w:rsidRPr="00496B13">
        <w:rPr>
          <w:rFonts w:ascii="Arial" w:eastAsiaTheme="minorHAnsi" w:hAnsi="Arial" w:cs="Arial"/>
          <w:b/>
          <w:bCs/>
          <w:sz w:val="22"/>
          <w:szCs w:val="22"/>
          <w:lang w:eastAsia="en-US"/>
        </w:rPr>
        <w:t xml:space="preserve">. </w:t>
      </w:r>
      <w:r w:rsidRPr="00496B13">
        <w:rPr>
          <w:rFonts w:ascii="Arial" w:eastAsiaTheme="minorHAnsi" w:hAnsi="Arial" w:cs="Arial"/>
          <w:sz w:val="22"/>
          <w:szCs w:val="22"/>
          <w:lang w:eastAsia="en-US"/>
        </w:rPr>
        <w:t xml:space="preserve">Zahteve in pogoje za priznanje za tehnično in kadrovsko sposobnost ponudnika se lahko seštevajo, kar omogoča, da vsi ponudniki skupaj izpolnijo zahteve in pogoje iz teh navodil. </w:t>
      </w:r>
    </w:p>
    <w:p w14:paraId="4C123116" w14:textId="77777777" w:rsidR="007045DC" w:rsidRPr="00496B13" w:rsidRDefault="007045DC" w:rsidP="00496B13">
      <w:pPr>
        <w:autoSpaceDE w:val="0"/>
        <w:autoSpaceDN w:val="0"/>
        <w:adjustRightInd w:val="0"/>
        <w:rPr>
          <w:rFonts w:ascii="Arial" w:eastAsiaTheme="minorHAnsi" w:hAnsi="Arial" w:cs="Arial"/>
          <w:sz w:val="22"/>
          <w:szCs w:val="22"/>
          <w:lang w:eastAsia="en-US"/>
        </w:rPr>
      </w:pPr>
    </w:p>
    <w:p w14:paraId="70F1F5AD" w14:textId="77777777" w:rsidR="007045DC" w:rsidRDefault="00496B13" w:rsidP="007045DC">
      <w:pPr>
        <w:autoSpaceDE w:val="0"/>
        <w:autoSpaceDN w:val="0"/>
        <w:adjustRightInd w:val="0"/>
        <w:jc w:val="both"/>
        <w:rPr>
          <w:rFonts w:ascii="Arial" w:eastAsiaTheme="minorHAnsi" w:hAnsi="Arial" w:cs="Arial"/>
          <w:sz w:val="22"/>
          <w:szCs w:val="22"/>
          <w:lang w:eastAsia="en-US"/>
        </w:rPr>
      </w:pPr>
      <w:r w:rsidRPr="00496B13">
        <w:rPr>
          <w:rFonts w:ascii="Arial" w:eastAsiaTheme="minorHAnsi" w:hAnsi="Arial" w:cs="Arial"/>
          <w:sz w:val="22"/>
          <w:szCs w:val="22"/>
          <w:lang w:eastAsia="en-US"/>
        </w:rPr>
        <w:t>V kolikor je javno naročilo v izvajanje oddano ponudnikom, ki so oddali skupno ponudbo, menjava članov skupine tekom izvajanja pogodbe ni mogoča. V kolikor kateri od članov skupine želi prenehati z izvajanjem javnega naročila oz. če je zoper katerega od članov skupine uveden postopek, namen katerega je prenehanje poslovanja, bo naročnik odpovedal pogodbo o izvedbi javnega naročila.</w:t>
      </w:r>
    </w:p>
    <w:p w14:paraId="0D6AE224" w14:textId="77777777" w:rsidR="00496B13" w:rsidRPr="00496B13" w:rsidRDefault="00496B13" w:rsidP="00496B13">
      <w:pPr>
        <w:autoSpaceDE w:val="0"/>
        <w:autoSpaceDN w:val="0"/>
        <w:adjustRightInd w:val="0"/>
        <w:rPr>
          <w:rFonts w:ascii="Arial" w:eastAsiaTheme="minorHAnsi" w:hAnsi="Arial" w:cs="Arial"/>
          <w:sz w:val="22"/>
          <w:szCs w:val="22"/>
          <w:lang w:eastAsia="en-US"/>
        </w:rPr>
      </w:pPr>
      <w:r w:rsidRPr="00496B13">
        <w:rPr>
          <w:rFonts w:ascii="Arial" w:eastAsiaTheme="minorHAnsi" w:hAnsi="Arial" w:cs="Arial"/>
          <w:sz w:val="22"/>
          <w:szCs w:val="22"/>
          <w:lang w:eastAsia="en-US"/>
        </w:rPr>
        <w:t xml:space="preserve"> </w:t>
      </w:r>
    </w:p>
    <w:p w14:paraId="58722EF5" w14:textId="77777777" w:rsidR="00496B13" w:rsidRDefault="00496B13" w:rsidP="00496B13">
      <w:pPr>
        <w:autoSpaceDE w:val="0"/>
        <w:autoSpaceDN w:val="0"/>
        <w:adjustRightInd w:val="0"/>
        <w:jc w:val="both"/>
        <w:rPr>
          <w:rFonts w:ascii="Arial" w:eastAsiaTheme="minorHAnsi" w:hAnsi="Arial" w:cs="Arial"/>
          <w:sz w:val="22"/>
          <w:szCs w:val="22"/>
          <w:lang w:eastAsia="en-US"/>
        </w:rPr>
      </w:pPr>
      <w:r w:rsidRPr="00496B13">
        <w:rPr>
          <w:rFonts w:ascii="Arial" w:eastAsiaTheme="minorHAnsi" w:hAnsi="Arial" w:cs="Arial"/>
          <w:sz w:val="22"/>
          <w:szCs w:val="22"/>
          <w:lang w:eastAsia="en-US"/>
        </w:rPr>
        <w:t xml:space="preserve">Kadar ponudnik nastopa kot skupina, mora izpolniti </w:t>
      </w:r>
      <w:r w:rsidRPr="00496B13">
        <w:rPr>
          <w:rFonts w:ascii="Arial" w:eastAsiaTheme="minorHAnsi" w:hAnsi="Arial" w:cs="Arial"/>
          <w:b/>
          <w:bCs/>
          <w:sz w:val="22"/>
          <w:szCs w:val="22"/>
          <w:lang w:eastAsia="en-US"/>
        </w:rPr>
        <w:t xml:space="preserve">točko II. </w:t>
      </w:r>
      <w:r w:rsidRPr="00496B13">
        <w:rPr>
          <w:rFonts w:ascii="Arial" w:eastAsiaTheme="minorHAnsi" w:hAnsi="Arial" w:cs="Arial"/>
          <w:sz w:val="22"/>
          <w:szCs w:val="22"/>
          <w:lang w:eastAsia="en-US"/>
        </w:rPr>
        <w:t xml:space="preserve">na obrazcu </w:t>
      </w:r>
      <w:r w:rsidRPr="00496B13">
        <w:rPr>
          <w:rFonts w:ascii="Arial" w:eastAsiaTheme="minorHAnsi" w:hAnsi="Arial" w:cs="Arial"/>
          <w:b/>
          <w:bCs/>
          <w:sz w:val="22"/>
          <w:szCs w:val="22"/>
          <w:lang w:eastAsia="en-US"/>
        </w:rPr>
        <w:t xml:space="preserve">Obr-A1 </w:t>
      </w:r>
      <w:r w:rsidRPr="00496B13">
        <w:rPr>
          <w:rFonts w:ascii="Arial" w:eastAsiaTheme="minorHAnsi" w:hAnsi="Arial" w:cs="Arial"/>
          <w:sz w:val="22"/>
          <w:szCs w:val="22"/>
          <w:lang w:eastAsia="en-US"/>
        </w:rPr>
        <w:t>in vse v tej točki navedene dokumente.</w:t>
      </w:r>
    </w:p>
    <w:p w14:paraId="2F804977" w14:textId="77777777" w:rsidR="007045DC" w:rsidRDefault="007045DC" w:rsidP="00496B13">
      <w:pPr>
        <w:autoSpaceDE w:val="0"/>
        <w:autoSpaceDN w:val="0"/>
        <w:adjustRightInd w:val="0"/>
        <w:jc w:val="both"/>
        <w:rPr>
          <w:rFonts w:ascii="Arial" w:eastAsiaTheme="minorHAnsi" w:hAnsi="Arial" w:cs="Arial"/>
          <w:sz w:val="22"/>
          <w:szCs w:val="22"/>
          <w:lang w:eastAsia="en-US"/>
        </w:rPr>
      </w:pPr>
    </w:p>
    <w:p w14:paraId="7CA21EA3" w14:textId="77777777" w:rsidR="007045DC" w:rsidRPr="007045DC" w:rsidRDefault="007045DC" w:rsidP="007045DC">
      <w:pPr>
        <w:pStyle w:val="Naslov1"/>
        <w:rPr>
          <w:rFonts w:eastAsiaTheme="minorHAnsi"/>
        </w:rPr>
      </w:pPr>
      <w:bookmarkStart w:id="5" w:name="_Toc509836203"/>
      <w:r w:rsidRPr="007045DC">
        <w:rPr>
          <w:rFonts w:eastAsiaTheme="minorHAnsi"/>
        </w:rPr>
        <w:t>5</w:t>
      </w:r>
      <w:r w:rsidR="0015397B">
        <w:rPr>
          <w:rFonts w:eastAsiaTheme="minorHAnsi"/>
        </w:rPr>
        <w:tab/>
      </w:r>
      <w:r w:rsidRPr="007045DC">
        <w:rPr>
          <w:rFonts w:eastAsiaTheme="minorHAnsi"/>
        </w:rPr>
        <w:t>PONUDBA S PODIZVAJALCI</w:t>
      </w:r>
      <w:bookmarkEnd w:id="5"/>
      <w:r w:rsidRPr="007045DC">
        <w:rPr>
          <w:rFonts w:eastAsiaTheme="minorHAnsi"/>
        </w:rPr>
        <w:t xml:space="preserve"> </w:t>
      </w:r>
    </w:p>
    <w:p w14:paraId="727E54EA" w14:textId="77777777" w:rsidR="007045DC" w:rsidRDefault="007045DC" w:rsidP="007045DC">
      <w:pPr>
        <w:autoSpaceDE w:val="0"/>
        <w:autoSpaceDN w:val="0"/>
        <w:adjustRightInd w:val="0"/>
        <w:rPr>
          <w:rFonts w:ascii="Arial" w:eastAsiaTheme="minorHAnsi" w:hAnsi="Arial" w:cs="Arial"/>
          <w:color w:val="000000"/>
          <w:sz w:val="22"/>
          <w:szCs w:val="22"/>
          <w:lang w:eastAsia="en-US"/>
        </w:rPr>
      </w:pPr>
    </w:p>
    <w:p w14:paraId="738C7F07" w14:textId="77777777" w:rsidR="007045DC" w:rsidRPr="007045DC" w:rsidRDefault="007045DC" w:rsidP="007045DC">
      <w:pPr>
        <w:autoSpaceDE w:val="0"/>
        <w:autoSpaceDN w:val="0"/>
        <w:adjustRightInd w:val="0"/>
        <w:jc w:val="both"/>
        <w:rPr>
          <w:rFonts w:ascii="Arial" w:eastAsiaTheme="minorHAnsi" w:hAnsi="Arial" w:cs="Arial"/>
          <w:color w:val="000000"/>
          <w:sz w:val="22"/>
          <w:szCs w:val="22"/>
          <w:lang w:eastAsia="en-US"/>
        </w:rPr>
      </w:pPr>
      <w:r w:rsidRPr="007045DC">
        <w:rPr>
          <w:rFonts w:ascii="Arial" w:eastAsiaTheme="minorHAnsi" w:hAnsi="Arial" w:cs="Arial"/>
          <w:color w:val="000000"/>
          <w:sz w:val="22"/>
          <w:szCs w:val="22"/>
          <w:lang w:eastAsia="en-US"/>
        </w:rPr>
        <w:t xml:space="preserve">Ponudnik lahko del javnega naročila odda v </w:t>
      </w:r>
      <w:proofErr w:type="spellStart"/>
      <w:r w:rsidRPr="007045DC">
        <w:rPr>
          <w:rFonts w:ascii="Arial" w:eastAsiaTheme="minorHAnsi" w:hAnsi="Arial" w:cs="Arial"/>
          <w:color w:val="000000"/>
          <w:sz w:val="22"/>
          <w:szCs w:val="22"/>
          <w:lang w:eastAsia="en-US"/>
        </w:rPr>
        <w:t>podizvajanje</w:t>
      </w:r>
      <w:proofErr w:type="spellEnd"/>
      <w:r w:rsidRPr="007045DC">
        <w:rPr>
          <w:rFonts w:ascii="Arial" w:eastAsiaTheme="minorHAnsi" w:hAnsi="Arial" w:cs="Arial"/>
          <w:color w:val="000000"/>
          <w:sz w:val="22"/>
          <w:szCs w:val="22"/>
          <w:lang w:eastAsia="en-US"/>
        </w:rPr>
        <w:t xml:space="preserve">. </w:t>
      </w:r>
    </w:p>
    <w:p w14:paraId="6FF230A4" w14:textId="77777777" w:rsidR="007045DC" w:rsidRPr="007045DC" w:rsidRDefault="007045DC" w:rsidP="007045DC">
      <w:pPr>
        <w:autoSpaceDE w:val="0"/>
        <w:autoSpaceDN w:val="0"/>
        <w:adjustRightInd w:val="0"/>
        <w:jc w:val="both"/>
        <w:rPr>
          <w:rFonts w:ascii="Arial" w:eastAsiaTheme="minorHAnsi" w:hAnsi="Arial" w:cs="Arial"/>
          <w:color w:val="000000"/>
          <w:sz w:val="22"/>
          <w:szCs w:val="22"/>
          <w:lang w:eastAsia="en-US"/>
        </w:rPr>
      </w:pPr>
      <w:r w:rsidRPr="007045DC">
        <w:rPr>
          <w:rFonts w:ascii="Arial" w:eastAsiaTheme="minorHAnsi" w:hAnsi="Arial" w:cs="Arial"/>
          <w:color w:val="000000"/>
          <w:sz w:val="22"/>
          <w:szCs w:val="22"/>
          <w:lang w:eastAsia="en-US"/>
        </w:rPr>
        <w:t xml:space="preserve">Ponudba s podizvajalci je ponudba, pri kateri glavni ponudnik sodeluje skupaj s podizvajalci. Podizvajalec je gospodarski subjekt, ki je pravna ali fizična oseba in za ponudnika, s katerim je naročnik po tem zakonu sklenil pogodbo o izvedbi javnega naročila ali okvirni sporazum, dobavlja blago ali izvaja storitev oziroma gradnjo, ki je neposredno povezana s predmetom javnega naročila. Glavni ponudnik v celoti odgovarja za izvedbo prevzetega naročila in za delo podizvajalcev ne glede na število podizvajalcev. </w:t>
      </w:r>
    </w:p>
    <w:p w14:paraId="39410295" w14:textId="77777777" w:rsidR="007045DC" w:rsidRDefault="007045DC" w:rsidP="007045DC">
      <w:pPr>
        <w:autoSpaceDE w:val="0"/>
        <w:autoSpaceDN w:val="0"/>
        <w:adjustRightInd w:val="0"/>
        <w:jc w:val="both"/>
        <w:rPr>
          <w:rFonts w:ascii="Arial" w:eastAsiaTheme="minorHAnsi" w:hAnsi="Arial" w:cs="Arial"/>
          <w:color w:val="000000"/>
          <w:sz w:val="22"/>
          <w:szCs w:val="22"/>
          <w:lang w:eastAsia="en-US"/>
        </w:rPr>
      </w:pPr>
    </w:p>
    <w:p w14:paraId="0E0CE37A" w14:textId="77777777" w:rsidR="007045DC" w:rsidRPr="007045DC" w:rsidRDefault="007045DC" w:rsidP="007045DC">
      <w:pPr>
        <w:autoSpaceDE w:val="0"/>
        <w:autoSpaceDN w:val="0"/>
        <w:adjustRightInd w:val="0"/>
        <w:jc w:val="both"/>
        <w:rPr>
          <w:rFonts w:ascii="Arial" w:eastAsiaTheme="minorHAnsi" w:hAnsi="Arial" w:cs="Arial"/>
          <w:color w:val="000000"/>
          <w:sz w:val="22"/>
          <w:szCs w:val="22"/>
          <w:lang w:eastAsia="en-US"/>
        </w:rPr>
      </w:pPr>
      <w:r w:rsidRPr="007045DC">
        <w:rPr>
          <w:rFonts w:ascii="Arial" w:eastAsiaTheme="minorHAnsi" w:hAnsi="Arial" w:cs="Arial"/>
          <w:color w:val="000000"/>
          <w:sz w:val="22"/>
          <w:szCs w:val="22"/>
          <w:lang w:eastAsia="en-US"/>
        </w:rPr>
        <w:t xml:space="preserve">Ponudnik, ki nastopa s podizvajalci, mora v ponudbi: </w:t>
      </w:r>
    </w:p>
    <w:p w14:paraId="1F7F6E87" w14:textId="77777777" w:rsidR="007045DC" w:rsidRPr="007045DC" w:rsidRDefault="007045DC" w:rsidP="007045DC">
      <w:pPr>
        <w:pStyle w:val="Odstavekseznama"/>
        <w:numPr>
          <w:ilvl w:val="0"/>
          <w:numId w:val="15"/>
        </w:num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color w:val="000000"/>
          <w:sz w:val="22"/>
          <w:szCs w:val="22"/>
          <w:lang w:eastAsia="en-US"/>
        </w:rPr>
        <w:t xml:space="preserve">navesti vse podizvajalce ter vsak del javnega naročila, ki ga namerava oddati v </w:t>
      </w:r>
      <w:proofErr w:type="spellStart"/>
      <w:r w:rsidRPr="007045DC">
        <w:rPr>
          <w:rFonts w:ascii="Arial" w:eastAsiaTheme="minorHAnsi" w:hAnsi="Arial" w:cs="Arial"/>
          <w:color w:val="000000"/>
          <w:sz w:val="22"/>
          <w:szCs w:val="22"/>
          <w:lang w:eastAsia="en-US"/>
        </w:rPr>
        <w:t>podizvajanje</w:t>
      </w:r>
      <w:proofErr w:type="spellEnd"/>
      <w:r w:rsidRPr="007045DC">
        <w:rPr>
          <w:rFonts w:ascii="Arial" w:eastAsiaTheme="minorHAnsi" w:hAnsi="Arial" w:cs="Arial"/>
          <w:color w:val="000000"/>
          <w:sz w:val="22"/>
          <w:szCs w:val="22"/>
          <w:lang w:eastAsia="en-US"/>
        </w:rPr>
        <w:t>,</w:t>
      </w:r>
    </w:p>
    <w:p w14:paraId="76BFF526" w14:textId="77777777" w:rsidR="007045DC" w:rsidRPr="007045DC" w:rsidRDefault="007045DC" w:rsidP="007045DC">
      <w:pPr>
        <w:pStyle w:val="Odstavekseznama"/>
        <w:numPr>
          <w:ilvl w:val="0"/>
          <w:numId w:val="15"/>
        </w:num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color w:val="000000"/>
          <w:sz w:val="22"/>
          <w:szCs w:val="22"/>
          <w:lang w:eastAsia="en-US"/>
        </w:rPr>
        <w:t>navesti kontaktne podatke in zakonite zastopnike predlaganih podizvajalcev,</w:t>
      </w:r>
    </w:p>
    <w:p w14:paraId="3D2CB747" w14:textId="77777777" w:rsidR="007045DC" w:rsidRPr="007045DC" w:rsidRDefault="007045DC" w:rsidP="007045DC">
      <w:pPr>
        <w:pStyle w:val="Odstavekseznama"/>
        <w:numPr>
          <w:ilvl w:val="0"/>
          <w:numId w:val="15"/>
        </w:num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color w:val="000000"/>
          <w:sz w:val="22"/>
          <w:szCs w:val="22"/>
          <w:lang w:eastAsia="en-US"/>
        </w:rPr>
        <w:t>priložiti izpolnjene ESPD teh podizvajalcev v skladu z 79. členom ZJN-3 ter</w:t>
      </w:r>
    </w:p>
    <w:p w14:paraId="777FFE06" w14:textId="77777777" w:rsidR="007045DC" w:rsidRPr="007045DC" w:rsidRDefault="007045DC" w:rsidP="007045DC">
      <w:pPr>
        <w:pStyle w:val="Odstavekseznama"/>
        <w:numPr>
          <w:ilvl w:val="0"/>
          <w:numId w:val="15"/>
        </w:num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color w:val="000000"/>
          <w:sz w:val="22"/>
          <w:szCs w:val="22"/>
          <w:lang w:eastAsia="en-US"/>
        </w:rPr>
        <w:t xml:space="preserve">priložiti zahtevo podizvajalca za neposredno plačilo, če podizvajalec to zahteva. </w:t>
      </w:r>
    </w:p>
    <w:p w14:paraId="04412737" w14:textId="77777777" w:rsidR="007045DC" w:rsidRDefault="007045DC" w:rsidP="007045DC">
      <w:pPr>
        <w:pStyle w:val="Odstavekseznama"/>
        <w:autoSpaceDE w:val="0"/>
        <w:autoSpaceDN w:val="0"/>
        <w:adjustRightInd w:val="0"/>
        <w:jc w:val="both"/>
        <w:rPr>
          <w:rFonts w:ascii="Arial" w:eastAsiaTheme="minorHAnsi" w:hAnsi="Arial" w:cs="Arial"/>
          <w:sz w:val="22"/>
          <w:szCs w:val="22"/>
          <w:lang w:eastAsia="en-US"/>
        </w:rPr>
      </w:pPr>
    </w:p>
    <w:p w14:paraId="528A2659" w14:textId="77777777" w:rsidR="007045DC" w:rsidRP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Naročnik bo zavrnil vsakega podizvajalca, če zanj obstajajo razlogi za izključitev iz prvega, drugega ali četrtega odstavka 75. člena ZJN-3, razen v primeru iz tretjega odstavka 75. člena ZJN-3, in tudi, če zanj obstajajo razlogi za izključitev iz šestega odstavka 75. člena ZJN-3. </w:t>
      </w:r>
    </w:p>
    <w:p w14:paraId="18EDF51C" w14:textId="77777777" w:rsidR="007045DC" w:rsidRDefault="007045DC" w:rsidP="007045DC">
      <w:pPr>
        <w:autoSpaceDE w:val="0"/>
        <w:autoSpaceDN w:val="0"/>
        <w:adjustRightInd w:val="0"/>
        <w:rPr>
          <w:rFonts w:ascii="Arial" w:eastAsiaTheme="minorHAnsi" w:hAnsi="Arial" w:cs="Arial"/>
          <w:sz w:val="22"/>
          <w:szCs w:val="22"/>
          <w:lang w:eastAsia="en-US"/>
        </w:rPr>
      </w:pPr>
    </w:p>
    <w:p w14:paraId="7BE0DF4D" w14:textId="77777777" w:rsidR="007045DC" w:rsidRP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Glavni izvajalec mora med izvajanjem javnega naročila naročnika obvestiti o morebitnih spremembah informacij iz tretjega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druge, tretje in četrte alineje tretjega odstavka. Poleg navedenega pa mora predložiti še: </w:t>
      </w:r>
    </w:p>
    <w:p w14:paraId="7CE38CA6" w14:textId="77777777" w:rsidR="007045DC" w:rsidRPr="007045DC" w:rsidRDefault="007045DC" w:rsidP="007045DC">
      <w:pPr>
        <w:pStyle w:val="Odstavekseznama"/>
        <w:numPr>
          <w:ilvl w:val="0"/>
          <w:numId w:val="17"/>
        </w:numPr>
        <w:autoSpaceDE w:val="0"/>
        <w:autoSpaceDN w:val="0"/>
        <w:adjustRightInd w:val="0"/>
        <w:spacing w:after="29"/>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svojo izjavo, da je poravnal vse nesporne obveznosti prvotnemu podizvajalcu, če je bil le-ta zamenjan, </w:t>
      </w:r>
    </w:p>
    <w:p w14:paraId="4097A9ED" w14:textId="77777777" w:rsidR="007045DC" w:rsidRPr="007045DC" w:rsidRDefault="007045DC" w:rsidP="007045DC">
      <w:pPr>
        <w:pStyle w:val="Odstavekseznama"/>
        <w:numPr>
          <w:ilvl w:val="0"/>
          <w:numId w:val="17"/>
        </w:numPr>
        <w:autoSpaceDE w:val="0"/>
        <w:autoSpaceDN w:val="0"/>
        <w:adjustRightInd w:val="0"/>
        <w:spacing w:after="29"/>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pooblastilo za plačilo opravljenih in prevzetih del oziroma dobav neposredno novemu podizvajalcu, </w:t>
      </w:r>
    </w:p>
    <w:p w14:paraId="155EB90D" w14:textId="77777777" w:rsidR="007045DC" w:rsidRPr="007045DC" w:rsidRDefault="007045DC" w:rsidP="007045DC">
      <w:pPr>
        <w:pStyle w:val="Odstavekseznama"/>
        <w:numPr>
          <w:ilvl w:val="0"/>
          <w:numId w:val="17"/>
        </w:num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soglasje novega podizvajalca k neposrednemu plačilu, če je ta neposredno plačilo zahteval. </w:t>
      </w:r>
    </w:p>
    <w:p w14:paraId="6DEDD3EE" w14:textId="77777777" w:rsidR="007045DC" w:rsidRPr="007045DC" w:rsidRDefault="007045DC" w:rsidP="007045DC">
      <w:pPr>
        <w:autoSpaceDE w:val="0"/>
        <w:autoSpaceDN w:val="0"/>
        <w:adjustRightInd w:val="0"/>
        <w:rPr>
          <w:rFonts w:ascii="Arial" w:eastAsiaTheme="minorHAnsi" w:hAnsi="Arial" w:cs="Arial"/>
          <w:sz w:val="22"/>
          <w:szCs w:val="22"/>
          <w:lang w:eastAsia="en-US"/>
        </w:rPr>
      </w:pPr>
    </w:p>
    <w:p w14:paraId="57E831BE" w14:textId="77777777" w:rsidR="007045DC" w:rsidRP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Če ponudnik izpolnjevanje katerega od pogojev dokazuje skupaj s katerim od podizvajalcev, kasneje pa želi takšnega podizvajalca zamenjati, mora takšen ponudnik zagotoviti, da sam izpolnjuje konkretni pogoj oz. da je na novo vključeni podizvajalec takšen, da tudi skupaj z njim glavni ponudnik izpolnjuje zahtevane pogoje. </w:t>
      </w:r>
    </w:p>
    <w:p w14:paraId="01C92F9A" w14:textId="77777777" w:rsidR="007045DC" w:rsidRP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Naročnik bo zavrnil predlog za zamenjavo podizvajalca oziroma vključitev novega podizvajalca, če bi to lahko vplivalo na nemoteno izvajanje ali dokončanje del in če novi podizvajalec ne izpolnjuje pogojev, ki jih je postavil naročnik v dokumentaciji v zvezi z oddajo javnega naročila, in sicer v desetih dneh od prejema predloga. </w:t>
      </w:r>
    </w:p>
    <w:p w14:paraId="1E33D7CD" w14:textId="77777777" w:rsidR="007045DC" w:rsidRP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Le če podizvajalec, skladno z ZJN-3, zahteva neposredno plačilo, bo naročnik izvajal neposredna plačila. Glavni izvajalec mora v tem primeru v pogodbi pooblastiti naročnika, da na podlagi potrjenega računa oziroma situacije s strani glavnega izvajalca neposredno plačuje podizvajalcu in svojemu računu ali situaciji priložiti račun ali situacijo podizvajalca, ki ga je predhodno potrdil, podizvajalec pa mora predložiti soglasje, na podlagi katerega naročnik namesto ponudnika poravna podizvajalčevo terjatev do ponudnika. </w:t>
      </w:r>
    </w:p>
    <w:p w14:paraId="45EA976F" w14:textId="77777777" w:rsidR="007045DC" w:rsidRP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Če neposredno plačilo podizvajalcu ni obvezno, mora glavni izvajalec najpozneje v 60 dneh od plačila končnega računa oziroma situacije poslati naročniku svojo pisno izjavo in pisno izjavo podizvajalca, da je podizvajalec prejel plačilo za izvedena dela. </w:t>
      </w:r>
    </w:p>
    <w:p w14:paraId="53C06480" w14:textId="77777777" w:rsidR="007045DC" w:rsidRP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Navedeno se smiselno uporablja tudi za podizvajalce podizvajalcev glavnega izvajalca ali nadaljnje podizvajalce v </w:t>
      </w:r>
      <w:proofErr w:type="spellStart"/>
      <w:r w:rsidRPr="007045DC">
        <w:rPr>
          <w:rFonts w:ascii="Arial" w:eastAsiaTheme="minorHAnsi" w:hAnsi="Arial" w:cs="Arial"/>
          <w:sz w:val="22"/>
          <w:szCs w:val="22"/>
          <w:lang w:eastAsia="en-US"/>
        </w:rPr>
        <w:t>podizvajalski</w:t>
      </w:r>
      <w:proofErr w:type="spellEnd"/>
      <w:r w:rsidRPr="007045DC">
        <w:rPr>
          <w:rFonts w:ascii="Arial" w:eastAsiaTheme="minorHAnsi" w:hAnsi="Arial" w:cs="Arial"/>
          <w:sz w:val="22"/>
          <w:szCs w:val="22"/>
          <w:lang w:eastAsia="en-US"/>
        </w:rPr>
        <w:t xml:space="preserve"> verigi. </w:t>
      </w:r>
    </w:p>
    <w:p w14:paraId="16DC60EA" w14:textId="77777777" w:rsidR="007045DC" w:rsidRP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Izbrani ponudnik, ki bo izvajal naročilo z enim ali več podizvajalci, mora imeti ob sklenitvi pogodbe z naročnikom ali med njenim izvajanjem, sklenjene pogodbe s podizvajalci. Podizvajalec mora naročniku posredovati kopijo pogodbe, ki jo je sklenil s svojim naročnikom (ponudnikom), v petih dneh po sklenitvi pogodbe. </w:t>
      </w:r>
    </w:p>
    <w:p w14:paraId="1F7E9F64" w14:textId="77777777" w:rsid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Naročnik bo nemudoma po prejemu kopije pogodbe preveril ali ta vsebuje vse zahteve in ali je podizvajalec zahteval neposredno plačilo. Če je podizvajalec neposredno plačilo zahteval, mora biti priloženo še soglasje podizvajalca, na podlagi katerega naročnik namesto ponudnika poravna podizv</w:t>
      </w:r>
      <w:r>
        <w:rPr>
          <w:rFonts w:ascii="Arial" w:eastAsiaTheme="minorHAnsi" w:hAnsi="Arial" w:cs="Arial"/>
          <w:sz w:val="22"/>
          <w:szCs w:val="22"/>
          <w:lang w:eastAsia="en-US"/>
        </w:rPr>
        <w:t>ajalčevo terjatev do ponudnika.</w:t>
      </w:r>
    </w:p>
    <w:p w14:paraId="57B58383" w14:textId="77777777" w:rsidR="007045DC" w:rsidRDefault="007045DC" w:rsidP="007045DC">
      <w:pPr>
        <w:autoSpaceDE w:val="0"/>
        <w:autoSpaceDN w:val="0"/>
        <w:adjustRightInd w:val="0"/>
        <w:jc w:val="both"/>
        <w:rPr>
          <w:rFonts w:ascii="Arial" w:eastAsiaTheme="minorHAnsi" w:hAnsi="Arial" w:cs="Arial"/>
          <w:sz w:val="22"/>
          <w:szCs w:val="22"/>
          <w:lang w:eastAsia="en-US"/>
        </w:rPr>
      </w:pPr>
    </w:p>
    <w:p w14:paraId="69831DAA" w14:textId="77777777" w:rsidR="007045DC" w:rsidRP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V primeru izvedbe naročila s podizvajalci je obvezna sestavina pogodbe o izvedbi javnega naročila: </w:t>
      </w:r>
    </w:p>
    <w:p w14:paraId="6616043B" w14:textId="77777777" w:rsidR="007045DC" w:rsidRPr="007045DC" w:rsidRDefault="007045DC" w:rsidP="007045DC">
      <w:pPr>
        <w:pStyle w:val="Odstavekseznama"/>
        <w:numPr>
          <w:ilvl w:val="0"/>
          <w:numId w:val="19"/>
        </w:numPr>
        <w:autoSpaceDE w:val="0"/>
        <w:autoSpaceDN w:val="0"/>
        <w:adjustRightInd w:val="0"/>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vsaka vrsta del, ki jih bo izvedel, in vsaka vrsta blaga, ki ga bo dobavil, podizvajalec, </w:t>
      </w:r>
    </w:p>
    <w:p w14:paraId="75AD46D6" w14:textId="77777777" w:rsidR="007045DC" w:rsidRPr="007045DC" w:rsidRDefault="007045DC" w:rsidP="007045DC">
      <w:pPr>
        <w:pStyle w:val="Odstavekseznama"/>
        <w:numPr>
          <w:ilvl w:val="0"/>
          <w:numId w:val="19"/>
        </w:numPr>
        <w:autoSpaceDE w:val="0"/>
        <w:autoSpaceDN w:val="0"/>
        <w:adjustRightInd w:val="0"/>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podatki o podizvajalcu/ih (naziv, polni naslov, matična številka, davčna številka in transakcijski račun), </w:t>
      </w:r>
    </w:p>
    <w:p w14:paraId="1383862B" w14:textId="77777777" w:rsidR="007045DC" w:rsidRPr="007045DC" w:rsidRDefault="007045DC" w:rsidP="007045DC">
      <w:pPr>
        <w:pStyle w:val="Odstavekseznama"/>
        <w:numPr>
          <w:ilvl w:val="0"/>
          <w:numId w:val="19"/>
        </w:numPr>
        <w:autoSpaceDE w:val="0"/>
        <w:autoSpaceDN w:val="0"/>
        <w:adjustRightInd w:val="0"/>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predmet, količina, vrednost, kraj in rok izvedbe teh del, </w:t>
      </w:r>
    </w:p>
    <w:p w14:paraId="37BECE01" w14:textId="77777777" w:rsidR="007045DC" w:rsidRPr="007045DC" w:rsidRDefault="007045DC" w:rsidP="007045DC">
      <w:pPr>
        <w:pStyle w:val="Odstavekseznama"/>
        <w:numPr>
          <w:ilvl w:val="0"/>
          <w:numId w:val="19"/>
        </w:numPr>
        <w:autoSpaceDE w:val="0"/>
        <w:autoSpaceDN w:val="0"/>
        <w:adjustRightInd w:val="0"/>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ter pozitivno referenco, če je v zadnjih petih letih izvajal dela v kateri koli organizacijski enoti naročnika in </w:t>
      </w:r>
    </w:p>
    <w:p w14:paraId="2DF1C08D" w14:textId="77777777" w:rsidR="007045DC" w:rsidRPr="007045DC" w:rsidRDefault="007045DC" w:rsidP="007045DC">
      <w:pPr>
        <w:pStyle w:val="Odstavekseznama"/>
        <w:numPr>
          <w:ilvl w:val="0"/>
          <w:numId w:val="19"/>
        </w:numPr>
        <w:autoSpaceDE w:val="0"/>
        <w:autoSpaceDN w:val="0"/>
        <w:adjustRightInd w:val="0"/>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če so podizvajalci zahtevali neposredno plačilo, tudi pooblastilo naročniku, da na podlagi potrjenega računa oziroma situacije neposredno plačuje podizvajalcem. </w:t>
      </w:r>
    </w:p>
    <w:p w14:paraId="2E749FF0" w14:textId="77777777" w:rsidR="007045DC" w:rsidRDefault="007045DC" w:rsidP="007045DC">
      <w:pPr>
        <w:autoSpaceDE w:val="0"/>
        <w:autoSpaceDN w:val="0"/>
        <w:adjustRightInd w:val="0"/>
        <w:rPr>
          <w:rFonts w:ascii="Arial" w:eastAsiaTheme="minorHAnsi" w:hAnsi="Arial" w:cs="Arial"/>
          <w:sz w:val="22"/>
          <w:szCs w:val="22"/>
          <w:lang w:eastAsia="en-US"/>
        </w:rPr>
      </w:pPr>
    </w:p>
    <w:p w14:paraId="4B28954D" w14:textId="77777777" w:rsidR="007045DC" w:rsidRPr="007045DC" w:rsidRDefault="007045DC" w:rsidP="007045DC">
      <w:pPr>
        <w:autoSpaceDE w:val="0"/>
        <w:autoSpaceDN w:val="0"/>
        <w:adjustRightInd w:val="0"/>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Ponudnik mora svojemu računu obvezno priložiti račune podizvajalcev, ki jih je predhodno potrdil. </w:t>
      </w:r>
    </w:p>
    <w:p w14:paraId="6EF48004" w14:textId="77777777" w:rsidR="007045DC" w:rsidRDefault="007045DC" w:rsidP="007045DC">
      <w:pPr>
        <w:autoSpaceDE w:val="0"/>
        <w:autoSpaceDN w:val="0"/>
        <w:adjustRightInd w:val="0"/>
        <w:rPr>
          <w:rFonts w:ascii="Arial" w:eastAsiaTheme="minorHAnsi" w:hAnsi="Arial" w:cs="Arial"/>
          <w:sz w:val="22"/>
          <w:szCs w:val="22"/>
          <w:lang w:eastAsia="en-US"/>
        </w:rPr>
      </w:pPr>
    </w:p>
    <w:p w14:paraId="34DFF983" w14:textId="77777777" w:rsidR="007045DC" w:rsidRPr="007045DC" w:rsidRDefault="007045DC" w:rsidP="007045DC">
      <w:pPr>
        <w:autoSpaceDE w:val="0"/>
        <w:autoSpaceDN w:val="0"/>
        <w:adjustRightInd w:val="0"/>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Če glavni izvajalec ne ravna skladno s 94. členom ZJN-3 oziroma z zahtevami, navedenimi zgoraj, naročnik Državni revizijski komisiji poda predlog za uvedbo postopka o prekršku iz 2. točke prvega odstavka 112. člena ZJN-3. </w:t>
      </w:r>
    </w:p>
    <w:p w14:paraId="0F73EB56" w14:textId="77777777" w:rsidR="007045DC" w:rsidRDefault="007045DC" w:rsidP="007045DC">
      <w:pPr>
        <w:autoSpaceDE w:val="0"/>
        <w:autoSpaceDN w:val="0"/>
        <w:adjustRightInd w:val="0"/>
        <w:jc w:val="both"/>
        <w:rPr>
          <w:rFonts w:ascii="Arial" w:eastAsiaTheme="minorHAnsi" w:hAnsi="Arial" w:cs="Arial"/>
          <w:sz w:val="22"/>
          <w:szCs w:val="22"/>
          <w:lang w:eastAsia="en-US"/>
        </w:rPr>
      </w:pPr>
    </w:p>
    <w:p w14:paraId="6D18066D" w14:textId="77777777" w:rsidR="007045DC" w:rsidRDefault="007045DC" w:rsidP="007045DC">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Kadar ponudnik nastopa s podizvajalci, mora izpolniti </w:t>
      </w:r>
      <w:r w:rsidRPr="007045DC">
        <w:rPr>
          <w:rFonts w:ascii="Arial" w:eastAsiaTheme="minorHAnsi" w:hAnsi="Arial" w:cs="Arial"/>
          <w:b/>
          <w:bCs/>
          <w:sz w:val="22"/>
          <w:szCs w:val="22"/>
          <w:lang w:eastAsia="en-US"/>
        </w:rPr>
        <w:t xml:space="preserve">točko III. </w:t>
      </w:r>
      <w:r w:rsidRPr="007045DC">
        <w:rPr>
          <w:rFonts w:ascii="Arial" w:eastAsiaTheme="minorHAnsi" w:hAnsi="Arial" w:cs="Arial"/>
          <w:sz w:val="22"/>
          <w:szCs w:val="22"/>
          <w:lang w:eastAsia="en-US"/>
        </w:rPr>
        <w:t xml:space="preserve">na obrazcu </w:t>
      </w:r>
      <w:r w:rsidRPr="007045DC">
        <w:rPr>
          <w:rFonts w:ascii="Arial" w:eastAsiaTheme="minorHAnsi" w:hAnsi="Arial" w:cs="Arial"/>
          <w:b/>
          <w:bCs/>
          <w:sz w:val="22"/>
          <w:szCs w:val="22"/>
          <w:lang w:eastAsia="en-US"/>
        </w:rPr>
        <w:t>Obr-A1</w:t>
      </w:r>
      <w:r w:rsidRPr="007045DC">
        <w:rPr>
          <w:rFonts w:ascii="Arial" w:eastAsiaTheme="minorHAnsi" w:hAnsi="Arial" w:cs="Arial"/>
          <w:sz w:val="22"/>
          <w:szCs w:val="22"/>
          <w:lang w:eastAsia="en-US"/>
        </w:rPr>
        <w:t>.</w:t>
      </w:r>
    </w:p>
    <w:p w14:paraId="4DBB68AD" w14:textId="77777777" w:rsidR="007045DC" w:rsidRDefault="007045DC" w:rsidP="007045DC">
      <w:pPr>
        <w:autoSpaceDE w:val="0"/>
        <w:autoSpaceDN w:val="0"/>
        <w:adjustRightInd w:val="0"/>
        <w:jc w:val="both"/>
        <w:rPr>
          <w:rFonts w:ascii="Arial" w:eastAsiaTheme="minorHAnsi" w:hAnsi="Arial" w:cs="Arial"/>
          <w:sz w:val="22"/>
          <w:szCs w:val="22"/>
          <w:lang w:eastAsia="en-US"/>
        </w:rPr>
      </w:pPr>
    </w:p>
    <w:p w14:paraId="29AB9009" w14:textId="77777777" w:rsidR="007045DC" w:rsidRPr="007045DC" w:rsidRDefault="0015397B" w:rsidP="007045DC">
      <w:pPr>
        <w:pStyle w:val="Naslov1"/>
        <w:rPr>
          <w:rFonts w:eastAsiaTheme="minorHAnsi"/>
        </w:rPr>
      </w:pPr>
      <w:bookmarkStart w:id="6" w:name="_Toc509836204"/>
      <w:r>
        <w:rPr>
          <w:rFonts w:eastAsiaTheme="minorHAnsi"/>
        </w:rPr>
        <w:t>6</w:t>
      </w:r>
      <w:r>
        <w:rPr>
          <w:rFonts w:eastAsiaTheme="minorHAnsi"/>
        </w:rPr>
        <w:tab/>
      </w:r>
      <w:r w:rsidRPr="0015397B">
        <w:rPr>
          <w:rFonts w:eastAsiaTheme="minorHAnsi"/>
        </w:rPr>
        <w:t>VELJAVNOST PONUDBE</w:t>
      </w:r>
      <w:bookmarkEnd w:id="6"/>
    </w:p>
    <w:p w14:paraId="35C18548" w14:textId="77777777" w:rsidR="00F43355" w:rsidRDefault="00F43355" w:rsidP="007045DC">
      <w:pPr>
        <w:autoSpaceDE w:val="0"/>
        <w:autoSpaceDN w:val="0"/>
        <w:adjustRightInd w:val="0"/>
        <w:rPr>
          <w:rFonts w:ascii="Arial" w:eastAsiaTheme="minorHAnsi" w:hAnsi="Arial" w:cs="Arial"/>
          <w:color w:val="000000"/>
          <w:sz w:val="22"/>
          <w:szCs w:val="22"/>
          <w:lang w:eastAsia="en-US"/>
        </w:rPr>
      </w:pPr>
    </w:p>
    <w:p w14:paraId="5C22F718" w14:textId="78765DFC" w:rsidR="007045DC" w:rsidRPr="007045DC" w:rsidRDefault="00D1062E" w:rsidP="007045DC">
      <w:pPr>
        <w:autoSpaceDE w:val="0"/>
        <w:autoSpaceDN w:val="0"/>
        <w:adjustRightInd w:val="0"/>
        <w:rPr>
          <w:rFonts w:ascii="Arial" w:eastAsiaTheme="minorHAnsi" w:hAnsi="Arial" w:cs="Arial"/>
          <w:color w:val="000000"/>
          <w:sz w:val="22"/>
          <w:szCs w:val="22"/>
          <w:lang w:eastAsia="en-US"/>
        </w:rPr>
      </w:pPr>
      <w:r w:rsidRPr="00932902">
        <w:rPr>
          <w:rFonts w:ascii="Arial" w:eastAsiaTheme="minorHAnsi" w:hAnsi="Arial" w:cs="Arial"/>
          <w:color w:val="000000"/>
          <w:sz w:val="22"/>
          <w:szCs w:val="22"/>
          <w:lang w:eastAsia="en-US"/>
        </w:rPr>
        <w:t>Ponudba mora veljati 90 dni od roka predložitve ponudbe.</w:t>
      </w:r>
      <w:r w:rsidR="007045DC" w:rsidRPr="007045DC">
        <w:rPr>
          <w:rFonts w:ascii="Arial" w:eastAsiaTheme="minorHAnsi" w:hAnsi="Arial" w:cs="Arial"/>
          <w:color w:val="000000"/>
          <w:sz w:val="22"/>
          <w:szCs w:val="22"/>
          <w:lang w:eastAsia="en-US"/>
        </w:rPr>
        <w:t xml:space="preserve"> </w:t>
      </w:r>
    </w:p>
    <w:p w14:paraId="446E28B0" w14:textId="77777777" w:rsidR="008546B4" w:rsidRDefault="008546B4" w:rsidP="007045DC">
      <w:pPr>
        <w:autoSpaceDE w:val="0"/>
        <w:autoSpaceDN w:val="0"/>
        <w:adjustRightInd w:val="0"/>
        <w:rPr>
          <w:rFonts w:ascii="Arial" w:eastAsiaTheme="minorHAnsi" w:hAnsi="Arial" w:cs="Arial"/>
          <w:color w:val="000000"/>
          <w:sz w:val="22"/>
          <w:szCs w:val="22"/>
          <w:lang w:eastAsia="en-US"/>
        </w:rPr>
      </w:pPr>
    </w:p>
    <w:p w14:paraId="511BC107" w14:textId="77777777" w:rsidR="00F43355" w:rsidRPr="007045DC" w:rsidRDefault="00F43355" w:rsidP="00F43355">
      <w:pPr>
        <w:pStyle w:val="Naslov1"/>
        <w:rPr>
          <w:rFonts w:eastAsiaTheme="minorHAnsi"/>
        </w:rPr>
      </w:pPr>
      <w:bookmarkStart w:id="7" w:name="_Toc509836205"/>
      <w:r>
        <w:rPr>
          <w:rFonts w:eastAsiaTheme="minorHAnsi"/>
        </w:rPr>
        <w:t>7</w:t>
      </w:r>
      <w:r w:rsidR="0015397B">
        <w:rPr>
          <w:rFonts w:eastAsiaTheme="minorHAnsi"/>
        </w:rPr>
        <w:tab/>
      </w:r>
      <w:r w:rsidRPr="00F43355">
        <w:rPr>
          <w:rFonts w:eastAsiaTheme="minorHAnsi"/>
        </w:rPr>
        <w:t xml:space="preserve">PREGLED </w:t>
      </w:r>
      <w:r w:rsidR="001916EC">
        <w:rPr>
          <w:rFonts w:eastAsiaTheme="minorHAnsi"/>
        </w:rPr>
        <w:t xml:space="preserve">IN </w:t>
      </w:r>
      <w:r w:rsidRPr="00F43355">
        <w:rPr>
          <w:rFonts w:eastAsiaTheme="minorHAnsi"/>
        </w:rPr>
        <w:t>OCENJEVANJE PONUDB</w:t>
      </w:r>
      <w:bookmarkEnd w:id="7"/>
    </w:p>
    <w:p w14:paraId="30C90242" w14:textId="77777777" w:rsidR="00F43355" w:rsidRPr="00511A1B" w:rsidRDefault="00F43355" w:rsidP="00F43355">
      <w:pPr>
        <w:jc w:val="both"/>
        <w:rPr>
          <w:rFonts w:ascii="Arial" w:hAnsi="Arial" w:cs="Arial"/>
          <w:color w:val="000000"/>
          <w:sz w:val="22"/>
          <w:szCs w:val="22"/>
        </w:rPr>
      </w:pPr>
    </w:p>
    <w:p w14:paraId="2A687A37" w14:textId="77777777" w:rsidR="00F43355" w:rsidRPr="00511A1B" w:rsidRDefault="00F43355" w:rsidP="00F43355">
      <w:pPr>
        <w:jc w:val="both"/>
        <w:rPr>
          <w:rFonts w:ascii="Arial" w:hAnsi="Arial" w:cs="Arial"/>
          <w:color w:val="000000"/>
          <w:sz w:val="22"/>
          <w:szCs w:val="22"/>
        </w:rPr>
      </w:pPr>
      <w:r w:rsidRPr="00511A1B">
        <w:rPr>
          <w:rFonts w:ascii="Arial" w:hAnsi="Arial" w:cs="Arial"/>
          <w:color w:val="000000"/>
          <w:sz w:val="22"/>
          <w:szCs w:val="22"/>
        </w:rPr>
        <w:t>Naročnik bo v primeru dopolnjevanja ter pojasnjevanja ponudbe ravnal skladno z določili 89. člena ZJN-3.</w:t>
      </w:r>
    </w:p>
    <w:p w14:paraId="05255A77" w14:textId="77777777" w:rsidR="00F43355" w:rsidRPr="00511A1B" w:rsidRDefault="00F43355" w:rsidP="00F43355">
      <w:pPr>
        <w:jc w:val="both"/>
        <w:rPr>
          <w:rFonts w:ascii="Arial" w:hAnsi="Arial" w:cs="Arial"/>
          <w:color w:val="000000"/>
          <w:sz w:val="22"/>
          <w:szCs w:val="22"/>
        </w:rPr>
      </w:pPr>
    </w:p>
    <w:p w14:paraId="050C297A" w14:textId="77777777" w:rsidR="00F43355" w:rsidRPr="00511A1B" w:rsidRDefault="00F43355" w:rsidP="00F43355">
      <w:pPr>
        <w:jc w:val="both"/>
        <w:rPr>
          <w:rFonts w:ascii="Arial" w:hAnsi="Arial" w:cs="Arial"/>
          <w:color w:val="000000"/>
          <w:sz w:val="22"/>
          <w:szCs w:val="22"/>
        </w:rPr>
      </w:pPr>
      <w:r w:rsidRPr="00511A1B">
        <w:rPr>
          <w:rFonts w:ascii="Arial" w:hAnsi="Arial" w:cs="Arial"/>
          <w:color w:val="000000"/>
          <w:sz w:val="22"/>
          <w:szCs w:val="22"/>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w:t>
      </w:r>
    </w:p>
    <w:p w14:paraId="3E9FE12C" w14:textId="77777777" w:rsidR="00F43355" w:rsidRPr="00511A1B" w:rsidRDefault="00F43355" w:rsidP="00F43355">
      <w:pPr>
        <w:jc w:val="both"/>
        <w:rPr>
          <w:rFonts w:ascii="Arial" w:hAnsi="Arial" w:cs="Arial"/>
          <w:color w:val="000000"/>
          <w:sz w:val="22"/>
          <w:szCs w:val="22"/>
        </w:rPr>
      </w:pPr>
    </w:p>
    <w:p w14:paraId="168E2323" w14:textId="77777777" w:rsidR="00F43355" w:rsidRPr="00511A1B" w:rsidRDefault="00F43355" w:rsidP="00F43355">
      <w:pPr>
        <w:jc w:val="both"/>
        <w:rPr>
          <w:rFonts w:ascii="Arial" w:hAnsi="Arial" w:cs="Arial"/>
          <w:color w:val="000000"/>
          <w:sz w:val="22"/>
          <w:szCs w:val="22"/>
        </w:rPr>
      </w:pPr>
      <w:r w:rsidRPr="00511A1B">
        <w:rPr>
          <w:rFonts w:ascii="Arial" w:hAnsi="Arial" w:cs="Arial"/>
          <w:color w:val="000000"/>
          <w:sz w:val="22"/>
          <w:szCs w:val="22"/>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65E6BA7F" w14:textId="77777777" w:rsidR="00F43355" w:rsidRPr="00511A1B" w:rsidRDefault="00F43355" w:rsidP="00F43355">
      <w:pPr>
        <w:jc w:val="both"/>
        <w:rPr>
          <w:rFonts w:ascii="Arial" w:hAnsi="Arial" w:cs="Arial"/>
          <w:color w:val="000000"/>
          <w:sz w:val="22"/>
          <w:szCs w:val="22"/>
        </w:rPr>
      </w:pPr>
    </w:p>
    <w:p w14:paraId="5F8D9099" w14:textId="77777777" w:rsidR="00F43355" w:rsidRPr="00511A1B" w:rsidRDefault="00F43355" w:rsidP="00F43355">
      <w:pPr>
        <w:jc w:val="both"/>
        <w:rPr>
          <w:rFonts w:ascii="Arial" w:hAnsi="Arial" w:cs="Arial"/>
          <w:color w:val="000000"/>
          <w:sz w:val="22"/>
          <w:szCs w:val="22"/>
        </w:rPr>
      </w:pPr>
      <w:r w:rsidRPr="00511A1B">
        <w:rPr>
          <w:rFonts w:ascii="Arial" w:hAnsi="Arial" w:cs="Arial"/>
          <w:color w:val="000000"/>
          <w:sz w:val="22"/>
          <w:szCs w:val="22"/>
        </w:rPr>
        <w:t>Razen kadar gre za popravek ali dopolnitev očitne napake, če zaradi tega popravka ali dopolnitve ni dejansko predlagana nova ponudba, ponudnik ne sme dopolnjevati ali popravljati:</w:t>
      </w:r>
    </w:p>
    <w:p w14:paraId="54F11E17" w14:textId="77777777" w:rsidR="00F43355" w:rsidRPr="00511A1B" w:rsidRDefault="00F43355" w:rsidP="00F43355">
      <w:pPr>
        <w:numPr>
          <w:ilvl w:val="0"/>
          <w:numId w:val="24"/>
        </w:numPr>
        <w:jc w:val="both"/>
        <w:rPr>
          <w:rFonts w:ascii="Arial" w:hAnsi="Arial" w:cs="Arial"/>
          <w:color w:val="000000"/>
          <w:sz w:val="22"/>
          <w:szCs w:val="22"/>
        </w:rPr>
      </w:pPr>
      <w:r w:rsidRPr="00511A1B">
        <w:rPr>
          <w:rFonts w:ascii="Arial" w:hAnsi="Arial" w:cs="Arial"/>
          <w:color w:val="000000"/>
          <w:sz w:val="22"/>
          <w:szCs w:val="22"/>
        </w:rPr>
        <w:t>svoje cene brez DDV na enoto, vrednosti postavke brez DDV, skupne vrednosti ponudbe brez DDV, razen kadar se skupna vrednost spremeni v skladu s sedmim odstavkom tega člena in ponudbe v okviru meril,</w:t>
      </w:r>
    </w:p>
    <w:p w14:paraId="411C3065" w14:textId="77777777" w:rsidR="00F43355" w:rsidRPr="00511A1B" w:rsidRDefault="00F43355" w:rsidP="00F43355">
      <w:pPr>
        <w:numPr>
          <w:ilvl w:val="0"/>
          <w:numId w:val="24"/>
        </w:numPr>
        <w:jc w:val="both"/>
        <w:rPr>
          <w:rFonts w:ascii="Arial" w:hAnsi="Arial" w:cs="Arial"/>
          <w:color w:val="000000"/>
          <w:sz w:val="22"/>
          <w:szCs w:val="22"/>
        </w:rPr>
      </w:pPr>
      <w:r w:rsidRPr="00511A1B">
        <w:rPr>
          <w:rFonts w:ascii="Arial" w:hAnsi="Arial" w:cs="Arial"/>
          <w:color w:val="000000"/>
          <w:sz w:val="22"/>
          <w:szCs w:val="22"/>
        </w:rPr>
        <w:t>tistega dela ponudbe, ki se veže na tehnične specifikacije predmeta javnega naročila,</w:t>
      </w:r>
    </w:p>
    <w:p w14:paraId="71797CF0" w14:textId="77777777" w:rsidR="00F43355" w:rsidRPr="00511A1B" w:rsidRDefault="00F43355" w:rsidP="00F43355">
      <w:pPr>
        <w:numPr>
          <w:ilvl w:val="0"/>
          <w:numId w:val="24"/>
        </w:numPr>
        <w:jc w:val="both"/>
        <w:rPr>
          <w:rFonts w:ascii="Arial" w:hAnsi="Arial" w:cs="Arial"/>
          <w:color w:val="000000"/>
          <w:sz w:val="22"/>
          <w:szCs w:val="22"/>
        </w:rPr>
      </w:pPr>
      <w:r w:rsidRPr="00511A1B">
        <w:rPr>
          <w:rFonts w:ascii="Arial" w:hAnsi="Arial" w:cs="Arial"/>
          <w:color w:val="000000"/>
          <w:sz w:val="22"/>
          <w:szCs w:val="22"/>
        </w:rPr>
        <w:t>tistih elementov ponudbe, ki vplivajo ali bi lahko vplivali na drugačno razvrstitev njegove ponudbe glede na preostale ponudbe, ki jih je naročnik prejel v postopku javnega naročanja.</w:t>
      </w:r>
    </w:p>
    <w:p w14:paraId="5CBAF2C1" w14:textId="77777777" w:rsidR="00F43355" w:rsidRPr="00511A1B" w:rsidRDefault="00F43355" w:rsidP="00F43355">
      <w:pPr>
        <w:jc w:val="both"/>
        <w:rPr>
          <w:rFonts w:ascii="Arial" w:hAnsi="Arial" w:cs="Arial"/>
          <w:color w:val="000000"/>
          <w:sz w:val="22"/>
          <w:szCs w:val="22"/>
        </w:rPr>
      </w:pPr>
    </w:p>
    <w:p w14:paraId="0AFFC1CA" w14:textId="77777777" w:rsidR="00F43355" w:rsidRPr="00511A1B" w:rsidRDefault="00F43355" w:rsidP="00F43355">
      <w:pPr>
        <w:jc w:val="both"/>
        <w:rPr>
          <w:rFonts w:ascii="Arial" w:hAnsi="Arial" w:cs="Arial"/>
          <w:color w:val="000000"/>
          <w:sz w:val="22"/>
          <w:szCs w:val="22"/>
        </w:rPr>
      </w:pPr>
      <w:r w:rsidRPr="00511A1B">
        <w:rPr>
          <w:rFonts w:ascii="Arial" w:hAnsi="Arial" w:cs="Arial"/>
          <w:color w:val="000000"/>
          <w:sz w:val="22"/>
          <w:szCs w:val="22"/>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4DFF496E" w14:textId="77777777" w:rsidR="00F43355" w:rsidRPr="007045DC" w:rsidRDefault="00F43355" w:rsidP="007045DC">
      <w:pPr>
        <w:autoSpaceDE w:val="0"/>
        <w:autoSpaceDN w:val="0"/>
        <w:adjustRightInd w:val="0"/>
        <w:rPr>
          <w:rFonts w:ascii="Arial" w:eastAsiaTheme="minorHAnsi" w:hAnsi="Arial" w:cs="Arial"/>
          <w:color w:val="000000"/>
          <w:sz w:val="22"/>
          <w:szCs w:val="22"/>
          <w:lang w:eastAsia="en-US"/>
        </w:rPr>
      </w:pPr>
    </w:p>
    <w:p w14:paraId="55B0DBA0" w14:textId="77777777" w:rsidR="007045DC" w:rsidRPr="007045DC" w:rsidRDefault="003C36A6" w:rsidP="007045DC">
      <w:pPr>
        <w:pStyle w:val="Naslov1"/>
        <w:rPr>
          <w:rFonts w:eastAsiaTheme="minorHAnsi"/>
        </w:rPr>
      </w:pPr>
      <w:bookmarkStart w:id="8" w:name="_Toc509836206"/>
      <w:r>
        <w:rPr>
          <w:rFonts w:eastAsiaTheme="minorHAnsi"/>
        </w:rPr>
        <w:t>8</w:t>
      </w:r>
      <w:r w:rsidR="007045DC" w:rsidRPr="007045DC">
        <w:rPr>
          <w:rFonts w:eastAsiaTheme="minorHAnsi"/>
        </w:rPr>
        <w:t xml:space="preserve"> </w:t>
      </w:r>
      <w:r w:rsidR="0015397B">
        <w:rPr>
          <w:rFonts w:eastAsiaTheme="minorHAnsi"/>
        </w:rPr>
        <w:tab/>
      </w:r>
      <w:r w:rsidR="007045DC" w:rsidRPr="007045DC">
        <w:rPr>
          <w:rFonts w:eastAsiaTheme="minorHAnsi"/>
        </w:rPr>
        <w:t>MERILO ZA OCENJEVANJE PONUDB</w:t>
      </w:r>
      <w:bookmarkEnd w:id="8"/>
      <w:r w:rsidR="007045DC" w:rsidRPr="007045DC">
        <w:rPr>
          <w:rFonts w:eastAsiaTheme="minorHAnsi"/>
        </w:rPr>
        <w:t xml:space="preserve"> </w:t>
      </w:r>
    </w:p>
    <w:p w14:paraId="7CE65AB8" w14:textId="77777777" w:rsidR="00F43355" w:rsidRDefault="00F43355" w:rsidP="007045DC">
      <w:pPr>
        <w:autoSpaceDE w:val="0"/>
        <w:autoSpaceDN w:val="0"/>
        <w:adjustRightInd w:val="0"/>
        <w:rPr>
          <w:rFonts w:ascii="Arial" w:eastAsiaTheme="minorHAnsi" w:hAnsi="Arial" w:cs="Arial"/>
          <w:color w:val="000000"/>
          <w:sz w:val="22"/>
          <w:szCs w:val="22"/>
          <w:lang w:eastAsia="en-US"/>
        </w:rPr>
      </w:pPr>
    </w:p>
    <w:p w14:paraId="2C333DA1" w14:textId="77777777" w:rsidR="00F43355" w:rsidRPr="00B22A0C" w:rsidRDefault="00F43355" w:rsidP="00F43355">
      <w:pPr>
        <w:jc w:val="both"/>
        <w:rPr>
          <w:rFonts w:ascii="Arial" w:hAnsi="Arial" w:cs="Arial"/>
          <w:color w:val="000000"/>
          <w:sz w:val="22"/>
          <w:szCs w:val="22"/>
        </w:rPr>
      </w:pPr>
      <w:r w:rsidRPr="00511A1B">
        <w:rPr>
          <w:rFonts w:ascii="Arial" w:hAnsi="Arial" w:cs="Arial"/>
          <w:color w:val="000000"/>
          <w:sz w:val="22"/>
          <w:szCs w:val="22"/>
        </w:rPr>
        <w:t xml:space="preserve">Izbira ponudb bo potekala po naslednjem kriteriju: </w:t>
      </w:r>
      <w:r w:rsidRPr="00943F35">
        <w:rPr>
          <w:rFonts w:ascii="Arial" w:hAnsi="Arial" w:cs="Arial"/>
          <w:b/>
          <w:color w:val="000000"/>
          <w:sz w:val="22"/>
          <w:szCs w:val="22"/>
        </w:rPr>
        <w:t>ekonomsko najugodnejša ponudba.</w:t>
      </w:r>
    </w:p>
    <w:p w14:paraId="44D01BD6" w14:textId="77777777" w:rsidR="00F43355" w:rsidRPr="00511A1B" w:rsidRDefault="00F43355" w:rsidP="00F43355">
      <w:pPr>
        <w:jc w:val="both"/>
        <w:rPr>
          <w:rFonts w:ascii="Arial" w:hAnsi="Arial" w:cs="Arial"/>
          <w:color w:val="000000"/>
          <w:sz w:val="22"/>
          <w:szCs w:val="22"/>
        </w:rPr>
      </w:pPr>
    </w:p>
    <w:p w14:paraId="7EC8AC1E" w14:textId="77777777" w:rsidR="00F43355" w:rsidRPr="00962362" w:rsidRDefault="00F43355" w:rsidP="00F43355">
      <w:pPr>
        <w:jc w:val="both"/>
        <w:rPr>
          <w:rFonts w:ascii="Arial" w:hAnsi="Arial" w:cs="Arial"/>
          <w:b/>
          <w:color w:val="000000"/>
          <w:sz w:val="22"/>
          <w:szCs w:val="22"/>
          <w:u w:val="single"/>
        </w:rPr>
      </w:pPr>
      <w:r w:rsidRPr="00943F35">
        <w:rPr>
          <w:rFonts w:ascii="Arial" w:hAnsi="Arial" w:cs="Arial"/>
          <w:color w:val="000000"/>
          <w:sz w:val="22"/>
          <w:szCs w:val="22"/>
        </w:rPr>
        <w:t>Naročnik bo naročilo oddal ponudniku, ki bo oddal dopustno ponudbo in bo ponudil izvedbo naročila po</w:t>
      </w:r>
      <w:r w:rsidRPr="00511A1B">
        <w:rPr>
          <w:rFonts w:ascii="Arial" w:hAnsi="Arial" w:cs="Arial"/>
          <w:b/>
          <w:color w:val="000000"/>
          <w:sz w:val="22"/>
          <w:szCs w:val="22"/>
        </w:rPr>
        <w:t xml:space="preserve"> </w:t>
      </w:r>
      <w:r w:rsidRPr="00962362">
        <w:rPr>
          <w:rFonts w:ascii="Arial" w:hAnsi="Arial" w:cs="Arial"/>
          <w:b/>
          <w:color w:val="000000"/>
          <w:sz w:val="22"/>
          <w:szCs w:val="22"/>
          <w:u w:val="single"/>
        </w:rPr>
        <w:t>najnižji skupni ceni.</w:t>
      </w:r>
    </w:p>
    <w:p w14:paraId="737FF0C2" w14:textId="77777777" w:rsidR="007045DC" w:rsidRPr="007045DC" w:rsidRDefault="003C36A6" w:rsidP="007045DC">
      <w:pPr>
        <w:pStyle w:val="Naslov1"/>
        <w:rPr>
          <w:rFonts w:eastAsiaTheme="minorHAnsi"/>
        </w:rPr>
      </w:pPr>
      <w:bookmarkStart w:id="9" w:name="_Toc509836207"/>
      <w:r>
        <w:rPr>
          <w:rFonts w:eastAsiaTheme="minorHAnsi"/>
        </w:rPr>
        <w:t>9</w:t>
      </w:r>
      <w:r w:rsidR="0015397B">
        <w:rPr>
          <w:rFonts w:eastAsiaTheme="minorHAnsi"/>
        </w:rPr>
        <w:tab/>
      </w:r>
      <w:r w:rsidR="007045DC" w:rsidRPr="007045DC">
        <w:rPr>
          <w:rFonts w:eastAsiaTheme="minorHAnsi"/>
        </w:rPr>
        <w:t>FINANČNA ZAVAROVANJA</w:t>
      </w:r>
      <w:bookmarkEnd w:id="9"/>
      <w:r w:rsidR="007045DC" w:rsidRPr="007045DC">
        <w:rPr>
          <w:rFonts w:eastAsiaTheme="minorHAnsi"/>
        </w:rPr>
        <w:t xml:space="preserve"> </w:t>
      </w:r>
    </w:p>
    <w:p w14:paraId="0E44380B" w14:textId="77777777" w:rsidR="00F43355" w:rsidRDefault="00F43355" w:rsidP="007045DC">
      <w:pPr>
        <w:autoSpaceDE w:val="0"/>
        <w:autoSpaceDN w:val="0"/>
        <w:adjustRightInd w:val="0"/>
        <w:rPr>
          <w:rFonts w:ascii="Arial" w:eastAsiaTheme="minorHAnsi" w:hAnsi="Arial" w:cs="Arial"/>
          <w:color w:val="000000"/>
          <w:sz w:val="22"/>
          <w:szCs w:val="22"/>
          <w:lang w:eastAsia="en-US"/>
        </w:rPr>
      </w:pPr>
    </w:p>
    <w:p w14:paraId="6A26B152" w14:textId="77777777" w:rsidR="007045DC" w:rsidRDefault="007045DC" w:rsidP="00184768">
      <w:pPr>
        <w:autoSpaceDE w:val="0"/>
        <w:autoSpaceDN w:val="0"/>
        <w:adjustRightInd w:val="0"/>
        <w:jc w:val="both"/>
        <w:rPr>
          <w:rFonts w:ascii="Arial" w:eastAsiaTheme="minorHAnsi" w:hAnsi="Arial" w:cs="Arial"/>
          <w:color w:val="000000"/>
          <w:sz w:val="22"/>
          <w:szCs w:val="22"/>
          <w:lang w:eastAsia="en-US"/>
        </w:rPr>
      </w:pPr>
      <w:r w:rsidRPr="007045DC">
        <w:rPr>
          <w:rFonts w:ascii="Arial" w:eastAsiaTheme="minorHAnsi" w:hAnsi="Arial" w:cs="Arial"/>
          <w:color w:val="000000"/>
          <w:sz w:val="22"/>
          <w:szCs w:val="22"/>
          <w:lang w:eastAsia="en-US"/>
        </w:rPr>
        <w:t xml:space="preserve">Ponudnik mora svoje obveznosti v postopku javnega naročila zavarovati z naslednjimi bančnimi garancijami: </w:t>
      </w:r>
    </w:p>
    <w:p w14:paraId="696D80E3" w14:textId="77777777" w:rsidR="00F43355" w:rsidRPr="007045DC" w:rsidRDefault="00F43355" w:rsidP="007045DC">
      <w:pPr>
        <w:autoSpaceDE w:val="0"/>
        <w:autoSpaceDN w:val="0"/>
        <w:adjustRightInd w:val="0"/>
        <w:rPr>
          <w:rFonts w:ascii="Arial" w:eastAsiaTheme="minorHAnsi" w:hAnsi="Arial" w:cs="Arial"/>
          <w:color w:val="000000"/>
          <w:sz w:val="22"/>
          <w:szCs w:val="22"/>
          <w:lang w:eastAsia="en-US"/>
        </w:rPr>
      </w:pPr>
    </w:p>
    <w:p w14:paraId="28F66619" w14:textId="77777777" w:rsidR="007045DC" w:rsidRPr="00F43355" w:rsidRDefault="007045DC" w:rsidP="00F43355">
      <w:pPr>
        <w:pStyle w:val="Odstavekseznama"/>
        <w:numPr>
          <w:ilvl w:val="0"/>
          <w:numId w:val="22"/>
        </w:numPr>
        <w:autoSpaceDE w:val="0"/>
        <w:autoSpaceDN w:val="0"/>
        <w:adjustRightInd w:val="0"/>
        <w:rPr>
          <w:rFonts w:ascii="Arial" w:eastAsiaTheme="minorHAnsi" w:hAnsi="Arial" w:cs="Arial"/>
          <w:b/>
          <w:color w:val="000000"/>
          <w:sz w:val="22"/>
          <w:szCs w:val="22"/>
          <w:lang w:eastAsia="en-US"/>
        </w:rPr>
      </w:pPr>
      <w:r w:rsidRPr="00F43355">
        <w:rPr>
          <w:rFonts w:ascii="Arial" w:eastAsiaTheme="minorHAnsi" w:hAnsi="Arial" w:cs="Arial"/>
          <w:b/>
          <w:bCs/>
          <w:color w:val="000000"/>
          <w:sz w:val="22"/>
          <w:szCs w:val="22"/>
          <w:lang w:eastAsia="en-US"/>
        </w:rPr>
        <w:t xml:space="preserve">Zavarovanje za resnost ponudbe </w:t>
      </w:r>
    </w:p>
    <w:p w14:paraId="0FB79A90" w14:textId="77777777" w:rsidR="007045DC" w:rsidRPr="007045DC" w:rsidRDefault="007045DC" w:rsidP="007045DC">
      <w:pPr>
        <w:autoSpaceDE w:val="0"/>
        <w:autoSpaceDN w:val="0"/>
        <w:adjustRightInd w:val="0"/>
        <w:rPr>
          <w:rFonts w:ascii="Arial" w:eastAsiaTheme="minorHAnsi" w:hAnsi="Arial" w:cs="Arial"/>
          <w:color w:val="000000"/>
          <w:sz w:val="22"/>
          <w:szCs w:val="22"/>
          <w:lang w:eastAsia="en-US"/>
        </w:rPr>
      </w:pPr>
    </w:p>
    <w:p w14:paraId="11B132C0" w14:textId="77777777" w:rsidR="008546B4" w:rsidRPr="00932902" w:rsidRDefault="008546B4" w:rsidP="00572DD2">
      <w:pPr>
        <w:ind w:firstLine="708"/>
        <w:jc w:val="both"/>
        <w:rPr>
          <w:rFonts w:ascii="Arial" w:hAnsi="Arial" w:cs="Arial"/>
          <w:sz w:val="22"/>
          <w:szCs w:val="22"/>
        </w:rPr>
      </w:pPr>
      <w:r w:rsidRPr="008229A4">
        <w:rPr>
          <w:rFonts w:ascii="Arial" w:hAnsi="Arial" w:cs="Arial"/>
          <w:sz w:val="22"/>
          <w:szCs w:val="22"/>
        </w:rPr>
        <w:t>Ponu</w:t>
      </w:r>
      <w:r w:rsidR="00572DD2" w:rsidRPr="008229A4">
        <w:rPr>
          <w:rFonts w:ascii="Arial" w:hAnsi="Arial" w:cs="Arial"/>
          <w:sz w:val="22"/>
          <w:szCs w:val="22"/>
        </w:rPr>
        <w:t xml:space="preserve">dnik mora </w:t>
      </w:r>
      <w:r w:rsidR="00572DD2" w:rsidRPr="00932902">
        <w:rPr>
          <w:rFonts w:ascii="Arial" w:hAnsi="Arial" w:cs="Arial"/>
          <w:sz w:val="22"/>
          <w:szCs w:val="22"/>
        </w:rPr>
        <w:t>predložiti – po vzorcu</w:t>
      </w:r>
      <w:r w:rsidRPr="00932902">
        <w:rPr>
          <w:rFonts w:ascii="Arial" w:hAnsi="Arial" w:cs="Arial"/>
          <w:sz w:val="22"/>
          <w:szCs w:val="22"/>
        </w:rPr>
        <w:t xml:space="preserve"> v razpisni dokumentaciji</w:t>
      </w:r>
      <w:r w:rsidR="00572DD2" w:rsidRPr="00932902">
        <w:rPr>
          <w:rFonts w:ascii="Arial" w:hAnsi="Arial" w:cs="Arial"/>
          <w:sz w:val="22"/>
          <w:szCs w:val="22"/>
        </w:rPr>
        <w:t xml:space="preserve"> </w:t>
      </w:r>
      <w:r w:rsidR="00572DD2" w:rsidRPr="00932902">
        <w:rPr>
          <w:rFonts w:ascii="Arial" w:eastAsiaTheme="minorHAnsi" w:hAnsi="Arial" w:cs="Arial"/>
          <w:sz w:val="22"/>
          <w:szCs w:val="22"/>
          <w:lang w:eastAsia="en-US"/>
        </w:rPr>
        <w:t>(</w:t>
      </w:r>
      <w:proofErr w:type="spellStart"/>
      <w:r w:rsidR="00572DD2" w:rsidRPr="00932902">
        <w:rPr>
          <w:rFonts w:ascii="Arial" w:eastAsiaTheme="minorHAnsi" w:hAnsi="Arial" w:cs="Arial"/>
          <w:sz w:val="22"/>
          <w:szCs w:val="22"/>
          <w:lang w:eastAsia="en-US"/>
        </w:rPr>
        <w:t>Obr</w:t>
      </w:r>
      <w:proofErr w:type="spellEnd"/>
      <w:r w:rsidR="00572DD2" w:rsidRPr="00932902">
        <w:rPr>
          <w:rFonts w:ascii="Arial" w:eastAsiaTheme="minorHAnsi" w:hAnsi="Arial" w:cs="Arial"/>
          <w:sz w:val="22"/>
          <w:szCs w:val="22"/>
          <w:lang w:eastAsia="en-US"/>
        </w:rPr>
        <w:t>- D1)</w:t>
      </w:r>
      <w:r w:rsidRPr="00932902">
        <w:rPr>
          <w:rFonts w:ascii="Arial" w:hAnsi="Arial" w:cs="Arial"/>
          <w:sz w:val="22"/>
          <w:szCs w:val="22"/>
        </w:rPr>
        <w:t>:</w:t>
      </w:r>
    </w:p>
    <w:p w14:paraId="55F49836" w14:textId="301A2B0A" w:rsidR="008546B4" w:rsidRPr="008229A4" w:rsidRDefault="008546B4" w:rsidP="00572DD2">
      <w:pPr>
        <w:numPr>
          <w:ilvl w:val="2"/>
          <w:numId w:val="30"/>
        </w:numPr>
        <w:ind w:left="1418" w:hanging="567"/>
        <w:jc w:val="both"/>
        <w:rPr>
          <w:rFonts w:ascii="Arial" w:eastAsia="Calibri" w:hAnsi="Arial" w:cs="Arial"/>
          <w:sz w:val="22"/>
          <w:szCs w:val="22"/>
        </w:rPr>
      </w:pPr>
      <w:r w:rsidRPr="00932902">
        <w:rPr>
          <w:rFonts w:ascii="Arial" w:eastAsia="Calibri" w:hAnsi="Arial" w:cs="Arial"/>
          <w:spacing w:val="-1"/>
          <w:sz w:val="22"/>
          <w:szCs w:val="22"/>
        </w:rPr>
        <w:t>B</w:t>
      </w:r>
      <w:r w:rsidRPr="00932902">
        <w:rPr>
          <w:rFonts w:ascii="Arial" w:eastAsia="Calibri" w:hAnsi="Arial" w:cs="Arial"/>
          <w:sz w:val="22"/>
          <w:szCs w:val="22"/>
        </w:rPr>
        <w:t>ia</w:t>
      </w:r>
      <w:r w:rsidRPr="00932902">
        <w:rPr>
          <w:rFonts w:ascii="Arial" w:eastAsia="Calibri" w:hAnsi="Arial" w:cs="Arial"/>
          <w:spacing w:val="1"/>
          <w:sz w:val="22"/>
          <w:szCs w:val="22"/>
        </w:rPr>
        <w:t>n</w:t>
      </w:r>
      <w:r w:rsidRPr="00932902">
        <w:rPr>
          <w:rFonts w:ascii="Arial" w:eastAsia="Calibri" w:hAnsi="Arial" w:cs="Arial"/>
          <w:spacing w:val="-1"/>
          <w:sz w:val="22"/>
          <w:szCs w:val="22"/>
        </w:rPr>
        <w:t>c</w:t>
      </w:r>
      <w:r w:rsidRPr="00932902">
        <w:rPr>
          <w:rFonts w:ascii="Arial" w:eastAsia="Calibri" w:hAnsi="Arial" w:cs="Arial"/>
          <w:sz w:val="22"/>
          <w:szCs w:val="22"/>
        </w:rPr>
        <w:t>o</w:t>
      </w:r>
      <w:r w:rsidRPr="00932902">
        <w:rPr>
          <w:rFonts w:ascii="Arial" w:hAnsi="Arial" w:cs="Arial"/>
          <w:spacing w:val="-7"/>
          <w:sz w:val="22"/>
          <w:szCs w:val="22"/>
        </w:rPr>
        <w:t xml:space="preserve"> </w:t>
      </w:r>
      <w:r w:rsidRPr="00932902">
        <w:rPr>
          <w:rFonts w:ascii="Arial" w:eastAsia="Calibri" w:hAnsi="Arial" w:cs="Arial"/>
          <w:sz w:val="22"/>
          <w:szCs w:val="22"/>
        </w:rPr>
        <w:t>m</w:t>
      </w:r>
      <w:r w:rsidRPr="00932902">
        <w:rPr>
          <w:rFonts w:ascii="Arial" w:eastAsia="Calibri" w:hAnsi="Arial" w:cs="Arial"/>
          <w:spacing w:val="1"/>
          <w:sz w:val="22"/>
          <w:szCs w:val="22"/>
        </w:rPr>
        <w:t>en</w:t>
      </w:r>
      <w:r w:rsidRPr="00932902">
        <w:rPr>
          <w:rFonts w:ascii="Arial" w:eastAsia="Calibri" w:hAnsi="Arial" w:cs="Arial"/>
          <w:sz w:val="22"/>
          <w:szCs w:val="22"/>
        </w:rPr>
        <w:t>i</w:t>
      </w:r>
      <w:r w:rsidRPr="00932902">
        <w:rPr>
          <w:rFonts w:ascii="Arial" w:eastAsia="Calibri" w:hAnsi="Arial" w:cs="Arial"/>
          <w:spacing w:val="-1"/>
          <w:sz w:val="22"/>
          <w:szCs w:val="22"/>
        </w:rPr>
        <w:t>c</w:t>
      </w:r>
      <w:r w:rsidRPr="00932902">
        <w:rPr>
          <w:rFonts w:ascii="Arial" w:eastAsia="Calibri" w:hAnsi="Arial" w:cs="Arial"/>
          <w:sz w:val="22"/>
          <w:szCs w:val="22"/>
        </w:rPr>
        <w:t>o</w:t>
      </w:r>
      <w:r w:rsidRPr="00932902">
        <w:rPr>
          <w:rFonts w:ascii="Arial" w:hAnsi="Arial" w:cs="Arial"/>
          <w:spacing w:val="-8"/>
          <w:sz w:val="22"/>
          <w:szCs w:val="22"/>
        </w:rPr>
        <w:t xml:space="preserve"> v višini  </w:t>
      </w:r>
      <w:r w:rsidR="00F36160">
        <w:rPr>
          <w:rFonts w:ascii="Arial" w:hAnsi="Arial" w:cs="Arial"/>
          <w:spacing w:val="-8"/>
          <w:sz w:val="22"/>
          <w:szCs w:val="22"/>
        </w:rPr>
        <w:t>3.0</w:t>
      </w:r>
      <w:r w:rsidRPr="00932902">
        <w:rPr>
          <w:rFonts w:ascii="Arial" w:hAnsi="Arial" w:cs="Arial"/>
          <w:spacing w:val="-8"/>
          <w:sz w:val="22"/>
          <w:szCs w:val="22"/>
        </w:rPr>
        <w:t xml:space="preserve">00,00  € </w:t>
      </w:r>
      <w:r w:rsidRPr="00932902">
        <w:rPr>
          <w:rFonts w:ascii="Arial" w:eastAsia="Calibri" w:hAnsi="Arial" w:cs="Arial"/>
          <w:sz w:val="22"/>
          <w:szCs w:val="22"/>
        </w:rPr>
        <w:t>s</w:t>
      </w:r>
      <w:r w:rsidRPr="008229A4">
        <w:rPr>
          <w:rFonts w:ascii="Arial" w:hAnsi="Arial" w:cs="Arial"/>
          <w:spacing w:val="-8"/>
          <w:sz w:val="22"/>
          <w:szCs w:val="22"/>
        </w:rPr>
        <w:t xml:space="preserve"> </w:t>
      </w:r>
      <w:r w:rsidRPr="008229A4">
        <w:rPr>
          <w:rFonts w:ascii="Arial" w:eastAsia="Calibri" w:hAnsi="Arial" w:cs="Arial"/>
          <w:spacing w:val="1"/>
          <w:sz w:val="22"/>
          <w:szCs w:val="22"/>
        </w:rPr>
        <w:t>p</w:t>
      </w:r>
      <w:r w:rsidRPr="008229A4">
        <w:rPr>
          <w:rFonts w:ascii="Arial" w:eastAsia="Calibri" w:hAnsi="Arial" w:cs="Arial"/>
          <w:spacing w:val="-2"/>
          <w:sz w:val="22"/>
          <w:szCs w:val="22"/>
        </w:rPr>
        <w:t>o</w:t>
      </w:r>
      <w:r w:rsidRPr="008229A4">
        <w:rPr>
          <w:rFonts w:ascii="Arial" w:eastAsia="Calibri" w:hAnsi="Arial" w:cs="Arial"/>
          <w:spacing w:val="1"/>
          <w:sz w:val="22"/>
          <w:szCs w:val="22"/>
        </w:rPr>
        <w:t>ob</w:t>
      </w:r>
      <w:r w:rsidRPr="008229A4">
        <w:rPr>
          <w:rFonts w:ascii="Arial" w:eastAsia="Calibri" w:hAnsi="Arial" w:cs="Arial"/>
          <w:sz w:val="22"/>
          <w:szCs w:val="22"/>
        </w:rPr>
        <w:t>la</w:t>
      </w:r>
      <w:r w:rsidRPr="008229A4">
        <w:rPr>
          <w:rFonts w:ascii="Arial" w:eastAsia="Calibri" w:hAnsi="Arial" w:cs="Arial"/>
          <w:spacing w:val="-3"/>
          <w:sz w:val="22"/>
          <w:szCs w:val="22"/>
        </w:rPr>
        <w:t>s</w:t>
      </w:r>
      <w:r w:rsidRPr="008229A4">
        <w:rPr>
          <w:rFonts w:ascii="Arial" w:eastAsia="Calibri" w:hAnsi="Arial" w:cs="Arial"/>
          <w:spacing w:val="1"/>
          <w:sz w:val="22"/>
          <w:szCs w:val="22"/>
        </w:rPr>
        <w:t>t</w:t>
      </w:r>
      <w:r w:rsidRPr="008229A4">
        <w:rPr>
          <w:rFonts w:ascii="Arial" w:eastAsia="Calibri" w:hAnsi="Arial" w:cs="Arial"/>
          <w:sz w:val="22"/>
          <w:szCs w:val="22"/>
        </w:rPr>
        <w:t>il</w:t>
      </w:r>
      <w:r w:rsidRPr="008229A4">
        <w:rPr>
          <w:rFonts w:ascii="Arial" w:eastAsia="Calibri" w:hAnsi="Arial" w:cs="Arial"/>
          <w:spacing w:val="1"/>
          <w:sz w:val="22"/>
          <w:szCs w:val="22"/>
        </w:rPr>
        <w:t>o</w:t>
      </w:r>
      <w:r w:rsidRPr="008229A4">
        <w:rPr>
          <w:rFonts w:ascii="Arial" w:eastAsia="Calibri" w:hAnsi="Arial" w:cs="Arial"/>
          <w:sz w:val="22"/>
          <w:szCs w:val="22"/>
        </w:rPr>
        <w:t>m</w:t>
      </w:r>
      <w:r w:rsidRPr="008229A4">
        <w:rPr>
          <w:rFonts w:ascii="Arial" w:hAnsi="Arial" w:cs="Arial"/>
          <w:spacing w:val="-12"/>
          <w:sz w:val="22"/>
          <w:szCs w:val="22"/>
        </w:rPr>
        <w:t xml:space="preserve"> </w:t>
      </w:r>
      <w:r w:rsidRPr="008229A4">
        <w:rPr>
          <w:rFonts w:ascii="Arial" w:eastAsia="Calibri" w:hAnsi="Arial" w:cs="Arial"/>
          <w:spacing w:val="1"/>
          <w:sz w:val="22"/>
          <w:szCs w:val="22"/>
        </w:rPr>
        <w:t>z</w:t>
      </w:r>
      <w:r w:rsidRPr="008229A4">
        <w:rPr>
          <w:rFonts w:ascii="Arial" w:eastAsia="Calibri" w:hAnsi="Arial" w:cs="Arial"/>
          <w:sz w:val="22"/>
          <w:szCs w:val="22"/>
        </w:rPr>
        <w:t>a</w:t>
      </w:r>
      <w:r w:rsidRPr="008229A4">
        <w:rPr>
          <w:rFonts w:ascii="Arial" w:hAnsi="Arial" w:cs="Arial"/>
          <w:spacing w:val="-7"/>
          <w:sz w:val="22"/>
          <w:szCs w:val="22"/>
        </w:rPr>
        <w:t xml:space="preserve"> </w:t>
      </w:r>
      <w:r w:rsidRPr="008229A4">
        <w:rPr>
          <w:rFonts w:ascii="Arial" w:eastAsia="Calibri" w:hAnsi="Arial" w:cs="Arial"/>
          <w:spacing w:val="-2"/>
          <w:sz w:val="22"/>
          <w:szCs w:val="22"/>
        </w:rPr>
        <w:t>i</w:t>
      </w:r>
      <w:r w:rsidRPr="008229A4">
        <w:rPr>
          <w:rFonts w:ascii="Arial" w:eastAsia="Calibri" w:hAnsi="Arial" w:cs="Arial"/>
          <w:spacing w:val="1"/>
          <w:sz w:val="22"/>
          <w:szCs w:val="22"/>
        </w:rPr>
        <w:t>zpo</w:t>
      </w:r>
      <w:r w:rsidRPr="008229A4">
        <w:rPr>
          <w:rFonts w:ascii="Arial" w:eastAsia="Calibri" w:hAnsi="Arial" w:cs="Arial"/>
          <w:spacing w:val="-2"/>
          <w:sz w:val="22"/>
          <w:szCs w:val="22"/>
        </w:rPr>
        <w:t>l</w:t>
      </w:r>
      <w:r w:rsidRPr="008229A4">
        <w:rPr>
          <w:rFonts w:ascii="Arial" w:eastAsia="Calibri" w:hAnsi="Arial" w:cs="Arial"/>
          <w:spacing w:val="1"/>
          <w:sz w:val="22"/>
          <w:szCs w:val="22"/>
        </w:rPr>
        <w:t>n</w:t>
      </w:r>
      <w:r w:rsidRPr="008229A4">
        <w:rPr>
          <w:rFonts w:ascii="Arial" w:eastAsia="Calibri" w:hAnsi="Arial" w:cs="Arial"/>
          <w:sz w:val="22"/>
          <w:szCs w:val="22"/>
        </w:rPr>
        <w:t>i</w:t>
      </w:r>
      <w:r w:rsidRPr="008229A4">
        <w:rPr>
          <w:rFonts w:ascii="Arial" w:eastAsia="Calibri" w:hAnsi="Arial" w:cs="Arial"/>
          <w:spacing w:val="-1"/>
          <w:sz w:val="22"/>
          <w:szCs w:val="22"/>
        </w:rPr>
        <w:t>t</w:t>
      </w:r>
      <w:r w:rsidRPr="008229A4">
        <w:rPr>
          <w:rFonts w:ascii="Arial" w:eastAsia="Calibri" w:hAnsi="Arial" w:cs="Arial"/>
          <w:spacing w:val="1"/>
          <w:sz w:val="22"/>
          <w:szCs w:val="22"/>
        </w:rPr>
        <w:t>e</w:t>
      </w:r>
      <w:r w:rsidRPr="008229A4">
        <w:rPr>
          <w:rFonts w:ascii="Arial" w:eastAsia="Calibri" w:hAnsi="Arial" w:cs="Arial"/>
          <w:sz w:val="22"/>
          <w:szCs w:val="22"/>
        </w:rPr>
        <w:t>v</w:t>
      </w:r>
      <w:r w:rsidRPr="008229A4">
        <w:rPr>
          <w:rFonts w:ascii="Arial" w:hAnsi="Arial" w:cs="Arial"/>
          <w:spacing w:val="-9"/>
          <w:sz w:val="22"/>
          <w:szCs w:val="22"/>
        </w:rPr>
        <w:t xml:space="preserve"> </w:t>
      </w:r>
      <w:r w:rsidRPr="008229A4">
        <w:rPr>
          <w:rFonts w:ascii="Arial" w:eastAsia="Calibri" w:hAnsi="Arial" w:cs="Arial"/>
          <w:spacing w:val="-1"/>
          <w:sz w:val="22"/>
          <w:szCs w:val="22"/>
        </w:rPr>
        <w:t>(</w:t>
      </w:r>
      <w:r w:rsidRPr="008229A4">
        <w:rPr>
          <w:rFonts w:ascii="Arial" w:eastAsia="Calibri" w:hAnsi="Arial" w:cs="Arial"/>
          <w:sz w:val="22"/>
          <w:szCs w:val="22"/>
        </w:rPr>
        <w:t>m</w:t>
      </w:r>
      <w:r w:rsidRPr="008229A4">
        <w:rPr>
          <w:rFonts w:ascii="Arial" w:eastAsia="Calibri" w:hAnsi="Arial" w:cs="Arial"/>
          <w:spacing w:val="2"/>
          <w:sz w:val="22"/>
          <w:szCs w:val="22"/>
        </w:rPr>
        <w:t>e</w:t>
      </w:r>
      <w:r w:rsidRPr="008229A4">
        <w:rPr>
          <w:rFonts w:ascii="Arial" w:eastAsia="Calibri" w:hAnsi="Arial" w:cs="Arial"/>
          <w:spacing w:val="1"/>
          <w:sz w:val="22"/>
          <w:szCs w:val="22"/>
        </w:rPr>
        <w:t>n</w:t>
      </w:r>
      <w:r w:rsidRPr="008229A4">
        <w:rPr>
          <w:rFonts w:ascii="Arial" w:eastAsia="Calibri" w:hAnsi="Arial" w:cs="Arial"/>
          <w:spacing w:val="-2"/>
          <w:sz w:val="22"/>
          <w:szCs w:val="22"/>
        </w:rPr>
        <w:t>i</w:t>
      </w:r>
      <w:r w:rsidRPr="008229A4">
        <w:rPr>
          <w:rFonts w:ascii="Arial" w:eastAsia="Calibri" w:hAnsi="Arial" w:cs="Arial"/>
          <w:spacing w:val="-1"/>
          <w:sz w:val="22"/>
          <w:szCs w:val="22"/>
        </w:rPr>
        <w:t>č</w:t>
      </w:r>
      <w:r w:rsidRPr="008229A4">
        <w:rPr>
          <w:rFonts w:ascii="Arial" w:eastAsia="Calibri" w:hAnsi="Arial" w:cs="Arial"/>
          <w:spacing w:val="1"/>
          <w:sz w:val="22"/>
          <w:szCs w:val="22"/>
        </w:rPr>
        <w:t>n</w:t>
      </w:r>
      <w:r w:rsidRPr="008229A4">
        <w:rPr>
          <w:rFonts w:ascii="Arial" w:eastAsia="Calibri" w:hAnsi="Arial" w:cs="Arial"/>
          <w:sz w:val="22"/>
          <w:szCs w:val="22"/>
        </w:rPr>
        <w:t>o</w:t>
      </w:r>
      <w:r w:rsidRPr="008229A4">
        <w:rPr>
          <w:rFonts w:ascii="Arial" w:hAnsi="Arial" w:cs="Arial"/>
          <w:spacing w:val="-8"/>
          <w:sz w:val="22"/>
          <w:szCs w:val="22"/>
        </w:rPr>
        <w:t xml:space="preserve"> </w:t>
      </w:r>
      <w:r w:rsidRPr="008229A4">
        <w:rPr>
          <w:rFonts w:ascii="Arial" w:eastAsia="Calibri" w:hAnsi="Arial" w:cs="Arial"/>
          <w:sz w:val="22"/>
          <w:szCs w:val="22"/>
        </w:rPr>
        <w:t>i</w:t>
      </w:r>
      <w:r w:rsidRPr="008229A4">
        <w:rPr>
          <w:rFonts w:ascii="Arial" w:eastAsia="Calibri" w:hAnsi="Arial" w:cs="Arial"/>
          <w:spacing w:val="1"/>
          <w:sz w:val="22"/>
          <w:szCs w:val="22"/>
        </w:rPr>
        <w:t>z</w:t>
      </w:r>
      <w:r w:rsidRPr="008229A4">
        <w:rPr>
          <w:rFonts w:ascii="Arial" w:eastAsia="Calibri" w:hAnsi="Arial" w:cs="Arial"/>
          <w:sz w:val="22"/>
          <w:szCs w:val="22"/>
        </w:rPr>
        <w:t>javo</w:t>
      </w:r>
      <w:r w:rsidRPr="008229A4">
        <w:rPr>
          <w:rFonts w:ascii="Arial" w:hAnsi="Arial" w:cs="Arial"/>
          <w:spacing w:val="-10"/>
          <w:sz w:val="22"/>
          <w:szCs w:val="22"/>
        </w:rPr>
        <w:t xml:space="preserve"> </w:t>
      </w:r>
      <w:r w:rsidRPr="008229A4">
        <w:rPr>
          <w:rFonts w:ascii="Arial" w:eastAsia="Calibri" w:hAnsi="Arial" w:cs="Arial"/>
          <w:sz w:val="22"/>
          <w:szCs w:val="22"/>
        </w:rPr>
        <w:t>z</w:t>
      </w:r>
      <w:r w:rsidRPr="008229A4">
        <w:rPr>
          <w:rFonts w:ascii="Arial" w:hAnsi="Arial" w:cs="Arial"/>
          <w:spacing w:val="-7"/>
          <w:sz w:val="22"/>
          <w:szCs w:val="22"/>
        </w:rPr>
        <w:t xml:space="preserve"> </w:t>
      </w:r>
      <w:r w:rsidRPr="008229A4">
        <w:rPr>
          <w:rFonts w:ascii="Arial" w:eastAsia="Calibri" w:hAnsi="Arial" w:cs="Arial"/>
          <w:spacing w:val="1"/>
          <w:sz w:val="22"/>
          <w:szCs w:val="22"/>
        </w:rPr>
        <w:t>o</w:t>
      </w:r>
      <w:r w:rsidRPr="008229A4">
        <w:rPr>
          <w:rFonts w:ascii="Arial" w:eastAsia="Calibri" w:hAnsi="Arial" w:cs="Arial"/>
          <w:spacing w:val="-1"/>
          <w:sz w:val="22"/>
          <w:szCs w:val="22"/>
        </w:rPr>
        <w:t>z</w:t>
      </w:r>
      <w:r w:rsidRPr="008229A4">
        <w:rPr>
          <w:rFonts w:ascii="Arial" w:eastAsia="Calibri" w:hAnsi="Arial" w:cs="Arial"/>
          <w:spacing w:val="1"/>
          <w:sz w:val="22"/>
          <w:szCs w:val="22"/>
        </w:rPr>
        <w:t>n</w:t>
      </w:r>
      <w:r w:rsidRPr="008229A4">
        <w:rPr>
          <w:rFonts w:ascii="Arial" w:eastAsia="Calibri" w:hAnsi="Arial" w:cs="Arial"/>
          <w:sz w:val="22"/>
          <w:szCs w:val="22"/>
        </w:rPr>
        <w:t>a</w:t>
      </w:r>
      <w:r w:rsidRPr="008229A4">
        <w:rPr>
          <w:rFonts w:ascii="Arial" w:eastAsia="Calibri" w:hAnsi="Arial" w:cs="Arial"/>
          <w:spacing w:val="-1"/>
          <w:sz w:val="22"/>
          <w:szCs w:val="22"/>
        </w:rPr>
        <w:t>k</w:t>
      </w:r>
      <w:r w:rsidRPr="008229A4">
        <w:rPr>
          <w:rFonts w:ascii="Arial" w:eastAsia="Calibri" w:hAnsi="Arial" w:cs="Arial"/>
          <w:sz w:val="22"/>
          <w:szCs w:val="22"/>
        </w:rPr>
        <w:t>o</w:t>
      </w:r>
      <w:r w:rsidRPr="008229A4">
        <w:rPr>
          <w:rFonts w:ascii="Arial" w:hAnsi="Arial" w:cs="Arial"/>
          <w:spacing w:val="-7"/>
          <w:sz w:val="22"/>
          <w:szCs w:val="22"/>
        </w:rPr>
        <w:t xml:space="preserve"> </w:t>
      </w:r>
      <w:r w:rsidRPr="008229A4">
        <w:rPr>
          <w:rFonts w:ascii="Arial" w:eastAsia="Calibri" w:hAnsi="Arial" w:cs="Arial"/>
          <w:spacing w:val="-1"/>
          <w:sz w:val="22"/>
          <w:szCs w:val="22"/>
        </w:rPr>
        <w:t>»</w:t>
      </w:r>
      <w:r w:rsidRPr="008229A4">
        <w:rPr>
          <w:rFonts w:ascii="Arial" w:eastAsia="Calibri" w:hAnsi="Arial" w:cs="Arial"/>
          <w:spacing w:val="1"/>
          <w:sz w:val="22"/>
          <w:szCs w:val="22"/>
        </w:rPr>
        <w:t>b</w:t>
      </w:r>
      <w:r w:rsidRPr="008229A4">
        <w:rPr>
          <w:rFonts w:ascii="Arial" w:eastAsia="Calibri" w:hAnsi="Arial" w:cs="Arial"/>
          <w:sz w:val="22"/>
          <w:szCs w:val="22"/>
        </w:rPr>
        <w:t>r</w:t>
      </w:r>
      <w:r w:rsidRPr="008229A4">
        <w:rPr>
          <w:rFonts w:ascii="Arial" w:eastAsia="Calibri" w:hAnsi="Arial" w:cs="Arial"/>
          <w:spacing w:val="-2"/>
          <w:sz w:val="22"/>
          <w:szCs w:val="22"/>
        </w:rPr>
        <w:t>e</w:t>
      </w:r>
      <w:r w:rsidRPr="008229A4">
        <w:rPr>
          <w:rFonts w:ascii="Arial" w:eastAsia="Calibri" w:hAnsi="Arial" w:cs="Arial"/>
          <w:sz w:val="22"/>
          <w:szCs w:val="22"/>
        </w:rPr>
        <w:t>z</w:t>
      </w:r>
      <w:r w:rsidRPr="008229A4">
        <w:rPr>
          <w:rFonts w:ascii="Arial" w:hAnsi="Arial" w:cs="Arial"/>
          <w:spacing w:val="-8"/>
          <w:sz w:val="22"/>
          <w:szCs w:val="22"/>
        </w:rPr>
        <w:t xml:space="preserve"> </w:t>
      </w:r>
      <w:r w:rsidRPr="008229A4">
        <w:rPr>
          <w:rFonts w:ascii="Arial" w:eastAsia="Calibri" w:hAnsi="Arial" w:cs="Arial"/>
          <w:spacing w:val="1"/>
          <w:sz w:val="22"/>
          <w:szCs w:val="22"/>
        </w:rPr>
        <w:t>p</w:t>
      </w:r>
      <w:r w:rsidRPr="008229A4">
        <w:rPr>
          <w:rFonts w:ascii="Arial" w:eastAsia="Calibri" w:hAnsi="Arial" w:cs="Arial"/>
          <w:spacing w:val="-2"/>
          <w:sz w:val="22"/>
          <w:szCs w:val="22"/>
        </w:rPr>
        <w:t>r</w:t>
      </w:r>
      <w:r w:rsidRPr="008229A4">
        <w:rPr>
          <w:rFonts w:ascii="Arial" w:eastAsia="Calibri" w:hAnsi="Arial" w:cs="Arial"/>
          <w:spacing w:val="1"/>
          <w:sz w:val="22"/>
          <w:szCs w:val="22"/>
        </w:rPr>
        <w:t>ote</w:t>
      </w:r>
      <w:r w:rsidRPr="008229A4">
        <w:rPr>
          <w:rFonts w:ascii="Arial" w:eastAsia="Calibri" w:hAnsi="Arial" w:cs="Arial"/>
          <w:spacing w:val="-3"/>
          <w:sz w:val="22"/>
          <w:szCs w:val="22"/>
        </w:rPr>
        <w:t>s</w:t>
      </w:r>
      <w:r w:rsidRPr="008229A4">
        <w:rPr>
          <w:rFonts w:ascii="Arial" w:eastAsia="Calibri" w:hAnsi="Arial" w:cs="Arial"/>
          <w:spacing w:val="1"/>
          <w:sz w:val="22"/>
          <w:szCs w:val="22"/>
        </w:rPr>
        <w:t>t</w:t>
      </w:r>
      <w:r w:rsidRPr="008229A4">
        <w:rPr>
          <w:rFonts w:ascii="Arial" w:eastAsia="Calibri" w:hAnsi="Arial" w:cs="Arial"/>
          <w:sz w:val="22"/>
          <w:szCs w:val="22"/>
        </w:rPr>
        <w:t>a«</w:t>
      </w:r>
      <w:r w:rsidRPr="008229A4">
        <w:rPr>
          <w:rFonts w:ascii="Arial" w:hAnsi="Arial" w:cs="Arial"/>
          <w:spacing w:val="-12"/>
          <w:sz w:val="22"/>
          <w:szCs w:val="22"/>
        </w:rPr>
        <w:t xml:space="preserve"> </w:t>
      </w:r>
      <w:r w:rsidRPr="008229A4">
        <w:rPr>
          <w:rFonts w:ascii="Arial" w:eastAsia="Calibri" w:hAnsi="Arial" w:cs="Arial"/>
          <w:spacing w:val="-2"/>
          <w:sz w:val="22"/>
          <w:szCs w:val="22"/>
        </w:rPr>
        <w:t>i</w:t>
      </w:r>
      <w:r w:rsidRPr="008229A4">
        <w:rPr>
          <w:rFonts w:ascii="Arial" w:eastAsia="Calibri" w:hAnsi="Arial" w:cs="Arial"/>
          <w:sz w:val="22"/>
          <w:szCs w:val="22"/>
        </w:rPr>
        <w:t>n</w:t>
      </w:r>
      <w:r w:rsidRPr="008229A4">
        <w:rPr>
          <w:rFonts w:ascii="Arial" w:hAnsi="Arial" w:cs="Arial"/>
          <w:sz w:val="22"/>
          <w:szCs w:val="22"/>
        </w:rPr>
        <w:t xml:space="preserve"> </w:t>
      </w:r>
      <w:r w:rsidRPr="008229A4">
        <w:rPr>
          <w:rFonts w:ascii="Arial" w:eastAsia="Calibri" w:hAnsi="Arial" w:cs="Arial"/>
          <w:spacing w:val="1"/>
          <w:sz w:val="22"/>
          <w:szCs w:val="22"/>
        </w:rPr>
        <w:t>p</w:t>
      </w:r>
      <w:r w:rsidRPr="008229A4">
        <w:rPr>
          <w:rFonts w:ascii="Arial" w:eastAsia="Calibri" w:hAnsi="Arial" w:cs="Arial"/>
          <w:sz w:val="22"/>
          <w:szCs w:val="22"/>
        </w:rPr>
        <w:t>la</w:t>
      </w:r>
      <w:r w:rsidRPr="008229A4">
        <w:rPr>
          <w:rFonts w:ascii="Arial" w:eastAsia="Calibri" w:hAnsi="Arial" w:cs="Arial"/>
          <w:spacing w:val="-1"/>
          <w:sz w:val="22"/>
          <w:szCs w:val="22"/>
        </w:rPr>
        <w:t>č</w:t>
      </w:r>
      <w:r w:rsidRPr="008229A4">
        <w:rPr>
          <w:rFonts w:ascii="Arial" w:eastAsia="Calibri" w:hAnsi="Arial" w:cs="Arial"/>
          <w:sz w:val="22"/>
          <w:szCs w:val="22"/>
        </w:rPr>
        <w:t>ljivo</w:t>
      </w:r>
      <w:r w:rsidRPr="008229A4">
        <w:rPr>
          <w:rFonts w:ascii="Arial" w:hAnsi="Arial" w:cs="Arial"/>
          <w:spacing w:val="-7"/>
          <w:sz w:val="22"/>
          <w:szCs w:val="22"/>
        </w:rPr>
        <w:t xml:space="preserve"> </w:t>
      </w:r>
      <w:r w:rsidRPr="008229A4">
        <w:rPr>
          <w:rFonts w:ascii="Arial" w:eastAsia="Calibri" w:hAnsi="Arial" w:cs="Arial"/>
          <w:spacing w:val="-1"/>
          <w:sz w:val="22"/>
          <w:szCs w:val="22"/>
        </w:rPr>
        <w:t>n</w:t>
      </w:r>
      <w:r w:rsidRPr="008229A4">
        <w:rPr>
          <w:rFonts w:ascii="Arial" w:eastAsia="Calibri" w:hAnsi="Arial" w:cs="Arial"/>
          <w:sz w:val="22"/>
          <w:szCs w:val="22"/>
        </w:rPr>
        <w:t>a</w:t>
      </w:r>
      <w:r w:rsidRPr="008229A4">
        <w:rPr>
          <w:rFonts w:ascii="Arial" w:hAnsi="Arial" w:cs="Arial"/>
          <w:spacing w:val="-6"/>
          <w:sz w:val="22"/>
          <w:szCs w:val="22"/>
        </w:rPr>
        <w:t xml:space="preserve"> </w:t>
      </w:r>
      <w:r w:rsidRPr="008229A4">
        <w:rPr>
          <w:rFonts w:ascii="Arial" w:eastAsia="Calibri" w:hAnsi="Arial" w:cs="Arial"/>
          <w:spacing w:val="-1"/>
          <w:sz w:val="22"/>
          <w:szCs w:val="22"/>
        </w:rPr>
        <w:t>p</w:t>
      </w:r>
      <w:r w:rsidRPr="008229A4">
        <w:rPr>
          <w:rFonts w:ascii="Arial" w:eastAsia="Calibri" w:hAnsi="Arial" w:cs="Arial"/>
          <w:sz w:val="22"/>
          <w:szCs w:val="22"/>
        </w:rPr>
        <w:t>rvi</w:t>
      </w:r>
      <w:r w:rsidRPr="008229A4">
        <w:rPr>
          <w:rFonts w:ascii="Arial" w:hAnsi="Arial" w:cs="Arial"/>
          <w:spacing w:val="-7"/>
          <w:sz w:val="22"/>
          <w:szCs w:val="22"/>
        </w:rPr>
        <w:t xml:space="preserve"> </w:t>
      </w:r>
      <w:r w:rsidRPr="008229A4">
        <w:rPr>
          <w:rFonts w:ascii="Arial" w:eastAsia="Calibri" w:hAnsi="Arial" w:cs="Arial"/>
          <w:spacing w:val="1"/>
          <w:sz w:val="22"/>
          <w:szCs w:val="22"/>
        </w:rPr>
        <w:t>p</w:t>
      </w:r>
      <w:r w:rsidRPr="008229A4">
        <w:rPr>
          <w:rFonts w:ascii="Arial" w:eastAsia="Calibri" w:hAnsi="Arial" w:cs="Arial"/>
          <w:spacing w:val="-2"/>
          <w:sz w:val="22"/>
          <w:szCs w:val="22"/>
        </w:rPr>
        <w:t>o</w:t>
      </w:r>
      <w:r w:rsidRPr="008229A4">
        <w:rPr>
          <w:rFonts w:ascii="Arial" w:eastAsia="Calibri" w:hAnsi="Arial" w:cs="Arial"/>
          <w:spacing w:val="1"/>
          <w:sz w:val="22"/>
          <w:szCs w:val="22"/>
        </w:rPr>
        <w:t>z</w:t>
      </w:r>
      <w:r w:rsidRPr="008229A4">
        <w:rPr>
          <w:rFonts w:ascii="Arial" w:eastAsia="Calibri" w:hAnsi="Arial" w:cs="Arial"/>
          <w:sz w:val="22"/>
          <w:szCs w:val="22"/>
        </w:rPr>
        <w:t>iv)</w:t>
      </w:r>
    </w:p>
    <w:p w14:paraId="23802CC1" w14:textId="77777777" w:rsidR="008546B4" w:rsidRPr="008546B4" w:rsidRDefault="008546B4" w:rsidP="008546B4">
      <w:pPr>
        <w:jc w:val="both"/>
        <w:rPr>
          <w:rFonts w:ascii="Arial" w:eastAsia="Calibri" w:hAnsi="Arial" w:cs="Arial"/>
          <w:sz w:val="22"/>
          <w:szCs w:val="22"/>
        </w:rPr>
      </w:pPr>
    </w:p>
    <w:p w14:paraId="0741B97D" w14:textId="77777777" w:rsidR="008546B4" w:rsidRPr="008546B4" w:rsidRDefault="008546B4" w:rsidP="008546B4">
      <w:pPr>
        <w:ind w:right="-20" w:firstLine="708"/>
        <w:jc w:val="both"/>
        <w:rPr>
          <w:rFonts w:ascii="Arial" w:eastAsia="Calibri" w:hAnsi="Arial" w:cs="Arial"/>
          <w:sz w:val="22"/>
          <w:szCs w:val="22"/>
        </w:rPr>
      </w:pPr>
      <w:r w:rsidRPr="008546B4">
        <w:rPr>
          <w:rFonts w:ascii="Arial" w:eastAsia="Calibri" w:hAnsi="Arial" w:cs="Arial"/>
          <w:spacing w:val="1"/>
          <w:sz w:val="22"/>
          <w:szCs w:val="22"/>
        </w:rPr>
        <w:t>N</w:t>
      </w:r>
      <w:r w:rsidRPr="008546B4">
        <w:rPr>
          <w:rFonts w:ascii="Arial" w:eastAsia="Calibri" w:hAnsi="Arial" w:cs="Arial"/>
          <w:sz w:val="22"/>
          <w:szCs w:val="22"/>
        </w:rPr>
        <w:t>ar</w:t>
      </w:r>
      <w:r w:rsidRPr="008546B4">
        <w:rPr>
          <w:rFonts w:ascii="Arial" w:eastAsia="Calibri" w:hAnsi="Arial" w:cs="Arial"/>
          <w:spacing w:val="1"/>
          <w:sz w:val="22"/>
          <w:szCs w:val="22"/>
        </w:rPr>
        <w:t>o</w:t>
      </w:r>
      <w:r w:rsidRPr="008546B4">
        <w:rPr>
          <w:rFonts w:ascii="Arial" w:eastAsia="Calibri" w:hAnsi="Arial" w:cs="Arial"/>
          <w:spacing w:val="-1"/>
          <w:sz w:val="22"/>
          <w:szCs w:val="22"/>
        </w:rPr>
        <w:t>č</w:t>
      </w:r>
      <w:r w:rsidRPr="008546B4">
        <w:rPr>
          <w:rFonts w:ascii="Arial" w:eastAsia="Calibri" w:hAnsi="Arial" w:cs="Arial"/>
          <w:spacing w:val="1"/>
          <w:sz w:val="22"/>
          <w:szCs w:val="22"/>
        </w:rPr>
        <w:t>n</w:t>
      </w:r>
      <w:r w:rsidRPr="008546B4">
        <w:rPr>
          <w:rFonts w:ascii="Arial" w:eastAsia="Calibri" w:hAnsi="Arial" w:cs="Arial"/>
          <w:sz w:val="22"/>
          <w:szCs w:val="22"/>
        </w:rPr>
        <w:t>ik</w:t>
      </w:r>
      <w:r w:rsidRPr="008546B4">
        <w:rPr>
          <w:rFonts w:ascii="Arial" w:hAnsi="Arial" w:cs="Arial"/>
          <w:spacing w:val="-14"/>
          <w:sz w:val="22"/>
          <w:szCs w:val="22"/>
        </w:rPr>
        <w:t xml:space="preserve"> </w:t>
      </w:r>
      <w:r w:rsidRPr="008546B4">
        <w:rPr>
          <w:rFonts w:ascii="Arial" w:eastAsia="Calibri" w:hAnsi="Arial" w:cs="Arial"/>
          <w:spacing w:val="1"/>
          <w:sz w:val="22"/>
          <w:szCs w:val="22"/>
        </w:rPr>
        <w:t>b</w:t>
      </w:r>
      <w:r w:rsidRPr="008546B4">
        <w:rPr>
          <w:rFonts w:ascii="Arial" w:eastAsia="Calibri" w:hAnsi="Arial" w:cs="Arial"/>
          <w:sz w:val="22"/>
          <w:szCs w:val="22"/>
        </w:rPr>
        <w:t>o</w:t>
      </w:r>
      <w:r w:rsidRPr="008546B4">
        <w:rPr>
          <w:rFonts w:ascii="Arial" w:hAnsi="Arial" w:cs="Arial"/>
          <w:spacing w:val="-7"/>
          <w:sz w:val="22"/>
          <w:szCs w:val="22"/>
        </w:rPr>
        <w:t xml:space="preserve"> </w:t>
      </w:r>
      <w:r w:rsidRPr="008546B4">
        <w:rPr>
          <w:rFonts w:ascii="Arial" w:eastAsia="Calibri" w:hAnsi="Arial" w:cs="Arial"/>
          <w:spacing w:val="1"/>
          <w:sz w:val="22"/>
          <w:szCs w:val="22"/>
        </w:rPr>
        <w:t>uno</w:t>
      </w:r>
      <w:r w:rsidRPr="008546B4">
        <w:rPr>
          <w:rFonts w:ascii="Arial" w:eastAsia="Calibri" w:hAnsi="Arial" w:cs="Arial"/>
          <w:sz w:val="22"/>
          <w:szCs w:val="22"/>
        </w:rPr>
        <w:t>v</w:t>
      </w:r>
      <w:r w:rsidRPr="008546B4">
        <w:rPr>
          <w:rFonts w:ascii="Arial" w:eastAsia="Calibri" w:hAnsi="Arial" w:cs="Arial"/>
          <w:spacing w:val="-1"/>
          <w:sz w:val="22"/>
          <w:szCs w:val="22"/>
        </w:rPr>
        <w:t>č</w:t>
      </w:r>
      <w:r w:rsidRPr="008546B4">
        <w:rPr>
          <w:rFonts w:ascii="Arial" w:eastAsia="Calibri" w:hAnsi="Arial" w:cs="Arial"/>
          <w:sz w:val="22"/>
          <w:szCs w:val="22"/>
        </w:rPr>
        <w:t>il</w:t>
      </w:r>
      <w:r w:rsidRPr="008546B4">
        <w:rPr>
          <w:rFonts w:ascii="Arial" w:hAnsi="Arial" w:cs="Arial"/>
          <w:spacing w:val="-9"/>
          <w:sz w:val="22"/>
          <w:szCs w:val="22"/>
        </w:rPr>
        <w:t xml:space="preserve"> </w:t>
      </w:r>
      <w:r w:rsidRPr="008546B4">
        <w:rPr>
          <w:rFonts w:ascii="Arial" w:eastAsia="Calibri" w:hAnsi="Arial" w:cs="Arial"/>
          <w:spacing w:val="1"/>
          <w:sz w:val="22"/>
          <w:szCs w:val="22"/>
        </w:rPr>
        <w:t>f</w:t>
      </w:r>
      <w:r w:rsidRPr="008546B4">
        <w:rPr>
          <w:rFonts w:ascii="Arial" w:eastAsia="Calibri" w:hAnsi="Arial" w:cs="Arial"/>
          <w:sz w:val="22"/>
          <w:szCs w:val="22"/>
        </w:rPr>
        <w:t>i</w:t>
      </w:r>
      <w:r w:rsidRPr="008546B4">
        <w:rPr>
          <w:rFonts w:ascii="Arial" w:eastAsia="Calibri" w:hAnsi="Arial" w:cs="Arial"/>
          <w:spacing w:val="1"/>
          <w:sz w:val="22"/>
          <w:szCs w:val="22"/>
        </w:rPr>
        <w:t>n</w:t>
      </w:r>
      <w:r w:rsidRPr="008546B4">
        <w:rPr>
          <w:rFonts w:ascii="Arial" w:eastAsia="Calibri" w:hAnsi="Arial" w:cs="Arial"/>
          <w:spacing w:val="-2"/>
          <w:sz w:val="22"/>
          <w:szCs w:val="22"/>
        </w:rPr>
        <w:t>a</w:t>
      </w:r>
      <w:r w:rsidRPr="008546B4">
        <w:rPr>
          <w:rFonts w:ascii="Arial" w:eastAsia="Calibri" w:hAnsi="Arial" w:cs="Arial"/>
          <w:spacing w:val="1"/>
          <w:sz w:val="22"/>
          <w:szCs w:val="22"/>
        </w:rPr>
        <w:t>n</w:t>
      </w:r>
      <w:r w:rsidRPr="008546B4">
        <w:rPr>
          <w:rFonts w:ascii="Arial" w:eastAsia="Calibri" w:hAnsi="Arial" w:cs="Arial"/>
          <w:spacing w:val="-1"/>
          <w:sz w:val="22"/>
          <w:szCs w:val="22"/>
        </w:rPr>
        <w:t>č</w:t>
      </w:r>
      <w:r w:rsidRPr="008546B4">
        <w:rPr>
          <w:rFonts w:ascii="Arial" w:eastAsia="Calibri" w:hAnsi="Arial" w:cs="Arial"/>
          <w:spacing w:val="1"/>
          <w:sz w:val="22"/>
          <w:szCs w:val="22"/>
        </w:rPr>
        <w:t>n</w:t>
      </w:r>
      <w:r w:rsidRPr="008546B4">
        <w:rPr>
          <w:rFonts w:ascii="Arial" w:eastAsia="Calibri" w:hAnsi="Arial" w:cs="Arial"/>
          <w:sz w:val="22"/>
          <w:szCs w:val="22"/>
        </w:rPr>
        <w:t>o</w:t>
      </w:r>
      <w:r w:rsidRPr="008546B4">
        <w:rPr>
          <w:rFonts w:ascii="Arial" w:hAnsi="Arial" w:cs="Arial"/>
          <w:spacing w:val="-10"/>
          <w:sz w:val="22"/>
          <w:szCs w:val="22"/>
        </w:rPr>
        <w:t xml:space="preserve"> </w:t>
      </w:r>
      <w:r w:rsidRPr="008546B4">
        <w:rPr>
          <w:rFonts w:ascii="Arial" w:eastAsia="Calibri" w:hAnsi="Arial" w:cs="Arial"/>
          <w:spacing w:val="1"/>
          <w:sz w:val="22"/>
          <w:szCs w:val="22"/>
        </w:rPr>
        <w:t>z</w:t>
      </w:r>
      <w:r w:rsidRPr="008546B4">
        <w:rPr>
          <w:rFonts w:ascii="Arial" w:eastAsia="Calibri" w:hAnsi="Arial" w:cs="Arial"/>
          <w:sz w:val="22"/>
          <w:szCs w:val="22"/>
        </w:rPr>
        <w:t>avar</w:t>
      </w:r>
      <w:r w:rsidRPr="008546B4">
        <w:rPr>
          <w:rFonts w:ascii="Arial" w:eastAsia="Calibri" w:hAnsi="Arial" w:cs="Arial"/>
          <w:spacing w:val="1"/>
          <w:sz w:val="22"/>
          <w:szCs w:val="22"/>
        </w:rPr>
        <w:t>o</w:t>
      </w:r>
      <w:r w:rsidRPr="008546B4">
        <w:rPr>
          <w:rFonts w:ascii="Arial" w:eastAsia="Calibri" w:hAnsi="Arial" w:cs="Arial"/>
          <w:sz w:val="22"/>
          <w:szCs w:val="22"/>
        </w:rPr>
        <w:t>v</w:t>
      </w:r>
      <w:r w:rsidRPr="008546B4">
        <w:rPr>
          <w:rFonts w:ascii="Arial" w:eastAsia="Calibri" w:hAnsi="Arial" w:cs="Arial"/>
          <w:spacing w:val="-2"/>
          <w:sz w:val="22"/>
          <w:szCs w:val="22"/>
        </w:rPr>
        <w:t>a</w:t>
      </w:r>
      <w:r w:rsidRPr="008546B4">
        <w:rPr>
          <w:rFonts w:ascii="Arial" w:eastAsia="Calibri" w:hAnsi="Arial" w:cs="Arial"/>
          <w:spacing w:val="1"/>
          <w:sz w:val="22"/>
          <w:szCs w:val="22"/>
        </w:rPr>
        <w:t>n</w:t>
      </w:r>
      <w:r w:rsidRPr="008546B4">
        <w:rPr>
          <w:rFonts w:ascii="Arial" w:eastAsia="Calibri" w:hAnsi="Arial" w:cs="Arial"/>
          <w:sz w:val="22"/>
          <w:szCs w:val="22"/>
        </w:rPr>
        <w:t>je</w:t>
      </w:r>
      <w:r w:rsidRPr="008546B4">
        <w:rPr>
          <w:rFonts w:ascii="Arial" w:hAnsi="Arial" w:cs="Arial"/>
          <w:spacing w:val="-15"/>
          <w:sz w:val="22"/>
          <w:szCs w:val="22"/>
        </w:rPr>
        <w:t xml:space="preserve"> </w:t>
      </w:r>
      <w:r w:rsidRPr="008546B4">
        <w:rPr>
          <w:rFonts w:ascii="Arial" w:eastAsia="Calibri" w:hAnsi="Arial" w:cs="Arial"/>
          <w:spacing w:val="1"/>
          <w:sz w:val="22"/>
          <w:szCs w:val="22"/>
        </w:rPr>
        <w:t>z</w:t>
      </w:r>
      <w:r w:rsidRPr="008546B4">
        <w:rPr>
          <w:rFonts w:ascii="Arial" w:eastAsia="Calibri" w:hAnsi="Arial" w:cs="Arial"/>
          <w:sz w:val="22"/>
          <w:szCs w:val="22"/>
        </w:rPr>
        <w:t>a</w:t>
      </w:r>
      <w:r w:rsidRPr="008546B4">
        <w:rPr>
          <w:rFonts w:ascii="Arial" w:hAnsi="Arial" w:cs="Arial"/>
          <w:spacing w:val="-7"/>
          <w:sz w:val="22"/>
          <w:szCs w:val="22"/>
        </w:rPr>
        <w:t xml:space="preserve"> </w:t>
      </w:r>
      <w:r w:rsidRPr="008546B4">
        <w:rPr>
          <w:rFonts w:ascii="Arial" w:eastAsia="Calibri" w:hAnsi="Arial" w:cs="Arial"/>
          <w:spacing w:val="-2"/>
          <w:sz w:val="22"/>
          <w:szCs w:val="22"/>
        </w:rPr>
        <w:t>r</w:t>
      </w:r>
      <w:r w:rsidRPr="008546B4">
        <w:rPr>
          <w:rFonts w:ascii="Arial" w:eastAsia="Calibri" w:hAnsi="Arial" w:cs="Arial"/>
          <w:spacing w:val="1"/>
          <w:sz w:val="22"/>
          <w:szCs w:val="22"/>
        </w:rPr>
        <w:t>e</w:t>
      </w:r>
      <w:r w:rsidRPr="008546B4">
        <w:rPr>
          <w:rFonts w:ascii="Arial" w:eastAsia="Calibri" w:hAnsi="Arial" w:cs="Arial"/>
          <w:sz w:val="22"/>
          <w:szCs w:val="22"/>
        </w:rPr>
        <w:t>s</w:t>
      </w:r>
      <w:r w:rsidRPr="008546B4">
        <w:rPr>
          <w:rFonts w:ascii="Arial" w:eastAsia="Calibri" w:hAnsi="Arial" w:cs="Arial"/>
          <w:spacing w:val="-1"/>
          <w:sz w:val="22"/>
          <w:szCs w:val="22"/>
        </w:rPr>
        <w:t>n</w:t>
      </w:r>
      <w:r w:rsidRPr="008546B4">
        <w:rPr>
          <w:rFonts w:ascii="Arial" w:eastAsia="Calibri" w:hAnsi="Arial" w:cs="Arial"/>
          <w:spacing w:val="1"/>
          <w:sz w:val="22"/>
          <w:szCs w:val="22"/>
        </w:rPr>
        <w:t>o</w:t>
      </w:r>
      <w:r w:rsidRPr="008546B4">
        <w:rPr>
          <w:rFonts w:ascii="Arial" w:eastAsia="Calibri" w:hAnsi="Arial" w:cs="Arial"/>
          <w:sz w:val="22"/>
          <w:szCs w:val="22"/>
        </w:rPr>
        <w:t>st</w:t>
      </w:r>
      <w:r w:rsidRPr="008546B4">
        <w:rPr>
          <w:rFonts w:ascii="Arial" w:hAnsi="Arial" w:cs="Arial"/>
          <w:spacing w:val="-8"/>
          <w:sz w:val="22"/>
          <w:szCs w:val="22"/>
        </w:rPr>
        <w:t xml:space="preserve"> </w:t>
      </w:r>
      <w:r w:rsidRPr="008546B4">
        <w:rPr>
          <w:rFonts w:ascii="Arial" w:eastAsia="Calibri" w:hAnsi="Arial" w:cs="Arial"/>
          <w:spacing w:val="-1"/>
          <w:sz w:val="22"/>
          <w:szCs w:val="22"/>
        </w:rPr>
        <w:t>p</w:t>
      </w:r>
      <w:r w:rsidRPr="008546B4">
        <w:rPr>
          <w:rFonts w:ascii="Arial" w:eastAsia="Calibri" w:hAnsi="Arial" w:cs="Arial"/>
          <w:spacing w:val="1"/>
          <w:sz w:val="22"/>
          <w:szCs w:val="22"/>
        </w:rPr>
        <w:t>o</w:t>
      </w:r>
      <w:r w:rsidRPr="008546B4">
        <w:rPr>
          <w:rFonts w:ascii="Arial" w:eastAsia="Calibri" w:hAnsi="Arial" w:cs="Arial"/>
          <w:spacing w:val="-1"/>
          <w:sz w:val="22"/>
          <w:szCs w:val="22"/>
        </w:rPr>
        <w:t>n</w:t>
      </w:r>
      <w:r w:rsidRPr="008546B4">
        <w:rPr>
          <w:rFonts w:ascii="Arial" w:eastAsia="Calibri" w:hAnsi="Arial" w:cs="Arial"/>
          <w:spacing w:val="1"/>
          <w:sz w:val="22"/>
          <w:szCs w:val="22"/>
        </w:rPr>
        <w:t>u</w:t>
      </w:r>
      <w:r w:rsidRPr="008546B4">
        <w:rPr>
          <w:rFonts w:ascii="Arial" w:eastAsia="Calibri" w:hAnsi="Arial" w:cs="Arial"/>
          <w:spacing w:val="-1"/>
          <w:sz w:val="22"/>
          <w:szCs w:val="22"/>
        </w:rPr>
        <w:t>d</w:t>
      </w:r>
      <w:r w:rsidRPr="008546B4">
        <w:rPr>
          <w:rFonts w:ascii="Arial" w:eastAsia="Calibri" w:hAnsi="Arial" w:cs="Arial"/>
          <w:spacing w:val="1"/>
          <w:sz w:val="22"/>
          <w:szCs w:val="22"/>
        </w:rPr>
        <w:t>b</w:t>
      </w:r>
      <w:r w:rsidRPr="008546B4">
        <w:rPr>
          <w:rFonts w:ascii="Arial" w:eastAsia="Calibri" w:hAnsi="Arial" w:cs="Arial"/>
          <w:sz w:val="22"/>
          <w:szCs w:val="22"/>
        </w:rPr>
        <w:t>e</w:t>
      </w:r>
      <w:r w:rsidRPr="008546B4">
        <w:rPr>
          <w:rFonts w:ascii="Arial" w:hAnsi="Arial" w:cs="Arial"/>
          <w:spacing w:val="-5"/>
          <w:sz w:val="22"/>
          <w:szCs w:val="22"/>
        </w:rPr>
        <w:t xml:space="preserve"> </w:t>
      </w:r>
      <w:r w:rsidRPr="008546B4">
        <w:rPr>
          <w:rFonts w:ascii="Arial" w:eastAsia="Calibri" w:hAnsi="Arial" w:cs="Arial"/>
          <w:sz w:val="22"/>
          <w:szCs w:val="22"/>
        </w:rPr>
        <w:t>v</w:t>
      </w:r>
      <w:r w:rsidRPr="008546B4">
        <w:rPr>
          <w:rFonts w:ascii="Arial" w:hAnsi="Arial" w:cs="Arial"/>
          <w:spacing w:val="-8"/>
          <w:sz w:val="22"/>
          <w:szCs w:val="22"/>
        </w:rPr>
        <w:t xml:space="preserve"> </w:t>
      </w:r>
      <w:r w:rsidRPr="008546B4">
        <w:rPr>
          <w:rFonts w:ascii="Arial" w:eastAsia="Calibri" w:hAnsi="Arial" w:cs="Arial"/>
          <w:spacing w:val="1"/>
          <w:sz w:val="22"/>
          <w:szCs w:val="22"/>
        </w:rPr>
        <w:t>n</w:t>
      </w:r>
      <w:r w:rsidRPr="008546B4">
        <w:rPr>
          <w:rFonts w:ascii="Arial" w:eastAsia="Calibri" w:hAnsi="Arial" w:cs="Arial"/>
          <w:sz w:val="22"/>
          <w:szCs w:val="22"/>
        </w:rPr>
        <w:t>asl</w:t>
      </w:r>
      <w:r w:rsidRPr="008546B4">
        <w:rPr>
          <w:rFonts w:ascii="Arial" w:eastAsia="Calibri" w:hAnsi="Arial" w:cs="Arial"/>
          <w:spacing w:val="-2"/>
          <w:sz w:val="22"/>
          <w:szCs w:val="22"/>
        </w:rPr>
        <w:t>e</w:t>
      </w:r>
      <w:r w:rsidRPr="008546B4">
        <w:rPr>
          <w:rFonts w:ascii="Arial" w:eastAsia="Calibri" w:hAnsi="Arial" w:cs="Arial"/>
          <w:spacing w:val="1"/>
          <w:sz w:val="22"/>
          <w:szCs w:val="22"/>
        </w:rPr>
        <w:t>dn</w:t>
      </w:r>
      <w:r w:rsidRPr="008546B4">
        <w:rPr>
          <w:rFonts w:ascii="Arial" w:eastAsia="Calibri" w:hAnsi="Arial" w:cs="Arial"/>
          <w:sz w:val="22"/>
          <w:szCs w:val="22"/>
        </w:rPr>
        <w:t>j</w:t>
      </w:r>
      <w:r w:rsidRPr="008546B4">
        <w:rPr>
          <w:rFonts w:ascii="Arial" w:eastAsia="Calibri" w:hAnsi="Arial" w:cs="Arial"/>
          <w:spacing w:val="-2"/>
          <w:sz w:val="22"/>
          <w:szCs w:val="22"/>
        </w:rPr>
        <w:t>i</w:t>
      </w:r>
      <w:r w:rsidRPr="008546B4">
        <w:rPr>
          <w:rFonts w:ascii="Arial" w:eastAsia="Calibri" w:hAnsi="Arial" w:cs="Arial"/>
          <w:sz w:val="22"/>
          <w:szCs w:val="22"/>
        </w:rPr>
        <w:t>h</w:t>
      </w:r>
      <w:r w:rsidRPr="008546B4">
        <w:rPr>
          <w:rFonts w:ascii="Arial" w:hAnsi="Arial" w:cs="Arial"/>
          <w:spacing w:val="-9"/>
          <w:sz w:val="22"/>
          <w:szCs w:val="22"/>
        </w:rPr>
        <w:t xml:space="preserve"> </w:t>
      </w:r>
      <w:r w:rsidRPr="008546B4">
        <w:rPr>
          <w:rFonts w:ascii="Arial" w:eastAsia="Calibri" w:hAnsi="Arial" w:cs="Arial"/>
          <w:spacing w:val="1"/>
          <w:sz w:val="22"/>
          <w:szCs w:val="22"/>
        </w:rPr>
        <w:t>p</w:t>
      </w:r>
      <w:r w:rsidRPr="008546B4">
        <w:rPr>
          <w:rFonts w:ascii="Arial" w:eastAsia="Calibri" w:hAnsi="Arial" w:cs="Arial"/>
          <w:sz w:val="22"/>
          <w:szCs w:val="22"/>
        </w:rPr>
        <w:t>rim</w:t>
      </w:r>
      <w:r w:rsidRPr="008546B4">
        <w:rPr>
          <w:rFonts w:ascii="Arial" w:eastAsia="Calibri" w:hAnsi="Arial" w:cs="Arial"/>
          <w:spacing w:val="-2"/>
          <w:sz w:val="22"/>
          <w:szCs w:val="22"/>
        </w:rPr>
        <w:t>e</w:t>
      </w:r>
      <w:r w:rsidRPr="008546B4">
        <w:rPr>
          <w:rFonts w:ascii="Arial" w:eastAsia="Calibri" w:hAnsi="Arial" w:cs="Arial"/>
          <w:sz w:val="22"/>
          <w:szCs w:val="22"/>
        </w:rPr>
        <w:t>ri</w:t>
      </w:r>
      <w:r w:rsidRPr="008546B4">
        <w:rPr>
          <w:rFonts w:ascii="Arial" w:eastAsia="Calibri" w:hAnsi="Arial" w:cs="Arial"/>
          <w:spacing w:val="1"/>
          <w:sz w:val="22"/>
          <w:szCs w:val="22"/>
        </w:rPr>
        <w:t>h</w:t>
      </w:r>
      <w:r w:rsidRPr="008546B4">
        <w:rPr>
          <w:rFonts w:ascii="Arial" w:eastAsia="Calibri" w:hAnsi="Arial" w:cs="Arial"/>
          <w:sz w:val="22"/>
          <w:szCs w:val="22"/>
        </w:rPr>
        <w:t>:</w:t>
      </w:r>
    </w:p>
    <w:p w14:paraId="7F75ADEC" w14:textId="77777777" w:rsidR="008546B4" w:rsidRPr="008546B4" w:rsidRDefault="008546B4" w:rsidP="008546B4">
      <w:pPr>
        <w:tabs>
          <w:tab w:val="left" w:pos="1240"/>
        </w:tabs>
        <w:ind w:left="1250" w:right="85" w:hanging="427"/>
        <w:jc w:val="both"/>
        <w:rPr>
          <w:rFonts w:ascii="Arial" w:eastAsia="Calibri" w:hAnsi="Arial" w:cs="Arial"/>
          <w:sz w:val="22"/>
          <w:szCs w:val="22"/>
        </w:rPr>
      </w:pPr>
      <w:r w:rsidRPr="008546B4">
        <w:rPr>
          <w:rFonts w:ascii="Arial" w:eastAsia="Calibri" w:hAnsi="Arial" w:cs="Arial"/>
          <w:sz w:val="22"/>
          <w:szCs w:val="22"/>
        </w:rPr>
        <w:t>a)</w:t>
      </w:r>
      <w:r w:rsidRPr="008546B4">
        <w:rPr>
          <w:rFonts w:ascii="Arial" w:hAnsi="Arial" w:cs="Arial"/>
          <w:spacing w:val="-53"/>
          <w:sz w:val="22"/>
          <w:szCs w:val="22"/>
        </w:rPr>
        <w:t xml:space="preserve"> </w:t>
      </w:r>
      <w:r w:rsidRPr="008546B4">
        <w:rPr>
          <w:rFonts w:ascii="Arial" w:hAnsi="Arial" w:cs="Arial"/>
          <w:sz w:val="22"/>
          <w:szCs w:val="22"/>
        </w:rPr>
        <w:tab/>
      </w:r>
      <w:r w:rsidRPr="008546B4">
        <w:rPr>
          <w:rFonts w:ascii="Arial" w:eastAsia="Calibri" w:hAnsi="Arial" w:cs="Arial"/>
          <w:spacing w:val="-1"/>
          <w:sz w:val="22"/>
          <w:szCs w:val="22"/>
        </w:rPr>
        <w:t>č</w:t>
      </w:r>
      <w:r w:rsidRPr="008546B4">
        <w:rPr>
          <w:rFonts w:ascii="Arial" w:eastAsia="Calibri" w:hAnsi="Arial" w:cs="Arial"/>
          <w:sz w:val="22"/>
          <w:szCs w:val="22"/>
        </w:rPr>
        <w:t>e</w:t>
      </w:r>
      <w:r w:rsidRPr="008546B4">
        <w:rPr>
          <w:rFonts w:ascii="Arial" w:hAnsi="Arial" w:cs="Arial"/>
          <w:spacing w:val="18"/>
          <w:sz w:val="22"/>
          <w:szCs w:val="22"/>
        </w:rPr>
        <w:t xml:space="preserve"> </w:t>
      </w:r>
      <w:r w:rsidRPr="008546B4">
        <w:rPr>
          <w:rFonts w:ascii="Arial" w:eastAsia="Calibri" w:hAnsi="Arial" w:cs="Arial"/>
          <w:spacing w:val="1"/>
          <w:sz w:val="22"/>
          <w:szCs w:val="22"/>
        </w:rPr>
        <w:t>p</w:t>
      </w:r>
      <w:r w:rsidRPr="008546B4">
        <w:rPr>
          <w:rFonts w:ascii="Arial" w:eastAsia="Calibri" w:hAnsi="Arial" w:cs="Arial"/>
          <w:spacing w:val="-2"/>
          <w:sz w:val="22"/>
          <w:szCs w:val="22"/>
        </w:rPr>
        <w:t>o</w:t>
      </w:r>
      <w:r w:rsidRPr="008546B4">
        <w:rPr>
          <w:rFonts w:ascii="Arial" w:eastAsia="Calibri" w:hAnsi="Arial" w:cs="Arial"/>
          <w:spacing w:val="1"/>
          <w:sz w:val="22"/>
          <w:szCs w:val="22"/>
        </w:rPr>
        <w:t>n</w:t>
      </w:r>
      <w:r w:rsidRPr="008546B4">
        <w:rPr>
          <w:rFonts w:ascii="Arial" w:eastAsia="Calibri" w:hAnsi="Arial" w:cs="Arial"/>
          <w:spacing w:val="-1"/>
          <w:sz w:val="22"/>
          <w:szCs w:val="22"/>
        </w:rPr>
        <w:t>u</w:t>
      </w:r>
      <w:r w:rsidRPr="008546B4">
        <w:rPr>
          <w:rFonts w:ascii="Arial" w:eastAsia="Calibri" w:hAnsi="Arial" w:cs="Arial"/>
          <w:spacing w:val="1"/>
          <w:sz w:val="22"/>
          <w:szCs w:val="22"/>
        </w:rPr>
        <w:t>dn</w:t>
      </w:r>
      <w:r w:rsidRPr="008546B4">
        <w:rPr>
          <w:rFonts w:ascii="Arial" w:eastAsia="Calibri" w:hAnsi="Arial" w:cs="Arial"/>
          <w:sz w:val="22"/>
          <w:szCs w:val="22"/>
        </w:rPr>
        <w:t>ik</w:t>
      </w:r>
      <w:r w:rsidRPr="008546B4">
        <w:rPr>
          <w:rFonts w:ascii="Arial" w:hAnsi="Arial" w:cs="Arial"/>
          <w:spacing w:val="15"/>
          <w:sz w:val="22"/>
          <w:szCs w:val="22"/>
        </w:rPr>
        <w:t xml:space="preserve"> </w:t>
      </w:r>
      <w:r w:rsidRPr="008546B4">
        <w:rPr>
          <w:rFonts w:ascii="Arial" w:eastAsia="Calibri" w:hAnsi="Arial" w:cs="Arial"/>
          <w:spacing w:val="1"/>
          <w:sz w:val="22"/>
          <w:szCs w:val="22"/>
        </w:rPr>
        <w:t>u</w:t>
      </w:r>
      <w:r w:rsidRPr="008546B4">
        <w:rPr>
          <w:rFonts w:ascii="Arial" w:eastAsia="Calibri" w:hAnsi="Arial" w:cs="Arial"/>
          <w:sz w:val="22"/>
          <w:szCs w:val="22"/>
        </w:rPr>
        <w:t>ma</w:t>
      </w:r>
      <w:r w:rsidRPr="008546B4">
        <w:rPr>
          <w:rFonts w:ascii="Arial" w:eastAsia="Calibri" w:hAnsi="Arial" w:cs="Arial"/>
          <w:spacing w:val="-1"/>
          <w:sz w:val="22"/>
          <w:szCs w:val="22"/>
        </w:rPr>
        <w:t>k</w:t>
      </w:r>
      <w:r w:rsidRPr="008546B4">
        <w:rPr>
          <w:rFonts w:ascii="Arial" w:eastAsia="Calibri" w:hAnsi="Arial" w:cs="Arial"/>
          <w:spacing w:val="1"/>
          <w:sz w:val="22"/>
          <w:szCs w:val="22"/>
        </w:rPr>
        <w:t>n</w:t>
      </w:r>
      <w:r w:rsidRPr="008546B4">
        <w:rPr>
          <w:rFonts w:ascii="Arial" w:eastAsia="Calibri" w:hAnsi="Arial" w:cs="Arial"/>
          <w:sz w:val="22"/>
          <w:szCs w:val="22"/>
        </w:rPr>
        <w:t>e</w:t>
      </w:r>
      <w:r w:rsidRPr="008546B4">
        <w:rPr>
          <w:rFonts w:ascii="Arial" w:hAnsi="Arial" w:cs="Arial"/>
          <w:spacing w:val="13"/>
          <w:sz w:val="22"/>
          <w:szCs w:val="22"/>
        </w:rPr>
        <w:t xml:space="preserve"> </w:t>
      </w:r>
      <w:r w:rsidRPr="008546B4">
        <w:rPr>
          <w:rFonts w:ascii="Arial" w:eastAsia="Calibri" w:hAnsi="Arial" w:cs="Arial"/>
          <w:sz w:val="22"/>
          <w:szCs w:val="22"/>
        </w:rPr>
        <w:t>ali</w:t>
      </w:r>
      <w:r w:rsidRPr="008546B4">
        <w:rPr>
          <w:rFonts w:ascii="Arial" w:hAnsi="Arial" w:cs="Arial"/>
          <w:spacing w:val="16"/>
          <w:sz w:val="22"/>
          <w:szCs w:val="22"/>
        </w:rPr>
        <w:t xml:space="preserve"> </w:t>
      </w:r>
      <w:r w:rsidRPr="008546B4">
        <w:rPr>
          <w:rFonts w:ascii="Arial" w:eastAsia="Calibri" w:hAnsi="Arial" w:cs="Arial"/>
          <w:sz w:val="22"/>
          <w:szCs w:val="22"/>
        </w:rPr>
        <w:t>s</w:t>
      </w:r>
      <w:r w:rsidRPr="008546B4">
        <w:rPr>
          <w:rFonts w:ascii="Arial" w:eastAsia="Calibri" w:hAnsi="Arial" w:cs="Arial"/>
          <w:spacing w:val="1"/>
          <w:sz w:val="22"/>
          <w:szCs w:val="22"/>
        </w:rPr>
        <w:t>p</w:t>
      </w:r>
      <w:r w:rsidRPr="008546B4">
        <w:rPr>
          <w:rFonts w:ascii="Arial" w:eastAsia="Calibri" w:hAnsi="Arial" w:cs="Arial"/>
          <w:sz w:val="22"/>
          <w:szCs w:val="22"/>
        </w:rPr>
        <w:t>r</w:t>
      </w:r>
      <w:r w:rsidRPr="008546B4">
        <w:rPr>
          <w:rFonts w:ascii="Arial" w:eastAsia="Calibri" w:hAnsi="Arial" w:cs="Arial"/>
          <w:spacing w:val="1"/>
          <w:sz w:val="22"/>
          <w:szCs w:val="22"/>
        </w:rPr>
        <w:t>e</w:t>
      </w:r>
      <w:r w:rsidRPr="008546B4">
        <w:rPr>
          <w:rFonts w:ascii="Arial" w:eastAsia="Calibri" w:hAnsi="Arial" w:cs="Arial"/>
          <w:spacing w:val="-2"/>
          <w:sz w:val="22"/>
          <w:szCs w:val="22"/>
        </w:rPr>
        <w:t>m</w:t>
      </w:r>
      <w:r w:rsidRPr="008546B4">
        <w:rPr>
          <w:rFonts w:ascii="Arial" w:eastAsia="Calibri" w:hAnsi="Arial" w:cs="Arial"/>
          <w:spacing w:val="1"/>
          <w:sz w:val="22"/>
          <w:szCs w:val="22"/>
        </w:rPr>
        <w:t>en</w:t>
      </w:r>
      <w:r w:rsidRPr="008546B4">
        <w:rPr>
          <w:rFonts w:ascii="Arial" w:eastAsia="Calibri" w:hAnsi="Arial" w:cs="Arial"/>
          <w:sz w:val="22"/>
          <w:szCs w:val="22"/>
        </w:rPr>
        <w:t>i</w:t>
      </w:r>
      <w:r w:rsidRPr="008546B4">
        <w:rPr>
          <w:rFonts w:ascii="Arial" w:hAnsi="Arial" w:cs="Arial"/>
          <w:spacing w:val="11"/>
          <w:sz w:val="22"/>
          <w:szCs w:val="22"/>
        </w:rPr>
        <w:t xml:space="preserve"> </w:t>
      </w:r>
      <w:r w:rsidRPr="008546B4">
        <w:rPr>
          <w:rFonts w:ascii="Arial" w:eastAsia="Calibri" w:hAnsi="Arial" w:cs="Arial"/>
          <w:spacing w:val="1"/>
          <w:sz w:val="22"/>
          <w:szCs w:val="22"/>
        </w:rPr>
        <w:t>p</w:t>
      </w:r>
      <w:r w:rsidRPr="008546B4">
        <w:rPr>
          <w:rFonts w:ascii="Arial" w:eastAsia="Calibri" w:hAnsi="Arial" w:cs="Arial"/>
          <w:spacing w:val="-2"/>
          <w:sz w:val="22"/>
          <w:szCs w:val="22"/>
        </w:rPr>
        <w:t>o</w:t>
      </w:r>
      <w:r w:rsidRPr="008546B4">
        <w:rPr>
          <w:rFonts w:ascii="Arial" w:eastAsia="Calibri" w:hAnsi="Arial" w:cs="Arial"/>
          <w:spacing w:val="1"/>
          <w:sz w:val="22"/>
          <w:szCs w:val="22"/>
        </w:rPr>
        <w:t>n</w:t>
      </w:r>
      <w:r w:rsidRPr="008546B4">
        <w:rPr>
          <w:rFonts w:ascii="Arial" w:eastAsia="Calibri" w:hAnsi="Arial" w:cs="Arial"/>
          <w:spacing w:val="-1"/>
          <w:sz w:val="22"/>
          <w:szCs w:val="22"/>
        </w:rPr>
        <w:t>u</w:t>
      </w:r>
      <w:r w:rsidRPr="008546B4">
        <w:rPr>
          <w:rFonts w:ascii="Arial" w:eastAsia="Calibri" w:hAnsi="Arial" w:cs="Arial"/>
          <w:spacing w:val="1"/>
          <w:sz w:val="22"/>
          <w:szCs w:val="22"/>
        </w:rPr>
        <w:t>db</w:t>
      </w:r>
      <w:r w:rsidRPr="008546B4">
        <w:rPr>
          <w:rFonts w:ascii="Arial" w:eastAsia="Calibri" w:hAnsi="Arial" w:cs="Arial"/>
          <w:sz w:val="22"/>
          <w:szCs w:val="22"/>
        </w:rPr>
        <w:t>o</w:t>
      </w:r>
      <w:r w:rsidRPr="008546B4">
        <w:rPr>
          <w:rFonts w:ascii="Arial" w:hAnsi="Arial" w:cs="Arial"/>
          <w:spacing w:val="17"/>
          <w:sz w:val="22"/>
          <w:szCs w:val="22"/>
        </w:rPr>
        <w:t xml:space="preserve"> </w:t>
      </w:r>
      <w:r w:rsidRPr="008546B4">
        <w:rPr>
          <w:rFonts w:ascii="Arial" w:eastAsia="Calibri" w:hAnsi="Arial" w:cs="Arial"/>
          <w:sz w:val="22"/>
          <w:szCs w:val="22"/>
        </w:rPr>
        <w:t>v</w:t>
      </w:r>
      <w:r w:rsidRPr="008546B4">
        <w:rPr>
          <w:rFonts w:ascii="Arial" w:hAnsi="Arial" w:cs="Arial"/>
          <w:spacing w:val="18"/>
          <w:sz w:val="22"/>
          <w:szCs w:val="22"/>
        </w:rPr>
        <w:t xml:space="preserve"> </w:t>
      </w:r>
      <w:r w:rsidRPr="008546B4">
        <w:rPr>
          <w:rFonts w:ascii="Arial" w:eastAsia="Calibri" w:hAnsi="Arial" w:cs="Arial"/>
          <w:spacing w:val="-1"/>
          <w:sz w:val="22"/>
          <w:szCs w:val="22"/>
        </w:rPr>
        <w:t>č</w:t>
      </w:r>
      <w:r w:rsidRPr="008546B4">
        <w:rPr>
          <w:rFonts w:ascii="Arial" w:eastAsia="Calibri" w:hAnsi="Arial" w:cs="Arial"/>
          <w:spacing w:val="-2"/>
          <w:sz w:val="22"/>
          <w:szCs w:val="22"/>
        </w:rPr>
        <w:t>a</w:t>
      </w:r>
      <w:r w:rsidRPr="008546B4">
        <w:rPr>
          <w:rFonts w:ascii="Arial" w:eastAsia="Calibri" w:hAnsi="Arial" w:cs="Arial"/>
          <w:sz w:val="22"/>
          <w:szCs w:val="22"/>
        </w:rPr>
        <w:t>su</w:t>
      </w:r>
      <w:r w:rsidRPr="008546B4">
        <w:rPr>
          <w:rFonts w:ascii="Arial" w:hAnsi="Arial" w:cs="Arial"/>
          <w:spacing w:val="17"/>
          <w:sz w:val="22"/>
          <w:szCs w:val="22"/>
        </w:rPr>
        <w:t xml:space="preserve"> </w:t>
      </w:r>
      <w:r w:rsidRPr="008546B4">
        <w:rPr>
          <w:rFonts w:ascii="Arial" w:eastAsia="Calibri" w:hAnsi="Arial" w:cs="Arial"/>
          <w:spacing w:val="1"/>
          <w:sz w:val="22"/>
          <w:szCs w:val="22"/>
        </w:rPr>
        <w:t>n</w:t>
      </w:r>
      <w:r w:rsidRPr="008546B4">
        <w:rPr>
          <w:rFonts w:ascii="Arial" w:eastAsia="Calibri" w:hAnsi="Arial" w:cs="Arial"/>
          <w:spacing w:val="-2"/>
          <w:sz w:val="22"/>
          <w:szCs w:val="22"/>
        </w:rPr>
        <w:t>j</w:t>
      </w:r>
      <w:r w:rsidRPr="008546B4">
        <w:rPr>
          <w:rFonts w:ascii="Arial" w:eastAsia="Calibri" w:hAnsi="Arial" w:cs="Arial"/>
          <w:spacing w:val="1"/>
          <w:sz w:val="22"/>
          <w:szCs w:val="22"/>
        </w:rPr>
        <w:t>e</w:t>
      </w:r>
      <w:r w:rsidRPr="008546B4">
        <w:rPr>
          <w:rFonts w:ascii="Arial" w:eastAsia="Calibri" w:hAnsi="Arial" w:cs="Arial"/>
          <w:spacing w:val="3"/>
          <w:sz w:val="22"/>
          <w:szCs w:val="22"/>
        </w:rPr>
        <w:t>n</w:t>
      </w:r>
      <w:r w:rsidRPr="008546B4">
        <w:rPr>
          <w:rFonts w:ascii="Arial" w:eastAsia="Calibri" w:hAnsi="Arial" w:cs="Arial"/>
          <w:sz w:val="22"/>
          <w:szCs w:val="22"/>
        </w:rPr>
        <w:t>e</w:t>
      </w:r>
      <w:r w:rsidRPr="008546B4">
        <w:rPr>
          <w:rFonts w:ascii="Arial" w:hAnsi="Arial" w:cs="Arial"/>
          <w:spacing w:val="16"/>
          <w:sz w:val="22"/>
          <w:szCs w:val="22"/>
        </w:rPr>
        <w:t xml:space="preserve"> </w:t>
      </w:r>
      <w:r w:rsidRPr="008546B4">
        <w:rPr>
          <w:rFonts w:ascii="Arial" w:eastAsia="Calibri" w:hAnsi="Arial" w:cs="Arial"/>
          <w:sz w:val="22"/>
          <w:szCs w:val="22"/>
        </w:rPr>
        <w:t>v</w:t>
      </w:r>
      <w:r w:rsidRPr="008546B4">
        <w:rPr>
          <w:rFonts w:ascii="Arial" w:eastAsia="Calibri" w:hAnsi="Arial" w:cs="Arial"/>
          <w:spacing w:val="1"/>
          <w:sz w:val="22"/>
          <w:szCs w:val="22"/>
        </w:rPr>
        <w:t>e</w:t>
      </w:r>
      <w:r w:rsidRPr="008546B4">
        <w:rPr>
          <w:rFonts w:ascii="Arial" w:eastAsia="Calibri" w:hAnsi="Arial" w:cs="Arial"/>
          <w:sz w:val="22"/>
          <w:szCs w:val="22"/>
        </w:rPr>
        <w:t>ljav</w:t>
      </w:r>
      <w:r w:rsidRPr="008546B4">
        <w:rPr>
          <w:rFonts w:ascii="Arial" w:eastAsia="Calibri" w:hAnsi="Arial" w:cs="Arial"/>
          <w:spacing w:val="-1"/>
          <w:sz w:val="22"/>
          <w:szCs w:val="22"/>
        </w:rPr>
        <w:t>n</w:t>
      </w:r>
      <w:r w:rsidRPr="008546B4">
        <w:rPr>
          <w:rFonts w:ascii="Arial" w:eastAsia="Calibri" w:hAnsi="Arial" w:cs="Arial"/>
          <w:spacing w:val="1"/>
          <w:sz w:val="22"/>
          <w:szCs w:val="22"/>
        </w:rPr>
        <w:t>o</w:t>
      </w:r>
      <w:r w:rsidRPr="008546B4">
        <w:rPr>
          <w:rFonts w:ascii="Arial" w:eastAsia="Calibri" w:hAnsi="Arial" w:cs="Arial"/>
          <w:sz w:val="22"/>
          <w:szCs w:val="22"/>
        </w:rPr>
        <w:t>s</w:t>
      </w:r>
      <w:r w:rsidRPr="008546B4">
        <w:rPr>
          <w:rFonts w:ascii="Arial" w:eastAsia="Calibri" w:hAnsi="Arial" w:cs="Arial"/>
          <w:spacing w:val="1"/>
          <w:sz w:val="22"/>
          <w:szCs w:val="22"/>
        </w:rPr>
        <w:t>t</w:t>
      </w:r>
      <w:r w:rsidRPr="008546B4">
        <w:rPr>
          <w:rFonts w:ascii="Arial" w:eastAsia="Calibri" w:hAnsi="Arial" w:cs="Arial"/>
          <w:sz w:val="22"/>
          <w:szCs w:val="22"/>
        </w:rPr>
        <w:t>i,</w:t>
      </w:r>
      <w:r w:rsidRPr="008546B4">
        <w:rPr>
          <w:rFonts w:ascii="Arial" w:hAnsi="Arial" w:cs="Arial"/>
          <w:spacing w:val="10"/>
          <w:sz w:val="22"/>
          <w:szCs w:val="22"/>
        </w:rPr>
        <w:t xml:space="preserve"> </w:t>
      </w:r>
      <w:r w:rsidRPr="008546B4">
        <w:rPr>
          <w:rFonts w:ascii="Arial" w:eastAsia="Calibri" w:hAnsi="Arial" w:cs="Arial"/>
          <w:spacing w:val="1"/>
          <w:sz w:val="22"/>
          <w:szCs w:val="22"/>
        </w:rPr>
        <w:t>n</w:t>
      </w:r>
      <w:r w:rsidRPr="008546B4">
        <w:rPr>
          <w:rFonts w:ascii="Arial" w:eastAsia="Calibri" w:hAnsi="Arial" w:cs="Arial"/>
          <w:spacing w:val="-2"/>
          <w:sz w:val="22"/>
          <w:szCs w:val="22"/>
        </w:rPr>
        <w:t>a</w:t>
      </w:r>
      <w:r w:rsidRPr="008546B4">
        <w:rPr>
          <w:rFonts w:ascii="Arial" w:eastAsia="Calibri" w:hAnsi="Arial" w:cs="Arial"/>
          <w:sz w:val="22"/>
          <w:szCs w:val="22"/>
        </w:rPr>
        <w:t>v</w:t>
      </w:r>
      <w:r w:rsidRPr="008546B4">
        <w:rPr>
          <w:rFonts w:ascii="Arial" w:eastAsia="Calibri" w:hAnsi="Arial" w:cs="Arial"/>
          <w:spacing w:val="1"/>
          <w:sz w:val="22"/>
          <w:szCs w:val="22"/>
        </w:rPr>
        <w:t>eden</w:t>
      </w:r>
      <w:r w:rsidRPr="008546B4">
        <w:rPr>
          <w:rFonts w:ascii="Arial" w:eastAsia="Calibri" w:hAnsi="Arial" w:cs="Arial"/>
          <w:sz w:val="22"/>
          <w:szCs w:val="22"/>
        </w:rPr>
        <w:t>e</w:t>
      </w:r>
      <w:r w:rsidRPr="008546B4">
        <w:rPr>
          <w:rFonts w:ascii="Arial" w:hAnsi="Arial" w:cs="Arial"/>
          <w:spacing w:val="12"/>
          <w:sz w:val="22"/>
          <w:szCs w:val="22"/>
        </w:rPr>
        <w:t xml:space="preserve"> </w:t>
      </w:r>
      <w:r w:rsidRPr="008546B4">
        <w:rPr>
          <w:rFonts w:ascii="Arial" w:eastAsia="Calibri" w:hAnsi="Arial" w:cs="Arial"/>
          <w:sz w:val="22"/>
          <w:szCs w:val="22"/>
        </w:rPr>
        <w:t>v</w:t>
      </w:r>
      <w:r w:rsidRPr="008546B4">
        <w:rPr>
          <w:rFonts w:ascii="Arial" w:hAnsi="Arial" w:cs="Arial"/>
          <w:sz w:val="22"/>
          <w:szCs w:val="22"/>
        </w:rPr>
        <w:t xml:space="preserve"> </w:t>
      </w:r>
      <w:r w:rsidRPr="008546B4">
        <w:rPr>
          <w:rFonts w:ascii="Arial" w:eastAsia="Calibri" w:hAnsi="Arial" w:cs="Arial"/>
          <w:spacing w:val="1"/>
          <w:sz w:val="22"/>
          <w:szCs w:val="22"/>
        </w:rPr>
        <w:t>po</w:t>
      </w:r>
      <w:r w:rsidRPr="008546B4">
        <w:rPr>
          <w:rFonts w:ascii="Arial" w:eastAsia="Calibri" w:hAnsi="Arial" w:cs="Arial"/>
          <w:spacing w:val="-1"/>
          <w:sz w:val="22"/>
          <w:szCs w:val="22"/>
        </w:rPr>
        <w:t>n</w:t>
      </w:r>
      <w:r w:rsidRPr="008546B4">
        <w:rPr>
          <w:rFonts w:ascii="Arial" w:eastAsia="Calibri" w:hAnsi="Arial" w:cs="Arial"/>
          <w:spacing w:val="1"/>
          <w:sz w:val="22"/>
          <w:szCs w:val="22"/>
        </w:rPr>
        <w:t>u</w:t>
      </w:r>
      <w:r w:rsidRPr="008546B4">
        <w:rPr>
          <w:rFonts w:ascii="Arial" w:eastAsia="Calibri" w:hAnsi="Arial" w:cs="Arial"/>
          <w:spacing w:val="-1"/>
          <w:sz w:val="22"/>
          <w:szCs w:val="22"/>
        </w:rPr>
        <w:t>d</w:t>
      </w:r>
      <w:r w:rsidRPr="008546B4">
        <w:rPr>
          <w:rFonts w:ascii="Arial" w:eastAsia="Calibri" w:hAnsi="Arial" w:cs="Arial"/>
          <w:spacing w:val="1"/>
          <w:sz w:val="22"/>
          <w:szCs w:val="22"/>
        </w:rPr>
        <w:t>b</w:t>
      </w:r>
      <w:r w:rsidRPr="008546B4">
        <w:rPr>
          <w:rFonts w:ascii="Arial" w:eastAsia="Calibri" w:hAnsi="Arial" w:cs="Arial"/>
          <w:sz w:val="22"/>
          <w:szCs w:val="22"/>
        </w:rPr>
        <w:t>i</w:t>
      </w:r>
      <w:r w:rsidRPr="008546B4">
        <w:rPr>
          <w:rFonts w:ascii="Arial" w:hAnsi="Arial" w:cs="Arial"/>
          <w:spacing w:val="-5"/>
          <w:sz w:val="22"/>
          <w:szCs w:val="22"/>
        </w:rPr>
        <w:t xml:space="preserve"> </w:t>
      </w:r>
      <w:r w:rsidRPr="008546B4">
        <w:rPr>
          <w:rFonts w:ascii="Arial" w:eastAsia="Calibri" w:hAnsi="Arial" w:cs="Arial"/>
          <w:sz w:val="22"/>
          <w:szCs w:val="22"/>
        </w:rPr>
        <w:t>ali</w:t>
      </w:r>
    </w:p>
    <w:p w14:paraId="609E3BCE" w14:textId="77777777" w:rsidR="008546B4" w:rsidRPr="008546B4" w:rsidRDefault="008546B4" w:rsidP="008546B4">
      <w:pPr>
        <w:tabs>
          <w:tab w:val="left" w:pos="1240"/>
        </w:tabs>
        <w:spacing w:line="241" w:lineRule="auto"/>
        <w:ind w:left="1250" w:right="88" w:hanging="427"/>
        <w:jc w:val="both"/>
        <w:rPr>
          <w:rFonts w:ascii="Arial" w:eastAsia="Calibri" w:hAnsi="Arial" w:cs="Arial"/>
          <w:sz w:val="22"/>
          <w:szCs w:val="22"/>
        </w:rPr>
      </w:pPr>
      <w:r w:rsidRPr="008546B4">
        <w:rPr>
          <w:rFonts w:ascii="Arial" w:eastAsia="Calibri" w:hAnsi="Arial" w:cs="Arial"/>
          <w:spacing w:val="1"/>
          <w:sz w:val="22"/>
          <w:szCs w:val="22"/>
        </w:rPr>
        <w:t>b</w:t>
      </w:r>
      <w:r w:rsidRPr="008546B4">
        <w:rPr>
          <w:rFonts w:ascii="Arial" w:eastAsia="Calibri" w:hAnsi="Arial" w:cs="Arial"/>
          <w:sz w:val="22"/>
          <w:szCs w:val="22"/>
        </w:rPr>
        <w:t>)</w:t>
      </w:r>
      <w:r w:rsidRPr="008546B4">
        <w:rPr>
          <w:rFonts w:ascii="Arial" w:hAnsi="Arial" w:cs="Arial"/>
          <w:sz w:val="22"/>
          <w:szCs w:val="22"/>
        </w:rPr>
        <w:tab/>
      </w:r>
      <w:r w:rsidRPr="008546B4">
        <w:rPr>
          <w:rFonts w:ascii="Arial" w:eastAsia="Calibri" w:hAnsi="Arial" w:cs="Arial"/>
          <w:spacing w:val="-1"/>
          <w:sz w:val="22"/>
          <w:szCs w:val="22"/>
        </w:rPr>
        <w:t>č</w:t>
      </w:r>
      <w:r w:rsidRPr="008546B4">
        <w:rPr>
          <w:rFonts w:ascii="Arial" w:eastAsia="Calibri" w:hAnsi="Arial" w:cs="Arial"/>
          <w:sz w:val="22"/>
          <w:szCs w:val="22"/>
        </w:rPr>
        <w:t>e</w:t>
      </w:r>
      <w:r w:rsidRPr="008546B4">
        <w:rPr>
          <w:rFonts w:ascii="Arial" w:hAnsi="Arial" w:cs="Arial"/>
          <w:spacing w:val="42"/>
          <w:sz w:val="22"/>
          <w:szCs w:val="22"/>
        </w:rPr>
        <w:t xml:space="preserve"> </w:t>
      </w:r>
      <w:r w:rsidRPr="008546B4">
        <w:rPr>
          <w:rFonts w:ascii="Arial" w:eastAsia="Calibri" w:hAnsi="Arial" w:cs="Arial"/>
          <w:spacing w:val="1"/>
          <w:sz w:val="22"/>
          <w:szCs w:val="22"/>
        </w:rPr>
        <w:t>pon</w:t>
      </w:r>
      <w:r w:rsidRPr="008546B4">
        <w:rPr>
          <w:rFonts w:ascii="Arial" w:eastAsia="Calibri" w:hAnsi="Arial" w:cs="Arial"/>
          <w:spacing w:val="-1"/>
          <w:sz w:val="22"/>
          <w:szCs w:val="22"/>
        </w:rPr>
        <w:t>u</w:t>
      </w:r>
      <w:r w:rsidRPr="008546B4">
        <w:rPr>
          <w:rFonts w:ascii="Arial" w:eastAsia="Calibri" w:hAnsi="Arial" w:cs="Arial"/>
          <w:spacing w:val="1"/>
          <w:sz w:val="22"/>
          <w:szCs w:val="22"/>
        </w:rPr>
        <w:t>dn</w:t>
      </w:r>
      <w:r w:rsidRPr="008546B4">
        <w:rPr>
          <w:rFonts w:ascii="Arial" w:eastAsia="Calibri" w:hAnsi="Arial" w:cs="Arial"/>
          <w:sz w:val="22"/>
          <w:szCs w:val="22"/>
        </w:rPr>
        <w:t>i</w:t>
      </w:r>
      <w:r w:rsidRPr="008546B4">
        <w:rPr>
          <w:rFonts w:ascii="Arial" w:eastAsia="Calibri" w:hAnsi="Arial" w:cs="Arial"/>
          <w:spacing w:val="-1"/>
          <w:sz w:val="22"/>
          <w:szCs w:val="22"/>
        </w:rPr>
        <w:t>k</w:t>
      </w:r>
      <w:r w:rsidRPr="008546B4">
        <w:rPr>
          <w:rFonts w:ascii="Arial" w:eastAsia="Calibri" w:hAnsi="Arial" w:cs="Arial"/>
          <w:sz w:val="22"/>
          <w:szCs w:val="22"/>
        </w:rPr>
        <w:t>,</w:t>
      </w:r>
      <w:r w:rsidRPr="008546B4">
        <w:rPr>
          <w:rFonts w:ascii="Arial" w:hAnsi="Arial" w:cs="Arial"/>
          <w:spacing w:val="41"/>
          <w:sz w:val="22"/>
          <w:szCs w:val="22"/>
        </w:rPr>
        <w:t xml:space="preserve"> </w:t>
      </w:r>
      <w:r w:rsidRPr="008546B4">
        <w:rPr>
          <w:rFonts w:ascii="Arial" w:eastAsia="Calibri" w:hAnsi="Arial" w:cs="Arial"/>
          <w:spacing w:val="-1"/>
          <w:sz w:val="22"/>
          <w:szCs w:val="22"/>
        </w:rPr>
        <w:t>k</w:t>
      </w:r>
      <w:r w:rsidRPr="008546B4">
        <w:rPr>
          <w:rFonts w:ascii="Arial" w:eastAsia="Calibri" w:hAnsi="Arial" w:cs="Arial"/>
          <w:sz w:val="22"/>
          <w:szCs w:val="22"/>
        </w:rPr>
        <w:t>i</w:t>
      </w:r>
      <w:r w:rsidRPr="008546B4">
        <w:rPr>
          <w:rFonts w:ascii="Arial" w:hAnsi="Arial" w:cs="Arial"/>
          <w:spacing w:val="42"/>
          <w:sz w:val="22"/>
          <w:szCs w:val="22"/>
        </w:rPr>
        <w:t xml:space="preserve"> </w:t>
      </w:r>
      <w:r w:rsidRPr="008546B4">
        <w:rPr>
          <w:rFonts w:ascii="Arial" w:eastAsia="Calibri" w:hAnsi="Arial" w:cs="Arial"/>
          <w:sz w:val="22"/>
          <w:szCs w:val="22"/>
        </w:rPr>
        <w:t>ga</w:t>
      </w:r>
      <w:r w:rsidRPr="008546B4">
        <w:rPr>
          <w:rFonts w:ascii="Arial" w:hAnsi="Arial" w:cs="Arial"/>
          <w:spacing w:val="41"/>
          <w:sz w:val="22"/>
          <w:szCs w:val="22"/>
        </w:rPr>
        <w:t xml:space="preserve"> </w:t>
      </w:r>
      <w:r w:rsidRPr="008546B4">
        <w:rPr>
          <w:rFonts w:ascii="Arial" w:eastAsia="Calibri" w:hAnsi="Arial" w:cs="Arial"/>
          <w:sz w:val="22"/>
          <w:szCs w:val="22"/>
        </w:rPr>
        <w:t>je</w:t>
      </w:r>
      <w:r w:rsidRPr="008546B4">
        <w:rPr>
          <w:rFonts w:ascii="Arial" w:hAnsi="Arial" w:cs="Arial"/>
          <w:spacing w:val="43"/>
          <w:sz w:val="22"/>
          <w:szCs w:val="22"/>
        </w:rPr>
        <w:t xml:space="preserve"> </w:t>
      </w:r>
      <w:r w:rsidRPr="008546B4">
        <w:rPr>
          <w:rFonts w:ascii="Arial" w:eastAsia="Calibri" w:hAnsi="Arial" w:cs="Arial"/>
          <w:spacing w:val="-1"/>
          <w:sz w:val="22"/>
          <w:szCs w:val="22"/>
        </w:rPr>
        <w:t>n</w:t>
      </w:r>
      <w:r w:rsidRPr="008546B4">
        <w:rPr>
          <w:rFonts w:ascii="Arial" w:eastAsia="Calibri" w:hAnsi="Arial" w:cs="Arial"/>
          <w:sz w:val="22"/>
          <w:szCs w:val="22"/>
        </w:rPr>
        <w:t>ar</w:t>
      </w:r>
      <w:r w:rsidRPr="008546B4">
        <w:rPr>
          <w:rFonts w:ascii="Arial" w:eastAsia="Calibri" w:hAnsi="Arial" w:cs="Arial"/>
          <w:spacing w:val="1"/>
          <w:sz w:val="22"/>
          <w:szCs w:val="22"/>
        </w:rPr>
        <w:t>o</w:t>
      </w:r>
      <w:r w:rsidRPr="008546B4">
        <w:rPr>
          <w:rFonts w:ascii="Arial" w:eastAsia="Calibri" w:hAnsi="Arial" w:cs="Arial"/>
          <w:spacing w:val="-1"/>
          <w:sz w:val="22"/>
          <w:szCs w:val="22"/>
        </w:rPr>
        <w:t>č</w:t>
      </w:r>
      <w:r w:rsidRPr="008546B4">
        <w:rPr>
          <w:rFonts w:ascii="Arial" w:eastAsia="Calibri" w:hAnsi="Arial" w:cs="Arial"/>
          <w:spacing w:val="1"/>
          <w:sz w:val="22"/>
          <w:szCs w:val="22"/>
        </w:rPr>
        <w:t>n</w:t>
      </w:r>
      <w:r w:rsidRPr="008546B4">
        <w:rPr>
          <w:rFonts w:ascii="Arial" w:eastAsia="Calibri" w:hAnsi="Arial" w:cs="Arial"/>
          <w:sz w:val="22"/>
          <w:szCs w:val="22"/>
        </w:rPr>
        <w:t>ik</w:t>
      </w:r>
      <w:r w:rsidRPr="008546B4">
        <w:rPr>
          <w:rFonts w:ascii="Arial" w:hAnsi="Arial" w:cs="Arial"/>
          <w:spacing w:val="38"/>
          <w:sz w:val="22"/>
          <w:szCs w:val="22"/>
        </w:rPr>
        <w:t xml:space="preserve"> </w:t>
      </w:r>
      <w:r w:rsidRPr="008546B4">
        <w:rPr>
          <w:rFonts w:ascii="Arial" w:eastAsia="Calibri" w:hAnsi="Arial" w:cs="Arial"/>
          <w:sz w:val="22"/>
          <w:szCs w:val="22"/>
        </w:rPr>
        <w:t>v</w:t>
      </w:r>
      <w:r w:rsidRPr="008546B4">
        <w:rPr>
          <w:rFonts w:ascii="Arial" w:hAnsi="Arial" w:cs="Arial"/>
          <w:spacing w:val="42"/>
          <w:sz w:val="22"/>
          <w:szCs w:val="22"/>
        </w:rPr>
        <w:t xml:space="preserve"> </w:t>
      </w:r>
      <w:r w:rsidRPr="008546B4">
        <w:rPr>
          <w:rFonts w:ascii="Arial" w:eastAsia="Calibri" w:hAnsi="Arial" w:cs="Arial"/>
          <w:spacing w:val="-1"/>
          <w:sz w:val="22"/>
          <w:szCs w:val="22"/>
        </w:rPr>
        <w:t>č</w:t>
      </w:r>
      <w:r w:rsidRPr="008546B4">
        <w:rPr>
          <w:rFonts w:ascii="Arial" w:eastAsia="Calibri" w:hAnsi="Arial" w:cs="Arial"/>
          <w:sz w:val="22"/>
          <w:szCs w:val="22"/>
        </w:rPr>
        <w:t>asu</w:t>
      </w:r>
      <w:r w:rsidRPr="008546B4">
        <w:rPr>
          <w:rFonts w:ascii="Arial" w:hAnsi="Arial" w:cs="Arial"/>
          <w:spacing w:val="41"/>
          <w:sz w:val="22"/>
          <w:szCs w:val="22"/>
        </w:rPr>
        <w:t xml:space="preserve"> </w:t>
      </w:r>
      <w:r w:rsidRPr="008546B4">
        <w:rPr>
          <w:rFonts w:ascii="Arial" w:eastAsia="Calibri" w:hAnsi="Arial" w:cs="Arial"/>
          <w:sz w:val="22"/>
          <w:szCs w:val="22"/>
        </w:rPr>
        <w:t>v</w:t>
      </w:r>
      <w:r w:rsidRPr="008546B4">
        <w:rPr>
          <w:rFonts w:ascii="Arial" w:eastAsia="Calibri" w:hAnsi="Arial" w:cs="Arial"/>
          <w:spacing w:val="1"/>
          <w:sz w:val="22"/>
          <w:szCs w:val="22"/>
        </w:rPr>
        <w:t>e</w:t>
      </w:r>
      <w:r w:rsidRPr="008546B4">
        <w:rPr>
          <w:rFonts w:ascii="Arial" w:eastAsia="Calibri" w:hAnsi="Arial" w:cs="Arial"/>
          <w:sz w:val="22"/>
          <w:szCs w:val="22"/>
        </w:rPr>
        <w:t>ljav</w:t>
      </w:r>
      <w:r w:rsidRPr="008546B4">
        <w:rPr>
          <w:rFonts w:ascii="Arial" w:eastAsia="Calibri" w:hAnsi="Arial" w:cs="Arial"/>
          <w:spacing w:val="1"/>
          <w:sz w:val="22"/>
          <w:szCs w:val="22"/>
        </w:rPr>
        <w:t>n</w:t>
      </w:r>
      <w:r w:rsidRPr="008546B4">
        <w:rPr>
          <w:rFonts w:ascii="Arial" w:eastAsia="Calibri" w:hAnsi="Arial" w:cs="Arial"/>
          <w:spacing w:val="-2"/>
          <w:sz w:val="22"/>
          <w:szCs w:val="22"/>
        </w:rPr>
        <w:t>o</w:t>
      </w:r>
      <w:r w:rsidRPr="008546B4">
        <w:rPr>
          <w:rFonts w:ascii="Arial" w:eastAsia="Calibri" w:hAnsi="Arial" w:cs="Arial"/>
          <w:sz w:val="22"/>
          <w:szCs w:val="22"/>
        </w:rPr>
        <w:t>s</w:t>
      </w:r>
      <w:r w:rsidRPr="008546B4">
        <w:rPr>
          <w:rFonts w:ascii="Arial" w:eastAsia="Calibri" w:hAnsi="Arial" w:cs="Arial"/>
          <w:spacing w:val="1"/>
          <w:sz w:val="22"/>
          <w:szCs w:val="22"/>
        </w:rPr>
        <w:t>t</w:t>
      </w:r>
      <w:r w:rsidRPr="008546B4">
        <w:rPr>
          <w:rFonts w:ascii="Arial" w:eastAsia="Calibri" w:hAnsi="Arial" w:cs="Arial"/>
          <w:sz w:val="22"/>
          <w:szCs w:val="22"/>
        </w:rPr>
        <w:t>i</w:t>
      </w:r>
      <w:r w:rsidRPr="008546B4">
        <w:rPr>
          <w:rFonts w:ascii="Arial" w:hAnsi="Arial" w:cs="Arial"/>
          <w:spacing w:val="37"/>
          <w:sz w:val="22"/>
          <w:szCs w:val="22"/>
        </w:rPr>
        <w:t xml:space="preserve"> </w:t>
      </w:r>
      <w:r w:rsidRPr="008546B4">
        <w:rPr>
          <w:rFonts w:ascii="Arial" w:eastAsia="Calibri" w:hAnsi="Arial" w:cs="Arial"/>
          <w:spacing w:val="2"/>
          <w:sz w:val="22"/>
          <w:szCs w:val="22"/>
        </w:rPr>
        <w:t>p</w:t>
      </w:r>
      <w:r w:rsidRPr="008546B4">
        <w:rPr>
          <w:rFonts w:ascii="Arial" w:eastAsia="Calibri" w:hAnsi="Arial" w:cs="Arial"/>
          <w:spacing w:val="1"/>
          <w:sz w:val="22"/>
          <w:szCs w:val="22"/>
        </w:rPr>
        <w:t>o</w:t>
      </w:r>
      <w:r w:rsidRPr="008546B4">
        <w:rPr>
          <w:rFonts w:ascii="Arial" w:eastAsia="Calibri" w:hAnsi="Arial" w:cs="Arial"/>
          <w:spacing w:val="-1"/>
          <w:sz w:val="22"/>
          <w:szCs w:val="22"/>
        </w:rPr>
        <w:t>n</w:t>
      </w:r>
      <w:r w:rsidRPr="008546B4">
        <w:rPr>
          <w:rFonts w:ascii="Arial" w:eastAsia="Calibri" w:hAnsi="Arial" w:cs="Arial"/>
          <w:spacing w:val="1"/>
          <w:sz w:val="22"/>
          <w:szCs w:val="22"/>
        </w:rPr>
        <w:t>u</w:t>
      </w:r>
      <w:r w:rsidRPr="008546B4">
        <w:rPr>
          <w:rFonts w:ascii="Arial" w:eastAsia="Calibri" w:hAnsi="Arial" w:cs="Arial"/>
          <w:spacing w:val="-1"/>
          <w:sz w:val="22"/>
          <w:szCs w:val="22"/>
        </w:rPr>
        <w:t>d</w:t>
      </w:r>
      <w:r w:rsidRPr="008546B4">
        <w:rPr>
          <w:rFonts w:ascii="Arial" w:eastAsia="Calibri" w:hAnsi="Arial" w:cs="Arial"/>
          <w:spacing w:val="1"/>
          <w:sz w:val="22"/>
          <w:szCs w:val="22"/>
        </w:rPr>
        <w:t>b</w:t>
      </w:r>
      <w:r w:rsidRPr="008546B4">
        <w:rPr>
          <w:rFonts w:ascii="Arial" w:eastAsia="Calibri" w:hAnsi="Arial" w:cs="Arial"/>
          <w:sz w:val="22"/>
          <w:szCs w:val="22"/>
        </w:rPr>
        <w:t>e</w:t>
      </w:r>
      <w:r w:rsidRPr="008546B4">
        <w:rPr>
          <w:rFonts w:ascii="Arial" w:hAnsi="Arial" w:cs="Arial"/>
          <w:spacing w:val="43"/>
          <w:sz w:val="22"/>
          <w:szCs w:val="22"/>
        </w:rPr>
        <w:t xml:space="preserve"> </w:t>
      </w:r>
      <w:r w:rsidRPr="008546B4">
        <w:rPr>
          <w:rFonts w:ascii="Arial" w:eastAsia="Calibri" w:hAnsi="Arial" w:cs="Arial"/>
          <w:spacing w:val="-2"/>
          <w:sz w:val="22"/>
          <w:szCs w:val="22"/>
        </w:rPr>
        <w:t>o</w:t>
      </w:r>
      <w:r w:rsidRPr="008546B4">
        <w:rPr>
          <w:rFonts w:ascii="Arial" w:eastAsia="Calibri" w:hAnsi="Arial" w:cs="Arial"/>
          <w:spacing w:val="1"/>
          <w:sz w:val="22"/>
          <w:szCs w:val="22"/>
        </w:rPr>
        <w:t>b</w:t>
      </w:r>
      <w:r w:rsidRPr="008546B4">
        <w:rPr>
          <w:rFonts w:ascii="Arial" w:eastAsia="Calibri" w:hAnsi="Arial" w:cs="Arial"/>
          <w:sz w:val="22"/>
          <w:szCs w:val="22"/>
        </w:rPr>
        <w:t>v</w:t>
      </w:r>
      <w:r w:rsidRPr="008546B4">
        <w:rPr>
          <w:rFonts w:ascii="Arial" w:eastAsia="Calibri" w:hAnsi="Arial" w:cs="Arial"/>
          <w:spacing w:val="1"/>
          <w:sz w:val="22"/>
          <w:szCs w:val="22"/>
        </w:rPr>
        <w:t>e</w:t>
      </w:r>
      <w:r w:rsidRPr="008546B4">
        <w:rPr>
          <w:rFonts w:ascii="Arial" w:eastAsia="Calibri" w:hAnsi="Arial" w:cs="Arial"/>
          <w:sz w:val="22"/>
          <w:szCs w:val="22"/>
        </w:rPr>
        <w:t>s</w:t>
      </w:r>
      <w:r w:rsidRPr="008546B4">
        <w:rPr>
          <w:rFonts w:ascii="Arial" w:eastAsia="Calibri" w:hAnsi="Arial" w:cs="Arial"/>
          <w:spacing w:val="1"/>
          <w:sz w:val="22"/>
          <w:szCs w:val="22"/>
        </w:rPr>
        <w:t>t</w:t>
      </w:r>
      <w:r w:rsidRPr="008546B4">
        <w:rPr>
          <w:rFonts w:ascii="Arial" w:eastAsia="Calibri" w:hAnsi="Arial" w:cs="Arial"/>
          <w:sz w:val="22"/>
          <w:szCs w:val="22"/>
        </w:rPr>
        <w:t>il</w:t>
      </w:r>
      <w:r w:rsidRPr="008546B4">
        <w:rPr>
          <w:rFonts w:ascii="Arial" w:hAnsi="Arial" w:cs="Arial"/>
          <w:spacing w:val="39"/>
          <w:sz w:val="22"/>
          <w:szCs w:val="22"/>
        </w:rPr>
        <w:t xml:space="preserve"> </w:t>
      </w:r>
      <w:r w:rsidRPr="008546B4">
        <w:rPr>
          <w:rFonts w:ascii="Arial" w:eastAsia="Calibri" w:hAnsi="Arial" w:cs="Arial"/>
          <w:sz w:val="22"/>
          <w:szCs w:val="22"/>
        </w:rPr>
        <w:t>o</w:t>
      </w:r>
      <w:r w:rsidRPr="008546B4">
        <w:rPr>
          <w:rFonts w:ascii="Arial" w:hAnsi="Arial" w:cs="Arial"/>
          <w:spacing w:val="41"/>
          <w:sz w:val="22"/>
          <w:szCs w:val="22"/>
        </w:rPr>
        <w:t xml:space="preserve"> </w:t>
      </w:r>
      <w:r w:rsidRPr="008546B4">
        <w:rPr>
          <w:rFonts w:ascii="Arial" w:eastAsia="Calibri" w:hAnsi="Arial" w:cs="Arial"/>
          <w:sz w:val="22"/>
          <w:szCs w:val="22"/>
        </w:rPr>
        <w:t>s</w:t>
      </w:r>
      <w:r w:rsidRPr="008546B4">
        <w:rPr>
          <w:rFonts w:ascii="Arial" w:eastAsia="Calibri" w:hAnsi="Arial" w:cs="Arial"/>
          <w:spacing w:val="1"/>
          <w:sz w:val="22"/>
          <w:szCs w:val="22"/>
        </w:rPr>
        <w:t>p</w:t>
      </w:r>
      <w:r w:rsidRPr="008546B4">
        <w:rPr>
          <w:rFonts w:ascii="Arial" w:eastAsia="Calibri" w:hAnsi="Arial" w:cs="Arial"/>
          <w:sz w:val="22"/>
          <w:szCs w:val="22"/>
        </w:rPr>
        <w:t>r</w:t>
      </w:r>
      <w:r w:rsidRPr="008546B4">
        <w:rPr>
          <w:rFonts w:ascii="Arial" w:eastAsia="Calibri" w:hAnsi="Arial" w:cs="Arial"/>
          <w:spacing w:val="1"/>
          <w:sz w:val="22"/>
          <w:szCs w:val="22"/>
        </w:rPr>
        <w:t>e</w:t>
      </w:r>
      <w:r w:rsidRPr="008546B4">
        <w:rPr>
          <w:rFonts w:ascii="Arial" w:eastAsia="Calibri" w:hAnsi="Arial" w:cs="Arial"/>
          <w:sz w:val="22"/>
          <w:szCs w:val="22"/>
        </w:rPr>
        <w:t>j</w:t>
      </w:r>
      <w:r w:rsidRPr="008546B4">
        <w:rPr>
          <w:rFonts w:ascii="Arial" w:eastAsia="Calibri" w:hAnsi="Arial" w:cs="Arial"/>
          <w:spacing w:val="-2"/>
          <w:sz w:val="22"/>
          <w:szCs w:val="22"/>
        </w:rPr>
        <w:t>e</w:t>
      </w:r>
      <w:r w:rsidRPr="008546B4">
        <w:rPr>
          <w:rFonts w:ascii="Arial" w:eastAsia="Calibri" w:hAnsi="Arial" w:cs="Arial"/>
          <w:spacing w:val="1"/>
          <w:sz w:val="22"/>
          <w:szCs w:val="22"/>
        </w:rPr>
        <w:t>t</w:t>
      </w:r>
      <w:r w:rsidRPr="008546B4">
        <w:rPr>
          <w:rFonts w:ascii="Arial" w:eastAsia="Calibri" w:hAnsi="Arial" w:cs="Arial"/>
          <w:sz w:val="22"/>
          <w:szCs w:val="22"/>
        </w:rPr>
        <w:t>ju</w:t>
      </w:r>
      <w:r w:rsidRPr="008546B4">
        <w:rPr>
          <w:rFonts w:ascii="Arial" w:hAnsi="Arial" w:cs="Arial"/>
          <w:sz w:val="22"/>
          <w:szCs w:val="22"/>
        </w:rPr>
        <w:t xml:space="preserve"> </w:t>
      </w:r>
      <w:r w:rsidRPr="008546B4">
        <w:rPr>
          <w:rFonts w:ascii="Arial" w:eastAsia="Calibri" w:hAnsi="Arial" w:cs="Arial"/>
          <w:spacing w:val="1"/>
          <w:sz w:val="22"/>
          <w:szCs w:val="22"/>
        </w:rPr>
        <w:t>n</w:t>
      </w:r>
      <w:r w:rsidRPr="008546B4">
        <w:rPr>
          <w:rFonts w:ascii="Arial" w:eastAsia="Calibri" w:hAnsi="Arial" w:cs="Arial"/>
          <w:sz w:val="22"/>
          <w:szCs w:val="22"/>
        </w:rPr>
        <w:t>j</w:t>
      </w:r>
      <w:r w:rsidRPr="008546B4">
        <w:rPr>
          <w:rFonts w:ascii="Arial" w:eastAsia="Calibri" w:hAnsi="Arial" w:cs="Arial"/>
          <w:spacing w:val="1"/>
          <w:sz w:val="22"/>
          <w:szCs w:val="22"/>
        </w:rPr>
        <w:t>e</w:t>
      </w:r>
      <w:r w:rsidRPr="008546B4">
        <w:rPr>
          <w:rFonts w:ascii="Arial" w:eastAsia="Calibri" w:hAnsi="Arial" w:cs="Arial"/>
          <w:sz w:val="22"/>
          <w:szCs w:val="22"/>
        </w:rPr>
        <w:t>g</w:t>
      </w:r>
      <w:r w:rsidRPr="008546B4">
        <w:rPr>
          <w:rFonts w:ascii="Arial" w:eastAsia="Calibri" w:hAnsi="Arial" w:cs="Arial"/>
          <w:spacing w:val="1"/>
          <w:sz w:val="22"/>
          <w:szCs w:val="22"/>
        </w:rPr>
        <w:t>o</w:t>
      </w:r>
      <w:r w:rsidRPr="008546B4">
        <w:rPr>
          <w:rFonts w:ascii="Arial" w:eastAsia="Calibri" w:hAnsi="Arial" w:cs="Arial"/>
          <w:sz w:val="22"/>
          <w:szCs w:val="22"/>
        </w:rPr>
        <w:t>ve</w:t>
      </w:r>
      <w:r w:rsidRPr="008546B4">
        <w:rPr>
          <w:rFonts w:ascii="Arial" w:hAnsi="Arial" w:cs="Arial"/>
          <w:spacing w:val="-11"/>
          <w:sz w:val="22"/>
          <w:szCs w:val="22"/>
        </w:rPr>
        <w:t xml:space="preserve"> </w:t>
      </w:r>
      <w:r w:rsidRPr="008546B4">
        <w:rPr>
          <w:rFonts w:ascii="Arial" w:eastAsia="Calibri" w:hAnsi="Arial" w:cs="Arial"/>
          <w:spacing w:val="1"/>
          <w:sz w:val="22"/>
          <w:szCs w:val="22"/>
        </w:rPr>
        <w:t>p</w:t>
      </w:r>
      <w:r w:rsidRPr="008546B4">
        <w:rPr>
          <w:rFonts w:ascii="Arial" w:eastAsia="Calibri" w:hAnsi="Arial" w:cs="Arial"/>
          <w:spacing w:val="-2"/>
          <w:sz w:val="22"/>
          <w:szCs w:val="22"/>
        </w:rPr>
        <w:t>o</w:t>
      </w:r>
      <w:r w:rsidRPr="008546B4">
        <w:rPr>
          <w:rFonts w:ascii="Arial" w:eastAsia="Calibri" w:hAnsi="Arial" w:cs="Arial"/>
          <w:spacing w:val="1"/>
          <w:sz w:val="22"/>
          <w:szCs w:val="22"/>
        </w:rPr>
        <w:t>n</w:t>
      </w:r>
      <w:r w:rsidRPr="008546B4">
        <w:rPr>
          <w:rFonts w:ascii="Arial" w:eastAsia="Calibri" w:hAnsi="Arial" w:cs="Arial"/>
          <w:spacing w:val="-1"/>
          <w:sz w:val="22"/>
          <w:szCs w:val="22"/>
        </w:rPr>
        <w:t>u</w:t>
      </w:r>
      <w:r w:rsidRPr="008546B4">
        <w:rPr>
          <w:rFonts w:ascii="Arial" w:eastAsia="Calibri" w:hAnsi="Arial" w:cs="Arial"/>
          <w:spacing w:val="1"/>
          <w:sz w:val="22"/>
          <w:szCs w:val="22"/>
        </w:rPr>
        <w:t>dbe</w:t>
      </w:r>
      <w:r w:rsidRPr="008546B4">
        <w:rPr>
          <w:rFonts w:ascii="Arial" w:eastAsia="Calibri" w:hAnsi="Arial" w:cs="Arial"/>
          <w:sz w:val="22"/>
          <w:szCs w:val="22"/>
        </w:rPr>
        <w:t>:</w:t>
      </w:r>
    </w:p>
    <w:p w14:paraId="31693E74" w14:textId="77777777" w:rsidR="008546B4" w:rsidRPr="008546B4" w:rsidRDefault="008546B4" w:rsidP="008546B4">
      <w:pPr>
        <w:numPr>
          <w:ilvl w:val="0"/>
          <w:numId w:val="31"/>
        </w:numPr>
        <w:spacing w:before="9"/>
        <w:ind w:right="87"/>
        <w:jc w:val="both"/>
        <w:rPr>
          <w:rFonts w:ascii="Arial" w:eastAsia="Calibri" w:hAnsi="Arial" w:cs="Arial"/>
          <w:sz w:val="22"/>
          <w:szCs w:val="22"/>
        </w:rPr>
      </w:pPr>
      <w:r w:rsidRPr="008546B4">
        <w:rPr>
          <w:rFonts w:ascii="Arial" w:eastAsia="Calibri" w:hAnsi="Arial" w:cs="Arial"/>
          <w:spacing w:val="1"/>
          <w:sz w:val="22"/>
          <w:szCs w:val="22"/>
        </w:rPr>
        <w:t>n</w:t>
      </w:r>
      <w:r w:rsidRPr="008546B4">
        <w:rPr>
          <w:rFonts w:ascii="Arial" w:eastAsia="Calibri" w:hAnsi="Arial" w:cs="Arial"/>
          <w:sz w:val="22"/>
          <w:szCs w:val="22"/>
        </w:rPr>
        <w:t>e</w:t>
      </w:r>
      <w:r w:rsidRPr="008546B4">
        <w:rPr>
          <w:rFonts w:ascii="Arial" w:hAnsi="Arial" w:cs="Arial"/>
          <w:sz w:val="22"/>
          <w:szCs w:val="22"/>
        </w:rPr>
        <w:t xml:space="preserve"> </w:t>
      </w:r>
      <w:r w:rsidRPr="008546B4">
        <w:rPr>
          <w:rFonts w:ascii="Arial" w:eastAsia="Calibri" w:hAnsi="Arial" w:cs="Arial"/>
          <w:sz w:val="22"/>
          <w:szCs w:val="22"/>
        </w:rPr>
        <w:t>i</w:t>
      </w:r>
      <w:r w:rsidRPr="008546B4">
        <w:rPr>
          <w:rFonts w:ascii="Arial" w:eastAsia="Calibri" w:hAnsi="Arial" w:cs="Arial"/>
          <w:spacing w:val="-1"/>
          <w:sz w:val="22"/>
          <w:szCs w:val="22"/>
        </w:rPr>
        <w:t>z</w:t>
      </w:r>
      <w:r w:rsidRPr="008546B4">
        <w:rPr>
          <w:rFonts w:ascii="Arial" w:eastAsia="Calibri" w:hAnsi="Arial" w:cs="Arial"/>
          <w:spacing w:val="1"/>
          <w:sz w:val="22"/>
          <w:szCs w:val="22"/>
        </w:rPr>
        <w:t>po</w:t>
      </w:r>
      <w:r w:rsidRPr="008546B4">
        <w:rPr>
          <w:rFonts w:ascii="Arial" w:eastAsia="Calibri" w:hAnsi="Arial" w:cs="Arial"/>
          <w:spacing w:val="-2"/>
          <w:sz w:val="22"/>
          <w:szCs w:val="22"/>
        </w:rPr>
        <w:t>l</w:t>
      </w:r>
      <w:r w:rsidRPr="008546B4">
        <w:rPr>
          <w:rFonts w:ascii="Arial" w:eastAsia="Calibri" w:hAnsi="Arial" w:cs="Arial"/>
          <w:spacing w:val="1"/>
          <w:sz w:val="22"/>
          <w:szCs w:val="22"/>
        </w:rPr>
        <w:t>n</w:t>
      </w:r>
      <w:r w:rsidRPr="008546B4">
        <w:rPr>
          <w:rFonts w:ascii="Arial" w:eastAsia="Calibri" w:hAnsi="Arial" w:cs="Arial"/>
          <w:sz w:val="22"/>
          <w:szCs w:val="22"/>
        </w:rPr>
        <w:t>i</w:t>
      </w:r>
      <w:r w:rsidRPr="008546B4">
        <w:rPr>
          <w:rFonts w:ascii="Arial" w:hAnsi="Arial" w:cs="Arial"/>
          <w:spacing w:val="40"/>
          <w:sz w:val="22"/>
          <w:szCs w:val="22"/>
        </w:rPr>
        <w:t xml:space="preserve"> </w:t>
      </w:r>
      <w:r w:rsidRPr="008546B4">
        <w:rPr>
          <w:rFonts w:ascii="Arial" w:eastAsia="Calibri" w:hAnsi="Arial" w:cs="Arial"/>
          <w:sz w:val="22"/>
          <w:szCs w:val="22"/>
        </w:rPr>
        <w:t>ali</w:t>
      </w:r>
      <w:r w:rsidRPr="008546B4">
        <w:rPr>
          <w:rFonts w:ascii="Arial" w:hAnsi="Arial" w:cs="Arial"/>
          <w:spacing w:val="37"/>
          <w:sz w:val="22"/>
          <w:szCs w:val="22"/>
        </w:rPr>
        <w:t xml:space="preserve"> </w:t>
      </w:r>
      <w:r w:rsidRPr="008546B4">
        <w:rPr>
          <w:rFonts w:ascii="Arial" w:eastAsia="Calibri" w:hAnsi="Arial" w:cs="Arial"/>
          <w:spacing w:val="1"/>
          <w:sz w:val="22"/>
          <w:szCs w:val="22"/>
        </w:rPr>
        <w:t>z</w:t>
      </w:r>
      <w:r w:rsidRPr="008546B4">
        <w:rPr>
          <w:rFonts w:ascii="Arial" w:eastAsia="Calibri" w:hAnsi="Arial" w:cs="Arial"/>
          <w:sz w:val="22"/>
          <w:szCs w:val="22"/>
        </w:rPr>
        <w:t>avr</w:t>
      </w:r>
      <w:r w:rsidRPr="008546B4">
        <w:rPr>
          <w:rFonts w:ascii="Arial" w:eastAsia="Calibri" w:hAnsi="Arial" w:cs="Arial"/>
          <w:spacing w:val="-1"/>
          <w:sz w:val="22"/>
          <w:szCs w:val="22"/>
        </w:rPr>
        <w:t>n</w:t>
      </w:r>
      <w:r w:rsidRPr="008546B4">
        <w:rPr>
          <w:rFonts w:ascii="Arial" w:eastAsia="Calibri" w:hAnsi="Arial" w:cs="Arial"/>
          <w:sz w:val="22"/>
          <w:szCs w:val="22"/>
        </w:rPr>
        <w:t>e</w:t>
      </w:r>
      <w:r w:rsidRPr="008546B4">
        <w:rPr>
          <w:rFonts w:ascii="Arial" w:hAnsi="Arial" w:cs="Arial"/>
          <w:spacing w:val="34"/>
          <w:sz w:val="22"/>
          <w:szCs w:val="22"/>
        </w:rPr>
        <w:t xml:space="preserve"> </w:t>
      </w:r>
      <w:r w:rsidRPr="008546B4">
        <w:rPr>
          <w:rFonts w:ascii="Arial" w:eastAsia="Calibri" w:hAnsi="Arial" w:cs="Arial"/>
          <w:sz w:val="22"/>
          <w:szCs w:val="22"/>
        </w:rPr>
        <w:t>s</w:t>
      </w:r>
      <w:r w:rsidRPr="008546B4">
        <w:rPr>
          <w:rFonts w:ascii="Arial" w:eastAsia="Calibri" w:hAnsi="Arial" w:cs="Arial"/>
          <w:spacing w:val="-1"/>
          <w:sz w:val="22"/>
          <w:szCs w:val="22"/>
        </w:rPr>
        <w:t>k</w:t>
      </w:r>
      <w:r w:rsidRPr="008546B4">
        <w:rPr>
          <w:rFonts w:ascii="Arial" w:eastAsia="Calibri" w:hAnsi="Arial" w:cs="Arial"/>
          <w:sz w:val="22"/>
          <w:szCs w:val="22"/>
        </w:rPr>
        <w:t>l</w:t>
      </w:r>
      <w:r w:rsidRPr="008546B4">
        <w:rPr>
          <w:rFonts w:ascii="Arial" w:eastAsia="Calibri" w:hAnsi="Arial" w:cs="Arial"/>
          <w:spacing w:val="1"/>
          <w:sz w:val="22"/>
          <w:szCs w:val="22"/>
        </w:rPr>
        <w:t>en</w:t>
      </w:r>
      <w:r w:rsidRPr="008546B4">
        <w:rPr>
          <w:rFonts w:ascii="Arial" w:eastAsia="Calibri" w:hAnsi="Arial" w:cs="Arial"/>
          <w:sz w:val="22"/>
          <w:szCs w:val="22"/>
        </w:rPr>
        <w:t>i</w:t>
      </w:r>
      <w:r w:rsidRPr="008546B4">
        <w:rPr>
          <w:rFonts w:ascii="Arial" w:eastAsia="Calibri" w:hAnsi="Arial" w:cs="Arial"/>
          <w:spacing w:val="1"/>
          <w:sz w:val="22"/>
          <w:szCs w:val="22"/>
        </w:rPr>
        <w:t>te</w:t>
      </w:r>
      <w:r w:rsidRPr="008546B4">
        <w:rPr>
          <w:rFonts w:ascii="Arial" w:eastAsia="Calibri" w:hAnsi="Arial" w:cs="Arial"/>
          <w:sz w:val="22"/>
          <w:szCs w:val="22"/>
        </w:rPr>
        <w:t>v</w:t>
      </w:r>
      <w:r w:rsidRPr="008546B4">
        <w:rPr>
          <w:rFonts w:ascii="Arial" w:hAnsi="Arial" w:cs="Arial"/>
          <w:sz w:val="22"/>
          <w:szCs w:val="22"/>
        </w:rPr>
        <w:t xml:space="preserve"> </w:t>
      </w:r>
      <w:r w:rsidRPr="008546B4">
        <w:rPr>
          <w:rFonts w:ascii="Arial" w:eastAsia="Calibri" w:hAnsi="Arial" w:cs="Arial"/>
          <w:spacing w:val="-1"/>
          <w:sz w:val="22"/>
          <w:szCs w:val="22"/>
        </w:rPr>
        <w:t>p</w:t>
      </w:r>
      <w:r w:rsidRPr="008546B4">
        <w:rPr>
          <w:rFonts w:ascii="Arial" w:eastAsia="Calibri" w:hAnsi="Arial" w:cs="Arial"/>
          <w:spacing w:val="1"/>
          <w:sz w:val="22"/>
          <w:szCs w:val="22"/>
        </w:rPr>
        <w:t>o</w:t>
      </w:r>
      <w:r w:rsidRPr="008546B4">
        <w:rPr>
          <w:rFonts w:ascii="Arial" w:eastAsia="Calibri" w:hAnsi="Arial" w:cs="Arial"/>
          <w:sz w:val="22"/>
          <w:szCs w:val="22"/>
        </w:rPr>
        <w:t>g</w:t>
      </w:r>
      <w:r w:rsidRPr="008546B4">
        <w:rPr>
          <w:rFonts w:ascii="Arial" w:eastAsia="Calibri" w:hAnsi="Arial" w:cs="Arial"/>
          <w:spacing w:val="1"/>
          <w:sz w:val="22"/>
          <w:szCs w:val="22"/>
        </w:rPr>
        <w:t>o</w:t>
      </w:r>
      <w:r w:rsidRPr="008546B4">
        <w:rPr>
          <w:rFonts w:ascii="Arial" w:eastAsia="Calibri" w:hAnsi="Arial" w:cs="Arial"/>
          <w:spacing w:val="-1"/>
          <w:sz w:val="22"/>
          <w:szCs w:val="22"/>
        </w:rPr>
        <w:t>d</w:t>
      </w:r>
      <w:r w:rsidRPr="008546B4">
        <w:rPr>
          <w:rFonts w:ascii="Arial" w:eastAsia="Calibri" w:hAnsi="Arial" w:cs="Arial"/>
          <w:spacing w:val="1"/>
          <w:sz w:val="22"/>
          <w:szCs w:val="22"/>
        </w:rPr>
        <w:t>b</w:t>
      </w:r>
      <w:r w:rsidRPr="008546B4">
        <w:rPr>
          <w:rFonts w:ascii="Arial" w:eastAsia="Calibri" w:hAnsi="Arial" w:cs="Arial"/>
          <w:sz w:val="22"/>
          <w:szCs w:val="22"/>
        </w:rPr>
        <w:t>e</w:t>
      </w:r>
      <w:r w:rsidRPr="008546B4">
        <w:rPr>
          <w:rFonts w:ascii="Arial" w:hAnsi="Arial" w:cs="Arial"/>
          <w:spacing w:val="40"/>
          <w:sz w:val="22"/>
          <w:szCs w:val="22"/>
        </w:rPr>
        <w:t xml:space="preserve"> </w:t>
      </w:r>
      <w:r w:rsidRPr="008546B4">
        <w:rPr>
          <w:rFonts w:ascii="Arial" w:eastAsia="Calibri" w:hAnsi="Arial" w:cs="Arial"/>
          <w:sz w:val="22"/>
          <w:szCs w:val="22"/>
        </w:rPr>
        <w:t>v</w:t>
      </w:r>
      <w:r w:rsidRPr="008546B4">
        <w:rPr>
          <w:rFonts w:ascii="Arial" w:hAnsi="Arial" w:cs="Arial"/>
          <w:spacing w:val="40"/>
          <w:sz w:val="22"/>
          <w:szCs w:val="22"/>
        </w:rPr>
        <w:t xml:space="preserve"> </w:t>
      </w:r>
      <w:r w:rsidRPr="008546B4">
        <w:rPr>
          <w:rFonts w:ascii="Arial" w:eastAsia="Calibri" w:hAnsi="Arial" w:cs="Arial"/>
          <w:spacing w:val="-3"/>
          <w:sz w:val="22"/>
          <w:szCs w:val="22"/>
        </w:rPr>
        <w:t>s</w:t>
      </w:r>
      <w:r w:rsidRPr="008546B4">
        <w:rPr>
          <w:rFonts w:ascii="Arial" w:eastAsia="Calibri" w:hAnsi="Arial" w:cs="Arial"/>
          <w:spacing w:val="-1"/>
          <w:sz w:val="22"/>
          <w:szCs w:val="22"/>
        </w:rPr>
        <w:t>k</w:t>
      </w:r>
      <w:r w:rsidRPr="008546B4">
        <w:rPr>
          <w:rFonts w:ascii="Arial" w:eastAsia="Calibri" w:hAnsi="Arial" w:cs="Arial"/>
          <w:sz w:val="22"/>
          <w:szCs w:val="22"/>
        </w:rPr>
        <w:t>la</w:t>
      </w:r>
      <w:r w:rsidRPr="008546B4">
        <w:rPr>
          <w:rFonts w:ascii="Arial" w:eastAsia="Calibri" w:hAnsi="Arial" w:cs="Arial"/>
          <w:spacing w:val="1"/>
          <w:sz w:val="22"/>
          <w:szCs w:val="22"/>
        </w:rPr>
        <w:t>d</w:t>
      </w:r>
      <w:r w:rsidRPr="008546B4">
        <w:rPr>
          <w:rFonts w:ascii="Arial" w:eastAsia="Calibri" w:hAnsi="Arial" w:cs="Arial"/>
          <w:sz w:val="22"/>
          <w:szCs w:val="22"/>
        </w:rPr>
        <w:t>u</w:t>
      </w:r>
      <w:r w:rsidRPr="008546B4">
        <w:rPr>
          <w:rFonts w:ascii="Arial" w:hAnsi="Arial" w:cs="Arial"/>
          <w:spacing w:val="39"/>
          <w:sz w:val="22"/>
          <w:szCs w:val="22"/>
        </w:rPr>
        <w:t xml:space="preserve"> </w:t>
      </w:r>
      <w:r w:rsidRPr="008546B4">
        <w:rPr>
          <w:rFonts w:ascii="Arial" w:eastAsia="Calibri" w:hAnsi="Arial" w:cs="Arial"/>
          <w:sz w:val="22"/>
          <w:szCs w:val="22"/>
        </w:rPr>
        <w:t>z</w:t>
      </w:r>
      <w:r w:rsidRPr="008546B4">
        <w:rPr>
          <w:rFonts w:ascii="Arial" w:hAnsi="Arial" w:cs="Arial"/>
          <w:spacing w:val="40"/>
          <w:sz w:val="22"/>
          <w:szCs w:val="22"/>
        </w:rPr>
        <w:t xml:space="preserve"> </w:t>
      </w:r>
      <w:r w:rsidRPr="008546B4">
        <w:rPr>
          <w:rFonts w:ascii="Arial" w:eastAsia="Calibri" w:hAnsi="Arial" w:cs="Arial"/>
          <w:spacing w:val="1"/>
          <w:sz w:val="22"/>
          <w:szCs w:val="22"/>
        </w:rPr>
        <w:t>do</w:t>
      </w:r>
      <w:r w:rsidRPr="008546B4">
        <w:rPr>
          <w:rFonts w:ascii="Arial" w:eastAsia="Calibri" w:hAnsi="Arial" w:cs="Arial"/>
          <w:spacing w:val="-2"/>
          <w:sz w:val="22"/>
          <w:szCs w:val="22"/>
        </w:rPr>
        <w:t>l</w:t>
      </w:r>
      <w:r w:rsidRPr="008546B4">
        <w:rPr>
          <w:rFonts w:ascii="Arial" w:eastAsia="Calibri" w:hAnsi="Arial" w:cs="Arial"/>
          <w:spacing w:val="1"/>
          <w:sz w:val="22"/>
          <w:szCs w:val="22"/>
        </w:rPr>
        <w:t>o</w:t>
      </w:r>
      <w:r w:rsidRPr="008546B4">
        <w:rPr>
          <w:rFonts w:ascii="Arial" w:eastAsia="Calibri" w:hAnsi="Arial" w:cs="Arial"/>
          <w:spacing w:val="-1"/>
          <w:sz w:val="22"/>
          <w:szCs w:val="22"/>
        </w:rPr>
        <w:t>č</w:t>
      </w:r>
      <w:r w:rsidRPr="008546B4">
        <w:rPr>
          <w:rFonts w:ascii="Arial" w:eastAsia="Calibri" w:hAnsi="Arial" w:cs="Arial"/>
          <w:spacing w:val="1"/>
          <w:sz w:val="22"/>
          <w:szCs w:val="22"/>
        </w:rPr>
        <w:t>b</w:t>
      </w:r>
      <w:r w:rsidRPr="008546B4">
        <w:rPr>
          <w:rFonts w:ascii="Arial" w:eastAsia="Calibri" w:hAnsi="Arial" w:cs="Arial"/>
          <w:sz w:val="22"/>
          <w:szCs w:val="22"/>
        </w:rPr>
        <w:t>ami</w:t>
      </w:r>
      <w:r w:rsidRPr="008546B4">
        <w:rPr>
          <w:rFonts w:ascii="Arial" w:hAnsi="Arial" w:cs="Arial"/>
          <w:sz w:val="22"/>
          <w:szCs w:val="22"/>
        </w:rPr>
        <w:t xml:space="preserve"> </w:t>
      </w:r>
      <w:r w:rsidRPr="008546B4">
        <w:rPr>
          <w:rFonts w:ascii="Arial" w:hAnsi="Arial" w:cs="Arial"/>
          <w:spacing w:val="34"/>
          <w:sz w:val="22"/>
          <w:szCs w:val="22"/>
        </w:rPr>
        <w:t xml:space="preserve"> </w:t>
      </w:r>
      <w:r w:rsidRPr="008546B4">
        <w:rPr>
          <w:rFonts w:ascii="Arial" w:eastAsia="Calibri" w:hAnsi="Arial" w:cs="Arial"/>
          <w:spacing w:val="1"/>
          <w:sz w:val="22"/>
          <w:szCs w:val="22"/>
        </w:rPr>
        <w:t>n</w:t>
      </w:r>
      <w:r w:rsidRPr="008546B4">
        <w:rPr>
          <w:rFonts w:ascii="Arial" w:eastAsia="Calibri" w:hAnsi="Arial" w:cs="Arial"/>
          <w:spacing w:val="-2"/>
          <w:sz w:val="22"/>
          <w:szCs w:val="22"/>
        </w:rPr>
        <w:t>a</w:t>
      </w:r>
      <w:r w:rsidRPr="008546B4">
        <w:rPr>
          <w:rFonts w:ascii="Arial" w:eastAsia="Calibri" w:hAnsi="Arial" w:cs="Arial"/>
          <w:sz w:val="22"/>
          <w:szCs w:val="22"/>
        </w:rPr>
        <w:t>v</w:t>
      </w:r>
      <w:r w:rsidRPr="008546B4">
        <w:rPr>
          <w:rFonts w:ascii="Arial" w:eastAsia="Calibri" w:hAnsi="Arial" w:cs="Arial"/>
          <w:spacing w:val="1"/>
          <w:sz w:val="22"/>
          <w:szCs w:val="22"/>
        </w:rPr>
        <w:t>od</w:t>
      </w:r>
      <w:r w:rsidRPr="008546B4">
        <w:rPr>
          <w:rFonts w:ascii="Arial" w:eastAsia="Calibri" w:hAnsi="Arial" w:cs="Arial"/>
          <w:sz w:val="22"/>
          <w:szCs w:val="22"/>
        </w:rPr>
        <w:t>il</w:t>
      </w:r>
      <w:r w:rsidRPr="008546B4">
        <w:rPr>
          <w:rFonts w:ascii="Arial" w:hAnsi="Arial" w:cs="Arial"/>
          <w:sz w:val="22"/>
          <w:szCs w:val="22"/>
        </w:rPr>
        <w:t xml:space="preserve"> </w:t>
      </w:r>
      <w:r w:rsidRPr="008546B4">
        <w:rPr>
          <w:rFonts w:ascii="Arial" w:eastAsia="Calibri" w:hAnsi="Arial" w:cs="Arial"/>
          <w:spacing w:val="1"/>
          <w:sz w:val="22"/>
          <w:szCs w:val="22"/>
        </w:rPr>
        <w:t>po</w:t>
      </w:r>
      <w:r w:rsidRPr="008546B4">
        <w:rPr>
          <w:rFonts w:ascii="Arial" w:eastAsia="Calibri" w:hAnsi="Arial" w:cs="Arial"/>
          <w:spacing w:val="-1"/>
          <w:sz w:val="22"/>
          <w:szCs w:val="22"/>
        </w:rPr>
        <w:t>n</w:t>
      </w:r>
      <w:r w:rsidRPr="008546B4">
        <w:rPr>
          <w:rFonts w:ascii="Arial" w:eastAsia="Calibri" w:hAnsi="Arial" w:cs="Arial"/>
          <w:spacing w:val="1"/>
          <w:sz w:val="22"/>
          <w:szCs w:val="22"/>
        </w:rPr>
        <w:t>u</w:t>
      </w:r>
      <w:r w:rsidRPr="008546B4">
        <w:rPr>
          <w:rFonts w:ascii="Arial" w:eastAsia="Calibri" w:hAnsi="Arial" w:cs="Arial"/>
          <w:spacing w:val="-1"/>
          <w:sz w:val="22"/>
          <w:szCs w:val="22"/>
        </w:rPr>
        <w:t>d</w:t>
      </w:r>
      <w:r w:rsidRPr="008546B4">
        <w:rPr>
          <w:rFonts w:ascii="Arial" w:eastAsia="Calibri" w:hAnsi="Arial" w:cs="Arial"/>
          <w:spacing w:val="1"/>
          <w:sz w:val="22"/>
          <w:szCs w:val="22"/>
        </w:rPr>
        <w:t>n</w:t>
      </w:r>
      <w:r w:rsidRPr="008546B4">
        <w:rPr>
          <w:rFonts w:ascii="Arial" w:eastAsia="Calibri" w:hAnsi="Arial" w:cs="Arial"/>
          <w:sz w:val="22"/>
          <w:szCs w:val="22"/>
        </w:rPr>
        <w:t>i</w:t>
      </w:r>
      <w:r w:rsidRPr="008546B4">
        <w:rPr>
          <w:rFonts w:ascii="Arial" w:eastAsia="Calibri" w:hAnsi="Arial" w:cs="Arial"/>
          <w:spacing w:val="-1"/>
          <w:sz w:val="22"/>
          <w:szCs w:val="22"/>
        </w:rPr>
        <w:t>k</w:t>
      </w:r>
      <w:r w:rsidRPr="008546B4">
        <w:rPr>
          <w:rFonts w:ascii="Arial" w:eastAsia="Calibri" w:hAnsi="Arial" w:cs="Arial"/>
          <w:spacing w:val="1"/>
          <w:sz w:val="22"/>
          <w:szCs w:val="22"/>
        </w:rPr>
        <w:t>o</w:t>
      </w:r>
      <w:r w:rsidRPr="008546B4">
        <w:rPr>
          <w:rFonts w:ascii="Arial" w:eastAsia="Calibri" w:hAnsi="Arial" w:cs="Arial"/>
          <w:sz w:val="22"/>
          <w:szCs w:val="22"/>
        </w:rPr>
        <w:t>m</w:t>
      </w:r>
    </w:p>
    <w:p w14:paraId="2D8DC235" w14:textId="77777777" w:rsidR="008546B4" w:rsidRPr="008546B4" w:rsidRDefault="008546B4" w:rsidP="008546B4">
      <w:pPr>
        <w:ind w:left="966" w:right="-20" w:firstLine="708"/>
        <w:jc w:val="both"/>
        <w:rPr>
          <w:rFonts w:ascii="Arial" w:eastAsia="Calibri" w:hAnsi="Arial" w:cs="Arial"/>
          <w:sz w:val="22"/>
          <w:szCs w:val="22"/>
        </w:rPr>
      </w:pPr>
      <w:r w:rsidRPr="008546B4">
        <w:rPr>
          <w:rFonts w:ascii="Arial" w:eastAsia="Calibri" w:hAnsi="Arial" w:cs="Arial"/>
          <w:w w:val="99"/>
          <w:sz w:val="22"/>
          <w:szCs w:val="22"/>
        </w:rPr>
        <w:t>a</w:t>
      </w:r>
      <w:r w:rsidRPr="008546B4">
        <w:rPr>
          <w:rFonts w:ascii="Arial" w:eastAsia="Calibri" w:hAnsi="Arial" w:cs="Arial"/>
          <w:sz w:val="22"/>
          <w:szCs w:val="22"/>
        </w:rPr>
        <w:t>li</w:t>
      </w:r>
    </w:p>
    <w:p w14:paraId="32602B78" w14:textId="77777777" w:rsidR="008546B4" w:rsidRPr="008546B4" w:rsidRDefault="008546B4" w:rsidP="008546B4">
      <w:pPr>
        <w:numPr>
          <w:ilvl w:val="0"/>
          <w:numId w:val="31"/>
        </w:numPr>
        <w:spacing w:line="241" w:lineRule="auto"/>
        <w:ind w:right="89"/>
        <w:jc w:val="both"/>
        <w:rPr>
          <w:rFonts w:ascii="Arial" w:eastAsia="Calibri" w:hAnsi="Arial" w:cs="Arial"/>
          <w:sz w:val="22"/>
          <w:szCs w:val="22"/>
        </w:rPr>
      </w:pPr>
      <w:r w:rsidRPr="008546B4">
        <w:rPr>
          <w:rFonts w:ascii="Arial" w:eastAsia="Calibri" w:hAnsi="Arial" w:cs="Arial"/>
          <w:spacing w:val="1"/>
          <w:sz w:val="22"/>
          <w:szCs w:val="22"/>
        </w:rPr>
        <w:t>n</w:t>
      </w:r>
      <w:r w:rsidRPr="008546B4">
        <w:rPr>
          <w:rFonts w:ascii="Arial" w:eastAsia="Calibri" w:hAnsi="Arial" w:cs="Arial"/>
          <w:sz w:val="22"/>
          <w:szCs w:val="22"/>
        </w:rPr>
        <w:t>e</w:t>
      </w:r>
      <w:r w:rsidRPr="008546B4">
        <w:rPr>
          <w:rFonts w:ascii="Arial" w:hAnsi="Arial" w:cs="Arial"/>
          <w:spacing w:val="19"/>
          <w:sz w:val="22"/>
          <w:szCs w:val="22"/>
        </w:rPr>
        <w:t xml:space="preserve"> </w:t>
      </w:r>
      <w:r w:rsidRPr="008546B4">
        <w:rPr>
          <w:rFonts w:ascii="Arial" w:eastAsia="Calibri" w:hAnsi="Arial" w:cs="Arial"/>
          <w:spacing w:val="1"/>
          <w:sz w:val="22"/>
          <w:szCs w:val="22"/>
        </w:rPr>
        <w:t>p</w:t>
      </w:r>
      <w:r w:rsidRPr="008546B4">
        <w:rPr>
          <w:rFonts w:ascii="Arial" w:eastAsia="Calibri" w:hAnsi="Arial" w:cs="Arial"/>
          <w:sz w:val="22"/>
          <w:szCs w:val="22"/>
        </w:rPr>
        <w:t>r</w:t>
      </w:r>
      <w:r w:rsidRPr="008546B4">
        <w:rPr>
          <w:rFonts w:ascii="Arial" w:eastAsia="Calibri" w:hAnsi="Arial" w:cs="Arial"/>
          <w:spacing w:val="-2"/>
          <w:sz w:val="22"/>
          <w:szCs w:val="22"/>
        </w:rPr>
        <w:t>e</w:t>
      </w:r>
      <w:r w:rsidRPr="008546B4">
        <w:rPr>
          <w:rFonts w:ascii="Arial" w:eastAsia="Calibri" w:hAnsi="Arial" w:cs="Arial"/>
          <w:spacing w:val="1"/>
          <w:sz w:val="22"/>
          <w:szCs w:val="22"/>
        </w:rPr>
        <w:t>d</w:t>
      </w:r>
      <w:r w:rsidRPr="008546B4">
        <w:rPr>
          <w:rFonts w:ascii="Arial" w:eastAsia="Calibri" w:hAnsi="Arial" w:cs="Arial"/>
          <w:sz w:val="22"/>
          <w:szCs w:val="22"/>
        </w:rPr>
        <w:t>l</w:t>
      </w:r>
      <w:r w:rsidRPr="008546B4">
        <w:rPr>
          <w:rFonts w:ascii="Arial" w:eastAsia="Calibri" w:hAnsi="Arial" w:cs="Arial"/>
          <w:spacing w:val="-2"/>
          <w:sz w:val="22"/>
          <w:szCs w:val="22"/>
        </w:rPr>
        <w:t>o</w:t>
      </w:r>
      <w:r w:rsidRPr="008546B4">
        <w:rPr>
          <w:rFonts w:ascii="Arial" w:eastAsia="Calibri" w:hAnsi="Arial" w:cs="Arial"/>
          <w:spacing w:val="1"/>
          <w:sz w:val="22"/>
          <w:szCs w:val="22"/>
        </w:rPr>
        <w:t>ž</w:t>
      </w:r>
      <w:r w:rsidRPr="008546B4">
        <w:rPr>
          <w:rFonts w:ascii="Arial" w:eastAsia="Calibri" w:hAnsi="Arial" w:cs="Arial"/>
          <w:sz w:val="22"/>
          <w:szCs w:val="22"/>
        </w:rPr>
        <w:t>i</w:t>
      </w:r>
      <w:r w:rsidRPr="008546B4">
        <w:rPr>
          <w:rFonts w:ascii="Arial" w:hAnsi="Arial" w:cs="Arial"/>
          <w:spacing w:val="16"/>
          <w:sz w:val="22"/>
          <w:szCs w:val="22"/>
        </w:rPr>
        <w:t xml:space="preserve"> </w:t>
      </w:r>
      <w:r w:rsidRPr="008546B4">
        <w:rPr>
          <w:rFonts w:ascii="Arial" w:eastAsia="Calibri" w:hAnsi="Arial" w:cs="Arial"/>
          <w:sz w:val="22"/>
          <w:szCs w:val="22"/>
        </w:rPr>
        <w:t>ali</w:t>
      </w:r>
      <w:r w:rsidRPr="008546B4">
        <w:rPr>
          <w:rFonts w:ascii="Arial" w:hAnsi="Arial" w:cs="Arial"/>
          <w:spacing w:val="18"/>
          <w:sz w:val="22"/>
          <w:szCs w:val="22"/>
        </w:rPr>
        <w:t xml:space="preserve"> </w:t>
      </w:r>
      <w:r w:rsidRPr="008546B4">
        <w:rPr>
          <w:rFonts w:ascii="Arial" w:eastAsia="Calibri" w:hAnsi="Arial" w:cs="Arial"/>
          <w:spacing w:val="1"/>
          <w:sz w:val="22"/>
          <w:szCs w:val="22"/>
        </w:rPr>
        <w:t>z</w:t>
      </w:r>
      <w:r w:rsidRPr="008546B4">
        <w:rPr>
          <w:rFonts w:ascii="Arial" w:eastAsia="Calibri" w:hAnsi="Arial" w:cs="Arial"/>
          <w:sz w:val="22"/>
          <w:szCs w:val="22"/>
        </w:rPr>
        <w:t>av</w:t>
      </w:r>
      <w:r w:rsidRPr="008546B4">
        <w:rPr>
          <w:rFonts w:ascii="Arial" w:eastAsia="Calibri" w:hAnsi="Arial" w:cs="Arial"/>
          <w:spacing w:val="-2"/>
          <w:sz w:val="22"/>
          <w:szCs w:val="22"/>
        </w:rPr>
        <w:t>r</w:t>
      </w:r>
      <w:r w:rsidRPr="008546B4">
        <w:rPr>
          <w:rFonts w:ascii="Arial" w:eastAsia="Calibri" w:hAnsi="Arial" w:cs="Arial"/>
          <w:spacing w:val="1"/>
          <w:sz w:val="22"/>
          <w:szCs w:val="22"/>
        </w:rPr>
        <w:t>n</w:t>
      </w:r>
      <w:r w:rsidRPr="008546B4">
        <w:rPr>
          <w:rFonts w:ascii="Arial" w:eastAsia="Calibri" w:hAnsi="Arial" w:cs="Arial"/>
          <w:sz w:val="22"/>
          <w:szCs w:val="22"/>
        </w:rPr>
        <w:t>e</w:t>
      </w:r>
      <w:r w:rsidRPr="008546B4">
        <w:rPr>
          <w:rFonts w:ascii="Arial" w:hAnsi="Arial" w:cs="Arial"/>
          <w:spacing w:val="15"/>
          <w:sz w:val="22"/>
          <w:szCs w:val="22"/>
        </w:rPr>
        <w:t xml:space="preserve"> </w:t>
      </w:r>
      <w:r w:rsidRPr="008546B4">
        <w:rPr>
          <w:rFonts w:ascii="Arial" w:eastAsia="Calibri" w:hAnsi="Arial" w:cs="Arial"/>
          <w:spacing w:val="1"/>
          <w:sz w:val="22"/>
          <w:szCs w:val="22"/>
        </w:rPr>
        <w:t>p</w:t>
      </w:r>
      <w:r w:rsidRPr="008546B4">
        <w:rPr>
          <w:rFonts w:ascii="Arial" w:eastAsia="Calibri" w:hAnsi="Arial" w:cs="Arial"/>
          <w:spacing w:val="-2"/>
          <w:sz w:val="22"/>
          <w:szCs w:val="22"/>
        </w:rPr>
        <w:t>r</w:t>
      </w:r>
      <w:r w:rsidRPr="008546B4">
        <w:rPr>
          <w:rFonts w:ascii="Arial" w:eastAsia="Calibri" w:hAnsi="Arial" w:cs="Arial"/>
          <w:spacing w:val="1"/>
          <w:sz w:val="22"/>
          <w:szCs w:val="22"/>
        </w:rPr>
        <w:t>ed</w:t>
      </w:r>
      <w:r w:rsidRPr="008546B4">
        <w:rPr>
          <w:rFonts w:ascii="Arial" w:eastAsia="Calibri" w:hAnsi="Arial" w:cs="Arial"/>
          <w:sz w:val="22"/>
          <w:szCs w:val="22"/>
        </w:rPr>
        <w:t>l</w:t>
      </w:r>
      <w:r w:rsidRPr="008546B4">
        <w:rPr>
          <w:rFonts w:ascii="Arial" w:eastAsia="Calibri" w:hAnsi="Arial" w:cs="Arial"/>
          <w:spacing w:val="-2"/>
          <w:sz w:val="22"/>
          <w:szCs w:val="22"/>
        </w:rPr>
        <w:t>o</w:t>
      </w:r>
      <w:r w:rsidRPr="008546B4">
        <w:rPr>
          <w:rFonts w:ascii="Arial" w:eastAsia="Calibri" w:hAnsi="Arial" w:cs="Arial"/>
          <w:spacing w:val="1"/>
          <w:sz w:val="22"/>
          <w:szCs w:val="22"/>
        </w:rPr>
        <w:t>ž</w:t>
      </w:r>
      <w:r w:rsidRPr="008546B4">
        <w:rPr>
          <w:rFonts w:ascii="Arial" w:eastAsia="Calibri" w:hAnsi="Arial" w:cs="Arial"/>
          <w:sz w:val="22"/>
          <w:szCs w:val="22"/>
        </w:rPr>
        <w:t>i</w:t>
      </w:r>
      <w:r w:rsidRPr="008546B4">
        <w:rPr>
          <w:rFonts w:ascii="Arial" w:eastAsia="Calibri" w:hAnsi="Arial" w:cs="Arial"/>
          <w:spacing w:val="1"/>
          <w:sz w:val="22"/>
          <w:szCs w:val="22"/>
        </w:rPr>
        <w:t>te</w:t>
      </w:r>
      <w:r w:rsidRPr="008546B4">
        <w:rPr>
          <w:rFonts w:ascii="Arial" w:eastAsia="Calibri" w:hAnsi="Arial" w:cs="Arial"/>
          <w:sz w:val="22"/>
          <w:szCs w:val="22"/>
        </w:rPr>
        <w:t>v</w:t>
      </w:r>
      <w:r w:rsidRPr="008546B4">
        <w:rPr>
          <w:rFonts w:ascii="Arial" w:hAnsi="Arial" w:cs="Arial"/>
          <w:spacing w:val="13"/>
          <w:sz w:val="22"/>
          <w:szCs w:val="22"/>
        </w:rPr>
        <w:t xml:space="preserve"> </w:t>
      </w:r>
      <w:r w:rsidRPr="008546B4">
        <w:rPr>
          <w:rFonts w:ascii="Arial" w:eastAsia="Calibri" w:hAnsi="Arial" w:cs="Arial"/>
          <w:sz w:val="22"/>
          <w:szCs w:val="22"/>
        </w:rPr>
        <w:t>ga</w:t>
      </w:r>
      <w:r w:rsidRPr="008546B4">
        <w:rPr>
          <w:rFonts w:ascii="Arial" w:eastAsia="Calibri" w:hAnsi="Arial" w:cs="Arial"/>
          <w:spacing w:val="-2"/>
          <w:sz w:val="22"/>
          <w:szCs w:val="22"/>
        </w:rPr>
        <w:t>r</w:t>
      </w:r>
      <w:r w:rsidRPr="008546B4">
        <w:rPr>
          <w:rFonts w:ascii="Arial" w:eastAsia="Calibri" w:hAnsi="Arial" w:cs="Arial"/>
          <w:sz w:val="22"/>
          <w:szCs w:val="22"/>
        </w:rPr>
        <w:t>a</w:t>
      </w:r>
      <w:r w:rsidRPr="008546B4">
        <w:rPr>
          <w:rFonts w:ascii="Arial" w:eastAsia="Calibri" w:hAnsi="Arial" w:cs="Arial"/>
          <w:spacing w:val="1"/>
          <w:sz w:val="22"/>
          <w:szCs w:val="22"/>
        </w:rPr>
        <w:t>n</w:t>
      </w:r>
      <w:r w:rsidRPr="008546B4">
        <w:rPr>
          <w:rFonts w:ascii="Arial" w:eastAsia="Calibri" w:hAnsi="Arial" w:cs="Arial"/>
          <w:spacing w:val="-3"/>
          <w:sz w:val="22"/>
          <w:szCs w:val="22"/>
        </w:rPr>
        <w:t>c</w:t>
      </w:r>
      <w:r w:rsidRPr="008546B4">
        <w:rPr>
          <w:rFonts w:ascii="Arial" w:eastAsia="Calibri" w:hAnsi="Arial" w:cs="Arial"/>
          <w:sz w:val="22"/>
          <w:szCs w:val="22"/>
        </w:rPr>
        <w:t>ije</w:t>
      </w:r>
      <w:r w:rsidRPr="008546B4">
        <w:rPr>
          <w:rFonts w:ascii="Arial" w:hAnsi="Arial" w:cs="Arial"/>
          <w:spacing w:val="15"/>
          <w:sz w:val="22"/>
          <w:szCs w:val="22"/>
        </w:rPr>
        <w:t xml:space="preserve"> </w:t>
      </w:r>
      <w:r w:rsidRPr="008546B4">
        <w:rPr>
          <w:rFonts w:ascii="Arial" w:eastAsia="Calibri" w:hAnsi="Arial" w:cs="Arial"/>
          <w:spacing w:val="1"/>
          <w:sz w:val="22"/>
          <w:szCs w:val="22"/>
        </w:rPr>
        <w:t>z</w:t>
      </w:r>
      <w:r w:rsidRPr="008546B4">
        <w:rPr>
          <w:rFonts w:ascii="Arial" w:eastAsia="Calibri" w:hAnsi="Arial" w:cs="Arial"/>
          <w:sz w:val="22"/>
          <w:szCs w:val="22"/>
        </w:rPr>
        <w:t>a</w:t>
      </w:r>
      <w:r w:rsidRPr="008546B4">
        <w:rPr>
          <w:rFonts w:ascii="Arial" w:hAnsi="Arial" w:cs="Arial"/>
          <w:spacing w:val="17"/>
          <w:sz w:val="22"/>
          <w:szCs w:val="22"/>
        </w:rPr>
        <w:t xml:space="preserve"> </w:t>
      </w:r>
      <w:r w:rsidRPr="008546B4">
        <w:rPr>
          <w:rFonts w:ascii="Arial" w:eastAsia="Calibri" w:hAnsi="Arial" w:cs="Arial"/>
          <w:spacing w:val="1"/>
          <w:sz w:val="22"/>
          <w:szCs w:val="22"/>
        </w:rPr>
        <w:t>d</w:t>
      </w:r>
      <w:r w:rsidRPr="008546B4">
        <w:rPr>
          <w:rFonts w:ascii="Arial" w:eastAsia="Calibri" w:hAnsi="Arial" w:cs="Arial"/>
          <w:spacing w:val="-2"/>
          <w:sz w:val="22"/>
          <w:szCs w:val="22"/>
        </w:rPr>
        <w:t>o</w:t>
      </w:r>
      <w:r w:rsidRPr="008546B4">
        <w:rPr>
          <w:rFonts w:ascii="Arial" w:eastAsia="Calibri" w:hAnsi="Arial" w:cs="Arial"/>
          <w:spacing w:val="1"/>
          <w:sz w:val="22"/>
          <w:szCs w:val="22"/>
        </w:rPr>
        <w:t>b</w:t>
      </w:r>
      <w:r w:rsidRPr="008546B4">
        <w:rPr>
          <w:rFonts w:ascii="Arial" w:eastAsia="Calibri" w:hAnsi="Arial" w:cs="Arial"/>
          <w:sz w:val="22"/>
          <w:szCs w:val="22"/>
        </w:rPr>
        <w:t>ro</w:t>
      </w:r>
      <w:r w:rsidRPr="008546B4">
        <w:rPr>
          <w:rFonts w:ascii="Arial" w:hAnsi="Arial" w:cs="Arial"/>
          <w:spacing w:val="19"/>
          <w:sz w:val="22"/>
          <w:szCs w:val="22"/>
        </w:rPr>
        <w:t xml:space="preserve"> </w:t>
      </w:r>
      <w:r w:rsidRPr="008546B4">
        <w:rPr>
          <w:rFonts w:ascii="Arial" w:eastAsia="Calibri" w:hAnsi="Arial" w:cs="Arial"/>
          <w:spacing w:val="-2"/>
          <w:sz w:val="22"/>
          <w:szCs w:val="22"/>
        </w:rPr>
        <w:t>i</w:t>
      </w:r>
      <w:r w:rsidRPr="008546B4">
        <w:rPr>
          <w:rFonts w:ascii="Arial" w:eastAsia="Calibri" w:hAnsi="Arial" w:cs="Arial"/>
          <w:spacing w:val="1"/>
          <w:sz w:val="22"/>
          <w:szCs w:val="22"/>
        </w:rPr>
        <w:t>z</w:t>
      </w:r>
      <w:r w:rsidRPr="008546B4">
        <w:rPr>
          <w:rFonts w:ascii="Arial" w:eastAsia="Calibri" w:hAnsi="Arial" w:cs="Arial"/>
          <w:sz w:val="22"/>
          <w:szCs w:val="22"/>
        </w:rPr>
        <w:t>v</w:t>
      </w:r>
      <w:r w:rsidRPr="008546B4">
        <w:rPr>
          <w:rFonts w:ascii="Arial" w:eastAsia="Calibri" w:hAnsi="Arial" w:cs="Arial"/>
          <w:spacing w:val="1"/>
          <w:sz w:val="22"/>
          <w:szCs w:val="22"/>
        </w:rPr>
        <w:t>e</w:t>
      </w:r>
      <w:r w:rsidRPr="008546B4">
        <w:rPr>
          <w:rFonts w:ascii="Arial" w:eastAsia="Calibri" w:hAnsi="Arial" w:cs="Arial"/>
          <w:spacing w:val="-1"/>
          <w:sz w:val="22"/>
          <w:szCs w:val="22"/>
        </w:rPr>
        <w:t>d</w:t>
      </w:r>
      <w:r w:rsidRPr="008546B4">
        <w:rPr>
          <w:rFonts w:ascii="Arial" w:eastAsia="Calibri" w:hAnsi="Arial" w:cs="Arial"/>
          <w:spacing w:val="1"/>
          <w:sz w:val="22"/>
          <w:szCs w:val="22"/>
        </w:rPr>
        <w:t>b</w:t>
      </w:r>
      <w:r w:rsidRPr="008546B4">
        <w:rPr>
          <w:rFonts w:ascii="Arial" w:eastAsia="Calibri" w:hAnsi="Arial" w:cs="Arial"/>
          <w:sz w:val="22"/>
          <w:szCs w:val="22"/>
        </w:rPr>
        <w:t>o</w:t>
      </w:r>
      <w:r w:rsidRPr="008546B4">
        <w:rPr>
          <w:rFonts w:ascii="Arial" w:hAnsi="Arial" w:cs="Arial"/>
          <w:spacing w:val="17"/>
          <w:sz w:val="22"/>
          <w:szCs w:val="22"/>
        </w:rPr>
        <w:t xml:space="preserve"> </w:t>
      </w:r>
      <w:r w:rsidRPr="008546B4">
        <w:rPr>
          <w:rFonts w:ascii="Arial" w:eastAsia="Calibri" w:hAnsi="Arial" w:cs="Arial"/>
          <w:spacing w:val="-1"/>
          <w:sz w:val="22"/>
          <w:szCs w:val="22"/>
        </w:rPr>
        <w:t>p</w:t>
      </w:r>
      <w:r w:rsidRPr="008546B4">
        <w:rPr>
          <w:rFonts w:ascii="Arial" w:eastAsia="Calibri" w:hAnsi="Arial" w:cs="Arial"/>
          <w:spacing w:val="1"/>
          <w:sz w:val="22"/>
          <w:szCs w:val="22"/>
        </w:rPr>
        <w:t>o</w:t>
      </w:r>
      <w:r w:rsidRPr="008546B4">
        <w:rPr>
          <w:rFonts w:ascii="Arial" w:eastAsia="Calibri" w:hAnsi="Arial" w:cs="Arial"/>
          <w:spacing w:val="-3"/>
          <w:sz w:val="22"/>
          <w:szCs w:val="22"/>
        </w:rPr>
        <w:t>s</w:t>
      </w:r>
      <w:r w:rsidRPr="008546B4">
        <w:rPr>
          <w:rFonts w:ascii="Arial" w:eastAsia="Calibri" w:hAnsi="Arial" w:cs="Arial"/>
          <w:sz w:val="22"/>
          <w:szCs w:val="22"/>
        </w:rPr>
        <w:t>la</w:t>
      </w:r>
      <w:r w:rsidRPr="008546B4">
        <w:rPr>
          <w:rFonts w:ascii="Arial" w:hAnsi="Arial" w:cs="Arial"/>
          <w:spacing w:val="17"/>
          <w:sz w:val="22"/>
          <w:szCs w:val="22"/>
        </w:rPr>
        <w:t xml:space="preserve"> </w:t>
      </w:r>
      <w:r w:rsidRPr="008546B4">
        <w:rPr>
          <w:rFonts w:ascii="Arial" w:eastAsia="Calibri" w:hAnsi="Arial" w:cs="Arial"/>
          <w:sz w:val="22"/>
          <w:szCs w:val="22"/>
        </w:rPr>
        <w:t>v</w:t>
      </w:r>
      <w:r w:rsidRPr="008546B4">
        <w:rPr>
          <w:rFonts w:ascii="Arial" w:hAnsi="Arial" w:cs="Arial"/>
          <w:sz w:val="22"/>
          <w:szCs w:val="22"/>
        </w:rPr>
        <w:t xml:space="preserve"> </w:t>
      </w:r>
      <w:r w:rsidRPr="008546B4">
        <w:rPr>
          <w:rFonts w:ascii="Arial" w:eastAsia="Calibri" w:hAnsi="Arial" w:cs="Arial"/>
          <w:sz w:val="22"/>
          <w:szCs w:val="22"/>
        </w:rPr>
        <w:t>s</w:t>
      </w:r>
      <w:r w:rsidRPr="008546B4">
        <w:rPr>
          <w:rFonts w:ascii="Arial" w:eastAsia="Calibri" w:hAnsi="Arial" w:cs="Arial"/>
          <w:spacing w:val="-1"/>
          <w:sz w:val="22"/>
          <w:szCs w:val="22"/>
        </w:rPr>
        <w:t>k</w:t>
      </w:r>
      <w:r w:rsidRPr="008546B4">
        <w:rPr>
          <w:rFonts w:ascii="Arial" w:eastAsia="Calibri" w:hAnsi="Arial" w:cs="Arial"/>
          <w:sz w:val="22"/>
          <w:szCs w:val="22"/>
        </w:rPr>
        <w:t>la</w:t>
      </w:r>
      <w:r w:rsidRPr="008546B4">
        <w:rPr>
          <w:rFonts w:ascii="Arial" w:eastAsia="Calibri" w:hAnsi="Arial" w:cs="Arial"/>
          <w:spacing w:val="1"/>
          <w:sz w:val="22"/>
          <w:szCs w:val="22"/>
        </w:rPr>
        <w:t>d</w:t>
      </w:r>
      <w:r w:rsidRPr="008546B4">
        <w:rPr>
          <w:rFonts w:ascii="Arial" w:eastAsia="Calibri" w:hAnsi="Arial" w:cs="Arial"/>
          <w:sz w:val="22"/>
          <w:szCs w:val="22"/>
        </w:rPr>
        <w:t>u</w:t>
      </w:r>
      <w:r w:rsidRPr="008546B4">
        <w:rPr>
          <w:rFonts w:ascii="Arial" w:hAnsi="Arial" w:cs="Arial"/>
          <w:spacing w:val="-7"/>
          <w:sz w:val="22"/>
          <w:szCs w:val="22"/>
        </w:rPr>
        <w:t xml:space="preserve"> </w:t>
      </w:r>
      <w:r w:rsidRPr="008546B4">
        <w:rPr>
          <w:rFonts w:ascii="Arial" w:eastAsia="Calibri" w:hAnsi="Arial" w:cs="Arial"/>
          <w:sz w:val="22"/>
          <w:szCs w:val="22"/>
        </w:rPr>
        <w:t>z</w:t>
      </w:r>
      <w:r w:rsidRPr="008546B4">
        <w:rPr>
          <w:rFonts w:ascii="Arial" w:hAnsi="Arial" w:cs="Arial"/>
          <w:spacing w:val="-7"/>
          <w:sz w:val="22"/>
          <w:szCs w:val="22"/>
        </w:rPr>
        <w:t xml:space="preserve"> </w:t>
      </w:r>
      <w:r w:rsidRPr="008546B4">
        <w:rPr>
          <w:rFonts w:ascii="Arial" w:eastAsia="Calibri" w:hAnsi="Arial" w:cs="Arial"/>
          <w:spacing w:val="1"/>
          <w:sz w:val="22"/>
          <w:szCs w:val="22"/>
        </w:rPr>
        <w:t>d</w:t>
      </w:r>
      <w:r w:rsidRPr="008546B4">
        <w:rPr>
          <w:rFonts w:ascii="Arial" w:eastAsia="Calibri" w:hAnsi="Arial" w:cs="Arial"/>
          <w:spacing w:val="-2"/>
          <w:sz w:val="22"/>
          <w:szCs w:val="22"/>
        </w:rPr>
        <w:t>o</w:t>
      </w:r>
      <w:r w:rsidRPr="008546B4">
        <w:rPr>
          <w:rFonts w:ascii="Arial" w:eastAsia="Calibri" w:hAnsi="Arial" w:cs="Arial"/>
          <w:sz w:val="22"/>
          <w:szCs w:val="22"/>
        </w:rPr>
        <w:t>l</w:t>
      </w:r>
      <w:r w:rsidRPr="008546B4">
        <w:rPr>
          <w:rFonts w:ascii="Arial" w:eastAsia="Calibri" w:hAnsi="Arial" w:cs="Arial"/>
          <w:spacing w:val="1"/>
          <w:sz w:val="22"/>
          <w:szCs w:val="22"/>
        </w:rPr>
        <w:t>o</w:t>
      </w:r>
      <w:r w:rsidRPr="008546B4">
        <w:rPr>
          <w:rFonts w:ascii="Arial" w:eastAsia="Calibri" w:hAnsi="Arial" w:cs="Arial"/>
          <w:spacing w:val="-1"/>
          <w:sz w:val="22"/>
          <w:szCs w:val="22"/>
        </w:rPr>
        <w:t>č</w:t>
      </w:r>
      <w:r w:rsidRPr="008546B4">
        <w:rPr>
          <w:rFonts w:ascii="Arial" w:eastAsia="Calibri" w:hAnsi="Arial" w:cs="Arial"/>
          <w:spacing w:val="1"/>
          <w:sz w:val="22"/>
          <w:szCs w:val="22"/>
        </w:rPr>
        <w:t>b</w:t>
      </w:r>
      <w:r w:rsidRPr="008546B4">
        <w:rPr>
          <w:rFonts w:ascii="Arial" w:eastAsia="Calibri" w:hAnsi="Arial" w:cs="Arial"/>
          <w:sz w:val="22"/>
          <w:szCs w:val="22"/>
        </w:rPr>
        <w:t>ami</w:t>
      </w:r>
      <w:r w:rsidRPr="008546B4">
        <w:rPr>
          <w:rFonts w:ascii="Arial" w:hAnsi="Arial" w:cs="Arial"/>
          <w:spacing w:val="-11"/>
          <w:sz w:val="22"/>
          <w:szCs w:val="22"/>
        </w:rPr>
        <w:t xml:space="preserve"> </w:t>
      </w:r>
      <w:r w:rsidRPr="008546B4">
        <w:rPr>
          <w:rFonts w:ascii="Arial" w:eastAsia="Calibri" w:hAnsi="Arial" w:cs="Arial"/>
          <w:spacing w:val="1"/>
          <w:sz w:val="22"/>
          <w:szCs w:val="22"/>
        </w:rPr>
        <w:t>n</w:t>
      </w:r>
      <w:r w:rsidRPr="008546B4">
        <w:rPr>
          <w:rFonts w:ascii="Arial" w:eastAsia="Calibri" w:hAnsi="Arial" w:cs="Arial"/>
          <w:sz w:val="22"/>
          <w:szCs w:val="22"/>
        </w:rPr>
        <w:t>av</w:t>
      </w:r>
      <w:r w:rsidRPr="008546B4">
        <w:rPr>
          <w:rFonts w:ascii="Arial" w:eastAsia="Calibri" w:hAnsi="Arial" w:cs="Arial"/>
          <w:spacing w:val="-2"/>
          <w:sz w:val="22"/>
          <w:szCs w:val="22"/>
        </w:rPr>
        <w:t>o</w:t>
      </w:r>
      <w:r w:rsidRPr="008546B4">
        <w:rPr>
          <w:rFonts w:ascii="Arial" w:eastAsia="Calibri" w:hAnsi="Arial" w:cs="Arial"/>
          <w:spacing w:val="1"/>
          <w:sz w:val="22"/>
          <w:szCs w:val="22"/>
        </w:rPr>
        <w:t>d</w:t>
      </w:r>
      <w:r w:rsidRPr="008546B4">
        <w:rPr>
          <w:rFonts w:ascii="Arial" w:eastAsia="Calibri" w:hAnsi="Arial" w:cs="Arial"/>
          <w:sz w:val="22"/>
          <w:szCs w:val="22"/>
        </w:rPr>
        <w:t>il</w:t>
      </w:r>
      <w:r w:rsidRPr="008546B4">
        <w:rPr>
          <w:rFonts w:ascii="Arial" w:hAnsi="Arial" w:cs="Arial"/>
          <w:spacing w:val="-7"/>
          <w:sz w:val="22"/>
          <w:szCs w:val="22"/>
        </w:rPr>
        <w:t xml:space="preserve"> </w:t>
      </w:r>
      <w:r w:rsidRPr="008546B4">
        <w:rPr>
          <w:rFonts w:ascii="Arial" w:eastAsia="Calibri" w:hAnsi="Arial" w:cs="Arial"/>
          <w:spacing w:val="-1"/>
          <w:sz w:val="22"/>
          <w:szCs w:val="22"/>
        </w:rPr>
        <w:t>p</w:t>
      </w:r>
      <w:r w:rsidRPr="008546B4">
        <w:rPr>
          <w:rFonts w:ascii="Arial" w:eastAsia="Calibri" w:hAnsi="Arial" w:cs="Arial"/>
          <w:spacing w:val="1"/>
          <w:sz w:val="22"/>
          <w:szCs w:val="22"/>
        </w:rPr>
        <w:t>o</w:t>
      </w:r>
      <w:r w:rsidRPr="008546B4">
        <w:rPr>
          <w:rFonts w:ascii="Arial" w:eastAsia="Calibri" w:hAnsi="Arial" w:cs="Arial"/>
          <w:spacing w:val="-1"/>
          <w:sz w:val="22"/>
          <w:szCs w:val="22"/>
        </w:rPr>
        <w:t>n</w:t>
      </w:r>
      <w:r w:rsidRPr="008546B4">
        <w:rPr>
          <w:rFonts w:ascii="Arial" w:eastAsia="Calibri" w:hAnsi="Arial" w:cs="Arial"/>
          <w:spacing w:val="1"/>
          <w:sz w:val="22"/>
          <w:szCs w:val="22"/>
        </w:rPr>
        <w:t>ud</w:t>
      </w:r>
      <w:r w:rsidRPr="008546B4">
        <w:rPr>
          <w:rFonts w:ascii="Arial" w:eastAsia="Calibri" w:hAnsi="Arial" w:cs="Arial"/>
          <w:spacing w:val="-1"/>
          <w:sz w:val="22"/>
          <w:szCs w:val="22"/>
        </w:rPr>
        <w:t>n</w:t>
      </w:r>
      <w:r w:rsidRPr="008546B4">
        <w:rPr>
          <w:rFonts w:ascii="Arial" w:eastAsia="Calibri" w:hAnsi="Arial" w:cs="Arial"/>
          <w:sz w:val="22"/>
          <w:szCs w:val="22"/>
        </w:rPr>
        <w:t>i</w:t>
      </w:r>
      <w:r w:rsidRPr="008546B4">
        <w:rPr>
          <w:rFonts w:ascii="Arial" w:eastAsia="Calibri" w:hAnsi="Arial" w:cs="Arial"/>
          <w:spacing w:val="-1"/>
          <w:sz w:val="22"/>
          <w:szCs w:val="22"/>
        </w:rPr>
        <w:t>k</w:t>
      </w:r>
      <w:r w:rsidRPr="008546B4">
        <w:rPr>
          <w:rFonts w:ascii="Arial" w:eastAsia="Calibri" w:hAnsi="Arial" w:cs="Arial"/>
          <w:spacing w:val="1"/>
          <w:sz w:val="22"/>
          <w:szCs w:val="22"/>
        </w:rPr>
        <w:t>o</w:t>
      </w:r>
      <w:r w:rsidRPr="008546B4">
        <w:rPr>
          <w:rFonts w:ascii="Arial" w:eastAsia="Calibri" w:hAnsi="Arial" w:cs="Arial"/>
          <w:sz w:val="22"/>
          <w:szCs w:val="22"/>
        </w:rPr>
        <w:t>m.</w:t>
      </w:r>
    </w:p>
    <w:p w14:paraId="2E70679F" w14:textId="77777777" w:rsidR="008546B4" w:rsidRPr="008546B4" w:rsidRDefault="008546B4" w:rsidP="008546B4">
      <w:pPr>
        <w:spacing w:before="11"/>
        <w:ind w:left="822" w:right="87"/>
        <w:jc w:val="both"/>
        <w:rPr>
          <w:rFonts w:ascii="Arial" w:eastAsia="Calibri" w:hAnsi="Arial" w:cs="Arial"/>
          <w:sz w:val="22"/>
          <w:szCs w:val="22"/>
        </w:rPr>
      </w:pPr>
    </w:p>
    <w:p w14:paraId="29440E1D" w14:textId="7DDE50AB" w:rsidR="008546B4" w:rsidRPr="008546B4" w:rsidRDefault="008546B4" w:rsidP="00184768">
      <w:pPr>
        <w:spacing w:before="11"/>
        <w:ind w:left="1416" w:right="87"/>
        <w:jc w:val="both"/>
        <w:rPr>
          <w:rFonts w:ascii="Arial" w:eastAsia="Calibri" w:hAnsi="Arial" w:cs="Arial"/>
          <w:sz w:val="22"/>
          <w:szCs w:val="22"/>
        </w:rPr>
      </w:pPr>
      <w:r w:rsidRPr="00932902">
        <w:rPr>
          <w:rFonts w:ascii="Arial" w:eastAsia="Calibri" w:hAnsi="Arial" w:cs="Arial"/>
          <w:sz w:val="22"/>
          <w:szCs w:val="22"/>
        </w:rPr>
        <w:t>Zavar</w:t>
      </w:r>
      <w:r w:rsidRPr="00932902">
        <w:rPr>
          <w:rFonts w:ascii="Arial" w:eastAsia="Calibri" w:hAnsi="Arial" w:cs="Arial"/>
          <w:spacing w:val="1"/>
          <w:sz w:val="22"/>
          <w:szCs w:val="22"/>
        </w:rPr>
        <w:t>o</w:t>
      </w:r>
      <w:r w:rsidRPr="00932902">
        <w:rPr>
          <w:rFonts w:ascii="Arial" w:eastAsia="Calibri" w:hAnsi="Arial" w:cs="Arial"/>
          <w:sz w:val="22"/>
          <w:szCs w:val="22"/>
        </w:rPr>
        <w:t>va</w:t>
      </w:r>
      <w:r w:rsidRPr="00932902">
        <w:rPr>
          <w:rFonts w:ascii="Arial" w:eastAsia="Calibri" w:hAnsi="Arial" w:cs="Arial"/>
          <w:spacing w:val="1"/>
          <w:sz w:val="22"/>
          <w:szCs w:val="22"/>
        </w:rPr>
        <w:t>n</w:t>
      </w:r>
      <w:r w:rsidRPr="00932902">
        <w:rPr>
          <w:rFonts w:ascii="Arial" w:eastAsia="Calibri" w:hAnsi="Arial" w:cs="Arial"/>
          <w:sz w:val="22"/>
          <w:szCs w:val="22"/>
        </w:rPr>
        <w:t>je</w:t>
      </w:r>
      <w:r w:rsidRPr="00932902">
        <w:rPr>
          <w:rFonts w:ascii="Arial" w:hAnsi="Arial" w:cs="Arial"/>
          <w:sz w:val="22"/>
          <w:szCs w:val="22"/>
        </w:rPr>
        <w:t xml:space="preserve"> </w:t>
      </w:r>
      <w:r w:rsidRPr="00932902">
        <w:rPr>
          <w:rFonts w:ascii="Arial" w:eastAsia="Calibri" w:hAnsi="Arial" w:cs="Arial"/>
          <w:sz w:val="22"/>
          <w:szCs w:val="22"/>
        </w:rPr>
        <w:t>m</w:t>
      </w:r>
      <w:r w:rsidRPr="00932902">
        <w:rPr>
          <w:rFonts w:ascii="Arial" w:eastAsia="Calibri" w:hAnsi="Arial" w:cs="Arial"/>
          <w:spacing w:val="1"/>
          <w:sz w:val="22"/>
          <w:szCs w:val="22"/>
        </w:rPr>
        <w:t>o</w:t>
      </w:r>
      <w:r w:rsidRPr="00932902">
        <w:rPr>
          <w:rFonts w:ascii="Arial" w:eastAsia="Calibri" w:hAnsi="Arial" w:cs="Arial"/>
          <w:sz w:val="22"/>
          <w:szCs w:val="22"/>
        </w:rPr>
        <w:t>ra</w:t>
      </w:r>
      <w:r w:rsidRPr="00932902">
        <w:rPr>
          <w:rFonts w:ascii="Arial" w:hAnsi="Arial" w:cs="Arial"/>
          <w:sz w:val="22"/>
          <w:szCs w:val="22"/>
        </w:rPr>
        <w:t xml:space="preserve"> </w:t>
      </w:r>
      <w:r w:rsidRPr="00932902">
        <w:rPr>
          <w:rFonts w:ascii="Arial" w:eastAsia="Calibri" w:hAnsi="Arial" w:cs="Arial"/>
          <w:spacing w:val="1"/>
          <w:sz w:val="22"/>
          <w:szCs w:val="22"/>
        </w:rPr>
        <w:t>b</w:t>
      </w:r>
      <w:r w:rsidRPr="00932902">
        <w:rPr>
          <w:rFonts w:ascii="Arial" w:eastAsia="Calibri" w:hAnsi="Arial" w:cs="Arial"/>
          <w:sz w:val="22"/>
          <w:szCs w:val="22"/>
        </w:rPr>
        <w:t>i</w:t>
      </w:r>
      <w:r w:rsidRPr="00932902">
        <w:rPr>
          <w:rFonts w:ascii="Arial" w:eastAsia="Calibri" w:hAnsi="Arial" w:cs="Arial"/>
          <w:spacing w:val="1"/>
          <w:sz w:val="22"/>
          <w:szCs w:val="22"/>
        </w:rPr>
        <w:t>t</w:t>
      </w:r>
      <w:r w:rsidRPr="00932902">
        <w:rPr>
          <w:rFonts w:ascii="Arial" w:eastAsia="Calibri" w:hAnsi="Arial" w:cs="Arial"/>
          <w:sz w:val="22"/>
          <w:szCs w:val="22"/>
        </w:rPr>
        <w:t>i</w:t>
      </w:r>
      <w:r w:rsidRPr="00932902">
        <w:rPr>
          <w:rFonts w:ascii="Arial" w:hAnsi="Arial" w:cs="Arial"/>
          <w:sz w:val="22"/>
          <w:szCs w:val="22"/>
        </w:rPr>
        <w:t xml:space="preserve"> </w:t>
      </w:r>
      <w:r w:rsidRPr="00932902">
        <w:rPr>
          <w:rFonts w:ascii="Arial" w:eastAsia="Calibri" w:hAnsi="Arial" w:cs="Arial"/>
          <w:sz w:val="22"/>
          <w:szCs w:val="22"/>
        </w:rPr>
        <w:t>v</w:t>
      </w:r>
      <w:r w:rsidRPr="00932902">
        <w:rPr>
          <w:rFonts w:ascii="Arial" w:hAnsi="Arial" w:cs="Arial"/>
          <w:spacing w:val="2"/>
          <w:sz w:val="22"/>
          <w:szCs w:val="22"/>
        </w:rPr>
        <w:t xml:space="preserve"> </w:t>
      </w:r>
      <w:r w:rsidRPr="00932902">
        <w:rPr>
          <w:rFonts w:ascii="Arial" w:eastAsia="Calibri" w:hAnsi="Arial" w:cs="Arial"/>
          <w:spacing w:val="1"/>
          <w:sz w:val="22"/>
          <w:szCs w:val="22"/>
        </w:rPr>
        <w:t>o</w:t>
      </w:r>
      <w:r w:rsidRPr="00932902">
        <w:rPr>
          <w:rFonts w:ascii="Arial" w:eastAsia="Calibri" w:hAnsi="Arial" w:cs="Arial"/>
          <w:sz w:val="22"/>
          <w:szCs w:val="22"/>
        </w:rPr>
        <w:t>rigi</w:t>
      </w:r>
      <w:r w:rsidRPr="00932902">
        <w:rPr>
          <w:rFonts w:ascii="Arial" w:eastAsia="Calibri" w:hAnsi="Arial" w:cs="Arial"/>
          <w:spacing w:val="1"/>
          <w:sz w:val="22"/>
          <w:szCs w:val="22"/>
        </w:rPr>
        <w:t>n</w:t>
      </w:r>
      <w:r w:rsidRPr="00932902">
        <w:rPr>
          <w:rFonts w:ascii="Arial" w:eastAsia="Calibri" w:hAnsi="Arial" w:cs="Arial"/>
          <w:sz w:val="22"/>
          <w:szCs w:val="22"/>
        </w:rPr>
        <w:t>a</w:t>
      </w:r>
      <w:r w:rsidRPr="00932902">
        <w:rPr>
          <w:rFonts w:ascii="Arial" w:eastAsia="Calibri" w:hAnsi="Arial" w:cs="Arial"/>
          <w:spacing w:val="-2"/>
          <w:sz w:val="22"/>
          <w:szCs w:val="22"/>
        </w:rPr>
        <w:t>l</w:t>
      </w:r>
      <w:r w:rsidRPr="00932902">
        <w:rPr>
          <w:rFonts w:ascii="Arial" w:eastAsia="Calibri" w:hAnsi="Arial" w:cs="Arial"/>
          <w:sz w:val="22"/>
          <w:szCs w:val="22"/>
        </w:rPr>
        <w:t>u</w:t>
      </w:r>
      <w:r w:rsidRPr="00932902">
        <w:rPr>
          <w:rFonts w:ascii="Arial" w:hAnsi="Arial" w:cs="Arial"/>
          <w:spacing w:val="3"/>
          <w:sz w:val="22"/>
          <w:szCs w:val="22"/>
        </w:rPr>
        <w:t xml:space="preserve"> </w:t>
      </w:r>
      <w:r w:rsidRPr="00932902">
        <w:rPr>
          <w:rFonts w:ascii="Arial" w:eastAsia="Calibri" w:hAnsi="Arial" w:cs="Arial"/>
          <w:spacing w:val="-1"/>
          <w:sz w:val="22"/>
          <w:szCs w:val="22"/>
        </w:rPr>
        <w:t>t</w:t>
      </w:r>
      <w:r w:rsidRPr="00932902">
        <w:rPr>
          <w:rFonts w:ascii="Arial" w:eastAsia="Calibri" w:hAnsi="Arial" w:cs="Arial"/>
          <w:spacing w:val="1"/>
          <w:sz w:val="22"/>
          <w:szCs w:val="22"/>
        </w:rPr>
        <w:t>e</w:t>
      </w:r>
      <w:r w:rsidRPr="00932902">
        <w:rPr>
          <w:rFonts w:ascii="Arial" w:eastAsia="Calibri" w:hAnsi="Arial" w:cs="Arial"/>
          <w:sz w:val="22"/>
          <w:szCs w:val="22"/>
        </w:rPr>
        <w:t>r</w:t>
      </w:r>
      <w:r w:rsidRPr="00932902">
        <w:rPr>
          <w:rFonts w:ascii="Arial" w:hAnsi="Arial" w:cs="Arial"/>
          <w:spacing w:val="2"/>
          <w:sz w:val="22"/>
          <w:szCs w:val="22"/>
        </w:rPr>
        <w:t xml:space="preserve"> </w:t>
      </w:r>
      <w:r w:rsidRPr="00932902">
        <w:rPr>
          <w:rFonts w:ascii="Arial" w:eastAsia="Calibri" w:hAnsi="Arial" w:cs="Arial"/>
          <w:sz w:val="22"/>
          <w:szCs w:val="22"/>
        </w:rPr>
        <w:t>v</w:t>
      </w:r>
      <w:r w:rsidRPr="00932902">
        <w:rPr>
          <w:rFonts w:ascii="Arial" w:eastAsia="Calibri" w:hAnsi="Arial" w:cs="Arial"/>
          <w:spacing w:val="1"/>
          <w:sz w:val="22"/>
          <w:szCs w:val="22"/>
        </w:rPr>
        <w:t>e</w:t>
      </w:r>
      <w:r w:rsidRPr="00932902">
        <w:rPr>
          <w:rFonts w:ascii="Arial" w:eastAsia="Calibri" w:hAnsi="Arial" w:cs="Arial"/>
          <w:sz w:val="22"/>
          <w:szCs w:val="22"/>
        </w:rPr>
        <w:t>lj</w:t>
      </w:r>
      <w:r w:rsidRPr="00932902">
        <w:rPr>
          <w:rFonts w:ascii="Arial" w:eastAsia="Calibri" w:hAnsi="Arial" w:cs="Arial"/>
          <w:spacing w:val="-2"/>
          <w:sz w:val="22"/>
          <w:szCs w:val="22"/>
        </w:rPr>
        <w:t>a</w:t>
      </w:r>
      <w:r w:rsidRPr="00932902">
        <w:rPr>
          <w:rFonts w:ascii="Arial" w:eastAsia="Calibri" w:hAnsi="Arial" w:cs="Arial"/>
          <w:spacing w:val="1"/>
          <w:sz w:val="22"/>
          <w:szCs w:val="22"/>
        </w:rPr>
        <w:t>t</w:t>
      </w:r>
      <w:r w:rsidRPr="00932902">
        <w:rPr>
          <w:rFonts w:ascii="Arial" w:eastAsia="Calibri" w:hAnsi="Arial" w:cs="Arial"/>
          <w:sz w:val="22"/>
          <w:szCs w:val="22"/>
        </w:rPr>
        <w:t>i</w:t>
      </w:r>
      <w:r w:rsidRPr="00932902">
        <w:rPr>
          <w:rFonts w:ascii="Arial" w:hAnsi="Arial" w:cs="Arial"/>
          <w:sz w:val="22"/>
          <w:szCs w:val="22"/>
        </w:rPr>
        <w:t xml:space="preserve"> </w:t>
      </w:r>
      <w:r w:rsidRPr="00932902">
        <w:rPr>
          <w:rFonts w:ascii="Arial" w:eastAsia="Calibri" w:hAnsi="Arial" w:cs="Arial"/>
          <w:spacing w:val="1"/>
          <w:sz w:val="22"/>
          <w:szCs w:val="22"/>
        </w:rPr>
        <w:t>d</w:t>
      </w:r>
      <w:r w:rsidRPr="00932902">
        <w:rPr>
          <w:rFonts w:ascii="Arial" w:eastAsia="Calibri" w:hAnsi="Arial" w:cs="Arial"/>
          <w:sz w:val="22"/>
          <w:szCs w:val="22"/>
        </w:rPr>
        <w:t>o</w:t>
      </w:r>
      <w:r w:rsidRPr="00932902">
        <w:rPr>
          <w:rFonts w:ascii="Arial" w:hAnsi="Arial" w:cs="Arial"/>
          <w:sz w:val="22"/>
          <w:szCs w:val="22"/>
        </w:rPr>
        <w:t xml:space="preserve"> </w:t>
      </w:r>
      <w:r w:rsidRPr="00932902">
        <w:rPr>
          <w:rFonts w:ascii="Arial" w:eastAsia="Calibri" w:hAnsi="Arial" w:cs="Arial"/>
          <w:sz w:val="22"/>
          <w:szCs w:val="22"/>
        </w:rPr>
        <w:t>vklj</w:t>
      </w:r>
      <w:r w:rsidRPr="00932902">
        <w:rPr>
          <w:rFonts w:ascii="Arial" w:eastAsia="Calibri" w:hAnsi="Arial" w:cs="Arial"/>
          <w:spacing w:val="1"/>
          <w:sz w:val="22"/>
          <w:szCs w:val="22"/>
        </w:rPr>
        <w:t>u</w:t>
      </w:r>
      <w:r w:rsidRPr="00932902">
        <w:rPr>
          <w:rFonts w:ascii="Arial" w:eastAsia="Calibri" w:hAnsi="Arial" w:cs="Arial"/>
          <w:spacing w:val="-1"/>
          <w:sz w:val="22"/>
          <w:szCs w:val="22"/>
        </w:rPr>
        <w:t>č</w:t>
      </w:r>
      <w:r w:rsidRPr="00932902">
        <w:rPr>
          <w:rFonts w:ascii="Arial" w:eastAsia="Calibri" w:hAnsi="Arial" w:cs="Arial"/>
          <w:spacing w:val="1"/>
          <w:sz w:val="22"/>
          <w:szCs w:val="22"/>
        </w:rPr>
        <w:t>n</w:t>
      </w:r>
      <w:r w:rsidRPr="00932902">
        <w:rPr>
          <w:rFonts w:ascii="Arial" w:eastAsia="Calibri" w:hAnsi="Arial" w:cs="Arial"/>
          <w:sz w:val="22"/>
          <w:szCs w:val="22"/>
        </w:rPr>
        <w:t>o</w:t>
      </w:r>
      <w:r w:rsidRPr="00932902">
        <w:rPr>
          <w:rFonts w:ascii="Arial" w:hAnsi="Arial" w:cs="Arial"/>
          <w:spacing w:val="3"/>
          <w:sz w:val="22"/>
          <w:szCs w:val="22"/>
        </w:rPr>
        <w:t xml:space="preserve"> </w:t>
      </w:r>
      <w:r w:rsidR="00184768" w:rsidRPr="00932902">
        <w:rPr>
          <w:rFonts w:ascii="Arial" w:eastAsia="Calibri" w:hAnsi="Arial" w:cs="Arial"/>
          <w:spacing w:val="1"/>
          <w:sz w:val="22"/>
          <w:szCs w:val="22"/>
        </w:rPr>
        <w:t>30. 5</w:t>
      </w:r>
      <w:r w:rsidR="002539AF" w:rsidRPr="00932902">
        <w:rPr>
          <w:rFonts w:ascii="Arial" w:eastAsia="Calibri" w:hAnsi="Arial" w:cs="Arial"/>
          <w:spacing w:val="1"/>
          <w:sz w:val="22"/>
          <w:szCs w:val="22"/>
        </w:rPr>
        <w:t>.</w:t>
      </w:r>
      <w:r w:rsidR="008229A4" w:rsidRPr="00932902">
        <w:rPr>
          <w:rFonts w:ascii="Arial" w:eastAsia="Calibri" w:hAnsi="Arial" w:cs="Arial"/>
          <w:spacing w:val="1"/>
          <w:sz w:val="22"/>
          <w:szCs w:val="22"/>
        </w:rPr>
        <w:t xml:space="preserve"> </w:t>
      </w:r>
      <w:r w:rsidR="00184768" w:rsidRPr="00932902">
        <w:rPr>
          <w:rFonts w:ascii="Arial" w:eastAsia="Calibri" w:hAnsi="Arial" w:cs="Arial"/>
          <w:spacing w:val="1"/>
          <w:sz w:val="22"/>
          <w:szCs w:val="22"/>
        </w:rPr>
        <w:t>2018</w:t>
      </w:r>
      <w:r w:rsidR="001117B0" w:rsidRPr="00932902">
        <w:rPr>
          <w:rFonts w:ascii="Arial" w:eastAsia="Calibri" w:hAnsi="Arial" w:cs="Arial"/>
          <w:spacing w:val="1"/>
          <w:sz w:val="22"/>
          <w:szCs w:val="22"/>
        </w:rPr>
        <w:t>.</w:t>
      </w:r>
    </w:p>
    <w:p w14:paraId="32DE2FB9" w14:textId="77777777" w:rsidR="008546B4" w:rsidRDefault="008546B4" w:rsidP="008546B4">
      <w:pPr>
        <w:spacing w:before="13" w:line="280" w:lineRule="exact"/>
        <w:jc w:val="both"/>
        <w:rPr>
          <w:rFonts w:ascii="Book Antiqua" w:hAnsi="Book Antiqua" w:cs="Tahoma"/>
        </w:rPr>
      </w:pPr>
    </w:p>
    <w:p w14:paraId="10D9A719" w14:textId="77777777" w:rsidR="007045DC" w:rsidRPr="007045DC" w:rsidRDefault="007045DC" w:rsidP="007045DC">
      <w:pPr>
        <w:autoSpaceDE w:val="0"/>
        <w:autoSpaceDN w:val="0"/>
        <w:adjustRightInd w:val="0"/>
        <w:rPr>
          <w:rFonts w:ascii="Arial" w:eastAsiaTheme="minorHAnsi" w:hAnsi="Arial" w:cs="Arial"/>
          <w:sz w:val="22"/>
          <w:szCs w:val="22"/>
          <w:lang w:eastAsia="en-US"/>
        </w:rPr>
      </w:pPr>
    </w:p>
    <w:p w14:paraId="08EC2A39" w14:textId="77777777" w:rsidR="007045DC" w:rsidRPr="007045DC" w:rsidRDefault="007045DC" w:rsidP="00F43355">
      <w:pPr>
        <w:pStyle w:val="Odstavekseznama"/>
        <w:numPr>
          <w:ilvl w:val="0"/>
          <w:numId w:val="22"/>
        </w:numPr>
        <w:autoSpaceDE w:val="0"/>
        <w:autoSpaceDN w:val="0"/>
        <w:adjustRightInd w:val="0"/>
        <w:rPr>
          <w:rFonts w:ascii="Arial" w:eastAsiaTheme="minorHAnsi" w:hAnsi="Arial" w:cs="Arial"/>
          <w:b/>
          <w:bCs/>
          <w:color w:val="000000"/>
          <w:sz w:val="22"/>
          <w:szCs w:val="22"/>
          <w:lang w:eastAsia="en-US"/>
        </w:rPr>
      </w:pPr>
      <w:r w:rsidRPr="007045DC">
        <w:rPr>
          <w:rFonts w:ascii="Arial" w:eastAsiaTheme="minorHAnsi" w:hAnsi="Arial" w:cs="Arial"/>
          <w:b/>
          <w:bCs/>
          <w:color w:val="000000"/>
          <w:sz w:val="22"/>
          <w:szCs w:val="22"/>
          <w:lang w:eastAsia="en-US"/>
        </w:rPr>
        <w:t xml:space="preserve">Pravočasna in kakovostna izvedba pogodbenih obveznosti </w:t>
      </w:r>
    </w:p>
    <w:p w14:paraId="671C92C3" w14:textId="77777777" w:rsidR="007045DC" w:rsidRPr="007045DC" w:rsidRDefault="007045DC" w:rsidP="007045DC">
      <w:pPr>
        <w:autoSpaceDE w:val="0"/>
        <w:autoSpaceDN w:val="0"/>
        <w:adjustRightInd w:val="0"/>
        <w:rPr>
          <w:rFonts w:ascii="Arial" w:eastAsiaTheme="minorHAnsi" w:hAnsi="Arial" w:cs="Arial"/>
          <w:sz w:val="22"/>
          <w:szCs w:val="22"/>
          <w:lang w:eastAsia="en-US"/>
        </w:rPr>
      </w:pPr>
    </w:p>
    <w:p w14:paraId="4E373CAC" w14:textId="77777777" w:rsidR="007045DC" w:rsidRDefault="007045DC" w:rsidP="00F43355">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Ponudnik mora v ponudbi predložiti lastno izjavo, da bo v primeru izbora na javnem naročilu zagotovil ustrezno obliko zavarovanja (</w:t>
      </w:r>
      <w:proofErr w:type="spellStart"/>
      <w:r w:rsidRPr="007045DC">
        <w:rPr>
          <w:rFonts w:ascii="Arial" w:eastAsiaTheme="minorHAnsi" w:hAnsi="Arial" w:cs="Arial"/>
          <w:sz w:val="22"/>
          <w:szCs w:val="22"/>
          <w:lang w:eastAsia="en-US"/>
        </w:rPr>
        <w:t>Obr</w:t>
      </w:r>
      <w:proofErr w:type="spellEnd"/>
      <w:r w:rsidRPr="007045DC">
        <w:rPr>
          <w:rFonts w:ascii="Arial" w:eastAsiaTheme="minorHAnsi" w:hAnsi="Arial" w:cs="Arial"/>
          <w:sz w:val="22"/>
          <w:szCs w:val="22"/>
          <w:lang w:eastAsia="en-US"/>
        </w:rPr>
        <w:t xml:space="preserve">- D2). </w:t>
      </w:r>
    </w:p>
    <w:p w14:paraId="548FBC23" w14:textId="77777777" w:rsidR="001117B0" w:rsidRPr="007045DC" w:rsidRDefault="001117B0" w:rsidP="00F43355">
      <w:pPr>
        <w:autoSpaceDE w:val="0"/>
        <w:autoSpaceDN w:val="0"/>
        <w:adjustRightInd w:val="0"/>
        <w:jc w:val="both"/>
        <w:rPr>
          <w:rFonts w:ascii="Arial" w:eastAsiaTheme="minorHAnsi" w:hAnsi="Arial" w:cs="Arial"/>
          <w:sz w:val="22"/>
          <w:szCs w:val="22"/>
          <w:lang w:eastAsia="en-US"/>
        </w:rPr>
      </w:pPr>
    </w:p>
    <w:p w14:paraId="381F79A9" w14:textId="5D2E190B" w:rsidR="007045DC" w:rsidRPr="007045DC" w:rsidRDefault="007045DC" w:rsidP="00F43355">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Ponudnik, ki bo uspel na naročilu, bo moral ob podpisu, hkrati z vsemi podpisanimi izvodi pogodbe, naročniku izročiti </w:t>
      </w:r>
      <w:r w:rsidR="001C5F76">
        <w:rPr>
          <w:rFonts w:ascii="Arial" w:eastAsiaTheme="minorHAnsi" w:hAnsi="Arial" w:cs="Arial"/>
          <w:sz w:val="22"/>
          <w:szCs w:val="22"/>
          <w:lang w:eastAsia="en-US"/>
        </w:rPr>
        <w:t>finančno zavarovanje</w:t>
      </w:r>
      <w:r w:rsidRPr="007045DC">
        <w:rPr>
          <w:rFonts w:ascii="Arial" w:eastAsiaTheme="minorHAnsi" w:hAnsi="Arial" w:cs="Arial"/>
          <w:sz w:val="22"/>
          <w:szCs w:val="22"/>
          <w:lang w:eastAsia="en-US"/>
        </w:rPr>
        <w:t xml:space="preserve"> (</w:t>
      </w:r>
      <w:r w:rsidR="00572DD2">
        <w:rPr>
          <w:rFonts w:ascii="Arial" w:eastAsiaTheme="minorHAnsi" w:hAnsi="Arial" w:cs="Arial"/>
          <w:sz w:val="22"/>
          <w:szCs w:val="22"/>
          <w:lang w:eastAsia="en-US"/>
        </w:rPr>
        <w:t>menico z menično izjavo</w:t>
      </w:r>
      <w:r w:rsidRPr="007045DC">
        <w:rPr>
          <w:rFonts w:ascii="Arial" w:eastAsiaTheme="minorHAnsi" w:hAnsi="Arial" w:cs="Arial"/>
          <w:sz w:val="22"/>
          <w:szCs w:val="22"/>
          <w:lang w:eastAsia="en-US"/>
        </w:rPr>
        <w:t xml:space="preserve">) za pravočasno in kakovostno izvedbo pogodbenih </w:t>
      </w:r>
      <w:r w:rsidRPr="008229A4">
        <w:rPr>
          <w:rFonts w:ascii="Arial" w:eastAsiaTheme="minorHAnsi" w:hAnsi="Arial" w:cs="Arial"/>
          <w:sz w:val="22"/>
          <w:szCs w:val="22"/>
          <w:lang w:eastAsia="en-US"/>
        </w:rPr>
        <w:t>obveznosti v višini 10% pogodbene vrednosti z DDV, ki jo lahko naročnik unovči v naslednjih primerih:</w:t>
      </w:r>
      <w:r w:rsidRPr="007045DC">
        <w:rPr>
          <w:rFonts w:ascii="Arial" w:eastAsiaTheme="minorHAnsi" w:hAnsi="Arial" w:cs="Arial"/>
          <w:sz w:val="22"/>
          <w:szCs w:val="22"/>
          <w:lang w:eastAsia="en-US"/>
        </w:rPr>
        <w:t xml:space="preserve"> </w:t>
      </w:r>
    </w:p>
    <w:p w14:paraId="2A8B26CE" w14:textId="77777777" w:rsidR="007045DC" w:rsidRPr="007045DC" w:rsidRDefault="007045DC" w:rsidP="00F43355">
      <w:pPr>
        <w:autoSpaceDE w:val="0"/>
        <w:autoSpaceDN w:val="0"/>
        <w:adjustRightInd w:val="0"/>
        <w:spacing w:after="17"/>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 če se bo izkazalo, da predmet pogodbe ni izveden v skladu s pogodbo, zahtevami </w:t>
      </w:r>
      <w:r w:rsidRPr="00932902">
        <w:rPr>
          <w:rFonts w:ascii="Arial" w:eastAsiaTheme="minorHAnsi" w:hAnsi="Arial" w:cs="Arial"/>
          <w:sz w:val="22"/>
          <w:szCs w:val="22"/>
          <w:lang w:eastAsia="en-US"/>
        </w:rPr>
        <w:t>razpisne</w:t>
      </w:r>
      <w:r w:rsidRPr="007045DC">
        <w:rPr>
          <w:rFonts w:ascii="Arial" w:eastAsiaTheme="minorHAnsi" w:hAnsi="Arial" w:cs="Arial"/>
          <w:sz w:val="22"/>
          <w:szCs w:val="22"/>
          <w:lang w:eastAsia="en-US"/>
        </w:rPr>
        <w:t xml:space="preserve"> dokumentacije, popisom del ali drugimi specifikacijami naročnika; </w:t>
      </w:r>
    </w:p>
    <w:p w14:paraId="375C8195" w14:textId="77777777" w:rsidR="007045DC" w:rsidRPr="007045DC" w:rsidRDefault="007045DC" w:rsidP="00F43355">
      <w:pPr>
        <w:autoSpaceDE w:val="0"/>
        <w:autoSpaceDN w:val="0"/>
        <w:adjustRightInd w:val="0"/>
        <w:spacing w:after="17"/>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 če bo naročnik pogodbo razdrl zaradi napak pri izvedbi predmeta pogodbe; </w:t>
      </w:r>
    </w:p>
    <w:p w14:paraId="72E3F550" w14:textId="77777777" w:rsidR="007045DC" w:rsidRPr="007045DC" w:rsidRDefault="007045DC" w:rsidP="00F43355">
      <w:pPr>
        <w:autoSpaceDE w:val="0"/>
        <w:autoSpaceDN w:val="0"/>
        <w:adjustRightInd w:val="0"/>
        <w:spacing w:after="17"/>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 če bo naročnik razdrl pogodbo zaradi ponudnikove neupravičene zamude pri izvedbi del za več kot 10 delovnih dni; </w:t>
      </w:r>
    </w:p>
    <w:p w14:paraId="2E46E324" w14:textId="77777777" w:rsidR="007045DC" w:rsidRPr="007045DC" w:rsidRDefault="007045DC" w:rsidP="00F43355">
      <w:pPr>
        <w:autoSpaceDE w:val="0"/>
        <w:autoSpaceDN w:val="0"/>
        <w:adjustRightInd w:val="0"/>
        <w:spacing w:after="17"/>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 če bo ponudnik (izvajalec) postal insolventen; </w:t>
      </w:r>
    </w:p>
    <w:p w14:paraId="7084B743" w14:textId="77777777" w:rsidR="007045DC" w:rsidRPr="007045DC" w:rsidRDefault="007045DC" w:rsidP="00F43355">
      <w:pPr>
        <w:autoSpaceDE w:val="0"/>
        <w:autoSpaceDN w:val="0"/>
        <w:adjustRightInd w:val="0"/>
        <w:spacing w:after="17"/>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 če bo naročnik pogodbo razdrl zaradi drugih razlogov, predvidenih v pogodbi; </w:t>
      </w:r>
    </w:p>
    <w:p w14:paraId="2E7787B7" w14:textId="77777777" w:rsidR="007045DC" w:rsidRPr="007045DC" w:rsidRDefault="007045DC" w:rsidP="00F43355">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 če ponudnik ne predloži, ali zavrne predložitev garancije za odpravo napak v garancijski dobi, v skladu z določbami navodil ponudnikom. </w:t>
      </w:r>
    </w:p>
    <w:p w14:paraId="3A9E536B" w14:textId="77777777" w:rsidR="007045DC" w:rsidRPr="007045DC" w:rsidRDefault="007045DC" w:rsidP="00F43355">
      <w:pPr>
        <w:autoSpaceDE w:val="0"/>
        <w:autoSpaceDN w:val="0"/>
        <w:adjustRightInd w:val="0"/>
        <w:jc w:val="both"/>
        <w:rPr>
          <w:rFonts w:ascii="Arial" w:eastAsiaTheme="minorHAnsi" w:hAnsi="Arial" w:cs="Arial"/>
          <w:sz w:val="22"/>
          <w:szCs w:val="22"/>
          <w:lang w:eastAsia="en-US"/>
        </w:rPr>
      </w:pPr>
    </w:p>
    <w:p w14:paraId="66F304D6" w14:textId="77777777" w:rsidR="007045DC" w:rsidRDefault="007045DC" w:rsidP="00F43355">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Garancija za pravočasno in kakovostno izvedbo pogodbenih obveznosti mora veljati do predložitve garancije za odpravo napak v garancijski dobi, najmanj pa za čas trajanja pogodbe + trideset (30) dni.</w:t>
      </w:r>
    </w:p>
    <w:p w14:paraId="140D8533" w14:textId="77777777" w:rsidR="00F43355" w:rsidRPr="007045DC" w:rsidRDefault="00F43355" w:rsidP="007045DC">
      <w:pPr>
        <w:autoSpaceDE w:val="0"/>
        <w:autoSpaceDN w:val="0"/>
        <w:adjustRightInd w:val="0"/>
        <w:rPr>
          <w:rFonts w:ascii="Arial" w:eastAsiaTheme="minorHAnsi" w:hAnsi="Arial" w:cs="Arial"/>
          <w:sz w:val="22"/>
          <w:szCs w:val="22"/>
          <w:lang w:eastAsia="en-US"/>
        </w:rPr>
      </w:pPr>
    </w:p>
    <w:p w14:paraId="65BBA7E1" w14:textId="77777777" w:rsidR="007045DC" w:rsidRPr="007045DC" w:rsidRDefault="007045DC" w:rsidP="00F43355">
      <w:pPr>
        <w:pStyle w:val="Odstavekseznama"/>
        <w:numPr>
          <w:ilvl w:val="0"/>
          <w:numId w:val="22"/>
        </w:numPr>
        <w:autoSpaceDE w:val="0"/>
        <w:autoSpaceDN w:val="0"/>
        <w:adjustRightInd w:val="0"/>
        <w:rPr>
          <w:rFonts w:ascii="Arial" w:eastAsiaTheme="minorHAnsi" w:hAnsi="Arial" w:cs="Arial"/>
          <w:b/>
          <w:bCs/>
          <w:color w:val="000000"/>
          <w:sz w:val="22"/>
          <w:szCs w:val="22"/>
          <w:lang w:eastAsia="en-US"/>
        </w:rPr>
      </w:pPr>
      <w:r w:rsidRPr="007045DC">
        <w:rPr>
          <w:rFonts w:ascii="Arial" w:eastAsiaTheme="minorHAnsi" w:hAnsi="Arial" w:cs="Arial"/>
          <w:b/>
          <w:bCs/>
          <w:color w:val="000000"/>
          <w:sz w:val="22"/>
          <w:szCs w:val="22"/>
          <w:lang w:eastAsia="en-US"/>
        </w:rPr>
        <w:t xml:space="preserve">Odprava napak v garancijskem roku </w:t>
      </w:r>
    </w:p>
    <w:p w14:paraId="6B243EF9" w14:textId="77777777" w:rsidR="007045DC" w:rsidRPr="007045DC" w:rsidRDefault="007045DC" w:rsidP="00F43355">
      <w:pPr>
        <w:autoSpaceDE w:val="0"/>
        <w:autoSpaceDN w:val="0"/>
        <w:adjustRightInd w:val="0"/>
        <w:jc w:val="both"/>
        <w:rPr>
          <w:rFonts w:ascii="Arial" w:eastAsiaTheme="minorHAnsi" w:hAnsi="Arial" w:cs="Arial"/>
          <w:sz w:val="22"/>
          <w:szCs w:val="22"/>
          <w:lang w:eastAsia="en-US"/>
        </w:rPr>
      </w:pPr>
    </w:p>
    <w:p w14:paraId="6890C74C" w14:textId="77777777" w:rsidR="007045DC" w:rsidRDefault="007045DC" w:rsidP="00F43355">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Ponudnik mora v ponudbi predložiti lastno izjavo, da bo zagotovil ustrezno obliko finančnega zavarovanja za čas garancijske dobe (Obr-D2). </w:t>
      </w:r>
    </w:p>
    <w:p w14:paraId="54C9BE8F" w14:textId="77777777" w:rsidR="001117B0" w:rsidRPr="007045DC" w:rsidRDefault="001117B0" w:rsidP="00F43355">
      <w:pPr>
        <w:autoSpaceDE w:val="0"/>
        <w:autoSpaceDN w:val="0"/>
        <w:adjustRightInd w:val="0"/>
        <w:jc w:val="both"/>
        <w:rPr>
          <w:rFonts w:ascii="Arial" w:eastAsiaTheme="minorHAnsi" w:hAnsi="Arial" w:cs="Arial"/>
          <w:sz w:val="22"/>
          <w:szCs w:val="22"/>
          <w:lang w:eastAsia="en-US"/>
        </w:rPr>
      </w:pPr>
    </w:p>
    <w:p w14:paraId="153A9DBB" w14:textId="72CE7AEC" w:rsidR="007045DC" w:rsidRDefault="007045DC" w:rsidP="00F43355">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Izvajalec bo najkasneje v desetih (10) dneh po primopredaji moral naročniku izročiti </w:t>
      </w:r>
      <w:r w:rsidR="00A0065B">
        <w:rPr>
          <w:rFonts w:ascii="Arial" w:eastAsiaTheme="minorHAnsi" w:hAnsi="Arial" w:cs="Arial"/>
          <w:sz w:val="22"/>
          <w:szCs w:val="22"/>
          <w:lang w:eastAsia="en-US"/>
        </w:rPr>
        <w:t xml:space="preserve">bančno </w:t>
      </w:r>
      <w:r w:rsidRPr="007045DC">
        <w:rPr>
          <w:rFonts w:ascii="Arial" w:eastAsiaTheme="minorHAnsi" w:hAnsi="Arial" w:cs="Arial"/>
          <w:sz w:val="22"/>
          <w:szCs w:val="22"/>
          <w:lang w:eastAsia="en-US"/>
        </w:rPr>
        <w:t>garancijo</w:t>
      </w:r>
      <w:r w:rsidR="00A0065B">
        <w:rPr>
          <w:rFonts w:ascii="Arial" w:eastAsiaTheme="minorHAnsi" w:hAnsi="Arial" w:cs="Arial"/>
          <w:sz w:val="22"/>
          <w:szCs w:val="22"/>
          <w:lang w:eastAsia="en-US"/>
        </w:rPr>
        <w:t xml:space="preserve"> oz. kavcijsko zavarovanje</w:t>
      </w:r>
      <w:r w:rsidR="00AD58BF">
        <w:rPr>
          <w:rFonts w:ascii="Arial" w:eastAsiaTheme="minorHAnsi" w:hAnsi="Arial" w:cs="Arial"/>
          <w:sz w:val="22"/>
          <w:szCs w:val="22"/>
          <w:lang w:eastAsia="en-US"/>
        </w:rPr>
        <w:t xml:space="preserve"> zavarovalnice</w:t>
      </w:r>
      <w:r w:rsidRPr="007045DC">
        <w:rPr>
          <w:rFonts w:ascii="Arial" w:eastAsiaTheme="minorHAnsi" w:hAnsi="Arial" w:cs="Arial"/>
          <w:sz w:val="22"/>
          <w:szCs w:val="22"/>
          <w:lang w:eastAsia="en-US"/>
        </w:rPr>
        <w:t xml:space="preserve"> za odpravo napak v garancijski dobi v višini 5% pogodbene vrednosti z DDV, z veljavnostjo še trideset (30) dni po preteku garancijskega roka. Brez predaje finančnega zavarovanja za odpravo napak v garancijskem roku se šteje, da primopredaja del ni bila opravljena. </w:t>
      </w:r>
    </w:p>
    <w:p w14:paraId="5AA05953" w14:textId="77777777" w:rsidR="001117B0" w:rsidRPr="007045DC" w:rsidRDefault="001117B0" w:rsidP="00F43355">
      <w:pPr>
        <w:autoSpaceDE w:val="0"/>
        <w:autoSpaceDN w:val="0"/>
        <w:adjustRightInd w:val="0"/>
        <w:jc w:val="both"/>
        <w:rPr>
          <w:rFonts w:ascii="Arial" w:eastAsiaTheme="minorHAnsi" w:hAnsi="Arial" w:cs="Arial"/>
          <w:sz w:val="22"/>
          <w:szCs w:val="22"/>
          <w:lang w:eastAsia="en-US"/>
        </w:rPr>
      </w:pPr>
    </w:p>
    <w:p w14:paraId="04C1D0B9" w14:textId="77777777" w:rsidR="007045DC" w:rsidRPr="007045DC" w:rsidRDefault="007045DC" w:rsidP="00F43355">
      <w:pPr>
        <w:autoSpaceDE w:val="0"/>
        <w:autoSpaceDN w:val="0"/>
        <w:adjustRightInd w:val="0"/>
        <w:jc w:val="both"/>
        <w:rPr>
          <w:rFonts w:ascii="Verdana" w:eastAsiaTheme="minorHAnsi" w:hAnsi="Verdana" w:cs="Verdana"/>
          <w:sz w:val="16"/>
          <w:szCs w:val="16"/>
          <w:lang w:eastAsia="en-US"/>
        </w:rPr>
      </w:pPr>
      <w:r w:rsidRPr="007045DC">
        <w:rPr>
          <w:rFonts w:ascii="Arial" w:eastAsiaTheme="minorHAnsi" w:hAnsi="Arial" w:cs="Arial"/>
          <w:sz w:val="22"/>
          <w:szCs w:val="22"/>
          <w:lang w:eastAsia="en-US"/>
        </w:rPr>
        <w:t xml:space="preserve">Naročnik lahko garancijo za odpravo napak v garancijski dobi unovči, če ponudnik ne bo izvrševal garancijskih obveznosti v rokih in na način, kot je opredeljeno v pogodbi. Garancija za odpravo napak v garancijski dobi služi naročniku kot jamstvo za vestno izpolnjevanje izvajalčevih obveznosti do naročnika v času garancijske dobe. V kolikor se garancijski rok podaljša, se mora hkrati za enako obdobje podaljšati tudi rok veljavnosti garancije za odpravo napak v garancijski dobi. Če izvajalec ne bo izvrševal garancijskih obveznosti, ima naročnik pravico unovčiti garancijo za odpravo napak v garancijski dobi. </w:t>
      </w:r>
    </w:p>
    <w:p w14:paraId="1A710F1E" w14:textId="77777777" w:rsidR="007045DC" w:rsidRPr="007045DC" w:rsidRDefault="007045DC" w:rsidP="007045DC">
      <w:pPr>
        <w:autoSpaceDE w:val="0"/>
        <w:autoSpaceDN w:val="0"/>
        <w:adjustRightInd w:val="0"/>
        <w:rPr>
          <w:rFonts w:ascii="Verdana" w:eastAsiaTheme="minorHAnsi" w:hAnsi="Verdana" w:cstheme="minorBidi"/>
          <w:sz w:val="24"/>
          <w:szCs w:val="24"/>
          <w:lang w:eastAsia="en-US"/>
        </w:rPr>
      </w:pPr>
    </w:p>
    <w:p w14:paraId="6C52E660" w14:textId="77777777" w:rsidR="007045DC" w:rsidRPr="007045DC" w:rsidRDefault="007045DC" w:rsidP="00F43355">
      <w:pPr>
        <w:pStyle w:val="Odstavekseznama"/>
        <w:numPr>
          <w:ilvl w:val="0"/>
          <w:numId w:val="22"/>
        </w:numPr>
        <w:autoSpaceDE w:val="0"/>
        <w:autoSpaceDN w:val="0"/>
        <w:adjustRightInd w:val="0"/>
        <w:rPr>
          <w:rFonts w:ascii="Arial" w:eastAsiaTheme="minorHAnsi" w:hAnsi="Arial" w:cs="Arial"/>
          <w:b/>
          <w:bCs/>
          <w:color w:val="000000"/>
          <w:sz w:val="22"/>
          <w:szCs w:val="22"/>
          <w:lang w:eastAsia="en-US"/>
        </w:rPr>
      </w:pPr>
      <w:r w:rsidRPr="007045DC">
        <w:rPr>
          <w:rFonts w:ascii="Arial" w:eastAsiaTheme="minorHAnsi" w:hAnsi="Arial" w:cs="Arial"/>
          <w:b/>
          <w:bCs/>
          <w:color w:val="000000"/>
          <w:sz w:val="22"/>
          <w:szCs w:val="22"/>
          <w:lang w:eastAsia="en-US"/>
        </w:rPr>
        <w:t xml:space="preserve">Zavarovanje odgovornosti pred škodo </w:t>
      </w:r>
    </w:p>
    <w:p w14:paraId="435CF4F9" w14:textId="77777777" w:rsidR="007045DC" w:rsidRPr="007045DC" w:rsidRDefault="007045DC" w:rsidP="007045DC">
      <w:pPr>
        <w:autoSpaceDE w:val="0"/>
        <w:autoSpaceDN w:val="0"/>
        <w:adjustRightInd w:val="0"/>
        <w:rPr>
          <w:rFonts w:ascii="Arial" w:eastAsiaTheme="minorHAnsi" w:hAnsi="Arial" w:cs="Arial"/>
          <w:sz w:val="22"/>
          <w:szCs w:val="22"/>
          <w:lang w:eastAsia="en-US"/>
        </w:rPr>
      </w:pPr>
    </w:p>
    <w:p w14:paraId="602ED749" w14:textId="77777777" w:rsidR="007045DC" w:rsidRPr="007045DC" w:rsidRDefault="007045DC" w:rsidP="00F43355">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Ponudnik (v primeru skupne ponudbe </w:t>
      </w:r>
      <w:proofErr w:type="spellStart"/>
      <w:r w:rsidRPr="007045DC">
        <w:rPr>
          <w:rFonts w:ascii="Arial" w:eastAsiaTheme="minorHAnsi" w:hAnsi="Arial" w:cs="Arial"/>
          <w:sz w:val="22"/>
          <w:szCs w:val="22"/>
          <w:lang w:eastAsia="en-US"/>
        </w:rPr>
        <w:t>poslovodeči</w:t>
      </w:r>
      <w:proofErr w:type="spellEnd"/>
      <w:r w:rsidRPr="007045DC">
        <w:rPr>
          <w:rFonts w:ascii="Arial" w:eastAsiaTheme="minorHAnsi" w:hAnsi="Arial" w:cs="Arial"/>
          <w:sz w:val="22"/>
          <w:szCs w:val="22"/>
          <w:lang w:eastAsia="en-US"/>
        </w:rPr>
        <w:t xml:space="preserve"> partner) mora dokazati z izjavo (Obr-D5), da ima sklenjeno zavarovanje odgovornosti za škodo (skladno s 33. členom ZGO-1), ki bi utegnila nastati naročniku ali tretjim osebam v zvezi z opravljanjem ponudnikove dejavnosti na gradbišču. </w:t>
      </w:r>
    </w:p>
    <w:p w14:paraId="0005FBC4" w14:textId="77777777" w:rsidR="003C36A6" w:rsidRDefault="003C36A6" w:rsidP="00F43355">
      <w:pPr>
        <w:autoSpaceDE w:val="0"/>
        <w:autoSpaceDN w:val="0"/>
        <w:adjustRightInd w:val="0"/>
        <w:jc w:val="both"/>
        <w:rPr>
          <w:rFonts w:ascii="Arial" w:eastAsiaTheme="minorHAnsi" w:hAnsi="Arial" w:cs="Arial"/>
          <w:sz w:val="22"/>
          <w:szCs w:val="22"/>
          <w:lang w:eastAsia="en-US"/>
        </w:rPr>
      </w:pPr>
    </w:p>
    <w:p w14:paraId="0098456E" w14:textId="77777777" w:rsidR="003C36A6" w:rsidRPr="007045DC" w:rsidRDefault="003C36A6" w:rsidP="003C36A6">
      <w:pPr>
        <w:pStyle w:val="Naslov1"/>
        <w:rPr>
          <w:rFonts w:eastAsiaTheme="minorHAnsi"/>
        </w:rPr>
      </w:pPr>
      <w:bookmarkStart w:id="10" w:name="_Toc509836208"/>
      <w:r>
        <w:rPr>
          <w:rFonts w:eastAsiaTheme="minorHAnsi"/>
        </w:rPr>
        <w:t>10</w:t>
      </w:r>
      <w:r w:rsidR="0015397B">
        <w:rPr>
          <w:rFonts w:eastAsiaTheme="minorHAnsi"/>
        </w:rPr>
        <w:tab/>
      </w:r>
      <w:r>
        <w:rPr>
          <w:rFonts w:eastAsiaTheme="minorHAnsi"/>
        </w:rPr>
        <w:t>OBVESTILO O ODDAJI JN</w:t>
      </w:r>
      <w:bookmarkEnd w:id="10"/>
      <w:r w:rsidRPr="007045DC">
        <w:rPr>
          <w:rFonts w:eastAsiaTheme="minorHAnsi"/>
        </w:rPr>
        <w:t xml:space="preserve"> </w:t>
      </w:r>
    </w:p>
    <w:p w14:paraId="6CAC3B6A" w14:textId="77777777" w:rsidR="003C36A6" w:rsidRDefault="003C36A6" w:rsidP="00F43355">
      <w:pPr>
        <w:autoSpaceDE w:val="0"/>
        <w:autoSpaceDN w:val="0"/>
        <w:adjustRightInd w:val="0"/>
        <w:jc w:val="both"/>
        <w:rPr>
          <w:rFonts w:ascii="Arial" w:eastAsiaTheme="minorHAnsi" w:hAnsi="Arial" w:cs="Arial"/>
          <w:sz w:val="22"/>
          <w:szCs w:val="22"/>
          <w:lang w:eastAsia="en-US"/>
        </w:rPr>
      </w:pPr>
    </w:p>
    <w:p w14:paraId="267050AE" w14:textId="77777777" w:rsidR="003C36A6" w:rsidRPr="00511A1B" w:rsidRDefault="003C36A6" w:rsidP="003C36A6">
      <w:pPr>
        <w:jc w:val="both"/>
        <w:rPr>
          <w:rFonts w:ascii="Arial" w:hAnsi="Arial" w:cs="Arial"/>
          <w:color w:val="000000"/>
          <w:sz w:val="22"/>
          <w:szCs w:val="22"/>
        </w:rPr>
      </w:pPr>
      <w:r w:rsidRPr="00511A1B">
        <w:rPr>
          <w:rFonts w:ascii="Arial" w:hAnsi="Arial" w:cs="Arial"/>
          <w:color w:val="000000"/>
          <w:sz w:val="22"/>
          <w:szCs w:val="22"/>
        </w:rPr>
        <w:t>Po sprejemu odločitve o oddaji naročila bo naročnik slednjo objavil na portalu javnih naročil. Naročnik o vseh odločitvah obvesti ponudnike in kandidate na način, da odločitev objavi na portalu javnih naročil. Odločitev se šteje za vročeno z dnem objave na portalu javnih naročil.</w:t>
      </w:r>
    </w:p>
    <w:p w14:paraId="3DD3F8DB" w14:textId="77777777" w:rsidR="003C36A6" w:rsidRPr="00511A1B" w:rsidRDefault="003C36A6" w:rsidP="003C36A6">
      <w:pPr>
        <w:jc w:val="both"/>
        <w:rPr>
          <w:rFonts w:ascii="Arial" w:hAnsi="Arial" w:cs="Arial"/>
          <w:color w:val="000000"/>
          <w:sz w:val="22"/>
          <w:szCs w:val="22"/>
        </w:rPr>
      </w:pPr>
    </w:p>
    <w:p w14:paraId="07FEB4A4" w14:textId="77777777" w:rsidR="003C36A6" w:rsidRPr="00511A1B" w:rsidRDefault="003C36A6" w:rsidP="003C36A6">
      <w:pPr>
        <w:jc w:val="both"/>
        <w:rPr>
          <w:rFonts w:ascii="Arial" w:hAnsi="Arial" w:cs="Arial"/>
          <w:color w:val="000000"/>
          <w:sz w:val="22"/>
          <w:szCs w:val="22"/>
        </w:rPr>
      </w:pPr>
      <w:r w:rsidRPr="00511A1B">
        <w:rPr>
          <w:rFonts w:ascii="Arial" w:hAnsi="Arial" w:cs="Arial"/>
          <w:color w:val="000000"/>
          <w:sz w:val="22"/>
          <w:szCs w:val="22"/>
        </w:rPr>
        <w:t>Ponudnike opozarjamo, da so sami dolžni spremljati objave odločitev na portalu javnih naročil.</w:t>
      </w:r>
    </w:p>
    <w:p w14:paraId="5164AB34" w14:textId="77777777" w:rsidR="003C36A6" w:rsidRPr="00511A1B" w:rsidRDefault="003C36A6" w:rsidP="003C36A6">
      <w:pPr>
        <w:jc w:val="both"/>
        <w:rPr>
          <w:rFonts w:ascii="Arial" w:hAnsi="Arial" w:cs="Arial"/>
          <w:color w:val="000000"/>
          <w:sz w:val="22"/>
          <w:szCs w:val="22"/>
        </w:rPr>
      </w:pPr>
    </w:p>
    <w:p w14:paraId="1E08C980" w14:textId="77777777" w:rsidR="003C36A6" w:rsidRPr="00511A1B" w:rsidRDefault="003C36A6" w:rsidP="003C36A6">
      <w:pPr>
        <w:jc w:val="both"/>
        <w:rPr>
          <w:rFonts w:ascii="Arial" w:hAnsi="Arial" w:cs="Arial"/>
          <w:color w:val="000000"/>
          <w:sz w:val="22"/>
          <w:szCs w:val="22"/>
        </w:rPr>
      </w:pPr>
      <w:r w:rsidRPr="00AD58BF">
        <w:rPr>
          <w:rFonts w:ascii="Arial" w:hAnsi="Arial" w:cs="Arial"/>
          <w:color w:val="000000"/>
          <w:sz w:val="22"/>
          <w:szCs w:val="22"/>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522704A6" w14:textId="77777777" w:rsidR="003C36A6" w:rsidRPr="00511A1B" w:rsidRDefault="003C36A6" w:rsidP="003C36A6">
      <w:pPr>
        <w:jc w:val="both"/>
        <w:rPr>
          <w:rFonts w:ascii="Arial" w:hAnsi="Arial" w:cs="Arial"/>
          <w:color w:val="000000"/>
          <w:sz w:val="22"/>
          <w:szCs w:val="22"/>
        </w:rPr>
      </w:pPr>
    </w:p>
    <w:p w14:paraId="3DEA2348" w14:textId="77777777" w:rsidR="003C36A6" w:rsidRPr="00511A1B" w:rsidRDefault="003C36A6" w:rsidP="003C36A6">
      <w:pPr>
        <w:jc w:val="both"/>
        <w:rPr>
          <w:rFonts w:ascii="Arial" w:hAnsi="Arial" w:cs="Arial"/>
          <w:color w:val="000000"/>
          <w:sz w:val="22"/>
          <w:szCs w:val="22"/>
        </w:rPr>
      </w:pPr>
      <w:r w:rsidRPr="00511A1B">
        <w:rPr>
          <w:rFonts w:ascii="Arial" w:hAnsi="Arial" w:cs="Arial"/>
          <w:color w:val="000000"/>
          <w:sz w:val="22"/>
          <w:szCs w:val="22"/>
        </w:rPr>
        <w:t>Naročnik lahko do pravnomočnosti odločitve o oddaji javnega naročila z namenom odprave nezakonitosti po predhodni ugotovitvi utemeljenosti, svojo odločitev na lastno pobudo spremeni in sprejme novo odločitev, s katero nadomesti prejšnjo.</w:t>
      </w:r>
    </w:p>
    <w:p w14:paraId="5A5845DD" w14:textId="77777777" w:rsidR="003C36A6" w:rsidRDefault="003C36A6" w:rsidP="00F43355">
      <w:pPr>
        <w:autoSpaceDE w:val="0"/>
        <w:autoSpaceDN w:val="0"/>
        <w:adjustRightInd w:val="0"/>
        <w:jc w:val="both"/>
        <w:rPr>
          <w:rFonts w:ascii="Arial" w:eastAsiaTheme="minorHAnsi" w:hAnsi="Arial" w:cs="Arial"/>
          <w:sz w:val="22"/>
          <w:szCs w:val="22"/>
          <w:lang w:eastAsia="en-US"/>
        </w:rPr>
      </w:pPr>
    </w:p>
    <w:p w14:paraId="077D1EC8" w14:textId="77777777" w:rsidR="00572DD2" w:rsidRPr="007045DC" w:rsidRDefault="00572DD2" w:rsidP="00572DD2">
      <w:pPr>
        <w:pStyle w:val="Naslov1"/>
        <w:rPr>
          <w:rFonts w:eastAsiaTheme="minorHAnsi"/>
        </w:rPr>
      </w:pPr>
      <w:bookmarkStart w:id="11" w:name="_Toc509836209"/>
      <w:r>
        <w:rPr>
          <w:rFonts w:eastAsiaTheme="minorHAnsi"/>
        </w:rPr>
        <w:t>11</w:t>
      </w:r>
      <w:r w:rsidR="0015397B">
        <w:rPr>
          <w:rFonts w:eastAsiaTheme="minorHAnsi"/>
        </w:rPr>
        <w:tab/>
      </w:r>
      <w:r w:rsidRPr="00572DD2">
        <w:rPr>
          <w:rFonts w:eastAsiaTheme="minorHAnsi"/>
        </w:rPr>
        <w:t>PREPREČEVANJE NASPROTJA INTERESOV</w:t>
      </w:r>
      <w:bookmarkEnd w:id="11"/>
    </w:p>
    <w:p w14:paraId="66129CEB" w14:textId="77777777" w:rsidR="00572DD2" w:rsidRDefault="00572DD2" w:rsidP="00F43355">
      <w:pPr>
        <w:autoSpaceDE w:val="0"/>
        <w:autoSpaceDN w:val="0"/>
        <w:adjustRightInd w:val="0"/>
        <w:jc w:val="both"/>
        <w:rPr>
          <w:rFonts w:ascii="Arial" w:eastAsiaTheme="minorHAnsi" w:hAnsi="Arial" w:cs="Arial"/>
          <w:sz w:val="22"/>
          <w:szCs w:val="22"/>
          <w:lang w:eastAsia="en-US"/>
        </w:rPr>
      </w:pPr>
    </w:p>
    <w:p w14:paraId="731AE166" w14:textId="77777777" w:rsidR="00572DD2" w:rsidRPr="00511A1B" w:rsidRDefault="00572DD2" w:rsidP="00572DD2">
      <w:pPr>
        <w:jc w:val="both"/>
        <w:rPr>
          <w:rFonts w:ascii="Arial" w:hAnsi="Arial" w:cs="Arial"/>
          <w:color w:val="000000"/>
          <w:sz w:val="22"/>
          <w:szCs w:val="22"/>
        </w:rPr>
      </w:pPr>
      <w:r w:rsidRPr="00511A1B">
        <w:rPr>
          <w:rFonts w:ascii="Arial" w:hAnsi="Arial" w:cs="Arial"/>
          <w:color w:val="000000"/>
          <w:sz w:val="22"/>
          <w:szCs w:val="22"/>
        </w:rPr>
        <w:t>Naročnik mora</w:t>
      </w:r>
      <w:r>
        <w:rPr>
          <w:rFonts w:ascii="Arial" w:hAnsi="Arial" w:cs="Arial"/>
          <w:color w:val="000000"/>
          <w:sz w:val="22"/>
          <w:szCs w:val="22"/>
        </w:rPr>
        <w:t xml:space="preserve"> v skladu z 91. členom ZJN-3</w:t>
      </w:r>
      <w:r w:rsidRPr="00511A1B">
        <w:rPr>
          <w:rFonts w:ascii="Arial" w:hAnsi="Arial" w:cs="Arial"/>
          <w:color w:val="000000"/>
          <w:sz w:val="22"/>
          <w:szCs w:val="22"/>
        </w:rPr>
        <w:t xml:space="preserve"> zagotoviti učinkovito preprečevanje, odkrivanje in odpravljanje nasprotij interesov pri izvajanju postopkov javnega naročanja, da se prepreči kakršno koli izkrivljanje konkurence in zagotovi enakopravna obravnava vseh gospodarskih subjektov.</w:t>
      </w:r>
    </w:p>
    <w:p w14:paraId="6945F3D3" w14:textId="77777777" w:rsidR="00572DD2" w:rsidRPr="00511A1B" w:rsidRDefault="00572DD2" w:rsidP="00572DD2">
      <w:pPr>
        <w:jc w:val="both"/>
        <w:rPr>
          <w:rFonts w:ascii="Arial" w:hAnsi="Arial" w:cs="Arial"/>
          <w:color w:val="000000"/>
          <w:sz w:val="22"/>
          <w:szCs w:val="22"/>
        </w:rPr>
      </w:pPr>
    </w:p>
    <w:p w14:paraId="3BA7C38A" w14:textId="77777777" w:rsidR="00572DD2" w:rsidRPr="00511A1B" w:rsidRDefault="00572DD2" w:rsidP="00572DD2">
      <w:pPr>
        <w:jc w:val="both"/>
        <w:rPr>
          <w:rFonts w:ascii="Arial" w:hAnsi="Arial" w:cs="Arial"/>
          <w:color w:val="000000"/>
          <w:sz w:val="22"/>
          <w:szCs w:val="22"/>
        </w:rPr>
      </w:pPr>
      <w:r w:rsidRPr="00511A1B">
        <w:rPr>
          <w:rFonts w:ascii="Arial" w:hAnsi="Arial" w:cs="Arial"/>
          <w:color w:val="000000"/>
          <w:sz w:val="22"/>
          <w:szCs w:val="22"/>
        </w:rPr>
        <w:t>Izbrani ponudnik mora v roku osmih dni od prejema naročnikovega poziva posredovati podatke o:</w:t>
      </w:r>
    </w:p>
    <w:p w14:paraId="2E054F77" w14:textId="77777777" w:rsidR="00572DD2" w:rsidRPr="00511A1B" w:rsidRDefault="00572DD2" w:rsidP="00572DD2">
      <w:pPr>
        <w:numPr>
          <w:ilvl w:val="0"/>
          <w:numId w:val="32"/>
        </w:numPr>
        <w:jc w:val="both"/>
        <w:rPr>
          <w:rFonts w:ascii="Arial" w:hAnsi="Arial" w:cs="Arial"/>
          <w:color w:val="000000"/>
          <w:sz w:val="22"/>
          <w:szCs w:val="22"/>
        </w:rPr>
      </w:pPr>
      <w:r w:rsidRPr="00511A1B">
        <w:rPr>
          <w:rFonts w:ascii="Arial" w:hAnsi="Arial" w:cs="Arial"/>
          <w:color w:val="000000"/>
          <w:sz w:val="22"/>
          <w:szCs w:val="22"/>
        </w:rPr>
        <w:t xml:space="preserve">svojih ustanoviteljih, družbenikih, delničarjih, </w:t>
      </w:r>
      <w:proofErr w:type="spellStart"/>
      <w:r w:rsidRPr="00511A1B">
        <w:rPr>
          <w:rFonts w:ascii="Arial" w:hAnsi="Arial" w:cs="Arial"/>
          <w:color w:val="000000"/>
          <w:sz w:val="22"/>
          <w:szCs w:val="22"/>
        </w:rPr>
        <w:t>komanditistih</w:t>
      </w:r>
      <w:proofErr w:type="spellEnd"/>
      <w:r w:rsidRPr="00511A1B">
        <w:rPr>
          <w:rFonts w:ascii="Arial" w:hAnsi="Arial" w:cs="Arial"/>
          <w:color w:val="000000"/>
          <w:sz w:val="22"/>
          <w:szCs w:val="22"/>
        </w:rPr>
        <w:t xml:space="preserve"> ali drugih lastnikih in podatke o lastniških deležih navedenih oseb;</w:t>
      </w:r>
    </w:p>
    <w:p w14:paraId="1CC642E7" w14:textId="77777777" w:rsidR="00572DD2" w:rsidRPr="00511A1B" w:rsidRDefault="00572DD2" w:rsidP="00572DD2">
      <w:pPr>
        <w:numPr>
          <w:ilvl w:val="0"/>
          <w:numId w:val="32"/>
        </w:numPr>
        <w:jc w:val="both"/>
        <w:rPr>
          <w:rFonts w:ascii="Arial" w:hAnsi="Arial" w:cs="Arial"/>
          <w:color w:val="000000"/>
          <w:sz w:val="22"/>
          <w:szCs w:val="22"/>
        </w:rPr>
      </w:pPr>
      <w:r w:rsidRPr="00511A1B">
        <w:rPr>
          <w:rFonts w:ascii="Arial" w:hAnsi="Arial" w:cs="Arial"/>
          <w:color w:val="000000"/>
          <w:sz w:val="22"/>
          <w:szCs w:val="22"/>
        </w:rPr>
        <w:t>gospodarskih subjektih, za katere se glede na določbe zakona, ki ureja gospodarske družbe, šteje, da so z njim povezane družbe.</w:t>
      </w:r>
    </w:p>
    <w:p w14:paraId="7D015402" w14:textId="77777777" w:rsidR="00572DD2" w:rsidRDefault="00572DD2" w:rsidP="00572DD2">
      <w:pPr>
        <w:jc w:val="both"/>
        <w:rPr>
          <w:rFonts w:ascii="Arial" w:hAnsi="Arial" w:cs="Arial"/>
          <w:color w:val="FF0000"/>
          <w:sz w:val="22"/>
          <w:szCs w:val="22"/>
        </w:rPr>
      </w:pPr>
    </w:p>
    <w:p w14:paraId="3700C47E" w14:textId="77777777" w:rsidR="00572DD2" w:rsidRPr="007045DC" w:rsidRDefault="00572DD2" w:rsidP="00572DD2">
      <w:pPr>
        <w:pStyle w:val="Naslov1"/>
        <w:rPr>
          <w:rFonts w:eastAsiaTheme="minorHAnsi"/>
        </w:rPr>
      </w:pPr>
      <w:bookmarkStart w:id="12" w:name="_Toc509836210"/>
      <w:r>
        <w:rPr>
          <w:rFonts w:eastAsiaTheme="minorHAnsi"/>
        </w:rPr>
        <w:t>1</w:t>
      </w:r>
      <w:r w:rsidR="0015397B">
        <w:rPr>
          <w:rFonts w:eastAsiaTheme="minorHAnsi"/>
        </w:rPr>
        <w:t>2</w:t>
      </w:r>
      <w:r w:rsidR="0015397B">
        <w:rPr>
          <w:rFonts w:eastAsiaTheme="minorHAnsi"/>
        </w:rPr>
        <w:tab/>
      </w:r>
      <w:r w:rsidRPr="00572DD2">
        <w:rPr>
          <w:rFonts w:eastAsiaTheme="minorHAnsi"/>
        </w:rPr>
        <w:t>SKLENITEV POGODBE IN SPREMEMBA POGODBE</w:t>
      </w:r>
      <w:bookmarkEnd w:id="12"/>
    </w:p>
    <w:p w14:paraId="337EE1AD" w14:textId="77777777" w:rsidR="00572DD2" w:rsidRDefault="00572DD2" w:rsidP="00572DD2">
      <w:pPr>
        <w:jc w:val="both"/>
        <w:rPr>
          <w:rFonts w:ascii="Arial" w:hAnsi="Arial" w:cs="Arial"/>
          <w:color w:val="FF0000"/>
          <w:sz w:val="22"/>
          <w:szCs w:val="22"/>
        </w:rPr>
      </w:pPr>
    </w:p>
    <w:p w14:paraId="25A483C3" w14:textId="77777777" w:rsidR="00572DD2" w:rsidRPr="00511A1B" w:rsidRDefault="00572DD2" w:rsidP="00572DD2">
      <w:pPr>
        <w:jc w:val="both"/>
        <w:rPr>
          <w:rFonts w:ascii="Arial" w:hAnsi="Arial" w:cs="Arial"/>
          <w:color w:val="000000"/>
          <w:sz w:val="22"/>
          <w:szCs w:val="22"/>
        </w:rPr>
      </w:pPr>
      <w:r w:rsidRPr="00511A1B">
        <w:rPr>
          <w:rFonts w:ascii="Arial" w:hAnsi="Arial" w:cs="Arial"/>
          <w:color w:val="000000"/>
          <w:sz w:val="22"/>
          <w:szCs w:val="22"/>
        </w:rPr>
        <w:t xml:space="preserve">Izbrani ponudnik bo pozvan k podpisu pogodbe. Pogodba bo v primeru zahtevanega zavarovanja za dobro izvedbo sklenjena pod </w:t>
      </w:r>
      <w:proofErr w:type="spellStart"/>
      <w:r w:rsidRPr="00511A1B">
        <w:rPr>
          <w:rFonts w:ascii="Arial" w:hAnsi="Arial" w:cs="Arial"/>
          <w:color w:val="000000"/>
          <w:sz w:val="22"/>
          <w:szCs w:val="22"/>
        </w:rPr>
        <w:t>odložnim</w:t>
      </w:r>
      <w:proofErr w:type="spellEnd"/>
      <w:r w:rsidRPr="00511A1B">
        <w:rPr>
          <w:rFonts w:ascii="Arial" w:hAnsi="Arial" w:cs="Arial"/>
          <w:color w:val="000000"/>
          <w:sz w:val="22"/>
          <w:szCs w:val="22"/>
        </w:rPr>
        <w:t xml:space="preserve"> pogojem do predložitve zahtevanega zavarovanja naročniku in do izpolnitve morebitnih drugih pogojev, kot izhajajo iz vzorca pogodbe in te razpisne dokumentacije.</w:t>
      </w:r>
    </w:p>
    <w:p w14:paraId="335FA87B" w14:textId="77777777" w:rsidR="00572DD2" w:rsidRDefault="00572DD2" w:rsidP="00572DD2">
      <w:pPr>
        <w:jc w:val="both"/>
        <w:rPr>
          <w:rFonts w:ascii="Arial" w:hAnsi="Arial" w:cs="Arial"/>
          <w:color w:val="FF0000"/>
          <w:sz w:val="22"/>
          <w:szCs w:val="22"/>
        </w:rPr>
      </w:pPr>
    </w:p>
    <w:p w14:paraId="77CF4BF3" w14:textId="77777777" w:rsidR="00572DD2" w:rsidRPr="00511A1B" w:rsidRDefault="00572DD2" w:rsidP="00572DD2">
      <w:pPr>
        <w:jc w:val="both"/>
        <w:rPr>
          <w:rFonts w:ascii="Arial" w:hAnsi="Arial" w:cs="Arial"/>
          <w:color w:val="000000"/>
          <w:sz w:val="22"/>
          <w:szCs w:val="22"/>
        </w:rPr>
      </w:pPr>
      <w:r w:rsidRPr="00511A1B">
        <w:rPr>
          <w:rFonts w:ascii="Arial" w:hAnsi="Arial" w:cs="Arial"/>
          <w:color w:val="000000"/>
          <w:sz w:val="22"/>
          <w:szCs w:val="22"/>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66A19E3D" w14:textId="77777777" w:rsidR="00572DD2" w:rsidRPr="00511A1B" w:rsidRDefault="00572DD2" w:rsidP="00572DD2">
      <w:pPr>
        <w:jc w:val="both"/>
        <w:rPr>
          <w:rFonts w:ascii="Arial" w:hAnsi="Arial" w:cs="Arial"/>
          <w:color w:val="000000"/>
          <w:sz w:val="22"/>
          <w:szCs w:val="22"/>
        </w:rPr>
      </w:pPr>
    </w:p>
    <w:p w14:paraId="614078D4" w14:textId="77777777" w:rsidR="00572DD2" w:rsidRPr="00511A1B" w:rsidRDefault="00572DD2" w:rsidP="00572DD2">
      <w:pPr>
        <w:jc w:val="both"/>
        <w:rPr>
          <w:rFonts w:ascii="Arial" w:hAnsi="Arial" w:cs="Arial"/>
          <w:color w:val="000000"/>
          <w:sz w:val="22"/>
          <w:szCs w:val="22"/>
        </w:rPr>
      </w:pPr>
      <w:r w:rsidRPr="00511A1B">
        <w:rPr>
          <w:rFonts w:ascii="Arial" w:hAnsi="Arial" w:cs="Arial"/>
          <w:color w:val="000000"/>
          <w:sz w:val="22"/>
          <w:szCs w:val="22"/>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016841B9" w14:textId="77777777" w:rsidR="00572DD2" w:rsidRPr="00511A1B" w:rsidRDefault="00572DD2" w:rsidP="00572DD2">
      <w:pPr>
        <w:jc w:val="both"/>
        <w:rPr>
          <w:rFonts w:ascii="Arial" w:hAnsi="Arial" w:cs="Arial"/>
          <w:color w:val="000000"/>
          <w:sz w:val="22"/>
          <w:szCs w:val="22"/>
        </w:rPr>
      </w:pPr>
    </w:p>
    <w:p w14:paraId="17AE0E7B" w14:textId="77777777" w:rsidR="00572DD2" w:rsidRPr="00511A1B" w:rsidRDefault="00572DD2" w:rsidP="00572DD2">
      <w:pPr>
        <w:jc w:val="both"/>
        <w:rPr>
          <w:rFonts w:ascii="Arial" w:hAnsi="Arial" w:cs="Arial"/>
          <w:color w:val="000000"/>
          <w:sz w:val="22"/>
          <w:szCs w:val="22"/>
        </w:rPr>
      </w:pPr>
      <w:r w:rsidRPr="00511A1B">
        <w:rPr>
          <w:rFonts w:ascii="Arial" w:hAnsi="Arial" w:cs="Arial"/>
          <w:color w:val="000000"/>
          <w:sz w:val="22"/>
          <w:szCs w:val="22"/>
        </w:rPr>
        <w:t>V skladu z ZJN-3 se lahko pogodba o izvedbi javnega naročila spremeni brez novega postopka javnega naročanja v katerem koli od naslednjih primerov:</w:t>
      </w:r>
    </w:p>
    <w:p w14:paraId="0B6E47F9" w14:textId="77777777" w:rsidR="00572DD2" w:rsidRPr="00511A1B" w:rsidRDefault="00572DD2" w:rsidP="00572DD2">
      <w:pPr>
        <w:jc w:val="both"/>
        <w:rPr>
          <w:rFonts w:ascii="Arial" w:hAnsi="Arial" w:cs="Arial"/>
          <w:color w:val="000000"/>
          <w:sz w:val="22"/>
          <w:szCs w:val="22"/>
        </w:rPr>
      </w:pPr>
    </w:p>
    <w:p w14:paraId="20CBDEC8" w14:textId="77777777" w:rsidR="00572DD2" w:rsidRPr="00511A1B" w:rsidRDefault="00572DD2" w:rsidP="00572DD2">
      <w:pPr>
        <w:numPr>
          <w:ilvl w:val="0"/>
          <w:numId w:val="33"/>
        </w:numPr>
        <w:jc w:val="both"/>
        <w:rPr>
          <w:rFonts w:ascii="Arial" w:hAnsi="Arial" w:cs="Arial"/>
          <w:color w:val="000000"/>
          <w:sz w:val="22"/>
          <w:szCs w:val="22"/>
        </w:rPr>
      </w:pPr>
      <w:r w:rsidRPr="00511A1B">
        <w:rPr>
          <w:rFonts w:ascii="Arial" w:hAnsi="Arial" w:cs="Arial"/>
          <w:color w:val="000000"/>
          <w:sz w:val="22"/>
          <w:szCs w:val="22"/>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482E6D25" w14:textId="77777777" w:rsidR="00572DD2" w:rsidRPr="00511A1B" w:rsidRDefault="00572DD2" w:rsidP="00572DD2">
      <w:pPr>
        <w:ind w:left="720"/>
        <w:jc w:val="both"/>
        <w:rPr>
          <w:rFonts w:ascii="Arial" w:hAnsi="Arial" w:cs="Arial"/>
          <w:color w:val="000000"/>
          <w:sz w:val="22"/>
          <w:szCs w:val="22"/>
        </w:rPr>
      </w:pPr>
    </w:p>
    <w:p w14:paraId="381DF567" w14:textId="77777777" w:rsidR="00572DD2" w:rsidRPr="00572DD2" w:rsidRDefault="00572DD2" w:rsidP="00572DD2">
      <w:pPr>
        <w:pStyle w:val="Odstavekseznama"/>
        <w:numPr>
          <w:ilvl w:val="0"/>
          <w:numId w:val="33"/>
        </w:numPr>
        <w:jc w:val="both"/>
        <w:rPr>
          <w:rFonts w:ascii="Arial" w:hAnsi="Arial" w:cs="Arial"/>
          <w:color w:val="000000"/>
          <w:sz w:val="22"/>
          <w:szCs w:val="22"/>
        </w:rPr>
      </w:pPr>
      <w:r w:rsidRPr="00572DD2">
        <w:rPr>
          <w:rFonts w:ascii="Arial" w:hAnsi="Arial" w:cs="Arial"/>
          <w:color w:val="000000"/>
          <w:sz w:val="22"/>
          <w:szCs w:val="22"/>
        </w:rPr>
        <w:t>za dodatne gradnje, storitve ali dobave blaga, ki jih izvede prvotni izvajalec, če so potrebne, čeprav niso bile vključene v prvotno javno naročilo, in če zamenjava izvajalca:</w:t>
      </w:r>
    </w:p>
    <w:p w14:paraId="705C4130" w14:textId="77777777" w:rsidR="00572DD2" w:rsidRPr="00511A1B" w:rsidRDefault="00572DD2" w:rsidP="00572DD2">
      <w:pPr>
        <w:numPr>
          <w:ilvl w:val="0"/>
          <w:numId w:val="34"/>
        </w:numPr>
        <w:jc w:val="both"/>
        <w:rPr>
          <w:rFonts w:ascii="Arial" w:hAnsi="Arial" w:cs="Arial"/>
          <w:color w:val="000000"/>
          <w:sz w:val="22"/>
          <w:szCs w:val="22"/>
        </w:rPr>
      </w:pPr>
      <w:r w:rsidRPr="00511A1B">
        <w:rPr>
          <w:rFonts w:ascii="Arial" w:hAnsi="Arial" w:cs="Arial"/>
          <w:color w:val="000000"/>
          <w:sz w:val="22"/>
          <w:szCs w:val="22"/>
        </w:rPr>
        <w:t xml:space="preserve">ni mogoča iz ekonomskih ali tehničnih razlogov, kot so zahteve glede zamenljivosti ali </w:t>
      </w:r>
      <w:proofErr w:type="spellStart"/>
      <w:r w:rsidRPr="00511A1B">
        <w:rPr>
          <w:rFonts w:ascii="Arial" w:hAnsi="Arial" w:cs="Arial"/>
          <w:color w:val="000000"/>
          <w:sz w:val="22"/>
          <w:szCs w:val="22"/>
        </w:rPr>
        <w:t>interoperabilnosti</w:t>
      </w:r>
      <w:proofErr w:type="spellEnd"/>
      <w:r w:rsidRPr="00511A1B">
        <w:rPr>
          <w:rFonts w:ascii="Arial" w:hAnsi="Arial" w:cs="Arial"/>
          <w:color w:val="000000"/>
          <w:sz w:val="22"/>
          <w:szCs w:val="22"/>
        </w:rPr>
        <w:t xml:space="preserve"> z obstoječo opremo, storitvami ali inštalacijami, naročenimi v okviru prvotnega javnega naročila, ter</w:t>
      </w:r>
    </w:p>
    <w:p w14:paraId="1E3DC74D" w14:textId="77777777" w:rsidR="00572DD2" w:rsidRPr="00511A1B" w:rsidRDefault="00572DD2" w:rsidP="00572DD2">
      <w:pPr>
        <w:numPr>
          <w:ilvl w:val="0"/>
          <w:numId w:val="34"/>
        </w:numPr>
        <w:jc w:val="both"/>
        <w:rPr>
          <w:rFonts w:ascii="Arial" w:hAnsi="Arial" w:cs="Arial"/>
          <w:color w:val="000000"/>
          <w:sz w:val="22"/>
          <w:szCs w:val="22"/>
        </w:rPr>
      </w:pPr>
      <w:r w:rsidRPr="00511A1B">
        <w:rPr>
          <w:rFonts w:ascii="Arial" w:hAnsi="Arial" w:cs="Arial"/>
          <w:color w:val="000000"/>
          <w:sz w:val="22"/>
          <w:szCs w:val="22"/>
        </w:rPr>
        <w:t>bi naročniku povzročila velike nevšečnosti ali znatno podvajanje stroškov;</w:t>
      </w:r>
    </w:p>
    <w:p w14:paraId="43138800" w14:textId="77777777" w:rsidR="00572DD2" w:rsidRPr="00511A1B" w:rsidRDefault="00572DD2" w:rsidP="00572DD2">
      <w:pPr>
        <w:jc w:val="both"/>
        <w:rPr>
          <w:rFonts w:ascii="Arial" w:hAnsi="Arial" w:cs="Arial"/>
          <w:color w:val="000000"/>
          <w:sz w:val="22"/>
          <w:szCs w:val="22"/>
        </w:rPr>
      </w:pPr>
    </w:p>
    <w:p w14:paraId="5F553639" w14:textId="77777777" w:rsidR="00572DD2" w:rsidRPr="00572DD2" w:rsidRDefault="00572DD2" w:rsidP="00572DD2">
      <w:pPr>
        <w:pStyle w:val="Odstavekseznama"/>
        <w:numPr>
          <w:ilvl w:val="0"/>
          <w:numId w:val="33"/>
        </w:numPr>
        <w:jc w:val="both"/>
        <w:rPr>
          <w:rFonts w:ascii="Arial" w:hAnsi="Arial" w:cs="Arial"/>
          <w:color w:val="000000"/>
          <w:sz w:val="22"/>
          <w:szCs w:val="22"/>
        </w:rPr>
      </w:pPr>
      <w:r w:rsidRPr="00572DD2">
        <w:rPr>
          <w:rFonts w:ascii="Arial" w:hAnsi="Arial" w:cs="Arial"/>
          <w:color w:val="000000"/>
          <w:sz w:val="22"/>
          <w:szCs w:val="22"/>
        </w:rPr>
        <w:t>če je sprememba potrebna zaradi okoliščin, ki jih skrben naročnik ni mogel predvideti, in sprememba ne spreminja splošne narave javnega naročila;</w:t>
      </w:r>
    </w:p>
    <w:p w14:paraId="630E1AD2" w14:textId="77777777" w:rsidR="00572DD2" w:rsidRPr="00511A1B" w:rsidRDefault="00572DD2" w:rsidP="00572DD2">
      <w:pPr>
        <w:jc w:val="both"/>
        <w:rPr>
          <w:rFonts w:ascii="Arial" w:hAnsi="Arial" w:cs="Arial"/>
          <w:color w:val="000000"/>
          <w:sz w:val="22"/>
          <w:szCs w:val="22"/>
        </w:rPr>
      </w:pPr>
    </w:p>
    <w:p w14:paraId="2F27DCA2" w14:textId="77777777" w:rsidR="00572DD2" w:rsidRPr="00572DD2" w:rsidRDefault="00572DD2" w:rsidP="00572DD2">
      <w:pPr>
        <w:pStyle w:val="Odstavekseznama"/>
        <w:numPr>
          <w:ilvl w:val="0"/>
          <w:numId w:val="33"/>
        </w:numPr>
        <w:jc w:val="both"/>
        <w:rPr>
          <w:rFonts w:ascii="Arial" w:hAnsi="Arial" w:cs="Arial"/>
          <w:color w:val="000000"/>
          <w:sz w:val="22"/>
          <w:szCs w:val="22"/>
        </w:rPr>
      </w:pPr>
      <w:r w:rsidRPr="00572DD2">
        <w:rPr>
          <w:rFonts w:ascii="Arial" w:hAnsi="Arial" w:cs="Arial"/>
          <w:color w:val="000000"/>
          <w:sz w:val="22"/>
          <w:szCs w:val="22"/>
        </w:rPr>
        <w:t>če izvajalca, ki mu je naročnik prvotno oddal javno naročilo, zamenja nov izvajalec kot posledica enega od naslednjih razlogov:</w:t>
      </w:r>
    </w:p>
    <w:p w14:paraId="2747ED5F" w14:textId="77777777" w:rsidR="00572DD2" w:rsidRPr="00511A1B" w:rsidRDefault="00572DD2" w:rsidP="00572DD2">
      <w:pPr>
        <w:numPr>
          <w:ilvl w:val="0"/>
          <w:numId w:val="34"/>
        </w:numPr>
        <w:jc w:val="both"/>
        <w:rPr>
          <w:rFonts w:ascii="Arial" w:hAnsi="Arial" w:cs="Arial"/>
          <w:color w:val="000000"/>
          <w:sz w:val="22"/>
          <w:szCs w:val="22"/>
        </w:rPr>
      </w:pPr>
      <w:r w:rsidRPr="00511A1B">
        <w:rPr>
          <w:rFonts w:ascii="Arial" w:hAnsi="Arial" w:cs="Arial"/>
          <w:color w:val="000000"/>
          <w:sz w:val="22"/>
          <w:szCs w:val="22"/>
        </w:rPr>
        <w:t>nedvoumna določba o reviziji ali opcija v skladu z a. točko;</w:t>
      </w:r>
    </w:p>
    <w:p w14:paraId="0D6A2A09" w14:textId="77777777" w:rsidR="00572DD2" w:rsidRPr="00511A1B" w:rsidRDefault="00572DD2" w:rsidP="00572DD2">
      <w:pPr>
        <w:numPr>
          <w:ilvl w:val="0"/>
          <w:numId w:val="34"/>
        </w:numPr>
        <w:jc w:val="both"/>
        <w:rPr>
          <w:rFonts w:ascii="Arial" w:hAnsi="Arial" w:cs="Arial"/>
          <w:color w:val="000000"/>
          <w:sz w:val="22"/>
          <w:szCs w:val="22"/>
        </w:rPr>
      </w:pPr>
      <w:r w:rsidRPr="00511A1B">
        <w:rPr>
          <w:rFonts w:ascii="Arial" w:hAnsi="Arial" w:cs="Arial"/>
          <w:color w:val="000000"/>
          <w:sz w:val="22"/>
          <w:szCs w:val="22"/>
        </w:rPr>
        <w:t xml:space="preserve">drug gospodarski subjekt, ki izpolnjuje prvotno določene pogoje za sodelovanje, standarde za zagotavljanje kakovosti in standarde za </w:t>
      </w:r>
      <w:proofErr w:type="spellStart"/>
      <w:r w:rsidRPr="00511A1B">
        <w:rPr>
          <w:rFonts w:ascii="Arial" w:hAnsi="Arial" w:cs="Arial"/>
          <w:color w:val="000000"/>
          <w:sz w:val="22"/>
          <w:szCs w:val="22"/>
        </w:rPr>
        <w:t>okoljsko</w:t>
      </w:r>
      <w:proofErr w:type="spellEnd"/>
      <w:r w:rsidRPr="00511A1B">
        <w:rPr>
          <w:rFonts w:ascii="Arial" w:hAnsi="Arial" w:cs="Arial"/>
          <w:color w:val="000000"/>
          <w:sz w:val="22"/>
          <w:szCs w:val="22"/>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511A1B">
        <w:rPr>
          <w:rFonts w:ascii="Arial" w:hAnsi="Arial" w:cs="Arial"/>
          <w:color w:val="000000"/>
          <w:sz w:val="22"/>
          <w:szCs w:val="22"/>
        </w:rPr>
        <w:t>obidu</w:t>
      </w:r>
      <w:proofErr w:type="spellEnd"/>
      <w:r w:rsidRPr="00511A1B">
        <w:rPr>
          <w:rFonts w:ascii="Arial" w:hAnsi="Arial" w:cs="Arial"/>
          <w:color w:val="000000"/>
          <w:sz w:val="22"/>
          <w:szCs w:val="22"/>
        </w:rPr>
        <w:t xml:space="preserve"> določb tega zakona;</w:t>
      </w:r>
    </w:p>
    <w:p w14:paraId="3CDB4A8D" w14:textId="77777777" w:rsidR="00572DD2" w:rsidRPr="00511A1B" w:rsidRDefault="00572DD2" w:rsidP="00572DD2">
      <w:pPr>
        <w:jc w:val="both"/>
        <w:rPr>
          <w:rFonts w:ascii="Arial" w:hAnsi="Arial" w:cs="Arial"/>
          <w:color w:val="000000"/>
          <w:sz w:val="22"/>
          <w:szCs w:val="22"/>
        </w:rPr>
      </w:pPr>
    </w:p>
    <w:p w14:paraId="43C7CE4D" w14:textId="77777777" w:rsidR="00572DD2" w:rsidRPr="00CD69EB" w:rsidRDefault="00572DD2" w:rsidP="00CD69EB">
      <w:pPr>
        <w:pStyle w:val="Odstavekseznama"/>
        <w:numPr>
          <w:ilvl w:val="0"/>
          <w:numId w:val="33"/>
        </w:numPr>
        <w:jc w:val="both"/>
        <w:rPr>
          <w:rFonts w:ascii="Arial" w:hAnsi="Arial" w:cs="Arial"/>
          <w:color w:val="000000"/>
          <w:sz w:val="22"/>
          <w:szCs w:val="22"/>
        </w:rPr>
      </w:pPr>
      <w:r w:rsidRPr="00CD69EB">
        <w:rPr>
          <w:rFonts w:ascii="Arial" w:hAnsi="Arial" w:cs="Arial"/>
          <w:color w:val="000000"/>
          <w:sz w:val="22"/>
          <w:szCs w:val="22"/>
        </w:rPr>
        <w:t>če sprememba ne glede na njeno vrednost ni bistvena.</w:t>
      </w:r>
    </w:p>
    <w:p w14:paraId="634239F6" w14:textId="77777777" w:rsidR="00572DD2" w:rsidRPr="00511A1B" w:rsidRDefault="00572DD2" w:rsidP="00572DD2">
      <w:pPr>
        <w:ind w:firstLine="426"/>
        <w:jc w:val="both"/>
        <w:rPr>
          <w:rFonts w:ascii="Arial" w:hAnsi="Arial" w:cs="Arial"/>
          <w:color w:val="000000"/>
          <w:sz w:val="22"/>
          <w:szCs w:val="22"/>
        </w:rPr>
      </w:pPr>
    </w:p>
    <w:p w14:paraId="7EB671F9" w14:textId="77777777" w:rsidR="00572DD2" w:rsidRPr="00511A1B" w:rsidRDefault="00572DD2" w:rsidP="00572DD2">
      <w:pPr>
        <w:jc w:val="both"/>
        <w:rPr>
          <w:rFonts w:ascii="Arial" w:hAnsi="Arial" w:cs="Arial"/>
          <w:color w:val="000000"/>
          <w:sz w:val="22"/>
          <w:szCs w:val="22"/>
        </w:rPr>
      </w:pPr>
      <w:r w:rsidRPr="00511A1B">
        <w:rPr>
          <w:rFonts w:ascii="Arial" w:hAnsi="Arial" w:cs="Arial"/>
          <w:color w:val="000000"/>
          <w:sz w:val="22"/>
          <w:szCs w:val="22"/>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383F54F8" w14:textId="77777777" w:rsidR="00572DD2" w:rsidRDefault="00572DD2" w:rsidP="00572DD2">
      <w:pPr>
        <w:jc w:val="both"/>
        <w:rPr>
          <w:rFonts w:ascii="Arial" w:hAnsi="Arial" w:cs="Arial"/>
          <w:color w:val="000000"/>
          <w:sz w:val="22"/>
          <w:szCs w:val="22"/>
        </w:rPr>
      </w:pPr>
    </w:p>
    <w:p w14:paraId="70AB7D24" w14:textId="77777777" w:rsidR="00572DD2" w:rsidRPr="00511A1B" w:rsidRDefault="00572DD2" w:rsidP="00572DD2">
      <w:pPr>
        <w:jc w:val="both"/>
        <w:rPr>
          <w:rFonts w:ascii="Arial" w:hAnsi="Arial" w:cs="Arial"/>
          <w:color w:val="000000"/>
          <w:sz w:val="22"/>
          <w:szCs w:val="22"/>
        </w:rPr>
      </w:pPr>
      <w:r w:rsidRPr="00511A1B">
        <w:rPr>
          <w:rFonts w:ascii="Arial" w:hAnsi="Arial" w:cs="Arial"/>
          <w:color w:val="000000"/>
          <w:sz w:val="22"/>
          <w:szCs w:val="22"/>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p w14:paraId="7DECC01E" w14:textId="77777777" w:rsidR="00572DD2" w:rsidRPr="00511A1B" w:rsidRDefault="00572DD2" w:rsidP="00572DD2">
      <w:pPr>
        <w:numPr>
          <w:ilvl w:val="0"/>
          <w:numId w:val="34"/>
        </w:numPr>
        <w:jc w:val="both"/>
        <w:rPr>
          <w:rFonts w:ascii="Arial" w:hAnsi="Arial" w:cs="Arial"/>
          <w:color w:val="000000"/>
          <w:sz w:val="22"/>
          <w:szCs w:val="22"/>
        </w:rPr>
      </w:pPr>
      <w:r w:rsidRPr="00511A1B">
        <w:rPr>
          <w:rFonts w:ascii="Arial" w:hAnsi="Arial" w:cs="Arial"/>
          <w:color w:val="000000"/>
          <w:sz w:val="22"/>
          <w:szCs w:val="22"/>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7E932A6B" w14:textId="77777777" w:rsidR="00572DD2" w:rsidRPr="00511A1B" w:rsidRDefault="00572DD2" w:rsidP="00572DD2">
      <w:pPr>
        <w:numPr>
          <w:ilvl w:val="0"/>
          <w:numId w:val="34"/>
        </w:numPr>
        <w:jc w:val="both"/>
        <w:rPr>
          <w:rFonts w:ascii="Arial" w:hAnsi="Arial" w:cs="Arial"/>
          <w:color w:val="000000"/>
          <w:sz w:val="22"/>
          <w:szCs w:val="22"/>
        </w:rPr>
      </w:pPr>
      <w:r w:rsidRPr="00511A1B">
        <w:rPr>
          <w:rFonts w:ascii="Arial" w:hAnsi="Arial" w:cs="Arial"/>
          <w:color w:val="000000"/>
          <w:sz w:val="22"/>
          <w:szCs w:val="22"/>
        </w:rPr>
        <w:t>sprememba spreminja ekonomsko ravnotežje pogodbe o izvedbi javnega naročila v korist izvajalca na način, ki ni bil predviden v prvotni pogodbi;</w:t>
      </w:r>
    </w:p>
    <w:p w14:paraId="6ECF3DE2" w14:textId="77777777" w:rsidR="00572DD2" w:rsidRPr="00511A1B" w:rsidRDefault="00572DD2" w:rsidP="00572DD2">
      <w:pPr>
        <w:numPr>
          <w:ilvl w:val="0"/>
          <w:numId w:val="34"/>
        </w:numPr>
        <w:jc w:val="both"/>
        <w:rPr>
          <w:rFonts w:ascii="Arial" w:hAnsi="Arial" w:cs="Arial"/>
          <w:color w:val="000000"/>
          <w:sz w:val="22"/>
          <w:szCs w:val="22"/>
        </w:rPr>
      </w:pPr>
      <w:r w:rsidRPr="00511A1B">
        <w:rPr>
          <w:rFonts w:ascii="Arial" w:hAnsi="Arial" w:cs="Arial"/>
          <w:color w:val="000000"/>
          <w:sz w:val="22"/>
          <w:szCs w:val="22"/>
        </w:rPr>
        <w:t>zaradi spremembe je znatno razširjen obseg pogodbe o izvedbi javnega naročila;</w:t>
      </w:r>
    </w:p>
    <w:p w14:paraId="72CA98FA" w14:textId="1B818868" w:rsidR="00572DD2" w:rsidRPr="001117B0" w:rsidRDefault="00572DD2" w:rsidP="001117B0">
      <w:pPr>
        <w:numPr>
          <w:ilvl w:val="0"/>
          <w:numId w:val="34"/>
        </w:numPr>
        <w:jc w:val="both"/>
        <w:rPr>
          <w:rFonts w:ascii="Arial" w:hAnsi="Arial" w:cs="Arial"/>
          <w:color w:val="000000"/>
          <w:sz w:val="22"/>
          <w:szCs w:val="22"/>
        </w:rPr>
      </w:pPr>
      <w:r w:rsidRPr="00511A1B">
        <w:rPr>
          <w:rFonts w:ascii="Arial" w:hAnsi="Arial" w:cs="Arial"/>
          <w:color w:val="000000"/>
          <w:sz w:val="22"/>
          <w:szCs w:val="22"/>
        </w:rPr>
        <w:t>drug gospodarski subjekt zamenja prvotnega izvajalca v primeru, ki ni naveden v d. točki.</w:t>
      </w:r>
    </w:p>
    <w:p w14:paraId="615BB10B" w14:textId="77777777" w:rsidR="00572DD2" w:rsidRPr="007045DC" w:rsidRDefault="00572DD2" w:rsidP="00F43355">
      <w:pPr>
        <w:autoSpaceDE w:val="0"/>
        <w:autoSpaceDN w:val="0"/>
        <w:adjustRightInd w:val="0"/>
        <w:jc w:val="both"/>
        <w:rPr>
          <w:rFonts w:ascii="Arial" w:eastAsiaTheme="minorHAnsi" w:hAnsi="Arial" w:cs="Arial"/>
          <w:sz w:val="22"/>
          <w:szCs w:val="22"/>
          <w:lang w:eastAsia="en-US"/>
        </w:rPr>
      </w:pPr>
    </w:p>
    <w:p w14:paraId="15A3E783" w14:textId="77777777" w:rsidR="007045DC" w:rsidRPr="007045DC" w:rsidRDefault="003C36A6" w:rsidP="00F43355">
      <w:pPr>
        <w:pStyle w:val="Naslov1"/>
        <w:rPr>
          <w:rFonts w:eastAsiaTheme="minorHAnsi"/>
        </w:rPr>
      </w:pPr>
      <w:bookmarkStart w:id="13" w:name="_Toc509836211"/>
      <w:r>
        <w:rPr>
          <w:rFonts w:eastAsiaTheme="minorHAnsi"/>
        </w:rPr>
        <w:t>1</w:t>
      </w:r>
      <w:r w:rsidR="0015397B">
        <w:rPr>
          <w:rFonts w:eastAsiaTheme="minorHAnsi"/>
        </w:rPr>
        <w:t>3</w:t>
      </w:r>
      <w:r w:rsidR="007045DC" w:rsidRPr="007045DC">
        <w:rPr>
          <w:rFonts w:eastAsiaTheme="minorHAnsi"/>
        </w:rPr>
        <w:t xml:space="preserve"> </w:t>
      </w:r>
      <w:r w:rsidR="009A3B3A">
        <w:rPr>
          <w:rFonts w:eastAsiaTheme="minorHAnsi"/>
        </w:rPr>
        <w:tab/>
        <w:t>V</w:t>
      </w:r>
      <w:r w:rsidR="007045DC" w:rsidRPr="007045DC">
        <w:rPr>
          <w:rFonts w:eastAsiaTheme="minorHAnsi"/>
        </w:rPr>
        <w:t>LOŽITEV ZAHTEVKA ZA REVIZIJO</w:t>
      </w:r>
      <w:bookmarkEnd w:id="13"/>
      <w:r w:rsidR="007045DC" w:rsidRPr="007045DC">
        <w:rPr>
          <w:rFonts w:eastAsiaTheme="minorHAnsi"/>
        </w:rPr>
        <w:t xml:space="preserve"> </w:t>
      </w:r>
    </w:p>
    <w:p w14:paraId="4BF55160" w14:textId="77777777" w:rsidR="00F43355" w:rsidRDefault="00F43355" w:rsidP="007045DC">
      <w:pPr>
        <w:autoSpaceDE w:val="0"/>
        <w:autoSpaceDN w:val="0"/>
        <w:adjustRightInd w:val="0"/>
        <w:rPr>
          <w:rFonts w:ascii="Arial" w:eastAsiaTheme="minorHAnsi" w:hAnsi="Arial" w:cs="Arial"/>
          <w:sz w:val="22"/>
          <w:szCs w:val="22"/>
          <w:lang w:eastAsia="en-US"/>
        </w:rPr>
      </w:pPr>
    </w:p>
    <w:p w14:paraId="1D3F9FFA" w14:textId="77777777" w:rsidR="007045DC" w:rsidRPr="007045DC" w:rsidRDefault="007045DC" w:rsidP="003C36A6">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V skladu z določilom 14. člena Zakona o pravnem varstvu v postopkih javnega naročanja (Uradni list RS, št. 43/11, 60/11 – ZTP-D, 63/13 in 90/14 – ZDU-1I, v nadaljnjem besedilu: ZPVPJN) se aktivna legitimacija za vložitev zahteve za pravno varstvo v postopkih javnega naročila prizna vsaki osebi, ki ima ali je imela interes za dodelitev naročila in ji je ali bi ji lahko z domnevno kršitvijo nastala škoda. </w:t>
      </w:r>
    </w:p>
    <w:p w14:paraId="2CE8F3F7" w14:textId="77777777" w:rsidR="003C36A6" w:rsidRDefault="003C36A6" w:rsidP="003C36A6">
      <w:pPr>
        <w:autoSpaceDE w:val="0"/>
        <w:autoSpaceDN w:val="0"/>
        <w:adjustRightInd w:val="0"/>
        <w:jc w:val="both"/>
        <w:rPr>
          <w:rFonts w:ascii="Arial" w:eastAsiaTheme="minorHAnsi" w:hAnsi="Arial" w:cs="Arial"/>
          <w:sz w:val="22"/>
          <w:szCs w:val="22"/>
          <w:lang w:eastAsia="en-US"/>
        </w:rPr>
      </w:pPr>
    </w:p>
    <w:p w14:paraId="7FE422C5" w14:textId="77777777" w:rsidR="007045DC" w:rsidRPr="007045DC" w:rsidRDefault="007045DC" w:rsidP="003C36A6">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Zahteva za pravno varstvo v postopkih javnega naročanja se lahko vloži v vseh stopnjah postopka oddaje javnega naročila zoper vsako ravnanje naročnika, razen če ZJN-3 ali ZPVPJN ne določata drugače. </w:t>
      </w:r>
    </w:p>
    <w:p w14:paraId="6E16C9D0" w14:textId="77777777" w:rsidR="003C36A6" w:rsidRDefault="003C36A6" w:rsidP="003C36A6">
      <w:pPr>
        <w:autoSpaceDE w:val="0"/>
        <w:autoSpaceDN w:val="0"/>
        <w:adjustRightInd w:val="0"/>
        <w:jc w:val="both"/>
        <w:rPr>
          <w:rFonts w:ascii="Arial" w:eastAsiaTheme="minorHAnsi" w:hAnsi="Arial" w:cs="Arial"/>
          <w:sz w:val="22"/>
          <w:szCs w:val="22"/>
          <w:lang w:eastAsia="en-US"/>
        </w:rPr>
      </w:pPr>
    </w:p>
    <w:p w14:paraId="7B492047" w14:textId="77777777" w:rsidR="007045DC" w:rsidRPr="007045DC" w:rsidRDefault="007045DC" w:rsidP="003C36A6">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Rok za vložitev zahtevka za revizijo je 8 delovnih dni od: </w:t>
      </w:r>
    </w:p>
    <w:p w14:paraId="3F683D67" w14:textId="77777777" w:rsidR="007045DC" w:rsidRPr="003C36A6" w:rsidRDefault="007045DC" w:rsidP="003C36A6">
      <w:pPr>
        <w:pStyle w:val="Odstavekseznama"/>
        <w:numPr>
          <w:ilvl w:val="0"/>
          <w:numId w:val="25"/>
        </w:numPr>
        <w:autoSpaceDE w:val="0"/>
        <w:autoSpaceDN w:val="0"/>
        <w:adjustRightInd w:val="0"/>
        <w:spacing w:after="17"/>
        <w:jc w:val="both"/>
        <w:rPr>
          <w:rFonts w:ascii="Arial" w:eastAsiaTheme="minorHAnsi" w:hAnsi="Arial" w:cs="Arial"/>
          <w:sz w:val="22"/>
          <w:szCs w:val="22"/>
          <w:lang w:eastAsia="en-US"/>
        </w:rPr>
      </w:pPr>
      <w:r w:rsidRPr="003C36A6">
        <w:rPr>
          <w:rFonts w:ascii="Arial" w:eastAsiaTheme="minorHAnsi" w:hAnsi="Arial" w:cs="Arial"/>
          <w:sz w:val="22"/>
          <w:szCs w:val="22"/>
          <w:lang w:eastAsia="en-US"/>
        </w:rPr>
        <w:t xml:space="preserve">objave obvestila o javnem naročilu ali </w:t>
      </w:r>
    </w:p>
    <w:p w14:paraId="1D086AC4" w14:textId="77777777" w:rsidR="007045DC" w:rsidRPr="003C36A6" w:rsidRDefault="007045DC" w:rsidP="003C36A6">
      <w:pPr>
        <w:pStyle w:val="Odstavekseznama"/>
        <w:numPr>
          <w:ilvl w:val="0"/>
          <w:numId w:val="25"/>
        </w:numPr>
        <w:autoSpaceDE w:val="0"/>
        <w:autoSpaceDN w:val="0"/>
        <w:adjustRightInd w:val="0"/>
        <w:spacing w:after="17"/>
        <w:jc w:val="both"/>
        <w:rPr>
          <w:rFonts w:ascii="Arial" w:eastAsiaTheme="minorHAnsi" w:hAnsi="Arial" w:cs="Arial"/>
          <w:sz w:val="22"/>
          <w:szCs w:val="22"/>
          <w:lang w:eastAsia="en-US"/>
        </w:rPr>
      </w:pPr>
      <w:r w:rsidRPr="003C36A6">
        <w:rPr>
          <w:rFonts w:ascii="Arial" w:eastAsiaTheme="minorHAnsi" w:hAnsi="Arial" w:cs="Arial"/>
          <w:sz w:val="22"/>
          <w:szCs w:val="22"/>
          <w:lang w:eastAsia="en-US"/>
        </w:rPr>
        <w:t xml:space="preserve">obvestila o dodatnih informacijah, informacijah o nedokončanem postopku ali popravku, če se s tem obvestilom spreminjajo ali dopolnjujejo zahteve ali merila za izbor najugodnejšega ponudnika iz razpisne dokumentacije ali predhodno objavljenega obvestila o naročilu ali </w:t>
      </w:r>
    </w:p>
    <w:p w14:paraId="66F4AC94" w14:textId="77777777" w:rsidR="007045DC" w:rsidRPr="003C36A6" w:rsidRDefault="007045DC" w:rsidP="003C36A6">
      <w:pPr>
        <w:pStyle w:val="Odstavekseznama"/>
        <w:numPr>
          <w:ilvl w:val="0"/>
          <w:numId w:val="25"/>
        </w:numPr>
        <w:autoSpaceDE w:val="0"/>
        <w:autoSpaceDN w:val="0"/>
        <w:adjustRightInd w:val="0"/>
        <w:jc w:val="both"/>
        <w:rPr>
          <w:rFonts w:ascii="Arial" w:eastAsiaTheme="minorHAnsi" w:hAnsi="Arial" w:cs="Arial"/>
          <w:sz w:val="22"/>
          <w:szCs w:val="22"/>
          <w:lang w:eastAsia="en-US"/>
        </w:rPr>
      </w:pPr>
      <w:r w:rsidRPr="003C36A6">
        <w:rPr>
          <w:rFonts w:ascii="Arial" w:eastAsiaTheme="minorHAnsi" w:hAnsi="Arial" w:cs="Arial"/>
          <w:sz w:val="22"/>
          <w:szCs w:val="22"/>
          <w:lang w:eastAsia="en-US"/>
        </w:rPr>
        <w:t xml:space="preserve">prejema povabila k oddaji ponudb. </w:t>
      </w:r>
    </w:p>
    <w:p w14:paraId="538D9FA1" w14:textId="77777777" w:rsidR="007045DC" w:rsidRPr="007045DC" w:rsidRDefault="007045DC" w:rsidP="003C36A6">
      <w:pPr>
        <w:autoSpaceDE w:val="0"/>
        <w:autoSpaceDN w:val="0"/>
        <w:adjustRightInd w:val="0"/>
        <w:jc w:val="both"/>
        <w:rPr>
          <w:rFonts w:ascii="Arial" w:eastAsiaTheme="minorHAnsi" w:hAnsi="Arial" w:cs="Arial"/>
          <w:sz w:val="22"/>
          <w:szCs w:val="22"/>
          <w:lang w:eastAsia="en-US"/>
        </w:rPr>
      </w:pPr>
    </w:p>
    <w:p w14:paraId="7B31B29C" w14:textId="77777777" w:rsidR="007045DC" w:rsidRPr="007045DC" w:rsidRDefault="007045DC" w:rsidP="003C36A6">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V primeru postopka oddaje naročila male vrednosti se zahtevek za revizijo, ki se nanaša na vsebino objave, povabilo k oddaji ponudbe ali razpisno dokumentacijo, lahko vloži najpozneje pet delovnih dni po poteku roka za predložitev ponudb. </w:t>
      </w:r>
    </w:p>
    <w:p w14:paraId="3C9E03AE" w14:textId="77777777" w:rsidR="003C36A6" w:rsidRDefault="003C36A6" w:rsidP="003C36A6">
      <w:pPr>
        <w:autoSpaceDE w:val="0"/>
        <w:autoSpaceDN w:val="0"/>
        <w:adjustRightInd w:val="0"/>
        <w:jc w:val="both"/>
        <w:rPr>
          <w:rFonts w:ascii="Arial" w:eastAsiaTheme="minorHAnsi" w:hAnsi="Arial" w:cs="Arial"/>
          <w:sz w:val="22"/>
          <w:szCs w:val="22"/>
          <w:lang w:eastAsia="en-US"/>
        </w:rPr>
      </w:pPr>
    </w:p>
    <w:p w14:paraId="1500118A" w14:textId="77777777" w:rsidR="007045DC" w:rsidRPr="007045DC" w:rsidRDefault="007045DC" w:rsidP="003C36A6">
      <w:pPr>
        <w:autoSpaceDE w:val="0"/>
        <w:autoSpaceDN w:val="0"/>
        <w:adjustRightInd w:val="0"/>
        <w:jc w:val="both"/>
        <w:rPr>
          <w:rFonts w:ascii="Arial" w:eastAsiaTheme="minorHAnsi" w:hAnsi="Arial" w:cs="Arial"/>
          <w:sz w:val="22"/>
          <w:szCs w:val="22"/>
          <w:lang w:eastAsia="en-US"/>
        </w:rPr>
      </w:pPr>
      <w:r w:rsidRPr="007045DC">
        <w:rPr>
          <w:rFonts w:ascii="Arial" w:eastAsiaTheme="minorHAnsi" w:hAnsi="Arial" w:cs="Arial"/>
          <w:sz w:val="22"/>
          <w:szCs w:val="22"/>
          <w:lang w:eastAsia="en-US"/>
        </w:rPr>
        <w:t xml:space="preserve">Zahtevek za revizijo se vloži pri naročniku. Zahtevek mora biti pisen, poslan po pošti priporočeno ali priporočeno s povratnico. Vlagatelj mora kopijo zahtevka za revizijo hkrati posredovati ministrstvu, pristojnemu za javna naročila (Ministrstvu za javno upravo). </w:t>
      </w:r>
    </w:p>
    <w:p w14:paraId="3EADA11E" w14:textId="77777777" w:rsidR="003C36A6" w:rsidRDefault="003C36A6" w:rsidP="003C36A6">
      <w:pPr>
        <w:autoSpaceDE w:val="0"/>
        <w:autoSpaceDN w:val="0"/>
        <w:adjustRightInd w:val="0"/>
        <w:jc w:val="both"/>
        <w:rPr>
          <w:rFonts w:ascii="Arial" w:eastAsiaTheme="minorHAnsi" w:hAnsi="Arial" w:cs="Arial"/>
          <w:sz w:val="22"/>
          <w:szCs w:val="22"/>
          <w:lang w:eastAsia="en-US"/>
        </w:rPr>
      </w:pPr>
    </w:p>
    <w:p w14:paraId="260AC867" w14:textId="6B64C5A6" w:rsidR="007045DC" w:rsidRPr="007D45F4" w:rsidRDefault="007045DC" w:rsidP="003C36A6">
      <w:pPr>
        <w:autoSpaceDE w:val="0"/>
        <w:autoSpaceDN w:val="0"/>
        <w:adjustRightInd w:val="0"/>
        <w:jc w:val="both"/>
        <w:rPr>
          <w:rFonts w:ascii="Arial" w:eastAsiaTheme="minorHAnsi" w:hAnsi="Arial" w:cs="Arial"/>
          <w:sz w:val="22"/>
          <w:szCs w:val="22"/>
          <w:lang w:eastAsia="en-US"/>
        </w:rPr>
      </w:pPr>
      <w:r w:rsidRPr="00932902">
        <w:rPr>
          <w:rFonts w:ascii="Arial" w:eastAsiaTheme="minorHAnsi" w:hAnsi="Arial" w:cs="Arial"/>
          <w:sz w:val="22"/>
          <w:szCs w:val="22"/>
          <w:lang w:eastAsia="en-US"/>
        </w:rPr>
        <w:t xml:space="preserve">Taksa za revizijski zahtevek znaša </w:t>
      </w:r>
      <w:r w:rsidR="00932902" w:rsidRPr="00932902">
        <w:rPr>
          <w:rFonts w:ascii="Arial" w:eastAsiaTheme="minorHAnsi" w:hAnsi="Arial" w:cs="Arial"/>
          <w:sz w:val="22"/>
          <w:szCs w:val="22"/>
          <w:lang w:eastAsia="en-US"/>
        </w:rPr>
        <w:t>2.0</w:t>
      </w:r>
      <w:r w:rsidRPr="00932902">
        <w:rPr>
          <w:rFonts w:ascii="Arial" w:eastAsiaTheme="minorHAnsi" w:hAnsi="Arial" w:cs="Arial"/>
          <w:sz w:val="22"/>
          <w:szCs w:val="22"/>
          <w:lang w:eastAsia="en-US"/>
        </w:rPr>
        <w:t>00,00 EUR</w:t>
      </w:r>
      <w:r w:rsidRPr="007045DC">
        <w:rPr>
          <w:rFonts w:ascii="Arial" w:eastAsiaTheme="minorHAnsi" w:hAnsi="Arial" w:cs="Arial"/>
          <w:sz w:val="22"/>
          <w:szCs w:val="22"/>
          <w:lang w:eastAsia="en-US"/>
        </w:rPr>
        <w:t>. Taksa se plača na račun, št. SI56 0110 0100 0358 802, s s</w:t>
      </w:r>
      <w:r w:rsidR="00CF09C8">
        <w:rPr>
          <w:rFonts w:ascii="Arial" w:eastAsiaTheme="minorHAnsi" w:hAnsi="Arial" w:cs="Arial"/>
          <w:sz w:val="22"/>
          <w:szCs w:val="22"/>
          <w:lang w:eastAsia="en-US"/>
        </w:rPr>
        <w:t>klicem 11 16110-7111290-XXXXXXLL</w:t>
      </w:r>
      <w:r w:rsidR="00C40D78">
        <w:rPr>
          <w:rFonts w:ascii="Arial" w:eastAsiaTheme="minorHAnsi" w:hAnsi="Arial" w:cs="Arial"/>
          <w:sz w:val="22"/>
          <w:szCs w:val="22"/>
          <w:lang w:eastAsia="en-US"/>
        </w:rPr>
        <w:t xml:space="preserve"> </w:t>
      </w:r>
      <w:r w:rsidR="00C40D78" w:rsidRPr="00C40D78">
        <w:rPr>
          <w:rFonts w:ascii="Arial" w:eastAsiaTheme="minorHAnsi" w:hAnsi="Arial" w:cs="Arial"/>
          <w:sz w:val="22"/>
          <w:szCs w:val="22"/>
          <w:lang w:eastAsia="en-US"/>
        </w:rPr>
        <w:t>(oznaka X pomeni št. objave javnega naročila, oznaka L pa pomeni označbo leta. V kolikor je št. objave javnega naročila krajših šestih znakov se na manjkajoča mesta spredaj vpiše 0)</w:t>
      </w:r>
      <w:r w:rsidRPr="007045DC">
        <w:rPr>
          <w:rFonts w:ascii="Arial" w:eastAsiaTheme="minorHAnsi" w:hAnsi="Arial" w:cs="Arial"/>
          <w:sz w:val="22"/>
          <w:szCs w:val="22"/>
          <w:lang w:eastAsia="en-US"/>
        </w:rPr>
        <w:t>.</w:t>
      </w:r>
    </w:p>
    <w:sectPr w:rsidR="007045DC" w:rsidRPr="007D45F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2EBA1" w14:textId="77777777" w:rsidR="00F36160" w:rsidRDefault="00F36160" w:rsidP="00D411E4">
      <w:r>
        <w:separator/>
      </w:r>
    </w:p>
  </w:endnote>
  <w:endnote w:type="continuationSeparator" w:id="0">
    <w:p w14:paraId="5281E26F" w14:textId="77777777" w:rsidR="00F36160" w:rsidRDefault="00F36160" w:rsidP="00D4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B3EF9" w14:textId="77777777" w:rsidR="00F36160" w:rsidRPr="009A3B3A" w:rsidRDefault="00F36160">
    <w:pPr>
      <w:tabs>
        <w:tab w:val="center" w:pos="4550"/>
        <w:tab w:val="left" w:pos="5818"/>
      </w:tabs>
      <w:ind w:right="260"/>
      <w:jc w:val="right"/>
      <w:rPr>
        <w:rFonts w:ascii="Arial" w:hAnsi="Arial" w:cs="Arial"/>
        <w:color w:val="222A35" w:themeColor="text2" w:themeShade="80"/>
      </w:rPr>
    </w:pPr>
    <w:r w:rsidRPr="009A3B3A">
      <w:rPr>
        <w:rFonts w:ascii="Arial" w:hAnsi="Arial" w:cs="Arial"/>
        <w:color w:val="8496B0" w:themeColor="text2" w:themeTint="99"/>
        <w:spacing w:val="60"/>
      </w:rPr>
      <w:t>Stran</w:t>
    </w:r>
    <w:r w:rsidRPr="009A3B3A">
      <w:rPr>
        <w:rFonts w:ascii="Arial" w:hAnsi="Arial" w:cs="Arial"/>
        <w:color w:val="8496B0" w:themeColor="text2" w:themeTint="99"/>
      </w:rPr>
      <w:t xml:space="preserve"> </w:t>
    </w:r>
    <w:r w:rsidRPr="009A3B3A">
      <w:rPr>
        <w:rFonts w:ascii="Arial" w:hAnsi="Arial" w:cs="Arial"/>
        <w:color w:val="323E4F" w:themeColor="text2" w:themeShade="BF"/>
      </w:rPr>
      <w:fldChar w:fldCharType="begin"/>
    </w:r>
    <w:r w:rsidRPr="009A3B3A">
      <w:rPr>
        <w:rFonts w:ascii="Arial" w:hAnsi="Arial" w:cs="Arial"/>
        <w:color w:val="323E4F" w:themeColor="text2" w:themeShade="BF"/>
      </w:rPr>
      <w:instrText>PAGE   \* MERGEFORMAT</w:instrText>
    </w:r>
    <w:r w:rsidRPr="009A3B3A">
      <w:rPr>
        <w:rFonts w:ascii="Arial" w:hAnsi="Arial" w:cs="Arial"/>
        <w:color w:val="323E4F" w:themeColor="text2" w:themeShade="BF"/>
      </w:rPr>
      <w:fldChar w:fldCharType="separate"/>
    </w:r>
    <w:r w:rsidR="006E43CA">
      <w:rPr>
        <w:rFonts w:ascii="Arial" w:hAnsi="Arial" w:cs="Arial"/>
        <w:noProof/>
        <w:color w:val="323E4F" w:themeColor="text2" w:themeShade="BF"/>
      </w:rPr>
      <w:t>19</w:t>
    </w:r>
    <w:r w:rsidRPr="009A3B3A">
      <w:rPr>
        <w:rFonts w:ascii="Arial" w:hAnsi="Arial" w:cs="Arial"/>
        <w:color w:val="323E4F" w:themeColor="text2" w:themeShade="BF"/>
      </w:rPr>
      <w:fldChar w:fldCharType="end"/>
    </w:r>
    <w:r w:rsidRPr="009A3B3A">
      <w:rPr>
        <w:rFonts w:ascii="Arial" w:hAnsi="Arial" w:cs="Arial"/>
        <w:color w:val="323E4F" w:themeColor="text2" w:themeShade="BF"/>
      </w:rPr>
      <w:t xml:space="preserve"> | </w:t>
    </w:r>
    <w:r w:rsidRPr="009A3B3A">
      <w:rPr>
        <w:rFonts w:ascii="Arial" w:hAnsi="Arial" w:cs="Arial"/>
        <w:color w:val="323E4F" w:themeColor="text2" w:themeShade="BF"/>
      </w:rPr>
      <w:fldChar w:fldCharType="begin"/>
    </w:r>
    <w:r w:rsidRPr="009A3B3A">
      <w:rPr>
        <w:rFonts w:ascii="Arial" w:hAnsi="Arial" w:cs="Arial"/>
        <w:color w:val="323E4F" w:themeColor="text2" w:themeShade="BF"/>
      </w:rPr>
      <w:instrText>NUMPAGES  \* Arabic  \* MERGEFORMAT</w:instrText>
    </w:r>
    <w:r w:rsidRPr="009A3B3A">
      <w:rPr>
        <w:rFonts w:ascii="Arial" w:hAnsi="Arial" w:cs="Arial"/>
        <w:color w:val="323E4F" w:themeColor="text2" w:themeShade="BF"/>
      </w:rPr>
      <w:fldChar w:fldCharType="separate"/>
    </w:r>
    <w:r w:rsidR="006E43CA">
      <w:rPr>
        <w:rFonts w:ascii="Arial" w:hAnsi="Arial" w:cs="Arial"/>
        <w:noProof/>
        <w:color w:val="323E4F" w:themeColor="text2" w:themeShade="BF"/>
      </w:rPr>
      <w:t>19</w:t>
    </w:r>
    <w:r w:rsidRPr="009A3B3A">
      <w:rPr>
        <w:rFonts w:ascii="Arial" w:hAnsi="Arial" w:cs="Arial"/>
        <w:color w:val="323E4F" w:themeColor="text2" w:themeShade="BF"/>
      </w:rPr>
      <w:fldChar w:fldCharType="end"/>
    </w:r>
  </w:p>
  <w:p w14:paraId="7B7BB922" w14:textId="77777777" w:rsidR="00F36160" w:rsidRDefault="00F3616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92CB9" w14:textId="77777777" w:rsidR="00F36160" w:rsidRDefault="00F36160" w:rsidP="00D411E4">
      <w:r>
        <w:separator/>
      </w:r>
    </w:p>
  </w:footnote>
  <w:footnote w:type="continuationSeparator" w:id="0">
    <w:p w14:paraId="4B7636CB" w14:textId="77777777" w:rsidR="00F36160" w:rsidRDefault="00F36160" w:rsidP="00D41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926E3" w14:textId="77777777" w:rsidR="00F36160" w:rsidRPr="0073652C" w:rsidRDefault="00F36160" w:rsidP="00D411E4">
    <w:pPr>
      <w:pBdr>
        <w:bottom w:val="single" w:sz="4" w:space="1" w:color="auto"/>
      </w:pBdr>
      <w:rPr>
        <w:rFonts w:ascii="Arial" w:hAnsi="Arial" w:cs="Arial"/>
        <w:i/>
        <w:sz w:val="23"/>
        <w:szCs w:val="23"/>
      </w:rPr>
    </w:pPr>
    <w:r>
      <w:rPr>
        <w:rFonts w:ascii="Arial" w:hAnsi="Arial" w:cs="Arial"/>
        <w:i/>
        <w:noProof/>
      </w:rPr>
      <w:drawing>
        <wp:anchor distT="0" distB="0" distL="114300" distR="114300" simplePos="0" relativeHeight="251659264" behindDoc="1" locked="0" layoutInCell="1" allowOverlap="1" wp14:anchorId="45240503" wp14:editId="11E11670">
          <wp:simplePos x="0" y="0"/>
          <wp:positionH relativeFrom="column">
            <wp:posOffset>93980</wp:posOffset>
          </wp:positionH>
          <wp:positionV relativeFrom="paragraph">
            <wp:posOffset>-5715</wp:posOffset>
          </wp:positionV>
          <wp:extent cx="381000" cy="560705"/>
          <wp:effectExtent l="19050" t="0" r="0" b="0"/>
          <wp:wrapNone/>
          <wp:docPr id="3" name="Slika 3" descr="g_dob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_dobje"/>
                  <pic:cNvPicPr>
                    <a:picLocks noChangeAspect="1" noChangeArrowheads="1"/>
                  </pic:cNvPicPr>
                </pic:nvPicPr>
                <pic:blipFill>
                  <a:blip r:embed="rId1"/>
                  <a:srcRect/>
                  <a:stretch>
                    <a:fillRect/>
                  </a:stretch>
                </pic:blipFill>
                <pic:spPr bwMode="auto">
                  <a:xfrm>
                    <a:off x="0" y="0"/>
                    <a:ext cx="381000" cy="560705"/>
                  </a:xfrm>
                  <a:prstGeom prst="rect">
                    <a:avLst/>
                  </a:prstGeom>
                  <a:noFill/>
                  <a:ln w="9525">
                    <a:noFill/>
                    <a:miter lim="800000"/>
                    <a:headEnd/>
                    <a:tailEnd/>
                  </a:ln>
                </pic:spPr>
              </pic:pic>
            </a:graphicData>
          </a:graphic>
        </wp:anchor>
      </w:drawing>
    </w:r>
    <w:r>
      <w:rPr>
        <w:rFonts w:ascii="Arial" w:hAnsi="Arial" w:cs="Arial"/>
        <w:i/>
        <w:sz w:val="23"/>
        <w:szCs w:val="23"/>
      </w:rPr>
      <w:t xml:space="preserve">              </w:t>
    </w:r>
    <w:r w:rsidRPr="0073652C">
      <w:rPr>
        <w:rFonts w:ascii="Arial" w:hAnsi="Arial" w:cs="Arial"/>
        <w:i/>
        <w:sz w:val="23"/>
        <w:szCs w:val="23"/>
      </w:rPr>
      <w:t>občina</w:t>
    </w:r>
  </w:p>
  <w:p w14:paraId="0BF599F3" w14:textId="77777777" w:rsidR="00F36160" w:rsidRPr="00A30B9D" w:rsidRDefault="00F36160" w:rsidP="00D411E4">
    <w:pPr>
      <w:pBdr>
        <w:bottom w:val="single" w:sz="4" w:space="1" w:color="auto"/>
      </w:pBdr>
      <w:rPr>
        <w:rFonts w:ascii="Arial" w:hAnsi="Arial" w:cs="Arial"/>
        <w:sz w:val="23"/>
        <w:szCs w:val="23"/>
      </w:rPr>
    </w:pPr>
    <w:r w:rsidRPr="00A30B9D">
      <w:rPr>
        <w:rFonts w:ascii="Arial" w:hAnsi="Arial" w:cs="Arial"/>
        <w:b/>
        <w:i/>
        <w:sz w:val="23"/>
        <w:szCs w:val="23"/>
      </w:rPr>
      <w:t xml:space="preserve">    </w:t>
    </w:r>
    <w:r w:rsidRPr="00A30B9D">
      <w:rPr>
        <w:rFonts w:ascii="Arial" w:hAnsi="Arial" w:cs="Arial"/>
        <w:i/>
        <w:sz w:val="23"/>
        <w:szCs w:val="23"/>
      </w:rPr>
      <w:t xml:space="preserve">          DOBJE</w:t>
    </w:r>
  </w:p>
  <w:p w14:paraId="681FBDB1" w14:textId="77777777" w:rsidR="00F36160" w:rsidRDefault="00F36160" w:rsidP="00D411E4">
    <w:pPr>
      <w:pBdr>
        <w:bottom w:val="single" w:sz="4" w:space="1" w:color="auto"/>
      </w:pBdr>
      <w:tabs>
        <w:tab w:val="left" w:pos="405"/>
      </w:tabs>
      <w:rPr>
        <w:sz w:val="23"/>
        <w:szCs w:val="23"/>
      </w:rPr>
    </w:pPr>
    <w:r>
      <w:rPr>
        <w:sz w:val="23"/>
        <w:szCs w:val="23"/>
      </w:rPr>
      <w:tab/>
    </w:r>
  </w:p>
  <w:p w14:paraId="24BD14E8" w14:textId="77777777" w:rsidR="00F36160" w:rsidRDefault="00F3616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2995"/>
    <w:multiLevelType w:val="hybridMultilevel"/>
    <w:tmpl w:val="0D62D826"/>
    <w:lvl w:ilvl="0" w:tplc="04240017">
      <w:start w:val="1"/>
      <w:numFmt w:val="lowerLetter"/>
      <w:lvlText w:val="%1)"/>
      <w:lvlJc w:val="left"/>
      <w:pPr>
        <w:ind w:left="1200" w:hanging="360"/>
      </w:p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1" w15:restartNumberingAfterBreak="0">
    <w:nsid w:val="130C77E0"/>
    <w:multiLevelType w:val="hybridMultilevel"/>
    <w:tmpl w:val="76366530"/>
    <w:lvl w:ilvl="0" w:tplc="5CFEF784">
      <w:start w:val="1"/>
      <w:numFmt w:val="decimal"/>
      <w:lvlText w:val="%1."/>
      <w:lvlJc w:val="left"/>
      <w:pPr>
        <w:ind w:left="1004" w:hanging="360"/>
      </w:pPr>
      <w:rPr>
        <w:rFonts w:ascii="Arial" w:hAnsi="Arial" w:cs="Arial" w:hint="default"/>
        <w:sz w:val="22"/>
        <w:szCs w:val="22"/>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 w15:restartNumberingAfterBreak="0">
    <w:nsid w:val="131533C5"/>
    <w:multiLevelType w:val="hybridMultilevel"/>
    <w:tmpl w:val="7B9EC5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F70A2D"/>
    <w:multiLevelType w:val="hybridMultilevel"/>
    <w:tmpl w:val="4B22B830"/>
    <w:lvl w:ilvl="0" w:tplc="27EABAB8">
      <w:start w:val="180"/>
      <w:numFmt w:val="bullet"/>
      <w:lvlText w:val="–"/>
      <w:lvlJc w:val="left"/>
      <w:pPr>
        <w:ind w:left="720" w:hanging="360"/>
      </w:pPr>
      <w:rPr>
        <w:rFonts w:ascii="Arial" w:eastAsia="Calibri" w:hAnsi="Arial" w:cs="Arial" w:hint="default"/>
      </w:rPr>
    </w:lvl>
    <w:lvl w:ilvl="1" w:tplc="F5EAA38E">
      <w:start w:val="1"/>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F76CAA"/>
    <w:multiLevelType w:val="hybridMultilevel"/>
    <w:tmpl w:val="B344E0CE"/>
    <w:lvl w:ilvl="0" w:tplc="04240001">
      <w:start w:val="1"/>
      <w:numFmt w:val="bullet"/>
      <w:lvlText w:val=""/>
      <w:lvlJc w:val="left"/>
      <w:pPr>
        <w:ind w:left="720" w:hanging="360"/>
      </w:pPr>
      <w:rPr>
        <w:rFonts w:ascii="Symbol" w:hAnsi="Symbol" w:hint="default"/>
      </w:rPr>
    </w:lvl>
    <w:lvl w:ilvl="1" w:tplc="2C6A58EE">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201743"/>
    <w:multiLevelType w:val="hybridMultilevel"/>
    <w:tmpl w:val="5C489CCA"/>
    <w:lvl w:ilvl="0" w:tplc="8C5ABA0E">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70256E"/>
    <w:multiLevelType w:val="hybridMultilevel"/>
    <w:tmpl w:val="84D2CA6C"/>
    <w:lvl w:ilvl="0" w:tplc="27EABAB8">
      <w:start w:val="180"/>
      <w:numFmt w:val="bullet"/>
      <w:lvlText w:val="–"/>
      <w:lvlJc w:val="left"/>
      <w:pPr>
        <w:ind w:left="720" w:hanging="360"/>
      </w:pPr>
      <w:rPr>
        <w:rFonts w:ascii="Arial" w:eastAsia="Calibri" w:hAnsi="Arial" w:cs="Arial" w:hint="default"/>
      </w:rPr>
    </w:lvl>
    <w:lvl w:ilvl="1" w:tplc="49B89A76">
      <w:start w:val="3"/>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87470C"/>
    <w:multiLevelType w:val="multilevel"/>
    <w:tmpl w:val="2C1A3DAA"/>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56F75"/>
    <w:multiLevelType w:val="hybridMultilevel"/>
    <w:tmpl w:val="1CAC7C5E"/>
    <w:lvl w:ilvl="0" w:tplc="57D88A9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022CBB"/>
    <w:multiLevelType w:val="hybridMultilevel"/>
    <w:tmpl w:val="A6AC9650"/>
    <w:lvl w:ilvl="0" w:tplc="04240017">
      <w:start w:val="1"/>
      <w:numFmt w:val="lowerLetter"/>
      <w:lvlText w:val="%1)"/>
      <w:lvlJc w:val="left"/>
      <w:pPr>
        <w:ind w:left="1506" w:hanging="360"/>
      </w:pPr>
    </w:lvl>
    <w:lvl w:ilvl="1" w:tplc="04240019" w:tentative="1">
      <w:start w:val="1"/>
      <w:numFmt w:val="lowerLetter"/>
      <w:lvlText w:val="%2."/>
      <w:lvlJc w:val="left"/>
      <w:pPr>
        <w:ind w:left="2226" w:hanging="360"/>
      </w:pPr>
    </w:lvl>
    <w:lvl w:ilvl="2" w:tplc="0424001B" w:tentative="1">
      <w:start w:val="1"/>
      <w:numFmt w:val="lowerRoman"/>
      <w:lvlText w:val="%3."/>
      <w:lvlJc w:val="right"/>
      <w:pPr>
        <w:ind w:left="2946" w:hanging="180"/>
      </w:pPr>
    </w:lvl>
    <w:lvl w:ilvl="3" w:tplc="0424000F" w:tentative="1">
      <w:start w:val="1"/>
      <w:numFmt w:val="decimal"/>
      <w:lvlText w:val="%4."/>
      <w:lvlJc w:val="left"/>
      <w:pPr>
        <w:ind w:left="3666" w:hanging="360"/>
      </w:pPr>
    </w:lvl>
    <w:lvl w:ilvl="4" w:tplc="04240019" w:tentative="1">
      <w:start w:val="1"/>
      <w:numFmt w:val="lowerLetter"/>
      <w:lvlText w:val="%5."/>
      <w:lvlJc w:val="left"/>
      <w:pPr>
        <w:ind w:left="4386" w:hanging="360"/>
      </w:pPr>
    </w:lvl>
    <w:lvl w:ilvl="5" w:tplc="0424001B" w:tentative="1">
      <w:start w:val="1"/>
      <w:numFmt w:val="lowerRoman"/>
      <w:lvlText w:val="%6."/>
      <w:lvlJc w:val="right"/>
      <w:pPr>
        <w:ind w:left="5106" w:hanging="180"/>
      </w:pPr>
    </w:lvl>
    <w:lvl w:ilvl="6" w:tplc="0424000F" w:tentative="1">
      <w:start w:val="1"/>
      <w:numFmt w:val="decimal"/>
      <w:lvlText w:val="%7."/>
      <w:lvlJc w:val="left"/>
      <w:pPr>
        <w:ind w:left="5826" w:hanging="360"/>
      </w:pPr>
    </w:lvl>
    <w:lvl w:ilvl="7" w:tplc="04240019" w:tentative="1">
      <w:start w:val="1"/>
      <w:numFmt w:val="lowerLetter"/>
      <w:lvlText w:val="%8."/>
      <w:lvlJc w:val="left"/>
      <w:pPr>
        <w:ind w:left="6546" w:hanging="360"/>
      </w:pPr>
    </w:lvl>
    <w:lvl w:ilvl="8" w:tplc="0424001B" w:tentative="1">
      <w:start w:val="1"/>
      <w:numFmt w:val="lowerRoman"/>
      <w:lvlText w:val="%9."/>
      <w:lvlJc w:val="right"/>
      <w:pPr>
        <w:ind w:left="7266" w:hanging="180"/>
      </w:pPr>
    </w:lvl>
  </w:abstractNum>
  <w:abstractNum w:abstractNumId="10" w15:restartNumberingAfterBreak="0">
    <w:nsid w:val="315E2E9B"/>
    <w:multiLevelType w:val="hybridMultilevel"/>
    <w:tmpl w:val="0666D5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6F2A8A"/>
    <w:multiLevelType w:val="hybridMultilevel"/>
    <w:tmpl w:val="218EC4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BC285F"/>
    <w:multiLevelType w:val="hybridMultilevel"/>
    <w:tmpl w:val="146238B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9128BA"/>
    <w:multiLevelType w:val="hybridMultilevel"/>
    <w:tmpl w:val="55D88FD0"/>
    <w:lvl w:ilvl="0" w:tplc="04240001">
      <w:start w:val="1"/>
      <w:numFmt w:val="bullet"/>
      <w:lvlText w:val=""/>
      <w:lvlJc w:val="left"/>
      <w:pPr>
        <w:ind w:left="2394" w:hanging="360"/>
      </w:pPr>
      <w:rPr>
        <w:rFonts w:ascii="Symbol" w:hAnsi="Symbol" w:hint="default"/>
      </w:rPr>
    </w:lvl>
    <w:lvl w:ilvl="1" w:tplc="04240003" w:tentative="1">
      <w:start w:val="1"/>
      <w:numFmt w:val="bullet"/>
      <w:lvlText w:val="o"/>
      <w:lvlJc w:val="left"/>
      <w:pPr>
        <w:ind w:left="3114" w:hanging="360"/>
      </w:pPr>
      <w:rPr>
        <w:rFonts w:ascii="Courier New" w:hAnsi="Courier New" w:cs="Courier New" w:hint="default"/>
      </w:rPr>
    </w:lvl>
    <w:lvl w:ilvl="2" w:tplc="04240005" w:tentative="1">
      <w:start w:val="1"/>
      <w:numFmt w:val="bullet"/>
      <w:lvlText w:val=""/>
      <w:lvlJc w:val="left"/>
      <w:pPr>
        <w:ind w:left="3834" w:hanging="360"/>
      </w:pPr>
      <w:rPr>
        <w:rFonts w:ascii="Wingdings" w:hAnsi="Wingdings" w:hint="default"/>
      </w:rPr>
    </w:lvl>
    <w:lvl w:ilvl="3" w:tplc="04240001" w:tentative="1">
      <w:start w:val="1"/>
      <w:numFmt w:val="bullet"/>
      <w:lvlText w:val=""/>
      <w:lvlJc w:val="left"/>
      <w:pPr>
        <w:ind w:left="4554" w:hanging="360"/>
      </w:pPr>
      <w:rPr>
        <w:rFonts w:ascii="Symbol" w:hAnsi="Symbol" w:hint="default"/>
      </w:rPr>
    </w:lvl>
    <w:lvl w:ilvl="4" w:tplc="04240003" w:tentative="1">
      <w:start w:val="1"/>
      <w:numFmt w:val="bullet"/>
      <w:lvlText w:val="o"/>
      <w:lvlJc w:val="left"/>
      <w:pPr>
        <w:ind w:left="5274" w:hanging="360"/>
      </w:pPr>
      <w:rPr>
        <w:rFonts w:ascii="Courier New" w:hAnsi="Courier New" w:cs="Courier New" w:hint="default"/>
      </w:rPr>
    </w:lvl>
    <w:lvl w:ilvl="5" w:tplc="04240005" w:tentative="1">
      <w:start w:val="1"/>
      <w:numFmt w:val="bullet"/>
      <w:lvlText w:val=""/>
      <w:lvlJc w:val="left"/>
      <w:pPr>
        <w:ind w:left="5994" w:hanging="360"/>
      </w:pPr>
      <w:rPr>
        <w:rFonts w:ascii="Wingdings" w:hAnsi="Wingdings" w:hint="default"/>
      </w:rPr>
    </w:lvl>
    <w:lvl w:ilvl="6" w:tplc="04240001" w:tentative="1">
      <w:start w:val="1"/>
      <w:numFmt w:val="bullet"/>
      <w:lvlText w:val=""/>
      <w:lvlJc w:val="left"/>
      <w:pPr>
        <w:ind w:left="6714" w:hanging="360"/>
      </w:pPr>
      <w:rPr>
        <w:rFonts w:ascii="Symbol" w:hAnsi="Symbol" w:hint="default"/>
      </w:rPr>
    </w:lvl>
    <w:lvl w:ilvl="7" w:tplc="04240003" w:tentative="1">
      <w:start w:val="1"/>
      <w:numFmt w:val="bullet"/>
      <w:lvlText w:val="o"/>
      <w:lvlJc w:val="left"/>
      <w:pPr>
        <w:ind w:left="7434" w:hanging="360"/>
      </w:pPr>
      <w:rPr>
        <w:rFonts w:ascii="Courier New" w:hAnsi="Courier New" w:cs="Courier New" w:hint="default"/>
      </w:rPr>
    </w:lvl>
    <w:lvl w:ilvl="8" w:tplc="04240005" w:tentative="1">
      <w:start w:val="1"/>
      <w:numFmt w:val="bullet"/>
      <w:lvlText w:val=""/>
      <w:lvlJc w:val="left"/>
      <w:pPr>
        <w:ind w:left="8154" w:hanging="360"/>
      </w:pPr>
      <w:rPr>
        <w:rFonts w:ascii="Wingdings" w:hAnsi="Wingdings" w:hint="default"/>
      </w:rPr>
    </w:lvl>
  </w:abstractNum>
  <w:abstractNum w:abstractNumId="14" w15:restartNumberingAfterBreak="0">
    <w:nsid w:val="32D14A1B"/>
    <w:multiLevelType w:val="hybridMultilevel"/>
    <w:tmpl w:val="8BD4C5B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4945300"/>
    <w:multiLevelType w:val="hybridMultilevel"/>
    <w:tmpl w:val="4F782664"/>
    <w:lvl w:ilvl="0" w:tplc="0424000B">
      <w:start w:val="1"/>
      <w:numFmt w:val="bullet"/>
      <w:lvlText w:val=""/>
      <w:lvlJc w:val="left"/>
      <w:pPr>
        <w:ind w:left="720" w:hanging="360"/>
      </w:pPr>
      <w:rPr>
        <w:rFonts w:ascii="Wingdings" w:hAnsi="Wingdings" w:hint="default"/>
      </w:rPr>
    </w:lvl>
    <w:lvl w:ilvl="1" w:tplc="57E0C5E4">
      <w:start w:val="3"/>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C67D7A"/>
    <w:multiLevelType w:val="hybridMultilevel"/>
    <w:tmpl w:val="4B8A506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E934060"/>
    <w:multiLevelType w:val="multilevel"/>
    <w:tmpl w:val="2C1A3DAA"/>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2EC1306"/>
    <w:multiLevelType w:val="hybridMultilevel"/>
    <w:tmpl w:val="7F3EEEA6"/>
    <w:lvl w:ilvl="0" w:tplc="04240017">
      <w:start w:val="1"/>
      <w:numFmt w:val="lowerLetter"/>
      <w:lvlText w:val="%1)"/>
      <w:lvlJc w:val="left"/>
      <w:pPr>
        <w:ind w:left="720" w:hanging="360"/>
      </w:pPr>
    </w:lvl>
    <w:lvl w:ilvl="1" w:tplc="F2ECF68E">
      <w:start w:val="2"/>
      <w:numFmt w:val="bullet"/>
      <w:lvlText w:val="–"/>
      <w:lvlJc w:val="left"/>
      <w:pPr>
        <w:ind w:left="1440" w:hanging="360"/>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3E32BE"/>
    <w:multiLevelType w:val="hybridMultilevel"/>
    <w:tmpl w:val="CAFA6E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731301"/>
    <w:multiLevelType w:val="hybridMultilevel"/>
    <w:tmpl w:val="434C23FE"/>
    <w:lvl w:ilvl="0" w:tplc="436863F6">
      <w:start w:val="3"/>
      <w:numFmt w:val="bullet"/>
      <w:lvlText w:val="-"/>
      <w:lvlJc w:val="left"/>
      <w:pPr>
        <w:ind w:left="720" w:hanging="360"/>
      </w:pPr>
      <w:rPr>
        <w:rFonts w:ascii="Arial" w:eastAsiaTheme="minorHAnsi"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0204C0"/>
    <w:multiLevelType w:val="hybridMultilevel"/>
    <w:tmpl w:val="8C2E51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D771C93"/>
    <w:multiLevelType w:val="hybridMultilevel"/>
    <w:tmpl w:val="8A38F1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FCF0C6F"/>
    <w:multiLevelType w:val="hybridMultilevel"/>
    <w:tmpl w:val="011E3D5A"/>
    <w:lvl w:ilvl="0" w:tplc="1BD2A78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564BFE"/>
    <w:multiLevelType w:val="hybridMultilevel"/>
    <w:tmpl w:val="6BA03E7A"/>
    <w:lvl w:ilvl="0" w:tplc="1B96AA3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19E5D51"/>
    <w:multiLevelType w:val="hybridMultilevel"/>
    <w:tmpl w:val="20E42616"/>
    <w:lvl w:ilvl="0" w:tplc="0A06E81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1A856D8"/>
    <w:multiLevelType w:val="hybridMultilevel"/>
    <w:tmpl w:val="E2907338"/>
    <w:lvl w:ilvl="0" w:tplc="7D269BF8">
      <w:start w:val="1"/>
      <w:numFmt w:val="decimal"/>
      <w:lvlText w:val="%1."/>
      <w:lvlJc w:val="left"/>
      <w:pPr>
        <w:ind w:left="720" w:hanging="360"/>
      </w:pPr>
      <w:rPr>
        <w:rFonts w:ascii="Arial" w:hAnsi="Arial" w:cs="Arial"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3BA525E"/>
    <w:multiLevelType w:val="hybridMultilevel"/>
    <w:tmpl w:val="88D289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EE3A7B"/>
    <w:multiLevelType w:val="hybridMultilevel"/>
    <w:tmpl w:val="74EACCE0"/>
    <w:lvl w:ilvl="0" w:tplc="04240017">
      <w:start w:val="1"/>
      <w:numFmt w:val="lowerLetter"/>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29" w15:restartNumberingAfterBreak="0">
    <w:nsid w:val="594F695F"/>
    <w:multiLevelType w:val="hybridMultilevel"/>
    <w:tmpl w:val="3E2C75B2"/>
    <w:lvl w:ilvl="0" w:tplc="27EABAB8">
      <w:start w:val="18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176989"/>
    <w:multiLevelType w:val="hybridMultilevel"/>
    <w:tmpl w:val="F44226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FC564DF"/>
    <w:multiLevelType w:val="hybridMultilevel"/>
    <w:tmpl w:val="26BC7CD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60725312"/>
    <w:multiLevelType w:val="hybridMultilevel"/>
    <w:tmpl w:val="564628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0CC4B76"/>
    <w:multiLevelType w:val="hybridMultilevel"/>
    <w:tmpl w:val="762882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56638B6"/>
    <w:multiLevelType w:val="hybridMultilevel"/>
    <w:tmpl w:val="470858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5CE4E5F"/>
    <w:multiLevelType w:val="hybridMultilevel"/>
    <w:tmpl w:val="BDFE7194"/>
    <w:lvl w:ilvl="0" w:tplc="04240017">
      <w:start w:val="1"/>
      <w:numFmt w:val="lowerLetter"/>
      <w:lvlText w:val="%1)"/>
      <w:lvlJc w:val="left"/>
      <w:pPr>
        <w:ind w:left="1200" w:hanging="360"/>
      </w:p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36" w15:restartNumberingAfterBreak="0">
    <w:nsid w:val="689031E3"/>
    <w:multiLevelType w:val="hybridMultilevel"/>
    <w:tmpl w:val="F31E502A"/>
    <w:lvl w:ilvl="0" w:tplc="9DA0AE16">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EF7D7F"/>
    <w:multiLevelType w:val="hybridMultilevel"/>
    <w:tmpl w:val="6F56CA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7FF377A"/>
    <w:multiLevelType w:val="hybridMultilevel"/>
    <w:tmpl w:val="191ED24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9F086C"/>
    <w:multiLevelType w:val="hybridMultilevel"/>
    <w:tmpl w:val="77161DD8"/>
    <w:lvl w:ilvl="0" w:tplc="27EABAB8">
      <w:start w:val="180"/>
      <w:numFmt w:val="bullet"/>
      <w:lvlText w:val="–"/>
      <w:lvlJc w:val="left"/>
      <w:pPr>
        <w:ind w:left="720" w:hanging="360"/>
      </w:pPr>
      <w:rPr>
        <w:rFonts w:ascii="Arial" w:eastAsia="Calibri" w:hAnsi="Arial" w:cs="Arial" w:hint="default"/>
      </w:rPr>
    </w:lvl>
    <w:lvl w:ilvl="1" w:tplc="27EABAB8">
      <w:start w:val="180"/>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
  </w:num>
  <w:num w:numId="4">
    <w:abstractNumId w:val="2"/>
  </w:num>
  <w:num w:numId="5">
    <w:abstractNumId w:val="34"/>
  </w:num>
  <w:num w:numId="6">
    <w:abstractNumId w:val="33"/>
  </w:num>
  <w:num w:numId="7">
    <w:abstractNumId w:val="17"/>
  </w:num>
  <w:num w:numId="8">
    <w:abstractNumId w:val="15"/>
  </w:num>
  <w:num w:numId="9">
    <w:abstractNumId w:val="5"/>
  </w:num>
  <w:num w:numId="10">
    <w:abstractNumId w:val="7"/>
  </w:num>
  <w:num w:numId="11">
    <w:abstractNumId w:val="18"/>
  </w:num>
  <w:num w:numId="12">
    <w:abstractNumId w:val="12"/>
  </w:num>
  <w:num w:numId="13">
    <w:abstractNumId w:val="14"/>
  </w:num>
  <w:num w:numId="14">
    <w:abstractNumId w:val="32"/>
  </w:num>
  <w:num w:numId="15">
    <w:abstractNumId w:val="29"/>
  </w:num>
  <w:num w:numId="16">
    <w:abstractNumId w:val="20"/>
  </w:num>
  <w:num w:numId="17">
    <w:abstractNumId w:val="27"/>
  </w:num>
  <w:num w:numId="18">
    <w:abstractNumId w:val="24"/>
  </w:num>
  <w:num w:numId="19">
    <w:abstractNumId w:val="6"/>
  </w:num>
  <w:num w:numId="20">
    <w:abstractNumId w:val="23"/>
  </w:num>
  <w:num w:numId="21">
    <w:abstractNumId w:val="39"/>
  </w:num>
  <w:num w:numId="22">
    <w:abstractNumId w:val="26"/>
  </w:num>
  <w:num w:numId="23">
    <w:abstractNumId w:val="25"/>
  </w:num>
  <w:num w:numId="24">
    <w:abstractNumId w:val="38"/>
  </w:num>
  <w:num w:numId="25">
    <w:abstractNumId w:val="3"/>
  </w:num>
  <w:num w:numId="26">
    <w:abstractNumId w:val="36"/>
  </w:num>
  <w:num w:numId="27">
    <w:abstractNumId w:val="11"/>
  </w:num>
  <w:num w:numId="28">
    <w:abstractNumId w:val="8"/>
  </w:num>
  <w:num w:numId="29">
    <w:abstractNumId w:val="37"/>
  </w:num>
  <w:num w:numId="30">
    <w:abstractNumId w:val="4"/>
  </w:num>
  <w:num w:numId="31">
    <w:abstractNumId w:val="13"/>
  </w:num>
  <w:num w:numId="32">
    <w:abstractNumId w:val="30"/>
  </w:num>
  <w:num w:numId="33">
    <w:abstractNumId w:val="16"/>
  </w:num>
  <w:num w:numId="34">
    <w:abstractNumId w:val="31"/>
  </w:num>
  <w:num w:numId="35">
    <w:abstractNumId w:val="35"/>
  </w:num>
  <w:num w:numId="36">
    <w:abstractNumId w:val="0"/>
  </w:num>
  <w:num w:numId="37">
    <w:abstractNumId w:val="28"/>
  </w:num>
  <w:num w:numId="38">
    <w:abstractNumId w:val="19"/>
  </w:num>
  <w:num w:numId="39">
    <w:abstractNumId w:val="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E4"/>
    <w:rsid w:val="000040F6"/>
    <w:rsid w:val="00041FB6"/>
    <w:rsid w:val="000933D6"/>
    <w:rsid w:val="000B61B2"/>
    <w:rsid w:val="001117B0"/>
    <w:rsid w:val="0015397B"/>
    <w:rsid w:val="0016540D"/>
    <w:rsid w:val="00184768"/>
    <w:rsid w:val="001916EC"/>
    <w:rsid w:val="001C5BC6"/>
    <w:rsid w:val="001C5F76"/>
    <w:rsid w:val="0021313A"/>
    <w:rsid w:val="00250613"/>
    <w:rsid w:val="002539AF"/>
    <w:rsid w:val="00301EDD"/>
    <w:rsid w:val="00312FF8"/>
    <w:rsid w:val="00322B1B"/>
    <w:rsid w:val="00355AB4"/>
    <w:rsid w:val="00357487"/>
    <w:rsid w:val="003A0631"/>
    <w:rsid w:val="003C36A6"/>
    <w:rsid w:val="003C3FE3"/>
    <w:rsid w:val="00496B13"/>
    <w:rsid w:val="004E562D"/>
    <w:rsid w:val="00572DD2"/>
    <w:rsid w:val="00575716"/>
    <w:rsid w:val="00613E9D"/>
    <w:rsid w:val="00630A0F"/>
    <w:rsid w:val="00636641"/>
    <w:rsid w:val="00657B99"/>
    <w:rsid w:val="006B0620"/>
    <w:rsid w:val="006B4299"/>
    <w:rsid w:val="006D3037"/>
    <w:rsid w:val="006E315E"/>
    <w:rsid w:val="006E43CA"/>
    <w:rsid w:val="00700F7A"/>
    <w:rsid w:val="007045DC"/>
    <w:rsid w:val="00725D4E"/>
    <w:rsid w:val="007617F0"/>
    <w:rsid w:val="007825E4"/>
    <w:rsid w:val="007A71A0"/>
    <w:rsid w:val="007D45F4"/>
    <w:rsid w:val="00807337"/>
    <w:rsid w:val="008229A4"/>
    <w:rsid w:val="008546B4"/>
    <w:rsid w:val="00892C6F"/>
    <w:rsid w:val="008A29AD"/>
    <w:rsid w:val="008C28F0"/>
    <w:rsid w:val="008D4CAF"/>
    <w:rsid w:val="008F35A0"/>
    <w:rsid w:val="009127C0"/>
    <w:rsid w:val="00932902"/>
    <w:rsid w:val="00935764"/>
    <w:rsid w:val="00950B91"/>
    <w:rsid w:val="0095130D"/>
    <w:rsid w:val="009937CE"/>
    <w:rsid w:val="0099659C"/>
    <w:rsid w:val="009A3B3A"/>
    <w:rsid w:val="009D126A"/>
    <w:rsid w:val="009D7AD4"/>
    <w:rsid w:val="009F3ECD"/>
    <w:rsid w:val="00A0065B"/>
    <w:rsid w:val="00A0640C"/>
    <w:rsid w:val="00A119DB"/>
    <w:rsid w:val="00A13CB6"/>
    <w:rsid w:val="00AD58BF"/>
    <w:rsid w:val="00B13119"/>
    <w:rsid w:val="00B6345A"/>
    <w:rsid w:val="00BB5F20"/>
    <w:rsid w:val="00BC2E44"/>
    <w:rsid w:val="00BC3412"/>
    <w:rsid w:val="00C01D4C"/>
    <w:rsid w:val="00C071F3"/>
    <w:rsid w:val="00C143C2"/>
    <w:rsid w:val="00C40D78"/>
    <w:rsid w:val="00C608FB"/>
    <w:rsid w:val="00C63343"/>
    <w:rsid w:val="00C73B58"/>
    <w:rsid w:val="00C96CFC"/>
    <w:rsid w:val="00CA1F79"/>
    <w:rsid w:val="00CD69EB"/>
    <w:rsid w:val="00CE64E5"/>
    <w:rsid w:val="00CF09C8"/>
    <w:rsid w:val="00D06AA6"/>
    <w:rsid w:val="00D07CCD"/>
    <w:rsid w:val="00D1062E"/>
    <w:rsid w:val="00D411E4"/>
    <w:rsid w:val="00D431BA"/>
    <w:rsid w:val="00D6498F"/>
    <w:rsid w:val="00D979BC"/>
    <w:rsid w:val="00DC11CF"/>
    <w:rsid w:val="00E4610D"/>
    <w:rsid w:val="00F36160"/>
    <w:rsid w:val="00F43355"/>
    <w:rsid w:val="00F46426"/>
    <w:rsid w:val="00F66E07"/>
    <w:rsid w:val="00FC3D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E66A"/>
  <w15:docId w15:val="{16965E2B-2DB0-4ED8-8E7F-77A20A82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411E4"/>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autoRedefine/>
    <w:uiPriority w:val="9"/>
    <w:qFormat/>
    <w:rsid w:val="00D411E4"/>
    <w:pPr>
      <w:keepNext/>
      <w:keepLines/>
      <w:pBdr>
        <w:top w:val="single" w:sz="4" w:space="1" w:color="auto"/>
        <w:left w:val="single" w:sz="4" w:space="4" w:color="auto"/>
        <w:bottom w:val="single" w:sz="4" w:space="1" w:color="auto"/>
        <w:right w:val="single" w:sz="4" w:space="4" w:color="auto"/>
      </w:pBdr>
      <w:shd w:val="clear" w:color="auto" w:fill="DBE5F1"/>
      <w:spacing w:before="240"/>
      <w:jc w:val="both"/>
      <w:outlineLvl w:val="0"/>
    </w:pPr>
    <w:rPr>
      <w:rFonts w:ascii="Verdana" w:hAnsi="Verdana"/>
      <w:b/>
      <w:sz w:val="24"/>
      <w:szCs w:val="32"/>
      <w:lang w:eastAsia="x-none"/>
    </w:rPr>
  </w:style>
  <w:style w:type="paragraph" w:styleId="Naslov2">
    <w:name w:val="heading 2"/>
    <w:basedOn w:val="Navaden"/>
    <w:next w:val="Navaden"/>
    <w:link w:val="Naslov2Znak"/>
    <w:uiPriority w:val="9"/>
    <w:unhideWhenUsed/>
    <w:qFormat/>
    <w:rsid w:val="00A119D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A119D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D411E4"/>
    <w:pPr>
      <w:autoSpaceDE w:val="0"/>
      <w:autoSpaceDN w:val="0"/>
      <w:adjustRightInd w:val="0"/>
      <w:spacing w:after="0" w:line="240" w:lineRule="auto"/>
    </w:pPr>
    <w:rPr>
      <w:rFonts w:ascii="Arial" w:hAnsi="Arial" w:cs="Arial"/>
      <w:color w:val="000000"/>
      <w:sz w:val="24"/>
      <w:szCs w:val="24"/>
    </w:rPr>
  </w:style>
  <w:style w:type="paragraph" w:styleId="Glava">
    <w:name w:val="header"/>
    <w:basedOn w:val="Navaden"/>
    <w:link w:val="GlavaZnak"/>
    <w:uiPriority w:val="99"/>
    <w:unhideWhenUsed/>
    <w:rsid w:val="00D411E4"/>
    <w:pPr>
      <w:tabs>
        <w:tab w:val="center" w:pos="4536"/>
        <w:tab w:val="right" w:pos="9072"/>
      </w:tabs>
    </w:pPr>
  </w:style>
  <w:style w:type="character" w:customStyle="1" w:styleId="GlavaZnak">
    <w:name w:val="Glava Znak"/>
    <w:basedOn w:val="Privzetapisavaodstavka"/>
    <w:link w:val="Glava"/>
    <w:uiPriority w:val="99"/>
    <w:rsid w:val="00D411E4"/>
  </w:style>
  <w:style w:type="paragraph" w:styleId="Noga">
    <w:name w:val="footer"/>
    <w:basedOn w:val="Navaden"/>
    <w:link w:val="NogaZnak"/>
    <w:uiPriority w:val="99"/>
    <w:unhideWhenUsed/>
    <w:rsid w:val="00D411E4"/>
    <w:pPr>
      <w:tabs>
        <w:tab w:val="center" w:pos="4536"/>
        <w:tab w:val="right" w:pos="9072"/>
      </w:tabs>
    </w:pPr>
  </w:style>
  <w:style w:type="character" w:customStyle="1" w:styleId="NogaZnak">
    <w:name w:val="Noga Znak"/>
    <w:basedOn w:val="Privzetapisavaodstavka"/>
    <w:link w:val="Noga"/>
    <w:uiPriority w:val="99"/>
    <w:rsid w:val="00D411E4"/>
  </w:style>
  <w:style w:type="character" w:styleId="Pripombasklic">
    <w:name w:val="annotation reference"/>
    <w:basedOn w:val="Privzetapisavaodstavka"/>
    <w:uiPriority w:val="99"/>
    <w:semiHidden/>
    <w:unhideWhenUsed/>
    <w:rsid w:val="00D411E4"/>
    <w:rPr>
      <w:sz w:val="16"/>
      <w:szCs w:val="16"/>
    </w:rPr>
  </w:style>
  <w:style w:type="paragraph" w:styleId="Pripombabesedilo">
    <w:name w:val="annotation text"/>
    <w:basedOn w:val="Navaden"/>
    <w:link w:val="PripombabesediloZnak"/>
    <w:uiPriority w:val="99"/>
    <w:semiHidden/>
    <w:unhideWhenUsed/>
    <w:rsid w:val="00D411E4"/>
  </w:style>
  <w:style w:type="character" w:customStyle="1" w:styleId="PripombabesediloZnak">
    <w:name w:val="Pripomba – besedilo Znak"/>
    <w:basedOn w:val="Privzetapisavaodstavka"/>
    <w:link w:val="Pripombabesedilo"/>
    <w:uiPriority w:val="99"/>
    <w:semiHidden/>
    <w:rsid w:val="00D411E4"/>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411E4"/>
    <w:rPr>
      <w:b/>
      <w:bCs/>
    </w:rPr>
  </w:style>
  <w:style w:type="character" w:customStyle="1" w:styleId="ZadevapripombeZnak">
    <w:name w:val="Zadeva pripombe Znak"/>
    <w:basedOn w:val="PripombabesediloZnak"/>
    <w:link w:val="Zadevapripombe"/>
    <w:uiPriority w:val="99"/>
    <w:semiHidden/>
    <w:rsid w:val="00D411E4"/>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D411E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11E4"/>
    <w:rPr>
      <w:rFonts w:ascii="Segoe UI" w:eastAsia="Times New Roman" w:hAnsi="Segoe UI" w:cs="Segoe UI"/>
      <w:sz w:val="18"/>
      <w:szCs w:val="18"/>
      <w:lang w:eastAsia="sl-SI"/>
    </w:rPr>
  </w:style>
  <w:style w:type="character" w:customStyle="1" w:styleId="Naslov1Znak">
    <w:name w:val="Naslov 1 Znak"/>
    <w:basedOn w:val="Privzetapisavaodstavka"/>
    <w:link w:val="Naslov1"/>
    <w:uiPriority w:val="9"/>
    <w:rsid w:val="00D411E4"/>
    <w:rPr>
      <w:rFonts w:ascii="Verdana" w:eastAsia="Times New Roman" w:hAnsi="Verdana" w:cs="Times New Roman"/>
      <w:b/>
      <w:sz w:val="24"/>
      <w:szCs w:val="32"/>
      <w:shd w:val="clear" w:color="auto" w:fill="DBE5F1"/>
      <w:lang w:eastAsia="x-none"/>
    </w:rPr>
  </w:style>
  <w:style w:type="paragraph" w:styleId="Brezrazmikov">
    <w:name w:val="No Spacing"/>
    <w:uiPriority w:val="1"/>
    <w:qFormat/>
    <w:rsid w:val="00A119DB"/>
    <w:pPr>
      <w:spacing w:after="0" w:line="240" w:lineRule="auto"/>
    </w:pPr>
    <w:rPr>
      <w:rFonts w:ascii="Times New Roman" w:eastAsia="Times New Roman" w:hAnsi="Times New Roman" w:cs="Times New Roman"/>
      <w:sz w:val="20"/>
      <w:szCs w:val="20"/>
      <w:lang w:eastAsia="sl-SI"/>
    </w:rPr>
  </w:style>
  <w:style w:type="character" w:customStyle="1" w:styleId="Naslov2Znak">
    <w:name w:val="Naslov 2 Znak"/>
    <w:basedOn w:val="Privzetapisavaodstavka"/>
    <w:link w:val="Naslov2"/>
    <w:uiPriority w:val="9"/>
    <w:rsid w:val="00A119DB"/>
    <w:rPr>
      <w:rFonts w:asciiTheme="majorHAnsi" w:eastAsiaTheme="majorEastAsia" w:hAnsiTheme="majorHAnsi" w:cstheme="majorBidi"/>
      <w:color w:val="2E74B5" w:themeColor="accent1" w:themeShade="BF"/>
      <w:sz w:val="26"/>
      <w:szCs w:val="26"/>
      <w:lang w:eastAsia="sl-SI"/>
    </w:rPr>
  </w:style>
  <w:style w:type="paragraph" w:styleId="Naslov">
    <w:name w:val="Title"/>
    <w:basedOn w:val="Navaden"/>
    <w:next w:val="Navaden"/>
    <w:link w:val="NaslovZnak"/>
    <w:uiPriority w:val="10"/>
    <w:qFormat/>
    <w:rsid w:val="00A119DB"/>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19DB"/>
    <w:rPr>
      <w:rFonts w:asciiTheme="majorHAnsi" w:eastAsiaTheme="majorEastAsia" w:hAnsiTheme="majorHAnsi" w:cstheme="majorBidi"/>
      <w:spacing w:val="-10"/>
      <w:kern w:val="28"/>
      <w:sz w:val="56"/>
      <w:szCs w:val="56"/>
      <w:lang w:eastAsia="sl-SI"/>
    </w:rPr>
  </w:style>
  <w:style w:type="paragraph" w:styleId="Podnaslov">
    <w:name w:val="Subtitle"/>
    <w:basedOn w:val="Navaden"/>
    <w:next w:val="Navaden"/>
    <w:link w:val="PodnaslovZnak"/>
    <w:uiPriority w:val="11"/>
    <w:qFormat/>
    <w:rsid w:val="00A119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uiPriority w:val="11"/>
    <w:rsid w:val="00A119DB"/>
    <w:rPr>
      <w:rFonts w:eastAsiaTheme="minorEastAsia"/>
      <w:color w:val="5A5A5A" w:themeColor="text1" w:themeTint="A5"/>
      <w:spacing w:val="15"/>
      <w:lang w:eastAsia="sl-SI"/>
    </w:rPr>
  </w:style>
  <w:style w:type="character" w:customStyle="1" w:styleId="Naslov3Znak">
    <w:name w:val="Naslov 3 Znak"/>
    <w:basedOn w:val="Privzetapisavaodstavka"/>
    <w:link w:val="Naslov3"/>
    <w:uiPriority w:val="9"/>
    <w:rsid w:val="00A119DB"/>
    <w:rPr>
      <w:rFonts w:asciiTheme="majorHAnsi" w:eastAsiaTheme="majorEastAsia" w:hAnsiTheme="majorHAnsi" w:cstheme="majorBidi"/>
      <w:color w:val="1F4D78" w:themeColor="accent1" w:themeShade="7F"/>
      <w:sz w:val="24"/>
      <w:szCs w:val="24"/>
      <w:lang w:eastAsia="sl-SI"/>
    </w:rPr>
  </w:style>
  <w:style w:type="paragraph" w:styleId="Odstavekseznama">
    <w:name w:val="List Paragraph"/>
    <w:basedOn w:val="Navaden"/>
    <w:uiPriority w:val="34"/>
    <w:qFormat/>
    <w:rsid w:val="00301EDD"/>
    <w:pPr>
      <w:ind w:left="720"/>
      <w:contextualSpacing/>
    </w:pPr>
  </w:style>
  <w:style w:type="paragraph" w:styleId="NaslovTOC">
    <w:name w:val="TOC Heading"/>
    <w:basedOn w:val="Naslov1"/>
    <w:next w:val="Navaden"/>
    <w:uiPriority w:val="39"/>
    <w:unhideWhenUsed/>
    <w:qFormat/>
    <w:rsid w:val="009A3B3A"/>
    <w:pPr>
      <w:pBdr>
        <w:top w:val="none" w:sz="0" w:space="0" w:color="auto"/>
        <w:left w:val="none" w:sz="0" w:space="0" w:color="auto"/>
        <w:bottom w:val="none" w:sz="0" w:space="0" w:color="auto"/>
        <w:right w:val="none" w:sz="0" w:space="0" w:color="auto"/>
      </w:pBdr>
      <w:shd w:val="clear" w:color="auto" w:fill="auto"/>
      <w:spacing w:line="259" w:lineRule="auto"/>
      <w:jc w:val="left"/>
      <w:outlineLvl w:val="9"/>
    </w:pPr>
    <w:rPr>
      <w:rFonts w:asciiTheme="majorHAnsi" w:eastAsiaTheme="majorEastAsia" w:hAnsiTheme="majorHAnsi" w:cstheme="majorBidi"/>
      <w:b w:val="0"/>
      <w:color w:val="2E74B5" w:themeColor="accent1" w:themeShade="BF"/>
      <w:sz w:val="32"/>
      <w:lang w:eastAsia="sl-SI"/>
    </w:rPr>
  </w:style>
  <w:style w:type="paragraph" w:styleId="Kazalovsebine1">
    <w:name w:val="toc 1"/>
    <w:basedOn w:val="Navaden"/>
    <w:next w:val="Navaden"/>
    <w:autoRedefine/>
    <w:uiPriority w:val="39"/>
    <w:unhideWhenUsed/>
    <w:rsid w:val="009A3B3A"/>
    <w:pPr>
      <w:tabs>
        <w:tab w:val="left" w:pos="400"/>
        <w:tab w:val="right" w:leader="dot" w:pos="9062"/>
      </w:tabs>
      <w:spacing w:after="100" w:line="360" w:lineRule="auto"/>
    </w:pPr>
  </w:style>
  <w:style w:type="paragraph" w:styleId="Kazalovsebine3">
    <w:name w:val="toc 3"/>
    <w:basedOn w:val="Navaden"/>
    <w:next w:val="Navaden"/>
    <w:autoRedefine/>
    <w:uiPriority w:val="39"/>
    <w:unhideWhenUsed/>
    <w:rsid w:val="009A3B3A"/>
    <w:pPr>
      <w:spacing w:after="100"/>
      <w:ind w:left="400"/>
    </w:pPr>
  </w:style>
  <w:style w:type="character" w:styleId="Hiperpovezava">
    <w:name w:val="Hyperlink"/>
    <w:basedOn w:val="Privzetapisavaodstavka"/>
    <w:uiPriority w:val="99"/>
    <w:unhideWhenUsed/>
    <w:rsid w:val="009A3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7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86515B-634D-49E0-A0B4-FD39C003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19</Pages>
  <Words>6644</Words>
  <Characters>37874</Characters>
  <Application>Microsoft Office Word</Application>
  <DocSecurity>0</DocSecurity>
  <Lines>315</Lines>
  <Paragraphs>88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Lidija</cp:lastModifiedBy>
  <cp:revision>28</cp:revision>
  <cp:lastPrinted>2018-03-30T07:17:00Z</cp:lastPrinted>
  <dcterms:created xsi:type="dcterms:W3CDTF">2017-05-17T14:58:00Z</dcterms:created>
  <dcterms:modified xsi:type="dcterms:W3CDTF">2018-03-30T09:38:00Z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-1055535926</vt:i4>
  </property>
  <property fmtid="{D5CDD505-2E9C-101B-9397-08002B2CF9AE}" pid="3" name="_NewReviewCycle">
    <vt:lpwstr/>
  </property>
  <property fmtid="{D5CDD505-2E9C-101B-9397-08002B2CF9AE}" pid="4" name="_EmailSubject">
    <vt:lpwstr>Osnutek Dokumentacije v zvezi z javnim naročilom (razpisne dokumentacije) za Povezovalno cesto repuš-Jezerce</vt:lpwstr>
  </property>
  <property fmtid="{D5CDD505-2E9C-101B-9397-08002B2CF9AE}" pid="5" name="_AuthorEmail">
    <vt:lpwstr>zvezdana.stankovic@az-ing.si</vt:lpwstr>
  </property>
  <property fmtid="{D5CDD505-2E9C-101B-9397-08002B2CF9AE}" pid="6" name="_AuthorEmailDisplayName">
    <vt:lpwstr>Zvezdana Stankovic</vt:lpwstr>
  </property>
  <property fmtid="{D5CDD505-2E9C-101B-9397-08002B2CF9AE}" pid="7" name="_ReviewingToolsShownOnce">
    <vt:lpwstr/>
  </property>
</Properties>
</file>