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B1EA" w14:textId="77777777"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14:paraId="771255B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5703E0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096572" w14:textId="60ED1BBF"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 w:rsidR="006575B3">
        <w:rPr>
          <w:sz w:val="24"/>
          <w:szCs w:val="24"/>
        </w:rPr>
        <w:t xml:space="preserve">za </w:t>
      </w:r>
      <w:r w:rsidR="00FC4BB9">
        <w:rPr>
          <w:sz w:val="24"/>
          <w:szCs w:val="24"/>
        </w:rPr>
        <w:t>pod</w:t>
      </w:r>
      <w:r>
        <w:rPr>
          <w:sz w:val="24"/>
          <w:szCs w:val="24"/>
        </w:rPr>
        <w:t xml:space="preserve">najem </w:t>
      </w:r>
      <w:r w:rsidR="007115D8">
        <w:rPr>
          <w:sz w:val="24"/>
          <w:szCs w:val="24"/>
        </w:rPr>
        <w:t>lesenega kioska in terase</w:t>
      </w:r>
      <w:r w:rsidR="009C7E7E">
        <w:rPr>
          <w:sz w:val="24"/>
          <w:szCs w:val="24"/>
        </w:rPr>
        <w:t xml:space="preserve"> na lokaciji </w:t>
      </w:r>
      <w:r w:rsidR="009C7E7E" w:rsidRPr="009C7E7E">
        <w:rPr>
          <w:sz w:val="24"/>
          <w:szCs w:val="24"/>
        </w:rPr>
        <w:t>poletnega sankališča in smučišča Straža Bled</w:t>
      </w:r>
      <w:r w:rsidR="009C7E7E">
        <w:rPr>
          <w:sz w:val="24"/>
          <w:szCs w:val="24"/>
        </w:rPr>
        <w:t xml:space="preserve"> </w:t>
      </w:r>
      <w:r w:rsidR="007115D8">
        <w:rPr>
          <w:sz w:val="24"/>
          <w:szCs w:val="24"/>
        </w:rPr>
        <w:t>za gostinsko dejavnost</w:t>
      </w:r>
      <w:r>
        <w:rPr>
          <w:sz w:val="24"/>
          <w:szCs w:val="24"/>
        </w:rPr>
        <w:t xml:space="preserve">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14:paraId="19858F6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DAEC6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14:paraId="70AB4B8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7CA73F" w14:textId="77777777"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14:paraId="272900D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B111F2D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14:paraId="0AE5E59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14:paraId="1F1A21A9" w14:textId="77777777" w:rsidTr="0063004F">
        <w:tc>
          <w:tcPr>
            <w:tcW w:w="4531" w:type="dxa"/>
          </w:tcPr>
          <w:p w14:paraId="30A6204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14:paraId="703154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F74638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46B14E1" w14:textId="77777777" w:rsidTr="0063004F">
        <w:tc>
          <w:tcPr>
            <w:tcW w:w="4531" w:type="dxa"/>
          </w:tcPr>
          <w:p w14:paraId="488A030C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14:paraId="71A3B5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7AD2B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5E8C7027" w14:textId="77777777" w:rsidTr="0063004F">
        <w:tc>
          <w:tcPr>
            <w:tcW w:w="4531" w:type="dxa"/>
          </w:tcPr>
          <w:p w14:paraId="6B0CAF7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14:paraId="60B3424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01F7C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021CF98" w14:textId="77777777" w:rsidTr="0063004F">
        <w:tc>
          <w:tcPr>
            <w:tcW w:w="4531" w:type="dxa"/>
          </w:tcPr>
          <w:p w14:paraId="4CB76B9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14:paraId="33A7A7D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1DEEC7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7104BBB" w14:textId="77777777" w:rsidTr="0063004F">
        <w:tc>
          <w:tcPr>
            <w:tcW w:w="4531" w:type="dxa"/>
          </w:tcPr>
          <w:p w14:paraId="4C25CF9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14:paraId="61989CE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6C74E36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C4EAC41" w14:textId="77777777" w:rsidTr="0063004F">
        <w:tc>
          <w:tcPr>
            <w:tcW w:w="4531" w:type="dxa"/>
          </w:tcPr>
          <w:p w14:paraId="6735FDC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14:paraId="1D569C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BEE47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AEE977C" w14:textId="77777777" w:rsidTr="0063004F">
        <w:tc>
          <w:tcPr>
            <w:tcW w:w="4531" w:type="dxa"/>
          </w:tcPr>
          <w:p w14:paraId="1132EDF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14:paraId="69E0DB7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0A59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3983D45F" w14:textId="77777777" w:rsidTr="0063004F">
        <w:tc>
          <w:tcPr>
            <w:tcW w:w="4531" w:type="dxa"/>
          </w:tcPr>
          <w:p w14:paraId="4E3637E7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14:paraId="110B7A2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05AE15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7CE977E" w14:textId="77777777" w:rsidTr="0063004F">
        <w:tc>
          <w:tcPr>
            <w:tcW w:w="4531" w:type="dxa"/>
          </w:tcPr>
          <w:p w14:paraId="11770D78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14:paraId="1F4C650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0CB718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01DF0BAD" w14:textId="77777777" w:rsidTr="0063004F">
        <w:tc>
          <w:tcPr>
            <w:tcW w:w="4531" w:type="dxa"/>
          </w:tcPr>
          <w:p w14:paraId="3B967BA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14:paraId="1712054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960CE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EAC4744" w14:textId="77777777" w:rsidTr="0063004F">
        <w:tc>
          <w:tcPr>
            <w:tcW w:w="4531" w:type="dxa"/>
          </w:tcPr>
          <w:p w14:paraId="64CF930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14:paraId="0A489A0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4A2CF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623A511A" w14:textId="77777777" w:rsidTr="0063004F">
        <w:tc>
          <w:tcPr>
            <w:tcW w:w="4531" w:type="dxa"/>
          </w:tcPr>
          <w:p w14:paraId="5236CA6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14:paraId="1AFEBA7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943344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14:paraId="7246383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6C9A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52D1FBE1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14:paraId="393C02DB" w14:textId="491FF20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 w:rsidR="007115D8">
        <w:rPr>
          <w:sz w:val="24"/>
          <w:szCs w:val="24"/>
        </w:rPr>
        <w:t>leseni kiosk in teraso</w:t>
      </w:r>
      <w:r w:rsidRPr="00EA0B2C">
        <w:rPr>
          <w:sz w:val="24"/>
          <w:szCs w:val="24"/>
        </w:rPr>
        <w:t xml:space="preserve">, ki je predmet javnega razpisa v višini ______________ EUR (brez </w:t>
      </w:r>
      <w:r>
        <w:rPr>
          <w:sz w:val="24"/>
          <w:szCs w:val="24"/>
        </w:rPr>
        <w:t>DDV</w:t>
      </w:r>
      <w:r w:rsidRPr="00EA0B2C">
        <w:rPr>
          <w:sz w:val="24"/>
          <w:szCs w:val="24"/>
        </w:rPr>
        <w:t>), z besedo:_________________________</w:t>
      </w:r>
    </w:p>
    <w:p w14:paraId="4E466E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F19DB4C" w14:textId="3AC1C4BB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</w:t>
      </w:r>
      <w:r w:rsidR="007115D8">
        <w:rPr>
          <w:sz w:val="24"/>
          <w:szCs w:val="24"/>
        </w:rPr>
        <w:t xml:space="preserve">je za prvo leto trajanja podnajemne pogodbe fiksna, nato pa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14:paraId="1DFF00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B2B058" w14:textId="3D151AF0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</w:t>
      </w:r>
      <w:r w:rsidR="00D80562">
        <w:rPr>
          <w:sz w:val="24"/>
          <w:szCs w:val="24"/>
        </w:rPr>
        <w:t>predmet podnajema</w:t>
      </w:r>
      <w:r w:rsidR="006575B3" w:rsidRPr="00EA0B2C"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 xml:space="preserve">bistveno sestavino pogodbe in da bo </w:t>
      </w:r>
      <w:r>
        <w:rPr>
          <w:sz w:val="24"/>
          <w:szCs w:val="24"/>
        </w:rPr>
        <w:t>plačana 1x mesečno po izdanem računu s strani Infrastrukture Bled d.o.o..</w:t>
      </w:r>
    </w:p>
    <w:p w14:paraId="1423F8D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4C7C20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14:paraId="1A9ED7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14:paraId="5ACBDB7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AEC46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14:paraId="20B0DC3D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14:paraId="3BFDD492" w14:textId="3513602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seznanjeni s stanjem nepremičnine, ki so predmet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najema</w:t>
      </w:r>
      <w:r>
        <w:rPr>
          <w:sz w:val="24"/>
          <w:szCs w:val="24"/>
        </w:rPr>
        <w:t>.</w:t>
      </w:r>
    </w:p>
    <w:p w14:paraId="13D0B8A9" w14:textId="408E47DD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pripravljeni prevzeti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v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14:paraId="1C15BD2B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da </w:t>
      </w:r>
      <w:r>
        <w:rPr>
          <w:sz w:val="24"/>
          <w:szCs w:val="24"/>
        </w:rPr>
        <w:t>Infrastruktura Bled d.o.o. ne pre</w:t>
      </w:r>
      <w:r w:rsidRPr="00EA0B2C">
        <w:rPr>
          <w:sz w:val="24"/>
          <w:szCs w:val="24"/>
        </w:rPr>
        <w:t>pozna nikakršnih koristnih vlaganj, razen, če se pogodbeni stranki ne dogovorita drugače</w:t>
      </w:r>
      <w:r>
        <w:rPr>
          <w:sz w:val="24"/>
          <w:szCs w:val="24"/>
        </w:rPr>
        <w:t>.</w:t>
      </w:r>
    </w:p>
    <w:p w14:paraId="0906D7C4" w14:textId="5357683A" w:rsidR="00FC6BDD" w:rsidRPr="00F77AF3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 w:rsidR="006575B3">
        <w:rPr>
          <w:sz w:val="24"/>
          <w:szCs w:val="24"/>
        </w:rPr>
        <w:t>poslovn</w:t>
      </w:r>
      <w:r w:rsidR="00421228">
        <w:rPr>
          <w:sz w:val="24"/>
          <w:szCs w:val="24"/>
        </w:rPr>
        <w:t>e</w:t>
      </w:r>
      <w:r w:rsidR="006575B3">
        <w:rPr>
          <w:sz w:val="24"/>
          <w:szCs w:val="24"/>
        </w:rPr>
        <w:t xml:space="preserve"> </w:t>
      </w:r>
      <w:r>
        <w:rPr>
          <w:sz w:val="24"/>
          <w:szCs w:val="24"/>
        </w:rPr>
        <w:t>dejavnost</w:t>
      </w:r>
      <w:r w:rsidR="00421228">
        <w:rPr>
          <w:sz w:val="24"/>
          <w:szCs w:val="24"/>
        </w:rPr>
        <w:t>i</w:t>
      </w:r>
      <w:r>
        <w:rPr>
          <w:sz w:val="24"/>
          <w:szCs w:val="24"/>
        </w:rPr>
        <w:t>:</w:t>
      </w:r>
      <w:r w:rsidR="00AD646E">
        <w:rPr>
          <w:sz w:val="24"/>
          <w:szCs w:val="24"/>
        </w:rPr>
        <w:t xml:space="preserve"> </w:t>
      </w:r>
      <w:r w:rsidR="00421228" w:rsidRPr="00F00DAE">
        <w:rPr>
          <w:b/>
          <w:bCs/>
        </w:rPr>
        <w:t>56.101</w:t>
      </w:r>
      <w:r w:rsidR="00421228" w:rsidRPr="00F00DAE">
        <w:t xml:space="preserve"> – Restavracije in gostilne</w:t>
      </w:r>
      <w:r w:rsidR="00421228">
        <w:t xml:space="preserve">, </w:t>
      </w:r>
      <w:r w:rsidR="00421228" w:rsidRPr="00F00DAE">
        <w:rPr>
          <w:b/>
          <w:bCs/>
          <w:sz w:val="24"/>
          <w:szCs w:val="24"/>
        </w:rPr>
        <w:t>56.102</w:t>
      </w:r>
      <w:r w:rsidR="00421228" w:rsidRPr="00F00DAE">
        <w:rPr>
          <w:sz w:val="24"/>
          <w:szCs w:val="24"/>
        </w:rPr>
        <w:t xml:space="preserve"> – Okrepčevalnice in podobni obrati</w:t>
      </w:r>
      <w:r w:rsidR="00421228">
        <w:rPr>
          <w:sz w:val="24"/>
          <w:szCs w:val="24"/>
        </w:rPr>
        <w:t xml:space="preserve">, </w:t>
      </w:r>
      <w:r w:rsidR="00421228" w:rsidRPr="00F00DAE">
        <w:rPr>
          <w:b/>
          <w:bCs/>
          <w:sz w:val="24"/>
          <w:szCs w:val="24"/>
        </w:rPr>
        <w:t>56.103</w:t>
      </w:r>
      <w:r w:rsidR="00421228" w:rsidRPr="00F00DAE">
        <w:rPr>
          <w:sz w:val="24"/>
          <w:szCs w:val="24"/>
        </w:rPr>
        <w:t xml:space="preserve"> – Slaščičarne in kavarne</w:t>
      </w:r>
      <w:r w:rsidR="00421228">
        <w:rPr>
          <w:sz w:val="24"/>
          <w:szCs w:val="24"/>
        </w:rPr>
        <w:t xml:space="preserve">, </w:t>
      </w:r>
      <w:r w:rsidR="00421228" w:rsidRPr="00F00DAE">
        <w:rPr>
          <w:b/>
          <w:bCs/>
          <w:sz w:val="24"/>
          <w:szCs w:val="24"/>
        </w:rPr>
        <w:t>56.104</w:t>
      </w:r>
      <w:r w:rsidR="00421228" w:rsidRPr="00F00DAE">
        <w:rPr>
          <w:sz w:val="24"/>
          <w:szCs w:val="24"/>
        </w:rPr>
        <w:t xml:space="preserve"> – Začasni gostinski obrati</w:t>
      </w:r>
      <w:r w:rsidR="00421228">
        <w:rPr>
          <w:sz w:val="24"/>
          <w:szCs w:val="24"/>
        </w:rPr>
        <w:t xml:space="preserve"> in/ali </w:t>
      </w:r>
      <w:r w:rsidR="00421228" w:rsidRPr="00F00DAE">
        <w:rPr>
          <w:b/>
          <w:bCs/>
          <w:sz w:val="24"/>
          <w:szCs w:val="24"/>
        </w:rPr>
        <w:t>56.300</w:t>
      </w:r>
      <w:r w:rsidR="00421228" w:rsidRPr="00F00DAE">
        <w:rPr>
          <w:sz w:val="24"/>
          <w:szCs w:val="24"/>
        </w:rPr>
        <w:t xml:space="preserve"> – Strežba pijač</w:t>
      </w:r>
    </w:p>
    <w:p w14:paraId="2188D515" w14:textId="5C177AD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uporabljali kot dober gospodar, upoštevajoč turistično, kulturno, socialno in družbeno okolje</w:t>
      </w:r>
      <w:r w:rsidR="00AD646E">
        <w:rPr>
          <w:sz w:val="24"/>
          <w:szCs w:val="24"/>
        </w:rPr>
        <w:t>.</w:t>
      </w:r>
    </w:p>
    <w:p w14:paraId="19634C9D" w14:textId="5950FF3C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uporabljali v skladu z namenom</w:t>
      </w:r>
      <w:r w:rsidR="006575B3">
        <w:rPr>
          <w:sz w:val="24"/>
          <w:szCs w:val="24"/>
        </w:rPr>
        <w:t xml:space="preserve">, določenim v </w:t>
      </w:r>
      <w:r w:rsidR="00FC4BB9">
        <w:rPr>
          <w:sz w:val="24"/>
          <w:szCs w:val="24"/>
        </w:rPr>
        <w:t>pod</w:t>
      </w:r>
      <w:r w:rsidR="006575B3">
        <w:rPr>
          <w:sz w:val="24"/>
          <w:szCs w:val="24"/>
        </w:rPr>
        <w:t>najemni pogodbi</w:t>
      </w:r>
      <w:r w:rsidR="00AD646E">
        <w:rPr>
          <w:sz w:val="24"/>
          <w:szCs w:val="24"/>
        </w:rPr>
        <w:t>.</w:t>
      </w:r>
    </w:p>
    <w:p w14:paraId="117EEF8A" w14:textId="44B20C41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v primeru izbora sklenili </w:t>
      </w:r>
      <w:r w:rsidR="00935B25">
        <w:rPr>
          <w:sz w:val="24"/>
          <w:szCs w:val="24"/>
        </w:rPr>
        <w:t>pod</w:t>
      </w:r>
      <w:r w:rsidRPr="00EA0B2C">
        <w:rPr>
          <w:sz w:val="24"/>
          <w:szCs w:val="24"/>
        </w:rPr>
        <w:t xml:space="preserve">najemno pogodbo v roku </w:t>
      </w:r>
      <w:r w:rsidR="00D80562">
        <w:rPr>
          <w:sz w:val="24"/>
          <w:szCs w:val="24"/>
        </w:rPr>
        <w:t>8</w:t>
      </w:r>
      <w:r w:rsidRPr="00EA0B2C">
        <w:rPr>
          <w:sz w:val="24"/>
          <w:szCs w:val="24"/>
        </w:rPr>
        <w:t xml:space="preserve">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 w:rsidR="00D80562">
        <w:rPr>
          <w:sz w:val="24"/>
          <w:szCs w:val="24"/>
        </w:rPr>
        <w:t xml:space="preserve"> (šteto od dne prejema pogodbene dokumentacije)</w:t>
      </w:r>
      <w:r>
        <w:rPr>
          <w:sz w:val="24"/>
          <w:szCs w:val="24"/>
        </w:rPr>
        <w:t>.</w:t>
      </w:r>
    </w:p>
    <w:p w14:paraId="3164D836" w14:textId="77777777" w:rsidR="00FC6BDD" w:rsidRPr="00EA0B2C" w:rsidRDefault="00FC6BDD" w:rsidP="00FC6BDD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14:paraId="5AA21EA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187DCF7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1610A16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170DBF9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057CF54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5D984D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9B68499" w14:textId="76E6AA33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4A09C0B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F5127C8" w14:textId="7AA75AFA" w:rsidR="008B2D76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2BC1B70D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0A34CE88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10691545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7F5AEC89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23AD51C2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1876F306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49E5A431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73C9046E" w14:textId="5B466B1C" w:rsidR="00FC6BDD" w:rsidRPr="00EA0B2C" w:rsidRDefault="00FC6BDD" w:rsidP="00421228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softHyphen/>
      </w:r>
    </w:p>
    <w:p w14:paraId="01BBF257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t>OBRAZEC št. 2</w:t>
      </w:r>
    </w:p>
    <w:p w14:paraId="224CA92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031E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7CBCE94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4F24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54AB4A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026F0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2E69FDA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353D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1C7F49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4538E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CA514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14C04C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14:paraId="3B2207B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38EC4B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Upravljalcu, Javnemu podjetju Infrastruktura d.o.o., izjavljamo, da:</w:t>
      </w:r>
    </w:p>
    <w:p w14:paraId="371E1E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978F2A1" w14:textId="1121F324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 w:rsidR="00E5546B">
        <w:rPr>
          <w:sz w:val="24"/>
          <w:szCs w:val="24"/>
        </w:rPr>
        <w:t xml:space="preserve">oddajo lesenega kioska in terase </w:t>
      </w:r>
      <w:r>
        <w:rPr>
          <w:sz w:val="24"/>
          <w:szCs w:val="24"/>
        </w:rPr>
        <w:t xml:space="preserve">v podnajem - </w:t>
      </w:r>
      <w:r w:rsidR="00280BE1">
        <w:rPr>
          <w:sz w:val="24"/>
          <w:szCs w:val="24"/>
        </w:rPr>
        <w:t>prostori za</w:t>
      </w:r>
      <w:r w:rsidR="008B2D76">
        <w:rPr>
          <w:sz w:val="24"/>
          <w:szCs w:val="24"/>
        </w:rPr>
        <w:t xml:space="preserve"> </w:t>
      </w:r>
      <w:r w:rsidR="00E5546B">
        <w:rPr>
          <w:sz w:val="24"/>
          <w:szCs w:val="24"/>
        </w:rPr>
        <w:t>izvajanje gostinske dejavnosti.</w:t>
      </w:r>
      <w:r w:rsidR="00280BE1">
        <w:rPr>
          <w:sz w:val="24"/>
          <w:szCs w:val="24"/>
        </w:rPr>
        <w:t xml:space="preserve"> </w:t>
      </w:r>
    </w:p>
    <w:p w14:paraId="5000C02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s pogoji in zahtevami iz razpisne dokumentacije in jo kot tako sprejemamo,</w:t>
      </w:r>
    </w:p>
    <w:p w14:paraId="47D7DAA7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14:paraId="3EEC0DA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14:paraId="00D3FF4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204CA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EB1550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19D5EA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450D2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16F36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8501FF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AA815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13070B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6130B1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95B4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342B6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150292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B47C2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DCF0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02C7A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25586F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CAE3F8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3C9107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638A667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F8917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64EA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0F803919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14:paraId="451B2D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BADFC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26EDF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4A840A6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690CE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3C4C8C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FB822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6044A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B1B4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561A57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14760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FFE6A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4113F4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14:paraId="08A7255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F5099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1EB3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14:paraId="0EE6639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786CCC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14:paraId="496AC7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14:paraId="2086D24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F3DF5C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14:paraId="370B13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14:paraId="3F05B1D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856E6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14:paraId="11E9870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14:paraId="46EE5CC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6934F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14:paraId="7C212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14:paraId="1F5A7515" w14:textId="77777777" w:rsidR="00FC6BDD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>etja Infrastruktura Bled d.o.o.</w:t>
      </w:r>
    </w:p>
    <w:p w14:paraId="3D4CB366" w14:textId="2D0606FD" w:rsidR="00FF4719" w:rsidRDefault="00FC6BDD" w:rsidP="00FF471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 xml:space="preserve">Prilagamo potrdilo </w:t>
      </w:r>
      <w:r>
        <w:rPr>
          <w:sz w:val="24"/>
          <w:szCs w:val="24"/>
        </w:rPr>
        <w:t>FURS, da nimamo neporavnanih davčnih obveznosti.</w:t>
      </w:r>
    </w:p>
    <w:p w14:paraId="6E0AF8A1" w14:textId="41E1B9D9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</w:p>
    <w:p w14:paraId="7F2A7C1D" w14:textId="65B38316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Izjavljamo, da v zvezi s predmetnim javnim razpisom nismo povezana oseba, ki je:</w:t>
      </w:r>
    </w:p>
    <w:p w14:paraId="1E731C82" w14:textId="0E4FC71A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6C09ED5" w14:textId="653E3353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lastRenderedPageBreak/>
        <w:t xml:space="preserve">fizična oseba, ki je s članom komisije ali cenilcem v odnosu skrbništva ali posvojenca oziroma posvojitelja, </w:t>
      </w:r>
    </w:p>
    <w:p w14:paraId="41197527" w14:textId="61742AC1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pravna oseba, v kapitalu katere ima član komisije ali cenilec delež večji od 50 odstotkov in</w:t>
      </w:r>
    </w:p>
    <w:p w14:paraId="7FE484AF" w14:textId="79EFFDDB" w:rsidR="00FF4719" w:rsidRPr="00ED6B9C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drug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 xml:space="preserve"> oseb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>, s kater</w:t>
      </w:r>
      <w:r>
        <w:rPr>
          <w:sz w:val="24"/>
          <w:szCs w:val="24"/>
        </w:rPr>
        <w:t>o</w:t>
      </w:r>
      <w:r w:rsidRPr="00FF4719">
        <w:rPr>
          <w:sz w:val="24"/>
          <w:szCs w:val="24"/>
        </w:rPr>
        <w:t xml:space="preserve"> je glede na znane okoliščine ali na kakršnem koli pravnem temelju povezan član komisije ali cenilec, tako da zaradi te povezave obstaja dvom o njegovi nepristranskosti pri opravljanju funkcije člana komisije ali cenilca.</w:t>
      </w:r>
    </w:p>
    <w:p w14:paraId="7BF3C98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287420B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9FD7F8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124E95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25DA39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599C44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CCB05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952E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352A1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49C63A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EA72F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ECE2A3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76371F7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3BBF89E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19284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62ACD5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13152AA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11EF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119F7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1C2047D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70DD3F" w14:textId="77777777" w:rsidR="00FC6BDD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7483F787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3E6030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62256C9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5F69637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9F0346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7E70ABAE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D602F11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DC7B73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C7D368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AB14675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24743556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8BF955B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C75544D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D6DFDD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94FDC6E" w14:textId="77777777" w:rsidR="00E5546B" w:rsidRPr="00EA0B2C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DE48C9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14:paraId="13F19499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Potrdila poslovnih bank o odprtih transakcijskih računih</w:t>
      </w:r>
    </w:p>
    <w:p w14:paraId="36BCCA92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FURS o poravnanih davčnih obveznostih</w:t>
      </w:r>
    </w:p>
    <w:p w14:paraId="03B41B9C" w14:textId="7627A9A5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5C34E64" w14:textId="17C8513D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14:paraId="40A3408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1F01C1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03737B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064E79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A157F2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5BC835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C0880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D43B4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964677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BE2D5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3551F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974AE7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</w:p>
    <w:p w14:paraId="17213A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0C5EF7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80861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3723F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14:paraId="7A3FEFD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E232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DA7EAA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E2DEA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53842A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67B95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763D6EE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DD3A3C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B3DD9E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EDCAAD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92B7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92F2528" w14:textId="7AE14C80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</w:t>
      </w:r>
      <w:r>
        <w:rPr>
          <w:sz w:val="24"/>
          <w:szCs w:val="24"/>
        </w:rPr>
        <w:t>DAVČNIH OBVEZNOSTIH</w:t>
      </w:r>
      <w:r w:rsidRPr="00EA0B2C">
        <w:rPr>
          <w:sz w:val="24"/>
          <w:szCs w:val="24"/>
        </w:rPr>
        <w:t xml:space="preserve"> </w:t>
      </w:r>
      <w:r>
        <w:rPr>
          <w:sz w:val="24"/>
          <w:szCs w:val="24"/>
        </w:rPr>
        <w:t>FURS</w:t>
      </w:r>
    </w:p>
    <w:p w14:paraId="60B14C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CE79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E72FEE1" w14:textId="166E7EB1" w:rsidR="00F02E6C" w:rsidRPr="00421228" w:rsidRDefault="00F02E6C" w:rsidP="00421228">
      <w:pPr>
        <w:spacing w:after="0" w:line="240" w:lineRule="auto"/>
        <w:jc w:val="both"/>
        <w:rPr>
          <w:sz w:val="24"/>
          <w:szCs w:val="24"/>
        </w:rPr>
      </w:pPr>
    </w:p>
    <w:sectPr w:rsidR="00F02E6C" w:rsidRPr="004212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B10C" w14:textId="77777777" w:rsidR="00BF3F3B" w:rsidRDefault="00BF3F3B" w:rsidP="00FC6BDD">
      <w:pPr>
        <w:spacing w:after="0" w:line="240" w:lineRule="auto"/>
      </w:pPr>
      <w:r>
        <w:separator/>
      </w:r>
    </w:p>
  </w:endnote>
  <w:endnote w:type="continuationSeparator" w:id="0">
    <w:p w14:paraId="3E4772A7" w14:textId="77777777" w:rsidR="00BF3F3B" w:rsidRDefault="00BF3F3B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5F9B" w14:textId="77777777" w:rsidR="00BF3F3B" w:rsidRDefault="00BF3F3B" w:rsidP="00FC6BDD">
      <w:pPr>
        <w:spacing w:after="0" w:line="240" w:lineRule="auto"/>
      </w:pPr>
      <w:r>
        <w:separator/>
      </w:r>
    </w:p>
  </w:footnote>
  <w:footnote w:type="continuationSeparator" w:id="0">
    <w:p w14:paraId="3BC81C56" w14:textId="77777777" w:rsidR="00BF3F3B" w:rsidRDefault="00BF3F3B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02B" w14:textId="6A9A4885" w:rsidR="00FC6BDD" w:rsidRDefault="00E1291B">
    <w:pPr>
      <w:pStyle w:val="Glava"/>
    </w:pPr>
    <w:r w:rsidRPr="00E1291B">
      <w:rPr>
        <w:i/>
        <w:sz w:val="20"/>
        <w:szCs w:val="20"/>
        <w:u w:val="single"/>
      </w:rPr>
      <w:t>Javni razpis »Podnajem lesenega kioska in terase na lokaciji poletnega sankališča in smučišča Straža Bled«</w:t>
    </w:r>
  </w:p>
  <w:p w14:paraId="712458AF" w14:textId="77777777" w:rsidR="00FC6BDD" w:rsidRDefault="00FC6B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200"/>
    <w:multiLevelType w:val="hybridMultilevel"/>
    <w:tmpl w:val="3BD27B50"/>
    <w:lvl w:ilvl="0" w:tplc="89E69DE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29179D"/>
    <w:multiLevelType w:val="hybridMultilevel"/>
    <w:tmpl w:val="1800F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F73"/>
    <w:multiLevelType w:val="hybridMultilevel"/>
    <w:tmpl w:val="69B24984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7758">
    <w:abstractNumId w:val="3"/>
  </w:num>
  <w:num w:numId="2" w16cid:durableId="1966695222">
    <w:abstractNumId w:val="6"/>
  </w:num>
  <w:num w:numId="3" w16cid:durableId="1327441266">
    <w:abstractNumId w:val="4"/>
  </w:num>
  <w:num w:numId="4" w16cid:durableId="219630569">
    <w:abstractNumId w:val="1"/>
  </w:num>
  <w:num w:numId="5" w16cid:durableId="446891629">
    <w:abstractNumId w:val="2"/>
  </w:num>
  <w:num w:numId="6" w16cid:durableId="1406605092">
    <w:abstractNumId w:val="5"/>
  </w:num>
  <w:num w:numId="7" w16cid:durableId="139415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D"/>
    <w:rsid w:val="00021D05"/>
    <w:rsid w:val="000C6E61"/>
    <w:rsid w:val="001A2899"/>
    <w:rsid w:val="002550B7"/>
    <w:rsid w:val="00280BE1"/>
    <w:rsid w:val="002E5676"/>
    <w:rsid w:val="00396779"/>
    <w:rsid w:val="00421228"/>
    <w:rsid w:val="004F272F"/>
    <w:rsid w:val="00515028"/>
    <w:rsid w:val="00605175"/>
    <w:rsid w:val="0061437B"/>
    <w:rsid w:val="006575B3"/>
    <w:rsid w:val="006A4E5B"/>
    <w:rsid w:val="007115D8"/>
    <w:rsid w:val="007F46B8"/>
    <w:rsid w:val="008B2D76"/>
    <w:rsid w:val="008C31E7"/>
    <w:rsid w:val="00935B25"/>
    <w:rsid w:val="00956831"/>
    <w:rsid w:val="009C7E7E"/>
    <w:rsid w:val="009E1194"/>
    <w:rsid w:val="009E3956"/>
    <w:rsid w:val="00AD646E"/>
    <w:rsid w:val="00B43935"/>
    <w:rsid w:val="00B507D6"/>
    <w:rsid w:val="00BF3F3B"/>
    <w:rsid w:val="00C0486A"/>
    <w:rsid w:val="00C56FB8"/>
    <w:rsid w:val="00C826BB"/>
    <w:rsid w:val="00CE2C4E"/>
    <w:rsid w:val="00CF2590"/>
    <w:rsid w:val="00CF3906"/>
    <w:rsid w:val="00D62AB7"/>
    <w:rsid w:val="00D80562"/>
    <w:rsid w:val="00D91E92"/>
    <w:rsid w:val="00DB1960"/>
    <w:rsid w:val="00DD129A"/>
    <w:rsid w:val="00DF4F9B"/>
    <w:rsid w:val="00DF5D45"/>
    <w:rsid w:val="00E1291B"/>
    <w:rsid w:val="00E5546B"/>
    <w:rsid w:val="00ED6B9C"/>
    <w:rsid w:val="00F02E6C"/>
    <w:rsid w:val="00F56E54"/>
    <w:rsid w:val="00F71DA9"/>
    <w:rsid w:val="00F76383"/>
    <w:rsid w:val="00F90CCF"/>
    <w:rsid w:val="00FB7995"/>
    <w:rsid w:val="00FC4BB9"/>
    <w:rsid w:val="00FC6BD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D45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6BDD"/>
    <w:pPr>
      <w:ind w:left="720"/>
      <w:contextualSpacing/>
    </w:pPr>
  </w:style>
  <w:style w:type="table" w:styleId="Tabelamrea">
    <w:name w:val="Table Grid"/>
    <w:basedOn w:val="Navadnatabela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BDD"/>
  </w:style>
  <w:style w:type="paragraph" w:styleId="Noga">
    <w:name w:val="footer"/>
    <w:basedOn w:val="Navaden"/>
    <w:link w:val="Nog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BDD"/>
  </w:style>
  <w:style w:type="paragraph" w:styleId="Revizija">
    <w:name w:val="Revision"/>
    <w:hidden/>
    <w:uiPriority w:val="99"/>
    <w:semiHidden/>
    <w:rsid w:val="006575B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575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575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5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75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7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Tatjana Tavčar</cp:lastModifiedBy>
  <cp:revision>2</cp:revision>
  <dcterms:created xsi:type="dcterms:W3CDTF">2026-02-05T12:43:00Z</dcterms:created>
  <dcterms:modified xsi:type="dcterms:W3CDTF">2026-02-05T12:43:00Z</dcterms:modified>
</cp:coreProperties>
</file>