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855FFD" w14:textId="77777777" w:rsidR="00475C69" w:rsidRDefault="00475C69" w:rsidP="00475C69">
      <w:pPr>
        <w:spacing w:after="0" w:line="240" w:lineRule="auto"/>
        <w:rPr>
          <w:rFonts w:ascii="Arial" w:hAnsi="Arial" w:cs="Arial"/>
          <w:color w:val="FF0000"/>
        </w:rPr>
      </w:pPr>
    </w:p>
    <w:p w14:paraId="45C01A2B" w14:textId="77777777" w:rsidR="00475C69" w:rsidRDefault="00475C69" w:rsidP="00475C69">
      <w:pPr>
        <w:spacing w:after="0" w:line="240" w:lineRule="auto"/>
        <w:rPr>
          <w:rFonts w:ascii="Arial" w:hAnsi="Arial" w:cs="Arial"/>
        </w:rPr>
      </w:pPr>
    </w:p>
    <w:p w14:paraId="75B8B25E" w14:textId="77777777" w:rsidR="00B90398" w:rsidRDefault="00B90398" w:rsidP="00B90398">
      <w:pPr>
        <w:spacing w:after="0" w:line="240" w:lineRule="auto"/>
        <w:ind w:left="709"/>
        <w:jc w:val="center"/>
        <w:rPr>
          <w:rFonts w:ascii="Arial" w:hAnsi="Arial" w:cs="Arial"/>
          <w:b/>
          <w:sz w:val="28"/>
        </w:rPr>
      </w:pPr>
    </w:p>
    <w:p w14:paraId="499FBCAE" w14:textId="77777777" w:rsidR="00B90398" w:rsidRDefault="00B90398" w:rsidP="00B90398">
      <w:pPr>
        <w:spacing w:after="0" w:line="240" w:lineRule="auto"/>
        <w:jc w:val="center"/>
        <w:rPr>
          <w:rFonts w:ascii="Arial" w:hAnsi="Arial" w:cs="Arial"/>
          <w:b/>
          <w:sz w:val="28"/>
        </w:rPr>
      </w:pPr>
    </w:p>
    <w:p w14:paraId="101634DB" w14:textId="77777777" w:rsidR="00B90398" w:rsidRDefault="00B90398" w:rsidP="00B90398">
      <w:pPr>
        <w:spacing w:after="0" w:line="240" w:lineRule="auto"/>
        <w:jc w:val="center"/>
        <w:rPr>
          <w:rFonts w:ascii="Arial" w:hAnsi="Arial" w:cs="Arial"/>
          <w:b/>
          <w:sz w:val="28"/>
        </w:rPr>
      </w:pPr>
    </w:p>
    <w:p w14:paraId="3EF680A3" w14:textId="77777777" w:rsidR="00B90398" w:rsidRDefault="00B90398" w:rsidP="00B90398">
      <w:pPr>
        <w:spacing w:after="0" w:line="240" w:lineRule="auto"/>
        <w:jc w:val="center"/>
        <w:rPr>
          <w:rFonts w:ascii="Arial" w:hAnsi="Arial" w:cs="Arial"/>
          <w:b/>
          <w:sz w:val="28"/>
        </w:rPr>
      </w:pPr>
    </w:p>
    <w:p w14:paraId="11B1C735" w14:textId="77777777" w:rsidR="00B90398" w:rsidRDefault="00B90398" w:rsidP="00B90398">
      <w:pPr>
        <w:spacing w:after="0" w:line="240" w:lineRule="auto"/>
        <w:jc w:val="center"/>
        <w:rPr>
          <w:rFonts w:ascii="Arial" w:hAnsi="Arial" w:cs="Arial"/>
          <w:b/>
          <w:sz w:val="28"/>
        </w:rPr>
      </w:pPr>
    </w:p>
    <w:p w14:paraId="6C33F57F" w14:textId="77777777" w:rsidR="00B90398" w:rsidRDefault="00B90398" w:rsidP="00B90398">
      <w:pPr>
        <w:spacing w:after="0" w:line="240" w:lineRule="auto"/>
        <w:jc w:val="center"/>
        <w:rPr>
          <w:rFonts w:ascii="Arial" w:hAnsi="Arial" w:cs="Arial"/>
          <w:b/>
          <w:sz w:val="28"/>
        </w:rPr>
      </w:pPr>
    </w:p>
    <w:p w14:paraId="205E00A6" w14:textId="77777777" w:rsidR="00B90398" w:rsidRDefault="00B90398" w:rsidP="00B90398">
      <w:pPr>
        <w:spacing w:after="0" w:line="240" w:lineRule="auto"/>
        <w:jc w:val="center"/>
        <w:rPr>
          <w:rFonts w:ascii="Arial" w:hAnsi="Arial" w:cs="Arial"/>
          <w:b/>
          <w:sz w:val="28"/>
        </w:rPr>
      </w:pPr>
    </w:p>
    <w:p w14:paraId="514BAF5A" w14:textId="77777777" w:rsidR="00B90398" w:rsidRDefault="00B90398" w:rsidP="00B90398">
      <w:pPr>
        <w:spacing w:after="0" w:line="240" w:lineRule="auto"/>
        <w:jc w:val="center"/>
        <w:rPr>
          <w:rFonts w:ascii="Arial" w:hAnsi="Arial" w:cs="Arial"/>
          <w:b/>
          <w:sz w:val="28"/>
        </w:rPr>
      </w:pPr>
    </w:p>
    <w:p w14:paraId="5F9301BC" w14:textId="77777777" w:rsidR="00B90398" w:rsidRDefault="00B90398" w:rsidP="00B90398">
      <w:pPr>
        <w:spacing w:after="0" w:line="240" w:lineRule="auto"/>
        <w:jc w:val="center"/>
        <w:rPr>
          <w:rFonts w:ascii="Arial" w:hAnsi="Arial" w:cs="Arial"/>
          <w:b/>
          <w:sz w:val="28"/>
        </w:rPr>
      </w:pPr>
    </w:p>
    <w:p w14:paraId="25B674AC" w14:textId="77777777" w:rsidR="00B90398" w:rsidRDefault="00B90398" w:rsidP="00B90398">
      <w:pPr>
        <w:spacing w:after="0" w:line="240" w:lineRule="auto"/>
        <w:jc w:val="center"/>
        <w:rPr>
          <w:rFonts w:ascii="Arial" w:hAnsi="Arial" w:cs="Arial"/>
          <w:b/>
          <w:sz w:val="28"/>
        </w:rPr>
      </w:pPr>
    </w:p>
    <w:p w14:paraId="63A6A91F" w14:textId="77777777" w:rsidR="00B90398" w:rsidRDefault="00B90398" w:rsidP="00B90398">
      <w:pPr>
        <w:spacing w:after="0" w:line="240" w:lineRule="auto"/>
        <w:jc w:val="center"/>
        <w:rPr>
          <w:rFonts w:ascii="Arial" w:hAnsi="Arial" w:cs="Arial"/>
          <w:b/>
          <w:sz w:val="28"/>
        </w:rPr>
      </w:pPr>
    </w:p>
    <w:p w14:paraId="0BB304C6" w14:textId="1BB14D04" w:rsidR="00B90398" w:rsidRPr="00B90398" w:rsidRDefault="00B90398" w:rsidP="00B90398">
      <w:pPr>
        <w:spacing w:after="0" w:line="240" w:lineRule="auto"/>
        <w:jc w:val="center"/>
        <w:rPr>
          <w:rFonts w:ascii="Arial" w:hAnsi="Arial" w:cs="Arial"/>
          <w:b/>
          <w:sz w:val="28"/>
        </w:rPr>
      </w:pPr>
      <w:r w:rsidRPr="00B90398">
        <w:rPr>
          <w:rFonts w:ascii="Arial" w:hAnsi="Arial" w:cs="Arial"/>
          <w:b/>
          <w:sz w:val="28"/>
        </w:rPr>
        <w:t>RAZPISNA DOKUMENTACIJA ZA JAVNI RAZ</w:t>
      </w:r>
      <w:r w:rsidR="000430B7">
        <w:rPr>
          <w:rFonts w:ascii="Arial" w:hAnsi="Arial" w:cs="Arial"/>
          <w:b/>
          <w:sz w:val="28"/>
        </w:rPr>
        <w:t>P</w:t>
      </w:r>
      <w:r w:rsidRPr="00B90398">
        <w:rPr>
          <w:rFonts w:ascii="Arial" w:hAnsi="Arial" w:cs="Arial"/>
          <w:b/>
          <w:sz w:val="28"/>
        </w:rPr>
        <w:t xml:space="preserve">IS Z ZBIRANJEM PONUDB ZA NAJEM PROSTOROV ZA GOSTINSKO DEJAVNOST NA NASLOVU </w:t>
      </w:r>
      <w:r w:rsidR="005547E2">
        <w:rPr>
          <w:rFonts w:ascii="Arial" w:hAnsi="Arial" w:cs="Arial"/>
          <w:b/>
          <w:sz w:val="28"/>
        </w:rPr>
        <w:t xml:space="preserve">REBR 29, ZASIP, </w:t>
      </w:r>
      <w:r w:rsidR="00462E86">
        <w:rPr>
          <w:rFonts w:ascii="Arial" w:hAnsi="Arial" w:cs="Arial"/>
          <w:b/>
          <w:sz w:val="28"/>
        </w:rPr>
        <w:t xml:space="preserve">4260 </w:t>
      </w:r>
      <w:r w:rsidR="005547E2">
        <w:rPr>
          <w:rFonts w:ascii="Arial" w:hAnsi="Arial" w:cs="Arial"/>
          <w:b/>
          <w:sz w:val="28"/>
        </w:rPr>
        <w:t>BLED</w:t>
      </w:r>
    </w:p>
    <w:p w14:paraId="6DCAD2BB" w14:textId="77777777" w:rsidR="00B90398" w:rsidRDefault="00B90398" w:rsidP="00475C69">
      <w:pPr>
        <w:spacing w:after="0" w:line="240" w:lineRule="auto"/>
        <w:rPr>
          <w:rFonts w:ascii="Arial" w:hAnsi="Arial" w:cs="Arial"/>
        </w:rPr>
      </w:pPr>
    </w:p>
    <w:p w14:paraId="19032F9F" w14:textId="77777777" w:rsidR="00B90398" w:rsidRDefault="00B90398" w:rsidP="00475C69">
      <w:pPr>
        <w:spacing w:after="0" w:line="240" w:lineRule="auto"/>
        <w:rPr>
          <w:rFonts w:ascii="Arial" w:hAnsi="Arial" w:cs="Arial"/>
        </w:rPr>
      </w:pPr>
    </w:p>
    <w:p w14:paraId="2A469897" w14:textId="77777777" w:rsidR="00B90398" w:rsidRDefault="00B90398" w:rsidP="00475C69">
      <w:pPr>
        <w:spacing w:after="0" w:line="240" w:lineRule="auto"/>
        <w:rPr>
          <w:rFonts w:ascii="Arial" w:hAnsi="Arial" w:cs="Arial"/>
        </w:rPr>
      </w:pPr>
    </w:p>
    <w:p w14:paraId="7158AAAD" w14:textId="77777777" w:rsidR="00B90398" w:rsidRDefault="00B90398" w:rsidP="00475C69">
      <w:pPr>
        <w:spacing w:after="0" w:line="240" w:lineRule="auto"/>
        <w:rPr>
          <w:rFonts w:ascii="Arial" w:hAnsi="Arial" w:cs="Arial"/>
        </w:rPr>
      </w:pPr>
    </w:p>
    <w:p w14:paraId="7198962C" w14:textId="77777777" w:rsidR="00B90398" w:rsidRDefault="00B90398" w:rsidP="00475C69">
      <w:pPr>
        <w:spacing w:after="0" w:line="240" w:lineRule="auto"/>
        <w:rPr>
          <w:rFonts w:ascii="Arial" w:hAnsi="Arial" w:cs="Arial"/>
        </w:rPr>
      </w:pPr>
    </w:p>
    <w:p w14:paraId="05C60269" w14:textId="77777777" w:rsidR="00B90398" w:rsidRDefault="00B90398" w:rsidP="00475C69">
      <w:pPr>
        <w:spacing w:after="0" w:line="240" w:lineRule="auto"/>
        <w:rPr>
          <w:rFonts w:ascii="Arial" w:hAnsi="Arial" w:cs="Arial"/>
        </w:rPr>
      </w:pPr>
    </w:p>
    <w:p w14:paraId="18572354" w14:textId="77777777" w:rsidR="00B90398" w:rsidRDefault="00B90398" w:rsidP="00475C69">
      <w:pPr>
        <w:spacing w:after="0" w:line="240" w:lineRule="auto"/>
        <w:rPr>
          <w:rFonts w:ascii="Arial" w:hAnsi="Arial" w:cs="Arial"/>
        </w:rPr>
      </w:pPr>
    </w:p>
    <w:p w14:paraId="61F3154C" w14:textId="77777777" w:rsidR="00B90398" w:rsidRDefault="00B90398" w:rsidP="00475C69">
      <w:pPr>
        <w:spacing w:after="0" w:line="240" w:lineRule="auto"/>
        <w:rPr>
          <w:rFonts w:ascii="Arial" w:hAnsi="Arial" w:cs="Arial"/>
        </w:rPr>
      </w:pPr>
    </w:p>
    <w:p w14:paraId="4584DEE6" w14:textId="77777777" w:rsidR="00B90398" w:rsidRDefault="00B90398" w:rsidP="00475C69">
      <w:pPr>
        <w:spacing w:after="0" w:line="240" w:lineRule="auto"/>
        <w:rPr>
          <w:rFonts w:ascii="Arial" w:hAnsi="Arial" w:cs="Arial"/>
        </w:rPr>
      </w:pPr>
    </w:p>
    <w:p w14:paraId="1567F2AD" w14:textId="77777777" w:rsidR="001854D7" w:rsidRDefault="001854D7" w:rsidP="00475C69">
      <w:pPr>
        <w:spacing w:after="0" w:line="240" w:lineRule="auto"/>
        <w:rPr>
          <w:rFonts w:ascii="Arial" w:hAnsi="Arial" w:cs="Arial"/>
        </w:rPr>
      </w:pPr>
    </w:p>
    <w:p w14:paraId="4FD59783" w14:textId="77777777" w:rsidR="00B90398" w:rsidRDefault="00B90398" w:rsidP="00475C69">
      <w:pPr>
        <w:spacing w:after="0" w:line="240" w:lineRule="auto"/>
        <w:rPr>
          <w:rFonts w:ascii="Arial" w:hAnsi="Arial" w:cs="Arial"/>
        </w:rPr>
      </w:pPr>
    </w:p>
    <w:p w14:paraId="50224D10" w14:textId="77777777" w:rsidR="00B90398" w:rsidRDefault="00B90398" w:rsidP="00475C69">
      <w:pPr>
        <w:spacing w:after="0" w:line="240" w:lineRule="auto"/>
        <w:rPr>
          <w:rFonts w:ascii="Arial" w:hAnsi="Arial" w:cs="Arial"/>
        </w:rPr>
      </w:pPr>
    </w:p>
    <w:p w14:paraId="4EF33BCC" w14:textId="77777777" w:rsidR="00B90398" w:rsidRDefault="00B90398" w:rsidP="00475C69">
      <w:pPr>
        <w:spacing w:after="0" w:line="240" w:lineRule="auto"/>
        <w:rPr>
          <w:rFonts w:ascii="Arial" w:hAnsi="Arial" w:cs="Arial"/>
        </w:rPr>
      </w:pPr>
    </w:p>
    <w:p w14:paraId="6449EAE8" w14:textId="77777777" w:rsidR="00B90398" w:rsidRDefault="00B90398" w:rsidP="00475C69">
      <w:pPr>
        <w:spacing w:after="0" w:line="240" w:lineRule="auto"/>
        <w:rPr>
          <w:rFonts w:ascii="Arial" w:hAnsi="Arial" w:cs="Arial"/>
        </w:rPr>
      </w:pPr>
    </w:p>
    <w:p w14:paraId="02C5B268" w14:textId="77777777" w:rsidR="00B90398" w:rsidRDefault="00B90398" w:rsidP="00475C69">
      <w:pPr>
        <w:spacing w:after="0" w:line="240" w:lineRule="auto"/>
        <w:rPr>
          <w:rFonts w:ascii="Arial" w:hAnsi="Arial" w:cs="Arial"/>
        </w:rPr>
      </w:pPr>
    </w:p>
    <w:p w14:paraId="7559F760" w14:textId="77777777" w:rsidR="00B90398" w:rsidRDefault="00B90398" w:rsidP="00475C69">
      <w:pPr>
        <w:spacing w:after="0" w:line="240" w:lineRule="auto"/>
        <w:rPr>
          <w:rFonts w:ascii="Arial" w:hAnsi="Arial" w:cs="Arial"/>
        </w:rPr>
      </w:pPr>
    </w:p>
    <w:p w14:paraId="1774158A" w14:textId="77777777" w:rsidR="00B90398" w:rsidRDefault="00B90398" w:rsidP="00475C69">
      <w:pPr>
        <w:spacing w:after="0" w:line="240" w:lineRule="auto"/>
        <w:rPr>
          <w:rFonts w:ascii="Arial" w:hAnsi="Arial" w:cs="Arial"/>
        </w:rPr>
      </w:pPr>
    </w:p>
    <w:p w14:paraId="5B6B1CAF" w14:textId="77777777" w:rsidR="00B90398" w:rsidRDefault="00B90398" w:rsidP="00475C69">
      <w:pPr>
        <w:spacing w:after="0" w:line="240" w:lineRule="auto"/>
        <w:rPr>
          <w:rFonts w:ascii="Arial" w:hAnsi="Arial" w:cs="Arial"/>
        </w:rPr>
      </w:pPr>
    </w:p>
    <w:p w14:paraId="37383F57" w14:textId="77777777" w:rsidR="00B90398" w:rsidRDefault="00B90398" w:rsidP="00475C69">
      <w:pPr>
        <w:spacing w:after="0" w:line="240" w:lineRule="auto"/>
        <w:rPr>
          <w:rFonts w:ascii="Arial" w:hAnsi="Arial" w:cs="Arial"/>
        </w:rPr>
      </w:pPr>
    </w:p>
    <w:p w14:paraId="03E2B750" w14:textId="77777777" w:rsidR="00B90398" w:rsidRDefault="00B90398" w:rsidP="00475C69">
      <w:pPr>
        <w:spacing w:after="0" w:line="240" w:lineRule="auto"/>
        <w:rPr>
          <w:rFonts w:ascii="Arial" w:hAnsi="Arial" w:cs="Arial"/>
        </w:rPr>
      </w:pPr>
    </w:p>
    <w:p w14:paraId="2B9F2F36" w14:textId="77777777" w:rsidR="00B90398" w:rsidRDefault="00B90398" w:rsidP="00475C69">
      <w:pPr>
        <w:spacing w:after="0" w:line="240" w:lineRule="auto"/>
        <w:rPr>
          <w:rFonts w:ascii="Arial" w:hAnsi="Arial" w:cs="Arial"/>
        </w:rPr>
      </w:pPr>
    </w:p>
    <w:p w14:paraId="14E2F878" w14:textId="36DE4322" w:rsidR="00B90398" w:rsidRDefault="007B4F7B" w:rsidP="00B90398">
      <w:pPr>
        <w:spacing w:after="0" w:line="240" w:lineRule="auto"/>
        <w:jc w:val="center"/>
        <w:rPr>
          <w:rFonts w:ascii="Arial" w:hAnsi="Arial" w:cs="Arial"/>
        </w:rPr>
      </w:pPr>
      <w:r>
        <w:rPr>
          <w:rFonts w:ascii="Arial" w:hAnsi="Arial" w:cs="Arial"/>
        </w:rPr>
        <w:t>Bled</w:t>
      </w:r>
      <w:r w:rsidR="000B5DB9">
        <w:rPr>
          <w:rFonts w:ascii="Arial" w:hAnsi="Arial" w:cs="Arial"/>
        </w:rPr>
        <w:t xml:space="preserve">, </w:t>
      </w:r>
      <w:r w:rsidR="00635FE1">
        <w:rPr>
          <w:rFonts w:ascii="Arial" w:hAnsi="Arial" w:cs="Arial"/>
        </w:rPr>
        <w:t xml:space="preserve">junij </w:t>
      </w:r>
      <w:r w:rsidR="005E640F">
        <w:rPr>
          <w:rFonts w:ascii="Arial" w:hAnsi="Arial" w:cs="Arial"/>
        </w:rPr>
        <w:t>202</w:t>
      </w:r>
      <w:r>
        <w:rPr>
          <w:rFonts w:ascii="Arial" w:hAnsi="Arial" w:cs="Arial"/>
        </w:rPr>
        <w:t>5</w:t>
      </w:r>
    </w:p>
    <w:p w14:paraId="6262E2DE" w14:textId="77777777" w:rsidR="00B90398" w:rsidRDefault="00B90398" w:rsidP="00B90398">
      <w:pPr>
        <w:spacing w:after="0" w:line="240" w:lineRule="auto"/>
        <w:jc w:val="center"/>
        <w:rPr>
          <w:rFonts w:ascii="Arial" w:hAnsi="Arial" w:cs="Arial"/>
        </w:rPr>
        <w:sectPr w:rsidR="00B90398" w:rsidSect="008007A5">
          <w:footerReference w:type="default" r:id="rId8"/>
          <w:pgSz w:w="11906" w:h="16838"/>
          <w:pgMar w:top="1417" w:right="1417" w:bottom="1417" w:left="1417" w:header="708" w:footer="708" w:gutter="0"/>
          <w:pgNumType w:start="0"/>
          <w:cols w:space="708"/>
          <w:titlePg/>
          <w:docGrid w:linePitch="360"/>
        </w:sectPr>
      </w:pPr>
    </w:p>
    <w:p w14:paraId="06A63F3C" w14:textId="77777777" w:rsidR="00B90398" w:rsidRDefault="00B90398" w:rsidP="00B90398">
      <w:pPr>
        <w:spacing w:after="0" w:line="240" w:lineRule="auto"/>
        <w:jc w:val="both"/>
        <w:rPr>
          <w:rFonts w:ascii="Arial" w:hAnsi="Arial" w:cs="Arial"/>
        </w:rPr>
      </w:pPr>
      <w:r>
        <w:rPr>
          <w:rFonts w:ascii="Arial" w:hAnsi="Arial" w:cs="Arial"/>
        </w:rPr>
        <w:lastRenderedPageBreak/>
        <w:t>Vsebina:</w:t>
      </w:r>
    </w:p>
    <w:p w14:paraId="32D49972" w14:textId="77777777" w:rsidR="00B90398" w:rsidRDefault="00B90398" w:rsidP="00B90398">
      <w:pPr>
        <w:spacing w:after="0" w:line="240" w:lineRule="auto"/>
        <w:jc w:val="both"/>
        <w:rPr>
          <w:rFonts w:ascii="Arial" w:hAnsi="Arial" w:cs="Arial"/>
        </w:rPr>
      </w:pPr>
    </w:p>
    <w:p w14:paraId="210F6A2E" w14:textId="77777777" w:rsidR="00B90398" w:rsidRDefault="00B90398" w:rsidP="00B90398">
      <w:pPr>
        <w:spacing w:after="0" w:line="240" w:lineRule="auto"/>
        <w:jc w:val="both"/>
        <w:rPr>
          <w:rFonts w:ascii="Arial" w:hAnsi="Arial" w:cs="Arial"/>
        </w:rPr>
      </w:pPr>
    </w:p>
    <w:sdt>
      <w:sdtPr>
        <w:rPr>
          <w:rFonts w:asciiTheme="minorHAnsi" w:eastAsiaTheme="minorHAnsi" w:hAnsiTheme="minorHAnsi" w:cstheme="minorBidi"/>
          <w:color w:val="auto"/>
          <w:sz w:val="22"/>
          <w:szCs w:val="22"/>
          <w:lang w:eastAsia="en-US"/>
        </w:rPr>
        <w:id w:val="-477534861"/>
        <w:docPartObj>
          <w:docPartGallery w:val="Table of Contents"/>
          <w:docPartUnique/>
        </w:docPartObj>
      </w:sdtPr>
      <w:sdtEndPr>
        <w:rPr>
          <w:b/>
          <w:bCs/>
        </w:rPr>
      </w:sdtEndPr>
      <w:sdtContent>
        <w:p w14:paraId="6769304A" w14:textId="77777777" w:rsidR="00CF48CD" w:rsidRDefault="00CF48CD">
          <w:pPr>
            <w:pStyle w:val="NaslovTOC"/>
          </w:pPr>
        </w:p>
        <w:p w14:paraId="7C269539" w14:textId="16BDF487" w:rsidR="00703D5A" w:rsidRDefault="007341B3">
          <w:pPr>
            <w:pStyle w:val="Kazalovsebine1"/>
            <w:tabs>
              <w:tab w:val="left" w:pos="440"/>
              <w:tab w:val="right" w:leader="dot" w:pos="9062"/>
            </w:tabs>
            <w:rPr>
              <w:rFonts w:cstheme="minorBidi"/>
              <w:noProof/>
              <w:kern w:val="2"/>
              <w:sz w:val="24"/>
              <w:szCs w:val="24"/>
              <w14:ligatures w14:val="standardContextual"/>
            </w:rPr>
          </w:pPr>
          <w:r>
            <w:fldChar w:fldCharType="begin"/>
          </w:r>
          <w:r w:rsidR="00CF48CD">
            <w:instrText xml:space="preserve"> TOC \o "1-3" \h \z \u </w:instrText>
          </w:r>
          <w:r>
            <w:fldChar w:fldCharType="separate"/>
          </w:r>
          <w:hyperlink w:anchor="_Toc199511604" w:history="1">
            <w:r w:rsidR="00703D5A" w:rsidRPr="00DE09E5">
              <w:rPr>
                <w:rStyle w:val="Hiperpovezava"/>
                <w:rFonts w:ascii="Arial" w:hAnsi="Arial" w:cs="Arial"/>
                <w:b/>
                <w:bCs/>
                <w:noProof/>
              </w:rPr>
              <w:t>1.</w:t>
            </w:r>
            <w:r w:rsidR="00703D5A">
              <w:rPr>
                <w:rFonts w:cstheme="minorBidi"/>
                <w:noProof/>
                <w:kern w:val="2"/>
                <w:sz w:val="24"/>
                <w:szCs w:val="24"/>
                <w14:ligatures w14:val="standardContextual"/>
              </w:rPr>
              <w:tab/>
            </w:r>
            <w:r w:rsidR="00703D5A" w:rsidRPr="00DE09E5">
              <w:rPr>
                <w:rStyle w:val="Hiperpovezava"/>
                <w:rFonts w:ascii="Arial" w:hAnsi="Arial" w:cs="Arial"/>
                <w:b/>
                <w:bCs/>
                <w:noProof/>
              </w:rPr>
              <w:t>Povabilo k oddaji ponudbe</w:t>
            </w:r>
            <w:r w:rsidR="00703D5A">
              <w:rPr>
                <w:noProof/>
                <w:webHidden/>
              </w:rPr>
              <w:tab/>
            </w:r>
            <w:r w:rsidR="00703D5A">
              <w:rPr>
                <w:noProof/>
                <w:webHidden/>
              </w:rPr>
              <w:fldChar w:fldCharType="begin"/>
            </w:r>
            <w:r w:rsidR="00703D5A">
              <w:rPr>
                <w:noProof/>
                <w:webHidden/>
              </w:rPr>
              <w:instrText xml:space="preserve"> PAGEREF _Toc199511604 \h </w:instrText>
            </w:r>
            <w:r w:rsidR="00703D5A">
              <w:rPr>
                <w:noProof/>
                <w:webHidden/>
              </w:rPr>
            </w:r>
            <w:r w:rsidR="00703D5A">
              <w:rPr>
                <w:noProof/>
                <w:webHidden/>
              </w:rPr>
              <w:fldChar w:fldCharType="separate"/>
            </w:r>
            <w:r w:rsidR="00B67FE4">
              <w:rPr>
                <w:noProof/>
                <w:webHidden/>
              </w:rPr>
              <w:t>2</w:t>
            </w:r>
            <w:r w:rsidR="00703D5A">
              <w:rPr>
                <w:noProof/>
                <w:webHidden/>
              </w:rPr>
              <w:fldChar w:fldCharType="end"/>
            </w:r>
          </w:hyperlink>
        </w:p>
        <w:p w14:paraId="6F3793B4" w14:textId="7E0CE5FA"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05" w:history="1">
            <w:r w:rsidRPr="00DE09E5">
              <w:rPr>
                <w:rStyle w:val="Hiperpovezava"/>
                <w:rFonts w:ascii="Arial" w:hAnsi="Arial" w:cs="Arial"/>
                <w:b/>
                <w:bCs/>
                <w:noProof/>
              </w:rPr>
              <w:t>1.1.</w:t>
            </w:r>
            <w:r>
              <w:rPr>
                <w:rFonts w:cstheme="minorBidi"/>
                <w:noProof/>
                <w:kern w:val="2"/>
                <w:sz w:val="24"/>
                <w:szCs w:val="24"/>
                <w14:ligatures w14:val="standardContextual"/>
              </w:rPr>
              <w:tab/>
            </w:r>
            <w:r w:rsidRPr="00DE09E5">
              <w:rPr>
                <w:rStyle w:val="Hiperpovezava"/>
                <w:rFonts w:ascii="Arial" w:hAnsi="Arial" w:cs="Arial"/>
                <w:b/>
                <w:bCs/>
                <w:noProof/>
              </w:rPr>
              <w:t>Organizator Javnega razpisa</w:t>
            </w:r>
            <w:r>
              <w:rPr>
                <w:noProof/>
                <w:webHidden/>
              </w:rPr>
              <w:tab/>
            </w:r>
            <w:r>
              <w:rPr>
                <w:noProof/>
                <w:webHidden/>
              </w:rPr>
              <w:fldChar w:fldCharType="begin"/>
            </w:r>
            <w:r>
              <w:rPr>
                <w:noProof/>
                <w:webHidden/>
              </w:rPr>
              <w:instrText xml:space="preserve"> PAGEREF _Toc199511605 \h </w:instrText>
            </w:r>
            <w:r>
              <w:rPr>
                <w:noProof/>
                <w:webHidden/>
              </w:rPr>
            </w:r>
            <w:r>
              <w:rPr>
                <w:noProof/>
                <w:webHidden/>
              </w:rPr>
              <w:fldChar w:fldCharType="separate"/>
            </w:r>
            <w:r w:rsidR="00B67FE4">
              <w:rPr>
                <w:noProof/>
                <w:webHidden/>
              </w:rPr>
              <w:t>2</w:t>
            </w:r>
            <w:r>
              <w:rPr>
                <w:noProof/>
                <w:webHidden/>
              </w:rPr>
              <w:fldChar w:fldCharType="end"/>
            </w:r>
          </w:hyperlink>
        </w:p>
        <w:p w14:paraId="422A6517" w14:textId="5046B67C"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06" w:history="1">
            <w:r w:rsidRPr="00DE09E5">
              <w:rPr>
                <w:rStyle w:val="Hiperpovezava"/>
                <w:rFonts w:ascii="Arial" w:hAnsi="Arial" w:cs="Arial"/>
                <w:b/>
                <w:bCs/>
                <w:noProof/>
              </w:rPr>
              <w:t>1.2.</w:t>
            </w:r>
            <w:r>
              <w:rPr>
                <w:rFonts w:cstheme="minorBidi"/>
                <w:noProof/>
                <w:kern w:val="2"/>
                <w:sz w:val="24"/>
                <w:szCs w:val="24"/>
                <w14:ligatures w14:val="standardContextual"/>
              </w:rPr>
              <w:tab/>
            </w:r>
            <w:r w:rsidRPr="00DE09E5">
              <w:rPr>
                <w:rStyle w:val="Hiperpovezava"/>
                <w:rFonts w:ascii="Arial" w:hAnsi="Arial" w:cs="Arial"/>
                <w:b/>
                <w:bCs/>
                <w:noProof/>
              </w:rPr>
              <w:t>Pogoji za sodelovanje na Javnem razpisu</w:t>
            </w:r>
            <w:r>
              <w:rPr>
                <w:noProof/>
                <w:webHidden/>
              </w:rPr>
              <w:tab/>
            </w:r>
            <w:r>
              <w:rPr>
                <w:noProof/>
                <w:webHidden/>
              </w:rPr>
              <w:fldChar w:fldCharType="begin"/>
            </w:r>
            <w:r>
              <w:rPr>
                <w:noProof/>
                <w:webHidden/>
              </w:rPr>
              <w:instrText xml:space="preserve"> PAGEREF _Toc199511606 \h </w:instrText>
            </w:r>
            <w:r>
              <w:rPr>
                <w:noProof/>
                <w:webHidden/>
              </w:rPr>
            </w:r>
            <w:r>
              <w:rPr>
                <w:noProof/>
                <w:webHidden/>
              </w:rPr>
              <w:fldChar w:fldCharType="separate"/>
            </w:r>
            <w:r w:rsidR="00B67FE4">
              <w:rPr>
                <w:noProof/>
                <w:webHidden/>
              </w:rPr>
              <w:t>2</w:t>
            </w:r>
            <w:r>
              <w:rPr>
                <w:noProof/>
                <w:webHidden/>
              </w:rPr>
              <w:fldChar w:fldCharType="end"/>
            </w:r>
          </w:hyperlink>
        </w:p>
        <w:p w14:paraId="6F74F134" w14:textId="2497603C"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07" w:history="1">
            <w:r w:rsidRPr="00DE09E5">
              <w:rPr>
                <w:rStyle w:val="Hiperpovezava"/>
                <w:rFonts w:ascii="Arial" w:hAnsi="Arial" w:cs="Arial"/>
                <w:b/>
                <w:bCs/>
                <w:noProof/>
              </w:rPr>
              <w:t>1.3.</w:t>
            </w:r>
            <w:r>
              <w:rPr>
                <w:rFonts w:cstheme="minorBidi"/>
                <w:noProof/>
                <w:kern w:val="2"/>
                <w:sz w:val="24"/>
                <w:szCs w:val="24"/>
                <w14:ligatures w14:val="standardContextual"/>
              </w:rPr>
              <w:tab/>
            </w:r>
            <w:r w:rsidRPr="00DE09E5">
              <w:rPr>
                <w:rStyle w:val="Hiperpovezava"/>
                <w:rFonts w:ascii="Arial" w:hAnsi="Arial" w:cs="Arial"/>
                <w:b/>
                <w:bCs/>
                <w:noProof/>
              </w:rPr>
              <w:t>Predmet najema</w:t>
            </w:r>
            <w:r>
              <w:rPr>
                <w:noProof/>
                <w:webHidden/>
              </w:rPr>
              <w:tab/>
            </w:r>
            <w:r>
              <w:rPr>
                <w:noProof/>
                <w:webHidden/>
              </w:rPr>
              <w:fldChar w:fldCharType="begin"/>
            </w:r>
            <w:r>
              <w:rPr>
                <w:noProof/>
                <w:webHidden/>
              </w:rPr>
              <w:instrText xml:space="preserve"> PAGEREF _Toc199511607 \h </w:instrText>
            </w:r>
            <w:r>
              <w:rPr>
                <w:noProof/>
                <w:webHidden/>
              </w:rPr>
            </w:r>
            <w:r>
              <w:rPr>
                <w:noProof/>
                <w:webHidden/>
              </w:rPr>
              <w:fldChar w:fldCharType="separate"/>
            </w:r>
            <w:r w:rsidR="00B67FE4">
              <w:rPr>
                <w:noProof/>
                <w:webHidden/>
              </w:rPr>
              <w:t>2</w:t>
            </w:r>
            <w:r>
              <w:rPr>
                <w:noProof/>
                <w:webHidden/>
              </w:rPr>
              <w:fldChar w:fldCharType="end"/>
            </w:r>
          </w:hyperlink>
        </w:p>
        <w:p w14:paraId="74564D86" w14:textId="4AFB2DEF"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08" w:history="1">
            <w:r w:rsidRPr="00DE09E5">
              <w:rPr>
                <w:rStyle w:val="Hiperpovezava"/>
                <w:rFonts w:ascii="Arial" w:hAnsi="Arial" w:cs="Arial"/>
                <w:b/>
                <w:bCs/>
                <w:noProof/>
              </w:rPr>
              <w:t>1.4.</w:t>
            </w:r>
            <w:r>
              <w:rPr>
                <w:rFonts w:cstheme="minorBidi"/>
                <w:noProof/>
                <w:kern w:val="2"/>
                <w:sz w:val="24"/>
                <w:szCs w:val="24"/>
                <w14:ligatures w14:val="standardContextual"/>
              </w:rPr>
              <w:tab/>
            </w:r>
            <w:r w:rsidRPr="00DE09E5">
              <w:rPr>
                <w:rStyle w:val="Hiperpovezava"/>
                <w:rFonts w:ascii="Arial" w:hAnsi="Arial" w:cs="Arial"/>
                <w:b/>
                <w:bCs/>
                <w:noProof/>
              </w:rPr>
              <w:t>Vrsta pravnega posla</w:t>
            </w:r>
            <w:r>
              <w:rPr>
                <w:noProof/>
                <w:webHidden/>
              </w:rPr>
              <w:tab/>
            </w:r>
            <w:r>
              <w:rPr>
                <w:noProof/>
                <w:webHidden/>
              </w:rPr>
              <w:fldChar w:fldCharType="begin"/>
            </w:r>
            <w:r>
              <w:rPr>
                <w:noProof/>
                <w:webHidden/>
              </w:rPr>
              <w:instrText xml:space="preserve"> PAGEREF _Toc199511608 \h </w:instrText>
            </w:r>
            <w:r>
              <w:rPr>
                <w:noProof/>
                <w:webHidden/>
              </w:rPr>
            </w:r>
            <w:r>
              <w:rPr>
                <w:noProof/>
                <w:webHidden/>
              </w:rPr>
              <w:fldChar w:fldCharType="separate"/>
            </w:r>
            <w:r w:rsidR="00B67FE4">
              <w:rPr>
                <w:noProof/>
                <w:webHidden/>
              </w:rPr>
              <w:t>3</w:t>
            </w:r>
            <w:r>
              <w:rPr>
                <w:noProof/>
                <w:webHidden/>
              </w:rPr>
              <w:fldChar w:fldCharType="end"/>
            </w:r>
          </w:hyperlink>
        </w:p>
        <w:p w14:paraId="2DE914C7" w14:textId="156B9A5C"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09" w:history="1">
            <w:r w:rsidRPr="00DE09E5">
              <w:rPr>
                <w:rStyle w:val="Hiperpovezava"/>
                <w:rFonts w:ascii="Arial" w:hAnsi="Arial" w:cs="Arial"/>
                <w:b/>
                <w:bCs/>
                <w:noProof/>
              </w:rPr>
              <w:t>1.5.</w:t>
            </w:r>
            <w:r>
              <w:rPr>
                <w:rFonts w:cstheme="minorBidi"/>
                <w:noProof/>
                <w:kern w:val="2"/>
                <w:sz w:val="24"/>
                <w:szCs w:val="24"/>
                <w14:ligatures w14:val="standardContextual"/>
              </w:rPr>
              <w:tab/>
            </w:r>
            <w:r w:rsidRPr="00DE09E5">
              <w:rPr>
                <w:rStyle w:val="Hiperpovezava"/>
                <w:rFonts w:ascii="Arial" w:hAnsi="Arial" w:cs="Arial"/>
                <w:b/>
                <w:bCs/>
                <w:noProof/>
              </w:rPr>
              <w:t>Cena in čas trajanja najema</w:t>
            </w:r>
            <w:r>
              <w:rPr>
                <w:noProof/>
                <w:webHidden/>
              </w:rPr>
              <w:tab/>
            </w:r>
            <w:r>
              <w:rPr>
                <w:noProof/>
                <w:webHidden/>
              </w:rPr>
              <w:fldChar w:fldCharType="begin"/>
            </w:r>
            <w:r>
              <w:rPr>
                <w:noProof/>
                <w:webHidden/>
              </w:rPr>
              <w:instrText xml:space="preserve"> PAGEREF _Toc199511609 \h </w:instrText>
            </w:r>
            <w:r>
              <w:rPr>
                <w:noProof/>
                <w:webHidden/>
              </w:rPr>
            </w:r>
            <w:r>
              <w:rPr>
                <w:noProof/>
                <w:webHidden/>
              </w:rPr>
              <w:fldChar w:fldCharType="separate"/>
            </w:r>
            <w:r w:rsidR="00B67FE4">
              <w:rPr>
                <w:noProof/>
                <w:webHidden/>
              </w:rPr>
              <w:t>3</w:t>
            </w:r>
            <w:r>
              <w:rPr>
                <w:noProof/>
                <w:webHidden/>
              </w:rPr>
              <w:fldChar w:fldCharType="end"/>
            </w:r>
          </w:hyperlink>
        </w:p>
        <w:p w14:paraId="61CEDCF3" w14:textId="0998286A"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0" w:history="1">
            <w:r w:rsidRPr="00DE09E5">
              <w:rPr>
                <w:rStyle w:val="Hiperpovezava"/>
                <w:rFonts w:ascii="Arial" w:hAnsi="Arial" w:cs="Arial"/>
                <w:b/>
                <w:bCs/>
                <w:noProof/>
              </w:rPr>
              <w:t>1.6.</w:t>
            </w:r>
            <w:r>
              <w:rPr>
                <w:rFonts w:cstheme="minorBidi"/>
                <w:noProof/>
                <w:kern w:val="2"/>
                <w:sz w:val="24"/>
                <w:szCs w:val="24"/>
                <w14:ligatures w14:val="standardContextual"/>
              </w:rPr>
              <w:tab/>
            </w:r>
            <w:r w:rsidRPr="00DE09E5">
              <w:rPr>
                <w:rStyle w:val="Hiperpovezava"/>
                <w:rFonts w:ascii="Arial" w:hAnsi="Arial" w:cs="Arial"/>
                <w:b/>
                <w:bCs/>
                <w:noProof/>
              </w:rPr>
              <w:t>Drugi pogoji javnega razpisa</w:t>
            </w:r>
            <w:r>
              <w:rPr>
                <w:noProof/>
                <w:webHidden/>
              </w:rPr>
              <w:tab/>
            </w:r>
            <w:r>
              <w:rPr>
                <w:noProof/>
                <w:webHidden/>
              </w:rPr>
              <w:fldChar w:fldCharType="begin"/>
            </w:r>
            <w:r>
              <w:rPr>
                <w:noProof/>
                <w:webHidden/>
              </w:rPr>
              <w:instrText xml:space="preserve"> PAGEREF _Toc199511610 \h </w:instrText>
            </w:r>
            <w:r>
              <w:rPr>
                <w:noProof/>
                <w:webHidden/>
              </w:rPr>
            </w:r>
            <w:r>
              <w:rPr>
                <w:noProof/>
                <w:webHidden/>
              </w:rPr>
              <w:fldChar w:fldCharType="separate"/>
            </w:r>
            <w:r w:rsidR="00B67FE4">
              <w:rPr>
                <w:noProof/>
                <w:webHidden/>
              </w:rPr>
              <w:t>3</w:t>
            </w:r>
            <w:r>
              <w:rPr>
                <w:noProof/>
                <w:webHidden/>
              </w:rPr>
              <w:fldChar w:fldCharType="end"/>
            </w:r>
          </w:hyperlink>
        </w:p>
        <w:p w14:paraId="57FF3B21" w14:textId="667BD7B2" w:rsidR="00703D5A" w:rsidRDefault="00703D5A">
          <w:pPr>
            <w:pStyle w:val="Kazalovsebine1"/>
            <w:tabs>
              <w:tab w:val="left" w:pos="440"/>
              <w:tab w:val="right" w:leader="dot" w:pos="9062"/>
            </w:tabs>
            <w:rPr>
              <w:rFonts w:cstheme="minorBidi"/>
              <w:noProof/>
              <w:kern w:val="2"/>
              <w:sz w:val="24"/>
              <w:szCs w:val="24"/>
              <w14:ligatures w14:val="standardContextual"/>
            </w:rPr>
          </w:pPr>
          <w:hyperlink w:anchor="_Toc199511611" w:history="1">
            <w:r w:rsidRPr="00DE09E5">
              <w:rPr>
                <w:rStyle w:val="Hiperpovezava"/>
                <w:rFonts w:ascii="Arial" w:hAnsi="Arial" w:cs="Arial"/>
                <w:b/>
                <w:bCs/>
                <w:noProof/>
              </w:rPr>
              <w:t>2.</w:t>
            </w:r>
            <w:r>
              <w:rPr>
                <w:rFonts w:cstheme="minorBidi"/>
                <w:noProof/>
                <w:kern w:val="2"/>
                <w:sz w:val="24"/>
                <w:szCs w:val="24"/>
                <w14:ligatures w14:val="standardContextual"/>
              </w:rPr>
              <w:tab/>
            </w:r>
            <w:r w:rsidRPr="00DE09E5">
              <w:rPr>
                <w:rStyle w:val="Hiperpovezava"/>
                <w:rFonts w:ascii="Arial" w:hAnsi="Arial" w:cs="Arial"/>
                <w:b/>
                <w:bCs/>
                <w:noProof/>
              </w:rPr>
              <w:t>Splošni pogoji najema</w:t>
            </w:r>
            <w:r>
              <w:rPr>
                <w:noProof/>
                <w:webHidden/>
              </w:rPr>
              <w:tab/>
            </w:r>
            <w:r>
              <w:rPr>
                <w:noProof/>
                <w:webHidden/>
              </w:rPr>
              <w:fldChar w:fldCharType="begin"/>
            </w:r>
            <w:r>
              <w:rPr>
                <w:noProof/>
                <w:webHidden/>
              </w:rPr>
              <w:instrText xml:space="preserve"> PAGEREF _Toc199511611 \h </w:instrText>
            </w:r>
            <w:r>
              <w:rPr>
                <w:noProof/>
                <w:webHidden/>
              </w:rPr>
            </w:r>
            <w:r>
              <w:rPr>
                <w:noProof/>
                <w:webHidden/>
              </w:rPr>
              <w:fldChar w:fldCharType="separate"/>
            </w:r>
            <w:r w:rsidR="00B67FE4">
              <w:rPr>
                <w:noProof/>
                <w:webHidden/>
              </w:rPr>
              <w:t>4</w:t>
            </w:r>
            <w:r>
              <w:rPr>
                <w:noProof/>
                <w:webHidden/>
              </w:rPr>
              <w:fldChar w:fldCharType="end"/>
            </w:r>
          </w:hyperlink>
        </w:p>
        <w:p w14:paraId="758C4D8E" w14:textId="2533F994"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2" w:history="1">
            <w:r w:rsidRPr="00DE09E5">
              <w:rPr>
                <w:rStyle w:val="Hiperpovezava"/>
                <w:rFonts w:ascii="Arial" w:hAnsi="Arial" w:cs="Arial"/>
                <w:b/>
                <w:bCs/>
                <w:noProof/>
              </w:rPr>
              <w:t>2.1.</w:t>
            </w:r>
            <w:r>
              <w:rPr>
                <w:rFonts w:cstheme="minorBidi"/>
                <w:noProof/>
                <w:kern w:val="2"/>
                <w:sz w:val="24"/>
                <w:szCs w:val="24"/>
                <w14:ligatures w14:val="standardContextual"/>
              </w:rPr>
              <w:tab/>
            </w:r>
            <w:r w:rsidRPr="00DE09E5">
              <w:rPr>
                <w:rStyle w:val="Hiperpovezava"/>
                <w:rFonts w:ascii="Arial" w:hAnsi="Arial" w:cs="Arial"/>
                <w:b/>
                <w:bCs/>
                <w:noProof/>
              </w:rPr>
              <w:t>Dejavnost</w:t>
            </w:r>
            <w:r>
              <w:rPr>
                <w:noProof/>
                <w:webHidden/>
              </w:rPr>
              <w:tab/>
            </w:r>
            <w:r>
              <w:rPr>
                <w:noProof/>
                <w:webHidden/>
              </w:rPr>
              <w:fldChar w:fldCharType="begin"/>
            </w:r>
            <w:r>
              <w:rPr>
                <w:noProof/>
                <w:webHidden/>
              </w:rPr>
              <w:instrText xml:space="preserve"> PAGEREF _Toc199511612 \h </w:instrText>
            </w:r>
            <w:r>
              <w:rPr>
                <w:noProof/>
                <w:webHidden/>
              </w:rPr>
            </w:r>
            <w:r>
              <w:rPr>
                <w:noProof/>
                <w:webHidden/>
              </w:rPr>
              <w:fldChar w:fldCharType="separate"/>
            </w:r>
            <w:r w:rsidR="00B67FE4">
              <w:rPr>
                <w:noProof/>
                <w:webHidden/>
              </w:rPr>
              <w:t>4</w:t>
            </w:r>
            <w:r>
              <w:rPr>
                <w:noProof/>
                <w:webHidden/>
              </w:rPr>
              <w:fldChar w:fldCharType="end"/>
            </w:r>
          </w:hyperlink>
        </w:p>
        <w:p w14:paraId="2288485C" w14:textId="03EA4ABD"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3" w:history="1">
            <w:r w:rsidRPr="00DE09E5">
              <w:rPr>
                <w:rStyle w:val="Hiperpovezava"/>
                <w:rFonts w:ascii="Arial" w:hAnsi="Arial" w:cs="Arial"/>
                <w:b/>
                <w:bCs/>
                <w:noProof/>
              </w:rPr>
              <w:t>2.2.</w:t>
            </w:r>
            <w:r>
              <w:rPr>
                <w:rFonts w:cstheme="minorBidi"/>
                <w:noProof/>
                <w:kern w:val="2"/>
                <w:sz w:val="24"/>
                <w:szCs w:val="24"/>
                <w14:ligatures w14:val="standardContextual"/>
              </w:rPr>
              <w:tab/>
            </w:r>
            <w:r w:rsidRPr="00DE09E5">
              <w:rPr>
                <w:rStyle w:val="Hiperpovezava"/>
                <w:rFonts w:ascii="Arial" w:hAnsi="Arial" w:cs="Arial"/>
                <w:b/>
                <w:bCs/>
                <w:noProof/>
              </w:rPr>
              <w:t>Dovoljenja in soglasja pristojnih organov</w:t>
            </w:r>
            <w:r>
              <w:rPr>
                <w:noProof/>
                <w:webHidden/>
              </w:rPr>
              <w:tab/>
            </w:r>
            <w:r>
              <w:rPr>
                <w:noProof/>
                <w:webHidden/>
              </w:rPr>
              <w:fldChar w:fldCharType="begin"/>
            </w:r>
            <w:r>
              <w:rPr>
                <w:noProof/>
                <w:webHidden/>
              </w:rPr>
              <w:instrText xml:space="preserve"> PAGEREF _Toc199511613 \h </w:instrText>
            </w:r>
            <w:r>
              <w:rPr>
                <w:noProof/>
                <w:webHidden/>
              </w:rPr>
            </w:r>
            <w:r>
              <w:rPr>
                <w:noProof/>
                <w:webHidden/>
              </w:rPr>
              <w:fldChar w:fldCharType="separate"/>
            </w:r>
            <w:r w:rsidR="00B67FE4">
              <w:rPr>
                <w:noProof/>
                <w:webHidden/>
              </w:rPr>
              <w:t>4</w:t>
            </w:r>
            <w:r>
              <w:rPr>
                <w:noProof/>
                <w:webHidden/>
              </w:rPr>
              <w:fldChar w:fldCharType="end"/>
            </w:r>
          </w:hyperlink>
        </w:p>
        <w:p w14:paraId="614CA9FE" w14:textId="4EF2553A"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4" w:history="1">
            <w:r w:rsidRPr="00DE09E5">
              <w:rPr>
                <w:rStyle w:val="Hiperpovezava"/>
                <w:rFonts w:ascii="Arial" w:hAnsi="Arial" w:cs="Arial"/>
                <w:b/>
                <w:bCs/>
                <w:noProof/>
              </w:rPr>
              <w:t>2.3.</w:t>
            </w:r>
            <w:r>
              <w:rPr>
                <w:rFonts w:cstheme="minorBidi"/>
                <w:noProof/>
                <w:kern w:val="2"/>
                <w:sz w:val="24"/>
                <w:szCs w:val="24"/>
                <w14:ligatures w14:val="standardContextual"/>
              </w:rPr>
              <w:tab/>
            </w:r>
            <w:r w:rsidRPr="00DE09E5">
              <w:rPr>
                <w:rStyle w:val="Hiperpovezava"/>
                <w:rFonts w:ascii="Arial" w:hAnsi="Arial" w:cs="Arial"/>
                <w:b/>
                <w:bCs/>
                <w:noProof/>
              </w:rPr>
              <w:t>Najemnina in drugi stroški</w:t>
            </w:r>
            <w:r>
              <w:rPr>
                <w:noProof/>
                <w:webHidden/>
              </w:rPr>
              <w:tab/>
            </w:r>
            <w:r>
              <w:rPr>
                <w:noProof/>
                <w:webHidden/>
              </w:rPr>
              <w:fldChar w:fldCharType="begin"/>
            </w:r>
            <w:r>
              <w:rPr>
                <w:noProof/>
                <w:webHidden/>
              </w:rPr>
              <w:instrText xml:space="preserve"> PAGEREF _Toc199511614 \h </w:instrText>
            </w:r>
            <w:r>
              <w:rPr>
                <w:noProof/>
                <w:webHidden/>
              </w:rPr>
            </w:r>
            <w:r>
              <w:rPr>
                <w:noProof/>
                <w:webHidden/>
              </w:rPr>
              <w:fldChar w:fldCharType="separate"/>
            </w:r>
            <w:r w:rsidR="00B67FE4">
              <w:rPr>
                <w:noProof/>
                <w:webHidden/>
              </w:rPr>
              <w:t>4</w:t>
            </w:r>
            <w:r>
              <w:rPr>
                <w:noProof/>
                <w:webHidden/>
              </w:rPr>
              <w:fldChar w:fldCharType="end"/>
            </w:r>
          </w:hyperlink>
        </w:p>
        <w:p w14:paraId="5522546E" w14:textId="74313F10"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5" w:history="1">
            <w:r w:rsidRPr="00DE09E5">
              <w:rPr>
                <w:rStyle w:val="Hiperpovezava"/>
                <w:rFonts w:ascii="Arial" w:hAnsi="Arial" w:cs="Arial"/>
                <w:b/>
                <w:bCs/>
                <w:noProof/>
              </w:rPr>
              <w:t>2.4.</w:t>
            </w:r>
            <w:r>
              <w:rPr>
                <w:rFonts w:cstheme="minorBidi"/>
                <w:noProof/>
                <w:kern w:val="2"/>
                <w:sz w:val="24"/>
                <w:szCs w:val="24"/>
                <w14:ligatures w14:val="standardContextual"/>
              </w:rPr>
              <w:tab/>
            </w:r>
            <w:r w:rsidRPr="00DE09E5">
              <w:rPr>
                <w:rStyle w:val="Hiperpovezava"/>
                <w:rFonts w:ascii="Arial" w:hAnsi="Arial" w:cs="Arial"/>
                <w:b/>
                <w:bCs/>
                <w:noProof/>
              </w:rPr>
              <w:t>Vlaganja</w:t>
            </w:r>
            <w:r>
              <w:rPr>
                <w:noProof/>
                <w:webHidden/>
              </w:rPr>
              <w:tab/>
            </w:r>
            <w:r>
              <w:rPr>
                <w:noProof/>
                <w:webHidden/>
              </w:rPr>
              <w:fldChar w:fldCharType="begin"/>
            </w:r>
            <w:r>
              <w:rPr>
                <w:noProof/>
                <w:webHidden/>
              </w:rPr>
              <w:instrText xml:space="preserve"> PAGEREF _Toc199511615 \h </w:instrText>
            </w:r>
            <w:r>
              <w:rPr>
                <w:noProof/>
                <w:webHidden/>
              </w:rPr>
            </w:r>
            <w:r>
              <w:rPr>
                <w:noProof/>
                <w:webHidden/>
              </w:rPr>
              <w:fldChar w:fldCharType="separate"/>
            </w:r>
            <w:r w:rsidR="00B67FE4">
              <w:rPr>
                <w:noProof/>
                <w:webHidden/>
              </w:rPr>
              <w:t>5</w:t>
            </w:r>
            <w:r>
              <w:rPr>
                <w:noProof/>
                <w:webHidden/>
              </w:rPr>
              <w:fldChar w:fldCharType="end"/>
            </w:r>
          </w:hyperlink>
        </w:p>
        <w:p w14:paraId="210DF407" w14:textId="508F4945"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6" w:history="1">
            <w:r w:rsidRPr="00DE09E5">
              <w:rPr>
                <w:rStyle w:val="Hiperpovezava"/>
                <w:rFonts w:ascii="Arial" w:hAnsi="Arial" w:cs="Arial"/>
                <w:b/>
                <w:bCs/>
                <w:noProof/>
              </w:rPr>
              <w:t>2.5.</w:t>
            </w:r>
            <w:r>
              <w:rPr>
                <w:rFonts w:cstheme="minorBidi"/>
                <w:noProof/>
                <w:kern w:val="2"/>
                <w:sz w:val="24"/>
                <w:szCs w:val="24"/>
                <w14:ligatures w14:val="standardContextual"/>
              </w:rPr>
              <w:tab/>
            </w:r>
            <w:r w:rsidRPr="00DE09E5">
              <w:rPr>
                <w:rStyle w:val="Hiperpovezava"/>
                <w:rFonts w:ascii="Arial" w:hAnsi="Arial" w:cs="Arial"/>
                <w:b/>
                <w:bCs/>
                <w:noProof/>
              </w:rPr>
              <w:t>Podnajem</w:t>
            </w:r>
            <w:r>
              <w:rPr>
                <w:noProof/>
                <w:webHidden/>
              </w:rPr>
              <w:tab/>
            </w:r>
            <w:r>
              <w:rPr>
                <w:noProof/>
                <w:webHidden/>
              </w:rPr>
              <w:fldChar w:fldCharType="begin"/>
            </w:r>
            <w:r>
              <w:rPr>
                <w:noProof/>
                <w:webHidden/>
              </w:rPr>
              <w:instrText xml:space="preserve"> PAGEREF _Toc199511616 \h </w:instrText>
            </w:r>
            <w:r>
              <w:rPr>
                <w:noProof/>
                <w:webHidden/>
              </w:rPr>
            </w:r>
            <w:r>
              <w:rPr>
                <w:noProof/>
                <w:webHidden/>
              </w:rPr>
              <w:fldChar w:fldCharType="separate"/>
            </w:r>
            <w:r w:rsidR="00B67FE4">
              <w:rPr>
                <w:noProof/>
                <w:webHidden/>
              </w:rPr>
              <w:t>6</w:t>
            </w:r>
            <w:r>
              <w:rPr>
                <w:noProof/>
                <w:webHidden/>
              </w:rPr>
              <w:fldChar w:fldCharType="end"/>
            </w:r>
          </w:hyperlink>
        </w:p>
        <w:p w14:paraId="2F5771E2" w14:textId="65D3636C"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7" w:history="1">
            <w:r w:rsidRPr="00DE09E5">
              <w:rPr>
                <w:rStyle w:val="Hiperpovezava"/>
                <w:rFonts w:ascii="Arial" w:hAnsi="Arial" w:cs="Arial"/>
                <w:b/>
                <w:bCs/>
                <w:noProof/>
              </w:rPr>
              <w:t>2.6.</w:t>
            </w:r>
            <w:r>
              <w:rPr>
                <w:rFonts w:cstheme="minorBidi"/>
                <w:noProof/>
                <w:kern w:val="2"/>
                <w:sz w:val="24"/>
                <w:szCs w:val="24"/>
                <w14:ligatures w14:val="standardContextual"/>
              </w:rPr>
              <w:tab/>
            </w:r>
            <w:r w:rsidRPr="00DE09E5">
              <w:rPr>
                <w:rStyle w:val="Hiperpovezava"/>
                <w:rFonts w:ascii="Arial" w:hAnsi="Arial" w:cs="Arial"/>
                <w:b/>
                <w:bCs/>
                <w:noProof/>
              </w:rPr>
              <w:t>Obnova</w:t>
            </w:r>
            <w:r>
              <w:rPr>
                <w:noProof/>
                <w:webHidden/>
              </w:rPr>
              <w:tab/>
            </w:r>
            <w:r>
              <w:rPr>
                <w:noProof/>
                <w:webHidden/>
              </w:rPr>
              <w:fldChar w:fldCharType="begin"/>
            </w:r>
            <w:r>
              <w:rPr>
                <w:noProof/>
                <w:webHidden/>
              </w:rPr>
              <w:instrText xml:space="preserve"> PAGEREF _Toc199511617 \h </w:instrText>
            </w:r>
            <w:r>
              <w:rPr>
                <w:noProof/>
                <w:webHidden/>
              </w:rPr>
            </w:r>
            <w:r>
              <w:rPr>
                <w:noProof/>
                <w:webHidden/>
              </w:rPr>
              <w:fldChar w:fldCharType="separate"/>
            </w:r>
            <w:r w:rsidR="00B67FE4">
              <w:rPr>
                <w:noProof/>
                <w:webHidden/>
              </w:rPr>
              <w:t>6</w:t>
            </w:r>
            <w:r>
              <w:rPr>
                <w:noProof/>
                <w:webHidden/>
              </w:rPr>
              <w:fldChar w:fldCharType="end"/>
            </w:r>
          </w:hyperlink>
        </w:p>
        <w:p w14:paraId="48B8AD90" w14:textId="286B57C0"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18" w:history="1">
            <w:r w:rsidRPr="00DE09E5">
              <w:rPr>
                <w:rStyle w:val="Hiperpovezava"/>
                <w:rFonts w:ascii="Arial" w:hAnsi="Arial" w:cs="Arial"/>
                <w:b/>
                <w:bCs/>
                <w:noProof/>
              </w:rPr>
              <w:t>2.7.</w:t>
            </w:r>
            <w:r>
              <w:rPr>
                <w:rFonts w:cstheme="minorBidi"/>
                <w:noProof/>
                <w:kern w:val="2"/>
                <w:sz w:val="24"/>
                <w:szCs w:val="24"/>
                <w14:ligatures w14:val="standardContextual"/>
              </w:rPr>
              <w:tab/>
            </w:r>
            <w:r w:rsidRPr="00DE09E5">
              <w:rPr>
                <w:rStyle w:val="Hiperpovezava"/>
                <w:rFonts w:ascii="Arial" w:hAnsi="Arial" w:cs="Arial"/>
                <w:b/>
                <w:bCs/>
                <w:noProof/>
              </w:rPr>
              <w:t>Drugi pogoji</w:t>
            </w:r>
            <w:r>
              <w:rPr>
                <w:noProof/>
                <w:webHidden/>
              </w:rPr>
              <w:tab/>
            </w:r>
            <w:r>
              <w:rPr>
                <w:noProof/>
                <w:webHidden/>
              </w:rPr>
              <w:fldChar w:fldCharType="begin"/>
            </w:r>
            <w:r>
              <w:rPr>
                <w:noProof/>
                <w:webHidden/>
              </w:rPr>
              <w:instrText xml:space="preserve"> PAGEREF _Toc199511618 \h </w:instrText>
            </w:r>
            <w:r>
              <w:rPr>
                <w:noProof/>
                <w:webHidden/>
              </w:rPr>
            </w:r>
            <w:r>
              <w:rPr>
                <w:noProof/>
                <w:webHidden/>
              </w:rPr>
              <w:fldChar w:fldCharType="separate"/>
            </w:r>
            <w:r w:rsidR="00B67FE4">
              <w:rPr>
                <w:noProof/>
                <w:webHidden/>
              </w:rPr>
              <w:t>6</w:t>
            </w:r>
            <w:r>
              <w:rPr>
                <w:noProof/>
                <w:webHidden/>
              </w:rPr>
              <w:fldChar w:fldCharType="end"/>
            </w:r>
          </w:hyperlink>
        </w:p>
        <w:p w14:paraId="6FE74B92" w14:textId="0A111388" w:rsidR="00703D5A" w:rsidRDefault="00703D5A">
          <w:pPr>
            <w:pStyle w:val="Kazalovsebine1"/>
            <w:tabs>
              <w:tab w:val="left" w:pos="440"/>
              <w:tab w:val="right" w:leader="dot" w:pos="9062"/>
            </w:tabs>
            <w:rPr>
              <w:rFonts w:cstheme="minorBidi"/>
              <w:noProof/>
              <w:kern w:val="2"/>
              <w:sz w:val="24"/>
              <w:szCs w:val="24"/>
              <w14:ligatures w14:val="standardContextual"/>
            </w:rPr>
          </w:pPr>
          <w:hyperlink w:anchor="_Toc199511619" w:history="1">
            <w:r w:rsidRPr="00DE09E5">
              <w:rPr>
                <w:rStyle w:val="Hiperpovezava"/>
                <w:rFonts w:ascii="Arial" w:hAnsi="Arial" w:cs="Arial"/>
                <w:b/>
                <w:bCs/>
                <w:noProof/>
              </w:rPr>
              <w:t>3.</w:t>
            </w:r>
            <w:r>
              <w:rPr>
                <w:rFonts w:cstheme="minorBidi"/>
                <w:noProof/>
                <w:kern w:val="2"/>
                <w:sz w:val="24"/>
                <w:szCs w:val="24"/>
                <w14:ligatures w14:val="standardContextual"/>
              </w:rPr>
              <w:tab/>
            </w:r>
            <w:r w:rsidRPr="00DE09E5">
              <w:rPr>
                <w:rStyle w:val="Hiperpovezava"/>
                <w:rFonts w:ascii="Arial" w:hAnsi="Arial" w:cs="Arial"/>
                <w:b/>
                <w:bCs/>
                <w:noProof/>
              </w:rPr>
              <w:t>Navodila za izdelavo ponudbe</w:t>
            </w:r>
            <w:r>
              <w:rPr>
                <w:noProof/>
                <w:webHidden/>
              </w:rPr>
              <w:tab/>
            </w:r>
            <w:r>
              <w:rPr>
                <w:noProof/>
                <w:webHidden/>
              </w:rPr>
              <w:fldChar w:fldCharType="begin"/>
            </w:r>
            <w:r>
              <w:rPr>
                <w:noProof/>
                <w:webHidden/>
              </w:rPr>
              <w:instrText xml:space="preserve"> PAGEREF _Toc199511619 \h </w:instrText>
            </w:r>
            <w:r>
              <w:rPr>
                <w:noProof/>
                <w:webHidden/>
              </w:rPr>
            </w:r>
            <w:r>
              <w:rPr>
                <w:noProof/>
                <w:webHidden/>
              </w:rPr>
              <w:fldChar w:fldCharType="separate"/>
            </w:r>
            <w:r w:rsidR="00B67FE4">
              <w:rPr>
                <w:noProof/>
                <w:webHidden/>
              </w:rPr>
              <w:t>7</w:t>
            </w:r>
            <w:r>
              <w:rPr>
                <w:noProof/>
                <w:webHidden/>
              </w:rPr>
              <w:fldChar w:fldCharType="end"/>
            </w:r>
          </w:hyperlink>
        </w:p>
        <w:p w14:paraId="174B0D36" w14:textId="112F0108"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0" w:history="1">
            <w:r w:rsidRPr="00DE09E5">
              <w:rPr>
                <w:rStyle w:val="Hiperpovezava"/>
                <w:rFonts w:ascii="Arial" w:hAnsi="Arial" w:cs="Arial"/>
                <w:b/>
                <w:bCs/>
                <w:noProof/>
              </w:rPr>
              <w:t>3.1.</w:t>
            </w:r>
            <w:r>
              <w:rPr>
                <w:rFonts w:cstheme="minorBidi"/>
                <w:noProof/>
                <w:kern w:val="2"/>
                <w:sz w:val="24"/>
                <w:szCs w:val="24"/>
                <w14:ligatures w14:val="standardContextual"/>
              </w:rPr>
              <w:tab/>
            </w:r>
            <w:r w:rsidRPr="00DE09E5">
              <w:rPr>
                <w:rStyle w:val="Hiperpovezava"/>
                <w:rFonts w:ascii="Arial" w:hAnsi="Arial" w:cs="Arial"/>
                <w:b/>
                <w:bCs/>
                <w:noProof/>
              </w:rPr>
              <w:t>Jezik</w:t>
            </w:r>
            <w:r>
              <w:rPr>
                <w:noProof/>
                <w:webHidden/>
              </w:rPr>
              <w:tab/>
            </w:r>
            <w:r>
              <w:rPr>
                <w:noProof/>
                <w:webHidden/>
              </w:rPr>
              <w:fldChar w:fldCharType="begin"/>
            </w:r>
            <w:r>
              <w:rPr>
                <w:noProof/>
                <w:webHidden/>
              </w:rPr>
              <w:instrText xml:space="preserve"> PAGEREF _Toc199511620 \h </w:instrText>
            </w:r>
            <w:r>
              <w:rPr>
                <w:noProof/>
                <w:webHidden/>
              </w:rPr>
            </w:r>
            <w:r>
              <w:rPr>
                <w:noProof/>
                <w:webHidden/>
              </w:rPr>
              <w:fldChar w:fldCharType="separate"/>
            </w:r>
            <w:r w:rsidR="00B67FE4">
              <w:rPr>
                <w:noProof/>
                <w:webHidden/>
              </w:rPr>
              <w:t>7</w:t>
            </w:r>
            <w:r>
              <w:rPr>
                <w:noProof/>
                <w:webHidden/>
              </w:rPr>
              <w:fldChar w:fldCharType="end"/>
            </w:r>
          </w:hyperlink>
        </w:p>
        <w:p w14:paraId="35469D1F" w14:textId="718EC5A6"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1" w:history="1">
            <w:r w:rsidRPr="00DE09E5">
              <w:rPr>
                <w:rStyle w:val="Hiperpovezava"/>
                <w:rFonts w:ascii="Arial" w:hAnsi="Arial" w:cs="Arial"/>
                <w:b/>
                <w:bCs/>
                <w:noProof/>
              </w:rPr>
              <w:t>3.2.</w:t>
            </w:r>
            <w:r>
              <w:rPr>
                <w:rFonts w:cstheme="minorBidi"/>
                <w:noProof/>
                <w:kern w:val="2"/>
                <w:sz w:val="24"/>
                <w:szCs w:val="24"/>
                <w14:ligatures w14:val="standardContextual"/>
              </w:rPr>
              <w:tab/>
            </w:r>
            <w:r w:rsidRPr="00DE09E5">
              <w:rPr>
                <w:rStyle w:val="Hiperpovezava"/>
                <w:rFonts w:ascii="Arial" w:hAnsi="Arial" w:cs="Arial"/>
                <w:b/>
                <w:bCs/>
                <w:noProof/>
              </w:rPr>
              <w:t>Veljavni predpisi</w:t>
            </w:r>
            <w:r>
              <w:rPr>
                <w:noProof/>
                <w:webHidden/>
              </w:rPr>
              <w:tab/>
            </w:r>
            <w:r>
              <w:rPr>
                <w:noProof/>
                <w:webHidden/>
              </w:rPr>
              <w:fldChar w:fldCharType="begin"/>
            </w:r>
            <w:r>
              <w:rPr>
                <w:noProof/>
                <w:webHidden/>
              </w:rPr>
              <w:instrText xml:space="preserve"> PAGEREF _Toc199511621 \h </w:instrText>
            </w:r>
            <w:r>
              <w:rPr>
                <w:noProof/>
                <w:webHidden/>
              </w:rPr>
            </w:r>
            <w:r>
              <w:rPr>
                <w:noProof/>
                <w:webHidden/>
              </w:rPr>
              <w:fldChar w:fldCharType="separate"/>
            </w:r>
            <w:r w:rsidR="00B67FE4">
              <w:rPr>
                <w:noProof/>
                <w:webHidden/>
              </w:rPr>
              <w:t>7</w:t>
            </w:r>
            <w:r>
              <w:rPr>
                <w:noProof/>
                <w:webHidden/>
              </w:rPr>
              <w:fldChar w:fldCharType="end"/>
            </w:r>
          </w:hyperlink>
        </w:p>
        <w:p w14:paraId="71067331" w14:textId="1FE939CA"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2" w:history="1">
            <w:r w:rsidRPr="00DE09E5">
              <w:rPr>
                <w:rStyle w:val="Hiperpovezava"/>
                <w:rFonts w:ascii="Arial" w:hAnsi="Arial" w:cs="Arial"/>
                <w:b/>
                <w:bCs/>
                <w:noProof/>
              </w:rPr>
              <w:t>3.3.</w:t>
            </w:r>
            <w:r>
              <w:rPr>
                <w:rFonts w:cstheme="minorBidi"/>
                <w:noProof/>
                <w:kern w:val="2"/>
                <w:sz w:val="24"/>
                <w:szCs w:val="24"/>
                <w14:ligatures w14:val="standardContextual"/>
              </w:rPr>
              <w:tab/>
            </w:r>
            <w:r w:rsidRPr="00DE09E5">
              <w:rPr>
                <w:rStyle w:val="Hiperpovezava"/>
                <w:rFonts w:ascii="Arial" w:hAnsi="Arial" w:cs="Arial"/>
                <w:b/>
                <w:bCs/>
                <w:noProof/>
              </w:rPr>
              <w:t>Ogled Predmeta najema</w:t>
            </w:r>
            <w:r>
              <w:rPr>
                <w:noProof/>
                <w:webHidden/>
              </w:rPr>
              <w:tab/>
            </w:r>
            <w:r>
              <w:rPr>
                <w:noProof/>
                <w:webHidden/>
              </w:rPr>
              <w:fldChar w:fldCharType="begin"/>
            </w:r>
            <w:r>
              <w:rPr>
                <w:noProof/>
                <w:webHidden/>
              </w:rPr>
              <w:instrText xml:space="preserve"> PAGEREF _Toc199511622 \h </w:instrText>
            </w:r>
            <w:r>
              <w:rPr>
                <w:noProof/>
                <w:webHidden/>
              </w:rPr>
            </w:r>
            <w:r>
              <w:rPr>
                <w:noProof/>
                <w:webHidden/>
              </w:rPr>
              <w:fldChar w:fldCharType="separate"/>
            </w:r>
            <w:r w:rsidR="00B67FE4">
              <w:rPr>
                <w:noProof/>
                <w:webHidden/>
              </w:rPr>
              <w:t>7</w:t>
            </w:r>
            <w:r>
              <w:rPr>
                <w:noProof/>
                <w:webHidden/>
              </w:rPr>
              <w:fldChar w:fldCharType="end"/>
            </w:r>
          </w:hyperlink>
        </w:p>
        <w:p w14:paraId="1F7E2334" w14:textId="22395B27"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3" w:history="1">
            <w:r w:rsidRPr="00DE09E5">
              <w:rPr>
                <w:rStyle w:val="Hiperpovezava"/>
                <w:rFonts w:ascii="Arial" w:hAnsi="Arial" w:cs="Arial"/>
                <w:b/>
                <w:bCs/>
                <w:noProof/>
              </w:rPr>
              <w:t>3.4.</w:t>
            </w:r>
            <w:r>
              <w:rPr>
                <w:rFonts w:cstheme="minorBidi"/>
                <w:noProof/>
                <w:kern w:val="2"/>
                <w:sz w:val="24"/>
                <w:szCs w:val="24"/>
                <w14:ligatures w14:val="standardContextual"/>
              </w:rPr>
              <w:tab/>
            </w:r>
            <w:r w:rsidRPr="00DE09E5">
              <w:rPr>
                <w:rStyle w:val="Hiperpovezava"/>
                <w:rFonts w:ascii="Arial" w:hAnsi="Arial" w:cs="Arial"/>
                <w:b/>
                <w:bCs/>
                <w:noProof/>
              </w:rPr>
              <w:t>Ponudba, varščina, pogajanja</w:t>
            </w:r>
            <w:r>
              <w:rPr>
                <w:noProof/>
                <w:webHidden/>
              </w:rPr>
              <w:tab/>
            </w:r>
            <w:r>
              <w:rPr>
                <w:noProof/>
                <w:webHidden/>
              </w:rPr>
              <w:fldChar w:fldCharType="begin"/>
            </w:r>
            <w:r>
              <w:rPr>
                <w:noProof/>
                <w:webHidden/>
              </w:rPr>
              <w:instrText xml:space="preserve"> PAGEREF _Toc199511623 \h </w:instrText>
            </w:r>
            <w:r>
              <w:rPr>
                <w:noProof/>
                <w:webHidden/>
              </w:rPr>
            </w:r>
            <w:r>
              <w:rPr>
                <w:noProof/>
                <w:webHidden/>
              </w:rPr>
              <w:fldChar w:fldCharType="separate"/>
            </w:r>
            <w:r w:rsidR="00B67FE4">
              <w:rPr>
                <w:noProof/>
                <w:webHidden/>
              </w:rPr>
              <w:t>7</w:t>
            </w:r>
            <w:r>
              <w:rPr>
                <w:noProof/>
                <w:webHidden/>
              </w:rPr>
              <w:fldChar w:fldCharType="end"/>
            </w:r>
          </w:hyperlink>
        </w:p>
        <w:p w14:paraId="451933DE" w14:textId="4F060EBD" w:rsidR="00703D5A" w:rsidRDefault="00703D5A">
          <w:pPr>
            <w:pStyle w:val="Kazalovsebine1"/>
            <w:tabs>
              <w:tab w:val="left" w:pos="440"/>
              <w:tab w:val="right" w:leader="dot" w:pos="9062"/>
            </w:tabs>
            <w:rPr>
              <w:rFonts w:cstheme="minorBidi"/>
              <w:noProof/>
              <w:kern w:val="2"/>
              <w:sz w:val="24"/>
              <w:szCs w:val="24"/>
              <w14:ligatures w14:val="standardContextual"/>
            </w:rPr>
          </w:pPr>
          <w:hyperlink w:anchor="_Toc199511624" w:history="1">
            <w:r w:rsidRPr="00DE09E5">
              <w:rPr>
                <w:rStyle w:val="Hiperpovezava"/>
                <w:rFonts w:ascii="Arial" w:hAnsi="Arial" w:cs="Arial"/>
                <w:b/>
                <w:bCs/>
                <w:noProof/>
              </w:rPr>
              <w:t>4.</w:t>
            </w:r>
            <w:r>
              <w:rPr>
                <w:rFonts w:cstheme="minorBidi"/>
                <w:noProof/>
                <w:kern w:val="2"/>
                <w:sz w:val="24"/>
                <w:szCs w:val="24"/>
                <w14:ligatures w14:val="standardContextual"/>
              </w:rPr>
              <w:tab/>
            </w:r>
            <w:r w:rsidRPr="00DE09E5">
              <w:rPr>
                <w:rStyle w:val="Hiperpovezava"/>
                <w:rFonts w:ascii="Arial" w:hAnsi="Arial" w:cs="Arial"/>
                <w:b/>
                <w:bCs/>
                <w:noProof/>
              </w:rPr>
              <w:t>Vsebina ponudbe</w:t>
            </w:r>
            <w:r>
              <w:rPr>
                <w:noProof/>
                <w:webHidden/>
              </w:rPr>
              <w:tab/>
            </w:r>
            <w:r>
              <w:rPr>
                <w:noProof/>
                <w:webHidden/>
              </w:rPr>
              <w:fldChar w:fldCharType="begin"/>
            </w:r>
            <w:r>
              <w:rPr>
                <w:noProof/>
                <w:webHidden/>
              </w:rPr>
              <w:instrText xml:space="preserve"> PAGEREF _Toc199511624 \h </w:instrText>
            </w:r>
            <w:r>
              <w:rPr>
                <w:noProof/>
                <w:webHidden/>
              </w:rPr>
            </w:r>
            <w:r>
              <w:rPr>
                <w:noProof/>
                <w:webHidden/>
              </w:rPr>
              <w:fldChar w:fldCharType="separate"/>
            </w:r>
            <w:r w:rsidR="00B67FE4">
              <w:rPr>
                <w:noProof/>
                <w:webHidden/>
              </w:rPr>
              <w:t>8</w:t>
            </w:r>
            <w:r>
              <w:rPr>
                <w:noProof/>
                <w:webHidden/>
              </w:rPr>
              <w:fldChar w:fldCharType="end"/>
            </w:r>
          </w:hyperlink>
        </w:p>
        <w:p w14:paraId="72E7AB67" w14:textId="0F5A3025"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5" w:history="1">
            <w:r w:rsidRPr="00DE09E5">
              <w:rPr>
                <w:rStyle w:val="Hiperpovezava"/>
                <w:rFonts w:ascii="Arial" w:hAnsi="Arial" w:cs="Arial"/>
                <w:b/>
                <w:bCs/>
                <w:noProof/>
              </w:rPr>
              <w:t>4.1.</w:t>
            </w:r>
            <w:r>
              <w:rPr>
                <w:rFonts w:cstheme="minorBidi"/>
                <w:noProof/>
                <w:kern w:val="2"/>
                <w:sz w:val="24"/>
                <w:szCs w:val="24"/>
                <w14:ligatures w14:val="standardContextual"/>
              </w:rPr>
              <w:tab/>
            </w:r>
            <w:r w:rsidRPr="00DE09E5">
              <w:rPr>
                <w:rStyle w:val="Hiperpovezava"/>
                <w:rFonts w:ascii="Arial" w:hAnsi="Arial" w:cs="Arial"/>
                <w:b/>
                <w:bCs/>
                <w:noProof/>
              </w:rPr>
              <w:t>Elementi ponudbe</w:t>
            </w:r>
            <w:r>
              <w:rPr>
                <w:noProof/>
                <w:webHidden/>
              </w:rPr>
              <w:tab/>
            </w:r>
            <w:r>
              <w:rPr>
                <w:noProof/>
                <w:webHidden/>
              </w:rPr>
              <w:fldChar w:fldCharType="begin"/>
            </w:r>
            <w:r>
              <w:rPr>
                <w:noProof/>
                <w:webHidden/>
              </w:rPr>
              <w:instrText xml:space="preserve"> PAGEREF _Toc199511625 \h </w:instrText>
            </w:r>
            <w:r>
              <w:rPr>
                <w:noProof/>
                <w:webHidden/>
              </w:rPr>
            </w:r>
            <w:r>
              <w:rPr>
                <w:noProof/>
                <w:webHidden/>
              </w:rPr>
              <w:fldChar w:fldCharType="separate"/>
            </w:r>
            <w:r w:rsidR="00B67FE4">
              <w:rPr>
                <w:noProof/>
                <w:webHidden/>
              </w:rPr>
              <w:t>8</w:t>
            </w:r>
            <w:r>
              <w:rPr>
                <w:noProof/>
                <w:webHidden/>
              </w:rPr>
              <w:fldChar w:fldCharType="end"/>
            </w:r>
          </w:hyperlink>
        </w:p>
        <w:p w14:paraId="3CA793DE" w14:textId="19B45A00"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6" w:history="1">
            <w:r w:rsidRPr="00DE09E5">
              <w:rPr>
                <w:rStyle w:val="Hiperpovezava"/>
                <w:rFonts w:ascii="Arial" w:hAnsi="Arial" w:cs="Arial"/>
                <w:b/>
                <w:bCs/>
                <w:noProof/>
              </w:rPr>
              <w:t>4.2.</w:t>
            </w:r>
            <w:r>
              <w:rPr>
                <w:rFonts w:cstheme="minorBidi"/>
                <w:noProof/>
                <w:kern w:val="2"/>
                <w:sz w:val="24"/>
                <w:szCs w:val="24"/>
                <w14:ligatures w14:val="standardContextual"/>
              </w:rPr>
              <w:tab/>
            </w:r>
            <w:r w:rsidRPr="00DE09E5">
              <w:rPr>
                <w:rStyle w:val="Hiperpovezava"/>
                <w:rFonts w:ascii="Arial" w:hAnsi="Arial" w:cs="Arial"/>
                <w:b/>
                <w:bCs/>
                <w:noProof/>
              </w:rPr>
              <w:t>Izločitveni faktorji</w:t>
            </w:r>
            <w:r>
              <w:rPr>
                <w:noProof/>
                <w:webHidden/>
              </w:rPr>
              <w:tab/>
            </w:r>
            <w:r>
              <w:rPr>
                <w:noProof/>
                <w:webHidden/>
              </w:rPr>
              <w:fldChar w:fldCharType="begin"/>
            </w:r>
            <w:r>
              <w:rPr>
                <w:noProof/>
                <w:webHidden/>
              </w:rPr>
              <w:instrText xml:space="preserve"> PAGEREF _Toc199511626 \h </w:instrText>
            </w:r>
            <w:r>
              <w:rPr>
                <w:noProof/>
                <w:webHidden/>
              </w:rPr>
            </w:r>
            <w:r>
              <w:rPr>
                <w:noProof/>
                <w:webHidden/>
              </w:rPr>
              <w:fldChar w:fldCharType="separate"/>
            </w:r>
            <w:r w:rsidR="00B67FE4">
              <w:rPr>
                <w:noProof/>
                <w:webHidden/>
              </w:rPr>
              <w:t>9</w:t>
            </w:r>
            <w:r>
              <w:rPr>
                <w:noProof/>
                <w:webHidden/>
              </w:rPr>
              <w:fldChar w:fldCharType="end"/>
            </w:r>
          </w:hyperlink>
        </w:p>
        <w:p w14:paraId="03E07276" w14:textId="50F27619" w:rsidR="00703D5A" w:rsidRDefault="00703D5A">
          <w:pPr>
            <w:pStyle w:val="Kazalovsebine1"/>
            <w:tabs>
              <w:tab w:val="left" w:pos="440"/>
              <w:tab w:val="right" w:leader="dot" w:pos="9062"/>
            </w:tabs>
            <w:rPr>
              <w:rFonts w:cstheme="minorBidi"/>
              <w:noProof/>
              <w:kern w:val="2"/>
              <w:sz w:val="24"/>
              <w:szCs w:val="24"/>
              <w14:ligatures w14:val="standardContextual"/>
            </w:rPr>
          </w:pPr>
          <w:hyperlink w:anchor="_Toc199511627" w:history="1">
            <w:r w:rsidRPr="00DE09E5">
              <w:rPr>
                <w:rStyle w:val="Hiperpovezava"/>
                <w:rFonts w:ascii="Arial" w:hAnsi="Arial" w:cs="Arial"/>
                <w:b/>
                <w:bCs/>
                <w:noProof/>
              </w:rPr>
              <w:t>5.</w:t>
            </w:r>
            <w:r>
              <w:rPr>
                <w:rFonts w:cstheme="minorBidi"/>
                <w:noProof/>
                <w:kern w:val="2"/>
                <w:sz w:val="24"/>
                <w:szCs w:val="24"/>
                <w14:ligatures w14:val="standardContextual"/>
              </w:rPr>
              <w:tab/>
            </w:r>
            <w:r w:rsidRPr="00DE09E5">
              <w:rPr>
                <w:rStyle w:val="Hiperpovezava"/>
                <w:rFonts w:ascii="Arial" w:hAnsi="Arial" w:cs="Arial"/>
                <w:b/>
                <w:bCs/>
                <w:noProof/>
              </w:rPr>
              <w:t>Oddaja in odpiranje ponudb</w:t>
            </w:r>
            <w:r>
              <w:rPr>
                <w:noProof/>
                <w:webHidden/>
              </w:rPr>
              <w:tab/>
            </w:r>
            <w:r>
              <w:rPr>
                <w:noProof/>
                <w:webHidden/>
              </w:rPr>
              <w:fldChar w:fldCharType="begin"/>
            </w:r>
            <w:r>
              <w:rPr>
                <w:noProof/>
                <w:webHidden/>
              </w:rPr>
              <w:instrText xml:space="preserve"> PAGEREF _Toc199511627 \h </w:instrText>
            </w:r>
            <w:r>
              <w:rPr>
                <w:noProof/>
                <w:webHidden/>
              </w:rPr>
            </w:r>
            <w:r>
              <w:rPr>
                <w:noProof/>
                <w:webHidden/>
              </w:rPr>
              <w:fldChar w:fldCharType="separate"/>
            </w:r>
            <w:r w:rsidR="00B67FE4">
              <w:rPr>
                <w:noProof/>
                <w:webHidden/>
              </w:rPr>
              <w:t>10</w:t>
            </w:r>
            <w:r>
              <w:rPr>
                <w:noProof/>
                <w:webHidden/>
              </w:rPr>
              <w:fldChar w:fldCharType="end"/>
            </w:r>
          </w:hyperlink>
        </w:p>
        <w:p w14:paraId="5493BEEE" w14:textId="0091A9EB"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8" w:history="1">
            <w:r w:rsidRPr="00DE09E5">
              <w:rPr>
                <w:rStyle w:val="Hiperpovezava"/>
                <w:rFonts w:ascii="Arial" w:hAnsi="Arial" w:cs="Arial"/>
                <w:b/>
                <w:bCs/>
                <w:noProof/>
              </w:rPr>
              <w:t>5.1.</w:t>
            </w:r>
            <w:r>
              <w:rPr>
                <w:rFonts w:cstheme="minorBidi"/>
                <w:noProof/>
                <w:kern w:val="2"/>
                <w:sz w:val="24"/>
                <w:szCs w:val="24"/>
                <w14:ligatures w14:val="standardContextual"/>
              </w:rPr>
              <w:tab/>
            </w:r>
            <w:r w:rsidRPr="00DE09E5">
              <w:rPr>
                <w:rStyle w:val="Hiperpovezava"/>
                <w:rFonts w:ascii="Arial" w:hAnsi="Arial" w:cs="Arial"/>
                <w:b/>
                <w:bCs/>
                <w:noProof/>
              </w:rPr>
              <w:t>Oddaja ponudb</w:t>
            </w:r>
            <w:r>
              <w:rPr>
                <w:noProof/>
                <w:webHidden/>
              </w:rPr>
              <w:tab/>
            </w:r>
            <w:r>
              <w:rPr>
                <w:noProof/>
                <w:webHidden/>
              </w:rPr>
              <w:fldChar w:fldCharType="begin"/>
            </w:r>
            <w:r>
              <w:rPr>
                <w:noProof/>
                <w:webHidden/>
              </w:rPr>
              <w:instrText xml:space="preserve"> PAGEREF _Toc199511628 \h </w:instrText>
            </w:r>
            <w:r>
              <w:rPr>
                <w:noProof/>
                <w:webHidden/>
              </w:rPr>
            </w:r>
            <w:r>
              <w:rPr>
                <w:noProof/>
                <w:webHidden/>
              </w:rPr>
              <w:fldChar w:fldCharType="separate"/>
            </w:r>
            <w:r w:rsidR="00B67FE4">
              <w:rPr>
                <w:noProof/>
                <w:webHidden/>
              </w:rPr>
              <w:t>10</w:t>
            </w:r>
            <w:r>
              <w:rPr>
                <w:noProof/>
                <w:webHidden/>
              </w:rPr>
              <w:fldChar w:fldCharType="end"/>
            </w:r>
          </w:hyperlink>
        </w:p>
        <w:p w14:paraId="431094CA" w14:textId="2BF56F2F"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29" w:history="1">
            <w:r w:rsidRPr="00DE09E5">
              <w:rPr>
                <w:rStyle w:val="Hiperpovezava"/>
                <w:rFonts w:ascii="Arial" w:hAnsi="Arial" w:cs="Arial"/>
                <w:b/>
                <w:bCs/>
                <w:noProof/>
              </w:rPr>
              <w:t>5.2.</w:t>
            </w:r>
            <w:r>
              <w:rPr>
                <w:rFonts w:cstheme="minorBidi"/>
                <w:noProof/>
                <w:kern w:val="2"/>
                <w:sz w:val="24"/>
                <w:szCs w:val="24"/>
                <w14:ligatures w14:val="standardContextual"/>
              </w:rPr>
              <w:tab/>
            </w:r>
            <w:r w:rsidRPr="00DE09E5">
              <w:rPr>
                <w:rStyle w:val="Hiperpovezava"/>
                <w:rFonts w:ascii="Arial" w:hAnsi="Arial" w:cs="Arial"/>
                <w:b/>
                <w:bCs/>
                <w:noProof/>
              </w:rPr>
              <w:t>Odpiranje ponudb</w:t>
            </w:r>
            <w:r>
              <w:rPr>
                <w:noProof/>
                <w:webHidden/>
              </w:rPr>
              <w:tab/>
            </w:r>
            <w:r>
              <w:rPr>
                <w:noProof/>
                <w:webHidden/>
              </w:rPr>
              <w:fldChar w:fldCharType="begin"/>
            </w:r>
            <w:r>
              <w:rPr>
                <w:noProof/>
                <w:webHidden/>
              </w:rPr>
              <w:instrText xml:space="preserve"> PAGEREF _Toc199511629 \h </w:instrText>
            </w:r>
            <w:r>
              <w:rPr>
                <w:noProof/>
                <w:webHidden/>
              </w:rPr>
            </w:r>
            <w:r>
              <w:rPr>
                <w:noProof/>
                <w:webHidden/>
              </w:rPr>
              <w:fldChar w:fldCharType="separate"/>
            </w:r>
            <w:r w:rsidR="00B67FE4">
              <w:rPr>
                <w:noProof/>
                <w:webHidden/>
              </w:rPr>
              <w:t>10</w:t>
            </w:r>
            <w:r>
              <w:rPr>
                <w:noProof/>
                <w:webHidden/>
              </w:rPr>
              <w:fldChar w:fldCharType="end"/>
            </w:r>
          </w:hyperlink>
        </w:p>
        <w:p w14:paraId="6E28EB89" w14:textId="6C8CE1D1" w:rsidR="00703D5A" w:rsidRDefault="00703D5A">
          <w:pPr>
            <w:pStyle w:val="Kazalovsebine1"/>
            <w:tabs>
              <w:tab w:val="left" w:pos="440"/>
              <w:tab w:val="right" w:leader="dot" w:pos="9062"/>
            </w:tabs>
            <w:rPr>
              <w:rFonts w:cstheme="minorBidi"/>
              <w:noProof/>
              <w:kern w:val="2"/>
              <w:sz w:val="24"/>
              <w:szCs w:val="24"/>
              <w14:ligatures w14:val="standardContextual"/>
            </w:rPr>
          </w:pPr>
          <w:hyperlink w:anchor="_Toc199511630" w:history="1">
            <w:r w:rsidRPr="00DE09E5">
              <w:rPr>
                <w:rStyle w:val="Hiperpovezava"/>
                <w:rFonts w:ascii="Arial" w:hAnsi="Arial" w:cs="Arial"/>
                <w:b/>
                <w:bCs/>
                <w:noProof/>
              </w:rPr>
              <w:t>6.</w:t>
            </w:r>
            <w:r>
              <w:rPr>
                <w:rFonts w:cstheme="minorBidi"/>
                <w:noProof/>
                <w:kern w:val="2"/>
                <w:sz w:val="24"/>
                <w:szCs w:val="24"/>
                <w14:ligatures w14:val="standardContextual"/>
              </w:rPr>
              <w:tab/>
            </w:r>
            <w:r w:rsidRPr="00DE09E5">
              <w:rPr>
                <w:rStyle w:val="Hiperpovezava"/>
                <w:rFonts w:ascii="Arial" w:hAnsi="Arial" w:cs="Arial"/>
                <w:b/>
                <w:bCs/>
                <w:noProof/>
              </w:rPr>
              <w:t>Merila za izbiro in izbira najugodnejšega ponudnika</w:t>
            </w:r>
            <w:r>
              <w:rPr>
                <w:noProof/>
                <w:webHidden/>
              </w:rPr>
              <w:tab/>
            </w:r>
            <w:r>
              <w:rPr>
                <w:noProof/>
                <w:webHidden/>
              </w:rPr>
              <w:fldChar w:fldCharType="begin"/>
            </w:r>
            <w:r>
              <w:rPr>
                <w:noProof/>
                <w:webHidden/>
              </w:rPr>
              <w:instrText xml:space="preserve"> PAGEREF _Toc199511630 \h </w:instrText>
            </w:r>
            <w:r>
              <w:rPr>
                <w:noProof/>
                <w:webHidden/>
              </w:rPr>
            </w:r>
            <w:r>
              <w:rPr>
                <w:noProof/>
                <w:webHidden/>
              </w:rPr>
              <w:fldChar w:fldCharType="separate"/>
            </w:r>
            <w:r w:rsidR="00B67FE4">
              <w:rPr>
                <w:noProof/>
                <w:webHidden/>
              </w:rPr>
              <w:t>10</w:t>
            </w:r>
            <w:r>
              <w:rPr>
                <w:noProof/>
                <w:webHidden/>
              </w:rPr>
              <w:fldChar w:fldCharType="end"/>
            </w:r>
          </w:hyperlink>
        </w:p>
        <w:p w14:paraId="32E0E506" w14:textId="26C433B0"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31" w:history="1">
            <w:r w:rsidRPr="00DE09E5">
              <w:rPr>
                <w:rStyle w:val="Hiperpovezava"/>
                <w:rFonts w:ascii="Arial" w:hAnsi="Arial" w:cs="Arial"/>
                <w:b/>
                <w:bCs/>
                <w:noProof/>
              </w:rPr>
              <w:t>6.1.</w:t>
            </w:r>
            <w:r>
              <w:rPr>
                <w:rFonts w:cstheme="minorBidi"/>
                <w:noProof/>
                <w:kern w:val="2"/>
                <w:sz w:val="24"/>
                <w:szCs w:val="24"/>
                <w14:ligatures w14:val="standardContextual"/>
              </w:rPr>
              <w:tab/>
            </w:r>
            <w:r w:rsidRPr="00DE09E5">
              <w:rPr>
                <w:rStyle w:val="Hiperpovezava"/>
                <w:rFonts w:ascii="Arial" w:hAnsi="Arial" w:cs="Arial"/>
                <w:b/>
                <w:bCs/>
                <w:noProof/>
              </w:rPr>
              <w:t>Merila za izbiro najugodnejšega ponudnika</w:t>
            </w:r>
            <w:r>
              <w:rPr>
                <w:noProof/>
                <w:webHidden/>
              </w:rPr>
              <w:tab/>
            </w:r>
            <w:r>
              <w:rPr>
                <w:noProof/>
                <w:webHidden/>
              </w:rPr>
              <w:fldChar w:fldCharType="begin"/>
            </w:r>
            <w:r>
              <w:rPr>
                <w:noProof/>
                <w:webHidden/>
              </w:rPr>
              <w:instrText xml:space="preserve"> PAGEREF _Toc199511631 \h </w:instrText>
            </w:r>
            <w:r>
              <w:rPr>
                <w:noProof/>
                <w:webHidden/>
              </w:rPr>
            </w:r>
            <w:r>
              <w:rPr>
                <w:noProof/>
                <w:webHidden/>
              </w:rPr>
              <w:fldChar w:fldCharType="separate"/>
            </w:r>
            <w:r w:rsidR="00B67FE4">
              <w:rPr>
                <w:noProof/>
                <w:webHidden/>
              </w:rPr>
              <w:t>10</w:t>
            </w:r>
            <w:r>
              <w:rPr>
                <w:noProof/>
                <w:webHidden/>
              </w:rPr>
              <w:fldChar w:fldCharType="end"/>
            </w:r>
          </w:hyperlink>
        </w:p>
        <w:p w14:paraId="78BEF390" w14:textId="1DC20FF0" w:rsidR="00703D5A" w:rsidRDefault="00703D5A">
          <w:pPr>
            <w:pStyle w:val="Kazalovsebine2"/>
            <w:tabs>
              <w:tab w:val="left" w:pos="960"/>
              <w:tab w:val="right" w:leader="dot" w:pos="9062"/>
            </w:tabs>
            <w:rPr>
              <w:rFonts w:cstheme="minorBidi"/>
              <w:noProof/>
              <w:kern w:val="2"/>
              <w:sz w:val="24"/>
              <w:szCs w:val="24"/>
              <w14:ligatures w14:val="standardContextual"/>
            </w:rPr>
          </w:pPr>
          <w:hyperlink w:anchor="_Toc199511632" w:history="1">
            <w:r w:rsidRPr="00DE09E5">
              <w:rPr>
                <w:rStyle w:val="Hiperpovezava"/>
                <w:rFonts w:ascii="Arial" w:hAnsi="Arial" w:cs="Arial"/>
                <w:b/>
                <w:bCs/>
                <w:noProof/>
              </w:rPr>
              <w:t>6.2.</w:t>
            </w:r>
            <w:r>
              <w:rPr>
                <w:rFonts w:cstheme="minorBidi"/>
                <w:noProof/>
                <w:kern w:val="2"/>
                <w:sz w:val="24"/>
                <w:szCs w:val="24"/>
                <w14:ligatures w14:val="standardContextual"/>
              </w:rPr>
              <w:tab/>
            </w:r>
            <w:r w:rsidRPr="00DE09E5">
              <w:rPr>
                <w:rStyle w:val="Hiperpovezava"/>
                <w:rFonts w:ascii="Arial" w:hAnsi="Arial" w:cs="Arial"/>
                <w:b/>
                <w:bCs/>
                <w:noProof/>
              </w:rPr>
              <w:t>Izbira najugodnejšega ponudnika in podpis pogodbe</w:t>
            </w:r>
            <w:r>
              <w:rPr>
                <w:noProof/>
                <w:webHidden/>
              </w:rPr>
              <w:tab/>
            </w:r>
            <w:r>
              <w:rPr>
                <w:noProof/>
                <w:webHidden/>
              </w:rPr>
              <w:fldChar w:fldCharType="begin"/>
            </w:r>
            <w:r>
              <w:rPr>
                <w:noProof/>
                <w:webHidden/>
              </w:rPr>
              <w:instrText xml:space="preserve"> PAGEREF _Toc199511632 \h </w:instrText>
            </w:r>
            <w:r>
              <w:rPr>
                <w:noProof/>
                <w:webHidden/>
              </w:rPr>
            </w:r>
            <w:r>
              <w:rPr>
                <w:noProof/>
                <w:webHidden/>
              </w:rPr>
              <w:fldChar w:fldCharType="separate"/>
            </w:r>
            <w:r w:rsidR="00B67FE4">
              <w:rPr>
                <w:noProof/>
                <w:webHidden/>
              </w:rPr>
              <w:t>11</w:t>
            </w:r>
            <w:r>
              <w:rPr>
                <w:noProof/>
                <w:webHidden/>
              </w:rPr>
              <w:fldChar w:fldCharType="end"/>
            </w:r>
          </w:hyperlink>
        </w:p>
        <w:p w14:paraId="5092DA17" w14:textId="0B71F28D" w:rsidR="00703D5A" w:rsidRDefault="00703D5A">
          <w:pPr>
            <w:pStyle w:val="Kazalovsebine1"/>
            <w:tabs>
              <w:tab w:val="left" w:pos="440"/>
              <w:tab w:val="right" w:leader="dot" w:pos="9062"/>
            </w:tabs>
            <w:rPr>
              <w:rFonts w:cstheme="minorBidi"/>
              <w:noProof/>
              <w:kern w:val="2"/>
              <w:sz w:val="24"/>
              <w:szCs w:val="24"/>
              <w14:ligatures w14:val="standardContextual"/>
            </w:rPr>
          </w:pPr>
          <w:hyperlink w:anchor="_Toc199511633" w:history="1">
            <w:r w:rsidRPr="00DE09E5">
              <w:rPr>
                <w:rStyle w:val="Hiperpovezava"/>
                <w:rFonts w:ascii="Arial" w:hAnsi="Arial" w:cs="Arial"/>
                <w:b/>
                <w:bCs/>
                <w:noProof/>
              </w:rPr>
              <w:t>7.</w:t>
            </w:r>
            <w:r>
              <w:rPr>
                <w:rFonts w:cstheme="minorBidi"/>
                <w:noProof/>
                <w:kern w:val="2"/>
                <w:sz w:val="24"/>
                <w:szCs w:val="24"/>
                <w14:ligatures w14:val="standardContextual"/>
              </w:rPr>
              <w:tab/>
            </w:r>
            <w:r w:rsidRPr="00DE09E5">
              <w:rPr>
                <w:rStyle w:val="Hiperpovezava"/>
                <w:rFonts w:ascii="Arial" w:hAnsi="Arial" w:cs="Arial"/>
                <w:b/>
                <w:bCs/>
                <w:noProof/>
              </w:rPr>
              <w:t>Obrazci za sestavo ponudbe</w:t>
            </w:r>
            <w:r>
              <w:rPr>
                <w:noProof/>
                <w:webHidden/>
              </w:rPr>
              <w:tab/>
            </w:r>
            <w:r>
              <w:rPr>
                <w:noProof/>
                <w:webHidden/>
              </w:rPr>
              <w:fldChar w:fldCharType="begin"/>
            </w:r>
            <w:r>
              <w:rPr>
                <w:noProof/>
                <w:webHidden/>
              </w:rPr>
              <w:instrText xml:space="preserve"> PAGEREF _Toc199511633 \h </w:instrText>
            </w:r>
            <w:r>
              <w:rPr>
                <w:noProof/>
                <w:webHidden/>
              </w:rPr>
            </w:r>
            <w:r>
              <w:rPr>
                <w:noProof/>
                <w:webHidden/>
              </w:rPr>
              <w:fldChar w:fldCharType="separate"/>
            </w:r>
            <w:r w:rsidR="00B67FE4">
              <w:rPr>
                <w:noProof/>
                <w:webHidden/>
              </w:rPr>
              <w:t>13</w:t>
            </w:r>
            <w:r>
              <w:rPr>
                <w:noProof/>
                <w:webHidden/>
              </w:rPr>
              <w:fldChar w:fldCharType="end"/>
            </w:r>
          </w:hyperlink>
        </w:p>
        <w:p w14:paraId="712F7B13" w14:textId="4873752B" w:rsidR="00CF48CD" w:rsidRDefault="007341B3">
          <w:r>
            <w:rPr>
              <w:b/>
              <w:bCs/>
            </w:rPr>
            <w:fldChar w:fldCharType="end"/>
          </w:r>
        </w:p>
      </w:sdtContent>
    </w:sdt>
    <w:p w14:paraId="4591828F" w14:textId="77777777" w:rsidR="00B90398" w:rsidRDefault="00B90398" w:rsidP="00B90398">
      <w:pPr>
        <w:spacing w:after="0" w:line="240" w:lineRule="auto"/>
        <w:jc w:val="both"/>
        <w:rPr>
          <w:rFonts w:ascii="Arial" w:hAnsi="Arial" w:cs="Arial"/>
        </w:rPr>
      </w:pPr>
    </w:p>
    <w:p w14:paraId="50D23703" w14:textId="77777777" w:rsidR="00B90398" w:rsidRDefault="00B90398" w:rsidP="00B90398">
      <w:pPr>
        <w:spacing w:after="0" w:line="240" w:lineRule="auto"/>
        <w:jc w:val="both"/>
        <w:rPr>
          <w:rFonts w:ascii="Arial" w:hAnsi="Arial" w:cs="Arial"/>
        </w:rPr>
        <w:sectPr w:rsidR="00B90398">
          <w:pgSz w:w="11906" w:h="16838"/>
          <w:pgMar w:top="1417" w:right="1417" w:bottom="1417" w:left="1417" w:header="708" w:footer="708" w:gutter="0"/>
          <w:cols w:space="708"/>
          <w:docGrid w:linePitch="360"/>
        </w:sectPr>
      </w:pPr>
    </w:p>
    <w:p w14:paraId="2B9558A4" w14:textId="77777777" w:rsidR="00B90398" w:rsidRPr="00B90398" w:rsidRDefault="00CB3536" w:rsidP="00961976">
      <w:pPr>
        <w:pStyle w:val="Odstavekseznama"/>
        <w:numPr>
          <w:ilvl w:val="0"/>
          <w:numId w:val="1"/>
        </w:numPr>
        <w:spacing w:after="75"/>
        <w:ind w:left="709" w:hanging="709"/>
        <w:contextualSpacing w:val="0"/>
        <w:jc w:val="both"/>
        <w:outlineLvl w:val="0"/>
        <w:rPr>
          <w:rFonts w:ascii="Arial" w:hAnsi="Arial" w:cs="Arial"/>
          <w:b/>
          <w:bCs/>
          <w:sz w:val="26"/>
          <w:szCs w:val="26"/>
          <w:lang w:eastAsia="sl-SI"/>
        </w:rPr>
      </w:pPr>
      <w:bookmarkStart w:id="0" w:name="_Toc199511604"/>
      <w:r>
        <w:rPr>
          <w:rFonts w:ascii="Arial" w:hAnsi="Arial" w:cs="Arial"/>
          <w:b/>
          <w:bCs/>
          <w:sz w:val="26"/>
          <w:szCs w:val="26"/>
          <w:lang w:eastAsia="sl-SI"/>
        </w:rPr>
        <w:lastRenderedPageBreak/>
        <w:t>Povabilo k oddaji ponudbe</w:t>
      </w:r>
      <w:bookmarkEnd w:id="0"/>
    </w:p>
    <w:p w14:paraId="1B764A4C" w14:textId="77777777" w:rsidR="00B90398" w:rsidRDefault="00B90398" w:rsidP="00B90398">
      <w:pPr>
        <w:spacing w:after="0" w:line="240" w:lineRule="auto"/>
        <w:jc w:val="both"/>
        <w:rPr>
          <w:rFonts w:ascii="Arial" w:hAnsi="Arial" w:cs="Arial"/>
        </w:rPr>
      </w:pPr>
    </w:p>
    <w:p w14:paraId="240CFA5C" w14:textId="77777777" w:rsidR="008D7D3A" w:rsidRPr="008D7D3A" w:rsidRDefault="008D7D3A"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 w:name="_Toc199511605"/>
      <w:r>
        <w:rPr>
          <w:rFonts w:ascii="Arial" w:hAnsi="Arial" w:cs="Arial"/>
          <w:b/>
          <w:bCs/>
          <w:sz w:val="24"/>
          <w:szCs w:val="24"/>
          <w:lang w:eastAsia="sl-SI"/>
        </w:rPr>
        <w:t>Organizator Javnega razpisa</w:t>
      </w:r>
      <w:bookmarkEnd w:id="1"/>
    </w:p>
    <w:p w14:paraId="20ED7078" w14:textId="77777777" w:rsidR="00B90398" w:rsidRDefault="00B90398" w:rsidP="00B90398">
      <w:pPr>
        <w:spacing w:after="0" w:line="240" w:lineRule="auto"/>
        <w:jc w:val="both"/>
        <w:rPr>
          <w:rFonts w:ascii="Arial" w:hAnsi="Arial" w:cs="Arial"/>
        </w:rPr>
      </w:pPr>
    </w:p>
    <w:p w14:paraId="5000654A" w14:textId="603E35C8" w:rsidR="008D7D3A" w:rsidRPr="00690428" w:rsidRDefault="008D7D3A" w:rsidP="008D7D3A">
      <w:pPr>
        <w:jc w:val="both"/>
        <w:rPr>
          <w:rFonts w:ascii="Arial" w:hAnsi="Arial" w:cs="Arial"/>
        </w:rPr>
      </w:pPr>
      <w:r w:rsidRPr="00BB0355">
        <w:rPr>
          <w:rFonts w:ascii="Arial" w:hAnsi="Arial" w:cs="Arial"/>
        </w:rPr>
        <w:t xml:space="preserve">Občina </w:t>
      </w:r>
      <w:r w:rsidR="007B4F7B">
        <w:rPr>
          <w:rFonts w:ascii="Arial" w:hAnsi="Arial" w:cs="Arial"/>
        </w:rPr>
        <w:t>Bled</w:t>
      </w:r>
      <w:r w:rsidR="000430B7">
        <w:rPr>
          <w:rFonts w:ascii="Arial" w:hAnsi="Arial" w:cs="Arial"/>
        </w:rPr>
        <w:t xml:space="preserve"> (v nadaljevanju: </w:t>
      </w:r>
      <w:r w:rsidR="00E35AC5">
        <w:rPr>
          <w:rFonts w:ascii="Arial" w:hAnsi="Arial" w:cs="Arial"/>
          <w:b/>
        </w:rPr>
        <w:t>Občina</w:t>
      </w:r>
      <w:r w:rsidR="000430B7">
        <w:rPr>
          <w:rFonts w:ascii="Arial" w:hAnsi="Arial" w:cs="Arial"/>
        </w:rPr>
        <w:t>)</w:t>
      </w:r>
      <w:r>
        <w:rPr>
          <w:rFonts w:ascii="Arial" w:hAnsi="Arial" w:cs="Arial"/>
        </w:rPr>
        <w:t>, v</w:t>
      </w:r>
      <w:r w:rsidRPr="00BB0355">
        <w:rPr>
          <w:rFonts w:ascii="Arial" w:hAnsi="Arial" w:cs="Arial"/>
        </w:rPr>
        <w:t xml:space="preserve"> skladu z Zakonom o stvarnem premoženju države in samoupravnih lokalnih skupnosti (Uradni  list RS, št. </w:t>
      </w:r>
      <w:r w:rsidRPr="00690428">
        <w:rPr>
          <w:rFonts w:ascii="Arial" w:hAnsi="Arial" w:cs="Arial"/>
        </w:rPr>
        <w:t>11/18 in 79/18), s tem Javnim zbiranjem ponudb (v nadaljevanju:</w:t>
      </w:r>
      <w:r w:rsidRPr="00690428">
        <w:rPr>
          <w:rFonts w:ascii="Arial" w:hAnsi="Arial" w:cs="Arial"/>
          <w:b/>
        </w:rPr>
        <w:t xml:space="preserve"> </w:t>
      </w:r>
      <w:r w:rsidR="007B4F7B">
        <w:rPr>
          <w:rFonts w:ascii="Arial" w:hAnsi="Arial" w:cs="Arial"/>
          <w:b/>
        </w:rPr>
        <w:t>J</w:t>
      </w:r>
      <w:r w:rsidRPr="00690428">
        <w:rPr>
          <w:rFonts w:ascii="Arial" w:hAnsi="Arial" w:cs="Arial"/>
          <w:b/>
        </w:rPr>
        <w:t>avni razpis</w:t>
      </w:r>
      <w:r w:rsidRPr="00690428">
        <w:rPr>
          <w:rFonts w:ascii="Arial" w:hAnsi="Arial" w:cs="Arial"/>
        </w:rPr>
        <w:t xml:space="preserve">) vabi zainteresirane ponudnike k oddaji ponudbe za najem prostorov – gostinskega objekta </w:t>
      </w:r>
      <w:r w:rsidR="005A3102">
        <w:rPr>
          <w:rFonts w:ascii="Arial" w:hAnsi="Arial" w:cs="Arial"/>
        </w:rPr>
        <w:t xml:space="preserve">na naslovu </w:t>
      </w:r>
      <w:proofErr w:type="spellStart"/>
      <w:r w:rsidR="005A3102">
        <w:rPr>
          <w:rFonts w:ascii="Arial" w:hAnsi="Arial" w:cs="Arial"/>
        </w:rPr>
        <w:t>Rebr</w:t>
      </w:r>
      <w:proofErr w:type="spellEnd"/>
      <w:r w:rsidR="005A3102">
        <w:rPr>
          <w:rFonts w:ascii="Arial" w:hAnsi="Arial" w:cs="Arial"/>
        </w:rPr>
        <w:t xml:space="preserve"> 29, Zasip, </w:t>
      </w:r>
      <w:r w:rsidR="00462E86">
        <w:rPr>
          <w:rFonts w:ascii="Arial" w:hAnsi="Arial" w:cs="Arial"/>
        </w:rPr>
        <w:t xml:space="preserve">4260 </w:t>
      </w:r>
      <w:r w:rsidR="005A3102">
        <w:rPr>
          <w:rFonts w:ascii="Arial" w:hAnsi="Arial" w:cs="Arial"/>
        </w:rPr>
        <w:t>Bled</w:t>
      </w:r>
      <w:r w:rsidRPr="00690428">
        <w:rPr>
          <w:rFonts w:ascii="Arial" w:hAnsi="Arial" w:cs="Arial"/>
        </w:rPr>
        <w:t xml:space="preserve"> za opravljanje gostinske dejavnosti v skladu in pod pogoji kot to določa ta Javni razpis.</w:t>
      </w:r>
    </w:p>
    <w:p w14:paraId="3A3A9C7A" w14:textId="465526DC" w:rsidR="008D7D3A" w:rsidRPr="00690428" w:rsidRDefault="008D7D3A" w:rsidP="008D7D3A">
      <w:pPr>
        <w:jc w:val="both"/>
        <w:rPr>
          <w:rFonts w:ascii="Arial" w:hAnsi="Arial" w:cs="Arial"/>
        </w:rPr>
      </w:pPr>
      <w:r w:rsidRPr="00690428">
        <w:rPr>
          <w:rFonts w:ascii="Arial" w:hAnsi="Arial" w:cs="Arial"/>
        </w:rPr>
        <w:t xml:space="preserve">Javni razpis je objavljen na spletni strani občine na naslovu </w:t>
      </w:r>
      <w:r w:rsidR="007B4F7B">
        <w:rPr>
          <w:rFonts w:ascii="Arial" w:hAnsi="Arial" w:cs="Arial"/>
        </w:rPr>
        <w:t>https://www.e-bled.si.</w:t>
      </w:r>
    </w:p>
    <w:p w14:paraId="7591D0EE" w14:textId="56698422" w:rsidR="008D7D3A" w:rsidRPr="00690428" w:rsidRDefault="008D7D3A" w:rsidP="008D7D3A">
      <w:pPr>
        <w:jc w:val="both"/>
        <w:rPr>
          <w:rFonts w:ascii="Arial" w:hAnsi="Arial" w:cs="Arial"/>
        </w:rPr>
      </w:pPr>
      <w:r w:rsidRPr="00690428">
        <w:rPr>
          <w:rFonts w:ascii="Arial" w:hAnsi="Arial" w:cs="Arial"/>
        </w:rPr>
        <w:t xml:space="preserve">Zainteresirani potencialni ponudniki lahko prevzamejo dokumentacijo v okviru tega Javnega razpisa (v nadaljevanju: </w:t>
      </w:r>
      <w:r w:rsidR="007B4F7B">
        <w:rPr>
          <w:rFonts w:ascii="Arial" w:hAnsi="Arial" w:cs="Arial"/>
        </w:rPr>
        <w:t>R</w:t>
      </w:r>
      <w:r w:rsidRPr="00690428">
        <w:rPr>
          <w:rFonts w:ascii="Arial" w:hAnsi="Arial" w:cs="Arial"/>
        </w:rPr>
        <w:t xml:space="preserve">azpisna dokumentacija) na spletni strani Občine </w:t>
      </w:r>
      <w:r w:rsidR="007B4F7B">
        <w:rPr>
          <w:rFonts w:ascii="Arial" w:hAnsi="Arial" w:cs="Arial"/>
        </w:rPr>
        <w:t>Bled</w:t>
      </w:r>
      <w:r w:rsidRPr="00690428">
        <w:rPr>
          <w:rFonts w:ascii="Arial" w:hAnsi="Arial" w:cs="Arial"/>
        </w:rPr>
        <w:t xml:space="preserve"> www.</w:t>
      </w:r>
      <w:r w:rsidR="007B4F7B">
        <w:rPr>
          <w:rFonts w:ascii="Arial" w:hAnsi="Arial" w:cs="Arial"/>
        </w:rPr>
        <w:t>e-bled</w:t>
      </w:r>
      <w:r w:rsidRPr="00690428">
        <w:rPr>
          <w:rFonts w:ascii="Arial" w:hAnsi="Arial" w:cs="Arial"/>
        </w:rPr>
        <w:t>.s</w:t>
      </w:r>
      <w:r w:rsidR="0041418A">
        <w:rPr>
          <w:rFonts w:ascii="Arial" w:hAnsi="Arial" w:cs="Arial"/>
        </w:rPr>
        <w:t>i</w:t>
      </w:r>
      <w:r w:rsidRPr="00690428">
        <w:rPr>
          <w:rFonts w:ascii="Arial" w:hAnsi="Arial" w:cs="Arial"/>
        </w:rPr>
        <w:t xml:space="preserve">. Pridobitev </w:t>
      </w:r>
      <w:r w:rsidR="007B4F7B">
        <w:rPr>
          <w:rFonts w:ascii="Arial" w:hAnsi="Arial" w:cs="Arial"/>
        </w:rPr>
        <w:t>R</w:t>
      </w:r>
      <w:r w:rsidRPr="00690428">
        <w:rPr>
          <w:rFonts w:ascii="Arial" w:hAnsi="Arial" w:cs="Arial"/>
        </w:rPr>
        <w:t>azpisne dokumentacije je brezplačna.</w:t>
      </w:r>
    </w:p>
    <w:p w14:paraId="760927C7" w14:textId="77777777" w:rsidR="00B90398" w:rsidRPr="00690428" w:rsidRDefault="00B90398" w:rsidP="00B90398">
      <w:pPr>
        <w:spacing w:after="0" w:line="240" w:lineRule="auto"/>
        <w:jc w:val="both"/>
        <w:rPr>
          <w:rFonts w:ascii="Arial" w:hAnsi="Arial" w:cs="Arial"/>
        </w:rPr>
      </w:pPr>
    </w:p>
    <w:p w14:paraId="5847FE18" w14:textId="2CD2310D" w:rsidR="008D7D3A" w:rsidRPr="00690428" w:rsidRDefault="008D7D3A"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 w:name="_Toc199511606"/>
      <w:r w:rsidRPr="00690428">
        <w:rPr>
          <w:rFonts w:ascii="Arial" w:hAnsi="Arial" w:cs="Arial"/>
          <w:b/>
          <w:bCs/>
          <w:sz w:val="24"/>
          <w:szCs w:val="24"/>
          <w:lang w:eastAsia="sl-SI"/>
        </w:rPr>
        <w:t xml:space="preserve">Pogoji za sodelovanje </w:t>
      </w:r>
      <w:r w:rsidR="007B4F7B">
        <w:rPr>
          <w:rFonts w:ascii="Arial" w:hAnsi="Arial" w:cs="Arial"/>
          <w:b/>
          <w:bCs/>
          <w:sz w:val="24"/>
          <w:szCs w:val="24"/>
          <w:lang w:eastAsia="sl-SI"/>
        </w:rPr>
        <w:t>na</w:t>
      </w:r>
      <w:r w:rsidRPr="00690428">
        <w:rPr>
          <w:rFonts w:ascii="Arial" w:hAnsi="Arial" w:cs="Arial"/>
          <w:b/>
          <w:bCs/>
          <w:sz w:val="24"/>
          <w:szCs w:val="24"/>
          <w:lang w:eastAsia="sl-SI"/>
        </w:rPr>
        <w:t xml:space="preserve"> Javnem razpisu</w:t>
      </w:r>
      <w:bookmarkEnd w:id="2"/>
    </w:p>
    <w:p w14:paraId="5CEBC1D9" w14:textId="77777777" w:rsidR="00B90398" w:rsidRPr="00690428" w:rsidRDefault="00B90398" w:rsidP="00475C69">
      <w:pPr>
        <w:spacing w:after="0" w:line="240" w:lineRule="auto"/>
        <w:rPr>
          <w:rFonts w:ascii="Arial" w:hAnsi="Arial" w:cs="Arial"/>
        </w:rPr>
      </w:pPr>
    </w:p>
    <w:p w14:paraId="5B788795" w14:textId="77777777" w:rsidR="008D7D3A" w:rsidRPr="00690428" w:rsidRDefault="008D7D3A" w:rsidP="008D7D3A">
      <w:pPr>
        <w:spacing w:after="0" w:line="240" w:lineRule="auto"/>
        <w:jc w:val="both"/>
        <w:rPr>
          <w:rFonts w:ascii="Arial" w:hAnsi="Arial" w:cs="Arial"/>
        </w:rPr>
      </w:pPr>
      <w:r w:rsidRPr="00690428">
        <w:rPr>
          <w:rFonts w:ascii="Arial" w:hAnsi="Arial" w:cs="Arial"/>
        </w:rPr>
        <w:t xml:space="preserve">Vsak ponudnik, ki želi sodelovati na Javnem razpisu, mora izpolniti vse pogoje za sodelovanje in predložiti ponudbo v vsebini in obliki, kot to določa razpis in je priloga Javnega razpisa.  </w:t>
      </w:r>
    </w:p>
    <w:p w14:paraId="39F65298" w14:textId="77777777" w:rsidR="00471588" w:rsidRPr="00690428" w:rsidRDefault="00471588" w:rsidP="008D7D3A">
      <w:pPr>
        <w:spacing w:after="0" w:line="240" w:lineRule="auto"/>
        <w:jc w:val="both"/>
        <w:rPr>
          <w:rFonts w:ascii="Arial" w:hAnsi="Arial" w:cs="Arial"/>
        </w:rPr>
      </w:pPr>
    </w:p>
    <w:p w14:paraId="39CB6789" w14:textId="77777777" w:rsidR="00471588" w:rsidRPr="00690428" w:rsidRDefault="00471588" w:rsidP="008D7D3A">
      <w:pPr>
        <w:spacing w:after="0" w:line="240" w:lineRule="auto"/>
        <w:jc w:val="both"/>
        <w:rPr>
          <w:rFonts w:ascii="Arial" w:hAnsi="Arial" w:cs="Arial"/>
        </w:rPr>
      </w:pPr>
      <w:r w:rsidRPr="00690428">
        <w:rPr>
          <w:rFonts w:ascii="Arial" w:hAnsi="Arial" w:cs="Arial"/>
        </w:rPr>
        <w:t>Pri javnem zbiranju ponudb kot ponudniki ne morejo sodelovati cenilec in člani komisije ter z njimi povezane osebe.</w:t>
      </w:r>
    </w:p>
    <w:p w14:paraId="74EAFAE9" w14:textId="77777777" w:rsidR="00750B16" w:rsidRDefault="00750B16" w:rsidP="00471588">
      <w:pPr>
        <w:spacing w:after="0" w:line="240" w:lineRule="auto"/>
        <w:jc w:val="both"/>
        <w:rPr>
          <w:rFonts w:ascii="Arial" w:hAnsi="Arial" w:cs="Arial"/>
        </w:rPr>
      </w:pPr>
    </w:p>
    <w:p w14:paraId="4B4FD633" w14:textId="5372C48B" w:rsidR="00471588" w:rsidRPr="00690428" w:rsidRDefault="00471588" w:rsidP="00471588">
      <w:pPr>
        <w:spacing w:after="0" w:line="240" w:lineRule="auto"/>
        <w:jc w:val="both"/>
        <w:rPr>
          <w:rFonts w:ascii="Arial" w:hAnsi="Arial" w:cs="Arial"/>
        </w:rPr>
      </w:pPr>
      <w:r w:rsidRPr="00690428">
        <w:rPr>
          <w:rFonts w:ascii="Arial" w:hAnsi="Arial" w:cs="Arial"/>
        </w:rPr>
        <w:t>Za povezano osebo se štejejo:</w:t>
      </w:r>
    </w:p>
    <w:p w14:paraId="19D240D3" w14:textId="3F39B3D7" w:rsidR="0041418A" w:rsidRPr="0041418A" w:rsidRDefault="0041418A" w:rsidP="0041418A">
      <w:pPr>
        <w:pStyle w:val="Odstavekseznama"/>
        <w:numPr>
          <w:ilvl w:val="0"/>
          <w:numId w:val="32"/>
        </w:numPr>
        <w:spacing w:after="0" w:line="240" w:lineRule="auto"/>
        <w:jc w:val="both"/>
        <w:rPr>
          <w:rFonts w:ascii="Arial" w:hAnsi="Arial" w:cs="Arial"/>
        </w:rPr>
      </w:pPr>
      <w:r w:rsidRPr="0041418A">
        <w:rPr>
          <w:rFonts w:ascii="Arial" w:hAnsi="Arial" w:cs="Arial"/>
        </w:rPr>
        <w:t>fizična oseba, ki je s članom komisije ali cenilcem v krvnem sorodstvu v ravni vrsti do katerega koli kolena, v stranski vrsti pa do tretjega kolena, ali ki je s članom komisije ali cenilcem v zakonu, zunajzakonski skupnosti, sklenjeni ali nesklenjeni partnerski zvezi ali v svaštvu do drugega kolena, ne glede na to, ali je zakonska zveza oziroma partnerska zveza prenehala ali ne,</w:t>
      </w:r>
    </w:p>
    <w:p w14:paraId="320D9CC5" w14:textId="030B483C" w:rsidR="0041418A" w:rsidRPr="0041418A" w:rsidRDefault="0041418A" w:rsidP="0041418A">
      <w:pPr>
        <w:pStyle w:val="Odstavekseznama"/>
        <w:numPr>
          <w:ilvl w:val="0"/>
          <w:numId w:val="32"/>
        </w:numPr>
        <w:spacing w:after="0" w:line="240" w:lineRule="auto"/>
        <w:jc w:val="both"/>
        <w:rPr>
          <w:rFonts w:ascii="Arial" w:hAnsi="Arial" w:cs="Arial"/>
        </w:rPr>
      </w:pPr>
      <w:r w:rsidRPr="0041418A">
        <w:rPr>
          <w:rFonts w:ascii="Arial" w:hAnsi="Arial" w:cs="Arial"/>
        </w:rPr>
        <w:t>fizična oseba, ki je s članom komisije ali cenilcem v odnosu skrbništva ali posvojenca oziroma posvojitelja,</w:t>
      </w:r>
    </w:p>
    <w:p w14:paraId="4F43FB4C" w14:textId="23D6DB94" w:rsidR="0041418A" w:rsidRPr="0041418A" w:rsidRDefault="0041418A" w:rsidP="0041418A">
      <w:pPr>
        <w:pStyle w:val="Odstavekseznama"/>
        <w:numPr>
          <w:ilvl w:val="0"/>
          <w:numId w:val="32"/>
        </w:numPr>
        <w:spacing w:after="0" w:line="240" w:lineRule="auto"/>
        <w:jc w:val="both"/>
        <w:rPr>
          <w:rFonts w:ascii="Arial" w:hAnsi="Arial" w:cs="Arial"/>
        </w:rPr>
      </w:pPr>
      <w:r w:rsidRPr="0041418A">
        <w:rPr>
          <w:rFonts w:ascii="Arial" w:hAnsi="Arial" w:cs="Arial"/>
        </w:rPr>
        <w:t>pravna oseba, v kapitalu katere ima član komisije ali cenilec delež večji od 50 odstotkov in</w:t>
      </w:r>
    </w:p>
    <w:p w14:paraId="11A86574" w14:textId="0A5EFA3F" w:rsidR="00471588" w:rsidRPr="0041418A" w:rsidRDefault="0041418A" w:rsidP="0041418A">
      <w:pPr>
        <w:pStyle w:val="Odstavekseznama"/>
        <w:numPr>
          <w:ilvl w:val="0"/>
          <w:numId w:val="32"/>
        </w:numPr>
        <w:spacing w:after="0" w:line="240" w:lineRule="auto"/>
        <w:jc w:val="both"/>
        <w:rPr>
          <w:rFonts w:ascii="Arial" w:hAnsi="Arial" w:cs="Arial"/>
        </w:rPr>
      </w:pPr>
      <w:r w:rsidRPr="0041418A">
        <w:rPr>
          <w:rFonts w:ascii="Arial" w:hAnsi="Arial" w:cs="Arial"/>
        </w:rPr>
        <w:t>druge osebe, s katerimi je glede na znane okoliščine ali na kakršnem koli pravnem temelju povezan član komisije ali cenilec, tako da zaradi te povezave obstaja dvom o njegovi nepristranskosti pri opravljanju funkcije člana komisije ali cenilca.</w:t>
      </w:r>
    </w:p>
    <w:p w14:paraId="0448D741" w14:textId="77777777" w:rsidR="008D7D3A" w:rsidRPr="00690428" w:rsidRDefault="008D7D3A" w:rsidP="008D7D3A">
      <w:pPr>
        <w:spacing w:after="0" w:line="240" w:lineRule="auto"/>
        <w:jc w:val="both"/>
        <w:rPr>
          <w:rFonts w:ascii="Arial" w:hAnsi="Arial" w:cs="Arial"/>
        </w:rPr>
      </w:pPr>
      <w:r w:rsidRPr="00690428">
        <w:rPr>
          <w:rFonts w:ascii="Arial" w:hAnsi="Arial" w:cs="Arial"/>
        </w:rPr>
        <w:t xml:space="preserve"> </w:t>
      </w:r>
    </w:p>
    <w:p w14:paraId="7976905B" w14:textId="558E176E" w:rsidR="00B90398" w:rsidRDefault="008D7D3A" w:rsidP="008D7D3A">
      <w:pPr>
        <w:spacing w:after="0" w:line="240" w:lineRule="auto"/>
        <w:jc w:val="both"/>
        <w:rPr>
          <w:rFonts w:ascii="Arial" w:hAnsi="Arial" w:cs="Arial"/>
        </w:rPr>
      </w:pPr>
      <w:r w:rsidRPr="00690428">
        <w:rPr>
          <w:rFonts w:ascii="Arial" w:hAnsi="Arial" w:cs="Arial"/>
        </w:rPr>
        <w:t xml:space="preserve">Komisija, ki jo imenuje župan občine </w:t>
      </w:r>
      <w:r w:rsidR="007B4F7B">
        <w:rPr>
          <w:rFonts w:ascii="Arial" w:hAnsi="Arial" w:cs="Arial"/>
        </w:rPr>
        <w:t>Bled</w:t>
      </w:r>
      <w:r w:rsidRPr="00690428">
        <w:rPr>
          <w:rFonts w:ascii="Arial" w:hAnsi="Arial" w:cs="Arial"/>
        </w:rPr>
        <w:t>, v postopku izbire najugodnejšega ponudnika ne bo upoštevala ponudb tistih ponudnikov, ki ne bodo izpolnili vseh pogojev za sodelovanje na Javnem razpisu in/ali ki ne bodo predložili ponudbe v vsebini in obliki, kot</w:t>
      </w:r>
      <w:r w:rsidRPr="008D7D3A">
        <w:rPr>
          <w:rFonts w:ascii="Arial" w:hAnsi="Arial" w:cs="Arial"/>
        </w:rPr>
        <w:t xml:space="preserve"> to določa Javni razpis.</w:t>
      </w:r>
    </w:p>
    <w:p w14:paraId="548CF8A8" w14:textId="77777777" w:rsidR="00B90398" w:rsidRDefault="00B90398" w:rsidP="00475C69">
      <w:pPr>
        <w:spacing w:after="0" w:line="240" w:lineRule="auto"/>
        <w:rPr>
          <w:rFonts w:ascii="Arial" w:hAnsi="Arial" w:cs="Arial"/>
        </w:rPr>
      </w:pPr>
    </w:p>
    <w:p w14:paraId="19E5AB7B" w14:textId="77777777" w:rsidR="00B90398" w:rsidRDefault="00B90398" w:rsidP="00475C69">
      <w:pPr>
        <w:spacing w:after="0" w:line="240" w:lineRule="auto"/>
        <w:rPr>
          <w:rFonts w:ascii="Arial" w:hAnsi="Arial" w:cs="Arial"/>
        </w:rPr>
      </w:pPr>
    </w:p>
    <w:p w14:paraId="1AF04C67" w14:textId="77777777" w:rsidR="008D7D3A" w:rsidRPr="008D7D3A" w:rsidRDefault="008D7D3A"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3" w:name="_Toc199511607"/>
      <w:r>
        <w:rPr>
          <w:rFonts w:ascii="Arial" w:hAnsi="Arial" w:cs="Arial"/>
          <w:b/>
          <w:bCs/>
          <w:sz w:val="24"/>
          <w:szCs w:val="24"/>
          <w:lang w:eastAsia="sl-SI"/>
        </w:rPr>
        <w:t>Predmet najema</w:t>
      </w:r>
      <w:bookmarkEnd w:id="3"/>
    </w:p>
    <w:p w14:paraId="0FAFC02C" w14:textId="77777777" w:rsidR="00B90398" w:rsidRDefault="00B90398" w:rsidP="00475C69">
      <w:pPr>
        <w:spacing w:after="0" w:line="240" w:lineRule="auto"/>
        <w:rPr>
          <w:rFonts w:ascii="Arial" w:hAnsi="Arial" w:cs="Arial"/>
        </w:rPr>
      </w:pPr>
    </w:p>
    <w:p w14:paraId="1F4887D1" w14:textId="780E4E98" w:rsidR="00D60F71" w:rsidRPr="0035061F" w:rsidRDefault="005A3102" w:rsidP="00D60F71">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 xml:space="preserve">Predmet najema se nahaja na naslovu </w:t>
      </w:r>
      <w:proofErr w:type="spellStart"/>
      <w:r>
        <w:rPr>
          <w:rFonts w:ascii="Arial" w:eastAsia="Times New Roman" w:hAnsi="Arial" w:cs="Arial"/>
          <w:lang w:eastAsia="sl-SI"/>
        </w:rPr>
        <w:t>Rebr</w:t>
      </w:r>
      <w:proofErr w:type="spellEnd"/>
      <w:r>
        <w:rPr>
          <w:rFonts w:ascii="Arial" w:eastAsia="Times New Roman" w:hAnsi="Arial" w:cs="Arial"/>
          <w:lang w:eastAsia="sl-SI"/>
        </w:rPr>
        <w:t xml:space="preserve"> 29, Zasip,</w:t>
      </w:r>
      <w:r w:rsidR="00462E86">
        <w:rPr>
          <w:rFonts w:ascii="Arial" w:eastAsia="Times New Roman" w:hAnsi="Arial" w:cs="Arial"/>
          <w:lang w:eastAsia="sl-SI"/>
        </w:rPr>
        <w:t xml:space="preserve"> 4260</w:t>
      </w:r>
      <w:r>
        <w:rPr>
          <w:rFonts w:ascii="Arial" w:eastAsia="Times New Roman" w:hAnsi="Arial" w:cs="Arial"/>
          <w:lang w:eastAsia="sl-SI"/>
        </w:rPr>
        <w:t xml:space="preserve"> Bled</w:t>
      </w:r>
      <w:r w:rsidR="008936FE">
        <w:rPr>
          <w:rFonts w:ascii="Arial" w:eastAsia="Times New Roman" w:hAnsi="Arial" w:cs="Arial"/>
          <w:lang w:eastAsia="sl-SI"/>
        </w:rPr>
        <w:t xml:space="preserve"> in</w:t>
      </w:r>
      <w:r>
        <w:rPr>
          <w:rFonts w:ascii="Arial" w:eastAsia="Times New Roman" w:hAnsi="Arial" w:cs="Arial"/>
          <w:lang w:eastAsia="sl-SI"/>
        </w:rPr>
        <w:t xml:space="preserve"> v naravi predstavlja gostinski objekt (Jurček) v izmeri 90</w:t>
      </w:r>
      <w:r w:rsidRPr="005A3102">
        <w:rPr>
          <w:rFonts w:ascii="Arial" w:eastAsia="Times New Roman" w:hAnsi="Arial" w:cs="Arial"/>
          <w:lang w:eastAsia="sl-SI"/>
        </w:rPr>
        <w:t xml:space="preserve"> </w:t>
      </w:r>
      <w:r w:rsidRPr="0035061F">
        <w:rPr>
          <w:rFonts w:ascii="Arial" w:eastAsia="Times New Roman" w:hAnsi="Arial" w:cs="Arial"/>
          <w:lang w:eastAsia="sl-SI"/>
        </w:rPr>
        <w:t>m</w:t>
      </w:r>
      <w:r w:rsidRPr="0035061F">
        <w:rPr>
          <w:rFonts w:ascii="Arial" w:eastAsia="Times New Roman" w:hAnsi="Arial" w:cs="Arial"/>
          <w:vertAlign w:val="superscript"/>
          <w:lang w:eastAsia="sl-SI"/>
        </w:rPr>
        <w:t>2</w:t>
      </w:r>
      <w:r>
        <w:rPr>
          <w:rFonts w:ascii="Arial" w:eastAsia="Times New Roman" w:hAnsi="Arial" w:cs="Arial"/>
          <w:lang w:eastAsia="sl-SI"/>
        </w:rPr>
        <w:t xml:space="preserve"> s pripadajočim zemljiščem na </w:t>
      </w:r>
      <w:proofErr w:type="spellStart"/>
      <w:r>
        <w:rPr>
          <w:rFonts w:ascii="Arial" w:eastAsia="Times New Roman" w:hAnsi="Arial" w:cs="Arial"/>
          <w:lang w:eastAsia="sl-SI"/>
        </w:rPr>
        <w:t>parc</w:t>
      </w:r>
      <w:proofErr w:type="spellEnd"/>
      <w:r>
        <w:rPr>
          <w:rFonts w:ascii="Arial" w:eastAsia="Times New Roman" w:hAnsi="Arial" w:cs="Arial"/>
          <w:lang w:eastAsia="sl-SI"/>
        </w:rPr>
        <w:t xml:space="preserve">. št. 450/2 </w:t>
      </w:r>
      <w:proofErr w:type="spellStart"/>
      <w:r>
        <w:rPr>
          <w:rFonts w:ascii="Arial" w:eastAsia="Times New Roman" w:hAnsi="Arial" w:cs="Arial"/>
          <w:lang w:eastAsia="sl-SI"/>
        </w:rPr>
        <w:t>k.o</w:t>
      </w:r>
      <w:proofErr w:type="spellEnd"/>
      <w:r>
        <w:rPr>
          <w:rFonts w:ascii="Arial" w:eastAsia="Times New Roman" w:hAnsi="Arial" w:cs="Arial"/>
          <w:lang w:eastAsia="sl-SI"/>
        </w:rPr>
        <w:t>. Zasip in meri skupno 2.106</w:t>
      </w:r>
      <w:r w:rsidRPr="005A3102">
        <w:t xml:space="preserve"> </w:t>
      </w:r>
      <w:r w:rsidRPr="005A3102">
        <w:rPr>
          <w:rFonts w:ascii="Arial" w:eastAsia="Times New Roman" w:hAnsi="Arial" w:cs="Arial"/>
          <w:lang w:eastAsia="sl-SI"/>
        </w:rPr>
        <w:t>m2</w:t>
      </w:r>
      <w:r w:rsidR="005A1224">
        <w:rPr>
          <w:rFonts w:ascii="Arial" w:eastAsia="Times New Roman" w:hAnsi="Arial" w:cs="Arial"/>
          <w:lang w:eastAsia="sl-SI"/>
        </w:rPr>
        <w:t xml:space="preserve"> (v nadaljevanju: Predmet najema)</w:t>
      </w:r>
      <w:r>
        <w:rPr>
          <w:rFonts w:ascii="Arial" w:eastAsia="Times New Roman" w:hAnsi="Arial" w:cs="Arial"/>
          <w:lang w:eastAsia="sl-SI"/>
        </w:rPr>
        <w:t xml:space="preserve">.   </w:t>
      </w:r>
    </w:p>
    <w:p w14:paraId="2C33D274" w14:textId="77777777" w:rsidR="002A23E9" w:rsidRDefault="002A23E9" w:rsidP="00D60F71">
      <w:pPr>
        <w:autoSpaceDE w:val="0"/>
        <w:autoSpaceDN w:val="0"/>
        <w:adjustRightInd w:val="0"/>
        <w:spacing w:after="0" w:line="240" w:lineRule="auto"/>
        <w:jc w:val="both"/>
        <w:rPr>
          <w:rFonts w:ascii="Arial" w:eastAsia="Times New Roman" w:hAnsi="Arial" w:cs="Arial"/>
          <w:lang w:eastAsia="sl-SI"/>
        </w:rPr>
      </w:pPr>
    </w:p>
    <w:p w14:paraId="6B924DCD" w14:textId="00B1EB86" w:rsidR="002A23E9" w:rsidRPr="0035061F" w:rsidRDefault="00E05168" w:rsidP="00D60F71">
      <w:pPr>
        <w:autoSpaceDE w:val="0"/>
        <w:autoSpaceDN w:val="0"/>
        <w:adjustRightInd w:val="0"/>
        <w:spacing w:after="0" w:line="240" w:lineRule="auto"/>
        <w:jc w:val="both"/>
        <w:rPr>
          <w:rFonts w:ascii="Arial" w:eastAsia="Times New Roman" w:hAnsi="Arial" w:cs="Arial"/>
          <w:lang w:eastAsia="sl-SI"/>
        </w:rPr>
      </w:pPr>
      <w:r>
        <w:rPr>
          <w:rFonts w:ascii="Arial" w:eastAsia="Times New Roman" w:hAnsi="Arial" w:cs="Arial"/>
          <w:lang w:eastAsia="sl-SI"/>
        </w:rPr>
        <w:t>Predmet najema</w:t>
      </w:r>
      <w:r w:rsidR="002A23E9">
        <w:rPr>
          <w:rFonts w:ascii="Arial" w:eastAsia="Times New Roman" w:hAnsi="Arial" w:cs="Arial"/>
          <w:lang w:eastAsia="sl-SI"/>
        </w:rPr>
        <w:t xml:space="preserve"> je v obratovanju</w:t>
      </w:r>
      <w:r w:rsidR="00750B16">
        <w:rPr>
          <w:rFonts w:ascii="Arial" w:eastAsia="Times New Roman" w:hAnsi="Arial" w:cs="Arial"/>
          <w:lang w:eastAsia="sl-SI"/>
        </w:rPr>
        <w:t xml:space="preserve"> do 31. 10. 2025</w:t>
      </w:r>
      <w:r w:rsidR="002A23E9">
        <w:rPr>
          <w:rFonts w:ascii="Arial" w:eastAsia="Times New Roman" w:hAnsi="Arial" w:cs="Arial"/>
          <w:lang w:eastAsia="sl-SI"/>
        </w:rPr>
        <w:t>.</w:t>
      </w:r>
    </w:p>
    <w:p w14:paraId="0BE848D8" w14:textId="77777777" w:rsidR="00E645CA" w:rsidRPr="00E341BB" w:rsidRDefault="00E645CA" w:rsidP="00E645CA">
      <w:pPr>
        <w:spacing w:after="0" w:line="240" w:lineRule="auto"/>
        <w:jc w:val="both"/>
        <w:rPr>
          <w:rFonts w:ascii="Arial" w:eastAsia="Times New Roman" w:hAnsi="Arial" w:cs="Arial"/>
          <w:lang w:eastAsia="sl-SI"/>
        </w:rPr>
      </w:pPr>
    </w:p>
    <w:p w14:paraId="6968DD16" w14:textId="0C332813" w:rsidR="00E645CA" w:rsidRDefault="00E645CA" w:rsidP="00E645CA">
      <w:pPr>
        <w:spacing w:after="0" w:line="240" w:lineRule="auto"/>
        <w:jc w:val="both"/>
        <w:rPr>
          <w:rFonts w:ascii="Arial" w:eastAsia="Times New Roman" w:hAnsi="Arial" w:cs="Arial"/>
          <w:lang w:eastAsia="sl-SI"/>
        </w:rPr>
      </w:pPr>
      <w:r w:rsidRPr="00E341BB">
        <w:rPr>
          <w:rFonts w:ascii="Arial" w:eastAsia="Times New Roman" w:hAnsi="Arial" w:cs="Arial"/>
          <w:lang w:eastAsia="sl-SI"/>
        </w:rPr>
        <w:t>Predmet najema je opremljen</w:t>
      </w:r>
      <w:r w:rsidR="00750B16">
        <w:rPr>
          <w:rFonts w:ascii="Arial" w:eastAsia="Times New Roman" w:hAnsi="Arial" w:cs="Arial"/>
          <w:lang w:eastAsia="sl-SI"/>
        </w:rPr>
        <w:t>, vendar je oprema v lasti trenutnega najemnika</w:t>
      </w:r>
      <w:r w:rsidR="0041418A">
        <w:rPr>
          <w:rFonts w:ascii="Arial" w:eastAsia="Times New Roman" w:hAnsi="Arial" w:cs="Arial"/>
          <w:lang w:eastAsia="sl-SI"/>
        </w:rPr>
        <w:t>, družbe JURČEK HOM, gostinstvo in turizem d.o.o., Grajska cesta 34, Bled</w:t>
      </w:r>
      <w:r w:rsidR="00750B16">
        <w:rPr>
          <w:rFonts w:ascii="Arial" w:eastAsia="Times New Roman" w:hAnsi="Arial" w:cs="Arial"/>
          <w:lang w:eastAsia="sl-SI"/>
        </w:rPr>
        <w:t>. Ponudniki se z obstoječim najemnikom lahko neposredno dogovorijo za odkup opreme</w:t>
      </w:r>
      <w:r w:rsidRPr="00E341BB">
        <w:rPr>
          <w:rFonts w:ascii="Arial" w:eastAsia="Times New Roman" w:hAnsi="Arial" w:cs="Arial"/>
          <w:lang w:eastAsia="sl-SI"/>
        </w:rPr>
        <w:t>.</w:t>
      </w:r>
      <w:r w:rsidR="00750B16">
        <w:rPr>
          <w:rFonts w:ascii="Arial" w:eastAsia="Times New Roman" w:hAnsi="Arial" w:cs="Arial"/>
          <w:lang w:eastAsia="sl-SI"/>
        </w:rPr>
        <w:t xml:space="preserve"> Oprema ni predmet tega razpisa, Občina pa pri pravnem poslu odkupa opreme ne bo sodelovala</w:t>
      </w:r>
      <w:r w:rsidR="0041418A">
        <w:rPr>
          <w:rFonts w:ascii="Arial" w:eastAsia="Times New Roman" w:hAnsi="Arial" w:cs="Arial"/>
          <w:lang w:eastAsia="sl-SI"/>
        </w:rPr>
        <w:t xml:space="preserve"> in ne bo prevzemala nikakršnih obveznosti oziroma drugih zavez</w:t>
      </w:r>
      <w:r w:rsidR="00750B16">
        <w:rPr>
          <w:rFonts w:ascii="Arial" w:eastAsia="Times New Roman" w:hAnsi="Arial" w:cs="Arial"/>
          <w:lang w:eastAsia="sl-SI"/>
        </w:rPr>
        <w:t>.</w:t>
      </w:r>
      <w:r w:rsidR="0041418A">
        <w:rPr>
          <w:rFonts w:ascii="Arial" w:eastAsia="Times New Roman" w:hAnsi="Arial" w:cs="Arial"/>
          <w:lang w:eastAsia="sl-SI"/>
        </w:rPr>
        <w:t xml:space="preserve"> Ponudniki za odkup opreme lahko obstoječega najemnika kontaktirajo na</w:t>
      </w:r>
      <w:r w:rsidR="00914DCD" w:rsidRPr="00914DCD">
        <w:t xml:space="preserve"> </w:t>
      </w:r>
      <w:hyperlink r:id="rId9" w:history="1">
        <w:r w:rsidR="00914DCD" w:rsidRPr="00871E3A">
          <w:rPr>
            <w:rStyle w:val="Hiperpovezava"/>
            <w:rFonts w:ascii="Arial" w:eastAsia="Times New Roman" w:hAnsi="Arial" w:cs="Arial"/>
            <w:color w:val="auto"/>
            <w:u w:val="none"/>
            <w:lang w:eastAsia="sl-SI"/>
          </w:rPr>
          <w:t>jurcekhom@gmail.com</w:t>
        </w:r>
      </w:hyperlink>
      <w:r w:rsidR="0041418A">
        <w:rPr>
          <w:rFonts w:ascii="Arial" w:eastAsia="Times New Roman" w:hAnsi="Arial" w:cs="Arial"/>
          <w:lang w:eastAsia="sl-SI"/>
        </w:rPr>
        <w:t>.</w:t>
      </w:r>
      <w:r w:rsidR="00914DCD">
        <w:rPr>
          <w:rFonts w:ascii="Arial" w:eastAsia="Times New Roman" w:hAnsi="Arial" w:cs="Arial"/>
          <w:lang w:eastAsia="sl-SI"/>
        </w:rPr>
        <w:t xml:space="preserve"> </w:t>
      </w:r>
      <w:r w:rsidR="00750B16">
        <w:rPr>
          <w:rFonts w:ascii="Arial" w:eastAsia="Times New Roman" w:hAnsi="Arial" w:cs="Arial"/>
          <w:lang w:eastAsia="sl-SI"/>
        </w:rPr>
        <w:t>Če se izbrani ponudnik z obstoječim najemnikom ne bo dogovoril o odkupu opreme, bo v najem prevzel neopremljeno nepremičnino.</w:t>
      </w:r>
      <w:r w:rsidRPr="00E341BB">
        <w:rPr>
          <w:rFonts w:ascii="Arial" w:eastAsia="Times New Roman" w:hAnsi="Arial" w:cs="Arial"/>
          <w:lang w:eastAsia="sl-SI"/>
        </w:rPr>
        <w:t xml:space="preserve"> </w:t>
      </w:r>
    </w:p>
    <w:p w14:paraId="6C7212F8" w14:textId="77777777" w:rsidR="00750B16" w:rsidRPr="00E341BB" w:rsidRDefault="00750B16" w:rsidP="00E645CA">
      <w:pPr>
        <w:spacing w:after="0" w:line="240" w:lineRule="auto"/>
        <w:jc w:val="both"/>
        <w:rPr>
          <w:rFonts w:ascii="Arial" w:eastAsia="Times New Roman" w:hAnsi="Arial" w:cs="Arial"/>
          <w:highlight w:val="yellow"/>
          <w:lang w:eastAsia="sl-SI"/>
        </w:rPr>
      </w:pPr>
    </w:p>
    <w:p w14:paraId="76F67379" w14:textId="65DFFEDB" w:rsidR="00A9088C" w:rsidRPr="00E341BB" w:rsidRDefault="00A9088C" w:rsidP="00A9088C">
      <w:pPr>
        <w:spacing w:after="0" w:line="240" w:lineRule="auto"/>
        <w:contextualSpacing/>
        <w:jc w:val="both"/>
        <w:rPr>
          <w:rFonts w:ascii="Arial" w:eastAsia="Times New Roman" w:hAnsi="Arial" w:cs="Arial"/>
          <w:lang w:eastAsia="sl-SI"/>
        </w:rPr>
      </w:pPr>
      <w:r w:rsidRPr="00E341BB">
        <w:rPr>
          <w:rFonts w:ascii="Arial" w:eastAsia="Times New Roman" w:hAnsi="Arial" w:cs="Arial"/>
          <w:lang w:eastAsia="sl-SI"/>
        </w:rPr>
        <w:t xml:space="preserve">Predmet najema se daje v najem po načelu </w:t>
      </w:r>
      <w:r w:rsidR="00750B16">
        <w:rPr>
          <w:rFonts w:ascii="Arial" w:eastAsia="Times New Roman" w:hAnsi="Arial" w:cs="Arial"/>
          <w:lang w:eastAsia="sl-SI"/>
        </w:rPr>
        <w:t>»</w:t>
      </w:r>
      <w:r w:rsidRPr="00E341BB">
        <w:rPr>
          <w:rFonts w:ascii="Arial" w:eastAsia="Times New Roman" w:hAnsi="Arial" w:cs="Arial"/>
          <w:lang w:eastAsia="sl-SI"/>
        </w:rPr>
        <w:t>videno-najeto</w:t>
      </w:r>
      <w:r w:rsidR="00750B16">
        <w:rPr>
          <w:rFonts w:ascii="Arial" w:eastAsia="Times New Roman" w:hAnsi="Arial" w:cs="Arial"/>
          <w:lang w:eastAsia="sl-SI"/>
        </w:rPr>
        <w:t>«</w:t>
      </w:r>
      <w:r w:rsidRPr="00E341BB">
        <w:rPr>
          <w:rFonts w:ascii="Arial" w:eastAsia="Times New Roman" w:hAnsi="Arial" w:cs="Arial"/>
          <w:lang w:eastAsia="sl-SI"/>
        </w:rPr>
        <w:t>.</w:t>
      </w:r>
    </w:p>
    <w:p w14:paraId="67B8EB08" w14:textId="77777777" w:rsidR="008D7D3A" w:rsidRDefault="008D7D3A" w:rsidP="00475C69">
      <w:pPr>
        <w:spacing w:after="0" w:line="240" w:lineRule="auto"/>
        <w:rPr>
          <w:rFonts w:ascii="Arial" w:hAnsi="Arial" w:cs="Arial"/>
        </w:rPr>
      </w:pPr>
    </w:p>
    <w:p w14:paraId="3C1D7855" w14:textId="77777777" w:rsidR="00A9088C" w:rsidRDefault="00A9088C" w:rsidP="00475C69">
      <w:pPr>
        <w:spacing w:after="0" w:line="240" w:lineRule="auto"/>
        <w:rPr>
          <w:rFonts w:ascii="Arial" w:hAnsi="Arial" w:cs="Arial"/>
        </w:rPr>
      </w:pPr>
    </w:p>
    <w:p w14:paraId="519E3A55" w14:textId="77777777" w:rsidR="004B2608" w:rsidRPr="008D7D3A" w:rsidRDefault="004B2608"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4" w:name="_Toc199511608"/>
      <w:r>
        <w:rPr>
          <w:rFonts w:ascii="Arial" w:hAnsi="Arial" w:cs="Arial"/>
          <w:b/>
          <w:bCs/>
          <w:sz w:val="24"/>
          <w:szCs w:val="24"/>
          <w:lang w:eastAsia="sl-SI"/>
        </w:rPr>
        <w:t>Vrsta pravnega posla</w:t>
      </w:r>
      <w:bookmarkEnd w:id="4"/>
    </w:p>
    <w:p w14:paraId="3E30A678" w14:textId="77777777" w:rsidR="008D7D3A" w:rsidRDefault="008D7D3A" w:rsidP="00475C69">
      <w:pPr>
        <w:spacing w:after="0" w:line="240" w:lineRule="auto"/>
        <w:rPr>
          <w:rFonts w:ascii="Arial" w:hAnsi="Arial" w:cs="Arial"/>
        </w:rPr>
      </w:pPr>
    </w:p>
    <w:p w14:paraId="6B6F3065" w14:textId="031EA8BA" w:rsidR="008D7D3A" w:rsidRDefault="004B2608" w:rsidP="00E10319">
      <w:pPr>
        <w:spacing w:after="0" w:line="240" w:lineRule="auto"/>
        <w:jc w:val="both"/>
        <w:rPr>
          <w:rFonts w:ascii="Arial" w:hAnsi="Arial" w:cs="Arial"/>
        </w:rPr>
      </w:pPr>
      <w:r w:rsidRPr="004B2608">
        <w:rPr>
          <w:rFonts w:ascii="Arial" w:hAnsi="Arial" w:cs="Arial"/>
        </w:rPr>
        <w:t xml:space="preserve">Predmet Javnega razpisa je oddaja </w:t>
      </w:r>
      <w:r w:rsidR="00E05168">
        <w:rPr>
          <w:rFonts w:ascii="Arial" w:hAnsi="Arial" w:cs="Arial"/>
        </w:rPr>
        <w:t>Predmeta najema, kot je opredeljen v točki 1.3.,</w:t>
      </w:r>
      <w:r w:rsidRPr="004B2608">
        <w:rPr>
          <w:rFonts w:ascii="Arial" w:hAnsi="Arial" w:cs="Arial"/>
        </w:rPr>
        <w:t xml:space="preserve"> v najem z javnim zbiranjem ponudb.</w:t>
      </w:r>
    </w:p>
    <w:p w14:paraId="23A074A0" w14:textId="77777777" w:rsidR="008D7D3A" w:rsidRDefault="008D7D3A" w:rsidP="00475C69">
      <w:pPr>
        <w:spacing w:after="0" w:line="240" w:lineRule="auto"/>
        <w:rPr>
          <w:rFonts w:ascii="Arial" w:hAnsi="Arial" w:cs="Arial"/>
        </w:rPr>
      </w:pPr>
    </w:p>
    <w:p w14:paraId="5DA6E12F" w14:textId="77777777" w:rsidR="008D7D3A" w:rsidRDefault="008D7D3A" w:rsidP="00475C69">
      <w:pPr>
        <w:spacing w:after="0" w:line="240" w:lineRule="auto"/>
        <w:rPr>
          <w:rFonts w:ascii="Arial" w:hAnsi="Arial" w:cs="Arial"/>
        </w:rPr>
      </w:pPr>
    </w:p>
    <w:p w14:paraId="6619B7B7" w14:textId="77777777" w:rsidR="004B2608" w:rsidRPr="008D7D3A" w:rsidRDefault="004B2608"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5" w:name="_Toc199511609"/>
      <w:r>
        <w:rPr>
          <w:rFonts w:ascii="Arial" w:hAnsi="Arial" w:cs="Arial"/>
          <w:b/>
          <w:bCs/>
          <w:sz w:val="24"/>
          <w:szCs w:val="24"/>
          <w:lang w:eastAsia="sl-SI"/>
        </w:rPr>
        <w:t>Cena in čas trajanja najema</w:t>
      </w:r>
      <w:bookmarkEnd w:id="5"/>
    </w:p>
    <w:p w14:paraId="03A9DA0D" w14:textId="77777777" w:rsidR="004B2608" w:rsidRDefault="004B2608" w:rsidP="00475C69">
      <w:pPr>
        <w:spacing w:after="0" w:line="240" w:lineRule="auto"/>
        <w:rPr>
          <w:rFonts w:ascii="Arial" w:hAnsi="Arial" w:cs="Arial"/>
        </w:rPr>
      </w:pPr>
    </w:p>
    <w:p w14:paraId="261ECDC9" w14:textId="385C0B56" w:rsidR="004B2608" w:rsidRPr="00E341BB" w:rsidRDefault="004B2608" w:rsidP="004B2608">
      <w:pPr>
        <w:spacing w:after="0" w:line="240" w:lineRule="auto"/>
        <w:jc w:val="both"/>
        <w:rPr>
          <w:rFonts w:ascii="Arial" w:eastAsia="Times New Roman" w:hAnsi="Arial" w:cs="Arial"/>
          <w:lang w:eastAsia="ar-SA"/>
        </w:rPr>
      </w:pPr>
      <w:r w:rsidRPr="00FD1941">
        <w:rPr>
          <w:rFonts w:ascii="Arial" w:eastAsia="Times New Roman" w:hAnsi="Arial" w:cs="Arial"/>
          <w:lang w:eastAsia="sl-SI"/>
        </w:rPr>
        <w:t xml:space="preserve">Najnižja ponudbena najemnina (tj. izhodiščna najemnina) za </w:t>
      </w:r>
      <w:r w:rsidR="00E05168">
        <w:rPr>
          <w:rFonts w:ascii="Arial" w:eastAsia="Times New Roman" w:hAnsi="Arial" w:cs="Arial"/>
          <w:lang w:eastAsia="sl-SI"/>
        </w:rPr>
        <w:t>P</w:t>
      </w:r>
      <w:r w:rsidRPr="00FD1941">
        <w:rPr>
          <w:rFonts w:ascii="Arial" w:eastAsia="Times New Roman" w:hAnsi="Arial" w:cs="Arial"/>
          <w:lang w:eastAsia="sl-SI"/>
        </w:rPr>
        <w:t xml:space="preserve">redmet najema znaša </w:t>
      </w:r>
      <w:r w:rsidR="0051126C" w:rsidRPr="0051126C">
        <w:rPr>
          <w:rFonts w:ascii="Arial" w:eastAsia="Times New Roman" w:hAnsi="Arial" w:cs="Arial"/>
          <w:b/>
          <w:bCs/>
          <w:lang w:eastAsia="sl-SI"/>
        </w:rPr>
        <w:t>1</w:t>
      </w:r>
      <w:r w:rsidR="005A1224">
        <w:rPr>
          <w:rFonts w:ascii="Arial" w:eastAsia="Times New Roman" w:hAnsi="Arial" w:cs="Arial"/>
          <w:b/>
          <w:lang w:eastAsia="sl-SI"/>
        </w:rPr>
        <w:t>5.000,00</w:t>
      </w:r>
      <w:r w:rsidRPr="00FD1941">
        <w:rPr>
          <w:rFonts w:ascii="Arial" w:eastAsia="Times New Roman" w:hAnsi="Arial" w:cs="Arial"/>
          <w:b/>
          <w:lang w:eastAsia="sl-SI"/>
        </w:rPr>
        <w:t xml:space="preserve"> EUR </w:t>
      </w:r>
      <w:r w:rsidR="0051126C">
        <w:rPr>
          <w:rFonts w:ascii="Arial" w:eastAsia="Times New Roman" w:hAnsi="Arial" w:cs="Arial"/>
          <w:b/>
          <w:lang w:eastAsia="sl-SI"/>
        </w:rPr>
        <w:t>letno</w:t>
      </w:r>
      <w:r w:rsidR="0051126C" w:rsidRPr="00E341BB">
        <w:rPr>
          <w:rFonts w:ascii="Arial" w:eastAsia="Times New Roman" w:hAnsi="Arial" w:cs="Arial"/>
          <w:lang w:eastAsia="sl-SI"/>
        </w:rPr>
        <w:t xml:space="preserve"> </w:t>
      </w:r>
      <w:r w:rsidRPr="00E341BB">
        <w:rPr>
          <w:rFonts w:ascii="Arial" w:eastAsia="Times New Roman" w:hAnsi="Arial" w:cs="Arial"/>
          <w:lang w:eastAsia="sl-SI"/>
        </w:rPr>
        <w:t>brez DDV. Ponudba mora biti dana najmanj v višini izhodiščne najemnine.</w:t>
      </w:r>
      <w:r w:rsidR="00750B16">
        <w:rPr>
          <w:rFonts w:ascii="Arial" w:eastAsia="Times New Roman" w:hAnsi="Arial" w:cs="Arial"/>
          <w:lang w:eastAsia="sl-SI"/>
        </w:rPr>
        <w:t xml:space="preserve"> Ponudniki, ki bodo ponudili nižjo najemnino, bodo izločeni.</w:t>
      </w:r>
    </w:p>
    <w:p w14:paraId="06C9602E" w14:textId="77777777" w:rsidR="004B2608" w:rsidRDefault="004B2608" w:rsidP="00475C69">
      <w:pPr>
        <w:spacing w:after="0" w:line="240" w:lineRule="auto"/>
        <w:rPr>
          <w:rFonts w:ascii="Arial" w:hAnsi="Arial" w:cs="Arial"/>
        </w:rPr>
      </w:pPr>
    </w:p>
    <w:p w14:paraId="767B751D" w14:textId="44AF3B0C" w:rsidR="00873325" w:rsidRDefault="004B2608" w:rsidP="004B2608">
      <w:pPr>
        <w:spacing w:after="0" w:line="240" w:lineRule="auto"/>
        <w:contextualSpacing/>
        <w:jc w:val="both"/>
        <w:rPr>
          <w:rFonts w:ascii="Arial" w:eastAsia="Times New Roman" w:hAnsi="Arial" w:cs="Arial"/>
          <w:highlight w:val="green"/>
          <w:lang w:eastAsia="sl-SI"/>
        </w:rPr>
      </w:pPr>
      <w:r w:rsidRPr="00E341BB">
        <w:rPr>
          <w:rFonts w:ascii="Arial" w:eastAsia="Times New Roman" w:hAnsi="Arial" w:cs="Arial"/>
          <w:lang w:eastAsia="sl-SI"/>
        </w:rPr>
        <w:t xml:space="preserve">Predmet najema se oddaja v najem za </w:t>
      </w:r>
      <w:r w:rsidR="002D1203" w:rsidRPr="0035061F">
        <w:rPr>
          <w:rFonts w:ascii="Arial" w:eastAsia="Times New Roman" w:hAnsi="Arial" w:cs="Arial"/>
          <w:lang w:eastAsia="sl-SI"/>
        </w:rPr>
        <w:t>ne</w:t>
      </w:r>
      <w:r w:rsidRPr="0035061F">
        <w:rPr>
          <w:rFonts w:ascii="Arial" w:eastAsia="Times New Roman" w:hAnsi="Arial" w:cs="Arial"/>
          <w:lang w:eastAsia="sl-SI"/>
        </w:rPr>
        <w:t xml:space="preserve">določen čas </w:t>
      </w:r>
      <w:r w:rsidR="00946131">
        <w:rPr>
          <w:rFonts w:ascii="Arial" w:eastAsia="Times New Roman" w:hAnsi="Arial" w:cs="Arial"/>
          <w:lang w:eastAsia="sl-SI"/>
        </w:rPr>
        <w:t>od 1. 12. 2025 dalje,</w:t>
      </w:r>
      <w:r w:rsidR="00946131" w:rsidRPr="0035061F">
        <w:rPr>
          <w:rFonts w:ascii="Arial" w:eastAsia="Times New Roman" w:hAnsi="Arial" w:cs="Arial"/>
          <w:lang w:eastAsia="sl-SI"/>
        </w:rPr>
        <w:t xml:space="preserve"> </w:t>
      </w:r>
      <w:r w:rsidR="002D1203" w:rsidRPr="0035061F">
        <w:rPr>
          <w:rFonts w:ascii="Arial" w:eastAsia="Times New Roman" w:hAnsi="Arial" w:cs="Arial"/>
          <w:lang w:eastAsia="sl-SI"/>
        </w:rPr>
        <w:t xml:space="preserve">z odpovednim rokom </w:t>
      </w:r>
      <w:r w:rsidR="005A1224">
        <w:rPr>
          <w:rFonts w:ascii="Arial" w:eastAsia="Times New Roman" w:hAnsi="Arial" w:cs="Arial"/>
          <w:lang w:eastAsia="sl-SI"/>
        </w:rPr>
        <w:t>6 mesecev</w:t>
      </w:r>
      <w:r w:rsidR="00873325" w:rsidRPr="0035061F">
        <w:rPr>
          <w:rFonts w:ascii="Arial" w:eastAsia="Times New Roman" w:hAnsi="Arial" w:cs="Arial"/>
          <w:lang w:eastAsia="sl-SI"/>
        </w:rPr>
        <w:t>.</w:t>
      </w:r>
    </w:p>
    <w:p w14:paraId="770A651E" w14:textId="77777777" w:rsidR="004B2608" w:rsidRDefault="004B2608" w:rsidP="00475C69">
      <w:pPr>
        <w:spacing w:after="0" w:line="240" w:lineRule="auto"/>
        <w:rPr>
          <w:rFonts w:ascii="Arial" w:hAnsi="Arial" w:cs="Arial"/>
        </w:rPr>
      </w:pPr>
    </w:p>
    <w:p w14:paraId="64D61C2B" w14:textId="77777777" w:rsidR="00B17606" w:rsidRDefault="00B17606" w:rsidP="00475C69">
      <w:pPr>
        <w:spacing w:after="0" w:line="240" w:lineRule="auto"/>
        <w:rPr>
          <w:rFonts w:ascii="Arial" w:hAnsi="Arial" w:cs="Arial"/>
        </w:rPr>
      </w:pPr>
    </w:p>
    <w:p w14:paraId="05038999" w14:textId="77777777" w:rsidR="004B2608" w:rsidRPr="008D7D3A" w:rsidRDefault="004B2608"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6" w:name="_Toc199511610"/>
      <w:r>
        <w:rPr>
          <w:rFonts w:ascii="Arial" w:hAnsi="Arial" w:cs="Arial"/>
          <w:b/>
          <w:bCs/>
          <w:sz w:val="24"/>
          <w:szCs w:val="24"/>
          <w:lang w:eastAsia="sl-SI"/>
        </w:rPr>
        <w:t>Drugi pogoji javnega razpisa</w:t>
      </w:r>
      <w:bookmarkEnd w:id="6"/>
    </w:p>
    <w:p w14:paraId="73C25C3D" w14:textId="77777777" w:rsidR="004B2608" w:rsidRDefault="004B2608" w:rsidP="00475C69">
      <w:pPr>
        <w:spacing w:after="0" w:line="240" w:lineRule="auto"/>
        <w:rPr>
          <w:rFonts w:ascii="Arial" w:hAnsi="Arial" w:cs="Arial"/>
        </w:rPr>
      </w:pPr>
    </w:p>
    <w:p w14:paraId="02599011" w14:textId="46E9D1A4" w:rsidR="00626672" w:rsidRPr="00626672" w:rsidRDefault="00626672" w:rsidP="00626672">
      <w:pPr>
        <w:spacing w:after="0" w:line="240" w:lineRule="auto"/>
        <w:jc w:val="both"/>
        <w:rPr>
          <w:rFonts w:ascii="Arial" w:eastAsia="Times New Roman" w:hAnsi="Arial" w:cs="Arial"/>
          <w:lang w:eastAsia="sl-SI"/>
        </w:rPr>
      </w:pPr>
      <w:r w:rsidRPr="00626672">
        <w:rPr>
          <w:rFonts w:ascii="Arial" w:eastAsia="Times New Roman" w:hAnsi="Arial" w:cs="Arial"/>
          <w:lang w:eastAsia="sl-SI"/>
        </w:rPr>
        <w:t>Na Javnem razpisu lahko sodelujejo - oddajo ponudbe za najem pravne in fizične osebe – samostojni podjetniki, ki imajo svoj sedež v Republiki Sloveniji. Ustreznost ponudnika in njegove ponudbe se preverja z merili</w:t>
      </w:r>
      <w:r w:rsidR="00CA06EF">
        <w:rPr>
          <w:rFonts w:ascii="Arial" w:eastAsia="Times New Roman" w:hAnsi="Arial" w:cs="Arial"/>
          <w:lang w:eastAsia="sl-SI"/>
        </w:rPr>
        <w:t>,</w:t>
      </w:r>
      <w:r w:rsidRPr="00626672">
        <w:rPr>
          <w:rFonts w:ascii="Arial" w:eastAsia="Times New Roman" w:hAnsi="Arial" w:cs="Arial"/>
          <w:lang w:eastAsia="sl-SI"/>
        </w:rPr>
        <w:t xml:space="preserve"> navedenimi v teh razpisnih pogojih. </w:t>
      </w:r>
    </w:p>
    <w:p w14:paraId="40F8920D" w14:textId="77777777" w:rsidR="00626672" w:rsidRPr="00626672" w:rsidRDefault="00626672" w:rsidP="00626672">
      <w:pPr>
        <w:spacing w:after="0" w:line="240" w:lineRule="auto"/>
        <w:rPr>
          <w:rFonts w:ascii="Arial" w:hAnsi="Arial" w:cs="Arial"/>
        </w:rPr>
      </w:pPr>
    </w:p>
    <w:p w14:paraId="750485EB" w14:textId="77777777" w:rsidR="00CA06EF" w:rsidRDefault="00102A12" w:rsidP="00626672">
      <w:pPr>
        <w:spacing w:after="0" w:line="240" w:lineRule="auto"/>
        <w:rPr>
          <w:rFonts w:ascii="Arial" w:hAnsi="Arial" w:cs="Arial"/>
        </w:rPr>
      </w:pPr>
      <w:r w:rsidRPr="00102A12">
        <w:rPr>
          <w:rFonts w:ascii="Arial" w:hAnsi="Arial" w:cs="Arial"/>
        </w:rPr>
        <w:t xml:space="preserve">Ponudnik nosi vse stroške priprave ponudbene dokumentacije in predložitve ponudbe. </w:t>
      </w:r>
    </w:p>
    <w:p w14:paraId="528CC8E1" w14:textId="77777777" w:rsidR="00CA06EF" w:rsidRDefault="00CA06EF" w:rsidP="00626672">
      <w:pPr>
        <w:spacing w:after="0" w:line="240" w:lineRule="auto"/>
        <w:rPr>
          <w:rFonts w:ascii="Arial" w:hAnsi="Arial" w:cs="Arial"/>
        </w:rPr>
      </w:pPr>
    </w:p>
    <w:p w14:paraId="1B07C735" w14:textId="4976183D" w:rsidR="00436056" w:rsidRDefault="00E35AC5" w:rsidP="00626672">
      <w:pPr>
        <w:spacing w:after="0" w:line="240" w:lineRule="auto"/>
        <w:rPr>
          <w:rFonts w:ascii="Arial" w:hAnsi="Arial" w:cs="Arial"/>
        </w:rPr>
      </w:pPr>
      <w:r>
        <w:rPr>
          <w:rFonts w:ascii="Arial" w:hAnsi="Arial" w:cs="Arial"/>
        </w:rPr>
        <w:t>Občina</w:t>
      </w:r>
      <w:r w:rsidR="00102A12" w:rsidRPr="00102A12">
        <w:rPr>
          <w:rFonts w:ascii="Arial" w:hAnsi="Arial" w:cs="Arial"/>
        </w:rPr>
        <w:t xml:space="preserve"> ni odgovorn</w:t>
      </w:r>
      <w:r w:rsidR="005A1224">
        <w:rPr>
          <w:rFonts w:ascii="Arial" w:hAnsi="Arial" w:cs="Arial"/>
        </w:rPr>
        <w:t>a</w:t>
      </w:r>
      <w:r w:rsidR="00102A12" w:rsidRPr="00102A12">
        <w:rPr>
          <w:rFonts w:ascii="Arial" w:hAnsi="Arial" w:cs="Arial"/>
        </w:rPr>
        <w:t xml:space="preserve"> za te stroške v nobenem primeru, ne glede na potek in izid razpisnega postopka.</w:t>
      </w:r>
    </w:p>
    <w:p w14:paraId="1471F581" w14:textId="77777777" w:rsidR="00626672" w:rsidRPr="00626672" w:rsidRDefault="00626672" w:rsidP="00626672">
      <w:pPr>
        <w:spacing w:after="0" w:line="240" w:lineRule="auto"/>
        <w:rPr>
          <w:rFonts w:ascii="Arial" w:hAnsi="Arial" w:cs="Arial"/>
        </w:rPr>
      </w:pPr>
    </w:p>
    <w:p w14:paraId="72E400A5" w14:textId="4BF16020" w:rsidR="00626672" w:rsidRPr="00626672" w:rsidRDefault="00626672" w:rsidP="00102A12">
      <w:pPr>
        <w:spacing w:after="0" w:line="240" w:lineRule="auto"/>
        <w:jc w:val="both"/>
        <w:rPr>
          <w:rFonts w:ascii="Arial" w:hAnsi="Arial" w:cs="Arial"/>
        </w:rPr>
      </w:pPr>
      <w:r w:rsidRPr="00626672">
        <w:rPr>
          <w:rFonts w:ascii="Arial" w:hAnsi="Arial" w:cs="Arial"/>
        </w:rPr>
        <w:t xml:space="preserve">Zainteresirani ponudniki lahko prošnje za dodatna pojasnila v zvezi z Javnim razpisom pošljejo po elektronski pošti na naslov: </w:t>
      </w:r>
      <w:r w:rsidR="008301D7">
        <w:rPr>
          <w:rFonts w:ascii="Arial" w:hAnsi="Arial" w:cs="Arial"/>
        </w:rPr>
        <w:t>obcina@bled.si</w:t>
      </w:r>
      <w:r w:rsidR="008301D7" w:rsidRPr="00626672">
        <w:rPr>
          <w:rFonts w:ascii="Arial" w:hAnsi="Arial" w:cs="Arial"/>
        </w:rPr>
        <w:t xml:space="preserve"> </w:t>
      </w:r>
      <w:r w:rsidRPr="00626672">
        <w:rPr>
          <w:rFonts w:ascii="Arial" w:hAnsi="Arial" w:cs="Arial"/>
        </w:rPr>
        <w:t xml:space="preserve">s pripisom »Najem </w:t>
      </w:r>
      <w:r w:rsidR="00102A12">
        <w:rPr>
          <w:rFonts w:ascii="Arial" w:hAnsi="Arial" w:cs="Arial"/>
        </w:rPr>
        <w:t xml:space="preserve">prostorov za gostinsko dejavnost na naslovu </w:t>
      </w:r>
      <w:proofErr w:type="spellStart"/>
      <w:r w:rsidR="0017014A" w:rsidRPr="005165EE">
        <w:rPr>
          <w:rFonts w:ascii="Arial" w:hAnsi="Arial" w:cs="Arial"/>
        </w:rPr>
        <w:t>Rebr</w:t>
      </w:r>
      <w:proofErr w:type="spellEnd"/>
      <w:r w:rsidR="0017014A" w:rsidRPr="005165EE">
        <w:rPr>
          <w:rFonts w:ascii="Arial" w:hAnsi="Arial" w:cs="Arial"/>
        </w:rPr>
        <w:t xml:space="preserve"> 29, Zasip, 4260 Bled«,</w:t>
      </w:r>
      <w:r w:rsidR="0017014A" w:rsidRPr="00626672">
        <w:rPr>
          <w:rFonts w:ascii="Arial" w:hAnsi="Arial" w:cs="Arial"/>
        </w:rPr>
        <w:t xml:space="preserve"> </w:t>
      </w:r>
      <w:r w:rsidRPr="002F0B12">
        <w:rPr>
          <w:rFonts w:ascii="Arial" w:hAnsi="Arial" w:cs="Arial"/>
        </w:rPr>
        <w:t xml:space="preserve">najkasneje do </w:t>
      </w:r>
      <w:r w:rsidR="00F60CF0" w:rsidRPr="00B77755">
        <w:rPr>
          <w:rFonts w:ascii="Arial" w:hAnsi="Arial" w:cs="Arial"/>
        </w:rPr>
        <w:t>20</w:t>
      </w:r>
      <w:r w:rsidR="003F1071" w:rsidRPr="00B77755">
        <w:rPr>
          <w:rFonts w:ascii="Arial" w:hAnsi="Arial" w:cs="Arial"/>
        </w:rPr>
        <w:t>. 6. 2025</w:t>
      </w:r>
      <w:r w:rsidR="003F1071" w:rsidRPr="00B77755">
        <w:rPr>
          <w:rFonts w:ascii="Arial" w:hAnsi="Arial" w:cs="Arial"/>
          <w:b/>
          <w:bCs/>
        </w:rPr>
        <w:t xml:space="preserve"> </w:t>
      </w:r>
      <w:r w:rsidRPr="00B77755">
        <w:rPr>
          <w:rFonts w:ascii="Arial" w:hAnsi="Arial" w:cs="Arial"/>
        </w:rPr>
        <w:t xml:space="preserve">do </w:t>
      </w:r>
      <w:r w:rsidR="003F1071" w:rsidRPr="00B77755">
        <w:rPr>
          <w:rFonts w:ascii="Arial" w:hAnsi="Arial" w:cs="Arial"/>
        </w:rPr>
        <w:t xml:space="preserve">9.00 </w:t>
      </w:r>
      <w:r w:rsidRPr="00B77755">
        <w:rPr>
          <w:rFonts w:ascii="Arial" w:hAnsi="Arial" w:cs="Arial"/>
        </w:rPr>
        <w:t>ure</w:t>
      </w:r>
      <w:r w:rsidRPr="002F0B12">
        <w:rPr>
          <w:rFonts w:ascii="Arial" w:hAnsi="Arial" w:cs="Arial"/>
        </w:rPr>
        <w:t xml:space="preserve">. Na vprašanja, ki bodo prispela po izteku tega roka, </w:t>
      </w:r>
      <w:r w:rsidR="00E35AC5">
        <w:rPr>
          <w:rFonts w:ascii="Arial" w:hAnsi="Arial" w:cs="Arial"/>
        </w:rPr>
        <w:t>Občina</w:t>
      </w:r>
      <w:r w:rsidR="00531EA0" w:rsidRPr="002F0B12">
        <w:rPr>
          <w:rFonts w:ascii="Arial" w:hAnsi="Arial" w:cs="Arial"/>
        </w:rPr>
        <w:t xml:space="preserve"> </w:t>
      </w:r>
      <w:r w:rsidRPr="002F0B12">
        <w:rPr>
          <w:rFonts w:ascii="Arial" w:hAnsi="Arial" w:cs="Arial"/>
        </w:rPr>
        <w:t>ni dolžna</w:t>
      </w:r>
      <w:r w:rsidR="00531EA0" w:rsidRPr="002F0B12">
        <w:rPr>
          <w:rFonts w:ascii="Arial" w:hAnsi="Arial" w:cs="Arial"/>
        </w:rPr>
        <w:t xml:space="preserve"> </w:t>
      </w:r>
      <w:r w:rsidRPr="002F0B12">
        <w:rPr>
          <w:rFonts w:ascii="Arial" w:hAnsi="Arial" w:cs="Arial"/>
        </w:rPr>
        <w:t>odgovoriti.</w:t>
      </w:r>
      <w:r w:rsidRPr="00626672">
        <w:rPr>
          <w:rFonts w:ascii="Arial" w:hAnsi="Arial" w:cs="Arial"/>
        </w:rPr>
        <w:t xml:space="preserve"> </w:t>
      </w:r>
    </w:p>
    <w:p w14:paraId="2FF9AF48" w14:textId="77777777" w:rsidR="00626672" w:rsidRPr="00626672" w:rsidRDefault="00626672" w:rsidP="00102A12">
      <w:pPr>
        <w:spacing w:after="0" w:line="240" w:lineRule="auto"/>
        <w:jc w:val="both"/>
        <w:rPr>
          <w:rFonts w:ascii="Arial" w:hAnsi="Arial" w:cs="Arial"/>
        </w:rPr>
      </w:pPr>
    </w:p>
    <w:p w14:paraId="18C62205" w14:textId="538C82C2" w:rsidR="00626672" w:rsidRPr="00626672" w:rsidRDefault="00626672" w:rsidP="00102A12">
      <w:pPr>
        <w:spacing w:after="0" w:line="240" w:lineRule="auto"/>
        <w:jc w:val="both"/>
        <w:rPr>
          <w:rFonts w:ascii="Arial" w:hAnsi="Arial" w:cs="Arial"/>
        </w:rPr>
      </w:pPr>
      <w:r w:rsidRPr="00626672">
        <w:rPr>
          <w:rFonts w:ascii="Arial" w:hAnsi="Arial" w:cs="Arial"/>
        </w:rPr>
        <w:t xml:space="preserve">Občina si pridržuje pravico, da, ne glede na ostala določila Javnega razpisa, brez katerih koli posledic zase in/ali za kogar koli v okviru katerega pooblastil: </w:t>
      </w:r>
    </w:p>
    <w:p w14:paraId="0413CA86" w14:textId="4864E501" w:rsidR="00626672" w:rsidRPr="00102A12" w:rsidRDefault="00626672" w:rsidP="00961976">
      <w:pPr>
        <w:pStyle w:val="Odstavekseznama"/>
        <w:numPr>
          <w:ilvl w:val="0"/>
          <w:numId w:val="2"/>
        </w:numPr>
        <w:spacing w:after="0" w:line="240" w:lineRule="auto"/>
        <w:ind w:left="426" w:hanging="426"/>
        <w:jc w:val="both"/>
        <w:rPr>
          <w:rFonts w:ascii="Arial" w:hAnsi="Arial" w:cs="Arial"/>
        </w:rPr>
      </w:pPr>
      <w:r w:rsidRPr="00102A12">
        <w:rPr>
          <w:rFonts w:ascii="Arial" w:hAnsi="Arial" w:cs="Arial"/>
        </w:rPr>
        <w:t xml:space="preserve">kadarkoli </w:t>
      </w:r>
      <w:r w:rsidR="001E216B">
        <w:rPr>
          <w:rFonts w:ascii="Arial" w:hAnsi="Arial" w:cs="Arial"/>
        </w:rPr>
        <w:t xml:space="preserve">do sklenitve pogodbe </w:t>
      </w:r>
      <w:r w:rsidRPr="00102A12">
        <w:rPr>
          <w:rFonts w:ascii="Arial" w:hAnsi="Arial" w:cs="Arial"/>
        </w:rPr>
        <w:t>prekine ali ustavi postopek po Javnem razpisu</w:t>
      </w:r>
      <w:r w:rsidR="00CA06EF" w:rsidRPr="00CA06EF">
        <w:rPr>
          <w:rFonts w:ascii="Arial" w:hAnsi="Arial" w:cs="Arial"/>
        </w:rPr>
        <w:t xml:space="preserve"> </w:t>
      </w:r>
      <w:r w:rsidR="00CA06EF" w:rsidRPr="00102A12">
        <w:rPr>
          <w:rFonts w:ascii="Arial" w:hAnsi="Arial" w:cs="Arial"/>
        </w:rPr>
        <w:t>ne da bi za to navedla razloge</w:t>
      </w:r>
      <w:r w:rsidR="00CA06EF">
        <w:rPr>
          <w:rFonts w:ascii="Arial" w:hAnsi="Arial" w:cs="Arial"/>
        </w:rPr>
        <w:t>,</w:t>
      </w:r>
      <w:r w:rsidRPr="00102A12">
        <w:rPr>
          <w:rFonts w:ascii="Arial" w:hAnsi="Arial" w:cs="Arial"/>
        </w:rPr>
        <w:t xml:space="preserve"> brez kakršnekoli odškodninske odgovornosti, </w:t>
      </w:r>
    </w:p>
    <w:p w14:paraId="064D2CB5" w14:textId="77777777" w:rsidR="00626672" w:rsidRPr="00102A12" w:rsidRDefault="00626672" w:rsidP="00961976">
      <w:pPr>
        <w:pStyle w:val="Odstavekseznama"/>
        <w:numPr>
          <w:ilvl w:val="0"/>
          <w:numId w:val="2"/>
        </w:numPr>
        <w:spacing w:after="0" w:line="240" w:lineRule="auto"/>
        <w:ind w:left="426" w:hanging="426"/>
        <w:jc w:val="both"/>
        <w:rPr>
          <w:rFonts w:ascii="Arial" w:hAnsi="Arial" w:cs="Arial"/>
        </w:rPr>
      </w:pPr>
      <w:r w:rsidRPr="00102A12">
        <w:rPr>
          <w:rFonts w:ascii="Arial" w:hAnsi="Arial" w:cs="Arial"/>
        </w:rPr>
        <w:t xml:space="preserve">kot najugodnejšega ponudnika po Javnem razpisu ne izbere nobenega od ponudnikov, </w:t>
      </w:r>
    </w:p>
    <w:p w14:paraId="59B8CDCE" w14:textId="77777777" w:rsidR="00626672" w:rsidRPr="00102A12" w:rsidRDefault="00626672" w:rsidP="00961976">
      <w:pPr>
        <w:pStyle w:val="Odstavekseznama"/>
        <w:numPr>
          <w:ilvl w:val="0"/>
          <w:numId w:val="2"/>
        </w:numPr>
        <w:spacing w:after="0" w:line="240" w:lineRule="auto"/>
        <w:ind w:left="426" w:hanging="426"/>
        <w:jc w:val="both"/>
        <w:rPr>
          <w:rFonts w:ascii="Arial" w:hAnsi="Arial" w:cs="Arial"/>
        </w:rPr>
      </w:pPr>
      <w:r w:rsidRPr="00102A12">
        <w:rPr>
          <w:rFonts w:ascii="Arial" w:hAnsi="Arial" w:cs="Arial"/>
        </w:rPr>
        <w:t>kadarkoli popravi in/ali dopolni predlog najemne pogodbe v prilogi Javnega razpisa in v posledici ta popravljen in/ali dopolnjen predlog najemne pogodbe postane priloga Javnega razpisa, namesto prejšnjega.</w:t>
      </w:r>
    </w:p>
    <w:p w14:paraId="21BC3E91" w14:textId="77777777" w:rsidR="00626672" w:rsidRDefault="00626672" w:rsidP="00626672">
      <w:pPr>
        <w:spacing w:after="0" w:line="240" w:lineRule="auto"/>
        <w:rPr>
          <w:rFonts w:ascii="Arial" w:hAnsi="Arial" w:cs="Arial"/>
        </w:rPr>
      </w:pPr>
    </w:p>
    <w:p w14:paraId="049D315E" w14:textId="23033ACF" w:rsidR="00C20E0D" w:rsidRDefault="00C20E0D" w:rsidP="00453B13">
      <w:pPr>
        <w:spacing w:after="0" w:line="240" w:lineRule="auto"/>
        <w:jc w:val="both"/>
        <w:rPr>
          <w:rFonts w:ascii="Arial" w:hAnsi="Arial" w:cs="Arial"/>
        </w:rPr>
      </w:pPr>
      <w:r>
        <w:rPr>
          <w:rFonts w:ascii="Arial" w:hAnsi="Arial" w:cs="Arial"/>
        </w:rPr>
        <w:lastRenderedPageBreak/>
        <w:t>Ponudnik se z oddajo ponudbe strinja tudi z morebitnimi spremembami najemne pogodbe, ki bi bile potrebne zaradi sklenitve pogodbe v obliki neposredno izvršljivega notarskega zapisa.</w:t>
      </w:r>
    </w:p>
    <w:p w14:paraId="203A7780" w14:textId="77777777" w:rsidR="00C20E0D" w:rsidRPr="00626672" w:rsidRDefault="00C20E0D" w:rsidP="00626672">
      <w:pPr>
        <w:spacing w:after="0" w:line="240" w:lineRule="auto"/>
        <w:rPr>
          <w:rFonts w:ascii="Arial" w:hAnsi="Arial" w:cs="Arial"/>
        </w:rPr>
      </w:pPr>
    </w:p>
    <w:p w14:paraId="4DB8F546" w14:textId="6E192B3E" w:rsidR="004B2608" w:rsidRDefault="00626672" w:rsidP="0060170F">
      <w:pPr>
        <w:spacing w:after="0" w:line="240" w:lineRule="auto"/>
        <w:jc w:val="both"/>
        <w:rPr>
          <w:rFonts w:ascii="Arial" w:hAnsi="Arial" w:cs="Arial"/>
        </w:rPr>
      </w:pPr>
      <w:r w:rsidRPr="00626672">
        <w:rPr>
          <w:rFonts w:ascii="Arial" w:hAnsi="Arial" w:cs="Arial"/>
        </w:rPr>
        <w:t xml:space="preserve">Vsak ponudnik vlaga ponudbo po Javnem razpisu izključno na lastno tveganje in na lastne stroške. Predmetni Javni razpis oz. njegova vsebina se razlaga kot celota (vključno s predlogom najemne pogodbe v prilogi Javnega razpisa). V primeru neskladja med vsebino predloga najemne pogodbe v prilogi Javnega razpisa in ostalo vsebino Javnega razpisa, velja </w:t>
      </w:r>
      <w:r w:rsidR="00453B13">
        <w:rPr>
          <w:rFonts w:ascii="Arial" w:hAnsi="Arial" w:cs="Arial"/>
        </w:rPr>
        <w:t>določilo, ki je ugodnejše za Občino</w:t>
      </w:r>
      <w:r w:rsidRPr="00626672">
        <w:rPr>
          <w:rFonts w:ascii="Arial" w:hAnsi="Arial" w:cs="Arial"/>
        </w:rPr>
        <w:t>.</w:t>
      </w:r>
    </w:p>
    <w:p w14:paraId="4BA66BE6" w14:textId="77777777" w:rsidR="004B2608" w:rsidRDefault="004B2608" w:rsidP="00475C69">
      <w:pPr>
        <w:spacing w:after="0" w:line="240" w:lineRule="auto"/>
        <w:rPr>
          <w:rFonts w:ascii="Arial" w:hAnsi="Arial" w:cs="Arial"/>
        </w:rPr>
      </w:pPr>
    </w:p>
    <w:p w14:paraId="1B262B68" w14:textId="77777777" w:rsidR="004B2608" w:rsidRDefault="004B2608" w:rsidP="00475C69">
      <w:pPr>
        <w:spacing w:after="0" w:line="240" w:lineRule="auto"/>
        <w:rPr>
          <w:rFonts w:ascii="Arial" w:hAnsi="Arial" w:cs="Arial"/>
        </w:rPr>
      </w:pPr>
    </w:p>
    <w:p w14:paraId="225BF213" w14:textId="77777777" w:rsidR="00811C86" w:rsidRPr="00B90398" w:rsidRDefault="00811C86" w:rsidP="00961976">
      <w:pPr>
        <w:pStyle w:val="Odstavekseznama"/>
        <w:numPr>
          <w:ilvl w:val="0"/>
          <w:numId w:val="1"/>
        </w:numPr>
        <w:spacing w:after="75"/>
        <w:ind w:left="709" w:hanging="709"/>
        <w:contextualSpacing w:val="0"/>
        <w:jc w:val="both"/>
        <w:outlineLvl w:val="0"/>
        <w:rPr>
          <w:rFonts w:ascii="Arial" w:hAnsi="Arial" w:cs="Arial"/>
          <w:b/>
          <w:bCs/>
          <w:sz w:val="26"/>
          <w:szCs w:val="26"/>
          <w:lang w:eastAsia="sl-SI"/>
        </w:rPr>
      </w:pPr>
      <w:bookmarkStart w:id="7" w:name="_Toc199511611"/>
      <w:r>
        <w:rPr>
          <w:rFonts w:ascii="Arial" w:hAnsi="Arial" w:cs="Arial"/>
          <w:b/>
          <w:bCs/>
          <w:sz w:val="26"/>
          <w:szCs w:val="26"/>
          <w:lang w:eastAsia="sl-SI"/>
        </w:rPr>
        <w:t>Splošni pogoji najema</w:t>
      </w:r>
      <w:bookmarkEnd w:id="7"/>
    </w:p>
    <w:p w14:paraId="3C628CB5" w14:textId="77777777" w:rsidR="004B2608" w:rsidRDefault="004B2608" w:rsidP="00475C69">
      <w:pPr>
        <w:spacing w:after="0" w:line="240" w:lineRule="auto"/>
        <w:rPr>
          <w:rFonts w:ascii="Arial" w:hAnsi="Arial" w:cs="Arial"/>
        </w:rPr>
      </w:pPr>
    </w:p>
    <w:p w14:paraId="05DF5F75" w14:textId="77777777" w:rsidR="00431F3E" w:rsidRPr="008D7D3A" w:rsidRDefault="00431F3E"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8" w:name="_Toc199511612"/>
      <w:r>
        <w:rPr>
          <w:rFonts w:ascii="Arial" w:hAnsi="Arial" w:cs="Arial"/>
          <w:b/>
          <w:bCs/>
          <w:sz w:val="24"/>
          <w:szCs w:val="24"/>
          <w:lang w:eastAsia="sl-SI"/>
        </w:rPr>
        <w:t>Dejavnost</w:t>
      </w:r>
      <w:bookmarkEnd w:id="8"/>
    </w:p>
    <w:p w14:paraId="655DAFEB" w14:textId="77777777" w:rsidR="004B2608" w:rsidRDefault="004B2608" w:rsidP="00475C69">
      <w:pPr>
        <w:spacing w:after="0" w:line="240" w:lineRule="auto"/>
        <w:rPr>
          <w:rFonts w:ascii="Arial" w:hAnsi="Arial" w:cs="Arial"/>
        </w:rPr>
      </w:pPr>
    </w:p>
    <w:p w14:paraId="5632AED9" w14:textId="60BCE0CF" w:rsidR="004B2608" w:rsidRDefault="00431F3E" w:rsidP="00431F3E">
      <w:pPr>
        <w:spacing w:after="0" w:line="240" w:lineRule="auto"/>
        <w:jc w:val="both"/>
        <w:rPr>
          <w:rFonts w:ascii="Arial" w:hAnsi="Arial" w:cs="Arial"/>
        </w:rPr>
      </w:pPr>
      <w:r w:rsidRPr="00E341BB">
        <w:rPr>
          <w:rFonts w:ascii="Arial" w:eastAsia="Times New Roman" w:hAnsi="Arial" w:cs="Arial"/>
          <w:lang w:eastAsia="sl-SI"/>
        </w:rPr>
        <w:t xml:space="preserve">Glavna dejavnost v </w:t>
      </w:r>
      <w:r w:rsidR="00E05168">
        <w:rPr>
          <w:rFonts w:ascii="Arial" w:eastAsia="Times New Roman" w:hAnsi="Arial" w:cs="Arial"/>
          <w:lang w:eastAsia="sl-SI"/>
        </w:rPr>
        <w:t>P</w:t>
      </w:r>
      <w:r w:rsidRPr="00E341BB">
        <w:rPr>
          <w:rFonts w:ascii="Arial" w:eastAsia="Times New Roman" w:hAnsi="Arial" w:cs="Arial"/>
          <w:lang w:eastAsia="sl-SI"/>
        </w:rPr>
        <w:t xml:space="preserve">redmetu najema mora biti gostinstvo (po standardni klasifikaciji dejavnosti </w:t>
      </w:r>
      <w:r w:rsidR="000366BA">
        <w:rPr>
          <w:rFonts w:ascii="Arial" w:eastAsia="Times New Roman" w:hAnsi="Arial" w:cs="Arial"/>
          <w:lang w:eastAsia="sl-SI"/>
        </w:rPr>
        <w:t xml:space="preserve">2008 </w:t>
      </w:r>
      <w:r w:rsidRPr="00E341BB">
        <w:rPr>
          <w:rFonts w:ascii="Arial" w:eastAsia="Times New Roman" w:hAnsi="Arial" w:cs="Arial"/>
          <w:lang w:eastAsia="sl-SI"/>
        </w:rPr>
        <w:t>katerikoli od naslednjih podrazredov: 56.101 Restavracije in gostilne, 56.102 Okrepčevalnice in podobni obrati, 56.103 Slaščičarne in kavarne, 56.210 Priložnostna priprava in dostava jedi, 56.290 Druga oskrba z jedmi, 56.300 Strežba pijač</w:t>
      </w:r>
      <w:r w:rsidR="000366BA">
        <w:rPr>
          <w:rFonts w:ascii="Arial" w:eastAsia="Times New Roman" w:hAnsi="Arial" w:cs="Arial"/>
          <w:lang w:eastAsia="sl-SI"/>
        </w:rPr>
        <w:t xml:space="preserve"> oziroma po standardni klasifikaciji dejavnosti 2025 dejavnost I56.11 Dejavnost restavracij ali katerikoli njen podrazred</w:t>
      </w:r>
      <w:r w:rsidRPr="00E341BB">
        <w:rPr>
          <w:rFonts w:ascii="Arial" w:eastAsia="Times New Roman" w:hAnsi="Arial" w:cs="Arial"/>
          <w:lang w:eastAsia="sl-SI"/>
        </w:rPr>
        <w:t>), lahko je organizirana tudi druga postranska dejavnost (na primer predavanja, tematski večeri ipd.).</w:t>
      </w:r>
    </w:p>
    <w:p w14:paraId="716AAAEC" w14:textId="77777777" w:rsidR="004B2608" w:rsidRDefault="004B2608" w:rsidP="00475C69">
      <w:pPr>
        <w:spacing w:after="0" w:line="240" w:lineRule="auto"/>
        <w:rPr>
          <w:rFonts w:ascii="Arial" w:hAnsi="Arial" w:cs="Arial"/>
        </w:rPr>
      </w:pPr>
    </w:p>
    <w:p w14:paraId="242C15C0" w14:textId="77777777" w:rsidR="00431F3E" w:rsidRDefault="00431F3E" w:rsidP="00475C69">
      <w:pPr>
        <w:spacing w:after="0" w:line="240" w:lineRule="auto"/>
        <w:rPr>
          <w:rFonts w:ascii="Arial" w:hAnsi="Arial" w:cs="Arial"/>
        </w:rPr>
      </w:pPr>
    </w:p>
    <w:p w14:paraId="4A4B1D86" w14:textId="77777777" w:rsidR="00431F3E" w:rsidRPr="008D7D3A" w:rsidRDefault="00431F3E"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9" w:name="_Toc199511613"/>
      <w:r>
        <w:rPr>
          <w:rFonts w:ascii="Arial" w:hAnsi="Arial" w:cs="Arial"/>
          <w:b/>
          <w:bCs/>
          <w:sz w:val="24"/>
          <w:szCs w:val="24"/>
          <w:lang w:eastAsia="sl-SI"/>
        </w:rPr>
        <w:t>Dovoljenja in soglasja pristojnih organov</w:t>
      </w:r>
      <w:bookmarkEnd w:id="9"/>
    </w:p>
    <w:p w14:paraId="3EB86F0D" w14:textId="77777777" w:rsidR="00431F3E" w:rsidRDefault="00431F3E" w:rsidP="00475C69">
      <w:pPr>
        <w:spacing w:after="0" w:line="240" w:lineRule="auto"/>
        <w:rPr>
          <w:rFonts w:ascii="Arial" w:hAnsi="Arial" w:cs="Arial"/>
        </w:rPr>
      </w:pPr>
    </w:p>
    <w:p w14:paraId="4489299A" w14:textId="298910F6" w:rsidR="00431F3E" w:rsidRDefault="00431F3E" w:rsidP="00431F3E">
      <w:pPr>
        <w:spacing w:after="0" w:line="240" w:lineRule="auto"/>
        <w:jc w:val="both"/>
        <w:rPr>
          <w:rFonts w:ascii="Arial" w:hAnsi="Arial" w:cs="Arial"/>
        </w:rPr>
      </w:pPr>
      <w:r w:rsidRPr="00431F3E">
        <w:rPr>
          <w:rFonts w:ascii="Arial" w:hAnsi="Arial" w:cs="Arial"/>
        </w:rPr>
        <w:t xml:space="preserve">Katerakoli dovoljenja in/ali soglasja od pristojnih organov in institucij, potrebna v skladu z veljavnimi predpisi za opravljanje dejavnosti </w:t>
      </w:r>
      <w:r w:rsidR="00235436">
        <w:rPr>
          <w:rFonts w:ascii="Arial" w:hAnsi="Arial" w:cs="Arial"/>
        </w:rPr>
        <w:t>ponudnika</w:t>
      </w:r>
      <w:r w:rsidR="00CA06EF">
        <w:rPr>
          <w:rFonts w:ascii="Arial" w:hAnsi="Arial" w:cs="Arial"/>
        </w:rPr>
        <w:t>,</w:t>
      </w:r>
      <w:r w:rsidR="00235436" w:rsidRPr="00431F3E">
        <w:rPr>
          <w:rFonts w:ascii="Arial" w:hAnsi="Arial" w:cs="Arial"/>
        </w:rPr>
        <w:t xml:space="preserve"> </w:t>
      </w:r>
      <w:r w:rsidRPr="00431F3E">
        <w:rPr>
          <w:rFonts w:ascii="Arial" w:hAnsi="Arial" w:cs="Arial"/>
        </w:rPr>
        <w:t xml:space="preserve">je dolžan pridobiti izključno </w:t>
      </w:r>
      <w:r w:rsidR="00235436">
        <w:rPr>
          <w:rFonts w:ascii="Arial" w:hAnsi="Arial" w:cs="Arial"/>
        </w:rPr>
        <w:t>ponudnik</w:t>
      </w:r>
      <w:r w:rsidRPr="00431F3E">
        <w:rPr>
          <w:rFonts w:ascii="Arial" w:hAnsi="Arial" w:cs="Arial"/>
        </w:rPr>
        <w:t>, na svoje stroške in na svoje tveganje.</w:t>
      </w:r>
    </w:p>
    <w:p w14:paraId="5D0DD7A7" w14:textId="77777777" w:rsidR="00431F3E" w:rsidRDefault="00431F3E" w:rsidP="00431F3E">
      <w:pPr>
        <w:spacing w:after="0" w:line="240" w:lineRule="auto"/>
        <w:jc w:val="both"/>
        <w:rPr>
          <w:rFonts w:ascii="Arial" w:hAnsi="Arial" w:cs="Arial"/>
        </w:rPr>
      </w:pPr>
    </w:p>
    <w:p w14:paraId="77171248" w14:textId="77777777" w:rsidR="00431F3E" w:rsidRDefault="00431F3E" w:rsidP="00431F3E">
      <w:pPr>
        <w:spacing w:after="0" w:line="240" w:lineRule="auto"/>
        <w:jc w:val="both"/>
        <w:rPr>
          <w:rFonts w:ascii="Arial" w:hAnsi="Arial" w:cs="Arial"/>
        </w:rPr>
      </w:pPr>
    </w:p>
    <w:p w14:paraId="4B255495" w14:textId="77777777" w:rsidR="00431F3E" w:rsidRDefault="004B0859"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0" w:name="_Toc199511614"/>
      <w:r>
        <w:rPr>
          <w:rFonts w:ascii="Arial" w:hAnsi="Arial" w:cs="Arial"/>
          <w:b/>
          <w:bCs/>
          <w:sz w:val="24"/>
          <w:szCs w:val="24"/>
          <w:lang w:eastAsia="sl-SI"/>
        </w:rPr>
        <w:t>Najemnina in drugi stroški</w:t>
      </w:r>
      <w:bookmarkEnd w:id="10"/>
    </w:p>
    <w:p w14:paraId="6CE8B285" w14:textId="16C720B7" w:rsidR="004B0859" w:rsidRPr="00342FC9" w:rsidRDefault="004B0859" w:rsidP="004B0859">
      <w:pPr>
        <w:spacing w:before="100" w:beforeAutospacing="1" w:after="100" w:afterAutospacing="1" w:line="240" w:lineRule="auto"/>
        <w:jc w:val="both"/>
        <w:rPr>
          <w:rFonts w:ascii="Arial" w:hAnsi="Arial" w:cs="Arial"/>
        </w:rPr>
      </w:pPr>
      <w:r w:rsidRPr="00342FC9">
        <w:rPr>
          <w:rFonts w:ascii="Arial" w:hAnsi="Arial" w:cs="Arial"/>
        </w:rPr>
        <w:t xml:space="preserve">Izklicna </w:t>
      </w:r>
      <w:r w:rsidR="0051126C">
        <w:rPr>
          <w:rFonts w:ascii="Arial" w:hAnsi="Arial" w:cs="Arial"/>
        </w:rPr>
        <w:t>letn</w:t>
      </w:r>
      <w:r w:rsidR="0051126C" w:rsidRPr="00342FC9">
        <w:rPr>
          <w:rFonts w:ascii="Arial" w:hAnsi="Arial" w:cs="Arial"/>
        </w:rPr>
        <w:t xml:space="preserve">a </w:t>
      </w:r>
      <w:r w:rsidRPr="00342FC9">
        <w:rPr>
          <w:rFonts w:ascii="Arial" w:hAnsi="Arial" w:cs="Arial"/>
        </w:rPr>
        <w:t xml:space="preserve">najemnina znaša </w:t>
      </w:r>
      <w:r w:rsidR="0051126C" w:rsidRPr="0051126C">
        <w:rPr>
          <w:rFonts w:ascii="Arial" w:hAnsi="Arial" w:cs="Arial"/>
          <w:b/>
          <w:bCs/>
        </w:rPr>
        <w:t>1</w:t>
      </w:r>
      <w:r w:rsidR="005A1224" w:rsidRPr="00E92D05">
        <w:rPr>
          <w:rFonts w:ascii="Arial" w:hAnsi="Arial" w:cs="Arial"/>
          <w:b/>
          <w:bCs/>
        </w:rPr>
        <w:t xml:space="preserve">5.000,00 </w:t>
      </w:r>
      <w:r w:rsidR="00D60F71" w:rsidRPr="00E92D05">
        <w:rPr>
          <w:rFonts w:ascii="Arial" w:hAnsi="Arial" w:cs="Arial"/>
          <w:b/>
          <w:bCs/>
        </w:rPr>
        <w:t>EUR</w:t>
      </w:r>
      <w:r w:rsidR="00D60F71" w:rsidRPr="00342FC9">
        <w:rPr>
          <w:rFonts w:ascii="Arial" w:hAnsi="Arial" w:cs="Arial"/>
        </w:rPr>
        <w:t xml:space="preserve"> brez DDV</w:t>
      </w:r>
      <w:r w:rsidR="00662DAB" w:rsidRPr="00342FC9">
        <w:rPr>
          <w:rFonts w:ascii="Arial" w:hAnsi="Arial" w:cs="Arial"/>
        </w:rPr>
        <w:t>.</w:t>
      </w:r>
    </w:p>
    <w:p w14:paraId="5BB449BB" w14:textId="77777777" w:rsidR="00EB5B8B" w:rsidRPr="00EB5B8B" w:rsidRDefault="00EB5B8B" w:rsidP="00EB5B8B">
      <w:pPr>
        <w:spacing w:before="100" w:beforeAutospacing="1" w:after="100" w:afterAutospacing="1" w:line="240" w:lineRule="auto"/>
        <w:jc w:val="both"/>
        <w:rPr>
          <w:rFonts w:ascii="Arial" w:hAnsi="Arial" w:cs="Arial"/>
        </w:rPr>
      </w:pPr>
      <w:r w:rsidRPr="00EB5B8B">
        <w:rPr>
          <w:rFonts w:ascii="Arial" w:hAnsi="Arial" w:cs="Arial"/>
        </w:rPr>
        <w:t xml:space="preserve">Najemnina se revalorizira z gibanjem indeksov cen življenjskih potrebščin, ki ga objavlja Statistični urad Republike Slovenije, pri čemer se upošteva gibanje indeksov cen v obdobju od dneva sklenitve pogodbe do vključno dneva izstavitve računa. </w:t>
      </w:r>
    </w:p>
    <w:p w14:paraId="00A26FAA" w14:textId="33B7C1B0" w:rsidR="00EB5B8B" w:rsidRDefault="00EB5B8B" w:rsidP="00EB5B8B">
      <w:pPr>
        <w:spacing w:after="0" w:line="240" w:lineRule="auto"/>
        <w:jc w:val="both"/>
        <w:rPr>
          <w:rFonts w:ascii="Arial" w:hAnsi="Arial" w:cs="Arial"/>
        </w:rPr>
      </w:pPr>
      <w:r w:rsidRPr="00EB5B8B">
        <w:rPr>
          <w:rFonts w:ascii="Arial" w:hAnsi="Arial" w:cs="Arial"/>
        </w:rPr>
        <w:t>V primeru, da je rast cen življenjskih potrebščin v navedenem obdobju negativna, se najemnina ne revalorizira in se upošteva najemnina v višini predhodnega koledarskega leta</w:t>
      </w:r>
      <w:r>
        <w:rPr>
          <w:rFonts w:ascii="Arial" w:hAnsi="Arial" w:cs="Arial"/>
        </w:rPr>
        <w:t>.</w:t>
      </w:r>
    </w:p>
    <w:p w14:paraId="0A22786E" w14:textId="77777777" w:rsidR="00CA06EF" w:rsidRDefault="00CA06EF" w:rsidP="00675CD1">
      <w:pPr>
        <w:spacing w:after="0" w:line="240" w:lineRule="auto"/>
        <w:jc w:val="both"/>
        <w:rPr>
          <w:rFonts w:ascii="Arial" w:hAnsi="Arial" w:cs="Arial"/>
        </w:rPr>
      </w:pPr>
    </w:p>
    <w:p w14:paraId="361585F0" w14:textId="451C27A0" w:rsidR="00675CD1" w:rsidRPr="0035061F" w:rsidRDefault="0021658C" w:rsidP="00675CD1">
      <w:pPr>
        <w:spacing w:after="0" w:line="240" w:lineRule="auto"/>
        <w:jc w:val="both"/>
        <w:rPr>
          <w:rFonts w:ascii="Arial" w:hAnsi="Arial" w:cs="Arial"/>
        </w:rPr>
      </w:pPr>
      <w:r>
        <w:rPr>
          <w:rFonts w:ascii="Arial" w:hAnsi="Arial" w:cs="Arial"/>
        </w:rPr>
        <w:t>Občina</w:t>
      </w:r>
      <w:r w:rsidRPr="0035061F">
        <w:rPr>
          <w:rFonts w:ascii="Arial" w:hAnsi="Arial" w:cs="Arial"/>
        </w:rPr>
        <w:t xml:space="preserve"> </w:t>
      </w:r>
      <w:r w:rsidR="00675CD1" w:rsidRPr="0035061F">
        <w:rPr>
          <w:rFonts w:ascii="Arial" w:hAnsi="Arial" w:cs="Arial"/>
        </w:rPr>
        <w:t xml:space="preserve">bo po </w:t>
      </w:r>
      <w:r w:rsidR="00AC42B2" w:rsidRPr="0035061F">
        <w:rPr>
          <w:rFonts w:ascii="Arial" w:hAnsi="Arial" w:cs="Arial"/>
        </w:rPr>
        <w:t>petih</w:t>
      </w:r>
      <w:r w:rsidR="00675CD1" w:rsidRPr="0035061F">
        <w:rPr>
          <w:rFonts w:ascii="Arial" w:hAnsi="Arial" w:cs="Arial"/>
        </w:rPr>
        <w:t xml:space="preserve"> letih najema naročil</w:t>
      </w:r>
      <w:r>
        <w:rPr>
          <w:rFonts w:ascii="Arial" w:hAnsi="Arial" w:cs="Arial"/>
        </w:rPr>
        <w:t>a</w:t>
      </w:r>
      <w:r w:rsidR="00675CD1" w:rsidRPr="0035061F">
        <w:rPr>
          <w:rFonts w:ascii="Arial" w:hAnsi="Arial" w:cs="Arial"/>
        </w:rPr>
        <w:t xml:space="preserve"> revizijo cenitve</w:t>
      </w:r>
      <w:r w:rsidR="00CA06EF">
        <w:rPr>
          <w:rFonts w:ascii="Arial" w:hAnsi="Arial" w:cs="Arial"/>
        </w:rPr>
        <w:t xml:space="preserve"> pri pooblaščenem cenilcu nepremičnin</w:t>
      </w:r>
      <w:r w:rsidR="00675CD1" w:rsidRPr="0035061F">
        <w:rPr>
          <w:rFonts w:ascii="Arial" w:hAnsi="Arial" w:cs="Arial"/>
        </w:rPr>
        <w:t xml:space="preserve">. </w:t>
      </w:r>
      <w:r w:rsidR="00CA06EF">
        <w:rPr>
          <w:rFonts w:ascii="Arial" w:hAnsi="Arial" w:cs="Arial"/>
        </w:rPr>
        <w:t>Občina se lahko enostransko odloči, da z</w:t>
      </w:r>
      <w:r w:rsidR="00675CD1" w:rsidRPr="0035061F">
        <w:rPr>
          <w:rFonts w:ascii="Arial" w:hAnsi="Arial" w:cs="Arial"/>
        </w:rPr>
        <w:t xml:space="preserve"> </w:t>
      </w:r>
      <w:r w:rsidR="00946DD1">
        <w:rPr>
          <w:rFonts w:ascii="Arial" w:hAnsi="Arial" w:cs="Arial"/>
        </w:rPr>
        <w:t>letom</w:t>
      </w:r>
      <w:r w:rsidR="00675CD1" w:rsidRPr="0035061F">
        <w:rPr>
          <w:rFonts w:ascii="Arial" w:hAnsi="Arial" w:cs="Arial"/>
        </w:rPr>
        <w:t xml:space="preserve">, ki sledi </w:t>
      </w:r>
      <w:r w:rsidR="00946DD1">
        <w:rPr>
          <w:rFonts w:ascii="Arial" w:hAnsi="Arial" w:cs="Arial"/>
        </w:rPr>
        <w:t>letu</w:t>
      </w:r>
      <w:r w:rsidR="00675CD1" w:rsidRPr="0035061F">
        <w:rPr>
          <w:rFonts w:ascii="Arial" w:hAnsi="Arial" w:cs="Arial"/>
        </w:rPr>
        <w:t>, v katerem je bila prejeta revizija cenitve, začne obračunavati najemnin</w:t>
      </w:r>
      <w:r w:rsidR="00CA06EF">
        <w:rPr>
          <w:rFonts w:ascii="Arial" w:hAnsi="Arial" w:cs="Arial"/>
        </w:rPr>
        <w:t>o</w:t>
      </w:r>
      <w:r w:rsidR="00675CD1" w:rsidRPr="0035061F">
        <w:rPr>
          <w:rFonts w:ascii="Arial" w:hAnsi="Arial" w:cs="Arial"/>
        </w:rPr>
        <w:t xml:space="preserve">, kot jo določa revizija cenitve. </w:t>
      </w:r>
      <w:r w:rsidR="00CA06EF">
        <w:rPr>
          <w:rFonts w:ascii="Arial" w:hAnsi="Arial" w:cs="Arial"/>
        </w:rPr>
        <w:t xml:space="preserve">Če </w:t>
      </w:r>
      <w:r w:rsidR="00FC3860">
        <w:rPr>
          <w:rFonts w:ascii="Arial" w:hAnsi="Arial" w:cs="Arial"/>
        </w:rPr>
        <w:t xml:space="preserve">najemnik </w:t>
      </w:r>
      <w:r w:rsidR="00CA06EF">
        <w:rPr>
          <w:rFonts w:ascii="Arial" w:hAnsi="Arial" w:cs="Arial"/>
        </w:rPr>
        <w:t>tako revidirane najemnine n</w:t>
      </w:r>
      <w:r w:rsidR="00FC3860">
        <w:rPr>
          <w:rFonts w:ascii="Arial" w:hAnsi="Arial" w:cs="Arial"/>
        </w:rPr>
        <w:t>e bo</w:t>
      </w:r>
      <w:r w:rsidR="00CA06EF">
        <w:rPr>
          <w:rFonts w:ascii="Arial" w:hAnsi="Arial" w:cs="Arial"/>
        </w:rPr>
        <w:t xml:space="preserve"> pripravljen sprejeti, </w:t>
      </w:r>
      <w:r w:rsidR="00FC3860">
        <w:rPr>
          <w:rFonts w:ascii="Arial" w:hAnsi="Arial" w:cs="Arial"/>
        </w:rPr>
        <w:t>bo moral</w:t>
      </w:r>
      <w:r w:rsidR="00CA06EF">
        <w:rPr>
          <w:rFonts w:ascii="Arial" w:hAnsi="Arial" w:cs="Arial"/>
        </w:rPr>
        <w:t xml:space="preserve"> o tem Občino pisno obvestiti in ji dati najmanj 30 dni, da se izjasni, ali vztraja pri revidirani najemnini ali pa je pripravljena najemno razmerje nadaljevati pod prvotno dogovorjenimi pogoji (z indeksirano najemnino). Če </w:t>
      </w:r>
      <w:r w:rsidR="00FC3860">
        <w:rPr>
          <w:rFonts w:ascii="Arial" w:hAnsi="Arial" w:cs="Arial"/>
        </w:rPr>
        <w:t xml:space="preserve">bo </w:t>
      </w:r>
      <w:r w:rsidR="00CA06EF">
        <w:rPr>
          <w:rFonts w:ascii="Arial" w:hAnsi="Arial" w:cs="Arial"/>
        </w:rPr>
        <w:t>Občina vztraja</w:t>
      </w:r>
      <w:r w:rsidR="00FC3860">
        <w:rPr>
          <w:rFonts w:ascii="Arial" w:hAnsi="Arial" w:cs="Arial"/>
        </w:rPr>
        <w:t>la</w:t>
      </w:r>
      <w:r w:rsidR="00CA06EF">
        <w:rPr>
          <w:rFonts w:ascii="Arial" w:hAnsi="Arial" w:cs="Arial"/>
        </w:rPr>
        <w:t xml:space="preserve"> pri revidirani najemnini, bo imel najemnik pravico, da po prejemu obvestila Občine pogodbo odpove z enomesečnim odpovednim rokom.</w:t>
      </w:r>
    </w:p>
    <w:p w14:paraId="72C01822" w14:textId="77777777" w:rsidR="00675CD1" w:rsidRPr="00342FC9" w:rsidRDefault="00675CD1" w:rsidP="004B0859">
      <w:pPr>
        <w:spacing w:after="0" w:line="240" w:lineRule="auto"/>
        <w:contextualSpacing/>
        <w:jc w:val="both"/>
        <w:rPr>
          <w:rFonts w:ascii="Arial" w:eastAsia="Times New Roman" w:hAnsi="Arial" w:cs="Arial"/>
          <w:lang w:eastAsia="ar-SA"/>
        </w:rPr>
      </w:pPr>
    </w:p>
    <w:p w14:paraId="4E6AC949" w14:textId="6428F239" w:rsidR="004B0859" w:rsidRPr="00342FC9" w:rsidRDefault="004B0859" w:rsidP="004B0859">
      <w:pPr>
        <w:spacing w:after="0" w:line="240" w:lineRule="auto"/>
        <w:contextualSpacing/>
        <w:jc w:val="both"/>
        <w:rPr>
          <w:rFonts w:ascii="Arial" w:eastAsia="Times New Roman" w:hAnsi="Arial" w:cs="Arial"/>
          <w:lang w:eastAsia="ar-SA"/>
        </w:rPr>
      </w:pPr>
      <w:r w:rsidRPr="00342FC9">
        <w:rPr>
          <w:rFonts w:ascii="Arial" w:eastAsia="Times New Roman" w:hAnsi="Arial" w:cs="Arial"/>
          <w:lang w:eastAsia="ar-SA"/>
        </w:rPr>
        <w:t xml:space="preserve">Predmet najema po trenutni zakonodaji ni predmet obdavčitve z DDV. </w:t>
      </w:r>
      <w:r w:rsidR="00CA06EF">
        <w:rPr>
          <w:rFonts w:ascii="Arial" w:eastAsia="Times New Roman" w:hAnsi="Arial" w:cs="Arial"/>
          <w:lang w:eastAsia="ar-SA"/>
        </w:rPr>
        <w:t>Če</w:t>
      </w:r>
      <w:r w:rsidRPr="00342FC9">
        <w:rPr>
          <w:rFonts w:ascii="Arial" w:eastAsia="Times New Roman" w:hAnsi="Arial" w:cs="Arial"/>
          <w:lang w:eastAsia="ar-SA"/>
        </w:rPr>
        <w:t xml:space="preserve"> se bo tekom trajanja najemnega razmerja spremenil zakon, tako da bodo najemnine obdavčene z DDV, se znesek tedaj veljavne </w:t>
      </w:r>
      <w:r w:rsidR="008E3D39">
        <w:rPr>
          <w:rFonts w:ascii="Arial" w:eastAsia="Times New Roman" w:hAnsi="Arial" w:cs="Arial"/>
          <w:lang w:eastAsia="ar-SA"/>
        </w:rPr>
        <w:t>letne</w:t>
      </w:r>
      <w:r w:rsidR="008E3D39" w:rsidRPr="00342FC9">
        <w:rPr>
          <w:rFonts w:ascii="Arial" w:eastAsia="Times New Roman" w:hAnsi="Arial" w:cs="Arial"/>
          <w:lang w:eastAsia="ar-SA"/>
        </w:rPr>
        <w:t xml:space="preserve"> </w:t>
      </w:r>
      <w:r w:rsidRPr="00342FC9">
        <w:rPr>
          <w:rFonts w:ascii="Arial" w:eastAsia="Times New Roman" w:hAnsi="Arial" w:cs="Arial"/>
          <w:lang w:eastAsia="ar-SA"/>
        </w:rPr>
        <w:t>najemnine poveča za tedaj veljavno stopnjo DDV.</w:t>
      </w:r>
    </w:p>
    <w:p w14:paraId="71B8D5F3" w14:textId="77777777" w:rsidR="004B0859" w:rsidRPr="00342FC9" w:rsidRDefault="004B0859" w:rsidP="004B0859">
      <w:pPr>
        <w:spacing w:after="0" w:line="240" w:lineRule="auto"/>
        <w:jc w:val="both"/>
        <w:rPr>
          <w:rFonts w:ascii="Arial" w:hAnsi="Arial" w:cs="Arial"/>
        </w:rPr>
      </w:pPr>
    </w:p>
    <w:p w14:paraId="30FA7936" w14:textId="52A02820" w:rsidR="00C962A8" w:rsidRPr="0035061F" w:rsidRDefault="004B0859" w:rsidP="004B0859">
      <w:pPr>
        <w:spacing w:after="0" w:line="240" w:lineRule="auto"/>
        <w:jc w:val="both"/>
        <w:rPr>
          <w:rFonts w:ascii="Arial" w:hAnsi="Arial" w:cs="Arial"/>
        </w:rPr>
      </w:pPr>
      <w:r w:rsidRPr="00342FC9">
        <w:rPr>
          <w:rFonts w:ascii="Arial" w:hAnsi="Arial" w:cs="Arial"/>
        </w:rPr>
        <w:t xml:space="preserve">Poleg neto določene najemnine bo dolžan </w:t>
      </w:r>
      <w:r w:rsidR="00235436">
        <w:rPr>
          <w:rFonts w:ascii="Arial" w:hAnsi="Arial" w:cs="Arial"/>
        </w:rPr>
        <w:t>ponudnik</w:t>
      </w:r>
      <w:r w:rsidR="00235436" w:rsidRPr="00342FC9">
        <w:rPr>
          <w:rFonts w:ascii="Arial" w:hAnsi="Arial" w:cs="Arial"/>
        </w:rPr>
        <w:t xml:space="preserve"> </w:t>
      </w:r>
      <w:r w:rsidRPr="00342FC9">
        <w:rPr>
          <w:rFonts w:ascii="Arial" w:hAnsi="Arial" w:cs="Arial"/>
        </w:rPr>
        <w:t xml:space="preserve">plačevati </w:t>
      </w:r>
      <w:r w:rsidR="00235436">
        <w:rPr>
          <w:rFonts w:ascii="Arial" w:hAnsi="Arial" w:cs="Arial"/>
        </w:rPr>
        <w:t>Občini</w:t>
      </w:r>
      <w:r w:rsidR="00235436" w:rsidRPr="00342FC9">
        <w:rPr>
          <w:rFonts w:ascii="Arial" w:hAnsi="Arial" w:cs="Arial"/>
        </w:rPr>
        <w:t xml:space="preserve"> </w:t>
      </w:r>
      <w:r w:rsidRPr="00342FC9">
        <w:rPr>
          <w:rFonts w:ascii="Arial" w:hAnsi="Arial" w:cs="Arial"/>
        </w:rPr>
        <w:t>tudi vse davke, prispevke in druge javne dajatve, ki se v skladu z vsakokrat veljavnimi predpisi eventualno obračunavajo in plačujejo glede na višino najemnine določene v neto znesku.</w:t>
      </w:r>
    </w:p>
    <w:p w14:paraId="1408DD18" w14:textId="77777777" w:rsidR="004B0859" w:rsidRPr="00342FC9" w:rsidRDefault="004B0859" w:rsidP="004B0859">
      <w:pPr>
        <w:spacing w:after="0" w:line="240" w:lineRule="auto"/>
        <w:jc w:val="both"/>
        <w:rPr>
          <w:rFonts w:ascii="Arial" w:hAnsi="Arial" w:cs="Arial"/>
        </w:rPr>
      </w:pPr>
    </w:p>
    <w:p w14:paraId="33169858" w14:textId="2186F594" w:rsidR="004B0859" w:rsidRPr="004B0859" w:rsidRDefault="004E40A3" w:rsidP="004B0859">
      <w:pPr>
        <w:spacing w:after="0" w:line="240" w:lineRule="auto"/>
        <w:jc w:val="both"/>
        <w:rPr>
          <w:rFonts w:ascii="Arial" w:hAnsi="Arial" w:cs="Arial"/>
        </w:rPr>
      </w:pPr>
      <w:bookmarkStart w:id="11" w:name="_Hlk516577446"/>
      <w:r>
        <w:rPr>
          <w:rFonts w:ascii="Arial" w:hAnsi="Arial" w:cs="Arial"/>
        </w:rPr>
        <w:t>Najemnik</w:t>
      </w:r>
      <w:r w:rsidR="00235436" w:rsidRPr="00342FC9">
        <w:rPr>
          <w:rFonts w:ascii="Arial" w:hAnsi="Arial" w:cs="Arial"/>
        </w:rPr>
        <w:t xml:space="preserve"> </w:t>
      </w:r>
      <w:r w:rsidR="004B0859" w:rsidRPr="00342FC9">
        <w:rPr>
          <w:rFonts w:ascii="Arial" w:hAnsi="Arial" w:cs="Arial"/>
        </w:rPr>
        <w:t xml:space="preserve">bo najemnino dolžan plačevati </w:t>
      </w:r>
      <w:r w:rsidR="007C545B">
        <w:rPr>
          <w:rFonts w:ascii="Arial" w:hAnsi="Arial" w:cs="Arial"/>
        </w:rPr>
        <w:t>do konca koledarskega leta</w:t>
      </w:r>
      <w:r w:rsidR="007C545B" w:rsidRPr="004B0859">
        <w:rPr>
          <w:rFonts w:ascii="Arial" w:hAnsi="Arial" w:cs="Arial"/>
        </w:rPr>
        <w:t xml:space="preserve"> za </w:t>
      </w:r>
      <w:r w:rsidR="007C545B">
        <w:rPr>
          <w:rFonts w:ascii="Arial" w:hAnsi="Arial" w:cs="Arial"/>
        </w:rPr>
        <w:t>naslednje koledarsko leto</w:t>
      </w:r>
      <w:r w:rsidR="004B0859" w:rsidRPr="004B0859">
        <w:rPr>
          <w:rFonts w:ascii="Arial" w:hAnsi="Arial" w:cs="Arial"/>
        </w:rPr>
        <w:t xml:space="preserve">, na račun Občine </w:t>
      </w:r>
      <w:r w:rsidR="00F82E45">
        <w:rPr>
          <w:rFonts w:ascii="Arial" w:hAnsi="Arial" w:cs="Arial"/>
        </w:rPr>
        <w:t>Bled</w:t>
      </w:r>
      <w:r w:rsidR="004B0859" w:rsidRPr="004B0859">
        <w:rPr>
          <w:rFonts w:ascii="Arial" w:hAnsi="Arial" w:cs="Arial"/>
        </w:rPr>
        <w:t xml:space="preserve"> št. </w:t>
      </w:r>
      <w:r w:rsidR="002C1191" w:rsidRPr="00FC3BC3">
        <w:rPr>
          <w:rFonts w:ascii="Arial" w:hAnsi="Arial" w:cs="Arial"/>
        </w:rPr>
        <w:t xml:space="preserve">SI56 </w:t>
      </w:r>
      <w:r w:rsidR="00D2767D">
        <w:rPr>
          <w:rFonts w:ascii="Arial" w:hAnsi="Arial" w:cs="Arial"/>
        </w:rPr>
        <w:t>0120 3010 0007 903</w:t>
      </w:r>
      <w:r w:rsidR="002C1191">
        <w:rPr>
          <w:rFonts w:ascii="Arial" w:hAnsi="Arial" w:cs="Arial"/>
        </w:rPr>
        <w:t xml:space="preserve"> </w:t>
      </w:r>
      <w:r w:rsidR="002C1191" w:rsidRPr="004B0859">
        <w:rPr>
          <w:rFonts w:ascii="Arial" w:hAnsi="Arial" w:cs="Arial"/>
        </w:rPr>
        <w:t xml:space="preserve">odprt pri </w:t>
      </w:r>
      <w:r w:rsidR="002C1191" w:rsidRPr="00FC3BC3">
        <w:rPr>
          <w:rFonts w:ascii="Arial" w:hAnsi="Arial" w:cs="Arial"/>
        </w:rPr>
        <w:t>UJP</w:t>
      </w:r>
      <w:r w:rsidR="004B0859" w:rsidRPr="002C1191">
        <w:rPr>
          <w:rFonts w:ascii="Arial" w:hAnsi="Arial" w:cs="Arial"/>
        </w:rPr>
        <w:t>.</w:t>
      </w:r>
      <w:r w:rsidR="004B0859" w:rsidRPr="004B0859">
        <w:rPr>
          <w:rFonts w:ascii="Arial" w:hAnsi="Arial" w:cs="Arial"/>
        </w:rPr>
        <w:t xml:space="preserve"> Rok plačila najemnin je bistvena sestavina najemne pogodbe.</w:t>
      </w:r>
    </w:p>
    <w:bookmarkEnd w:id="11"/>
    <w:p w14:paraId="04DF2B68" w14:textId="77777777" w:rsidR="004B0859" w:rsidRDefault="004B0859" w:rsidP="004B0859">
      <w:pPr>
        <w:spacing w:after="0" w:line="240" w:lineRule="auto"/>
        <w:jc w:val="both"/>
        <w:rPr>
          <w:rFonts w:ascii="Arial" w:hAnsi="Arial" w:cs="Arial"/>
        </w:rPr>
      </w:pPr>
    </w:p>
    <w:p w14:paraId="0090FA8B" w14:textId="73F77A53" w:rsidR="0017339D" w:rsidRPr="0017339D" w:rsidRDefault="0017339D" w:rsidP="0017339D">
      <w:pPr>
        <w:spacing w:after="0" w:line="240" w:lineRule="auto"/>
        <w:contextualSpacing/>
        <w:jc w:val="both"/>
        <w:rPr>
          <w:rFonts w:ascii="Arial" w:eastAsia="Times New Roman" w:hAnsi="Arial" w:cs="Arial"/>
          <w:lang w:eastAsia="ar-SA"/>
        </w:rPr>
      </w:pPr>
      <w:r w:rsidRPr="0017339D">
        <w:rPr>
          <w:rFonts w:ascii="Arial" w:eastAsia="Times New Roman" w:hAnsi="Arial" w:cs="Arial"/>
          <w:lang w:eastAsia="ar-SA"/>
        </w:rPr>
        <w:t xml:space="preserve">Poleg najemnine </w:t>
      </w:r>
      <w:r w:rsidR="00FC3860">
        <w:rPr>
          <w:rFonts w:ascii="Arial" w:eastAsia="Times New Roman" w:hAnsi="Arial" w:cs="Arial"/>
          <w:lang w:eastAsia="ar-SA"/>
        </w:rPr>
        <w:t>bo najemnik</w:t>
      </w:r>
      <w:r w:rsidR="00235436" w:rsidRPr="0017339D">
        <w:rPr>
          <w:rFonts w:ascii="Arial" w:eastAsia="Times New Roman" w:hAnsi="Arial" w:cs="Arial"/>
          <w:lang w:eastAsia="ar-SA"/>
        </w:rPr>
        <w:t xml:space="preserve"> </w:t>
      </w:r>
      <w:r w:rsidRPr="0017339D">
        <w:rPr>
          <w:rFonts w:ascii="Arial" w:eastAsia="Times New Roman" w:hAnsi="Arial" w:cs="Arial"/>
          <w:lang w:eastAsia="ar-SA"/>
        </w:rPr>
        <w:t>dolžan plačevati:</w:t>
      </w:r>
    </w:p>
    <w:p w14:paraId="529E3068" w14:textId="77777777" w:rsidR="00946131" w:rsidRDefault="00946131" w:rsidP="00946131">
      <w:pPr>
        <w:pStyle w:val="Odstavekseznama"/>
        <w:numPr>
          <w:ilvl w:val="0"/>
          <w:numId w:val="2"/>
        </w:numPr>
        <w:spacing w:after="0" w:line="240" w:lineRule="auto"/>
        <w:ind w:left="426" w:hanging="426"/>
        <w:jc w:val="both"/>
        <w:rPr>
          <w:rFonts w:ascii="Arial" w:hAnsi="Arial" w:cs="Arial"/>
        </w:rPr>
      </w:pPr>
      <w:r w:rsidRPr="00FC3860">
        <w:rPr>
          <w:rFonts w:ascii="Arial" w:hAnsi="Arial" w:cs="Arial"/>
        </w:rPr>
        <w:t xml:space="preserve">stroške same rabe Predmeta najema, </w:t>
      </w:r>
    </w:p>
    <w:p w14:paraId="19B3D475" w14:textId="77777777" w:rsidR="00946131" w:rsidRDefault="00946131" w:rsidP="00946131">
      <w:pPr>
        <w:pStyle w:val="Odstavekseznama"/>
        <w:numPr>
          <w:ilvl w:val="0"/>
          <w:numId w:val="2"/>
        </w:numPr>
        <w:spacing w:after="0" w:line="240" w:lineRule="auto"/>
        <w:ind w:left="426" w:hanging="426"/>
        <w:jc w:val="both"/>
        <w:rPr>
          <w:rFonts w:ascii="Arial" w:hAnsi="Arial" w:cs="Arial"/>
        </w:rPr>
      </w:pPr>
      <w:r w:rsidRPr="00FC3860">
        <w:rPr>
          <w:rFonts w:ascii="Arial" w:hAnsi="Arial" w:cs="Arial"/>
        </w:rPr>
        <w:t>stroške tekočega vzdrževanja Predmeta najema,</w:t>
      </w:r>
    </w:p>
    <w:p w14:paraId="22EA5BB5" w14:textId="2B8E4326" w:rsidR="00946131" w:rsidRPr="00FC3860" w:rsidRDefault="00946131" w:rsidP="00946131">
      <w:pPr>
        <w:pStyle w:val="Odstavekseznama"/>
        <w:numPr>
          <w:ilvl w:val="0"/>
          <w:numId w:val="2"/>
        </w:numPr>
        <w:spacing w:after="0" w:line="240" w:lineRule="auto"/>
        <w:ind w:left="426" w:hanging="426"/>
        <w:jc w:val="both"/>
        <w:rPr>
          <w:rFonts w:ascii="Arial" w:hAnsi="Arial" w:cs="Arial"/>
        </w:rPr>
      </w:pPr>
      <w:r w:rsidRPr="00FC3860">
        <w:rPr>
          <w:rFonts w:ascii="Arial" w:hAnsi="Arial" w:cs="Arial"/>
        </w:rPr>
        <w:t>stroške tekočega vzdrževanja opreme (na primer čiščenje, manjša popravila itd</w:t>
      </w:r>
      <w:r>
        <w:rPr>
          <w:rFonts w:ascii="Arial" w:hAnsi="Arial" w:cs="Arial"/>
        </w:rPr>
        <w:t>.</w:t>
      </w:r>
      <w:r w:rsidRPr="00FC3860">
        <w:rPr>
          <w:rFonts w:ascii="Arial" w:hAnsi="Arial" w:cs="Arial"/>
        </w:rPr>
        <w:t xml:space="preserve"> – razen posegov, za katere je potreben pooblaščen servis),</w:t>
      </w:r>
    </w:p>
    <w:p w14:paraId="13CCE202" w14:textId="77777777" w:rsidR="00946131" w:rsidRDefault="00946131" w:rsidP="00946131">
      <w:pPr>
        <w:pStyle w:val="Odstavekseznama"/>
        <w:numPr>
          <w:ilvl w:val="0"/>
          <w:numId w:val="2"/>
        </w:numPr>
        <w:spacing w:after="0" w:line="240" w:lineRule="auto"/>
        <w:ind w:left="426" w:hanging="426"/>
        <w:jc w:val="both"/>
        <w:rPr>
          <w:rFonts w:ascii="Arial" w:hAnsi="Arial" w:cs="Arial"/>
        </w:rPr>
      </w:pPr>
      <w:r w:rsidRPr="0017339D">
        <w:rPr>
          <w:rFonts w:ascii="Arial" w:hAnsi="Arial" w:cs="Arial"/>
        </w:rPr>
        <w:t>obratovaln</w:t>
      </w:r>
      <w:r>
        <w:rPr>
          <w:rFonts w:ascii="Arial" w:hAnsi="Arial" w:cs="Arial"/>
        </w:rPr>
        <w:t xml:space="preserve">e </w:t>
      </w:r>
      <w:r w:rsidRPr="0017339D">
        <w:rPr>
          <w:rFonts w:ascii="Arial" w:hAnsi="Arial" w:cs="Arial"/>
        </w:rPr>
        <w:t>strošk</w:t>
      </w:r>
      <w:r>
        <w:rPr>
          <w:rFonts w:ascii="Arial" w:hAnsi="Arial" w:cs="Arial"/>
        </w:rPr>
        <w:t>e</w:t>
      </w:r>
      <w:r w:rsidRPr="0017339D">
        <w:rPr>
          <w:rFonts w:ascii="Arial" w:hAnsi="Arial" w:cs="Arial"/>
        </w:rPr>
        <w:t>, strošk</w:t>
      </w:r>
      <w:r>
        <w:rPr>
          <w:rFonts w:ascii="Arial" w:hAnsi="Arial" w:cs="Arial"/>
        </w:rPr>
        <w:t>e</w:t>
      </w:r>
      <w:r w:rsidRPr="0017339D">
        <w:rPr>
          <w:rFonts w:ascii="Arial" w:hAnsi="Arial" w:cs="Arial"/>
        </w:rPr>
        <w:t xml:space="preserve"> tekočega vzdrževanja in strošk</w:t>
      </w:r>
      <w:r>
        <w:rPr>
          <w:rFonts w:ascii="Arial" w:hAnsi="Arial" w:cs="Arial"/>
        </w:rPr>
        <w:t>e</w:t>
      </w:r>
      <w:r w:rsidRPr="0017339D">
        <w:rPr>
          <w:rFonts w:ascii="Arial" w:hAnsi="Arial" w:cs="Arial"/>
        </w:rPr>
        <w:t xml:space="preserve"> upravljanja </w:t>
      </w:r>
      <w:r>
        <w:rPr>
          <w:rFonts w:ascii="Arial" w:hAnsi="Arial" w:cs="Arial"/>
        </w:rPr>
        <w:t>pripadajočega zemljišča,</w:t>
      </w:r>
    </w:p>
    <w:p w14:paraId="3607237F" w14:textId="77777777" w:rsidR="00946131" w:rsidRPr="0017339D" w:rsidRDefault="00946131" w:rsidP="00946131">
      <w:pPr>
        <w:pStyle w:val="Odstavekseznama"/>
        <w:numPr>
          <w:ilvl w:val="0"/>
          <w:numId w:val="2"/>
        </w:numPr>
        <w:spacing w:after="0" w:line="240" w:lineRule="auto"/>
        <w:ind w:left="426" w:hanging="426"/>
        <w:jc w:val="both"/>
        <w:rPr>
          <w:rFonts w:ascii="Arial" w:hAnsi="Arial" w:cs="Arial"/>
        </w:rPr>
      </w:pPr>
      <w:r>
        <w:rPr>
          <w:rFonts w:ascii="Arial" w:hAnsi="Arial" w:cs="Arial"/>
        </w:rPr>
        <w:t>nadomestilo za uporabo stavbnega zemljišča</w:t>
      </w:r>
      <w:r w:rsidRPr="0017339D">
        <w:rPr>
          <w:rFonts w:ascii="Arial" w:hAnsi="Arial" w:cs="Arial"/>
        </w:rPr>
        <w:t>.</w:t>
      </w:r>
    </w:p>
    <w:p w14:paraId="35D250A9" w14:textId="77777777" w:rsidR="004B0859" w:rsidRDefault="004B0859" w:rsidP="004B0859">
      <w:pPr>
        <w:spacing w:after="0" w:line="240" w:lineRule="auto"/>
        <w:jc w:val="both"/>
        <w:rPr>
          <w:rFonts w:ascii="Arial" w:hAnsi="Arial" w:cs="Arial"/>
        </w:rPr>
      </w:pPr>
    </w:p>
    <w:p w14:paraId="606D3C79" w14:textId="5646DA7D" w:rsidR="00CF780F" w:rsidRPr="00CF780F" w:rsidRDefault="00235436" w:rsidP="00CF780F">
      <w:pPr>
        <w:spacing w:after="0" w:line="240" w:lineRule="auto"/>
        <w:jc w:val="both"/>
        <w:rPr>
          <w:rFonts w:ascii="Arial" w:hAnsi="Arial" w:cs="Arial"/>
        </w:rPr>
      </w:pPr>
      <w:r>
        <w:rPr>
          <w:rFonts w:ascii="Arial" w:hAnsi="Arial" w:cs="Arial"/>
        </w:rPr>
        <w:t>Ponudnik</w:t>
      </w:r>
      <w:r w:rsidRPr="00CF780F">
        <w:rPr>
          <w:rFonts w:ascii="Arial" w:hAnsi="Arial" w:cs="Arial"/>
        </w:rPr>
        <w:t xml:space="preserve"> </w:t>
      </w:r>
      <w:r w:rsidR="00CF780F" w:rsidRPr="00CF780F">
        <w:rPr>
          <w:rFonts w:ascii="Arial" w:hAnsi="Arial" w:cs="Arial"/>
        </w:rPr>
        <w:t xml:space="preserve">soglaša, da bo na svoje stroške v pogodbenem obdobju tekoče vzdrževal in popravljal prostore, naprave in opremo, ki so predmet </w:t>
      </w:r>
      <w:r w:rsidR="00C968A6">
        <w:rPr>
          <w:rFonts w:ascii="Arial" w:hAnsi="Arial" w:cs="Arial"/>
        </w:rPr>
        <w:t>tega Javnega razpisa</w:t>
      </w:r>
      <w:r w:rsidR="00CF780F" w:rsidRPr="00CF780F">
        <w:rPr>
          <w:rFonts w:ascii="Arial" w:hAnsi="Arial" w:cs="Arial"/>
        </w:rPr>
        <w:t xml:space="preserve">. </w:t>
      </w:r>
      <w:r>
        <w:rPr>
          <w:rFonts w:ascii="Arial" w:hAnsi="Arial" w:cs="Arial"/>
        </w:rPr>
        <w:t>Ponudnik</w:t>
      </w:r>
      <w:r w:rsidRPr="00CF780F">
        <w:rPr>
          <w:rFonts w:ascii="Arial" w:hAnsi="Arial" w:cs="Arial"/>
        </w:rPr>
        <w:t xml:space="preserve"> </w:t>
      </w:r>
      <w:r w:rsidR="00CF780F" w:rsidRPr="00CF780F">
        <w:rPr>
          <w:rFonts w:ascii="Arial" w:hAnsi="Arial" w:cs="Arial"/>
        </w:rPr>
        <w:t xml:space="preserve">bo na svoje stroške zagotovil popravila prostorov in opreme, ki so potrebna zaradi ravnanja </w:t>
      </w:r>
      <w:r>
        <w:rPr>
          <w:rFonts w:ascii="Arial" w:hAnsi="Arial" w:cs="Arial"/>
        </w:rPr>
        <w:t>ponudnika</w:t>
      </w:r>
      <w:r w:rsidRPr="00CF780F">
        <w:rPr>
          <w:rFonts w:ascii="Arial" w:hAnsi="Arial" w:cs="Arial"/>
        </w:rPr>
        <w:t xml:space="preserve"> </w:t>
      </w:r>
      <w:r w:rsidR="00CF780F" w:rsidRPr="00CF780F">
        <w:rPr>
          <w:rFonts w:ascii="Arial" w:hAnsi="Arial" w:cs="Arial"/>
        </w:rPr>
        <w:t xml:space="preserve">ali njegovih zaposlenih, ali zaradi načina uporabe, ki ni v skladu z namenom najema. Normalna obraba stvari je iz te odgovornosti izključena. </w:t>
      </w:r>
    </w:p>
    <w:p w14:paraId="59B5DDC0" w14:textId="77777777" w:rsidR="00CF780F" w:rsidRPr="00CF780F" w:rsidRDefault="00CF780F" w:rsidP="00CF780F">
      <w:pPr>
        <w:spacing w:after="0" w:line="240" w:lineRule="auto"/>
        <w:jc w:val="both"/>
        <w:rPr>
          <w:rFonts w:ascii="Arial" w:hAnsi="Arial" w:cs="Arial"/>
        </w:rPr>
      </w:pPr>
    </w:p>
    <w:p w14:paraId="3108E8E4" w14:textId="7D45BFE7" w:rsidR="00CF780F" w:rsidRPr="00CF780F" w:rsidRDefault="00235436" w:rsidP="00CF780F">
      <w:pPr>
        <w:spacing w:after="0" w:line="240" w:lineRule="auto"/>
        <w:jc w:val="both"/>
        <w:rPr>
          <w:rFonts w:ascii="Arial" w:hAnsi="Arial" w:cs="Arial"/>
        </w:rPr>
      </w:pPr>
      <w:r>
        <w:rPr>
          <w:rFonts w:ascii="Arial" w:hAnsi="Arial" w:cs="Arial"/>
        </w:rPr>
        <w:t>Občina</w:t>
      </w:r>
      <w:r w:rsidRPr="00CF780F">
        <w:rPr>
          <w:rFonts w:ascii="Arial" w:hAnsi="Arial" w:cs="Arial"/>
        </w:rPr>
        <w:t xml:space="preserve"> </w:t>
      </w:r>
      <w:r w:rsidR="00CF780F" w:rsidRPr="00CF780F">
        <w:rPr>
          <w:rFonts w:ascii="Arial" w:hAnsi="Arial" w:cs="Arial"/>
        </w:rPr>
        <w:t>bo na svoje stroške v pogodbenem obdobju investicijsko vzdrževal</w:t>
      </w:r>
      <w:r>
        <w:rPr>
          <w:rFonts w:ascii="Arial" w:hAnsi="Arial" w:cs="Arial"/>
        </w:rPr>
        <w:t>a</w:t>
      </w:r>
      <w:r w:rsidR="00CF780F" w:rsidRPr="00CF780F">
        <w:rPr>
          <w:rFonts w:ascii="Arial" w:hAnsi="Arial" w:cs="Arial"/>
        </w:rPr>
        <w:t xml:space="preserve"> objekte, v katerih se nahaja gostinski lokal, ki je </w:t>
      </w:r>
      <w:r>
        <w:rPr>
          <w:rFonts w:ascii="Arial" w:hAnsi="Arial" w:cs="Arial"/>
        </w:rPr>
        <w:t>P</w:t>
      </w:r>
      <w:r w:rsidR="00CF780F" w:rsidRPr="00CF780F">
        <w:rPr>
          <w:rFonts w:ascii="Arial" w:hAnsi="Arial" w:cs="Arial"/>
        </w:rPr>
        <w:t xml:space="preserve">redmet najema. </w:t>
      </w:r>
    </w:p>
    <w:p w14:paraId="3DDB3A03" w14:textId="77777777" w:rsidR="00CF780F" w:rsidRDefault="00CF780F" w:rsidP="00CF780F">
      <w:pPr>
        <w:spacing w:after="0" w:line="240" w:lineRule="auto"/>
        <w:jc w:val="both"/>
        <w:rPr>
          <w:rFonts w:ascii="Arial" w:hAnsi="Arial" w:cs="Arial"/>
        </w:rPr>
      </w:pPr>
    </w:p>
    <w:p w14:paraId="7AA7CE24" w14:textId="3D0B3243" w:rsidR="00946131" w:rsidRPr="00CF780F" w:rsidRDefault="00946131" w:rsidP="00CF780F">
      <w:pPr>
        <w:spacing w:after="0" w:line="240" w:lineRule="auto"/>
        <w:jc w:val="both"/>
        <w:rPr>
          <w:rFonts w:ascii="Arial" w:hAnsi="Arial" w:cs="Arial"/>
        </w:rPr>
      </w:pPr>
      <w:r>
        <w:rPr>
          <w:rFonts w:ascii="Arial" w:hAnsi="Arial" w:cs="Arial"/>
        </w:rPr>
        <w:t>Pravice in obveznosti strank glede obratovalnih stroškov in stroškov in stroškov vzdrževanja so podrobneje urejene v osnutku pogodbe.</w:t>
      </w:r>
    </w:p>
    <w:p w14:paraId="16B5FF5D" w14:textId="77777777" w:rsidR="004B0859" w:rsidRDefault="004B0859" w:rsidP="004B0859">
      <w:pPr>
        <w:spacing w:after="0" w:line="240" w:lineRule="auto"/>
        <w:jc w:val="both"/>
        <w:rPr>
          <w:rFonts w:ascii="Arial" w:hAnsi="Arial" w:cs="Arial"/>
        </w:rPr>
      </w:pPr>
    </w:p>
    <w:p w14:paraId="5F125073" w14:textId="77777777" w:rsidR="00A9088C" w:rsidRDefault="00A9088C"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2" w:name="_Toc199511615"/>
      <w:r>
        <w:rPr>
          <w:rFonts w:ascii="Arial" w:hAnsi="Arial" w:cs="Arial"/>
          <w:b/>
          <w:bCs/>
          <w:sz w:val="24"/>
          <w:szCs w:val="24"/>
          <w:lang w:eastAsia="sl-SI"/>
        </w:rPr>
        <w:t>Vlaganja</w:t>
      </w:r>
      <w:bookmarkEnd w:id="12"/>
    </w:p>
    <w:p w14:paraId="5CA5386C" w14:textId="77777777" w:rsidR="004B0859" w:rsidRDefault="004B0859" w:rsidP="004B0859">
      <w:pPr>
        <w:spacing w:after="0" w:line="240" w:lineRule="auto"/>
        <w:jc w:val="both"/>
        <w:rPr>
          <w:rFonts w:ascii="Arial" w:hAnsi="Arial" w:cs="Arial"/>
        </w:rPr>
      </w:pPr>
    </w:p>
    <w:p w14:paraId="14DE6AFF" w14:textId="28502153" w:rsidR="00946131" w:rsidRPr="00FB4E3B" w:rsidRDefault="00872F73"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Najemnik bo</w:t>
      </w:r>
      <w:r w:rsidR="00A9088C" w:rsidRPr="00A9088C">
        <w:rPr>
          <w:rFonts w:ascii="Arial" w:eastAsia="Times New Roman" w:hAnsi="Arial" w:cs="Arial"/>
          <w:lang w:eastAsia="sl-SI"/>
        </w:rPr>
        <w:t xml:space="preserve"> dolžan izvajati vsa vlaganja v poslovni prostor s skrbnostjo dobrega gospodarja. </w:t>
      </w:r>
      <w:r w:rsidR="00946131" w:rsidRPr="00FB4E3B">
        <w:rPr>
          <w:rFonts w:ascii="Arial" w:eastAsia="Times New Roman" w:hAnsi="Arial" w:cs="Arial"/>
          <w:lang w:eastAsia="sl-SI"/>
        </w:rPr>
        <w:t xml:space="preserve">Najemnik </w:t>
      </w:r>
      <w:r w:rsidR="00946131">
        <w:rPr>
          <w:rFonts w:ascii="Arial" w:eastAsia="Times New Roman" w:hAnsi="Arial" w:cs="Arial"/>
          <w:lang w:eastAsia="sl-SI"/>
        </w:rPr>
        <w:t>bo lahko izvedel</w:t>
      </w:r>
      <w:r w:rsidR="00946131" w:rsidRPr="00FB4E3B">
        <w:rPr>
          <w:rFonts w:ascii="Arial" w:eastAsia="Times New Roman" w:hAnsi="Arial" w:cs="Arial"/>
          <w:lang w:eastAsia="sl-SI"/>
        </w:rPr>
        <w:t xml:space="preserve"> spremembe na Predmetu </w:t>
      </w:r>
      <w:r w:rsidR="00946131">
        <w:rPr>
          <w:rFonts w:ascii="Arial" w:eastAsia="Times New Roman" w:hAnsi="Arial" w:cs="Arial"/>
          <w:lang w:eastAsia="sl-SI"/>
        </w:rPr>
        <w:t>n</w:t>
      </w:r>
      <w:r w:rsidR="00946131" w:rsidRPr="00FB4E3B">
        <w:rPr>
          <w:rFonts w:ascii="Arial" w:eastAsia="Times New Roman" w:hAnsi="Arial" w:cs="Arial"/>
          <w:lang w:eastAsia="sl-SI"/>
        </w:rPr>
        <w:t xml:space="preserve">ajema samo s predhodnim pisnim soglasjem </w:t>
      </w:r>
      <w:r w:rsidR="00946131">
        <w:rPr>
          <w:rFonts w:ascii="Arial" w:eastAsia="Times New Roman" w:hAnsi="Arial" w:cs="Arial"/>
          <w:lang w:eastAsia="sl-SI"/>
        </w:rPr>
        <w:t>Občine</w:t>
      </w:r>
      <w:r w:rsidR="00946131" w:rsidRPr="00FB4E3B">
        <w:rPr>
          <w:rFonts w:ascii="Arial" w:eastAsia="Times New Roman" w:hAnsi="Arial" w:cs="Arial"/>
          <w:lang w:eastAsia="sl-SI"/>
        </w:rPr>
        <w:t xml:space="preserve">. Pri zasnovi in izvedbi </w:t>
      </w:r>
      <w:r w:rsidR="00946131">
        <w:rPr>
          <w:rFonts w:ascii="Arial" w:eastAsia="Times New Roman" w:hAnsi="Arial" w:cs="Arial"/>
          <w:lang w:eastAsia="sl-SI"/>
        </w:rPr>
        <w:t xml:space="preserve">bo moral </w:t>
      </w:r>
      <w:r w:rsidR="00946131" w:rsidRPr="00FB4E3B">
        <w:rPr>
          <w:rFonts w:ascii="Arial" w:eastAsia="Times New Roman" w:hAnsi="Arial" w:cs="Arial"/>
          <w:lang w:eastAsia="sl-SI"/>
        </w:rPr>
        <w:t xml:space="preserve">upoštevati vse zakonske predpise (predvsem glede varstva pri delu in požarne varnosti) in tehnične omejitve </w:t>
      </w:r>
      <w:r w:rsidR="00946131">
        <w:rPr>
          <w:rFonts w:ascii="Arial" w:eastAsia="Times New Roman" w:hAnsi="Arial" w:cs="Arial"/>
          <w:lang w:eastAsia="sl-SI"/>
        </w:rPr>
        <w:t>Predmeta najema</w:t>
      </w:r>
      <w:r w:rsidR="00946131" w:rsidRPr="00FB4E3B">
        <w:rPr>
          <w:rFonts w:ascii="Arial" w:eastAsia="Times New Roman" w:hAnsi="Arial" w:cs="Arial"/>
          <w:lang w:eastAsia="sl-SI"/>
        </w:rPr>
        <w:t xml:space="preserve">. </w:t>
      </w:r>
    </w:p>
    <w:p w14:paraId="33BB794D" w14:textId="77777777" w:rsidR="00946131" w:rsidRPr="00FB4E3B"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3A294F72" w14:textId="5FF8EA90" w:rsidR="00946131" w:rsidRPr="00FB4E3B"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Za dogovorjene spremembe na Predmetu </w:t>
      </w:r>
      <w:r w:rsidR="00E10926">
        <w:rPr>
          <w:rFonts w:ascii="Arial" w:eastAsia="Times New Roman" w:hAnsi="Arial" w:cs="Arial"/>
          <w:lang w:eastAsia="sl-SI"/>
        </w:rPr>
        <w:t>n</w:t>
      </w:r>
      <w:r w:rsidRPr="00FB4E3B">
        <w:rPr>
          <w:rFonts w:ascii="Arial" w:eastAsia="Times New Roman" w:hAnsi="Arial" w:cs="Arial"/>
          <w:lang w:eastAsia="sl-SI"/>
        </w:rPr>
        <w:t xml:space="preserve">ajema </w:t>
      </w:r>
      <w:r>
        <w:rPr>
          <w:rFonts w:ascii="Arial" w:eastAsia="Times New Roman" w:hAnsi="Arial" w:cs="Arial"/>
          <w:lang w:eastAsia="sl-SI"/>
        </w:rPr>
        <w:t xml:space="preserve">bo </w:t>
      </w:r>
      <w:r w:rsidRPr="00FB4E3B">
        <w:rPr>
          <w:rFonts w:ascii="Arial" w:eastAsia="Times New Roman" w:hAnsi="Arial" w:cs="Arial"/>
          <w:lang w:eastAsia="sl-SI"/>
        </w:rPr>
        <w:t>mora</w:t>
      </w:r>
      <w:r>
        <w:rPr>
          <w:rFonts w:ascii="Arial" w:eastAsia="Times New Roman" w:hAnsi="Arial" w:cs="Arial"/>
          <w:lang w:eastAsia="sl-SI"/>
        </w:rPr>
        <w:t>l</w:t>
      </w:r>
      <w:r w:rsidRPr="00FB4E3B">
        <w:rPr>
          <w:rFonts w:ascii="Arial" w:eastAsia="Times New Roman" w:hAnsi="Arial" w:cs="Arial"/>
          <w:lang w:eastAsia="sl-SI"/>
        </w:rPr>
        <w:t xml:space="preserve"> </w:t>
      </w:r>
      <w:r>
        <w:rPr>
          <w:rFonts w:ascii="Arial" w:eastAsia="Times New Roman" w:hAnsi="Arial" w:cs="Arial"/>
          <w:lang w:eastAsia="sl-SI"/>
        </w:rPr>
        <w:t>n</w:t>
      </w:r>
      <w:r w:rsidRPr="00FB4E3B">
        <w:rPr>
          <w:rFonts w:ascii="Arial" w:eastAsia="Times New Roman" w:hAnsi="Arial" w:cs="Arial"/>
          <w:lang w:eastAsia="sl-SI"/>
        </w:rPr>
        <w:t xml:space="preserve">ajemnik pridobiti vsa potrebna dovoljenja, plačati vse stroške, prispevke in dajatve ter </w:t>
      </w:r>
      <w:r>
        <w:rPr>
          <w:rFonts w:ascii="Arial" w:eastAsia="Times New Roman" w:hAnsi="Arial" w:cs="Arial"/>
          <w:lang w:eastAsia="sl-SI"/>
        </w:rPr>
        <w:t xml:space="preserve">bo </w:t>
      </w:r>
      <w:r w:rsidRPr="00FB4E3B">
        <w:rPr>
          <w:rFonts w:ascii="Arial" w:eastAsia="Times New Roman" w:hAnsi="Arial" w:cs="Arial"/>
          <w:lang w:eastAsia="sl-SI"/>
        </w:rPr>
        <w:t>odgovarja</w:t>
      </w:r>
      <w:r>
        <w:rPr>
          <w:rFonts w:ascii="Arial" w:eastAsia="Times New Roman" w:hAnsi="Arial" w:cs="Arial"/>
          <w:lang w:eastAsia="sl-SI"/>
        </w:rPr>
        <w:t>l</w:t>
      </w:r>
      <w:r w:rsidRPr="00FB4E3B">
        <w:rPr>
          <w:rFonts w:ascii="Arial" w:eastAsia="Times New Roman" w:hAnsi="Arial" w:cs="Arial"/>
          <w:lang w:eastAsia="sl-SI"/>
        </w:rPr>
        <w:t xml:space="preserve"> za vso škodo, ki nastane v tej zvezi. </w:t>
      </w:r>
    </w:p>
    <w:p w14:paraId="1D8B4E52" w14:textId="77777777" w:rsidR="00946131" w:rsidRPr="00FB4E3B"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4485764" w14:textId="677A7851" w:rsidR="00946131" w:rsidRPr="00FB4E3B"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Po zaključku </w:t>
      </w:r>
      <w:r>
        <w:rPr>
          <w:rFonts w:ascii="Arial" w:eastAsia="Times New Roman" w:hAnsi="Arial" w:cs="Arial"/>
          <w:lang w:eastAsia="sl-SI"/>
        </w:rPr>
        <w:t xml:space="preserve">morebitnih </w:t>
      </w:r>
      <w:r w:rsidRPr="00FB4E3B">
        <w:rPr>
          <w:rFonts w:ascii="Arial" w:eastAsia="Times New Roman" w:hAnsi="Arial" w:cs="Arial"/>
          <w:lang w:eastAsia="sl-SI"/>
        </w:rPr>
        <w:t xml:space="preserve">del </w:t>
      </w:r>
      <w:r>
        <w:rPr>
          <w:rFonts w:ascii="Arial" w:eastAsia="Times New Roman" w:hAnsi="Arial" w:cs="Arial"/>
          <w:lang w:eastAsia="sl-SI"/>
        </w:rPr>
        <w:t xml:space="preserve">bo </w:t>
      </w:r>
      <w:r w:rsidRPr="00FB4E3B">
        <w:rPr>
          <w:rFonts w:ascii="Arial" w:eastAsia="Times New Roman" w:hAnsi="Arial" w:cs="Arial"/>
          <w:lang w:eastAsia="sl-SI"/>
        </w:rPr>
        <w:t>mora</w:t>
      </w:r>
      <w:r>
        <w:rPr>
          <w:rFonts w:ascii="Arial" w:eastAsia="Times New Roman" w:hAnsi="Arial" w:cs="Arial"/>
          <w:lang w:eastAsia="sl-SI"/>
        </w:rPr>
        <w:t>l</w:t>
      </w:r>
      <w:r w:rsidRPr="00FB4E3B">
        <w:rPr>
          <w:rFonts w:ascii="Arial" w:eastAsia="Times New Roman" w:hAnsi="Arial" w:cs="Arial"/>
          <w:lang w:eastAsia="sl-SI"/>
        </w:rPr>
        <w:t xml:space="preserve"> </w:t>
      </w:r>
      <w:r>
        <w:rPr>
          <w:rFonts w:ascii="Arial" w:eastAsia="Times New Roman" w:hAnsi="Arial" w:cs="Arial"/>
          <w:lang w:eastAsia="sl-SI"/>
        </w:rPr>
        <w:t>n</w:t>
      </w:r>
      <w:r w:rsidRPr="00FB4E3B">
        <w:rPr>
          <w:rFonts w:ascii="Arial" w:eastAsia="Times New Roman" w:hAnsi="Arial" w:cs="Arial"/>
          <w:lang w:eastAsia="sl-SI"/>
        </w:rPr>
        <w:t xml:space="preserve">ajemnik </w:t>
      </w:r>
      <w:r>
        <w:rPr>
          <w:rFonts w:ascii="Arial" w:eastAsia="Times New Roman" w:hAnsi="Arial" w:cs="Arial"/>
          <w:lang w:eastAsia="sl-SI"/>
        </w:rPr>
        <w:t>Občini</w:t>
      </w:r>
      <w:r w:rsidRPr="00FB4E3B">
        <w:rPr>
          <w:rFonts w:ascii="Arial" w:eastAsia="Times New Roman" w:hAnsi="Arial" w:cs="Arial"/>
          <w:lang w:eastAsia="sl-SI"/>
        </w:rPr>
        <w:t xml:space="preserve"> posredovati PID izvedenih sprememb Predmeta Najema. Najemnik </w:t>
      </w:r>
      <w:r>
        <w:rPr>
          <w:rFonts w:ascii="Arial" w:eastAsia="Times New Roman" w:hAnsi="Arial" w:cs="Arial"/>
          <w:lang w:eastAsia="sl-SI"/>
        </w:rPr>
        <w:t xml:space="preserve">bo </w:t>
      </w:r>
      <w:r w:rsidRPr="00FB4E3B">
        <w:rPr>
          <w:rFonts w:ascii="Arial" w:eastAsia="Times New Roman" w:hAnsi="Arial" w:cs="Arial"/>
          <w:lang w:eastAsia="sl-SI"/>
        </w:rPr>
        <w:t>mora</w:t>
      </w:r>
      <w:r>
        <w:rPr>
          <w:rFonts w:ascii="Arial" w:eastAsia="Times New Roman" w:hAnsi="Arial" w:cs="Arial"/>
          <w:lang w:eastAsia="sl-SI"/>
        </w:rPr>
        <w:t>l</w:t>
      </w:r>
      <w:r w:rsidRPr="00FB4E3B">
        <w:rPr>
          <w:rFonts w:ascii="Arial" w:eastAsia="Times New Roman" w:hAnsi="Arial" w:cs="Arial"/>
          <w:lang w:eastAsia="sl-SI"/>
        </w:rPr>
        <w:t xml:space="preserve"> pridobiti vsa potrebna zakonska potrdila o ustreznosti izvedenih sprememb.</w:t>
      </w:r>
    </w:p>
    <w:p w14:paraId="664D5943" w14:textId="77777777" w:rsidR="00946131" w:rsidRPr="00FB4E3B"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066598C" w14:textId="49790A10" w:rsidR="00946131"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Najemnik z izvedbo sprememb na Predmetu </w:t>
      </w:r>
      <w:r w:rsidR="00E10926">
        <w:rPr>
          <w:rFonts w:ascii="Arial" w:eastAsia="Times New Roman" w:hAnsi="Arial" w:cs="Arial"/>
          <w:lang w:eastAsia="sl-SI"/>
        </w:rPr>
        <w:t>n</w:t>
      </w:r>
      <w:r w:rsidRPr="00FB4E3B">
        <w:rPr>
          <w:rFonts w:ascii="Arial" w:eastAsia="Times New Roman" w:hAnsi="Arial" w:cs="Arial"/>
          <w:lang w:eastAsia="sl-SI"/>
        </w:rPr>
        <w:t xml:space="preserve">ajema ne </w:t>
      </w:r>
      <w:r>
        <w:rPr>
          <w:rFonts w:ascii="Arial" w:eastAsia="Times New Roman" w:hAnsi="Arial" w:cs="Arial"/>
          <w:lang w:eastAsia="sl-SI"/>
        </w:rPr>
        <w:t xml:space="preserve">bo </w:t>
      </w:r>
      <w:r w:rsidRPr="00FB4E3B">
        <w:rPr>
          <w:rFonts w:ascii="Arial" w:eastAsia="Times New Roman" w:hAnsi="Arial" w:cs="Arial"/>
          <w:lang w:eastAsia="sl-SI"/>
        </w:rPr>
        <w:t>pridobi</w:t>
      </w:r>
      <w:r>
        <w:rPr>
          <w:rFonts w:ascii="Arial" w:eastAsia="Times New Roman" w:hAnsi="Arial" w:cs="Arial"/>
          <w:lang w:eastAsia="sl-SI"/>
        </w:rPr>
        <w:t>l</w:t>
      </w:r>
      <w:r w:rsidRPr="00FB4E3B">
        <w:rPr>
          <w:rFonts w:ascii="Arial" w:eastAsia="Times New Roman" w:hAnsi="Arial" w:cs="Arial"/>
          <w:lang w:eastAsia="sl-SI"/>
        </w:rPr>
        <w:t xml:space="preserve"> nobene stvarne pravice in se odpoveduje vsem morebitnim zahtevkom proti </w:t>
      </w:r>
      <w:r>
        <w:rPr>
          <w:rFonts w:ascii="Arial" w:eastAsia="Times New Roman" w:hAnsi="Arial" w:cs="Arial"/>
          <w:lang w:eastAsia="sl-SI"/>
        </w:rPr>
        <w:t>Občini</w:t>
      </w:r>
      <w:r w:rsidRPr="00FB4E3B">
        <w:rPr>
          <w:rFonts w:ascii="Arial" w:eastAsia="Times New Roman" w:hAnsi="Arial" w:cs="Arial"/>
          <w:lang w:eastAsia="sl-SI"/>
        </w:rPr>
        <w:t xml:space="preserve"> v zvezi s tem.</w:t>
      </w:r>
    </w:p>
    <w:p w14:paraId="31863384" w14:textId="77777777" w:rsidR="00946131"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47318C3" w14:textId="0ADB1A41" w:rsidR="00946131" w:rsidRPr="006B18BF"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Pred izvedbo spremembe bo moral najemnik o nameravani spremembi Občino pisno zaprositi za soglasje, pri čemer morajo biti v zaprosilu </w:t>
      </w:r>
      <w:r w:rsidRPr="006B18BF">
        <w:rPr>
          <w:rFonts w:ascii="Arial" w:eastAsia="Times New Roman" w:hAnsi="Arial" w:cs="Arial"/>
          <w:lang w:eastAsia="sl-SI"/>
        </w:rPr>
        <w:t>dela podrobno opisana (na nivoju projekta za gradbeno dovoljenje)</w:t>
      </w:r>
      <w:r>
        <w:rPr>
          <w:rFonts w:ascii="Arial" w:eastAsia="Times New Roman" w:hAnsi="Arial" w:cs="Arial"/>
          <w:lang w:eastAsia="sl-SI"/>
        </w:rPr>
        <w:t>. Občina bo lahko soglasje zavrnila brez utemeljenega razloga.</w:t>
      </w:r>
    </w:p>
    <w:p w14:paraId="4E89A118" w14:textId="77777777" w:rsidR="00946131" w:rsidRPr="006B18BF"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0F5EEA9" w14:textId="4707381A" w:rsidR="00946131"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Občina najemniku</w:t>
      </w:r>
      <w:r w:rsidRPr="006B18BF">
        <w:rPr>
          <w:rFonts w:ascii="Arial" w:eastAsia="Times New Roman" w:hAnsi="Arial" w:cs="Arial"/>
          <w:lang w:eastAsia="sl-SI"/>
        </w:rPr>
        <w:t xml:space="preserve"> razen v primeru drugačnega predhodnega pisnega (iz kakršnegakoli razloga in po kakršnem</w:t>
      </w:r>
      <w:r w:rsidR="0051126C">
        <w:rPr>
          <w:rFonts w:ascii="Arial" w:eastAsia="Times New Roman" w:hAnsi="Arial" w:cs="Arial"/>
          <w:lang w:eastAsia="sl-SI"/>
        </w:rPr>
        <w:t>koli</w:t>
      </w:r>
      <w:r w:rsidRPr="006B18BF">
        <w:rPr>
          <w:rFonts w:ascii="Arial" w:eastAsia="Times New Roman" w:hAnsi="Arial" w:cs="Arial"/>
          <w:lang w:eastAsia="sl-SI"/>
        </w:rPr>
        <w:t xml:space="preserve"> času) </w:t>
      </w:r>
      <w:r w:rsidR="00FA7A8A">
        <w:rPr>
          <w:rFonts w:ascii="Arial" w:eastAsia="Times New Roman" w:hAnsi="Arial" w:cs="Arial"/>
          <w:lang w:eastAsia="sl-SI"/>
        </w:rPr>
        <w:t>ne bo dolžna</w:t>
      </w:r>
      <w:r w:rsidRPr="006B18BF">
        <w:rPr>
          <w:rFonts w:ascii="Arial" w:eastAsia="Times New Roman" w:hAnsi="Arial" w:cs="Arial"/>
          <w:lang w:eastAsia="sl-SI"/>
        </w:rPr>
        <w:t xml:space="preserve"> vračati vrednosti kakršnihkoli morebitnih vlaganj </w:t>
      </w:r>
      <w:r w:rsidRPr="006B18BF">
        <w:rPr>
          <w:rFonts w:ascii="Arial" w:eastAsia="Times New Roman" w:hAnsi="Arial" w:cs="Arial"/>
          <w:lang w:eastAsia="sl-SI"/>
        </w:rPr>
        <w:lastRenderedPageBreak/>
        <w:t>(tekočih, investicijskih, itd.), vključno z vlaganji</w:t>
      </w:r>
      <w:r w:rsidR="00FA7A8A">
        <w:rPr>
          <w:rFonts w:ascii="Arial" w:eastAsia="Times New Roman" w:hAnsi="Arial" w:cs="Arial"/>
          <w:lang w:eastAsia="sl-SI"/>
        </w:rPr>
        <w:t>, za katera bo najemnik pridobil pisno soglasje (če ne bo</w:t>
      </w:r>
      <w:r w:rsidR="0051126C">
        <w:rPr>
          <w:rFonts w:ascii="Arial" w:eastAsia="Times New Roman" w:hAnsi="Arial" w:cs="Arial"/>
          <w:lang w:eastAsia="sl-SI"/>
        </w:rPr>
        <w:t>sta</w:t>
      </w:r>
      <w:r w:rsidR="00FA7A8A">
        <w:rPr>
          <w:rFonts w:ascii="Arial" w:eastAsia="Times New Roman" w:hAnsi="Arial" w:cs="Arial"/>
          <w:lang w:eastAsia="sl-SI"/>
        </w:rPr>
        <w:t xml:space="preserve"> hkrati dogovorjena tudi vrednost </w:t>
      </w:r>
      <w:r w:rsidR="0051126C">
        <w:rPr>
          <w:rFonts w:ascii="Arial" w:eastAsia="Times New Roman" w:hAnsi="Arial" w:cs="Arial"/>
          <w:lang w:eastAsia="sl-SI"/>
        </w:rPr>
        <w:t xml:space="preserve">in način </w:t>
      </w:r>
      <w:r w:rsidR="00FA7A8A">
        <w:rPr>
          <w:rFonts w:ascii="Arial" w:eastAsia="Times New Roman" w:hAnsi="Arial" w:cs="Arial"/>
          <w:lang w:eastAsia="sl-SI"/>
        </w:rPr>
        <w:t>vračanja)</w:t>
      </w:r>
      <w:r w:rsidRPr="006B18BF">
        <w:rPr>
          <w:rFonts w:ascii="Arial" w:eastAsia="Times New Roman" w:hAnsi="Arial" w:cs="Arial"/>
          <w:lang w:eastAsia="sl-SI"/>
        </w:rPr>
        <w:t>.</w:t>
      </w:r>
    </w:p>
    <w:p w14:paraId="45D1942C" w14:textId="77777777" w:rsidR="00946131" w:rsidRDefault="00946131" w:rsidP="00946131">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7BDC050" w14:textId="33B638EF" w:rsidR="008A6421" w:rsidRPr="00FA7A8A" w:rsidRDefault="00946131" w:rsidP="00FA7A8A">
      <w:pPr>
        <w:jc w:val="both"/>
        <w:rPr>
          <w:rFonts w:ascii="Arial" w:hAnsi="Arial" w:cs="Arial"/>
          <w:bCs/>
        </w:rPr>
      </w:pPr>
      <w:r w:rsidRPr="00EE77A1">
        <w:rPr>
          <w:rFonts w:ascii="Arial" w:hAnsi="Arial" w:cs="Arial"/>
        </w:rPr>
        <w:t xml:space="preserve">Najemnik </w:t>
      </w:r>
      <w:r w:rsidR="00FA7A8A">
        <w:rPr>
          <w:rFonts w:ascii="Arial" w:hAnsi="Arial" w:cs="Arial"/>
        </w:rPr>
        <w:t xml:space="preserve">bo </w:t>
      </w:r>
      <w:r w:rsidRPr="00EE77A1">
        <w:rPr>
          <w:rFonts w:ascii="Arial" w:hAnsi="Arial" w:cs="Arial"/>
        </w:rPr>
        <w:t>lahko odstrani</w:t>
      </w:r>
      <w:r w:rsidR="00FA7A8A">
        <w:rPr>
          <w:rFonts w:ascii="Arial" w:hAnsi="Arial" w:cs="Arial"/>
        </w:rPr>
        <w:t>l</w:t>
      </w:r>
      <w:r w:rsidRPr="00EE77A1">
        <w:rPr>
          <w:rFonts w:ascii="Arial" w:hAnsi="Arial" w:cs="Arial"/>
        </w:rPr>
        <w:t xml:space="preserve"> lastna vlaganja v </w:t>
      </w:r>
      <w:r>
        <w:rPr>
          <w:rFonts w:ascii="Arial" w:hAnsi="Arial" w:cs="Arial"/>
        </w:rPr>
        <w:t>Predmet najema</w:t>
      </w:r>
      <w:r w:rsidRPr="00EE77A1">
        <w:rPr>
          <w:rFonts w:ascii="Arial" w:hAnsi="Arial" w:cs="Arial"/>
        </w:rPr>
        <w:t xml:space="preserve">, če jih </w:t>
      </w:r>
      <w:r w:rsidR="00FA7A8A">
        <w:rPr>
          <w:rFonts w:ascii="Arial" w:hAnsi="Arial" w:cs="Arial"/>
        </w:rPr>
        <w:t>bo</w:t>
      </w:r>
      <w:r w:rsidRPr="00EE77A1">
        <w:rPr>
          <w:rFonts w:ascii="Arial" w:hAnsi="Arial" w:cs="Arial"/>
        </w:rPr>
        <w:t xml:space="preserve"> mogoče odstraniti brez </w:t>
      </w:r>
      <w:r w:rsidRPr="00EE77A1">
        <w:rPr>
          <w:rFonts w:ascii="Arial" w:hAnsi="Arial" w:cs="Arial"/>
          <w:bCs/>
        </w:rPr>
        <w:t xml:space="preserve">škode za sam </w:t>
      </w:r>
      <w:r>
        <w:rPr>
          <w:rFonts w:ascii="Arial" w:hAnsi="Arial" w:cs="Arial"/>
          <w:bCs/>
        </w:rPr>
        <w:t>Predmet najema.</w:t>
      </w:r>
    </w:p>
    <w:p w14:paraId="158769CC" w14:textId="5379EF8B" w:rsidR="008A6421" w:rsidRDefault="00872F73" w:rsidP="008A6421">
      <w:pPr>
        <w:spacing w:after="0" w:line="240" w:lineRule="auto"/>
        <w:jc w:val="both"/>
        <w:rPr>
          <w:rFonts w:ascii="Arial" w:hAnsi="Arial" w:cs="Arial"/>
        </w:rPr>
      </w:pPr>
      <w:r>
        <w:rPr>
          <w:rFonts w:ascii="Arial" w:hAnsi="Arial" w:cs="Arial"/>
        </w:rPr>
        <w:t>Najemnik bo</w:t>
      </w:r>
      <w:r w:rsidR="008A6421" w:rsidRPr="008A6421">
        <w:rPr>
          <w:rFonts w:ascii="Arial" w:hAnsi="Arial" w:cs="Arial"/>
        </w:rPr>
        <w:t xml:space="preserve"> dolž</w:t>
      </w:r>
      <w:r>
        <w:rPr>
          <w:rFonts w:ascii="Arial" w:hAnsi="Arial" w:cs="Arial"/>
        </w:rPr>
        <w:t>an</w:t>
      </w:r>
      <w:r w:rsidR="008A6421" w:rsidRPr="008A6421">
        <w:rPr>
          <w:rFonts w:ascii="Arial" w:hAnsi="Arial" w:cs="Arial"/>
        </w:rPr>
        <w:t xml:space="preserve"> uporabljati in vzdrževati </w:t>
      </w:r>
      <w:r w:rsidR="00E05168">
        <w:rPr>
          <w:rFonts w:ascii="Arial" w:hAnsi="Arial" w:cs="Arial"/>
        </w:rPr>
        <w:t>Predmeta najema</w:t>
      </w:r>
      <w:r w:rsidR="008A6421" w:rsidRPr="008A6421">
        <w:rPr>
          <w:rFonts w:ascii="Arial" w:hAnsi="Arial" w:cs="Arial"/>
        </w:rPr>
        <w:t xml:space="preserve"> s skrbnostjo dobrega gospodarja. </w:t>
      </w:r>
    </w:p>
    <w:p w14:paraId="06F27B73" w14:textId="77777777" w:rsidR="008A6421" w:rsidRDefault="008A6421" w:rsidP="008A6421">
      <w:pPr>
        <w:spacing w:after="0" w:line="240" w:lineRule="auto"/>
        <w:jc w:val="both"/>
        <w:rPr>
          <w:rFonts w:ascii="Arial" w:hAnsi="Arial" w:cs="Arial"/>
        </w:rPr>
      </w:pPr>
    </w:p>
    <w:p w14:paraId="1F769111" w14:textId="77777777" w:rsidR="008A6421" w:rsidRDefault="008A6421" w:rsidP="008A6421">
      <w:pPr>
        <w:spacing w:after="0" w:line="240" w:lineRule="auto"/>
        <w:jc w:val="both"/>
        <w:rPr>
          <w:rFonts w:ascii="Arial" w:hAnsi="Arial" w:cs="Arial"/>
        </w:rPr>
      </w:pPr>
    </w:p>
    <w:p w14:paraId="22A80C0C" w14:textId="6B7EFCC8" w:rsidR="008A6421" w:rsidRDefault="008A6421"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3" w:name="_Toc199511616"/>
      <w:r>
        <w:rPr>
          <w:rFonts w:ascii="Arial" w:hAnsi="Arial" w:cs="Arial"/>
          <w:b/>
          <w:bCs/>
          <w:sz w:val="24"/>
          <w:szCs w:val="24"/>
          <w:lang w:eastAsia="sl-SI"/>
        </w:rPr>
        <w:t>Podnajem</w:t>
      </w:r>
      <w:bookmarkEnd w:id="13"/>
    </w:p>
    <w:p w14:paraId="23E2FE28" w14:textId="77777777" w:rsidR="004B0859" w:rsidRDefault="004B0859" w:rsidP="004B0859">
      <w:pPr>
        <w:spacing w:after="0" w:line="240" w:lineRule="auto"/>
        <w:jc w:val="both"/>
        <w:rPr>
          <w:rFonts w:ascii="Arial" w:hAnsi="Arial" w:cs="Arial"/>
        </w:rPr>
      </w:pPr>
    </w:p>
    <w:p w14:paraId="563CF72F" w14:textId="6726AB66" w:rsidR="004B0859" w:rsidRDefault="00C968A6" w:rsidP="004B0859">
      <w:pPr>
        <w:spacing w:after="0" w:line="240" w:lineRule="auto"/>
        <w:jc w:val="both"/>
        <w:rPr>
          <w:rFonts w:ascii="Arial" w:eastAsia="Times New Roman" w:hAnsi="Arial" w:cs="Arial"/>
          <w:lang w:eastAsia="sl-SI"/>
        </w:rPr>
      </w:pPr>
      <w:r>
        <w:rPr>
          <w:rFonts w:ascii="Arial" w:hAnsi="Arial" w:cs="Arial"/>
        </w:rPr>
        <w:t xml:space="preserve">Najemnik </w:t>
      </w:r>
      <w:r w:rsidR="008A6421" w:rsidRPr="008A6421">
        <w:rPr>
          <w:rFonts w:ascii="Arial" w:hAnsi="Arial" w:cs="Arial"/>
        </w:rPr>
        <w:t xml:space="preserve">ne </w:t>
      </w:r>
      <w:r w:rsidR="00D76066">
        <w:rPr>
          <w:rFonts w:ascii="Arial" w:hAnsi="Arial" w:cs="Arial"/>
        </w:rPr>
        <w:t>bo smel</w:t>
      </w:r>
      <w:r w:rsidR="008A6421" w:rsidRPr="008A6421">
        <w:rPr>
          <w:rFonts w:ascii="Arial" w:hAnsi="Arial" w:cs="Arial"/>
        </w:rPr>
        <w:t xml:space="preserve"> oddati gostinskega lokala (v celoti ali delno) v podnajem brez soglasja </w:t>
      </w:r>
      <w:r w:rsidR="00235436">
        <w:rPr>
          <w:rFonts w:ascii="Arial" w:hAnsi="Arial" w:cs="Arial"/>
        </w:rPr>
        <w:t>Občine</w:t>
      </w:r>
      <w:r w:rsidR="008A6421" w:rsidRPr="008A6421">
        <w:rPr>
          <w:rFonts w:ascii="Arial" w:hAnsi="Arial" w:cs="Arial"/>
        </w:rPr>
        <w:t>.</w:t>
      </w:r>
      <w:r w:rsidR="003E02FA">
        <w:rPr>
          <w:rFonts w:ascii="Arial" w:eastAsia="Times New Roman" w:hAnsi="Arial" w:cs="Arial"/>
          <w:lang w:eastAsia="sl-SI"/>
        </w:rPr>
        <w:t xml:space="preserve"> Predmet najema se lahko </w:t>
      </w:r>
      <w:r w:rsidR="003E02FA" w:rsidRPr="003E02FA">
        <w:rPr>
          <w:rFonts w:ascii="Arial" w:eastAsia="Times New Roman" w:hAnsi="Arial" w:cs="Arial"/>
          <w:lang w:eastAsia="sl-SI"/>
        </w:rPr>
        <w:t xml:space="preserve">na podlagi predhodnega pisnega soglasja </w:t>
      </w:r>
      <w:r w:rsidR="003E02FA">
        <w:rPr>
          <w:rFonts w:ascii="Arial" w:eastAsia="Times New Roman" w:hAnsi="Arial" w:cs="Arial"/>
          <w:lang w:eastAsia="sl-SI"/>
        </w:rPr>
        <w:t>Občine</w:t>
      </w:r>
      <w:r w:rsidR="003E02FA" w:rsidRPr="003E02FA">
        <w:rPr>
          <w:rFonts w:ascii="Arial" w:eastAsia="Times New Roman" w:hAnsi="Arial" w:cs="Arial"/>
          <w:lang w:eastAsia="sl-SI"/>
        </w:rPr>
        <w:t xml:space="preserve"> odda v podnajem</w:t>
      </w:r>
      <w:r w:rsidR="003E02FA">
        <w:rPr>
          <w:rFonts w:ascii="Arial" w:eastAsia="Times New Roman" w:hAnsi="Arial" w:cs="Arial"/>
          <w:lang w:eastAsia="sl-SI"/>
        </w:rPr>
        <w:t xml:space="preserve"> samo</w:t>
      </w:r>
      <w:r w:rsidR="003E02FA" w:rsidRPr="003E02FA">
        <w:rPr>
          <w:rFonts w:ascii="Arial" w:eastAsia="Times New Roman" w:hAnsi="Arial" w:cs="Arial"/>
          <w:lang w:eastAsia="sl-SI"/>
        </w:rPr>
        <w:t xml:space="preserve">, če se oddaja za krajše časovno obdobje ali v manjšem obsegu. Predhodno pisno soglasje </w:t>
      </w:r>
      <w:r w:rsidR="003E02FA">
        <w:rPr>
          <w:rFonts w:ascii="Arial" w:eastAsia="Times New Roman" w:hAnsi="Arial" w:cs="Arial"/>
          <w:lang w:eastAsia="sl-SI"/>
        </w:rPr>
        <w:t>Občine</w:t>
      </w:r>
      <w:r w:rsidR="003E02FA" w:rsidRPr="003E02FA">
        <w:rPr>
          <w:rFonts w:ascii="Arial" w:eastAsia="Times New Roman" w:hAnsi="Arial" w:cs="Arial"/>
          <w:lang w:eastAsia="sl-SI"/>
        </w:rPr>
        <w:t xml:space="preserve"> mora biti podano k vsakemu konkretnemu pravnemu poslu posebej.</w:t>
      </w:r>
    </w:p>
    <w:p w14:paraId="3ECCF186" w14:textId="77777777" w:rsidR="00DF6F8C" w:rsidRDefault="00DF6F8C" w:rsidP="004B0859">
      <w:pPr>
        <w:spacing w:after="0" w:line="240" w:lineRule="auto"/>
        <w:jc w:val="both"/>
        <w:rPr>
          <w:rFonts w:ascii="Arial" w:eastAsia="Times New Roman" w:hAnsi="Arial" w:cs="Arial"/>
          <w:lang w:eastAsia="sl-SI"/>
        </w:rPr>
      </w:pPr>
    </w:p>
    <w:p w14:paraId="3E74498A" w14:textId="77777777" w:rsidR="00DF6F8C" w:rsidRDefault="00DF6F8C" w:rsidP="00DF6F8C">
      <w:pPr>
        <w:spacing w:after="0" w:line="240" w:lineRule="auto"/>
        <w:jc w:val="both"/>
        <w:rPr>
          <w:rFonts w:ascii="Arial" w:hAnsi="Arial" w:cs="Arial"/>
        </w:rPr>
      </w:pPr>
    </w:p>
    <w:p w14:paraId="0E361584" w14:textId="186E4E34" w:rsidR="00DF6F8C" w:rsidRDefault="00DF6F8C" w:rsidP="00DF6F8C">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4" w:name="_Toc199511617"/>
      <w:r>
        <w:rPr>
          <w:rFonts w:ascii="Arial" w:hAnsi="Arial" w:cs="Arial"/>
          <w:b/>
          <w:bCs/>
          <w:sz w:val="24"/>
          <w:szCs w:val="24"/>
          <w:lang w:eastAsia="sl-SI"/>
        </w:rPr>
        <w:t>Obnova</w:t>
      </w:r>
      <w:bookmarkEnd w:id="14"/>
    </w:p>
    <w:p w14:paraId="496220DF" w14:textId="44C6B143" w:rsidR="00DF6F8C" w:rsidRPr="00DF6F8C" w:rsidRDefault="00DF6F8C" w:rsidP="00DF6F8C">
      <w:pPr>
        <w:spacing w:after="0" w:line="240" w:lineRule="auto"/>
        <w:jc w:val="both"/>
        <w:rPr>
          <w:rFonts w:ascii="Arial" w:hAnsi="Arial" w:cs="Arial"/>
        </w:rPr>
      </w:pPr>
      <w:r w:rsidRPr="00DF6F8C">
        <w:rPr>
          <w:rFonts w:ascii="Arial" w:hAnsi="Arial" w:cs="Arial"/>
        </w:rPr>
        <w:t xml:space="preserve">V času trajanja najema si Občina pridržuje pravico, da izvede obnovo </w:t>
      </w:r>
      <w:r>
        <w:rPr>
          <w:rFonts w:ascii="Arial" w:hAnsi="Arial" w:cs="Arial"/>
        </w:rPr>
        <w:t>P</w:t>
      </w:r>
      <w:r w:rsidRPr="00DF6F8C">
        <w:rPr>
          <w:rFonts w:ascii="Arial" w:hAnsi="Arial" w:cs="Arial"/>
        </w:rPr>
        <w:t>redmeta najema. V primeru načrtovane obnove bo Občina najemnika o okvirnem terminu izvedbe del pisno obvestila najmanj šest mesecev vnaprej. Najemnik bo dolžan omogočiti izvedbo obnove in bo moral na dan, ki ga bo določila Občina, predmet najema izročiti v njeno posest. Točen datum izročitve bo Občina najemniku sporočila najmanj en mesec pred izročitvijo.</w:t>
      </w:r>
    </w:p>
    <w:p w14:paraId="5493EE37" w14:textId="77777777" w:rsidR="00DF6F8C" w:rsidRPr="00DF6F8C" w:rsidRDefault="00DF6F8C" w:rsidP="00DF6F8C">
      <w:pPr>
        <w:spacing w:after="0" w:line="240" w:lineRule="auto"/>
        <w:jc w:val="both"/>
        <w:rPr>
          <w:rFonts w:ascii="Arial" w:hAnsi="Arial" w:cs="Arial"/>
        </w:rPr>
      </w:pPr>
    </w:p>
    <w:p w14:paraId="4A26A0B3" w14:textId="12C8D1B8" w:rsidR="00DF6F8C" w:rsidRPr="00DF6F8C" w:rsidRDefault="00DF6F8C" w:rsidP="00DF6F8C">
      <w:pPr>
        <w:spacing w:after="0" w:line="240" w:lineRule="auto"/>
        <w:jc w:val="both"/>
        <w:rPr>
          <w:rFonts w:ascii="Arial" w:hAnsi="Arial" w:cs="Arial"/>
        </w:rPr>
      </w:pPr>
      <w:r w:rsidRPr="00DF6F8C">
        <w:rPr>
          <w:rFonts w:ascii="Arial" w:hAnsi="Arial" w:cs="Arial"/>
        </w:rPr>
        <w:t xml:space="preserve">Po zaključku obnove bo moral najemnik </w:t>
      </w:r>
      <w:r>
        <w:rPr>
          <w:rFonts w:ascii="Arial" w:hAnsi="Arial" w:cs="Arial"/>
        </w:rPr>
        <w:t>P</w:t>
      </w:r>
      <w:r w:rsidRPr="00DF6F8C">
        <w:rPr>
          <w:rFonts w:ascii="Arial" w:hAnsi="Arial" w:cs="Arial"/>
        </w:rPr>
        <w:t>redmet najema ponovno prevzeti na datum, ki ga bo določila Občina, in ki bo prav tako najavljen najmanj en mesec vnaprej. Če najemnik predmeta najema na določen dan ne bo prevzel, bo Občina lahko opravila enostransko izročitev, ki se bo štela kot veljavna in kot da je bil predmet najema prevzet.</w:t>
      </w:r>
    </w:p>
    <w:p w14:paraId="46EFE25F" w14:textId="77777777" w:rsidR="00DF6F8C" w:rsidRPr="00DF6F8C" w:rsidRDefault="00DF6F8C" w:rsidP="00DF6F8C">
      <w:pPr>
        <w:spacing w:after="0" w:line="240" w:lineRule="auto"/>
        <w:jc w:val="both"/>
        <w:rPr>
          <w:rFonts w:ascii="Arial" w:hAnsi="Arial" w:cs="Arial"/>
        </w:rPr>
      </w:pPr>
    </w:p>
    <w:p w14:paraId="7BCC2D33" w14:textId="31521AA2" w:rsidR="00DF6F8C" w:rsidRPr="00DF6F8C" w:rsidRDefault="00DF6F8C" w:rsidP="00DF6F8C">
      <w:pPr>
        <w:spacing w:after="0" w:line="240" w:lineRule="auto"/>
        <w:jc w:val="both"/>
        <w:rPr>
          <w:rFonts w:ascii="Arial" w:hAnsi="Arial" w:cs="Arial"/>
        </w:rPr>
      </w:pPr>
      <w:r w:rsidRPr="00DF6F8C">
        <w:rPr>
          <w:rFonts w:ascii="Arial" w:hAnsi="Arial" w:cs="Arial"/>
        </w:rPr>
        <w:t xml:space="preserve">Za čas, ko bo </w:t>
      </w:r>
      <w:r>
        <w:rPr>
          <w:rFonts w:ascii="Arial" w:hAnsi="Arial" w:cs="Arial"/>
        </w:rPr>
        <w:t>P</w:t>
      </w:r>
      <w:r w:rsidRPr="00DF6F8C">
        <w:rPr>
          <w:rFonts w:ascii="Arial" w:hAnsi="Arial" w:cs="Arial"/>
        </w:rPr>
        <w:t>redmet najema zaradi obnove v posesti Občine, najemnik ne bo dolžan plačevati najemnine. Ker se najemnina plačuje letno vnaprej, se bo za ta čas izračunal sorazmerni del glede na število dni, ko najemnik predmeta najema ni imel v posesti, pri čemer se bo razlika pobotala pri naslednjem plačilu najemnine.</w:t>
      </w:r>
    </w:p>
    <w:p w14:paraId="62EF03CC" w14:textId="77777777" w:rsidR="00DF6F8C" w:rsidRPr="00DF6F8C" w:rsidRDefault="00DF6F8C" w:rsidP="00DF6F8C">
      <w:pPr>
        <w:spacing w:after="0" w:line="240" w:lineRule="auto"/>
        <w:jc w:val="both"/>
        <w:rPr>
          <w:rFonts w:ascii="Arial" w:hAnsi="Arial" w:cs="Arial"/>
        </w:rPr>
      </w:pPr>
    </w:p>
    <w:p w14:paraId="06719622" w14:textId="36A38081" w:rsidR="00DF6F8C" w:rsidRPr="00DF6F8C" w:rsidRDefault="00DF6F8C" w:rsidP="00DF6F8C">
      <w:pPr>
        <w:spacing w:after="0" w:line="240" w:lineRule="auto"/>
        <w:jc w:val="both"/>
        <w:rPr>
          <w:rFonts w:ascii="Arial" w:hAnsi="Arial" w:cs="Arial"/>
        </w:rPr>
      </w:pPr>
      <w:r w:rsidRPr="00DF6F8C">
        <w:rPr>
          <w:rFonts w:ascii="Arial" w:hAnsi="Arial" w:cs="Arial"/>
        </w:rPr>
        <w:t>Vse stroške obnove bo krila Občina</w:t>
      </w:r>
      <w:r>
        <w:rPr>
          <w:rFonts w:ascii="Arial" w:hAnsi="Arial" w:cs="Arial"/>
        </w:rPr>
        <w:t>, vendar pa n</w:t>
      </w:r>
      <w:r w:rsidRPr="00DF6F8C">
        <w:rPr>
          <w:rFonts w:ascii="Arial" w:hAnsi="Arial" w:cs="Arial"/>
        </w:rPr>
        <w:t xml:space="preserve">ajemnik v zvezi z začasno nezmožnostjo uporabe </w:t>
      </w:r>
      <w:r>
        <w:rPr>
          <w:rFonts w:ascii="Arial" w:hAnsi="Arial" w:cs="Arial"/>
        </w:rPr>
        <w:t>P</w:t>
      </w:r>
      <w:r w:rsidRPr="00DF6F8C">
        <w:rPr>
          <w:rFonts w:ascii="Arial" w:hAnsi="Arial" w:cs="Arial"/>
        </w:rPr>
        <w:t xml:space="preserve">redmeta najema zaradi obnove ne bo </w:t>
      </w:r>
      <w:r>
        <w:rPr>
          <w:rFonts w:ascii="Arial" w:hAnsi="Arial" w:cs="Arial"/>
        </w:rPr>
        <w:t>imel</w:t>
      </w:r>
      <w:r w:rsidRPr="00DF6F8C">
        <w:rPr>
          <w:rFonts w:ascii="Arial" w:hAnsi="Arial" w:cs="Arial"/>
        </w:rPr>
        <w:t xml:space="preserve"> nobenih zahtevkov do Občine. Občina bo obnovo izvedla v najkrajšem možnem času ter najemnika sproti obveščala o poteku del.</w:t>
      </w:r>
    </w:p>
    <w:p w14:paraId="7BE397D1" w14:textId="77777777" w:rsidR="004B0859" w:rsidRDefault="004B0859" w:rsidP="004B0859">
      <w:pPr>
        <w:spacing w:after="0" w:line="240" w:lineRule="auto"/>
        <w:jc w:val="both"/>
        <w:rPr>
          <w:rFonts w:ascii="Arial" w:hAnsi="Arial" w:cs="Arial"/>
        </w:rPr>
      </w:pPr>
    </w:p>
    <w:p w14:paraId="67A42CFC" w14:textId="77777777" w:rsidR="00D76066" w:rsidRDefault="00D76066" w:rsidP="00D76066">
      <w:pPr>
        <w:spacing w:after="0" w:line="240" w:lineRule="auto"/>
        <w:jc w:val="both"/>
        <w:rPr>
          <w:rFonts w:ascii="Arial" w:hAnsi="Arial" w:cs="Arial"/>
        </w:rPr>
      </w:pPr>
    </w:p>
    <w:p w14:paraId="205E9BF0" w14:textId="017363AB" w:rsidR="00D76066" w:rsidRDefault="00D76066" w:rsidP="00D7606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5" w:name="_Toc199511618"/>
      <w:r>
        <w:rPr>
          <w:rFonts w:ascii="Arial" w:hAnsi="Arial" w:cs="Arial"/>
          <w:b/>
          <w:bCs/>
          <w:sz w:val="24"/>
          <w:szCs w:val="24"/>
          <w:lang w:eastAsia="sl-SI"/>
        </w:rPr>
        <w:t>Drugi pogoji</w:t>
      </w:r>
      <w:bookmarkEnd w:id="15"/>
    </w:p>
    <w:p w14:paraId="654433A5" w14:textId="77777777" w:rsidR="004B0859" w:rsidRDefault="004B0859" w:rsidP="004B0859">
      <w:pPr>
        <w:spacing w:after="0" w:line="240" w:lineRule="auto"/>
        <w:jc w:val="both"/>
        <w:rPr>
          <w:rFonts w:ascii="Arial" w:hAnsi="Arial" w:cs="Arial"/>
        </w:rPr>
      </w:pPr>
    </w:p>
    <w:p w14:paraId="564E8111" w14:textId="0D9878DB" w:rsidR="00D76066" w:rsidRDefault="00D76066" w:rsidP="004B0859">
      <w:pPr>
        <w:spacing w:after="0" w:line="240" w:lineRule="auto"/>
        <w:jc w:val="both"/>
        <w:rPr>
          <w:rFonts w:ascii="Arial" w:hAnsi="Arial" w:cs="Arial"/>
        </w:rPr>
      </w:pPr>
      <w:r>
        <w:rPr>
          <w:rFonts w:ascii="Arial" w:hAnsi="Arial" w:cs="Arial"/>
        </w:rPr>
        <w:t>Kot pogoji najema se štejejo tudi vsi drugi pogoji, ki izhajajo iz priloženega osnutka najemne pogodbe.</w:t>
      </w:r>
    </w:p>
    <w:p w14:paraId="01B76E54" w14:textId="77777777" w:rsidR="00055D22" w:rsidRDefault="00055D22" w:rsidP="004B0859">
      <w:pPr>
        <w:spacing w:after="0" w:line="240" w:lineRule="auto"/>
        <w:jc w:val="both"/>
        <w:rPr>
          <w:rFonts w:ascii="Arial" w:hAnsi="Arial" w:cs="Arial"/>
        </w:rPr>
      </w:pPr>
    </w:p>
    <w:p w14:paraId="60255E1A" w14:textId="77777777" w:rsidR="00055D22" w:rsidRPr="00055D22" w:rsidRDefault="00055D22" w:rsidP="00055D22">
      <w:pPr>
        <w:spacing w:after="0" w:line="240" w:lineRule="auto"/>
        <w:jc w:val="both"/>
        <w:rPr>
          <w:rFonts w:ascii="Arial" w:hAnsi="Arial" w:cs="Arial"/>
        </w:rPr>
      </w:pPr>
      <w:r w:rsidRPr="00055D22">
        <w:rPr>
          <w:rFonts w:ascii="Arial" w:hAnsi="Arial" w:cs="Arial"/>
        </w:rPr>
        <w:t>Najemnik bo moral zagotoviti obratovanje gostinskega obrata skladno z naslednjimi pogoji:</w:t>
      </w:r>
    </w:p>
    <w:p w14:paraId="14980535" w14:textId="77777777" w:rsidR="00055D22" w:rsidRPr="00055D22" w:rsidRDefault="00055D22" w:rsidP="00055D22">
      <w:pPr>
        <w:spacing w:after="0" w:line="240" w:lineRule="auto"/>
        <w:jc w:val="both"/>
        <w:rPr>
          <w:rFonts w:ascii="Arial" w:hAnsi="Arial" w:cs="Arial"/>
        </w:rPr>
      </w:pPr>
    </w:p>
    <w:p w14:paraId="270C7C1A" w14:textId="77777777" w:rsidR="00055D22" w:rsidRPr="00055D22" w:rsidRDefault="00055D22" w:rsidP="00055D22">
      <w:pPr>
        <w:pStyle w:val="Odstavekseznama"/>
        <w:numPr>
          <w:ilvl w:val="0"/>
          <w:numId w:val="34"/>
        </w:numPr>
        <w:spacing w:after="0" w:line="240" w:lineRule="auto"/>
        <w:jc w:val="both"/>
        <w:rPr>
          <w:rFonts w:ascii="Arial" w:hAnsi="Arial" w:cs="Arial"/>
        </w:rPr>
      </w:pPr>
      <w:r w:rsidRPr="00055D22">
        <w:rPr>
          <w:rFonts w:ascii="Arial" w:hAnsi="Arial" w:cs="Arial"/>
        </w:rPr>
        <w:t>Gostinski obrat bo moral obratovati vsak dan v tednu, najmanj v času od 9.00 do 20.00. Občina si pridržuje pravico, da v primeru potrebe ali posebnih okoliščin (npr. sezonskih dogodkov, prireditev ipd.) predlaga razširitev delovnega časa, o čemer se bo najemnik dolžan posamično uskladiti.</w:t>
      </w:r>
    </w:p>
    <w:p w14:paraId="2501AD9D" w14:textId="77777777" w:rsidR="00055D22" w:rsidRPr="00055D22" w:rsidRDefault="00055D22" w:rsidP="00055D22">
      <w:pPr>
        <w:spacing w:after="0" w:line="240" w:lineRule="auto"/>
        <w:jc w:val="both"/>
        <w:rPr>
          <w:rFonts w:ascii="Arial" w:hAnsi="Arial" w:cs="Arial"/>
        </w:rPr>
      </w:pPr>
    </w:p>
    <w:p w14:paraId="4C6E3467" w14:textId="77777777" w:rsidR="00055D22" w:rsidRPr="00055D22" w:rsidRDefault="00055D22" w:rsidP="00055D22">
      <w:pPr>
        <w:pStyle w:val="Odstavekseznama"/>
        <w:numPr>
          <w:ilvl w:val="0"/>
          <w:numId w:val="34"/>
        </w:numPr>
        <w:spacing w:after="0" w:line="240" w:lineRule="auto"/>
        <w:jc w:val="both"/>
        <w:rPr>
          <w:rFonts w:ascii="Arial" w:hAnsi="Arial" w:cs="Arial"/>
        </w:rPr>
      </w:pPr>
      <w:r w:rsidRPr="00055D22">
        <w:rPr>
          <w:rFonts w:ascii="Arial" w:hAnsi="Arial" w:cs="Arial"/>
        </w:rPr>
        <w:t>Gostinski obrat bo moral biti odprt tudi ob nedeljah in praznikih.</w:t>
      </w:r>
    </w:p>
    <w:p w14:paraId="3ADD417D" w14:textId="77777777" w:rsidR="00055D22" w:rsidRPr="00055D22" w:rsidRDefault="00055D22" w:rsidP="00055D22">
      <w:pPr>
        <w:spacing w:after="0" w:line="240" w:lineRule="auto"/>
        <w:jc w:val="both"/>
        <w:rPr>
          <w:rFonts w:ascii="Arial" w:hAnsi="Arial" w:cs="Arial"/>
        </w:rPr>
      </w:pPr>
    </w:p>
    <w:p w14:paraId="55262BBB" w14:textId="53D50D43" w:rsidR="00055D22" w:rsidRPr="00055D22" w:rsidRDefault="00055D22" w:rsidP="00055D22">
      <w:pPr>
        <w:pStyle w:val="Odstavekseznama"/>
        <w:numPr>
          <w:ilvl w:val="0"/>
          <w:numId w:val="34"/>
        </w:numPr>
        <w:spacing w:after="0" w:line="240" w:lineRule="auto"/>
        <w:jc w:val="both"/>
        <w:rPr>
          <w:rFonts w:ascii="Arial" w:hAnsi="Arial" w:cs="Arial"/>
        </w:rPr>
      </w:pPr>
      <w:r w:rsidRPr="00055D22">
        <w:rPr>
          <w:rFonts w:ascii="Arial" w:hAnsi="Arial" w:cs="Arial"/>
        </w:rPr>
        <w:t>Gostinski obrat ne bo smel delovati zgolj z izdajnim pultom, temveč bo moral omogočati tudi strežbo pri mizah v notranjih prostorih in/ali na terasi.</w:t>
      </w:r>
    </w:p>
    <w:p w14:paraId="34687E2D" w14:textId="77777777" w:rsidR="00055D22" w:rsidRPr="00055D22" w:rsidRDefault="00055D22" w:rsidP="00055D22">
      <w:pPr>
        <w:spacing w:after="0" w:line="240" w:lineRule="auto"/>
        <w:jc w:val="both"/>
        <w:rPr>
          <w:rFonts w:ascii="Arial" w:hAnsi="Arial" w:cs="Arial"/>
        </w:rPr>
      </w:pPr>
    </w:p>
    <w:p w14:paraId="27BD44A3" w14:textId="0EFF87B1" w:rsidR="00055D22" w:rsidRPr="00055D22" w:rsidRDefault="00055D22" w:rsidP="00055D22">
      <w:pPr>
        <w:pStyle w:val="Odstavekseznama"/>
        <w:numPr>
          <w:ilvl w:val="0"/>
          <w:numId w:val="34"/>
        </w:numPr>
        <w:spacing w:after="0" w:line="240" w:lineRule="auto"/>
        <w:jc w:val="both"/>
        <w:rPr>
          <w:rFonts w:ascii="Arial" w:hAnsi="Arial" w:cs="Arial"/>
        </w:rPr>
      </w:pPr>
      <w:r w:rsidRPr="00055D22">
        <w:rPr>
          <w:rFonts w:ascii="Arial" w:hAnsi="Arial" w:cs="Arial"/>
        </w:rPr>
        <w:t xml:space="preserve">Najemnik bo moral najmanj štirikrat letno omogočiti, da krajevne skupnosti in/ali lokalna društva organizirajo prireditve v </w:t>
      </w:r>
      <w:r>
        <w:rPr>
          <w:rFonts w:ascii="Arial" w:hAnsi="Arial" w:cs="Arial"/>
        </w:rPr>
        <w:t>P</w:t>
      </w:r>
      <w:r w:rsidRPr="00055D22">
        <w:rPr>
          <w:rFonts w:ascii="Arial" w:hAnsi="Arial" w:cs="Arial"/>
        </w:rPr>
        <w:t>redmet</w:t>
      </w:r>
      <w:r>
        <w:rPr>
          <w:rFonts w:ascii="Arial" w:hAnsi="Arial" w:cs="Arial"/>
        </w:rPr>
        <w:t>u</w:t>
      </w:r>
      <w:r w:rsidRPr="00055D22">
        <w:rPr>
          <w:rFonts w:ascii="Arial" w:hAnsi="Arial" w:cs="Arial"/>
        </w:rPr>
        <w:t xml:space="preserve"> najema. Termini prireditev bodo določeni s strani organizatorjev, pri čemer se bodo ti o točnem datumu in trajanju predhodno uskladili z najemnikom. Najemnik bo moral izvedbo takšnih prireditev omogočiti brez kakršnegakoli nadomestila za uporabo prostora, stroškov najema, opreme ali drugih morebitnih zahtevkov, povezanih z izvedbo prireditev.</w:t>
      </w:r>
    </w:p>
    <w:p w14:paraId="0B5EBD66" w14:textId="77777777" w:rsidR="00055D22" w:rsidRPr="00055D22" w:rsidRDefault="00055D22" w:rsidP="00055D22">
      <w:pPr>
        <w:spacing w:after="0" w:line="240" w:lineRule="auto"/>
        <w:jc w:val="both"/>
        <w:rPr>
          <w:rFonts w:ascii="Arial" w:hAnsi="Arial" w:cs="Arial"/>
        </w:rPr>
      </w:pPr>
    </w:p>
    <w:p w14:paraId="4C94A30F" w14:textId="77777777" w:rsidR="00055D22" w:rsidRPr="00055D22" w:rsidRDefault="00055D22" w:rsidP="00055D22">
      <w:pPr>
        <w:pStyle w:val="Odstavekseznama"/>
        <w:numPr>
          <w:ilvl w:val="0"/>
          <w:numId w:val="34"/>
        </w:numPr>
        <w:spacing w:after="0" w:line="240" w:lineRule="auto"/>
        <w:jc w:val="both"/>
        <w:rPr>
          <w:rFonts w:ascii="Arial" w:hAnsi="Arial" w:cs="Arial"/>
        </w:rPr>
      </w:pPr>
      <w:r w:rsidRPr="00055D22">
        <w:rPr>
          <w:rFonts w:ascii="Arial" w:hAnsi="Arial" w:cs="Arial"/>
        </w:rPr>
        <w:t>Najemnik bo moral gostinski obrat voditi v skladu z vsemi veljavnimi predpisi s področja gostinstva, varnosti živil, higiene, varstva pri delu, požarne varnosti ter drugimi morebitnimi zakonskimi zahtevami.</w:t>
      </w:r>
    </w:p>
    <w:p w14:paraId="7D404858" w14:textId="77777777" w:rsidR="00055D22" w:rsidRPr="00055D22" w:rsidRDefault="00055D22" w:rsidP="00055D22">
      <w:pPr>
        <w:spacing w:after="0" w:line="240" w:lineRule="auto"/>
        <w:jc w:val="both"/>
        <w:rPr>
          <w:rFonts w:ascii="Arial" w:hAnsi="Arial" w:cs="Arial"/>
        </w:rPr>
      </w:pPr>
    </w:p>
    <w:p w14:paraId="5EFB4B2B" w14:textId="26244644" w:rsidR="00055D22" w:rsidRPr="00055D22" w:rsidRDefault="00055D22" w:rsidP="00055D22">
      <w:pPr>
        <w:spacing w:after="0" w:line="240" w:lineRule="auto"/>
        <w:jc w:val="both"/>
        <w:rPr>
          <w:rFonts w:ascii="Arial" w:hAnsi="Arial" w:cs="Arial"/>
        </w:rPr>
      </w:pPr>
      <w:r w:rsidRPr="00055D22">
        <w:rPr>
          <w:rFonts w:ascii="Arial" w:hAnsi="Arial" w:cs="Arial"/>
        </w:rPr>
        <w:t>Občina si pridržuje pravico izvajanja občasnega nadzora nad izpolnjevanjem navedenih pogojev ter, v primeru večkratnih kršitev, pravico do ukrepov v skladu z najemno pogodbo.</w:t>
      </w:r>
    </w:p>
    <w:p w14:paraId="047E3190" w14:textId="77777777" w:rsidR="004B0859" w:rsidRDefault="004B0859" w:rsidP="004B0859">
      <w:pPr>
        <w:spacing w:after="0" w:line="240" w:lineRule="auto"/>
        <w:jc w:val="both"/>
        <w:rPr>
          <w:rFonts w:ascii="Arial" w:hAnsi="Arial" w:cs="Arial"/>
        </w:rPr>
      </w:pPr>
    </w:p>
    <w:p w14:paraId="78401503" w14:textId="77777777" w:rsidR="00563E50" w:rsidRPr="00B90398" w:rsidRDefault="00563E50" w:rsidP="00961976">
      <w:pPr>
        <w:pStyle w:val="Odstavekseznama"/>
        <w:numPr>
          <w:ilvl w:val="0"/>
          <w:numId w:val="1"/>
        </w:numPr>
        <w:spacing w:after="75"/>
        <w:ind w:left="709" w:hanging="709"/>
        <w:contextualSpacing w:val="0"/>
        <w:jc w:val="both"/>
        <w:outlineLvl w:val="0"/>
        <w:rPr>
          <w:rFonts w:ascii="Arial" w:hAnsi="Arial" w:cs="Arial"/>
          <w:b/>
          <w:bCs/>
          <w:sz w:val="26"/>
          <w:szCs w:val="26"/>
          <w:lang w:eastAsia="sl-SI"/>
        </w:rPr>
      </w:pPr>
      <w:bookmarkStart w:id="16" w:name="_Toc199511619"/>
      <w:r>
        <w:rPr>
          <w:rFonts w:ascii="Arial" w:hAnsi="Arial" w:cs="Arial"/>
          <w:b/>
          <w:bCs/>
          <w:sz w:val="26"/>
          <w:szCs w:val="26"/>
          <w:lang w:eastAsia="sl-SI"/>
        </w:rPr>
        <w:t>Navodila za izdelavo ponudbe</w:t>
      </w:r>
      <w:bookmarkEnd w:id="16"/>
    </w:p>
    <w:p w14:paraId="4F073F39" w14:textId="77777777" w:rsidR="004B0859" w:rsidRDefault="004B0859" w:rsidP="004B0859">
      <w:pPr>
        <w:spacing w:after="0" w:line="240" w:lineRule="auto"/>
        <w:jc w:val="both"/>
        <w:rPr>
          <w:rFonts w:ascii="Arial" w:hAnsi="Arial" w:cs="Arial"/>
        </w:rPr>
      </w:pPr>
    </w:p>
    <w:p w14:paraId="64114406" w14:textId="77777777" w:rsidR="00563E50" w:rsidRPr="00563E50" w:rsidRDefault="00563E50"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7" w:name="_Toc199511620"/>
      <w:r w:rsidRPr="00563E50">
        <w:rPr>
          <w:rFonts w:ascii="Arial" w:hAnsi="Arial" w:cs="Arial"/>
          <w:b/>
          <w:bCs/>
          <w:sz w:val="24"/>
          <w:szCs w:val="24"/>
          <w:lang w:eastAsia="sl-SI"/>
        </w:rPr>
        <w:t>Jezik</w:t>
      </w:r>
      <w:bookmarkEnd w:id="17"/>
    </w:p>
    <w:p w14:paraId="056B7D9D" w14:textId="77777777" w:rsidR="00563E50" w:rsidRDefault="00563E50" w:rsidP="00563E50">
      <w:pPr>
        <w:spacing w:after="0" w:line="240" w:lineRule="auto"/>
        <w:jc w:val="both"/>
        <w:rPr>
          <w:rFonts w:ascii="Arial" w:hAnsi="Arial" w:cs="Arial"/>
        </w:rPr>
      </w:pPr>
    </w:p>
    <w:p w14:paraId="07BEA4F0" w14:textId="77777777" w:rsidR="00563E50" w:rsidRPr="00563E50" w:rsidRDefault="00563E50" w:rsidP="00563E50">
      <w:pPr>
        <w:spacing w:after="0" w:line="240" w:lineRule="auto"/>
        <w:jc w:val="both"/>
        <w:rPr>
          <w:rFonts w:ascii="Arial" w:hAnsi="Arial" w:cs="Arial"/>
        </w:rPr>
      </w:pPr>
      <w:r w:rsidRPr="00563E50">
        <w:rPr>
          <w:rFonts w:ascii="Arial" w:hAnsi="Arial" w:cs="Arial"/>
        </w:rPr>
        <w:t>Ponudnik mora ponudbo izdelati v slovenskem jeziku.</w:t>
      </w:r>
    </w:p>
    <w:p w14:paraId="37CA47CE" w14:textId="77777777" w:rsidR="00563E50" w:rsidRDefault="00563E50" w:rsidP="00563E50">
      <w:pPr>
        <w:spacing w:after="0" w:line="240" w:lineRule="auto"/>
        <w:jc w:val="both"/>
        <w:rPr>
          <w:rFonts w:ascii="Arial" w:hAnsi="Arial" w:cs="Arial"/>
        </w:rPr>
      </w:pPr>
    </w:p>
    <w:p w14:paraId="1447B904" w14:textId="77777777" w:rsidR="00D60F71" w:rsidRPr="00563E50" w:rsidRDefault="00D60F71" w:rsidP="00563E50">
      <w:pPr>
        <w:spacing w:after="0" w:line="240" w:lineRule="auto"/>
        <w:jc w:val="both"/>
        <w:rPr>
          <w:rFonts w:ascii="Arial" w:hAnsi="Arial" w:cs="Arial"/>
        </w:rPr>
      </w:pPr>
    </w:p>
    <w:p w14:paraId="1E917DA9" w14:textId="77777777" w:rsidR="00563E50" w:rsidRPr="00563E50" w:rsidRDefault="00563E50"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8" w:name="_Toc199511621"/>
      <w:r w:rsidRPr="00563E50">
        <w:rPr>
          <w:rFonts w:ascii="Arial" w:hAnsi="Arial" w:cs="Arial"/>
          <w:b/>
          <w:bCs/>
          <w:sz w:val="24"/>
          <w:szCs w:val="24"/>
          <w:lang w:eastAsia="sl-SI"/>
        </w:rPr>
        <w:t>Veljavni predpisi</w:t>
      </w:r>
      <w:bookmarkEnd w:id="18"/>
    </w:p>
    <w:p w14:paraId="4E8E8081" w14:textId="77777777" w:rsidR="00563E50" w:rsidRPr="00563E50" w:rsidRDefault="00563E50" w:rsidP="00563E50">
      <w:pPr>
        <w:spacing w:after="0" w:line="240" w:lineRule="auto"/>
        <w:jc w:val="both"/>
        <w:rPr>
          <w:rFonts w:ascii="Arial" w:hAnsi="Arial" w:cs="Arial"/>
        </w:rPr>
      </w:pPr>
    </w:p>
    <w:p w14:paraId="4BE4B2F9" w14:textId="0AEFA674" w:rsidR="00563E50" w:rsidRPr="00563E50" w:rsidRDefault="00563E50" w:rsidP="00563E50">
      <w:pPr>
        <w:spacing w:after="0" w:line="240" w:lineRule="auto"/>
        <w:jc w:val="both"/>
        <w:rPr>
          <w:rFonts w:ascii="Arial" w:hAnsi="Arial" w:cs="Arial"/>
        </w:rPr>
      </w:pPr>
      <w:r w:rsidRPr="00563E50">
        <w:rPr>
          <w:rFonts w:ascii="Arial" w:hAnsi="Arial" w:cs="Arial"/>
        </w:rPr>
        <w:t xml:space="preserve">Pri oddaji stvarnega premoženja, ki je predmet Javnega razpisa v najem, se uporabljajo določila Zakona o stvarnem premoženju države in samoupravnih lokalnih skupnosti (Uradni list RS, št. </w:t>
      </w:r>
      <w:r w:rsidR="002F0B12">
        <w:rPr>
          <w:rFonts w:ascii="Arial" w:hAnsi="Arial" w:cs="Arial"/>
        </w:rPr>
        <w:t xml:space="preserve">11/18 in </w:t>
      </w:r>
      <w:proofErr w:type="spellStart"/>
      <w:r w:rsidR="00B02655">
        <w:rPr>
          <w:rFonts w:ascii="Arial" w:hAnsi="Arial" w:cs="Arial"/>
        </w:rPr>
        <w:t>nasl</w:t>
      </w:r>
      <w:proofErr w:type="spellEnd"/>
      <w:r w:rsidR="00B02655">
        <w:rPr>
          <w:rFonts w:ascii="Arial" w:hAnsi="Arial" w:cs="Arial"/>
        </w:rPr>
        <w:t>.</w:t>
      </w:r>
      <w:r w:rsidRPr="00563E50">
        <w:rPr>
          <w:rFonts w:ascii="Arial" w:hAnsi="Arial" w:cs="Arial"/>
        </w:rPr>
        <w:t xml:space="preserve">), Uredbe o stvarnem premoženju države in samoupravnih lokalnih skupnosti (Uradni list RS, št. </w:t>
      </w:r>
      <w:r w:rsidR="002F0B12">
        <w:rPr>
          <w:rFonts w:ascii="Arial" w:hAnsi="Arial" w:cs="Arial"/>
        </w:rPr>
        <w:t>31/</w:t>
      </w:r>
      <w:r w:rsidR="00EF0B47">
        <w:rPr>
          <w:rFonts w:ascii="Arial" w:hAnsi="Arial" w:cs="Arial"/>
        </w:rPr>
        <w:t>18</w:t>
      </w:r>
      <w:r w:rsidR="00B02655">
        <w:rPr>
          <w:rFonts w:ascii="Arial" w:hAnsi="Arial" w:cs="Arial"/>
        </w:rPr>
        <w:t xml:space="preserve"> in </w:t>
      </w:r>
      <w:proofErr w:type="spellStart"/>
      <w:r w:rsidR="00B02655">
        <w:rPr>
          <w:rFonts w:ascii="Arial" w:hAnsi="Arial" w:cs="Arial"/>
        </w:rPr>
        <w:t>nasl</w:t>
      </w:r>
      <w:proofErr w:type="spellEnd"/>
      <w:r w:rsidR="00B02655">
        <w:rPr>
          <w:rFonts w:ascii="Arial" w:hAnsi="Arial" w:cs="Arial"/>
        </w:rPr>
        <w:t>.</w:t>
      </w:r>
      <w:r w:rsidRPr="00563E50">
        <w:rPr>
          <w:rFonts w:ascii="Arial" w:hAnsi="Arial" w:cs="Arial"/>
        </w:rPr>
        <w:t xml:space="preserve">), Obligacijskega zakonika (Uradni list RS, št. 24/07 – UPB 1) in ostalih veljavnih predpisov Republike Slovenije. </w:t>
      </w:r>
    </w:p>
    <w:p w14:paraId="1FB2D9B1" w14:textId="77777777" w:rsidR="00563E50" w:rsidRDefault="00563E50" w:rsidP="00563E50">
      <w:pPr>
        <w:spacing w:after="0" w:line="240" w:lineRule="auto"/>
        <w:jc w:val="both"/>
        <w:rPr>
          <w:rFonts w:ascii="Arial" w:hAnsi="Arial" w:cs="Arial"/>
        </w:rPr>
      </w:pPr>
    </w:p>
    <w:p w14:paraId="2B562FF9" w14:textId="77777777" w:rsidR="00563E50" w:rsidRPr="00563E50" w:rsidRDefault="00563E50" w:rsidP="00563E50">
      <w:pPr>
        <w:spacing w:after="0" w:line="240" w:lineRule="auto"/>
        <w:jc w:val="both"/>
        <w:rPr>
          <w:rFonts w:ascii="Arial" w:hAnsi="Arial" w:cs="Arial"/>
        </w:rPr>
      </w:pPr>
    </w:p>
    <w:p w14:paraId="247B20AD" w14:textId="71BEF183" w:rsidR="00563E50" w:rsidRPr="00563E50" w:rsidRDefault="00563E50"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19" w:name="_Toc199511622"/>
      <w:r w:rsidRPr="00563E50">
        <w:rPr>
          <w:rFonts w:ascii="Arial" w:hAnsi="Arial" w:cs="Arial"/>
          <w:b/>
          <w:bCs/>
          <w:sz w:val="24"/>
          <w:szCs w:val="24"/>
          <w:lang w:eastAsia="sl-SI"/>
        </w:rPr>
        <w:t xml:space="preserve">Ogled </w:t>
      </w:r>
      <w:r w:rsidR="003E02FA">
        <w:rPr>
          <w:rFonts w:ascii="Arial" w:hAnsi="Arial" w:cs="Arial"/>
          <w:b/>
          <w:bCs/>
          <w:sz w:val="24"/>
          <w:szCs w:val="24"/>
          <w:lang w:eastAsia="sl-SI"/>
        </w:rPr>
        <w:t>Predmeta najema</w:t>
      </w:r>
      <w:bookmarkEnd w:id="19"/>
      <w:r w:rsidRPr="00563E50">
        <w:rPr>
          <w:rFonts w:ascii="Arial" w:hAnsi="Arial" w:cs="Arial"/>
          <w:b/>
          <w:bCs/>
          <w:sz w:val="24"/>
          <w:szCs w:val="24"/>
          <w:lang w:eastAsia="sl-SI"/>
        </w:rPr>
        <w:t xml:space="preserve"> </w:t>
      </w:r>
    </w:p>
    <w:p w14:paraId="22A14FB0" w14:textId="77777777" w:rsidR="00563E50" w:rsidRPr="00563E50" w:rsidRDefault="00563E50" w:rsidP="00563E50">
      <w:pPr>
        <w:spacing w:after="0" w:line="240" w:lineRule="auto"/>
        <w:jc w:val="both"/>
        <w:rPr>
          <w:rFonts w:ascii="Arial" w:hAnsi="Arial" w:cs="Arial"/>
        </w:rPr>
      </w:pPr>
    </w:p>
    <w:p w14:paraId="20324654" w14:textId="77777777" w:rsidR="00EB5B8B" w:rsidRPr="00EB5B8B" w:rsidRDefault="00EB5B8B" w:rsidP="00EB5B8B">
      <w:pPr>
        <w:spacing w:after="0" w:line="240" w:lineRule="auto"/>
        <w:jc w:val="both"/>
        <w:rPr>
          <w:rFonts w:ascii="Arial" w:hAnsi="Arial" w:cs="Arial"/>
        </w:rPr>
      </w:pPr>
      <w:r w:rsidRPr="00EB5B8B">
        <w:rPr>
          <w:rFonts w:ascii="Arial" w:hAnsi="Arial" w:cs="Arial"/>
        </w:rPr>
        <w:t>Za ogled prostorov, ki so Predmet najema, se lahko zainteresirani potencialni ponudniki dogovorijo po telefonu ali elektronski pošti:</w:t>
      </w:r>
    </w:p>
    <w:p w14:paraId="43C0BEBC" w14:textId="77777777" w:rsidR="00EB5B8B" w:rsidRPr="00EB5B8B" w:rsidRDefault="00EB5B8B" w:rsidP="00EB5B8B">
      <w:pPr>
        <w:numPr>
          <w:ilvl w:val="0"/>
          <w:numId w:val="33"/>
        </w:numPr>
        <w:spacing w:after="0" w:line="240" w:lineRule="auto"/>
        <w:jc w:val="both"/>
        <w:rPr>
          <w:rFonts w:ascii="Arial" w:hAnsi="Arial" w:cs="Arial"/>
        </w:rPr>
      </w:pPr>
      <w:r w:rsidRPr="00EB5B8B">
        <w:rPr>
          <w:rFonts w:ascii="Arial" w:hAnsi="Arial" w:cs="Arial"/>
        </w:rPr>
        <w:t xml:space="preserve">Marko Mencinger, 04 575-01-31, </w:t>
      </w:r>
      <w:hyperlink r:id="rId10" w:history="1">
        <w:r w:rsidRPr="00871E3A">
          <w:rPr>
            <w:rStyle w:val="Hiperpovezava"/>
            <w:rFonts w:ascii="Arial" w:hAnsi="Arial" w:cs="Arial"/>
            <w:color w:val="auto"/>
            <w:u w:val="none"/>
          </w:rPr>
          <w:t>marko.mencinger@bled.si</w:t>
        </w:r>
      </w:hyperlink>
      <w:r w:rsidRPr="00EB5B8B">
        <w:rPr>
          <w:rFonts w:ascii="Arial" w:hAnsi="Arial" w:cs="Arial"/>
        </w:rPr>
        <w:t>,</w:t>
      </w:r>
    </w:p>
    <w:p w14:paraId="5462114E" w14:textId="77777777" w:rsidR="00EB5B8B" w:rsidRPr="00EB5B8B" w:rsidRDefault="00EB5B8B" w:rsidP="00EB5B8B">
      <w:pPr>
        <w:numPr>
          <w:ilvl w:val="0"/>
          <w:numId w:val="33"/>
        </w:numPr>
        <w:spacing w:after="0" w:line="240" w:lineRule="auto"/>
        <w:jc w:val="both"/>
        <w:rPr>
          <w:rFonts w:ascii="Arial" w:hAnsi="Arial" w:cs="Arial"/>
        </w:rPr>
      </w:pPr>
      <w:r w:rsidRPr="00EB5B8B">
        <w:rPr>
          <w:rFonts w:ascii="Arial" w:hAnsi="Arial" w:cs="Arial"/>
        </w:rPr>
        <w:t xml:space="preserve">Barbara Jančič, 04 575-01-23, </w:t>
      </w:r>
      <w:hyperlink r:id="rId11" w:history="1">
        <w:r w:rsidRPr="00871E3A">
          <w:rPr>
            <w:rStyle w:val="Hiperpovezava"/>
            <w:rFonts w:ascii="Arial" w:hAnsi="Arial" w:cs="Arial"/>
            <w:color w:val="auto"/>
            <w:u w:val="none"/>
          </w:rPr>
          <w:t>barbara.jancic@bled.si</w:t>
        </w:r>
      </w:hyperlink>
      <w:r w:rsidRPr="00EB5B8B">
        <w:rPr>
          <w:rFonts w:ascii="Arial" w:hAnsi="Arial" w:cs="Arial"/>
        </w:rPr>
        <w:t xml:space="preserve">. </w:t>
      </w:r>
    </w:p>
    <w:p w14:paraId="513EC376" w14:textId="77777777" w:rsidR="00EB5B8B" w:rsidRPr="00EB5B8B" w:rsidRDefault="00EB5B8B" w:rsidP="00EB5B8B">
      <w:pPr>
        <w:spacing w:after="0" w:line="240" w:lineRule="auto"/>
        <w:jc w:val="both"/>
        <w:rPr>
          <w:rFonts w:ascii="Arial" w:hAnsi="Arial" w:cs="Arial"/>
        </w:rPr>
      </w:pPr>
      <w:r w:rsidRPr="00EB5B8B">
        <w:rPr>
          <w:rFonts w:ascii="Arial" w:hAnsi="Arial" w:cs="Arial"/>
        </w:rPr>
        <w:t>Ogledi Predmeta najema bodo po predhodnem dogovoru.</w:t>
      </w:r>
    </w:p>
    <w:p w14:paraId="7E3D20A0" w14:textId="77777777" w:rsidR="00563E50" w:rsidRDefault="00563E50" w:rsidP="00563E50">
      <w:pPr>
        <w:spacing w:after="0" w:line="240" w:lineRule="auto"/>
        <w:jc w:val="both"/>
        <w:rPr>
          <w:rFonts w:ascii="Arial" w:hAnsi="Arial" w:cs="Arial"/>
        </w:rPr>
      </w:pPr>
    </w:p>
    <w:p w14:paraId="0A198ECB" w14:textId="77777777" w:rsidR="00563E50" w:rsidRPr="00563E50" w:rsidRDefault="00563E50" w:rsidP="00563E50">
      <w:pPr>
        <w:spacing w:after="0" w:line="240" w:lineRule="auto"/>
        <w:jc w:val="both"/>
        <w:rPr>
          <w:rFonts w:ascii="Arial" w:hAnsi="Arial" w:cs="Arial"/>
        </w:rPr>
      </w:pPr>
    </w:p>
    <w:p w14:paraId="1187AE2F" w14:textId="40B1EF62" w:rsidR="00563E50" w:rsidRPr="00563E50" w:rsidRDefault="00563E50"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0" w:name="_Toc199511623"/>
      <w:r w:rsidRPr="00563E50">
        <w:rPr>
          <w:rFonts w:ascii="Arial" w:hAnsi="Arial" w:cs="Arial"/>
          <w:b/>
          <w:bCs/>
          <w:sz w:val="24"/>
          <w:szCs w:val="24"/>
          <w:lang w:eastAsia="sl-SI"/>
        </w:rPr>
        <w:t xml:space="preserve">Ponudba, </w:t>
      </w:r>
      <w:r w:rsidR="00B02655">
        <w:rPr>
          <w:rFonts w:ascii="Arial" w:hAnsi="Arial" w:cs="Arial"/>
          <w:b/>
          <w:bCs/>
          <w:sz w:val="24"/>
          <w:szCs w:val="24"/>
          <w:lang w:eastAsia="sl-SI"/>
        </w:rPr>
        <w:t>varščina, pogajanja</w:t>
      </w:r>
      <w:bookmarkEnd w:id="20"/>
    </w:p>
    <w:p w14:paraId="1D31E98A" w14:textId="77777777" w:rsidR="00563E50" w:rsidRPr="00563E50" w:rsidRDefault="00563E50" w:rsidP="00563E50">
      <w:pPr>
        <w:spacing w:after="0" w:line="240" w:lineRule="auto"/>
        <w:jc w:val="both"/>
        <w:rPr>
          <w:rFonts w:ascii="Arial" w:hAnsi="Arial" w:cs="Arial"/>
        </w:rPr>
      </w:pPr>
    </w:p>
    <w:p w14:paraId="1ED909E8" w14:textId="077C2BFA" w:rsidR="00525311" w:rsidRPr="00E60B91" w:rsidRDefault="00525311" w:rsidP="00525311">
      <w:pPr>
        <w:spacing w:after="0" w:line="240" w:lineRule="auto"/>
        <w:jc w:val="both"/>
        <w:rPr>
          <w:rFonts w:ascii="Arial" w:hAnsi="Arial" w:cs="Arial"/>
        </w:rPr>
      </w:pPr>
      <w:r w:rsidRPr="00FD0CA8">
        <w:rPr>
          <w:rFonts w:ascii="Arial" w:hAnsi="Arial" w:cs="Arial"/>
        </w:rPr>
        <w:t xml:space="preserve">Ponudnik je dolžan spremljati spletne objave </w:t>
      </w:r>
      <w:r w:rsidR="00777A54">
        <w:rPr>
          <w:rFonts w:ascii="Arial" w:hAnsi="Arial" w:cs="Arial"/>
        </w:rPr>
        <w:t>Občine</w:t>
      </w:r>
      <w:r w:rsidRPr="00FD0CA8">
        <w:rPr>
          <w:rFonts w:ascii="Arial" w:hAnsi="Arial" w:cs="Arial"/>
        </w:rPr>
        <w:t xml:space="preserve">, saj ta lahko objavi spremembe, ki jih je ponudnik pri pripravi ponudbe dolžan upoštevati. Skrajni rok za spremembo in dopolnitev </w:t>
      </w:r>
      <w:r w:rsidR="00BC4398">
        <w:rPr>
          <w:rFonts w:ascii="Arial" w:hAnsi="Arial" w:cs="Arial"/>
        </w:rPr>
        <w:t>R</w:t>
      </w:r>
      <w:r w:rsidRPr="00FD0CA8">
        <w:rPr>
          <w:rFonts w:ascii="Arial" w:hAnsi="Arial" w:cs="Arial"/>
        </w:rPr>
        <w:t xml:space="preserve">azpisne dokumentacije je 3 dni pred rokom za oddajo ponudbe. V primeru večjih sprememb in dopolnitev </w:t>
      </w:r>
      <w:r w:rsidR="00BC4398">
        <w:rPr>
          <w:rFonts w:ascii="Arial" w:hAnsi="Arial" w:cs="Arial"/>
        </w:rPr>
        <w:t>R</w:t>
      </w:r>
      <w:r w:rsidRPr="00FD0CA8">
        <w:rPr>
          <w:rFonts w:ascii="Arial" w:hAnsi="Arial" w:cs="Arial"/>
        </w:rPr>
        <w:t xml:space="preserve">azpisne dokumentacije bo </w:t>
      </w:r>
      <w:r w:rsidR="00777A54">
        <w:rPr>
          <w:rFonts w:ascii="Arial" w:hAnsi="Arial" w:cs="Arial"/>
        </w:rPr>
        <w:t>Občina podaljšala</w:t>
      </w:r>
      <w:r w:rsidRPr="00FD0CA8">
        <w:rPr>
          <w:rFonts w:ascii="Arial" w:hAnsi="Arial" w:cs="Arial"/>
        </w:rPr>
        <w:t xml:space="preserve"> </w:t>
      </w:r>
      <w:r w:rsidR="00777A54">
        <w:rPr>
          <w:rFonts w:ascii="Arial" w:hAnsi="Arial" w:cs="Arial"/>
        </w:rPr>
        <w:t>r</w:t>
      </w:r>
      <w:r w:rsidRPr="00FD0CA8">
        <w:rPr>
          <w:rFonts w:ascii="Arial" w:hAnsi="Arial" w:cs="Arial"/>
        </w:rPr>
        <w:t>ok za oddajo ponudbe.</w:t>
      </w:r>
    </w:p>
    <w:p w14:paraId="075DDAA8" w14:textId="77777777" w:rsidR="00563E50" w:rsidRPr="00563E50" w:rsidRDefault="00563E50" w:rsidP="00563E50">
      <w:pPr>
        <w:spacing w:after="0" w:line="240" w:lineRule="auto"/>
        <w:jc w:val="both"/>
        <w:rPr>
          <w:rFonts w:ascii="Arial" w:hAnsi="Arial" w:cs="Arial"/>
        </w:rPr>
      </w:pPr>
    </w:p>
    <w:p w14:paraId="369A1C8C" w14:textId="0D942FD0" w:rsidR="00563E50" w:rsidRPr="00563E50" w:rsidRDefault="00EF0B47" w:rsidP="00563E50">
      <w:pPr>
        <w:spacing w:after="0" w:line="240" w:lineRule="auto"/>
        <w:jc w:val="both"/>
        <w:rPr>
          <w:rFonts w:ascii="Arial" w:hAnsi="Arial" w:cs="Arial"/>
        </w:rPr>
      </w:pPr>
      <w:r>
        <w:rPr>
          <w:rFonts w:ascii="Arial" w:hAnsi="Arial" w:cs="Arial"/>
        </w:rPr>
        <w:t xml:space="preserve">Kot garancija za resnost ponudbe mora biti ponudbi </w:t>
      </w:r>
      <w:r w:rsidR="00563E50" w:rsidRPr="00563E50">
        <w:rPr>
          <w:rFonts w:ascii="Arial" w:hAnsi="Arial" w:cs="Arial"/>
        </w:rPr>
        <w:t xml:space="preserve">priloženo dokazilo o nakazani varščini za resnost ponudbe v </w:t>
      </w:r>
      <w:r w:rsidR="00563E50" w:rsidRPr="00B17606">
        <w:rPr>
          <w:rFonts w:ascii="Arial" w:hAnsi="Arial" w:cs="Arial"/>
        </w:rPr>
        <w:t>višini</w:t>
      </w:r>
      <w:r w:rsidR="002C1191">
        <w:rPr>
          <w:rFonts w:ascii="Arial" w:hAnsi="Arial" w:cs="Arial"/>
        </w:rPr>
        <w:t xml:space="preserve"> </w:t>
      </w:r>
      <w:r w:rsidR="00D72FCD">
        <w:rPr>
          <w:rFonts w:ascii="Arial" w:hAnsi="Arial" w:cs="Arial"/>
        </w:rPr>
        <w:t xml:space="preserve">ene izklicne </w:t>
      </w:r>
      <w:r w:rsidR="008E3D39">
        <w:rPr>
          <w:rFonts w:ascii="Arial" w:hAnsi="Arial" w:cs="Arial"/>
        </w:rPr>
        <w:t>letne</w:t>
      </w:r>
      <w:r w:rsidR="00D72FCD">
        <w:rPr>
          <w:rFonts w:ascii="Arial" w:hAnsi="Arial" w:cs="Arial"/>
        </w:rPr>
        <w:t xml:space="preserve"> </w:t>
      </w:r>
      <w:r w:rsidR="002C1191">
        <w:rPr>
          <w:rFonts w:ascii="Arial" w:hAnsi="Arial" w:cs="Arial"/>
        </w:rPr>
        <w:t>najemnin</w:t>
      </w:r>
      <w:r w:rsidR="00D72FCD">
        <w:rPr>
          <w:rFonts w:ascii="Arial" w:hAnsi="Arial" w:cs="Arial"/>
        </w:rPr>
        <w:t>e</w:t>
      </w:r>
      <w:r w:rsidR="002C1191">
        <w:rPr>
          <w:rFonts w:ascii="Arial" w:hAnsi="Arial" w:cs="Arial"/>
        </w:rPr>
        <w:t>, tj. 15.000,00 EUR</w:t>
      </w:r>
      <w:r w:rsidR="00563E50" w:rsidRPr="00B17606">
        <w:rPr>
          <w:rFonts w:ascii="Arial" w:hAnsi="Arial" w:cs="Arial"/>
        </w:rPr>
        <w:t xml:space="preserve"> </w:t>
      </w:r>
      <w:r w:rsidR="00FC3BC3">
        <w:rPr>
          <w:rFonts w:ascii="Arial" w:hAnsi="Arial" w:cs="Arial"/>
        </w:rPr>
        <w:t xml:space="preserve">(z besedo: </w:t>
      </w:r>
      <w:r w:rsidR="002C1191">
        <w:rPr>
          <w:rFonts w:ascii="Arial" w:hAnsi="Arial" w:cs="Arial"/>
        </w:rPr>
        <w:t xml:space="preserve">petnajst </w:t>
      </w:r>
      <w:r w:rsidR="002C1191">
        <w:rPr>
          <w:rFonts w:ascii="Arial" w:hAnsi="Arial" w:cs="Arial"/>
        </w:rPr>
        <w:lastRenderedPageBreak/>
        <w:t xml:space="preserve">tisoč 00/100 </w:t>
      </w:r>
      <w:r w:rsidR="00563E50" w:rsidRPr="00B17606">
        <w:rPr>
          <w:rFonts w:ascii="Arial" w:hAnsi="Arial" w:cs="Arial"/>
        </w:rPr>
        <w:t>EUR) na</w:t>
      </w:r>
      <w:r w:rsidR="00563E50" w:rsidRPr="00563E50">
        <w:rPr>
          <w:rFonts w:ascii="Arial" w:hAnsi="Arial" w:cs="Arial"/>
        </w:rPr>
        <w:t xml:space="preserve"> račun Občine </w:t>
      </w:r>
      <w:r w:rsidR="00A55763">
        <w:rPr>
          <w:rFonts w:ascii="Arial" w:hAnsi="Arial" w:cs="Arial"/>
        </w:rPr>
        <w:t>Bled</w:t>
      </w:r>
      <w:r w:rsidR="00563E50" w:rsidRPr="00563E50">
        <w:rPr>
          <w:rFonts w:ascii="Arial" w:hAnsi="Arial" w:cs="Arial"/>
        </w:rPr>
        <w:t xml:space="preserve"> </w:t>
      </w:r>
      <w:r w:rsidR="002C1191" w:rsidRPr="002C1191">
        <w:rPr>
          <w:rFonts w:ascii="Arial" w:hAnsi="Arial" w:cs="Arial"/>
        </w:rPr>
        <w:t xml:space="preserve">št. </w:t>
      </w:r>
      <w:r w:rsidR="002C1191" w:rsidRPr="00FC3BC3">
        <w:rPr>
          <w:rFonts w:ascii="Arial" w:hAnsi="Arial" w:cs="Arial"/>
        </w:rPr>
        <w:t>SI56</w:t>
      </w:r>
      <w:r w:rsidR="005E1F98">
        <w:rPr>
          <w:rFonts w:ascii="Arial" w:hAnsi="Arial" w:cs="Arial"/>
        </w:rPr>
        <w:t xml:space="preserve"> 0120 3010 0007 903</w:t>
      </w:r>
      <w:r w:rsidR="002C1191">
        <w:rPr>
          <w:rFonts w:ascii="Arial" w:hAnsi="Arial" w:cs="Arial"/>
        </w:rPr>
        <w:t xml:space="preserve">, </w:t>
      </w:r>
      <w:r w:rsidR="002C1191" w:rsidRPr="004B0859">
        <w:rPr>
          <w:rFonts w:ascii="Arial" w:hAnsi="Arial" w:cs="Arial"/>
        </w:rPr>
        <w:t xml:space="preserve">odprt pri </w:t>
      </w:r>
      <w:r w:rsidR="002C1191" w:rsidRPr="00FC3BC3">
        <w:rPr>
          <w:rFonts w:ascii="Arial" w:hAnsi="Arial" w:cs="Arial"/>
        </w:rPr>
        <w:t>UJP</w:t>
      </w:r>
      <w:r w:rsidR="00DF759F" w:rsidRPr="002C1191">
        <w:rPr>
          <w:rFonts w:ascii="Arial" w:hAnsi="Arial" w:cs="Arial"/>
        </w:rPr>
        <w:t>.</w:t>
      </w:r>
      <w:r w:rsidR="00DF759F">
        <w:rPr>
          <w:rFonts w:ascii="Arial" w:hAnsi="Arial" w:cs="Arial"/>
        </w:rPr>
        <w:t xml:space="preserve"> </w:t>
      </w:r>
      <w:r w:rsidR="00DF759F" w:rsidRPr="00E341BB">
        <w:rPr>
          <w:rFonts w:ascii="Arial" w:eastAsia="Times New Roman" w:hAnsi="Arial" w:cs="Arial"/>
          <w:lang w:eastAsia="sl-SI"/>
        </w:rPr>
        <w:t>Namen nakazila je »</w:t>
      </w:r>
      <w:r w:rsidR="00235436">
        <w:rPr>
          <w:rFonts w:ascii="Arial" w:eastAsia="Times New Roman" w:hAnsi="Arial" w:cs="Arial"/>
          <w:lang w:eastAsia="sl-SI"/>
        </w:rPr>
        <w:t>J</w:t>
      </w:r>
      <w:r w:rsidR="00DF759F" w:rsidRPr="00E341BB">
        <w:rPr>
          <w:rFonts w:ascii="Arial" w:eastAsia="Times New Roman" w:hAnsi="Arial" w:cs="Arial"/>
          <w:lang w:eastAsia="sl-SI"/>
        </w:rPr>
        <w:t>avno zbiranje ponudb - varščina«.</w:t>
      </w:r>
    </w:p>
    <w:p w14:paraId="50DE4BDA" w14:textId="77777777" w:rsidR="00777A54" w:rsidRDefault="00777A54" w:rsidP="00563E50">
      <w:pPr>
        <w:spacing w:after="0" w:line="240" w:lineRule="auto"/>
        <w:jc w:val="both"/>
        <w:rPr>
          <w:rFonts w:ascii="Arial" w:hAnsi="Arial" w:cs="Arial"/>
        </w:rPr>
      </w:pPr>
    </w:p>
    <w:p w14:paraId="51460591" w14:textId="241B92DF" w:rsidR="00563E50" w:rsidRPr="00563E50" w:rsidRDefault="00563E50" w:rsidP="00563E50">
      <w:pPr>
        <w:spacing w:after="0" w:line="240" w:lineRule="auto"/>
        <w:jc w:val="both"/>
        <w:rPr>
          <w:rFonts w:ascii="Arial" w:hAnsi="Arial" w:cs="Arial"/>
        </w:rPr>
      </w:pPr>
      <w:r w:rsidRPr="00563E50">
        <w:rPr>
          <w:rFonts w:ascii="Arial" w:hAnsi="Arial" w:cs="Arial"/>
        </w:rPr>
        <w:t>V primeru da varščina ne bo plačana, komisija take ponudbe ne bo upoštevala.</w:t>
      </w:r>
    </w:p>
    <w:p w14:paraId="06507C4C" w14:textId="77777777" w:rsidR="00563E50" w:rsidRPr="00563E50" w:rsidRDefault="00563E50" w:rsidP="00563E50">
      <w:pPr>
        <w:spacing w:after="0" w:line="240" w:lineRule="auto"/>
        <w:jc w:val="both"/>
        <w:rPr>
          <w:rFonts w:ascii="Arial" w:hAnsi="Arial" w:cs="Arial"/>
        </w:rPr>
      </w:pPr>
    </w:p>
    <w:p w14:paraId="58BD234F" w14:textId="2BBF0E90" w:rsidR="003E40B1" w:rsidRPr="00E341BB" w:rsidRDefault="00563E50" w:rsidP="003E40B1">
      <w:pPr>
        <w:spacing w:after="0" w:line="240" w:lineRule="auto"/>
        <w:contextualSpacing/>
        <w:jc w:val="both"/>
        <w:rPr>
          <w:rFonts w:ascii="Arial" w:eastAsia="Times New Roman" w:hAnsi="Arial" w:cs="Arial"/>
          <w:lang w:eastAsia="sl-SI"/>
        </w:rPr>
      </w:pPr>
      <w:r w:rsidRPr="00563E50">
        <w:rPr>
          <w:rFonts w:ascii="Arial" w:hAnsi="Arial" w:cs="Arial"/>
        </w:rPr>
        <w:t xml:space="preserve">Neizbranim ponudnikom bo varščina (brezobrestno) vrnjena v roku 15 dni od poteka roka za oddajo ponudb. Če izbrani najugodnejši ponudnik ne bo sklenil najemne pogodbe v </w:t>
      </w:r>
      <w:r w:rsidR="005327A1" w:rsidRPr="005327A1">
        <w:rPr>
          <w:rFonts w:ascii="Arial" w:hAnsi="Arial" w:cs="Arial"/>
        </w:rPr>
        <w:t>15 dneh po opravljeni izbiri najugodnejšega ponudnika</w:t>
      </w:r>
      <w:r w:rsidR="005878EF">
        <w:rPr>
          <w:rFonts w:ascii="Arial" w:hAnsi="Arial" w:cs="Arial"/>
        </w:rPr>
        <w:t>,</w:t>
      </w:r>
      <w:r w:rsidRPr="00563E50">
        <w:rPr>
          <w:rFonts w:ascii="Arial" w:hAnsi="Arial" w:cs="Arial"/>
        </w:rPr>
        <w:t xml:space="preserve"> </w:t>
      </w:r>
      <w:r w:rsidR="005327A1">
        <w:rPr>
          <w:rFonts w:ascii="Arial" w:hAnsi="Arial" w:cs="Arial"/>
        </w:rPr>
        <w:t xml:space="preserve">mu bo Občina dala na voljo dodatni rok za sklenitev pogodbe, ki ne bo daljši od 15 dni. Če izbrani ponudnik ne bo podpisal pogodbe niti v podaljšanem roku, </w:t>
      </w:r>
      <w:r w:rsidRPr="00563E50">
        <w:rPr>
          <w:rFonts w:ascii="Arial" w:hAnsi="Arial" w:cs="Arial"/>
        </w:rPr>
        <w:t>bo Občina zadržala vplačano varščino</w:t>
      </w:r>
      <w:r w:rsidR="00777A54">
        <w:rPr>
          <w:rFonts w:ascii="Arial" w:hAnsi="Arial" w:cs="Arial"/>
        </w:rPr>
        <w:t xml:space="preserve"> kot pogodbeno kazen </w:t>
      </w:r>
      <w:r w:rsidR="002C1191">
        <w:rPr>
          <w:rFonts w:ascii="Arial" w:hAnsi="Arial" w:cs="Arial"/>
        </w:rPr>
        <w:t xml:space="preserve">za </w:t>
      </w:r>
      <w:proofErr w:type="spellStart"/>
      <w:r w:rsidR="002C1191">
        <w:rPr>
          <w:rFonts w:ascii="Arial" w:hAnsi="Arial" w:cs="Arial"/>
        </w:rPr>
        <w:t>nesklenitev</w:t>
      </w:r>
      <w:proofErr w:type="spellEnd"/>
      <w:r w:rsidR="002C1191">
        <w:rPr>
          <w:rFonts w:ascii="Arial" w:hAnsi="Arial" w:cs="Arial"/>
        </w:rPr>
        <w:t xml:space="preserve"> pogodbe oziroma pavšalno odškodnino za pogajanje brez namena skleniti pogodbo </w:t>
      </w:r>
      <w:r w:rsidR="00EF0B47">
        <w:rPr>
          <w:rFonts w:ascii="Arial" w:hAnsi="Arial" w:cs="Arial"/>
        </w:rPr>
        <w:t>in k podpisu pogodbe povabila naslednjega najugodnejšega ponudnika iz tega razpisa</w:t>
      </w:r>
      <w:r w:rsidRPr="00563E50">
        <w:rPr>
          <w:rFonts w:ascii="Arial" w:hAnsi="Arial" w:cs="Arial"/>
        </w:rPr>
        <w:t>.</w:t>
      </w:r>
      <w:r w:rsidR="003E40B1">
        <w:rPr>
          <w:rFonts w:ascii="Arial" w:hAnsi="Arial" w:cs="Arial"/>
        </w:rPr>
        <w:t xml:space="preserve"> </w:t>
      </w:r>
    </w:p>
    <w:p w14:paraId="6B007446" w14:textId="77777777" w:rsidR="00563E50" w:rsidRPr="00563E50" w:rsidRDefault="00563E50" w:rsidP="00563E50">
      <w:pPr>
        <w:spacing w:after="0" w:line="240" w:lineRule="auto"/>
        <w:jc w:val="both"/>
        <w:rPr>
          <w:rFonts w:ascii="Arial" w:hAnsi="Arial" w:cs="Arial"/>
        </w:rPr>
      </w:pPr>
    </w:p>
    <w:p w14:paraId="0B7994D3" w14:textId="5ED2C779" w:rsidR="00563E50" w:rsidRDefault="00D10304" w:rsidP="00563E50">
      <w:pPr>
        <w:spacing w:after="0" w:line="240" w:lineRule="auto"/>
        <w:jc w:val="both"/>
        <w:rPr>
          <w:rFonts w:ascii="Arial" w:eastAsia="Times New Roman" w:hAnsi="Arial" w:cs="Arial"/>
          <w:lang w:eastAsia="sl-SI"/>
        </w:rPr>
      </w:pPr>
      <w:r w:rsidRPr="00E341BB">
        <w:rPr>
          <w:rFonts w:ascii="Arial" w:eastAsia="Times New Roman" w:hAnsi="Arial" w:cs="Arial"/>
          <w:lang w:eastAsia="sl-SI"/>
        </w:rPr>
        <w:t xml:space="preserve">Uspelemu ponudniku se bo plačana varščina </w:t>
      </w:r>
      <w:r w:rsidR="00AF69BF">
        <w:rPr>
          <w:rFonts w:ascii="Arial" w:eastAsia="Times New Roman" w:hAnsi="Arial" w:cs="Arial"/>
          <w:lang w:eastAsia="sl-SI"/>
        </w:rPr>
        <w:t>pretvorila v varščino kot zavarovanje za izpolnitev obveznosti po pogodbi</w:t>
      </w:r>
      <w:r w:rsidR="00EB5B8B">
        <w:rPr>
          <w:rFonts w:ascii="Arial" w:eastAsia="Times New Roman" w:hAnsi="Arial" w:cs="Arial"/>
          <w:lang w:eastAsia="sl-SI"/>
        </w:rPr>
        <w:t>, in sicer pod pogoji in na način</w:t>
      </w:r>
      <w:r w:rsidR="00C94D75">
        <w:rPr>
          <w:rFonts w:ascii="Arial" w:eastAsia="Times New Roman" w:hAnsi="Arial" w:cs="Arial"/>
          <w:lang w:eastAsia="sl-SI"/>
        </w:rPr>
        <w:t xml:space="preserve"> ter za izpolnitve</w:t>
      </w:r>
      <w:r w:rsidR="00EB5B8B">
        <w:rPr>
          <w:rFonts w:ascii="Arial" w:eastAsia="Times New Roman" w:hAnsi="Arial" w:cs="Arial"/>
          <w:lang w:eastAsia="sl-SI"/>
        </w:rPr>
        <w:t>, določen</w:t>
      </w:r>
      <w:r w:rsidR="00C94D75">
        <w:rPr>
          <w:rFonts w:ascii="Arial" w:eastAsia="Times New Roman" w:hAnsi="Arial" w:cs="Arial"/>
          <w:lang w:eastAsia="sl-SI"/>
        </w:rPr>
        <w:t>e</w:t>
      </w:r>
      <w:r w:rsidR="00EB5B8B">
        <w:rPr>
          <w:rFonts w:ascii="Arial" w:eastAsia="Times New Roman" w:hAnsi="Arial" w:cs="Arial"/>
          <w:lang w:eastAsia="sl-SI"/>
        </w:rPr>
        <w:t xml:space="preserve"> v 1</w:t>
      </w:r>
      <w:r w:rsidR="00C94D75">
        <w:rPr>
          <w:rFonts w:ascii="Arial" w:eastAsia="Times New Roman" w:hAnsi="Arial" w:cs="Arial"/>
          <w:lang w:eastAsia="sl-SI"/>
        </w:rPr>
        <w:t>1</w:t>
      </w:r>
      <w:r w:rsidR="00EB5B8B">
        <w:rPr>
          <w:rFonts w:ascii="Arial" w:eastAsia="Times New Roman" w:hAnsi="Arial" w:cs="Arial"/>
          <w:lang w:eastAsia="sl-SI"/>
        </w:rPr>
        <w:t>. členu vzorca pogodbe</w:t>
      </w:r>
      <w:r w:rsidR="00662DAB">
        <w:rPr>
          <w:rFonts w:ascii="Arial" w:eastAsia="Times New Roman" w:hAnsi="Arial" w:cs="Arial"/>
          <w:lang w:eastAsia="sl-SI"/>
        </w:rPr>
        <w:t>.</w:t>
      </w:r>
    </w:p>
    <w:p w14:paraId="524F0BA3" w14:textId="77777777" w:rsidR="00D10304" w:rsidRPr="00563E50" w:rsidRDefault="00D10304" w:rsidP="00563E50">
      <w:pPr>
        <w:spacing w:after="0" w:line="240" w:lineRule="auto"/>
        <w:jc w:val="both"/>
        <w:rPr>
          <w:rFonts w:ascii="Arial" w:hAnsi="Arial" w:cs="Arial"/>
        </w:rPr>
      </w:pPr>
    </w:p>
    <w:p w14:paraId="3D7E53C4" w14:textId="40DB6E7B" w:rsidR="00563E50" w:rsidRDefault="00563E50" w:rsidP="00525311">
      <w:pPr>
        <w:spacing w:after="0" w:line="240" w:lineRule="auto"/>
        <w:jc w:val="both"/>
        <w:rPr>
          <w:rFonts w:ascii="Arial" w:hAnsi="Arial" w:cs="Arial"/>
        </w:rPr>
      </w:pPr>
      <w:r w:rsidRPr="00563E50">
        <w:rPr>
          <w:rFonts w:ascii="Arial" w:hAnsi="Arial" w:cs="Arial"/>
        </w:rPr>
        <w:t xml:space="preserve">Ponudbe morajo biti veljavne 6 mesecev od poteka </w:t>
      </w:r>
      <w:r w:rsidR="00777A54">
        <w:rPr>
          <w:rFonts w:ascii="Arial" w:hAnsi="Arial" w:cs="Arial"/>
        </w:rPr>
        <w:t>r</w:t>
      </w:r>
      <w:r w:rsidRPr="00563E50">
        <w:rPr>
          <w:rFonts w:ascii="Arial" w:hAnsi="Arial" w:cs="Arial"/>
        </w:rPr>
        <w:t xml:space="preserve">oka za oddajo ponudb. Ponudnik sme oddano ponudbo spremeniti in/ali dopolniti ali umakniti, do poteka </w:t>
      </w:r>
      <w:r w:rsidR="00777A54">
        <w:rPr>
          <w:rFonts w:ascii="Arial" w:hAnsi="Arial" w:cs="Arial"/>
        </w:rPr>
        <w:t>r</w:t>
      </w:r>
      <w:r w:rsidRPr="00563E50">
        <w:rPr>
          <w:rFonts w:ascii="Arial" w:hAnsi="Arial" w:cs="Arial"/>
        </w:rPr>
        <w:t xml:space="preserve">oka za oddajo ponudb. </w:t>
      </w:r>
    </w:p>
    <w:p w14:paraId="0B520507" w14:textId="77777777" w:rsidR="001E216B" w:rsidRDefault="001E216B" w:rsidP="00525311">
      <w:pPr>
        <w:spacing w:after="0" w:line="240" w:lineRule="auto"/>
        <w:jc w:val="both"/>
        <w:rPr>
          <w:rFonts w:ascii="Arial" w:hAnsi="Arial" w:cs="Arial"/>
        </w:rPr>
      </w:pPr>
    </w:p>
    <w:p w14:paraId="27D6A524" w14:textId="557B581D" w:rsidR="001E216B" w:rsidRPr="00563E50" w:rsidRDefault="001E216B" w:rsidP="00525311">
      <w:pPr>
        <w:spacing w:after="0" w:line="240" w:lineRule="auto"/>
        <w:jc w:val="both"/>
        <w:rPr>
          <w:rFonts w:ascii="Arial" w:hAnsi="Arial" w:cs="Arial"/>
        </w:rPr>
      </w:pPr>
      <w:r>
        <w:rPr>
          <w:rFonts w:ascii="Arial" w:hAnsi="Arial" w:cs="Arial"/>
        </w:rPr>
        <w:t>Občina si pridržuje pravico, da s ponudniki po prejemu ponudb opravi tudi dodatna pogajanja</w:t>
      </w:r>
      <w:r w:rsidR="00E22DAE">
        <w:rPr>
          <w:rFonts w:ascii="Arial" w:hAnsi="Arial" w:cs="Arial"/>
        </w:rPr>
        <w:t>, ne glede na to, ali je več ponudnikov izenačenih po merilih ali ne, vendar Občina pogajanj ni dolžna izvesti in Predmet najema lahko odda tudi brez izvedbe pogajanj</w:t>
      </w:r>
      <w:r>
        <w:rPr>
          <w:rFonts w:ascii="Arial" w:hAnsi="Arial" w:cs="Arial"/>
        </w:rPr>
        <w:t>.</w:t>
      </w:r>
    </w:p>
    <w:p w14:paraId="32606118" w14:textId="77777777" w:rsidR="00563E50" w:rsidRPr="00563E50" w:rsidRDefault="00563E50" w:rsidP="00563E50">
      <w:pPr>
        <w:spacing w:after="0" w:line="240" w:lineRule="auto"/>
        <w:jc w:val="both"/>
        <w:rPr>
          <w:rFonts w:ascii="Arial" w:hAnsi="Arial" w:cs="Arial"/>
        </w:rPr>
      </w:pPr>
    </w:p>
    <w:p w14:paraId="5D1A80A9" w14:textId="5E1F646D" w:rsidR="003073BC" w:rsidRPr="00E341BB" w:rsidRDefault="00DF759F" w:rsidP="003073BC">
      <w:pPr>
        <w:suppressAutoHyphens/>
        <w:autoSpaceDE w:val="0"/>
        <w:autoSpaceDN w:val="0"/>
        <w:adjustRightInd w:val="0"/>
        <w:spacing w:after="0" w:line="240" w:lineRule="auto"/>
        <w:jc w:val="both"/>
        <w:rPr>
          <w:rFonts w:ascii="Arial" w:eastAsia="Times New Roman" w:hAnsi="Arial" w:cs="Arial"/>
          <w:lang w:eastAsia="ar-SA"/>
        </w:rPr>
      </w:pPr>
      <w:r w:rsidRPr="00662DAB">
        <w:rPr>
          <w:rFonts w:ascii="Arial" w:eastAsia="Times New Roman" w:hAnsi="Arial" w:cs="Arial"/>
          <w:lang w:eastAsia="ar-SA"/>
        </w:rPr>
        <w:t xml:space="preserve">V kolikor bo med pravočasnimi in popolnimi ponudbami več najugodnejših ponudb, bo komisija z najugodnejšimi ponudniki opravila pogajanja o višini </w:t>
      </w:r>
      <w:r w:rsidR="008E3D39">
        <w:rPr>
          <w:rFonts w:ascii="Arial" w:eastAsia="Times New Roman" w:hAnsi="Arial" w:cs="Arial"/>
          <w:lang w:eastAsia="ar-SA"/>
        </w:rPr>
        <w:t>letne</w:t>
      </w:r>
      <w:r w:rsidR="008E3D39" w:rsidRPr="00662DAB">
        <w:rPr>
          <w:rFonts w:ascii="Arial" w:eastAsia="Times New Roman" w:hAnsi="Arial" w:cs="Arial"/>
          <w:lang w:eastAsia="ar-SA"/>
        </w:rPr>
        <w:t xml:space="preserve"> </w:t>
      </w:r>
      <w:r w:rsidRPr="00662DAB">
        <w:rPr>
          <w:rFonts w:ascii="Arial" w:eastAsia="Times New Roman" w:hAnsi="Arial" w:cs="Arial"/>
          <w:lang w:eastAsia="ar-SA"/>
        </w:rPr>
        <w:t xml:space="preserve">najemnine. Komisija bo </w:t>
      </w:r>
      <w:r w:rsidR="00E22DAE">
        <w:rPr>
          <w:rFonts w:ascii="Arial" w:eastAsia="Times New Roman" w:hAnsi="Arial" w:cs="Arial"/>
          <w:lang w:eastAsia="ar-SA"/>
        </w:rPr>
        <w:t>izvedla en krog pogajanj z vsakim ponudnikom, ki ne bo javen</w:t>
      </w:r>
      <w:r w:rsidRPr="00662DAB">
        <w:rPr>
          <w:rFonts w:ascii="Arial" w:eastAsia="Times New Roman" w:hAnsi="Arial" w:cs="Arial"/>
          <w:lang w:eastAsia="ar-SA"/>
        </w:rPr>
        <w:t>.</w:t>
      </w:r>
      <w:r w:rsidR="00E22DAE">
        <w:rPr>
          <w:rFonts w:ascii="Arial" w:eastAsia="Times New Roman" w:hAnsi="Arial" w:cs="Arial"/>
          <w:lang w:eastAsia="ar-SA"/>
        </w:rPr>
        <w:t xml:space="preserve"> </w:t>
      </w:r>
      <w:r w:rsidR="003073BC">
        <w:rPr>
          <w:rFonts w:ascii="Arial" w:eastAsia="Times New Roman" w:hAnsi="Arial" w:cs="Arial"/>
          <w:lang w:eastAsia="ar-SA"/>
        </w:rPr>
        <w:t xml:space="preserve">Če tudi po izvedbi pogajanj ne bo prejela ene najugodnejše ponudbe, bo med izenačenimi ponudniki izbrala tistega, ki bo predložil najboljši program. </w:t>
      </w:r>
    </w:p>
    <w:p w14:paraId="367995DC" w14:textId="755C8681" w:rsidR="00DF759F" w:rsidRPr="00E341BB" w:rsidRDefault="00DF759F" w:rsidP="00DF759F">
      <w:pPr>
        <w:suppressAutoHyphens/>
        <w:autoSpaceDE w:val="0"/>
        <w:autoSpaceDN w:val="0"/>
        <w:adjustRightInd w:val="0"/>
        <w:spacing w:after="0" w:line="240" w:lineRule="auto"/>
        <w:jc w:val="both"/>
        <w:rPr>
          <w:rFonts w:ascii="Arial" w:eastAsia="Times New Roman" w:hAnsi="Arial" w:cs="Arial"/>
          <w:lang w:eastAsia="ar-SA"/>
        </w:rPr>
      </w:pPr>
    </w:p>
    <w:p w14:paraId="7176DEFA" w14:textId="77777777" w:rsidR="00DF759F" w:rsidRPr="00E341BB" w:rsidRDefault="00DF759F" w:rsidP="00DF759F">
      <w:pPr>
        <w:suppressAutoHyphens/>
        <w:autoSpaceDE w:val="0"/>
        <w:autoSpaceDN w:val="0"/>
        <w:adjustRightInd w:val="0"/>
        <w:spacing w:after="0" w:line="240" w:lineRule="auto"/>
        <w:contextualSpacing/>
        <w:jc w:val="both"/>
        <w:rPr>
          <w:rFonts w:ascii="Arial" w:eastAsia="Times New Roman" w:hAnsi="Arial" w:cs="Arial"/>
          <w:lang w:eastAsia="ar-SA"/>
        </w:rPr>
      </w:pPr>
    </w:p>
    <w:p w14:paraId="785516A7" w14:textId="770C6704" w:rsidR="009D0319" w:rsidRDefault="009D0319" w:rsidP="009D0319">
      <w:pPr>
        <w:spacing w:after="0" w:line="240" w:lineRule="auto"/>
        <w:jc w:val="both"/>
        <w:rPr>
          <w:rFonts w:ascii="Arial" w:hAnsi="Arial" w:cs="Arial"/>
        </w:rPr>
      </w:pPr>
      <w:r w:rsidRPr="009D0319">
        <w:rPr>
          <w:rFonts w:ascii="Arial" w:hAnsi="Arial" w:cs="Arial"/>
        </w:rPr>
        <w:t>O izbiri najugodnejšega ponudnika bodo po</w:t>
      </w:r>
      <w:r w:rsidR="00530F45">
        <w:rPr>
          <w:rFonts w:ascii="Arial" w:hAnsi="Arial" w:cs="Arial"/>
        </w:rPr>
        <w:t xml:space="preserve">nudniki pisno obveščeni </w:t>
      </w:r>
      <w:r w:rsidR="00AF69BF">
        <w:rPr>
          <w:rFonts w:ascii="Arial" w:hAnsi="Arial" w:cs="Arial"/>
        </w:rPr>
        <w:t xml:space="preserve">predvidoma </w:t>
      </w:r>
      <w:r w:rsidR="00530F45">
        <w:rPr>
          <w:rFonts w:ascii="Arial" w:hAnsi="Arial" w:cs="Arial"/>
        </w:rPr>
        <w:t>v roku 7</w:t>
      </w:r>
      <w:r w:rsidRPr="009D0319">
        <w:rPr>
          <w:rFonts w:ascii="Arial" w:hAnsi="Arial" w:cs="Arial"/>
        </w:rPr>
        <w:t xml:space="preserve"> dni po zaključku razpisa</w:t>
      </w:r>
      <w:r w:rsidR="00AF69BF">
        <w:rPr>
          <w:rFonts w:ascii="Arial" w:hAnsi="Arial" w:cs="Arial"/>
        </w:rPr>
        <w:t>, tj. po pregledu in oceni ponudb ter po izvedbi morebitnih pogajanj</w:t>
      </w:r>
      <w:r w:rsidRPr="009D0319">
        <w:rPr>
          <w:rFonts w:ascii="Arial" w:hAnsi="Arial" w:cs="Arial"/>
        </w:rPr>
        <w:t>.</w:t>
      </w:r>
    </w:p>
    <w:p w14:paraId="7352EBFE" w14:textId="77777777" w:rsidR="00576D94" w:rsidRPr="00563E50" w:rsidRDefault="00576D94" w:rsidP="009D0319">
      <w:pPr>
        <w:spacing w:after="0" w:line="240" w:lineRule="auto"/>
        <w:jc w:val="both"/>
        <w:rPr>
          <w:rFonts w:ascii="Arial" w:hAnsi="Arial" w:cs="Arial"/>
        </w:rPr>
      </w:pPr>
    </w:p>
    <w:p w14:paraId="26AE8F36" w14:textId="77777777" w:rsidR="004B0859" w:rsidRDefault="004B0859" w:rsidP="004B0859">
      <w:pPr>
        <w:spacing w:after="0" w:line="240" w:lineRule="auto"/>
        <w:jc w:val="both"/>
        <w:rPr>
          <w:rFonts w:ascii="Arial" w:hAnsi="Arial" w:cs="Arial"/>
        </w:rPr>
      </w:pPr>
    </w:p>
    <w:p w14:paraId="11B8D267" w14:textId="77777777" w:rsidR="001D27ED" w:rsidRPr="00B90398" w:rsidRDefault="001D27ED" w:rsidP="00961976">
      <w:pPr>
        <w:pStyle w:val="Odstavekseznama"/>
        <w:numPr>
          <w:ilvl w:val="0"/>
          <w:numId w:val="1"/>
        </w:numPr>
        <w:spacing w:after="75"/>
        <w:ind w:left="709" w:hanging="709"/>
        <w:contextualSpacing w:val="0"/>
        <w:jc w:val="both"/>
        <w:outlineLvl w:val="0"/>
        <w:rPr>
          <w:rFonts w:ascii="Arial" w:hAnsi="Arial" w:cs="Arial"/>
          <w:b/>
          <w:bCs/>
          <w:sz w:val="26"/>
          <w:szCs w:val="26"/>
          <w:lang w:eastAsia="sl-SI"/>
        </w:rPr>
      </w:pPr>
      <w:bookmarkStart w:id="21" w:name="_Toc199511624"/>
      <w:r>
        <w:rPr>
          <w:rFonts w:ascii="Arial" w:hAnsi="Arial" w:cs="Arial"/>
          <w:b/>
          <w:bCs/>
          <w:sz w:val="26"/>
          <w:szCs w:val="26"/>
          <w:lang w:eastAsia="sl-SI"/>
        </w:rPr>
        <w:t>Vsebina ponudbe</w:t>
      </w:r>
      <w:bookmarkEnd w:id="21"/>
    </w:p>
    <w:p w14:paraId="7A6C6D57" w14:textId="77777777" w:rsidR="004B0859" w:rsidRDefault="004B0859" w:rsidP="004B0859">
      <w:pPr>
        <w:spacing w:after="0" w:line="240" w:lineRule="auto"/>
        <w:jc w:val="both"/>
        <w:rPr>
          <w:rFonts w:ascii="Arial" w:hAnsi="Arial" w:cs="Arial"/>
        </w:rPr>
      </w:pPr>
    </w:p>
    <w:p w14:paraId="2CAB9E17" w14:textId="77777777" w:rsidR="00525311" w:rsidRPr="00563E50" w:rsidRDefault="00525311"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2" w:name="_Toc199511625"/>
      <w:r>
        <w:rPr>
          <w:rFonts w:ascii="Arial" w:hAnsi="Arial" w:cs="Arial"/>
          <w:b/>
          <w:bCs/>
          <w:sz w:val="24"/>
          <w:szCs w:val="24"/>
          <w:lang w:eastAsia="sl-SI"/>
        </w:rPr>
        <w:t>Elementi ponudbe</w:t>
      </w:r>
      <w:bookmarkEnd w:id="22"/>
    </w:p>
    <w:p w14:paraId="4EDC9905" w14:textId="77777777" w:rsidR="00525311" w:rsidRDefault="00525311" w:rsidP="004B0859">
      <w:pPr>
        <w:spacing w:after="0" w:line="240" w:lineRule="auto"/>
        <w:jc w:val="both"/>
        <w:rPr>
          <w:rFonts w:ascii="Arial" w:hAnsi="Arial" w:cs="Arial"/>
        </w:rPr>
      </w:pPr>
    </w:p>
    <w:p w14:paraId="7FE72549" w14:textId="77777777" w:rsidR="00525311" w:rsidRPr="00525311" w:rsidRDefault="00525311" w:rsidP="00525311">
      <w:pPr>
        <w:spacing w:after="0" w:line="240" w:lineRule="auto"/>
        <w:jc w:val="both"/>
        <w:rPr>
          <w:rFonts w:ascii="Arial" w:hAnsi="Arial" w:cs="Arial"/>
        </w:rPr>
      </w:pPr>
      <w:r w:rsidRPr="00525311">
        <w:rPr>
          <w:rFonts w:ascii="Arial" w:hAnsi="Arial" w:cs="Arial"/>
        </w:rPr>
        <w:t xml:space="preserve">Ponudba se bo štela za </w:t>
      </w:r>
      <w:r w:rsidRPr="00525311">
        <w:rPr>
          <w:rFonts w:ascii="Arial" w:hAnsi="Arial" w:cs="Arial"/>
          <w:b/>
        </w:rPr>
        <w:t>pravočasno in popolno</w:t>
      </w:r>
      <w:r w:rsidRPr="00525311">
        <w:rPr>
          <w:rFonts w:ascii="Arial" w:hAnsi="Arial" w:cs="Arial"/>
        </w:rPr>
        <w:t xml:space="preserve"> </w:t>
      </w:r>
      <w:r w:rsidRPr="00525311">
        <w:rPr>
          <w:rFonts w:ascii="Arial" w:hAnsi="Arial" w:cs="Arial"/>
          <w:b/>
        </w:rPr>
        <w:t>oziroma veljavno</w:t>
      </w:r>
      <w:r w:rsidRPr="00525311">
        <w:rPr>
          <w:rFonts w:ascii="Arial" w:hAnsi="Arial" w:cs="Arial"/>
        </w:rPr>
        <w:t xml:space="preserve"> v primeru, če bo ponudnik do preteka razpisanega roka, določenega z javnim razpisom predložil pravilno zapečaten in opremljen ovitek, ki vsebuje vse zahtevane ponudbene elemente, pravilno izpolnjene, žigosane in podpisane s strani pooblaščene osebe, in sicer:</w:t>
      </w:r>
    </w:p>
    <w:p w14:paraId="618E64DE" w14:textId="77777777" w:rsidR="00525311" w:rsidRDefault="00525311" w:rsidP="00525311">
      <w:pPr>
        <w:spacing w:after="0" w:line="240" w:lineRule="auto"/>
        <w:jc w:val="both"/>
        <w:rPr>
          <w:rFonts w:ascii="Candara" w:eastAsia="Times New Roman" w:hAnsi="Candara" w:cs="Times New Roman"/>
          <w:sz w:val="24"/>
          <w:szCs w:val="24"/>
          <w:lang w:eastAsia="sl-SI"/>
        </w:rPr>
      </w:pPr>
    </w:p>
    <w:p w14:paraId="2EC08286" w14:textId="77777777" w:rsidR="00961976" w:rsidRDefault="00961976" w:rsidP="00525311">
      <w:pPr>
        <w:spacing w:after="0" w:line="240" w:lineRule="auto"/>
        <w:jc w:val="both"/>
        <w:rPr>
          <w:rFonts w:ascii="Candara" w:eastAsia="Times New Roman" w:hAnsi="Candara" w:cs="Times New Roman"/>
          <w:sz w:val="24"/>
          <w:szCs w:val="24"/>
          <w:lang w:eastAsia="sl-SI"/>
        </w:rPr>
      </w:pPr>
    </w:p>
    <w:tbl>
      <w:tblPr>
        <w:tblStyle w:val="Tabelamrea"/>
        <w:tblW w:w="9185" w:type="dxa"/>
        <w:tblInd w:w="38" w:type="dxa"/>
        <w:tblLook w:val="04A0" w:firstRow="1" w:lastRow="0" w:firstColumn="1" w:lastColumn="0" w:noHBand="0" w:noVBand="1"/>
      </w:tblPr>
      <w:tblGrid>
        <w:gridCol w:w="637"/>
        <w:gridCol w:w="2844"/>
        <w:gridCol w:w="3261"/>
        <w:gridCol w:w="2443"/>
      </w:tblGrid>
      <w:tr w:rsidR="00525311" w:rsidRPr="00525311" w14:paraId="0D0BACB6" w14:textId="77777777" w:rsidTr="00927B18">
        <w:tc>
          <w:tcPr>
            <w:tcW w:w="637" w:type="dxa"/>
            <w:shd w:val="clear" w:color="auto" w:fill="BFBFBF" w:themeFill="background1" w:themeFillShade="BF"/>
          </w:tcPr>
          <w:p w14:paraId="2A5C1B68" w14:textId="77777777" w:rsidR="00525311" w:rsidRPr="00525311" w:rsidRDefault="00525311" w:rsidP="00927B18">
            <w:pPr>
              <w:jc w:val="center"/>
              <w:rPr>
                <w:rFonts w:ascii="Arial" w:hAnsi="Arial" w:cs="Arial"/>
                <w:b/>
                <w:lang w:eastAsia="sl-SI"/>
              </w:rPr>
            </w:pPr>
            <w:proofErr w:type="spellStart"/>
            <w:r w:rsidRPr="00525311">
              <w:rPr>
                <w:rFonts w:ascii="Arial" w:hAnsi="Arial" w:cs="Arial"/>
                <w:b/>
                <w:lang w:eastAsia="sl-SI"/>
              </w:rPr>
              <w:t>Zap</w:t>
            </w:r>
            <w:proofErr w:type="spellEnd"/>
            <w:r w:rsidRPr="00525311">
              <w:rPr>
                <w:rFonts w:ascii="Arial" w:hAnsi="Arial" w:cs="Arial"/>
                <w:b/>
                <w:lang w:eastAsia="sl-SI"/>
              </w:rPr>
              <w:t>. št.:</w:t>
            </w:r>
          </w:p>
        </w:tc>
        <w:tc>
          <w:tcPr>
            <w:tcW w:w="2844" w:type="dxa"/>
            <w:shd w:val="clear" w:color="auto" w:fill="BFBFBF" w:themeFill="background1" w:themeFillShade="BF"/>
          </w:tcPr>
          <w:p w14:paraId="2A943E9F" w14:textId="77777777" w:rsidR="00525311" w:rsidRPr="00525311" w:rsidRDefault="00525311" w:rsidP="00927B18">
            <w:pPr>
              <w:jc w:val="center"/>
              <w:rPr>
                <w:rFonts w:ascii="Arial" w:hAnsi="Arial" w:cs="Arial"/>
                <w:b/>
                <w:lang w:eastAsia="sl-SI"/>
              </w:rPr>
            </w:pPr>
            <w:r w:rsidRPr="00525311">
              <w:rPr>
                <w:rFonts w:ascii="Arial" w:hAnsi="Arial" w:cs="Arial"/>
                <w:b/>
                <w:lang w:eastAsia="sl-SI"/>
              </w:rPr>
              <w:t>Opis dokumenta</w:t>
            </w:r>
          </w:p>
        </w:tc>
        <w:tc>
          <w:tcPr>
            <w:tcW w:w="3261" w:type="dxa"/>
            <w:shd w:val="clear" w:color="auto" w:fill="BFBFBF" w:themeFill="background1" w:themeFillShade="BF"/>
          </w:tcPr>
          <w:p w14:paraId="14332B70" w14:textId="77777777" w:rsidR="00525311" w:rsidRPr="00525311" w:rsidRDefault="00525311" w:rsidP="00927B18">
            <w:pPr>
              <w:jc w:val="center"/>
              <w:rPr>
                <w:rFonts w:ascii="Arial" w:hAnsi="Arial" w:cs="Arial"/>
                <w:b/>
                <w:lang w:eastAsia="sl-SI"/>
              </w:rPr>
            </w:pPr>
            <w:r w:rsidRPr="00525311">
              <w:rPr>
                <w:rFonts w:ascii="Arial" w:hAnsi="Arial" w:cs="Arial"/>
                <w:b/>
                <w:lang w:eastAsia="sl-SI"/>
              </w:rPr>
              <w:t>Dokazilo</w:t>
            </w:r>
          </w:p>
        </w:tc>
        <w:tc>
          <w:tcPr>
            <w:tcW w:w="2443" w:type="dxa"/>
            <w:shd w:val="clear" w:color="auto" w:fill="BFBFBF" w:themeFill="background1" w:themeFillShade="BF"/>
          </w:tcPr>
          <w:p w14:paraId="0A161AB8" w14:textId="77777777" w:rsidR="00525311" w:rsidRPr="00525311" w:rsidRDefault="00525311" w:rsidP="00927B18">
            <w:pPr>
              <w:jc w:val="center"/>
              <w:rPr>
                <w:rFonts w:ascii="Arial" w:hAnsi="Arial" w:cs="Arial"/>
                <w:b/>
                <w:lang w:eastAsia="sl-SI"/>
              </w:rPr>
            </w:pPr>
            <w:r w:rsidRPr="00525311">
              <w:rPr>
                <w:rFonts w:ascii="Arial" w:hAnsi="Arial" w:cs="Arial"/>
                <w:b/>
                <w:lang w:eastAsia="sl-SI"/>
              </w:rPr>
              <w:t>Št. obrazca</w:t>
            </w:r>
          </w:p>
        </w:tc>
      </w:tr>
      <w:tr w:rsidR="00525311" w:rsidRPr="00525311" w14:paraId="50634E6B" w14:textId="77777777" w:rsidTr="00530F45">
        <w:tc>
          <w:tcPr>
            <w:tcW w:w="637" w:type="dxa"/>
            <w:vAlign w:val="center"/>
          </w:tcPr>
          <w:p w14:paraId="13ED6782" w14:textId="77777777" w:rsidR="00525311" w:rsidRPr="00525311" w:rsidRDefault="00525311" w:rsidP="00530F45">
            <w:pPr>
              <w:rPr>
                <w:rFonts w:ascii="Arial" w:hAnsi="Arial" w:cs="Arial"/>
                <w:lang w:eastAsia="sl-SI"/>
              </w:rPr>
            </w:pPr>
            <w:r w:rsidRPr="00525311">
              <w:rPr>
                <w:rFonts w:ascii="Arial" w:hAnsi="Arial" w:cs="Arial"/>
                <w:lang w:eastAsia="sl-SI"/>
              </w:rPr>
              <w:t>1.</w:t>
            </w:r>
          </w:p>
        </w:tc>
        <w:tc>
          <w:tcPr>
            <w:tcW w:w="2844" w:type="dxa"/>
            <w:vAlign w:val="center"/>
          </w:tcPr>
          <w:p w14:paraId="15A8B235" w14:textId="77777777" w:rsidR="00525311" w:rsidRPr="00525311" w:rsidRDefault="00525311" w:rsidP="00530F45">
            <w:pPr>
              <w:jc w:val="both"/>
              <w:rPr>
                <w:rFonts w:ascii="Arial" w:hAnsi="Arial" w:cs="Arial"/>
                <w:lang w:eastAsia="sl-SI"/>
              </w:rPr>
            </w:pPr>
            <w:r w:rsidRPr="00525311">
              <w:rPr>
                <w:rFonts w:ascii="Arial" w:hAnsi="Arial" w:cs="Arial"/>
                <w:lang w:eastAsia="sl-SI"/>
              </w:rPr>
              <w:t xml:space="preserve">Ponudba </w:t>
            </w:r>
          </w:p>
        </w:tc>
        <w:tc>
          <w:tcPr>
            <w:tcW w:w="3261" w:type="dxa"/>
            <w:vAlign w:val="center"/>
          </w:tcPr>
          <w:p w14:paraId="03C955C7" w14:textId="77777777" w:rsidR="00525311" w:rsidRPr="00525311" w:rsidRDefault="00525311" w:rsidP="00530F45">
            <w:pPr>
              <w:jc w:val="both"/>
              <w:rPr>
                <w:rFonts w:ascii="Arial" w:hAnsi="Arial" w:cs="Arial"/>
                <w:lang w:eastAsia="sl-SI"/>
              </w:rPr>
            </w:pPr>
            <w:r w:rsidRPr="00525311">
              <w:rPr>
                <w:rFonts w:ascii="Arial" w:hAnsi="Arial" w:cs="Arial"/>
                <w:lang w:eastAsia="sl-SI"/>
              </w:rPr>
              <w:t>Obrazec ponudbe mora biti na vsaki strani parafiran in na zadnji strani žigosan.</w:t>
            </w:r>
          </w:p>
        </w:tc>
        <w:tc>
          <w:tcPr>
            <w:tcW w:w="2443" w:type="dxa"/>
            <w:vAlign w:val="center"/>
          </w:tcPr>
          <w:p w14:paraId="5DEC6173" w14:textId="77777777" w:rsidR="00525311" w:rsidRPr="00525311" w:rsidRDefault="00525311" w:rsidP="00530F45">
            <w:pPr>
              <w:jc w:val="both"/>
              <w:rPr>
                <w:rFonts w:ascii="Arial" w:hAnsi="Arial" w:cs="Arial"/>
                <w:lang w:eastAsia="sl-SI"/>
              </w:rPr>
            </w:pPr>
            <w:r w:rsidRPr="00525311">
              <w:rPr>
                <w:rFonts w:ascii="Arial" w:hAnsi="Arial" w:cs="Arial"/>
                <w:lang w:eastAsia="sl-SI"/>
              </w:rPr>
              <w:t>Obrazec 1</w:t>
            </w:r>
          </w:p>
        </w:tc>
      </w:tr>
      <w:tr w:rsidR="00525311" w:rsidRPr="00525311" w14:paraId="2900D685" w14:textId="77777777" w:rsidTr="00530F45">
        <w:tc>
          <w:tcPr>
            <w:tcW w:w="637" w:type="dxa"/>
            <w:vAlign w:val="center"/>
          </w:tcPr>
          <w:p w14:paraId="0CC45051" w14:textId="77777777" w:rsidR="00525311" w:rsidRPr="00525311" w:rsidRDefault="00525311" w:rsidP="00530F45">
            <w:pPr>
              <w:rPr>
                <w:rFonts w:ascii="Arial" w:hAnsi="Arial" w:cs="Arial"/>
                <w:lang w:eastAsia="sl-SI"/>
              </w:rPr>
            </w:pPr>
            <w:r w:rsidRPr="00525311">
              <w:rPr>
                <w:rFonts w:ascii="Arial" w:hAnsi="Arial" w:cs="Arial"/>
                <w:lang w:eastAsia="sl-SI"/>
              </w:rPr>
              <w:t>2.</w:t>
            </w:r>
          </w:p>
        </w:tc>
        <w:tc>
          <w:tcPr>
            <w:tcW w:w="2844" w:type="dxa"/>
            <w:vAlign w:val="center"/>
          </w:tcPr>
          <w:p w14:paraId="6249E70D" w14:textId="77777777" w:rsidR="00525311" w:rsidRPr="00525311" w:rsidRDefault="00525311" w:rsidP="00530F45">
            <w:pPr>
              <w:jc w:val="both"/>
              <w:rPr>
                <w:rFonts w:ascii="Arial" w:hAnsi="Arial" w:cs="Arial"/>
                <w:lang w:eastAsia="sl-SI"/>
              </w:rPr>
            </w:pPr>
            <w:r w:rsidRPr="00525311">
              <w:rPr>
                <w:rFonts w:ascii="Arial" w:hAnsi="Arial" w:cs="Arial"/>
                <w:lang w:eastAsia="sl-SI"/>
              </w:rPr>
              <w:t>Izjava ponudnika po GDPR</w:t>
            </w:r>
          </w:p>
        </w:tc>
        <w:tc>
          <w:tcPr>
            <w:tcW w:w="3261" w:type="dxa"/>
            <w:vAlign w:val="center"/>
          </w:tcPr>
          <w:p w14:paraId="4831BD55" w14:textId="77777777" w:rsidR="00525311" w:rsidRPr="00525311" w:rsidRDefault="00525311" w:rsidP="00530F45">
            <w:pPr>
              <w:jc w:val="both"/>
              <w:rPr>
                <w:rFonts w:ascii="Arial" w:hAnsi="Arial" w:cs="Arial"/>
                <w:lang w:eastAsia="sl-SI"/>
              </w:rPr>
            </w:pPr>
            <w:r w:rsidRPr="00525311">
              <w:rPr>
                <w:rFonts w:ascii="Arial" w:hAnsi="Arial" w:cs="Arial"/>
                <w:lang w:eastAsia="sl-SI"/>
              </w:rPr>
              <w:t>Obrazec mora biti podpisan in žigosan.</w:t>
            </w:r>
          </w:p>
        </w:tc>
        <w:tc>
          <w:tcPr>
            <w:tcW w:w="2443" w:type="dxa"/>
            <w:vAlign w:val="center"/>
          </w:tcPr>
          <w:p w14:paraId="37393707" w14:textId="77777777" w:rsidR="00525311" w:rsidRPr="00525311" w:rsidRDefault="00525311" w:rsidP="00530F45">
            <w:pPr>
              <w:jc w:val="both"/>
              <w:rPr>
                <w:rFonts w:ascii="Arial" w:hAnsi="Arial" w:cs="Arial"/>
                <w:lang w:eastAsia="sl-SI"/>
              </w:rPr>
            </w:pPr>
            <w:r w:rsidRPr="00525311">
              <w:rPr>
                <w:rFonts w:ascii="Arial" w:hAnsi="Arial" w:cs="Arial"/>
                <w:lang w:eastAsia="sl-SI"/>
              </w:rPr>
              <w:t>Obrazec 2</w:t>
            </w:r>
          </w:p>
        </w:tc>
      </w:tr>
      <w:tr w:rsidR="00525311" w:rsidRPr="00525311" w14:paraId="0960AF4D" w14:textId="77777777" w:rsidTr="00530F45">
        <w:tc>
          <w:tcPr>
            <w:tcW w:w="637" w:type="dxa"/>
            <w:vAlign w:val="center"/>
          </w:tcPr>
          <w:p w14:paraId="20327107" w14:textId="77777777" w:rsidR="00525311" w:rsidRPr="00525311" w:rsidRDefault="00525311" w:rsidP="00530F45">
            <w:pPr>
              <w:rPr>
                <w:rFonts w:ascii="Arial" w:hAnsi="Arial" w:cs="Arial"/>
                <w:lang w:eastAsia="sl-SI"/>
              </w:rPr>
            </w:pPr>
            <w:r w:rsidRPr="00525311">
              <w:rPr>
                <w:rFonts w:ascii="Arial" w:hAnsi="Arial" w:cs="Arial"/>
                <w:lang w:eastAsia="sl-SI"/>
              </w:rPr>
              <w:lastRenderedPageBreak/>
              <w:t>3.</w:t>
            </w:r>
          </w:p>
        </w:tc>
        <w:tc>
          <w:tcPr>
            <w:tcW w:w="2844" w:type="dxa"/>
            <w:vAlign w:val="center"/>
          </w:tcPr>
          <w:p w14:paraId="4A26E2AC" w14:textId="54FC315C" w:rsidR="00525311" w:rsidRPr="00525311" w:rsidRDefault="00F478D5" w:rsidP="00530F45">
            <w:pPr>
              <w:jc w:val="both"/>
              <w:rPr>
                <w:rFonts w:ascii="Arial" w:hAnsi="Arial" w:cs="Arial"/>
                <w:lang w:eastAsia="sl-SI"/>
              </w:rPr>
            </w:pPr>
            <w:r>
              <w:rPr>
                <w:rFonts w:ascii="Arial" w:hAnsi="Arial" w:cs="Arial"/>
                <w:lang w:eastAsia="sl-SI"/>
              </w:rPr>
              <w:t>Krovna i</w:t>
            </w:r>
            <w:r w:rsidR="00525311" w:rsidRPr="00525311">
              <w:rPr>
                <w:rFonts w:ascii="Arial" w:hAnsi="Arial" w:cs="Arial"/>
                <w:lang w:eastAsia="sl-SI"/>
              </w:rPr>
              <w:t>zjava ponudnika</w:t>
            </w:r>
          </w:p>
        </w:tc>
        <w:tc>
          <w:tcPr>
            <w:tcW w:w="3261" w:type="dxa"/>
            <w:vAlign w:val="center"/>
          </w:tcPr>
          <w:p w14:paraId="50D2C51D" w14:textId="77777777" w:rsidR="00525311" w:rsidRPr="00525311" w:rsidRDefault="00525311" w:rsidP="00530F45">
            <w:pPr>
              <w:jc w:val="both"/>
              <w:rPr>
                <w:rFonts w:ascii="Arial" w:hAnsi="Arial" w:cs="Arial"/>
                <w:lang w:eastAsia="sl-SI"/>
              </w:rPr>
            </w:pPr>
            <w:r w:rsidRPr="00525311">
              <w:rPr>
                <w:rFonts w:ascii="Arial" w:hAnsi="Arial" w:cs="Arial"/>
                <w:lang w:eastAsia="sl-SI"/>
              </w:rPr>
              <w:t>Obrazec mora biti podpisan in žigosan.</w:t>
            </w:r>
          </w:p>
        </w:tc>
        <w:tc>
          <w:tcPr>
            <w:tcW w:w="2443" w:type="dxa"/>
            <w:vAlign w:val="center"/>
          </w:tcPr>
          <w:p w14:paraId="40E0C134" w14:textId="77777777" w:rsidR="00525311" w:rsidRPr="00525311" w:rsidRDefault="00525311" w:rsidP="00530F45">
            <w:pPr>
              <w:jc w:val="both"/>
              <w:rPr>
                <w:rFonts w:ascii="Arial" w:hAnsi="Arial" w:cs="Arial"/>
                <w:lang w:eastAsia="sl-SI"/>
              </w:rPr>
            </w:pPr>
            <w:r w:rsidRPr="00525311">
              <w:rPr>
                <w:rFonts w:ascii="Arial" w:hAnsi="Arial" w:cs="Arial"/>
                <w:lang w:eastAsia="sl-SI"/>
              </w:rPr>
              <w:t>Obrazec 3</w:t>
            </w:r>
          </w:p>
        </w:tc>
      </w:tr>
      <w:tr w:rsidR="00F478D5" w:rsidRPr="00525311" w14:paraId="60360D44" w14:textId="77777777" w:rsidTr="00C94D75">
        <w:tc>
          <w:tcPr>
            <w:tcW w:w="637" w:type="dxa"/>
            <w:vAlign w:val="center"/>
          </w:tcPr>
          <w:p w14:paraId="6628DAC2" w14:textId="22BE5255" w:rsidR="00F478D5" w:rsidRPr="00525311" w:rsidRDefault="00F478D5" w:rsidP="00C94D75">
            <w:pPr>
              <w:rPr>
                <w:rFonts w:ascii="Arial" w:hAnsi="Arial" w:cs="Arial"/>
                <w:lang w:eastAsia="sl-SI"/>
              </w:rPr>
            </w:pPr>
            <w:r>
              <w:rPr>
                <w:rFonts w:ascii="Arial" w:hAnsi="Arial" w:cs="Arial"/>
                <w:lang w:eastAsia="sl-SI"/>
              </w:rPr>
              <w:t>4.</w:t>
            </w:r>
          </w:p>
        </w:tc>
        <w:tc>
          <w:tcPr>
            <w:tcW w:w="2844" w:type="dxa"/>
            <w:vAlign w:val="center"/>
          </w:tcPr>
          <w:p w14:paraId="485D2881" w14:textId="77777777" w:rsidR="00F478D5" w:rsidRPr="00525311" w:rsidRDefault="00F478D5" w:rsidP="00C94D75">
            <w:pPr>
              <w:jc w:val="both"/>
              <w:rPr>
                <w:rFonts w:ascii="Arial" w:hAnsi="Arial" w:cs="Arial"/>
                <w:lang w:eastAsia="sl-SI"/>
              </w:rPr>
            </w:pPr>
            <w:r w:rsidRPr="00525311">
              <w:rPr>
                <w:rFonts w:ascii="Arial" w:hAnsi="Arial" w:cs="Arial"/>
                <w:lang w:eastAsia="sl-SI"/>
              </w:rPr>
              <w:t>Izpisek iz ustreznih evidenc, iz katerega je jasno razvidno, da ima ponudnik registrirano dejavnost na področju gostinstva</w:t>
            </w:r>
          </w:p>
        </w:tc>
        <w:tc>
          <w:tcPr>
            <w:tcW w:w="3261" w:type="dxa"/>
            <w:vAlign w:val="center"/>
          </w:tcPr>
          <w:p w14:paraId="38E7C983" w14:textId="2893C74D" w:rsidR="00F478D5" w:rsidRDefault="00F478D5" w:rsidP="00C94D75">
            <w:pPr>
              <w:jc w:val="both"/>
              <w:rPr>
                <w:rFonts w:ascii="Arial" w:hAnsi="Arial" w:cs="Arial"/>
                <w:lang w:eastAsia="sl-SI"/>
              </w:rPr>
            </w:pPr>
            <w:r w:rsidRPr="00525311">
              <w:rPr>
                <w:rFonts w:ascii="Arial" w:hAnsi="Arial" w:cs="Arial"/>
                <w:lang w:eastAsia="sl-SI"/>
              </w:rPr>
              <w:t xml:space="preserve">Izpis AJPES ali iz sodnega registra za pravne osebe oziroma priglasitveni list </w:t>
            </w:r>
            <w:r>
              <w:rPr>
                <w:rFonts w:ascii="Arial" w:hAnsi="Arial" w:cs="Arial"/>
                <w:lang w:eastAsia="sl-SI"/>
              </w:rPr>
              <w:t>F</w:t>
            </w:r>
            <w:r w:rsidRPr="00525311">
              <w:rPr>
                <w:rFonts w:ascii="Arial" w:hAnsi="Arial" w:cs="Arial"/>
                <w:lang w:eastAsia="sl-SI"/>
              </w:rPr>
              <w:t xml:space="preserve">URS za samostojne podjetnike. Izpis ni starejši od 30 dni od roka </w:t>
            </w:r>
            <w:r>
              <w:rPr>
                <w:rFonts w:ascii="Arial" w:hAnsi="Arial" w:cs="Arial"/>
                <w:lang w:eastAsia="sl-SI"/>
              </w:rPr>
              <w:t>za prejem</w:t>
            </w:r>
            <w:r w:rsidRPr="00525311">
              <w:rPr>
                <w:rFonts w:ascii="Arial" w:hAnsi="Arial" w:cs="Arial"/>
                <w:lang w:eastAsia="sl-SI"/>
              </w:rPr>
              <w:t xml:space="preserve"> ponudb.</w:t>
            </w:r>
          </w:p>
          <w:p w14:paraId="2F2A689A" w14:textId="77777777" w:rsidR="00F478D5" w:rsidRDefault="00F478D5" w:rsidP="00C94D75">
            <w:pPr>
              <w:jc w:val="both"/>
              <w:rPr>
                <w:rFonts w:ascii="Arial" w:hAnsi="Arial" w:cs="Arial"/>
                <w:lang w:eastAsia="sl-SI"/>
              </w:rPr>
            </w:pPr>
          </w:p>
          <w:p w14:paraId="08FBB6C3" w14:textId="77777777" w:rsidR="00F478D5" w:rsidRPr="00525311" w:rsidRDefault="00F478D5" w:rsidP="00C94D75">
            <w:pPr>
              <w:jc w:val="both"/>
              <w:rPr>
                <w:rFonts w:ascii="Arial" w:hAnsi="Arial" w:cs="Arial"/>
                <w:lang w:eastAsia="sl-SI"/>
              </w:rPr>
            </w:pPr>
            <w:r>
              <w:rPr>
                <w:rFonts w:ascii="Arial" w:hAnsi="Arial" w:cs="Arial"/>
                <w:lang w:eastAsia="sl-SI"/>
              </w:rPr>
              <w:t>Če ponudnik v času oddaje ponudbe še ni registriran za dejavnost na področju, mora priložiti podpisano in žigosano izjavo, da bo gostinsko dejavnost registriral v 30 dneh od podpisa najemne pogodbe.</w:t>
            </w:r>
          </w:p>
        </w:tc>
        <w:tc>
          <w:tcPr>
            <w:tcW w:w="2443" w:type="dxa"/>
            <w:vAlign w:val="center"/>
          </w:tcPr>
          <w:p w14:paraId="3B9F1003" w14:textId="00EC1577" w:rsidR="00F478D5" w:rsidRPr="00525311" w:rsidRDefault="00F478D5" w:rsidP="00C94D75">
            <w:pPr>
              <w:jc w:val="both"/>
              <w:rPr>
                <w:rFonts w:ascii="Arial" w:hAnsi="Arial" w:cs="Arial"/>
                <w:lang w:eastAsia="sl-SI"/>
              </w:rPr>
            </w:pPr>
            <w:r w:rsidRPr="00525311">
              <w:rPr>
                <w:rFonts w:ascii="Arial" w:hAnsi="Arial" w:cs="Arial"/>
                <w:lang w:eastAsia="sl-SI"/>
              </w:rPr>
              <w:t>Ponudnik pridobi sam in priloži ponudbi</w:t>
            </w:r>
            <w:r>
              <w:rPr>
                <w:rFonts w:ascii="Arial" w:hAnsi="Arial" w:cs="Arial"/>
                <w:lang w:eastAsia="sl-SI"/>
              </w:rPr>
              <w:t xml:space="preserve"> oziroma, če ponudnik za dejavnost ni registriran, Obrazec 4.</w:t>
            </w:r>
          </w:p>
        </w:tc>
      </w:tr>
      <w:tr w:rsidR="00525311" w:rsidRPr="00525311" w14:paraId="300A5825" w14:textId="77777777" w:rsidTr="00530F45">
        <w:tc>
          <w:tcPr>
            <w:tcW w:w="637" w:type="dxa"/>
            <w:vAlign w:val="center"/>
          </w:tcPr>
          <w:p w14:paraId="5D31D46B" w14:textId="2F706709" w:rsidR="00525311" w:rsidRPr="00525311" w:rsidRDefault="00F478D5" w:rsidP="00530F45">
            <w:pPr>
              <w:rPr>
                <w:rFonts w:ascii="Arial" w:hAnsi="Arial" w:cs="Arial"/>
                <w:lang w:eastAsia="sl-SI"/>
              </w:rPr>
            </w:pPr>
            <w:r>
              <w:rPr>
                <w:rFonts w:ascii="Arial" w:hAnsi="Arial" w:cs="Arial"/>
                <w:lang w:eastAsia="sl-SI"/>
              </w:rPr>
              <w:t>5</w:t>
            </w:r>
            <w:r w:rsidR="00525311" w:rsidRPr="00525311">
              <w:rPr>
                <w:rFonts w:ascii="Arial" w:hAnsi="Arial" w:cs="Arial"/>
                <w:lang w:eastAsia="sl-SI"/>
              </w:rPr>
              <w:t>.</w:t>
            </w:r>
          </w:p>
        </w:tc>
        <w:tc>
          <w:tcPr>
            <w:tcW w:w="2844" w:type="dxa"/>
            <w:vAlign w:val="center"/>
          </w:tcPr>
          <w:p w14:paraId="5BAEF698" w14:textId="77777777" w:rsidR="00525311" w:rsidRPr="00525311" w:rsidRDefault="00525311" w:rsidP="00530F45">
            <w:pPr>
              <w:jc w:val="both"/>
              <w:rPr>
                <w:rFonts w:ascii="Arial" w:hAnsi="Arial" w:cs="Arial"/>
                <w:lang w:eastAsia="sl-SI"/>
              </w:rPr>
            </w:pPr>
            <w:r w:rsidRPr="00525311">
              <w:rPr>
                <w:rFonts w:ascii="Arial" w:hAnsi="Arial" w:cs="Arial"/>
                <w:lang w:eastAsia="sl-SI"/>
              </w:rPr>
              <w:t>Vzorec najemne pogodbe</w:t>
            </w:r>
          </w:p>
        </w:tc>
        <w:tc>
          <w:tcPr>
            <w:tcW w:w="3261" w:type="dxa"/>
            <w:vAlign w:val="center"/>
          </w:tcPr>
          <w:p w14:paraId="62370A5F" w14:textId="77777777" w:rsidR="00525311" w:rsidRPr="00525311" w:rsidRDefault="00525311" w:rsidP="00530F45">
            <w:pPr>
              <w:jc w:val="both"/>
              <w:rPr>
                <w:rFonts w:ascii="Arial" w:hAnsi="Arial" w:cs="Arial"/>
                <w:lang w:eastAsia="sl-SI"/>
              </w:rPr>
            </w:pPr>
            <w:r w:rsidRPr="00525311">
              <w:rPr>
                <w:rFonts w:ascii="Arial" w:hAnsi="Arial" w:cs="Arial"/>
                <w:lang w:eastAsia="sl-SI"/>
              </w:rPr>
              <w:t>Predlog najemne pogodbe mora biti na zadnji strani parafiran in žigosan, s čimer  ponudnik potrjuje, da soglaša s predlagano vsebino najemne pogodbe in da jo bo podpisal v petnajstih dneh po pozivu.</w:t>
            </w:r>
          </w:p>
        </w:tc>
        <w:tc>
          <w:tcPr>
            <w:tcW w:w="2443" w:type="dxa"/>
            <w:vAlign w:val="center"/>
          </w:tcPr>
          <w:p w14:paraId="7495C097" w14:textId="0BADDC05" w:rsidR="00525311" w:rsidRPr="00525311" w:rsidRDefault="00525311" w:rsidP="00530F45">
            <w:pPr>
              <w:jc w:val="both"/>
              <w:rPr>
                <w:rFonts w:ascii="Arial" w:hAnsi="Arial" w:cs="Arial"/>
                <w:lang w:eastAsia="sl-SI"/>
              </w:rPr>
            </w:pPr>
            <w:r w:rsidRPr="00525311">
              <w:rPr>
                <w:rFonts w:ascii="Arial" w:hAnsi="Arial" w:cs="Arial"/>
                <w:lang w:eastAsia="sl-SI"/>
              </w:rPr>
              <w:t xml:space="preserve">Obrazec </w:t>
            </w:r>
            <w:r w:rsidR="00F478D5">
              <w:rPr>
                <w:rFonts w:ascii="Arial" w:hAnsi="Arial" w:cs="Arial"/>
                <w:lang w:eastAsia="sl-SI"/>
              </w:rPr>
              <w:t>5</w:t>
            </w:r>
          </w:p>
        </w:tc>
      </w:tr>
      <w:tr w:rsidR="00525311" w:rsidRPr="00525311" w14:paraId="30E2C520" w14:textId="77777777" w:rsidTr="00530F45">
        <w:tc>
          <w:tcPr>
            <w:tcW w:w="637" w:type="dxa"/>
            <w:vAlign w:val="center"/>
          </w:tcPr>
          <w:p w14:paraId="4E6FC10B" w14:textId="29E5673F" w:rsidR="00525311" w:rsidRPr="00525311" w:rsidRDefault="00D72FCD" w:rsidP="00530F45">
            <w:pPr>
              <w:rPr>
                <w:rFonts w:ascii="Arial" w:hAnsi="Arial" w:cs="Arial"/>
                <w:lang w:eastAsia="sl-SI"/>
              </w:rPr>
            </w:pPr>
            <w:r>
              <w:rPr>
                <w:rFonts w:ascii="Arial" w:hAnsi="Arial" w:cs="Arial"/>
                <w:lang w:eastAsia="sl-SI"/>
              </w:rPr>
              <w:t>6</w:t>
            </w:r>
            <w:r w:rsidR="00525311" w:rsidRPr="00525311">
              <w:rPr>
                <w:rFonts w:ascii="Arial" w:hAnsi="Arial" w:cs="Arial"/>
                <w:lang w:eastAsia="sl-SI"/>
              </w:rPr>
              <w:t>.</w:t>
            </w:r>
          </w:p>
        </w:tc>
        <w:tc>
          <w:tcPr>
            <w:tcW w:w="2844" w:type="dxa"/>
            <w:vAlign w:val="center"/>
          </w:tcPr>
          <w:p w14:paraId="304DB484" w14:textId="77777777" w:rsidR="00525311" w:rsidRPr="00525311" w:rsidRDefault="00525311" w:rsidP="00530F45">
            <w:pPr>
              <w:jc w:val="both"/>
              <w:rPr>
                <w:rFonts w:ascii="Arial" w:hAnsi="Arial" w:cs="Arial"/>
                <w:lang w:eastAsia="sl-SI"/>
              </w:rPr>
            </w:pPr>
            <w:r w:rsidRPr="00525311">
              <w:rPr>
                <w:rFonts w:ascii="Arial" w:hAnsi="Arial" w:cs="Arial"/>
                <w:lang w:eastAsia="sl-SI"/>
              </w:rPr>
              <w:t>Potrdilo o plačanih davkih in prispevkih</w:t>
            </w:r>
          </w:p>
        </w:tc>
        <w:tc>
          <w:tcPr>
            <w:tcW w:w="3261" w:type="dxa"/>
            <w:vAlign w:val="center"/>
          </w:tcPr>
          <w:p w14:paraId="3012F203" w14:textId="30706E55" w:rsidR="00525311" w:rsidRPr="00525311" w:rsidRDefault="00525311" w:rsidP="00530F45">
            <w:pPr>
              <w:jc w:val="both"/>
              <w:rPr>
                <w:rFonts w:ascii="Arial" w:hAnsi="Arial" w:cs="Arial"/>
                <w:lang w:eastAsia="sl-SI"/>
              </w:rPr>
            </w:pPr>
            <w:r w:rsidRPr="00525311">
              <w:rPr>
                <w:rFonts w:ascii="Arial" w:hAnsi="Arial" w:cs="Arial"/>
                <w:lang w:eastAsia="sl-SI"/>
              </w:rPr>
              <w:t xml:space="preserve">Potrdilo </w:t>
            </w:r>
            <w:r w:rsidR="008A74AA">
              <w:rPr>
                <w:rFonts w:ascii="Arial" w:hAnsi="Arial" w:cs="Arial"/>
                <w:lang w:eastAsia="sl-SI"/>
              </w:rPr>
              <w:t>Finančne</w:t>
            </w:r>
            <w:r w:rsidRPr="00525311">
              <w:rPr>
                <w:rFonts w:ascii="Arial" w:hAnsi="Arial" w:cs="Arial"/>
                <w:lang w:eastAsia="sl-SI"/>
              </w:rPr>
              <w:t xml:space="preserve"> u</w:t>
            </w:r>
            <w:r w:rsidR="005327A1">
              <w:rPr>
                <w:rFonts w:ascii="Arial" w:hAnsi="Arial" w:cs="Arial"/>
                <w:lang w:eastAsia="sl-SI"/>
              </w:rPr>
              <w:t>prave</w:t>
            </w:r>
            <w:r w:rsidRPr="00525311">
              <w:rPr>
                <w:rFonts w:ascii="Arial" w:hAnsi="Arial" w:cs="Arial"/>
                <w:lang w:eastAsia="sl-SI"/>
              </w:rPr>
              <w:t xml:space="preserve"> Republike Slovenije o plačanih davkih in prispevkih. Potrdilo ni starejše od 30 dni </w:t>
            </w:r>
            <w:r w:rsidR="005327A1">
              <w:rPr>
                <w:rFonts w:ascii="Arial" w:hAnsi="Arial" w:cs="Arial"/>
                <w:lang w:eastAsia="sl-SI"/>
              </w:rPr>
              <w:t>pred potekom</w:t>
            </w:r>
            <w:r w:rsidRPr="00525311">
              <w:rPr>
                <w:rFonts w:ascii="Arial" w:hAnsi="Arial" w:cs="Arial"/>
                <w:lang w:eastAsia="sl-SI"/>
              </w:rPr>
              <w:t xml:space="preserve"> roka </w:t>
            </w:r>
            <w:r w:rsidR="005327A1">
              <w:rPr>
                <w:rFonts w:ascii="Arial" w:hAnsi="Arial" w:cs="Arial"/>
                <w:lang w:eastAsia="sl-SI"/>
              </w:rPr>
              <w:t>za oddajo ponudb.</w:t>
            </w:r>
          </w:p>
        </w:tc>
        <w:tc>
          <w:tcPr>
            <w:tcW w:w="2443" w:type="dxa"/>
            <w:vAlign w:val="center"/>
          </w:tcPr>
          <w:p w14:paraId="61DB308F" w14:textId="77777777" w:rsidR="00525311" w:rsidRPr="00525311" w:rsidRDefault="00525311" w:rsidP="00530F45">
            <w:pPr>
              <w:jc w:val="both"/>
              <w:rPr>
                <w:rFonts w:ascii="Arial" w:hAnsi="Arial" w:cs="Arial"/>
                <w:lang w:eastAsia="sl-SI"/>
              </w:rPr>
            </w:pPr>
            <w:r w:rsidRPr="00525311">
              <w:rPr>
                <w:rFonts w:ascii="Arial" w:hAnsi="Arial" w:cs="Arial"/>
                <w:lang w:eastAsia="sl-SI"/>
              </w:rPr>
              <w:t>Ponudnik pridobi sam in priloži ponudbi.</w:t>
            </w:r>
          </w:p>
        </w:tc>
      </w:tr>
      <w:tr w:rsidR="00525311" w:rsidRPr="00497074" w14:paraId="2A9EF85C" w14:textId="77777777" w:rsidTr="00530F45">
        <w:tc>
          <w:tcPr>
            <w:tcW w:w="637" w:type="dxa"/>
            <w:vAlign w:val="center"/>
          </w:tcPr>
          <w:p w14:paraId="06B13B0A" w14:textId="60B6AB16" w:rsidR="00525311" w:rsidRPr="00525311" w:rsidRDefault="00D72FCD" w:rsidP="00530F45">
            <w:pPr>
              <w:rPr>
                <w:rFonts w:ascii="Arial" w:hAnsi="Arial" w:cs="Arial"/>
                <w:lang w:eastAsia="sl-SI"/>
              </w:rPr>
            </w:pPr>
            <w:r>
              <w:rPr>
                <w:rFonts w:ascii="Arial" w:hAnsi="Arial" w:cs="Arial"/>
                <w:lang w:eastAsia="sl-SI"/>
              </w:rPr>
              <w:t>7</w:t>
            </w:r>
            <w:r w:rsidR="00525311" w:rsidRPr="00525311">
              <w:rPr>
                <w:rFonts w:ascii="Arial" w:hAnsi="Arial" w:cs="Arial"/>
                <w:lang w:eastAsia="sl-SI"/>
              </w:rPr>
              <w:t>.</w:t>
            </w:r>
          </w:p>
        </w:tc>
        <w:tc>
          <w:tcPr>
            <w:tcW w:w="2844" w:type="dxa"/>
            <w:vAlign w:val="center"/>
          </w:tcPr>
          <w:p w14:paraId="58329D03" w14:textId="77777777" w:rsidR="00525311" w:rsidRPr="00525311" w:rsidRDefault="00525311" w:rsidP="00530F45">
            <w:pPr>
              <w:jc w:val="both"/>
              <w:rPr>
                <w:rFonts w:ascii="Arial" w:hAnsi="Arial" w:cs="Arial"/>
                <w:lang w:eastAsia="sl-SI"/>
              </w:rPr>
            </w:pPr>
            <w:r w:rsidRPr="00525311">
              <w:rPr>
                <w:rFonts w:ascii="Arial" w:hAnsi="Arial" w:cs="Arial"/>
                <w:lang w:eastAsia="sl-SI"/>
              </w:rPr>
              <w:t>Dokazilo o vplačani varščini za resnost ponudbe</w:t>
            </w:r>
          </w:p>
        </w:tc>
        <w:tc>
          <w:tcPr>
            <w:tcW w:w="3261" w:type="dxa"/>
            <w:vAlign w:val="center"/>
          </w:tcPr>
          <w:p w14:paraId="28BE66A4" w14:textId="77777777" w:rsidR="00525311" w:rsidRPr="00525311" w:rsidRDefault="00525311" w:rsidP="00530F45">
            <w:pPr>
              <w:jc w:val="both"/>
              <w:rPr>
                <w:rFonts w:ascii="Arial" w:hAnsi="Arial" w:cs="Arial"/>
                <w:lang w:eastAsia="sl-SI"/>
              </w:rPr>
            </w:pPr>
            <w:r w:rsidRPr="00525311">
              <w:rPr>
                <w:rFonts w:ascii="Arial" w:hAnsi="Arial" w:cs="Arial"/>
                <w:lang w:eastAsia="sl-SI"/>
              </w:rPr>
              <w:t>Dokazilo, da je ponudnik pred oddajo ponudbe plačal varščino (bančni izpisek).</w:t>
            </w:r>
          </w:p>
        </w:tc>
        <w:tc>
          <w:tcPr>
            <w:tcW w:w="2443" w:type="dxa"/>
            <w:vAlign w:val="center"/>
          </w:tcPr>
          <w:p w14:paraId="2B74604B" w14:textId="77777777" w:rsidR="00525311" w:rsidRPr="00497074" w:rsidRDefault="00525311" w:rsidP="00530F45">
            <w:pPr>
              <w:jc w:val="both"/>
              <w:rPr>
                <w:rFonts w:ascii="Arial" w:hAnsi="Arial" w:cs="Arial"/>
                <w:lang w:eastAsia="sl-SI"/>
              </w:rPr>
            </w:pPr>
            <w:r w:rsidRPr="00525311">
              <w:rPr>
                <w:rFonts w:ascii="Arial" w:hAnsi="Arial" w:cs="Arial"/>
                <w:lang w:eastAsia="sl-SI"/>
              </w:rPr>
              <w:t>Ponudnik pridobi sam in priloži ponudbi.</w:t>
            </w:r>
          </w:p>
        </w:tc>
      </w:tr>
      <w:tr w:rsidR="00C257F6" w:rsidRPr="00497074" w14:paraId="6CFBD13F" w14:textId="77777777" w:rsidTr="00530F45">
        <w:tc>
          <w:tcPr>
            <w:tcW w:w="637" w:type="dxa"/>
            <w:vAlign w:val="center"/>
          </w:tcPr>
          <w:p w14:paraId="3A5A8D02" w14:textId="0106BACA" w:rsidR="00C257F6" w:rsidRDefault="00C257F6" w:rsidP="00530F45">
            <w:pPr>
              <w:rPr>
                <w:rFonts w:ascii="Arial" w:hAnsi="Arial" w:cs="Arial"/>
                <w:lang w:eastAsia="sl-SI"/>
              </w:rPr>
            </w:pPr>
            <w:r>
              <w:rPr>
                <w:rFonts w:ascii="Arial" w:hAnsi="Arial" w:cs="Arial"/>
                <w:lang w:eastAsia="sl-SI"/>
              </w:rPr>
              <w:t>8.</w:t>
            </w:r>
          </w:p>
        </w:tc>
        <w:tc>
          <w:tcPr>
            <w:tcW w:w="2844" w:type="dxa"/>
            <w:vAlign w:val="center"/>
          </w:tcPr>
          <w:p w14:paraId="3EE06569" w14:textId="2BE68E21" w:rsidR="00C257F6" w:rsidRPr="00525311" w:rsidRDefault="00373BC9" w:rsidP="00530F45">
            <w:pPr>
              <w:jc w:val="both"/>
              <w:rPr>
                <w:rFonts w:ascii="Arial" w:hAnsi="Arial" w:cs="Arial"/>
                <w:lang w:eastAsia="sl-SI"/>
              </w:rPr>
            </w:pPr>
            <w:r>
              <w:rPr>
                <w:rFonts w:ascii="Arial" w:hAnsi="Arial" w:cs="Arial"/>
                <w:lang w:eastAsia="sl-SI"/>
              </w:rPr>
              <w:t>Opis izkušenj in p</w:t>
            </w:r>
            <w:r w:rsidR="00C257F6">
              <w:rPr>
                <w:rFonts w:ascii="Arial" w:hAnsi="Arial" w:cs="Arial"/>
                <w:lang w:eastAsia="sl-SI"/>
              </w:rPr>
              <w:t>rogram</w:t>
            </w:r>
          </w:p>
        </w:tc>
        <w:tc>
          <w:tcPr>
            <w:tcW w:w="3261" w:type="dxa"/>
            <w:vAlign w:val="center"/>
          </w:tcPr>
          <w:p w14:paraId="419F4543" w14:textId="2EE05464" w:rsidR="00C257F6" w:rsidRPr="00525311" w:rsidRDefault="00C257F6" w:rsidP="00530F45">
            <w:pPr>
              <w:jc w:val="both"/>
              <w:rPr>
                <w:rFonts w:ascii="Arial" w:hAnsi="Arial" w:cs="Arial"/>
                <w:lang w:eastAsia="sl-SI"/>
              </w:rPr>
            </w:pPr>
            <w:r>
              <w:rPr>
                <w:rFonts w:ascii="Arial" w:hAnsi="Arial" w:cs="Arial"/>
                <w:lang w:eastAsia="sl-SI"/>
              </w:rPr>
              <w:t>Opis</w:t>
            </w:r>
            <w:r w:rsidR="00373BC9">
              <w:rPr>
                <w:rFonts w:ascii="Arial" w:hAnsi="Arial" w:cs="Arial"/>
                <w:lang w:eastAsia="sl-SI"/>
              </w:rPr>
              <w:t xml:space="preserve"> izkušenj ponudnika (pravne osebe ali samostojnega podjetnika) z gostinsko dejavnostjo</w:t>
            </w:r>
            <w:r>
              <w:rPr>
                <w:rFonts w:ascii="Arial" w:hAnsi="Arial" w:cs="Arial"/>
                <w:lang w:eastAsia="sl-SI"/>
              </w:rPr>
              <w:t xml:space="preserve"> </w:t>
            </w:r>
            <w:r w:rsidR="00373BC9">
              <w:rPr>
                <w:rFonts w:ascii="Arial" w:hAnsi="Arial" w:cs="Arial"/>
                <w:lang w:eastAsia="sl-SI"/>
              </w:rPr>
              <w:t xml:space="preserve">ter predstavitev </w:t>
            </w:r>
            <w:r>
              <w:rPr>
                <w:rFonts w:ascii="Arial" w:hAnsi="Arial" w:cs="Arial"/>
                <w:lang w:eastAsia="sl-SI"/>
              </w:rPr>
              <w:t>programa, ki zajema</w:t>
            </w:r>
            <w:r w:rsidR="00B63EDE">
              <w:rPr>
                <w:rFonts w:ascii="Arial" w:hAnsi="Arial" w:cs="Arial"/>
                <w:lang w:eastAsia="sl-SI"/>
              </w:rPr>
              <w:t xml:space="preserve"> kratko vizijo ponudnika, in sicer vsaj</w:t>
            </w:r>
            <w:r>
              <w:rPr>
                <w:rFonts w:ascii="Arial" w:hAnsi="Arial" w:cs="Arial"/>
                <w:lang w:eastAsia="sl-SI"/>
              </w:rPr>
              <w:t xml:space="preserve"> opis ponudbe (hrana, pijača), morebitnega dodatnega programa, način</w:t>
            </w:r>
            <w:r w:rsidR="00B63EDE">
              <w:rPr>
                <w:rFonts w:ascii="Arial" w:hAnsi="Arial" w:cs="Arial"/>
                <w:lang w:eastAsia="sl-SI"/>
              </w:rPr>
              <w:t>a</w:t>
            </w:r>
            <w:r>
              <w:rPr>
                <w:rFonts w:ascii="Arial" w:hAnsi="Arial" w:cs="Arial"/>
                <w:lang w:eastAsia="sl-SI"/>
              </w:rPr>
              <w:t xml:space="preserve"> sodelovanja z lokalnim okoljem in </w:t>
            </w:r>
            <w:r w:rsidR="00D01BAC">
              <w:rPr>
                <w:rFonts w:ascii="Arial" w:hAnsi="Arial" w:cs="Arial"/>
                <w:lang w:eastAsia="sl-SI"/>
              </w:rPr>
              <w:t>krajevnimi skupnostmi itd.</w:t>
            </w:r>
          </w:p>
        </w:tc>
        <w:tc>
          <w:tcPr>
            <w:tcW w:w="2443" w:type="dxa"/>
            <w:vAlign w:val="center"/>
          </w:tcPr>
          <w:p w14:paraId="1630E632" w14:textId="6EA36574" w:rsidR="00C257F6" w:rsidRPr="00525311" w:rsidRDefault="00D01BAC" w:rsidP="00530F45">
            <w:pPr>
              <w:jc w:val="both"/>
              <w:rPr>
                <w:rFonts w:ascii="Arial" w:hAnsi="Arial" w:cs="Arial"/>
                <w:lang w:eastAsia="sl-SI"/>
              </w:rPr>
            </w:pPr>
            <w:r>
              <w:rPr>
                <w:rFonts w:ascii="Arial" w:hAnsi="Arial" w:cs="Arial"/>
                <w:lang w:eastAsia="sl-SI"/>
              </w:rPr>
              <w:t>Ponudnik pripravi sam in priloži ponudbi.</w:t>
            </w:r>
          </w:p>
        </w:tc>
      </w:tr>
    </w:tbl>
    <w:p w14:paraId="4809A439" w14:textId="77777777" w:rsidR="008A74AA" w:rsidRPr="008A74AA" w:rsidRDefault="008A74AA" w:rsidP="008A74AA">
      <w:pPr>
        <w:rPr>
          <w:rFonts w:ascii="Arial" w:hAnsi="Arial" w:cs="Arial"/>
          <w:b/>
          <w:bCs/>
          <w:sz w:val="24"/>
          <w:szCs w:val="24"/>
          <w:lang w:eastAsia="sl-SI"/>
        </w:rPr>
      </w:pPr>
    </w:p>
    <w:p w14:paraId="2FAAB678" w14:textId="4F7EA195" w:rsidR="00525311" w:rsidRPr="00563E50" w:rsidRDefault="00525311"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3" w:name="_Toc199511626"/>
      <w:r>
        <w:rPr>
          <w:rFonts w:ascii="Arial" w:hAnsi="Arial" w:cs="Arial"/>
          <w:b/>
          <w:bCs/>
          <w:sz w:val="24"/>
          <w:szCs w:val="24"/>
          <w:lang w:eastAsia="sl-SI"/>
        </w:rPr>
        <w:t>Izločitveni faktorji</w:t>
      </w:r>
      <w:bookmarkEnd w:id="23"/>
    </w:p>
    <w:p w14:paraId="4326D34A" w14:textId="77777777" w:rsidR="00525311" w:rsidRDefault="00525311" w:rsidP="00525311">
      <w:pPr>
        <w:spacing w:after="0" w:line="240" w:lineRule="auto"/>
        <w:jc w:val="both"/>
        <w:rPr>
          <w:rFonts w:ascii="Candara" w:eastAsia="Times New Roman" w:hAnsi="Candara" w:cs="Times New Roman"/>
          <w:sz w:val="24"/>
          <w:szCs w:val="24"/>
          <w:lang w:eastAsia="sl-SI"/>
        </w:rPr>
      </w:pPr>
    </w:p>
    <w:p w14:paraId="4FF42EEE" w14:textId="77777777" w:rsidR="00525311" w:rsidRDefault="00525311" w:rsidP="00525311">
      <w:pPr>
        <w:spacing w:after="0" w:line="240" w:lineRule="auto"/>
        <w:jc w:val="both"/>
        <w:rPr>
          <w:rFonts w:ascii="Arial" w:hAnsi="Arial" w:cs="Arial"/>
        </w:rPr>
      </w:pPr>
      <w:r w:rsidRPr="00525311">
        <w:rPr>
          <w:rFonts w:ascii="Arial" w:hAnsi="Arial" w:cs="Arial"/>
        </w:rPr>
        <w:t>Izločitveni faktorji, ki bodo upoštevani pri izločanju nepravočasnih in neveljavnih oz. nepopolnih ponudb:</w:t>
      </w:r>
    </w:p>
    <w:p w14:paraId="509A7DDB" w14:textId="77777777" w:rsidR="008A74AA" w:rsidRPr="00525311" w:rsidRDefault="008A74AA" w:rsidP="00525311">
      <w:pPr>
        <w:spacing w:after="0" w:line="240" w:lineRule="auto"/>
        <w:jc w:val="both"/>
        <w:rPr>
          <w:rFonts w:ascii="Arial" w:hAnsi="Arial" w:cs="Arial"/>
        </w:rPr>
      </w:pPr>
    </w:p>
    <w:p w14:paraId="65B94DC8" w14:textId="77777777" w:rsidR="00525311" w:rsidRPr="00525311" w:rsidRDefault="00525311" w:rsidP="00961976">
      <w:pPr>
        <w:pStyle w:val="Odstavekseznama"/>
        <w:numPr>
          <w:ilvl w:val="0"/>
          <w:numId w:val="6"/>
        </w:numPr>
        <w:spacing w:after="0" w:line="240" w:lineRule="auto"/>
        <w:ind w:left="426" w:hanging="426"/>
        <w:jc w:val="both"/>
        <w:rPr>
          <w:rFonts w:ascii="Arial" w:hAnsi="Arial" w:cs="Arial"/>
        </w:rPr>
      </w:pPr>
      <w:r w:rsidRPr="00525311">
        <w:rPr>
          <w:rFonts w:ascii="Arial" w:hAnsi="Arial" w:cs="Arial"/>
        </w:rPr>
        <w:t>Pred odpiranjem ponudb:</w:t>
      </w:r>
    </w:p>
    <w:p w14:paraId="10E9CC06" w14:textId="793B16C2" w:rsidR="00525311" w:rsidRPr="00525311" w:rsidRDefault="00525311" w:rsidP="00961976">
      <w:pPr>
        <w:pStyle w:val="Odstavekseznama"/>
        <w:numPr>
          <w:ilvl w:val="0"/>
          <w:numId w:val="7"/>
        </w:numPr>
        <w:spacing w:after="0" w:line="240" w:lineRule="auto"/>
        <w:ind w:left="709" w:hanging="283"/>
        <w:jc w:val="both"/>
        <w:rPr>
          <w:rFonts w:ascii="Arial" w:hAnsi="Arial" w:cs="Arial"/>
        </w:rPr>
      </w:pPr>
      <w:r w:rsidRPr="00525311">
        <w:rPr>
          <w:rFonts w:ascii="Arial" w:hAnsi="Arial" w:cs="Arial"/>
        </w:rPr>
        <w:t xml:space="preserve">če ponudba ni prispela ali ni bila </w:t>
      </w:r>
      <w:r w:rsidR="00235436">
        <w:rPr>
          <w:rFonts w:ascii="Arial" w:hAnsi="Arial" w:cs="Arial"/>
        </w:rPr>
        <w:t>Občini</w:t>
      </w:r>
      <w:r w:rsidR="00235436" w:rsidRPr="00525311">
        <w:rPr>
          <w:rFonts w:ascii="Arial" w:hAnsi="Arial" w:cs="Arial"/>
        </w:rPr>
        <w:t xml:space="preserve"> </w:t>
      </w:r>
      <w:r w:rsidRPr="00525311">
        <w:rPr>
          <w:rFonts w:ascii="Arial" w:hAnsi="Arial" w:cs="Arial"/>
        </w:rPr>
        <w:t>vročena pravočasno,</w:t>
      </w:r>
    </w:p>
    <w:p w14:paraId="7444B7E7" w14:textId="77777777" w:rsidR="00525311" w:rsidRPr="00525311" w:rsidRDefault="00525311" w:rsidP="00961976">
      <w:pPr>
        <w:pStyle w:val="Odstavekseznama"/>
        <w:numPr>
          <w:ilvl w:val="0"/>
          <w:numId w:val="7"/>
        </w:numPr>
        <w:spacing w:after="0" w:line="240" w:lineRule="auto"/>
        <w:ind w:left="709" w:hanging="283"/>
        <w:jc w:val="both"/>
        <w:rPr>
          <w:rFonts w:ascii="Arial" w:hAnsi="Arial" w:cs="Arial"/>
        </w:rPr>
      </w:pPr>
      <w:r w:rsidRPr="00525311">
        <w:rPr>
          <w:rFonts w:ascii="Arial" w:hAnsi="Arial" w:cs="Arial"/>
        </w:rPr>
        <w:t>če ponudba ni bila pravilno opremljena,</w:t>
      </w:r>
    </w:p>
    <w:p w14:paraId="0DFD691F" w14:textId="77777777" w:rsidR="008A74AA" w:rsidRDefault="008A74AA" w:rsidP="00525311">
      <w:pPr>
        <w:spacing w:after="0" w:line="240" w:lineRule="auto"/>
        <w:ind w:firstLine="426"/>
        <w:jc w:val="both"/>
        <w:rPr>
          <w:rFonts w:ascii="Arial" w:hAnsi="Arial" w:cs="Arial"/>
        </w:rPr>
      </w:pPr>
    </w:p>
    <w:p w14:paraId="0B4FFBD4" w14:textId="4C9868E8" w:rsidR="00525311" w:rsidRPr="00525311" w:rsidRDefault="00525311" w:rsidP="00525311">
      <w:pPr>
        <w:spacing w:after="0" w:line="240" w:lineRule="auto"/>
        <w:ind w:firstLine="426"/>
        <w:jc w:val="both"/>
        <w:rPr>
          <w:rFonts w:ascii="Arial" w:hAnsi="Arial" w:cs="Arial"/>
        </w:rPr>
      </w:pPr>
      <w:r w:rsidRPr="00525311">
        <w:rPr>
          <w:rFonts w:ascii="Arial" w:hAnsi="Arial" w:cs="Arial"/>
        </w:rPr>
        <w:t>Opomba: takšne ponudbe komisija izloči in o tem obvesti ponudnika.</w:t>
      </w:r>
    </w:p>
    <w:p w14:paraId="167C9E81" w14:textId="77777777" w:rsidR="00525311" w:rsidRPr="00525311" w:rsidRDefault="00525311" w:rsidP="00525311">
      <w:pPr>
        <w:pStyle w:val="Odstavekseznama"/>
        <w:spacing w:after="0" w:line="240" w:lineRule="auto"/>
        <w:jc w:val="both"/>
        <w:rPr>
          <w:rFonts w:ascii="Candara" w:eastAsia="Times New Roman" w:hAnsi="Candara" w:cs="Times New Roman"/>
          <w:sz w:val="24"/>
          <w:szCs w:val="24"/>
          <w:lang w:eastAsia="sl-SI"/>
        </w:rPr>
      </w:pPr>
    </w:p>
    <w:p w14:paraId="45D96DF7" w14:textId="77777777" w:rsidR="00525311" w:rsidRPr="00525311" w:rsidRDefault="00525311" w:rsidP="00961976">
      <w:pPr>
        <w:pStyle w:val="Odstavekseznama"/>
        <w:numPr>
          <w:ilvl w:val="0"/>
          <w:numId w:val="6"/>
        </w:numPr>
        <w:spacing w:after="0" w:line="240" w:lineRule="auto"/>
        <w:ind w:left="426" w:hanging="426"/>
        <w:jc w:val="both"/>
        <w:rPr>
          <w:rFonts w:ascii="Arial" w:hAnsi="Arial" w:cs="Arial"/>
        </w:rPr>
      </w:pPr>
      <w:r w:rsidRPr="00525311">
        <w:rPr>
          <w:rFonts w:ascii="Arial" w:hAnsi="Arial" w:cs="Arial"/>
        </w:rPr>
        <w:t>Po odpiranju in pri analizi ponudb:</w:t>
      </w:r>
    </w:p>
    <w:p w14:paraId="415C71ED" w14:textId="77777777" w:rsidR="00525311" w:rsidRPr="00525311" w:rsidRDefault="00525311" w:rsidP="00961976">
      <w:pPr>
        <w:pStyle w:val="Odstavekseznama"/>
        <w:numPr>
          <w:ilvl w:val="0"/>
          <w:numId w:val="7"/>
        </w:numPr>
        <w:spacing w:after="0" w:line="240" w:lineRule="auto"/>
        <w:ind w:left="709" w:hanging="283"/>
        <w:jc w:val="both"/>
        <w:rPr>
          <w:rFonts w:ascii="Arial" w:hAnsi="Arial" w:cs="Arial"/>
        </w:rPr>
      </w:pPr>
      <w:r w:rsidRPr="00525311">
        <w:rPr>
          <w:rFonts w:ascii="Arial" w:hAnsi="Arial" w:cs="Arial"/>
        </w:rPr>
        <w:lastRenderedPageBreak/>
        <w:t>če ponudnik predloži nepopolno ponudbo - v ponudbi ne predloži enega ali več zahtevanih sestavin delov iz razpisnih pogojev iz točke 4.1 Elementi ponudbe,</w:t>
      </w:r>
    </w:p>
    <w:p w14:paraId="128B58BB" w14:textId="7C99FE80" w:rsidR="00525311" w:rsidRPr="00525311" w:rsidRDefault="00525311" w:rsidP="00961976">
      <w:pPr>
        <w:pStyle w:val="Odstavekseznama"/>
        <w:numPr>
          <w:ilvl w:val="0"/>
          <w:numId w:val="7"/>
        </w:numPr>
        <w:spacing w:after="0" w:line="240" w:lineRule="auto"/>
        <w:ind w:left="709" w:hanging="283"/>
        <w:jc w:val="both"/>
        <w:rPr>
          <w:rFonts w:ascii="Arial" w:hAnsi="Arial" w:cs="Arial"/>
        </w:rPr>
      </w:pPr>
      <w:r w:rsidRPr="00525311">
        <w:rPr>
          <w:rFonts w:ascii="Arial" w:hAnsi="Arial" w:cs="Arial"/>
        </w:rPr>
        <w:t xml:space="preserve">če </w:t>
      </w:r>
      <w:r w:rsidR="007B4AD7">
        <w:rPr>
          <w:rFonts w:ascii="Arial" w:hAnsi="Arial" w:cs="Arial"/>
        </w:rPr>
        <w:t>ponudnik ni plačal</w:t>
      </w:r>
      <w:r w:rsidRPr="00525311">
        <w:rPr>
          <w:rFonts w:ascii="Arial" w:hAnsi="Arial" w:cs="Arial"/>
        </w:rPr>
        <w:t xml:space="preserve"> varščin</w:t>
      </w:r>
      <w:r w:rsidR="007B4AD7">
        <w:rPr>
          <w:rFonts w:ascii="Arial" w:hAnsi="Arial" w:cs="Arial"/>
        </w:rPr>
        <w:t>e</w:t>
      </w:r>
      <w:r w:rsidRPr="00525311">
        <w:rPr>
          <w:rFonts w:ascii="Arial" w:hAnsi="Arial" w:cs="Arial"/>
        </w:rPr>
        <w:t>,</w:t>
      </w:r>
    </w:p>
    <w:p w14:paraId="6675045B" w14:textId="77777777" w:rsidR="008A74AA" w:rsidRDefault="00525311" w:rsidP="00961976">
      <w:pPr>
        <w:pStyle w:val="Odstavekseznama"/>
        <w:numPr>
          <w:ilvl w:val="0"/>
          <w:numId w:val="7"/>
        </w:numPr>
        <w:spacing w:after="0" w:line="240" w:lineRule="auto"/>
        <w:ind w:left="709" w:hanging="283"/>
        <w:jc w:val="both"/>
        <w:rPr>
          <w:rFonts w:ascii="Arial" w:hAnsi="Arial" w:cs="Arial"/>
        </w:rPr>
      </w:pPr>
      <w:r w:rsidRPr="00525311">
        <w:rPr>
          <w:rFonts w:ascii="Arial" w:hAnsi="Arial" w:cs="Arial"/>
        </w:rPr>
        <w:t>če ponujena najemnina v ponudbi ni določena in tudi ni določljiva oziroma če je ponujena najemnina nižja od izhodiščne najemnine</w:t>
      </w:r>
      <w:r w:rsidR="008A74AA">
        <w:rPr>
          <w:rFonts w:ascii="Arial" w:hAnsi="Arial" w:cs="Arial"/>
        </w:rPr>
        <w:t>,</w:t>
      </w:r>
    </w:p>
    <w:p w14:paraId="3FF80C27" w14:textId="30062691" w:rsidR="005327A1" w:rsidRDefault="008A74AA" w:rsidP="00961976">
      <w:pPr>
        <w:pStyle w:val="Odstavekseznama"/>
        <w:numPr>
          <w:ilvl w:val="0"/>
          <w:numId w:val="7"/>
        </w:numPr>
        <w:spacing w:after="0" w:line="240" w:lineRule="auto"/>
        <w:ind w:left="709" w:hanging="283"/>
        <w:jc w:val="both"/>
        <w:rPr>
          <w:rFonts w:ascii="Arial" w:hAnsi="Arial" w:cs="Arial"/>
        </w:rPr>
      </w:pPr>
      <w:r>
        <w:rPr>
          <w:rFonts w:ascii="Arial" w:hAnsi="Arial" w:cs="Arial"/>
        </w:rPr>
        <w:t>če je bil zoper ponudnika uveden ali začet katerikoli postopek zaradi insolventnosti ali postopek prisilnega prenehanj</w:t>
      </w:r>
      <w:r w:rsidR="00F043DD">
        <w:rPr>
          <w:rFonts w:ascii="Arial" w:hAnsi="Arial" w:cs="Arial"/>
        </w:rPr>
        <w:t>a</w:t>
      </w:r>
      <w:r w:rsidR="005327A1">
        <w:rPr>
          <w:rFonts w:ascii="Arial" w:hAnsi="Arial" w:cs="Arial"/>
        </w:rPr>
        <w:t>,</w:t>
      </w:r>
    </w:p>
    <w:p w14:paraId="06D7CA4A" w14:textId="5D2362C4" w:rsidR="00525311" w:rsidRPr="00525311" w:rsidRDefault="005327A1" w:rsidP="00961976">
      <w:pPr>
        <w:pStyle w:val="Odstavekseznama"/>
        <w:numPr>
          <w:ilvl w:val="0"/>
          <w:numId w:val="7"/>
        </w:numPr>
        <w:spacing w:after="0" w:line="240" w:lineRule="auto"/>
        <w:ind w:left="709" w:hanging="283"/>
        <w:jc w:val="both"/>
        <w:rPr>
          <w:rFonts w:ascii="Arial" w:hAnsi="Arial" w:cs="Arial"/>
        </w:rPr>
      </w:pPr>
      <w:r>
        <w:rPr>
          <w:rFonts w:ascii="Arial" w:hAnsi="Arial" w:cs="Arial"/>
        </w:rPr>
        <w:t xml:space="preserve">če ima ponudnik </w:t>
      </w:r>
      <w:r w:rsidRPr="005327A1">
        <w:rPr>
          <w:rFonts w:ascii="Arial" w:hAnsi="Arial" w:cs="Arial"/>
        </w:rPr>
        <w:t>neplačane zapadle obveznosti</w:t>
      </w:r>
      <w:r>
        <w:rPr>
          <w:rFonts w:ascii="Arial" w:hAnsi="Arial" w:cs="Arial"/>
        </w:rPr>
        <w:t xml:space="preserve"> do Finančne uprave Republike Slovenije</w:t>
      </w:r>
      <w:r w:rsidRPr="005327A1">
        <w:rPr>
          <w:rFonts w:ascii="Arial" w:hAnsi="Arial" w:cs="Arial"/>
        </w:rPr>
        <w:t xml:space="preserve">, ki znašajo 50 </w:t>
      </w:r>
      <w:r>
        <w:rPr>
          <w:rFonts w:ascii="Arial" w:hAnsi="Arial" w:cs="Arial"/>
        </w:rPr>
        <w:t>EUR</w:t>
      </w:r>
      <w:r w:rsidRPr="005327A1">
        <w:rPr>
          <w:rFonts w:ascii="Arial" w:hAnsi="Arial" w:cs="Arial"/>
        </w:rPr>
        <w:t xml:space="preserve"> ali več</w:t>
      </w:r>
      <w:r w:rsidR="00525311" w:rsidRPr="00525311">
        <w:rPr>
          <w:rFonts w:ascii="Arial" w:hAnsi="Arial" w:cs="Arial"/>
        </w:rPr>
        <w:t>.</w:t>
      </w:r>
    </w:p>
    <w:p w14:paraId="103BD301" w14:textId="77777777" w:rsidR="008A74AA" w:rsidRDefault="008A74AA" w:rsidP="008A74AA">
      <w:pPr>
        <w:spacing w:after="0" w:line="240" w:lineRule="auto"/>
        <w:ind w:left="567" w:firstLine="1"/>
        <w:jc w:val="both"/>
        <w:rPr>
          <w:rFonts w:ascii="Arial" w:hAnsi="Arial" w:cs="Arial"/>
        </w:rPr>
      </w:pPr>
    </w:p>
    <w:p w14:paraId="6780BDF8" w14:textId="306083F8" w:rsidR="00525311" w:rsidRDefault="00525311" w:rsidP="008A74AA">
      <w:pPr>
        <w:spacing w:after="0" w:line="240" w:lineRule="auto"/>
        <w:ind w:left="567" w:firstLine="1"/>
        <w:jc w:val="both"/>
        <w:rPr>
          <w:rFonts w:ascii="Candara" w:eastAsia="Times New Roman" w:hAnsi="Candara" w:cs="Times New Roman"/>
          <w:sz w:val="24"/>
          <w:szCs w:val="24"/>
          <w:lang w:eastAsia="sl-SI"/>
        </w:rPr>
      </w:pPr>
      <w:r w:rsidRPr="00525311">
        <w:rPr>
          <w:rFonts w:ascii="Arial" w:hAnsi="Arial" w:cs="Arial"/>
        </w:rPr>
        <w:t>Opomba: takšne ponudbe komisija izloči in o tem obvesti ponudnika.</w:t>
      </w:r>
      <w:r w:rsidR="008A74AA">
        <w:rPr>
          <w:rFonts w:ascii="Arial" w:hAnsi="Arial" w:cs="Arial"/>
        </w:rPr>
        <w:t xml:space="preserve"> V primeru predložitve nepopolne ponudbe (1. alineja) </w:t>
      </w:r>
      <w:r w:rsidR="001E216B" w:rsidRPr="001E216B">
        <w:rPr>
          <w:rFonts w:ascii="Arial" w:hAnsi="Arial" w:cs="Arial"/>
        </w:rPr>
        <w:t>lahko ponudnik, čigar ponudba je prispela pravočasno in vsebuje vse sestavine ponudbe, ima pa pomanjkljivo dokumentacijo, tako ponudbo dopolni do odpiranja ponudb</w:t>
      </w:r>
      <w:r w:rsidR="008A74AA">
        <w:rPr>
          <w:rFonts w:ascii="Arial" w:hAnsi="Arial" w:cs="Arial"/>
        </w:rPr>
        <w:t>.</w:t>
      </w:r>
    </w:p>
    <w:p w14:paraId="5104B2ED" w14:textId="77777777" w:rsidR="001D27ED" w:rsidRDefault="001D27ED" w:rsidP="001D27ED">
      <w:pPr>
        <w:spacing w:after="0" w:line="240" w:lineRule="auto"/>
        <w:jc w:val="both"/>
        <w:rPr>
          <w:rFonts w:ascii="Candara" w:eastAsia="Times New Roman" w:hAnsi="Candara" w:cs="Times New Roman"/>
          <w:sz w:val="24"/>
          <w:szCs w:val="24"/>
          <w:lang w:eastAsia="sl-SI"/>
        </w:rPr>
      </w:pPr>
    </w:p>
    <w:p w14:paraId="0D7EDEC8" w14:textId="77777777" w:rsidR="007C6910" w:rsidRPr="00B90398" w:rsidRDefault="007C6910" w:rsidP="00961976">
      <w:pPr>
        <w:pStyle w:val="Odstavekseznama"/>
        <w:numPr>
          <w:ilvl w:val="0"/>
          <w:numId w:val="1"/>
        </w:numPr>
        <w:spacing w:after="75"/>
        <w:ind w:left="709" w:hanging="709"/>
        <w:contextualSpacing w:val="0"/>
        <w:jc w:val="both"/>
        <w:outlineLvl w:val="0"/>
        <w:rPr>
          <w:rFonts w:ascii="Arial" w:hAnsi="Arial" w:cs="Arial"/>
          <w:b/>
          <w:bCs/>
          <w:sz w:val="26"/>
          <w:szCs w:val="26"/>
          <w:lang w:eastAsia="sl-SI"/>
        </w:rPr>
      </w:pPr>
      <w:bookmarkStart w:id="24" w:name="_Toc199511627"/>
      <w:r>
        <w:rPr>
          <w:rFonts w:ascii="Arial" w:hAnsi="Arial" w:cs="Arial"/>
          <w:b/>
          <w:bCs/>
          <w:sz w:val="26"/>
          <w:szCs w:val="26"/>
          <w:lang w:eastAsia="sl-SI"/>
        </w:rPr>
        <w:t>Oddaja in odpiranje ponudb</w:t>
      </w:r>
      <w:bookmarkEnd w:id="24"/>
    </w:p>
    <w:p w14:paraId="5735647D" w14:textId="77777777" w:rsidR="001D27ED" w:rsidRDefault="001D27ED" w:rsidP="001D27ED">
      <w:pPr>
        <w:spacing w:after="0" w:line="240" w:lineRule="auto"/>
        <w:jc w:val="both"/>
        <w:rPr>
          <w:rFonts w:ascii="Candara" w:eastAsia="Times New Roman" w:hAnsi="Candara" w:cs="Times New Roman"/>
          <w:sz w:val="24"/>
          <w:szCs w:val="24"/>
          <w:lang w:eastAsia="sl-SI"/>
        </w:rPr>
      </w:pPr>
    </w:p>
    <w:p w14:paraId="365CF457" w14:textId="77777777" w:rsidR="008B1F29" w:rsidRPr="001C6229" w:rsidRDefault="008B1F29"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5" w:name="_Toc199511628"/>
      <w:r w:rsidRPr="001C6229">
        <w:rPr>
          <w:rFonts w:ascii="Arial" w:hAnsi="Arial" w:cs="Arial"/>
          <w:b/>
          <w:bCs/>
          <w:sz w:val="24"/>
          <w:szCs w:val="24"/>
          <w:lang w:eastAsia="sl-SI"/>
        </w:rPr>
        <w:t>Oddaja ponudb</w:t>
      </w:r>
      <w:bookmarkEnd w:id="25"/>
    </w:p>
    <w:p w14:paraId="27167AC9" w14:textId="77777777" w:rsidR="008B1F29" w:rsidRPr="00721B30" w:rsidRDefault="008B1F29" w:rsidP="008B1F29">
      <w:pPr>
        <w:spacing w:after="0" w:line="240" w:lineRule="auto"/>
        <w:jc w:val="both"/>
        <w:rPr>
          <w:rFonts w:ascii="Candara" w:eastAsia="Times New Roman" w:hAnsi="Candara" w:cs="Times New Roman"/>
          <w:sz w:val="24"/>
          <w:szCs w:val="24"/>
          <w:lang w:eastAsia="sl-SI"/>
        </w:rPr>
      </w:pPr>
    </w:p>
    <w:p w14:paraId="247127F2" w14:textId="1B2BEE8A" w:rsidR="008B1F29" w:rsidRPr="00721B30" w:rsidRDefault="008007A5" w:rsidP="008B1F29">
      <w:pPr>
        <w:spacing w:after="0" w:line="240" w:lineRule="auto"/>
        <w:jc w:val="both"/>
        <w:rPr>
          <w:rFonts w:ascii="Candara" w:eastAsia="Times New Roman" w:hAnsi="Candara" w:cs="Times New Roman"/>
          <w:sz w:val="24"/>
          <w:szCs w:val="24"/>
          <w:lang w:eastAsia="sl-SI"/>
        </w:rPr>
      </w:pPr>
      <w:r w:rsidRPr="00E341BB">
        <w:rPr>
          <w:rFonts w:ascii="Arial" w:eastAsia="Times New Roman" w:hAnsi="Arial" w:cs="Arial"/>
          <w:lang w:eastAsia="ar-SA"/>
        </w:rPr>
        <w:t xml:space="preserve">Ponudbe, z vsemi dokazili, morajo biti v zaprti pisemski ovojnici (čez mesto zapiranja mora biti odtisnjen žig ali pa dan podpis ponudnika), </w:t>
      </w:r>
      <w:r w:rsidR="00DF1CA5" w:rsidRPr="003B2DF3">
        <w:rPr>
          <w:rFonts w:ascii="Arial" w:eastAsia="Times New Roman" w:hAnsi="Arial" w:cs="Arial"/>
          <w:iCs/>
          <w:lang w:eastAsia="ar-SA"/>
        </w:rPr>
        <w:t xml:space="preserve"> in</w:t>
      </w:r>
      <w:r w:rsidR="00DF1CA5">
        <w:rPr>
          <w:rFonts w:ascii="Arial" w:eastAsia="Times New Roman" w:hAnsi="Arial" w:cs="Arial"/>
          <w:i/>
          <w:lang w:eastAsia="ar-SA"/>
        </w:rPr>
        <w:t xml:space="preserve"> </w:t>
      </w:r>
      <w:r w:rsidR="00DF1CA5">
        <w:rPr>
          <w:rFonts w:ascii="Arial" w:eastAsia="Times New Roman" w:hAnsi="Arial" w:cs="Arial"/>
          <w:lang w:eastAsia="ar-SA"/>
        </w:rPr>
        <w:t xml:space="preserve">opremljene s </w:t>
      </w:r>
      <w:r w:rsidR="00DF1CA5" w:rsidRPr="0035061F">
        <w:rPr>
          <w:rFonts w:ascii="Arial" w:eastAsia="Times New Roman" w:hAnsi="Arial" w:cs="Arial"/>
          <w:b/>
          <w:bCs/>
          <w:lang w:eastAsia="ar-SA"/>
        </w:rPr>
        <w:t>prilogo – obrazec za kuverto.</w:t>
      </w:r>
    </w:p>
    <w:p w14:paraId="241627DD" w14:textId="77777777" w:rsidR="008B1F29" w:rsidRDefault="008B1F29" w:rsidP="008B1F29">
      <w:pPr>
        <w:spacing w:after="0" w:line="240" w:lineRule="auto"/>
        <w:jc w:val="both"/>
        <w:rPr>
          <w:rFonts w:ascii="Candara" w:eastAsia="Times New Roman" w:hAnsi="Candara" w:cs="Times New Roman"/>
          <w:b/>
          <w:sz w:val="24"/>
          <w:szCs w:val="24"/>
          <w:lang w:eastAsia="sl-SI"/>
        </w:rPr>
      </w:pPr>
    </w:p>
    <w:p w14:paraId="11499369" w14:textId="61FDDDE6" w:rsidR="008007A5" w:rsidRPr="00B77755" w:rsidRDefault="008007A5" w:rsidP="008A74AA">
      <w:pPr>
        <w:suppressAutoHyphens/>
        <w:autoSpaceDE w:val="0"/>
        <w:autoSpaceDN w:val="0"/>
        <w:adjustRightInd w:val="0"/>
        <w:spacing w:after="0" w:line="240" w:lineRule="auto"/>
        <w:contextualSpacing/>
        <w:jc w:val="both"/>
        <w:rPr>
          <w:rFonts w:ascii="Candara" w:eastAsia="Times New Roman" w:hAnsi="Candara" w:cs="Times New Roman"/>
          <w:b/>
          <w:sz w:val="24"/>
          <w:szCs w:val="24"/>
          <w:lang w:eastAsia="sl-SI"/>
        </w:rPr>
      </w:pPr>
      <w:r w:rsidRPr="008424B9">
        <w:rPr>
          <w:rFonts w:ascii="Arial" w:eastAsia="Times New Roman" w:hAnsi="Arial" w:cs="Arial"/>
          <w:lang w:eastAsia="ar-SA"/>
        </w:rPr>
        <w:t xml:space="preserve">Rok za oddajo ponudb je </w:t>
      </w:r>
      <w:r w:rsidRPr="008424B9">
        <w:rPr>
          <w:rFonts w:ascii="Arial" w:eastAsia="Times New Roman" w:hAnsi="Arial" w:cs="Arial"/>
          <w:b/>
          <w:lang w:eastAsia="ar-SA"/>
        </w:rPr>
        <w:t xml:space="preserve">do </w:t>
      </w:r>
      <w:r w:rsidRPr="00B77755">
        <w:rPr>
          <w:rFonts w:ascii="Arial" w:eastAsia="Times New Roman" w:hAnsi="Arial" w:cs="Arial"/>
          <w:b/>
          <w:lang w:eastAsia="ar-SA"/>
        </w:rPr>
        <w:t xml:space="preserve">vključno dne </w:t>
      </w:r>
      <w:r w:rsidR="00F60CF0" w:rsidRPr="00B77755">
        <w:rPr>
          <w:rFonts w:ascii="Arial" w:hAnsi="Arial" w:cs="Arial"/>
          <w:b/>
          <w:bCs/>
        </w:rPr>
        <w:t>30</w:t>
      </w:r>
      <w:r w:rsidR="007C545B" w:rsidRPr="00B77755">
        <w:rPr>
          <w:rFonts w:ascii="Arial" w:hAnsi="Arial" w:cs="Arial"/>
          <w:b/>
          <w:bCs/>
        </w:rPr>
        <w:t>. 6. 2025</w:t>
      </w:r>
      <w:r w:rsidR="007C545B" w:rsidRPr="00B77755">
        <w:rPr>
          <w:rFonts w:ascii="Arial" w:eastAsia="Times New Roman" w:hAnsi="Arial" w:cs="Arial"/>
          <w:b/>
          <w:bCs/>
          <w:lang w:eastAsia="ar-SA"/>
        </w:rPr>
        <w:t xml:space="preserve">, </w:t>
      </w:r>
      <w:r w:rsidRPr="00B77755">
        <w:rPr>
          <w:rFonts w:ascii="Arial" w:eastAsia="Times New Roman" w:hAnsi="Arial" w:cs="Arial"/>
          <w:b/>
          <w:bCs/>
          <w:lang w:eastAsia="ar-SA"/>
        </w:rPr>
        <w:t xml:space="preserve">do </w:t>
      </w:r>
      <w:r w:rsidR="007C545B" w:rsidRPr="00B77755">
        <w:rPr>
          <w:rFonts w:ascii="Arial" w:hAnsi="Arial" w:cs="Arial"/>
          <w:b/>
          <w:bCs/>
        </w:rPr>
        <w:t>10.00</w:t>
      </w:r>
      <w:r w:rsidR="007C545B" w:rsidRPr="00B77755">
        <w:rPr>
          <w:rFonts w:ascii="Arial" w:eastAsia="Times New Roman" w:hAnsi="Arial" w:cs="Arial"/>
          <w:b/>
          <w:lang w:eastAsia="ar-SA"/>
        </w:rPr>
        <w:t xml:space="preserve"> </w:t>
      </w:r>
      <w:r w:rsidRPr="00B77755">
        <w:rPr>
          <w:rFonts w:ascii="Arial" w:eastAsia="Times New Roman" w:hAnsi="Arial" w:cs="Arial"/>
          <w:b/>
          <w:lang w:eastAsia="ar-SA"/>
        </w:rPr>
        <w:t>ure</w:t>
      </w:r>
      <w:r w:rsidRPr="00B77755">
        <w:rPr>
          <w:rFonts w:ascii="Arial" w:eastAsia="Times New Roman" w:hAnsi="Arial" w:cs="Arial"/>
          <w:lang w:eastAsia="ar-SA"/>
        </w:rPr>
        <w:t xml:space="preserve">. Ponudba, poslana priporočeno po pošti, se šteje za pravočasno, če jo je </w:t>
      </w:r>
      <w:r w:rsidR="00A55763" w:rsidRPr="00B77755">
        <w:rPr>
          <w:rFonts w:ascii="Arial" w:eastAsia="Times New Roman" w:hAnsi="Arial" w:cs="Arial"/>
          <w:lang w:eastAsia="ar-SA"/>
        </w:rPr>
        <w:t xml:space="preserve">Občina </w:t>
      </w:r>
      <w:r w:rsidRPr="00B77755">
        <w:rPr>
          <w:rFonts w:ascii="Arial" w:eastAsia="Times New Roman" w:hAnsi="Arial" w:cs="Arial"/>
          <w:lang w:eastAsia="ar-SA"/>
        </w:rPr>
        <w:t>prejela do navedenega roka (datum in ura) za oddajo ponudb</w:t>
      </w:r>
      <w:r w:rsidR="008A74AA" w:rsidRPr="00B77755">
        <w:rPr>
          <w:rFonts w:ascii="Arial" w:eastAsia="Times New Roman" w:hAnsi="Arial" w:cs="Arial"/>
          <w:lang w:eastAsia="ar-SA"/>
        </w:rPr>
        <w:t xml:space="preserve"> (prejemna teorija)</w:t>
      </w:r>
      <w:r w:rsidRPr="00B77755">
        <w:rPr>
          <w:rFonts w:ascii="Arial" w:eastAsia="Times New Roman" w:hAnsi="Arial" w:cs="Arial"/>
          <w:lang w:eastAsia="ar-SA"/>
        </w:rPr>
        <w:t>.</w:t>
      </w:r>
    </w:p>
    <w:p w14:paraId="4EA8E65B" w14:textId="77777777" w:rsidR="008007A5" w:rsidRPr="00B77755" w:rsidRDefault="008007A5" w:rsidP="008B1F29">
      <w:pPr>
        <w:spacing w:after="0" w:line="240" w:lineRule="auto"/>
        <w:jc w:val="both"/>
        <w:rPr>
          <w:rFonts w:ascii="Candara" w:eastAsia="Times New Roman" w:hAnsi="Candara" w:cs="Times New Roman"/>
          <w:b/>
          <w:sz w:val="24"/>
          <w:szCs w:val="24"/>
          <w:lang w:eastAsia="sl-SI"/>
        </w:rPr>
      </w:pPr>
    </w:p>
    <w:p w14:paraId="409A13C7" w14:textId="77777777" w:rsidR="008007A5" w:rsidRPr="00B77755" w:rsidRDefault="008007A5" w:rsidP="008B1F29">
      <w:pPr>
        <w:spacing w:after="0" w:line="240" w:lineRule="auto"/>
        <w:jc w:val="both"/>
        <w:rPr>
          <w:rFonts w:ascii="Candara" w:eastAsia="Times New Roman" w:hAnsi="Candara" w:cs="Times New Roman"/>
          <w:b/>
          <w:sz w:val="24"/>
          <w:szCs w:val="24"/>
          <w:lang w:eastAsia="sl-SI"/>
        </w:rPr>
      </w:pPr>
    </w:p>
    <w:p w14:paraId="71F58BDC" w14:textId="77777777" w:rsidR="008B1F29" w:rsidRPr="00B77755" w:rsidRDefault="008B1F29"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6" w:name="_Toc199511629"/>
      <w:r w:rsidRPr="00B77755">
        <w:rPr>
          <w:rFonts w:ascii="Arial" w:hAnsi="Arial" w:cs="Arial"/>
          <w:b/>
          <w:bCs/>
          <w:sz w:val="24"/>
          <w:szCs w:val="24"/>
          <w:lang w:eastAsia="sl-SI"/>
        </w:rPr>
        <w:t>Odpiranje ponudb</w:t>
      </w:r>
      <w:bookmarkEnd w:id="26"/>
    </w:p>
    <w:p w14:paraId="74037D91" w14:textId="77777777" w:rsidR="008B1F29" w:rsidRPr="00B77755" w:rsidRDefault="008B1F29" w:rsidP="008B1F29">
      <w:pPr>
        <w:spacing w:after="0" w:line="240" w:lineRule="auto"/>
        <w:jc w:val="both"/>
        <w:rPr>
          <w:rFonts w:ascii="Candara" w:eastAsia="Times New Roman" w:hAnsi="Candara" w:cs="Times New Roman"/>
          <w:b/>
          <w:sz w:val="24"/>
          <w:szCs w:val="24"/>
          <w:lang w:eastAsia="sl-SI"/>
        </w:rPr>
      </w:pPr>
    </w:p>
    <w:p w14:paraId="43CF05F4" w14:textId="5DBC60F4" w:rsidR="001E216B" w:rsidRDefault="007D2439" w:rsidP="005F225A">
      <w:pPr>
        <w:jc w:val="both"/>
        <w:rPr>
          <w:rFonts w:ascii="Arial" w:hAnsi="Arial" w:cs="Arial"/>
        </w:rPr>
      </w:pPr>
      <w:r w:rsidRPr="00B77755">
        <w:rPr>
          <w:rFonts w:ascii="Arial" w:hAnsi="Arial" w:cs="Arial"/>
        </w:rPr>
        <w:t>Postopek odpiranja ponudb</w:t>
      </w:r>
      <w:r w:rsidR="001E216B" w:rsidRPr="00B77755">
        <w:rPr>
          <w:rFonts w:ascii="Arial" w:hAnsi="Arial" w:cs="Arial"/>
        </w:rPr>
        <w:t xml:space="preserve"> je</w:t>
      </w:r>
      <w:r w:rsidRPr="00B77755">
        <w:rPr>
          <w:rFonts w:ascii="Arial" w:hAnsi="Arial" w:cs="Arial"/>
        </w:rPr>
        <w:t xml:space="preserve"> javen. </w:t>
      </w:r>
      <w:r w:rsidR="001E216B" w:rsidRPr="00B77755">
        <w:rPr>
          <w:rFonts w:ascii="Arial" w:hAnsi="Arial" w:cs="Arial"/>
        </w:rPr>
        <w:t xml:space="preserve">Odpiranje ponudb bo izvedeno </w:t>
      </w:r>
      <w:r w:rsidR="001E216B" w:rsidRPr="00B77755">
        <w:rPr>
          <w:rFonts w:ascii="Arial" w:eastAsia="Times New Roman" w:hAnsi="Arial" w:cs="Arial"/>
          <w:b/>
          <w:lang w:eastAsia="ar-SA"/>
        </w:rPr>
        <w:t xml:space="preserve">dne </w:t>
      </w:r>
      <w:r w:rsidR="00EB5B8B" w:rsidRPr="00B77755">
        <w:rPr>
          <w:rFonts w:ascii="Arial" w:hAnsi="Arial" w:cs="Arial"/>
          <w:b/>
          <w:bCs/>
        </w:rPr>
        <w:t>30</w:t>
      </w:r>
      <w:r w:rsidR="007C545B" w:rsidRPr="00B77755">
        <w:rPr>
          <w:rFonts w:ascii="Arial" w:hAnsi="Arial" w:cs="Arial"/>
          <w:b/>
          <w:bCs/>
        </w:rPr>
        <w:t>. 6. 2025</w:t>
      </w:r>
      <w:r w:rsidR="007C545B" w:rsidRPr="00B77755">
        <w:rPr>
          <w:rFonts w:ascii="Arial" w:eastAsia="Times New Roman" w:hAnsi="Arial" w:cs="Arial"/>
          <w:b/>
          <w:bCs/>
          <w:lang w:eastAsia="ar-SA"/>
        </w:rPr>
        <w:t xml:space="preserve">, </w:t>
      </w:r>
      <w:r w:rsidR="001E216B" w:rsidRPr="00B77755">
        <w:rPr>
          <w:rFonts w:ascii="Arial" w:eastAsia="Times New Roman" w:hAnsi="Arial" w:cs="Arial"/>
          <w:b/>
          <w:bCs/>
          <w:lang w:eastAsia="ar-SA"/>
        </w:rPr>
        <w:t xml:space="preserve">ob </w:t>
      </w:r>
      <w:r w:rsidR="00B77755" w:rsidRPr="00B77755">
        <w:rPr>
          <w:rFonts w:ascii="Arial" w:hAnsi="Arial" w:cs="Arial"/>
          <w:b/>
          <w:bCs/>
        </w:rPr>
        <w:t>1</w:t>
      </w:r>
      <w:r w:rsidR="007C545B" w:rsidRPr="00B77755">
        <w:rPr>
          <w:rFonts w:ascii="Arial" w:hAnsi="Arial" w:cs="Arial"/>
          <w:b/>
          <w:bCs/>
        </w:rPr>
        <w:t>0.30</w:t>
      </w:r>
      <w:r w:rsidR="007C545B" w:rsidRPr="00B77755">
        <w:rPr>
          <w:rFonts w:ascii="Arial" w:eastAsia="Times New Roman" w:hAnsi="Arial" w:cs="Arial"/>
          <w:b/>
          <w:lang w:eastAsia="ar-SA"/>
        </w:rPr>
        <w:t xml:space="preserve"> </w:t>
      </w:r>
      <w:r w:rsidR="001E216B" w:rsidRPr="00B77755">
        <w:rPr>
          <w:rFonts w:ascii="Arial" w:eastAsia="Times New Roman" w:hAnsi="Arial" w:cs="Arial"/>
          <w:b/>
          <w:lang w:eastAsia="ar-SA"/>
        </w:rPr>
        <w:t>uri</w:t>
      </w:r>
      <w:r w:rsidR="001E216B" w:rsidRPr="00B77755">
        <w:rPr>
          <w:rFonts w:ascii="Arial" w:eastAsia="Times New Roman" w:hAnsi="Arial" w:cs="Arial"/>
          <w:bCs/>
          <w:lang w:eastAsia="ar-SA"/>
        </w:rPr>
        <w:t>, na sedežu Občine.</w:t>
      </w:r>
      <w:r w:rsidR="001E216B" w:rsidRPr="00B17606">
        <w:rPr>
          <w:rFonts w:ascii="Arial" w:hAnsi="Arial" w:cs="Arial"/>
        </w:rPr>
        <w:t xml:space="preserve"> </w:t>
      </w:r>
    </w:p>
    <w:p w14:paraId="5BB183A6" w14:textId="2DDAF3FD" w:rsidR="008B1F29" w:rsidRPr="00721B30" w:rsidRDefault="007D2439" w:rsidP="005F225A">
      <w:pPr>
        <w:jc w:val="both"/>
        <w:rPr>
          <w:rFonts w:ascii="Candara" w:eastAsia="Times New Roman" w:hAnsi="Candara" w:cs="Times New Roman"/>
          <w:sz w:val="24"/>
          <w:szCs w:val="24"/>
          <w:lang w:eastAsia="sl-SI"/>
        </w:rPr>
      </w:pPr>
      <w:r w:rsidRPr="00B17606">
        <w:rPr>
          <w:rFonts w:ascii="Arial" w:hAnsi="Arial" w:cs="Arial"/>
        </w:rPr>
        <w:t xml:space="preserve">O izbiri najugodnejšega ponudnika bodo vsi ponudniki pisno obveščeni v roku </w:t>
      </w:r>
      <w:r w:rsidR="00530F45" w:rsidRPr="00B17606">
        <w:rPr>
          <w:rFonts w:ascii="Arial" w:hAnsi="Arial" w:cs="Arial"/>
        </w:rPr>
        <w:t>7</w:t>
      </w:r>
      <w:r w:rsidRPr="00B17606">
        <w:rPr>
          <w:rFonts w:ascii="Arial" w:hAnsi="Arial" w:cs="Arial"/>
        </w:rPr>
        <w:t xml:space="preserve"> dni po</w:t>
      </w:r>
      <w:r>
        <w:rPr>
          <w:rFonts w:ascii="Arial" w:hAnsi="Arial" w:cs="Arial"/>
        </w:rPr>
        <w:t xml:space="preserve"> zaključku razpisa.</w:t>
      </w:r>
    </w:p>
    <w:p w14:paraId="44145F28" w14:textId="773EDD91" w:rsidR="007D2439" w:rsidRDefault="007D2439" w:rsidP="00961976">
      <w:pPr>
        <w:pStyle w:val="Odstavekseznama"/>
        <w:numPr>
          <w:ilvl w:val="0"/>
          <w:numId w:val="1"/>
        </w:numPr>
        <w:spacing w:after="75"/>
        <w:ind w:left="709" w:hanging="709"/>
        <w:contextualSpacing w:val="0"/>
        <w:jc w:val="both"/>
        <w:outlineLvl w:val="0"/>
        <w:rPr>
          <w:rFonts w:ascii="Arial" w:hAnsi="Arial" w:cs="Arial"/>
          <w:b/>
          <w:bCs/>
          <w:sz w:val="26"/>
          <w:szCs w:val="26"/>
          <w:lang w:eastAsia="sl-SI"/>
        </w:rPr>
      </w:pPr>
      <w:bookmarkStart w:id="27" w:name="_Toc199511630"/>
      <w:r>
        <w:rPr>
          <w:rFonts w:ascii="Arial" w:hAnsi="Arial" w:cs="Arial"/>
          <w:b/>
          <w:bCs/>
          <w:sz w:val="26"/>
          <w:szCs w:val="26"/>
          <w:lang w:eastAsia="sl-SI"/>
        </w:rPr>
        <w:t>Merila za izbiro in izbira najugodne</w:t>
      </w:r>
      <w:r w:rsidR="008424B9">
        <w:rPr>
          <w:rFonts w:ascii="Arial" w:hAnsi="Arial" w:cs="Arial"/>
          <w:b/>
          <w:bCs/>
          <w:sz w:val="26"/>
          <w:szCs w:val="26"/>
          <w:lang w:eastAsia="sl-SI"/>
        </w:rPr>
        <w:t>j</w:t>
      </w:r>
      <w:r>
        <w:rPr>
          <w:rFonts w:ascii="Arial" w:hAnsi="Arial" w:cs="Arial"/>
          <w:b/>
          <w:bCs/>
          <w:sz w:val="26"/>
          <w:szCs w:val="26"/>
          <w:lang w:eastAsia="sl-SI"/>
        </w:rPr>
        <w:t>šega ponudnika</w:t>
      </w:r>
      <w:bookmarkEnd w:id="27"/>
    </w:p>
    <w:p w14:paraId="5C9351EE" w14:textId="77777777" w:rsidR="008B1F29" w:rsidRPr="00721B30" w:rsidRDefault="008B1F29" w:rsidP="008B1F29">
      <w:pPr>
        <w:spacing w:after="0" w:line="240" w:lineRule="auto"/>
        <w:jc w:val="both"/>
        <w:rPr>
          <w:rFonts w:ascii="Candara" w:eastAsia="Times New Roman" w:hAnsi="Candara" w:cs="Times New Roman"/>
          <w:b/>
          <w:sz w:val="24"/>
          <w:szCs w:val="24"/>
          <w:lang w:eastAsia="sl-SI"/>
        </w:rPr>
      </w:pPr>
    </w:p>
    <w:p w14:paraId="1ABAED7B" w14:textId="77777777" w:rsidR="008B1F29" w:rsidRPr="007D2439" w:rsidRDefault="008B1F29"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8" w:name="_Toc199511631"/>
      <w:r w:rsidRPr="007D2439">
        <w:rPr>
          <w:rFonts w:ascii="Arial" w:hAnsi="Arial" w:cs="Arial"/>
          <w:b/>
          <w:bCs/>
          <w:sz w:val="24"/>
          <w:szCs w:val="24"/>
          <w:lang w:eastAsia="sl-SI"/>
        </w:rPr>
        <w:t>Merila za izbiro najugodnejšega ponudnika</w:t>
      </w:r>
      <w:bookmarkEnd w:id="28"/>
    </w:p>
    <w:p w14:paraId="10354F3E" w14:textId="77777777" w:rsidR="008B1F29" w:rsidRPr="00721B30" w:rsidRDefault="008B1F29" w:rsidP="008B1F29">
      <w:pPr>
        <w:spacing w:after="0" w:line="240" w:lineRule="auto"/>
        <w:jc w:val="both"/>
        <w:rPr>
          <w:rFonts w:ascii="Candara" w:eastAsia="Times New Roman" w:hAnsi="Candara" w:cs="Times New Roman"/>
          <w:sz w:val="24"/>
          <w:szCs w:val="24"/>
          <w:lang w:eastAsia="sl-SI"/>
        </w:rPr>
      </w:pPr>
    </w:p>
    <w:p w14:paraId="682DC2E8" w14:textId="6061BD6D" w:rsidR="00525311" w:rsidRDefault="00525311" w:rsidP="00525311">
      <w:pPr>
        <w:spacing w:after="0" w:line="240" w:lineRule="auto"/>
        <w:jc w:val="both"/>
        <w:rPr>
          <w:rFonts w:ascii="Arial" w:hAnsi="Arial" w:cs="Arial"/>
        </w:rPr>
      </w:pPr>
      <w:r w:rsidRPr="00530F45">
        <w:rPr>
          <w:rFonts w:ascii="Arial" w:hAnsi="Arial" w:cs="Arial"/>
        </w:rPr>
        <w:t xml:space="preserve">Izbor ponudnika se bo opravil na podlagi </w:t>
      </w:r>
      <w:r w:rsidR="00D72FCD">
        <w:rPr>
          <w:rFonts w:ascii="Arial" w:hAnsi="Arial" w:cs="Arial"/>
        </w:rPr>
        <w:t>merila ponujene letne najemnine. Občina bo izbrala ponudnika, ki bo ponudil najvišjo letno najemnino.</w:t>
      </w:r>
    </w:p>
    <w:p w14:paraId="1D6F48D6" w14:textId="77777777" w:rsidR="003073BC" w:rsidRDefault="003073BC" w:rsidP="00525311">
      <w:pPr>
        <w:spacing w:after="0" w:line="240" w:lineRule="auto"/>
        <w:jc w:val="both"/>
        <w:rPr>
          <w:rFonts w:ascii="Arial" w:hAnsi="Arial" w:cs="Arial"/>
        </w:rPr>
      </w:pPr>
    </w:p>
    <w:p w14:paraId="4227245A" w14:textId="6232DD9E" w:rsidR="003073BC" w:rsidRPr="00563E50" w:rsidRDefault="003073BC" w:rsidP="003073BC">
      <w:pPr>
        <w:spacing w:after="0" w:line="240" w:lineRule="auto"/>
        <w:jc w:val="both"/>
        <w:rPr>
          <w:rFonts w:ascii="Arial" w:hAnsi="Arial" w:cs="Arial"/>
        </w:rPr>
      </w:pPr>
      <w:r>
        <w:rPr>
          <w:rFonts w:ascii="Arial" w:hAnsi="Arial" w:cs="Arial"/>
        </w:rPr>
        <w:t xml:space="preserve">Občina si pridržuje pravico, da pred izbiro izvede pogajanja, ne glede na to, ali je več ponudnikov izenačenih po </w:t>
      </w:r>
      <w:r w:rsidR="00C94D75">
        <w:rPr>
          <w:rFonts w:ascii="Arial" w:hAnsi="Arial" w:cs="Arial"/>
        </w:rPr>
        <w:t xml:space="preserve">ponujeni letni najemnini </w:t>
      </w:r>
      <w:r>
        <w:rPr>
          <w:rFonts w:ascii="Arial" w:hAnsi="Arial" w:cs="Arial"/>
        </w:rPr>
        <w:t>ali ne, vendar Občina pogajanj ni dolžna izvesti in Predmet najema lahko odda tudi brez izvedbe pogajanj.</w:t>
      </w:r>
    </w:p>
    <w:p w14:paraId="72AA7313" w14:textId="77777777" w:rsidR="003073BC" w:rsidRPr="00563E50" w:rsidRDefault="003073BC" w:rsidP="003073BC">
      <w:pPr>
        <w:spacing w:after="0" w:line="240" w:lineRule="auto"/>
        <w:jc w:val="both"/>
        <w:rPr>
          <w:rFonts w:ascii="Arial" w:hAnsi="Arial" w:cs="Arial"/>
        </w:rPr>
      </w:pPr>
    </w:p>
    <w:p w14:paraId="3DF87CB5" w14:textId="77777777" w:rsidR="003073BC" w:rsidRDefault="003073BC" w:rsidP="003073BC">
      <w:pPr>
        <w:suppressAutoHyphens/>
        <w:autoSpaceDE w:val="0"/>
        <w:autoSpaceDN w:val="0"/>
        <w:adjustRightInd w:val="0"/>
        <w:spacing w:after="0" w:line="240" w:lineRule="auto"/>
        <w:jc w:val="both"/>
        <w:rPr>
          <w:rFonts w:ascii="Arial" w:eastAsia="Times New Roman" w:hAnsi="Arial" w:cs="Arial"/>
          <w:lang w:eastAsia="ar-SA"/>
        </w:rPr>
      </w:pPr>
      <w:r>
        <w:rPr>
          <w:rFonts w:ascii="Arial" w:eastAsia="Times New Roman" w:hAnsi="Arial" w:cs="Arial"/>
          <w:lang w:eastAsia="ar-SA"/>
        </w:rPr>
        <w:t xml:space="preserve">Občina bo pogajanja v vsakem primeru izvedla le, če </w:t>
      </w:r>
      <w:r w:rsidRPr="00662DAB">
        <w:rPr>
          <w:rFonts w:ascii="Arial" w:eastAsia="Times New Roman" w:hAnsi="Arial" w:cs="Arial"/>
          <w:lang w:eastAsia="ar-SA"/>
        </w:rPr>
        <w:t>bo med pravočasnimi in popolnimi ponudbami več najugodnejših ponudb</w:t>
      </w:r>
      <w:r>
        <w:rPr>
          <w:rFonts w:ascii="Arial" w:eastAsia="Times New Roman" w:hAnsi="Arial" w:cs="Arial"/>
          <w:lang w:eastAsia="ar-SA"/>
        </w:rPr>
        <w:t xml:space="preserve"> – v tem primeru</w:t>
      </w:r>
      <w:r w:rsidRPr="00662DAB">
        <w:rPr>
          <w:rFonts w:ascii="Arial" w:eastAsia="Times New Roman" w:hAnsi="Arial" w:cs="Arial"/>
          <w:lang w:eastAsia="ar-SA"/>
        </w:rPr>
        <w:t xml:space="preserve"> bo komisija</w:t>
      </w:r>
      <w:r w:rsidRPr="003073BC">
        <w:rPr>
          <w:rFonts w:ascii="Arial" w:eastAsia="Times New Roman" w:hAnsi="Arial" w:cs="Arial"/>
          <w:lang w:eastAsia="ar-SA"/>
        </w:rPr>
        <w:t xml:space="preserve"> </w:t>
      </w:r>
      <w:r w:rsidRPr="00662DAB">
        <w:rPr>
          <w:rFonts w:ascii="Arial" w:eastAsia="Times New Roman" w:hAnsi="Arial" w:cs="Arial"/>
          <w:lang w:eastAsia="ar-SA"/>
        </w:rPr>
        <w:t xml:space="preserve">pogajanja o višini </w:t>
      </w:r>
      <w:r>
        <w:rPr>
          <w:rFonts w:ascii="Arial" w:eastAsia="Times New Roman" w:hAnsi="Arial" w:cs="Arial"/>
          <w:lang w:eastAsia="ar-SA"/>
        </w:rPr>
        <w:t>letne</w:t>
      </w:r>
      <w:r w:rsidRPr="00662DAB">
        <w:rPr>
          <w:rFonts w:ascii="Arial" w:eastAsia="Times New Roman" w:hAnsi="Arial" w:cs="Arial"/>
          <w:lang w:eastAsia="ar-SA"/>
        </w:rPr>
        <w:t xml:space="preserve"> najemnine opravila z najugodnejšimi ponudniki. </w:t>
      </w:r>
    </w:p>
    <w:p w14:paraId="6E83C6FB" w14:textId="77777777" w:rsidR="003073BC" w:rsidRDefault="003073BC" w:rsidP="003073BC">
      <w:pPr>
        <w:suppressAutoHyphens/>
        <w:autoSpaceDE w:val="0"/>
        <w:autoSpaceDN w:val="0"/>
        <w:adjustRightInd w:val="0"/>
        <w:spacing w:after="0" w:line="240" w:lineRule="auto"/>
        <w:jc w:val="both"/>
        <w:rPr>
          <w:rFonts w:ascii="Arial" w:eastAsia="Times New Roman" w:hAnsi="Arial" w:cs="Arial"/>
          <w:lang w:eastAsia="ar-SA"/>
        </w:rPr>
      </w:pPr>
    </w:p>
    <w:p w14:paraId="2C3A3905" w14:textId="77777777" w:rsidR="003073BC" w:rsidRDefault="003073BC" w:rsidP="003073BC">
      <w:pPr>
        <w:suppressAutoHyphens/>
        <w:autoSpaceDE w:val="0"/>
        <w:autoSpaceDN w:val="0"/>
        <w:adjustRightInd w:val="0"/>
        <w:spacing w:after="0" w:line="240" w:lineRule="auto"/>
        <w:jc w:val="both"/>
        <w:rPr>
          <w:rFonts w:ascii="Arial" w:eastAsia="Times New Roman" w:hAnsi="Arial" w:cs="Arial"/>
          <w:lang w:eastAsia="ar-SA"/>
        </w:rPr>
      </w:pPr>
      <w:r w:rsidRPr="00662DAB">
        <w:rPr>
          <w:rFonts w:ascii="Arial" w:eastAsia="Times New Roman" w:hAnsi="Arial" w:cs="Arial"/>
          <w:lang w:eastAsia="ar-SA"/>
        </w:rPr>
        <w:lastRenderedPageBreak/>
        <w:t xml:space="preserve">Komisija bo </w:t>
      </w:r>
      <w:r>
        <w:rPr>
          <w:rFonts w:ascii="Arial" w:eastAsia="Times New Roman" w:hAnsi="Arial" w:cs="Arial"/>
          <w:lang w:eastAsia="ar-SA"/>
        </w:rPr>
        <w:t>izvedla en krog pogajanj z vsakim ponudnikom, ki ne bo javen</w:t>
      </w:r>
      <w:r w:rsidRPr="00662DAB">
        <w:rPr>
          <w:rFonts w:ascii="Arial" w:eastAsia="Times New Roman" w:hAnsi="Arial" w:cs="Arial"/>
          <w:lang w:eastAsia="ar-SA"/>
        </w:rPr>
        <w:t>.</w:t>
      </w:r>
      <w:r>
        <w:rPr>
          <w:rFonts w:ascii="Arial" w:eastAsia="Times New Roman" w:hAnsi="Arial" w:cs="Arial"/>
          <w:lang w:eastAsia="ar-SA"/>
        </w:rPr>
        <w:t xml:space="preserve"> </w:t>
      </w:r>
    </w:p>
    <w:p w14:paraId="4D7AC051" w14:textId="77777777" w:rsidR="003073BC" w:rsidRDefault="003073BC" w:rsidP="003073BC">
      <w:pPr>
        <w:suppressAutoHyphens/>
        <w:autoSpaceDE w:val="0"/>
        <w:autoSpaceDN w:val="0"/>
        <w:adjustRightInd w:val="0"/>
        <w:spacing w:after="0" w:line="240" w:lineRule="auto"/>
        <w:jc w:val="both"/>
        <w:rPr>
          <w:rFonts w:ascii="Arial" w:eastAsia="Times New Roman" w:hAnsi="Arial" w:cs="Arial"/>
          <w:lang w:eastAsia="ar-SA"/>
        </w:rPr>
      </w:pPr>
    </w:p>
    <w:p w14:paraId="100D8CB4" w14:textId="1D6CF072" w:rsidR="003073BC" w:rsidRPr="00E341BB" w:rsidRDefault="003073BC" w:rsidP="003073BC">
      <w:pPr>
        <w:suppressAutoHyphens/>
        <w:autoSpaceDE w:val="0"/>
        <w:autoSpaceDN w:val="0"/>
        <w:adjustRightInd w:val="0"/>
        <w:spacing w:after="0" w:line="240" w:lineRule="auto"/>
        <w:jc w:val="both"/>
        <w:rPr>
          <w:rFonts w:ascii="Arial" w:eastAsia="Times New Roman" w:hAnsi="Arial" w:cs="Arial"/>
          <w:lang w:eastAsia="ar-SA"/>
        </w:rPr>
      </w:pPr>
      <w:r>
        <w:rPr>
          <w:rFonts w:ascii="Arial" w:eastAsia="Times New Roman" w:hAnsi="Arial" w:cs="Arial"/>
          <w:lang w:eastAsia="ar-SA"/>
        </w:rPr>
        <w:t xml:space="preserve">Če tudi po izvedbi pogajanj ne bo prejela ene najugodnejše ponudbe, bo med izenačenimi ponudniki izbrala tistega, ki bo predložil najboljši program. </w:t>
      </w:r>
    </w:p>
    <w:p w14:paraId="03C16FE3" w14:textId="72DB7EF9" w:rsidR="003073BC" w:rsidRDefault="003073BC" w:rsidP="00525311">
      <w:pPr>
        <w:spacing w:after="0" w:line="240" w:lineRule="auto"/>
        <w:jc w:val="both"/>
        <w:rPr>
          <w:rFonts w:ascii="Arial" w:hAnsi="Arial" w:cs="Arial"/>
        </w:rPr>
      </w:pPr>
    </w:p>
    <w:p w14:paraId="3E9B1FC3" w14:textId="77777777" w:rsidR="00525311" w:rsidRDefault="00525311" w:rsidP="00525311">
      <w:pPr>
        <w:spacing w:after="0" w:line="240" w:lineRule="auto"/>
        <w:jc w:val="both"/>
        <w:rPr>
          <w:rFonts w:ascii="Arial" w:hAnsi="Arial" w:cs="Arial"/>
          <w:highlight w:val="cyan"/>
        </w:rPr>
      </w:pPr>
    </w:p>
    <w:p w14:paraId="6E0A9BD6" w14:textId="77777777" w:rsidR="006A6149" w:rsidRPr="00B17606" w:rsidRDefault="006A6149" w:rsidP="008B1F29">
      <w:pPr>
        <w:tabs>
          <w:tab w:val="left" w:pos="540"/>
        </w:tabs>
        <w:spacing w:after="0" w:line="240" w:lineRule="auto"/>
        <w:jc w:val="both"/>
        <w:rPr>
          <w:rFonts w:ascii="Candara" w:eastAsia="Times New Roman" w:hAnsi="Candara" w:cs="Times New Roman"/>
          <w:sz w:val="24"/>
          <w:szCs w:val="24"/>
          <w:lang w:eastAsia="sl-SI"/>
        </w:rPr>
      </w:pPr>
    </w:p>
    <w:p w14:paraId="09970426" w14:textId="77777777" w:rsidR="008B1F29" w:rsidRPr="00B17606" w:rsidRDefault="008B1F29" w:rsidP="00961976">
      <w:pPr>
        <w:pStyle w:val="Odstavekseznama"/>
        <w:numPr>
          <w:ilvl w:val="1"/>
          <w:numId w:val="1"/>
        </w:numPr>
        <w:spacing w:after="75"/>
        <w:ind w:left="709" w:hanging="709"/>
        <w:contextualSpacing w:val="0"/>
        <w:jc w:val="both"/>
        <w:outlineLvl w:val="1"/>
        <w:rPr>
          <w:rFonts w:ascii="Arial" w:hAnsi="Arial" w:cs="Arial"/>
          <w:b/>
          <w:bCs/>
          <w:sz w:val="24"/>
          <w:szCs w:val="24"/>
          <w:lang w:eastAsia="sl-SI"/>
        </w:rPr>
      </w:pPr>
      <w:bookmarkStart w:id="29" w:name="_Toc199511632"/>
      <w:r w:rsidRPr="00B17606">
        <w:rPr>
          <w:rFonts w:ascii="Arial" w:hAnsi="Arial" w:cs="Arial"/>
          <w:b/>
          <w:bCs/>
          <w:sz w:val="24"/>
          <w:szCs w:val="24"/>
          <w:lang w:eastAsia="sl-SI"/>
        </w:rPr>
        <w:t>Izbira najugodnejšega ponudnika</w:t>
      </w:r>
      <w:r w:rsidR="00662DAB" w:rsidRPr="00B17606">
        <w:rPr>
          <w:rFonts w:ascii="Arial" w:hAnsi="Arial" w:cs="Arial"/>
          <w:b/>
          <w:bCs/>
          <w:sz w:val="24"/>
          <w:szCs w:val="24"/>
          <w:lang w:eastAsia="sl-SI"/>
        </w:rPr>
        <w:t xml:space="preserve"> in podpis pogodbe</w:t>
      </w:r>
      <w:bookmarkEnd w:id="29"/>
    </w:p>
    <w:p w14:paraId="0186E101" w14:textId="77777777" w:rsidR="008B1F29" w:rsidRPr="00B17606" w:rsidRDefault="008B1F29" w:rsidP="008B1F29">
      <w:pPr>
        <w:spacing w:after="0" w:line="240" w:lineRule="auto"/>
        <w:jc w:val="both"/>
        <w:rPr>
          <w:rFonts w:ascii="Candara" w:eastAsia="Times New Roman" w:hAnsi="Candara" w:cs="Times New Roman"/>
          <w:sz w:val="24"/>
          <w:szCs w:val="24"/>
          <w:lang w:eastAsia="sl-SI"/>
        </w:rPr>
      </w:pPr>
    </w:p>
    <w:p w14:paraId="2E728382" w14:textId="6C57B920" w:rsidR="008B1F29" w:rsidRPr="006B18BF" w:rsidRDefault="008B1F29" w:rsidP="006B18BF">
      <w:pPr>
        <w:jc w:val="both"/>
        <w:rPr>
          <w:rFonts w:ascii="Arial" w:hAnsi="Arial" w:cs="Arial"/>
        </w:rPr>
      </w:pPr>
      <w:r w:rsidRPr="00B17606">
        <w:rPr>
          <w:rFonts w:ascii="Arial" w:hAnsi="Arial" w:cs="Arial"/>
        </w:rPr>
        <w:t xml:space="preserve">Ponudniki bodo o izbranem najugodnejšem ponudniku obveščeni s sklepom o izbiri najkasneje v roku </w:t>
      </w:r>
      <w:r w:rsidR="00471588" w:rsidRPr="00B17606">
        <w:rPr>
          <w:rFonts w:ascii="Arial" w:hAnsi="Arial" w:cs="Arial"/>
        </w:rPr>
        <w:t>7</w:t>
      </w:r>
      <w:r w:rsidRPr="00B17606">
        <w:rPr>
          <w:rFonts w:ascii="Arial" w:hAnsi="Arial" w:cs="Arial"/>
        </w:rPr>
        <w:t xml:space="preserve"> dni po </w:t>
      </w:r>
      <w:r w:rsidR="00EF0B47" w:rsidRPr="00B17606">
        <w:rPr>
          <w:rFonts w:ascii="Arial" w:hAnsi="Arial" w:cs="Arial"/>
        </w:rPr>
        <w:t>zaključku razpisa</w:t>
      </w:r>
      <w:r w:rsidR="00BB6312">
        <w:rPr>
          <w:rFonts w:ascii="Arial" w:hAnsi="Arial" w:cs="Arial"/>
        </w:rPr>
        <w:t>, pri čemer se razpis šteje za zaključen, ko komisija pregleda in oceni ponudbe ter se opravijo morebitna pogajanja o ceni</w:t>
      </w:r>
      <w:r w:rsidRPr="006B18BF">
        <w:rPr>
          <w:rFonts w:ascii="Arial" w:hAnsi="Arial" w:cs="Arial"/>
        </w:rPr>
        <w:t>.</w:t>
      </w:r>
    </w:p>
    <w:p w14:paraId="7A2BE924" w14:textId="23CB14BC" w:rsidR="008B1F29" w:rsidRPr="00B17606" w:rsidRDefault="008B1F29" w:rsidP="006B18BF">
      <w:pPr>
        <w:jc w:val="both"/>
        <w:rPr>
          <w:rFonts w:ascii="Arial" w:hAnsi="Arial" w:cs="Arial"/>
        </w:rPr>
      </w:pPr>
      <w:r w:rsidRPr="006B18BF">
        <w:rPr>
          <w:rFonts w:ascii="Arial" w:hAnsi="Arial" w:cs="Arial"/>
        </w:rPr>
        <w:t xml:space="preserve">Na podlagi sklepa o izbiri najugodnejšega ponudnika bo dolžan izbrani ponudnik v roku 15 dni od dneva izbire </w:t>
      </w:r>
      <w:r w:rsidR="005327A1">
        <w:rPr>
          <w:rFonts w:ascii="Arial" w:hAnsi="Arial" w:cs="Arial"/>
        </w:rPr>
        <w:t xml:space="preserve">oziroma v največ enkrat podaljšanem roku v trajanju največ dodatnih 15 dni, </w:t>
      </w:r>
      <w:r w:rsidRPr="006B18BF">
        <w:rPr>
          <w:rFonts w:ascii="Arial" w:hAnsi="Arial" w:cs="Arial"/>
        </w:rPr>
        <w:t>skleniti najemno pogodbo za najem poslovnega prostora</w:t>
      </w:r>
      <w:r w:rsidR="00353895">
        <w:rPr>
          <w:rFonts w:ascii="Arial" w:hAnsi="Arial" w:cs="Arial"/>
        </w:rPr>
        <w:t xml:space="preserve"> z Občino</w:t>
      </w:r>
      <w:r w:rsidR="00BB6312">
        <w:rPr>
          <w:rFonts w:ascii="Arial" w:hAnsi="Arial" w:cs="Arial"/>
        </w:rPr>
        <w:t>, po vzorcu iz Razpisne dokumentacije</w:t>
      </w:r>
      <w:r w:rsidRPr="006B18BF">
        <w:rPr>
          <w:rFonts w:ascii="Arial" w:hAnsi="Arial" w:cs="Arial"/>
        </w:rPr>
        <w:t xml:space="preserve">, sicer se bo </w:t>
      </w:r>
      <w:r w:rsidRPr="00B17606">
        <w:rPr>
          <w:rFonts w:ascii="Arial" w:hAnsi="Arial" w:cs="Arial"/>
        </w:rPr>
        <w:t>štelo, da je od ponudbe odstopil v nasprotju s pogoji Javnega razpisa, z vsemi posledicami v skladu z Javnim razpisom.</w:t>
      </w:r>
    </w:p>
    <w:p w14:paraId="019C0A66" w14:textId="2C10CB49" w:rsidR="000C2C9F" w:rsidRDefault="000C2C9F" w:rsidP="000C2C9F">
      <w:pPr>
        <w:jc w:val="both"/>
        <w:rPr>
          <w:rFonts w:ascii="Arial" w:hAnsi="Arial" w:cs="Arial"/>
        </w:rPr>
      </w:pPr>
      <w:r w:rsidRPr="00B17606">
        <w:rPr>
          <w:rFonts w:ascii="Arial" w:hAnsi="Arial" w:cs="Arial"/>
        </w:rPr>
        <w:t xml:space="preserve">V zavarovanje vseh pogodbenih obveznosti </w:t>
      </w:r>
      <w:r w:rsidR="00BB6312">
        <w:rPr>
          <w:rFonts w:ascii="Arial" w:hAnsi="Arial" w:cs="Arial"/>
        </w:rPr>
        <w:t>bo Občina za časa izvajanja najemne pogodbe zadržala znesek varščine, ki jo bo izbrani ponudnik nakazal za sodelovanje na Javnem razpisu.</w:t>
      </w:r>
    </w:p>
    <w:p w14:paraId="5A478DBF" w14:textId="77777777" w:rsidR="00662DAB" w:rsidRPr="000C2C9F" w:rsidRDefault="000C2C9F" w:rsidP="00662DAB">
      <w:pPr>
        <w:jc w:val="both"/>
        <w:rPr>
          <w:rFonts w:ascii="Arial" w:hAnsi="Arial" w:cs="Arial"/>
        </w:rPr>
      </w:pPr>
      <w:r>
        <w:rPr>
          <w:rFonts w:ascii="Arial" w:hAnsi="Arial" w:cs="Arial"/>
        </w:rPr>
        <w:t>Vplačani znesek za zavarovanje pogodbenih obveznosti</w:t>
      </w:r>
      <w:r w:rsidR="00662DAB" w:rsidRPr="000C2C9F">
        <w:rPr>
          <w:rFonts w:ascii="Arial" w:hAnsi="Arial" w:cs="Arial"/>
        </w:rPr>
        <w:t xml:space="preserve"> se ne obrestuje.</w:t>
      </w:r>
    </w:p>
    <w:p w14:paraId="0615B60D" w14:textId="09FC22E2" w:rsidR="00662DAB" w:rsidRPr="000C2C9F" w:rsidRDefault="00353895" w:rsidP="00BB6312">
      <w:pPr>
        <w:spacing w:after="0"/>
        <w:jc w:val="both"/>
        <w:rPr>
          <w:rFonts w:ascii="Arial" w:hAnsi="Arial" w:cs="Arial"/>
        </w:rPr>
      </w:pPr>
      <w:r>
        <w:rPr>
          <w:rFonts w:ascii="Arial" w:hAnsi="Arial" w:cs="Arial"/>
        </w:rPr>
        <w:t>Občina</w:t>
      </w:r>
      <w:r w:rsidRPr="000C2C9F">
        <w:rPr>
          <w:rFonts w:ascii="Arial" w:hAnsi="Arial" w:cs="Arial"/>
        </w:rPr>
        <w:t xml:space="preserve"> </w:t>
      </w:r>
      <w:r w:rsidR="00662DAB" w:rsidRPr="000C2C9F">
        <w:rPr>
          <w:rFonts w:ascii="Arial" w:hAnsi="Arial" w:cs="Arial"/>
        </w:rPr>
        <w:t>je dolž</w:t>
      </w:r>
      <w:r>
        <w:rPr>
          <w:rFonts w:ascii="Arial" w:hAnsi="Arial" w:cs="Arial"/>
        </w:rPr>
        <w:t>na</w:t>
      </w:r>
      <w:r w:rsidR="00662DAB" w:rsidRPr="000C2C9F">
        <w:rPr>
          <w:rFonts w:ascii="Arial" w:hAnsi="Arial" w:cs="Arial"/>
        </w:rPr>
        <w:t xml:space="preserve"> </w:t>
      </w:r>
      <w:r>
        <w:rPr>
          <w:rFonts w:ascii="Arial" w:hAnsi="Arial" w:cs="Arial"/>
        </w:rPr>
        <w:t>ponudniku</w:t>
      </w:r>
      <w:r w:rsidR="00662DAB" w:rsidRPr="000C2C9F">
        <w:rPr>
          <w:rFonts w:ascii="Arial" w:hAnsi="Arial" w:cs="Arial"/>
        </w:rPr>
        <w:t xml:space="preserve"> vrniti </w:t>
      </w:r>
      <w:r w:rsidR="000C2C9F">
        <w:rPr>
          <w:rFonts w:ascii="Arial" w:hAnsi="Arial" w:cs="Arial"/>
        </w:rPr>
        <w:t>vplačani znesek za zavarovanje pogodbenih obveznosti</w:t>
      </w:r>
      <w:r w:rsidR="00662DAB" w:rsidRPr="000C2C9F">
        <w:rPr>
          <w:rFonts w:ascii="Arial" w:hAnsi="Arial" w:cs="Arial"/>
        </w:rPr>
        <w:t xml:space="preserve"> dan za tem, ko je </w:t>
      </w:r>
      <w:r>
        <w:rPr>
          <w:rFonts w:ascii="Arial" w:hAnsi="Arial" w:cs="Arial"/>
        </w:rPr>
        <w:t>Občina</w:t>
      </w:r>
      <w:r w:rsidR="00662DAB" w:rsidRPr="000C2C9F">
        <w:rPr>
          <w:rFonts w:ascii="Arial" w:hAnsi="Arial" w:cs="Arial"/>
        </w:rPr>
        <w:t xml:space="preserve"> zaradi izteka ali predčasne prekinitve najemnega razmerja ponovno prevzel</w:t>
      </w:r>
      <w:r>
        <w:rPr>
          <w:rFonts w:ascii="Arial" w:hAnsi="Arial" w:cs="Arial"/>
        </w:rPr>
        <w:t>a</w:t>
      </w:r>
      <w:r w:rsidR="00662DAB" w:rsidRPr="000C2C9F">
        <w:rPr>
          <w:rFonts w:ascii="Arial" w:hAnsi="Arial" w:cs="Arial"/>
        </w:rPr>
        <w:t xml:space="preserve"> v neposredno posest </w:t>
      </w:r>
      <w:r>
        <w:rPr>
          <w:rFonts w:ascii="Arial" w:hAnsi="Arial" w:cs="Arial"/>
        </w:rPr>
        <w:t>P</w:t>
      </w:r>
      <w:r w:rsidR="00662DAB" w:rsidRPr="000C2C9F">
        <w:rPr>
          <w:rFonts w:ascii="Arial" w:hAnsi="Arial" w:cs="Arial"/>
        </w:rPr>
        <w:t>redmet najema ter pod pogojem:</w:t>
      </w:r>
    </w:p>
    <w:p w14:paraId="09F5D19D" w14:textId="5296FFC5" w:rsidR="00662DAB" w:rsidRPr="00E57E04" w:rsidRDefault="00662DAB" w:rsidP="00BB6312">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 xml:space="preserve">da </w:t>
      </w:r>
      <w:r w:rsidR="00353895">
        <w:rPr>
          <w:rFonts w:ascii="Arial" w:hAnsi="Arial" w:cs="Arial"/>
        </w:rPr>
        <w:t>ponudnik</w:t>
      </w:r>
      <w:r w:rsidRPr="00E57E04">
        <w:rPr>
          <w:rFonts w:ascii="Arial" w:hAnsi="Arial" w:cs="Arial"/>
        </w:rPr>
        <w:t xml:space="preserve"> na </w:t>
      </w:r>
      <w:r w:rsidR="00BC4398">
        <w:rPr>
          <w:rFonts w:ascii="Arial" w:hAnsi="Arial" w:cs="Arial"/>
        </w:rPr>
        <w:t>P</w:t>
      </w:r>
      <w:r w:rsidRPr="00E57E04">
        <w:rPr>
          <w:rFonts w:ascii="Arial" w:hAnsi="Arial" w:cs="Arial"/>
        </w:rPr>
        <w:t>redmetu najema in opremi zaradi nepravilne oz. malomarne rabe ni povzročil škode;</w:t>
      </w:r>
    </w:p>
    <w:p w14:paraId="3677330D" w14:textId="40B11924" w:rsidR="00662DAB" w:rsidRPr="00E57E04" w:rsidRDefault="00662DAB" w:rsidP="00BB6312">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 xml:space="preserve">da je </w:t>
      </w:r>
      <w:r w:rsidR="00353895">
        <w:rPr>
          <w:rFonts w:ascii="Arial" w:hAnsi="Arial" w:cs="Arial"/>
        </w:rPr>
        <w:t>ponudnik</w:t>
      </w:r>
      <w:r w:rsidRPr="00E57E04">
        <w:rPr>
          <w:rFonts w:ascii="Arial" w:hAnsi="Arial" w:cs="Arial"/>
        </w:rPr>
        <w:t xml:space="preserve"> sproti poravnaval vse obratovalne in druge stroške, vključno s tistimi, ki so nastali v zadnjem mesecu najema;</w:t>
      </w:r>
    </w:p>
    <w:p w14:paraId="15EE4A59" w14:textId="77777777" w:rsidR="00662DAB" w:rsidRPr="00E57E04" w:rsidRDefault="00662DAB" w:rsidP="00BB6312">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da je v celoti plačal najemnino do prenehanja najemnega razmerja;</w:t>
      </w:r>
    </w:p>
    <w:p w14:paraId="541C74A4" w14:textId="77777777" w:rsidR="00453B13" w:rsidRDefault="00662DAB" w:rsidP="00BB6312">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 xml:space="preserve">da je </w:t>
      </w:r>
      <w:r w:rsidR="00353895">
        <w:rPr>
          <w:rFonts w:ascii="Arial" w:hAnsi="Arial" w:cs="Arial"/>
        </w:rPr>
        <w:t>ponudnik</w:t>
      </w:r>
      <w:r w:rsidR="00353895" w:rsidRPr="00E57E04">
        <w:rPr>
          <w:rFonts w:ascii="Arial" w:hAnsi="Arial" w:cs="Arial"/>
        </w:rPr>
        <w:t xml:space="preserve"> </w:t>
      </w:r>
      <w:r w:rsidRPr="00E57E04">
        <w:rPr>
          <w:rFonts w:ascii="Arial" w:hAnsi="Arial" w:cs="Arial"/>
        </w:rPr>
        <w:t xml:space="preserve">po izteku oz. prekinitvi najemnega razmerja pravočasno predal </w:t>
      </w:r>
      <w:r w:rsidR="00353895">
        <w:rPr>
          <w:rFonts w:ascii="Arial" w:hAnsi="Arial" w:cs="Arial"/>
        </w:rPr>
        <w:t>Občini</w:t>
      </w:r>
      <w:r w:rsidR="00353895" w:rsidRPr="00E57E04">
        <w:rPr>
          <w:rFonts w:ascii="Arial" w:hAnsi="Arial" w:cs="Arial"/>
        </w:rPr>
        <w:t xml:space="preserve"> </w:t>
      </w:r>
      <w:r w:rsidRPr="00E57E04">
        <w:rPr>
          <w:rFonts w:ascii="Arial" w:hAnsi="Arial" w:cs="Arial"/>
        </w:rPr>
        <w:t xml:space="preserve">v posest </w:t>
      </w:r>
      <w:r w:rsidR="00353895">
        <w:rPr>
          <w:rFonts w:ascii="Arial" w:hAnsi="Arial" w:cs="Arial"/>
        </w:rPr>
        <w:t>P</w:t>
      </w:r>
      <w:r w:rsidRPr="00E57E04">
        <w:rPr>
          <w:rFonts w:ascii="Arial" w:hAnsi="Arial" w:cs="Arial"/>
        </w:rPr>
        <w:t>redmet najema.</w:t>
      </w:r>
    </w:p>
    <w:p w14:paraId="661DD8DE" w14:textId="77777777" w:rsidR="00453B13" w:rsidRDefault="00453B13" w:rsidP="00453B13">
      <w:pPr>
        <w:spacing w:after="0" w:line="240" w:lineRule="auto"/>
        <w:jc w:val="both"/>
        <w:rPr>
          <w:rFonts w:ascii="Arial" w:hAnsi="Arial" w:cs="Arial"/>
        </w:rPr>
      </w:pPr>
    </w:p>
    <w:p w14:paraId="71A6FCE4" w14:textId="3D16743E" w:rsidR="00662DAB" w:rsidRPr="00453B13" w:rsidRDefault="00453B13" w:rsidP="00453B13">
      <w:pPr>
        <w:spacing w:after="0" w:line="240" w:lineRule="auto"/>
        <w:jc w:val="both"/>
        <w:rPr>
          <w:rFonts w:ascii="Arial" w:hAnsi="Arial" w:cs="Arial"/>
        </w:rPr>
      </w:pPr>
      <w:r>
        <w:rPr>
          <w:rFonts w:ascii="Arial" w:hAnsi="Arial" w:cs="Arial"/>
        </w:rPr>
        <w:t>Pogodba bo sklenjena v obliki notarskega zapisa z neposredno izvršljivostjo za plačilo najemnine in izpraznitev Predmeta najema, pri notarju po izbiri Občine. Ponudnik se z oddajo ponudbe strinja z morebitnimi spremembami osnutka pogodbe, ki bodo potrebne</w:t>
      </w:r>
      <w:r w:rsidR="00662DAB" w:rsidRPr="00453B13">
        <w:rPr>
          <w:rFonts w:ascii="Arial" w:hAnsi="Arial" w:cs="Arial"/>
        </w:rPr>
        <w:t xml:space="preserve"> </w:t>
      </w:r>
      <w:r>
        <w:rPr>
          <w:rFonts w:ascii="Arial" w:hAnsi="Arial" w:cs="Arial"/>
        </w:rPr>
        <w:t>zaradi sklenitve pogodbe v obliki neposredno izvršljivega notarskega zapisa.</w:t>
      </w:r>
    </w:p>
    <w:p w14:paraId="5574744C" w14:textId="77777777" w:rsidR="008276D8" w:rsidRDefault="008276D8" w:rsidP="008B1F29">
      <w:pPr>
        <w:spacing w:after="0" w:line="240" w:lineRule="auto"/>
        <w:jc w:val="both"/>
        <w:rPr>
          <w:rFonts w:ascii="Candara" w:eastAsia="Times New Roman" w:hAnsi="Candara" w:cs="Times New Roman"/>
          <w:sz w:val="24"/>
          <w:szCs w:val="24"/>
          <w:lang w:eastAsia="sl-SI"/>
        </w:rPr>
      </w:pPr>
    </w:p>
    <w:p w14:paraId="70DC0853" w14:textId="77777777" w:rsidR="007668A6" w:rsidRPr="00B41FF7" w:rsidRDefault="007668A6" w:rsidP="007668A6">
      <w:pPr>
        <w:pStyle w:val="Odstavekseznama"/>
        <w:spacing w:after="0" w:line="240" w:lineRule="auto"/>
        <w:ind w:left="426"/>
        <w:jc w:val="both"/>
        <w:rPr>
          <w:rFonts w:ascii="Arial" w:hAnsi="Arial" w:cs="Arial"/>
        </w:rPr>
      </w:pPr>
    </w:p>
    <w:p w14:paraId="44384EFD" w14:textId="77777777" w:rsidR="007668A6" w:rsidRPr="00B41FF7" w:rsidRDefault="007668A6" w:rsidP="007668A6">
      <w:pPr>
        <w:spacing w:after="0" w:line="240" w:lineRule="auto"/>
        <w:rPr>
          <w:rFonts w:ascii="Arial" w:hAnsi="Arial" w:cs="Arial"/>
        </w:rPr>
      </w:pPr>
    </w:p>
    <w:tbl>
      <w:tblPr>
        <w:tblStyle w:val="Tabelamre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50"/>
      </w:tblGrid>
      <w:tr w:rsidR="007668A6" w:rsidRPr="00B41FF7" w14:paraId="59D626BB" w14:textId="77777777" w:rsidTr="00C94D75">
        <w:trPr>
          <w:trHeight w:val="583"/>
        </w:trPr>
        <w:tc>
          <w:tcPr>
            <w:tcW w:w="3250" w:type="dxa"/>
            <w:hideMark/>
          </w:tcPr>
          <w:p w14:paraId="3F3B1D0C" w14:textId="77777777" w:rsidR="007668A6" w:rsidRPr="00B41FF7" w:rsidRDefault="007668A6" w:rsidP="00C94D75">
            <w:pPr>
              <w:pStyle w:val="Telobesedila3"/>
              <w:tabs>
                <w:tab w:val="left" w:pos="1620"/>
              </w:tabs>
              <w:jc w:val="center"/>
              <w:rPr>
                <w:sz w:val="22"/>
                <w:szCs w:val="22"/>
              </w:rPr>
            </w:pPr>
          </w:p>
        </w:tc>
      </w:tr>
    </w:tbl>
    <w:tbl>
      <w:tblPr>
        <w:tblStyle w:val="Tabelamrea"/>
        <w:tblpPr w:leftFromText="141" w:rightFromText="141" w:vertAnchor="text" w:horzAnchor="margin" w:tblpXSpec="right" w:tblpY="-980"/>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3034"/>
      </w:tblGrid>
      <w:tr w:rsidR="007668A6" w:rsidRPr="00B41FF7" w14:paraId="000F4BA4" w14:textId="77777777" w:rsidTr="00C94D75">
        <w:tc>
          <w:tcPr>
            <w:tcW w:w="3034" w:type="dxa"/>
            <w:hideMark/>
          </w:tcPr>
          <w:p w14:paraId="0798B7D1" w14:textId="77777777" w:rsidR="007668A6" w:rsidRPr="00B41FF7" w:rsidRDefault="007668A6" w:rsidP="00C94D75">
            <w:pPr>
              <w:jc w:val="center"/>
              <w:rPr>
                <w:rFonts w:ascii="Arial" w:hAnsi="Arial" w:cs="Arial"/>
                <w:sz w:val="22"/>
                <w:szCs w:val="22"/>
              </w:rPr>
            </w:pPr>
          </w:p>
          <w:p w14:paraId="08D08547" w14:textId="77777777" w:rsidR="007668A6" w:rsidRPr="00B41FF7" w:rsidRDefault="007668A6" w:rsidP="00C94D75">
            <w:pPr>
              <w:jc w:val="center"/>
              <w:rPr>
                <w:rFonts w:ascii="Arial" w:hAnsi="Arial" w:cs="Arial"/>
                <w:sz w:val="22"/>
                <w:szCs w:val="22"/>
              </w:rPr>
            </w:pPr>
          </w:p>
          <w:p w14:paraId="429598AF" w14:textId="0F0A552A" w:rsidR="007668A6" w:rsidRPr="00B41FF7" w:rsidRDefault="007668A6" w:rsidP="00C94D75">
            <w:pPr>
              <w:jc w:val="center"/>
              <w:rPr>
                <w:rFonts w:ascii="Arial" w:hAnsi="Arial" w:cs="Arial"/>
                <w:sz w:val="22"/>
                <w:szCs w:val="22"/>
              </w:rPr>
            </w:pPr>
            <w:r w:rsidRPr="00B41FF7">
              <w:rPr>
                <w:rFonts w:ascii="Arial" w:hAnsi="Arial" w:cs="Arial"/>
                <w:sz w:val="22"/>
                <w:szCs w:val="22"/>
              </w:rPr>
              <w:t xml:space="preserve">Občina </w:t>
            </w:r>
            <w:r w:rsidR="004923FB">
              <w:rPr>
                <w:rFonts w:ascii="Arial" w:hAnsi="Arial" w:cs="Arial"/>
                <w:sz w:val="22"/>
                <w:szCs w:val="22"/>
              </w:rPr>
              <w:t>Bled</w:t>
            </w:r>
          </w:p>
        </w:tc>
      </w:tr>
      <w:tr w:rsidR="007668A6" w:rsidRPr="00B41FF7" w14:paraId="4D6D42C6" w14:textId="77777777" w:rsidTr="00C94D75">
        <w:tc>
          <w:tcPr>
            <w:tcW w:w="3034" w:type="dxa"/>
            <w:hideMark/>
          </w:tcPr>
          <w:p w14:paraId="65D592CA" w14:textId="77777777" w:rsidR="007668A6" w:rsidRPr="00B41FF7" w:rsidRDefault="007668A6" w:rsidP="00C94D75">
            <w:pPr>
              <w:jc w:val="center"/>
              <w:rPr>
                <w:rFonts w:ascii="Arial" w:hAnsi="Arial" w:cs="Arial"/>
                <w:sz w:val="22"/>
                <w:szCs w:val="22"/>
              </w:rPr>
            </w:pPr>
            <w:r w:rsidRPr="00B41FF7">
              <w:rPr>
                <w:rFonts w:ascii="Arial" w:hAnsi="Arial" w:cs="Arial"/>
                <w:sz w:val="22"/>
                <w:szCs w:val="22"/>
              </w:rPr>
              <w:t>Župan</w:t>
            </w:r>
          </w:p>
        </w:tc>
      </w:tr>
      <w:tr w:rsidR="007668A6" w:rsidRPr="00B41FF7" w14:paraId="5A0216E6" w14:textId="77777777" w:rsidTr="00C94D75">
        <w:tc>
          <w:tcPr>
            <w:tcW w:w="3034" w:type="dxa"/>
            <w:hideMark/>
          </w:tcPr>
          <w:p w14:paraId="73A782EA" w14:textId="1A71F4DE" w:rsidR="007668A6" w:rsidRDefault="004923FB" w:rsidP="00C94D75">
            <w:pPr>
              <w:jc w:val="center"/>
              <w:rPr>
                <w:rFonts w:ascii="Arial" w:hAnsi="Arial" w:cs="Arial"/>
                <w:sz w:val="22"/>
                <w:szCs w:val="22"/>
              </w:rPr>
            </w:pPr>
            <w:r>
              <w:rPr>
                <w:rFonts w:ascii="Arial" w:hAnsi="Arial" w:cs="Arial"/>
                <w:sz w:val="22"/>
                <w:szCs w:val="22"/>
              </w:rPr>
              <w:t>Anton Mežan</w:t>
            </w:r>
          </w:p>
          <w:p w14:paraId="7C5634CE" w14:textId="77777777" w:rsidR="007668A6" w:rsidRDefault="007668A6" w:rsidP="00C94D75">
            <w:pPr>
              <w:jc w:val="center"/>
              <w:rPr>
                <w:rFonts w:ascii="Arial" w:hAnsi="Arial" w:cs="Arial"/>
                <w:sz w:val="22"/>
                <w:szCs w:val="22"/>
              </w:rPr>
            </w:pPr>
          </w:p>
          <w:p w14:paraId="1234AEF6" w14:textId="77777777" w:rsidR="007668A6" w:rsidRPr="00B41FF7" w:rsidRDefault="007668A6" w:rsidP="00C94D75">
            <w:pPr>
              <w:ind w:left="-393"/>
              <w:rPr>
                <w:rFonts w:ascii="Arial" w:hAnsi="Arial" w:cs="Arial"/>
                <w:sz w:val="22"/>
                <w:szCs w:val="22"/>
              </w:rPr>
            </w:pPr>
          </w:p>
          <w:p w14:paraId="0A28CB0B" w14:textId="77777777" w:rsidR="007668A6" w:rsidRPr="00B41FF7" w:rsidRDefault="007668A6" w:rsidP="00C94D75">
            <w:pPr>
              <w:jc w:val="center"/>
              <w:rPr>
                <w:rFonts w:ascii="Arial" w:hAnsi="Arial" w:cs="Arial"/>
                <w:sz w:val="22"/>
                <w:szCs w:val="22"/>
              </w:rPr>
            </w:pPr>
          </w:p>
        </w:tc>
      </w:tr>
    </w:tbl>
    <w:p w14:paraId="2C6EAF09" w14:textId="77777777" w:rsidR="008276D8" w:rsidRPr="007668A6" w:rsidRDefault="008276D8" w:rsidP="008B1F29">
      <w:pPr>
        <w:spacing w:after="0" w:line="240" w:lineRule="auto"/>
        <w:jc w:val="both"/>
        <w:rPr>
          <w:rFonts w:ascii="Candara" w:eastAsia="Times New Roman" w:hAnsi="Candara" w:cs="Times New Roman"/>
          <w:b/>
          <w:bCs/>
          <w:sz w:val="24"/>
          <w:szCs w:val="24"/>
          <w:lang w:eastAsia="sl-SI"/>
        </w:rPr>
      </w:pPr>
    </w:p>
    <w:p w14:paraId="31682593" w14:textId="77777777" w:rsidR="008276D8" w:rsidRDefault="008276D8" w:rsidP="008B1F29">
      <w:pPr>
        <w:spacing w:after="0" w:line="240" w:lineRule="auto"/>
        <w:jc w:val="both"/>
        <w:rPr>
          <w:rFonts w:ascii="Candara" w:eastAsia="Times New Roman" w:hAnsi="Candara" w:cs="Times New Roman"/>
          <w:sz w:val="24"/>
          <w:szCs w:val="24"/>
          <w:lang w:eastAsia="sl-SI"/>
        </w:rPr>
      </w:pPr>
    </w:p>
    <w:p w14:paraId="6CFEA90A" w14:textId="77777777" w:rsidR="008276D8" w:rsidRDefault="008276D8" w:rsidP="008B1F29">
      <w:pPr>
        <w:spacing w:after="0" w:line="240" w:lineRule="auto"/>
        <w:jc w:val="both"/>
        <w:rPr>
          <w:rFonts w:ascii="Candara" w:eastAsia="Times New Roman" w:hAnsi="Candara" w:cs="Times New Roman"/>
          <w:sz w:val="24"/>
          <w:szCs w:val="24"/>
          <w:lang w:eastAsia="sl-SI"/>
        </w:rPr>
      </w:pPr>
    </w:p>
    <w:p w14:paraId="0135321B" w14:textId="77777777" w:rsidR="008276D8" w:rsidRDefault="008276D8" w:rsidP="008B1F29">
      <w:pPr>
        <w:spacing w:after="0" w:line="240" w:lineRule="auto"/>
        <w:jc w:val="both"/>
        <w:rPr>
          <w:rFonts w:ascii="Candara" w:eastAsia="Times New Roman" w:hAnsi="Candara" w:cs="Times New Roman"/>
          <w:sz w:val="24"/>
          <w:szCs w:val="24"/>
          <w:lang w:eastAsia="sl-SI"/>
        </w:rPr>
      </w:pPr>
    </w:p>
    <w:p w14:paraId="51B68F3A" w14:textId="77777777" w:rsidR="007668A6" w:rsidRDefault="007668A6" w:rsidP="008B1F29">
      <w:pPr>
        <w:spacing w:after="0" w:line="240" w:lineRule="auto"/>
        <w:jc w:val="both"/>
        <w:rPr>
          <w:rFonts w:ascii="Candara" w:eastAsia="Times New Roman" w:hAnsi="Candara" w:cs="Times New Roman"/>
          <w:sz w:val="24"/>
          <w:szCs w:val="24"/>
          <w:lang w:eastAsia="sl-SI"/>
        </w:rPr>
      </w:pPr>
    </w:p>
    <w:p w14:paraId="7260B0C3" w14:textId="77777777" w:rsidR="008276D8" w:rsidRDefault="008276D8" w:rsidP="008B1F29">
      <w:pPr>
        <w:spacing w:after="0" w:line="240" w:lineRule="auto"/>
        <w:jc w:val="both"/>
        <w:rPr>
          <w:rFonts w:ascii="Candara" w:eastAsia="Times New Roman" w:hAnsi="Candara" w:cs="Times New Roman"/>
          <w:sz w:val="24"/>
          <w:szCs w:val="24"/>
          <w:lang w:eastAsia="sl-SI"/>
        </w:rPr>
      </w:pPr>
    </w:p>
    <w:p w14:paraId="47172C33" w14:textId="77777777" w:rsidR="002D59B2" w:rsidRDefault="002D59B2" w:rsidP="008B1F29">
      <w:pPr>
        <w:spacing w:after="0" w:line="240" w:lineRule="auto"/>
        <w:jc w:val="both"/>
        <w:rPr>
          <w:rFonts w:ascii="Candara" w:eastAsia="Times New Roman" w:hAnsi="Candara" w:cs="Times New Roman"/>
          <w:sz w:val="24"/>
          <w:szCs w:val="24"/>
          <w:lang w:eastAsia="sl-SI"/>
        </w:rPr>
      </w:pPr>
    </w:p>
    <w:p w14:paraId="01743E89" w14:textId="5DCAE258" w:rsidR="008B1F29" w:rsidRPr="007668A6" w:rsidRDefault="008B1F29" w:rsidP="007668A6">
      <w:pPr>
        <w:pStyle w:val="Odstavekseznama"/>
        <w:numPr>
          <w:ilvl w:val="0"/>
          <w:numId w:val="1"/>
        </w:numPr>
        <w:spacing w:after="75"/>
        <w:ind w:left="709" w:hanging="709"/>
        <w:contextualSpacing w:val="0"/>
        <w:jc w:val="both"/>
        <w:outlineLvl w:val="0"/>
        <w:rPr>
          <w:rFonts w:ascii="Arial" w:hAnsi="Arial" w:cs="Arial"/>
          <w:b/>
          <w:bCs/>
          <w:sz w:val="26"/>
          <w:szCs w:val="26"/>
          <w:lang w:eastAsia="sl-SI"/>
        </w:rPr>
      </w:pPr>
      <w:bookmarkStart w:id="30" w:name="_Toc199511633"/>
      <w:r>
        <w:rPr>
          <w:rFonts w:ascii="Arial" w:hAnsi="Arial" w:cs="Arial"/>
          <w:b/>
          <w:bCs/>
          <w:sz w:val="26"/>
          <w:szCs w:val="26"/>
          <w:lang w:eastAsia="sl-SI"/>
        </w:rPr>
        <w:lastRenderedPageBreak/>
        <w:t>Obrazci za sestavo ponudbe</w:t>
      </w:r>
      <w:bookmarkEnd w:id="30"/>
    </w:p>
    <w:p w14:paraId="1D87F8F7" w14:textId="77777777" w:rsidR="00525311" w:rsidRPr="00AB044B" w:rsidRDefault="00525311" w:rsidP="00525311">
      <w:pPr>
        <w:shd w:val="clear" w:color="auto" w:fill="BFBFBF" w:themeFill="background1" w:themeFillShade="BF"/>
        <w:spacing w:after="0" w:line="240" w:lineRule="auto"/>
        <w:jc w:val="both"/>
        <w:rPr>
          <w:rFonts w:ascii="Arial" w:eastAsia="Times New Roman" w:hAnsi="Arial" w:cs="Arial"/>
          <w:b/>
          <w:sz w:val="28"/>
          <w:szCs w:val="24"/>
          <w:lang w:eastAsia="sl-SI"/>
        </w:rPr>
      </w:pPr>
      <w:r w:rsidRPr="00AB044B">
        <w:rPr>
          <w:rFonts w:ascii="Arial" w:eastAsia="Times New Roman" w:hAnsi="Arial" w:cs="Arial"/>
          <w:b/>
          <w:sz w:val="28"/>
          <w:szCs w:val="24"/>
          <w:lang w:eastAsia="sl-SI"/>
        </w:rPr>
        <w:t>Obrazec 1: Ponudba</w:t>
      </w:r>
    </w:p>
    <w:p w14:paraId="0466EE3B" w14:textId="77777777" w:rsidR="004C559D" w:rsidRDefault="007B755F" w:rsidP="007B755F">
      <w:pPr>
        <w:spacing w:after="0" w:line="240" w:lineRule="auto"/>
        <w:rPr>
          <w:rFonts w:ascii="Candara" w:eastAsia="Times New Roman" w:hAnsi="Candara" w:cs="Times New Roman"/>
          <w:sz w:val="24"/>
          <w:szCs w:val="24"/>
          <w:lang w:eastAsia="sl-SI"/>
        </w:rPr>
      </w:pPr>
      <w:r w:rsidRPr="00721B30">
        <w:rPr>
          <w:rFonts w:ascii="Candara" w:eastAsia="Times New Roman" w:hAnsi="Candara" w:cs="Times New Roman"/>
          <w:sz w:val="24"/>
          <w:szCs w:val="24"/>
          <w:lang w:eastAsia="sl-SI"/>
        </w:rPr>
        <w:t xml:space="preserve">         </w:t>
      </w:r>
    </w:p>
    <w:p w14:paraId="7BCE0062" w14:textId="77777777" w:rsidR="007B755F" w:rsidRPr="004C559D" w:rsidRDefault="004C559D" w:rsidP="00961976">
      <w:pPr>
        <w:pStyle w:val="Odstavekseznama"/>
        <w:numPr>
          <w:ilvl w:val="1"/>
          <w:numId w:val="4"/>
        </w:numPr>
        <w:tabs>
          <w:tab w:val="clear" w:pos="1440"/>
        </w:tabs>
        <w:spacing w:after="0" w:line="240" w:lineRule="auto"/>
        <w:ind w:left="567" w:hanging="567"/>
        <w:rPr>
          <w:rFonts w:ascii="Arial" w:eastAsia="Times New Roman" w:hAnsi="Arial" w:cs="Arial"/>
          <w:sz w:val="24"/>
          <w:szCs w:val="24"/>
          <w:lang w:eastAsia="sl-SI"/>
        </w:rPr>
      </w:pPr>
      <w:r w:rsidRPr="004C559D">
        <w:rPr>
          <w:rFonts w:ascii="Arial" w:eastAsia="Times New Roman" w:hAnsi="Arial" w:cs="Arial"/>
          <w:sz w:val="24"/>
          <w:szCs w:val="24"/>
          <w:lang w:eastAsia="sl-SI"/>
        </w:rPr>
        <w:t>Podatki o ponudniku</w:t>
      </w:r>
      <w:r w:rsidR="007B755F" w:rsidRPr="004C559D">
        <w:rPr>
          <w:rFonts w:ascii="Arial" w:eastAsia="Times New Roman" w:hAnsi="Arial" w:cs="Arial"/>
          <w:sz w:val="24"/>
          <w:szCs w:val="24"/>
          <w:lang w:eastAsia="sl-SI"/>
        </w:rPr>
        <w:t xml:space="preserve">     </w:t>
      </w:r>
    </w:p>
    <w:p w14:paraId="28F19D39" w14:textId="77777777" w:rsidR="007B755F" w:rsidRPr="00721B30" w:rsidRDefault="007B755F" w:rsidP="007B755F">
      <w:pPr>
        <w:spacing w:after="0" w:line="240" w:lineRule="auto"/>
        <w:ind w:left="540"/>
        <w:rPr>
          <w:rFonts w:ascii="Candara" w:eastAsia="Times New Roman" w:hAnsi="Candara" w:cs="Times New Roman"/>
          <w:sz w:val="24"/>
          <w:szCs w:val="24"/>
          <w:lang w:eastAsia="sl-SI"/>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6"/>
        <w:gridCol w:w="5718"/>
      </w:tblGrid>
      <w:tr w:rsidR="007B755F" w:rsidRPr="004C559D" w14:paraId="3F61523B"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2963A8"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Ime ponudnika</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6E0F69A"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1496AFF8"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9C6493"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Naslov ponudnika</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1CB0549"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2AD92017"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3E966AD"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Poštna številka in pošta</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C14F3C8"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623E84EC"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6B0E36D"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Matična številka</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B11BAF8"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01DAC33F"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37E40DB"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Id. št. za DDV oz. davčna številka</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D8AD358"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41CCFA6B"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080E722"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Številka transakcijskega računa</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C2FD361"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5C3C939C"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FAFADF7"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Odprt pri banki</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1B1C76E"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617C63EA"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1AF7C0E9"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Telefon</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2DB05A13"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38A2313B"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C12001D"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Mobilni telefon</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599B5F41"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3E3D9D82"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41477E7F"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Naslov elektronske pošte</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ECCB4B6"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400E0C87"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CD05393"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Pooblaščena oseba za podpis najemne pogodbe v prilogi – zakoniti zastopnik ponudnika</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3F2315F4"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77F8EFEA"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6037D8B"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Funkcija osebe pooblaščene za podpis najemne pogodbe v prilogi</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7EF429EA"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7E253361"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418D23B"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Kontaktna oseba pooblaščena za razlago ponudbe</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6745DC66"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0977E0C5"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43119E1"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Telefon kontaktne osebe pooblaščene za razlago ponudbe</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1ABAC081" w14:textId="77777777" w:rsidR="007B755F" w:rsidRPr="004C559D" w:rsidRDefault="007B755F" w:rsidP="006A6149">
            <w:pPr>
              <w:spacing w:after="0" w:line="240" w:lineRule="auto"/>
              <w:jc w:val="both"/>
              <w:rPr>
                <w:rFonts w:ascii="Arial" w:eastAsia="Times New Roman" w:hAnsi="Arial" w:cs="Arial"/>
                <w:szCs w:val="24"/>
                <w:lang w:eastAsia="sl-SI"/>
              </w:rPr>
            </w:pPr>
          </w:p>
        </w:tc>
      </w:tr>
      <w:tr w:rsidR="007B755F" w:rsidRPr="004C559D" w14:paraId="00EB3F68" w14:textId="77777777" w:rsidTr="004C559D">
        <w:trPr>
          <w:trHeight w:val="567"/>
        </w:trPr>
        <w:tc>
          <w:tcPr>
            <w:tcW w:w="326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6F6991E" w14:textId="77777777" w:rsidR="007B755F" w:rsidRPr="004C559D" w:rsidRDefault="007B755F" w:rsidP="006A6149">
            <w:pPr>
              <w:spacing w:after="0" w:line="240" w:lineRule="auto"/>
              <w:jc w:val="both"/>
              <w:rPr>
                <w:rFonts w:ascii="Arial" w:eastAsia="Times New Roman" w:hAnsi="Arial" w:cs="Arial"/>
                <w:szCs w:val="24"/>
                <w:lang w:eastAsia="sl-SI"/>
              </w:rPr>
            </w:pPr>
            <w:r w:rsidRPr="004C559D">
              <w:rPr>
                <w:rFonts w:ascii="Arial" w:eastAsia="Times New Roman" w:hAnsi="Arial" w:cs="Arial"/>
                <w:szCs w:val="24"/>
                <w:lang w:eastAsia="sl-SI"/>
              </w:rPr>
              <w:t>Elektronski naslov kontaktne osebe pooblaščene za razlago ponudbe</w:t>
            </w:r>
          </w:p>
        </w:tc>
        <w:tc>
          <w:tcPr>
            <w:tcW w:w="5811" w:type="dxa"/>
            <w:tcBorders>
              <w:top w:val="single" w:sz="4" w:space="0" w:color="auto"/>
              <w:left w:val="single" w:sz="4" w:space="0" w:color="auto"/>
              <w:bottom w:val="single" w:sz="4" w:space="0" w:color="auto"/>
              <w:right w:val="single" w:sz="4" w:space="0" w:color="auto"/>
            </w:tcBorders>
            <w:shd w:val="clear" w:color="auto" w:fill="auto"/>
            <w:vAlign w:val="center"/>
          </w:tcPr>
          <w:p w14:paraId="4D5CEC8A" w14:textId="77777777" w:rsidR="007B755F" w:rsidRPr="004C559D" w:rsidRDefault="007B755F" w:rsidP="006A6149">
            <w:pPr>
              <w:spacing w:after="0" w:line="240" w:lineRule="auto"/>
              <w:jc w:val="both"/>
              <w:rPr>
                <w:rFonts w:ascii="Arial" w:eastAsia="Times New Roman" w:hAnsi="Arial" w:cs="Arial"/>
                <w:szCs w:val="24"/>
                <w:lang w:eastAsia="sl-SI"/>
              </w:rPr>
            </w:pPr>
          </w:p>
        </w:tc>
      </w:tr>
    </w:tbl>
    <w:p w14:paraId="5BEC2104" w14:textId="77777777" w:rsidR="007B755F" w:rsidRDefault="007B755F" w:rsidP="007B755F">
      <w:pPr>
        <w:spacing w:after="0" w:line="240" w:lineRule="auto"/>
        <w:rPr>
          <w:rFonts w:ascii="Candara" w:eastAsia="Times New Roman" w:hAnsi="Candara" w:cs="Times New Roman"/>
          <w:b/>
          <w:sz w:val="24"/>
          <w:szCs w:val="24"/>
          <w:lang w:eastAsia="sl-SI"/>
        </w:rPr>
      </w:pPr>
    </w:p>
    <w:p w14:paraId="0CBB850D" w14:textId="77777777" w:rsidR="004C559D" w:rsidRDefault="004C559D" w:rsidP="007B755F">
      <w:pPr>
        <w:spacing w:after="0" w:line="240" w:lineRule="auto"/>
        <w:rPr>
          <w:rFonts w:ascii="Candara" w:eastAsia="Times New Roman" w:hAnsi="Candara" w:cs="Times New Roman"/>
          <w:b/>
          <w:sz w:val="24"/>
          <w:szCs w:val="24"/>
          <w:lang w:eastAsia="sl-SI"/>
        </w:rPr>
      </w:pPr>
    </w:p>
    <w:p w14:paraId="10EC0690" w14:textId="77777777" w:rsidR="00D46ACA" w:rsidRDefault="00D46ACA" w:rsidP="007B755F">
      <w:pPr>
        <w:spacing w:after="0" w:line="240" w:lineRule="auto"/>
        <w:rPr>
          <w:rFonts w:ascii="Candara" w:eastAsia="Times New Roman" w:hAnsi="Candara" w:cs="Times New Roman"/>
          <w:b/>
          <w:sz w:val="24"/>
          <w:szCs w:val="24"/>
          <w:lang w:eastAsia="sl-SI"/>
        </w:rPr>
      </w:pPr>
    </w:p>
    <w:p w14:paraId="49C476B0" w14:textId="77777777" w:rsidR="00D46ACA" w:rsidRDefault="00D46ACA" w:rsidP="007B755F">
      <w:pPr>
        <w:spacing w:after="0" w:line="240" w:lineRule="auto"/>
        <w:rPr>
          <w:rFonts w:ascii="Candara" w:eastAsia="Times New Roman" w:hAnsi="Candara" w:cs="Times New Roman"/>
          <w:b/>
          <w:sz w:val="24"/>
          <w:szCs w:val="24"/>
          <w:lang w:eastAsia="sl-SI"/>
        </w:rPr>
      </w:pPr>
    </w:p>
    <w:p w14:paraId="110A1682" w14:textId="77777777" w:rsidR="00D46ACA" w:rsidRDefault="00D46ACA" w:rsidP="007B755F">
      <w:pPr>
        <w:spacing w:after="0" w:line="240" w:lineRule="auto"/>
        <w:rPr>
          <w:rFonts w:ascii="Candara" w:eastAsia="Times New Roman" w:hAnsi="Candara" w:cs="Times New Roman"/>
          <w:b/>
          <w:sz w:val="24"/>
          <w:szCs w:val="24"/>
          <w:lang w:eastAsia="sl-SI"/>
        </w:rPr>
      </w:pPr>
    </w:p>
    <w:p w14:paraId="4B0E212A" w14:textId="77777777" w:rsidR="00D46ACA" w:rsidRDefault="00D46ACA" w:rsidP="007B755F">
      <w:pPr>
        <w:spacing w:after="0" w:line="240" w:lineRule="auto"/>
        <w:rPr>
          <w:rFonts w:ascii="Candara" w:eastAsia="Times New Roman" w:hAnsi="Candara" w:cs="Times New Roman"/>
          <w:b/>
          <w:sz w:val="24"/>
          <w:szCs w:val="24"/>
          <w:lang w:eastAsia="sl-SI"/>
        </w:rPr>
      </w:pPr>
    </w:p>
    <w:p w14:paraId="781B1AFA" w14:textId="77777777" w:rsidR="00D46ACA" w:rsidRDefault="00D46ACA" w:rsidP="007B755F">
      <w:pPr>
        <w:spacing w:after="0" w:line="240" w:lineRule="auto"/>
        <w:rPr>
          <w:rFonts w:ascii="Candara" w:eastAsia="Times New Roman" w:hAnsi="Candara" w:cs="Times New Roman"/>
          <w:b/>
          <w:sz w:val="24"/>
          <w:szCs w:val="24"/>
          <w:lang w:eastAsia="sl-SI"/>
        </w:rPr>
      </w:pPr>
    </w:p>
    <w:p w14:paraId="42E6D70A" w14:textId="77777777" w:rsidR="00D46ACA" w:rsidRDefault="00D46ACA" w:rsidP="007B755F">
      <w:pPr>
        <w:spacing w:after="0" w:line="240" w:lineRule="auto"/>
        <w:rPr>
          <w:rFonts w:ascii="Candara" w:eastAsia="Times New Roman" w:hAnsi="Candara" w:cs="Times New Roman"/>
          <w:b/>
          <w:sz w:val="24"/>
          <w:szCs w:val="24"/>
          <w:lang w:eastAsia="sl-SI"/>
        </w:rPr>
      </w:pPr>
    </w:p>
    <w:p w14:paraId="2CD47BF7" w14:textId="77777777" w:rsidR="00D46ACA" w:rsidRDefault="00D46ACA" w:rsidP="007B755F">
      <w:pPr>
        <w:spacing w:after="0" w:line="240" w:lineRule="auto"/>
        <w:rPr>
          <w:rFonts w:ascii="Candara" w:eastAsia="Times New Roman" w:hAnsi="Candara" w:cs="Times New Roman"/>
          <w:b/>
          <w:sz w:val="24"/>
          <w:szCs w:val="24"/>
          <w:lang w:eastAsia="sl-SI"/>
        </w:rPr>
      </w:pPr>
    </w:p>
    <w:p w14:paraId="6EA48AB2" w14:textId="77777777" w:rsidR="00D46ACA" w:rsidRDefault="00D46ACA" w:rsidP="007B755F">
      <w:pPr>
        <w:spacing w:after="0" w:line="240" w:lineRule="auto"/>
        <w:rPr>
          <w:rFonts w:ascii="Candara" w:eastAsia="Times New Roman" w:hAnsi="Candara" w:cs="Times New Roman"/>
          <w:b/>
          <w:sz w:val="24"/>
          <w:szCs w:val="24"/>
          <w:lang w:eastAsia="sl-SI"/>
        </w:rPr>
      </w:pPr>
    </w:p>
    <w:p w14:paraId="3969B1F2" w14:textId="77777777" w:rsidR="00D46ACA" w:rsidRDefault="00D46ACA" w:rsidP="007B755F">
      <w:pPr>
        <w:spacing w:after="0" w:line="240" w:lineRule="auto"/>
        <w:rPr>
          <w:rFonts w:ascii="Candara" w:eastAsia="Times New Roman" w:hAnsi="Candara" w:cs="Times New Roman"/>
          <w:b/>
          <w:sz w:val="24"/>
          <w:szCs w:val="24"/>
          <w:lang w:eastAsia="sl-SI"/>
        </w:rPr>
      </w:pPr>
    </w:p>
    <w:p w14:paraId="26DC5E51" w14:textId="77777777" w:rsidR="004C559D" w:rsidRDefault="004C559D" w:rsidP="00961976">
      <w:pPr>
        <w:pStyle w:val="Odstavekseznama"/>
        <w:numPr>
          <w:ilvl w:val="1"/>
          <w:numId w:val="4"/>
        </w:numPr>
        <w:tabs>
          <w:tab w:val="clear" w:pos="1440"/>
        </w:tabs>
        <w:spacing w:after="0" w:line="240" w:lineRule="auto"/>
        <w:ind w:left="567" w:hanging="567"/>
        <w:rPr>
          <w:rFonts w:ascii="Arial" w:eastAsia="Times New Roman" w:hAnsi="Arial" w:cs="Arial"/>
          <w:sz w:val="24"/>
          <w:szCs w:val="24"/>
          <w:lang w:eastAsia="sl-SI"/>
        </w:rPr>
      </w:pPr>
      <w:r>
        <w:rPr>
          <w:rFonts w:ascii="Arial" w:eastAsia="Times New Roman" w:hAnsi="Arial" w:cs="Arial"/>
          <w:sz w:val="24"/>
          <w:szCs w:val="24"/>
          <w:lang w:eastAsia="sl-SI"/>
        </w:rPr>
        <w:t>Višina najemnine</w:t>
      </w:r>
    </w:p>
    <w:p w14:paraId="6F1B1540" w14:textId="77777777" w:rsidR="004C559D" w:rsidRDefault="004C559D" w:rsidP="004C559D">
      <w:pPr>
        <w:spacing w:after="0" w:line="240" w:lineRule="auto"/>
        <w:rPr>
          <w:rFonts w:ascii="Arial" w:eastAsia="Times New Roman" w:hAnsi="Arial" w:cs="Arial"/>
          <w:sz w:val="24"/>
          <w:szCs w:val="24"/>
          <w:lang w:eastAsia="sl-SI"/>
        </w:rPr>
      </w:pPr>
    </w:p>
    <w:tbl>
      <w:tblPr>
        <w:tblW w:w="895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975"/>
        <w:gridCol w:w="1979"/>
      </w:tblGrid>
      <w:tr w:rsidR="00BB6312" w:rsidRPr="004C559D" w14:paraId="317917C9" w14:textId="3EE99BD7" w:rsidTr="00BB6312">
        <w:trPr>
          <w:trHeight w:val="567"/>
        </w:trPr>
        <w:tc>
          <w:tcPr>
            <w:tcW w:w="697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7D0B318E" w14:textId="6934FB7D" w:rsidR="00BB6312" w:rsidRPr="004C559D" w:rsidRDefault="00BB6312" w:rsidP="00EF0B47">
            <w:pPr>
              <w:spacing w:after="0" w:line="240" w:lineRule="auto"/>
              <w:rPr>
                <w:rFonts w:ascii="Arial" w:eastAsia="Times New Roman" w:hAnsi="Arial" w:cs="Arial"/>
                <w:szCs w:val="24"/>
                <w:lang w:eastAsia="sl-SI"/>
              </w:rPr>
            </w:pPr>
            <w:r>
              <w:rPr>
                <w:rFonts w:ascii="Arial" w:eastAsia="Times New Roman" w:hAnsi="Arial" w:cs="Arial"/>
                <w:szCs w:val="24"/>
                <w:lang w:eastAsia="sl-SI"/>
              </w:rPr>
              <w:t xml:space="preserve">Za predmet najema ponujamo </w:t>
            </w:r>
            <w:r w:rsidR="00C94D75">
              <w:rPr>
                <w:rFonts w:ascii="Arial" w:eastAsia="Times New Roman" w:hAnsi="Arial" w:cs="Arial"/>
                <w:szCs w:val="24"/>
                <w:lang w:eastAsia="sl-SI"/>
              </w:rPr>
              <w:t xml:space="preserve">letno </w:t>
            </w:r>
            <w:r>
              <w:rPr>
                <w:rFonts w:ascii="Arial" w:eastAsia="Times New Roman" w:hAnsi="Arial" w:cs="Arial"/>
                <w:szCs w:val="24"/>
                <w:lang w:eastAsia="sl-SI"/>
              </w:rPr>
              <w:t>najemnino v višini (v EUR brez DDV):</w:t>
            </w:r>
          </w:p>
        </w:tc>
        <w:tc>
          <w:tcPr>
            <w:tcW w:w="1979" w:type="dxa"/>
            <w:tcBorders>
              <w:top w:val="single" w:sz="4" w:space="0" w:color="auto"/>
              <w:left w:val="single" w:sz="4" w:space="0" w:color="auto"/>
              <w:bottom w:val="single" w:sz="4" w:space="0" w:color="auto"/>
              <w:right w:val="single" w:sz="4" w:space="0" w:color="auto"/>
            </w:tcBorders>
            <w:shd w:val="clear" w:color="auto" w:fill="auto"/>
          </w:tcPr>
          <w:p w14:paraId="230C6BBC" w14:textId="77777777" w:rsidR="00BB6312" w:rsidRDefault="00BB6312" w:rsidP="00EF0B47">
            <w:pPr>
              <w:spacing w:after="0" w:line="240" w:lineRule="auto"/>
              <w:rPr>
                <w:rFonts w:ascii="Arial" w:eastAsia="Times New Roman" w:hAnsi="Arial" w:cs="Arial"/>
                <w:szCs w:val="24"/>
                <w:lang w:eastAsia="sl-SI"/>
              </w:rPr>
            </w:pPr>
          </w:p>
        </w:tc>
      </w:tr>
    </w:tbl>
    <w:p w14:paraId="753A2921" w14:textId="77777777" w:rsidR="004C559D" w:rsidRDefault="004C559D" w:rsidP="004C559D">
      <w:pPr>
        <w:spacing w:after="0" w:line="240" w:lineRule="auto"/>
        <w:rPr>
          <w:rFonts w:ascii="Arial" w:eastAsia="Times New Roman" w:hAnsi="Arial" w:cs="Arial"/>
          <w:sz w:val="24"/>
          <w:szCs w:val="24"/>
          <w:lang w:eastAsia="sl-SI"/>
        </w:rPr>
      </w:pPr>
    </w:p>
    <w:p w14:paraId="2348082C" w14:textId="77777777" w:rsidR="008559D6" w:rsidRDefault="008559D6" w:rsidP="004C559D">
      <w:pPr>
        <w:spacing w:after="0" w:line="240" w:lineRule="auto"/>
        <w:rPr>
          <w:rFonts w:ascii="Arial" w:eastAsia="Times New Roman" w:hAnsi="Arial" w:cs="Arial"/>
          <w:sz w:val="24"/>
          <w:szCs w:val="24"/>
          <w:lang w:eastAsia="sl-SI"/>
        </w:rPr>
      </w:pPr>
    </w:p>
    <w:p w14:paraId="2C9C82BD" w14:textId="77777777" w:rsidR="004C559D" w:rsidRDefault="004C559D" w:rsidP="00961976">
      <w:pPr>
        <w:pStyle w:val="Odstavekseznama"/>
        <w:numPr>
          <w:ilvl w:val="1"/>
          <w:numId w:val="4"/>
        </w:numPr>
        <w:tabs>
          <w:tab w:val="clear" w:pos="1440"/>
        </w:tabs>
        <w:spacing w:after="0" w:line="240" w:lineRule="auto"/>
        <w:ind w:left="567" w:hanging="567"/>
        <w:rPr>
          <w:rFonts w:ascii="Arial" w:eastAsia="Times New Roman" w:hAnsi="Arial" w:cs="Arial"/>
          <w:sz w:val="24"/>
          <w:szCs w:val="24"/>
          <w:lang w:eastAsia="sl-SI"/>
        </w:rPr>
      </w:pPr>
      <w:r>
        <w:rPr>
          <w:rFonts w:ascii="Arial" w:eastAsia="Times New Roman" w:hAnsi="Arial" w:cs="Arial"/>
          <w:sz w:val="24"/>
          <w:szCs w:val="24"/>
          <w:lang w:eastAsia="sl-SI"/>
        </w:rPr>
        <w:t>Veljavnost ponudbe</w:t>
      </w:r>
    </w:p>
    <w:p w14:paraId="0B5059B1" w14:textId="77777777" w:rsidR="004C559D" w:rsidRDefault="004C559D" w:rsidP="004C559D">
      <w:pPr>
        <w:spacing w:after="0" w:line="240" w:lineRule="auto"/>
        <w:rPr>
          <w:rFonts w:ascii="Arial" w:eastAsia="Times New Roman" w:hAnsi="Arial" w:cs="Arial"/>
          <w:sz w:val="24"/>
          <w:szCs w:val="24"/>
          <w:lang w:eastAsia="sl-SI"/>
        </w:rPr>
      </w:pP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828"/>
        <w:gridCol w:w="1701"/>
        <w:gridCol w:w="1842"/>
        <w:gridCol w:w="1701"/>
      </w:tblGrid>
      <w:tr w:rsidR="004F0022" w:rsidRPr="004C559D" w14:paraId="30C22881" w14:textId="77777777" w:rsidTr="00953797">
        <w:trPr>
          <w:trHeight w:val="313"/>
        </w:trPr>
        <w:tc>
          <w:tcPr>
            <w:tcW w:w="3828" w:type="dxa"/>
            <w:vMerge w:val="restart"/>
            <w:tcBorders>
              <w:top w:val="single" w:sz="4" w:space="0" w:color="auto"/>
              <w:left w:val="single" w:sz="4" w:space="0" w:color="auto"/>
              <w:right w:val="single" w:sz="4" w:space="0" w:color="auto"/>
            </w:tcBorders>
            <w:shd w:val="clear" w:color="auto" w:fill="BFBFBF" w:themeFill="background1" w:themeFillShade="BF"/>
            <w:vAlign w:val="center"/>
          </w:tcPr>
          <w:p w14:paraId="248D844A" w14:textId="77777777" w:rsidR="004F0022" w:rsidRPr="004C559D" w:rsidRDefault="004F0022" w:rsidP="006A6149">
            <w:pPr>
              <w:spacing w:after="0" w:line="240" w:lineRule="auto"/>
              <w:jc w:val="both"/>
              <w:rPr>
                <w:rFonts w:ascii="Arial" w:eastAsia="Times New Roman" w:hAnsi="Arial" w:cs="Arial"/>
                <w:szCs w:val="24"/>
                <w:lang w:eastAsia="sl-SI"/>
              </w:rPr>
            </w:pPr>
            <w:r>
              <w:rPr>
                <w:rFonts w:ascii="Arial" w:eastAsia="Times New Roman" w:hAnsi="Arial" w:cs="Arial"/>
                <w:szCs w:val="24"/>
                <w:lang w:eastAsia="sl-SI"/>
              </w:rPr>
              <w:t>Ponudba ostaja v veljavi do:</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6418CC12" w14:textId="77777777" w:rsidR="004F0022" w:rsidRPr="004C559D" w:rsidRDefault="004F0022" w:rsidP="006A6149">
            <w:pPr>
              <w:spacing w:after="0" w:line="240" w:lineRule="auto"/>
              <w:jc w:val="center"/>
              <w:rPr>
                <w:rFonts w:ascii="Arial" w:eastAsia="Times New Roman" w:hAnsi="Arial" w:cs="Arial"/>
                <w:szCs w:val="24"/>
                <w:lang w:eastAsia="sl-SI"/>
              </w:rPr>
            </w:pPr>
            <w:r>
              <w:rPr>
                <w:rFonts w:ascii="Arial" w:eastAsia="Times New Roman" w:hAnsi="Arial" w:cs="Arial"/>
                <w:szCs w:val="24"/>
                <w:lang w:eastAsia="sl-SI"/>
              </w:rPr>
              <w:t>Dan</w:t>
            </w:r>
          </w:p>
        </w:tc>
        <w:tc>
          <w:tcPr>
            <w:tcW w:w="1842"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2659A96E" w14:textId="77777777" w:rsidR="004F0022" w:rsidRPr="004C559D" w:rsidRDefault="004F0022" w:rsidP="006A6149">
            <w:pPr>
              <w:spacing w:after="0" w:line="240" w:lineRule="auto"/>
              <w:jc w:val="center"/>
              <w:rPr>
                <w:rFonts w:ascii="Arial" w:eastAsia="Times New Roman" w:hAnsi="Arial" w:cs="Arial"/>
                <w:szCs w:val="24"/>
                <w:lang w:eastAsia="sl-SI"/>
              </w:rPr>
            </w:pPr>
            <w:r>
              <w:rPr>
                <w:rFonts w:ascii="Arial" w:eastAsia="Times New Roman" w:hAnsi="Arial" w:cs="Arial"/>
                <w:szCs w:val="24"/>
                <w:lang w:eastAsia="sl-SI"/>
              </w:rPr>
              <w:t>Mesec</w:t>
            </w:r>
          </w:p>
        </w:tc>
        <w:tc>
          <w:tcPr>
            <w:tcW w:w="1701"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tcPr>
          <w:p w14:paraId="58C5A119" w14:textId="77777777" w:rsidR="004F0022" w:rsidRPr="004C559D" w:rsidRDefault="004F0022" w:rsidP="006A6149">
            <w:pPr>
              <w:spacing w:after="0" w:line="240" w:lineRule="auto"/>
              <w:jc w:val="center"/>
              <w:rPr>
                <w:rFonts w:ascii="Arial" w:eastAsia="Times New Roman" w:hAnsi="Arial" w:cs="Arial"/>
                <w:szCs w:val="24"/>
                <w:lang w:eastAsia="sl-SI"/>
              </w:rPr>
            </w:pPr>
            <w:r>
              <w:rPr>
                <w:rFonts w:ascii="Arial" w:eastAsia="Times New Roman" w:hAnsi="Arial" w:cs="Arial"/>
                <w:szCs w:val="24"/>
                <w:lang w:eastAsia="sl-SI"/>
              </w:rPr>
              <w:t>Leto</w:t>
            </w:r>
          </w:p>
        </w:tc>
      </w:tr>
      <w:tr w:rsidR="004F0022" w:rsidRPr="004C559D" w14:paraId="7E9C6148" w14:textId="77777777" w:rsidTr="00953797">
        <w:trPr>
          <w:trHeight w:val="418"/>
        </w:trPr>
        <w:tc>
          <w:tcPr>
            <w:tcW w:w="3828" w:type="dxa"/>
            <w:vMerge/>
            <w:tcBorders>
              <w:left w:val="single" w:sz="4" w:space="0" w:color="auto"/>
              <w:bottom w:val="single" w:sz="4" w:space="0" w:color="auto"/>
              <w:right w:val="single" w:sz="4" w:space="0" w:color="auto"/>
            </w:tcBorders>
            <w:shd w:val="clear" w:color="auto" w:fill="BFBFBF" w:themeFill="background1" w:themeFillShade="BF"/>
            <w:vAlign w:val="center"/>
          </w:tcPr>
          <w:p w14:paraId="2398B056" w14:textId="77777777" w:rsidR="004F0022" w:rsidRDefault="004F0022" w:rsidP="006A6149">
            <w:pPr>
              <w:spacing w:after="0" w:line="240" w:lineRule="auto"/>
              <w:jc w:val="both"/>
              <w:rPr>
                <w:rFonts w:ascii="Arial" w:eastAsia="Times New Roman" w:hAnsi="Arial" w:cs="Arial"/>
                <w:szCs w:val="24"/>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33B1940E" w14:textId="77777777" w:rsidR="004F0022" w:rsidRPr="004C559D" w:rsidRDefault="004F0022" w:rsidP="006A6149">
            <w:pPr>
              <w:spacing w:after="0" w:line="240" w:lineRule="auto"/>
              <w:jc w:val="both"/>
              <w:rPr>
                <w:rFonts w:ascii="Arial" w:eastAsia="Times New Roman" w:hAnsi="Arial" w:cs="Arial"/>
                <w:szCs w:val="24"/>
                <w:lang w:eastAsia="sl-SI"/>
              </w:rPr>
            </w:pPr>
          </w:p>
        </w:tc>
        <w:tc>
          <w:tcPr>
            <w:tcW w:w="1842" w:type="dxa"/>
            <w:tcBorders>
              <w:top w:val="single" w:sz="4" w:space="0" w:color="auto"/>
              <w:left w:val="single" w:sz="4" w:space="0" w:color="auto"/>
              <w:bottom w:val="single" w:sz="4" w:space="0" w:color="auto"/>
              <w:right w:val="single" w:sz="4" w:space="0" w:color="auto"/>
            </w:tcBorders>
            <w:shd w:val="clear" w:color="auto" w:fill="auto"/>
            <w:vAlign w:val="center"/>
          </w:tcPr>
          <w:p w14:paraId="3E89BB7F" w14:textId="77777777" w:rsidR="004F0022" w:rsidRPr="004C559D" w:rsidRDefault="004F0022" w:rsidP="006A6149">
            <w:pPr>
              <w:spacing w:after="0" w:line="240" w:lineRule="auto"/>
              <w:jc w:val="both"/>
              <w:rPr>
                <w:rFonts w:ascii="Arial" w:eastAsia="Times New Roman" w:hAnsi="Arial" w:cs="Arial"/>
                <w:szCs w:val="24"/>
                <w:lang w:eastAsia="sl-SI"/>
              </w:rPr>
            </w:pPr>
          </w:p>
        </w:tc>
        <w:tc>
          <w:tcPr>
            <w:tcW w:w="1701" w:type="dxa"/>
            <w:tcBorders>
              <w:top w:val="single" w:sz="4" w:space="0" w:color="auto"/>
              <w:left w:val="single" w:sz="4" w:space="0" w:color="auto"/>
              <w:bottom w:val="single" w:sz="4" w:space="0" w:color="auto"/>
              <w:right w:val="single" w:sz="4" w:space="0" w:color="auto"/>
            </w:tcBorders>
            <w:shd w:val="clear" w:color="auto" w:fill="auto"/>
            <w:vAlign w:val="center"/>
          </w:tcPr>
          <w:p w14:paraId="44EACBE1" w14:textId="77777777" w:rsidR="004F0022" w:rsidRPr="004C559D" w:rsidRDefault="004F0022" w:rsidP="006A6149">
            <w:pPr>
              <w:spacing w:after="0" w:line="240" w:lineRule="auto"/>
              <w:jc w:val="both"/>
              <w:rPr>
                <w:rFonts w:ascii="Arial" w:eastAsia="Times New Roman" w:hAnsi="Arial" w:cs="Arial"/>
                <w:szCs w:val="24"/>
                <w:lang w:eastAsia="sl-SI"/>
              </w:rPr>
            </w:pPr>
          </w:p>
        </w:tc>
      </w:tr>
    </w:tbl>
    <w:p w14:paraId="504D1299" w14:textId="77777777" w:rsidR="004C559D" w:rsidRDefault="004C559D" w:rsidP="004C559D">
      <w:pPr>
        <w:spacing w:after="0" w:line="240" w:lineRule="auto"/>
        <w:rPr>
          <w:rFonts w:ascii="Arial" w:eastAsia="Times New Roman" w:hAnsi="Arial" w:cs="Arial"/>
          <w:sz w:val="24"/>
          <w:szCs w:val="24"/>
          <w:lang w:eastAsia="sl-SI"/>
        </w:rPr>
      </w:pPr>
    </w:p>
    <w:p w14:paraId="37CF52C5" w14:textId="77777777" w:rsidR="004C559D" w:rsidRDefault="004C559D" w:rsidP="004C559D">
      <w:pPr>
        <w:spacing w:after="0" w:line="240" w:lineRule="auto"/>
        <w:rPr>
          <w:rFonts w:ascii="Arial" w:eastAsia="Times New Roman" w:hAnsi="Arial" w:cs="Arial"/>
          <w:sz w:val="24"/>
          <w:szCs w:val="24"/>
          <w:lang w:eastAsia="sl-SI"/>
        </w:rPr>
      </w:pPr>
    </w:p>
    <w:p w14:paraId="27A72B95" w14:textId="77777777" w:rsidR="00525311" w:rsidRDefault="00525311" w:rsidP="00525311">
      <w:pPr>
        <w:spacing w:after="0" w:line="240" w:lineRule="auto"/>
        <w:rPr>
          <w:rFonts w:ascii="Arial" w:eastAsia="Times New Roman" w:hAnsi="Arial" w:cs="Arial"/>
          <w:sz w:val="24"/>
          <w:szCs w:val="24"/>
          <w:lang w:eastAsia="sl-SI"/>
        </w:rPr>
      </w:pPr>
    </w:p>
    <w:p w14:paraId="533FA8B4" w14:textId="77777777" w:rsidR="004C559D" w:rsidRDefault="004C559D" w:rsidP="004C559D">
      <w:pPr>
        <w:spacing w:after="0" w:line="240" w:lineRule="auto"/>
        <w:rPr>
          <w:rFonts w:ascii="Arial" w:eastAsia="Times New Roman" w:hAnsi="Arial" w:cs="Arial"/>
          <w:sz w:val="24"/>
          <w:szCs w:val="24"/>
          <w:lang w:eastAsia="sl-SI"/>
        </w:rPr>
      </w:pPr>
    </w:p>
    <w:p w14:paraId="4C37D65C" w14:textId="77777777" w:rsidR="00525311" w:rsidRDefault="00525311" w:rsidP="00525311">
      <w:pPr>
        <w:spacing w:after="0" w:line="240" w:lineRule="auto"/>
        <w:rPr>
          <w:rFonts w:ascii="Arial" w:eastAsia="Times New Roman" w:hAnsi="Arial" w:cs="Arial"/>
          <w:sz w:val="24"/>
          <w:szCs w:val="24"/>
          <w:lang w:eastAsia="sl-SI"/>
        </w:rPr>
      </w:pPr>
    </w:p>
    <w:p w14:paraId="15276084" w14:textId="77777777" w:rsidR="00525311" w:rsidRDefault="00525311" w:rsidP="00525311">
      <w:pPr>
        <w:spacing w:after="0" w:line="240" w:lineRule="auto"/>
        <w:rPr>
          <w:rFonts w:ascii="Arial" w:eastAsia="Times New Roman" w:hAnsi="Arial" w:cs="Arial"/>
          <w:sz w:val="24"/>
          <w:szCs w:val="24"/>
          <w:lang w:eastAsia="sl-SI"/>
        </w:rPr>
      </w:pPr>
    </w:p>
    <w:p w14:paraId="22AE5A4F" w14:textId="77777777" w:rsidR="00525311" w:rsidRPr="00525311" w:rsidRDefault="00525311" w:rsidP="00525311">
      <w:pPr>
        <w:pStyle w:val="Default"/>
        <w:rPr>
          <w:rFonts w:ascii="Arial" w:hAnsi="Arial" w:cs="Arial"/>
          <w:sz w:val="22"/>
          <w:szCs w:val="22"/>
        </w:rPr>
      </w:pPr>
      <w:r w:rsidRPr="00525311">
        <w:rPr>
          <w:rFonts w:ascii="Arial" w:hAnsi="Arial" w:cs="Arial"/>
          <w:sz w:val="22"/>
          <w:szCs w:val="22"/>
        </w:rPr>
        <w:t>Odgovorna oseba:_________________________ Podpis: __________________________</w:t>
      </w:r>
    </w:p>
    <w:p w14:paraId="15CB3E93" w14:textId="77777777" w:rsidR="00525311" w:rsidRPr="00525311" w:rsidRDefault="00525311" w:rsidP="00525311">
      <w:pPr>
        <w:pStyle w:val="Default"/>
        <w:rPr>
          <w:rFonts w:ascii="Arial" w:hAnsi="Arial" w:cs="Arial"/>
          <w:sz w:val="22"/>
          <w:szCs w:val="22"/>
        </w:rPr>
      </w:pPr>
    </w:p>
    <w:p w14:paraId="312C57E2" w14:textId="77777777" w:rsidR="00525311" w:rsidRPr="00525311" w:rsidRDefault="00525311" w:rsidP="00525311">
      <w:pPr>
        <w:pStyle w:val="Default"/>
        <w:rPr>
          <w:rFonts w:ascii="Arial" w:hAnsi="Arial" w:cs="Arial"/>
          <w:sz w:val="22"/>
          <w:szCs w:val="22"/>
        </w:rPr>
      </w:pPr>
    </w:p>
    <w:p w14:paraId="0D3441B6" w14:textId="77777777" w:rsidR="00525311" w:rsidRPr="00525311" w:rsidRDefault="00525311" w:rsidP="00525311">
      <w:pPr>
        <w:pStyle w:val="Default"/>
        <w:rPr>
          <w:rFonts w:ascii="Arial" w:hAnsi="Arial" w:cs="Arial"/>
          <w:sz w:val="22"/>
          <w:szCs w:val="22"/>
        </w:rPr>
      </w:pPr>
    </w:p>
    <w:p w14:paraId="28C996F8" w14:textId="77777777" w:rsidR="00525311" w:rsidRPr="00525311" w:rsidRDefault="00525311" w:rsidP="00525311">
      <w:pPr>
        <w:pStyle w:val="Default"/>
        <w:rPr>
          <w:rFonts w:ascii="Arial" w:hAnsi="Arial" w:cs="Arial"/>
          <w:sz w:val="22"/>
          <w:szCs w:val="22"/>
        </w:rPr>
      </w:pPr>
    </w:p>
    <w:p w14:paraId="58B1763E" w14:textId="77777777" w:rsidR="00525311" w:rsidRPr="00525311" w:rsidRDefault="00525311" w:rsidP="00525311">
      <w:pPr>
        <w:pStyle w:val="Default"/>
        <w:rPr>
          <w:rFonts w:ascii="Arial" w:hAnsi="Arial" w:cs="Arial"/>
          <w:sz w:val="22"/>
          <w:szCs w:val="22"/>
        </w:rPr>
      </w:pPr>
    </w:p>
    <w:p w14:paraId="2B1213AC" w14:textId="77777777" w:rsidR="00525311" w:rsidRPr="00AB044B" w:rsidRDefault="00525311" w:rsidP="00525311">
      <w:pPr>
        <w:spacing w:after="0" w:line="240" w:lineRule="auto"/>
        <w:rPr>
          <w:rFonts w:ascii="Arial" w:eastAsia="Times New Roman" w:hAnsi="Arial" w:cs="Arial"/>
          <w:sz w:val="24"/>
          <w:szCs w:val="24"/>
          <w:lang w:eastAsia="sl-SI"/>
        </w:rPr>
      </w:pPr>
      <w:r w:rsidRPr="00525311">
        <w:rPr>
          <w:rFonts w:ascii="Arial" w:hAnsi="Arial" w:cs="Arial"/>
        </w:rPr>
        <w:t>Kraj in datum:     __________________________ Žig:______________________________</w:t>
      </w:r>
    </w:p>
    <w:p w14:paraId="6F897D95" w14:textId="77777777" w:rsidR="00525311" w:rsidRDefault="00525311" w:rsidP="00525311">
      <w:pPr>
        <w:spacing w:after="0" w:line="240" w:lineRule="auto"/>
        <w:rPr>
          <w:rFonts w:ascii="Arial" w:eastAsia="Times New Roman" w:hAnsi="Arial" w:cs="Arial"/>
          <w:sz w:val="24"/>
          <w:szCs w:val="24"/>
          <w:lang w:eastAsia="sl-SI"/>
        </w:rPr>
      </w:pPr>
    </w:p>
    <w:p w14:paraId="08A39DA4" w14:textId="77777777" w:rsidR="00525311" w:rsidRDefault="00525311" w:rsidP="00525311">
      <w:pPr>
        <w:spacing w:after="0" w:line="240" w:lineRule="auto"/>
        <w:rPr>
          <w:rFonts w:ascii="Arial" w:eastAsia="Times New Roman" w:hAnsi="Arial" w:cs="Arial"/>
          <w:sz w:val="24"/>
          <w:szCs w:val="24"/>
          <w:lang w:eastAsia="sl-SI"/>
        </w:rPr>
      </w:pPr>
    </w:p>
    <w:p w14:paraId="07E34E42" w14:textId="77777777" w:rsidR="00525311" w:rsidRDefault="00525311" w:rsidP="00525311">
      <w:pPr>
        <w:spacing w:after="0" w:line="240" w:lineRule="auto"/>
        <w:rPr>
          <w:rFonts w:ascii="Arial" w:eastAsia="Times New Roman" w:hAnsi="Arial" w:cs="Arial"/>
          <w:sz w:val="24"/>
          <w:szCs w:val="24"/>
          <w:lang w:eastAsia="sl-SI"/>
        </w:rPr>
      </w:pPr>
    </w:p>
    <w:p w14:paraId="363DFDDD" w14:textId="77777777" w:rsidR="004C559D" w:rsidRDefault="004C559D" w:rsidP="004C559D">
      <w:pPr>
        <w:spacing w:after="0" w:line="240" w:lineRule="auto"/>
        <w:rPr>
          <w:rFonts w:ascii="Arial" w:eastAsia="Times New Roman" w:hAnsi="Arial" w:cs="Arial"/>
          <w:sz w:val="24"/>
          <w:szCs w:val="24"/>
          <w:lang w:eastAsia="sl-SI"/>
        </w:rPr>
      </w:pPr>
    </w:p>
    <w:p w14:paraId="0340D07E" w14:textId="77777777" w:rsidR="004C559D" w:rsidRDefault="004C559D" w:rsidP="004C559D">
      <w:pPr>
        <w:spacing w:after="0" w:line="240" w:lineRule="auto"/>
        <w:rPr>
          <w:rFonts w:ascii="Arial" w:eastAsia="Times New Roman" w:hAnsi="Arial" w:cs="Arial"/>
          <w:sz w:val="24"/>
          <w:szCs w:val="24"/>
          <w:lang w:eastAsia="sl-SI"/>
        </w:rPr>
      </w:pPr>
    </w:p>
    <w:p w14:paraId="688B3701" w14:textId="77777777" w:rsidR="004C559D" w:rsidRDefault="004C559D" w:rsidP="004C559D">
      <w:pPr>
        <w:spacing w:after="0" w:line="240" w:lineRule="auto"/>
        <w:rPr>
          <w:rFonts w:ascii="Arial" w:eastAsia="Times New Roman" w:hAnsi="Arial" w:cs="Arial"/>
          <w:sz w:val="24"/>
          <w:szCs w:val="24"/>
          <w:lang w:eastAsia="sl-SI"/>
        </w:rPr>
      </w:pPr>
    </w:p>
    <w:p w14:paraId="3FCA1B46" w14:textId="77777777" w:rsidR="004C559D" w:rsidRDefault="004C559D" w:rsidP="004C559D">
      <w:pPr>
        <w:spacing w:after="0" w:line="240" w:lineRule="auto"/>
        <w:rPr>
          <w:rFonts w:ascii="Arial" w:eastAsia="Times New Roman" w:hAnsi="Arial" w:cs="Arial"/>
          <w:sz w:val="24"/>
          <w:szCs w:val="24"/>
          <w:lang w:eastAsia="sl-SI"/>
        </w:rPr>
      </w:pPr>
    </w:p>
    <w:p w14:paraId="116EBFB0" w14:textId="77777777" w:rsidR="00A34D24" w:rsidRPr="004C559D" w:rsidRDefault="00A34D24" w:rsidP="004C559D">
      <w:pPr>
        <w:spacing w:after="0" w:line="240" w:lineRule="auto"/>
        <w:rPr>
          <w:rFonts w:ascii="Arial" w:eastAsia="Times New Roman" w:hAnsi="Arial" w:cs="Arial"/>
          <w:sz w:val="24"/>
          <w:szCs w:val="24"/>
          <w:lang w:eastAsia="sl-SI"/>
        </w:rPr>
      </w:pPr>
    </w:p>
    <w:p w14:paraId="62389054" w14:textId="77777777" w:rsidR="00525311" w:rsidRDefault="00525311" w:rsidP="007B755F">
      <w:pPr>
        <w:spacing w:after="0" w:line="240" w:lineRule="auto"/>
        <w:rPr>
          <w:rFonts w:ascii="Candara" w:eastAsia="Times New Roman" w:hAnsi="Candara" w:cs="Times New Roman"/>
          <w:b/>
          <w:sz w:val="24"/>
          <w:szCs w:val="24"/>
          <w:lang w:eastAsia="sl-SI"/>
        </w:rPr>
      </w:pPr>
    </w:p>
    <w:p w14:paraId="635B0116" w14:textId="77777777" w:rsidR="00BB6312" w:rsidRDefault="00BB6312">
      <w:pPr>
        <w:rPr>
          <w:rFonts w:ascii="Arial" w:eastAsia="Times New Roman" w:hAnsi="Arial" w:cs="Arial"/>
          <w:b/>
          <w:sz w:val="28"/>
          <w:szCs w:val="24"/>
          <w:lang w:eastAsia="sl-SI"/>
        </w:rPr>
      </w:pPr>
      <w:r>
        <w:rPr>
          <w:rFonts w:ascii="Arial" w:eastAsia="Times New Roman" w:hAnsi="Arial" w:cs="Arial"/>
          <w:b/>
          <w:sz w:val="28"/>
          <w:szCs w:val="24"/>
          <w:lang w:eastAsia="sl-SI"/>
        </w:rPr>
        <w:br w:type="page"/>
      </w:r>
    </w:p>
    <w:p w14:paraId="2F05D663" w14:textId="7255DF0E" w:rsidR="00525311" w:rsidRPr="00AB044B" w:rsidRDefault="00525311" w:rsidP="00525311">
      <w:pPr>
        <w:shd w:val="clear" w:color="auto" w:fill="BFBFBF" w:themeFill="background1" w:themeFillShade="BF"/>
        <w:spacing w:after="0" w:line="240" w:lineRule="auto"/>
        <w:jc w:val="both"/>
        <w:rPr>
          <w:rFonts w:ascii="Arial" w:eastAsia="Times New Roman" w:hAnsi="Arial" w:cs="Arial"/>
          <w:b/>
          <w:sz w:val="28"/>
          <w:szCs w:val="24"/>
          <w:lang w:eastAsia="sl-SI"/>
        </w:rPr>
      </w:pPr>
      <w:r w:rsidRPr="00AB044B">
        <w:rPr>
          <w:rFonts w:ascii="Arial" w:eastAsia="Times New Roman" w:hAnsi="Arial" w:cs="Arial"/>
          <w:b/>
          <w:sz w:val="28"/>
          <w:szCs w:val="24"/>
          <w:lang w:eastAsia="sl-SI"/>
        </w:rPr>
        <w:lastRenderedPageBreak/>
        <w:t xml:space="preserve">Obrazec </w:t>
      </w:r>
      <w:r>
        <w:rPr>
          <w:rFonts w:ascii="Arial" w:eastAsia="Times New Roman" w:hAnsi="Arial" w:cs="Arial"/>
          <w:b/>
          <w:sz w:val="28"/>
          <w:szCs w:val="24"/>
          <w:lang w:eastAsia="sl-SI"/>
        </w:rPr>
        <w:t>2</w:t>
      </w:r>
      <w:r w:rsidRPr="00AB044B">
        <w:rPr>
          <w:rFonts w:ascii="Arial" w:eastAsia="Times New Roman" w:hAnsi="Arial" w:cs="Arial"/>
          <w:b/>
          <w:sz w:val="28"/>
          <w:szCs w:val="24"/>
          <w:lang w:eastAsia="sl-SI"/>
        </w:rPr>
        <w:t xml:space="preserve">: </w:t>
      </w:r>
      <w:r>
        <w:rPr>
          <w:rFonts w:ascii="Arial" w:eastAsia="Times New Roman" w:hAnsi="Arial" w:cs="Arial"/>
          <w:b/>
          <w:sz w:val="28"/>
          <w:szCs w:val="24"/>
          <w:lang w:eastAsia="sl-SI"/>
        </w:rPr>
        <w:t>Izjava ponudnika po GDPR</w:t>
      </w:r>
    </w:p>
    <w:p w14:paraId="0DFE4EB6" w14:textId="77777777" w:rsidR="00525311" w:rsidRPr="00D638EC" w:rsidRDefault="00525311" w:rsidP="00525311">
      <w:pPr>
        <w:spacing w:after="0" w:line="240" w:lineRule="auto"/>
        <w:jc w:val="both"/>
        <w:rPr>
          <w:rFonts w:ascii="Arial" w:hAnsi="Arial" w:cs="Arial"/>
          <w:highlight w:val="cyan"/>
        </w:rPr>
      </w:pPr>
    </w:p>
    <w:p w14:paraId="701E5F2D" w14:textId="77777777" w:rsidR="00525311" w:rsidRDefault="00525311" w:rsidP="00525311">
      <w:pPr>
        <w:spacing w:after="0" w:line="240" w:lineRule="auto"/>
        <w:jc w:val="both"/>
        <w:rPr>
          <w:rFonts w:ascii="Arial" w:hAnsi="Arial" w:cs="Arial"/>
          <w:highlight w:val="cyan"/>
        </w:rPr>
      </w:pPr>
    </w:p>
    <w:p w14:paraId="583630FD" w14:textId="77777777" w:rsidR="00525311" w:rsidRDefault="00525311" w:rsidP="00525311">
      <w:pPr>
        <w:spacing w:after="0" w:line="240" w:lineRule="auto"/>
        <w:jc w:val="center"/>
        <w:rPr>
          <w:rFonts w:ascii="Arial" w:hAnsi="Arial" w:cs="Arial"/>
          <w:b/>
          <w:highlight w:val="cyan"/>
        </w:rPr>
      </w:pPr>
      <w:bookmarkStart w:id="31" w:name="_Hlk16145312"/>
    </w:p>
    <w:p w14:paraId="43F5000E" w14:textId="77777777" w:rsidR="00742B68" w:rsidRPr="00525311" w:rsidRDefault="00742B68" w:rsidP="00742B68">
      <w:pPr>
        <w:spacing w:after="0" w:line="240" w:lineRule="auto"/>
        <w:jc w:val="both"/>
        <w:rPr>
          <w:rFonts w:ascii="Arial" w:hAnsi="Arial" w:cs="Arial"/>
        </w:rPr>
      </w:pPr>
      <w:r w:rsidRPr="00525311">
        <w:rPr>
          <w:rFonts w:ascii="Arial" w:hAnsi="Arial" w:cs="Arial"/>
        </w:rPr>
        <w:t>Naziv ponudnika: ___________________________________________________________</w:t>
      </w:r>
    </w:p>
    <w:p w14:paraId="290FECDC" w14:textId="77777777" w:rsidR="00742B68" w:rsidRPr="00525311" w:rsidRDefault="00742B68" w:rsidP="00742B68">
      <w:pPr>
        <w:spacing w:after="0" w:line="240" w:lineRule="auto"/>
        <w:jc w:val="both"/>
        <w:rPr>
          <w:rFonts w:ascii="Arial" w:hAnsi="Arial" w:cs="Arial"/>
        </w:rPr>
      </w:pPr>
    </w:p>
    <w:p w14:paraId="62FE6A3E" w14:textId="77777777" w:rsidR="00742B68" w:rsidRPr="00525311" w:rsidRDefault="00742B68" w:rsidP="00742B68">
      <w:pPr>
        <w:spacing w:after="0" w:line="240" w:lineRule="auto"/>
        <w:jc w:val="both"/>
        <w:rPr>
          <w:rFonts w:ascii="Arial" w:hAnsi="Arial" w:cs="Arial"/>
        </w:rPr>
      </w:pPr>
    </w:p>
    <w:p w14:paraId="553EC0D0" w14:textId="77777777" w:rsidR="00742B68" w:rsidRPr="00525311" w:rsidRDefault="00742B68" w:rsidP="00742B68">
      <w:pPr>
        <w:spacing w:after="0" w:line="240" w:lineRule="auto"/>
        <w:jc w:val="both"/>
        <w:rPr>
          <w:rFonts w:ascii="Arial" w:hAnsi="Arial" w:cs="Arial"/>
        </w:rPr>
      </w:pPr>
      <w:r w:rsidRPr="00525311">
        <w:rPr>
          <w:rFonts w:ascii="Arial" w:hAnsi="Arial" w:cs="Arial"/>
        </w:rPr>
        <w:t>Sedež / naslov ponudnika: ____________________________________________________</w:t>
      </w:r>
    </w:p>
    <w:p w14:paraId="6377C1CE" w14:textId="77777777" w:rsidR="00742B68" w:rsidRPr="00525311" w:rsidRDefault="00742B68" w:rsidP="00742B68">
      <w:pPr>
        <w:spacing w:after="0" w:line="240" w:lineRule="auto"/>
        <w:jc w:val="both"/>
        <w:rPr>
          <w:rFonts w:ascii="Arial" w:hAnsi="Arial" w:cs="Arial"/>
        </w:rPr>
      </w:pPr>
    </w:p>
    <w:p w14:paraId="0452D84D" w14:textId="77777777" w:rsidR="00742B68" w:rsidRPr="00525311" w:rsidRDefault="00742B68" w:rsidP="00742B68">
      <w:pPr>
        <w:spacing w:after="0" w:line="240" w:lineRule="auto"/>
        <w:jc w:val="both"/>
        <w:rPr>
          <w:rFonts w:ascii="Arial" w:hAnsi="Arial" w:cs="Arial"/>
        </w:rPr>
      </w:pPr>
    </w:p>
    <w:p w14:paraId="7940BAFD" w14:textId="77777777" w:rsidR="00742B68" w:rsidRPr="00525311" w:rsidRDefault="00742B68" w:rsidP="00742B68">
      <w:pPr>
        <w:spacing w:after="0" w:line="240" w:lineRule="auto"/>
        <w:jc w:val="both"/>
        <w:rPr>
          <w:rFonts w:ascii="Arial" w:hAnsi="Arial" w:cs="Arial"/>
        </w:rPr>
      </w:pPr>
      <w:r w:rsidRPr="00525311">
        <w:rPr>
          <w:rFonts w:ascii="Arial" w:hAnsi="Arial" w:cs="Arial"/>
        </w:rPr>
        <w:t>Odgovorna oseba ponudnika: _________________________________________________</w:t>
      </w:r>
    </w:p>
    <w:p w14:paraId="435284E1" w14:textId="77777777" w:rsidR="00742B68" w:rsidRPr="00525311" w:rsidRDefault="00742B68" w:rsidP="00742B68">
      <w:pPr>
        <w:spacing w:after="0" w:line="240" w:lineRule="auto"/>
        <w:jc w:val="both"/>
        <w:rPr>
          <w:rFonts w:ascii="Arial" w:hAnsi="Arial" w:cs="Arial"/>
        </w:rPr>
      </w:pPr>
    </w:p>
    <w:p w14:paraId="4FC08713" w14:textId="77777777" w:rsidR="00742B68" w:rsidRPr="00525311" w:rsidRDefault="00742B68" w:rsidP="00742B68">
      <w:pPr>
        <w:spacing w:after="0" w:line="240" w:lineRule="auto"/>
        <w:rPr>
          <w:rFonts w:ascii="Arial" w:hAnsi="Arial" w:cs="Arial"/>
        </w:rPr>
      </w:pPr>
    </w:p>
    <w:p w14:paraId="280ACDDA" w14:textId="77777777" w:rsidR="00742B68" w:rsidRPr="00525311" w:rsidRDefault="00742B68" w:rsidP="00742B68">
      <w:pPr>
        <w:spacing w:after="0" w:line="240" w:lineRule="auto"/>
        <w:rPr>
          <w:rFonts w:ascii="Arial" w:hAnsi="Arial" w:cs="Arial"/>
        </w:rPr>
      </w:pPr>
      <w:r w:rsidRPr="00525311">
        <w:rPr>
          <w:rFonts w:ascii="Arial" w:hAnsi="Arial" w:cs="Arial"/>
        </w:rPr>
        <w:t>IZJAVLJAM, DA:</w:t>
      </w:r>
    </w:p>
    <w:p w14:paraId="1D42737D" w14:textId="77777777" w:rsidR="00525311" w:rsidRPr="00525311" w:rsidRDefault="00525311" w:rsidP="00525311">
      <w:pPr>
        <w:spacing w:after="0" w:line="240" w:lineRule="auto"/>
        <w:jc w:val="both"/>
        <w:rPr>
          <w:rFonts w:ascii="Arial" w:hAnsi="Arial" w:cs="Arial"/>
        </w:rPr>
      </w:pPr>
    </w:p>
    <w:bookmarkEnd w:id="31"/>
    <w:p w14:paraId="19554254" w14:textId="77777777" w:rsidR="00F308D8" w:rsidRDefault="00F308D8" w:rsidP="00525311">
      <w:pPr>
        <w:spacing w:after="0" w:line="240" w:lineRule="auto"/>
        <w:jc w:val="both"/>
        <w:rPr>
          <w:rFonts w:ascii="Arial" w:hAnsi="Arial" w:cs="Arial"/>
        </w:rPr>
      </w:pPr>
    </w:p>
    <w:p w14:paraId="76DE41AA" w14:textId="4187F7E4" w:rsidR="00F308D8" w:rsidRPr="00BB72FA" w:rsidRDefault="00F308D8" w:rsidP="00961976">
      <w:pPr>
        <w:pStyle w:val="Odstavekseznama"/>
        <w:numPr>
          <w:ilvl w:val="0"/>
          <w:numId w:val="8"/>
        </w:numPr>
        <w:spacing w:after="0" w:line="240" w:lineRule="auto"/>
        <w:ind w:left="426" w:hanging="426"/>
        <w:jc w:val="both"/>
        <w:rPr>
          <w:rFonts w:ascii="Arial" w:hAnsi="Arial" w:cs="Arial"/>
        </w:rPr>
      </w:pPr>
      <w:r w:rsidRPr="00BB72FA">
        <w:rPr>
          <w:rFonts w:ascii="Arial" w:hAnsi="Arial" w:cs="Arial"/>
        </w:rPr>
        <w:t>so vsi podatki, ki sem jih navedel v vlogi, resnični, točni in popolni, ter da pristojnemu organu dovoljujem, da vse podatke, navedene v vlogi, preveri pri upravljavcih zbirk osebnih podatkov.</w:t>
      </w:r>
    </w:p>
    <w:p w14:paraId="478A1CF4" w14:textId="3182886B" w:rsidR="00F308D8" w:rsidRPr="00BB72FA" w:rsidRDefault="00F308D8" w:rsidP="00961976">
      <w:pPr>
        <w:pStyle w:val="Odstavekseznama"/>
        <w:numPr>
          <w:ilvl w:val="0"/>
          <w:numId w:val="8"/>
        </w:numPr>
        <w:spacing w:after="0" w:line="240" w:lineRule="auto"/>
        <w:ind w:left="426" w:hanging="426"/>
        <w:jc w:val="both"/>
        <w:rPr>
          <w:rFonts w:ascii="Arial" w:hAnsi="Arial" w:cs="Arial"/>
        </w:rPr>
      </w:pPr>
      <w:r w:rsidRPr="00BB72FA">
        <w:rPr>
          <w:rFonts w:ascii="Arial" w:hAnsi="Arial" w:cs="Arial"/>
        </w:rPr>
        <w:t xml:space="preserve">soglašam, da lahko </w:t>
      </w:r>
      <w:r w:rsidR="000F13AA">
        <w:rPr>
          <w:rFonts w:ascii="Arial" w:hAnsi="Arial" w:cs="Arial"/>
        </w:rPr>
        <w:t>O</w:t>
      </w:r>
      <w:r w:rsidRPr="00BB72FA">
        <w:rPr>
          <w:rFonts w:ascii="Arial" w:hAnsi="Arial" w:cs="Arial"/>
        </w:rPr>
        <w:t>bčina osebne podatke v ponudbi obdeluje z namenom izvedbe postopka izbire najemnika za najem gostinskih prostorov v objektu</w:t>
      </w:r>
      <w:r w:rsidR="002D59B2">
        <w:rPr>
          <w:rFonts w:ascii="Arial" w:hAnsi="Arial" w:cs="Arial"/>
        </w:rPr>
        <w:t xml:space="preserve"> na naslovu </w:t>
      </w:r>
      <w:proofErr w:type="spellStart"/>
      <w:r w:rsidR="002D59B2">
        <w:rPr>
          <w:rFonts w:ascii="Arial" w:hAnsi="Arial" w:cs="Arial"/>
        </w:rPr>
        <w:t>Rebr</w:t>
      </w:r>
      <w:proofErr w:type="spellEnd"/>
      <w:r w:rsidR="002D59B2">
        <w:rPr>
          <w:rFonts w:ascii="Arial" w:hAnsi="Arial" w:cs="Arial"/>
        </w:rPr>
        <w:t xml:space="preserve"> 29, Zasip, Bled,</w:t>
      </w:r>
    </w:p>
    <w:p w14:paraId="1885A2C5" w14:textId="55AB56C9" w:rsidR="00F308D8" w:rsidRPr="00F308D8" w:rsidRDefault="00742B68" w:rsidP="00961976">
      <w:pPr>
        <w:pStyle w:val="Odstavekseznama"/>
        <w:numPr>
          <w:ilvl w:val="0"/>
          <w:numId w:val="8"/>
        </w:numPr>
        <w:spacing w:after="0" w:line="240" w:lineRule="auto"/>
        <w:ind w:left="426" w:hanging="426"/>
        <w:jc w:val="both"/>
        <w:rPr>
          <w:rFonts w:ascii="Arial" w:hAnsi="Arial" w:cs="Arial"/>
        </w:rPr>
      </w:pPr>
      <w:r w:rsidRPr="00F308D8">
        <w:rPr>
          <w:rFonts w:ascii="Arial" w:hAnsi="Arial" w:cs="Arial"/>
        </w:rPr>
        <w:t xml:space="preserve">sem </w:t>
      </w:r>
      <w:r w:rsidR="00F308D8" w:rsidRPr="00F308D8">
        <w:rPr>
          <w:rFonts w:ascii="Arial" w:hAnsi="Arial" w:cs="Arial"/>
        </w:rPr>
        <w:t xml:space="preserve">seznanjen, da bo Občina hranila in varovala osebne podatke skladno z roki določenimi v klasifikacijskem načrtu </w:t>
      </w:r>
      <w:r w:rsidR="000F13AA">
        <w:rPr>
          <w:rFonts w:ascii="Arial" w:hAnsi="Arial" w:cs="Arial"/>
        </w:rPr>
        <w:t>O</w:t>
      </w:r>
      <w:r w:rsidR="00F308D8" w:rsidRPr="00F308D8">
        <w:rPr>
          <w:rFonts w:ascii="Arial" w:hAnsi="Arial" w:cs="Arial"/>
        </w:rPr>
        <w:t>bčine in kot to predvideva veljavna zakonodaja, tako da ne bo prišlo do morebitnih neupravičenih razkritij podatkov nepooblaščenim osebam.</w:t>
      </w:r>
    </w:p>
    <w:p w14:paraId="59C22925" w14:textId="61AF70E0" w:rsidR="00F308D8" w:rsidRPr="00F308D8" w:rsidRDefault="00742B68" w:rsidP="00961976">
      <w:pPr>
        <w:pStyle w:val="Odstavekseznama"/>
        <w:numPr>
          <w:ilvl w:val="0"/>
          <w:numId w:val="8"/>
        </w:numPr>
        <w:spacing w:after="0" w:line="240" w:lineRule="auto"/>
        <w:ind w:left="426" w:hanging="426"/>
        <w:jc w:val="both"/>
        <w:rPr>
          <w:rFonts w:ascii="Arial" w:hAnsi="Arial" w:cs="Arial"/>
        </w:rPr>
      </w:pPr>
      <w:r w:rsidRPr="00F308D8">
        <w:rPr>
          <w:rFonts w:ascii="Arial" w:hAnsi="Arial" w:cs="Arial"/>
        </w:rPr>
        <w:t xml:space="preserve">sem </w:t>
      </w:r>
      <w:r w:rsidR="00F308D8" w:rsidRPr="00F308D8">
        <w:rPr>
          <w:rFonts w:ascii="Arial" w:hAnsi="Arial" w:cs="Arial"/>
        </w:rPr>
        <w:t xml:space="preserve">seznanjen z informacijami o obdelavi in hrambi osebnih podatkov, kakor to določa 13. člen Uredbe (EU) 2016/679 o varstvu posameznikov pri obdelavi osebnih podatkov in o prostem pretoku takih podatkov ter o razveljavitvi Direktive 95/46/ES (Splošna uredba o varstvu podatkov). </w:t>
      </w:r>
    </w:p>
    <w:p w14:paraId="08B15885" w14:textId="08B31F65" w:rsidR="00F308D8" w:rsidRDefault="00742B68" w:rsidP="00961976">
      <w:pPr>
        <w:pStyle w:val="Odstavekseznama"/>
        <w:numPr>
          <w:ilvl w:val="0"/>
          <w:numId w:val="8"/>
        </w:numPr>
        <w:spacing w:after="0" w:line="240" w:lineRule="auto"/>
        <w:ind w:left="426" w:hanging="426"/>
        <w:jc w:val="both"/>
        <w:rPr>
          <w:rFonts w:ascii="Arial" w:hAnsi="Arial" w:cs="Arial"/>
        </w:rPr>
      </w:pPr>
      <w:r w:rsidRPr="00F308D8">
        <w:rPr>
          <w:rFonts w:ascii="Arial" w:hAnsi="Arial" w:cs="Arial"/>
        </w:rPr>
        <w:t>sem</w:t>
      </w:r>
      <w:r>
        <w:rPr>
          <w:rFonts w:ascii="Arial" w:hAnsi="Arial" w:cs="Arial"/>
        </w:rPr>
        <w:t xml:space="preserve"> seznanjen, da bo </w:t>
      </w:r>
      <w:r w:rsidR="000F13AA">
        <w:rPr>
          <w:rFonts w:ascii="Arial" w:hAnsi="Arial" w:cs="Arial"/>
        </w:rPr>
        <w:t>O</w:t>
      </w:r>
      <w:r w:rsidR="00F308D8" w:rsidRPr="00BB72FA">
        <w:rPr>
          <w:rFonts w:ascii="Arial" w:hAnsi="Arial" w:cs="Arial"/>
        </w:rPr>
        <w:t xml:space="preserve">bčina omogočila obdelavo oziroma posredovanje osebnih podatkov izključno naslednjim pooblaščenim uporabnikom: pooblaščeni zaposleni </w:t>
      </w:r>
      <w:r w:rsidR="000F13AA">
        <w:rPr>
          <w:rFonts w:ascii="Arial" w:hAnsi="Arial" w:cs="Arial"/>
        </w:rPr>
        <w:t>O</w:t>
      </w:r>
      <w:r w:rsidR="00F308D8" w:rsidRPr="00BB72FA">
        <w:rPr>
          <w:rFonts w:ascii="Arial" w:hAnsi="Arial" w:cs="Arial"/>
        </w:rPr>
        <w:t xml:space="preserve">bčine, pooblaščene osebe, ki obdelujejo osebne podatke pri pogodbenem obdelovalcu </w:t>
      </w:r>
      <w:r w:rsidR="000F13AA">
        <w:rPr>
          <w:rFonts w:ascii="Arial" w:hAnsi="Arial" w:cs="Arial"/>
        </w:rPr>
        <w:t>O</w:t>
      </w:r>
      <w:r w:rsidR="00F308D8" w:rsidRPr="00BB72FA">
        <w:rPr>
          <w:rFonts w:ascii="Arial" w:hAnsi="Arial" w:cs="Arial"/>
        </w:rPr>
        <w:t>bčine, osebe, ki izkažejo pooblastilo za dostop do osebnih podatkov v okviru zakona oziroma podzakonskih predpisov. Občina ne uporablja avtomatiziranega sprejemanja odločitev, vključno z oblikovanjem profilov.</w:t>
      </w:r>
    </w:p>
    <w:p w14:paraId="169DA542" w14:textId="7E36BEC3" w:rsidR="00F308D8" w:rsidRDefault="00742B68" w:rsidP="00961976">
      <w:pPr>
        <w:pStyle w:val="Odstavekseznama"/>
        <w:numPr>
          <w:ilvl w:val="0"/>
          <w:numId w:val="8"/>
        </w:numPr>
        <w:spacing w:after="0" w:line="240" w:lineRule="auto"/>
        <w:ind w:left="426" w:hanging="426"/>
        <w:jc w:val="both"/>
        <w:rPr>
          <w:rFonts w:ascii="Arial" w:hAnsi="Arial" w:cs="Arial"/>
        </w:rPr>
      </w:pPr>
      <w:r w:rsidRPr="00BB72FA">
        <w:rPr>
          <w:rFonts w:ascii="Arial" w:hAnsi="Arial" w:cs="Arial"/>
        </w:rPr>
        <w:t xml:space="preserve">sem </w:t>
      </w:r>
      <w:r w:rsidR="00F308D8" w:rsidRPr="00BB72FA">
        <w:rPr>
          <w:rFonts w:ascii="Arial" w:hAnsi="Arial" w:cs="Arial"/>
        </w:rPr>
        <w:t>seznanjen z informacijami o obdelavi in hrambi osebnih podatkov, kakor to določa 13. člen Uredbe (EU) 2016/679 o varstvu posameznikov pri obdelavi osebnih podatkov in o prostem pretoku takih podatkov ter o razveljavitvi Direktive 95/46/ES (Splošna uredba o varstvu podatkov).</w:t>
      </w:r>
    </w:p>
    <w:p w14:paraId="38D99EA2" w14:textId="0A04610B" w:rsidR="00F308D8" w:rsidRPr="00F308D8" w:rsidRDefault="00742B68" w:rsidP="00961976">
      <w:pPr>
        <w:pStyle w:val="Odstavekseznama"/>
        <w:numPr>
          <w:ilvl w:val="0"/>
          <w:numId w:val="8"/>
        </w:numPr>
        <w:spacing w:after="0" w:line="240" w:lineRule="auto"/>
        <w:ind w:left="426" w:hanging="426"/>
        <w:jc w:val="both"/>
        <w:rPr>
          <w:rFonts w:ascii="Arial" w:hAnsi="Arial" w:cs="Arial"/>
        </w:rPr>
      </w:pPr>
      <w:r w:rsidRPr="00BB72FA">
        <w:rPr>
          <w:rFonts w:ascii="Arial" w:hAnsi="Arial" w:cs="Arial"/>
        </w:rPr>
        <w:t xml:space="preserve">sem </w:t>
      </w:r>
      <w:r w:rsidR="00F308D8" w:rsidRPr="00BB72FA">
        <w:rPr>
          <w:rFonts w:ascii="Arial" w:hAnsi="Arial" w:cs="Arial"/>
        </w:rPr>
        <w:t xml:space="preserve">seznanjen z informacijami, da lahko od upravljalca osebnih podatkov, Občine </w:t>
      </w:r>
      <w:r w:rsidR="004923FB">
        <w:rPr>
          <w:rFonts w:ascii="Arial" w:hAnsi="Arial" w:cs="Arial"/>
        </w:rPr>
        <w:t>Bled</w:t>
      </w:r>
      <w:r w:rsidR="00F308D8" w:rsidRPr="00BB72FA">
        <w:rPr>
          <w:rFonts w:ascii="Arial" w:hAnsi="Arial" w:cs="Arial"/>
        </w:rPr>
        <w:t xml:space="preserve">, zahtevam dostop do obdelovanih osebnih podatkov in popravek ali izbris osebnih podatkov ali omejitev, </w:t>
      </w:r>
      <w:r w:rsidR="00F308D8">
        <w:rPr>
          <w:rFonts w:ascii="Arial" w:hAnsi="Arial" w:cs="Arial"/>
        </w:rPr>
        <w:t>da sem seznanjen z</w:t>
      </w:r>
      <w:r w:rsidR="00F308D8" w:rsidRPr="00BB72FA">
        <w:rPr>
          <w:rFonts w:ascii="Arial" w:hAnsi="Arial" w:cs="Arial"/>
        </w:rPr>
        <w:t xml:space="preserve"> obstoj</w:t>
      </w:r>
      <w:r w:rsidR="00F308D8">
        <w:rPr>
          <w:rFonts w:ascii="Arial" w:hAnsi="Arial" w:cs="Arial"/>
        </w:rPr>
        <w:t>em</w:t>
      </w:r>
      <w:r w:rsidR="00F308D8" w:rsidRPr="00BB72FA">
        <w:rPr>
          <w:rFonts w:ascii="Arial" w:hAnsi="Arial" w:cs="Arial"/>
        </w:rPr>
        <w:t xml:space="preserve"> pravice do ugovora obdelavi in pravice prenosljivosti podatkov. </w:t>
      </w:r>
    </w:p>
    <w:p w14:paraId="0FA77589" w14:textId="693BA164" w:rsidR="00F308D8" w:rsidRPr="00D400DC" w:rsidRDefault="00742B68" w:rsidP="00961976">
      <w:pPr>
        <w:pStyle w:val="Odstavekseznama"/>
        <w:numPr>
          <w:ilvl w:val="0"/>
          <w:numId w:val="8"/>
        </w:numPr>
        <w:spacing w:after="0" w:line="240" w:lineRule="auto"/>
        <w:ind w:left="426" w:hanging="426"/>
        <w:jc w:val="both"/>
        <w:rPr>
          <w:rFonts w:ascii="Arial" w:hAnsi="Arial" w:cs="Arial"/>
        </w:rPr>
      </w:pPr>
      <w:r>
        <w:rPr>
          <w:rFonts w:ascii="Arial" w:hAnsi="Arial" w:cs="Arial"/>
        </w:rPr>
        <w:t xml:space="preserve">sem </w:t>
      </w:r>
      <w:r w:rsidR="00F308D8">
        <w:rPr>
          <w:rFonts w:ascii="Arial" w:hAnsi="Arial" w:cs="Arial"/>
        </w:rPr>
        <w:t>s</w:t>
      </w:r>
      <w:r w:rsidR="00F308D8" w:rsidRPr="00BB72FA">
        <w:rPr>
          <w:rFonts w:ascii="Arial" w:hAnsi="Arial" w:cs="Arial"/>
        </w:rPr>
        <w:t>eznanjen</w:t>
      </w:r>
      <w:r w:rsidR="00F308D8">
        <w:rPr>
          <w:rFonts w:ascii="Arial" w:hAnsi="Arial" w:cs="Arial"/>
        </w:rPr>
        <w:t xml:space="preserve"> </w:t>
      </w:r>
      <w:r w:rsidR="00F308D8" w:rsidRPr="00BB72FA">
        <w:rPr>
          <w:rFonts w:ascii="Arial" w:hAnsi="Arial" w:cs="Arial"/>
        </w:rPr>
        <w:t xml:space="preserve">z informacijami, da se bodo podatki pridobljeni z aktivno privolitvijo posameznika za namen, ki je bil ob privolitvi jasno izražen, obdelovali dokler svoje privolitve ne bom preklical - privolitev za obdelavo podatkov za zgoraj naveden namen lahko kadarkoli začasno ali trajno prekličem. </w:t>
      </w:r>
    </w:p>
    <w:p w14:paraId="2654C397" w14:textId="22AF556F" w:rsidR="00F308D8" w:rsidRPr="00F308D8" w:rsidRDefault="00742B68" w:rsidP="00961976">
      <w:pPr>
        <w:pStyle w:val="Odstavekseznama"/>
        <w:numPr>
          <w:ilvl w:val="0"/>
          <w:numId w:val="8"/>
        </w:numPr>
        <w:spacing w:after="0" w:line="240" w:lineRule="auto"/>
        <w:ind w:left="426" w:hanging="426"/>
        <w:jc w:val="both"/>
        <w:rPr>
          <w:rFonts w:ascii="Arial" w:hAnsi="Arial" w:cs="Arial"/>
        </w:rPr>
      </w:pPr>
      <w:r>
        <w:rPr>
          <w:rFonts w:ascii="Arial" w:hAnsi="Arial" w:cs="Arial"/>
        </w:rPr>
        <w:t xml:space="preserve">sem </w:t>
      </w:r>
      <w:r w:rsidR="00F308D8">
        <w:rPr>
          <w:rFonts w:ascii="Arial" w:hAnsi="Arial" w:cs="Arial"/>
        </w:rPr>
        <w:t>s</w:t>
      </w:r>
      <w:r w:rsidR="00F308D8" w:rsidRPr="00BB72FA">
        <w:rPr>
          <w:rFonts w:ascii="Arial" w:hAnsi="Arial" w:cs="Arial"/>
        </w:rPr>
        <w:t>eznanjen</w:t>
      </w:r>
      <w:r w:rsidR="00F308D8">
        <w:rPr>
          <w:rFonts w:ascii="Arial" w:hAnsi="Arial" w:cs="Arial"/>
        </w:rPr>
        <w:t xml:space="preserve"> </w:t>
      </w:r>
      <w:r w:rsidR="00F308D8" w:rsidRPr="00BB72FA">
        <w:rPr>
          <w:rFonts w:ascii="Arial" w:hAnsi="Arial" w:cs="Arial"/>
        </w:rPr>
        <w:t xml:space="preserve">z informacijami, da lahko vložim pritožbo glede obdelave podatkov pri Informacijskem pooblaščencu, Dunajska 22, 1000 Ljubljana, e-naslov: </w:t>
      </w:r>
      <w:r w:rsidR="00F308D8" w:rsidRPr="00F308D8">
        <w:rPr>
          <w:rFonts w:ascii="Arial" w:hAnsi="Arial" w:cs="Arial"/>
        </w:rPr>
        <w:t xml:space="preserve">gp.ip@ip-rs.si, telefonska številka: 01 230 97 30, spletna stran: www.ip-rs-si. </w:t>
      </w:r>
    </w:p>
    <w:p w14:paraId="1CE041E3" w14:textId="77777777" w:rsidR="00F308D8" w:rsidRDefault="00F308D8" w:rsidP="00525311">
      <w:pPr>
        <w:spacing w:after="0" w:line="240" w:lineRule="auto"/>
        <w:jc w:val="both"/>
        <w:rPr>
          <w:rFonts w:ascii="Arial" w:hAnsi="Arial" w:cs="Arial"/>
        </w:rPr>
      </w:pPr>
    </w:p>
    <w:p w14:paraId="624C669F" w14:textId="77777777" w:rsidR="00F308D8" w:rsidRDefault="00F308D8" w:rsidP="00525311">
      <w:pPr>
        <w:spacing w:after="0" w:line="240" w:lineRule="auto"/>
        <w:jc w:val="both"/>
        <w:rPr>
          <w:rFonts w:ascii="Arial" w:hAnsi="Arial" w:cs="Arial"/>
        </w:rPr>
      </w:pPr>
    </w:p>
    <w:p w14:paraId="2809D4B4" w14:textId="77777777" w:rsidR="00525311" w:rsidRDefault="00525311" w:rsidP="00525311">
      <w:pPr>
        <w:spacing w:after="0" w:line="240" w:lineRule="auto"/>
        <w:jc w:val="both"/>
        <w:rPr>
          <w:rFonts w:ascii="Arial" w:hAnsi="Arial" w:cs="Arial"/>
        </w:rPr>
      </w:pPr>
    </w:p>
    <w:p w14:paraId="1C31C94C" w14:textId="77777777" w:rsidR="00F308D8" w:rsidRDefault="00F308D8" w:rsidP="00525311">
      <w:pPr>
        <w:spacing w:after="0" w:line="240" w:lineRule="auto"/>
        <w:jc w:val="both"/>
        <w:rPr>
          <w:rFonts w:ascii="Arial" w:hAnsi="Arial" w:cs="Arial"/>
        </w:rPr>
      </w:pPr>
    </w:p>
    <w:p w14:paraId="3D041C29" w14:textId="77777777" w:rsidR="00F308D8" w:rsidRPr="00525311" w:rsidRDefault="00F308D8" w:rsidP="00525311">
      <w:pPr>
        <w:spacing w:after="0" w:line="240" w:lineRule="auto"/>
        <w:jc w:val="both"/>
        <w:rPr>
          <w:rFonts w:ascii="Arial" w:hAnsi="Arial" w:cs="Arial"/>
        </w:rPr>
      </w:pPr>
    </w:p>
    <w:p w14:paraId="61B92988" w14:textId="77777777" w:rsidR="00525311" w:rsidRPr="00525311" w:rsidRDefault="00525311" w:rsidP="00525311">
      <w:pPr>
        <w:pStyle w:val="Default"/>
        <w:rPr>
          <w:rFonts w:ascii="Arial" w:hAnsi="Arial" w:cs="Arial"/>
          <w:sz w:val="22"/>
          <w:szCs w:val="22"/>
        </w:rPr>
      </w:pPr>
      <w:r w:rsidRPr="00525311">
        <w:rPr>
          <w:rFonts w:ascii="Arial" w:hAnsi="Arial" w:cs="Arial"/>
          <w:sz w:val="22"/>
          <w:szCs w:val="22"/>
        </w:rPr>
        <w:lastRenderedPageBreak/>
        <w:t>Odgovorna oseba:_________________________ Podpis: __________________________</w:t>
      </w:r>
    </w:p>
    <w:p w14:paraId="177B420A" w14:textId="77777777" w:rsidR="00525311" w:rsidRPr="00525311" w:rsidRDefault="00525311" w:rsidP="00525311">
      <w:pPr>
        <w:pStyle w:val="Default"/>
        <w:rPr>
          <w:rFonts w:ascii="Arial" w:hAnsi="Arial" w:cs="Arial"/>
          <w:sz w:val="22"/>
          <w:szCs w:val="22"/>
        </w:rPr>
      </w:pPr>
    </w:p>
    <w:p w14:paraId="6EA1483B" w14:textId="77777777" w:rsidR="00525311" w:rsidRPr="00525311" w:rsidRDefault="00525311" w:rsidP="00525311">
      <w:pPr>
        <w:pStyle w:val="Default"/>
        <w:rPr>
          <w:rFonts w:ascii="Arial" w:hAnsi="Arial" w:cs="Arial"/>
          <w:sz w:val="22"/>
          <w:szCs w:val="22"/>
        </w:rPr>
      </w:pPr>
    </w:p>
    <w:p w14:paraId="3C5CEE07" w14:textId="77777777" w:rsidR="00525311" w:rsidRPr="00525311" w:rsidRDefault="00525311" w:rsidP="00525311">
      <w:pPr>
        <w:pStyle w:val="Default"/>
        <w:rPr>
          <w:rFonts w:ascii="Arial" w:hAnsi="Arial" w:cs="Arial"/>
          <w:sz w:val="22"/>
          <w:szCs w:val="22"/>
        </w:rPr>
      </w:pPr>
    </w:p>
    <w:p w14:paraId="54246047" w14:textId="77777777" w:rsidR="00525311" w:rsidRPr="00525311" w:rsidRDefault="00525311" w:rsidP="00525311">
      <w:pPr>
        <w:pStyle w:val="Default"/>
        <w:rPr>
          <w:rFonts w:ascii="Arial" w:hAnsi="Arial" w:cs="Arial"/>
          <w:sz w:val="22"/>
          <w:szCs w:val="22"/>
        </w:rPr>
      </w:pPr>
    </w:p>
    <w:p w14:paraId="128E668D" w14:textId="77777777" w:rsidR="00525311" w:rsidRPr="00525311" w:rsidRDefault="00525311" w:rsidP="00525311">
      <w:pPr>
        <w:pStyle w:val="Default"/>
        <w:rPr>
          <w:rFonts w:ascii="Arial" w:hAnsi="Arial" w:cs="Arial"/>
          <w:sz w:val="22"/>
          <w:szCs w:val="22"/>
        </w:rPr>
      </w:pPr>
    </w:p>
    <w:p w14:paraId="7C00F221" w14:textId="77777777" w:rsidR="00525311" w:rsidRPr="00AB044B" w:rsidRDefault="00525311" w:rsidP="00525311">
      <w:pPr>
        <w:spacing w:after="0" w:line="240" w:lineRule="auto"/>
        <w:rPr>
          <w:rFonts w:ascii="Arial" w:eastAsia="Times New Roman" w:hAnsi="Arial" w:cs="Arial"/>
          <w:sz w:val="24"/>
          <w:szCs w:val="24"/>
          <w:lang w:eastAsia="sl-SI"/>
        </w:rPr>
      </w:pPr>
      <w:r w:rsidRPr="00525311">
        <w:rPr>
          <w:rFonts w:ascii="Arial" w:hAnsi="Arial" w:cs="Arial"/>
        </w:rPr>
        <w:t>Kraj in datum:     __________________________ Žig:______________________________</w:t>
      </w:r>
    </w:p>
    <w:p w14:paraId="4B55E40F" w14:textId="77777777" w:rsidR="00525311" w:rsidRDefault="00525311" w:rsidP="007B755F">
      <w:pPr>
        <w:spacing w:after="0" w:line="240" w:lineRule="auto"/>
        <w:rPr>
          <w:rFonts w:ascii="Candara" w:eastAsia="Times New Roman" w:hAnsi="Candara" w:cs="Times New Roman"/>
          <w:b/>
          <w:sz w:val="24"/>
          <w:szCs w:val="24"/>
          <w:lang w:eastAsia="sl-SI"/>
        </w:rPr>
        <w:sectPr w:rsidR="00525311">
          <w:pgSz w:w="11906" w:h="16838"/>
          <w:pgMar w:top="1417" w:right="1417" w:bottom="1417" w:left="1417" w:header="708" w:footer="708" w:gutter="0"/>
          <w:cols w:space="708"/>
          <w:docGrid w:linePitch="360"/>
        </w:sectPr>
      </w:pPr>
    </w:p>
    <w:p w14:paraId="391AE7E5" w14:textId="40E72652" w:rsidR="00525311" w:rsidRPr="00AB044B" w:rsidRDefault="00525311" w:rsidP="00525311">
      <w:pPr>
        <w:shd w:val="clear" w:color="auto" w:fill="BFBFBF" w:themeFill="background1" w:themeFillShade="BF"/>
        <w:spacing w:after="0" w:line="240" w:lineRule="auto"/>
        <w:jc w:val="both"/>
        <w:rPr>
          <w:rFonts w:ascii="Arial" w:eastAsia="Times New Roman" w:hAnsi="Arial" w:cs="Arial"/>
          <w:b/>
          <w:sz w:val="28"/>
          <w:szCs w:val="24"/>
          <w:lang w:eastAsia="sl-SI"/>
        </w:rPr>
      </w:pPr>
      <w:r w:rsidRPr="00AB044B">
        <w:rPr>
          <w:rFonts w:ascii="Arial" w:eastAsia="Times New Roman" w:hAnsi="Arial" w:cs="Arial"/>
          <w:b/>
          <w:sz w:val="28"/>
          <w:szCs w:val="24"/>
          <w:lang w:eastAsia="sl-SI"/>
        </w:rPr>
        <w:lastRenderedPageBreak/>
        <w:t xml:space="preserve">Obrazec </w:t>
      </w:r>
      <w:r>
        <w:rPr>
          <w:rFonts w:ascii="Arial" w:eastAsia="Times New Roman" w:hAnsi="Arial" w:cs="Arial"/>
          <w:b/>
          <w:sz w:val="28"/>
          <w:szCs w:val="24"/>
          <w:lang w:eastAsia="sl-SI"/>
        </w:rPr>
        <w:t>3</w:t>
      </w:r>
      <w:r w:rsidRPr="00AB044B">
        <w:rPr>
          <w:rFonts w:ascii="Arial" w:eastAsia="Times New Roman" w:hAnsi="Arial" w:cs="Arial"/>
          <w:b/>
          <w:sz w:val="28"/>
          <w:szCs w:val="24"/>
          <w:lang w:eastAsia="sl-SI"/>
        </w:rPr>
        <w:t xml:space="preserve">: </w:t>
      </w:r>
      <w:r w:rsidR="00F478D5">
        <w:rPr>
          <w:rFonts w:ascii="Arial" w:eastAsia="Times New Roman" w:hAnsi="Arial" w:cs="Arial"/>
          <w:b/>
          <w:sz w:val="28"/>
          <w:szCs w:val="24"/>
          <w:lang w:eastAsia="sl-SI"/>
        </w:rPr>
        <w:t xml:space="preserve">Krovna </w:t>
      </w:r>
      <w:r w:rsidR="005327A1">
        <w:rPr>
          <w:rFonts w:ascii="Arial" w:eastAsia="Times New Roman" w:hAnsi="Arial" w:cs="Arial"/>
          <w:b/>
          <w:sz w:val="28"/>
          <w:szCs w:val="24"/>
          <w:lang w:eastAsia="sl-SI"/>
        </w:rPr>
        <w:t>i</w:t>
      </w:r>
      <w:r>
        <w:rPr>
          <w:rFonts w:ascii="Arial" w:eastAsia="Times New Roman" w:hAnsi="Arial" w:cs="Arial"/>
          <w:b/>
          <w:sz w:val="28"/>
          <w:szCs w:val="24"/>
          <w:lang w:eastAsia="sl-SI"/>
        </w:rPr>
        <w:t xml:space="preserve">zjava ponudnika </w:t>
      </w:r>
    </w:p>
    <w:p w14:paraId="583F0ADD" w14:textId="77777777" w:rsidR="00525311" w:rsidRDefault="00525311" w:rsidP="00525311">
      <w:pPr>
        <w:spacing w:after="0" w:line="240" w:lineRule="auto"/>
        <w:rPr>
          <w:rFonts w:ascii="Candara" w:eastAsia="Times New Roman" w:hAnsi="Candara" w:cs="Times New Roman"/>
          <w:b/>
          <w:sz w:val="24"/>
          <w:szCs w:val="24"/>
          <w:lang w:eastAsia="sl-SI"/>
        </w:rPr>
      </w:pPr>
    </w:p>
    <w:p w14:paraId="0590B5DA" w14:textId="77777777" w:rsidR="00525311" w:rsidRDefault="00525311" w:rsidP="00525311">
      <w:pPr>
        <w:spacing w:after="0" w:line="240" w:lineRule="auto"/>
        <w:rPr>
          <w:rFonts w:ascii="Candara" w:eastAsia="Times New Roman" w:hAnsi="Candara" w:cs="Times New Roman"/>
          <w:b/>
          <w:sz w:val="24"/>
          <w:szCs w:val="24"/>
          <w:lang w:eastAsia="sl-SI"/>
        </w:rPr>
      </w:pPr>
    </w:p>
    <w:p w14:paraId="1B9D1F73" w14:textId="77777777" w:rsidR="00525311" w:rsidRPr="00525311" w:rsidRDefault="00525311" w:rsidP="00525311">
      <w:pPr>
        <w:spacing w:after="0" w:line="240" w:lineRule="auto"/>
        <w:jc w:val="center"/>
        <w:rPr>
          <w:rFonts w:ascii="Arial" w:hAnsi="Arial" w:cs="Arial"/>
          <w:b/>
        </w:rPr>
      </w:pPr>
      <w:r w:rsidRPr="00525311">
        <w:rPr>
          <w:rFonts w:ascii="Arial" w:hAnsi="Arial" w:cs="Arial"/>
          <w:b/>
        </w:rPr>
        <w:t>IZJAVA</w:t>
      </w:r>
    </w:p>
    <w:p w14:paraId="75CC3B8B" w14:textId="77777777" w:rsidR="00525311" w:rsidRPr="00525311" w:rsidRDefault="00525311" w:rsidP="00525311">
      <w:pPr>
        <w:spacing w:after="0" w:line="240" w:lineRule="auto"/>
        <w:rPr>
          <w:rFonts w:ascii="Arial" w:hAnsi="Arial" w:cs="Arial"/>
        </w:rPr>
      </w:pPr>
    </w:p>
    <w:p w14:paraId="37152940" w14:textId="77777777" w:rsidR="00525311" w:rsidRPr="00525311" w:rsidRDefault="00525311" w:rsidP="00525311">
      <w:pPr>
        <w:spacing w:after="0" w:line="240" w:lineRule="auto"/>
        <w:jc w:val="both"/>
        <w:rPr>
          <w:rFonts w:ascii="Arial" w:hAnsi="Arial" w:cs="Arial"/>
        </w:rPr>
      </w:pPr>
    </w:p>
    <w:p w14:paraId="41DC4980" w14:textId="77777777" w:rsidR="00525311" w:rsidRPr="00525311" w:rsidRDefault="00525311" w:rsidP="00525311">
      <w:pPr>
        <w:spacing w:after="0" w:line="240" w:lineRule="auto"/>
        <w:jc w:val="both"/>
        <w:rPr>
          <w:rFonts w:ascii="Arial" w:hAnsi="Arial" w:cs="Arial"/>
        </w:rPr>
      </w:pPr>
      <w:r w:rsidRPr="00525311">
        <w:rPr>
          <w:rFonts w:ascii="Arial" w:hAnsi="Arial" w:cs="Arial"/>
        </w:rPr>
        <w:t>Naziv ponudnika: ___________________________________________________________</w:t>
      </w:r>
    </w:p>
    <w:p w14:paraId="3AFC97C1" w14:textId="77777777" w:rsidR="00525311" w:rsidRPr="00525311" w:rsidRDefault="00525311" w:rsidP="00525311">
      <w:pPr>
        <w:spacing w:after="0" w:line="240" w:lineRule="auto"/>
        <w:jc w:val="both"/>
        <w:rPr>
          <w:rFonts w:ascii="Arial" w:hAnsi="Arial" w:cs="Arial"/>
        </w:rPr>
      </w:pPr>
    </w:p>
    <w:p w14:paraId="0756A24E" w14:textId="77777777" w:rsidR="00525311" w:rsidRPr="00525311" w:rsidRDefault="00525311" w:rsidP="00525311">
      <w:pPr>
        <w:spacing w:after="0" w:line="240" w:lineRule="auto"/>
        <w:jc w:val="both"/>
        <w:rPr>
          <w:rFonts w:ascii="Arial" w:hAnsi="Arial" w:cs="Arial"/>
        </w:rPr>
      </w:pPr>
    </w:p>
    <w:p w14:paraId="219D3FFD" w14:textId="77777777" w:rsidR="00525311" w:rsidRPr="00525311" w:rsidRDefault="00525311" w:rsidP="00525311">
      <w:pPr>
        <w:spacing w:after="0" w:line="240" w:lineRule="auto"/>
        <w:jc w:val="both"/>
        <w:rPr>
          <w:rFonts w:ascii="Arial" w:hAnsi="Arial" w:cs="Arial"/>
        </w:rPr>
      </w:pPr>
      <w:r w:rsidRPr="00525311">
        <w:rPr>
          <w:rFonts w:ascii="Arial" w:hAnsi="Arial" w:cs="Arial"/>
        </w:rPr>
        <w:t>Sedež / naslov ponudnika: ____________________________________________________</w:t>
      </w:r>
    </w:p>
    <w:p w14:paraId="28AC827C" w14:textId="77777777" w:rsidR="00525311" w:rsidRPr="00525311" w:rsidRDefault="00525311" w:rsidP="00525311">
      <w:pPr>
        <w:spacing w:after="0" w:line="240" w:lineRule="auto"/>
        <w:jc w:val="both"/>
        <w:rPr>
          <w:rFonts w:ascii="Arial" w:hAnsi="Arial" w:cs="Arial"/>
        </w:rPr>
      </w:pPr>
    </w:p>
    <w:p w14:paraId="7D16A403" w14:textId="77777777" w:rsidR="00525311" w:rsidRPr="00525311" w:rsidRDefault="00525311" w:rsidP="00525311">
      <w:pPr>
        <w:spacing w:after="0" w:line="240" w:lineRule="auto"/>
        <w:jc w:val="both"/>
        <w:rPr>
          <w:rFonts w:ascii="Arial" w:hAnsi="Arial" w:cs="Arial"/>
        </w:rPr>
      </w:pPr>
    </w:p>
    <w:p w14:paraId="689F068A" w14:textId="77777777" w:rsidR="00525311" w:rsidRPr="00525311" w:rsidRDefault="00525311" w:rsidP="00525311">
      <w:pPr>
        <w:spacing w:after="0" w:line="240" w:lineRule="auto"/>
        <w:jc w:val="both"/>
        <w:rPr>
          <w:rFonts w:ascii="Arial" w:hAnsi="Arial" w:cs="Arial"/>
        </w:rPr>
      </w:pPr>
      <w:r w:rsidRPr="00525311">
        <w:rPr>
          <w:rFonts w:ascii="Arial" w:hAnsi="Arial" w:cs="Arial"/>
        </w:rPr>
        <w:t>Odgovorna oseba ponudnika: _________________________________________________</w:t>
      </w:r>
    </w:p>
    <w:p w14:paraId="37CADB49" w14:textId="77777777" w:rsidR="00525311" w:rsidRPr="00525311" w:rsidRDefault="00525311" w:rsidP="00525311">
      <w:pPr>
        <w:spacing w:after="0" w:line="240" w:lineRule="auto"/>
        <w:jc w:val="both"/>
        <w:rPr>
          <w:rFonts w:ascii="Arial" w:hAnsi="Arial" w:cs="Arial"/>
        </w:rPr>
      </w:pPr>
    </w:p>
    <w:p w14:paraId="7C4B62B9" w14:textId="77777777" w:rsidR="00525311" w:rsidRPr="00525311" w:rsidRDefault="00525311" w:rsidP="00525311">
      <w:pPr>
        <w:spacing w:after="0" w:line="240" w:lineRule="auto"/>
        <w:rPr>
          <w:rFonts w:ascii="Arial" w:hAnsi="Arial" w:cs="Arial"/>
        </w:rPr>
      </w:pPr>
    </w:p>
    <w:p w14:paraId="73173FED" w14:textId="77777777" w:rsidR="00525311" w:rsidRPr="00525311" w:rsidRDefault="00525311" w:rsidP="00525311">
      <w:pPr>
        <w:spacing w:after="0" w:line="240" w:lineRule="auto"/>
        <w:rPr>
          <w:rFonts w:ascii="Arial" w:hAnsi="Arial" w:cs="Arial"/>
        </w:rPr>
      </w:pPr>
      <w:r w:rsidRPr="00525311">
        <w:rPr>
          <w:rFonts w:ascii="Arial" w:hAnsi="Arial" w:cs="Arial"/>
        </w:rPr>
        <w:t>IZJAVLJAM, DA:</w:t>
      </w:r>
    </w:p>
    <w:p w14:paraId="5DFC5684" w14:textId="77777777" w:rsidR="00525311" w:rsidRPr="00525311" w:rsidRDefault="00525311" w:rsidP="00525311">
      <w:pPr>
        <w:spacing w:after="0" w:line="240" w:lineRule="auto"/>
        <w:ind w:left="540"/>
        <w:rPr>
          <w:rFonts w:ascii="Arial" w:hAnsi="Arial" w:cs="Arial"/>
        </w:rPr>
      </w:pPr>
    </w:p>
    <w:p w14:paraId="348FE3B0" w14:textId="77777777" w:rsidR="00525311" w:rsidRPr="00525311" w:rsidRDefault="00525311" w:rsidP="00525311">
      <w:pPr>
        <w:pStyle w:val="Odstavekseznama"/>
        <w:spacing w:after="0" w:line="240" w:lineRule="auto"/>
        <w:ind w:left="426"/>
        <w:jc w:val="both"/>
        <w:rPr>
          <w:rFonts w:ascii="Arial" w:hAnsi="Arial" w:cs="Arial"/>
        </w:rPr>
      </w:pPr>
    </w:p>
    <w:p w14:paraId="0F1EB9B2" w14:textId="77777777" w:rsidR="00525311" w:rsidRPr="00525311" w:rsidRDefault="00525311" w:rsidP="00961976">
      <w:pPr>
        <w:pStyle w:val="Odstavekseznama"/>
        <w:numPr>
          <w:ilvl w:val="0"/>
          <w:numId w:val="8"/>
        </w:numPr>
        <w:spacing w:after="0" w:line="240" w:lineRule="auto"/>
        <w:ind w:left="426" w:hanging="426"/>
        <w:jc w:val="both"/>
        <w:rPr>
          <w:rFonts w:ascii="Arial" w:hAnsi="Arial" w:cs="Arial"/>
        </w:rPr>
      </w:pPr>
      <w:r w:rsidRPr="00525311">
        <w:rPr>
          <w:rFonts w:ascii="Arial" w:hAnsi="Arial" w:cs="Arial"/>
        </w:rPr>
        <w:t>soglašamo in sprejemamo vse pogoje iz Javnega razpisa,</w:t>
      </w:r>
    </w:p>
    <w:p w14:paraId="28C6A494" w14:textId="77777777" w:rsidR="00525311" w:rsidRPr="00525311" w:rsidRDefault="00525311" w:rsidP="00961976">
      <w:pPr>
        <w:pStyle w:val="Odstavekseznama"/>
        <w:numPr>
          <w:ilvl w:val="0"/>
          <w:numId w:val="8"/>
        </w:numPr>
        <w:spacing w:after="0" w:line="240" w:lineRule="auto"/>
        <w:ind w:left="426" w:hanging="426"/>
        <w:jc w:val="both"/>
        <w:rPr>
          <w:rFonts w:ascii="Arial" w:hAnsi="Arial" w:cs="Arial"/>
        </w:rPr>
      </w:pPr>
      <w:r w:rsidRPr="00525311">
        <w:rPr>
          <w:rFonts w:ascii="Arial" w:hAnsi="Arial" w:cs="Arial"/>
        </w:rPr>
        <w:t>soglašamo z vsebino predloga najemne pogodbe in v potrditev tega prilagamo ponudbi predlog najemne pogodbe parafiran in žigosan na zadnji strani,</w:t>
      </w:r>
    </w:p>
    <w:p w14:paraId="67A47D1B" w14:textId="18AF095B" w:rsidR="00525311" w:rsidRPr="00525311" w:rsidRDefault="00BB6312" w:rsidP="00961976">
      <w:pPr>
        <w:pStyle w:val="Odstavekseznama"/>
        <w:numPr>
          <w:ilvl w:val="0"/>
          <w:numId w:val="8"/>
        </w:numPr>
        <w:spacing w:after="0" w:line="240" w:lineRule="auto"/>
        <w:ind w:left="426" w:hanging="426"/>
        <w:jc w:val="both"/>
        <w:rPr>
          <w:rFonts w:ascii="Arial" w:hAnsi="Arial" w:cs="Arial"/>
        </w:rPr>
      </w:pPr>
      <w:r>
        <w:rPr>
          <w:rFonts w:ascii="Arial" w:hAnsi="Arial" w:cs="Arial"/>
        </w:rPr>
        <w:t>nam</w:t>
      </w:r>
      <w:r w:rsidR="00525311" w:rsidRPr="00525311">
        <w:rPr>
          <w:rFonts w:ascii="Arial" w:hAnsi="Arial" w:cs="Arial"/>
        </w:rPr>
        <w:t xml:space="preserve"> je stanje nepremičnine v naravi poznano in da </w:t>
      </w:r>
      <w:r w:rsidR="007B4AD7">
        <w:rPr>
          <w:rFonts w:ascii="Arial" w:hAnsi="Arial" w:cs="Arial"/>
        </w:rPr>
        <w:t>smo seznanjeni</w:t>
      </w:r>
      <w:r w:rsidR="00525311" w:rsidRPr="00525311">
        <w:rPr>
          <w:rFonts w:ascii="Arial" w:hAnsi="Arial" w:cs="Arial"/>
        </w:rPr>
        <w:t xml:space="preserve"> s tem, da se bo pogodba sklenila na način videno-najeto,</w:t>
      </w:r>
    </w:p>
    <w:p w14:paraId="2C606F9E" w14:textId="03A41F1E" w:rsidR="00525311" w:rsidRPr="00525311" w:rsidRDefault="00BB6312" w:rsidP="00961976">
      <w:pPr>
        <w:pStyle w:val="Odstavekseznama"/>
        <w:numPr>
          <w:ilvl w:val="0"/>
          <w:numId w:val="8"/>
        </w:numPr>
        <w:spacing w:after="0" w:line="240" w:lineRule="auto"/>
        <w:ind w:left="426" w:hanging="426"/>
        <w:jc w:val="both"/>
        <w:rPr>
          <w:rFonts w:ascii="Arial" w:hAnsi="Arial" w:cs="Arial"/>
        </w:rPr>
      </w:pPr>
      <w:r>
        <w:rPr>
          <w:rFonts w:ascii="Arial" w:hAnsi="Arial" w:cs="Arial"/>
        </w:rPr>
        <w:t xml:space="preserve">našemu </w:t>
      </w:r>
      <w:r w:rsidR="00525311" w:rsidRPr="00525311">
        <w:rPr>
          <w:rFonts w:ascii="Arial" w:hAnsi="Arial" w:cs="Arial"/>
        </w:rPr>
        <w:t xml:space="preserve">podjetju v zadnjih petih letih ni bila izdana pravnomočna sodna ali upravna odločba, s katero bi mu bilo prepovedano opravljati dejavnost, ki je predmet javnega razpisa, </w:t>
      </w:r>
    </w:p>
    <w:p w14:paraId="0AA6CF14" w14:textId="77777777" w:rsidR="00525311" w:rsidRPr="00525311" w:rsidRDefault="00525311" w:rsidP="00961976">
      <w:pPr>
        <w:pStyle w:val="Odstavekseznama"/>
        <w:numPr>
          <w:ilvl w:val="0"/>
          <w:numId w:val="8"/>
        </w:numPr>
        <w:spacing w:after="0" w:line="240" w:lineRule="auto"/>
        <w:ind w:left="426" w:hanging="426"/>
        <w:jc w:val="both"/>
        <w:rPr>
          <w:rFonts w:ascii="Arial" w:hAnsi="Arial" w:cs="Arial"/>
        </w:rPr>
      </w:pPr>
      <w:r w:rsidRPr="00525311">
        <w:rPr>
          <w:rFonts w:ascii="Arial" w:hAnsi="Arial" w:cs="Arial"/>
        </w:rPr>
        <w:t xml:space="preserve">poslovanje podjetja ni s sodno ali drugo prisilno odločbo ustavljeno, </w:t>
      </w:r>
    </w:p>
    <w:p w14:paraId="3C62DB1A" w14:textId="77777777" w:rsidR="00525311" w:rsidRPr="00525311" w:rsidRDefault="00525311" w:rsidP="00961976">
      <w:pPr>
        <w:pStyle w:val="Odstavekseznama"/>
        <w:numPr>
          <w:ilvl w:val="0"/>
          <w:numId w:val="8"/>
        </w:numPr>
        <w:spacing w:after="0" w:line="240" w:lineRule="auto"/>
        <w:ind w:left="426" w:hanging="426"/>
        <w:jc w:val="both"/>
        <w:rPr>
          <w:rFonts w:ascii="Arial" w:hAnsi="Arial" w:cs="Arial"/>
        </w:rPr>
      </w:pPr>
      <w:r w:rsidRPr="00525311">
        <w:rPr>
          <w:rFonts w:ascii="Arial" w:hAnsi="Arial" w:cs="Arial"/>
        </w:rPr>
        <w:t xml:space="preserve">izpolnjujemo minimalne sanitarno-tehnične pogoje, </w:t>
      </w:r>
    </w:p>
    <w:p w14:paraId="377C4E0F" w14:textId="77777777" w:rsidR="00525311" w:rsidRDefault="00525311" w:rsidP="00961976">
      <w:pPr>
        <w:pStyle w:val="Odstavekseznama"/>
        <w:numPr>
          <w:ilvl w:val="0"/>
          <w:numId w:val="8"/>
        </w:numPr>
        <w:spacing w:after="0" w:line="240" w:lineRule="auto"/>
        <w:ind w:left="426" w:hanging="426"/>
        <w:jc w:val="both"/>
        <w:rPr>
          <w:rFonts w:ascii="Arial" w:hAnsi="Arial" w:cs="Arial"/>
        </w:rPr>
      </w:pPr>
      <w:r w:rsidRPr="00525311">
        <w:rPr>
          <w:rFonts w:ascii="Arial" w:hAnsi="Arial" w:cs="Arial"/>
        </w:rPr>
        <w:t>izpolnjujemo minimalno določeno stopnjo izobrazbe oseb, ki opravljajo gostinsko dejavnost</w:t>
      </w:r>
      <w:r w:rsidR="003802B6">
        <w:rPr>
          <w:rFonts w:ascii="Arial" w:hAnsi="Arial" w:cs="Arial"/>
        </w:rPr>
        <w:t>,</w:t>
      </w:r>
    </w:p>
    <w:p w14:paraId="698CA7C3" w14:textId="6DAB732F" w:rsidR="005327A1" w:rsidRDefault="005327A1" w:rsidP="00961976">
      <w:pPr>
        <w:pStyle w:val="Odstavekseznama"/>
        <w:numPr>
          <w:ilvl w:val="0"/>
          <w:numId w:val="8"/>
        </w:numPr>
        <w:spacing w:after="0" w:line="240" w:lineRule="auto"/>
        <w:ind w:left="426" w:hanging="426"/>
        <w:jc w:val="both"/>
        <w:rPr>
          <w:rFonts w:ascii="Arial" w:hAnsi="Arial" w:cs="Arial"/>
        </w:rPr>
      </w:pPr>
      <w:r>
        <w:rPr>
          <w:rFonts w:ascii="Arial" w:hAnsi="Arial" w:cs="Arial"/>
        </w:rPr>
        <w:t xml:space="preserve">nimamo </w:t>
      </w:r>
      <w:r w:rsidRPr="005327A1">
        <w:rPr>
          <w:rFonts w:ascii="Arial" w:hAnsi="Arial" w:cs="Arial"/>
        </w:rPr>
        <w:t>neplačan</w:t>
      </w:r>
      <w:r>
        <w:rPr>
          <w:rFonts w:ascii="Arial" w:hAnsi="Arial" w:cs="Arial"/>
        </w:rPr>
        <w:t>ih</w:t>
      </w:r>
      <w:r w:rsidRPr="005327A1">
        <w:rPr>
          <w:rFonts w:ascii="Arial" w:hAnsi="Arial" w:cs="Arial"/>
        </w:rPr>
        <w:t xml:space="preserve"> zapadl</w:t>
      </w:r>
      <w:r>
        <w:rPr>
          <w:rFonts w:ascii="Arial" w:hAnsi="Arial" w:cs="Arial"/>
        </w:rPr>
        <w:t>ih</w:t>
      </w:r>
      <w:r w:rsidRPr="005327A1">
        <w:rPr>
          <w:rFonts w:ascii="Arial" w:hAnsi="Arial" w:cs="Arial"/>
        </w:rPr>
        <w:t xml:space="preserve"> obveznosti</w:t>
      </w:r>
      <w:r>
        <w:rPr>
          <w:rFonts w:ascii="Arial" w:hAnsi="Arial" w:cs="Arial"/>
        </w:rPr>
        <w:t xml:space="preserve"> do Finančne uprave Republike Slovenije</w:t>
      </w:r>
      <w:r w:rsidRPr="005327A1">
        <w:rPr>
          <w:rFonts w:ascii="Arial" w:hAnsi="Arial" w:cs="Arial"/>
        </w:rPr>
        <w:t xml:space="preserve">, ki znašajo 50 </w:t>
      </w:r>
      <w:r>
        <w:rPr>
          <w:rFonts w:ascii="Arial" w:hAnsi="Arial" w:cs="Arial"/>
        </w:rPr>
        <w:t>EUR</w:t>
      </w:r>
      <w:r w:rsidRPr="005327A1">
        <w:rPr>
          <w:rFonts w:ascii="Arial" w:hAnsi="Arial" w:cs="Arial"/>
        </w:rPr>
        <w:t xml:space="preserve"> ali več</w:t>
      </w:r>
      <w:r>
        <w:rPr>
          <w:rFonts w:ascii="Arial" w:hAnsi="Arial" w:cs="Arial"/>
        </w:rPr>
        <w:t>,</w:t>
      </w:r>
    </w:p>
    <w:p w14:paraId="730F5151" w14:textId="66B575AB" w:rsidR="00F043DD" w:rsidRDefault="00F043DD" w:rsidP="00961976">
      <w:pPr>
        <w:pStyle w:val="Odstavekseznama"/>
        <w:numPr>
          <w:ilvl w:val="0"/>
          <w:numId w:val="8"/>
        </w:numPr>
        <w:spacing w:after="0" w:line="240" w:lineRule="auto"/>
        <w:ind w:left="426" w:hanging="426"/>
        <w:jc w:val="both"/>
        <w:rPr>
          <w:rFonts w:ascii="Arial" w:hAnsi="Arial" w:cs="Arial"/>
        </w:rPr>
      </w:pPr>
      <w:r>
        <w:rPr>
          <w:rFonts w:ascii="Arial" w:hAnsi="Arial" w:cs="Arial"/>
        </w:rPr>
        <w:t>zoper nas ni bil uveden ali začet katerikoli postopek zaradi insolventnosti ali postopek prisilnega prenehanja,</w:t>
      </w:r>
    </w:p>
    <w:p w14:paraId="36DDAB85" w14:textId="54ADF2D1" w:rsidR="00525311" w:rsidRPr="00F478D5" w:rsidRDefault="003802B6" w:rsidP="00F478D5">
      <w:pPr>
        <w:pStyle w:val="Odstavekseznama"/>
        <w:numPr>
          <w:ilvl w:val="0"/>
          <w:numId w:val="8"/>
        </w:numPr>
        <w:spacing w:after="0" w:line="240" w:lineRule="auto"/>
        <w:ind w:left="426" w:hanging="426"/>
        <w:jc w:val="both"/>
        <w:rPr>
          <w:rFonts w:ascii="Arial" w:hAnsi="Arial" w:cs="Arial"/>
        </w:rPr>
      </w:pPr>
      <w:r w:rsidRPr="0035061F">
        <w:rPr>
          <w:rFonts w:ascii="Arial" w:hAnsi="Arial" w:cs="Arial"/>
        </w:rPr>
        <w:t>ni</w:t>
      </w:r>
      <w:r w:rsidR="00426658" w:rsidRPr="0035061F">
        <w:rPr>
          <w:rFonts w:ascii="Arial" w:hAnsi="Arial" w:cs="Arial"/>
        </w:rPr>
        <w:t xml:space="preserve">smo povezana oseba, kot to določa 51. člen Zakona o stvarnem premoženju države in samoupravnih lokalnih skupnosti (Uradni list RS, št. 11/18 in </w:t>
      </w:r>
      <w:proofErr w:type="spellStart"/>
      <w:r w:rsidR="00157F9E">
        <w:rPr>
          <w:rFonts w:ascii="Arial" w:hAnsi="Arial" w:cs="Arial"/>
        </w:rPr>
        <w:t>nasl</w:t>
      </w:r>
      <w:proofErr w:type="spellEnd"/>
      <w:r w:rsidR="00157F9E">
        <w:rPr>
          <w:rFonts w:ascii="Arial" w:hAnsi="Arial" w:cs="Arial"/>
        </w:rPr>
        <w:t>.</w:t>
      </w:r>
      <w:r w:rsidR="00426658" w:rsidRPr="0035061F">
        <w:rPr>
          <w:rFonts w:ascii="Arial" w:hAnsi="Arial" w:cs="Arial"/>
        </w:rPr>
        <w:t>)</w:t>
      </w:r>
      <w:r w:rsidR="00525311" w:rsidRPr="00F478D5">
        <w:rPr>
          <w:rFonts w:ascii="Arial" w:hAnsi="Arial" w:cs="Arial"/>
        </w:rPr>
        <w:t>.</w:t>
      </w:r>
    </w:p>
    <w:p w14:paraId="7109DA6A" w14:textId="77777777" w:rsidR="00525311" w:rsidRPr="00525311" w:rsidRDefault="00525311" w:rsidP="00525311">
      <w:pPr>
        <w:pStyle w:val="Odstavekseznama"/>
        <w:spacing w:after="0" w:line="240" w:lineRule="auto"/>
        <w:rPr>
          <w:rFonts w:ascii="Arial" w:hAnsi="Arial" w:cs="Arial"/>
        </w:rPr>
      </w:pPr>
    </w:p>
    <w:p w14:paraId="220D1131" w14:textId="77777777" w:rsidR="00525311" w:rsidRPr="00525311" w:rsidRDefault="00525311" w:rsidP="00525311">
      <w:pPr>
        <w:spacing w:after="0" w:line="240" w:lineRule="auto"/>
        <w:jc w:val="both"/>
        <w:rPr>
          <w:rFonts w:ascii="Arial" w:hAnsi="Arial" w:cs="Arial"/>
        </w:rPr>
      </w:pPr>
    </w:p>
    <w:p w14:paraId="6A5941DD" w14:textId="77777777" w:rsidR="00525311" w:rsidRPr="00525311" w:rsidRDefault="00525311" w:rsidP="00525311">
      <w:pPr>
        <w:spacing w:after="0" w:line="240" w:lineRule="auto"/>
        <w:jc w:val="both"/>
        <w:rPr>
          <w:rFonts w:ascii="Arial" w:hAnsi="Arial" w:cs="Arial"/>
        </w:rPr>
      </w:pPr>
    </w:p>
    <w:p w14:paraId="7D40BCE8" w14:textId="77777777" w:rsidR="00525311" w:rsidRPr="00525311" w:rsidRDefault="00525311" w:rsidP="00525311">
      <w:pPr>
        <w:spacing w:after="0" w:line="240" w:lineRule="auto"/>
        <w:jc w:val="both"/>
        <w:rPr>
          <w:rFonts w:ascii="Arial" w:hAnsi="Arial" w:cs="Arial"/>
        </w:rPr>
      </w:pPr>
    </w:p>
    <w:p w14:paraId="379C19A0" w14:textId="77777777" w:rsidR="00525311" w:rsidRPr="00525311" w:rsidRDefault="00525311" w:rsidP="00525311">
      <w:pPr>
        <w:spacing w:after="0" w:line="240" w:lineRule="auto"/>
        <w:jc w:val="both"/>
        <w:rPr>
          <w:rFonts w:ascii="Arial" w:hAnsi="Arial" w:cs="Arial"/>
        </w:rPr>
      </w:pPr>
    </w:p>
    <w:p w14:paraId="7A8FE703" w14:textId="77777777" w:rsidR="00525311" w:rsidRPr="00525311" w:rsidRDefault="00525311" w:rsidP="00525311">
      <w:pPr>
        <w:pStyle w:val="Default"/>
        <w:ind w:left="4248" w:firstLine="708"/>
        <w:rPr>
          <w:rFonts w:ascii="Arial" w:hAnsi="Arial" w:cs="Arial"/>
          <w:sz w:val="22"/>
          <w:szCs w:val="22"/>
        </w:rPr>
      </w:pPr>
      <w:r w:rsidRPr="00525311">
        <w:rPr>
          <w:rFonts w:ascii="Arial" w:hAnsi="Arial" w:cs="Arial"/>
          <w:sz w:val="22"/>
          <w:szCs w:val="22"/>
        </w:rPr>
        <w:t>Podpis: __________________________</w:t>
      </w:r>
    </w:p>
    <w:p w14:paraId="7D9E60C3" w14:textId="77777777" w:rsidR="00525311" w:rsidRPr="00525311" w:rsidRDefault="00525311" w:rsidP="00525311">
      <w:pPr>
        <w:pStyle w:val="Default"/>
        <w:rPr>
          <w:rFonts w:ascii="Arial" w:hAnsi="Arial" w:cs="Arial"/>
          <w:sz w:val="22"/>
          <w:szCs w:val="22"/>
        </w:rPr>
      </w:pPr>
    </w:p>
    <w:p w14:paraId="3FF310A7" w14:textId="77777777" w:rsidR="00525311" w:rsidRPr="00525311" w:rsidRDefault="00525311" w:rsidP="00525311">
      <w:pPr>
        <w:pStyle w:val="Default"/>
        <w:rPr>
          <w:rFonts w:ascii="Arial" w:hAnsi="Arial" w:cs="Arial"/>
          <w:sz w:val="22"/>
          <w:szCs w:val="22"/>
        </w:rPr>
      </w:pPr>
    </w:p>
    <w:p w14:paraId="6AD29B3A" w14:textId="77777777" w:rsidR="00525311" w:rsidRPr="00525311" w:rsidRDefault="00525311" w:rsidP="00525311">
      <w:pPr>
        <w:pStyle w:val="Default"/>
        <w:rPr>
          <w:rFonts w:ascii="Arial" w:hAnsi="Arial" w:cs="Arial"/>
          <w:sz w:val="22"/>
          <w:szCs w:val="22"/>
        </w:rPr>
      </w:pPr>
    </w:p>
    <w:p w14:paraId="2C99E1A1" w14:textId="77777777" w:rsidR="00525311" w:rsidRPr="00525311" w:rsidRDefault="00525311" w:rsidP="00525311">
      <w:pPr>
        <w:pStyle w:val="Default"/>
        <w:rPr>
          <w:rFonts w:ascii="Arial" w:hAnsi="Arial" w:cs="Arial"/>
          <w:sz w:val="22"/>
          <w:szCs w:val="22"/>
        </w:rPr>
      </w:pPr>
    </w:p>
    <w:p w14:paraId="2671A426" w14:textId="77777777" w:rsidR="00525311" w:rsidRPr="00525311" w:rsidRDefault="00525311" w:rsidP="00525311">
      <w:pPr>
        <w:pStyle w:val="Default"/>
        <w:rPr>
          <w:rFonts w:ascii="Arial" w:hAnsi="Arial" w:cs="Arial"/>
          <w:sz w:val="22"/>
          <w:szCs w:val="22"/>
        </w:rPr>
      </w:pPr>
    </w:p>
    <w:p w14:paraId="70B3044B" w14:textId="77777777" w:rsidR="00525311" w:rsidRPr="00AB044B" w:rsidRDefault="00525311" w:rsidP="00525311">
      <w:pPr>
        <w:spacing w:after="0" w:line="240" w:lineRule="auto"/>
        <w:rPr>
          <w:rFonts w:ascii="Arial" w:eastAsia="Times New Roman" w:hAnsi="Arial" w:cs="Arial"/>
          <w:sz w:val="24"/>
          <w:szCs w:val="24"/>
          <w:lang w:eastAsia="sl-SI"/>
        </w:rPr>
      </w:pPr>
      <w:r w:rsidRPr="00525311">
        <w:rPr>
          <w:rFonts w:ascii="Arial" w:hAnsi="Arial" w:cs="Arial"/>
        </w:rPr>
        <w:t>Kraj in datum:     __________________________ Žig:______________________________</w:t>
      </w:r>
    </w:p>
    <w:p w14:paraId="1EB89DD2" w14:textId="77777777" w:rsidR="00525311" w:rsidRPr="00CA7002" w:rsidRDefault="00525311" w:rsidP="00525311">
      <w:pPr>
        <w:spacing w:after="0" w:line="240" w:lineRule="auto"/>
        <w:jc w:val="both"/>
        <w:rPr>
          <w:rFonts w:ascii="Arial" w:hAnsi="Arial" w:cs="Arial"/>
          <w:highlight w:val="cyan"/>
        </w:rPr>
      </w:pPr>
    </w:p>
    <w:p w14:paraId="2B8B3C69" w14:textId="77777777" w:rsidR="00525311" w:rsidRDefault="00525311" w:rsidP="007B755F">
      <w:pPr>
        <w:spacing w:after="0" w:line="240" w:lineRule="auto"/>
        <w:rPr>
          <w:rFonts w:ascii="Candara" w:eastAsia="Times New Roman" w:hAnsi="Candara" w:cs="Times New Roman"/>
          <w:b/>
          <w:sz w:val="24"/>
          <w:szCs w:val="24"/>
          <w:lang w:eastAsia="sl-SI"/>
        </w:rPr>
      </w:pPr>
    </w:p>
    <w:p w14:paraId="179947B0" w14:textId="77777777" w:rsidR="00525311" w:rsidRDefault="00525311" w:rsidP="007B755F">
      <w:pPr>
        <w:spacing w:after="0" w:line="240" w:lineRule="auto"/>
        <w:rPr>
          <w:rFonts w:ascii="Candara" w:eastAsia="Times New Roman" w:hAnsi="Candara" w:cs="Times New Roman"/>
          <w:b/>
          <w:sz w:val="24"/>
          <w:szCs w:val="24"/>
          <w:lang w:eastAsia="sl-SI"/>
        </w:rPr>
      </w:pPr>
    </w:p>
    <w:p w14:paraId="6E5FDF9C" w14:textId="77777777" w:rsidR="00525311" w:rsidRDefault="00525311" w:rsidP="007B755F">
      <w:pPr>
        <w:spacing w:after="0" w:line="240" w:lineRule="auto"/>
        <w:rPr>
          <w:rFonts w:ascii="Candara" w:eastAsia="Times New Roman" w:hAnsi="Candara" w:cs="Times New Roman"/>
          <w:b/>
          <w:sz w:val="24"/>
          <w:szCs w:val="24"/>
          <w:lang w:eastAsia="sl-SI"/>
        </w:rPr>
      </w:pPr>
    </w:p>
    <w:p w14:paraId="6F12581C" w14:textId="77777777" w:rsidR="00525311" w:rsidRDefault="00525311" w:rsidP="007B755F">
      <w:pPr>
        <w:spacing w:after="0" w:line="240" w:lineRule="auto"/>
        <w:rPr>
          <w:rFonts w:ascii="Candara" w:eastAsia="Times New Roman" w:hAnsi="Candara" w:cs="Times New Roman"/>
          <w:b/>
          <w:sz w:val="24"/>
          <w:szCs w:val="24"/>
          <w:lang w:eastAsia="sl-SI"/>
        </w:rPr>
      </w:pPr>
    </w:p>
    <w:p w14:paraId="61F826BB" w14:textId="77777777" w:rsidR="00D46ACA" w:rsidRDefault="00D46ACA" w:rsidP="00D46ACA">
      <w:pPr>
        <w:spacing w:after="0" w:line="240" w:lineRule="auto"/>
        <w:rPr>
          <w:rFonts w:ascii="Candara" w:eastAsia="Times New Roman" w:hAnsi="Candara" w:cs="Times New Roman"/>
          <w:b/>
          <w:sz w:val="24"/>
          <w:szCs w:val="24"/>
          <w:lang w:eastAsia="sl-SI"/>
        </w:rPr>
        <w:sectPr w:rsidR="00D46ACA">
          <w:pgSz w:w="11906" w:h="16838"/>
          <w:pgMar w:top="1417" w:right="1417" w:bottom="1417" w:left="1417" w:header="708" w:footer="708" w:gutter="0"/>
          <w:cols w:space="708"/>
          <w:docGrid w:linePitch="360"/>
        </w:sectPr>
      </w:pPr>
    </w:p>
    <w:p w14:paraId="79CF5615" w14:textId="227AA9E3" w:rsidR="008F12A1" w:rsidRDefault="00D46ACA" w:rsidP="00F478D5">
      <w:pPr>
        <w:shd w:val="clear" w:color="auto" w:fill="BFBFBF" w:themeFill="background1" w:themeFillShade="BF"/>
        <w:spacing w:after="0" w:line="240" w:lineRule="auto"/>
        <w:jc w:val="both"/>
        <w:rPr>
          <w:rFonts w:ascii="Candara" w:eastAsia="Times New Roman" w:hAnsi="Candara" w:cs="Times New Roman"/>
          <w:b/>
          <w:sz w:val="24"/>
          <w:szCs w:val="24"/>
          <w:lang w:eastAsia="sl-SI"/>
        </w:rPr>
      </w:pPr>
      <w:r>
        <w:rPr>
          <w:rFonts w:ascii="Arial" w:eastAsia="Times New Roman" w:hAnsi="Arial" w:cs="Arial"/>
          <w:b/>
          <w:sz w:val="28"/>
          <w:szCs w:val="24"/>
          <w:lang w:eastAsia="sl-SI"/>
        </w:rPr>
        <w:lastRenderedPageBreak/>
        <w:t>Obrazec 4</w:t>
      </w:r>
      <w:r w:rsidRPr="00644382">
        <w:rPr>
          <w:rFonts w:ascii="Arial" w:eastAsia="Times New Roman" w:hAnsi="Arial" w:cs="Arial"/>
          <w:b/>
          <w:sz w:val="28"/>
          <w:szCs w:val="24"/>
          <w:lang w:eastAsia="sl-SI"/>
        </w:rPr>
        <w:t xml:space="preserve">: </w:t>
      </w:r>
      <w:r w:rsidR="00F478D5">
        <w:rPr>
          <w:rFonts w:ascii="Arial" w:eastAsia="Times New Roman" w:hAnsi="Arial" w:cs="Arial"/>
          <w:b/>
          <w:sz w:val="28"/>
          <w:szCs w:val="24"/>
          <w:lang w:eastAsia="sl-SI"/>
        </w:rPr>
        <w:t>Izvaja o registraciji gostinske dejavnosti</w:t>
      </w:r>
    </w:p>
    <w:p w14:paraId="23F21886" w14:textId="77777777" w:rsidR="00AD2C2A" w:rsidRDefault="00F478D5" w:rsidP="007B755F">
      <w:pPr>
        <w:spacing w:after="0" w:line="240" w:lineRule="auto"/>
        <w:rPr>
          <w:rFonts w:ascii="Candara" w:eastAsia="Times New Roman" w:hAnsi="Candara" w:cs="Times New Roman"/>
          <w:b/>
          <w:sz w:val="24"/>
          <w:szCs w:val="24"/>
          <w:lang w:eastAsia="sl-SI"/>
        </w:rPr>
      </w:pPr>
      <w:r>
        <w:rPr>
          <w:rFonts w:ascii="Candara" w:eastAsia="Times New Roman" w:hAnsi="Candara" w:cs="Times New Roman"/>
          <w:b/>
          <w:sz w:val="24"/>
          <w:szCs w:val="24"/>
          <w:lang w:eastAsia="sl-SI"/>
        </w:rPr>
        <w:tab/>
      </w:r>
    </w:p>
    <w:p w14:paraId="4E0D86CC" w14:textId="77777777" w:rsidR="00F478D5" w:rsidRPr="00525311" w:rsidRDefault="00F478D5" w:rsidP="00F478D5">
      <w:pPr>
        <w:spacing w:after="0" w:line="240" w:lineRule="auto"/>
        <w:jc w:val="center"/>
        <w:rPr>
          <w:rFonts w:ascii="Arial" w:hAnsi="Arial" w:cs="Arial"/>
          <w:b/>
        </w:rPr>
      </w:pPr>
      <w:r w:rsidRPr="00525311">
        <w:rPr>
          <w:rFonts w:ascii="Arial" w:hAnsi="Arial" w:cs="Arial"/>
          <w:b/>
        </w:rPr>
        <w:t>IZJAVA</w:t>
      </w:r>
    </w:p>
    <w:p w14:paraId="77F92A0E" w14:textId="77777777" w:rsidR="00F478D5" w:rsidRPr="00525311" w:rsidRDefault="00F478D5" w:rsidP="00F478D5">
      <w:pPr>
        <w:spacing w:after="0" w:line="240" w:lineRule="auto"/>
        <w:rPr>
          <w:rFonts w:ascii="Arial" w:hAnsi="Arial" w:cs="Arial"/>
        </w:rPr>
      </w:pPr>
    </w:p>
    <w:p w14:paraId="2CCF5525" w14:textId="77777777" w:rsidR="00F478D5" w:rsidRPr="00525311" w:rsidRDefault="00F478D5" w:rsidP="00F478D5">
      <w:pPr>
        <w:spacing w:after="0" w:line="240" w:lineRule="auto"/>
        <w:jc w:val="both"/>
        <w:rPr>
          <w:rFonts w:ascii="Arial" w:hAnsi="Arial" w:cs="Arial"/>
        </w:rPr>
      </w:pPr>
    </w:p>
    <w:p w14:paraId="2902423C" w14:textId="77777777" w:rsidR="00F478D5" w:rsidRPr="00525311" w:rsidRDefault="00F478D5" w:rsidP="00F478D5">
      <w:pPr>
        <w:spacing w:after="0" w:line="240" w:lineRule="auto"/>
        <w:jc w:val="both"/>
        <w:rPr>
          <w:rFonts w:ascii="Arial" w:hAnsi="Arial" w:cs="Arial"/>
        </w:rPr>
      </w:pPr>
      <w:r w:rsidRPr="00525311">
        <w:rPr>
          <w:rFonts w:ascii="Arial" w:hAnsi="Arial" w:cs="Arial"/>
        </w:rPr>
        <w:t>Naziv ponudnika: ___________________________________________________________</w:t>
      </w:r>
    </w:p>
    <w:p w14:paraId="56B3D0D0" w14:textId="77777777" w:rsidR="00F478D5" w:rsidRPr="00525311" w:rsidRDefault="00F478D5" w:rsidP="00F478D5">
      <w:pPr>
        <w:spacing w:after="0" w:line="240" w:lineRule="auto"/>
        <w:jc w:val="both"/>
        <w:rPr>
          <w:rFonts w:ascii="Arial" w:hAnsi="Arial" w:cs="Arial"/>
        </w:rPr>
      </w:pPr>
    </w:p>
    <w:p w14:paraId="4B5E8D4F" w14:textId="77777777" w:rsidR="00F478D5" w:rsidRPr="00525311" w:rsidRDefault="00F478D5" w:rsidP="00F478D5">
      <w:pPr>
        <w:spacing w:after="0" w:line="240" w:lineRule="auto"/>
        <w:jc w:val="both"/>
        <w:rPr>
          <w:rFonts w:ascii="Arial" w:hAnsi="Arial" w:cs="Arial"/>
        </w:rPr>
      </w:pPr>
    </w:p>
    <w:p w14:paraId="055FF010" w14:textId="77777777" w:rsidR="00F478D5" w:rsidRPr="00525311" w:rsidRDefault="00F478D5" w:rsidP="00F478D5">
      <w:pPr>
        <w:spacing w:after="0" w:line="240" w:lineRule="auto"/>
        <w:jc w:val="both"/>
        <w:rPr>
          <w:rFonts w:ascii="Arial" w:hAnsi="Arial" w:cs="Arial"/>
        </w:rPr>
      </w:pPr>
      <w:r w:rsidRPr="00525311">
        <w:rPr>
          <w:rFonts w:ascii="Arial" w:hAnsi="Arial" w:cs="Arial"/>
        </w:rPr>
        <w:t>Sedež / naslov ponudnika: ____________________________________________________</w:t>
      </w:r>
    </w:p>
    <w:p w14:paraId="4C89398E" w14:textId="77777777" w:rsidR="00F478D5" w:rsidRPr="00525311" w:rsidRDefault="00F478D5" w:rsidP="00F478D5">
      <w:pPr>
        <w:spacing w:after="0" w:line="240" w:lineRule="auto"/>
        <w:jc w:val="both"/>
        <w:rPr>
          <w:rFonts w:ascii="Arial" w:hAnsi="Arial" w:cs="Arial"/>
        </w:rPr>
      </w:pPr>
    </w:p>
    <w:p w14:paraId="4771C8B7" w14:textId="77777777" w:rsidR="00F478D5" w:rsidRPr="00525311" w:rsidRDefault="00F478D5" w:rsidP="00F478D5">
      <w:pPr>
        <w:spacing w:after="0" w:line="240" w:lineRule="auto"/>
        <w:jc w:val="both"/>
        <w:rPr>
          <w:rFonts w:ascii="Arial" w:hAnsi="Arial" w:cs="Arial"/>
        </w:rPr>
      </w:pPr>
    </w:p>
    <w:p w14:paraId="732DDCEF" w14:textId="77777777" w:rsidR="00F478D5" w:rsidRPr="00525311" w:rsidRDefault="00F478D5" w:rsidP="00F478D5">
      <w:pPr>
        <w:spacing w:after="0" w:line="240" w:lineRule="auto"/>
        <w:jc w:val="both"/>
        <w:rPr>
          <w:rFonts w:ascii="Arial" w:hAnsi="Arial" w:cs="Arial"/>
        </w:rPr>
      </w:pPr>
      <w:r w:rsidRPr="00525311">
        <w:rPr>
          <w:rFonts w:ascii="Arial" w:hAnsi="Arial" w:cs="Arial"/>
        </w:rPr>
        <w:t>Odgovorna oseba ponudnika: _________________________________________________</w:t>
      </w:r>
    </w:p>
    <w:p w14:paraId="4181AF77" w14:textId="77777777" w:rsidR="00F478D5" w:rsidRPr="00525311" w:rsidRDefault="00F478D5" w:rsidP="00F478D5">
      <w:pPr>
        <w:spacing w:after="0" w:line="240" w:lineRule="auto"/>
        <w:jc w:val="both"/>
        <w:rPr>
          <w:rFonts w:ascii="Arial" w:hAnsi="Arial" w:cs="Arial"/>
        </w:rPr>
      </w:pPr>
    </w:p>
    <w:p w14:paraId="27353EC6" w14:textId="77777777" w:rsidR="00F478D5" w:rsidRPr="00525311" w:rsidRDefault="00F478D5" w:rsidP="00F478D5">
      <w:pPr>
        <w:spacing w:after="0" w:line="240" w:lineRule="auto"/>
        <w:rPr>
          <w:rFonts w:ascii="Arial" w:hAnsi="Arial" w:cs="Arial"/>
        </w:rPr>
      </w:pPr>
    </w:p>
    <w:p w14:paraId="40B603E7" w14:textId="77777777" w:rsidR="00F478D5" w:rsidRPr="00525311" w:rsidRDefault="00F478D5" w:rsidP="00F478D5">
      <w:pPr>
        <w:spacing w:after="0" w:line="240" w:lineRule="auto"/>
        <w:rPr>
          <w:rFonts w:ascii="Arial" w:hAnsi="Arial" w:cs="Arial"/>
        </w:rPr>
      </w:pPr>
      <w:r w:rsidRPr="00525311">
        <w:rPr>
          <w:rFonts w:ascii="Arial" w:hAnsi="Arial" w:cs="Arial"/>
        </w:rPr>
        <w:t>IZJAVLJAM, DA:</w:t>
      </w:r>
    </w:p>
    <w:p w14:paraId="21C083D2" w14:textId="77777777" w:rsidR="00F478D5" w:rsidRPr="00525311" w:rsidRDefault="00F478D5" w:rsidP="00F478D5">
      <w:pPr>
        <w:spacing w:after="0" w:line="240" w:lineRule="auto"/>
        <w:ind w:left="540"/>
        <w:rPr>
          <w:rFonts w:ascii="Arial" w:hAnsi="Arial" w:cs="Arial"/>
        </w:rPr>
      </w:pPr>
    </w:p>
    <w:p w14:paraId="718DCD07" w14:textId="77777777" w:rsidR="00F478D5" w:rsidRPr="00525311" w:rsidRDefault="00F478D5" w:rsidP="00F478D5">
      <w:pPr>
        <w:pStyle w:val="Odstavekseznama"/>
        <w:spacing w:after="0" w:line="240" w:lineRule="auto"/>
        <w:ind w:left="426"/>
        <w:jc w:val="both"/>
        <w:rPr>
          <w:rFonts w:ascii="Arial" w:hAnsi="Arial" w:cs="Arial"/>
        </w:rPr>
      </w:pPr>
    </w:p>
    <w:p w14:paraId="1FD326BD" w14:textId="3E799B30" w:rsidR="000052E6" w:rsidRPr="000052E6" w:rsidRDefault="000052E6" w:rsidP="00F478D5">
      <w:pPr>
        <w:pStyle w:val="Odstavekseznama"/>
        <w:numPr>
          <w:ilvl w:val="0"/>
          <w:numId w:val="8"/>
        </w:numPr>
        <w:spacing w:after="0" w:line="240" w:lineRule="auto"/>
        <w:ind w:left="426" w:hanging="426"/>
        <w:jc w:val="both"/>
        <w:rPr>
          <w:rFonts w:ascii="Arial" w:hAnsi="Arial" w:cs="Arial"/>
        </w:rPr>
      </w:pPr>
      <w:r>
        <w:rPr>
          <w:rFonts w:ascii="Arial" w:eastAsia="Times New Roman" w:hAnsi="Arial" w:cs="Arial"/>
          <w:lang w:eastAsia="sl-SI"/>
        </w:rPr>
        <w:t xml:space="preserve">v času oddaje ponudbe še nismo registrirani za opravljanje dejavnosti </w:t>
      </w:r>
      <w:r w:rsidRPr="00E341BB">
        <w:rPr>
          <w:rFonts w:ascii="Arial" w:eastAsia="Times New Roman" w:hAnsi="Arial" w:cs="Arial"/>
          <w:lang w:eastAsia="sl-SI"/>
        </w:rPr>
        <w:t>gostinstv</w:t>
      </w:r>
      <w:r>
        <w:rPr>
          <w:rFonts w:ascii="Arial" w:eastAsia="Times New Roman" w:hAnsi="Arial" w:cs="Arial"/>
          <w:lang w:eastAsia="sl-SI"/>
        </w:rPr>
        <w:t>a</w:t>
      </w:r>
      <w:r w:rsidRPr="00E341BB">
        <w:rPr>
          <w:rFonts w:ascii="Arial" w:eastAsia="Times New Roman" w:hAnsi="Arial" w:cs="Arial"/>
          <w:lang w:eastAsia="sl-SI"/>
        </w:rPr>
        <w:t xml:space="preserve"> (</w:t>
      </w:r>
      <w:r w:rsidR="00F043DD" w:rsidRPr="00E341BB">
        <w:rPr>
          <w:rFonts w:ascii="Arial" w:eastAsia="Times New Roman" w:hAnsi="Arial" w:cs="Arial"/>
          <w:lang w:eastAsia="sl-SI"/>
        </w:rPr>
        <w:t xml:space="preserve">po standardni klasifikaciji dejavnosti </w:t>
      </w:r>
      <w:r w:rsidR="00F043DD">
        <w:rPr>
          <w:rFonts w:ascii="Arial" w:eastAsia="Times New Roman" w:hAnsi="Arial" w:cs="Arial"/>
          <w:lang w:eastAsia="sl-SI"/>
        </w:rPr>
        <w:t xml:space="preserve">2008 </w:t>
      </w:r>
      <w:r w:rsidR="00F043DD" w:rsidRPr="00E341BB">
        <w:rPr>
          <w:rFonts w:ascii="Arial" w:eastAsia="Times New Roman" w:hAnsi="Arial" w:cs="Arial"/>
          <w:lang w:eastAsia="sl-SI"/>
        </w:rPr>
        <w:t>katerikoli od naslednjih podrazredov: 56.101 Restavracije in gostilne, 56.102 Okrepčevalnice in podobni obrati, 56.103 Slaščičarne in kavarne, 56.210 Priložnostna priprava in dostava jedi, 56.290 Druga oskrba z jedmi, 56.300 Strežba pijač</w:t>
      </w:r>
      <w:r w:rsidR="00F043DD">
        <w:rPr>
          <w:rFonts w:ascii="Arial" w:eastAsia="Times New Roman" w:hAnsi="Arial" w:cs="Arial"/>
          <w:lang w:eastAsia="sl-SI"/>
        </w:rPr>
        <w:t xml:space="preserve"> oziroma po standardni klasifikaciji dejavnosti 2025 dejavnost I56.11 Dejavnost restavracij ali katerikoli njen podrazred</w:t>
      </w:r>
      <w:r w:rsidRPr="00E341BB">
        <w:rPr>
          <w:rFonts w:ascii="Arial" w:eastAsia="Times New Roman" w:hAnsi="Arial" w:cs="Arial"/>
          <w:lang w:eastAsia="sl-SI"/>
        </w:rPr>
        <w:t>),</w:t>
      </w:r>
    </w:p>
    <w:p w14:paraId="6778CECE" w14:textId="6397F6B9" w:rsidR="00F478D5" w:rsidRPr="000052E6" w:rsidRDefault="000052E6" w:rsidP="00C94D75">
      <w:pPr>
        <w:pStyle w:val="Odstavekseznama"/>
        <w:numPr>
          <w:ilvl w:val="0"/>
          <w:numId w:val="8"/>
        </w:numPr>
        <w:spacing w:after="0" w:line="240" w:lineRule="auto"/>
        <w:ind w:left="426" w:hanging="426"/>
        <w:jc w:val="both"/>
        <w:rPr>
          <w:rFonts w:ascii="Candara" w:eastAsia="Times New Roman" w:hAnsi="Candara" w:cs="Times New Roman"/>
          <w:b/>
          <w:sz w:val="24"/>
          <w:szCs w:val="24"/>
          <w:lang w:eastAsia="sl-SI"/>
        </w:rPr>
      </w:pPr>
      <w:r w:rsidRPr="000052E6">
        <w:rPr>
          <w:rFonts w:ascii="Arial" w:eastAsia="Times New Roman" w:hAnsi="Arial" w:cs="Arial"/>
          <w:lang w:eastAsia="sl-SI"/>
        </w:rPr>
        <w:t>bomo najkasneje v roku 30 dni po sklenitvi najemne pogodbe pri pristojnem organu registrirali</w:t>
      </w:r>
      <w:r>
        <w:rPr>
          <w:rFonts w:ascii="Arial" w:eastAsia="Times New Roman" w:hAnsi="Arial" w:cs="Arial"/>
          <w:lang w:eastAsia="sl-SI"/>
        </w:rPr>
        <w:t xml:space="preserve"> dejavnost</w:t>
      </w:r>
      <w:r w:rsidR="00F043DD">
        <w:rPr>
          <w:rFonts w:ascii="Arial" w:eastAsia="Times New Roman" w:hAnsi="Arial" w:cs="Arial"/>
          <w:lang w:eastAsia="sl-SI"/>
        </w:rPr>
        <w:t xml:space="preserve"> </w:t>
      </w:r>
      <w:r w:rsidRPr="000052E6">
        <w:rPr>
          <w:rFonts w:ascii="Arial" w:eastAsia="Times New Roman" w:hAnsi="Arial" w:cs="Arial"/>
          <w:lang w:eastAsia="sl-SI"/>
        </w:rPr>
        <w:t>gostinstva (</w:t>
      </w:r>
      <w:r w:rsidR="00F043DD" w:rsidRPr="00E341BB">
        <w:rPr>
          <w:rFonts w:ascii="Arial" w:eastAsia="Times New Roman" w:hAnsi="Arial" w:cs="Arial"/>
          <w:lang w:eastAsia="sl-SI"/>
        </w:rPr>
        <w:t xml:space="preserve">po standardni klasifikaciji dejavnosti </w:t>
      </w:r>
      <w:r w:rsidR="00F043DD">
        <w:rPr>
          <w:rFonts w:ascii="Arial" w:eastAsia="Times New Roman" w:hAnsi="Arial" w:cs="Arial"/>
          <w:lang w:eastAsia="sl-SI"/>
        </w:rPr>
        <w:t xml:space="preserve">2008 </w:t>
      </w:r>
      <w:r w:rsidR="00F043DD" w:rsidRPr="00E341BB">
        <w:rPr>
          <w:rFonts w:ascii="Arial" w:eastAsia="Times New Roman" w:hAnsi="Arial" w:cs="Arial"/>
          <w:lang w:eastAsia="sl-SI"/>
        </w:rPr>
        <w:t>katerikoli od naslednjih podrazredov: 56.101 Restavracije in gostilne, 56.102 Okrepčevalnice in podobni obrati, 56.103 Slaščičarne in kavarne, 56.210 Priložnostna priprava in dostava jedi, 56.290 Druga oskrba z jedmi, 56.300 Strežba pijač</w:t>
      </w:r>
      <w:r w:rsidR="00F043DD">
        <w:rPr>
          <w:rFonts w:ascii="Arial" w:eastAsia="Times New Roman" w:hAnsi="Arial" w:cs="Arial"/>
          <w:lang w:eastAsia="sl-SI"/>
        </w:rPr>
        <w:t xml:space="preserve"> oziroma po standardni klasifikaciji dejavnosti 2025 dejavnost I56.11 Dejavnost restavracij ali katerikoli njen podrazred</w:t>
      </w:r>
      <w:r w:rsidRPr="000052E6">
        <w:rPr>
          <w:rFonts w:ascii="Arial" w:eastAsia="Times New Roman" w:hAnsi="Arial" w:cs="Arial"/>
          <w:lang w:eastAsia="sl-SI"/>
        </w:rPr>
        <w:t>)</w:t>
      </w:r>
      <w:r>
        <w:rPr>
          <w:rFonts w:ascii="Arial" w:eastAsia="Times New Roman" w:hAnsi="Arial" w:cs="Arial"/>
          <w:lang w:eastAsia="sl-SI"/>
        </w:rPr>
        <w:t>.</w:t>
      </w:r>
    </w:p>
    <w:p w14:paraId="2865FD67" w14:textId="77777777" w:rsidR="000052E6" w:rsidRDefault="000052E6" w:rsidP="000052E6">
      <w:pPr>
        <w:spacing w:after="0" w:line="240" w:lineRule="auto"/>
        <w:jc w:val="both"/>
        <w:rPr>
          <w:rFonts w:ascii="Candara" w:eastAsia="Times New Roman" w:hAnsi="Candara" w:cs="Times New Roman"/>
          <w:b/>
          <w:sz w:val="24"/>
          <w:szCs w:val="24"/>
          <w:lang w:eastAsia="sl-SI"/>
        </w:rPr>
      </w:pPr>
    </w:p>
    <w:p w14:paraId="68FC9A1A" w14:textId="77777777" w:rsidR="000052E6" w:rsidRPr="000052E6" w:rsidRDefault="000052E6" w:rsidP="000052E6">
      <w:pPr>
        <w:spacing w:after="0" w:line="240" w:lineRule="auto"/>
        <w:jc w:val="both"/>
        <w:rPr>
          <w:rFonts w:ascii="Arial" w:eastAsia="Times New Roman" w:hAnsi="Arial" w:cs="Arial"/>
          <w:b/>
          <w:lang w:eastAsia="sl-SI"/>
        </w:rPr>
      </w:pPr>
    </w:p>
    <w:p w14:paraId="7C7FC119" w14:textId="5800CBAC" w:rsidR="000052E6" w:rsidRDefault="000052E6">
      <w:pPr>
        <w:rPr>
          <w:rFonts w:ascii="Candara" w:eastAsia="Times New Roman" w:hAnsi="Candara" w:cs="Times New Roman"/>
          <w:bCs/>
          <w:sz w:val="24"/>
          <w:szCs w:val="24"/>
          <w:lang w:eastAsia="sl-SI"/>
        </w:rPr>
      </w:pPr>
      <w:r w:rsidRPr="000052E6">
        <w:rPr>
          <w:rFonts w:ascii="Arial" w:eastAsia="Times New Roman" w:hAnsi="Arial" w:cs="Arial"/>
          <w:bCs/>
          <w:lang w:eastAsia="sl-SI"/>
        </w:rPr>
        <w:t>OPOMBA: Obrazec izpolnijo, podpišejo in žigosajo le ponudniki, ki ob oddaji ponudbe niso registrirani za opravljanje dejavnosti gostinstva.</w:t>
      </w:r>
      <w:r>
        <w:rPr>
          <w:rFonts w:ascii="Candara" w:eastAsia="Times New Roman" w:hAnsi="Candara" w:cs="Times New Roman"/>
          <w:bCs/>
          <w:sz w:val="24"/>
          <w:szCs w:val="24"/>
          <w:lang w:eastAsia="sl-SI"/>
        </w:rPr>
        <w:br w:type="page"/>
      </w:r>
    </w:p>
    <w:p w14:paraId="35FEB20F" w14:textId="6F67CF11" w:rsidR="00525311" w:rsidRPr="00644382" w:rsidRDefault="00D46ACA" w:rsidP="00525311">
      <w:pPr>
        <w:shd w:val="clear" w:color="auto" w:fill="BFBFBF" w:themeFill="background1" w:themeFillShade="BF"/>
        <w:spacing w:after="0" w:line="240" w:lineRule="auto"/>
        <w:jc w:val="both"/>
        <w:rPr>
          <w:rFonts w:ascii="Arial" w:eastAsia="Times New Roman" w:hAnsi="Arial" w:cs="Arial"/>
          <w:b/>
          <w:sz w:val="28"/>
          <w:szCs w:val="24"/>
          <w:lang w:eastAsia="sl-SI"/>
        </w:rPr>
      </w:pPr>
      <w:r>
        <w:rPr>
          <w:rFonts w:ascii="Arial" w:eastAsia="Times New Roman" w:hAnsi="Arial" w:cs="Arial"/>
          <w:b/>
          <w:sz w:val="28"/>
          <w:szCs w:val="24"/>
          <w:lang w:eastAsia="sl-SI"/>
        </w:rPr>
        <w:lastRenderedPageBreak/>
        <w:t>Obrazec 5</w:t>
      </w:r>
      <w:r w:rsidR="00525311" w:rsidRPr="00644382">
        <w:rPr>
          <w:rFonts w:ascii="Arial" w:eastAsia="Times New Roman" w:hAnsi="Arial" w:cs="Arial"/>
          <w:b/>
          <w:sz w:val="28"/>
          <w:szCs w:val="24"/>
          <w:lang w:eastAsia="sl-SI"/>
        </w:rPr>
        <w:t>: Vzorec najemne pogodbe</w:t>
      </w:r>
    </w:p>
    <w:p w14:paraId="0701AE3D" w14:textId="77777777" w:rsidR="004C559D" w:rsidRDefault="004C559D" w:rsidP="007B755F">
      <w:pPr>
        <w:spacing w:after="0" w:line="240" w:lineRule="auto"/>
        <w:rPr>
          <w:rFonts w:ascii="Candara" w:eastAsia="Times New Roman" w:hAnsi="Candara" w:cs="Times New Roman"/>
          <w:b/>
          <w:sz w:val="24"/>
          <w:szCs w:val="24"/>
          <w:lang w:eastAsia="sl-SI"/>
        </w:rPr>
      </w:pPr>
    </w:p>
    <w:p w14:paraId="668603E5" w14:textId="77777777" w:rsidR="004C559D" w:rsidRPr="00721B30" w:rsidRDefault="004C559D" w:rsidP="007B755F">
      <w:pPr>
        <w:spacing w:after="0" w:line="240" w:lineRule="auto"/>
        <w:rPr>
          <w:rFonts w:ascii="Candara" w:eastAsia="Times New Roman" w:hAnsi="Candara" w:cs="Times New Roman"/>
          <w:b/>
          <w:sz w:val="24"/>
          <w:szCs w:val="24"/>
          <w:lang w:eastAsia="sl-SI"/>
        </w:rPr>
      </w:pPr>
    </w:p>
    <w:p w14:paraId="3E5048B3" w14:textId="77777777" w:rsidR="007B755F" w:rsidRPr="006B18BF" w:rsidRDefault="007B755F" w:rsidP="007B755F">
      <w:pPr>
        <w:spacing w:after="0" w:line="240" w:lineRule="auto"/>
        <w:rPr>
          <w:rFonts w:ascii="Arial" w:eastAsia="Times New Roman" w:hAnsi="Arial" w:cs="Arial"/>
          <w:b/>
          <w:lang w:eastAsia="sl-SI"/>
        </w:rPr>
      </w:pPr>
    </w:p>
    <w:p w14:paraId="2901D312" w14:textId="77777777" w:rsidR="007B755F" w:rsidRPr="006B18BF" w:rsidRDefault="007B755F" w:rsidP="007B755F">
      <w:pPr>
        <w:spacing w:after="0" w:line="240" w:lineRule="auto"/>
        <w:jc w:val="center"/>
        <w:rPr>
          <w:rFonts w:ascii="Arial" w:eastAsia="Times New Roman" w:hAnsi="Arial" w:cs="Arial"/>
          <w:i/>
          <w:u w:val="single"/>
          <w:lang w:eastAsia="sl-SI"/>
        </w:rPr>
      </w:pPr>
      <w:r w:rsidRPr="00B371D0">
        <w:rPr>
          <w:rFonts w:ascii="Arial" w:eastAsia="Times New Roman" w:hAnsi="Arial" w:cs="Arial"/>
          <w:i/>
          <w:u w:val="single"/>
          <w:lang w:eastAsia="sl-SI"/>
        </w:rPr>
        <w:t>PREDLOG NAJEMNE POGODBE</w:t>
      </w:r>
    </w:p>
    <w:p w14:paraId="460B1D6D" w14:textId="77777777" w:rsidR="007B755F" w:rsidRPr="006B18BF" w:rsidRDefault="007B755F" w:rsidP="007B755F">
      <w:pPr>
        <w:spacing w:after="0" w:line="240" w:lineRule="auto"/>
        <w:rPr>
          <w:rFonts w:ascii="Arial" w:eastAsia="Times New Roman" w:hAnsi="Arial" w:cs="Arial"/>
          <w:lang w:eastAsia="sl-SI"/>
        </w:rPr>
      </w:pPr>
    </w:p>
    <w:p w14:paraId="3374A7CE" w14:textId="3933CA69" w:rsidR="007B755F" w:rsidRPr="006B18BF" w:rsidRDefault="007B755F" w:rsidP="007B755F">
      <w:pPr>
        <w:spacing w:after="0" w:line="240" w:lineRule="auto"/>
        <w:jc w:val="both"/>
        <w:rPr>
          <w:rFonts w:ascii="Arial" w:eastAsia="Times New Roman" w:hAnsi="Arial" w:cs="Arial"/>
          <w:b/>
          <w:lang w:eastAsia="sl-SI"/>
        </w:rPr>
      </w:pPr>
      <w:r w:rsidRPr="006B18BF">
        <w:rPr>
          <w:rFonts w:ascii="Arial" w:eastAsia="Times New Roman" w:hAnsi="Arial" w:cs="Arial"/>
          <w:b/>
          <w:lang w:eastAsia="sl-SI"/>
        </w:rPr>
        <w:t xml:space="preserve">OBČINA </w:t>
      </w:r>
      <w:r w:rsidR="004923FB">
        <w:rPr>
          <w:rFonts w:ascii="Arial" w:eastAsia="Times New Roman" w:hAnsi="Arial" w:cs="Arial"/>
          <w:b/>
          <w:lang w:eastAsia="sl-SI"/>
        </w:rPr>
        <w:t>BLED</w:t>
      </w:r>
      <w:r w:rsidRPr="006B18BF">
        <w:rPr>
          <w:rFonts w:ascii="Arial" w:eastAsia="Times New Roman" w:hAnsi="Arial" w:cs="Arial"/>
          <w:b/>
          <w:lang w:eastAsia="sl-SI"/>
        </w:rPr>
        <w:t xml:space="preserve">, </w:t>
      </w:r>
      <w:r w:rsidR="004923FB">
        <w:rPr>
          <w:rFonts w:ascii="Arial" w:eastAsia="Times New Roman" w:hAnsi="Arial" w:cs="Arial"/>
          <w:b/>
          <w:lang w:eastAsia="sl-SI"/>
        </w:rPr>
        <w:t>Cesta svobode 13</w:t>
      </w:r>
      <w:r w:rsidRPr="006B18BF">
        <w:rPr>
          <w:rFonts w:ascii="Arial" w:eastAsia="Times New Roman" w:hAnsi="Arial" w:cs="Arial"/>
          <w:b/>
          <w:lang w:eastAsia="sl-SI"/>
        </w:rPr>
        <w:t xml:space="preserve">, </w:t>
      </w:r>
      <w:r w:rsidR="004923FB">
        <w:rPr>
          <w:rFonts w:ascii="Arial" w:eastAsia="Times New Roman" w:hAnsi="Arial" w:cs="Arial"/>
          <w:b/>
          <w:lang w:eastAsia="sl-SI"/>
        </w:rPr>
        <w:t>4260 Bled</w:t>
      </w:r>
    </w:p>
    <w:p w14:paraId="1D564F12" w14:textId="12E8F4EA" w:rsidR="007B755F" w:rsidRPr="006B18BF" w:rsidRDefault="007B755F" w:rsidP="007B755F">
      <w:pPr>
        <w:spacing w:after="0" w:line="240" w:lineRule="auto"/>
        <w:jc w:val="both"/>
        <w:rPr>
          <w:rFonts w:ascii="Arial" w:eastAsia="Times New Roman" w:hAnsi="Arial" w:cs="Arial"/>
          <w:lang w:eastAsia="sl-SI"/>
        </w:rPr>
      </w:pPr>
      <w:r w:rsidRPr="006B18BF">
        <w:rPr>
          <w:rFonts w:ascii="Arial" w:eastAsia="Times New Roman" w:hAnsi="Arial" w:cs="Arial"/>
          <w:b/>
          <w:lang w:eastAsia="sl-SI"/>
        </w:rPr>
        <w:t xml:space="preserve">ki jo zastopa župan </w:t>
      </w:r>
      <w:r w:rsidR="004923FB">
        <w:rPr>
          <w:rFonts w:ascii="Arial" w:eastAsia="Times New Roman" w:hAnsi="Arial" w:cs="Arial"/>
          <w:b/>
          <w:lang w:eastAsia="sl-SI"/>
        </w:rPr>
        <w:t>Anton Mežan</w:t>
      </w:r>
      <w:r w:rsidRPr="006B18BF">
        <w:rPr>
          <w:rFonts w:ascii="Arial" w:eastAsia="Times New Roman" w:hAnsi="Arial" w:cs="Arial"/>
          <w:b/>
          <w:lang w:eastAsia="sl-SI"/>
        </w:rPr>
        <w:t xml:space="preserve">, </w:t>
      </w:r>
    </w:p>
    <w:p w14:paraId="13243916" w14:textId="75915837" w:rsidR="007B755F" w:rsidRPr="006B18BF" w:rsidRDefault="007B755F" w:rsidP="007B755F">
      <w:pPr>
        <w:spacing w:after="0" w:line="240" w:lineRule="auto"/>
        <w:rPr>
          <w:rFonts w:ascii="Arial" w:eastAsia="Times New Roman" w:hAnsi="Arial" w:cs="Arial"/>
          <w:lang w:eastAsia="sl-SI"/>
        </w:rPr>
      </w:pPr>
      <w:r w:rsidRPr="006B18BF">
        <w:rPr>
          <w:rFonts w:ascii="Arial" w:eastAsia="Times New Roman" w:hAnsi="Arial" w:cs="Arial"/>
          <w:lang w:eastAsia="sl-SI"/>
        </w:rPr>
        <w:t xml:space="preserve">matična številka: </w:t>
      </w:r>
      <w:r w:rsidR="004923FB" w:rsidRPr="004923FB">
        <w:rPr>
          <w:rFonts w:ascii="Arial" w:eastAsia="Times New Roman" w:hAnsi="Arial" w:cs="Arial"/>
          <w:lang w:eastAsia="sl-SI"/>
        </w:rPr>
        <w:t>5883539000</w:t>
      </w:r>
    </w:p>
    <w:p w14:paraId="6FAEC8C5" w14:textId="5A0AA961" w:rsidR="007B755F" w:rsidRPr="006B18BF" w:rsidRDefault="007B755F" w:rsidP="007B755F">
      <w:pPr>
        <w:spacing w:after="0" w:line="240" w:lineRule="auto"/>
        <w:rPr>
          <w:rFonts w:ascii="Arial" w:eastAsia="Times New Roman" w:hAnsi="Arial" w:cs="Arial"/>
          <w:lang w:eastAsia="sl-SI"/>
        </w:rPr>
      </w:pPr>
      <w:r w:rsidRPr="006B18BF">
        <w:rPr>
          <w:rFonts w:ascii="Arial" w:eastAsia="Times New Roman" w:hAnsi="Arial" w:cs="Arial"/>
          <w:lang w:eastAsia="sl-SI"/>
        </w:rPr>
        <w:t xml:space="preserve">davčna številka:  ID za DDV </w:t>
      </w:r>
      <w:r w:rsidR="004923FB" w:rsidRPr="004923FB">
        <w:rPr>
          <w:rFonts w:ascii="Arial" w:eastAsia="Times New Roman" w:hAnsi="Arial" w:cs="Arial"/>
          <w:lang w:eastAsia="sl-SI"/>
        </w:rPr>
        <w:t>SI 75845687</w:t>
      </w:r>
    </w:p>
    <w:p w14:paraId="1F592E38" w14:textId="6610C202" w:rsidR="007B755F" w:rsidRPr="00B17606" w:rsidRDefault="007B755F" w:rsidP="007B755F">
      <w:pPr>
        <w:spacing w:after="0" w:line="240" w:lineRule="auto"/>
        <w:rPr>
          <w:rFonts w:ascii="Arial" w:eastAsia="Times New Roman" w:hAnsi="Arial" w:cs="Arial"/>
          <w:lang w:eastAsia="sl-SI"/>
        </w:rPr>
      </w:pPr>
      <w:r w:rsidRPr="006B18BF">
        <w:rPr>
          <w:rFonts w:ascii="Arial" w:eastAsia="Times New Roman" w:hAnsi="Arial" w:cs="Arial"/>
          <w:lang w:eastAsia="sl-SI"/>
        </w:rPr>
        <w:t xml:space="preserve">(v </w:t>
      </w:r>
      <w:r w:rsidRPr="00B17606">
        <w:rPr>
          <w:rFonts w:ascii="Arial" w:eastAsia="Times New Roman" w:hAnsi="Arial" w:cs="Arial"/>
          <w:lang w:eastAsia="sl-SI"/>
        </w:rPr>
        <w:t xml:space="preserve">nadaljevanju: </w:t>
      </w:r>
      <w:r w:rsidR="004923FB">
        <w:rPr>
          <w:rFonts w:ascii="Arial" w:eastAsia="Times New Roman" w:hAnsi="Arial" w:cs="Arial"/>
          <w:b/>
          <w:lang w:eastAsia="sl-SI"/>
        </w:rPr>
        <w:t>N</w:t>
      </w:r>
      <w:r w:rsidRPr="00B17606">
        <w:rPr>
          <w:rFonts w:ascii="Arial" w:eastAsia="Times New Roman" w:hAnsi="Arial" w:cs="Arial"/>
          <w:b/>
          <w:lang w:eastAsia="sl-SI"/>
        </w:rPr>
        <w:t>ajemodajalec</w:t>
      </w:r>
      <w:r w:rsidRPr="00B17606">
        <w:rPr>
          <w:rFonts w:ascii="Arial" w:eastAsia="Times New Roman" w:hAnsi="Arial" w:cs="Arial"/>
          <w:lang w:eastAsia="sl-SI"/>
        </w:rPr>
        <w:t>)</w:t>
      </w:r>
    </w:p>
    <w:p w14:paraId="3B4EEF8A" w14:textId="77777777" w:rsidR="007B755F" w:rsidRPr="00B17606" w:rsidRDefault="007B755F" w:rsidP="007B755F">
      <w:pPr>
        <w:spacing w:after="0" w:line="240" w:lineRule="auto"/>
        <w:rPr>
          <w:rFonts w:ascii="Arial" w:eastAsia="Times New Roman" w:hAnsi="Arial" w:cs="Arial"/>
          <w:lang w:eastAsia="sl-SI"/>
        </w:rPr>
      </w:pPr>
    </w:p>
    <w:p w14:paraId="5E4848C3" w14:textId="77777777" w:rsidR="007B755F" w:rsidRPr="00B17606" w:rsidRDefault="007B755F" w:rsidP="007B755F">
      <w:pPr>
        <w:spacing w:after="0" w:line="240" w:lineRule="auto"/>
        <w:rPr>
          <w:rFonts w:ascii="Arial" w:eastAsia="Times New Roman" w:hAnsi="Arial" w:cs="Arial"/>
          <w:lang w:eastAsia="sl-SI"/>
        </w:rPr>
      </w:pPr>
      <w:r w:rsidRPr="00B17606">
        <w:rPr>
          <w:rFonts w:ascii="Arial" w:eastAsia="Times New Roman" w:hAnsi="Arial" w:cs="Arial"/>
          <w:lang w:eastAsia="sl-SI"/>
        </w:rPr>
        <w:t>in</w:t>
      </w:r>
    </w:p>
    <w:p w14:paraId="161C538F" w14:textId="77777777" w:rsidR="007B755F" w:rsidRPr="00B17606" w:rsidRDefault="007B755F" w:rsidP="007B755F">
      <w:pPr>
        <w:spacing w:after="0" w:line="240" w:lineRule="auto"/>
        <w:rPr>
          <w:rFonts w:ascii="Arial" w:eastAsia="Times New Roman" w:hAnsi="Arial" w:cs="Arial"/>
          <w:lang w:eastAsia="sl-SI"/>
        </w:rPr>
      </w:pPr>
      <w:r w:rsidRPr="00B17606">
        <w:rPr>
          <w:rFonts w:ascii="Arial" w:eastAsia="Times New Roman" w:hAnsi="Arial" w:cs="Arial"/>
          <w:lang w:eastAsia="sl-SI"/>
        </w:rPr>
        <w:t>____________________________________________________________________,</w:t>
      </w:r>
    </w:p>
    <w:p w14:paraId="57BE4BF2" w14:textId="77777777" w:rsidR="007B755F" w:rsidRPr="00B17606" w:rsidRDefault="007B755F" w:rsidP="007B755F">
      <w:pPr>
        <w:spacing w:after="0" w:line="240" w:lineRule="auto"/>
        <w:rPr>
          <w:rFonts w:ascii="Arial" w:eastAsia="Times New Roman" w:hAnsi="Arial" w:cs="Arial"/>
          <w:lang w:eastAsia="sl-SI"/>
        </w:rPr>
      </w:pPr>
    </w:p>
    <w:p w14:paraId="3A746931" w14:textId="77777777" w:rsidR="007B755F" w:rsidRPr="00B17606" w:rsidRDefault="007B755F" w:rsidP="007B755F">
      <w:pPr>
        <w:spacing w:after="0" w:line="240" w:lineRule="auto"/>
        <w:rPr>
          <w:rFonts w:ascii="Arial" w:eastAsia="Times New Roman" w:hAnsi="Arial" w:cs="Arial"/>
          <w:lang w:eastAsia="sl-SI"/>
        </w:rPr>
      </w:pPr>
      <w:r w:rsidRPr="00B17606">
        <w:rPr>
          <w:rFonts w:ascii="Arial" w:eastAsia="Times New Roman" w:hAnsi="Arial" w:cs="Arial"/>
          <w:lang w:eastAsia="sl-SI"/>
        </w:rPr>
        <w:t>ki ga/jo zastopa ____________________________________________________________________,</w:t>
      </w:r>
    </w:p>
    <w:p w14:paraId="1EF45452" w14:textId="77777777" w:rsidR="007B755F" w:rsidRPr="00B17606" w:rsidRDefault="007B755F" w:rsidP="007B755F">
      <w:pPr>
        <w:spacing w:after="0" w:line="240" w:lineRule="auto"/>
        <w:rPr>
          <w:rFonts w:ascii="Arial" w:eastAsia="Times New Roman" w:hAnsi="Arial" w:cs="Arial"/>
          <w:lang w:eastAsia="sl-SI"/>
        </w:rPr>
      </w:pPr>
      <w:r w:rsidRPr="00B17606">
        <w:rPr>
          <w:rFonts w:ascii="Arial" w:eastAsia="Times New Roman" w:hAnsi="Arial" w:cs="Arial"/>
          <w:lang w:eastAsia="sl-SI"/>
        </w:rPr>
        <w:t>matična številka:     __________________,</w:t>
      </w:r>
    </w:p>
    <w:p w14:paraId="1E538743" w14:textId="77777777" w:rsidR="007B755F" w:rsidRPr="00B17606" w:rsidRDefault="007B755F" w:rsidP="007B755F">
      <w:pPr>
        <w:spacing w:after="0" w:line="240" w:lineRule="auto"/>
        <w:rPr>
          <w:rFonts w:ascii="Arial" w:eastAsia="Times New Roman" w:hAnsi="Arial" w:cs="Arial"/>
          <w:lang w:eastAsia="sl-SI"/>
        </w:rPr>
      </w:pPr>
      <w:r w:rsidRPr="00B17606">
        <w:rPr>
          <w:rFonts w:ascii="Arial" w:eastAsia="Times New Roman" w:hAnsi="Arial" w:cs="Arial"/>
          <w:lang w:eastAsia="sl-SI"/>
        </w:rPr>
        <w:t>davčna številka:      __________________,</w:t>
      </w:r>
    </w:p>
    <w:p w14:paraId="0578D508" w14:textId="77777777" w:rsidR="007B755F" w:rsidRPr="00B17606" w:rsidRDefault="007B755F" w:rsidP="007B755F">
      <w:pPr>
        <w:spacing w:after="0" w:line="240" w:lineRule="auto"/>
        <w:rPr>
          <w:rFonts w:ascii="Arial" w:eastAsia="Times New Roman" w:hAnsi="Arial" w:cs="Arial"/>
          <w:lang w:eastAsia="sl-SI"/>
        </w:rPr>
      </w:pPr>
      <w:r w:rsidRPr="00B17606">
        <w:rPr>
          <w:rFonts w:ascii="Arial" w:eastAsia="Times New Roman" w:hAnsi="Arial" w:cs="Arial"/>
          <w:lang w:eastAsia="sl-SI"/>
        </w:rPr>
        <w:t>transakcijski račun: __________________,</w:t>
      </w:r>
    </w:p>
    <w:p w14:paraId="07915685" w14:textId="79B0AA18" w:rsidR="007B755F" w:rsidRPr="006B18BF" w:rsidRDefault="007B755F" w:rsidP="007B755F">
      <w:pPr>
        <w:spacing w:after="0" w:line="240" w:lineRule="auto"/>
        <w:rPr>
          <w:rFonts w:ascii="Arial" w:eastAsia="Times New Roman" w:hAnsi="Arial" w:cs="Arial"/>
          <w:b/>
          <w:lang w:eastAsia="sl-SI"/>
        </w:rPr>
      </w:pPr>
      <w:r w:rsidRPr="00B17606">
        <w:rPr>
          <w:rFonts w:ascii="Arial" w:eastAsia="Times New Roman" w:hAnsi="Arial" w:cs="Arial"/>
          <w:lang w:eastAsia="sl-SI"/>
        </w:rPr>
        <w:t xml:space="preserve">(v nadaljevanju: </w:t>
      </w:r>
      <w:r w:rsidR="004923FB">
        <w:rPr>
          <w:rFonts w:ascii="Arial" w:eastAsia="Times New Roman" w:hAnsi="Arial" w:cs="Arial"/>
          <w:b/>
          <w:lang w:eastAsia="sl-SI"/>
        </w:rPr>
        <w:t>N</w:t>
      </w:r>
      <w:r w:rsidRPr="00B17606">
        <w:rPr>
          <w:rFonts w:ascii="Arial" w:eastAsia="Times New Roman" w:hAnsi="Arial" w:cs="Arial"/>
          <w:b/>
          <w:lang w:eastAsia="sl-SI"/>
        </w:rPr>
        <w:t>ajemnik</w:t>
      </w:r>
    </w:p>
    <w:p w14:paraId="6DB0F226" w14:textId="097A61BE" w:rsidR="007B755F" w:rsidRPr="006B18BF" w:rsidRDefault="007B755F" w:rsidP="007B755F">
      <w:pPr>
        <w:spacing w:after="0" w:line="240" w:lineRule="auto"/>
        <w:rPr>
          <w:rFonts w:ascii="Arial" w:eastAsia="Times New Roman" w:hAnsi="Arial" w:cs="Arial"/>
          <w:lang w:eastAsia="sl-SI"/>
        </w:rPr>
      </w:pPr>
      <w:r w:rsidRPr="006B18BF">
        <w:rPr>
          <w:rFonts w:ascii="Arial" w:eastAsia="Times New Roman" w:hAnsi="Arial" w:cs="Arial"/>
          <w:lang w:eastAsia="sl-SI"/>
        </w:rPr>
        <w:t xml:space="preserve">in skupaj z </w:t>
      </w:r>
      <w:r w:rsidR="005D1E64">
        <w:rPr>
          <w:rFonts w:ascii="Arial" w:eastAsia="Times New Roman" w:hAnsi="Arial" w:cs="Arial"/>
          <w:lang w:eastAsia="sl-SI"/>
        </w:rPr>
        <w:t>n</w:t>
      </w:r>
      <w:r w:rsidRPr="006B18BF">
        <w:rPr>
          <w:rFonts w:ascii="Arial" w:eastAsia="Times New Roman" w:hAnsi="Arial" w:cs="Arial"/>
          <w:lang w:eastAsia="sl-SI"/>
        </w:rPr>
        <w:t xml:space="preserve">ajemodajalcem tudi: </w:t>
      </w:r>
      <w:r w:rsidR="004923FB">
        <w:rPr>
          <w:rFonts w:ascii="Arial" w:eastAsia="Times New Roman" w:hAnsi="Arial" w:cs="Arial"/>
          <w:b/>
          <w:lang w:eastAsia="sl-SI"/>
        </w:rPr>
        <w:t>P</w:t>
      </w:r>
      <w:r w:rsidRPr="006B18BF">
        <w:rPr>
          <w:rFonts w:ascii="Arial" w:eastAsia="Times New Roman" w:hAnsi="Arial" w:cs="Arial"/>
          <w:b/>
          <w:lang w:eastAsia="sl-SI"/>
        </w:rPr>
        <w:t>ogodbeni stranki</w:t>
      </w:r>
      <w:r w:rsidRPr="006B18BF">
        <w:rPr>
          <w:rFonts w:ascii="Arial" w:eastAsia="Times New Roman" w:hAnsi="Arial" w:cs="Arial"/>
          <w:lang w:eastAsia="sl-SI"/>
        </w:rPr>
        <w:t>)</w:t>
      </w:r>
    </w:p>
    <w:p w14:paraId="384680BC" w14:textId="77777777" w:rsidR="007B755F" w:rsidRPr="006B18BF" w:rsidRDefault="007B755F" w:rsidP="007B755F">
      <w:pPr>
        <w:spacing w:after="0" w:line="240" w:lineRule="auto"/>
        <w:rPr>
          <w:rFonts w:ascii="Arial" w:eastAsia="Times New Roman" w:hAnsi="Arial" w:cs="Arial"/>
          <w:lang w:eastAsia="sl-SI"/>
        </w:rPr>
      </w:pPr>
    </w:p>
    <w:p w14:paraId="03C5798D" w14:textId="5AE0372B" w:rsidR="007B755F" w:rsidRPr="006B18BF" w:rsidRDefault="007B755F" w:rsidP="007B755F">
      <w:pPr>
        <w:spacing w:after="0" w:line="240" w:lineRule="auto"/>
        <w:jc w:val="both"/>
        <w:rPr>
          <w:rFonts w:ascii="Arial" w:eastAsia="Times New Roman" w:hAnsi="Arial" w:cs="Arial"/>
          <w:lang w:eastAsia="sl-SI"/>
        </w:rPr>
      </w:pPr>
      <w:r w:rsidRPr="006B18BF">
        <w:rPr>
          <w:rFonts w:ascii="Arial" w:eastAsia="Times New Roman" w:hAnsi="Arial" w:cs="Arial"/>
          <w:lang w:eastAsia="sl-SI"/>
        </w:rPr>
        <w:t xml:space="preserve">sklepata na podlagi določb Zakona o stvarnem premoženju države in samoupravnih lokalnih skupnosti  (Uradni list RS, št. </w:t>
      </w:r>
      <w:r w:rsidR="00B371D0">
        <w:rPr>
          <w:rFonts w:ascii="Arial" w:eastAsia="Times New Roman" w:hAnsi="Arial" w:cs="Arial"/>
          <w:lang w:eastAsia="sl-SI"/>
        </w:rPr>
        <w:t>11/2018 in 79/2018</w:t>
      </w:r>
      <w:r w:rsidRPr="006B18BF">
        <w:rPr>
          <w:rFonts w:ascii="Arial" w:eastAsia="Times New Roman" w:hAnsi="Arial" w:cs="Arial"/>
          <w:lang w:eastAsia="sl-SI"/>
        </w:rPr>
        <w:t xml:space="preserve">), Uredbe o stvarnem premoženju države in samoupravnih lokalnih skupnosti (Uradni list RS, št. </w:t>
      </w:r>
      <w:r w:rsidR="00B371D0">
        <w:rPr>
          <w:rFonts w:ascii="Arial" w:eastAsia="Times New Roman" w:hAnsi="Arial" w:cs="Arial"/>
          <w:lang w:eastAsia="sl-SI"/>
        </w:rPr>
        <w:t>31/2018</w:t>
      </w:r>
      <w:r w:rsidRPr="006B18BF">
        <w:rPr>
          <w:rFonts w:ascii="Arial" w:eastAsia="Times New Roman" w:hAnsi="Arial" w:cs="Arial"/>
          <w:lang w:eastAsia="sl-SI"/>
        </w:rPr>
        <w:t xml:space="preserve">) ter v skladu z Javnim razpisom za oddajo poslovnega prostora  v najem z javnim zbiranjem ponudb z dne </w:t>
      </w:r>
      <w:r w:rsidRPr="00647C4A">
        <w:rPr>
          <w:rFonts w:ascii="Arial" w:eastAsia="Times New Roman" w:hAnsi="Arial" w:cs="Arial"/>
          <w:lang w:eastAsia="sl-SI"/>
        </w:rPr>
        <w:t>_________</w:t>
      </w:r>
      <w:r w:rsidRPr="006B18BF">
        <w:rPr>
          <w:rFonts w:ascii="Arial" w:eastAsia="Times New Roman" w:hAnsi="Arial" w:cs="Arial"/>
          <w:lang w:eastAsia="sl-SI"/>
        </w:rPr>
        <w:t xml:space="preserve"> in ponudbe Najemnika z dne </w:t>
      </w:r>
      <w:r w:rsidRPr="00647C4A">
        <w:rPr>
          <w:rFonts w:ascii="Arial" w:eastAsia="Times New Roman" w:hAnsi="Arial" w:cs="Arial"/>
          <w:lang w:eastAsia="sl-SI"/>
        </w:rPr>
        <w:t>_________</w:t>
      </w:r>
      <w:r w:rsidRPr="006B18BF">
        <w:rPr>
          <w:rFonts w:ascii="Arial" w:eastAsia="Times New Roman" w:hAnsi="Arial" w:cs="Arial"/>
          <w:lang w:eastAsia="sl-SI"/>
        </w:rPr>
        <w:t xml:space="preserve"> naslednjo</w:t>
      </w:r>
    </w:p>
    <w:p w14:paraId="49D4D41D" w14:textId="77777777" w:rsidR="007B755F" w:rsidRDefault="007B755F" w:rsidP="007B755F">
      <w:pPr>
        <w:spacing w:after="0" w:line="240" w:lineRule="auto"/>
        <w:jc w:val="both"/>
        <w:rPr>
          <w:rFonts w:ascii="Arial" w:eastAsia="Times New Roman" w:hAnsi="Arial" w:cs="Arial"/>
          <w:lang w:eastAsia="sl-SI"/>
        </w:rPr>
      </w:pPr>
    </w:p>
    <w:p w14:paraId="04DA37BA" w14:textId="77777777" w:rsidR="00B371D0" w:rsidRDefault="00B371D0" w:rsidP="007B755F">
      <w:pPr>
        <w:spacing w:after="0" w:line="240" w:lineRule="auto"/>
        <w:jc w:val="both"/>
        <w:rPr>
          <w:rFonts w:ascii="Arial" w:eastAsia="Times New Roman" w:hAnsi="Arial" w:cs="Arial"/>
          <w:lang w:eastAsia="sl-SI"/>
        </w:rPr>
      </w:pPr>
    </w:p>
    <w:p w14:paraId="42989038" w14:textId="77777777" w:rsidR="007B755F" w:rsidRPr="006B18BF" w:rsidRDefault="007B755F" w:rsidP="007B755F">
      <w:pPr>
        <w:spacing w:after="0" w:line="240" w:lineRule="auto"/>
        <w:jc w:val="both"/>
        <w:rPr>
          <w:rFonts w:ascii="Arial" w:eastAsia="Times New Roman" w:hAnsi="Arial" w:cs="Arial"/>
          <w:lang w:eastAsia="sl-SI"/>
        </w:rPr>
      </w:pPr>
    </w:p>
    <w:p w14:paraId="71E19047" w14:textId="77777777" w:rsidR="007B755F" w:rsidRPr="006B18BF" w:rsidRDefault="007B755F" w:rsidP="007B755F">
      <w:pPr>
        <w:spacing w:after="0" w:line="240" w:lineRule="auto"/>
        <w:jc w:val="center"/>
        <w:rPr>
          <w:rFonts w:ascii="Arial" w:eastAsia="Times New Roman" w:hAnsi="Arial" w:cs="Arial"/>
          <w:b/>
          <w:lang w:eastAsia="sl-SI"/>
        </w:rPr>
      </w:pPr>
      <w:r w:rsidRPr="006B18BF">
        <w:rPr>
          <w:rFonts w:ascii="Arial" w:eastAsia="Times New Roman" w:hAnsi="Arial" w:cs="Arial"/>
          <w:b/>
          <w:lang w:eastAsia="sl-SI"/>
        </w:rPr>
        <w:t>POGODBO</w:t>
      </w:r>
    </w:p>
    <w:p w14:paraId="7568EF1F" w14:textId="77777777" w:rsidR="007B755F" w:rsidRPr="006B18BF" w:rsidRDefault="007B755F" w:rsidP="007B755F">
      <w:pPr>
        <w:spacing w:after="0" w:line="240" w:lineRule="auto"/>
        <w:jc w:val="center"/>
        <w:rPr>
          <w:rFonts w:ascii="Arial" w:eastAsia="Times New Roman" w:hAnsi="Arial" w:cs="Arial"/>
          <w:b/>
          <w:lang w:eastAsia="sl-SI"/>
        </w:rPr>
      </w:pPr>
      <w:r w:rsidRPr="006B18BF">
        <w:rPr>
          <w:rFonts w:ascii="Arial" w:eastAsia="Times New Roman" w:hAnsi="Arial" w:cs="Arial"/>
          <w:b/>
          <w:lang w:eastAsia="sl-SI"/>
        </w:rPr>
        <w:t>o najemu poslovnega prostora</w:t>
      </w:r>
    </w:p>
    <w:p w14:paraId="55AA77DD" w14:textId="77777777" w:rsidR="007B755F" w:rsidRPr="006B18BF" w:rsidRDefault="007B755F" w:rsidP="007B755F">
      <w:pPr>
        <w:spacing w:after="0" w:line="240" w:lineRule="auto"/>
        <w:jc w:val="center"/>
        <w:rPr>
          <w:rFonts w:ascii="Arial" w:eastAsia="Times New Roman" w:hAnsi="Arial" w:cs="Arial"/>
          <w:lang w:eastAsia="sl-SI"/>
        </w:rPr>
      </w:pPr>
      <w:r w:rsidRPr="006B18BF">
        <w:rPr>
          <w:rFonts w:ascii="Arial" w:eastAsia="Times New Roman" w:hAnsi="Arial" w:cs="Arial"/>
          <w:lang w:eastAsia="sl-SI"/>
        </w:rPr>
        <w:t xml:space="preserve">(v nadaljevanju: </w:t>
      </w:r>
      <w:r w:rsidRPr="006B18BF">
        <w:rPr>
          <w:rFonts w:ascii="Arial" w:eastAsia="Times New Roman" w:hAnsi="Arial" w:cs="Arial"/>
          <w:b/>
          <w:lang w:eastAsia="sl-SI"/>
        </w:rPr>
        <w:t>Pogodba</w:t>
      </w:r>
      <w:r w:rsidRPr="006B18BF">
        <w:rPr>
          <w:rFonts w:ascii="Arial" w:eastAsia="Times New Roman" w:hAnsi="Arial" w:cs="Arial"/>
          <w:lang w:eastAsia="sl-SI"/>
        </w:rPr>
        <w:t>)</w:t>
      </w:r>
    </w:p>
    <w:p w14:paraId="07C54004" w14:textId="77777777" w:rsidR="007B755F" w:rsidRPr="006B18BF" w:rsidRDefault="007B755F" w:rsidP="007B755F">
      <w:pPr>
        <w:spacing w:after="0" w:line="240" w:lineRule="auto"/>
        <w:rPr>
          <w:rFonts w:ascii="Arial" w:eastAsia="Times New Roman" w:hAnsi="Arial" w:cs="Arial"/>
          <w:b/>
          <w:lang w:eastAsia="sl-SI"/>
        </w:rPr>
      </w:pPr>
    </w:p>
    <w:p w14:paraId="35358E0E" w14:textId="77777777" w:rsidR="007B755F" w:rsidRPr="006B18BF" w:rsidRDefault="007B755F" w:rsidP="007B755F">
      <w:pPr>
        <w:spacing w:after="0" w:line="240" w:lineRule="auto"/>
        <w:rPr>
          <w:rFonts w:ascii="Arial" w:eastAsia="Times New Roman" w:hAnsi="Arial" w:cs="Arial"/>
          <w:b/>
          <w:lang w:eastAsia="sl-SI"/>
        </w:rPr>
      </w:pPr>
    </w:p>
    <w:p w14:paraId="62977631" w14:textId="77777777" w:rsidR="007B755F" w:rsidRPr="006B18BF" w:rsidRDefault="007B755F" w:rsidP="00961976">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679E1E19" w14:textId="77777777" w:rsidR="007B755F" w:rsidRPr="006B18BF" w:rsidRDefault="007B755F" w:rsidP="007B755F">
      <w:pPr>
        <w:spacing w:after="0" w:line="240" w:lineRule="auto"/>
        <w:rPr>
          <w:rFonts w:ascii="Arial" w:eastAsia="Times New Roman" w:hAnsi="Arial" w:cs="Arial"/>
          <w:b/>
          <w:lang w:eastAsia="sl-SI"/>
        </w:rPr>
      </w:pPr>
    </w:p>
    <w:p w14:paraId="37F59F4A" w14:textId="5F6EB651" w:rsidR="007B755F" w:rsidRPr="006B18BF" w:rsidRDefault="007B755F" w:rsidP="007B755F">
      <w:pPr>
        <w:spacing w:after="0" w:line="240" w:lineRule="auto"/>
        <w:jc w:val="both"/>
        <w:rPr>
          <w:rFonts w:ascii="Arial" w:eastAsia="Times New Roman" w:hAnsi="Arial" w:cs="Arial"/>
          <w:lang w:eastAsia="sl-SI"/>
        </w:rPr>
      </w:pPr>
      <w:r w:rsidRPr="006B18BF">
        <w:rPr>
          <w:rFonts w:ascii="Arial" w:eastAsia="Times New Roman" w:hAnsi="Arial" w:cs="Arial"/>
          <w:lang w:eastAsia="sl-SI"/>
        </w:rPr>
        <w:t>Na Javnem razpisu z</w:t>
      </w:r>
      <w:r w:rsidR="00B371D0">
        <w:rPr>
          <w:rFonts w:ascii="Arial" w:eastAsia="Times New Roman" w:hAnsi="Arial" w:cs="Arial"/>
          <w:lang w:eastAsia="sl-SI"/>
        </w:rPr>
        <w:t xml:space="preserve"> zbiranjem ponudb za najem prostorov za gostinsko dejavnost na naslovu </w:t>
      </w:r>
      <w:proofErr w:type="spellStart"/>
      <w:r w:rsidR="000F13AA">
        <w:rPr>
          <w:rFonts w:ascii="Arial" w:eastAsia="Times New Roman" w:hAnsi="Arial" w:cs="Arial"/>
          <w:lang w:eastAsia="sl-SI"/>
        </w:rPr>
        <w:t>Rebr</w:t>
      </w:r>
      <w:proofErr w:type="spellEnd"/>
      <w:r w:rsidR="000F13AA">
        <w:rPr>
          <w:rFonts w:ascii="Arial" w:eastAsia="Times New Roman" w:hAnsi="Arial" w:cs="Arial"/>
          <w:lang w:eastAsia="sl-SI"/>
        </w:rPr>
        <w:t xml:space="preserve"> 29, Zasip, 4260 Bled </w:t>
      </w:r>
      <w:r w:rsidRPr="006B18BF">
        <w:rPr>
          <w:rFonts w:ascii="Arial" w:eastAsia="Times New Roman" w:hAnsi="Arial" w:cs="Arial"/>
          <w:lang w:eastAsia="sl-SI"/>
        </w:rPr>
        <w:t xml:space="preserve">(v nadaljevanju: </w:t>
      </w:r>
      <w:r w:rsidRPr="00605604">
        <w:rPr>
          <w:rFonts w:ascii="Arial" w:eastAsia="Times New Roman" w:hAnsi="Arial" w:cs="Arial"/>
          <w:bCs/>
          <w:lang w:eastAsia="sl-SI"/>
        </w:rPr>
        <w:t>Javni razpis</w:t>
      </w:r>
      <w:r w:rsidRPr="006B18BF">
        <w:rPr>
          <w:rFonts w:ascii="Arial" w:eastAsia="Times New Roman" w:hAnsi="Arial" w:cs="Arial"/>
          <w:lang w:eastAsia="sl-SI"/>
        </w:rPr>
        <w:t xml:space="preserve">) z dne </w:t>
      </w:r>
      <w:r w:rsidR="006B18BF" w:rsidRPr="00647C4A">
        <w:rPr>
          <w:rFonts w:ascii="Arial" w:eastAsia="Times New Roman" w:hAnsi="Arial" w:cs="Arial"/>
          <w:lang w:eastAsia="sl-SI"/>
        </w:rPr>
        <w:t>____________</w:t>
      </w:r>
      <w:r w:rsidRPr="00FC3BC3">
        <w:rPr>
          <w:rFonts w:ascii="Arial" w:eastAsia="Times New Roman" w:hAnsi="Arial" w:cs="Arial"/>
          <w:lang w:eastAsia="sl-SI"/>
        </w:rPr>
        <w:t>, je</w:t>
      </w:r>
      <w:r w:rsidRPr="006B18BF">
        <w:rPr>
          <w:rFonts w:ascii="Arial" w:eastAsia="Times New Roman" w:hAnsi="Arial" w:cs="Arial"/>
          <w:lang w:eastAsia="sl-SI"/>
        </w:rPr>
        <w:t xml:space="preserve"> bil </w:t>
      </w:r>
      <w:r w:rsidR="004923FB">
        <w:rPr>
          <w:rFonts w:ascii="Arial" w:eastAsia="Times New Roman" w:hAnsi="Arial" w:cs="Arial"/>
          <w:lang w:eastAsia="sl-SI"/>
        </w:rPr>
        <w:t>N</w:t>
      </w:r>
      <w:r w:rsidRPr="006B18BF">
        <w:rPr>
          <w:rFonts w:ascii="Arial" w:eastAsia="Times New Roman" w:hAnsi="Arial" w:cs="Arial"/>
          <w:lang w:eastAsia="sl-SI"/>
        </w:rPr>
        <w:t>ajemnik izbran za najugodnejšega ponudnika za pridobitev v najem naslednje nepremičnine:</w:t>
      </w:r>
    </w:p>
    <w:p w14:paraId="64ECBD89" w14:textId="77777777" w:rsidR="007B755F" w:rsidRPr="006B18BF" w:rsidRDefault="007B755F" w:rsidP="007B755F">
      <w:pPr>
        <w:spacing w:after="0" w:line="240" w:lineRule="auto"/>
        <w:ind w:left="426"/>
        <w:jc w:val="both"/>
        <w:rPr>
          <w:rFonts w:ascii="Arial" w:eastAsia="Times New Roman" w:hAnsi="Arial" w:cs="Arial"/>
          <w:lang w:eastAsia="sl-SI"/>
        </w:rPr>
      </w:pPr>
    </w:p>
    <w:p w14:paraId="693020EF" w14:textId="4458E296" w:rsidR="00335BC5" w:rsidRPr="00B17606" w:rsidRDefault="00335BC5" w:rsidP="00335BC5">
      <w:pPr>
        <w:pStyle w:val="Odstavekseznama"/>
        <w:numPr>
          <w:ilvl w:val="0"/>
          <w:numId w:val="20"/>
        </w:numPr>
        <w:autoSpaceDE w:val="0"/>
        <w:autoSpaceDN w:val="0"/>
        <w:adjustRightInd w:val="0"/>
        <w:spacing w:after="0" w:line="240" w:lineRule="auto"/>
        <w:ind w:left="426" w:hanging="426"/>
        <w:jc w:val="both"/>
        <w:rPr>
          <w:rFonts w:ascii="Arial" w:eastAsia="Times New Roman" w:hAnsi="Arial" w:cs="Arial"/>
          <w:lang w:eastAsia="sl-SI"/>
        </w:rPr>
      </w:pPr>
      <w:r w:rsidRPr="00B17606">
        <w:rPr>
          <w:rFonts w:ascii="Arial" w:eastAsia="Times New Roman" w:hAnsi="Arial" w:cs="Arial"/>
          <w:lang w:eastAsia="sl-SI"/>
        </w:rPr>
        <w:t xml:space="preserve">gostinski lokal, ki </w:t>
      </w:r>
      <w:r w:rsidR="005547E2" w:rsidRPr="005547E2">
        <w:rPr>
          <w:rFonts w:ascii="Arial" w:eastAsia="Times New Roman" w:hAnsi="Arial" w:cs="Arial"/>
          <w:lang w:eastAsia="sl-SI"/>
        </w:rPr>
        <w:t xml:space="preserve">se nahaja na naslovu </w:t>
      </w:r>
      <w:proofErr w:type="spellStart"/>
      <w:r w:rsidR="005547E2" w:rsidRPr="005547E2">
        <w:rPr>
          <w:rFonts w:ascii="Arial" w:eastAsia="Times New Roman" w:hAnsi="Arial" w:cs="Arial"/>
          <w:lang w:eastAsia="sl-SI"/>
        </w:rPr>
        <w:t>Rebr</w:t>
      </w:r>
      <w:proofErr w:type="spellEnd"/>
      <w:r w:rsidR="005547E2" w:rsidRPr="005547E2">
        <w:rPr>
          <w:rFonts w:ascii="Arial" w:eastAsia="Times New Roman" w:hAnsi="Arial" w:cs="Arial"/>
          <w:lang w:eastAsia="sl-SI"/>
        </w:rPr>
        <w:t xml:space="preserve"> 29, Zasip, Bled in v naravi predstavlja gostinski objekt (Jurček) v izmeri 90 m2 s pripadajočim zemljiščem na </w:t>
      </w:r>
      <w:proofErr w:type="spellStart"/>
      <w:r w:rsidR="005547E2" w:rsidRPr="005547E2">
        <w:rPr>
          <w:rFonts w:ascii="Arial" w:eastAsia="Times New Roman" w:hAnsi="Arial" w:cs="Arial"/>
          <w:lang w:eastAsia="sl-SI"/>
        </w:rPr>
        <w:t>parc</w:t>
      </w:r>
      <w:proofErr w:type="spellEnd"/>
      <w:r w:rsidR="005547E2" w:rsidRPr="005547E2">
        <w:rPr>
          <w:rFonts w:ascii="Arial" w:eastAsia="Times New Roman" w:hAnsi="Arial" w:cs="Arial"/>
          <w:lang w:eastAsia="sl-SI"/>
        </w:rPr>
        <w:t xml:space="preserve">. št. 450/2 </w:t>
      </w:r>
      <w:proofErr w:type="spellStart"/>
      <w:r w:rsidR="005547E2" w:rsidRPr="005547E2">
        <w:rPr>
          <w:rFonts w:ascii="Arial" w:eastAsia="Times New Roman" w:hAnsi="Arial" w:cs="Arial"/>
          <w:lang w:eastAsia="sl-SI"/>
        </w:rPr>
        <w:t>k.o</w:t>
      </w:r>
      <w:proofErr w:type="spellEnd"/>
      <w:r w:rsidR="005547E2" w:rsidRPr="005547E2">
        <w:rPr>
          <w:rFonts w:ascii="Arial" w:eastAsia="Times New Roman" w:hAnsi="Arial" w:cs="Arial"/>
          <w:lang w:eastAsia="sl-SI"/>
        </w:rPr>
        <w:t>. Zasip in meri skupno 2.106 m2 (v nadaljevanju: Predmet najema)</w:t>
      </w:r>
      <w:r w:rsidRPr="00B17606">
        <w:rPr>
          <w:rFonts w:ascii="Arial" w:eastAsia="Times New Roman" w:hAnsi="Arial" w:cs="Arial"/>
          <w:lang w:eastAsia="sl-SI"/>
        </w:rPr>
        <w:t>.</w:t>
      </w:r>
    </w:p>
    <w:p w14:paraId="38BD50C7" w14:textId="77777777" w:rsidR="00335BC5" w:rsidRDefault="00335BC5" w:rsidP="007B755F">
      <w:pPr>
        <w:spacing w:after="0" w:line="240" w:lineRule="auto"/>
        <w:jc w:val="both"/>
        <w:rPr>
          <w:rFonts w:ascii="Arial" w:eastAsia="Times New Roman" w:hAnsi="Arial" w:cs="Arial"/>
          <w:lang w:eastAsia="sl-SI"/>
        </w:rPr>
      </w:pPr>
    </w:p>
    <w:p w14:paraId="51D0AD25" w14:textId="391BF574" w:rsidR="007B755F" w:rsidRPr="006B18BF" w:rsidRDefault="004923FB" w:rsidP="007B755F">
      <w:pPr>
        <w:spacing w:after="0" w:line="240" w:lineRule="auto"/>
        <w:jc w:val="both"/>
        <w:rPr>
          <w:rFonts w:ascii="Arial" w:eastAsia="Times New Roman" w:hAnsi="Arial" w:cs="Arial"/>
          <w:lang w:eastAsia="sl-SI"/>
        </w:rPr>
      </w:pPr>
      <w:r>
        <w:rPr>
          <w:rFonts w:ascii="Arial" w:eastAsia="Times New Roman" w:hAnsi="Arial" w:cs="Arial"/>
          <w:lang w:eastAsia="sl-SI"/>
        </w:rPr>
        <w:t>N</w:t>
      </w:r>
      <w:r w:rsidR="007B755F" w:rsidRPr="006B18BF">
        <w:rPr>
          <w:rFonts w:ascii="Arial" w:eastAsia="Times New Roman" w:hAnsi="Arial" w:cs="Arial"/>
          <w:lang w:eastAsia="sl-SI"/>
        </w:rPr>
        <w:t xml:space="preserve">ajemodajalec </w:t>
      </w:r>
      <w:r w:rsidR="0062363B">
        <w:rPr>
          <w:rFonts w:ascii="Arial" w:eastAsia="Times New Roman" w:hAnsi="Arial" w:cs="Arial"/>
          <w:lang w:eastAsia="sl-SI"/>
        </w:rPr>
        <w:t xml:space="preserve">Predmet najema </w:t>
      </w:r>
      <w:r w:rsidR="007B755F" w:rsidRPr="006B18BF">
        <w:rPr>
          <w:rFonts w:ascii="Arial" w:eastAsia="Times New Roman" w:hAnsi="Arial" w:cs="Arial"/>
          <w:lang w:eastAsia="sl-SI"/>
        </w:rPr>
        <w:t xml:space="preserve">s to </w:t>
      </w:r>
      <w:r w:rsidR="00353895">
        <w:rPr>
          <w:rFonts w:ascii="Arial" w:eastAsia="Times New Roman" w:hAnsi="Arial" w:cs="Arial"/>
          <w:lang w:eastAsia="sl-SI"/>
        </w:rPr>
        <w:t>P</w:t>
      </w:r>
      <w:r w:rsidR="007B755F" w:rsidRPr="006B18BF">
        <w:rPr>
          <w:rFonts w:ascii="Arial" w:eastAsia="Times New Roman" w:hAnsi="Arial" w:cs="Arial"/>
          <w:lang w:eastAsia="sl-SI"/>
        </w:rPr>
        <w:t xml:space="preserve">ogodbo odda, </w:t>
      </w:r>
      <w:r>
        <w:rPr>
          <w:rFonts w:ascii="Arial" w:eastAsia="Times New Roman" w:hAnsi="Arial" w:cs="Arial"/>
          <w:lang w:eastAsia="sl-SI"/>
        </w:rPr>
        <w:t>N</w:t>
      </w:r>
      <w:r w:rsidR="007B755F" w:rsidRPr="006B18BF">
        <w:rPr>
          <w:rFonts w:ascii="Arial" w:eastAsia="Times New Roman" w:hAnsi="Arial" w:cs="Arial"/>
          <w:lang w:eastAsia="sl-SI"/>
        </w:rPr>
        <w:t>ajemnik pa prevzame v najem.</w:t>
      </w:r>
    </w:p>
    <w:p w14:paraId="16A2CFB7" w14:textId="77777777" w:rsidR="00B371D0" w:rsidRPr="006B18BF" w:rsidRDefault="00B371D0" w:rsidP="007B755F">
      <w:pPr>
        <w:spacing w:after="0" w:line="240" w:lineRule="auto"/>
        <w:jc w:val="both"/>
        <w:rPr>
          <w:rFonts w:ascii="Arial" w:eastAsia="Times New Roman" w:hAnsi="Arial" w:cs="Arial"/>
          <w:lang w:eastAsia="sl-SI"/>
        </w:rPr>
      </w:pPr>
    </w:p>
    <w:p w14:paraId="56FAD331" w14:textId="402DAED7" w:rsidR="007B755F" w:rsidRPr="00AC42B2" w:rsidRDefault="007B755F" w:rsidP="007B755F">
      <w:pPr>
        <w:spacing w:after="0" w:line="240" w:lineRule="auto"/>
        <w:jc w:val="both"/>
        <w:rPr>
          <w:rFonts w:ascii="Arial" w:eastAsia="Times New Roman" w:hAnsi="Arial" w:cs="Arial"/>
          <w:lang w:eastAsia="sl-SI"/>
        </w:rPr>
      </w:pPr>
      <w:r w:rsidRPr="00AC42B2">
        <w:rPr>
          <w:rFonts w:ascii="Arial" w:eastAsia="Times New Roman" w:hAnsi="Arial" w:cs="Arial"/>
          <w:lang w:eastAsia="sl-SI"/>
        </w:rPr>
        <w:t>Najemnik je</w:t>
      </w:r>
      <w:r w:rsidR="000052E6">
        <w:rPr>
          <w:rFonts w:ascii="Arial" w:eastAsia="Times New Roman" w:hAnsi="Arial" w:cs="Arial"/>
          <w:lang w:eastAsia="sl-SI"/>
        </w:rPr>
        <w:t xml:space="preserve"> v celoti seznanjen</w:t>
      </w:r>
      <w:r w:rsidRPr="00AC42B2">
        <w:rPr>
          <w:rFonts w:ascii="Arial" w:eastAsia="Times New Roman" w:hAnsi="Arial" w:cs="Arial"/>
          <w:lang w:eastAsia="sl-SI"/>
        </w:rPr>
        <w:t xml:space="preserve"> </w:t>
      </w:r>
      <w:r w:rsidR="00CF780F" w:rsidRPr="00AC42B2">
        <w:rPr>
          <w:rFonts w:ascii="Arial" w:eastAsia="Times New Roman" w:hAnsi="Arial" w:cs="Arial"/>
          <w:lang w:eastAsia="sl-SI"/>
        </w:rPr>
        <w:t>z dejanskim</w:t>
      </w:r>
      <w:r w:rsidRPr="00AC42B2">
        <w:rPr>
          <w:rFonts w:ascii="Arial" w:eastAsia="Times New Roman" w:hAnsi="Arial" w:cs="Arial"/>
          <w:lang w:eastAsia="sl-SI"/>
        </w:rPr>
        <w:t xml:space="preserve"> stanjem in vsemi lastnostmi poslovnega prostora. Poslovni prostor je opremljen in ga </w:t>
      </w:r>
      <w:r w:rsidR="004923FB">
        <w:rPr>
          <w:rFonts w:ascii="Arial" w:eastAsia="Times New Roman" w:hAnsi="Arial" w:cs="Arial"/>
          <w:lang w:eastAsia="sl-SI"/>
        </w:rPr>
        <w:t>N</w:t>
      </w:r>
      <w:r w:rsidRPr="00AC42B2">
        <w:rPr>
          <w:rFonts w:ascii="Arial" w:eastAsia="Times New Roman" w:hAnsi="Arial" w:cs="Arial"/>
          <w:lang w:eastAsia="sl-SI"/>
        </w:rPr>
        <w:t xml:space="preserve">ajemnik vzame v najem v takšnem stanju, kot je v času sklenitve te </w:t>
      </w:r>
      <w:r w:rsidR="00353895">
        <w:rPr>
          <w:rFonts w:ascii="Arial" w:eastAsia="Times New Roman" w:hAnsi="Arial" w:cs="Arial"/>
          <w:lang w:eastAsia="sl-SI"/>
        </w:rPr>
        <w:t>P</w:t>
      </w:r>
      <w:r w:rsidRPr="00AC42B2">
        <w:rPr>
          <w:rFonts w:ascii="Arial" w:eastAsia="Times New Roman" w:hAnsi="Arial" w:cs="Arial"/>
          <w:lang w:eastAsia="sl-SI"/>
        </w:rPr>
        <w:t>ogodbe, po načelu »videno – najeto«</w:t>
      </w:r>
      <w:r w:rsidR="0041418A">
        <w:rPr>
          <w:rFonts w:ascii="Arial" w:eastAsia="Times New Roman" w:hAnsi="Arial" w:cs="Arial"/>
          <w:lang w:eastAsia="sl-SI"/>
        </w:rPr>
        <w:t>, kar pomeni, da je odgovornost Najemodajalca</w:t>
      </w:r>
      <w:r w:rsidR="0041418A" w:rsidRPr="0041418A">
        <w:rPr>
          <w:rFonts w:ascii="Arial" w:eastAsia="Times New Roman" w:hAnsi="Arial" w:cs="Arial"/>
          <w:lang w:eastAsia="sl-SI"/>
        </w:rPr>
        <w:t xml:space="preserve"> za napake zožen</w:t>
      </w:r>
      <w:r w:rsidR="0041418A">
        <w:rPr>
          <w:rFonts w:ascii="Arial" w:eastAsia="Times New Roman" w:hAnsi="Arial" w:cs="Arial"/>
          <w:lang w:eastAsia="sl-SI"/>
        </w:rPr>
        <w:t>a</w:t>
      </w:r>
      <w:r w:rsidR="0041418A" w:rsidRPr="0041418A">
        <w:rPr>
          <w:rFonts w:ascii="Arial" w:eastAsia="Times New Roman" w:hAnsi="Arial" w:cs="Arial"/>
          <w:lang w:eastAsia="sl-SI"/>
        </w:rPr>
        <w:t xml:space="preserve"> na dejanski stan, ko je napaka skrita, </w:t>
      </w:r>
      <w:r w:rsidR="0041418A">
        <w:rPr>
          <w:rFonts w:ascii="Arial" w:eastAsia="Times New Roman" w:hAnsi="Arial" w:cs="Arial"/>
          <w:lang w:eastAsia="sl-SI"/>
        </w:rPr>
        <w:t>Najemodajalec</w:t>
      </w:r>
      <w:r w:rsidR="0041418A" w:rsidRPr="0041418A">
        <w:rPr>
          <w:rFonts w:ascii="Arial" w:eastAsia="Times New Roman" w:hAnsi="Arial" w:cs="Arial"/>
          <w:lang w:eastAsia="sl-SI"/>
        </w:rPr>
        <w:t xml:space="preserve"> pa je zanjo vedel, a jo je </w:t>
      </w:r>
      <w:r w:rsidR="0041418A">
        <w:rPr>
          <w:rFonts w:ascii="Arial" w:eastAsia="Times New Roman" w:hAnsi="Arial" w:cs="Arial"/>
          <w:lang w:eastAsia="sl-SI"/>
        </w:rPr>
        <w:t>Najemniku</w:t>
      </w:r>
      <w:r w:rsidR="0041418A" w:rsidRPr="0041418A">
        <w:rPr>
          <w:rFonts w:ascii="Arial" w:eastAsia="Times New Roman" w:hAnsi="Arial" w:cs="Arial"/>
          <w:lang w:eastAsia="sl-SI"/>
        </w:rPr>
        <w:t xml:space="preserve"> zamolčal</w:t>
      </w:r>
      <w:r w:rsidR="00F043DD">
        <w:rPr>
          <w:rFonts w:ascii="Arial" w:eastAsia="Times New Roman" w:hAnsi="Arial" w:cs="Arial"/>
          <w:lang w:eastAsia="sl-SI"/>
        </w:rPr>
        <w:t>.</w:t>
      </w:r>
    </w:p>
    <w:p w14:paraId="6F84E8D2" w14:textId="77777777" w:rsidR="007B755F" w:rsidRPr="00AC42B2"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p>
    <w:p w14:paraId="58E4C150" w14:textId="77777777" w:rsidR="00C34BC1" w:rsidRPr="00AC42B2" w:rsidRDefault="00C34BC1" w:rsidP="00961976">
      <w:pPr>
        <w:numPr>
          <w:ilvl w:val="0"/>
          <w:numId w:val="5"/>
        </w:numPr>
        <w:spacing w:after="0" w:line="240" w:lineRule="auto"/>
        <w:jc w:val="center"/>
        <w:rPr>
          <w:rFonts w:ascii="Arial" w:eastAsia="Times New Roman" w:hAnsi="Arial" w:cs="Arial"/>
          <w:lang w:eastAsia="sl-SI"/>
        </w:rPr>
      </w:pPr>
      <w:r w:rsidRPr="00AC42B2">
        <w:rPr>
          <w:rFonts w:ascii="Arial" w:eastAsia="Times New Roman" w:hAnsi="Arial" w:cs="Arial"/>
          <w:lang w:eastAsia="sl-SI"/>
        </w:rPr>
        <w:lastRenderedPageBreak/>
        <w:t>člen</w:t>
      </w:r>
    </w:p>
    <w:p w14:paraId="5AD9122C" w14:textId="77777777" w:rsidR="00C34BC1" w:rsidRPr="00AC42B2" w:rsidRDefault="00C34BC1" w:rsidP="007B755F">
      <w:pPr>
        <w:overflowPunct w:val="0"/>
        <w:autoSpaceDE w:val="0"/>
        <w:autoSpaceDN w:val="0"/>
        <w:adjustRightInd w:val="0"/>
        <w:spacing w:after="0" w:line="240" w:lineRule="auto"/>
        <w:jc w:val="center"/>
        <w:textAlignment w:val="baseline"/>
        <w:rPr>
          <w:rFonts w:ascii="Arial" w:eastAsia="Times New Roman" w:hAnsi="Arial" w:cs="Arial"/>
          <w:lang w:eastAsia="sl-SI"/>
        </w:rPr>
      </w:pPr>
    </w:p>
    <w:p w14:paraId="59B5B412" w14:textId="43450959" w:rsidR="008778C7" w:rsidRDefault="000E1730" w:rsidP="008276D8">
      <w:pPr>
        <w:spacing w:after="0" w:line="240" w:lineRule="auto"/>
        <w:contextualSpacing/>
        <w:jc w:val="both"/>
        <w:rPr>
          <w:rFonts w:ascii="Arial" w:eastAsia="Times New Roman" w:hAnsi="Arial" w:cs="Arial"/>
          <w:lang w:eastAsia="sl-SI"/>
        </w:rPr>
      </w:pPr>
      <w:r w:rsidRPr="00AC42B2">
        <w:rPr>
          <w:rFonts w:ascii="Arial" w:hAnsi="Arial" w:cs="Arial"/>
        </w:rPr>
        <w:t xml:space="preserve">Pogodbeni stranki se dogovorita, </w:t>
      </w:r>
      <w:r w:rsidRPr="0035061F">
        <w:rPr>
          <w:rFonts w:ascii="Arial" w:hAnsi="Arial" w:cs="Arial"/>
        </w:rPr>
        <w:t xml:space="preserve">da se ta </w:t>
      </w:r>
      <w:r w:rsidR="00353895">
        <w:rPr>
          <w:rFonts w:ascii="Arial" w:hAnsi="Arial" w:cs="Arial"/>
        </w:rPr>
        <w:t>P</w:t>
      </w:r>
      <w:r w:rsidRPr="0035061F">
        <w:rPr>
          <w:rFonts w:ascii="Arial" w:hAnsi="Arial" w:cs="Arial"/>
        </w:rPr>
        <w:t xml:space="preserve">ogodba sklene za </w:t>
      </w:r>
      <w:r w:rsidR="002D1203" w:rsidRPr="0035061F">
        <w:rPr>
          <w:rFonts w:ascii="Arial" w:eastAsia="Times New Roman" w:hAnsi="Arial" w:cs="Arial"/>
          <w:lang w:eastAsia="sl-SI"/>
        </w:rPr>
        <w:t xml:space="preserve">nedoločen čas </w:t>
      </w:r>
      <w:r w:rsidR="000052E6">
        <w:rPr>
          <w:rFonts w:ascii="Arial" w:eastAsia="Times New Roman" w:hAnsi="Arial" w:cs="Arial"/>
          <w:lang w:eastAsia="sl-SI"/>
        </w:rPr>
        <w:t>od 1. 12. 2025 dalje</w:t>
      </w:r>
      <w:r w:rsidR="002D1203" w:rsidRPr="0035061F">
        <w:rPr>
          <w:rFonts w:ascii="Arial" w:eastAsia="Times New Roman" w:hAnsi="Arial" w:cs="Arial"/>
          <w:lang w:eastAsia="sl-SI"/>
        </w:rPr>
        <w:t>.</w:t>
      </w:r>
    </w:p>
    <w:p w14:paraId="2048ECB8" w14:textId="77777777" w:rsidR="00605604" w:rsidRDefault="00605604" w:rsidP="008276D8">
      <w:pPr>
        <w:spacing w:after="0" w:line="240" w:lineRule="auto"/>
        <w:contextualSpacing/>
        <w:jc w:val="both"/>
        <w:rPr>
          <w:rFonts w:ascii="Arial" w:eastAsia="Times New Roman" w:hAnsi="Arial" w:cs="Arial"/>
          <w:lang w:eastAsia="sl-SI"/>
        </w:rPr>
      </w:pPr>
    </w:p>
    <w:p w14:paraId="61C0E1D2" w14:textId="77777777" w:rsidR="0062363B" w:rsidRDefault="0062363B" w:rsidP="006236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Najemodajalec bo izročil </w:t>
      </w:r>
      <w:r>
        <w:rPr>
          <w:rFonts w:ascii="Arial" w:eastAsia="Times New Roman" w:hAnsi="Arial" w:cs="Arial"/>
          <w:lang w:eastAsia="sl-SI"/>
        </w:rPr>
        <w:t>Predmet najema</w:t>
      </w:r>
      <w:r w:rsidRPr="006B18BF">
        <w:rPr>
          <w:rFonts w:ascii="Arial" w:eastAsia="Times New Roman" w:hAnsi="Arial" w:cs="Arial"/>
          <w:lang w:eastAsia="sl-SI"/>
        </w:rPr>
        <w:t xml:space="preserve"> v posest </w:t>
      </w:r>
      <w:r>
        <w:rPr>
          <w:rFonts w:ascii="Arial" w:eastAsia="Times New Roman" w:hAnsi="Arial" w:cs="Arial"/>
          <w:lang w:eastAsia="sl-SI"/>
        </w:rPr>
        <w:t>N</w:t>
      </w:r>
      <w:r w:rsidRPr="006B18BF">
        <w:rPr>
          <w:rFonts w:ascii="Arial" w:eastAsia="Times New Roman" w:hAnsi="Arial" w:cs="Arial"/>
          <w:lang w:eastAsia="sl-SI"/>
        </w:rPr>
        <w:t xml:space="preserve">ajemniku na dan sklenitve te </w:t>
      </w:r>
      <w:r>
        <w:rPr>
          <w:rFonts w:ascii="Arial" w:eastAsia="Times New Roman" w:hAnsi="Arial" w:cs="Arial"/>
          <w:lang w:eastAsia="sl-SI"/>
        </w:rPr>
        <w:t>P</w:t>
      </w:r>
      <w:r w:rsidRPr="006B18BF">
        <w:rPr>
          <w:rFonts w:ascii="Arial" w:eastAsia="Times New Roman" w:hAnsi="Arial" w:cs="Arial"/>
          <w:lang w:eastAsia="sl-SI"/>
        </w:rPr>
        <w:t>ogodbe (v obliki neposredno izvršljivega notarskega zapisa)</w:t>
      </w:r>
      <w:r>
        <w:rPr>
          <w:rFonts w:ascii="Arial" w:eastAsia="Times New Roman" w:hAnsi="Arial" w:cs="Arial"/>
          <w:lang w:eastAsia="sl-SI"/>
        </w:rPr>
        <w:t xml:space="preserve"> oziroma dne 1. 12. 2025 (karkoli nastopi kasneje),</w:t>
      </w:r>
      <w:r w:rsidRPr="006B18BF">
        <w:rPr>
          <w:rFonts w:ascii="Arial" w:eastAsia="Times New Roman" w:hAnsi="Arial" w:cs="Arial"/>
          <w:lang w:eastAsia="sl-SI"/>
        </w:rPr>
        <w:t xml:space="preserve"> v zvezi s čimer bosta </w:t>
      </w:r>
      <w:r>
        <w:rPr>
          <w:rFonts w:ascii="Arial" w:eastAsia="Times New Roman" w:hAnsi="Arial" w:cs="Arial"/>
          <w:lang w:eastAsia="sl-SI"/>
        </w:rPr>
        <w:t>N</w:t>
      </w:r>
      <w:r w:rsidRPr="006B18BF">
        <w:rPr>
          <w:rFonts w:ascii="Arial" w:eastAsia="Times New Roman" w:hAnsi="Arial" w:cs="Arial"/>
          <w:lang w:eastAsia="sl-SI"/>
        </w:rPr>
        <w:t xml:space="preserve">ajemodajalec in </w:t>
      </w:r>
      <w:r>
        <w:rPr>
          <w:rFonts w:ascii="Arial" w:eastAsia="Times New Roman" w:hAnsi="Arial" w:cs="Arial"/>
          <w:lang w:eastAsia="sl-SI"/>
        </w:rPr>
        <w:t>N</w:t>
      </w:r>
      <w:r w:rsidRPr="006B18BF">
        <w:rPr>
          <w:rFonts w:ascii="Arial" w:eastAsia="Times New Roman" w:hAnsi="Arial" w:cs="Arial"/>
          <w:lang w:eastAsia="sl-SI"/>
        </w:rPr>
        <w:t>ajemnik sestavila in podpisala primopredajni zapisnik.</w:t>
      </w:r>
      <w:r>
        <w:rPr>
          <w:rFonts w:ascii="Arial" w:eastAsia="Times New Roman" w:hAnsi="Arial" w:cs="Arial"/>
          <w:lang w:eastAsia="sl-SI"/>
        </w:rPr>
        <w:t xml:space="preserve"> Priloga in sestavni del primopredajnega zapisnika je tudi popis celotnega inventarja, ki se nahaja v Predmetu najema.</w:t>
      </w:r>
    </w:p>
    <w:p w14:paraId="20AC4875" w14:textId="77777777" w:rsidR="00605604" w:rsidRPr="00605604" w:rsidRDefault="00605604" w:rsidP="00605604">
      <w:pPr>
        <w:spacing w:after="0" w:line="240" w:lineRule="auto"/>
        <w:contextualSpacing/>
        <w:jc w:val="both"/>
        <w:rPr>
          <w:rFonts w:ascii="Arial" w:eastAsia="Times New Roman" w:hAnsi="Arial" w:cs="Arial"/>
          <w:lang w:eastAsia="sl-SI"/>
        </w:rPr>
      </w:pPr>
    </w:p>
    <w:p w14:paraId="3A89E833" w14:textId="7431B388" w:rsidR="00605604" w:rsidRDefault="00605604" w:rsidP="008276D8">
      <w:pPr>
        <w:spacing w:after="0" w:line="240" w:lineRule="auto"/>
        <w:contextualSpacing/>
        <w:jc w:val="both"/>
        <w:rPr>
          <w:rFonts w:ascii="Arial" w:eastAsia="Times New Roman" w:hAnsi="Arial" w:cs="Arial"/>
          <w:lang w:eastAsia="sl-SI"/>
        </w:rPr>
      </w:pPr>
      <w:r w:rsidRPr="00605604">
        <w:rPr>
          <w:rFonts w:ascii="Arial" w:eastAsia="Times New Roman" w:hAnsi="Arial" w:cs="Arial"/>
          <w:lang w:eastAsia="sl-SI"/>
        </w:rPr>
        <w:t xml:space="preserve">V primeru, da Najemnik neutemeljeno ne pristopi k primopredaji </w:t>
      </w:r>
      <w:r>
        <w:rPr>
          <w:rFonts w:ascii="Arial" w:eastAsia="Times New Roman" w:hAnsi="Arial" w:cs="Arial"/>
          <w:lang w:eastAsia="sl-SI"/>
        </w:rPr>
        <w:t>Predmet najema</w:t>
      </w:r>
      <w:r w:rsidRPr="00605604">
        <w:rPr>
          <w:rFonts w:ascii="Arial" w:eastAsia="Times New Roman" w:hAnsi="Arial" w:cs="Arial"/>
          <w:lang w:eastAsia="sl-SI"/>
        </w:rPr>
        <w:t xml:space="preserve"> v skladu s tem členom ali pa primopredajo neutemeljeno zavrne, se šteje, da je </w:t>
      </w:r>
      <w:r>
        <w:rPr>
          <w:rFonts w:ascii="Arial" w:eastAsia="Times New Roman" w:hAnsi="Arial" w:cs="Arial"/>
          <w:lang w:eastAsia="sl-SI"/>
        </w:rPr>
        <w:t>Predmet najema</w:t>
      </w:r>
      <w:r w:rsidRPr="00605604">
        <w:rPr>
          <w:rFonts w:ascii="Arial" w:eastAsia="Times New Roman" w:hAnsi="Arial" w:cs="Arial"/>
          <w:lang w:eastAsia="sl-SI"/>
        </w:rPr>
        <w:t xml:space="preserve"> prevzel na datum, naveden v vabilu k primopredaji in se na to vežejo tudi vse aplikativne pravice in obveznosti </w:t>
      </w:r>
      <w:r>
        <w:rPr>
          <w:rFonts w:ascii="Arial" w:eastAsia="Times New Roman" w:hAnsi="Arial" w:cs="Arial"/>
          <w:lang w:eastAsia="sl-SI"/>
        </w:rPr>
        <w:t>s</w:t>
      </w:r>
      <w:r w:rsidRPr="00605604">
        <w:rPr>
          <w:rFonts w:ascii="Arial" w:eastAsia="Times New Roman" w:hAnsi="Arial" w:cs="Arial"/>
          <w:lang w:eastAsia="sl-SI"/>
        </w:rPr>
        <w:t xml:space="preserve">trank iz te Pogodbe. </w:t>
      </w:r>
    </w:p>
    <w:p w14:paraId="23C9405D" w14:textId="77777777" w:rsidR="00C34BC1" w:rsidRDefault="00C34BC1" w:rsidP="00C34BC1">
      <w:pPr>
        <w:spacing w:after="0" w:line="240" w:lineRule="auto"/>
        <w:contextualSpacing/>
        <w:jc w:val="both"/>
        <w:rPr>
          <w:rFonts w:ascii="Arial" w:eastAsia="Times New Roman" w:hAnsi="Arial" w:cs="Arial"/>
          <w:lang w:eastAsia="ar-SA"/>
        </w:rPr>
      </w:pPr>
    </w:p>
    <w:p w14:paraId="7AB6FC0F" w14:textId="77777777" w:rsidR="00122E77" w:rsidRPr="006B18BF" w:rsidRDefault="00122E77" w:rsidP="00961976">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58F0C834" w14:textId="77777777" w:rsidR="000E1730" w:rsidRDefault="000E1730" w:rsidP="00C34BC1">
      <w:pPr>
        <w:spacing w:after="0" w:line="240" w:lineRule="auto"/>
        <w:contextualSpacing/>
        <w:jc w:val="both"/>
        <w:rPr>
          <w:rFonts w:ascii="Arial" w:eastAsia="Times New Roman" w:hAnsi="Arial" w:cs="Arial"/>
          <w:lang w:eastAsia="ar-SA"/>
        </w:rPr>
      </w:pPr>
    </w:p>
    <w:p w14:paraId="24CF7A3F" w14:textId="5AD9C0AF" w:rsidR="00FC3860" w:rsidRDefault="00C34BC1" w:rsidP="00FC3860">
      <w:pPr>
        <w:spacing w:after="0" w:line="240" w:lineRule="auto"/>
        <w:contextualSpacing/>
        <w:jc w:val="both"/>
        <w:rPr>
          <w:rFonts w:ascii="Arial" w:hAnsi="Arial" w:cs="Arial"/>
          <w:bCs/>
        </w:rPr>
      </w:pPr>
      <w:r>
        <w:rPr>
          <w:rFonts w:ascii="Arial" w:hAnsi="Arial" w:cs="Arial"/>
          <w:bCs/>
        </w:rPr>
        <w:t xml:space="preserve">Pogodbeni stranki se dogovorita za </w:t>
      </w:r>
      <w:r w:rsidR="00D72FCD">
        <w:rPr>
          <w:rFonts w:ascii="Arial" w:hAnsi="Arial" w:cs="Arial"/>
          <w:bCs/>
        </w:rPr>
        <w:t xml:space="preserve">letno </w:t>
      </w:r>
      <w:r>
        <w:rPr>
          <w:rFonts w:ascii="Arial" w:hAnsi="Arial" w:cs="Arial"/>
          <w:bCs/>
        </w:rPr>
        <w:t>najemnino</w:t>
      </w:r>
      <w:r w:rsidR="000052E6">
        <w:rPr>
          <w:rFonts w:ascii="Arial" w:hAnsi="Arial" w:cs="Arial"/>
          <w:bCs/>
        </w:rPr>
        <w:t xml:space="preserve"> </w:t>
      </w:r>
      <w:r w:rsidR="00F043DD">
        <w:rPr>
          <w:rFonts w:ascii="Arial" w:hAnsi="Arial" w:cs="Arial"/>
          <w:bCs/>
        </w:rPr>
        <w:t xml:space="preserve">_______ </w:t>
      </w:r>
      <w:r w:rsidR="000052E6">
        <w:rPr>
          <w:rFonts w:ascii="Arial" w:hAnsi="Arial" w:cs="Arial"/>
          <w:bCs/>
        </w:rPr>
        <w:t>EUR brez DDV</w:t>
      </w:r>
      <w:r w:rsidR="00734D80">
        <w:rPr>
          <w:rFonts w:ascii="Arial" w:hAnsi="Arial" w:cs="Arial"/>
          <w:bCs/>
        </w:rPr>
        <w:t xml:space="preserve"> (v nadaljevanju: Najemnina)</w:t>
      </w:r>
      <w:r w:rsidR="000052E6">
        <w:rPr>
          <w:rFonts w:ascii="Arial" w:hAnsi="Arial" w:cs="Arial"/>
          <w:bCs/>
        </w:rPr>
        <w:t xml:space="preserve">. </w:t>
      </w:r>
    </w:p>
    <w:p w14:paraId="5A3688C0" w14:textId="77777777" w:rsidR="00FC3860" w:rsidRDefault="00FC3860" w:rsidP="00FC3860">
      <w:pPr>
        <w:spacing w:after="0" w:line="240" w:lineRule="auto"/>
        <w:contextualSpacing/>
        <w:jc w:val="both"/>
        <w:rPr>
          <w:rFonts w:ascii="Arial" w:hAnsi="Arial" w:cs="Arial"/>
          <w:bCs/>
        </w:rPr>
      </w:pPr>
    </w:p>
    <w:p w14:paraId="042849B7" w14:textId="6ADE5D4F" w:rsidR="00C34BC1" w:rsidRDefault="00FC3860" w:rsidP="00C34BC1">
      <w:pPr>
        <w:spacing w:after="0" w:line="240" w:lineRule="auto"/>
        <w:contextualSpacing/>
        <w:jc w:val="both"/>
        <w:rPr>
          <w:rFonts w:ascii="Arial" w:hAnsi="Arial" w:cs="Arial"/>
          <w:bCs/>
        </w:rPr>
      </w:pPr>
      <w:r w:rsidRPr="00FC3860">
        <w:rPr>
          <w:rFonts w:ascii="Arial" w:hAnsi="Arial" w:cs="Arial"/>
          <w:bCs/>
        </w:rPr>
        <w:t xml:space="preserve">Najemnina ne vključuje plačila stroškov iz </w:t>
      </w:r>
      <w:r>
        <w:rPr>
          <w:rFonts w:ascii="Arial" w:hAnsi="Arial" w:cs="Arial"/>
          <w:bCs/>
        </w:rPr>
        <w:t>4</w:t>
      </w:r>
      <w:r w:rsidRPr="00FC3860">
        <w:rPr>
          <w:rFonts w:ascii="Arial" w:hAnsi="Arial" w:cs="Arial"/>
          <w:bCs/>
        </w:rPr>
        <w:t>. člena te Pogodbe ali drugih plačil, posebej določenih s to Pogodbo.</w:t>
      </w:r>
    </w:p>
    <w:p w14:paraId="1DA0A337" w14:textId="77777777" w:rsidR="00F60CF0" w:rsidRDefault="00F60CF0" w:rsidP="00F60CF0">
      <w:pPr>
        <w:spacing w:after="0" w:line="240" w:lineRule="auto"/>
        <w:contextualSpacing/>
        <w:jc w:val="both"/>
        <w:rPr>
          <w:rFonts w:ascii="Arial" w:hAnsi="Arial" w:cs="Arial"/>
          <w:bCs/>
        </w:rPr>
      </w:pPr>
    </w:p>
    <w:p w14:paraId="63ABAC38" w14:textId="5DE7B892" w:rsidR="00F60CF0" w:rsidRPr="00F60CF0" w:rsidRDefault="00F60CF0" w:rsidP="00F60CF0">
      <w:pPr>
        <w:spacing w:after="0" w:line="240" w:lineRule="auto"/>
        <w:contextualSpacing/>
        <w:jc w:val="both"/>
        <w:rPr>
          <w:rFonts w:ascii="Arial" w:hAnsi="Arial" w:cs="Arial"/>
          <w:bCs/>
        </w:rPr>
      </w:pPr>
      <w:r w:rsidRPr="00F60CF0">
        <w:rPr>
          <w:rFonts w:ascii="Arial" w:hAnsi="Arial" w:cs="Arial"/>
          <w:bCs/>
        </w:rPr>
        <w:t>Najemnina se revalorizira skladno z letnim indeksom rasti cen življenjskih potrebščin, ki ga objavlja Zavod za statistiko RS, pri čemer se upošteva gibanje cen v obdobju od datuma podpisa pogodbe do vključno dneva izstavitve računa.</w:t>
      </w:r>
    </w:p>
    <w:p w14:paraId="2B9C87AE" w14:textId="77777777" w:rsidR="00F60CF0" w:rsidRDefault="00F60CF0" w:rsidP="00F60CF0">
      <w:pPr>
        <w:spacing w:after="0" w:line="240" w:lineRule="auto"/>
        <w:contextualSpacing/>
        <w:jc w:val="both"/>
        <w:rPr>
          <w:rFonts w:ascii="Arial" w:hAnsi="Arial" w:cs="Arial"/>
          <w:bCs/>
        </w:rPr>
      </w:pPr>
    </w:p>
    <w:p w14:paraId="112E7E0E" w14:textId="2272DD32" w:rsidR="00F60CF0" w:rsidRDefault="00F60CF0" w:rsidP="00F60CF0">
      <w:pPr>
        <w:spacing w:after="0" w:line="240" w:lineRule="auto"/>
        <w:contextualSpacing/>
        <w:jc w:val="both"/>
        <w:rPr>
          <w:rFonts w:ascii="Arial" w:hAnsi="Arial" w:cs="Arial"/>
          <w:bCs/>
        </w:rPr>
      </w:pPr>
      <w:r w:rsidRPr="00F60CF0">
        <w:rPr>
          <w:rFonts w:ascii="Arial" w:hAnsi="Arial" w:cs="Arial"/>
          <w:bCs/>
        </w:rPr>
        <w:t>V primeru, da je rast cen življenjskih potrebščin v navedenem obdobju negativna, se najemnina ne revalorizira in se upošteva najemnina v višini predhodnega koledarskega leta.</w:t>
      </w:r>
    </w:p>
    <w:p w14:paraId="18A0A2F0" w14:textId="77777777" w:rsidR="00675CD1" w:rsidRDefault="00675CD1" w:rsidP="00AD2CB2">
      <w:pPr>
        <w:spacing w:after="0" w:line="240" w:lineRule="auto"/>
        <w:jc w:val="both"/>
        <w:rPr>
          <w:rFonts w:ascii="Arial" w:eastAsia="Times New Roman" w:hAnsi="Arial" w:cs="Arial"/>
          <w:lang w:eastAsia="ar-SA"/>
        </w:rPr>
      </w:pPr>
    </w:p>
    <w:p w14:paraId="44CAF045" w14:textId="2E3A4324" w:rsidR="00596E90" w:rsidRPr="0035061F" w:rsidRDefault="00596E90" w:rsidP="00596E90">
      <w:pPr>
        <w:spacing w:after="0" w:line="240" w:lineRule="auto"/>
        <w:jc w:val="both"/>
        <w:rPr>
          <w:rFonts w:ascii="Arial" w:hAnsi="Arial" w:cs="Arial"/>
        </w:rPr>
      </w:pPr>
      <w:r>
        <w:rPr>
          <w:rFonts w:ascii="Arial" w:hAnsi="Arial" w:cs="Arial"/>
        </w:rPr>
        <w:t>Najemodajalec</w:t>
      </w:r>
      <w:r w:rsidRPr="0035061F">
        <w:rPr>
          <w:rFonts w:ascii="Arial" w:hAnsi="Arial" w:cs="Arial"/>
        </w:rPr>
        <w:t xml:space="preserve"> </w:t>
      </w:r>
      <w:r w:rsidR="00F043DD">
        <w:rPr>
          <w:rFonts w:ascii="Arial" w:hAnsi="Arial" w:cs="Arial"/>
        </w:rPr>
        <w:t>lahko po poteku vsakih</w:t>
      </w:r>
      <w:r w:rsidRPr="0035061F">
        <w:rPr>
          <w:rFonts w:ascii="Arial" w:hAnsi="Arial" w:cs="Arial"/>
        </w:rPr>
        <w:t xml:space="preserve"> pet let najema naroči revizijo cenitve</w:t>
      </w:r>
      <w:r>
        <w:rPr>
          <w:rFonts w:ascii="Arial" w:hAnsi="Arial" w:cs="Arial"/>
        </w:rPr>
        <w:t xml:space="preserve"> pri pooblaščenem cenilcu nepremičnin</w:t>
      </w:r>
      <w:r w:rsidRPr="0035061F">
        <w:rPr>
          <w:rFonts w:ascii="Arial" w:hAnsi="Arial" w:cs="Arial"/>
        </w:rPr>
        <w:t xml:space="preserve">. </w:t>
      </w:r>
      <w:r>
        <w:rPr>
          <w:rFonts w:ascii="Arial" w:hAnsi="Arial" w:cs="Arial"/>
        </w:rPr>
        <w:t>Najemodajalec ima pravico, da se enostransko odloči, da z</w:t>
      </w:r>
      <w:r w:rsidRPr="0035061F">
        <w:rPr>
          <w:rFonts w:ascii="Arial" w:hAnsi="Arial" w:cs="Arial"/>
        </w:rPr>
        <w:t xml:space="preserve"> </w:t>
      </w:r>
      <w:r w:rsidR="008C06E4">
        <w:rPr>
          <w:rFonts w:ascii="Arial" w:hAnsi="Arial" w:cs="Arial"/>
        </w:rPr>
        <w:t>letom</w:t>
      </w:r>
      <w:r w:rsidRPr="0035061F">
        <w:rPr>
          <w:rFonts w:ascii="Arial" w:hAnsi="Arial" w:cs="Arial"/>
        </w:rPr>
        <w:t xml:space="preserve">, ki sledi </w:t>
      </w:r>
      <w:r w:rsidR="008C06E4">
        <w:rPr>
          <w:rFonts w:ascii="Arial" w:hAnsi="Arial" w:cs="Arial"/>
        </w:rPr>
        <w:t>letu</w:t>
      </w:r>
      <w:r w:rsidRPr="0035061F">
        <w:rPr>
          <w:rFonts w:ascii="Arial" w:hAnsi="Arial" w:cs="Arial"/>
        </w:rPr>
        <w:t>, v katerem je bila prejeta revizija cenitve, začne obračunavati najemnin</w:t>
      </w:r>
      <w:r>
        <w:rPr>
          <w:rFonts w:ascii="Arial" w:hAnsi="Arial" w:cs="Arial"/>
        </w:rPr>
        <w:t>o</w:t>
      </w:r>
      <w:r w:rsidRPr="0035061F">
        <w:rPr>
          <w:rFonts w:ascii="Arial" w:hAnsi="Arial" w:cs="Arial"/>
        </w:rPr>
        <w:t>, kot jo določa revizija cenitve</w:t>
      </w:r>
      <w:r>
        <w:rPr>
          <w:rFonts w:ascii="Arial" w:hAnsi="Arial" w:cs="Arial"/>
        </w:rPr>
        <w:t xml:space="preserve"> (v nadaljevanju: Revidirana najemnina)</w:t>
      </w:r>
      <w:r w:rsidRPr="0035061F">
        <w:rPr>
          <w:rFonts w:ascii="Arial" w:hAnsi="Arial" w:cs="Arial"/>
        </w:rPr>
        <w:t xml:space="preserve">. </w:t>
      </w:r>
      <w:r>
        <w:rPr>
          <w:rFonts w:ascii="Arial" w:hAnsi="Arial" w:cs="Arial"/>
        </w:rPr>
        <w:t>Če ponudnik Revidirane najemnine ni pripravljen sprejeti, mora o tem Najemodajalca pisno obvestiti in mu dati najmanj 30 dni od obvestila, da se izjasni, ali vztraja pri Revidirani najemnini ali pa je pripravljen najemno razmerje nadaljevati pod prvotno dogovorjenimi pogoji (Najemnina z morebitno Indeksacijo). Če Najemodajalec vztraja pri Revidirani najemnini, ima Najemnik pravico, da po prejemu obvestila Najemodajalca Pogodbo odpove z enomesečnim odpovednim rokom.</w:t>
      </w:r>
    </w:p>
    <w:p w14:paraId="001CC732" w14:textId="77777777" w:rsidR="00587E50" w:rsidRDefault="00587E50" w:rsidP="00C34BC1">
      <w:pPr>
        <w:spacing w:after="0" w:line="240" w:lineRule="auto"/>
        <w:contextualSpacing/>
        <w:jc w:val="both"/>
        <w:rPr>
          <w:rFonts w:ascii="Arial" w:eastAsia="Times New Roman" w:hAnsi="Arial" w:cs="Arial"/>
          <w:lang w:eastAsia="ar-SA"/>
        </w:rPr>
      </w:pPr>
    </w:p>
    <w:p w14:paraId="6B1266E9" w14:textId="2713B3C1" w:rsidR="00C34BC1" w:rsidRPr="00AD2CB2" w:rsidRDefault="00C34BC1" w:rsidP="00AD2CB2">
      <w:pPr>
        <w:jc w:val="both"/>
        <w:rPr>
          <w:rFonts w:ascii="Cambria" w:hAnsi="Cambria" w:cs="Calibri"/>
        </w:rPr>
      </w:pPr>
      <w:r w:rsidRPr="00E341BB">
        <w:rPr>
          <w:rFonts w:ascii="Arial" w:eastAsia="Times New Roman" w:hAnsi="Arial" w:cs="Arial"/>
          <w:lang w:eastAsia="ar-SA"/>
        </w:rPr>
        <w:t xml:space="preserve">Predmet najema </w:t>
      </w:r>
      <w:r w:rsidR="00596E90">
        <w:rPr>
          <w:rFonts w:ascii="Arial" w:eastAsia="Times New Roman" w:hAnsi="Arial" w:cs="Arial"/>
          <w:lang w:eastAsia="ar-SA"/>
        </w:rPr>
        <w:t>v času sklepanja Pogodbe</w:t>
      </w:r>
      <w:r w:rsidRPr="00E341BB">
        <w:rPr>
          <w:rFonts w:ascii="Arial" w:eastAsia="Times New Roman" w:hAnsi="Arial" w:cs="Arial"/>
          <w:lang w:eastAsia="ar-SA"/>
        </w:rPr>
        <w:t xml:space="preserve"> ni predmet obdavčitve z DDV. </w:t>
      </w:r>
      <w:r w:rsidR="00C5186B" w:rsidRPr="00AD2CB2">
        <w:rPr>
          <w:rFonts w:ascii="Arial" w:hAnsi="Arial" w:cs="Arial"/>
        </w:rPr>
        <w:t>Najem je po določilih 2. točke 1. odstavka 44. člena Zakona o davku na dodano vrednost (Uradni list RS št. 117/2006; ZDDV-1, s spremembami) oproščen plačila DDV.</w:t>
      </w:r>
      <w:r w:rsidR="00355E2D" w:rsidRPr="00AD2CB2">
        <w:rPr>
          <w:rFonts w:ascii="Arial" w:hAnsi="Arial" w:cs="Arial"/>
        </w:rPr>
        <w:t xml:space="preserve"> </w:t>
      </w:r>
      <w:r w:rsidR="00596E90">
        <w:rPr>
          <w:rFonts w:ascii="Arial" w:eastAsia="Times New Roman" w:hAnsi="Arial" w:cs="Arial"/>
          <w:lang w:eastAsia="ar-SA"/>
        </w:rPr>
        <w:t>Če</w:t>
      </w:r>
      <w:r w:rsidRPr="00E341BB">
        <w:rPr>
          <w:rFonts w:ascii="Arial" w:eastAsia="Times New Roman" w:hAnsi="Arial" w:cs="Arial"/>
          <w:lang w:eastAsia="ar-SA"/>
        </w:rPr>
        <w:t xml:space="preserve"> se bo tekom trajanja najemnega razmerja spremenil zakon, tako da bodo najemnine obdavčene z DDV, se znesek tedaj veljavne </w:t>
      </w:r>
      <w:r w:rsidR="008E3D39">
        <w:rPr>
          <w:rFonts w:ascii="Arial" w:eastAsia="Times New Roman" w:hAnsi="Arial" w:cs="Arial"/>
          <w:lang w:eastAsia="ar-SA"/>
        </w:rPr>
        <w:t>letne</w:t>
      </w:r>
      <w:r w:rsidR="008E3D39" w:rsidRPr="00E341BB">
        <w:rPr>
          <w:rFonts w:ascii="Arial" w:eastAsia="Times New Roman" w:hAnsi="Arial" w:cs="Arial"/>
          <w:lang w:eastAsia="ar-SA"/>
        </w:rPr>
        <w:t xml:space="preserve"> </w:t>
      </w:r>
      <w:r w:rsidR="00734D80">
        <w:rPr>
          <w:rFonts w:ascii="Arial" w:eastAsia="Times New Roman" w:hAnsi="Arial" w:cs="Arial"/>
          <w:lang w:eastAsia="ar-SA"/>
        </w:rPr>
        <w:t>N</w:t>
      </w:r>
      <w:r w:rsidRPr="00E341BB">
        <w:rPr>
          <w:rFonts w:ascii="Arial" w:eastAsia="Times New Roman" w:hAnsi="Arial" w:cs="Arial"/>
          <w:lang w:eastAsia="ar-SA"/>
        </w:rPr>
        <w:t>ajemnine poveča za tedaj veljavno stopnjo DDV.</w:t>
      </w:r>
    </w:p>
    <w:p w14:paraId="53F597BC" w14:textId="0E5C04FD" w:rsidR="00C34BC1" w:rsidRDefault="00C34BC1" w:rsidP="00C34BC1">
      <w:pPr>
        <w:spacing w:after="0" w:line="240" w:lineRule="auto"/>
        <w:jc w:val="both"/>
        <w:rPr>
          <w:rFonts w:ascii="Arial" w:hAnsi="Arial" w:cs="Arial"/>
        </w:rPr>
      </w:pPr>
      <w:r w:rsidRPr="004B0859">
        <w:rPr>
          <w:rFonts w:ascii="Arial" w:hAnsi="Arial" w:cs="Arial"/>
        </w:rPr>
        <w:t xml:space="preserve">Poleg neto določene </w:t>
      </w:r>
      <w:r w:rsidR="00734D80">
        <w:rPr>
          <w:rFonts w:ascii="Arial" w:hAnsi="Arial" w:cs="Arial"/>
        </w:rPr>
        <w:t>N</w:t>
      </w:r>
      <w:r w:rsidRPr="004B0859">
        <w:rPr>
          <w:rFonts w:ascii="Arial" w:hAnsi="Arial" w:cs="Arial"/>
        </w:rPr>
        <w:t xml:space="preserve">ajemnine bo dolžan </w:t>
      </w:r>
      <w:r w:rsidR="004923FB">
        <w:rPr>
          <w:rFonts w:ascii="Arial" w:hAnsi="Arial" w:cs="Arial"/>
        </w:rPr>
        <w:t>N</w:t>
      </w:r>
      <w:r w:rsidRPr="004B0859">
        <w:rPr>
          <w:rFonts w:ascii="Arial" w:hAnsi="Arial" w:cs="Arial"/>
        </w:rPr>
        <w:t xml:space="preserve">ajemnik plačevati </w:t>
      </w:r>
      <w:r w:rsidR="004923FB">
        <w:rPr>
          <w:rFonts w:ascii="Arial" w:hAnsi="Arial" w:cs="Arial"/>
        </w:rPr>
        <w:t>N</w:t>
      </w:r>
      <w:r w:rsidRPr="004B0859">
        <w:rPr>
          <w:rFonts w:ascii="Arial" w:hAnsi="Arial" w:cs="Arial"/>
        </w:rPr>
        <w:t xml:space="preserve">ajemodajalcu tudi vse davke, </w:t>
      </w:r>
      <w:r w:rsidRPr="00587E50">
        <w:rPr>
          <w:rFonts w:ascii="Arial" w:hAnsi="Arial" w:cs="Arial"/>
        </w:rPr>
        <w:t xml:space="preserve">prispevke in druge javne dajatve, ki se v skladu z vsakokrat veljavnimi predpisi eventualno obračunavajo in plačujejo glede na višino </w:t>
      </w:r>
      <w:r w:rsidR="00734D80">
        <w:rPr>
          <w:rFonts w:ascii="Arial" w:hAnsi="Arial" w:cs="Arial"/>
        </w:rPr>
        <w:t>N</w:t>
      </w:r>
      <w:r w:rsidRPr="00587E50">
        <w:rPr>
          <w:rFonts w:ascii="Arial" w:hAnsi="Arial" w:cs="Arial"/>
        </w:rPr>
        <w:t>ajemnine določene v neto znesku.</w:t>
      </w:r>
    </w:p>
    <w:p w14:paraId="51FE343A" w14:textId="77777777" w:rsidR="00774612" w:rsidRDefault="00774612" w:rsidP="00774612">
      <w:pPr>
        <w:spacing w:after="0" w:line="240" w:lineRule="auto"/>
        <w:jc w:val="both"/>
        <w:rPr>
          <w:rFonts w:ascii="Arial" w:hAnsi="Arial" w:cs="Arial"/>
        </w:rPr>
      </w:pPr>
    </w:p>
    <w:p w14:paraId="690304BA" w14:textId="540EAC8B" w:rsidR="00774612" w:rsidRPr="00774612" w:rsidRDefault="00774612" w:rsidP="00774612">
      <w:pPr>
        <w:spacing w:after="0" w:line="240" w:lineRule="auto"/>
        <w:jc w:val="both"/>
        <w:rPr>
          <w:rFonts w:ascii="Arial" w:hAnsi="Arial" w:cs="Arial"/>
        </w:rPr>
      </w:pPr>
      <w:r w:rsidRPr="00774612">
        <w:rPr>
          <w:rFonts w:ascii="Arial" w:hAnsi="Arial" w:cs="Arial"/>
        </w:rPr>
        <w:t xml:space="preserve">Najemnik je najemnino dolžan plačati  enkrat letno vnaprej, na račun najemodajalca št: SI56 0120 3010 0007 903, odprt pri Banki Slovenije, v roku, navedenem na računu najemodajalca, ki ga izstavi najkasneje do 15. januarja vsakega koledarskega leta, </w:t>
      </w:r>
    </w:p>
    <w:p w14:paraId="5F376F72" w14:textId="7CC851E6" w:rsidR="00774612" w:rsidRPr="00774612" w:rsidRDefault="00774612" w:rsidP="00774612">
      <w:pPr>
        <w:spacing w:after="0" w:line="240" w:lineRule="auto"/>
        <w:jc w:val="both"/>
        <w:rPr>
          <w:rFonts w:ascii="Arial" w:hAnsi="Arial" w:cs="Arial"/>
        </w:rPr>
      </w:pPr>
      <w:r w:rsidRPr="00774612">
        <w:rPr>
          <w:rFonts w:ascii="Arial" w:hAnsi="Arial" w:cs="Arial"/>
        </w:rPr>
        <w:lastRenderedPageBreak/>
        <w:t>Izjemoma se najemnina za leto 2025 in sicer za obdobje od 1.12.2025 do 31.12.2025 določi v sorazmernem deležu od dogovorjene letne najemnine in sicer v višini _________ € brez DDV. Najemnik je najemnino za to obdobje dolžan plačati v roku 8 dni od datuma izdaje računa, ki ga izstavi najemodajalec v 10 dneh od datuma podpisa pogodbe.</w:t>
      </w:r>
    </w:p>
    <w:p w14:paraId="2F04DFF3" w14:textId="090ADED8" w:rsidR="005B235D" w:rsidRDefault="005B235D" w:rsidP="00C34BC1">
      <w:pPr>
        <w:spacing w:after="0" w:line="240" w:lineRule="auto"/>
        <w:jc w:val="both"/>
        <w:rPr>
          <w:rFonts w:ascii="Arial" w:hAnsi="Arial" w:cs="Arial"/>
        </w:rPr>
      </w:pPr>
    </w:p>
    <w:p w14:paraId="223A4E51" w14:textId="6CE1D713" w:rsidR="00C34BC1" w:rsidRPr="004B0859" w:rsidRDefault="00596E90" w:rsidP="00C34BC1">
      <w:pPr>
        <w:spacing w:after="0" w:line="240" w:lineRule="auto"/>
        <w:jc w:val="both"/>
        <w:rPr>
          <w:rFonts w:ascii="Arial" w:hAnsi="Arial" w:cs="Arial"/>
        </w:rPr>
      </w:pPr>
      <w:r>
        <w:rPr>
          <w:rFonts w:ascii="Arial" w:hAnsi="Arial" w:cs="Arial"/>
        </w:rPr>
        <w:t>Pravočasno plačilo</w:t>
      </w:r>
      <w:r w:rsidR="00C34BC1" w:rsidRPr="004B0859">
        <w:rPr>
          <w:rFonts w:ascii="Arial" w:hAnsi="Arial" w:cs="Arial"/>
        </w:rPr>
        <w:t xml:space="preserve"> </w:t>
      </w:r>
      <w:r w:rsidR="00734D80">
        <w:rPr>
          <w:rFonts w:ascii="Arial" w:hAnsi="Arial" w:cs="Arial"/>
        </w:rPr>
        <w:t>N</w:t>
      </w:r>
      <w:r w:rsidR="00C34BC1" w:rsidRPr="004B0859">
        <w:rPr>
          <w:rFonts w:ascii="Arial" w:hAnsi="Arial" w:cs="Arial"/>
        </w:rPr>
        <w:t xml:space="preserve">ajemnin je bistvena sestavina </w:t>
      </w:r>
      <w:r w:rsidR="00353895">
        <w:rPr>
          <w:rFonts w:ascii="Arial" w:hAnsi="Arial" w:cs="Arial"/>
        </w:rPr>
        <w:t>P</w:t>
      </w:r>
      <w:r w:rsidR="00C34BC1" w:rsidRPr="004B0859">
        <w:rPr>
          <w:rFonts w:ascii="Arial" w:hAnsi="Arial" w:cs="Arial"/>
        </w:rPr>
        <w:t>ogodbe.</w:t>
      </w:r>
    </w:p>
    <w:p w14:paraId="31DB4D32" w14:textId="77777777" w:rsidR="00C34BC1" w:rsidRDefault="00C34BC1" w:rsidP="00C34BC1">
      <w:pPr>
        <w:spacing w:after="0" w:line="240" w:lineRule="auto"/>
        <w:jc w:val="both"/>
        <w:rPr>
          <w:rFonts w:ascii="Arial" w:hAnsi="Arial" w:cs="Arial"/>
        </w:rPr>
      </w:pPr>
    </w:p>
    <w:p w14:paraId="452D53DA" w14:textId="7198A652" w:rsidR="00C34BC1" w:rsidRPr="00C34BC1" w:rsidRDefault="00C34BC1" w:rsidP="00C34BC1">
      <w:pPr>
        <w:spacing w:after="0" w:line="240" w:lineRule="auto"/>
        <w:jc w:val="both"/>
        <w:rPr>
          <w:rFonts w:ascii="Arial" w:hAnsi="Arial" w:cs="Arial"/>
        </w:rPr>
      </w:pPr>
      <w:r w:rsidRPr="00C34BC1">
        <w:rPr>
          <w:rFonts w:ascii="Arial" w:hAnsi="Arial" w:cs="Arial"/>
        </w:rPr>
        <w:t xml:space="preserve">Pogodbeni stranki sta sporazumni, da se začne </w:t>
      </w:r>
      <w:r w:rsidR="00734D80">
        <w:rPr>
          <w:rFonts w:ascii="Arial" w:hAnsi="Arial" w:cs="Arial"/>
        </w:rPr>
        <w:t>N</w:t>
      </w:r>
      <w:r w:rsidRPr="00C34BC1">
        <w:rPr>
          <w:rFonts w:ascii="Arial" w:hAnsi="Arial" w:cs="Arial"/>
        </w:rPr>
        <w:t xml:space="preserve">ajemnina obračunavati </w:t>
      </w:r>
      <w:r w:rsidR="00FC3860">
        <w:rPr>
          <w:rFonts w:ascii="Arial" w:hAnsi="Arial" w:cs="Arial"/>
        </w:rPr>
        <w:t xml:space="preserve">za obdobje </w:t>
      </w:r>
      <w:r w:rsidRPr="00C34BC1">
        <w:rPr>
          <w:rFonts w:ascii="Arial" w:hAnsi="Arial" w:cs="Arial"/>
        </w:rPr>
        <w:t xml:space="preserve">od </w:t>
      </w:r>
      <w:r w:rsidR="00596E90">
        <w:rPr>
          <w:rFonts w:ascii="Arial" w:hAnsi="Arial" w:cs="Arial"/>
        </w:rPr>
        <w:t>1. 12. 2025 dalje</w:t>
      </w:r>
      <w:r w:rsidRPr="00C34BC1">
        <w:rPr>
          <w:rFonts w:ascii="Arial" w:hAnsi="Arial" w:cs="Arial"/>
        </w:rPr>
        <w:t>.</w:t>
      </w:r>
    </w:p>
    <w:p w14:paraId="76F6A01E" w14:textId="77777777" w:rsidR="00C34BC1" w:rsidRDefault="00C34BC1" w:rsidP="00C34BC1">
      <w:pPr>
        <w:spacing w:after="0" w:line="240" w:lineRule="auto"/>
        <w:jc w:val="both"/>
        <w:rPr>
          <w:rFonts w:ascii="Arial" w:hAnsi="Arial" w:cs="Arial"/>
        </w:rPr>
      </w:pPr>
    </w:p>
    <w:p w14:paraId="317998C7" w14:textId="2A218424" w:rsidR="00FC3860" w:rsidRPr="00FC3860" w:rsidRDefault="00FC3860" w:rsidP="00FC3860">
      <w:pPr>
        <w:pStyle w:val="Odstavekseznama"/>
        <w:numPr>
          <w:ilvl w:val="0"/>
          <w:numId w:val="5"/>
        </w:numPr>
        <w:spacing w:after="0" w:line="240" w:lineRule="auto"/>
        <w:jc w:val="center"/>
        <w:rPr>
          <w:rFonts w:ascii="Arial" w:eastAsia="Times New Roman" w:hAnsi="Arial" w:cs="Arial"/>
          <w:lang w:eastAsia="sl-SI"/>
        </w:rPr>
      </w:pPr>
      <w:r w:rsidRPr="00FC3860">
        <w:rPr>
          <w:rFonts w:ascii="Arial" w:eastAsia="Times New Roman" w:hAnsi="Arial" w:cs="Arial"/>
          <w:lang w:eastAsia="sl-SI"/>
        </w:rPr>
        <w:t>člen</w:t>
      </w:r>
    </w:p>
    <w:p w14:paraId="3F9E2837" w14:textId="77777777" w:rsidR="00FC3860" w:rsidRDefault="00FC3860" w:rsidP="00C34BC1">
      <w:pPr>
        <w:spacing w:after="0" w:line="240" w:lineRule="auto"/>
        <w:jc w:val="both"/>
        <w:rPr>
          <w:rFonts w:ascii="Arial" w:hAnsi="Arial" w:cs="Arial"/>
        </w:rPr>
      </w:pPr>
    </w:p>
    <w:p w14:paraId="592F783D" w14:textId="3ACD4FB2" w:rsidR="00FC3860" w:rsidRDefault="00FC3860" w:rsidP="00C34BC1">
      <w:pPr>
        <w:spacing w:after="0" w:line="240" w:lineRule="auto"/>
        <w:contextualSpacing/>
        <w:jc w:val="both"/>
        <w:rPr>
          <w:rFonts w:ascii="Arial" w:eastAsia="Times New Roman" w:hAnsi="Arial" w:cs="Arial"/>
          <w:lang w:eastAsia="ar-SA"/>
        </w:rPr>
      </w:pPr>
      <w:r w:rsidRPr="00FC3860">
        <w:rPr>
          <w:rFonts w:ascii="Arial" w:eastAsia="Times New Roman" w:hAnsi="Arial" w:cs="Arial"/>
          <w:lang w:eastAsia="ar-SA"/>
        </w:rPr>
        <w:t xml:space="preserve">Najemnika neposredno bremenijo vsi stroški, povezani s Predmetom </w:t>
      </w:r>
      <w:r w:rsidR="00E10926">
        <w:rPr>
          <w:rFonts w:ascii="Arial" w:eastAsia="Times New Roman" w:hAnsi="Arial" w:cs="Arial"/>
          <w:lang w:eastAsia="ar-SA"/>
        </w:rPr>
        <w:t>n</w:t>
      </w:r>
      <w:r w:rsidRPr="00FC3860">
        <w:rPr>
          <w:rFonts w:ascii="Arial" w:eastAsia="Times New Roman" w:hAnsi="Arial" w:cs="Arial"/>
          <w:lang w:eastAsia="ar-SA"/>
        </w:rPr>
        <w:t xml:space="preserve">ajema, kot so stroški za elektriko, telekomunikacije, ogrevanje, hlajenje in prezračevanje, vodo ter vzdrževanje in popravila Predmeta </w:t>
      </w:r>
      <w:r w:rsidR="00E10926">
        <w:rPr>
          <w:rFonts w:ascii="Arial" w:eastAsia="Times New Roman" w:hAnsi="Arial" w:cs="Arial"/>
          <w:lang w:eastAsia="ar-SA"/>
        </w:rPr>
        <w:t>n</w:t>
      </w:r>
      <w:r w:rsidRPr="00FC3860">
        <w:rPr>
          <w:rFonts w:ascii="Arial" w:eastAsia="Times New Roman" w:hAnsi="Arial" w:cs="Arial"/>
          <w:lang w:eastAsia="ar-SA"/>
        </w:rPr>
        <w:t>ajema</w:t>
      </w:r>
      <w:r>
        <w:rPr>
          <w:rFonts w:ascii="Arial" w:eastAsia="Times New Roman" w:hAnsi="Arial" w:cs="Arial"/>
          <w:lang w:eastAsia="ar-SA"/>
        </w:rPr>
        <w:t xml:space="preserve"> (v nadaljevanju: Zunanje storitve</w:t>
      </w:r>
      <w:r w:rsidR="00946131">
        <w:rPr>
          <w:rFonts w:ascii="Arial" w:eastAsia="Times New Roman" w:hAnsi="Arial" w:cs="Arial"/>
          <w:lang w:eastAsia="ar-SA"/>
        </w:rPr>
        <w:t>)</w:t>
      </w:r>
      <w:r w:rsidRPr="00FC3860">
        <w:rPr>
          <w:rFonts w:ascii="Arial" w:eastAsia="Times New Roman" w:hAnsi="Arial" w:cs="Arial"/>
          <w:lang w:eastAsia="ar-SA"/>
        </w:rPr>
        <w:t xml:space="preserve">. Najemnik bo brez odlašanja sklenil pogodbe z izvajalci </w:t>
      </w:r>
      <w:r>
        <w:rPr>
          <w:rFonts w:ascii="Arial" w:eastAsia="Times New Roman" w:hAnsi="Arial" w:cs="Arial"/>
          <w:lang w:eastAsia="ar-SA"/>
        </w:rPr>
        <w:t>Z</w:t>
      </w:r>
      <w:r w:rsidRPr="00FC3860">
        <w:rPr>
          <w:rFonts w:ascii="Arial" w:eastAsia="Times New Roman" w:hAnsi="Arial" w:cs="Arial"/>
          <w:lang w:eastAsia="ar-SA"/>
        </w:rPr>
        <w:t xml:space="preserve">unanjih </w:t>
      </w:r>
      <w:r>
        <w:rPr>
          <w:rFonts w:ascii="Arial" w:eastAsia="Times New Roman" w:hAnsi="Arial" w:cs="Arial"/>
          <w:lang w:eastAsia="ar-SA"/>
        </w:rPr>
        <w:t>s</w:t>
      </w:r>
      <w:r w:rsidRPr="00FC3860">
        <w:rPr>
          <w:rFonts w:ascii="Arial" w:eastAsia="Times New Roman" w:hAnsi="Arial" w:cs="Arial"/>
          <w:lang w:eastAsia="ar-SA"/>
        </w:rPr>
        <w:t xml:space="preserve">toritev in financiral priklop ter postavitev in vzdrževanje merilnih naprav. Stroške za Zunanje storitve, </w:t>
      </w:r>
      <w:r>
        <w:rPr>
          <w:rFonts w:ascii="Arial" w:eastAsia="Times New Roman" w:hAnsi="Arial" w:cs="Arial"/>
          <w:lang w:eastAsia="ar-SA"/>
        </w:rPr>
        <w:t xml:space="preserve">ki bodo morebiti </w:t>
      </w:r>
      <w:r w:rsidRPr="00FC3860">
        <w:rPr>
          <w:rFonts w:ascii="Arial" w:eastAsia="Times New Roman" w:hAnsi="Arial" w:cs="Arial"/>
          <w:lang w:eastAsia="ar-SA"/>
        </w:rPr>
        <w:t>zaračunan</w:t>
      </w:r>
      <w:r>
        <w:rPr>
          <w:rFonts w:ascii="Arial" w:eastAsia="Times New Roman" w:hAnsi="Arial" w:cs="Arial"/>
          <w:lang w:eastAsia="ar-SA"/>
        </w:rPr>
        <w:t>i</w:t>
      </w:r>
      <w:r w:rsidRPr="00FC3860">
        <w:rPr>
          <w:rFonts w:ascii="Arial" w:eastAsia="Times New Roman" w:hAnsi="Arial" w:cs="Arial"/>
          <w:lang w:eastAsia="ar-SA"/>
        </w:rPr>
        <w:t xml:space="preserve"> Najemodajalcu, bo Najemnik plačeval Najemodajalcu v roku 8 dni od izstavitve računa.</w:t>
      </w:r>
    </w:p>
    <w:p w14:paraId="51393D0C" w14:textId="77777777" w:rsidR="00FC3860" w:rsidRDefault="00FC3860" w:rsidP="00C34BC1">
      <w:pPr>
        <w:spacing w:after="0" w:line="240" w:lineRule="auto"/>
        <w:contextualSpacing/>
        <w:jc w:val="both"/>
        <w:rPr>
          <w:rFonts w:ascii="Arial" w:eastAsia="Times New Roman" w:hAnsi="Arial" w:cs="Arial"/>
          <w:lang w:eastAsia="ar-SA"/>
        </w:rPr>
      </w:pPr>
    </w:p>
    <w:p w14:paraId="6E699B80" w14:textId="77685934" w:rsidR="00C34BC1" w:rsidRPr="0017339D" w:rsidRDefault="00DB0400" w:rsidP="00C34BC1">
      <w:pPr>
        <w:spacing w:after="0" w:line="240" w:lineRule="auto"/>
        <w:contextualSpacing/>
        <w:jc w:val="both"/>
        <w:rPr>
          <w:rFonts w:ascii="Arial" w:eastAsia="Times New Roman" w:hAnsi="Arial" w:cs="Arial"/>
          <w:lang w:eastAsia="ar-SA"/>
        </w:rPr>
      </w:pPr>
      <w:r>
        <w:rPr>
          <w:rFonts w:ascii="Arial" w:eastAsia="Times New Roman" w:hAnsi="Arial" w:cs="Arial"/>
          <w:lang w:eastAsia="ar-SA"/>
        </w:rPr>
        <w:t>N</w:t>
      </w:r>
      <w:r w:rsidR="00C34BC1" w:rsidRPr="0017339D">
        <w:rPr>
          <w:rFonts w:ascii="Arial" w:eastAsia="Times New Roman" w:hAnsi="Arial" w:cs="Arial"/>
          <w:lang w:eastAsia="ar-SA"/>
        </w:rPr>
        <w:t>ajemnik</w:t>
      </w:r>
      <w:r w:rsidR="00FC3860">
        <w:rPr>
          <w:rFonts w:ascii="Arial" w:eastAsia="Times New Roman" w:hAnsi="Arial" w:cs="Arial"/>
          <w:lang w:eastAsia="ar-SA"/>
        </w:rPr>
        <w:t xml:space="preserve"> je</w:t>
      </w:r>
      <w:r w:rsidR="00C34BC1" w:rsidRPr="0017339D">
        <w:rPr>
          <w:rFonts w:ascii="Arial" w:eastAsia="Times New Roman" w:hAnsi="Arial" w:cs="Arial"/>
          <w:lang w:eastAsia="ar-SA"/>
        </w:rPr>
        <w:t xml:space="preserve"> dolžan plačevati</w:t>
      </w:r>
      <w:r w:rsidR="00FC3860">
        <w:rPr>
          <w:rFonts w:ascii="Arial" w:eastAsia="Times New Roman" w:hAnsi="Arial" w:cs="Arial"/>
          <w:lang w:eastAsia="ar-SA"/>
        </w:rPr>
        <w:t xml:space="preserve"> tudi</w:t>
      </w:r>
      <w:r w:rsidR="00C34BC1" w:rsidRPr="0017339D">
        <w:rPr>
          <w:rFonts w:ascii="Arial" w:eastAsia="Times New Roman" w:hAnsi="Arial" w:cs="Arial"/>
          <w:lang w:eastAsia="ar-SA"/>
        </w:rPr>
        <w:t>:</w:t>
      </w:r>
    </w:p>
    <w:p w14:paraId="55B7E753" w14:textId="519C4DD9" w:rsidR="00946131" w:rsidRDefault="00C34BC1" w:rsidP="00C94D75">
      <w:pPr>
        <w:pStyle w:val="Odstavekseznama"/>
        <w:numPr>
          <w:ilvl w:val="0"/>
          <w:numId w:val="2"/>
        </w:numPr>
        <w:spacing w:after="0" w:line="240" w:lineRule="auto"/>
        <w:ind w:left="426" w:hanging="426"/>
        <w:jc w:val="both"/>
        <w:rPr>
          <w:rFonts w:ascii="Arial" w:hAnsi="Arial" w:cs="Arial"/>
        </w:rPr>
      </w:pPr>
      <w:r w:rsidRPr="00FC3860">
        <w:rPr>
          <w:rFonts w:ascii="Arial" w:hAnsi="Arial" w:cs="Arial"/>
        </w:rPr>
        <w:t xml:space="preserve">stroške same rabe </w:t>
      </w:r>
      <w:r w:rsidR="00734D80" w:rsidRPr="00FC3860">
        <w:rPr>
          <w:rFonts w:ascii="Arial" w:hAnsi="Arial" w:cs="Arial"/>
        </w:rPr>
        <w:t>P</w:t>
      </w:r>
      <w:r w:rsidRPr="00FC3860">
        <w:rPr>
          <w:rFonts w:ascii="Arial" w:hAnsi="Arial" w:cs="Arial"/>
        </w:rPr>
        <w:t>redmeta najema</w:t>
      </w:r>
      <w:r w:rsidR="00030160">
        <w:rPr>
          <w:rFonts w:ascii="Arial" w:hAnsi="Arial" w:cs="Arial"/>
        </w:rPr>
        <w:t xml:space="preserve"> (na primer </w:t>
      </w:r>
      <w:r w:rsidR="00030160" w:rsidRPr="00030160">
        <w:rPr>
          <w:rFonts w:ascii="Arial" w:hAnsi="Arial" w:cs="Arial"/>
        </w:rPr>
        <w:t xml:space="preserve">dobavitelji, </w:t>
      </w:r>
      <w:r w:rsidR="00030160">
        <w:rPr>
          <w:rFonts w:ascii="Arial" w:hAnsi="Arial" w:cs="Arial"/>
        </w:rPr>
        <w:t>RTV prispevki</w:t>
      </w:r>
      <w:r w:rsidR="00030160" w:rsidRPr="00030160">
        <w:rPr>
          <w:rFonts w:ascii="Arial" w:hAnsi="Arial" w:cs="Arial"/>
        </w:rPr>
        <w:t>, nastopajoči ob dogodkih</w:t>
      </w:r>
      <w:r w:rsidR="00030160">
        <w:rPr>
          <w:rFonts w:ascii="Arial" w:hAnsi="Arial" w:cs="Arial"/>
        </w:rPr>
        <w:t>, ravnanje z odpadki</w:t>
      </w:r>
      <w:r w:rsidRPr="00FC3860">
        <w:rPr>
          <w:rFonts w:ascii="Arial" w:hAnsi="Arial" w:cs="Arial"/>
        </w:rPr>
        <w:t xml:space="preserve">, </w:t>
      </w:r>
      <w:r w:rsidR="00030160">
        <w:rPr>
          <w:rFonts w:ascii="Arial" w:hAnsi="Arial" w:cs="Arial"/>
        </w:rPr>
        <w:t>sanitarni material, čiščenje, morebitni stroški varovanja in alarmnih naprav, nadzor sistema požarne varnosti, gasilni aparati, pregledi sistemov požarne varnosti, administrativni stroški itd.),</w:t>
      </w:r>
    </w:p>
    <w:p w14:paraId="459FBE55" w14:textId="217D0F12" w:rsidR="00FC3860" w:rsidRDefault="00C34BC1" w:rsidP="00C94D75">
      <w:pPr>
        <w:pStyle w:val="Odstavekseznama"/>
        <w:numPr>
          <w:ilvl w:val="0"/>
          <w:numId w:val="2"/>
        </w:numPr>
        <w:spacing w:after="0" w:line="240" w:lineRule="auto"/>
        <w:ind w:left="426" w:hanging="426"/>
        <w:jc w:val="both"/>
        <w:rPr>
          <w:rFonts w:ascii="Arial" w:hAnsi="Arial" w:cs="Arial"/>
        </w:rPr>
      </w:pPr>
      <w:r w:rsidRPr="00FC3860">
        <w:rPr>
          <w:rFonts w:ascii="Arial" w:hAnsi="Arial" w:cs="Arial"/>
        </w:rPr>
        <w:t xml:space="preserve">stroške tekočega vzdrževanja </w:t>
      </w:r>
      <w:r w:rsidR="00734D80" w:rsidRPr="00FC3860">
        <w:rPr>
          <w:rFonts w:ascii="Arial" w:hAnsi="Arial" w:cs="Arial"/>
        </w:rPr>
        <w:t>P</w:t>
      </w:r>
      <w:r w:rsidRPr="00FC3860">
        <w:rPr>
          <w:rFonts w:ascii="Arial" w:hAnsi="Arial" w:cs="Arial"/>
        </w:rPr>
        <w:t>redmeta najema</w:t>
      </w:r>
      <w:r w:rsidR="00FC3860" w:rsidRPr="00FC3860">
        <w:rPr>
          <w:rFonts w:ascii="Arial" w:hAnsi="Arial" w:cs="Arial"/>
        </w:rPr>
        <w:t>,</w:t>
      </w:r>
    </w:p>
    <w:p w14:paraId="0A6DAF7C" w14:textId="5B8AA0AE" w:rsidR="00C34BC1" w:rsidRPr="00FC3860" w:rsidRDefault="00C34BC1" w:rsidP="00C94D75">
      <w:pPr>
        <w:pStyle w:val="Odstavekseznama"/>
        <w:numPr>
          <w:ilvl w:val="0"/>
          <w:numId w:val="2"/>
        </w:numPr>
        <w:spacing w:after="0" w:line="240" w:lineRule="auto"/>
        <w:ind w:left="426" w:hanging="426"/>
        <w:jc w:val="both"/>
        <w:rPr>
          <w:rFonts w:ascii="Arial" w:hAnsi="Arial" w:cs="Arial"/>
        </w:rPr>
      </w:pPr>
      <w:r w:rsidRPr="00FC3860">
        <w:rPr>
          <w:rFonts w:ascii="Arial" w:hAnsi="Arial" w:cs="Arial"/>
        </w:rPr>
        <w:t>stroške tekočega vzdrževanja opreme (na primer čiščenje, manjša popravila itd</w:t>
      </w:r>
      <w:r w:rsidR="00FC3860">
        <w:rPr>
          <w:rFonts w:ascii="Arial" w:hAnsi="Arial" w:cs="Arial"/>
        </w:rPr>
        <w:t>.</w:t>
      </w:r>
      <w:r w:rsidRPr="00FC3860">
        <w:rPr>
          <w:rFonts w:ascii="Arial" w:hAnsi="Arial" w:cs="Arial"/>
        </w:rPr>
        <w:t xml:space="preserve"> – razen posegov, za katere je potreben pooblaščen servis),</w:t>
      </w:r>
    </w:p>
    <w:p w14:paraId="1A3DFFF5" w14:textId="77777777" w:rsidR="00FC3860" w:rsidRDefault="00FC3860" w:rsidP="00FC3860">
      <w:pPr>
        <w:pStyle w:val="Odstavekseznama"/>
        <w:numPr>
          <w:ilvl w:val="0"/>
          <w:numId w:val="2"/>
        </w:numPr>
        <w:spacing w:after="0" w:line="240" w:lineRule="auto"/>
        <w:ind w:left="426" w:hanging="426"/>
        <w:jc w:val="both"/>
        <w:rPr>
          <w:rFonts w:ascii="Arial" w:hAnsi="Arial" w:cs="Arial"/>
        </w:rPr>
      </w:pPr>
      <w:r w:rsidRPr="0017339D">
        <w:rPr>
          <w:rFonts w:ascii="Arial" w:hAnsi="Arial" w:cs="Arial"/>
        </w:rPr>
        <w:t>obratovaln</w:t>
      </w:r>
      <w:r>
        <w:rPr>
          <w:rFonts w:ascii="Arial" w:hAnsi="Arial" w:cs="Arial"/>
        </w:rPr>
        <w:t xml:space="preserve">e </w:t>
      </w:r>
      <w:r w:rsidRPr="0017339D">
        <w:rPr>
          <w:rFonts w:ascii="Arial" w:hAnsi="Arial" w:cs="Arial"/>
        </w:rPr>
        <w:t>strošk</w:t>
      </w:r>
      <w:r>
        <w:rPr>
          <w:rFonts w:ascii="Arial" w:hAnsi="Arial" w:cs="Arial"/>
        </w:rPr>
        <w:t>e</w:t>
      </w:r>
      <w:r w:rsidRPr="0017339D">
        <w:rPr>
          <w:rFonts w:ascii="Arial" w:hAnsi="Arial" w:cs="Arial"/>
        </w:rPr>
        <w:t>, strošk</w:t>
      </w:r>
      <w:r>
        <w:rPr>
          <w:rFonts w:ascii="Arial" w:hAnsi="Arial" w:cs="Arial"/>
        </w:rPr>
        <w:t>e</w:t>
      </w:r>
      <w:r w:rsidRPr="0017339D">
        <w:rPr>
          <w:rFonts w:ascii="Arial" w:hAnsi="Arial" w:cs="Arial"/>
        </w:rPr>
        <w:t xml:space="preserve"> tekočega vzdrževanja in strošk</w:t>
      </w:r>
      <w:r>
        <w:rPr>
          <w:rFonts w:ascii="Arial" w:hAnsi="Arial" w:cs="Arial"/>
        </w:rPr>
        <w:t>e</w:t>
      </w:r>
      <w:r w:rsidRPr="0017339D">
        <w:rPr>
          <w:rFonts w:ascii="Arial" w:hAnsi="Arial" w:cs="Arial"/>
        </w:rPr>
        <w:t xml:space="preserve"> upravljanja </w:t>
      </w:r>
      <w:r>
        <w:rPr>
          <w:rFonts w:ascii="Arial" w:hAnsi="Arial" w:cs="Arial"/>
        </w:rPr>
        <w:t>pripadajočega zemljišča,</w:t>
      </w:r>
    </w:p>
    <w:p w14:paraId="2CF1E723" w14:textId="579119C4" w:rsidR="00C34BC1" w:rsidRPr="0017339D" w:rsidRDefault="00FC3860" w:rsidP="00FC3860">
      <w:pPr>
        <w:pStyle w:val="Odstavekseznama"/>
        <w:numPr>
          <w:ilvl w:val="0"/>
          <w:numId w:val="2"/>
        </w:numPr>
        <w:spacing w:after="0" w:line="240" w:lineRule="auto"/>
        <w:ind w:left="426" w:hanging="426"/>
        <w:jc w:val="both"/>
        <w:rPr>
          <w:rFonts w:ascii="Arial" w:hAnsi="Arial" w:cs="Arial"/>
        </w:rPr>
      </w:pPr>
      <w:r>
        <w:rPr>
          <w:rFonts w:ascii="Arial" w:hAnsi="Arial" w:cs="Arial"/>
        </w:rPr>
        <w:t>nadomestilo za uporabo stavbnega zemljišča</w:t>
      </w:r>
      <w:r w:rsidR="00C34BC1" w:rsidRPr="0017339D">
        <w:rPr>
          <w:rFonts w:ascii="Arial" w:hAnsi="Arial" w:cs="Arial"/>
        </w:rPr>
        <w:t>.</w:t>
      </w:r>
    </w:p>
    <w:p w14:paraId="7DA03AA5" w14:textId="77777777" w:rsidR="00CF780F" w:rsidRDefault="00CF780F" w:rsidP="00C34BC1">
      <w:pPr>
        <w:spacing w:after="0" w:line="240" w:lineRule="auto"/>
        <w:jc w:val="both"/>
        <w:rPr>
          <w:rFonts w:ascii="Arial" w:hAnsi="Arial" w:cs="Arial"/>
        </w:rPr>
      </w:pPr>
    </w:p>
    <w:p w14:paraId="06F6CC4C" w14:textId="756FB2CA" w:rsidR="00CF780F" w:rsidRDefault="00CF780F" w:rsidP="00CF780F">
      <w:pPr>
        <w:spacing w:after="0" w:line="240" w:lineRule="auto"/>
        <w:jc w:val="both"/>
        <w:rPr>
          <w:rFonts w:ascii="Arial" w:hAnsi="Arial" w:cs="Arial"/>
        </w:rPr>
      </w:pPr>
      <w:r w:rsidRPr="00CF780F">
        <w:rPr>
          <w:rFonts w:ascii="Arial" w:hAnsi="Arial" w:cs="Arial"/>
        </w:rPr>
        <w:t xml:space="preserve">Najemnik soglaša, da bo na svoje stroške v pogodbenem obdobju tekoče vzdrževal in popravljal prostore, naprave in opremo, ki so predmet te </w:t>
      </w:r>
      <w:r w:rsidR="00025069">
        <w:rPr>
          <w:rFonts w:ascii="Arial" w:hAnsi="Arial" w:cs="Arial"/>
        </w:rPr>
        <w:t>P</w:t>
      </w:r>
      <w:r w:rsidRPr="00CF780F">
        <w:rPr>
          <w:rFonts w:ascii="Arial" w:hAnsi="Arial" w:cs="Arial"/>
        </w:rPr>
        <w:t xml:space="preserve">ogodbe. Najemnik bo na svoje stroške zagotovil popravila prostorov in opreme, ki so potrebna zaradi ravnanja </w:t>
      </w:r>
      <w:r w:rsidR="00DB0400">
        <w:rPr>
          <w:rFonts w:ascii="Arial" w:hAnsi="Arial" w:cs="Arial"/>
        </w:rPr>
        <w:t>N</w:t>
      </w:r>
      <w:r w:rsidRPr="00CF780F">
        <w:rPr>
          <w:rFonts w:ascii="Arial" w:hAnsi="Arial" w:cs="Arial"/>
        </w:rPr>
        <w:t xml:space="preserve">ajemnika ali njegovih zaposlenih, ali zaradi načina uporabe, ki ni v skladu z namenom najema. </w:t>
      </w:r>
    </w:p>
    <w:p w14:paraId="5C50809B" w14:textId="77777777" w:rsidR="00FC3860" w:rsidRDefault="00FC3860" w:rsidP="00CF780F">
      <w:pPr>
        <w:spacing w:after="0" w:line="240" w:lineRule="auto"/>
        <w:jc w:val="both"/>
        <w:rPr>
          <w:rFonts w:ascii="Arial" w:hAnsi="Arial" w:cs="Arial"/>
        </w:rPr>
      </w:pPr>
    </w:p>
    <w:p w14:paraId="450838EE" w14:textId="6F1B5A06" w:rsidR="00CF780F" w:rsidRPr="00CF780F" w:rsidRDefault="00FC3860" w:rsidP="00CF780F">
      <w:pPr>
        <w:spacing w:after="0" w:line="240" w:lineRule="auto"/>
        <w:jc w:val="both"/>
        <w:rPr>
          <w:rFonts w:ascii="Arial" w:hAnsi="Arial" w:cs="Arial"/>
        </w:rPr>
      </w:pPr>
      <w:r>
        <w:rPr>
          <w:rFonts w:ascii="Arial" w:hAnsi="Arial" w:cs="Arial"/>
        </w:rPr>
        <w:t>Najemnik ne odgovarja za normalno obrabo Predmeta najema.</w:t>
      </w:r>
    </w:p>
    <w:p w14:paraId="4B557C71" w14:textId="77777777" w:rsidR="00CF780F" w:rsidRDefault="00CF780F" w:rsidP="008276D8">
      <w:pPr>
        <w:overflowPunct w:val="0"/>
        <w:autoSpaceDE w:val="0"/>
        <w:autoSpaceDN w:val="0"/>
        <w:adjustRightInd w:val="0"/>
        <w:spacing w:after="0" w:line="240" w:lineRule="auto"/>
        <w:textAlignment w:val="baseline"/>
        <w:rPr>
          <w:rFonts w:ascii="Arial" w:eastAsia="Times New Roman" w:hAnsi="Arial" w:cs="Arial"/>
          <w:lang w:eastAsia="sl-SI"/>
        </w:rPr>
      </w:pPr>
    </w:p>
    <w:p w14:paraId="2993CB13" w14:textId="77777777" w:rsidR="007B755F" w:rsidRPr="008778C7" w:rsidRDefault="000E1730" w:rsidP="00FC3860">
      <w:pPr>
        <w:numPr>
          <w:ilvl w:val="0"/>
          <w:numId w:val="5"/>
        </w:numPr>
        <w:spacing w:after="0" w:line="240" w:lineRule="auto"/>
        <w:jc w:val="center"/>
        <w:rPr>
          <w:rFonts w:ascii="Arial" w:eastAsia="Times New Roman" w:hAnsi="Arial" w:cs="Arial"/>
          <w:lang w:eastAsia="sl-SI"/>
        </w:rPr>
      </w:pPr>
      <w:r w:rsidRPr="008778C7">
        <w:rPr>
          <w:rFonts w:ascii="Arial" w:eastAsia="Times New Roman" w:hAnsi="Arial" w:cs="Arial"/>
          <w:lang w:eastAsia="sl-SI"/>
        </w:rPr>
        <w:t>člen</w:t>
      </w:r>
    </w:p>
    <w:p w14:paraId="7B26D836" w14:textId="77777777" w:rsidR="000E1730" w:rsidRDefault="000E1730" w:rsidP="000E1730">
      <w:pPr>
        <w:spacing w:after="0" w:line="240" w:lineRule="auto"/>
        <w:jc w:val="center"/>
        <w:rPr>
          <w:rFonts w:ascii="Arial" w:eastAsia="Times New Roman" w:hAnsi="Arial" w:cs="Arial"/>
          <w:lang w:eastAsia="sl-SI"/>
        </w:rPr>
      </w:pPr>
    </w:p>
    <w:p w14:paraId="197E5667" w14:textId="7049D2C0" w:rsidR="00774612" w:rsidRPr="00774612" w:rsidRDefault="00C94D75" w:rsidP="00774612">
      <w:pPr>
        <w:spacing w:after="0" w:line="240" w:lineRule="auto"/>
        <w:jc w:val="both"/>
        <w:rPr>
          <w:rFonts w:ascii="Arial" w:eastAsia="Times New Roman" w:hAnsi="Arial" w:cs="Arial"/>
          <w:lang w:eastAsia="sl-SI"/>
        </w:rPr>
      </w:pPr>
      <w:r>
        <w:rPr>
          <w:rFonts w:ascii="Arial" w:eastAsia="Times New Roman" w:hAnsi="Arial" w:cs="Arial"/>
          <w:lang w:eastAsia="sl-SI"/>
        </w:rPr>
        <w:t>Najemnik se zavezuje</w:t>
      </w:r>
      <w:r w:rsidR="00774612" w:rsidRPr="00774612">
        <w:rPr>
          <w:rFonts w:ascii="Arial" w:eastAsia="Times New Roman" w:hAnsi="Arial" w:cs="Arial"/>
          <w:lang w:eastAsia="sl-SI"/>
        </w:rPr>
        <w:t xml:space="preserve"> Predmet najema </w:t>
      </w:r>
      <w:r>
        <w:rPr>
          <w:rFonts w:ascii="Arial" w:eastAsia="Times New Roman" w:hAnsi="Arial" w:cs="Arial"/>
          <w:lang w:eastAsia="sl-SI"/>
        </w:rPr>
        <w:t xml:space="preserve">zavarovati </w:t>
      </w:r>
      <w:r w:rsidR="00774612" w:rsidRPr="00774612">
        <w:rPr>
          <w:rFonts w:ascii="Arial" w:eastAsia="Times New Roman" w:hAnsi="Arial" w:cs="Arial"/>
          <w:lang w:eastAsia="sl-SI"/>
        </w:rPr>
        <w:t xml:space="preserve">proti požaru, izlivu vode, poplavi, talni vodi, meteorni vodi, žled, zmrzal, potresu, poškodbe ob vlomu na objektu (vse </w:t>
      </w:r>
      <w:r w:rsidR="00AD2CB2">
        <w:rPr>
          <w:rFonts w:ascii="Arial" w:eastAsia="Times New Roman" w:hAnsi="Arial" w:cs="Arial"/>
          <w:lang w:eastAsia="sl-SI"/>
        </w:rPr>
        <w:t xml:space="preserve">najmanj </w:t>
      </w:r>
      <w:r w:rsidR="00774612" w:rsidRPr="00774612">
        <w:rPr>
          <w:rFonts w:ascii="Arial" w:eastAsia="Times New Roman" w:hAnsi="Arial" w:cs="Arial"/>
          <w:lang w:eastAsia="sl-SI"/>
        </w:rPr>
        <w:t>do 5.000 EUR) in razbitje stekel (</w:t>
      </w:r>
      <w:r w:rsidR="00AD2CB2">
        <w:rPr>
          <w:rFonts w:ascii="Arial" w:eastAsia="Times New Roman" w:hAnsi="Arial" w:cs="Arial"/>
          <w:lang w:eastAsia="sl-SI"/>
        </w:rPr>
        <w:t>najmanj</w:t>
      </w:r>
      <w:r w:rsidR="00914DCD">
        <w:rPr>
          <w:rFonts w:ascii="Arial" w:eastAsia="Times New Roman" w:hAnsi="Arial" w:cs="Arial"/>
          <w:lang w:eastAsia="sl-SI"/>
        </w:rPr>
        <w:t xml:space="preserve"> </w:t>
      </w:r>
      <w:r w:rsidR="00774612" w:rsidRPr="00774612">
        <w:rPr>
          <w:rFonts w:ascii="Arial" w:eastAsia="Times New Roman" w:hAnsi="Arial" w:cs="Arial"/>
          <w:lang w:eastAsia="sl-SI"/>
        </w:rPr>
        <w:t xml:space="preserve">do </w:t>
      </w:r>
      <w:r w:rsidRPr="00774612">
        <w:rPr>
          <w:rFonts w:ascii="Arial" w:eastAsia="Times New Roman" w:hAnsi="Arial" w:cs="Arial"/>
          <w:lang w:eastAsia="sl-SI"/>
        </w:rPr>
        <w:t>20.000,00 EUR</w:t>
      </w:r>
      <w:r w:rsidR="00774612" w:rsidRPr="00774612">
        <w:rPr>
          <w:rFonts w:ascii="Arial" w:eastAsia="Times New Roman" w:hAnsi="Arial" w:cs="Arial"/>
          <w:lang w:eastAsia="sl-SI"/>
        </w:rPr>
        <w:t>).</w:t>
      </w:r>
    </w:p>
    <w:p w14:paraId="1EC55AE7" w14:textId="77777777" w:rsidR="00774612" w:rsidRPr="00774612" w:rsidRDefault="00774612" w:rsidP="00774612">
      <w:pPr>
        <w:spacing w:after="0" w:line="240" w:lineRule="auto"/>
        <w:jc w:val="both"/>
        <w:rPr>
          <w:rFonts w:ascii="Arial" w:eastAsia="Times New Roman" w:hAnsi="Arial" w:cs="Arial"/>
          <w:lang w:eastAsia="sl-SI"/>
        </w:rPr>
      </w:pPr>
    </w:p>
    <w:p w14:paraId="143D0D36" w14:textId="2085A3A4" w:rsidR="00774612" w:rsidRPr="00774612" w:rsidRDefault="00774612" w:rsidP="00774612">
      <w:pPr>
        <w:spacing w:after="0" w:line="240" w:lineRule="auto"/>
        <w:jc w:val="both"/>
        <w:rPr>
          <w:rFonts w:ascii="Arial" w:eastAsia="Times New Roman" w:hAnsi="Arial" w:cs="Arial"/>
          <w:lang w:eastAsia="sl-SI"/>
        </w:rPr>
      </w:pPr>
      <w:r w:rsidRPr="00774612">
        <w:rPr>
          <w:rFonts w:ascii="Arial" w:eastAsia="Times New Roman" w:hAnsi="Arial" w:cs="Arial"/>
          <w:lang w:eastAsia="sl-SI"/>
        </w:rPr>
        <w:t xml:space="preserve">Najemnik se zavezuje zavarovati vso svojo opremo, zaloge ter druge predmete in premičnine, ki jih bo imel v Predmetu najema, ter civilno odgovornost in odgovornost iz naslova uporabe najetih prostorov in opreme. </w:t>
      </w:r>
    </w:p>
    <w:p w14:paraId="4176C218" w14:textId="77777777" w:rsidR="004E40A3" w:rsidRPr="004E40A3" w:rsidRDefault="004E40A3" w:rsidP="004E40A3">
      <w:pPr>
        <w:spacing w:after="0" w:line="240" w:lineRule="auto"/>
        <w:rPr>
          <w:rFonts w:ascii="Arial" w:eastAsia="Times New Roman" w:hAnsi="Arial" w:cs="Arial"/>
          <w:lang w:eastAsia="sl-SI"/>
        </w:rPr>
      </w:pPr>
    </w:p>
    <w:p w14:paraId="0400E093" w14:textId="1FCAE3F2" w:rsidR="004E40A3" w:rsidRPr="004E40A3" w:rsidRDefault="004E40A3" w:rsidP="004E40A3">
      <w:pPr>
        <w:spacing w:after="0" w:line="240" w:lineRule="auto"/>
        <w:rPr>
          <w:rFonts w:ascii="Arial" w:eastAsia="Times New Roman" w:hAnsi="Arial" w:cs="Arial"/>
          <w:lang w:eastAsia="sl-SI"/>
        </w:rPr>
      </w:pPr>
      <w:r w:rsidRPr="004E40A3">
        <w:rPr>
          <w:rFonts w:ascii="Arial" w:eastAsia="Times New Roman" w:hAnsi="Arial" w:cs="Arial"/>
          <w:lang w:eastAsia="sl-SI"/>
        </w:rPr>
        <w:t xml:space="preserve">Najemnik je dolžan skleniti in v </w:t>
      </w:r>
      <w:r>
        <w:rPr>
          <w:rFonts w:ascii="Arial" w:eastAsia="Times New Roman" w:hAnsi="Arial" w:cs="Arial"/>
          <w:lang w:eastAsia="sl-SI"/>
        </w:rPr>
        <w:t>o</w:t>
      </w:r>
      <w:r w:rsidRPr="004E40A3">
        <w:rPr>
          <w:rFonts w:ascii="Arial" w:eastAsia="Times New Roman" w:hAnsi="Arial" w:cs="Arial"/>
          <w:lang w:eastAsia="sl-SI"/>
        </w:rPr>
        <w:t xml:space="preserve">bdobju </w:t>
      </w:r>
      <w:r>
        <w:rPr>
          <w:rFonts w:ascii="Arial" w:eastAsia="Times New Roman" w:hAnsi="Arial" w:cs="Arial"/>
          <w:lang w:eastAsia="sl-SI"/>
        </w:rPr>
        <w:t>n</w:t>
      </w:r>
      <w:r w:rsidRPr="004E40A3">
        <w:rPr>
          <w:rFonts w:ascii="Arial" w:eastAsia="Times New Roman" w:hAnsi="Arial" w:cs="Arial"/>
          <w:lang w:eastAsia="sl-SI"/>
        </w:rPr>
        <w:t>ajema vzdrževati v veljavi:</w:t>
      </w:r>
    </w:p>
    <w:p w14:paraId="0673DC11" w14:textId="06B4D23A" w:rsidR="004E40A3" w:rsidRDefault="004E40A3" w:rsidP="004E40A3">
      <w:pPr>
        <w:pStyle w:val="Odstavekseznama"/>
        <w:numPr>
          <w:ilvl w:val="0"/>
          <w:numId w:val="23"/>
        </w:numPr>
        <w:spacing w:after="0" w:line="240" w:lineRule="auto"/>
        <w:jc w:val="both"/>
        <w:rPr>
          <w:rFonts w:ascii="Arial" w:eastAsia="Times New Roman" w:hAnsi="Arial" w:cs="Arial"/>
          <w:lang w:eastAsia="sl-SI"/>
        </w:rPr>
      </w:pPr>
      <w:r w:rsidRPr="004E40A3">
        <w:rPr>
          <w:rFonts w:ascii="Arial" w:eastAsia="Times New Roman" w:hAnsi="Arial" w:cs="Arial"/>
          <w:lang w:eastAsia="sl-SI"/>
        </w:rPr>
        <w:t xml:space="preserve">zavarovanje civilne odgovornosti Najemnika do tretjih oseb pred zahtevki iz naslova premoženjske in nepremoženjske škode, odgovornost za katere bi lahko bila podana v zvezi z dejavnostjo Najemnika v Predmetu </w:t>
      </w:r>
      <w:r w:rsidR="00E10926">
        <w:rPr>
          <w:rFonts w:ascii="Arial" w:eastAsia="Times New Roman" w:hAnsi="Arial" w:cs="Arial"/>
          <w:lang w:eastAsia="sl-SI"/>
        </w:rPr>
        <w:t>n</w:t>
      </w:r>
      <w:r w:rsidRPr="004E40A3">
        <w:rPr>
          <w:rFonts w:ascii="Arial" w:eastAsia="Times New Roman" w:hAnsi="Arial" w:cs="Arial"/>
          <w:lang w:eastAsia="sl-SI"/>
        </w:rPr>
        <w:t>ajema ali z nj</w:t>
      </w:r>
      <w:r>
        <w:rPr>
          <w:rFonts w:ascii="Arial" w:eastAsia="Times New Roman" w:hAnsi="Arial" w:cs="Arial"/>
          <w:lang w:eastAsia="sl-SI"/>
        </w:rPr>
        <w:t>egovo</w:t>
      </w:r>
      <w:r w:rsidRPr="004E40A3">
        <w:rPr>
          <w:rFonts w:ascii="Arial" w:eastAsia="Times New Roman" w:hAnsi="Arial" w:cs="Arial"/>
          <w:lang w:eastAsia="sl-SI"/>
        </w:rPr>
        <w:t xml:space="preserve"> uporabo, z zavarovalno vsoto, primerno glede na Najemnikovo dejavnost,</w:t>
      </w:r>
    </w:p>
    <w:p w14:paraId="412C71F3" w14:textId="113D7177" w:rsidR="004E40A3" w:rsidRPr="004E40A3" w:rsidRDefault="004E40A3" w:rsidP="004E40A3">
      <w:pPr>
        <w:pStyle w:val="Odstavekseznama"/>
        <w:numPr>
          <w:ilvl w:val="0"/>
          <w:numId w:val="23"/>
        </w:numPr>
        <w:spacing w:after="0" w:line="240" w:lineRule="auto"/>
        <w:jc w:val="both"/>
        <w:rPr>
          <w:rFonts w:ascii="Arial" w:eastAsia="Times New Roman" w:hAnsi="Arial" w:cs="Arial"/>
          <w:lang w:eastAsia="sl-SI"/>
        </w:rPr>
      </w:pPr>
      <w:r w:rsidRPr="004E40A3">
        <w:rPr>
          <w:rFonts w:ascii="Arial" w:eastAsia="Times New Roman" w:hAnsi="Arial" w:cs="Arial"/>
          <w:lang w:eastAsia="sl-SI"/>
        </w:rPr>
        <w:t>premoženjsko zavarovanje proti elementarni škodi</w:t>
      </w:r>
      <w:r>
        <w:rPr>
          <w:rFonts w:ascii="Arial" w:eastAsia="Times New Roman" w:hAnsi="Arial" w:cs="Arial"/>
          <w:lang w:eastAsia="sl-SI"/>
        </w:rPr>
        <w:t>,</w:t>
      </w:r>
      <w:r w:rsidRPr="004E40A3">
        <w:rPr>
          <w:rFonts w:ascii="Arial" w:eastAsia="Times New Roman" w:hAnsi="Arial" w:cs="Arial"/>
          <w:lang w:eastAsia="sl-SI"/>
        </w:rPr>
        <w:t xml:space="preserve"> vključno s protivlomnim zavarovanjem za premoženje Najemnika ali tretjih oseb, ki se nahaja v Predmetu </w:t>
      </w:r>
      <w:r w:rsidR="00E10926">
        <w:rPr>
          <w:rFonts w:ascii="Arial" w:eastAsia="Times New Roman" w:hAnsi="Arial" w:cs="Arial"/>
          <w:lang w:eastAsia="sl-SI"/>
        </w:rPr>
        <w:lastRenderedPageBreak/>
        <w:t>n</w:t>
      </w:r>
      <w:r w:rsidRPr="004E40A3">
        <w:rPr>
          <w:rFonts w:ascii="Arial" w:eastAsia="Times New Roman" w:hAnsi="Arial" w:cs="Arial"/>
          <w:lang w:eastAsia="sl-SI"/>
        </w:rPr>
        <w:t xml:space="preserve">ajema in za premoženje Najemnika znotraj </w:t>
      </w:r>
      <w:r>
        <w:rPr>
          <w:rFonts w:ascii="Arial" w:eastAsia="Times New Roman" w:hAnsi="Arial" w:cs="Arial"/>
          <w:lang w:eastAsia="sl-SI"/>
        </w:rPr>
        <w:t>Predmeta najema</w:t>
      </w:r>
      <w:r w:rsidRPr="004E40A3">
        <w:rPr>
          <w:rFonts w:ascii="Arial" w:eastAsia="Times New Roman" w:hAnsi="Arial" w:cs="Arial"/>
          <w:lang w:eastAsia="sl-SI"/>
        </w:rPr>
        <w:t>, s primerno zavarovalno vsoto.</w:t>
      </w:r>
    </w:p>
    <w:p w14:paraId="611C5D67" w14:textId="77777777" w:rsidR="004E40A3" w:rsidRPr="004E40A3" w:rsidRDefault="004E40A3" w:rsidP="004E40A3">
      <w:pPr>
        <w:spacing w:after="0" w:line="240" w:lineRule="auto"/>
        <w:rPr>
          <w:rFonts w:ascii="Arial" w:eastAsia="Times New Roman" w:hAnsi="Arial" w:cs="Arial"/>
          <w:lang w:eastAsia="sl-SI"/>
        </w:rPr>
      </w:pPr>
    </w:p>
    <w:p w14:paraId="1558282C" w14:textId="5B390AF1" w:rsidR="00335BC5" w:rsidRDefault="004E40A3" w:rsidP="004E40A3">
      <w:pPr>
        <w:spacing w:after="0" w:line="240" w:lineRule="auto"/>
        <w:jc w:val="both"/>
        <w:rPr>
          <w:rFonts w:ascii="Arial" w:eastAsia="Times New Roman" w:hAnsi="Arial" w:cs="Arial"/>
          <w:lang w:eastAsia="sl-SI"/>
        </w:rPr>
      </w:pPr>
      <w:r w:rsidRPr="004E40A3">
        <w:rPr>
          <w:rFonts w:ascii="Arial" w:eastAsia="Times New Roman" w:hAnsi="Arial" w:cs="Arial"/>
          <w:lang w:eastAsia="sl-SI"/>
        </w:rPr>
        <w:t xml:space="preserve">Najemnik je dolžan vse zavarovalne police, navedene v </w:t>
      </w:r>
      <w:r>
        <w:rPr>
          <w:rFonts w:ascii="Arial" w:eastAsia="Times New Roman" w:hAnsi="Arial" w:cs="Arial"/>
          <w:lang w:eastAsia="sl-SI"/>
        </w:rPr>
        <w:t>tem členu</w:t>
      </w:r>
      <w:r w:rsidRPr="004E40A3">
        <w:rPr>
          <w:rFonts w:ascii="Arial" w:eastAsia="Times New Roman" w:hAnsi="Arial" w:cs="Arial"/>
          <w:lang w:eastAsia="sl-SI"/>
        </w:rPr>
        <w:t>, vzdrževati v veljavi oziroma jih redno obnavljati. Za tveganja, ki jih je dolžan zavarovati Najemnik skladno s tem členom, je vsakršna odgovornost Najemodajalca izključena v največji meri, ki jo dopušča pravo. Najemnik mora, v primeru nastopa dogodkov iz tega člena, uveljavljati zahtevke proti svoji zavarovalnici ter se odpoveduje vsem zahtevkom do Najemodajalca.</w:t>
      </w:r>
    </w:p>
    <w:p w14:paraId="7757CDD8" w14:textId="77777777" w:rsidR="004E40A3" w:rsidRDefault="004E40A3" w:rsidP="004E40A3">
      <w:pPr>
        <w:spacing w:after="0" w:line="240" w:lineRule="auto"/>
        <w:jc w:val="both"/>
        <w:rPr>
          <w:rFonts w:ascii="Arial" w:eastAsia="Times New Roman" w:hAnsi="Arial" w:cs="Arial"/>
          <w:lang w:eastAsia="sl-SI"/>
        </w:rPr>
      </w:pPr>
    </w:p>
    <w:p w14:paraId="6EC8E9D4" w14:textId="78672886" w:rsidR="004E40A3" w:rsidRPr="004E40A3" w:rsidRDefault="004E40A3" w:rsidP="004E40A3">
      <w:pPr>
        <w:spacing w:after="0" w:line="240" w:lineRule="auto"/>
        <w:jc w:val="both"/>
        <w:rPr>
          <w:rFonts w:ascii="Arial" w:eastAsia="Times New Roman" w:hAnsi="Arial" w:cs="Arial"/>
          <w:lang w:eastAsia="sl-SI"/>
        </w:rPr>
      </w:pPr>
      <w:r w:rsidRPr="004E40A3">
        <w:rPr>
          <w:rFonts w:ascii="Arial" w:eastAsia="Times New Roman" w:hAnsi="Arial" w:cs="Arial"/>
          <w:lang w:eastAsia="sl-SI"/>
        </w:rPr>
        <w:t>Najemnik je upravičen odstopiti v zavarovanje terjatve iz naslova zavarovalnine v korist tretje osebe (Najemnikovega upnika) samo s predhodnim pisnim soglasjem Najemodajalca.</w:t>
      </w:r>
    </w:p>
    <w:p w14:paraId="3F176883" w14:textId="77777777" w:rsidR="004E40A3" w:rsidRDefault="004E40A3" w:rsidP="004E40A3">
      <w:pPr>
        <w:spacing w:after="0" w:line="240" w:lineRule="auto"/>
        <w:jc w:val="both"/>
        <w:rPr>
          <w:rFonts w:ascii="Arial" w:eastAsia="Times New Roman" w:hAnsi="Arial" w:cs="Arial"/>
          <w:lang w:eastAsia="sl-SI"/>
        </w:rPr>
      </w:pPr>
    </w:p>
    <w:p w14:paraId="7209D375" w14:textId="77777777" w:rsidR="000E1730" w:rsidRDefault="000E1730" w:rsidP="00FC3860">
      <w:pPr>
        <w:numPr>
          <w:ilvl w:val="0"/>
          <w:numId w:val="5"/>
        </w:numPr>
        <w:spacing w:after="0" w:line="240" w:lineRule="auto"/>
        <w:jc w:val="center"/>
        <w:rPr>
          <w:rFonts w:ascii="Arial" w:eastAsia="Times New Roman" w:hAnsi="Arial" w:cs="Arial"/>
          <w:lang w:eastAsia="sl-SI"/>
        </w:rPr>
      </w:pPr>
      <w:r>
        <w:rPr>
          <w:rFonts w:ascii="Arial" w:eastAsia="Times New Roman" w:hAnsi="Arial" w:cs="Arial"/>
          <w:lang w:eastAsia="sl-SI"/>
        </w:rPr>
        <w:t>člen</w:t>
      </w:r>
    </w:p>
    <w:p w14:paraId="33B3B2AC" w14:textId="77777777" w:rsidR="007B755F" w:rsidRPr="006B18BF" w:rsidRDefault="007B755F" w:rsidP="007B755F">
      <w:pPr>
        <w:overflowPunct w:val="0"/>
        <w:autoSpaceDE w:val="0"/>
        <w:autoSpaceDN w:val="0"/>
        <w:adjustRightInd w:val="0"/>
        <w:spacing w:after="0" w:line="240" w:lineRule="auto"/>
        <w:jc w:val="center"/>
        <w:textAlignment w:val="baseline"/>
        <w:rPr>
          <w:rFonts w:ascii="Arial" w:eastAsia="Times New Roman" w:hAnsi="Arial" w:cs="Arial"/>
          <w:lang w:eastAsia="sl-SI"/>
        </w:rPr>
      </w:pPr>
    </w:p>
    <w:p w14:paraId="0FDA4CB9" w14:textId="35A1AD4D"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Najemodajalec dovoli, da </w:t>
      </w:r>
      <w:r w:rsidR="00DB0400">
        <w:rPr>
          <w:rFonts w:ascii="Arial" w:eastAsia="Times New Roman" w:hAnsi="Arial" w:cs="Arial"/>
          <w:lang w:eastAsia="sl-SI"/>
        </w:rPr>
        <w:t>N</w:t>
      </w:r>
      <w:r w:rsidRPr="006B18BF">
        <w:rPr>
          <w:rFonts w:ascii="Arial" w:eastAsia="Times New Roman" w:hAnsi="Arial" w:cs="Arial"/>
          <w:lang w:eastAsia="sl-SI"/>
        </w:rPr>
        <w:t xml:space="preserve">ajemnik na svoje stroške na </w:t>
      </w:r>
      <w:r w:rsidR="004E40A3">
        <w:rPr>
          <w:rFonts w:ascii="Arial" w:eastAsia="Times New Roman" w:hAnsi="Arial" w:cs="Arial"/>
          <w:lang w:eastAsia="sl-SI"/>
        </w:rPr>
        <w:t>Predmetu najema</w:t>
      </w:r>
      <w:r w:rsidRPr="006B18BF">
        <w:rPr>
          <w:rFonts w:ascii="Arial" w:eastAsia="Times New Roman" w:hAnsi="Arial" w:cs="Arial"/>
          <w:lang w:eastAsia="sl-SI"/>
        </w:rPr>
        <w:t xml:space="preserve"> po</w:t>
      </w:r>
      <w:r w:rsidR="004E40A3">
        <w:rPr>
          <w:rFonts w:ascii="Arial" w:eastAsia="Times New Roman" w:hAnsi="Arial" w:cs="Arial"/>
          <w:lang w:eastAsia="sl-SI"/>
        </w:rPr>
        <w:t xml:space="preserve"> morebitni</w:t>
      </w:r>
      <w:r w:rsidRPr="006B18BF">
        <w:rPr>
          <w:rFonts w:ascii="Arial" w:eastAsia="Times New Roman" w:hAnsi="Arial" w:cs="Arial"/>
          <w:lang w:eastAsia="sl-SI"/>
        </w:rPr>
        <w:t xml:space="preserve"> pridobitvi potrebnih soglasij in dovoljenj za čas trajanja te </w:t>
      </w:r>
      <w:r w:rsidR="00025069">
        <w:rPr>
          <w:rFonts w:ascii="Arial" w:eastAsia="Times New Roman" w:hAnsi="Arial" w:cs="Arial"/>
          <w:lang w:eastAsia="sl-SI"/>
        </w:rPr>
        <w:t>P</w:t>
      </w:r>
      <w:r w:rsidRPr="006B18BF">
        <w:rPr>
          <w:rFonts w:ascii="Arial" w:eastAsia="Times New Roman" w:hAnsi="Arial" w:cs="Arial"/>
          <w:lang w:eastAsia="sl-SI"/>
        </w:rPr>
        <w:t xml:space="preserve">ogodbe namesti reklamno tablo, po predhodnem soglasju </w:t>
      </w:r>
      <w:r w:rsidR="00DB0400">
        <w:rPr>
          <w:rFonts w:ascii="Arial" w:eastAsia="Times New Roman" w:hAnsi="Arial" w:cs="Arial"/>
          <w:lang w:eastAsia="sl-SI"/>
        </w:rPr>
        <w:t>N</w:t>
      </w:r>
      <w:r w:rsidRPr="006B18BF">
        <w:rPr>
          <w:rFonts w:ascii="Arial" w:eastAsia="Times New Roman" w:hAnsi="Arial" w:cs="Arial"/>
          <w:lang w:eastAsia="sl-SI"/>
        </w:rPr>
        <w:t>ajemodajalca.</w:t>
      </w:r>
      <w:r w:rsidR="004E40A3">
        <w:rPr>
          <w:rFonts w:ascii="Arial" w:eastAsia="Times New Roman" w:hAnsi="Arial" w:cs="Arial"/>
          <w:lang w:eastAsia="sl-SI"/>
        </w:rPr>
        <w:t xml:space="preserve"> Reklamna tabla mora biti nameščena na način, da jo je po prenehanju najema mogoče odstraniti brez kakršnihkoli vidnih posledic za Predmet najema.</w:t>
      </w:r>
    </w:p>
    <w:p w14:paraId="44BE1FB0"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CD26B8B" w14:textId="77777777" w:rsidR="007B755F" w:rsidRPr="006B18BF" w:rsidRDefault="007B755F" w:rsidP="00FC3860">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3F748DB6" w14:textId="77777777" w:rsidR="007B755F" w:rsidRPr="006B18BF" w:rsidRDefault="007B755F" w:rsidP="00C34BC1">
      <w:pPr>
        <w:spacing w:after="0" w:line="240" w:lineRule="auto"/>
        <w:ind w:left="644"/>
        <w:rPr>
          <w:rFonts w:ascii="Arial" w:eastAsia="Times New Roman" w:hAnsi="Arial" w:cs="Arial"/>
          <w:b/>
          <w:lang w:eastAsia="sl-SI"/>
        </w:rPr>
      </w:pPr>
    </w:p>
    <w:p w14:paraId="756D4D44" w14:textId="485B3085" w:rsidR="007B755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Najemnik sme </w:t>
      </w:r>
      <w:r w:rsidR="004E40A3">
        <w:rPr>
          <w:rFonts w:ascii="Arial" w:eastAsia="Times New Roman" w:hAnsi="Arial" w:cs="Arial"/>
          <w:lang w:eastAsia="sl-SI"/>
        </w:rPr>
        <w:t>Predmet najema</w:t>
      </w:r>
      <w:r w:rsidRPr="006B18BF">
        <w:rPr>
          <w:rFonts w:ascii="Arial" w:eastAsia="Times New Roman" w:hAnsi="Arial" w:cs="Arial"/>
          <w:lang w:eastAsia="sl-SI"/>
        </w:rPr>
        <w:t xml:space="preserve"> uporabljati le za opravljanje dejavnosti</w:t>
      </w:r>
      <w:r w:rsidR="00774612" w:rsidRPr="00774612">
        <w:t xml:space="preserve"> </w:t>
      </w:r>
      <w:r w:rsidR="00774612" w:rsidRPr="00774612">
        <w:rPr>
          <w:rFonts w:ascii="Arial" w:eastAsia="Times New Roman" w:hAnsi="Arial" w:cs="Arial"/>
          <w:lang w:eastAsia="sl-SI"/>
        </w:rPr>
        <w:t>gostinstv</w:t>
      </w:r>
      <w:r w:rsidR="00774612">
        <w:rPr>
          <w:rFonts w:ascii="Arial" w:eastAsia="Times New Roman" w:hAnsi="Arial" w:cs="Arial"/>
          <w:lang w:eastAsia="sl-SI"/>
        </w:rPr>
        <w:t>a</w:t>
      </w:r>
      <w:r w:rsidR="00774612" w:rsidRPr="00774612">
        <w:rPr>
          <w:rFonts w:ascii="Arial" w:eastAsia="Times New Roman" w:hAnsi="Arial" w:cs="Arial"/>
          <w:lang w:eastAsia="sl-SI"/>
        </w:rPr>
        <w:t xml:space="preserve"> (po standardni klasifikaciji dejavnosti 2008 katerikoli od naslednjih podrazredov: 56.101 Restavracije in gostilne, 56.102 Okrepčevalnice in podobni obrati, 56.103 Slaščičarne in kavarne, 56.210 Priložnostna priprava in dostava jedi, 56.290 Druga oskrba z jedmi, 56.300 Strežba pijač oziroma po standardni klasifikaciji dejavnosti 2025 dejavnost I56.11 Dejavnost restavracij ali katerikoli njen podrazred), lahko je organizirana tudi druga postranska dejavnost (na primer predavanja, tematski večeri ipd.).</w:t>
      </w:r>
      <w:r w:rsidRPr="006B18BF">
        <w:rPr>
          <w:rFonts w:ascii="Arial" w:eastAsia="Times New Roman" w:hAnsi="Arial" w:cs="Arial"/>
          <w:lang w:eastAsia="sl-SI"/>
        </w:rPr>
        <w:t xml:space="preserve">in na način, kot je predviden s to </w:t>
      </w:r>
      <w:r w:rsidR="00025069">
        <w:rPr>
          <w:rFonts w:ascii="Arial" w:eastAsia="Times New Roman" w:hAnsi="Arial" w:cs="Arial"/>
          <w:lang w:eastAsia="sl-SI"/>
        </w:rPr>
        <w:t>P</w:t>
      </w:r>
      <w:r w:rsidRPr="006B18BF">
        <w:rPr>
          <w:rFonts w:ascii="Arial" w:eastAsia="Times New Roman" w:hAnsi="Arial" w:cs="Arial"/>
          <w:lang w:eastAsia="sl-SI"/>
        </w:rPr>
        <w:t>ogodbo.</w:t>
      </w:r>
    </w:p>
    <w:p w14:paraId="7D3A14D9" w14:textId="77777777" w:rsidR="000E1730" w:rsidRDefault="000E1730"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383EBF72" w14:textId="31DA9844" w:rsidR="000E1730" w:rsidRDefault="00DB0400" w:rsidP="000E1730">
      <w:pPr>
        <w:jc w:val="both"/>
        <w:rPr>
          <w:rFonts w:ascii="Arial" w:hAnsi="Arial" w:cs="Arial"/>
        </w:rPr>
      </w:pPr>
      <w:r>
        <w:rPr>
          <w:rFonts w:ascii="Arial" w:hAnsi="Arial" w:cs="Arial"/>
        </w:rPr>
        <w:t>Najemnik</w:t>
      </w:r>
      <w:r w:rsidRPr="005537DD">
        <w:rPr>
          <w:rFonts w:ascii="Arial" w:hAnsi="Arial" w:cs="Arial"/>
        </w:rPr>
        <w:t xml:space="preserve"> </w:t>
      </w:r>
      <w:r w:rsidR="000E1730" w:rsidRPr="005537DD">
        <w:rPr>
          <w:rFonts w:ascii="Arial" w:hAnsi="Arial" w:cs="Arial"/>
        </w:rPr>
        <w:t xml:space="preserve">mora </w:t>
      </w:r>
      <w:r w:rsidR="000E1730">
        <w:rPr>
          <w:rFonts w:ascii="Arial" w:hAnsi="Arial" w:cs="Arial"/>
        </w:rPr>
        <w:t xml:space="preserve">imeti ves čas trajanja </w:t>
      </w:r>
      <w:r w:rsidR="00025069">
        <w:rPr>
          <w:rFonts w:ascii="Arial" w:hAnsi="Arial" w:cs="Arial"/>
        </w:rPr>
        <w:t>P</w:t>
      </w:r>
      <w:r w:rsidR="000E1730">
        <w:rPr>
          <w:rFonts w:ascii="Arial" w:hAnsi="Arial" w:cs="Arial"/>
        </w:rPr>
        <w:t xml:space="preserve">ogodbe vsa veljavna dovoljenja za izvajanje </w:t>
      </w:r>
      <w:r w:rsidR="000E1730" w:rsidRPr="005537DD">
        <w:rPr>
          <w:rFonts w:ascii="Arial" w:hAnsi="Arial" w:cs="Arial"/>
        </w:rPr>
        <w:t>gostinske de</w:t>
      </w:r>
      <w:r w:rsidR="000E1730">
        <w:rPr>
          <w:rFonts w:ascii="Arial" w:hAnsi="Arial" w:cs="Arial"/>
        </w:rPr>
        <w:t xml:space="preserve">javnosti v </w:t>
      </w:r>
      <w:r w:rsidR="00025069">
        <w:rPr>
          <w:rFonts w:ascii="Arial" w:hAnsi="Arial" w:cs="Arial"/>
        </w:rPr>
        <w:t>P</w:t>
      </w:r>
      <w:r w:rsidR="000E1730">
        <w:rPr>
          <w:rFonts w:ascii="Arial" w:hAnsi="Arial" w:cs="Arial"/>
        </w:rPr>
        <w:t>redmetu najema.</w:t>
      </w:r>
    </w:p>
    <w:p w14:paraId="77ECAD84" w14:textId="66516A35" w:rsidR="00E43EDA" w:rsidRPr="00E43EDA" w:rsidRDefault="00E43EDA" w:rsidP="00E43EDA">
      <w:pPr>
        <w:jc w:val="both"/>
        <w:rPr>
          <w:rFonts w:ascii="Arial" w:hAnsi="Arial" w:cs="Arial"/>
        </w:rPr>
      </w:pPr>
      <w:r w:rsidRPr="00E43EDA">
        <w:rPr>
          <w:rFonts w:ascii="Arial" w:hAnsi="Arial" w:cs="Arial"/>
        </w:rPr>
        <w:t xml:space="preserve">Najemnik se zavezuje, da bo gostinski obrat, ki predstavlja </w:t>
      </w:r>
      <w:r w:rsidR="00C96419">
        <w:rPr>
          <w:rFonts w:ascii="Arial" w:hAnsi="Arial" w:cs="Arial"/>
        </w:rPr>
        <w:t>P</w:t>
      </w:r>
      <w:r w:rsidRPr="00E43EDA">
        <w:rPr>
          <w:rFonts w:ascii="Arial" w:hAnsi="Arial" w:cs="Arial"/>
        </w:rPr>
        <w:t>redmet najema najmanj v času od 9.00 do 20.00.</w:t>
      </w:r>
    </w:p>
    <w:p w14:paraId="4A695697" w14:textId="5564219E" w:rsidR="00E43EDA" w:rsidRPr="00E43EDA" w:rsidRDefault="00E43EDA" w:rsidP="00E43EDA">
      <w:pPr>
        <w:jc w:val="both"/>
        <w:rPr>
          <w:rFonts w:ascii="Arial" w:hAnsi="Arial" w:cs="Arial"/>
        </w:rPr>
      </w:pPr>
      <w:r w:rsidRPr="00E43EDA">
        <w:rPr>
          <w:rFonts w:ascii="Arial" w:hAnsi="Arial" w:cs="Arial"/>
        </w:rPr>
        <w:t xml:space="preserve">Gostinski obrat </w:t>
      </w:r>
      <w:r w:rsidR="00C96419">
        <w:rPr>
          <w:rFonts w:ascii="Arial" w:hAnsi="Arial" w:cs="Arial"/>
        </w:rPr>
        <w:t>mora</w:t>
      </w:r>
      <w:r w:rsidRPr="00E43EDA">
        <w:rPr>
          <w:rFonts w:ascii="Arial" w:hAnsi="Arial" w:cs="Arial"/>
        </w:rPr>
        <w:t xml:space="preserve"> biti odprt tudi ob nedeljah in praznikih. </w:t>
      </w:r>
    </w:p>
    <w:p w14:paraId="15CC7CAD" w14:textId="01ECC0D8" w:rsidR="00E43EDA" w:rsidRPr="00E43EDA" w:rsidRDefault="00E43EDA" w:rsidP="00E43EDA">
      <w:pPr>
        <w:jc w:val="both"/>
        <w:rPr>
          <w:rFonts w:ascii="Arial" w:hAnsi="Arial" w:cs="Arial"/>
        </w:rPr>
      </w:pPr>
      <w:r w:rsidRPr="00E43EDA">
        <w:rPr>
          <w:rFonts w:ascii="Arial" w:hAnsi="Arial" w:cs="Arial"/>
        </w:rPr>
        <w:t>Gostinski obrat ne sme delovati zgolj kot izdajni pult. Najemnik se zavezuje, da bo zagotavljal strežbo pri mizah v notranjih prostorih in/ali na zunanji terasi.</w:t>
      </w:r>
    </w:p>
    <w:p w14:paraId="4E6D8D24" w14:textId="3C8D45E3" w:rsidR="00E43EDA" w:rsidRPr="00E43EDA" w:rsidRDefault="00E43EDA" w:rsidP="00E43EDA">
      <w:pPr>
        <w:jc w:val="both"/>
        <w:rPr>
          <w:rFonts w:ascii="Arial" w:hAnsi="Arial" w:cs="Arial"/>
        </w:rPr>
      </w:pPr>
      <w:r w:rsidRPr="00E43EDA">
        <w:rPr>
          <w:rFonts w:ascii="Arial" w:hAnsi="Arial" w:cs="Arial"/>
        </w:rPr>
        <w:t>Najemnik se zavezuje, da bo</w:t>
      </w:r>
      <w:r w:rsidR="00F65366">
        <w:rPr>
          <w:rFonts w:ascii="Arial" w:hAnsi="Arial" w:cs="Arial"/>
        </w:rPr>
        <w:t xml:space="preserve"> </w:t>
      </w:r>
      <w:r w:rsidR="00F65366" w:rsidRPr="00E43EDA">
        <w:rPr>
          <w:rFonts w:ascii="Arial" w:hAnsi="Arial" w:cs="Arial"/>
        </w:rPr>
        <w:t xml:space="preserve">v prostorih, ki predstavljajo </w:t>
      </w:r>
      <w:r w:rsidR="00F65366">
        <w:rPr>
          <w:rFonts w:ascii="Arial" w:hAnsi="Arial" w:cs="Arial"/>
        </w:rPr>
        <w:t>P</w:t>
      </w:r>
      <w:r w:rsidR="00F65366" w:rsidRPr="00E43EDA">
        <w:rPr>
          <w:rFonts w:ascii="Arial" w:hAnsi="Arial" w:cs="Arial"/>
        </w:rPr>
        <w:t>redmet najema</w:t>
      </w:r>
      <w:r w:rsidR="00F65366">
        <w:rPr>
          <w:rFonts w:ascii="Arial" w:hAnsi="Arial" w:cs="Arial"/>
        </w:rPr>
        <w:t>,</w:t>
      </w:r>
      <w:r w:rsidRPr="00E43EDA">
        <w:rPr>
          <w:rFonts w:ascii="Arial" w:hAnsi="Arial" w:cs="Arial"/>
        </w:rPr>
        <w:t xml:space="preserve"> </w:t>
      </w:r>
      <w:r w:rsidR="00F65366" w:rsidRPr="00E43EDA">
        <w:rPr>
          <w:rFonts w:ascii="Arial" w:hAnsi="Arial" w:cs="Arial"/>
        </w:rPr>
        <w:t xml:space="preserve">krajevnim skupnostim in/ali lokalnim društvom </w:t>
      </w:r>
      <w:r w:rsidRPr="00E43EDA">
        <w:rPr>
          <w:rFonts w:ascii="Arial" w:hAnsi="Arial" w:cs="Arial"/>
        </w:rPr>
        <w:t xml:space="preserve">najmanj štirikrat (4x) letno omogočil izvedbo prireditev. Termini teh prireditev bodo določeni s strani organizatorjev, pri čemer se bodo organizatorji o točnem datumu in izvedbi vnaprej uskladili z </w:t>
      </w:r>
      <w:r w:rsidR="00F65366">
        <w:rPr>
          <w:rFonts w:ascii="Arial" w:hAnsi="Arial" w:cs="Arial"/>
        </w:rPr>
        <w:t>N</w:t>
      </w:r>
      <w:r w:rsidRPr="00E43EDA">
        <w:rPr>
          <w:rFonts w:ascii="Arial" w:hAnsi="Arial" w:cs="Arial"/>
        </w:rPr>
        <w:t>ajemnikom.</w:t>
      </w:r>
    </w:p>
    <w:p w14:paraId="4EE1DB61" w14:textId="77777777" w:rsidR="00E43EDA" w:rsidRPr="00E43EDA" w:rsidRDefault="00E43EDA" w:rsidP="00E43EDA">
      <w:pPr>
        <w:jc w:val="both"/>
        <w:rPr>
          <w:rFonts w:ascii="Arial" w:hAnsi="Arial" w:cs="Arial"/>
        </w:rPr>
      </w:pPr>
      <w:r w:rsidRPr="00E43EDA">
        <w:rPr>
          <w:rFonts w:ascii="Arial" w:hAnsi="Arial" w:cs="Arial"/>
        </w:rPr>
        <w:t>Najemnik bo dolžan te prireditve omogočiti brez kakršnegakoli nadomestila, vključno z morebitnim nadomestilom za uporabo prostora, najem, organizacijo, uporabo opreme ali druge stroške.</w:t>
      </w:r>
    </w:p>
    <w:p w14:paraId="2135104C" w14:textId="77777777" w:rsidR="00E43EDA" w:rsidRPr="00E43EDA" w:rsidRDefault="00E43EDA" w:rsidP="00E43EDA">
      <w:pPr>
        <w:jc w:val="both"/>
        <w:rPr>
          <w:rFonts w:ascii="Arial" w:hAnsi="Arial" w:cs="Arial"/>
        </w:rPr>
      </w:pPr>
      <w:r w:rsidRPr="00E43EDA">
        <w:rPr>
          <w:rFonts w:ascii="Arial" w:hAnsi="Arial" w:cs="Arial"/>
        </w:rPr>
        <w:t>Najemnik se zavezuje, da bo pri izvajanju dejavnosti gostinskega obrata deloval skladno z veljavnimi predpisi s področja gostinstva, varnosti in higiene živil, varstva pri delu, požarne varnosti ter drugimi relevantnimi zakonskimi in podzakonskimi akti.</w:t>
      </w:r>
    </w:p>
    <w:p w14:paraId="5A434092" w14:textId="76F662E4" w:rsidR="000E1730" w:rsidRDefault="004E40A3" w:rsidP="007B755F">
      <w:pPr>
        <w:overflowPunct w:val="0"/>
        <w:autoSpaceDE w:val="0"/>
        <w:autoSpaceDN w:val="0"/>
        <w:adjustRightInd w:val="0"/>
        <w:spacing w:after="0" w:line="240" w:lineRule="auto"/>
        <w:jc w:val="both"/>
        <w:textAlignment w:val="baseline"/>
        <w:rPr>
          <w:rFonts w:ascii="Arial" w:hAnsi="Arial" w:cs="Arial"/>
          <w:lang w:eastAsia="ar-SA"/>
        </w:rPr>
      </w:pPr>
      <w:r>
        <w:rPr>
          <w:rFonts w:ascii="Arial" w:hAnsi="Arial" w:cs="Arial"/>
          <w:lang w:eastAsia="ar-SA"/>
        </w:rPr>
        <w:lastRenderedPageBreak/>
        <w:t>Če</w:t>
      </w:r>
      <w:r w:rsidR="000E1730" w:rsidRPr="0038139B">
        <w:rPr>
          <w:rFonts w:ascii="Arial" w:hAnsi="Arial" w:cs="Arial"/>
          <w:lang w:eastAsia="ar-SA"/>
        </w:rPr>
        <w:t xml:space="preserve"> se </w:t>
      </w:r>
      <w:r>
        <w:rPr>
          <w:rFonts w:ascii="Arial" w:hAnsi="Arial" w:cs="Arial"/>
          <w:lang w:eastAsia="ar-SA"/>
        </w:rPr>
        <w:t xml:space="preserve">gostinska </w:t>
      </w:r>
      <w:r w:rsidR="000E1730" w:rsidRPr="0038139B">
        <w:rPr>
          <w:rFonts w:ascii="Arial" w:hAnsi="Arial" w:cs="Arial"/>
          <w:lang w:eastAsia="ar-SA"/>
        </w:rPr>
        <w:t xml:space="preserve">dejavnost v </w:t>
      </w:r>
      <w:r w:rsidR="00025069">
        <w:rPr>
          <w:rFonts w:ascii="Arial" w:hAnsi="Arial" w:cs="Arial"/>
          <w:lang w:eastAsia="ar-SA"/>
        </w:rPr>
        <w:t>P</w:t>
      </w:r>
      <w:r w:rsidR="000E1730" w:rsidRPr="0038139B">
        <w:rPr>
          <w:rFonts w:ascii="Arial" w:hAnsi="Arial" w:cs="Arial"/>
          <w:lang w:eastAsia="ar-SA"/>
        </w:rPr>
        <w:t xml:space="preserve">redmetu najema ne izvaja 2 meseca ali več, ima </w:t>
      </w:r>
      <w:r w:rsidR="00DB0400">
        <w:rPr>
          <w:rFonts w:ascii="Arial" w:hAnsi="Arial" w:cs="Arial"/>
          <w:lang w:eastAsia="ar-SA"/>
        </w:rPr>
        <w:t>N</w:t>
      </w:r>
      <w:r w:rsidR="000E1730" w:rsidRPr="0038139B">
        <w:rPr>
          <w:rFonts w:ascii="Arial" w:hAnsi="Arial" w:cs="Arial"/>
          <w:lang w:eastAsia="ar-SA"/>
        </w:rPr>
        <w:t xml:space="preserve">ajemodajalec pravico odpovedati to </w:t>
      </w:r>
      <w:r w:rsidR="00025069">
        <w:rPr>
          <w:rFonts w:ascii="Arial" w:hAnsi="Arial" w:cs="Arial"/>
          <w:lang w:eastAsia="ar-SA"/>
        </w:rPr>
        <w:t>P</w:t>
      </w:r>
      <w:r w:rsidR="000E1730" w:rsidRPr="0038139B">
        <w:rPr>
          <w:rFonts w:ascii="Arial" w:hAnsi="Arial" w:cs="Arial"/>
          <w:lang w:eastAsia="ar-SA"/>
        </w:rPr>
        <w:t>ogodbo iz krivdnih razlogov</w:t>
      </w:r>
      <w:r>
        <w:rPr>
          <w:rFonts w:ascii="Arial" w:hAnsi="Arial" w:cs="Arial"/>
          <w:lang w:eastAsia="ar-SA"/>
        </w:rPr>
        <w:t xml:space="preserve"> na strani Najemnika</w:t>
      </w:r>
      <w:r w:rsidR="000E1730">
        <w:rPr>
          <w:rFonts w:ascii="Arial" w:hAnsi="Arial" w:cs="Arial"/>
          <w:lang w:eastAsia="ar-SA"/>
        </w:rPr>
        <w:t>.</w:t>
      </w:r>
    </w:p>
    <w:p w14:paraId="605DAA26" w14:textId="77777777" w:rsidR="00AD1470" w:rsidRDefault="00AD1470" w:rsidP="007B755F">
      <w:pPr>
        <w:overflowPunct w:val="0"/>
        <w:autoSpaceDE w:val="0"/>
        <w:autoSpaceDN w:val="0"/>
        <w:adjustRightInd w:val="0"/>
        <w:spacing w:after="0" w:line="240" w:lineRule="auto"/>
        <w:jc w:val="both"/>
        <w:textAlignment w:val="baseline"/>
        <w:rPr>
          <w:rFonts w:ascii="Arial" w:hAnsi="Arial" w:cs="Arial"/>
          <w:lang w:eastAsia="ar-SA"/>
        </w:rPr>
      </w:pPr>
    </w:p>
    <w:p w14:paraId="573A487E" w14:textId="5273C539" w:rsidR="00AD1470" w:rsidRDefault="00AD1470" w:rsidP="007B755F">
      <w:pPr>
        <w:overflowPunct w:val="0"/>
        <w:autoSpaceDE w:val="0"/>
        <w:autoSpaceDN w:val="0"/>
        <w:adjustRightInd w:val="0"/>
        <w:spacing w:after="0" w:line="240" w:lineRule="auto"/>
        <w:jc w:val="both"/>
        <w:textAlignment w:val="baseline"/>
        <w:rPr>
          <w:rFonts w:ascii="Arial" w:hAnsi="Arial" w:cs="Arial"/>
          <w:lang w:eastAsia="ar-SA"/>
        </w:rPr>
      </w:pPr>
      <w:r w:rsidRPr="00AD1470">
        <w:rPr>
          <w:rFonts w:ascii="Arial" w:hAnsi="Arial" w:cs="Arial"/>
          <w:lang w:eastAsia="ar-SA"/>
        </w:rPr>
        <w:t xml:space="preserve">Najemodajalec ali od njega pooblaščena oseba ima pravico vstopiti v Predmet </w:t>
      </w:r>
      <w:r>
        <w:rPr>
          <w:rFonts w:ascii="Arial" w:hAnsi="Arial" w:cs="Arial"/>
          <w:lang w:eastAsia="ar-SA"/>
        </w:rPr>
        <w:t>n</w:t>
      </w:r>
      <w:r w:rsidRPr="00AD1470">
        <w:rPr>
          <w:rFonts w:ascii="Arial" w:hAnsi="Arial" w:cs="Arial"/>
          <w:lang w:eastAsia="ar-SA"/>
        </w:rPr>
        <w:t>ajema kadarkoli med obratovalnim časom po predhodni najavi. V primeru nevarnosti nastanka ali povečanja škode ter javnopravnega interesa pa ima to pravico tudi izven obratovalnega časa.</w:t>
      </w:r>
    </w:p>
    <w:p w14:paraId="4BBC11AE" w14:textId="77777777" w:rsidR="007B755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FADA348" w14:textId="4105A76F" w:rsidR="00FB4E3B" w:rsidRPr="00FB4E3B" w:rsidRDefault="00FB4E3B" w:rsidP="00FB4E3B">
      <w:pPr>
        <w:pStyle w:val="Odstavekseznama"/>
        <w:numPr>
          <w:ilvl w:val="0"/>
          <w:numId w:val="5"/>
        </w:numPr>
        <w:spacing w:after="0" w:line="240" w:lineRule="auto"/>
        <w:jc w:val="center"/>
        <w:rPr>
          <w:rFonts w:ascii="Arial" w:eastAsia="Times New Roman" w:hAnsi="Arial" w:cs="Arial"/>
          <w:lang w:eastAsia="sl-SI"/>
        </w:rPr>
      </w:pPr>
      <w:r w:rsidRPr="00FB4E3B">
        <w:rPr>
          <w:rFonts w:ascii="Arial" w:eastAsia="Times New Roman" w:hAnsi="Arial" w:cs="Arial"/>
          <w:lang w:eastAsia="sl-SI"/>
        </w:rPr>
        <w:t>člen</w:t>
      </w:r>
    </w:p>
    <w:p w14:paraId="610FA158" w14:textId="77777777" w:rsidR="00FB4E3B" w:rsidRDefault="00FB4E3B"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210A30C" w14:textId="0A2BDC45" w:rsid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Najemnik je dolžan ustrezno skrbeti za Predmet </w:t>
      </w:r>
      <w:r w:rsidR="00E10926">
        <w:rPr>
          <w:rFonts w:ascii="Arial" w:eastAsia="Times New Roman" w:hAnsi="Arial" w:cs="Arial"/>
          <w:lang w:eastAsia="sl-SI"/>
        </w:rPr>
        <w:t>n</w:t>
      </w:r>
      <w:r w:rsidRPr="00FB4E3B">
        <w:rPr>
          <w:rFonts w:ascii="Arial" w:eastAsia="Times New Roman" w:hAnsi="Arial" w:cs="Arial"/>
          <w:lang w:eastAsia="sl-SI"/>
        </w:rPr>
        <w:t xml:space="preserve">ajema in ga vzdrževati z ustrezno skrbnostjo v takšnem stanju, ki ustreza namenu Predmeta </w:t>
      </w:r>
      <w:r w:rsidR="00E10926">
        <w:rPr>
          <w:rFonts w:ascii="Arial" w:eastAsia="Times New Roman" w:hAnsi="Arial" w:cs="Arial"/>
          <w:lang w:eastAsia="sl-SI"/>
        </w:rPr>
        <w:t>n</w:t>
      </w:r>
      <w:r w:rsidRPr="00FB4E3B">
        <w:rPr>
          <w:rFonts w:ascii="Arial" w:eastAsia="Times New Roman" w:hAnsi="Arial" w:cs="Arial"/>
          <w:lang w:eastAsia="sl-SI"/>
        </w:rPr>
        <w:t>ajema. Med drugim Najemnik vzdržuje:</w:t>
      </w:r>
    </w:p>
    <w:p w14:paraId="5816FEED" w14:textId="5DBB9C7B" w:rsidR="00FB4E3B" w:rsidRDefault="00FB4E3B" w:rsidP="00C94D75">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vse predmete v prostorih Predmeta </w:t>
      </w:r>
      <w:r w:rsidR="00E10926">
        <w:rPr>
          <w:rFonts w:ascii="Arial" w:eastAsia="Times New Roman" w:hAnsi="Arial" w:cs="Arial"/>
          <w:lang w:eastAsia="sl-SI"/>
        </w:rPr>
        <w:t>n</w:t>
      </w:r>
      <w:r w:rsidRPr="00FB4E3B">
        <w:rPr>
          <w:rFonts w:ascii="Arial" w:eastAsia="Times New Roman" w:hAnsi="Arial" w:cs="Arial"/>
          <w:lang w:eastAsia="sl-SI"/>
        </w:rPr>
        <w:t>ajema;</w:t>
      </w:r>
    </w:p>
    <w:p w14:paraId="186C257C" w14:textId="19B5BE33" w:rsidR="00FB4E3B" w:rsidRDefault="00FB4E3B" w:rsidP="00FB4E3B">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nenosilne stene (vključno z beljenjem) in talno oblogo nad estrihom v Predmetu </w:t>
      </w:r>
      <w:r w:rsidR="00E10926">
        <w:rPr>
          <w:rFonts w:ascii="Arial" w:eastAsia="Times New Roman" w:hAnsi="Arial" w:cs="Arial"/>
          <w:lang w:eastAsia="sl-SI"/>
        </w:rPr>
        <w:t>n</w:t>
      </w:r>
      <w:r w:rsidRPr="00FB4E3B">
        <w:rPr>
          <w:rFonts w:ascii="Arial" w:eastAsia="Times New Roman" w:hAnsi="Arial" w:cs="Arial"/>
          <w:lang w:eastAsia="sl-SI"/>
        </w:rPr>
        <w:t>ajema;</w:t>
      </w:r>
    </w:p>
    <w:p w14:paraId="22AE4CB9" w14:textId="14D830C8" w:rsidR="00FB4E3B" w:rsidRDefault="00FB4E3B" w:rsidP="00FB4E3B">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vse naprave, ki spadajo k Predmetu </w:t>
      </w:r>
      <w:r w:rsidR="00E10926">
        <w:rPr>
          <w:rFonts w:ascii="Arial" w:eastAsia="Times New Roman" w:hAnsi="Arial" w:cs="Arial"/>
          <w:lang w:eastAsia="sl-SI"/>
        </w:rPr>
        <w:t>n</w:t>
      </w:r>
      <w:r w:rsidRPr="00FB4E3B">
        <w:rPr>
          <w:rFonts w:ascii="Arial" w:eastAsia="Times New Roman" w:hAnsi="Arial" w:cs="Arial"/>
          <w:lang w:eastAsia="sl-SI"/>
        </w:rPr>
        <w:t>ajema (posebno notranja okna, stekla, notranja vrata, inštalacije za oskrbo z in odvajanje vode, razsvetljavo in zvonce, pralne in toaletne naprave, grelnike vode, klimatske naprave, naprave za zaščito pred soncem, zaporne ventile, grelna telesa, vmesne števce, protipožarne brizgalke, požarne javljalnike, ostale elemente sistema aktivne požarne zaščite, itd.);</w:t>
      </w:r>
    </w:p>
    <w:p w14:paraId="771EB14F" w14:textId="1A813C6B" w:rsidR="00FB4E3B" w:rsidRPr="00FB4E3B" w:rsidRDefault="00FB4E3B" w:rsidP="00FB4E3B">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predmete, ki jih je v Predmet </w:t>
      </w:r>
      <w:r w:rsidR="00E10926">
        <w:rPr>
          <w:rFonts w:ascii="Arial" w:eastAsia="Times New Roman" w:hAnsi="Arial" w:cs="Arial"/>
          <w:lang w:eastAsia="sl-SI"/>
        </w:rPr>
        <w:t>n</w:t>
      </w:r>
      <w:r w:rsidRPr="00FB4E3B">
        <w:rPr>
          <w:rFonts w:ascii="Arial" w:eastAsia="Times New Roman" w:hAnsi="Arial" w:cs="Arial"/>
          <w:lang w:eastAsia="sl-SI"/>
        </w:rPr>
        <w:t>ajema vnesel ali vgradil Najemnik sam po predhodnem soglasju Najemodajalca.</w:t>
      </w:r>
    </w:p>
    <w:p w14:paraId="6F850926" w14:textId="77777777"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DBCF4E8" w14:textId="3958606A"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Če</w:t>
      </w:r>
      <w:r w:rsidRPr="00FB4E3B">
        <w:rPr>
          <w:rFonts w:ascii="Arial" w:eastAsia="Times New Roman" w:hAnsi="Arial" w:cs="Arial"/>
          <w:lang w:eastAsia="sl-SI"/>
        </w:rPr>
        <w:t xml:space="preserve"> Najemnik izvede vzdrževalna dela v Predmetu </w:t>
      </w:r>
      <w:r w:rsidR="00E10926">
        <w:rPr>
          <w:rFonts w:ascii="Arial" w:eastAsia="Times New Roman" w:hAnsi="Arial" w:cs="Arial"/>
          <w:lang w:eastAsia="sl-SI"/>
        </w:rPr>
        <w:t>n</w:t>
      </w:r>
      <w:r w:rsidRPr="00FB4E3B">
        <w:rPr>
          <w:rFonts w:ascii="Arial" w:eastAsia="Times New Roman" w:hAnsi="Arial" w:cs="Arial"/>
          <w:lang w:eastAsia="sl-SI"/>
        </w:rPr>
        <w:t>ajema na napravah, ki so del osrednjih tehničnih naprav (posebno klimatskih naprav, grelnih teles, zapornih ventilov, vmesnih števcev, protipožarnih brizgalk, požarnih javljalnikov, ostalih elementov sistema aktivne požarne zaščite, itd.), jih mora izvesti s pooblaščenim oziroma pogodbenim serviserjem.</w:t>
      </w:r>
    </w:p>
    <w:p w14:paraId="35AAC6B8" w14:textId="77777777"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B616D97" w14:textId="0AC9B315" w:rsid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Najemodajalec krije vse stroške investicijskega vzdrževanja</w:t>
      </w:r>
      <w:r>
        <w:rPr>
          <w:rFonts w:ascii="Arial" w:eastAsia="Times New Roman" w:hAnsi="Arial" w:cs="Arial"/>
          <w:lang w:eastAsia="sl-SI"/>
        </w:rPr>
        <w:t xml:space="preserve"> Predmeta najema</w:t>
      </w:r>
      <w:r w:rsidRPr="00FB4E3B">
        <w:rPr>
          <w:rFonts w:ascii="Arial" w:eastAsia="Times New Roman" w:hAnsi="Arial" w:cs="Arial"/>
          <w:lang w:eastAsia="sl-SI"/>
        </w:rPr>
        <w:t>.</w:t>
      </w:r>
    </w:p>
    <w:p w14:paraId="2940B07A" w14:textId="77777777" w:rsid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67C8ADC" w14:textId="1A9C77B3" w:rsid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V primeru poškodb Predmeta </w:t>
      </w:r>
      <w:r w:rsidR="00E10926">
        <w:rPr>
          <w:rFonts w:ascii="Arial" w:eastAsia="Times New Roman" w:hAnsi="Arial" w:cs="Arial"/>
          <w:lang w:eastAsia="sl-SI"/>
        </w:rPr>
        <w:t>n</w:t>
      </w:r>
      <w:r w:rsidRPr="00FB4E3B">
        <w:rPr>
          <w:rFonts w:ascii="Arial" w:eastAsia="Times New Roman" w:hAnsi="Arial" w:cs="Arial"/>
          <w:lang w:eastAsia="sl-SI"/>
        </w:rPr>
        <w:t>ajema, ki jih je povzročil Najemnik ali njegovi</w:t>
      </w:r>
      <w:r>
        <w:rPr>
          <w:rFonts w:ascii="Arial" w:eastAsia="Times New Roman" w:hAnsi="Arial" w:cs="Arial"/>
          <w:lang w:eastAsia="sl-SI"/>
        </w:rPr>
        <w:t xml:space="preserve"> zaposleni,</w:t>
      </w:r>
      <w:r w:rsidRPr="00FB4E3B">
        <w:rPr>
          <w:rFonts w:ascii="Arial" w:eastAsia="Times New Roman" w:hAnsi="Arial" w:cs="Arial"/>
          <w:lang w:eastAsia="sl-SI"/>
        </w:rPr>
        <w:t xml:space="preserve"> podnajemniki, stranke, dobavitelji, obiskovalci, izvajalci oziroma drugi izpolnitveni pomočniki, mora Najemnik takoj vzpostaviti prvotno stanje. Če Najemnik v primernem času, oziroma v času, ki ga določi Najemodajalec, ne vzpostavi prvotnega stanja, to lahko stori Najemodajalec na stroške Najemnika.</w:t>
      </w:r>
    </w:p>
    <w:p w14:paraId="38A43C72" w14:textId="77777777" w:rsidR="00FB4E3B" w:rsidRPr="006B18BF"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8FF2957" w14:textId="0B32476D" w:rsidR="007B755F" w:rsidRDefault="007B755F" w:rsidP="004E40A3">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Najemnik bo v </w:t>
      </w:r>
      <w:r w:rsidR="00734D80">
        <w:rPr>
          <w:rFonts w:ascii="Arial" w:eastAsia="Times New Roman" w:hAnsi="Arial" w:cs="Arial"/>
          <w:lang w:eastAsia="sl-SI"/>
        </w:rPr>
        <w:t>Predmetu najema</w:t>
      </w:r>
      <w:r w:rsidRPr="006B18BF">
        <w:rPr>
          <w:rFonts w:ascii="Arial" w:eastAsia="Times New Roman" w:hAnsi="Arial" w:cs="Arial"/>
          <w:lang w:eastAsia="sl-SI"/>
        </w:rPr>
        <w:t xml:space="preserve"> posloval skladno z vsemi veljavnimi predpisi, vključno z </w:t>
      </w:r>
      <w:r w:rsidR="004E40A3">
        <w:rPr>
          <w:rFonts w:ascii="Arial" w:eastAsia="Times New Roman" w:hAnsi="Arial" w:cs="Arial"/>
          <w:lang w:eastAsia="sl-SI"/>
        </w:rPr>
        <w:t xml:space="preserve"> Z</w:t>
      </w:r>
      <w:r w:rsidRPr="006B18BF">
        <w:rPr>
          <w:rFonts w:ascii="Arial" w:eastAsia="Times New Roman" w:hAnsi="Arial" w:cs="Arial"/>
          <w:lang w:eastAsia="sl-SI"/>
        </w:rPr>
        <w:t xml:space="preserve">akonom o varstvu pred požarom (izdelal bo požarni red, poskrbel za usposabljanja, itd. </w:t>
      </w:r>
      <w:r w:rsidR="00DB0400">
        <w:rPr>
          <w:rFonts w:ascii="Arial" w:eastAsia="Times New Roman" w:hAnsi="Arial" w:cs="Arial"/>
          <w:lang w:eastAsia="sl-SI"/>
        </w:rPr>
        <w:t>ter</w:t>
      </w:r>
      <w:r w:rsidR="00DB0400" w:rsidRPr="006B18BF">
        <w:rPr>
          <w:rFonts w:ascii="Arial" w:eastAsia="Times New Roman" w:hAnsi="Arial" w:cs="Arial"/>
          <w:lang w:eastAsia="sl-SI"/>
        </w:rPr>
        <w:t xml:space="preserve"> </w:t>
      </w:r>
      <w:r w:rsidRPr="006B18BF">
        <w:rPr>
          <w:rFonts w:ascii="Arial" w:eastAsia="Times New Roman" w:hAnsi="Arial" w:cs="Arial"/>
          <w:lang w:eastAsia="sl-SI"/>
        </w:rPr>
        <w:t>izvedel vse druge obveznosti, ki jih predpisujeta Pravilnik o požarnem redu in Pravilnik o usposabljanju in pooblastilih za izvajane ukrepov varstva pred požarom).</w:t>
      </w:r>
    </w:p>
    <w:p w14:paraId="20D5585E" w14:textId="77777777" w:rsidR="0064372F" w:rsidRDefault="0064372F" w:rsidP="004E40A3">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0C5368F" w14:textId="0BBD5961" w:rsidR="0064372F" w:rsidRPr="006B18BF" w:rsidRDefault="0064372F" w:rsidP="004E40A3">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4372F">
        <w:rPr>
          <w:rFonts w:ascii="Arial" w:eastAsia="Times New Roman" w:hAnsi="Arial" w:cs="Arial"/>
          <w:lang w:eastAsia="sl-SI"/>
        </w:rPr>
        <w:t xml:space="preserve">Najemnik izrecno in nepreklicno izjavlja, da bo Najemodajalca razbremenil in ščitil pred uradnimi postopki in odločbami v zvezi z morebitnimi kršitvami ter neposredno ali posredno škodo, ki je posledica dejavnosti Najemnika v Predmetu </w:t>
      </w:r>
      <w:r w:rsidR="00E10926">
        <w:rPr>
          <w:rFonts w:ascii="Arial" w:eastAsia="Times New Roman" w:hAnsi="Arial" w:cs="Arial"/>
          <w:lang w:eastAsia="sl-SI"/>
        </w:rPr>
        <w:t>n</w:t>
      </w:r>
      <w:r w:rsidRPr="0064372F">
        <w:rPr>
          <w:rFonts w:ascii="Arial" w:eastAsia="Times New Roman" w:hAnsi="Arial" w:cs="Arial"/>
          <w:lang w:eastAsia="sl-SI"/>
        </w:rPr>
        <w:t>ajema ali v povezavi z njo.</w:t>
      </w:r>
    </w:p>
    <w:p w14:paraId="3FE19C03" w14:textId="77777777" w:rsidR="007B755F" w:rsidRPr="006B18BF"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p>
    <w:p w14:paraId="4D2AFBC7" w14:textId="77777777" w:rsidR="00C34BC1" w:rsidRPr="006B18BF" w:rsidRDefault="00C34BC1" w:rsidP="00FB4E3B">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0509CF39"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438A07A" w14:textId="6826ED38"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Najemnik lahko izvede spremembe na Predmetu </w:t>
      </w:r>
      <w:r w:rsidR="00E10926">
        <w:rPr>
          <w:rFonts w:ascii="Arial" w:eastAsia="Times New Roman" w:hAnsi="Arial" w:cs="Arial"/>
          <w:lang w:eastAsia="sl-SI"/>
        </w:rPr>
        <w:t>n</w:t>
      </w:r>
      <w:r w:rsidRPr="00FB4E3B">
        <w:rPr>
          <w:rFonts w:ascii="Arial" w:eastAsia="Times New Roman" w:hAnsi="Arial" w:cs="Arial"/>
          <w:lang w:eastAsia="sl-SI"/>
        </w:rPr>
        <w:t xml:space="preserve">ajema samo s predhodnim pisnim soglasjem Najemodajalca. Pri zasnovi in izvedbi je potrebno upoštevati vse zakonske predpise (predvsem glede varstva pri delu in požarne varnosti) in tehnične omejitve </w:t>
      </w:r>
      <w:r>
        <w:rPr>
          <w:rFonts w:ascii="Arial" w:eastAsia="Times New Roman" w:hAnsi="Arial" w:cs="Arial"/>
          <w:lang w:eastAsia="sl-SI"/>
        </w:rPr>
        <w:t>Predmeta najema</w:t>
      </w:r>
      <w:r w:rsidRPr="00FB4E3B">
        <w:rPr>
          <w:rFonts w:ascii="Arial" w:eastAsia="Times New Roman" w:hAnsi="Arial" w:cs="Arial"/>
          <w:lang w:eastAsia="sl-SI"/>
        </w:rPr>
        <w:t xml:space="preserve">. </w:t>
      </w:r>
    </w:p>
    <w:p w14:paraId="3B716560" w14:textId="77777777"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84AF3DD" w14:textId="739EC8AB"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Za dogovorjene spremembe na Predmetu </w:t>
      </w:r>
      <w:r w:rsidR="00E10926">
        <w:rPr>
          <w:rFonts w:ascii="Arial" w:eastAsia="Times New Roman" w:hAnsi="Arial" w:cs="Arial"/>
          <w:lang w:eastAsia="sl-SI"/>
        </w:rPr>
        <w:t>n</w:t>
      </w:r>
      <w:r w:rsidRPr="00FB4E3B">
        <w:rPr>
          <w:rFonts w:ascii="Arial" w:eastAsia="Times New Roman" w:hAnsi="Arial" w:cs="Arial"/>
          <w:lang w:eastAsia="sl-SI"/>
        </w:rPr>
        <w:t xml:space="preserve">ajema mora Najemnik pridobiti vsa potrebna dovoljenja, plačati vse stroške, prispevke in dajatve ter odgovarja za vso škodo, ki nastane v tej zvezi. </w:t>
      </w:r>
    </w:p>
    <w:p w14:paraId="3E7A0C8C" w14:textId="77777777"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B403797" w14:textId="12DB7F42"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lastRenderedPageBreak/>
        <w:t xml:space="preserve">Najemnik mora v času prenove zagotoviti redno čiščenje Predmeta </w:t>
      </w:r>
      <w:r w:rsidR="00E10926">
        <w:rPr>
          <w:rFonts w:ascii="Arial" w:eastAsia="Times New Roman" w:hAnsi="Arial" w:cs="Arial"/>
          <w:lang w:eastAsia="sl-SI"/>
        </w:rPr>
        <w:t>n</w:t>
      </w:r>
      <w:r w:rsidRPr="00FB4E3B">
        <w:rPr>
          <w:rFonts w:ascii="Arial" w:eastAsia="Times New Roman" w:hAnsi="Arial" w:cs="Arial"/>
          <w:lang w:eastAsia="sl-SI"/>
        </w:rPr>
        <w:t>ajema ter odvoz odpadkov. Prenova mora potekati skladno z veljavnim hišnim redom Poslovne stavbe.</w:t>
      </w:r>
    </w:p>
    <w:p w14:paraId="19A188CE" w14:textId="77777777"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509FE81" w14:textId="68F94442"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Po zaključku del mora Najemnik Najemodajalcu posredovati PID izvedenih sprememb Predmeta </w:t>
      </w:r>
      <w:r w:rsidR="00E10926">
        <w:rPr>
          <w:rFonts w:ascii="Arial" w:eastAsia="Times New Roman" w:hAnsi="Arial" w:cs="Arial"/>
          <w:lang w:eastAsia="sl-SI"/>
        </w:rPr>
        <w:t>n</w:t>
      </w:r>
      <w:r w:rsidRPr="00FB4E3B">
        <w:rPr>
          <w:rFonts w:ascii="Arial" w:eastAsia="Times New Roman" w:hAnsi="Arial" w:cs="Arial"/>
          <w:lang w:eastAsia="sl-SI"/>
        </w:rPr>
        <w:t>ajema. Najemnik mora pridobiti vsa potrebna zakonska potrdila o ustreznosti izvedenih sprememb.</w:t>
      </w:r>
    </w:p>
    <w:p w14:paraId="4B75997E" w14:textId="77777777" w:rsidR="00FB4E3B" w:rsidRP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DB596FA" w14:textId="056C424E" w:rsid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FB4E3B">
        <w:rPr>
          <w:rFonts w:ascii="Arial" w:eastAsia="Times New Roman" w:hAnsi="Arial" w:cs="Arial"/>
          <w:lang w:eastAsia="sl-SI"/>
        </w:rPr>
        <w:t xml:space="preserve">Najemnik z izvedbo sprememb na Predmetu </w:t>
      </w:r>
      <w:r w:rsidR="00E10926">
        <w:rPr>
          <w:rFonts w:ascii="Arial" w:eastAsia="Times New Roman" w:hAnsi="Arial" w:cs="Arial"/>
          <w:lang w:eastAsia="sl-SI"/>
        </w:rPr>
        <w:t>n</w:t>
      </w:r>
      <w:r w:rsidRPr="00FB4E3B">
        <w:rPr>
          <w:rFonts w:ascii="Arial" w:eastAsia="Times New Roman" w:hAnsi="Arial" w:cs="Arial"/>
          <w:lang w:eastAsia="sl-SI"/>
        </w:rPr>
        <w:t>ajema ne pridobi nobene stvarne pravice in se odpoveduje vsem morebitnim zahtevkom proti Najemodajalcu v zvezi s tem.</w:t>
      </w:r>
    </w:p>
    <w:p w14:paraId="6F92D29A" w14:textId="77777777" w:rsidR="00FB4E3B"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45F6D96" w14:textId="1D76C6D1" w:rsidR="007B755F" w:rsidRPr="006B18BF" w:rsidRDefault="00FB4E3B" w:rsidP="00FB4E3B">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Pred izvedbo spremembe mora Najemnik o nameravani spremembi Najemodajalca pisno zaprositi za soglasje, pri čemer morajo biti v</w:t>
      </w:r>
      <w:r w:rsidR="00946131">
        <w:rPr>
          <w:rFonts w:ascii="Arial" w:eastAsia="Times New Roman" w:hAnsi="Arial" w:cs="Arial"/>
          <w:lang w:eastAsia="sl-SI"/>
        </w:rPr>
        <w:t xml:space="preserve"> zaprosilu</w:t>
      </w:r>
      <w:r>
        <w:rPr>
          <w:rFonts w:ascii="Arial" w:eastAsia="Times New Roman" w:hAnsi="Arial" w:cs="Arial"/>
          <w:lang w:eastAsia="sl-SI"/>
        </w:rPr>
        <w:t xml:space="preserve"> </w:t>
      </w:r>
      <w:r w:rsidR="007B755F" w:rsidRPr="006B18BF">
        <w:rPr>
          <w:rFonts w:ascii="Arial" w:eastAsia="Times New Roman" w:hAnsi="Arial" w:cs="Arial"/>
          <w:lang w:eastAsia="sl-SI"/>
        </w:rPr>
        <w:t>dela podrobno opisana (na nivoju projekta za gradbeno dovoljenje)</w:t>
      </w:r>
      <w:r w:rsidR="00260A18">
        <w:rPr>
          <w:rFonts w:ascii="Arial" w:eastAsia="Times New Roman" w:hAnsi="Arial" w:cs="Arial"/>
          <w:lang w:eastAsia="sl-SI"/>
        </w:rPr>
        <w:t>. Najemodajalec lahko soglasje zavrne brez utemeljenega razloga.</w:t>
      </w:r>
    </w:p>
    <w:p w14:paraId="3BFBEFF4"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B314306" w14:textId="441C5B6B" w:rsidR="007B755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Najemodajalec </w:t>
      </w:r>
      <w:r w:rsidR="00DB0400">
        <w:rPr>
          <w:rFonts w:ascii="Arial" w:eastAsia="Times New Roman" w:hAnsi="Arial" w:cs="Arial"/>
          <w:lang w:eastAsia="sl-SI"/>
        </w:rPr>
        <w:t>N</w:t>
      </w:r>
      <w:r w:rsidRPr="006B18BF">
        <w:rPr>
          <w:rFonts w:ascii="Arial" w:eastAsia="Times New Roman" w:hAnsi="Arial" w:cs="Arial"/>
          <w:lang w:eastAsia="sl-SI"/>
        </w:rPr>
        <w:t>ajemniku razen v primeru drugačnega predhodnega pisnega dogovora (iz kakršnegakoli razloga in po kakršnem</w:t>
      </w:r>
      <w:r w:rsidR="0051126C">
        <w:rPr>
          <w:rFonts w:ascii="Arial" w:eastAsia="Times New Roman" w:hAnsi="Arial" w:cs="Arial"/>
          <w:lang w:eastAsia="sl-SI"/>
        </w:rPr>
        <w:t>koli</w:t>
      </w:r>
      <w:r w:rsidRPr="006B18BF">
        <w:rPr>
          <w:rFonts w:ascii="Arial" w:eastAsia="Times New Roman" w:hAnsi="Arial" w:cs="Arial"/>
          <w:lang w:eastAsia="sl-SI"/>
        </w:rPr>
        <w:t xml:space="preserve"> času) ni dolžan vračati vrednosti kakršnihkoli morebitnih vlaganj (tekočih, investicijskih, itd.), vključno z </w:t>
      </w:r>
      <w:r w:rsidR="00FA7A8A">
        <w:rPr>
          <w:rFonts w:ascii="Arial" w:eastAsia="Times New Roman" w:hAnsi="Arial" w:cs="Arial"/>
          <w:lang w:eastAsia="sl-SI"/>
        </w:rPr>
        <w:t xml:space="preserve">vsemi </w:t>
      </w:r>
      <w:r w:rsidRPr="006B18BF">
        <w:rPr>
          <w:rFonts w:ascii="Arial" w:eastAsia="Times New Roman" w:hAnsi="Arial" w:cs="Arial"/>
          <w:lang w:eastAsia="sl-SI"/>
        </w:rPr>
        <w:t xml:space="preserve">vlaganji iz tega člena </w:t>
      </w:r>
      <w:r w:rsidR="0051126C">
        <w:rPr>
          <w:rFonts w:ascii="Arial" w:eastAsia="Times New Roman" w:hAnsi="Arial" w:cs="Arial"/>
          <w:lang w:eastAsia="sl-SI"/>
        </w:rPr>
        <w:t xml:space="preserve">(razen, za vlaganja , za katera bosta hkrati dogovorjena tudi vrednost in način vračanja) </w:t>
      </w:r>
      <w:r w:rsidRPr="006B18BF">
        <w:rPr>
          <w:rFonts w:ascii="Arial" w:eastAsia="Times New Roman" w:hAnsi="Arial" w:cs="Arial"/>
          <w:lang w:eastAsia="sl-SI"/>
        </w:rPr>
        <w:t xml:space="preserve">in se </w:t>
      </w:r>
      <w:r w:rsidR="00DB0400">
        <w:rPr>
          <w:rFonts w:ascii="Arial" w:eastAsia="Times New Roman" w:hAnsi="Arial" w:cs="Arial"/>
          <w:lang w:eastAsia="sl-SI"/>
        </w:rPr>
        <w:t>N</w:t>
      </w:r>
      <w:r w:rsidRPr="006B18BF">
        <w:rPr>
          <w:rFonts w:ascii="Arial" w:eastAsia="Times New Roman" w:hAnsi="Arial" w:cs="Arial"/>
          <w:lang w:eastAsia="sl-SI"/>
        </w:rPr>
        <w:t xml:space="preserve">ajemnik kakršnimkoli zahtevkom iz naslova vlaganj v </w:t>
      </w:r>
      <w:r w:rsidR="003503E4">
        <w:rPr>
          <w:rFonts w:ascii="Arial" w:eastAsia="Times New Roman" w:hAnsi="Arial" w:cs="Arial"/>
          <w:lang w:eastAsia="sl-SI"/>
        </w:rPr>
        <w:t>Predmet najema</w:t>
      </w:r>
      <w:r w:rsidRPr="006B18BF">
        <w:rPr>
          <w:rFonts w:ascii="Arial" w:eastAsia="Times New Roman" w:hAnsi="Arial" w:cs="Arial"/>
          <w:lang w:eastAsia="sl-SI"/>
        </w:rPr>
        <w:t xml:space="preserve"> po prosti volji, izrecno in nepreklicno odpoveduje.</w:t>
      </w:r>
    </w:p>
    <w:p w14:paraId="3BE51FC9" w14:textId="77777777" w:rsidR="000E1730" w:rsidRDefault="000E1730"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60013D5B" w14:textId="09EAB279" w:rsidR="000E1730" w:rsidRPr="00EE77A1" w:rsidRDefault="000E1730" w:rsidP="000E1730">
      <w:pPr>
        <w:jc w:val="both"/>
        <w:rPr>
          <w:rFonts w:ascii="Arial" w:hAnsi="Arial" w:cs="Arial"/>
          <w:bCs/>
        </w:rPr>
      </w:pPr>
      <w:r w:rsidRPr="00EE77A1">
        <w:rPr>
          <w:rFonts w:ascii="Arial" w:hAnsi="Arial" w:cs="Arial"/>
        </w:rPr>
        <w:t xml:space="preserve">Najemnik lahko odstrani lastna vlaganja v </w:t>
      </w:r>
      <w:r w:rsidR="00025069">
        <w:rPr>
          <w:rFonts w:ascii="Arial" w:hAnsi="Arial" w:cs="Arial"/>
        </w:rPr>
        <w:t>P</w:t>
      </w:r>
      <w:r>
        <w:rPr>
          <w:rFonts w:ascii="Arial" w:hAnsi="Arial" w:cs="Arial"/>
        </w:rPr>
        <w:t>redmet najema</w:t>
      </w:r>
      <w:r w:rsidRPr="00EE77A1">
        <w:rPr>
          <w:rFonts w:ascii="Arial" w:hAnsi="Arial" w:cs="Arial"/>
        </w:rPr>
        <w:t xml:space="preserve">, če jih je mogoče odstraniti brez </w:t>
      </w:r>
      <w:r w:rsidRPr="00EE77A1">
        <w:rPr>
          <w:rFonts w:ascii="Arial" w:hAnsi="Arial" w:cs="Arial"/>
          <w:bCs/>
        </w:rPr>
        <w:t xml:space="preserve">škode za sam </w:t>
      </w:r>
      <w:r w:rsidR="00025069">
        <w:rPr>
          <w:rFonts w:ascii="Arial" w:hAnsi="Arial" w:cs="Arial"/>
          <w:bCs/>
        </w:rPr>
        <w:t>P</w:t>
      </w:r>
      <w:r>
        <w:rPr>
          <w:rFonts w:ascii="Arial" w:hAnsi="Arial" w:cs="Arial"/>
          <w:bCs/>
        </w:rPr>
        <w:t>redmet najema.</w:t>
      </w:r>
    </w:p>
    <w:p w14:paraId="2A9BB602" w14:textId="506E07B1"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Najemnik najetega prostora brez predhodnega </w:t>
      </w:r>
      <w:r w:rsidR="003503E4">
        <w:rPr>
          <w:rFonts w:ascii="Arial" w:eastAsia="Times New Roman" w:hAnsi="Arial" w:cs="Arial"/>
          <w:lang w:eastAsia="sl-SI"/>
        </w:rPr>
        <w:t>N</w:t>
      </w:r>
      <w:r w:rsidRPr="006B18BF">
        <w:rPr>
          <w:rFonts w:ascii="Arial" w:eastAsia="Times New Roman" w:hAnsi="Arial" w:cs="Arial"/>
          <w:lang w:eastAsia="sl-SI"/>
        </w:rPr>
        <w:t>ajemodajalčevega pisnega soglasja ne sme dajati drugim v uporabo ali v podnajem.</w:t>
      </w:r>
      <w:r w:rsidR="003E02FA">
        <w:rPr>
          <w:rFonts w:ascii="Arial" w:eastAsia="Times New Roman" w:hAnsi="Arial" w:cs="Arial"/>
          <w:lang w:eastAsia="sl-SI"/>
        </w:rPr>
        <w:t xml:space="preserve"> Predmet najema se lahko </w:t>
      </w:r>
      <w:r w:rsidR="003E02FA" w:rsidRPr="003E02FA">
        <w:rPr>
          <w:rFonts w:ascii="Arial" w:eastAsia="Times New Roman" w:hAnsi="Arial" w:cs="Arial"/>
          <w:lang w:eastAsia="sl-SI"/>
        </w:rPr>
        <w:t xml:space="preserve">na podlagi predhodnega pisnega soglasja </w:t>
      </w:r>
      <w:r w:rsidR="003E02FA">
        <w:rPr>
          <w:rFonts w:ascii="Arial" w:eastAsia="Times New Roman" w:hAnsi="Arial" w:cs="Arial"/>
          <w:lang w:eastAsia="sl-SI"/>
        </w:rPr>
        <w:t>N</w:t>
      </w:r>
      <w:r w:rsidR="003E02FA" w:rsidRPr="003E02FA">
        <w:rPr>
          <w:rFonts w:ascii="Arial" w:eastAsia="Times New Roman" w:hAnsi="Arial" w:cs="Arial"/>
          <w:lang w:eastAsia="sl-SI"/>
        </w:rPr>
        <w:t>ajemodajalca odda v podnajem</w:t>
      </w:r>
      <w:r w:rsidR="003E02FA">
        <w:rPr>
          <w:rFonts w:ascii="Arial" w:eastAsia="Times New Roman" w:hAnsi="Arial" w:cs="Arial"/>
          <w:lang w:eastAsia="sl-SI"/>
        </w:rPr>
        <w:t xml:space="preserve"> samo</w:t>
      </w:r>
      <w:r w:rsidR="003E02FA" w:rsidRPr="003E02FA">
        <w:rPr>
          <w:rFonts w:ascii="Arial" w:eastAsia="Times New Roman" w:hAnsi="Arial" w:cs="Arial"/>
          <w:lang w:eastAsia="sl-SI"/>
        </w:rPr>
        <w:t xml:space="preserve">, če se oddaja za krajše časovno obdobje ali v manjšem obsegu. Predhodno pisno soglasje </w:t>
      </w:r>
      <w:r w:rsidR="003E02FA">
        <w:rPr>
          <w:rFonts w:ascii="Arial" w:eastAsia="Times New Roman" w:hAnsi="Arial" w:cs="Arial"/>
          <w:lang w:eastAsia="sl-SI"/>
        </w:rPr>
        <w:t>N</w:t>
      </w:r>
      <w:r w:rsidR="003E02FA" w:rsidRPr="003E02FA">
        <w:rPr>
          <w:rFonts w:ascii="Arial" w:eastAsia="Times New Roman" w:hAnsi="Arial" w:cs="Arial"/>
          <w:lang w:eastAsia="sl-SI"/>
        </w:rPr>
        <w:t>ajemodajalca mora biti podano k vsakemu konkretnemu pravnemu poslu posebej.</w:t>
      </w:r>
    </w:p>
    <w:p w14:paraId="32A23E6C"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E7C84B1" w14:textId="0BCD8AD3" w:rsidR="000E1730" w:rsidRDefault="000E1730" w:rsidP="008276D8">
      <w:pPr>
        <w:jc w:val="both"/>
        <w:rPr>
          <w:rFonts w:ascii="Arial" w:hAnsi="Arial" w:cs="Arial"/>
        </w:rPr>
      </w:pPr>
      <w:r w:rsidRPr="00A55442">
        <w:rPr>
          <w:rFonts w:ascii="Arial" w:hAnsi="Arial" w:cs="Arial"/>
        </w:rPr>
        <w:t xml:space="preserve">Najemnik je dolžan čistiti in odstranjevati sneg pred </w:t>
      </w:r>
      <w:r>
        <w:rPr>
          <w:rFonts w:ascii="Arial" w:hAnsi="Arial" w:cs="Arial"/>
        </w:rPr>
        <w:t>objektom</w:t>
      </w:r>
      <w:r w:rsidRPr="00A55442">
        <w:rPr>
          <w:rFonts w:ascii="Arial" w:hAnsi="Arial" w:cs="Arial"/>
        </w:rPr>
        <w:t>, v kater</w:t>
      </w:r>
      <w:r>
        <w:rPr>
          <w:rFonts w:ascii="Arial" w:hAnsi="Arial" w:cs="Arial"/>
        </w:rPr>
        <w:t>em</w:t>
      </w:r>
      <w:r w:rsidRPr="00A55442">
        <w:rPr>
          <w:rFonts w:ascii="Arial" w:hAnsi="Arial" w:cs="Arial"/>
        </w:rPr>
        <w:t xml:space="preserve"> </w:t>
      </w:r>
      <w:r w:rsidRPr="00B70DD5">
        <w:rPr>
          <w:rFonts w:ascii="Arial" w:hAnsi="Arial" w:cs="Arial"/>
        </w:rPr>
        <w:t xml:space="preserve">se </w:t>
      </w:r>
      <w:r w:rsidR="00025069">
        <w:rPr>
          <w:rFonts w:ascii="Arial" w:hAnsi="Arial" w:cs="Arial"/>
        </w:rPr>
        <w:t>P</w:t>
      </w:r>
      <w:r w:rsidRPr="00B70DD5">
        <w:rPr>
          <w:rFonts w:ascii="Arial" w:hAnsi="Arial" w:cs="Arial"/>
        </w:rPr>
        <w:t>redmet najema</w:t>
      </w:r>
      <w:r>
        <w:rPr>
          <w:rFonts w:ascii="Arial" w:hAnsi="Arial" w:cs="Arial"/>
        </w:rPr>
        <w:t xml:space="preserve"> nahaja</w:t>
      </w:r>
      <w:r w:rsidRPr="00A55442">
        <w:rPr>
          <w:rFonts w:ascii="Arial" w:hAnsi="Arial" w:cs="Arial"/>
        </w:rPr>
        <w:t>.</w:t>
      </w:r>
    </w:p>
    <w:p w14:paraId="725FD7D0" w14:textId="770B9AE8" w:rsidR="0008674F" w:rsidRPr="0008674F" w:rsidRDefault="0008674F" w:rsidP="0008674F">
      <w:pPr>
        <w:pStyle w:val="Odstavekseznama"/>
        <w:numPr>
          <w:ilvl w:val="0"/>
          <w:numId w:val="5"/>
        </w:numPr>
        <w:spacing w:after="0" w:line="240" w:lineRule="auto"/>
        <w:jc w:val="center"/>
        <w:rPr>
          <w:rFonts w:ascii="Arial" w:eastAsia="Times New Roman" w:hAnsi="Arial" w:cs="Arial"/>
          <w:lang w:eastAsia="sl-SI"/>
        </w:rPr>
      </w:pPr>
      <w:r w:rsidRPr="0008674F">
        <w:rPr>
          <w:rFonts w:ascii="Arial" w:eastAsia="Times New Roman" w:hAnsi="Arial" w:cs="Arial"/>
          <w:lang w:eastAsia="sl-SI"/>
        </w:rPr>
        <w:t>člen</w:t>
      </w:r>
    </w:p>
    <w:p w14:paraId="38417366" w14:textId="58ECCF35" w:rsidR="0008674F" w:rsidRPr="0008674F" w:rsidRDefault="0008674F" w:rsidP="0008674F">
      <w:pPr>
        <w:jc w:val="both"/>
        <w:rPr>
          <w:rFonts w:ascii="Arial" w:hAnsi="Arial" w:cs="Arial"/>
        </w:rPr>
      </w:pPr>
      <w:r w:rsidRPr="0008674F">
        <w:rPr>
          <w:rFonts w:ascii="Arial" w:hAnsi="Arial" w:cs="Arial"/>
        </w:rPr>
        <w:t>Najemodajalec si pridržuje pravico, da med trajanjem najema izvede obnovo Predmeta najema. V ta namen bo Najemodajalec najmanj šest (6) mesecev pred predvidenim okvirnim začetkom obnove pisno obvestil Najemnika o nameravani obnovi in predvidenem časovnem okviru</w:t>
      </w:r>
      <w:r>
        <w:rPr>
          <w:rFonts w:ascii="Arial" w:hAnsi="Arial" w:cs="Arial"/>
        </w:rPr>
        <w:t xml:space="preserve"> obnove</w:t>
      </w:r>
      <w:r w:rsidRPr="0008674F">
        <w:rPr>
          <w:rFonts w:ascii="Arial" w:hAnsi="Arial" w:cs="Arial"/>
        </w:rPr>
        <w:t>.</w:t>
      </w:r>
    </w:p>
    <w:p w14:paraId="6A9B74EC" w14:textId="77777777" w:rsidR="0008674F" w:rsidRPr="0008674F" w:rsidRDefault="0008674F" w:rsidP="0008674F">
      <w:pPr>
        <w:jc w:val="both"/>
        <w:rPr>
          <w:rFonts w:ascii="Arial" w:hAnsi="Arial" w:cs="Arial"/>
        </w:rPr>
      </w:pPr>
      <w:r w:rsidRPr="0008674F">
        <w:rPr>
          <w:rFonts w:ascii="Arial" w:hAnsi="Arial" w:cs="Arial"/>
        </w:rPr>
        <w:t>Najemnik je dolžan dopustiti izvedbo obnove ter na dan, ki ga določi Najemodajalec, izročiti Predmet najema v posest Najemodajalcu. Najemodajalec bo točen datum izročitve Predmeta najema Najemniku pisno sporočil najmanj en (1) mesec vnaprej.</w:t>
      </w:r>
    </w:p>
    <w:p w14:paraId="2D541098" w14:textId="124EA1B2" w:rsidR="0008674F" w:rsidRPr="0008674F" w:rsidRDefault="0008674F" w:rsidP="0008674F">
      <w:pPr>
        <w:jc w:val="both"/>
        <w:rPr>
          <w:rFonts w:ascii="Arial" w:hAnsi="Arial" w:cs="Arial"/>
        </w:rPr>
      </w:pPr>
      <w:r w:rsidRPr="0008674F">
        <w:rPr>
          <w:rFonts w:ascii="Arial" w:hAnsi="Arial" w:cs="Arial"/>
        </w:rPr>
        <w:t xml:space="preserve">Po zaključku obnove je Najemnik dolžan Predmet najema ponovno prevzeti na dan, ki ga določi Najemodajalec, pri čemer bo Najemodajalec Najemnika o tem datumu pisno obvestil najmanj en (1) mesec vnaprej. </w:t>
      </w:r>
      <w:r>
        <w:rPr>
          <w:rFonts w:ascii="Arial" w:hAnsi="Arial" w:cs="Arial"/>
        </w:rPr>
        <w:t>Če</w:t>
      </w:r>
      <w:r w:rsidRPr="0008674F">
        <w:rPr>
          <w:rFonts w:ascii="Arial" w:hAnsi="Arial" w:cs="Arial"/>
        </w:rPr>
        <w:t xml:space="preserve"> Najemnik Predmeta najema ne prevzame na </w:t>
      </w:r>
      <w:r>
        <w:rPr>
          <w:rFonts w:ascii="Arial" w:hAnsi="Arial" w:cs="Arial"/>
        </w:rPr>
        <w:t xml:space="preserve">tako </w:t>
      </w:r>
      <w:r w:rsidRPr="0008674F">
        <w:rPr>
          <w:rFonts w:ascii="Arial" w:hAnsi="Arial" w:cs="Arial"/>
        </w:rPr>
        <w:t>določen dan, lahko Najemodajalec izvede enostransko izročitev, ki se šteje za veljavno in kot da je Najemnik Predmet najema prevzel.</w:t>
      </w:r>
    </w:p>
    <w:p w14:paraId="572A4475" w14:textId="5471D247" w:rsidR="0008674F" w:rsidRPr="0008674F" w:rsidRDefault="0008674F" w:rsidP="0008674F">
      <w:pPr>
        <w:jc w:val="both"/>
        <w:rPr>
          <w:rFonts w:ascii="Arial" w:hAnsi="Arial" w:cs="Arial"/>
        </w:rPr>
      </w:pPr>
      <w:r w:rsidRPr="0008674F">
        <w:rPr>
          <w:rFonts w:ascii="Arial" w:hAnsi="Arial" w:cs="Arial"/>
        </w:rPr>
        <w:t xml:space="preserve">Za obdobje, v katerem je Predmet najema v posesti Najemodajalca zaradi obnove, Najemnik ni dolžan plačevati najemnine. </w:t>
      </w:r>
      <w:r>
        <w:rPr>
          <w:rFonts w:ascii="Arial" w:hAnsi="Arial" w:cs="Arial"/>
        </w:rPr>
        <w:t>Z</w:t>
      </w:r>
      <w:r w:rsidRPr="0008674F">
        <w:rPr>
          <w:rFonts w:ascii="Arial" w:hAnsi="Arial" w:cs="Arial"/>
        </w:rPr>
        <w:t xml:space="preserve">a čas obnove, ko Najemnik Predmeta najema </w:t>
      </w:r>
      <w:r>
        <w:rPr>
          <w:rFonts w:ascii="Arial" w:hAnsi="Arial" w:cs="Arial"/>
        </w:rPr>
        <w:t>nima</w:t>
      </w:r>
      <w:r w:rsidRPr="0008674F">
        <w:rPr>
          <w:rFonts w:ascii="Arial" w:hAnsi="Arial" w:cs="Arial"/>
        </w:rPr>
        <w:t xml:space="preserve"> v posesti, </w:t>
      </w:r>
      <w:r>
        <w:rPr>
          <w:rFonts w:ascii="Arial" w:hAnsi="Arial" w:cs="Arial"/>
        </w:rPr>
        <w:t xml:space="preserve">se </w:t>
      </w:r>
      <w:r w:rsidRPr="0008674F">
        <w:rPr>
          <w:rFonts w:ascii="Arial" w:hAnsi="Arial" w:cs="Arial"/>
        </w:rPr>
        <w:t xml:space="preserve">izračuna sorazmerni del najemnine na način, da se število dni, v katerih je bil Predmet </w:t>
      </w:r>
      <w:r w:rsidRPr="0008674F">
        <w:rPr>
          <w:rFonts w:ascii="Arial" w:hAnsi="Arial" w:cs="Arial"/>
        </w:rPr>
        <w:lastRenderedPageBreak/>
        <w:t xml:space="preserve">najema v posesti Najemodajalca, deli s številom dni v letu, nato pa se ta znesek </w:t>
      </w:r>
      <w:r w:rsidR="0077316D">
        <w:rPr>
          <w:rFonts w:ascii="Arial" w:hAnsi="Arial" w:cs="Arial"/>
        </w:rPr>
        <w:t xml:space="preserve">pomnoži z letno najemnino in </w:t>
      </w:r>
      <w:r w:rsidRPr="0008674F">
        <w:rPr>
          <w:rFonts w:ascii="Arial" w:hAnsi="Arial" w:cs="Arial"/>
        </w:rPr>
        <w:t>pobota pri naslednjem plačilu najemnine.</w:t>
      </w:r>
    </w:p>
    <w:p w14:paraId="5985CEF5" w14:textId="77777777" w:rsidR="0008674F" w:rsidRPr="0008674F" w:rsidRDefault="0008674F" w:rsidP="0008674F">
      <w:pPr>
        <w:jc w:val="both"/>
        <w:rPr>
          <w:rFonts w:ascii="Arial" w:hAnsi="Arial" w:cs="Arial"/>
        </w:rPr>
      </w:pPr>
      <w:r w:rsidRPr="0008674F">
        <w:rPr>
          <w:rFonts w:ascii="Arial" w:hAnsi="Arial" w:cs="Arial"/>
        </w:rPr>
        <w:t>Vse stroške, povezane z izvedbo obnove, nosi Najemodajalec.</w:t>
      </w:r>
    </w:p>
    <w:p w14:paraId="1D73D57A" w14:textId="5CD246AA" w:rsidR="0008674F" w:rsidRPr="0008674F" w:rsidRDefault="0008674F" w:rsidP="0008674F">
      <w:pPr>
        <w:jc w:val="both"/>
        <w:rPr>
          <w:rFonts w:ascii="Arial" w:hAnsi="Arial" w:cs="Arial"/>
        </w:rPr>
      </w:pPr>
      <w:r w:rsidRPr="0008674F">
        <w:rPr>
          <w:rFonts w:ascii="Arial" w:hAnsi="Arial" w:cs="Arial"/>
        </w:rPr>
        <w:t xml:space="preserve">Najemnik se izrecno odpoveduje kakršnimkoli </w:t>
      </w:r>
      <w:r w:rsidR="0077316D" w:rsidRPr="0008674F">
        <w:rPr>
          <w:rFonts w:ascii="Arial" w:hAnsi="Arial" w:cs="Arial"/>
        </w:rPr>
        <w:t xml:space="preserve">odškodninskim ali drugim </w:t>
      </w:r>
      <w:r w:rsidRPr="0008674F">
        <w:rPr>
          <w:rFonts w:ascii="Arial" w:hAnsi="Arial" w:cs="Arial"/>
        </w:rPr>
        <w:t>zahtevkom</w:t>
      </w:r>
      <w:r w:rsidR="0077316D">
        <w:rPr>
          <w:rFonts w:ascii="Arial" w:hAnsi="Arial" w:cs="Arial"/>
        </w:rPr>
        <w:t xml:space="preserve"> v zvezi z obnovo, vključno z, vendar ne omejeno na zahtevke</w:t>
      </w:r>
      <w:r w:rsidRPr="0008674F">
        <w:rPr>
          <w:rFonts w:ascii="Arial" w:hAnsi="Arial" w:cs="Arial"/>
        </w:rPr>
        <w:t xml:space="preserve"> iz naslova nezmožnosti uporabe Predmeta najema v času trajanja obnove, v katerem bo Predmet najema v posesti Najemodajalca</w:t>
      </w:r>
      <w:r w:rsidR="0077316D">
        <w:rPr>
          <w:rFonts w:ascii="Arial" w:hAnsi="Arial" w:cs="Arial"/>
        </w:rPr>
        <w:t>, tudi če bo to obdobje daljše, kot je predviden Najemodajalec</w:t>
      </w:r>
      <w:r w:rsidRPr="0008674F">
        <w:rPr>
          <w:rFonts w:ascii="Arial" w:hAnsi="Arial" w:cs="Arial"/>
        </w:rPr>
        <w:t>.</w:t>
      </w:r>
      <w:r w:rsidR="0077316D">
        <w:rPr>
          <w:rFonts w:ascii="Arial" w:hAnsi="Arial" w:cs="Arial"/>
        </w:rPr>
        <w:t xml:space="preserve"> Edina pravica, ki jo ima Najemnik iz tega naslova, je pravica, da za to obdobje ne plača najemnine.</w:t>
      </w:r>
    </w:p>
    <w:p w14:paraId="2270DB47" w14:textId="77777777" w:rsidR="0008674F" w:rsidRPr="0008674F" w:rsidRDefault="0008674F" w:rsidP="0008674F">
      <w:pPr>
        <w:jc w:val="both"/>
        <w:rPr>
          <w:rFonts w:ascii="Arial" w:hAnsi="Arial" w:cs="Arial"/>
        </w:rPr>
      </w:pPr>
      <w:r w:rsidRPr="0008674F">
        <w:rPr>
          <w:rFonts w:ascii="Arial" w:hAnsi="Arial" w:cs="Arial"/>
        </w:rPr>
        <w:t>Najemodajalec se zavezuje, da bo obnovo izvedel v najkrajšem možnem času, ob upoštevanju načela dobrega gospodarjenja, ter da bo Najemnika sproti obveščal o poteku in predvidenem trajanju del.</w:t>
      </w:r>
    </w:p>
    <w:p w14:paraId="16497192" w14:textId="2CEE9DE9" w:rsidR="0008674F" w:rsidRPr="008276D8" w:rsidRDefault="0008674F" w:rsidP="0008674F">
      <w:pPr>
        <w:jc w:val="both"/>
        <w:rPr>
          <w:rFonts w:ascii="Arial" w:hAnsi="Arial" w:cs="Arial"/>
        </w:rPr>
      </w:pPr>
      <w:r w:rsidRPr="0008674F">
        <w:rPr>
          <w:rFonts w:ascii="Arial" w:hAnsi="Arial" w:cs="Arial"/>
        </w:rPr>
        <w:t>Ob izročitvi Predmeta najema pred obnovo ter ponovni izročitvi po obnovi bosta pogodbeni stranki sestavili primopredajni zapisnik, v katerem bosta zabeležili stanje Predmeta najema in morebitne posebnosti.</w:t>
      </w:r>
    </w:p>
    <w:p w14:paraId="59FB29CE" w14:textId="77777777" w:rsidR="00E57E04" w:rsidRPr="006B18BF" w:rsidRDefault="00E57E04" w:rsidP="0008674F">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137FA3D2" w14:textId="77777777" w:rsidR="00E57E04" w:rsidRDefault="00E57E04" w:rsidP="007B755F">
      <w:pPr>
        <w:overflowPunct w:val="0"/>
        <w:autoSpaceDE w:val="0"/>
        <w:autoSpaceDN w:val="0"/>
        <w:adjustRightInd w:val="0"/>
        <w:spacing w:after="0" w:line="240" w:lineRule="auto"/>
        <w:textAlignment w:val="baseline"/>
        <w:rPr>
          <w:rFonts w:ascii="Arial" w:eastAsia="Times New Roman" w:hAnsi="Arial" w:cs="Arial"/>
          <w:color w:val="00B050"/>
          <w:lang w:eastAsia="sl-SI"/>
        </w:rPr>
      </w:pPr>
    </w:p>
    <w:p w14:paraId="3410FDBE" w14:textId="060D59E5" w:rsidR="00E57E04" w:rsidRDefault="00E57E04" w:rsidP="00E57E04">
      <w:pPr>
        <w:jc w:val="both"/>
        <w:rPr>
          <w:rFonts w:ascii="Arial" w:hAnsi="Arial" w:cs="Arial"/>
        </w:rPr>
      </w:pPr>
      <w:r>
        <w:rPr>
          <w:rFonts w:ascii="Arial" w:hAnsi="Arial" w:cs="Arial"/>
        </w:rPr>
        <w:t xml:space="preserve">V zavarovanje vseh pogodbenih obveznosti </w:t>
      </w:r>
      <w:r w:rsidR="00FA7A8A">
        <w:rPr>
          <w:rFonts w:ascii="Arial" w:hAnsi="Arial" w:cs="Arial"/>
        </w:rPr>
        <w:t>bo Najemodajalec zadržal varščino, ki jo je Najemnik v postopku Javnega razpisa nakazal za resnost ponudbe (v nadaljevanju: Zavarovanje izpolnitve).</w:t>
      </w:r>
    </w:p>
    <w:p w14:paraId="2B38C94B" w14:textId="6226C4CA" w:rsidR="00AD1470" w:rsidRDefault="00FA7A8A" w:rsidP="00E57E04">
      <w:pPr>
        <w:jc w:val="both"/>
        <w:rPr>
          <w:rFonts w:ascii="Arial" w:hAnsi="Arial" w:cs="Arial"/>
        </w:rPr>
      </w:pPr>
      <w:r w:rsidRPr="00FA7A8A">
        <w:rPr>
          <w:rFonts w:ascii="Arial" w:hAnsi="Arial" w:cs="Arial"/>
        </w:rPr>
        <w:t xml:space="preserve">Najemodajalec je upravičen, da si neporavnane obveznosti Najemnika v zvezi s to Pogodbo poplača iz </w:t>
      </w:r>
      <w:r>
        <w:rPr>
          <w:rFonts w:ascii="Arial" w:hAnsi="Arial" w:cs="Arial"/>
        </w:rPr>
        <w:t>Zavarovanja izpolnitve</w:t>
      </w:r>
      <w:r w:rsidRPr="00FA7A8A">
        <w:rPr>
          <w:rFonts w:ascii="Arial" w:hAnsi="Arial" w:cs="Arial"/>
        </w:rPr>
        <w:t>, če Najemnik ne izpolni takšnih obveznosti v roku 8 dni od prejema pisnega poziva Najemodajalca.</w:t>
      </w:r>
    </w:p>
    <w:p w14:paraId="4C5AD96C" w14:textId="0C43D47B" w:rsidR="00AD1470" w:rsidRPr="000C2C9F" w:rsidRDefault="00AD1470" w:rsidP="00E57E04">
      <w:pPr>
        <w:jc w:val="both"/>
        <w:rPr>
          <w:rFonts w:ascii="Arial" w:hAnsi="Arial" w:cs="Arial"/>
        </w:rPr>
      </w:pPr>
      <w:r>
        <w:rPr>
          <w:rFonts w:ascii="Arial" w:hAnsi="Arial" w:cs="Arial"/>
        </w:rPr>
        <w:t>Če Najemodajalec unovči del ali celoto Zavarovanja izpolnitve, je Najemnik dolžan v roku 8 dni od obvestila o unovčenju Najemodajalcu nakazati tak znesek, da bo Najemodajalec razpolagal z Zavarovanjem izpolnitve v prvotni višini.</w:t>
      </w:r>
    </w:p>
    <w:p w14:paraId="4799A032" w14:textId="7D683275" w:rsidR="00E57E04" w:rsidRPr="000C2C9F" w:rsidRDefault="00E57E04" w:rsidP="00317FB1">
      <w:pPr>
        <w:spacing w:after="0"/>
        <w:jc w:val="both"/>
        <w:rPr>
          <w:rFonts w:ascii="Arial" w:hAnsi="Arial" w:cs="Arial"/>
        </w:rPr>
      </w:pPr>
      <w:r w:rsidRPr="000C2C9F">
        <w:rPr>
          <w:rFonts w:ascii="Arial" w:hAnsi="Arial" w:cs="Arial"/>
        </w:rPr>
        <w:t xml:space="preserve">Najemodajalec je dolžan </w:t>
      </w:r>
      <w:r w:rsidR="00DB0400">
        <w:rPr>
          <w:rFonts w:ascii="Arial" w:hAnsi="Arial" w:cs="Arial"/>
        </w:rPr>
        <w:t>N</w:t>
      </w:r>
      <w:r w:rsidRPr="000C2C9F">
        <w:rPr>
          <w:rFonts w:ascii="Arial" w:hAnsi="Arial" w:cs="Arial"/>
        </w:rPr>
        <w:t xml:space="preserve">ajemniku vrniti </w:t>
      </w:r>
      <w:r>
        <w:rPr>
          <w:rFonts w:ascii="Arial" w:hAnsi="Arial" w:cs="Arial"/>
        </w:rPr>
        <w:t xml:space="preserve">vplačani znesek za </w:t>
      </w:r>
      <w:r w:rsidR="00FA7A8A">
        <w:rPr>
          <w:rFonts w:ascii="Arial" w:hAnsi="Arial" w:cs="Arial"/>
        </w:rPr>
        <w:t xml:space="preserve">Zavarovanje izpolnitve </w:t>
      </w:r>
      <w:r w:rsidRPr="000C2C9F">
        <w:rPr>
          <w:rFonts w:ascii="Arial" w:hAnsi="Arial" w:cs="Arial"/>
        </w:rPr>
        <w:t xml:space="preserve">dan za tem, ko je </w:t>
      </w:r>
      <w:r w:rsidR="00DB0400">
        <w:rPr>
          <w:rFonts w:ascii="Arial" w:hAnsi="Arial" w:cs="Arial"/>
        </w:rPr>
        <w:t>N</w:t>
      </w:r>
      <w:r w:rsidRPr="000C2C9F">
        <w:rPr>
          <w:rFonts w:ascii="Arial" w:hAnsi="Arial" w:cs="Arial"/>
        </w:rPr>
        <w:t xml:space="preserve">ajemodajalec zaradi izteka ali predčasne prekinitve najemnega razmerja ponovno prevzel v neposredno posest </w:t>
      </w:r>
      <w:r w:rsidR="00025069">
        <w:rPr>
          <w:rFonts w:ascii="Arial" w:hAnsi="Arial" w:cs="Arial"/>
        </w:rPr>
        <w:t>P</w:t>
      </w:r>
      <w:r w:rsidRPr="000C2C9F">
        <w:rPr>
          <w:rFonts w:ascii="Arial" w:hAnsi="Arial" w:cs="Arial"/>
        </w:rPr>
        <w:t>redmet najema ter pod pogojem:</w:t>
      </w:r>
    </w:p>
    <w:p w14:paraId="6BA3687E" w14:textId="3CFA9062" w:rsidR="00E57E04" w:rsidRPr="00E57E04" w:rsidRDefault="00E57E04" w:rsidP="00E57E04">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 xml:space="preserve">da </w:t>
      </w:r>
      <w:r w:rsidR="00DB0400">
        <w:rPr>
          <w:rFonts w:ascii="Arial" w:hAnsi="Arial" w:cs="Arial"/>
        </w:rPr>
        <w:t>N</w:t>
      </w:r>
      <w:r w:rsidRPr="00E57E04">
        <w:rPr>
          <w:rFonts w:ascii="Arial" w:hAnsi="Arial" w:cs="Arial"/>
        </w:rPr>
        <w:t xml:space="preserve">ajemnik na </w:t>
      </w:r>
      <w:r w:rsidR="00025069">
        <w:rPr>
          <w:rFonts w:ascii="Arial" w:hAnsi="Arial" w:cs="Arial"/>
        </w:rPr>
        <w:t>P</w:t>
      </w:r>
      <w:r w:rsidRPr="00E57E04">
        <w:rPr>
          <w:rFonts w:ascii="Arial" w:hAnsi="Arial" w:cs="Arial"/>
        </w:rPr>
        <w:t>redmetu najema in opremi zaradi nepravilne oz. malomarne rabe ni povzročil škode;</w:t>
      </w:r>
    </w:p>
    <w:p w14:paraId="76EC8ACD" w14:textId="7381C7D4" w:rsidR="00E57E04" w:rsidRPr="00E57E04" w:rsidRDefault="00E57E04" w:rsidP="00E57E04">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 xml:space="preserve">da je </w:t>
      </w:r>
      <w:r w:rsidR="00DB0400">
        <w:rPr>
          <w:rFonts w:ascii="Arial" w:hAnsi="Arial" w:cs="Arial"/>
        </w:rPr>
        <w:t>N</w:t>
      </w:r>
      <w:r w:rsidRPr="00E57E04">
        <w:rPr>
          <w:rFonts w:ascii="Arial" w:hAnsi="Arial" w:cs="Arial"/>
        </w:rPr>
        <w:t>ajemnik sproti poravnaval vse obratovalne in druge stroške, vključno s tistimi, ki so nastali v zadnjem mesecu najema;</w:t>
      </w:r>
    </w:p>
    <w:p w14:paraId="6B95E35D" w14:textId="77777777" w:rsidR="00E57E04" w:rsidRPr="00E57E04" w:rsidRDefault="00E57E04" w:rsidP="00E57E04">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da je v celoti plačal najemnino do prenehanja najemnega razmerja;</w:t>
      </w:r>
    </w:p>
    <w:p w14:paraId="70406197" w14:textId="06AF0308" w:rsidR="00E57E04" w:rsidRPr="00E57E04" w:rsidRDefault="00E57E04" w:rsidP="00E57E04">
      <w:pPr>
        <w:pStyle w:val="Odstavekseznama"/>
        <w:numPr>
          <w:ilvl w:val="0"/>
          <w:numId w:val="2"/>
        </w:numPr>
        <w:spacing w:after="0" w:line="240" w:lineRule="auto"/>
        <w:ind w:left="426" w:hanging="426"/>
        <w:jc w:val="both"/>
        <w:rPr>
          <w:rFonts w:ascii="Arial" w:hAnsi="Arial" w:cs="Arial"/>
        </w:rPr>
      </w:pPr>
      <w:r w:rsidRPr="00E57E04">
        <w:rPr>
          <w:rFonts w:ascii="Arial" w:hAnsi="Arial" w:cs="Arial"/>
        </w:rPr>
        <w:t xml:space="preserve">da je </w:t>
      </w:r>
      <w:r w:rsidR="00DB0400">
        <w:rPr>
          <w:rFonts w:ascii="Arial" w:hAnsi="Arial" w:cs="Arial"/>
        </w:rPr>
        <w:t>N</w:t>
      </w:r>
      <w:r w:rsidRPr="00E57E04">
        <w:rPr>
          <w:rFonts w:ascii="Arial" w:hAnsi="Arial" w:cs="Arial"/>
        </w:rPr>
        <w:t xml:space="preserve">ajemnik po izteku oz. prekinitvi najemnega razmerja pravočasno predal </w:t>
      </w:r>
      <w:r w:rsidR="00DB0400">
        <w:rPr>
          <w:rFonts w:ascii="Arial" w:hAnsi="Arial" w:cs="Arial"/>
        </w:rPr>
        <w:t>N</w:t>
      </w:r>
      <w:r w:rsidRPr="00E57E04">
        <w:rPr>
          <w:rFonts w:ascii="Arial" w:hAnsi="Arial" w:cs="Arial"/>
        </w:rPr>
        <w:t xml:space="preserve">ajemodajalcu v posest </w:t>
      </w:r>
      <w:r w:rsidR="00025069">
        <w:rPr>
          <w:rFonts w:ascii="Arial" w:hAnsi="Arial" w:cs="Arial"/>
        </w:rPr>
        <w:t>P</w:t>
      </w:r>
      <w:r w:rsidRPr="00E57E04">
        <w:rPr>
          <w:rFonts w:ascii="Arial" w:hAnsi="Arial" w:cs="Arial"/>
        </w:rPr>
        <w:t xml:space="preserve">redmet najema. </w:t>
      </w:r>
    </w:p>
    <w:p w14:paraId="70ECD2F7" w14:textId="77777777" w:rsidR="00E57E04" w:rsidRDefault="00E57E04" w:rsidP="007B755F">
      <w:pPr>
        <w:overflowPunct w:val="0"/>
        <w:autoSpaceDE w:val="0"/>
        <w:autoSpaceDN w:val="0"/>
        <w:adjustRightInd w:val="0"/>
        <w:spacing w:after="0" w:line="240" w:lineRule="auto"/>
        <w:textAlignment w:val="baseline"/>
        <w:rPr>
          <w:rFonts w:ascii="Arial" w:eastAsia="Times New Roman" w:hAnsi="Arial" w:cs="Arial"/>
          <w:color w:val="00B050"/>
          <w:lang w:eastAsia="sl-SI"/>
        </w:rPr>
      </w:pPr>
    </w:p>
    <w:p w14:paraId="0C9521CD" w14:textId="14A33A7E" w:rsidR="00FA7A8A" w:rsidRDefault="00FA7A8A" w:rsidP="00E57E04">
      <w:pPr>
        <w:overflowPunct w:val="0"/>
        <w:autoSpaceDE w:val="0"/>
        <w:autoSpaceDN w:val="0"/>
        <w:adjustRightInd w:val="0"/>
        <w:spacing w:after="0" w:line="240" w:lineRule="auto"/>
        <w:jc w:val="both"/>
        <w:textAlignment w:val="baseline"/>
        <w:rPr>
          <w:rFonts w:ascii="Arial" w:hAnsi="Arial" w:cs="Arial"/>
        </w:rPr>
      </w:pPr>
      <w:r>
        <w:rPr>
          <w:rFonts w:ascii="Arial" w:hAnsi="Arial" w:cs="Arial"/>
        </w:rPr>
        <w:t>Vplačani znesek za Zavarovanje izpolnitve</w:t>
      </w:r>
      <w:r w:rsidRPr="000C2C9F">
        <w:rPr>
          <w:rFonts w:ascii="Arial" w:hAnsi="Arial" w:cs="Arial"/>
        </w:rPr>
        <w:t xml:space="preserve"> se ne obrestuje.</w:t>
      </w:r>
    </w:p>
    <w:p w14:paraId="05052730" w14:textId="77777777" w:rsidR="00FA7A8A" w:rsidRDefault="00FA7A8A" w:rsidP="00E57E04">
      <w:pPr>
        <w:overflowPunct w:val="0"/>
        <w:autoSpaceDE w:val="0"/>
        <w:autoSpaceDN w:val="0"/>
        <w:adjustRightInd w:val="0"/>
        <w:spacing w:after="0" w:line="240" w:lineRule="auto"/>
        <w:jc w:val="both"/>
        <w:textAlignment w:val="baseline"/>
        <w:rPr>
          <w:rFonts w:ascii="Arial" w:hAnsi="Arial" w:cs="Arial"/>
        </w:rPr>
      </w:pPr>
    </w:p>
    <w:p w14:paraId="48664A56" w14:textId="7BD7611B" w:rsidR="00E57E04" w:rsidRPr="00E57E04" w:rsidRDefault="00E57E04" w:rsidP="00E57E04">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E57E04">
        <w:rPr>
          <w:rFonts w:ascii="Arial" w:eastAsia="Times New Roman" w:hAnsi="Arial" w:cs="Arial"/>
          <w:lang w:eastAsia="sl-SI"/>
        </w:rPr>
        <w:t xml:space="preserve">Pogodbenika soglašata, da se </w:t>
      </w:r>
      <w:r w:rsidR="00FA7A8A">
        <w:rPr>
          <w:rFonts w:ascii="Arial" w:eastAsia="Times New Roman" w:hAnsi="Arial" w:cs="Arial"/>
          <w:lang w:eastAsia="sl-SI"/>
        </w:rPr>
        <w:t>Zavarovanje izpolnitve</w:t>
      </w:r>
      <w:r w:rsidRPr="00E57E04">
        <w:rPr>
          <w:rFonts w:ascii="Arial" w:eastAsia="Times New Roman" w:hAnsi="Arial" w:cs="Arial"/>
          <w:lang w:eastAsia="sl-SI"/>
        </w:rPr>
        <w:t xml:space="preserve"> zmanjša za sporazumno dogovorjeno višino škode oziroma za znesek tekočih stroškov</w:t>
      </w:r>
      <w:r w:rsidR="00D534CC">
        <w:rPr>
          <w:rFonts w:ascii="Arial" w:eastAsia="Times New Roman" w:hAnsi="Arial" w:cs="Arial"/>
          <w:lang w:eastAsia="sl-SI"/>
        </w:rPr>
        <w:t xml:space="preserve"> in/ali najemnine</w:t>
      </w:r>
      <w:r w:rsidRPr="00E57E04">
        <w:rPr>
          <w:rFonts w:ascii="Arial" w:eastAsia="Times New Roman" w:hAnsi="Arial" w:cs="Arial"/>
          <w:lang w:eastAsia="sl-SI"/>
        </w:rPr>
        <w:t>, ki do prenehanja oziroma predčasne prekinitve pogodbenega razmerja niso bili poravnani.</w:t>
      </w:r>
    </w:p>
    <w:p w14:paraId="173EA1C8" w14:textId="77777777" w:rsidR="00E57E04" w:rsidRDefault="00E57E04" w:rsidP="00E57E04">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8D135A5" w14:textId="317C23CF" w:rsidR="00E57E04" w:rsidRPr="00E57E04" w:rsidRDefault="00E57E04" w:rsidP="00E57E04">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E57E04">
        <w:rPr>
          <w:rFonts w:ascii="Arial" w:eastAsia="Times New Roman" w:hAnsi="Arial" w:cs="Arial"/>
          <w:lang w:eastAsia="sl-SI"/>
        </w:rPr>
        <w:t xml:space="preserve">V primeru, da se </w:t>
      </w:r>
      <w:r w:rsidR="00DB0400">
        <w:rPr>
          <w:rFonts w:ascii="Arial" w:eastAsia="Times New Roman" w:hAnsi="Arial" w:cs="Arial"/>
          <w:lang w:eastAsia="sl-SI"/>
        </w:rPr>
        <w:t>N</w:t>
      </w:r>
      <w:r w:rsidRPr="00E57E04">
        <w:rPr>
          <w:rFonts w:ascii="Arial" w:eastAsia="Times New Roman" w:hAnsi="Arial" w:cs="Arial"/>
          <w:lang w:eastAsia="sl-SI"/>
        </w:rPr>
        <w:t xml:space="preserve">ajemodajalec in </w:t>
      </w:r>
      <w:r w:rsidR="00DB0400">
        <w:rPr>
          <w:rFonts w:ascii="Arial" w:eastAsia="Times New Roman" w:hAnsi="Arial" w:cs="Arial"/>
          <w:lang w:eastAsia="sl-SI"/>
        </w:rPr>
        <w:t>N</w:t>
      </w:r>
      <w:r w:rsidRPr="00E57E04">
        <w:rPr>
          <w:rFonts w:ascii="Arial" w:eastAsia="Times New Roman" w:hAnsi="Arial" w:cs="Arial"/>
          <w:lang w:eastAsia="sl-SI"/>
        </w:rPr>
        <w:t xml:space="preserve">ajemnik ne moreta dogovoriti o višini nastale škode iz prejšnjega odstavka, oceno škode opravi neodvisni strokovnjak, ki ga pogodbenika izbereta soglasno. Pogodbenika soglašata, da omenjene stroške krijeta vsak do ene polovice. </w:t>
      </w:r>
    </w:p>
    <w:p w14:paraId="6D03D96C" w14:textId="77777777" w:rsidR="00E57E04" w:rsidRDefault="00E57E04" w:rsidP="007B755F">
      <w:pPr>
        <w:overflowPunct w:val="0"/>
        <w:autoSpaceDE w:val="0"/>
        <w:autoSpaceDN w:val="0"/>
        <w:adjustRightInd w:val="0"/>
        <w:spacing w:after="0" w:line="240" w:lineRule="auto"/>
        <w:textAlignment w:val="baseline"/>
        <w:rPr>
          <w:rFonts w:ascii="Arial" w:eastAsia="Times New Roman" w:hAnsi="Arial" w:cs="Arial"/>
          <w:color w:val="00B050"/>
          <w:lang w:eastAsia="sl-SI"/>
        </w:rPr>
      </w:pPr>
    </w:p>
    <w:p w14:paraId="47B9064F" w14:textId="77777777" w:rsidR="00E57E04" w:rsidRDefault="00E57E04" w:rsidP="007B755F">
      <w:pPr>
        <w:overflowPunct w:val="0"/>
        <w:autoSpaceDE w:val="0"/>
        <w:autoSpaceDN w:val="0"/>
        <w:adjustRightInd w:val="0"/>
        <w:spacing w:after="0" w:line="240" w:lineRule="auto"/>
        <w:textAlignment w:val="baseline"/>
        <w:rPr>
          <w:rFonts w:ascii="Arial" w:eastAsia="Times New Roman" w:hAnsi="Arial" w:cs="Arial"/>
          <w:color w:val="00B050"/>
          <w:lang w:eastAsia="sl-SI"/>
        </w:rPr>
      </w:pPr>
    </w:p>
    <w:p w14:paraId="2033EB21" w14:textId="77777777" w:rsidR="00C34BC1" w:rsidRPr="006B18BF" w:rsidRDefault="00C34BC1" w:rsidP="00AD2CB2">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02D01015"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92FF2EB" w14:textId="4BCFB883" w:rsidR="0062363B" w:rsidRDefault="0062363B"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Ta pogodba je sklenjena za nedoločen čas, pri čemer jo lahko katerakoli od strank odpove brez razloga, s šestmesečnim odpovednim rokom, s pisno odpovedjo, dano nasprotni stranki priporočeno s povratnico. Kot dan začetka teka odpovednega roka se šteje dan, ko je stranka prejela odpoved.</w:t>
      </w:r>
    </w:p>
    <w:p w14:paraId="56776E46" w14:textId="77777777" w:rsidR="0062363B" w:rsidRDefault="0062363B"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305A6DC" w14:textId="029CB3F1" w:rsidR="000E1730" w:rsidRDefault="000E1730"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0E1730">
        <w:rPr>
          <w:rFonts w:ascii="Arial" w:eastAsia="Times New Roman" w:hAnsi="Arial" w:cs="Arial"/>
          <w:lang w:eastAsia="sl-SI"/>
        </w:rPr>
        <w:t xml:space="preserve">Najemodajalec lahko odstopi od </w:t>
      </w:r>
      <w:r w:rsidR="0000627E">
        <w:rPr>
          <w:rFonts w:ascii="Arial" w:eastAsia="Times New Roman" w:hAnsi="Arial" w:cs="Arial"/>
          <w:lang w:eastAsia="sl-SI"/>
        </w:rPr>
        <w:t>P</w:t>
      </w:r>
      <w:r w:rsidRPr="000E1730">
        <w:rPr>
          <w:rFonts w:ascii="Arial" w:eastAsia="Times New Roman" w:hAnsi="Arial" w:cs="Arial"/>
          <w:lang w:eastAsia="sl-SI"/>
        </w:rPr>
        <w:t xml:space="preserve">ogodbe brez odpovednega roka v vseh primerih, ki bistveno vplivajo na trajanje te </w:t>
      </w:r>
      <w:r w:rsidR="0000627E">
        <w:rPr>
          <w:rFonts w:ascii="Arial" w:eastAsia="Times New Roman" w:hAnsi="Arial" w:cs="Arial"/>
          <w:lang w:eastAsia="sl-SI"/>
        </w:rPr>
        <w:t>P</w:t>
      </w:r>
      <w:r w:rsidRPr="000E1730">
        <w:rPr>
          <w:rFonts w:ascii="Arial" w:eastAsia="Times New Roman" w:hAnsi="Arial" w:cs="Arial"/>
          <w:lang w:eastAsia="sl-SI"/>
        </w:rPr>
        <w:t xml:space="preserve">ogodbe ali na izpolnjevanje pogodbenih obveznosti </w:t>
      </w:r>
      <w:r w:rsidR="00EA2C0C">
        <w:rPr>
          <w:rFonts w:ascii="Arial" w:eastAsia="Times New Roman" w:hAnsi="Arial" w:cs="Arial"/>
          <w:lang w:eastAsia="sl-SI"/>
        </w:rPr>
        <w:t>N</w:t>
      </w:r>
      <w:r w:rsidRPr="000E1730">
        <w:rPr>
          <w:rFonts w:ascii="Arial" w:eastAsia="Times New Roman" w:hAnsi="Arial" w:cs="Arial"/>
          <w:lang w:eastAsia="sl-SI"/>
        </w:rPr>
        <w:t>ajemnika, zlasti pa</w:t>
      </w:r>
      <w:r w:rsidR="00AD1470">
        <w:rPr>
          <w:rFonts w:ascii="Arial" w:eastAsia="Times New Roman" w:hAnsi="Arial" w:cs="Arial"/>
          <w:lang w:eastAsia="sl-SI"/>
        </w:rPr>
        <w:t>, če</w:t>
      </w:r>
      <w:r w:rsidRPr="000E1730">
        <w:rPr>
          <w:rFonts w:ascii="Arial" w:eastAsia="Times New Roman" w:hAnsi="Arial" w:cs="Arial"/>
          <w:lang w:eastAsia="sl-SI"/>
        </w:rPr>
        <w:t xml:space="preserve">: </w:t>
      </w:r>
    </w:p>
    <w:p w14:paraId="6847C02E" w14:textId="77777777" w:rsidR="00AD1470" w:rsidRDefault="00AD1470" w:rsidP="00AD1470">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D1470">
        <w:rPr>
          <w:rFonts w:ascii="Arial" w:eastAsia="Times New Roman" w:hAnsi="Arial" w:cs="Arial"/>
          <w:lang w:eastAsia="sl-SI"/>
        </w:rPr>
        <w:t>Najemnik kljub opominu ne izpolni svojih obveznosti plačila Najemnine po Pogodbi in s plačili zamuja več kot tri mesece od zapadlosti prvega neporavnanega računa obveznosti te Pogodbe;</w:t>
      </w:r>
    </w:p>
    <w:p w14:paraId="4379AFCE" w14:textId="77777777" w:rsidR="00AD1470" w:rsidRDefault="00AD1470" w:rsidP="00AD1470">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D1470">
        <w:rPr>
          <w:rFonts w:ascii="Arial" w:eastAsia="Times New Roman" w:hAnsi="Arial" w:cs="Arial"/>
          <w:lang w:eastAsia="sl-SI"/>
        </w:rPr>
        <w:t>Najemnik kljub opominu ne izpolni svojih obveznosti plačila katerihkoli stroškov</w:t>
      </w:r>
      <w:r w:rsidRPr="00AD1470">
        <w:rPr>
          <w:rFonts w:ascii="Arial" w:eastAsia="Times New Roman" w:hAnsi="Arial" w:cs="Arial"/>
          <w:lang w:eastAsia="ar-SA"/>
        </w:rPr>
        <w:t xml:space="preserve"> za Zunanje storitve, ki bodo morebiti zaračunani Najemodajalcu,</w:t>
      </w:r>
      <w:r w:rsidRPr="00AD1470">
        <w:rPr>
          <w:rFonts w:ascii="Arial" w:eastAsia="Times New Roman" w:hAnsi="Arial" w:cs="Arial"/>
          <w:lang w:eastAsia="sl-SI"/>
        </w:rPr>
        <w:t xml:space="preserve"> in s plačili zamuja več kot tri mesece od zapadlosti prvega neporavnanega računa obveznosti te Pogodbe;</w:t>
      </w:r>
    </w:p>
    <w:p w14:paraId="56DABC0B" w14:textId="77777777" w:rsidR="00AD1470" w:rsidRDefault="00AD1470" w:rsidP="00AD1470">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D1470">
        <w:rPr>
          <w:rFonts w:ascii="Arial" w:eastAsia="Times New Roman" w:hAnsi="Arial" w:cs="Arial"/>
          <w:lang w:eastAsia="sl-SI"/>
        </w:rPr>
        <w:t>Najemnik kljub opominu ne izpolni drugih svojih obveznosti plačil po Pogodbi in s plačili zamuja več kot tri mesece od zapadlosti obveznosti</w:t>
      </w:r>
      <w:r>
        <w:rPr>
          <w:rFonts w:ascii="Arial" w:eastAsia="Times New Roman" w:hAnsi="Arial" w:cs="Arial"/>
          <w:lang w:eastAsia="sl-SI"/>
        </w:rPr>
        <w:t>;</w:t>
      </w:r>
    </w:p>
    <w:p w14:paraId="7BA2EA85" w14:textId="7BC1E545" w:rsidR="00AD1470" w:rsidRDefault="00AD1470" w:rsidP="00C94D75">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D1470">
        <w:rPr>
          <w:rFonts w:ascii="Arial" w:eastAsia="Times New Roman" w:hAnsi="Arial" w:cs="Arial"/>
          <w:lang w:eastAsia="sl-SI"/>
        </w:rPr>
        <w:t xml:space="preserve">Najemnik tudi po opominu Najemodajalca uporablja Predmet </w:t>
      </w:r>
      <w:r w:rsidR="00E10926">
        <w:rPr>
          <w:rFonts w:ascii="Arial" w:eastAsia="Times New Roman" w:hAnsi="Arial" w:cs="Arial"/>
          <w:lang w:eastAsia="sl-SI"/>
        </w:rPr>
        <w:t>n</w:t>
      </w:r>
      <w:r w:rsidRPr="00AD1470">
        <w:rPr>
          <w:rFonts w:ascii="Arial" w:eastAsia="Times New Roman" w:hAnsi="Arial" w:cs="Arial"/>
          <w:lang w:eastAsia="sl-SI"/>
        </w:rPr>
        <w:t>ajema v nasprotju s Pogodbo, ga uporablja brez potrebne skrbnosti ali z uporabo povzroča škodo;</w:t>
      </w:r>
    </w:p>
    <w:p w14:paraId="475A9419" w14:textId="77777777" w:rsidR="00AD1470" w:rsidRDefault="00AD1470" w:rsidP="00C94D75">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D1470">
        <w:rPr>
          <w:rFonts w:ascii="Arial" w:eastAsia="Times New Roman" w:hAnsi="Arial" w:cs="Arial"/>
          <w:lang w:eastAsia="sl-SI"/>
        </w:rPr>
        <w:t>Najemnik ne vzdržuje dogovorjenih zavarovanj oziroma v primeru unovčitve ne nadomesti zavarovanja z novim;</w:t>
      </w:r>
    </w:p>
    <w:p w14:paraId="3C7D9FDA" w14:textId="537EED18" w:rsidR="00AD1470" w:rsidRPr="00AD1470" w:rsidRDefault="00AD1470" w:rsidP="00C94D75">
      <w:pPr>
        <w:pStyle w:val="Odstavekseznama"/>
        <w:numPr>
          <w:ilvl w:val="0"/>
          <w:numId w:val="29"/>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D1470">
        <w:rPr>
          <w:rFonts w:ascii="Arial" w:eastAsia="Times New Roman" w:hAnsi="Arial" w:cs="Arial"/>
          <w:lang w:eastAsia="sl-SI"/>
        </w:rPr>
        <w:t>se zoper Najemnika začne postopek prisilne poravnave ali stečaja.</w:t>
      </w:r>
    </w:p>
    <w:p w14:paraId="1728855B" w14:textId="2AD26496" w:rsidR="000E1730" w:rsidRPr="00EE77A1" w:rsidRDefault="00EA2C0C" w:rsidP="00961976">
      <w:pPr>
        <w:numPr>
          <w:ilvl w:val="0"/>
          <w:numId w:val="10"/>
        </w:numPr>
        <w:suppressAutoHyphens/>
        <w:spacing w:after="0" w:line="240" w:lineRule="auto"/>
        <w:jc w:val="both"/>
        <w:rPr>
          <w:rFonts w:ascii="Arial" w:hAnsi="Arial" w:cs="Arial"/>
        </w:rPr>
      </w:pPr>
      <w:r>
        <w:rPr>
          <w:rFonts w:ascii="Arial" w:hAnsi="Arial" w:cs="Arial"/>
        </w:rPr>
        <w:t>N</w:t>
      </w:r>
      <w:r w:rsidR="000E1730" w:rsidRPr="00EE77A1">
        <w:rPr>
          <w:rFonts w:ascii="Arial" w:hAnsi="Arial" w:cs="Arial"/>
        </w:rPr>
        <w:t xml:space="preserve">ajemnik </w:t>
      </w:r>
      <w:r>
        <w:rPr>
          <w:rFonts w:ascii="Arial" w:hAnsi="Arial" w:cs="Arial"/>
        </w:rPr>
        <w:t>N</w:t>
      </w:r>
      <w:r w:rsidR="000E1730" w:rsidRPr="00EE77A1">
        <w:rPr>
          <w:rFonts w:ascii="Arial" w:hAnsi="Arial" w:cs="Arial"/>
        </w:rPr>
        <w:t xml:space="preserve">ajemodajalcu ne omogoči vstopa v </w:t>
      </w:r>
      <w:r w:rsidR="0000627E">
        <w:rPr>
          <w:rFonts w:ascii="Arial" w:hAnsi="Arial" w:cs="Arial"/>
        </w:rPr>
        <w:t>Predmet najema</w:t>
      </w:r>
      <w:r w:rsidR="000E1730" w:rsidRPr="00EE77A1">
        <w:rPr>
          <w:rFonts w:ascii="Arial" w:hAnsi="Arial" w:cs="Arial"/>
        </w:rPr>
        <w:t xml:space="preserve"> zaradi rednega preg</w:t>
      </w:r>
      <w:r w:rsidR="000E1730">
        <w:rPr>
          <w:rFonts w:ascii="Arial" w:hAnsi="Arial" w:cs="Arial"/>
        </w:rPr>
        <w:t>leda, popravil in investicij,</w:t>
      </w:r>
    </w:p>
    <w:p w14:paraId="0890C177" w14:textId="38A288E5" w:rsidR="000E1730" w:rsidRDefault="000E1730" w:rsidP="00961976">
      <w:pPr>
        <w:numPr>
          <w:ilvl w:val="0"/>
          <w:numId w:val="10"/>
        </w:numPr>
        <w:suppressAutoHyphens/>
        <w:spacing w:after="0" w:line="240" w:lineRule="auto"/>
        <w:jc w:val="both"/>
        <w:rPr>
          <w:rFonts w:ascii="Arial" w:hAnsi="Arial" w:cs="Arial"/>
        </w:rPr>
      </w:pPr>
      <w:r w:rsidRPr="00EE77A1">
        <w:rPr>
          <w:rFonts w:ascii="Arial" w:hAnsi="Arial" w:cs="Arial"/>
        </w:rPr>
        <w:t xml:space="preserve">če </w:t>
      </w:r>
      <w:r w:rsidR="00EA2C0C">
        <w:rPr>
          <w:rFonts w:ascii="Arial" w:hAnsi="Arial" w:cs="Arial"/>
        </w:rPr>
        <w:t>N</w:t>
      </w:r>
      <w:r w:rsidRPr="00EE77A1">
        <w:rPr>
          <w:rFonts w:ascii="Arial" w:hAnsi="Arial" w:cs="Arial"/>
        </w:rPr>
        <w:t xml:space="preserve">ajemnik odda prostor v </w:t>
      </w:r>
      <w:r w:rsidRPr="00AC42B2">
        <w:rPr>
          <w:rFonts w:ascii="Arial" w:hAnsi="Arial" w:cs="Arial"/>
        </w:rPr>
        <w:t>podnajem</w:t>
      </w:r>
      <w:r w:rsidR="00EF12FA" w:rsidRPr="00AC42B2">
        <w:rPr>
          <w:rFonts w:ascii="Arial" w:hAnsi="Arial" w:cs="Arial"/>
        </w:rPr>
        <w:t xml:space="preserve"> </w:t>
      </w:r>
      <w:r w:rsidR="00EF12FA" w:rsidRPr="0035061F">
        <w:rPr>
          <w:rFonts w:ascii="Arial" w:hAnsi="Arial" w:cs="Arial"/>
        </w:rPr>
        <w:t xml:space="preserve">brez soglasja </w:t>
      </w:r>
      <w:r w:rsidR="00EA2C0C">
        <w:rPr>
          <w:rFonts w:ascii="Arial" w:hAnsi="Arial" w:cs="Arial"/>
        </w:rPr>
        <w:t>N</w:t>
      </w:r>
      <w:r w:rsidR="00EF12FA" w:rsidRPr="0035061F">
        <w:rPr>
          <w:rFonts w:ascii="Arial" w:hAnsi="Arial" w:cs="Arial"/>
        </w:rPr>
        <w:t>ajemodajalca</w:t>
      </w:r>
      <w:r w:rsidRPr="00AC42B2">
        <w:rPr>
          <w:rFonts w:ascii="Arial" w:hAnsi="Arial" w:cs="Arial"/>
        </w:rPr>
        <w:t>,</w:t>
      </w:r>
    </w:p>
    <w:p w14:paraId="127A5A9D" w14:textId="7CE3BB05" w:rsidR="007B755F" w:rsidRPr="000E1730" w:rsidRDefault="000E1730" w:rsidP="00AD1470">
      <w:pPr>
        <w:numPr>
          <w:ilvl w:val="0"/>
          <w:numId w:val="10"/>
        </w:numPr>
        <w:suppressAutoHyphens/>
        <w:spacing w:after="0" w:line="240" w:lineRule="auto"/>
        <w:jc w:val="both"/>
        <w:rPr>
          <w:rFonts w:ascii="Arial" w:hAnsi="Arial" w:cs="Arial"/>
        </w:rPr>
      </w:pPr>
      <w:r w:rsidRPr="009F0A21">
        <w:rPr>
          <w:rFonts w:ascii="Arial" w:hAnsi="Arial" w:cs="Arial"/>
          <w:lang w:eastAsia="ar-SA"/>
        </w:rPr>
        <w:t xml:space="preserve">če se dejavnost v </w:t>
      </w:r>
      <w:r w:rsidR="0000627E">
        <w:rPr>
          <w:rFonts w:ascii="Arial" w:hAnsi="Arial" w:cs="Arial"/>
          <w:lang w:eastAsia="ar-SA"/>
        </w:rPr>
        <w:t>P</w:t>
      </w:r>
      <w:r w:rsidRPr="009F0A21">
        <w:rPr>
          <w:rFonts w:ascii="Arial" w:hAnsi="Arial" w:cs="Arial"/>
          <w:lang w:eastAsia="ar-SA"/>
        </w:rPr>
        <w:t>redmetu najema ne izvaja 2 meseca ali več</w:t>
      </w:r>
      <w:r w:rsidRPr="000E1730">
        <w:rPr>
          <w:rFonts w:ascii="Arial" w:hAnsi="Arial" w:cs="Arial"/>
        </w:rPr>
        <w:t>.</w:t>
      </w:r>
    </w:p>
    <w:p w14:paraId="54D84A38" w14:textId="77777777" w:rsidR="007B755F" w:rsidRPr="006B18BF"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p>
    <w:p w14:paraId="08A4188B" w14:textId="77777777" w:rsidR="00C34BC1" w:rsidRPr="006B18BF" w:rsidRDefault="00C34BC1" w:rsidP="00AD2CB2">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1A4E49F1"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09C99CE" w14:textId="34D29F72" w:rsidR="00AD1470" w:rsidRPr="00AD1470" w:rsidRDefault="00AD1470" w:rsidP="00AD1470">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Po prenehanju najema N</w:t>
      </w:r>
      <w:r w:rsidRPr="00AD1470">
        <w:rPr>
          <w:rFonts w:ascii="Arial" w:eastAsia="Times New Roman" w:hAnsi="Arial" w:cs="Arial"/>
          <w:lang w:eastAsia="sl-SI"/>
        </w:rPr>
        <w:t xml:space="preserve">ajemnik preda Najemodajalcu Predmet </w:t>
      </w:r>
      <w:r>
        <w:rPr>
          <w:rFonts w:ascii="Arial" w:eastAsia="Times New Roman" w:hAnsi="Arial" w:cs="Arial"/>
          <w:lang w:eastAsia="sl-SI"/>
        </w:rPr>
        <w:t>n</w:t>
      </w:r>
      <w:r w:rsidRPr="00AD1470">
        <w:rPr>
          <w:rFonts w:ascii="Arial" w:eastAsia="Times New Roman" w:hAnsi="Arial" w:cs="Arial"/>
          <w:lang w:eastAsia="sl-SI"/>
        </w:rPr>
        <w:t xml:space="preserve">ajema brez napak, očiščen, prebeljen in v stanju, v kakršnem ga je prevzel, poslabšanem le zaradi običajne uporabe. Na zahtevo Najemodajalca mora Najemnik odpraviti vse poškodbe, ki so nastale z uporabo, če jih ni že sam odpravil, ali za to plačati ustrezen denarni znesek. Vrnitev Predmeta </w:t>
      </w:r>
      <w:r>
        <w:rPr>
          <w:rFonts w:ascii="Arial" w:eastAsia="Times New Roman" w:hAnsi="Arial" w:cs="Arial"/>
          <w:lang w:eastAsia="sl-SI"/>
        </w:rPr>
        <w:t>n</w:t>
      </w:r>
      <w:r w:rsidRPr="00AD1470">
        <w:rPr>
          <w:rFonts w:ascii="Arial" w:eastAsia="Times New Roman" w:hAnsi="Arial" w:cs="Arial"/>
          <w:lang w:eastAsia="sl-SI"/>
        </w:rPr>
        <w:t xml:space="preserve">ajema velja za izvedeno, ko </w:t>
      </w:r>
      <w:r>
        <w:rPr>
          <w:rFonts w:ascii="Arial" w:eastAsia="Times New Roman" w:hAnsi="Arial" w:cs="Arial"/>
          <w:lang w:eastAsia="sl-SI"/>
        </w:rPr>
        <w:t>s</w:t>
      </w:r>
      <w:r w:rsidRPr="00AD1470">
        <w:rPr>
          <w:rFonts w:ascii="Arial" w:eastAsia="Times New Roman" w:hAnsi="Arial" w:cs="Arial"/>
          <w:lang w:eastAsia="sl-SI"/>
        </w:rPr>
        <w:t xml:space="preserve">tranki opravita ogled Predmeta </w:t>
      </w:r>
      <w:r>
        <w:rPr>
          <w:rFonts w:ascii="Arial" w:eastAsia="Times New Roman" w:hAnsi="Arial" w:cs="Arial"/>
          <w:lang w:eastAsia="sl-SI"/>
        </w:rPr>
        <w:t>n</w:t>
      </w:r>
      <w:r w:rsidRPr="00AD1470">
        <w:rPr>
          <w:rFonts w:ascii="Arial" w:eastAsia="Times New Roman" w:hAnsi="Arial" w:cs="Arial"/>
          <w:lang w:eastAsia="sl-SI"/>
        </w:rPr>
        <w:t xml:space="preserve">ajema, Najemnik izroči vse ključe, kartice in druga sredstva za zagotavljanje dostopa do Predmeta </w:t>
      </w:r>
      <w:r>
        <w:rPr>
          <w:rFonts w:ascii="Arial" w:eastAsia="Times New Roman" w:hAnsi="Arial" w:cs="Arial"/>
          <w:lang w:eastAsia="sl-SI"/>
        </w:rPr>
        <w:t>n</w:t>
      </w:r>
      <w:r w:rsidRPr="00AD1470">
        <w:rPr>
          <w:rFonts w:ascii="Arial" w:eastAsia="Times New Roman" w:hAnsi="Arial" w:cs="Arial"/>
          <w:lang w:eastAsia="sl-SI"/>
        </w:rPr>
        <w:t xml:space="preserve">ajema ter </w:t>
      </w:r>
      <w:r>
        <w:rPr>
          <w:rFonts w:ascii="Arial" w:eastAsia="Times New Roman" w:hAnsi="Arial" w:cs="Arial"/>
          <w:lang w:eastAsia="sl-SI"/>
        </w:rPr>
        <w:t>s</w:t>
      </w:r>
      <w:r w:rsidRPr="00AD1470">
        <w:rPr>
          <w:rFonts w:ascii="Arial" w:eastAsia="Times New Roman" w:hAnsi="Arial" w:cs="Arial"/>
          <w:lang w:eastAsia="sl-SI"/>
        </w:rPr>
        <w:t xml:space="preserve">tranki podpišeta primopredajni zapisnik. </w:t>
      </w:r>
      <w:r>
        <w:rPr>
          <w:rFonts w:ascii="Arial" w:eastAsia="Times New Roman" w:hAnsi="Arial" w:cs="Arial"/>
          <w:lang w:eastAsia="sl-SI"/>
        </w:rPr>
        <w:t>Priloga in sestavni del primopredajnega zapisnika je tudi popis celotnega inventarja, ki se nahaja v Predmetu najema.</w:t>
      </w:r>
    </w:p>
    <w:p w14:paraId="52C559D0" w14:textId="77777777" w:rsidR="00AD1470" w:rsidRPr="00AD1470" w:rsidRDefault="00AD1470" w:rsidP="00AD1470">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BBDF97A" w14:textId="14766014" w:rsidR="004E40A3" w:rsidRDefault="00AD1470" w:rsidP="00AD1470">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D1470">
        <w:rPr>
          <w:rFonts w:ascii="Arial" w:eastAsia="Times New Roman" w:hAnsi="Arial" w:cs="Arial"/>
          <w:lang w:eastAsia="sl-SI"/>
        </w:rPr>
        <w:t xml:space="preserve">Če je primopredaja Predmeta </w:t>
      </w:r>
      <w:r w:rsidR="00E10926">
        <w:rPr>
          <w:rFonts w:ascii="Arial" w:eastAsia="Times New Roman" w:hAnsi="Arial" w:cs="Arial"/>
          <w:lang w:eastAsia="sl-SI"/>
        </w:rPr>
        <w:t>n</w:t>
      </w:r>
      <w:r w:rsidRPr="00AD1470">
        <w:rPr>
          <w:rFonts w:ascii="Arial" w:eastAsia="Times New Roman" w:hAnsi="Arial" w:cs="Arial"/>
          <w:lang w:eastAsia="sl-SI"/>
        </w:rPr>
        <w:t xml:space="preserve">ajema opravljena po preteku </w:t>
      </w:r>
      <w:r>
        <w:rPr>
          <w:rFonts w:ascii="Arial" w:eastAsia="Times New Roman" w:hAnsi="Arial" w:cs="Arial"/>
          <w:lang w:eastAsia="sl-SI"/>
        </w:rPr>
        <w:t>o</w:t>
      </w:r>
      <w:r w:rsidRPr="00AD1470">
        <w:rPr>
          <w:rFonts w:ascii="Arial" w:eastAsia="Times New Roman" w:hAnsi="Arial" w:cs="Arial"/>
          <w:lang w:eastAsia="sl-SI"/>
        </w:rPr>
        <w:t xml:space="preserve">bdobja </w:t>
      </w:r>
      <w:r>
        <w:rPr>
          <w:rFonts w:ascii="Arial" w:eastAsia="Times New Roman" w:hAnsi="Arial" w:cs="Arial"/>
          <w:lang w:eastAsia="sl-SI"/>
        </w:rPr>
        <w:t>n</w:t>
      </w:r>
      <w:r w:rsidRPr="00AD1470">
        <w:rPr>
          <w:rFonts w:ascii="Arial" w:eastAsia="Times New Roman" w:hAnsi="Arial" w:cs="Arial"/>
          <w:lang w:eastAsia="sl-SI"/>
        </w:rPr>
        <w:t xml:space="preserve">ajema, je Najemodajalec upravičen do Najemnine, </w:t>
      </w:r>
      <w:r>
        <w:rPr>
          <w:rFonts w:ascii="Arial" w:eastAsia="Times New Roman" w:hAnsi="Arial" w:cs="Arial"/>
          <w:lang w:eastAsia="sl-SI"/>
        </w:rPr>
        <w:t xml:space="preserve">vseh </w:t>
      </w:r>
      <w:r w:rsidRPr="00AD1470">
        <w:rPr>
          <w:rFonts w:ascii="Arial" w:eastAsia="Times New Roman" w:hAnsi="Arial" w:cs="Arial"/>
          <w:lang w:eastAsia="sl-SI"/>
        </w:rPr>
        <w:t>stroškov ter dodatnih neposrednih ali posrednih stroškov zaradi zamude pri primopredaji.</w:t>
      </w:r>
      <w:r w:rsidR="004E40A3">
        <w:rPr>
          <w:rFonts w:ascii="Arial" w:eastAsia="Times New Roman" w:hAnsi="Arial" w:cs="Arial"/>
          <w:lang w:eastAsia="sl-SI"/>
        </w:rPr>
        <w:t xml:space="preserve"> </w:t>
      </w:r>
    </w:p>
    <w:p w14:paraId="5F10AF41" w14:textId="77777777" w:rsidR="004E40A3" w:rsidRDefault="004E40A3"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19AE1193" w14:textId="3A383A89" w:rsidR="004E40A3" w:rsidRPr="004E40A3" w:rsidRDefault="004E40A3" w:rsidP="00AD2CB2">
      <w:pPr>
        <w:pStyle w:val="Odstavekseznama"/>
        <w:numPr>
          <w:ilvl w:val="0"/>
          <w:numId w:val="5"/>
        </w:numPr>
        <w:spacing w:after="0" w:line="240" w:lineRule="auto"/>
        <w:jc w:val="center"/>
        <w:rPr>
          <w:rFonts w:ascii="Arial" w:eastAsia="Times New Roman" w:hAnsi="Arial" w:cs="Arial"/>
          <w:lang w:eastAsia="sl-SI"/>
        </w:rPr>
      </w:pPr>
      <w:r w:rsidRPr="004E40A3">
        <w:rPr>
          <w:rFonts w:ascii="Arial" w:eastAsia="Times New Roman" w:hAnsi="Arial" w:cs="Arial"/>
          <w:lang w:eastAsia="sl-SI"/>
        </w:rPr>
        <w:t>člen</w:t>
      </w:r>
    </w:p>
    <w:p w14:paraId="7D755796" w14:textId="77777777" w:rsidR="004E40A3" w:rsidRDefault="004E40A3"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87753EE" w14:textId="0D4AC84D" w:rsidR="000E1730" w:rsidRPr="008778C7" w:rsidRDefault="000E1730"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8778C7">
        <w:rPr>
          <w:rFonts w:ascii="Arial" w:eastAsia="Times New Roman" w:hAnsi="Arial" w:cs="Arial"/>
          <w:lang w:eastAsia="sl-SI"/>
        </w:rPr>
        <w:t xml:space="preserve">Skrbnik te pogodbe (oseba za stik) na strani </w:t>
      </w:r>
      <w:r w:rsidR="00EA2C0C">
        <w:rPr>
          <w:rFonts w:ascii="Arial" w:eastAsia="Times New Roman" w:hAnsi="Arial" w:cs="Arial"/>
          <w:lang w:eastAsia="sl-SI"/>
        </w:rPr>
        <w:t>N</w:t>
      </w:r>
      <w:r w:rsidRPr="008778C7">
        <w:rPr>
          <w:rFonts w:ascii="Arial" w:eastAsia="Times New Roman" w:hAnsi="Arial" w:cs="Arial"/>
          <w:lang w:eastAsia="sl-SI"/>
        </w:rPr>
        <w:t xml:space="preserve">ajemodajalca je </w:t>
      </w:r>
      <w:r w:rsidR="00160F23">
        <w:rPr>
          <w:rFonts w:ascii="Arial" w:hAnsi="Arial" w:cs="Arial"/>
        </w:rPr>
        <w:t>Barbara Jančič</w:t>
      </w:r>
      <w:r w:rsidR="00160F23" w:rsidRPr="008778C7">
        <w:rPr>
          <w:rFonts w:ascii="Arial" w:eastAsia="Times New Roman" w:hAnsi="Arial" w:cs="Arial"/>
          <w:lang w:eastAsia="sl-SI"/>
        </w:rPr>
        <w:t>.</w:t>
      </w:r>
    </w:p>
    <w:p w14:paraId="24DB9FD7" w14:textId="7F6AE060" w:rsidR="000E1730" w:rsidRPr="000E1730" w:rsidRDefault="000E1730"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8778C7">
        <w:rPr>
          <w:rFonts w:ascii="Arial" w:eastAsia="Times New Roman" w:hAnsi="Arial" w:cs="Arial"/>
          <w:lang w:eastAsia="sl-SI"/>
        </w:rPr>
        <w:t xml:space="preserve">Skrbnik te pogodbe (oseba za stik) na strani </w:t>
      </w:r>
      <w:r w:rsidR="00EA2C0C">
        <w:rPr>
          <w:rFonts w:ascii="Arial" w:eastAsia="Times New Roman" w:hAnsi="Arial" w:cs="Arial"/>
          <w:lang w:eastAsia="sl-SI"/>
        </w:rPr>
        <w:t>N</w:t>
      </w:r>
      <w:r w:rsidRPr="008778C7">
        <w:rPr>
          <w:rFonts w:ascii="Arial" w:eastAsia="Times New Roman" w:hAnsi="Arial" w:cs="Arial"/>
          <w:lang w:eastAsia="sl-SI"/>
        </w:rPr>
        <w:t xml:space="preserve">ajemnika je </w:t>
      </w:r>
      <w:r w:rsidRPr="00F043DD">
        <w:rPr>
          <w:rFonts w:ascii="Arial" w:eastAsia="Times New Roman" w:hAnsi="Arial" w:cs="Arial"/>
          <w:lang w:eastAsia="sl-SI"/>
        </w:rPr>
        <w:t>______________</w:t>
      </w:r>
      <w:r w:rsidRPr="008778C7">
        <w:rPr>
          <w:rFonts w:ascii="Arial" w:eastAsia="Times New Roman" w:hAnsi="Arial" w:cs="Arial"/>
          <w:lang w:eastAsia="sl-SI"/>
        </w:rPr>
        <w:t xml:space="preserve"> .</w:t>
      </w:r>
    </w:p>
    <w:p w14:paraId="188FAE6F" w14:textId="77777777" w:rsidR="000E1730" w:rsidRPr="000E1730" w:rsidRDefault="000E1730"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0E1730">
        <w:rPr>
          <w:rFonts w:ascii="Arial" w:eastAsia="Times New Roman" w:hAnsi="Arial" w:cs="Arial"/>
          <w:lang w:eastAsia="sl-SI"/>
        </w:rPr>
        <w:t>Pogodbeni stranki sta se dolžni nemudoma obvestiti o vsaki spremembi skrbnika pogodbe, kakor tudi o vsaki spremembi, ki vpliva ali bi lahko vplivala na izpolnjevanje pogodbenih obveznosti.</w:t>
      </w:r>
    </w:p>
    <w:p w14:paraId="5B239C0F" w14:textId="77777777" w:rsidR="00C34BC1" w:rsidRPr="006B18BF" w:rsidRDefault="00C34BC1" w:rsidP="00122E77">
      <w:pPr>
        <w:spacing w:after="0" w:line="240" w:lineRule="auto"/>
        <w:rPr>
          <w:rFonts w:ascii="Arial" w:eastAsia="Times New Roman" w:hAnsi="Arial" w:cs="Arial"/>
          <w:lang w:eastAsia="sl-SI"/>
        </w:rPr>
      </w:pPr>
    </w:p>
    <w:p w14:paraId="0026CD16" w14:textId="77777777" w:rsidR="007B755F" w:rsidRPr="006B18BF" w:rsidRDefault="00122E77" w:rsidP="00AD2CB2">
      <w:pPr>
        <w:numPr>
          <w:ilvl w:val="0"/>
          <w:numId w:val="5"/>
        </w:numPr>
        <w:spacing w:after="0" w:line="240" w:lineRule="auto"/>
        <w:jc w:val="center"/>
        <w:rPr>
          <w:rFonts w:ascii="Arial" w:eastAsia="Times New Roman" w:hAnsi="Arial" w:cs="Arial"/>
          <w:lang w:eastAsia="sl-SI"/>
        </w:rPr>
      </w:pPr>
      <w:r>
        <w:rPr>
          <w:rFonts w:ascii="Arial" w:eastAsia="Times New Roman" w:hAnsi="Arial" w:cs="Arial"/>
          <w:lang w:eastAsia="sl-SI"/>
        </w:rPr>
        <w:t>člen</w:t>
      </w:r>
    </w:p>
    <w:p w14:paraId="6B966C1A" w14:textId="77777777" w:rsidR="00122E77" w:rsidRDefault="00122E77" w:rsidP="00E57E04">
      <w:pPr>
        <w:spacing w:after="0" w:line="240" w:lineRule="auto"/>
        <w:ind w:left="644"/>
        <w:rPr>
          <w:rFonts w:ascii="Arial" w:eastAsia="Times New Roman" w:hAnsi="Arial" w:cs="Arial"/>
          <w:lang w:eastAsia="sl-SI"/>
        </w:rPr>
      </w:pPr>
    </w:p>
    <w:p w14:paraId="04BE1A9C" w14:textId="115F602A" w:rsidR="000E1730" w:rsidRPr="000E1730" w:rsidRDefault="000E1730"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0E1730">
        <w:rPr>
          <w:rFonts w:ascii="Arial" w:eastAsia="Times New Roman" w:hAnsi="Arial" w:cs="Arial"/>
          <w:lang w:eastAsia="sl-SI"/>
        </w:rPr>
        <w:lastRenderedPageBreak/>
        <w:t xml:space="preserve">V primeru, da je kdo v imenu ali na račun </w:t>
      </w:r>
      <w:r w:rsidR="00EA2C0C">
        <w:rPr>
          <w:rFonts w:ascii="Arial" w:eastAsia="Times New Roman" w:hAnsi="Arial" w:cs="Arial"/>
          <w:lang w:eastAsia="sl-SI"/>
        </w:rPr>
        <w:t>N</w:t>
      </w:r>
      <w:r w:rsidRPr="000E1730">
        <w:rPr>
          <w:rFonts w:ascii="Arial" w:eastAsia="Times New Roman" w:hAnsi="Arial" w:cs="Arial"/>
          <w:lang w:eastAsia="sl-SI"/>
        </w:rPr>
        <w:t xml:space="preserve">ajemnika predstavniku, zastopniku ali posredniku oziroma javnemu uslužbencu ali funkcionarju </w:t>
      </w:r>
      <w:r w:rsidR="00EA2C0C">
        <w:rPr>
          <w:rFonts w:ascii="Arial" w:eastAsia="Times New Roman" w:hAnsi="Arial" w:cs="Arial"/>
          <w:lang w:eastAsia="sl-SI"/>
        </w:rPr>
        <w:t>N</w:t>
      </w:r>
      <w:r w:rsidRPr="000E1730">
        <w:rPr>
          <w:rFonts w:ascii="Arial" w:eastAsia="Times New Roman" w:hAnsi="Arial" w:cs="Arial"/>
          <w:lang w:eastAsia="sl-SI"/>
        </w:rPr>
        <w:t xml:space="preserve">ajemodajalca obljubil, ponudil ali dal kakšno nedovoljeno korist za: </w:t>
      </w:r>
    </w:p>
    <w:p w14:paraId="0C0F8999" w14:textId="12F8EEEC" w:rsidR="000E1730" w:rsidRPr="00CF0D15" w:rsidRDefault="000E1730" w:rsidP="00961976">
      <w:pPr>
        <w:pStyle w:val="Odstavekseznama"/>
        <w:numPr>
          <w:ilvl w:val="0"/>
          <w:numId w:val="11"/>
        </w:numPr>
        <w:spacing w:after="0" w:line="240" w:lineRule="auto"/>
        <w:jc w:val="both"/>
        <w:rPr>
          <w:rFonts w:ascii="Arial" w:hAnsi="Arial" w:cs="Arial"/>
          <w:bCs/>
        </w:rPr>
      </w:pPr>
      <w:r w:rsidRPr="00CF0D15">
        <w:rPr>
          <w:rFonts w:ascii="Arial" w:hAnsi="Arial" w:cs="Arial"/>
          <w:bCs/>
        </w:rPr>
        <w:t xml:space="preserve">pridobitev posla iz te </w:t>
      </w:r>
      <w:r w:rsidR="0000627E">
        <w:rPr>
          <w:rFonts w:ascii="Arial" w:hAnsi="Arial" w:cs="Arial"/>
          <w:bCs/>
        </w:rPr>
        <w:t>P</w:t>
      </w:r>
      <w:r w:rsidRPr="00CF0D15">
        <w:rPr>
          <w:rFonts w:ascii="Arial" w:hAnsi="Arial" w:cs="Arial"/>
          <w:bCs/>
        </w:rPr>
        <w:t xml:space="preserve">ogodbe ali </w:t>
      </w:r>
    </w:p>
    <w:p w14:paraId="4B1E6B87" w14:textId="72F28808" w:rsidR="000E1730" w:rsidRPr="00CF0D15" w:rsidRDefault="000E1730" w:rsidP="00961976">
      <w:pPr>
        <w:pStyle w:val="Odstavekseznama"/>
        <w:numPr>
          <w:ilvl w:val="0"/>
          <w:numId w:val="11"/>
        </w:numPr>
        <w:spacing w:after="0" w:line="240" w:lineRule="auto"/>
        <w:jc w:val="both"/>
        <w:rPr>
          <w:rFonts w:ascii="Arial" w:hAnsi="Arial" w:cs="Arial"/>
          <w:bCs/>
        </w:rPr>
      </w:pPr>
      <w:r w:rsidRPr="00CF0D15">
        <w:rPr>
          <w:rFonts w:ascii="Arial" w:hAnsi="Arial" w:cs="Arial"/>
          <w:bCs/>
        </w:rPr>
        <w:t xml:space="preserve">sklenitev te </w:t>
      </w:r>
      <w:r w:rsidR="0000627E">
        <w:rPr>
          <w:rFonts w:ascii="Arial" w:hAnsi="Arial" w:cs="Arial"/>
          <w:bCs/>
        </w:rPr>
        <w:t>P</w:t>
      </w:r>
      <w:r w:rsidRPr="00CF0D15">
        <w:rPr>
          <w:rFonts w:ascii="Arial" w:hAnsi="Arial" w:cs="Arial"/>
          <w:bCs/>
        </w:rPr>
        <w:t xml:space="preserve">ogodbe pod ugodnejšimi pogoji ali </w:t>
      </w:r>
    </w:p>
    <w:p w14:paraId="690FF5AE" w14:textId="77777777" w:rsidR="000E1730" w:rsidRPr="00CF0D15" w:rsidRDefault="000E1730" w:rsidP="00961976">
      <w:pPr>
        <w:pStyle w:val="Odstavekseznama"/>
        <w:numPr>
          <w:ilvl w:val="0"/>
          <w:numId w:val="11"/>
        </w:numPr>
        <w:spacing w:after="0" w:line="240" w:lineRule="auto"/>
        <w:jc w:val="both"/>
        <w:rPr>
          <w:rFonts w:ascii="Arial" w:hAnsi="Arial" w:cs="Arial"/>
          <w:bCs/>
        </w:rPr>
      </w:pPr>
      <w:r w:rsidRPr="00CF0D15">
        <w:rPr>
          <w:rFonts w:ascii="Arial" w:hAnsi="Arial" w:cs="Arial"/>
          <w:bCs/>
        </w:rPr>
        <w:t xml:space="preserve">opustitev dolžnega nadzora nad izvajanjem pogodbenih obveznosti ali </w:t>
      </w:r>
    </w:p>
    <w:p w14:paraId="2450F3AC" w14:textId="2C5861C2" w:rsidR="000E1730" w:rsidRPr="00CF0D15" w:rsidRDefault="000E1730" w:rsidP="00961976">
      <w:pPr>
        <w:pStyle w:val="Odstavekseznama"/>
        <w:numPr>
          <w:ilvl w:val="0"/>
          <w:numId w:val="11"/>
        </w:numPr>
        <w:spacing w:after="0" w:line="240" w:lineRule="auto"/>
        <w:jc w:val="both"/>
        <w:rPr>
          <w:rFonts w:ascii="Arial" w:hAnsi="Arial" w:cs="Arial"/>
          <w:bCs/>
        </w:rPr>
      </w:pPr>
      <w:r w:rsidRPr="00CF0D15">
        <w:rPr>
          <w:rFonts w:ascii="Arial" w:hAnsi="Arial" w:cs="Arial"/>
          <w:bCs/>
        </w:rPr>
        <w:t xml:space="preserve">drugo ravnanje ali opustitev, s katerim je </w:t>
      </w:r>
      <w:r w:rsidR="0000627E">
        <w:rPr>
          <w:rFonts w:ascii="Arial" w:hAnsi="Arial" w:cs="Arial"/>
          <w:bCs/>
        </w:rPr>
        <w:t>N</w:t>
      </w:r>
      <w:r w:rsidRPr="00CF0D15">
        <w:rPr>
          <w:rFonts w:ascii="Arial" w:hAnsi="Arial" w:cs="Arial"/>
          <w:bCs/>
        </w:rPr>
        <w:t xml:space="preserve">ajemodajalcu povzročena škoda ali je omogočena pridobitev nedovoljene koristi predstavniku, zastopniku ali posredniku oziroma javnemu uslužbencu ali funkcionarju </w:t>
      </w:r>
      <w:r w:rsidR="0000627E">
        <w:rPr>
          <w:rFonts w:ascii="Arial" w:hAnsi="Arial" w:cs="Arial"/>
          <w:bCs/>
        </w:rPr>
        <w:t>N</w:t>
      </w:r>
      <w:r w:rsidRPr="00CF0D15">
        <w:rPr>
          <w:rFonts w:ascii="Arial" w:hAnsi="Arial" w:cs="Arial"/>
          <w:bCs/>
        </w:rPr>
        <w:t xml:space="preserve">ajemodajalca, </w:t>
      </w:r>
      <w:r w:rsidR="0000627E">
        <w:rPr>
          <w:rFonts w:ascii="Arial" w:hAnsi="Arial" w:cs="Arial"/>
          <w:bCs/>
        </w:rPr>
        <w:t>N</w:t>
      </w:r>
      <w:r w:rsidRPr="00CF0D15">
        <w:rPr>
          <w:rFonts w:ascii="Arial" w:hAnsi="Arial" w:cs="Arial"/>
          <w:bCs/>
        </w:rPr>
        <w:t xml:space="preserve">ajemniku ali njegovemu predstavniku, zastopniku ali posredniku ali poroku, </w:t>
      </w:r>
    </w:p>
    <w:p w14:paraId="447313E1" w14:textId="55AB16BB" w:rsidR="000E1730" w:rsidRPr="008276D8" w:rsidRDefault="000E1730" w:rsidP="008276D8">
      <w:pPr>
        <w:jc w:val="both"/>
        <w:rPr>
          <w:rFonts w:ascii="Arial" w:hAnsi="Arial" w:cs="Arial"/>
          <w:bCs/>
        </w:rPr>
      </w:pPr>
      <w:r w:rsidRPr="008E15DF">
        <w:rPr>
          <w:rFonts w:ascii="Arial" w:hAnsi="Arial" w:cs="Arial"/>
          <w:bCs/>
        </w:rPr>
        <w:t xml:space="preserve">je ta </w:t>
      </w:r>
      <w:r w:rsidR="0000627E">
        <w:rPr>
          <w:rFonts w:ascii="Arial" w:hAnsi="Arial" w:cs="Arial"/>
          <w:bCs/>
        </w:rPr>
        <w:t>P</w:t>
      </w:r>
      <w:r w:rsidRPr="008E15DF">
        <w:rPr>
          <w:rFonts w:ascii="Arial" w:hAnsi="Arial" w:cs="Arial"/>
          <w:bCs/>
        </w:rPr>
        <w:t xml:space="preserve">ogodba nična. </w:t>
      </w:r>
    </w:p>
    <w:p w14:paraId="0DCE8911" w14:textId="1F93FA2C" w:rsidR="000E1730" w:rsidRPr="000E1730" w:rsidRDefault="000E1730" w:rsidP="000E1730">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0E1730">
        <w:rPr>
          <w:rFonts w:ascii="Arial" w:eastAsia="Times New Roman" w:hAnsi="Arial" w:cs="Arial"/>
          <w:lang w:eastAsia="sl-SI"/>
        </w:rPr>
        <w:t xml:space="preserve">Najemodajalec bo na podlagi svojih ugotovitev o domnevnem obstoju dejanskega stanja iz prvega odstavka tega člena ali obvestila Komisije za preprečevanje korupcije ali drugih organov, glede njegovega domnevnega nastanka, pričel z ugotavljanjem pogojev ničnosti te </w:t>
      </w:r>
      <w:r w:rsidR="0000627E">
        <w:rPr>
          <w:rFonts w:ascii="Arial" w:eastAsia="Times New Roman" w:hAnsi="Arial" w:cs="Arial"/>
          <w:lang w:eastAsia="sl-SI"/>
        </w:rPr>
        <w:t>P</w:t>
      </w:r>
      <w:r w:rsidRPr="000E1730">
        <w:rPr>
          <w:rFonts w:ascii="Arial" w:eastAsia="Times New Roman" w:hAnsi="Arial" w:cs="Arial"/>
          <w:lang w:eastAsia="sl-SI"/>
        </w:rPr>
        <w:t>ogodbe oziroma z drugimi ukrepi v skladu s predpisi Republike Slovenije.</w:t>
      </w:r>
    </w:p>
    <w:p w14:paraId="476CFAFC" w14:textId="77777777" w:rsidR="00C34BC1" w:rsidRPr="006B18BF" w:rsidRDefault="00C34BC1"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0687C571"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21AE30AE" w14:textId="77777777" w:rsidR="00C34BC1" w:rsidRPr="006B18BF" w:rsidRDefault="00C34BC1" w:rsidP="00AD2CB2">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328E58A1" w14:textId="77777777" w:rsidR="007B755F" w:rsidRPr="006B18BF"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p>
    <w:p w14:paraId="2D6578C1" w14:textId="7DD86B71" w:rsidR="008F6CDD" w:rsidRDefault="008F6CDD" w:rsidP="00D534CC">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Ta Pogodba je veljavno sklenjena, ko jo stranki skleneta v obliki neposredno izvršljivega notarskega zapisa pri notarju po izbiri Najemodajalca.</w:t>
      </w:r>
    </w:p>
    <w:p w14:paraId="58EE1715" w14:textId="77777777" w:rsidR="00A44DA2" w:rsidRDefault="00A44DA2" w:rsidP="00D534CC">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7ACEE93" w14:textId="53C17308" w:rsidR="00A44DA2" w:rsidRPr="00A44DA2" w:rsidRDefault="00A44DA2" w:rsidP="00A44DA2">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44DA2">
        <w:rPr>
          <w:rFonts w:ascii="Arial" w:eastAsia="Times New Roman" w:hAnsi="Arial" w:cs="Arial"/>
          <w:lang w:eastAsia="sl-SI"/>
        </w:rPr>
        <w:t xml:space="preserve">Najemnik kot zavezanec izrecno priznava tej </w:t>
      </w:r>
      <w:r>
        <w:rPr>
          <w:rFonts w:ascii="Arial" w:eastAsia="Times New Roman" w:hAnsi="Arial" w:cs="Arial"/>
          <w:lang w:eastAsia="sl-SI"/>
        </w:rPr>
        <w:t>P</w:t>
      </w:r>
      <w:r w:rsidRPr="00A44DA2">
        <w:rPr>
          <w:rFonts w:ascii="Arial" w:eastAsia="Times New Roman" w:hAnsi="Arial" w:cs="Arial"/>
          <w:lang w:eastAsia="sl-SI"/>
        </w:rPr>
        <w:t>ogodbi pravno naravo izvršilnega naslova v smislu 4. člena Zakona o notariatu in 20.a člena Zakona o izvršbi in zavarovanju in izrecno soglaša z neposredno izvršljivostjo glede naslednjih obveznosti najemnika iz te najemne pogodbe:</w:t>
      </w:r>
    </w:p>
    <w:p w14:paraId="35DA6D92" w14:textId="77777777" w:rsidR="0062363B" w:rsidRDefault="00A44DA2" w:rsidP="00A44DA2">
      <w:pPr>
        <w:pStyle w:val="Odstavekseznama"/>
        <w:numPr>
          <w:ilvl w:val="0"/>
          <w:numId w:val="11"/>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A44DA2">
        <w:rPr>
          <w:rFonts w:ascii="Arial" w:eastAsia="Times New Roman" w:hAnsi="Arial" w:cs="Arial"/>
          <w:lang w:eastAsia="sl-SI"/>
        </w:rPr>
        <w:t xml:space="preserve">obveznost plačila zapadlih obrokov najemnine ter morebitnih zamudnih obresti skladno s </w:t>
      </w:r>
      <w:r w:rsidR="0062363B">
        <w:rPr>
          <w:rFonts w:ascii="Arial" w:eastAsia="Times New Roman" w:hAnsi="Arial" w:cs="Arial"/>
          <w:lang w:eastAsia="sl-SI"/>
        </w:rPr>
        <w:t>3</w:t>
      </w:r>
      <w:r w:rsidRPr="00A44DA2">
        <w:rPr>
          <w:rFonts w:ascii="Arial" w:eastAsia="Times New Roman" w:hAnsi="Arial" w:cs="Arial"/>
          <w:lang w:eastAsia="sl-SI"/>
        </w:rPr>
        <w:t xml:space="preserve">. členom te </w:t>
      </w:r>
      <w:r w:rsidR="0062363B">
        <w:rPr>
          <w:rFonts w:ascii="Arial" w:eastAsia="Times New Roman" w:hAnsi="Arial" w:cs="Arial"/>
          <w:lang w:eastAsia="sl-SI"/>
        </w:rPr>
        <w:t>P</w:t>
      </w:r>
      <w:r w:rsidRPr="00A44DA2">
        <w:rPr>
          <w:rFonts w:ascii="Arial" w:eastAsia="Times New Roman" w:hAnsi="Arial" w:cs="Arial"/>
          <w:lang w:eastAsia="sl-SI"/>
        </w:rPr>
        <w:t>ogodbe,</w:t>
      </w:r>
    </w:p>
    <w:p w14:paraId="1C4A402F" w14:textId="77777777" w:rsidR="0062363B" w:rsidRDefault="00A44DA2" w:rsidP="00C94D75">
      <w:pPr>
        <w:pStyle w:val="Odstavekseznama"/>
        <w:numPr>
          <w:ilvl w:val="0"/>
          <w:numId w:val="11"/>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2363B">
        <w:rPr>
          <w:rFonts w:ascii="Arial" w:eastAsia="Times New Roman" w:hAnsi="Arial" w:cs="Arial"/>
          <w:lang w:eastAsia="sl-SI"/>
        </w:rPr>
        <w:t xml:space="preserve">obveznosti plačila vsakokratnih zapadlih stroškov ter morebitnih zamudnih obresti skladno </w:t>
      </w:r>
      <w:r w:rsidR="0062363B" w:rsidRPr="0062363B">
        <w:rPr>
          <w:rFonts w:ascii="Arial" w:eastAsia="Times New Roman" w:hAnsi="Arial" w:cs="Arial"/>
          <w:lang w:eastAsia="sl-SI"/>
        </w:rPr>
        <w:t>s 4.</w:t>
      </w:r>
      <w:r w:rsidRPr="0062363B">
        <w:rPr>
          <w:rFonts w:ascii="Arial" w:eastAsia="Times New Roman" w:hAnsi="Arial" w:cs="Arial"/>
          <w:lang w:eastAsia="sl-SI"/>
        </w:rPr>
        <w:t xml:space="preserve"> členom te </w:t>
      </w:r>
      <w:r w:rsidR="0062363B" w:rsidRPr="0062363B">
        <w:rPr>
          <w:rFonts w:ascii="Arial" w:eastAsia="Times New Roman" w:hAnsi="Arial" w:cs="Arial"/>
          <w:lang w:eastAsia="sl-SI"/>
        </w:rPr>
        <w:t>P</w:t>
      </w:r>
      <w:r w:rsidRPr="0062363B">
        <w:rPr>
          <w:rFonts w:ascii="Arial" w:eastAsia="Times New Roman" w:hAnsi="Arial" w:cs="Arial"/>
          <w:lang w:eastAsia="sl-SI"/>
        </w:rPr>
        <w:t>ogodbe,</w:t>
      </w:r>
    </w:p>
    <w:p w14:paraId="18B1F281" w14:textId="47D92F80" w:rsidR="00A44DA2" w:rsidRPr="0062363B" w:rsidRDefault="00A44DA2" w:rsidP="0062363B">
      <w:pPr>
        <w:pStyle w:val="Odstavekseznama"/>
        <w:numPr>
          <w:ilvl w:val="0"/>
          <w:numId w:val="11"/>
        </w:num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2363B">
        <w:rPr>
          <w:rFonts w:ascii="Arial" w:eastAsia="Times New Roman" w:hAnsi="Arial" w:cs="Arial"/>
          <w:lang w:eastAsia="sl-SI"/>
        </w:rPr>
        <w:t xml:space="preserve">obveznosti izročitve in izpraznitve </w:t>
      </w:r>
      <w:r w:rsidR="0062363B">
        <w:rPr>
          <w:rFonts w:ascii="Arial" w:eastAsia="Times New Roman" w:hAnsi="Arial" w:cs="Arial"/>
          <w:lang w:eastAsia="sl-SI"/>
        </w:rPr>
        <w:t>Predmeta najema</w:t>
      </w:r>
      <w:r w:rsidRPr="0062363B">
        <w:rPr>
          <w:rFonts w:ascii="Arial" w:eastAsia="Times New Roman" w:hAnsi="Arial" w:cs="Arial"/>
          <w:lang w:eastAsia="sl-SI"/>
        </w:rPr>
        <w:t xml:space="preserve"> v primerih in na način, določen v </w:t>
      </w:r>
      <w:r w:rsidR="0062363B">
        <w:rPr>
          <w:rFonts w:ascii="Arial" w:eastAsia="Times New Roman" w:hAnsi="Arial" w:cs="Arial"/>
          <w:lang w:eastAsia="sl-SI"/>
        </w:rPr>
        <w:t xml:space="preserve">2., </w:t>
      </w:r>
      <w:r w:rsidR="0056217D">
        <w:rPr>
          <w:rFonts w:ascii="Arial" w:eastAsia="Times New Roman" w:hAnsi="Arial" w:cs="Arial"/>
          <w:lang w:eastAsia="sl-SI"/>
        </w:rPr>
        <w:t>12</w:t>
      </w:r>
      <w:r w:rsidRPr="0062363B">
        <w:rPr>
          <w:rFonts w:ascii="Arial" w:eastAsia="Times New Roman" w:hAnsi="Arial" w:cs="Arial"/>
          <w:lang w:eastAsia="sl-SI"/>
        </w:rPr>
        <w:t>.</w:t>
      </w:r>
      <w:r w:rsidR="0062363B">
        <w:rPr>
          <w:rFonts w:ascii="Arial" w:eastAsia="Times New Roman" w:hAnsi="Arial" w:cs="Arial"/>
          <w:lang w:eastAsia="sl-SI"/>
        </w:rPr>
        <w:t xml:space="preserve"> in </w:t>
      </w:r>
      <w:r w:rsidR="0056217D">
        <w:rPr>
          <w:rFonts w:ascii="Arial" w:eastAsia="Times New Roman" w:hAnsi="Arial" w:cs="Arial"/>
          <w:lang w:eastAsia="sl-SI"/>
        </w:rPr>
        <w:t>13</w:t>
      </w:r>
      <w:r w:rsidR="0062363B">
        <w:rPr>
          <w:rFonts w:ascii="Arial" w:eastAsia="Times New Roman" w:hAnsi="Arial" w:cs="Arial"/>
          <w:lang w:eastAsia="sl-SI"/>
        </w:rPr>
        <w:t>.</w:t>
      </w:r>
      <w:r w:rsidRPr="0062363B">
        <w:rPr>
          <w:rFonts w:ascii="Arial" w:eastAsia="Times New Roman" w:hAnsi="Arial" w:cs="Arial"/>
          <w:lang w:eastAsia="sl-SI"/>
        </w:rPr>
        <w:t xml:space="preserve"> členu te </w:t>
      </w:r>
      <w:r w:rsidR="0062363B">
        <w:rPr>
          <w:rFonts w:ascii="Arial" w:eastAsia="Times New Roman" w:hAnsi="Arial" w:cs="Arial"/>
          <w:lang w:eastAsia="sl-SI"/>
        </w:rPr>
        <w:t>P</w:t>
      </w:r>
      <w:r w:rsidRPr="0062363B">
        <w:rPr>
          <w:rFonts w:ascii="Arial" w:eastAsia="Times New Roman" w:hAnsi="Arial" w:cs="Arial"/>
          <w:lang w:eastAsia="sl-SI"/>
        </w:rPr>
        <w:t>ogodbe,</w:t>
      </w:r>
    </w:p>
    <w:p w14:paraId="149F0927" w14:textId="148E1546" w:rsidR="00A44DA2" w:rsidRDefault="00A44DA2" w:rsidP="0062363B">
      <w:pPr>
        <w:overflowPunct w:val="0"/>
        <w:autoSpaceDE w:val="0"/>
        <w:autoSpaceDN w:val="0"/>
        <w:adjustRightInd w:val="0"/>
        <w:spacing w:after="0" w:line="240" w:lineRule="auto"/>
        <w:ind w:left="426"/>
        <w:jc w:val="both"/>
        <w:textAlignment w:val="baseline"/>
        <w:rPr>
          <w:rFonts w:ascii="Arial" w:eastAsia="Times New Roman" w:hAnsi="Arial" w:cs="Arial"/>
          <w:lang w:eastAsia="sl-SI"/>
        </w:rPr>
      </w:pPr>
      <w:r w:rsidRPr="00A44DA2">
        <w:rPr>
          <w:rFonts w:ascii="Arial" w:eastAsia="Times New Roman" w:hAnsi="Arial" w:cs="Arial"/>
          <w:lang w:eastAsia="sl-SI"/>
        </w:rPr>
        <w:t xml:space="preserve">in izrecno dovoljuje, da lahko </w:t>
      </w:r>
      <w:r w:rsidR="0062363B">
        <w:rPr>
          <w:rFonts w:ascii="Arial" w:eastAsia="Times New Roman" w:hAnsi="Arial" w:cs="Arial"/>
          <w:lang w:eastAsia="sl-SI"/>
        </w:rPr>
        <w:t>N</w:t>
      </w:r>
      <w:r w:rsidRPr="00A44DA2">
        <w:rPr>
          <w:rFonts w:ascii="Arial" w:eastAsia="Times New Roman" w:hAnsi="Arial" w:cs="Arial"/>
          <w:lang w:eastAsia="sl-SI"/>
        </w:rPr>
        <w:t>ajemodajalec neposredno v izvršilnem postopku izterja od njega v celoti neplačani del najemnine oziroma druge neplačane stroške, skupaj z vsemi obrestmi, zamudnimi obrestmi</w:t>
      </w:r>
      <w:r w:rsidR="0062363B">
        <w:rPr>
          <w:rFonts w:ascii="Arial" w:eastAsia="Times New Roman" w:hAnsi="Arial" w:cs="Arial"/>
          <w:lang w:eastAsia="sl-SI"/>
        </w:rPr>
        <w:t xml:space="preserve"> in</w:t>
      </w:r>
      <w:r w:rsidRPr="00A44DA2">
        <w:rPr>
          <w:rFonts w:ascii="Arial" w:eastAsia="Times New Roman" w:hAnsi="Arial" w:cs="Arial"/>
          <w:lang w:eastAsia="sl-SI"/>
        </w:rPr>
        <w:t xml:space="preserve"> stroški ter priznava tej listini izvršilni naslov in pri tem soglaša z neposredno izvršljivostjo na vse svoje premoženje, kot tudi v delu, ki se nanaša na njegovo obveznost izpraznitve in izročitve </w:t>
      </w:r>
      <w:r w:rsidR="0062363B">
        <w:rPr>
          <w:rFonts w:ascii="Arial" w:eastAsia="Times New Roman" w:hAnsi="Arial" w:cs="Arial"/>
          <w:lang w:eastAsia="sl-SI"/>
        </w:rPr>
        <w:t>Predmeta najema</w:t>
      </w:r>
      <w:r w:rsidRPr="00A44DA2">
        <w:rPr>
          <w:rFonts w:ascii="Arial" w:eastAsia="Times New Roman" w:hAnsi="Arial" w:cs="Arial"/>
          <w:lang w:eastAsia="sl-SI"/>
        </w:rPr>
        <w:t xml:space="preserve">. Najemnik zato dovoljuje, da lahko </w:t>
      </w:r>
      <w:r w:rsidR="0062363B">
        <w:rPr>
          <w:rFonts w:ascii="Arial" w:eastAsia="Times New Roman" w:hAnsi="Arial" w:cs="Arial"/>
          <w:lang w:eastAsia="sl-SI"/>
        </w:rPr>
        <w:t>N</w:t>
      </w:r>
      <w:r w:rsidRPr="00A44DA2">
        <w:rPr>
          <w:rFonts w:ascii="Arial" w:eastAsia="Times New Roman" w:hAnsi="Arial" w:cs="Arial"/>
          <w:lang w:eastAsia="sl-SI"/>
        </w:rPr>
        <w:t xml:space="preserve">ajemodajalec ob dospelosti vloži neposredni izvršilni predlog za izročitev opreme in izpraznitev in izročitev najete nepremičnine, proste oseb in stvari </w:t>
      </w:r>
      <w:r w:rsidR="0062363B">
        <w:rPr>
          <w:rFonts w:ascii="Arial" w:eastAsia="Times New Roman" w:hAnsi="Arial" w:cs="Arial"/>
          <w:lang w:eastAsia="sl-SI"/>
        </w:rPr>
        <w:t>N</w:t>
      </w:r>
      <w:r w:rsidRPr="00A44DA2">
        <w:rPr>
          <w:rFonts w:ascii="Arial" w:eastAsia="Times New Roman" w:hAnsi="Arial" w:cs="Arial"/>
          <w:lang w:eastAsia="sl-SI"/>
        </w:rPr>
        <w:t>ajemnika.</w:t>
      </w:r>
    </w:p>
    <w:p w14:paraId="3EF6D851" w14:textId="77777777" w:rsidR="008F6CDD" w:rsidRDefault="008F6CDD" w:rsidP="00D534CC">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2F142BF" w14:textId="630213DD" w:rsidR="008F6CDD" w:rsidRDefault="008F6CDD" w:rsidP="00D534CC">
      <w:pPr>
        <w:overflowPunct w:val="0"/>
        <w:autoSpaceDE w:val="0"/>
        <w:autoSpaceDN w:val="0"/>
        <w:adjustRightInd w:val="0"/>
        <w:spacing w:after="0" w:line="240" w:lineRule="auto"/>
        <w:jc w:val="both"/>
        <w:textAlignment w:val="baseline"/>
        <w:rPr>
          <w:rFonts w:ascii="Arial" w:eastAsia="Times New Roman" w:hAnsi="Arial" w:cs="Arial"/>
          <w:lang w:eastAsia="sl-SI"/>
        </w:rPr>
      </w:pPr>
      <w:r>
        <w:rPr>
          <w:rFonts w:ascii="Arial" w:eastAsia="Times New Roman" w:hAnsi="Arial" w:cs="Arial"/>
          <w:lang w:eastAsia="sl-SI"/>
        </w:rPr>
        <w:t xml:space="preserve">Notarske </w:t>
      </w:r>
      <w:r w:rsidR="0062363B">
        <w:rPr>
          <w:rFonts w:ascii="Arial" w:eastAsia="Times New Roman" w:hAnsi="Arial" w:cs="Arial"/>
          <w:lang w:eastAsia="sl-SI"/>
        </w:rPr>
        <w:t>stroške sklenitve te Pogodbe v obliki neposredno izvršljivega notarskega zapisa krije vsaka stranka do ene polovice (1/2).</w:t>
      </w:r>
    </w:p>
    <w:p w14:paraId="65C6CD88" w14:textId="77777777" w:rsidR="00122E77" w:rsidRDefault="00122E77" w:rsidP="00D534CC">
      <w:pPr>
        <w:spacing w:after="0"/>
        <w:jc w:val="both"/>
        <w:rPr>
          <w:rFonts w:ascii="Arial" w:hAnsi="Arial" w:cs="Arial"/>
        </w:rPr>
      </w:pPr>
    </w:p>
    <w:p w14:paraId="16C7B8E5" w14:textId="34095037" w:rsidR="00122E77" w:rsidRDefault="00122E77" w:rsidP="00D534CC">
      <w:pPr>
        <w:spacing w:after="0"/>
        <w:jc w:val="both"/>
        <w:rPr>
          <w:rFonts w:ascii="Arial" w:hAnsi="Arial" w:cs="Arial"/>
        </w:rPr>
      </w:pPr>
      <w:r w:rsidRPr="00EE77A1">
        <w:rPr>
          <w:rFonts w:ascii="Arial" w:hAnsi="Arial" w:cs="Arial"/>
        </w:rPr>
        <w:t xml:space="preserve">Vsaka sprememba, dopolnitev ali odpoved </w:t>
      </w:r>
      <w:r w:rsidR="0000627E">
        <w:rPr>
          <w:rFonts w:ascii="Arial" w:hAnsi="Arial" w:cs="Arial"/>
        </w:rPr>
        <w:t>P</w:t>
      </w:r>
      <w:r w:rsidRPr="00EE77A1">
        <w:rPr>
          <w:rFonts w:ascii="Arial" w:hAnsi="Arial" w:cs="Arial"/>
        </w:rPr>
        <w:t>ogodbe je veljavna le, če je dana v pisni obliki.</w:t>
      </w:r>
    </w:p>
    <w:p w14:paraId="37DC6807" w14:textId="77777777" w:rsidR="00D534CC" w:rsidRDefault="00D534CC" w:rsidP="00D534CC">
      <w:pPr>
        <w:spacing w:after="0"/>
        <w:jc w:val="both"/>
        <w:rPr>
          <w:rFonts w:ascii="Arial" w:hAnsi="Arial" w:cs="Arial"/>
        </w:rPr>
      </w:pPr>
    </w:p>
    <w:p w14:paraId="0C2F3FED" w14:textId="6442A7F0" w:rsidR="00030160" w:rsidRDefault="00D534CC" w:rsidP="00D534CC">
      <w:pPr>
        <w:spacing w:after="0"/>
        <w:jc w:val="both"/>
        <w:rPr>
          <w:rFonts w:ascii="Arial" w:hAnsi="Arial" w:cs="Arial"/>
        </w:rPr>
      </w:pPr>
      <w:r>
        <w:rPr>
          <w:rFonts w:ascii="Arial" w:hAnsi="Arial" w:cs="Arial"/>
        </w:rPr>
        <w:t>V primeru neskladij med to Pogodbo in Javnim razpisom prevlada določba, ki je ugodnejša za Najemodajalca.</w:t>
      </w:r>
    </w:p>
    <w:p w14:paraId="42C8DAB2" w14:textId="77777777" w:rsidR="00030160" w:rsidRDefault="00030160" w:rsidP="00D534CC">
      <w:pPr>
        <w:spacing w:after="0"/>
        <w:jc w:val="both"/>
        <w:rPr>
          <w:rFonts w:ascii="Arial" w:hAnsi="Arial" w:cs="Arial"/>
        </w:rPr>
      </w:pPr>
    </w:p>
    <w:p w14:paraId="16665D2D" w14:textId="1F97FF63" w:rsidR="00030160" w:rsidRPr="00030160" w:rsidRDefault="00030160" w:rsidP="00D534CC">
      <w:pPr>
        <w:spacing w:after="0"/>
        <w:jc w:val="both"/>
        <w:rPr>
          <w:rFonts w:ascii="Arial" w:hAnsi="Arial" w:cs="Arial"/>
        </w:rPr>
      </w:pPr>
      <w:r>
        <w:rPr>
          <w:rFonts w:ascii="Arial" w:hAnsi="Arial" w:cs="Arial"/>
        </w:rPr>
        <w:t xml:space="preserve">Najemnik svojih terjatev do </w:t>
      </w:r>
      <w:proofErr w:type="spellStart"/>
      <w:r>
        <w:rPr>
          <w:rFonts w:ascii="Arial" w:hAnsi="Arial" w:cs="Arial"/>
        </w:rPr>
        <w:t>Najemodajal</w:t>
      </w:r>
      <w:r w:rsidR="00B25F84">
        <w:rPr>
          <w:rFonts w:ascii="Arial" w:hAnsi="Arial" w:cs="Arial"/>
        </w:rPr>
        <w:t>s</w:t>
      </w:r>
      <w:r>
        <w:rPr>
          <w:rFonts w:ascii="Arial" w:hAnsi="Arial" w:cs="Arial"/>
        </w:rPr>
        <w:t>ca</w:t>
      </w:r>
      <w:proofErr w:type="spellEnd"/>
      <w:r>
        <w:rPr>
          <w:rFonts w:ascii="Arial" w:hAnsi="Arial" w:cs="Arial"/>
        </w:rPr>
        <w:t xml:space="preserve"> iz naslova te Pogodbe ne sme prenesti na drugega.</w:t>
      </w:r>
    </w:p>
    <w:p w14:paraId="1D4D6568"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3D37F802" w14:textId="77777777" w:rsidR="00C34BC1" w:rsidRPr="006B18BF" w:rsidRDefault="00C34BC1" w:rsidP="00AD2CB2">
      <w:pPr>
        <w:numPr>
          <w:ilvl w:val="0"/>
          <w:numId w:val="5"/>
        </w:numPr>
        <w:spacing w:after="0" w:line="240" w:lineRule="auto"/>
        <w:jc w:val="center"/>
        <w:rPr>
          <w:rFonts w:ascii="Arial" w:eastAsia="Times New Roman" w:hAnsi="Arial" w:cs="Arial"/>
          <w:lang w:eastAsia="sl-SI"/>
        </w:rPr>
      </w:pPr>
      <w:r w:rsidRPr="006B18BF">
        <w:rPr>
          <w:rFonts w:ascii="Arial" w:eastAsia="Times New Roman" w:hAnsi="Arial" w:cs="Arial"/>
          <w:lang w:eastAsia="sl-SI"/>
        </w:rPr>
        <w:t>člen</w:t>
      </w:r>
    </w:p>
    <w:p w14:paraId="27324B88"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F885BF9" w14:textId="7CB10B34"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lastRenderedPageBreak/>
        <w:t xml:space="preserve">V primeru ničnosti posamezne določbe te </w:t>
      </w:r>
      <w:r w:rsidR="0000627E">
        <w:rPr>
          <w:rFonts w:ascii="Arial" w:eastAsia="Times New Roman" w:hAnsi="Arial" w:cs="Arial"/>
          <w:lang w:eastAsia="sl-SI"/>
        </w:rPr>
        <w:t>P</w:t>
      </w:r>
      <w:r w:rsidRPr="006B18BF">
        <w:rPr>
          <w:rFonts w:ascii="Arial" w:eastAsia="Times New Roman" w:hAnsi="Arial" w:cs="Arial"/>
          <w:lang w:eastAsia="sl-SI"/>
        </w:rPr>
        <w:t xml:space="preserve">ogodbe to ne vpliva na veljavnost ostalih določb </w:t>
      </w:r>
      <w:r w:rsidR="0000627E">
        <w:rPr>
          <w:rFonts w:ascii="Arial" w:eastAsia="Times New Roman" w:hAnsi="Arial" w:cs="Arial"/>
          <w:lang w:eastAsia="sl-SI"/>
        </w:rPr>
        <w:t>P</w:t>
      </w:r>
      <w:r w:rsidRPr="006B18BF">
        <w:rPr>
          <w:rFonts w:ascii="Arial" w:eastAsia="Times New Roman" w:hAnsi="Arial" w:cs="Arial"/>
          <w:lang w:eastAsia="sl-SI"/>
        </w:rPr>
        <w:t>ogodbe.</w:t>
      </w:r>
    </w:p>
    <w:p w14:paraId="3D3D48CF"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731EEF82" w14:textId="3BB37B8C"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Vse morebitne spore, ki bi nastali pri izvajanju te </w:t>
      </w:r>
      <w:r w:rsidR="0000627E">
        <w:rPr>
          <w:rFonts w:ascii="Arial" w:eastAsia="Times New Roman" w:hAnsi="Arial" w:cs="Arial"/>
          <w:lang w:eastAsia="sl-SI"/>
        </w:rPr>
        <w:t>P</w:t>
      </w:r>
      <w:r w:rsidRPr="006B18BF">
        <w:rPr>
          <w:rFonts w:ascii="Arial" w:eastAsia="Times New Roman" w:hAnsi="Arial" w:cs="Arial"/>
          <w:lang w:eastAsia="sl-SI"/>
        </w:rPr>
        <w:t xml:space="preserve">ogodbe, bosta </w:t>
      </w:r>
      <w:r w:rsidR="00EA2C0C">
        <w:rPr>
          <w:rFonts w:ascii="Arial" w:eastAsia="Times New Roman" w:hAnsi="Arial" w:cs="Arial"/>
          <w:lang w:eastAsia="sl-SI"/>
        </w:rPr>
        <w:t>P</w:t>
      </w:r>
      <w:r w:rsidRPr="006B18BF">
        <w:rPr>
          <w:rFonts w:ascii="Arial" w:eastAsia="Times New Roman" w:hAnsi="Arial" w:cs="Arial"/>
          <w:lang w:eastAsia="sl-SI"/>
        </w:rPr>
        <w:t xml:space="preserve">ogodbeni stranki  reševali sporazumno, v primeru, da to ne bo možno, pa bo spore iz te </w:t>
      </w:r>
      <w:r w:rsidR="0000627E">
        <w:rPr>
          <w:rFonts w:ascii="Arial" w:eastAsia="Times New Roman" w:hAnsi="Arial" w:cs="Arial"/>
          <w:lang w:eastAsia="sl-SI"/>
        </w:rPr>
        <w:t>P</w:t>
      </w:r>
      <w:r w:rsidRPr="006B18BF">
        <w:rPr>
          <w:rFonts w:ascii="Arial" w:eastAsia="Times New Roman" w:hAnsi="Arial" w:cs="Arial"/>
          <w:lang w:eastAsia="sl-SI"/>
        </w:rPr>
        <w:t xml:space="preserve">ogodbe reševalo pristojno sodišče v </w:t>
      </w:r>
      <w:r w:rsidR="006B18BF" w:rsidRPr="006B18BF">
        <w:rPr>
          <w:rFonts w:ascii="Arial" w:eastAsia="Times New Roman" w:hAnsi="Arial" w:cs="Arial"/>
          <w:lang w:eastAsia="sl-SI"/>
        </w:rPr>
        <w:t>Ljubljani</w:t>
      </w:r>
      <w:r w:rsidRPr="006B18BF">
        <w:rPr>
          <w:rFonts w:ascii="Arial" w:eastAsia="Times New Roman" w:hAnsi="Arial" w:cs="Arial"/>
          <w:lang w:eastAsia="sl-SI"/>
        </w:rPr>
        <w:t>.</w:t>
      </w:r>
    </w:p>
    <w:p w14:paraId="04D744EB"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517B940E" w14:textId="4842C37A"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r w:rsidRPr="006B18BF">
        <w:rPr>
          <w:rFonts w:ascii="Arial" w:eastAsia="Times New Roman" w:hAnsi="Arial" w:cs="Arial"/>
          <w:lang w:eastAsia="sl-SI"/>
        </w:rPr>
        <w:t xml:space="preserve">Ta </w:t>
      </w:r>
      <w:r w:rsidR="0000627E">
        <w:rPr>
          <w:rFonts w:ascii="Arial" w:eastAsia="Times New Roman" w:hAnsi="Arial" w:cs="Arial"/>
          <w:lang w:eastAsia="sl-SI"/>
        </w:rPr>
        <w:t>P</w:t>
      </w:r>
      <w:r w:rsidRPr="006B18BF">
        <w:rPr>
          <w:rFonts w:ascii="Arial" w:eastAsia="Times New Roman" w:hAnsi="Arial" w:cs="Arial"/>
          <w:lang w:eastAsia="sl-SI"/>
        </w:rPr>
        <w:t xml:space="preserve">ogodba je sestavljena v </w:t>
      </w:r>
      <w:r w:rsidR="008F6CDD">
        <w:rPr>
          <w:rFonts w:ascii="Arial" w:eastAsia="Times New Roman" w:hAnsi="Arial" w:cs="Arial"/>
          <w:lang w:eastAsia="sl-SI"/>
        </w:rPr>
        <w:t>dveh</w:t>
      </w:r>
      <w:r w:rsidRPr="006B18BF">
        <w:rPr>
          <w:rFonts w:ascii="Arial" w:eastAsia="Times New Roman" w:hAnsi="Arial" w:cs="Arial"/>
          <w:lang w:eastAsia="sl-SI"/>
        </w:rPr>
        <w:t xml:space="preserve"> enakih izvodih, od katere vsaka </w:t>
      </w:r>
      <w:r w:rsidR="00EA2C0C">
        <w:rPr>
          <w:rFonts w:ascii="Arial" w:eastAsia="Times New Roman" w:hAnsi="Arial" w:cs="Arial"/>
          <w:lang w:eastAsia="sl-SI"/>
        </w:rPr>
        <w:t>P</w:t>
      </w:r>
      <w:r w:rsidRPr="006B18BF">
        <w:rPr>
          <w:rFonts w:ascii="Arial" w:eastAsia="Times New Roman" w:hAnsi="Arial" w:cs="Arial"/>
          <w:lang w:eastAsia="sl-SI"/>
        </w:rPr>
        <w:t xml:space="preserve">ogodbena stranka prejme po </w:t>
      </w:r>
      <w:r w:rsidR="008F6CDD">
        <w:rPr>
          <w:rFonts w:ascii="Arial" w:eastAsia="Times New Roman" w:hAnsi="Arial" w:cs="Arial"/>
          <w:lang w:eastAsia="sl-SI"/>
        </w:rPr>
        <w:t xml:space="preserve">en </w:t>
      </w:r>
      <w:r w:rsidRPr="006B18BF">
        <w:rPr>
          <w:rFonts w:ascii="Arial" w:eastAsia="Times New Roman" w:hAnsi="Arial" w:cs="Arial"/>
          <w:lang w:eastAsia="sl-SI"/>
        </w:rPr>
        <w:t>izvod.</w:t>
      </w:r>
    </w:p>
    <w:p w14:paraId="0CEBCF21" w14:textId="77777777" w:rsidR="007B755F" w:rsidRPr="006B18BF" w:rsidRDefault="007B755F" w:rsidP="007B755F">
      <w:pPr>
        <w:overflowPunct w:val="0"/>
        <w:autoSpaceDE w:val="0"/>
        <w:autoSpaceDN w:val="0"/>
        <w:adjustRightInd w:val="0"/>
        <w:spacing w:after="0" w:line="240" w:lineRule="auto"/>
        <w:jc w:val="both"/>
        <w:textAlignment w:val="baseline"/>
        <w:rPr>
          <w:rFonts w:ascii="Arial" w:eastAsia="Times New Roman" w:hAnsi="Arial" w:cs="Arial"/>
          <w:lang w:eastAsia="sl-SI"/>
        </w:rPr>
      </w:pPr>
    </w:p>
    <w:p w14:paraId="4D75E9FF" w14:textId="77777777" w:rsidR="007B755F" w:rsidRPr="006B18BF"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p>
    <w:p w14:paraId="3F9EC0A4" w14:textId="77777777" w:rsidR="007B755F" w:rsidRPr="008778C7"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r w:rsidRPr="008778C7">
        <w:rPr>
          <w:rFonts w:ascii="Arial" w:eastAsia="Times New Roman" w:hAnsi="Arial" w:cs="Arial"/>
          <w:lang w:eastAsia="sl-SI"/>
        </w:rPr>
        <w:t xml:space="preserve">Številka: </w:t>
      </w:r>
      <w:r w:rsidR="00122E77" w:rsidRPr="008778C7">
        <w:rPr>
          <w:rFonts w:ascii="Arial" w:eastAsia="Times New Roman" w:hAnsi="Arial" w:cs="Arial"/>
          <w:lang w:eastAsia="sl-SI"/>
        </w:rPr>
        <w:t xml:space="preserve"> ________________</w:t>
      </w:r>
    </w:p>
    <w:p w14:paraId="485127B9" w14:textId="1D78E861" w:rsidR="007B755F" w:rsidRPr="006B18BF" w:rsidRDefault="00EA2C0C" w:rsidP="007B755F">
      <w:pPr>
        <w:overflowPunct w:val="0"/>
        <w:autoSpaceDE w:val="0"/>
        <w:autoSpaceDN w:val="0"/>
        <w:adjustRightInd w:val="0"/>
        <w:spacing w:after="0" w:line="240" w:lineRule="auto"/>
        <w:textAlignment w:val="baseline"/>
        <w:rPr>
          <w:rFonts w:ascii="Arial" w:eastAsia="Times New Roman" w:hAnsi="Arial" w:cs="Arial"/>
          <w:lang w:eastAsia="sl-SI"/>
        </w:rPr>
      </w:pPr>
      <w:r>
        <w:rPr>
          <w:rFonts w:ascii="Arial" w:eastAsia="Times New Roman" w:hAnsi="Arial" w:cs="Arial"/>
          <w:lang w:eastAsia="sl-SI"/>
        </w:rPr>
        <w:t>Bled</w:t>
      </w:r>
      <w:r w:rsidR="00122E77" w:rsidRPr="008778C7">
        <w:rPr>
          <w:rFonts w:ascii="Arial" w:eastAsia="Times New Roman" w:hAnsi="Arial" w:cs="Arial"/>
          <w:lang w:eastAsia="sl-SI"/>
        </w:rPr>
        <w:t>, dne: ___________</w:t>
      </w:r>
      <w:r w:rsidR="007B755F" w:rsidRPr="008778C7">
        <w:rPr>
          <w:rFonts w:ascii="Arial" w:eastAsia="Times New Roman" w:hAnsi="Arial" w:cs="Arial"/>
          <w:lang w:eastAsia="sl-SI"/>
        </w:rPr>
        <w:t xml:space="preserve">                                          ___________________</w:t>
      </w:r>
      <w:r w:rsidR="007B755F" w:rsidRPr="006B18BF">
        <w:rPr>
          <w:rFonts w:ascii="Arial" w:eastAsia="Times New Roman" w:hAnsi="Arial" w:cs="Arial"/>
          <w:lang w:eastAsia="sl-SI"/>
        </w:rPr>
        <w:t xml:space="preserve"> </w:t>
      </w:r>
    </w:p>
    <w:p w14:paraId="6C6DBD5F" w14:textId="77777777" w:rsidR="007B755F" w:rsidRPr="006B18BF"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r w:rsidRPr="006B18BF">
        <w:rPr>
          <w:rFonts w:ascii="Arial" w:eastAsia="Times New Roman" w:hAnsi="Arial" w:cs="Arial"/>
          <w:lang w:eastAsia="sl-SI"/>
        </w:rPr>
        <w:t xml:space="preserve"> </w:t>
      </w:r>
    </w:p>
    <w:p w14:paraId="4906C532" w14:textId="77777777" w:rsidR="007B755F" w:rsidRPr="006B18BF"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p>
    <w:p w14:paraId="23C7E75B" w14:textId="3B71DC6A" w:rsidR="007B755F" w:rsidRPr="006B18BF" w:rsidRDefault="007B755F" w:rsidP="009849A3">
      <w:pPr>
        <w:overflowPunct w:val="0"/>
        <w:autoSpaceDE w:val="0"/>
        <w:autoSpaceDN w:val="0"/>
        <w:adjustRightInd w:val="0"/>
        <w:spacing w:after="0" w:line="240" w:lineRule="auto"/>
        <w:textAlignment w:val="baseline"/>
        <w:rPr>
          <w:rFonts w:ascii="Arial" w:eastAsia="Times New Roman" w:hAnsi="Arial" w:cs="Arial"/>
          <w:lang w:eastAsia="sl-SI"/>
        </w:rPr>
      </w:pPr>
      <w:r w:rsidRPr="006B18BF">
        <w:rPr>
          <w:rFonts w:ascii="Arial" w:eastAsia="Times New Roman" w:hAnsi="Arial" w:cs="Arial"/>
          <w:lang w:eastAsia="sl-SI"/>
        </w:rPr>
        <w:t xml:space="preserve"> NAJEMODAJALEC:</w:t>
      </w:r>
      <w:r w:rsidRPr="006B18BF">
        <w:rPr>
          <w:rFonts w:ascii="Arial" w:eastAsia="Times New Roman" w:hAnsi="Arial" w:cs="Arial"/>
          <w:lang w:eastAsia="sl-SI"/>
        </w:rPr>
        <w:tab/>
      </w:r>
      <w:r w:rsidRPr="006B18BF">
        <w:rPr>
          <w:rFonts w:ascii="Arial" w:eastAsia="Times New Roman" w:hAnsi="Arial" w:cs="Arial"/>
          <w:lang w:eastAsia="sl-SI"/>
        </w:rPr>
        <w:tab/>
      </w:r>
      <w:r w:rsidRPr="006B18BF">
        <w:rPr>
          <w:rFonts w:ascii="Arial" w:eastAsia="Times New Roman" w:hAnsi="Arial" w:cs="Arial"/>
          <w:lang w:eastAsia="sl-SI"/>
        </w:rPr>
        <w:tab/>
      </w:r>
      <w:r w:rsidRPr="006B18BF">
        <w:rPr>
          <w:rFonts w:ascii="Arial" w:eastAsia="Times New Roman" w:hAnsi="Arial" w:cs="Arial"/>
          <w:lang w:eastAsia="sl-SI"/>
        </w:rPr>
        <w:tab/>
      </w:r>
      <w:r w:rsidRPr="006B18BF">
        <w:rPr>
          <w:rFonts w:ascii="Arial" w:eastAsia="Times New Roman" w:hAnsi="Arial" w:cs="Arial"/>
          <w:lang w:eastAsia="sl-SI"/>
        </w:rPr>
        <w:tab/>
        <w:t xml:space="preserve">       NAJEMNIK:</w:t>
      </w:r>
    </w:p>
    <w:p w14:paraId="47035FE1" w14:textId="77777777" w:rsidR="007B755F" w:rsidRPr="006B18BF" w:rsidRDefault="007B755F" w:rsidP="007B755F">
      <w:pPr>
        <w:overflowPunct w:val="0"/>
        <w:autoSpaceDE w:val="0"/>
        <w:autoSpaceDN w:val="0"/>
        <w:adjustRightInd w:val="0"/>
        <w:spacing w:after="0" w:line="240" w:lineRule="auto"/>
        <w:textAlignment w:val="baseline"/>
        <w:rPr>
          <w:rFonts w:ascii="Arial" w:eastAsia="Times New Roman" w:hAnsi="Arial" w:cs="Arial"/>
          <w:lang w:eastAsia="sl-SI"/>
        </w:rPr>
      </w:pPr>
      <w:r w:rsidRPr="006B18BF">
        <w:rPr>
          <w:rFonts w:ascii="Arial" w:eastAsia="Times New Roman" w:hAnsi="Arial" w:cs="Arial"/>
          <w:lang w:eastAsia="sl-SI"/>
        </w:rPr>
        <w:t xml:space="preserve"> </w:t>
      </w:r>
    </w:p>
    <w:p w14:paraId="67822210" w14:textId="1B263B49" w:rsidR="007B755F" w:rsidRPr="006B18BF" w:rsidRDefault="007B755F" w:rsidP="009849A3">
      <w:pPr>
        <w:overflowPunct w:val="0"/>
        <w:autoSpaceDE w:val="0"/>
        <w:autoSpaceDN w:val="0"/>
        <w:adjustRightInd w:val="0"/>
        <w:spacing w:after="0" w:line="240" w:lineRule="auto"/>
        <w:textAlignment w:val="baseline"/>
        <w:rPr>
          <w:rFonts w:ascii="Arial" w:eastAsia="Times New Roman" w:hAnsi="Arial" w:cs="Arial"/>
          <w:lang w:eastAsia="sl-SI"/>
        </w:rPr>
      </w:pPr>
      <w:r w:rsidRPr="006B18BF">
        <w:rPr>
          <w:rFonts w:ascii="Arial" w:eastAsia="Times New Roman" w:hAnsi="Arial" w:cs="Arial"/>
          <w:lang w:eastAsia="sl-SI"/>
        </w:rPr>
        <w:t xml:space="preserve">OBČINA </w:t>
      </w:r>
      <w:r w:rsidR="00EA2C0C">
        <w:rPr>
          <w:rFonts w:ascii="Arial" w:eastAsia="Times New Roman" w:hAnsi="Arial" w:cs="Arial"/>
          <w:lang w:eastAsia="sl-SI"/>
        </w:rPr>
        <w:t>BLED</w:t>
      </w:r>
      <w:r w:rsidRPr="006B18BF">
        <w:rPr>
          <w:rFonts w:ascii="Arial" w:eastAsia="Times New Roman" w:hAnsi="Arial" w:cs="Arial"/>
          <w:lang w:eastAsia="sl-SI"/>
        </w:rPr>
        <w:tab/>
      </w:r>
      <w:r w:rsidRPr="006B18BF">
        <w:rPr>
          <w:rFonts w:ascii="Arial" w:eastAsia="Times New Roman" w:hAnsi="Arial" w:cs="Arial"/>
          <w:lang w:eastAsia="sl-SI"/>
        </w:rPr>
        <w:tab/>
      </w:r>
      <w:r w:rsidRPr="006B18BF">
        <w:rPr>
          <w:rFonts w:ascii="Arial" w:eastAsia="Times New Roman" w:hAnsi="Arial" w:cs="Arial"/>
          <w:lang w:eastAsia="sl-SI"/>
        </w:rPr>
        <w:tab/>
      </w:r>
      <w:r w:rsidRPr="006B18BF">
        <w:rPr>
          <w:rFonts w:ascii="Arial" w:eastAsia="Times New Roman" w:hAnsi="Arial" w:cs="Arial"/>
          <w:lang w:eastAsia="sl-SI"/>
        </w:rPr>
        <w:tab/>
        <w:t xml:space="preserve">  </w:t>
      </w:r>
      <w:r w:rsidR="009849A3">
        <w:rPr>
          <w:rFonts w:ascii="Arial" w:eastAsia="Times New Roman" w:hAnsi="Arial" w:cs="Arial"/>
          <w:lang w:eastAsia="sl-SI"/>
        </w:rPr>
        <w:tab/>
        <w:t xml:space="preserve">     </w:t>
      </w:r>
      <w:r w:rsidRPr="006B18BF">
        <w:rPr>
          <w:rFonts w:ascii="Arial" w:eastAsia="Times New Roman" w:hAnsi="Arial" w:cs="Arial"/>
          <w:lang w:eastAsia="sl-SI"/>
        </w:rPr>
        <w:t xml:space="preserve"> </w:t>
      </w:r>
      <w:r w:rsidR="000C2C9F" w:rsidRPr="008778C7">
        <w:rPr>
          <w:rFonts w:ascii="Arial" w:eastAsia="Times New Roman" w:hAnsi="Arial" w:cs="Arial"/>
          <w:lang w:eastAsia="sl-SI"/>
        </w:rPr>
        <w:t>…………………………………</w:t>
      </w:r>
    </w:p>
    <w:p w14:paraId="0661AC2A" w14:textId="4C10C93E" w:rsidR="00317FB1" w:rsidRDefault="007B755F" w:rsidP="009849A3">
      <w:pPr>
        <w:overflowPunct w:val="0"/>
        <w:autoSpaceDE w:val="0"/>
        <w:autoSpaceDN w:val="0"/>
        <w:adjustRightInd w:val="0"/>
        <w:spacing w:after="0" w:line="240" w:lineRule="auto"/>
        <w:textAlignment w:val="baseline"/>
        <w:rPr>
          <w:rFonts w:ascii="Arial" w:eastAsia="Times New Roman" w:hAnsi="Arial" w:cs="Arial"/>
          <w:lang w:eastAsia="sl-SI"/>
        </w:rPr>
      </w:pPr>
      <w:r w:rsidRPr="006B18BF">
        <w:rPr>
          <w:rFonts w:ascii="Arial" w:eastAsia="Times New Roman" w:hAnsi="Arial" w:cs="Arial"/>
          <w:lang w:eastAsia="sl-SI"/>
        </w:rPr>
        <w:t>ŽUPAN</w:t>
      </w:r>
    </w:p>
    <w:p w14:paraId="6C166D65" w14:textId="1FA15EBD" w:rsidR="007B755F" w:rsidRPr="00F67802" w:rsidRDefault="00EA2C0C" w:rsidP="009849A3">
      <w:pPr>
        <w:overflowPunct w:val="0"/>
        <w:autoSpaceDE w:val="0"/>
        <w:autoSpaceDN w:val="0"/>
        <w:adjustRightInd w:val="0"/>
        <w:spacing w:after="0" w:line="240" w:lineRule="auto"/>
        <w:textAlignment w:val="baseline"/>
        <w:rPr>
          <w:rFonts w:ascii="Candara" w:eastAsia="Times New Roman" w:hAnsi="Candara" w:cs="Times New Roman"/>
          <w:sz w:val="24"/>
          <w:szCs w:val="24"/>
          <w:lang w:eastAsia="sl-SI"/>
        </w:rPr>
      </w:pPr>
      <w:r>
        <w:rPr>
          <w:rFonts w:ascii="Arial" w:eastAsia="Times New Roman" w:hAnsi="Arial" w:cs="Arial"/>
          <w:lang w:eastAsia="sl-SI"/>
        </w:rPr>
        <w:t>Anton Mežan</w:t>
      </w:r>
    </w:p>
    <w:p w14:paraId="2F24761D" w14:textId="748956C9" w:rsidR="007B755F" w:rsidRPr="00F67802" w:rsidRDefault="00021B6D" w:rsidP="00021B6D">
      <w:pPr>
        <w:rPr>
          <w:rFonts w:ascii="Candara" w:eastAsia="Times New Roman" w:hAnsi="Candara" w:cs="Times New Roman"/>
          <w:sz w:val="24"/>
          <w:szCs w:val="24"/>
          <w:lang w:eastAsia="sl-SI"/>
        </w:rPr>
      </w:pPr>
      <w:r>
        <w:rPr>
          <w:rFonts w:ascii="Candara" w:eastAsia="Times New Roman" w:hAnsi="Candara" w:cs="Times New Roman"/>
          <w:sz w:val="24"/>
          <w:szCs w:val="24"/>
          <w:lang w:eastAsia="sl-SI"/>
        </w:rPr>
        <w:br w:type="page"/>
      </w:r>
    </w:p>
    <w:p w14:paraId="04B183CA" w14:textId="3D06F19D" w:rsidR="00DF1CA5" w:rsidRPr="00644382" w:rsidRDefault="00DF1CA5" w:rsidP="00DF1CA5">
      <w:pPr>
        <w:shd w:val="clear" w:color="auto" w:fill="BFBFBF" w:themeFill="background1" w:themeFillShade="BF"/>
        <w:spacing w:after="0" w:line="240" w:lineRule="auto"/>
        <w:jc w:val="both"/>
        <w:rPr>
          <w:rFonts w:ascii="Arial" w:eastAsia="Times New Roman" w:hAnsi="Arial" w:cs="Arial"/>
          <w:b/>
          <w:sz w:val="28"/>
          <w:szCs w:val="24"/>
          <w:lang w:eastAsia="sl-SI"/>
        </w:rPr>
      </w:pPr>
      <w:r>
        <w:rPr>
          <w:rFonts w:ascii="Arial" w:eastAsia="Times New Roman" w:hAnsi="Arial" w:cs="Arial"/>
          <w:b/>
          <w:sz w:val="28"/>
          <w:szCs w:val="24"/>
          <w:lang w:eastAsia="sl-SI"/>
        </w:rPr>
        <w:lastRenderedPageBreak/>
        <w:t>PRILOGA – obrazec za kuverto</w:t>
      </w:r>
      <w:r w:rsidRPr="00644382">
        <w:rPr>
          <w:rFonts w:ascii="Arial" w:eastAsia="Times New Roman" w:hAnsi="Arial" w:cs="Arial"/>
          <w:b/>
          <w:sz w:val="28"/>
          <w:szCs w:val="24"/>
          <w:lang w:eastAsia="sl-SI"/>
        </w:rPr>
        <w:t>:</w:t>
      </w:r>
    </w:p>
    <w:p w14:paraId="52B86B91" w14:textId="77777777" w:rsidR="00DF1CA5" w:rsidRDefault="00DF1CA5" w:rsidP="00DF1CA5">
      <w:pPr>
        <w:jc w:val="both"/>
        <w:rPr>
          <w:rFonts w:cs="Arial"/>
          <w:iCs/>
        </w:rPr>
      </w:pPr>
    </w:p>
    <w:p w14:paraId="61B78665" w14:textId="5B2C6F58" w:rsidR="00DF1CA5" w:rsidRPr="00593CBD" w:rsidRDefault="00DF1CA5" w:rsidP="00DF1CA5">
      <w:pPr>
        <w:jc w:val="both"/>
        <w:rPr>
          <w:rFonts w:ascii="Arial" w:hAnsi="Arial" w:cs="Arial"/>
        </w:rPr>
      </w:pPr>
      <w:r w:rsidRPr="00593CBD">
        <w:rPr>
          <w:rFonts w:ascii="Arial" w:hAnsi="Arial" w:cs="Arial"/>
          <w:iCs/>
        </w:rPr>
        <w:t>Pisemsko ovojnico opremite tako</w:t>
      </w:r>
      <w:r w:rsidRPr="00593CBD">
        <w:rPr>
          <w:rFonts w:ascii="Arial" w:hAnsi="Arial" w:cs="Arial"/>
        </w:rPr>
        <w:t xml:space="preserve">, da spodnjo tabelo izrežete, jo prilepite na sprednjo stran pisemske ovojnice in jo v celoti izpolnite. </w:t>
      </w:r>
    </w:p>
    <w:p w14:paraId="58ABB685" w14:textId="77777777" w:rsidR="00DF1CA5" w:rsidRDefault="00DF1CA5" w:rsidP="00DF1CA5">
      <w:pPr>
        <w:jc w:val="both"/>
        <w:rPr>
          <w:rFonts w:cs="Arial"/>
        </w:rPr>
      </w:pPr>
    </w:p>
    <w:p w14:paraId="4E85E063" w14:textId="77777777" w:rsidR="00DF1CA5" w:rsidRDefault="00DF1CA5" w:rsidP="00DF1CA5">
      <w:pPr>
        <w:spacing w:after="120"/>
        <w:ind w:right="-142"/>
        <w:jc w:val="both"/>
        <w:rPr>
          <w:rFonts w:eastAsia="Times New Roman" w:cs="Arial"/>
          <w:b/>
          <w:sz w:val="18"/>
          <w:szCs w:val="18"/>
        </w:rPr>
      </w:pPr>
    </w:p>
    <w:p w14:paraId="00FE082A" w14:textId="77777777" w:rsidR="00DF1CA5" w:rsidRDefault="00DF1CA5" w:rsidP="00DF1CA5">
      <w:pPr>
        <w:spacing w:after="120"/>
        <w:ind w:right="-142"/>
        <w:jc w:val="both"/>
        <w:rPr>
          <w:rFonts w:eastAsia="Times New Roman" w:cs="Arial"/>
          <w:b/>
          <w:sz w:val="18"/>
          <w:szCs w:val="18"/>
        </w:rPr>
      </w:pPr>
      <w:r>
        <w:rPr>
          <w:rFonts w:eastAsia="Times New Roman" w:cs="Arial"/>
          <w:b/>
          <w:noProof/>
          <w:sz w:val="18"/>
          <w:szCs w:val="18"/>
        </w:rPr>
        <mc:AlternateContent>
          <mc:Choice Requires="wps">
            <w:drawing>
              <wp:anchor distT="0" distB="0" distL="114300" distR="114300" simplePos="0" relativeHeight="251661312" behindDoc="0" locked="0" layoutInCell="1" allowOverlap="1" wp14:anchorId="08E36C3A" wp14:editId="17BBABF0">
                <wp:simplePos x="0" y="0"/>
                <wp:positionH relativeFrom="column">
                  <wp:posOffset>-156845</wp:posOffset>
                </wp:positionH>
                <wp:positionV relativeFrom="paragraph">
                  <wp:posOffset>153034</wp:posOffset>
                </wp:positionV>
                <wp:extent cx="6057900" cy="4600575"/>
                <wp:effectExtent l="19050" t="19050" r="19050" b="28575"/>
                <wp:wrapNone/>
                <wp:docPr id="3" name="Pravokotnik 3"/>
                <wp:cNvGraphicFramePr/>
                <a:graphic xmlns:a="http://schemas.openxmlformats.org/drawingml/2006/main">
                  <a:graphicData uri="http://schemas.microsoft.com/office/word/2010/wordprocessingShape">
                    <wps:wsp>
                      <wps:cNvSpPr/>
                      <wps:spPr>
                        <a:xfrm>
                          <a:off x="0" y="0"/>
                          <a:ext cx="6057900" cy="4600575"/>
                        </a:xfrm>
                        <a:prstGeom prst="rect">
                          <a:avLst/>
                        </a:prstGeom>
                        <a:noFill/>
                        <a:ln w="28575">
                          <a:prstDash val="lgDash"/>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939012D" id="Pravokotnik 3" o:spid="_x0000_s1026" style="position:absolute;margin-left:-12.35pt;margin-top:12.05pt;width:477pt;height:362.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" filled="f" strokecolor="#243f60 [1604]" strokeweight="2.25pt">
                <v:stroke dashstyle="longDash"/>
              </v:rect>
            </w:pict>
          </mc:Fallback>
        </mc:AlternateContent>
      </w:r>
    </w:p>
    <w:p w14:paraId="2C8BF0B3" w14:textId="77777777" w:rsidR="00DF1CA5" w:rsidRDefault="00DF1CA5" w:rsidP="00DF1CA5">
      <w:pPr>
        <w:spacing w:after="120"/>
        <w:ind w:right="-142"/>
        <w:jc w:val="both"/>
        <w:rPr>
          <w:rFonts w:eastAsia="Times New Roman" w:cs="Arial"/>
          <w:b/>
          <w:sz w:val="18"/>
          <w:szCs w:val="18"/>
        </w:rPr>
      </w:pPr>
    </w:p>
    <w:tbl>
      <w:tblPr>
        <w:tblStyle w:val="Tabelamrea"/>
        <w:tblW w:w="0" w:type="auto"/>
        <w:tblLook w:val="04A0" w:firstRow="1" w:lastRow="0" w:firstColumn="1" w:lastColumn="0" w:noHBand="0" w:noVBand="1"/>
      </w:tblPr>
      <w:tblGrid>
        <w:gridCol w:w="4531"/>
        <w:gridCol w:w="4531"/>
      </w:tblGrid>
      <w:tr w:rsidR="00DF1CA5" w:rsidRPr="00E12867" w14:paraId="330AEF4B" w14:textId="77777777" w:rsidTr="00C94D75">
        <w:tc>
          <w:tcPr>
            <w:tcW w:w="4531" w:type="dxa"/>
            <w:vMerge w:val="restart"/>
          </w:tcPr>
          <w:p w14:paraId="0F9DDAC6" w14:textId="249772D3" w:rsidR="00DF1CA5" w:rsidRPr="00DF1CA5" w:rsidRDefault="00593CBD" w:rsidP="00C94D75">
            <w:pPr>
              <w:rPr>
                <w:rFonts w:ascii="Arial" w:hAnsi="Arial" w:cs="Arial"/>
                <w:b/>
                <w:bCs/>
                <w:color w:val="000000"/>
                <w:sz w:val="24"/>
                <w:szCs w:val="24"/>
                <w:lang w:eastAsia="sl-SI"/>
              </w:rPr>
            </w:pPr>
            <w:r>
              <w:rPr>
                <w:rFonts w:ascii="Arial" w:hAnsi="Arial" w:cs="Arial"/>
                <w:b/>
                <w:bCs/>
                <w:color w:val="000000"/>
                <w:sz w:val="24"/>
                <w:szCs w:val="24"/>
                <w:lang w:eastAsia="sl-SI"/>
              </w:rPr>
              <w:t>Ponudnik</w:t>
            </w:r>
            <w:r w:rsidR="00DF1CA5" w:rsidRPr="00DF1CA5">
              <w:rPr>
                <w:rFonts w:ascii="Arial" w:hAnsi="Arial" w:cs="Arial"/>
                <w:b/>
                <w:bCs/>
                <w:color w:val="000000"/>
                <w:sz w:val="24"/>
                <w:szCs w:val="24"/>
                <w:lang w:eastAsia="sl-SI"/>
              </w:rPr>
              <w:t>:</w:t>
            </w:r>
          </w:p>
          <w:p w14:paraId="35DE9172" w14:textId="77777777" w:rsidR="00DF1CA5" w:rsidRPr="00DF1CA5" w:rsidRDefault="00DF1CA5" w:rsidP="00C94D75">
            <w:pPr>
              <w:rPr>
                <w:rFonts w:ascii="Arial" w:hAnsi="Arial" w:cs="Arial"/>
                <w:sz w:val="24"/>
                <w:szCs w:val="24"/>
              </w:rPr>
            </w:pPr>
          </w:p>
          <w:p w14:paraId="367E8464" w14:textId="77777777" w:rsidR="00DF1CA5" w:rsidRPr="00DF1CA5" w:rsidRDefault="00DF1CA5" w:rsidP="00C94D75">
            <w:pPr>
              <w:rPr>
                <w:rFonts w:ascii="Arial" w:hAnsi="Arial" w:cs="Arial"/>
                <w:sz w:val="24"/>
                <w:szCs w:val="24"/>
              </w:rPr>
            </w:pPr>
          </w:p>
          <w:p w14:paraId="2EA9B484" w14:textId="77777777" w:rsidR="00DF1CA5" w:rsidRPr="00DF1CA5" w:rsidRDefault="00DF1CA5" w:rsidP="00C94D75">
            <w:pPr>
              <w:rPr>
                <w:rFonts w:ascii="Arial" w:hAnsi="Arial" w:cs="Arial"/>
                <w:sz w:val="24"/>
                <w:szCs w:val="24"/>
              </w:rPr>
            </w:pPr>
            <w:r w:rsidRPr="00DF1CA5">
              <w:rPr>
                <w:rFonts w:ascii="Arial" w:hAnsi="Arial" w:cs="Arial"/>
                <w:sz w:val="24"/>
                <w:szCs w:val="24"/>
              </w:rPr>
              <w:t>________________________________</w:t>
            </w:r>
          </w:p>
          <w:p w14:paraId="3F7EEAAB" w14:textId="77777777" w:rsidR="00DF1CA5" w:rsidRPr="00DF1CA5" w:rsidRDefault="00DF1CA5" w:rsidP="00C94D75">
            <w:pPr>
              <w:rPr>
                <w:rFonts w:ascii="Arial" w:hAnsi="Arial" w:cs="Arial"/>
                <w:sz w:val="24"/>
                <w:szCs w:val="24"/>
              </w:rPr>
            </w:pPr>
          </w:p>
          <w:p w14:paraId="02FD7D3D" w14:textId="77777777" w:rsidR="00DF1CA5" w:rsidRPr="00DF1CA5" w:rsidRDefault="00DF1CA5" w:rsidP="00C94D75">
            <w:pPr>
              <w:rPr>
                <w:rFonts w:ascii="Arial" w:hAnsi="Arial" w:cs="Arial"/>
                <w:sz w:val="24"/>
                <w:szCs w:val="24"/>
              </w:rPr>
            </w:pPr>
            <w:r w:rsidRPr="00DF1CA5">
              <w:rPr>
                <w:rFonts w:ascii="Arial" w:hAnsi="Arial" w:cs="Arial"/>
                <w:sz w:val="24"/>
                <w:szCs w:val="24"/>
              </w:rPr>
              <w:t>________________________________</w:t>
            </w:r>
          </w:p>
          <w:p w14:paraId="51BA3BD7" w14:textId="77777777" w:rsidR="00DF1CA5" w:rsidRPr="00DF1CA5" w:rsidRDefault="00DF1CA5" w:rsidP="00C94D75">
            <w:pPr>
              <w:rPr>
                <w:rFonts w:ascii="Arial" w:hAnsi="Arial" w:cs="Arial"/>
                <w:sz w:val="24"/>
                <w:szCs w:val="24"/>
              </w:rPr>
            </w:pPr>
          </w:p>
          <w:p w14:paraId="7096872A" w14:textId="77777777" w:rsidR="00DF1CA5" w:rsidRPr="00DF1CA5" w:rsidRDefault="00DF1CA5" w:rsidP="00C94D75">
            <w:pPr>
              <w:rPr>
                <w:rFonts w:ascii="Arial" w:hAnsi="Arial" w:cs="Arial"/>
                <w:sz w:val="24"/>
                <w:szCs w:val="24"/>
              </w:rPr>
            </w:pPr>
            <w:r w:rsidRPr="00DF1CA5">
              <w:rPr>
                <w:rFonts w:ascii="Arial" w:hAnsi="Arial" w:cs="Arial"/>
                <w:sz w:val="24"/>
                <w:szCs w:val="24"/>
              </w:rPr>
              <w:t>________________________________</w:t>
            </w:r>
          </w:p>
          <w:p w14:paraId="59CC41DB" w14:textId="77777777" w:rsidR="00DF1CA5" w:rsidRPr="00DF1CA5" w:rsidRDefault="00DF1CA5" w:rsidP="00C94D75">
            <w:pPr>
              <w:rPr>
                <w:rFonts w:ascii="Arial" w:hAnsi="Arial" w:cs="Arial"/>
                <w:sz w:val="24"/>
                <w:szCs w:val="24"/>
              </w:rPr>
            </w:pPr>
          </w:p>
          <w:p w14:paraId="0C07421B" w14:textId="77777777" w:rsidR="00DF1CA5" w:rsidRPr="00DF1CA5" w:rsidRDefault="00DF1CA5" w:rsidP="00C94D75">
            <w:pPr>
              <w:rPr>
                <w:rFonts w:ascii="Arial" w:hAnsi="Arial" w:cs="Arial"/>
                <w:sz w:val="24"/>
                <w:szCs w:val="24"/>
              </w:rPr>
            </w:pPr>
            <w:r w:rsidRPr="00DF1CA5">
              <w:rPr>
                <w:rFonts w:ascii="Arial" w:hAnsi="Arial" w:cs="Arial"/>
                <w:sz w:val="24"/>
                <w:szCs w:val="24"/>
              </w:rPr>
              <w:t>________________________________</w:t>
            </w:r>
          </w:p>
          <w:p w14:paraId="0D7FCD98" w14:textId="77777777" w:rsidR="00DF1CA5" w:rsidRPr="00DF1CA5" w:rsidRDefault="00DF1CA5" w:rsidP="00C94D75">
            <w:pPr>
              <w:rPr>
                <w:rFonts w:ascii="Arial" w:hAnsi="Arial" w:cs="Arial"/>
                <w:sz w:val="24"/>
                <w:szCs w:val="24"/>
              </w:rPr>
            </w:pPr>
          </w:p>
          <w:p w14:paraId="7AFEF424" w14:textId="77777777" w:rsidR="00DF1CA5" w:rsidRPr="00DF1CA5" w:rsidRDefault="00DF1CA5" w:rsidP="00C94D75">
            <w:pPr>
              <w:rPr>
                <w:rFonts w:ascii="Arial" w:hAnsi="Arial" w:cs="Arial"/>
                <w:sz w:val="24"/>
                <w:szCs w:val="24"/>
              </w:rPr>
            </w:pPr>
          </w:p>
          <w:p w14:paraId="21E90490" w14:textId="77777777" w:rsidR="00DF1CA5" w:rsidRPr="00DF1CA5" w:rsidRDefault="00DF1CA5" w:rsidP="00C94D75">
            <w:pPr>
              <w:rPr>
                <w:rFonts w:ascii="Arial" w:hAnsi="Arial" w:cs="Arial"/>
                <w:sz w:val="24"/>
                <w:szCs w:val="24"/>
              </w:rPr>
            </w:pPr>
          </w:p>
        </w:tc>
        <w:tc>
          <w:tcPr>
            <w:tcW w:w="4531" w:type="dxa"/>
          </w:tcPr>
          <w:p w14:paraId="0360C8FB" w14:textId="77777777" w:rsidR="00DF1CA5" w:rsidRPr="00DF1CA5" w:rsidRDefault="00DF1CA5" w:rsidP="00C94D75">
            <w:pPr>
              <w:rPr>
                <w:rFonts w:ascii="Arial" w:hAnsi="Arial" w:cs="Arial"/>
                <w:sz w:val="24"/>
                <w:szCs w:val="24"/>
              </w:rPr>
            </w:pPr>
            <w:r w:rsidRPr="00DF1CA5">
              <w:rPr>
                <w:rFonts w:ascii="Arial" w:hAnsi="Arial" w:cs="Arial"/>
                <w:b/>
                <w:bCs/>
                <w:color w:val="000000"/>
                <w:sz w:val="24"/>
                <w:szCs w:val="24"/>
                <w:lang w:eastAsia="sl-SI"/>
              </w:rPr>
              <w:t>Prejem vloge</w:t>
            </w:r>
            <w:r w:rsidRPr="00DF1CA5">
              <w:rPr>
                <w:rFonts w:ascii="Arial" w:hAnsi="Arial" w:cs="Arial"/>
                <w:color w:val="000000"/>
                <w:sz w:val="24"/>
                <w:szCs w:val="24"/>
                <w:lang w:eastAsia="sl-SI"/>
              </w:rPr>
              <w:t xml:space="preserve"> (izpolni občina)</w:t>
            </w:r>
            <w:r w:rsidRPr="00DF1CA5">
              <w:rPr>
                <w:rFonts w:ascii="Arial" w:hAnsi="Arial" w:cs="Arial"/>
                <w:b/>
                <w:bCs/>
                <w:color w:val="000000"/>
                <w:sz w:val="24"/>
                <w:szCs w:val="24"/>
                <w:lang w:eastAsia="sl-SI"/>
              </w:rPr>
              <w:t>:</w:t>
            </w:r>
          </w:p>
        </w:tc>
      </w:tr>
      <w:tr w:rsidR="00DF1CA5" w:rsidRPr="00E12867" w14:paraId="3B6C269F" w14:textId="77777777" w:rsidTr="00C94D75">
        <w:tc>
          <w:tcPr>
            <w:tcW w:w="4531" w:type="dxa"/>
            <w:vMerge/>
          </w:tcPr>
          <w:p w14:paraId="458AED3B" w14:textId="77777777" w:rsidR="00DF1CA5" w:rsidRPr="00DF1CA5" w:rsidRDefault="00DF1CA5" w:rsidP="00C94D75">
            <w:pPr>
              <w:rPr>
                <w:rFonts w:ascii="Arial" w:hAnsi="Arial" w:cs="Arial"/>
                <w:sz w:val="24"/>
                <w:szCs w:val="24"/>
              </w:rPr>
            </w:pPr>
          </w:p>
        </w:tc>
        <w:tc>
          <w:tcPr>
            <w:tcW w:w="4531" w:type="dxa"/>
          </w:tcPr>
          <w:p w14:paraId="7DBBDA3B" w14:textId="77777777" w:rsidR="00DF1CA5" w:rsidRPr="00DF1CA5" w:rsidRDefault="00DF1CA5" w:rsidP="00C94D75">
            <w:pPr>
              <w:rPr>
                <w:rFonts w:ascii="Arial" w:hAnsi="Arial" w:cs="Arial"/>
                <w:color w:val="000000"/>
                <w:sz w:val="24"/>
                <w:szCs w:val="24"/>
                <w:lang w:eastAsia="sl-SI"/>
              </w:rPr>
            </w:pPr>
          </w:p>
          <w:p w14:paraId="2AAFF58F" w14:textId="77777777" w:rsidR="00DF1CA5" w:rsidRPr="00DF1CA5" w:rsidRDefault="00DF1CA5" w:rsidP="00C94D75">
            <w:pPr>
              <w:rPr>
                <w:rFonts w:ascii="Arial" w:hAnsi="Arial" w:cs="Arial"/>
                <w:sz w:val="24"/>
                <w:szCs w:val="24"/>
              </w:rPr>
            </w:pPr>
            <w:r w:rsidRPr="00DF1CA5">
              <w:rPr>
                <w:rFonts w:ascii="Arial" w:hAnsi="Arial" w:cs="Arial"/>
                <w:sz w:val="24"/>
                <w:szCs w:val="24"/>
              </w:rPr>
              <w:t>Ura:</w:t>
            </w:r>
          </w:p>
        </w:tc>
      </w:tr>
      <w:tr w:rsidR="00DF1CA5" w:rsidRPr="00E12867" w14:paraId="094FA7A9" w14:textId="77777777" w:rsidTr="00C94D75">
        <w:tc>
          <w:tcPr>
            <w:tcW w:w="4531" w:type="dxa"/>
            <w:vMerge/>
          </w:tcPr>
          <w:p w14:paraId="3F127A07" w14:textId="77777777" w:rsidR="00DF1CA5" w:rsidRPr="00DF1CA5" w:rsidRDefault="00DF1CA5" w:rsidP="00C94D75">
            <w:pPr>
              <w:rPr>
                <w:rFonts w:ascii="Arial" w:hAnsi="Arial" w:cs="Arial"/>
                <w:sz w:val="24"/>
                <w:szCs w:val="24"/>
              </w:rPr>
            </w:pPr>
          </w:p>
        </w:tc>
        <w:tc>
          <w:tcPr>
            <w:tcW w:w="4531" w:type="dxa"/>
          </w:tcPr>
          <w:p w14:paraId="42E03755" w14:textId="77777777" w:rsidR="00DF1CA5" w:rsidRPr="00DF1CA5" w:rsidRDefault="00DF1CA5" w:rsidP="00C94D75">
            <w:pPr>
              <w:rPr>
                <w:rFonts w:ascii="Arial" w:hAnsi="Arial" w:cs="Arial"/>
                <w:sz w:val="24"/>
                <w:szCs w:val="24"/>
              </w:rPr>
            </w:pPr>
          </w:p>
          <w:p w14:paraId="2EB79B16" w14:textId="77777777" w:rsidR="00DF1CA5" w:rsidRPr="00DF1CA5" w:rsidRDefault="00DF1CA5" w:rsidP="00C94D75">
            <w:pPr>
              <w:rPr>
                <w:rFonts w:ascii="Arial" w:hAnsi="Arial" w:cs="Arial"/>
                <w:sz w:val="24"/>
                <w:szCs w:val="24"/>
              </w:rPr>
            </w:pPr>
          </w:p>
          <w:p w14:paraId="54C56159" w14:textId="77777777" w:rsidR="00DF1CA5" w:rsidRPr="00DF1CA5" w:rsidRDefault="00DF1CA5" w:rsidP="00C94D75">
            <w:pPr>
              <w:rPr>
                <w:rFonts w:ascii="Arial" w:hAnsi="Arial" w:cs="Arial"/>
                <w:sz w:val="24"/>
                <w:szCs w:val="24"/>
              </w:rPr>
            </w:pPr>
          </w:p>
          <w:p w14:paraId="333482AD" w14:textId="77777777" w:rsidR="00DF1CA5" w:rsidRPr="00DF1CA5" w:rsidRDefault="00DF1CA5" w:rsidP="00C94D75">
            <w:pPr>
              <w:rPr>
                <w:rFonts w:ascii="Arial" w:hAnsi="Arial" w:cs="Arial"/>
                <w:sz w:val="24"/>
                <w:szCs w:val="24"/>
              </w:rPr>
            </w:pPr>
          </w:p>
          <w:p w14:paraId="0085FD8B" w14:textId="77777777" w:rsidR="00DF1CA5" w:rsidRPr="00DF1CA5" w:rsidRDefault="00DF1CA5" w:rsidP="00C94D75">
            <w:pPr>
              <w:rPr>
                <w:rFonts w:ascii="Arial" w:hAnsi="Arial" w:cs="Arial"/>
                <w:sz w:val="24"/>
                <w:szCs w:val="24"/>
              </w:rPr>
            </w:pPr>
          </w:p>
          <w:p w14:paraId="2F5C770B" w14:textId="77777777" w:rsidR="00DF1CA5" w:rsidRPr="00DF1CA5" w:rsidRDefault="00DF1CA5" w:rsidP="00C94D75">
            <w:pPr>
              <w:rPr>
                <w:rFonts w:ascii="Arial" w:hAnsi="Arial" w:cs="Arial"/>
                <w:sz w:val="24"/>
                <w:szCs w:val="24"/>
              </w:rPr>
            </w:pPr>
          </w:p>
        </w:tc>
      </w:tr>
      <w:tr w:rsidR="00DF1CA5" w:rsidRPr="00E12867" w14:paraId="23E45667" w14:textId="77777777" w:rsidTr="00C94D75">
        <w:tc>
          <w:tcPr>
            <w:tcW w:w="4531" w:type="dxa"/>
          </w:tcPr>
          <w:p w14:paraId="4FDFA206" w14:textId="77777777" w:rsidR="00DF1CA5" w:rsidRPr="00DF1CA5" w:rsidRDefault="00DF1CA5" w:rsidP="00C94D75">
            <w:pPr>
              <w:rPr>
                <w:rFonts w:ascii="Arial" w:hAnsi="Arial" w:cs="Arial"/>
                <w:b/>
                <w:bCs/>
                <w:sz w:val="24"/>
                <w:szCs w:val="24"/>
                <w:lang w:eastAsia="sl-SI"/>
              </w:rPr>
            </w:pPr>
          </w:p>
          <w:p w14:paraId="51579509" w14:textId="5E246F8C" w:rsidR="00DF1CA5" w:rsidRPr="00DF1CA5" w:rsidRDefault="00593CBD" w:rsidP="00C94D75">
            <w:pPr>
              <w:rPr>
                <w:rFonts w:ascii="Arial" w:hAnsi="Arial" w:cs="Arial"/>
                <w:i/>
                <w:iCs/>
                <w:lang w:eastAsia="sl-SI"/>
              </w:rPr>
            </w:pPr>
            <w:r>
              <w:rPr>
                <w:rFonts w:ascii="Arial" w:hAnsi="Arial" w:cs="Arial"/>
                <w:b/>
                <w:bCs/>
                <w:sz w:val="24"/>
                <w:szCs w:val="24"/>
                <w:lang w:eastAsia="sl-SI"/>
              </w:rPr>
              <w:t>PONUDBA ZA NAJEM PROSTOROV ZA GOSTINSKO DEJAVNOST</w:t>
            </w:r>
          </w:p>
          <w:p w14:paraId="27FD5C21" w14:textId="77777777" w:rsidR="00DF1CA5" w:rsidRPr="00DF1CA5" w:rsidRDefault="00DF1CA5" w:rsidP="00C94D75">
            <w:pPr>
              <w:rPr>
                <w:rFonts w:ascii="Arial" w:hAnsi="Arial" w:cs="Arial"/>
                <w:sz w:val="24"/>
                <w:szCs w:val="24"/>
              </w:rPr>
            </w:pPr>
          </w:p>
        </w:tc>
        <w:tc>
          <w:tcPr>
            <w:tcW w:w="4531" w:type="dxa"/>
            <w:vMerge w:val="restart"/>
            <w:vAlign w:val="center"/>
          </w:tcPr>
          <w:p w14:paraId="3DC41A02" w14:textId="77777777" w:rsidR="00DF1CA5" w:rsidRPr="00DF1CA5" w:rsidRDefault="00DF1CA5" w:rsidP="00C94D75">
            <w:pPr>
              <w:rPr>
                <w:rFonts w:ascii="Arial" w:hAnsi="Arial" w:cs="Arial"/>
                <w:b/>
                <w:bCs/>
                <w:color w:val="000000"/>
                <w:sz w:val="24"/>
                <w:szCs w:val="24"/>
                <w:lang w:eastAsia="sl-SI"/>
              </w:rPr>
            </w:pPr>
            <w:r w:rsidRPr="00DF1CA5">
              <w:rPr>
                <w:rFonts w:ascii="Arial" w:hAnsi="Arial" w:cs="Arial"/>
                <w:b/>
                <w:bCs/>
                <w:color w:val="000000"/>
                <w:sz w:val="24"/>
                <w:szCs w:val="24"/>
                <w:lang w:eastAsia="sl-SI"/>
              </w:rPr>
              <w:t>Prejemnik:</w:t>
            </w:r>
          </w:p>
          <w:p w14:paraId="27268529" w14:textId="77777777" w:rsidR="00DF1CA5" w:rsidRPr="00DF1CA5" w:rsidRDefault="00DF1CA5" w:rsidP="00C94D75">
            <w:pPr>
              <w:rPr>
                <w:rFonts w:ascii="Arial" w:hAnsi="Arial" w:cs="Arial"/>
                <w:b/>
                <w:bCs/>
                <w:sz w:val="24"/>
                <w:szCs w:val="24"/>
              </w:rPr>
            </w:pPr>
          </w:p>
          <w:p w14:paraId="0BCF45D9" w14:textId="45A1C65E" w:rsidR="00DF1CA5" w:rsidRPr="00DF1CA5" w:rsidRDefault="00DF1CA5" w:rsidP="00C94D75">
            <w:pPr>
              <w:rPr>
                <w:rFonts w:ascii="Arial" w:hAnsi="Arial" w:cs="Arial"/>
                <w:b/>
                <w:bCs/>
                <w:sz w:val="26"/>
                <w:szCs w:val="26"/>
              </w:rPr>
            </w:pPr>
            <w:r w:rsidRPr="00DF1CA5">
              <w:rPr>
                <w:rFonts w:ascii="Arial" w:hAnsi="Arial" w:cs="Arial"/>
                <w:b/>
                <w:bCs/>
                <w:sz w:val="26"/>
                <w:szCs w:val="26"/>
              </w:rPr>
              <w:t xml:space="preserve">OBČINA </w:t>
            </w:r>
            <w:r w:rsidR="00EA2C0C">
              <w:rPr>
                <w:rFonts w:ascii="Arial" w:hAnsi="Arial" w:cs="Arial"/>
                <w:b/>
                <w:bCs/>
                <w:sz w:val="26"/>
                <w:szCs w:val="26"/>
              </w:rPr>
              <w:t>BLED</w:t>
            </w:r>
          </w:p>
          <w:p w14:paraId="766D59EA" w14:textId="4B628528" w:rsidR="00DF1CA5" w:rsidRPr="00DF1CA5" w:rsidRDefault="00EA2C0C" w:rsidP="00C94D75">
            <w:pPr>
              <w:rPr>
                <w:rFonts w:ascii="Arial" w:hAnsi="Arial" w:cs="Arial"/>
                <w:b/>
                <w:bCs/>
                <w:sz w:val="26"/>
                <w:szCs w:val="26"/>
              </w:rPr>
            </w:pPr>
            <w:r>
              <w:rPr>
                <w:rFonts w:ascii="Arial" w:hAnsi="Arial" w:cs="Arial"/>
                <w:b/>
                <w:bCs/>
                <w:sz w:val="26"/>
                <w:szCs w:val="26"/>
              </w:rPr>
              <w:t>Cesta svobode 13</w:t>
            </w:r>
          </w:p>
          <w:p w14:paraId="5C1F4F81" w14:textId="1D9B24F4" w:rsidR="00DF1CA5" w:rsidRPr="00DF1CA5" w:rsidRDefault="00EA2C0C" w:rsidP="00C94D75">
            <w:pPr>
              <w:rPr>
                <w:rFonts w:ascii="Arial" w:hAnsi="Arial" w:cs="Arial"/>
                <w:b/>
                <w:bCs/>
                <w:sz w:val="26"/>
                <w:szCs w:val="26"/>
              </w:rPr>
            </w:pPr>
            <w:r>
              <w:rPr>
                <w:rFonts w:ascii="Arial" w:hAnsi="Arial" w:cs="Arial"/>
                <w:b/>
                <w:bCs/>
                <w:sz w:val="26"/>
                <w:szCs w:val="26"/>
              </w:rPr>
              <w:t>4260 Bled</w:t>
            </w:r>
          </w:p>
          <w:p w14:paraId="3839FE7A" w14:textId="77777777" w:rsidR="00DF1CA5" w:rsidRPr="00DF1CA5" w:rsidRDefault="00DF1CA5" w:rsidP="00C94D75">
            <w:pPr>
              <w:rPr>
                <w:rFonts w:ascii="Arial" w:hAnsi="Arial" w:cs="Arial"/>
                <w:sz w:val="24"/>
                <w:szCs w:val="24"/>
              </w:rPr>
            </w:pPr>
          </w:p>
        </w:tc>
      </w:tr>
      <w:tr w:rsidR="00DF1CA5" w:rsidRPr="00E12867" w14:paraId="226E74B8" w14:textId="77777777" w:rsidTr="00C94D75">
        <w:tc>
          <w:tcPr>
            <w:tcW w:w="4531" w:type="dxa"/>
          </w:tcPr>
          <w:p w14:paraId="09D37D38" w14:textId="77777777" w:rsidR="00DF1CA5" w:rsidRPr="00DF1CA5" w:rsidRDefault="00DF1CA5" w:rsidP="00C94D75">
            <w:pPr>
              <w:rPr>
                <w:rFonts w:ascii="Arial" w:hAnsi="Arial" w:cs="Arial"/>
                <w:b/>
                <w:bCs/>
                <w:color w:val="000000"/>
                <w:sz w:val="24"/>
                <w:szCs w:val="24"/>
                <w:lang w:eastAsia="sl-SI"/>
              </w:rPr>
            </w:pPr>
          </w:p>
          <w:p w14:paraId="117791FB" w14:textId="7185E582" w:rsidR="00DF1CA5" w:rsidRPr="00DF1CA5" w:rsidRDefault="00DF1CA5" w:rsidP="00C94D75">
            <w:pPr>
              <w:rPr>
                <w:rFonts w:ascii="Arial" w:hAnsi="Arial" w:cs="Arial"/>
                <w:sz w:val="24"/>
                <w:szCs w:val="24"/>
              </w:rPr>
            </w:pPr>
            <w:r w:rsidRPr="00DF1CA5">
              <w:rPr>
                <w:rFonts w:ascii="Arial" w:hAnsi="Arial" w:cs="Arial"/>
                <w:b/>
                <w:bCs/>
                <w:color w:val="000000"/>
                <w:sz w:val="24"/>
                <w:szCs w:val="24"/>
                <w:lang w:eastAsia="sl-SI"/>
              </w:rPr>
              <w:t>Št. zadeve</w:t>
            </w:r>
            <w:r w:rsidRPr="00DF1CA5">
              <w:rPr>
                <w:rFonts w:ascii="Arial" w:hAnsi="Arial" w:cs="Arial"/>
                <w:b/>
                <w:bCs/>
                <w:sz w:val="22"/>
                <w:lang w:eastAsia="sl-SI"/>
              </w:rPr>
              <w:t xml:space="preserve">: </w:t>
            </w:r>
            <w:r w:rsidR="00920DFC">
              <w:rPr>
                <w:rFonts w:ascii="Arial" w:hAnsi="Arial" w:cs="Arial"/>
                <w:b/>
                <w:bCs/>
                <w:sz w:val="22"/>
                <w:lang w:eastAsia="sl-SI"/>
              </w:rPr>
              <w:t>478-17/2025</w:t>
            </w:r>
          </w:p>
        </w:tc>
        <w:tc>
          <w:tcPr>
            <w:tcW w:w="4531" w:type="dxa"/>
            <w:vMerge/>
          </w:tcPr>
          <w:p w14:paraId="33280C59" w14:textId="77777777" w:rsidR="00DF1CA5" w:rsidRPr="00E12867" w:rsidRDefault="00DF1CA5" w:rsidP="00C94D75">
            <w:pPr>
              <w:rPr>
                <w:rFonts w:cs="Arial"/>
                <w:sz w:val="24"/>
                <w:szCs w:val="24"/>
              </w:rPr>
            </w:pPr>
          </w:p>
        </w:tc>
      </w:tr>
      <w:tr w:rsidR="00DF1CA5" w:rsidRPr="00E12867" w14:paraId="57D33720" w14:textId="77777777" w:rsidTr="00C94D75">
        <w:tc>
          <w:tcPr>
            <w:tcW w:w="9062" w:type="dxa"/>
            <w:gridSpan w:val="2"/>
          </w:tcPr>
          <w:p w14:paraId="02808E24" w14:textId="77777777" w:rsidR="00DF1CA5" w:rsidRPr="00DF1CA5" w:rsidRDefault="00DF1CA5" w:rsidP="00C94D75">
            <w:pPr>
              <w:jc w:val="center"/>
              <w:rPr>
                <w:rFonts w:ascii="Arial" w:hAnsi="Arial" w:cs="Arial"/>
                <w:b/>
                <w:bCs/>
                <w:color w:val="000000"/>
                <w:sz w:val="24"/>
                <w:szCs w:val="24"/>
                <w:lang w:eastAsia="sl-SI"/>
              </w:rPr>
            </w:pPr>
          </w:p>
          <w:p w14:paraId="18D99FA5" w14:textId="77777777" w:rsidR="00DF1CA5" w:rsidRPr="00593CBD" w:rsidRDefault="00DF1CA5" w:rsidP="00C94D75">
            <w:pPr>
              <w:jc w:val="center"/>
              <w:rPr>
                <w:rFonts w:ascii="Arial" w:hAnsi="Arial" w:cs="Arial"/>
                <w:b/>
                <w:bCs/>
                <w:color w:val="000000"/>
                <w:sz w:val="28"/>
                <w:szCs w:val="28"/>
                <w:lang w:eastAsia="sl-SI"/>
              </w:rPr>
            </w:pPr>
            <w:r w:rsidRPr="00593CBD">
              <w:rPr>
                <w:rFonts w:ascii="Arial" w:hAnsi="Arial" w:cs="Arial"/>
                <w:b/>
                <w:bCs/>
                <w:color w:val="000000"/>
                <w:sz w:val="28"/>
                <w:szCs w:val="28"/>
                <w:lang w:eastAsia="sl-SI"/>
              </w:rPr>
              <w:t>NE ODPIRAJ !</w:t>
            </w:r>
          </w:p>
          <w:p w14:paraId="6FCE48FE" w14:textId="77777777" w:rsidR="00DF1CA5" w:rsidRPr="00DF1CA5" w:rsidRDefault="00DF1CA5" w:rsidP="00C94D75">
            <w:pPr>
              <w:jc w:val="center"/>
              <w:rPr>
                <w:rFonts w:ascii="Arial" w:hAnsi="Arial" w:cs="Arial"/>
                <w:sz w:val="24"/>
                <w:szCs w:val="24"/>
              </w:rPr>
            </w:pPr>
          </w:p>
        </w:tc>
      </w:tr>
    </w:tbl>
    <w:p w14:paraId="5CF6B465" w14:textId="77777777" w:rsidR="00DF1CA5" w:rsidRPr="00F51E0C" w:rsidRDefault="00DF1CA5" w:rsidP="00DF1CA5">
      <w:pPr>
        <w:rPr>
          <w:rFonts w:cs="Arial"/>
          <w:b/>
          <w:sz w:val="28"/>
          <w:szCs w:val="28"/>
        </w:rPr>
      </w:pPr>
    </w:p>
    <w:p w14:paraId="7F736480" w14:textId="77777777" w:rsidR="00DF1CA5" w:rsidRDefault="00DF1CA5" w:rsidP="00DF1CA5"/>
    <w:p w14:paraId="03B2C459" w14:textId="77777777" w:rsidR="00525311" w:rsidRPr="00721B30" w:rsidRDefault="00525311" w:rsidP="00525311">
      <w:pPr>
        <w:spacing w:after="0" w:line="240" w:lineRule="auto"/>
        <w:jc w:val="both"/>
        <w:rPr>
          <w:rFonts w:ascii="Candara" w:eastAsia="Times New Roman" w:hAnsi="Candara" w:cs="Times New Roman"/>
          <w:sz w:val="24"/>
          <w:szCs w:val="24"/>
          <w:lang w:eastAsia="sl-SI"/>
        </w:rPr>
      </w:pPr>
    </w:p>
    <w:sectPr w:rsidR="00525311" w:rsidRPr="00721B30" w:rsidSect="00927B1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AF56AF" w14:textId="77777777" w:rsidR="0049223C" w:rsidRDefault="0049223C" w:rsidP="008007A5">
      <w:pPr>
        <w:spacing w:after="0" w:line="240" w:lineRule="auto"/>
      </w:pPr>
      <w:r>
        <w:separator/>
      </w:r>
    </w:p>
  </w:endnote>
  <w:endnote w:type="continuationSeparator" w:id="0">
    <w:p w14:paraId="2A1331AE" w14:textId="77777777" w:rsidR="0049223C" w:rsidRDefault="0049223C" w:rsidP="008007A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28636769"/>
      <w:docPartObj>
        <w:docPartGallery w:val="Page Numbers (Bottom of Page)"/>
        <w:docPartUnique/>
      </w:docPartObj>
    </w:sdtPr>
    <w:sdtEndPr>
      <w:rPr>
        <w:rFonts w:ascii="Arial" w:hAnsi="Arial" w:cs="Arial"/>
        <w:sz w:val="16"/>
      </w:rPr>
    </w:sdtEndPr>
    <w:sdtContent>
      <w:p w14:paraId="2547F572" w14:textId="77777777" w:rsidR="002A11CD" w:rsidRPr="008007A5" w:rsidRDefault="002A11CD">
        <w:pPr>
          <w:pStyle w:val="Noga"/>
          <w:jc w:val="center"/>
          <w:rPr>
            <w:rFonts w:ascii="Arial" w:hAnsi="Arial" w:cs="Arial"/>
            <w:sz w:val="16"/>
          </w:rPr>
        </w:pPr>
        <w:r w:rsidRPr="008007A5">
          <w:rPr>
            <w:rFonts w:ascii="Arial" w:hAnsi="Arial" w:cs="Arial"/>
            <w:sz w:val="16"/>
          </w:rPr>
          <w:fldChar w:fldCharType="begin"/>
        </w:r>
        <w:r w:rsidRPr="008007A5">
          <w:rPr>
            <w:rFonts w:ascii="Arial" w:hAnsi="Arial" w:cs="Arial"/>
            <w:sz w:val="16"/>
          </w:rPr>
          <w:instrText>PAGE   \* MERGEFORMAT</w:instrText>
        </w:r>
        <w:r w:rsidRPr="008007A5">
          <w:rPr>
            <w:rFonts w:ascii="Arial" w:hAnsi="Arial" w:cs="Arial"/>
            <w:sz w:val="16"/>
          </w:rPr>
          <w:fldChar w:fldCharType="separate"/>
        </w:r>
        <w:r>
          <w:rPr>
            <w:rFonts w:ascii="Arial" w:hAnsi="Arial" w:cs="Arial"/>
            <w:noProof/>
            <w:sz w:val="16"/>
          </w:rPr>
          <w:t>1</w:t>
        </w:r>
        <w:r w:rsidRPr="008007A5">
          <w:rPr>
            <w:rFonts w:ascii="Arial" w:hAnsi="Arial" w:cs="Arial"/>
            <w:sz w:val="16"/>
          </w:rPr>
          <w:fldChar w:fldCharType="end"/>
        </w:r>
      </w:p>
    </w:sdtContent>
  </w:sdt>
  <w:p w14:paraId="549FEB4F" w14:textId="77777777" w:rsidR="002A11CD" w:rsidRDefault="002A11CD">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87081C" w14:textId="77777777" w:rsidR="0049223C" w:rsidRDefault="0049223C" w:rsidP="008007A5">
      <w:pPr>
        <w:spacing w:after="0" w:line="240" w:lineRule="auto"/>
      </w:pPr>
      <w:r>
        <w:separator/>
      </w:r>
    </w:p>
  </w:footnote>
  <w:footnote w:type="continuationSeparator" w:id="0">
    <w:p w14:paraId="38ECA53B" w14:textId="77777777" w:rsidR="0049223C" w:rsidRDefault="0049223C" w:rsidP="008007A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decimal"/>
      <w:lvlText w:val="%1."/>
      <w:lvlJc w:val="left"/>
      <w:pPr>
        <w:tabs>
          <w:tab w:val="num" w:pos="720"/>
        </w:tabs>
        <w:ind w:left="720" w:hanging="360"/>
      </w:pPr>
    </w:lvl>
    <w:lvl w:ilvl="1">
      <w:start w:val="1"/>
      <w:numFmt w:val="bullet"/>
      <w:lvlText w:val="-"/>
      <w:lvlJc w:val="left"/>
      <w:pPr>
        <w:tabs>
          <w:tab w:val="num" w:pos="785"/>
        </w:tabs>
        <w:ind w:left="785" w:hanging="360"/>
      </w:pPr>
      <w:rPr>
        <w:rFonts w:ascii="Times New Roman" w:hAnsi="Times New Roman" w:cs="Times New Roman"/>
      </w:rPr>
    </w:lvl>
    <w:lvl w:ilvl="2">
      <w:start w:val="1"/>
      <w:numFmt w:val="lowerRoman"/>
      <w:lvlText w:val="%3."/>
      <w:lvlJc w:val="lef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lef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left"/>
      <w:pPr>
        <w:tabs>
          <w:tab w:val="num" w:pos="6480"/>
        </w:tabs>
        <w:ind w:left="6480" w:hanging="180"/>
      </w:pPr>
    </w:lvl>
  </w:abstractNum>
  <w:abstractNum w:abstractNumId="1" w15:restartNumberingAfterBreak="0">
    <w:nsid w:val="02A53235"/>
    <w:multiLevelType w:val="hybridMultilevel"/>
    <w:tmpl w:val="38C4FFF6"/>
    <w:lvl w:ilvl="0" w:tplc="9E0A8E0E">
      <w:numFmt w:val="bullet"/>
      <w:lvlText w:val="-"/>
      <w:lvlJc w:val="left"/>
      <w:pPr>
        <w:ind w:left="720" w:hanging="360"/>
      </w:pPr>
      <w:rPr>
        <w:rFonts w:ascii="Calibri" w:eastAsia="Calibri" w:hAnsi="Calibri" w:cs="Calibri"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 w15:restartNumberingAfterBreak="0">
    <w:nsid w:val="02CC7E47"/>
    <w:multiLevelType w:val="multilevel"/>
    <w:tmpl w:val="9318A416"/>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b w:val="0"/>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4D0417B"/>
    <w:multiLevelType w:val="multilevel"/>
    <w:tmpl w:val="AD10E146"/>
    <w:lvl w:ilvl="0">
      <w:start w:val="1"/>
      <w:numFmt w:val="decimal"/>
      <w:lvlText w:val="%1."/>
      <w:lvlJc w:val="left"/>
      <w:pPr>
        <w:ind w:left="720" w:hanging="360"/>
      </w:pPr>
    </w:lvl>
    <w:lvl w:ilvl="1">
      <w:start w:val="1"/>
      <w:numFmt w:val="decimal"/>
      <w:isLgl/>
      <w:lvlText w:val="%1.%2."/>
      <w:lvlJc w:val="left"/>
      <w:pPr>
        <w:ind w:left="930" w:hanging="57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0A771946"/>
    <w:multiLevelType w:val="hybridMultilevel"/>
    <w:tmpl w:val="8BFA80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3C35939"/>
    <w:multiLevelType w:val="hybridMultilevel"/>
    <w:tmpl w:val="BCD84D96"/>
    <w:lvl w:ilvl="0" w:tplc="ED380DB2">
      <w:numFmt w:val="bullet"/>
      <w:lvlText w:val="-"/>
      <w:lvlJc w:val="left"/>
      <w:pPr>
        <w:ind w:left="720" w:hanging="360"/>
      </w:pPr>
      <w:rPr>
        <w:rFonts w:ascii="Arial" w:eastAsia="Calibri" w:hAnsi="Arial" w:cs="Aria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6" w15:restartNumberingAfterBreak="0">
    <w:nsid w:val="141F0E36"/>
    <w:multiLevelType w:val="hybridMultilevel"/>
    <w:tmpl w:val="B26441DA"/>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7" w15:restartNumberingAfterBreak="0">
    <w:nsid w:val="17F07D6B"/>
    <w:multiLevelType w:val="hybridMultilevel"/>
    <w:tmpl w:val="BA6C641A"/>
    <w:lvl w:ilvl="0" w:tplc="C6BCC96C">
      <w:numFmt w:val="bullet"/>
      <w:lvlText w:val="-"/>
      <w:lvlJc w:val="left"/>
      <w:pPr>
        <w:ind w:left="720" w:hanging="360"/>
      </w:pPr>
      <w:rPr>
        <w:rFonts w:ascii="Candara" w:eastAsia="Times New Roman" w:hAnsi="Candar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8" w15:restartNumberingAfterBreak="0">
    <w:nsid w:val="18082D50"/>
    <w:multiLevelType w:val="hybridMultilevel"/>
    <w:tmpl w:val="0B24DDA4"/>
    <w:lvl w:ilvl="0" w:tplc="4CBC5DE4">
      <w:start w:val="1"/>
      <w:numFmt w:val="bullet"/>
      <w:lvlText w:val="─"/>
      <w:lvlJc w:val="left"/>
      <w:pPr>
        <w:ind w:left="1080" w:hanging="360"/>
      </w:pPr>
      <w:rPr>
        <w:rFonts w:ascii="Arial" w:hAnsi="Aria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9" w15:restartNumberingAfterBreak="0">
    <w:nsid w:val="1F095F40"/>
    <w:multiLevelType w:val="hybridMultilevel"/>
    <w:tmpl w:val="E0581E7C"/>
    <w:lvl w:ilvl="0" w:tplc="4CBC5DE4">
      <w:start w:val="1"/>
      <w:numFmt w:val="bullet"/>
      <w:lvlText w:val="─"/>
      <w:lvlJc w:val="left"/>
      <w:pPr>
        <w:ind w:left="1440" w:hanging="360"/>
      </w:pPr>
      <w:rPr>
        <w:rFonts w:ascii="Arial" w:hAnsi="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0" w15:restartNumberingAfterBreak="0">
    <w:nsid w:val="205E5FBF"/>
    <w:multiLevelType w:val="hybridMultilevel"/>
    <w:tmpl w:val="C27A76A8"/>
    <w:lvl w:ilvl="0" w:tplc="2CD0A3D0">
      <w:numFmt w:val="bullet"/>
      <w:lvlText w:val="-"/>
      <w:lvlJc w:val="left"/>
      <w:pPr>
        <w:ind w:left="720" w:hanging="360"/>
      </w:pPr>
      <w:rPr>
        <w:rFonts w:ascii="Calibri" w:eastAsiaTheme="minorHAnsi" w:hAnsi="Calibri" w:cs="Calibri"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4341DD5"/>
    <w:multiLevelType w:val="hybridMultilevel"/>
    <w:tmpl w:val="A2BE04EC"/>
    <w:lvl w:ilvl="0" w:tplc="0409000F">
      <w:start w:val="1"/>
      <w:numFmt w:val="decimal"/>
      <w:lvlText w:val="%1."/>
      <w:lvlJc w:val="left"/>
      <w:pPr>
        <w:ind w:left="720" w:hanging="360"/>
      </w:pPr>
    </w:lvl>
    <w:lvl w:ilvl="1" w:tplc="4FA24E2E">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26346024"/>
    <w:multiLevelType w:val="hybridMultilevel"/>
    <w:tmpl w:val="08E0C9BA"/>
    <w:lvl w:ilvl="0" w:tplc="4CBC5DE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15:restartNumberingAfterBreak="0">
    <w:nsid w:val="34A734E7"/>
    <w:multiLevelType w:val="hybridMultilevel"/>
    <w:tmpl w:val="7A06BAE6"/>
    <w:lvl w:ilvl="0" w:tplc="0409000F">
      <w:start w:val="1"/>
      <w:numFmt w:val="decimal"/>
      <w:lvlText w:val="%1."/>
      <w:lvlJc w:val="left"/>
      <w:pPr>
        <w:ind w:left="720" w:hanging="360"/>
      </w:pPr>
    </w:lvl>
    <w:lvl w:ilvl="1" w:tplc="3C68B20C">
      <w:start w:val="1"/>
      <w:numFmt w:val="decimal"/>
      <w:lvlText w:val="%2."/>
      <w:lvlJc w:val="left"/>
      <w:pPr>
        <w:tabs>
          <w:tab w:val="num" w:pos="1440"/>
        </w:tabs>
        <w:ind w:left="1440" w:hanging="360"/>
      </w:pPr>
      <w:rPr>
        <w:rFonts w:hint="default"/>
      </w:r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4" w15:restartNumberingAfterBreak="0">
    <w:nsid w:val="36790525"/>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5" w15:restartNumberingAfterBreak="0">
    <w:nsid w:val="37173C91"/>
    <w:multiLevelType w:val="hybridMultilevel"/>
    <w:tmpl w:val="2554730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6" w15:restartNumberingAfterBreak="0">
    <w:nsid w:val="373060A6"/>
    <w:multiLevelType w:val="hybridMultilevel"/>
    <w:tmpl w:val="25547308"/>
    <w:lvl w:ilvl="0" w:tplc="0409000F">
      <w:start w:val="1"/>
      <w:numFmt w:val="decimal"/>
      <w:lvlText w:val="%1."/>
      <w:lvlJc w:val="left"/>
      <w:pPr>
        <w:ind w:left="644"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7" w15:restartNumberingAfterBreak="0">
    <w:nsid w:val="3C6A5CE4"/>
    <w:multiLevelType w:val="hybridMultilevel"/>
    <w:tmpl w:val="C2A8235A"/>
    <w:lvl w:ilvl="0" w:tplc="04240017">
      <w:start w:val="1"/>
      <w:numFmt w:val="lowerLetter"/>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8" w15:restartNumberingAfterBreak="0">
    <w:nsid w:val="43763F31"/>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9" w15:restartNumberingAfterBreak="0">
    <w:nsid w:val="4B4C5E22"/>
    <w:multiLevelType w:val="multilevel"/>
    <w:tmpl w:val="31D07FB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EB41D7C"/>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1" w15:restartNumberingAfterBreak="0">
    <w:nsid w:val="5670551E"/>
    <w:multiLevelType w:val="hybridMultilevel"/>
    <w:tmpl w:val="5D68B306"/>
    <w:lvl w:ilvl="0" w:tplc="C6BCC96C">
      <w:numFmt w:val="bullet"/>
      <w:lvlText w:val="-"/>
      <w:lvlJc w:val="left"/>
      <w:pPr>
        <w:ind w:left="720" w:hanging="360"/>
      </w:pPr>
      <w:rPr>
        <w:rFonts w:ascii="Candara" w:eastAsia="Times New Roman" w:hAnsi="Candar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2" w15:restartNumberingAfterBreak="0">
    <w:nsid w:val="59DD32DC"/>
    <w:multiLevelType w:val="hybridMultilevel"/>
    <w:tmpl w:val="9F40C762"/>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5EB518D7"/>
    <w:multiLevelType w:val="hybridMultilevel"/>
    <w:tmpl w:val="4E6CDDB0"/>
    <w:lvl w:ilvl="0" w:tplc="C6BCC96C">
      <w:numFmt w:val="bullet"/>
      <w:lvlText w:val="-"/>
      <w:lvlJc w:val="left"/>
      <w:pPr>
        <w:ind w:left="720" w:hanging="360"/>
      </w:pPr>
      <w:rPr>
        <w:rFonts w:ascii="Candara" w:eastAsia="Times New Roman" w:hAnsi="Candara"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4" w15:restartNumberingAfterBreak="0">
    <w:nsid w:val="61937D1B"/>
    <w:multiLevelType w:val="hybridMultilevel"/>
    <w:tmpl w:val="A594C468"/>
    <w:lvl w:ilvl="0" w:tplc="3C68B2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25" w15:restartNumberingAfterBreak="0">
    <w:nsid w:val="62436FEC"/>
    <w:multiLevelType w:val="hybridMultilevel"/>
    <w:tmpl w:val="25547308"/>
    <w:lvl w:ilvl="0" w:tplc="FFFFFFFF">
      <w:start w:val="1"/>
      <w:numFmt w:val="decimal"/>
      <w:lvlText w:val="%1."/>
      <w:lvlJc w:val="left"/>
      <w:pPr>
        <w:ind w:left="644"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26" w15:restartNumberingAfterBreak="0">
    <w:nsid w:val="62ED6AA2"/>
    <w:multiLevelType w:val="hybridMultilevel"/>
    <w:tmpl w:val="34481E04"/>
    <w:lvl w:ilvl="0" w:tplc="3AAE8BD0">
      <w:numFmt w:val="bullet"/>
      <w:lvlText w:val="-"/>
      <w:lvlJc w:val="left"/>
      <w:pPr>
        <w:ind w:left="1104" w:hanging="744"/>
      </w:pPr>
      <w:rPr>
        <w:rFonts w:ascii="Arial" w:eastAsiaTheme="minorHAnsi" w:hAnsi="Arial"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7" w15:restartNumberingAfterBreak="0">
    <w:nsid w:val="69D54BB3"/>
    <w:multiLevelType w:val="hybridMultilevel"/>
    <w:tmpl w:val="A356C4E4"/>
    <w:lvl w:ilvl="0" w:tplc="4CBC5DE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8" w15:restartNumberingAfterBreak="0">
    <w:nsid w:val="6F0C77F5"/>
    <w:multiLevelType w:val="hybridMultilevel"/>
    <w:tmpl w:val="72EAD448"/>
    <w:lvl w:ilvl="0" w:tplc="4CBC5DE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9" w15:restartNumberingAfterBreak="0">
    <w:nsid w:val="71C2691D"/>
    <w:multiLevelType w:val="hybridMultilevel"/>
    <w:tmpl w:val="BC860988"/>
    <w:lvl w:ilvl="0" w:tplc="3C68B20C">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30" w15:restartNumberingAfterBreak="0">
    <w:nsid w:val="73B0010B"/>
    <w:multiLevelType w:val="hybridMultilevel"/>
    <w:tmpl w:val="5DCAA192"/>
    <w:lvl w:ilvl="0" w:tplc="B7B8C102">
      <w:numFmt w:val="bullet"/>
      <w:lvlText w:val="-"/>
      <w:lvlJc w:val="left"/>
      <w:pPr>
        <w:ind w:left="720" w:hanging="360"/>
      </w:pPr>
      <w:rPr>
        <w:rFonts w:ascii="Calibri" w:eastAsia="Times New Roman" w:hAnsi="Calibri"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1" w15:restartNumberingAfterBreak="0">
    <w:nsid w:val="7682230F"/>
    <w:multiLevelType w:val="hybridMultilevel"/>
    <w:tmpl w:val="45541C9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32" w15:restartNumberingAfterBreak="0">
    <w:nsid w:val="7FB05ADD"/>
    <w:multiLevelType w:val="hybridMultilevel"/>
    <w:tmpl w:val="259ADBC4"/>
    <w:lvl w:ilvl="0" w:tplc="4CBC5DE4">
      <w:start w:val="1"/>
      <w:numFmt w:val="bullet"/>
      <w:lvlText w:val="─"/>
      <w:lvlJc w:val="left"/>
      <w:pPr>
        <w:ind w:left="720" w:hanging="360"/>
      </w:pPr>
      <w:rPr>
        <w:rFonts w:ascii="Arial" w:hAnsi="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919801115">
    <w:abstractNumId w:val="3"/>
  </w:num>
  <w:num w:numId="2" w16cid:durableId="1442842956">
    <w:abstractNumId w:val="32"/>
  </w:num>
  <w:num w:numId="3" w16cid:durableId="1962493364">
    <w:abstractNumId w:val="31"/>
  </w:num>
  <w:num w:numId="4" w16cid:durableId="1762676296">
    <w:abstractNumId w:val="11"/>
  </w:num>
  <w:num w:numId="5" w16cid:durableId="52568026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00473247">
    <w:abstractNumId w:val="17"/>
  </w:num>
  <w:num w:numId="7" w16cid:durableId="890387832">
    <w:abstractNumId w:val="9"/>
  </w:num>
  <w:num w:numId="8" w16cid:durableId="280304842">
    <w:abstractNumId w:val="27"/>
  </w:num>
  <w:num w:numId="9" w16cid:durableId="1013610701">
    <w:abstractNumId w:val="8"/>
  </w:num>
  <w:num w:numId="10" w16cid:durableId="1628587922">
    <w:abstractNumId w:val="30"/>
  </w:num>
  <w:num w:numId="11" w16cid:durableId="2139061912">
    <w:abstractNumId w:val="10"/>
  </w:num>
  <w:num w:numId="12" w16cid:durableId="995960400">
    <w:abstractNumId w:val="28"/>
  </w:num>
  <w:num w:numId="13" w16cid:durableId="212690917">
    <w:abstractNumId w:val="0"/>
  </w:num>
  <w:num w:numId="14" w16cid:durableId="1071662687">
    <w:abstractNumId w:val="11"/>
  </w:num>
  <w:num w:numId="15" w16cid:durableId="653607997">
    <w:abstractNumId w:val="16"/>
  </w:num>
  <w:num w:numId="16" w16cid:durableId="1095590635">
    <w:abstractNumId w:val="11"/>
    <w:lvlOverride w:ilvl="0">
      <w:lvl w:ilvl="0" w:tplc="0409000F">
        <w:start w:val="1"/>
        <w:numFmt w:val="decimal"/>
        <w:lvlText w:val="%1."/>
        <w:lvlJc w:val="left"/>
        <w:pPr>
          <w:tabs>
            <w:tab w:val="num" w:pos="1440"/>
          </w:tabs>
          <w:ind w:left="1440" w:hanging="360"/>
        </w:pPr>
        <w:rPr>
          <w:rFonts w:hint="default"/>
        </w:rPr>
      </w:lvl>
    </w:lvlOverride>
    <w:lvlOverride w:ilvl="1">
      <w:lvl w:ilvl="1" w:tplc="4FA24E2E">
        <w:start w:val="1"/>
        <w:numFmt w:val="lowerLetter"/>
        <w:lvlText w:val="%2."/>
        <w:lvlJc w:val="left"/>
        <w:pPr>
          <w:ind w:left="1440" w:hanging="360"/>
        </w:pPr>
      </w:lvl>
    </w:lvlOverride>
    <w:lvlOverride w:ilvl="2">
      <w:lvl w:ilvl="2" w:tplc="0409001B" w:tentative="1">
        <w:start w:val="1"/>
        <w:numFmt w:val="lowerRoman"/>
        <w:lvlText w:val="%3."/>
        <w:lvlJc w:val="right"/>
        <w:pPr>
          <w:ind w:left="2160" w:hanging="180"/>
        </w:pPr>
      </w:lvl>
    </w:lvlOverride>
    <w:lvlOverride w:ilvl="3">
      <w:lvl w:ilvl="3" w:tplc="0409000F" w:tentative="1">
        <w:start w:val="1"/>
        <w:numFmt w:val="decimal"/>
        <w:lvlText w:val="%4."/>
        <w:lvlJc w:val="left"/>
        <w:pPr>
          <w:ind w:left="2880" w:hanging="360"/>
        </w:pPr>
      </w:lvl>
    </w:lvlOverride>
    <w:lvlOverride w:ilvl="4">
      <w:lvl w:ilvl="4" w:tplc="04090019" w:tentative="1">
        <w:start w:val="1"/>
        <w:numFmt w:val="lowerLetter"/>
        <w:lvlText w:val="%5."/>
        <w:lvlJc w:val="left"/>
        <w:pPr>
          <w:ind w:left="3600" w:hanging="360"/>
        </w:pPr>
      </w:lvl>
    </w:lvlOverride>
    <w:lvlOverride w:ilvl="5">
      <w:lvl w:ilvl="5" w:tplc="0409001B" w:tentative="1">
        <w:start w:val="1"/>
        <w:numFmt w:val="lowerRoman"/>
        <w:lvlText w:val="%6."/>
        <w:lvlJc w:val="right"/>
        <w:pPr>
          <w:ind w:left="4320" w:hanging="180"/>
        </w:pPr>
      </w:lvl>
    </w:lvlOverride>
    <w:lvlOverride w:ilvl="6">
      <w:lvl w:ilvl="6" w:tplc="0409000F" w:tentative="1">
        <w:start w:val="1"/>
        <w:numFmt w:val="decimal"/>
        <w:lvlText w:val="%7."/>
        <w:lvlJc w:val="left"/>
        <w:pPr>
          <w:ind w:left="5040" w:hanging="360"/>
        </w:pPr>
      </w:lvl>
    </w:lvlOverride>
    <w:lvlOverride w:ilvl="7">
      <w:lvl w:ilvl="7" w:tplc="04090019" w:tentative="1">
        <w:start w:val="1"/>
        <w:numFmt w:val="lowerLetter"/>
        <w:lvlText w:val="%8."/>
        <w:lvlJc w:val="left"/>
        <w:pPr>
          <w:ind w:left="5760" w:hanging="360"/>
        </w:pPr>
      </w:lvl>
    </w:lvlOverride>
    <w:lvlOverride w:ilvl="8">
      <w:lvl w:ilvl="8" w:tplc="0409001B" w:tentative="1">
        <w:start w:val="1"/>
        <w:numFmt w:val="lowerRoman"/>
        <w:lvlText w:val="%9."/>
        <w:lvlJc w:val="right"/>
        <w:pPr>
          <w:ind w:left="6480" w:hanging="180"/>
        </w:pPr>
      </w:lvl>
    </w:lvlOverride>
  </w:num>
  <w:num w:numId="17" w16cid:durableId="1742218055">
    <w:abstractNumId w:val="13"/>
  </w:num>
  <w:num w:numId="18" w16cid:durableId="1738746356">
    <w:abstractNumId w:val="24"/>
  </w:num>
  <w:num w:numId="19" w16cid:durableId="1479225347">
    <w:abstractNumId w:val="29"/>
  </w:num>
  <w:num w:numId="20" w16cid:durableId="2102678767">
    <w:abstractNumId w:val="12"/>
  </w:num>
  <w:num w:numId="21" w16cid:durableId="1539852594">
    <w:abstractNumId w:val="1"/>
  </w:num>
  <w:num w:numId="22" w16cid:durableId="834104108">
    <w:abstractNumId w:val="22"/>
  </w:num>
  <w:num w:numId="23" w16cid:durableId="304970942">
    <w:abstractNumId w:val="7"/>
  </w:num>
  <w:num w:numId="24" w16cid:durableId="784080138">
    <w:abstractNumId w:val="2"/>
  </w:num>
  <w:num w:numId="25" w16cid:durableId="1908568370">
    <w:abstractNumId w:val="19"/>
  </w:num>
  <w:num w:numId="26" w16cid:durableId="139546249">
    <w:abstractNumId w:val="14"/>
  </w:num>
  <w:num w:numId="27" w16cid:durableId="1741520638">
    <w:abstractNumId w:val="20"/>
  </w:num>
  <w:num w:numId="28" w16cid:durableId="2046176823">
    <w:abstractNumId w:val="25"/>
  </w:num>
  <w:num w:numId="29" w16cid:durableId="383405580">
    <w:abstractNumId w:val="21"/>
  </w:num>
  <w:num w:numId="30" w16cid:durableId="394546413">
    <w:abstractNumId w:val="23"/>
  </w:num>
  <w:num w:numId="31" w16cid:durableId="2123063479">
    <w:abstractNumId w:val="6"/>
  </w:num>
  <w:num w:numId="32" w16cid:durableId="215511705">
    <w:abstractNumId w:val="26"/>
  </w:num>
  <w:num w:numId="33" w16cid:durableId="1999840351">
    <w:abstractNumId w:val="5"/>
  </w:num>
  <w:num w:numId="34" w16cid:durableId="1307779320">
    <w:abstractNumId w:val="4"/>
  </w:num>
  <w:num w:numId="35" w16cid:durableId="1954553414">
    <w:abstractNumId w:val="18"/>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C05E3"/>
    <w:rsid w:val="000052E6"/>
    <w:rsid w:val="000055E3"/>
    <w:rsid w:val="0000627E"/>
    <w:rsid w:val="0000730D"/>
    <w:rsid w:val="000172E7"/>
    <w:rsid w:val="00021B6D"/>
    <w:rsid w:val="00025069"/>
    <w:rsid w:val="00030160"/>
    <w:rsid w:val="000366BA"/>
    <w:rsid w:val="000430B7"/>
    <w:rsid w:val="00054735"/>
    <w:rsid w:val="00055D22"/>
    <w:rsid w:val="00080970"/>
    <w:rsid w:val="0008674F"/>
    <w:rsid w:val="000924C6"/>
    <w:rsid w:val="00095D66"/>
    <w:rsid w:val="000A0EA7"/>
    <w:rsid w:val="000B14C5"/>
    <w:rsid w:val="000B5DB9"/>
    <w:rsid w:val="000C05E8"/>
    <w:rsid w:val="000C063D"/>
    <w:rsid w:val="000C2C9F"/>
    <w:rsid w:val="000C4D8D"/>
    <w:rsid w:val="000E1730"/>
    <w:rsid w:val="000F13AA"/>
    <w:rsid w:val="00102A12"/>
    <w:rsid w:val="00104F77"/>
    <w:rsid w:val="00122E77"/>
    <w:rsid w:val="0013236D"/>
    <w:rsid w:val="001512D5"/>
    <w:rsid w:val="00157F9E"/>
    <w:rsid w:val="00160F23"/>
    <w:rsid w:val="0017014A"/>
    <w:rsid w:val="0017269B"/>
    <w:rsid w:val="0017339D"/>
    <w:rsid w:val="001854D7"/>
    <w:rsid w:val="00186297"/>
    <w:rsid w:val="00196F59"/>
    <w:rsid w:val="001B57AE"/>
    <w:rsid w:val="001C05E3"/>
    <w:rsid w:val="001C6229"/>
    <w:rsid w:val="001D27ED"/>
    <w:rsid w:val="001D7700"/>
    <w:rsid w:val="001E216B"/>
    <w:rsid w:val="00213B65"/>
    <w:rsid w:val="002156E4"/>
    <w:rsid w:val="0021658C"/>
    <w:rsid w:val="0021747E"/>
    <w:rsid w:val="00233C87"/>
    <w:rsid w:val="002346E3"/>
    <w:rsid w:val="00235436"/>
    <w:rsid w:val="00245E7C"/>
    <w:rsid w:val="00260A18"/>
    <w:rsid w:val="00262D2B"/>
    <w:rsid w:val="00274EAF"/>
    <w:rsid w:val="002836C8"/>
    <w:rsid w:val="0028486C"/>
    <w:rsid w:val="00284AB0"/>
    <w:rsid w:val="002A11CD"/>
    <w:rsid w:val="002A23E9"/>
    <w:rsid w:val="002B1491"/>
    <w:rsid w:val="002C1191"/>
    <w:rsid w:val="002C6538"/>
    <w:rsid w:val="002D1203"/>
    <w:rsid w:val="002D5113"/>
    <w:rsid w:val="002D59B2"/>
    <w:rsid w:val="002E0F50"/>
    <w:rsid w:val="002E3CD8"/>
    <w:rsid w:val="002F0B12"/>
    <w:rsid w:val="003028A5"/>
    <w:rsid w:val="00303B10"/>
    <w:rsid w:val="003073BC"/>
    <w:rsid w:val="00317FB1"/>
    <w:rsid w:val="003337C6"/>
    <w:rsid w:val="00335BC5"/>
    <w:rsid w:val="00342FC9"/>
    <w:rsid w:val="003503E4"/>
    <w:rsid w:val="0035061F"/>
    <w:rsid w:val="00353895"/>
    <w:rsid w:val="00355E2D"/>
    <w:rsid w:val="00357941"/>
    <w:rsid w:val="00365367"/>
    <w:rsid w:val="00373BC9"/>
    <w:rsid w:val="003802B6"/>
    <w:rsid w:val="003A1C9E"/>
    <w:rsid w:val="003A6C09"/>
    <w:rsid w:val="003B2DF3"/>
    <w:rsid w:val="003D6FCF"/>
    <w:rsid w:val="003E02FA"/>
    <w:rsid w:val="003E40B1"/>
    <w:rsid w:val="003F06E5"/>
    <w:rsid w:val="003F1071"/>
    <w:rsid w:val="003F10C4"/>
    <w:rsid w:val="00404B84"/>
    <w:rsid w:val="00406A72"/>
    <w:rsid w:val="0041418A"/>
    <w:rsid w:val="00421C30"/>
    <w:rsid w:val="0042376C"/>
    <w:rsid w:val="00426658"/>
    <w:rsid w:val="00431F3E"/>
    <w:rsid w:val="00436056"/>
    <w:rsid w:val="00444F84"/>
    <w:rsid w:val="00453B13"/>
    <w:rsid w:val="0045418A"/>
    <w:rsid w:val="00462E86"/>
    <w:rsid w:val="00471588"/>
    <w:rsid w:val="00475C69"/>
    <w:rsid w:val="0049223C"/>
    <w:rsid w:val="004923FB"/>
    <w:rsid w:val="0049735F"/>
    <w:rsid w:val="004B0859"/>
    <w:rsid w:val="004B1AD9"/>
    <w:rsid w:val="004B2608"/>
    <w:rsid w:val="004C5513"/>
    <w:rsid w:val="004C559D"/>
    <w:rsid w:val="004E40A3"/>
    <w:rsid w:val="004F0022"/>
    <w:rsid w:val="00503EAC"/>
    <w:rsid w:val="0051126C"/>
    <w:rsid w:val="0051415D"/>
    <w:rsid w:val="005165EE"/>
    <w:rsid w:val="00525311"/>
    <w:rsid w:val="00530F45"/>
    <w:rsid w:val="00531EA0"/>
    <w:rsid w:val="005327A1"/>
    <w:rsid w:val="005335BB"/>
    <w:rsid w:val="00537674"/>
    <w:rsid w:val="005435BE"/>
    <w:rsid w:val="00545847"/>
    <w:rsid w:val="005547E2"/>
    <w:rsid w:val="0056217D"/>
    <w:rsid w:val="00563E50"/>
    <w:rsid w:val="00575250"/>
    <w:rsid w:val="00576D94"/>
    <w:rsid w:val="005878EF"/>
    <w:rsid w:val="00587E50"/>
    <w:rsid w:val="005930EF"/>
    <w:rsid w:val="00593CBD"/>
    <w:rsid w:val="00596E90"/>
    <w:rsid w:val="005A1224"/>
    <w:rsid w:val="005A3102"/>
    <w:rsid w:val="005A729B"/>
    <w:rsid w:val="005B235D"/>
    <w:rsid w:val="005B23CE"/>
    <w:rsid w:val="005D1E64"/>
    <w:rsid w:val="005E1F98"/>
    <w:rsid w:val="005E640F"/>
    <w:rsid w:val="005E667D"/>
    <w:rsid w:val="005F225A"/>
    <w:rsid w:val="005F7AA4"/>
    <w:rsid w:val="0060170F"/>
    <w:rsid w:val="00605604"/>
    <w:rsid w:val="00623174"/>
    <w:rsid w:val="0062363B"/>
    <w:rsid w:val="006257A7"/>
    <w:rsid w:val="00626672"/>
    <w:rsid w:val="00632B82"/>
    <w:rsid w:val="00635FE1"/>
    <w:rsid w:val="006361C0"/>
    <w:rsid w:val="00636B71"/>
    <w:rsid w:val="0064372F"/>
    <w:rsid w:val="00647C4A"/>
    <w:rsid w:val="00660A7F"/>
    <w:rsid w:val="006621BB"/>
    <w:rsid w:val="00662DAB"/>
    <w:rsid w:val="00675380"/>
    <w:rsid w:val="00675CD1"/>
    <w:rsid w:val="00683B21"/>
    <w:rsid w:val="00690428"/>
    <w:rsid w:val="006A0283"/>
    <w:rsid w:val="006A6149"/>
    <w:rsid w:val="006B18BF"/>
    <w:rsid w:val="006F56A6"/>
    <w:rsid w:val="00703D5A"/>
    <w:rsid w:val="00710533"/>
    <w:rsid w:val="007122D2"/>
    <w:rsid w:val="00727AF3"/>
    <w:rsid w:val="00730324"/>
    <w:rsid w:val="00732E6C"/>
    <w:rsid w:val="007341B3"/>
    <w:rsid w:val="00734BBE"/>
    <w:rsid w:val="00734D80"/>
    <w:rsid w:val="00737C1D"/>
    <w:rsid w:val="00742B68"/>
    <w:rsid w:val="00750B16"/>
    <w:rsid w:val="0075331C"/>
    <w:rsid w:val="00754D0A"/>
    <w:rsid w:val="007668A6"/>
    <w:rsid w:val="0077316D"/>
    <w:rsid w:val="00774612"/>
    <w:rsid w:val="00775628"/>
    <w:rsid w:val="00777A54"/>
    <w:rsid w:val="00784BC4"/>
    <w:rsid w:val="00790B95"/>
    <w:rsid w:val="00793A8C"/>
    <w:rsid w:val="007A2205"/>
    <w:rsid w:val="007B470E"/>
    <w:rsid w:val="007B4AD7"/>
    <w:rsid w:val="007B4F7B"/>
    <w:rsid w:val="007B54FA"/>
    <w:rsid w:val="007B755F"/>
    <w:rsid w:val="007C545B"/>
    <w:rsid w:val="007C6910"/>
    <w:rsid w:val="007D2439"/>
    <w:rsid w:val="007D7E73"/>
    <w:rsid w:val="007E4FDE"/>
    <w:rsid w:val="007E5EDB"/>
    <w:rsid w:val="007F0D3E"/>
    <w:rsid w:val="008007A5"/>
    <w:rsid w:val="00811C86"/>
    <w:rsid w:val="00811DD1"/>
    <w:rsid w:val="00821064"/>
    <w:rsid w:val="00822692"/>
    <w:rsid w:val="008276D8"/>
    <w:rsid w:val="008301D7"/>
    <w:rsid w:val="008424B9"/>
    <w:rsid w:val="00852550"/>
    <w:rsid w:val="008559D6"/>
    <w:rsid w:val="00871E3A"/>
    <w:rsid w:val="00872F73"/>
    <w:rsid w:val="00873325"/>
    <w:rsid w:val="00875828"/>
    <w:rsid w:val="008778C7"/>
    <w:rsid w:val="008936FE"/>
    <w:rsid w:val="008A6421"/>
    <w:rsid w:val="008A74AA"/>
    <w:rsid w:val="008B1F29"/>
    <w:rsid w:val="008B3DCD"/>
    <w:rsid w:val="008C06E4"/>
    <w:rsid w:val="008C552D"/>
    <w:rsid w:val="008D7D3A"/>
    <w:rsid w:val="008E3D39"/>
    <w:rsid w:val="008F1049"/>
    <w:rsid w:val="008F12A1"/>
    <w:rsid w:val="008F6CDD"/>
    <w:rsid w:val="00914DCD"/>
    <w:rsid w:val="00920DFC"/>
    <w:rsid w:val="009262E4"/>
    <w:rsid w:val="00927B18"/>
    <w:rsid w:val="00937284"/>
    <w:rsid w:val="0094062B"/>
    <w:rsid w:val="00940990"/>
    <w:rsid w:val="00946131"/>
    <w:rsid w:val="00946DD1"/>
    <w:rsid w:val="00950282"/>
    <w:rsid w:val="00953797"/>
    <w:rsid w:val="00961976"/>
    <w:rsid w:val="00981909"/>
    <w:rsid w:val="009849A3"/>
    <w:rsid w:val="00985DAA"/>
    <w:rsid w:val="00995F41"/>
    <w:rsid w:val="009A31C6"/>
    <w:rsid w:val="009D0319"/>
    <w:rsid w:val="00A0149D"/>
    <w:rsid w:val="00A02E27"/>
    <w:rsid w:val="00A05ACC"/>
    <w:rsid w:val="00A2507E"/>
    <w:rsid w:val="00A26CAB"/>
    <w:rsid w:val="00A34D24"/>
    <w:rsid w:val="00A40F72"/>
    <w:rsid w:val="00A44DA2"/>
    <w:rsid w:val="00A5496B"/>
    <w:rsid w:val="00A54A1D"/>
    <w:rsid w:val="00A55763"/>
    <w:rsid w:val="00A55F5C"/>
    <w:rsid w:val="00A70257"/>
    <w:rsid w:val="00A840C2"/>
    <w:rsid w:val="00A870E8"/>
    <w:rsid w:val="00A9088C"/>
    <w:rsid w:val="00A92BED"/>
    <w:rsid w:val="00A95733"/>
    <w:rsid w:val="00AA491B"/>
    <w:rsid w:val="00AC1FFE"/>
    <w:rsid w:val="00AC42B2"/>
    <w:rsid w:val="00AD0DE9"/>
    <w:rsid w:val="00AD1470"/>
    <w:rsid w:val="00AD2C2A"/>
    <w:rsid w:val="00AD2CB2"/>
    <w:rsid w:val="00AF40DF"/>
    <w:rsid w:val="00AF69BF"/>
    <w:rsid w:val="00B02655"/>
    <w:rsid w:val="00B17606"/>
    <w:rsid w:val="00B22663"/>
    <w:rsid w:val="00B25F84"/>
    <w:rsid w:val="00B371D0"/>
    <w:rsid w:val="00B4263D"/>
    <w:rsid w:val="00B45E12"/>
    <w:rsid w:val="00B636B5"/>
    <w:rsid w:val="00B63EDE"/>
    <w:rsid w:val="00B6615C"/>
    <w:rsid w:val="00B67FE4"/>
    <w:rsid w:val="00B77755"/>
    <w:rsid w:val="00B90398"/>
    <w:rsid w:val="00B92412"/>
    <w:rsid w:val="00B93A69"/>
    <w:rsid w:val="00B95623"/>
    <w:rsid w:val="00BB0355"/>
    <w:rsid w:val="00BB6312"/>
    <w:rsid w:val="00BC4398"/>
    <w:rsid w:val="00BD5790"/>
    <w:rsid w:val="00BE0065"/>
    <w:rsid w:val="00BF4C67"/>
    <w:rsid w:val="00C135AF"/>
    <w:rsid w:val="00C15A0B"/>
    <w:rsid w:val="00C20E0D"/>
    <w:rsid w:val="00C257F6"/>
    <w:rsid w:val="00C34BC1"/>
    <w:rsid w:val="00C47E45"/>
    <w:rsid w:val="00C50B5C"/>
    <w:rsid w:val="00C5186B"/>
    <w:rsid w:val="00C5338C"/>
    <w:rsid w:val="00C64790"/>
    <w:rsid w:val="00C71BA0"/>
    <w:rsid w:val="00C9447D"/>
    <w:rsid w:val="00C94D75"/>
    <w:rsid w:val="00C962A8"/>
    <w:rsid w:val="00C96419"/>
    <w:rsid w:val="00C968A6"/>
    <w:rsid w:val="00CA06EF"/>
    <w:rsid w:val="00CA2C00"/>
    <w:rsid w:val="00CB2AC0"/>
    <w:rsid w:val="00CB3536"/>
    <w:rsid w:val="00CB71CD"/>
    <w:rsid w:val="00CB7A28"/>
    <w:rsid w:val="00CD2C99"/>
    <w:rsid w:val="00CF48CD"/>
    <w:rsid w:val="00CF780F"/>
    <w:rsid w:val="00D01BAC"/>
    <w:rsid w:val="00D10304"/>
    <w:rsid w:val="00D132B7"/>
    <w:rsid w:val="00D15C48"/>
    <w:rsid w:val="00D250A3"/>
    <w:rsid w:val="00D2767D"/>
    <w:rsid w:val="00D46ACA"/>
    <w:rsid w:val="00D47718"/>
    <w:rsid w:val="00D50A2F"/>
    <w:rsid w:val="00D534CC"/>
    <w:rsid w:val="00D60F71"/>
    <w:rsid w:val="00D72FCD"/>
    <w:rsid w:val="00D74FD3"/>
    <w:rsid w:val="00D75789"/>
    <w:rsid w:val="00D76066"/>
    <w:rsid w:val="00D95592"/>
    <w:rsid w:val="00DA444A"/>
    <w:rsid w:val="00DB0400"/>
    <w:rsid w:val="00DB65CE"/>
    <w:rsid w:val="00DC00EC"/>
    <w:rsid w:val="00DC67E6"/>
    <w:rsid w:val="00DF03A7"/>
    <w:rsid w:val="00DF1184"/>
    <w:rsid w:val="00DF1CA5"/>
    <w:rsid w:val="00DF6F8C"/>
    <w:rsid w:val="00DF759F"/>
    <w:rsid w:val="00E05168"/>
    <w:rsid w:val="00E10319"/>
    <w:rsid w:val="00E10926"/>
    <w:rsid w:val="00E16B91"/>
    <w:rsid w:val="00E21DCF"/>
    <w:rsid w:val="00E22DAE"/>
    <w:rsid w:val="00E35AC5"/>
    <w:rsid w:val="00E43EDA"/>
    <w:rsid w:val="00E5127A"/>
    <w:rsid w:val="00E53738"/>
    <w:rsid w:val="00E57E04"/>
    <w:rsid w:val="00E645CA"/>
    <w:rsid w:val="00E664FD"/>
    <w:rsid w:val="00E770C7"/>
    <w:rsid w:val="00E872CB"/>
    <w:rsid w:val="00E92D05"/>
    <w:rsid w:val="00E93B4E"/>
    <w:rsid w:val="00EA1BB0"/>
    <w:rsid w:val="00EA2C0C"/>
    <w:rsid w:val="00EB4545"/>
    <w:rsid w:val="00EB4CF3"/>
    <w:rsid w:val="00EB5B8B"/>
    <w:rsid w:val="00EF07B6"/>
    <w:rsid w:val="00EF0B47"/>
    <w:rsid w:val="00EF12FA"/>
    <w:rsid w:val="00F043DD"/>
    <w:rsid w:val="00F2144F"/>
    <w:rsid w:val="00F21482"/>
    <w:rsid w:val="00F308D8"/>
    <w:rsid w:val="00F32055"/>
    <w:rsid w:val="00F33744"/>
    <w:rsid w:val="00F45730"/>
    <w:rsid w:val="00F478D5"/>
    <w:rsid w:val="00F521F1"/>
    <w:rsid w:val="00F6021C"/>
    <w:rsid w:val="00F60CF0"/>
    <w:rsid w:val="00F630CC"/>
    <w:rsid w:val="00F65366"/>
    <w:rsid w:val="00F67763"/>
    <w:rsid w:val="00F82E45"/>
    <w:rsid w:val="00FA7A8A"/>
    <w:rsid w:val="00FB4E3B"/>
    <w:rsid w:val="00FB68E4"/>
    <w:rsid w:val="00FC3860"/>
    <w:rsid w:val="00FC3BC3"/>
    <w:rsid w:val="00FD0CA8"/>
    <w:rsid w:val="00FD1941"/>
    <w:rsid w:val="00FF1CD5"/>
    <w:rsid w:val="00FF1E9D"/>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982F"/>
  <w15:docId w15:val="{B1EDC04E-D7E0-45DC-BB68-D8BC96CB10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C05E3"/>
  </w:style>
  <w:style w:type="paragraph" w:styleId="Naslov1">
    <w:name w:val="heading 1"/>
    <w:basedOn w:val="Navaden"/>
    <w:next w:val="Navaden"/>
    <w:link w:val="Naslov1Znak"/>
    <w:uiPriority w:val="9"/>
    <w:qFormat/>
    <w:rsid w:val="00CF48CD"/>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styleId="Tabelamrea">
    <w:name w:val="Table Grid"/>
    <w:basedOn w:val="Navadnatabela"/>
    <w:rsid w:val="001C05E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link w:val="BesedilooblakaZnak"/>
    <w:uiPriority w:val="99"/>
    <w:semiHidden/>
    <w:unhideWhenUsed/>
    <w:rsid w:val="001C05E3"/>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1C05E3"/>
    <w:rPr>
      <w:rFonts w:ascii="Tahoma" w:hAnsi="Tahoma" w:cs="Tahoma"/>
      <w:sz w:val="16"/>
      <w:szCs w:val="16"/>
    </w:rPr>
  </w:style>
  <w:style w:type="paragraph" w:styleId="Odstavekseznama">
    <w:name w:val="List Paragraph"/>
    <w:aliases w:val="za tekst,Odstavek seznama_IP"/>
    <w:basedOn w:val="Navaden"/>
    <w:link w:val="OdstavekseznamaZnak"/>
    <w:uiPriority w:val="34"/>
    <w:qFormat/>
    <w:rsid w:val="00CD2C99"/>
    <w:pPr>
      <w:ind w:left="720"/>
      <w:contextualSpacing/>
    </w:pPr>
  </w:style>
  <w:style w:type="character" w:styleId="Hiperpovezava">
    <w:name w:val="Hyperlink"/>
    <w:basedOn w:val="Privzetapisavaodstavka"/>
    <w:uiPriority w:val="99"/>
    <w:unhideWhenUsed/>
    <w:rsid w:val="00B90398"/>
    <w:rPr>
      <w:color w:val="0000FF" w:themeColor="hyperlink"/>
      <w:u w:val="single"/>
    </w:rPr>
  </w:style>
  <w:style w:type="character" w:customStyle="1" w:styleId="Nerazreenaomemba1">
    <w:name w:val="Nerazrešena omemba1"/>
    <w:basedOn w:val="Privzetapisavaodstavka"/>
    <w:uiPriority w:val="99"/>
    <w:semiHidden/>
    <w:unhideWhenUsed/>
    <w:rsid w:val="00B90398"/>
    <w:rPr>
      <w:color w:val="605E5C"/>
      <w:shd w:val="clear" w:color="auto" w:fill="E1DFDD"/>
    </w:rPr>
  </w:style>
  <w:style w:type="character" w:customStyle="1" w:styleId="OdstavekseznamaZnak">
    <w:name w:val="Odstavek seznama Znak"/>
    <w:aliases w:val="za tekst Znak,Odstavek seznama_IP Znak"/>
    <w:basedOn w:val="Privzetapisavaodstavka"/>
    <w:link w:val="Odstavekseznama"/>
    <w:uiPriority w:val="34"/>
    <w:rsid w:val="00B90398"/>
  </w:style>
  <w:style w:type="paragraph" w:styleId="Glava">
    <w:name w:val="header"/>
    <w:basedOn w:val="Navaden"/>
    <w:link w:val="GlavaZnak"/>
    <w:uiPriority w:val="99"/>
    <w:unhideWhenUsed/>
    <w:rsid w:val="008007A5"/>
    <w:pPr>
      <w:tabs>
        <w:tab w:val="center" w:pos="4513"/>
        <w:tab w:val="right" w:pos="9026"/>
      </w:tabs>
      <w:spacing w:after="0" w:line="240" w:lineRule="auto"/>
    </w:pPr>
  </w:style>
  <w:style w:type="character" w:customStyle="1" w:styleId="GlavaZnak">
    <w:name w:val="Glava Znak"/>
    <w:basedOn w:val="Privzetapisavaodstavka"/>
    <w:link w:val="Glava"/>
    <w:uiPriority w:val="99"/>
    <w:rsid w:val="008007A5"/>
  </w:style>
  <w:style w:type="paragraph" w:styleId="Noga">
    <w:name w:val="footer"/>
    <w:basedOn w:val="Navaden"/>
    <w:link w:val="NogaZnak"/>
    <w:uiPriority w:val="99"/>
    <w:unhideWhenUsed/>
    <w:rsid w:val="008007A5"/>
    <w:pPr>
      <w:tabs>
        <w:tab w:val="center" w:pos="4513"/>
        <w:tab w:val="right" w:pos="9026"/>
      </w:tabs>
      <w:spacing w:after="0" w:line="240" w:lineRule="auto"/>
    </w:pPr>
  </w:style>
  <w:style w:type="character" w:customStyle="1" w:styleId="NogaZnak">
    <w:name w:val="Noga Znak"/>
    <w:basedOn w:val="Privzetapisavaodstavka"/>
    <w:link w:val="Noga"/>
    <w:uiPriority w:val="99"/>
    <w:rsid w:val="008007A5"/>
  </w:style>
  <w:style w:type="paragraph" w:customStyle="1" w:styleId="Default">
    <w:name w:val="Default"/>
    <w:rsid w:val="00525311"/>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Naslov1Znak">
    <w:name w:val="Naslov 1 Znak"/>
    <w:basedOn w:val="Privzetapisavaodstavka"/>
    <w:link w:val="Naslov1"/>
    <w:uiPriority w:val="9"/>
    <w:rsid w:val="00CF48CD"/>
    <w:rPr>
      <w:rFonts w:asciiTheme="majorHAnsi" w:eastAsiaTheme="majorEastAsia" w:hAnsiTheme="majorHAnsi" w:cstheme="majorBidi"/>
      <w:color w:val="365F91" w:themeColor="accent1" w:themeShade="BF"/>
      <w:sz w:val="32"/>
      <w:szCs w:val="32"/>
    </w:rPr>
  </w:style>
  <w:style w:type="paragraph" w:styleId="NaslovTOC">
    <w:name w:val="TOC Heading"/>
    <w:basedOn w:val="Naslov1"/>
    <w:next w:val="Navaden"/>
    <w:uiPriority w:val="39"/>
    <w:unhideWhenUsed/>
    <w:qFormat/>
    <w:rsid w:val="00CF48CD"/>
    <w:pPr>
      <w:spacing w:line="259" w:lineRule="auto"/>
      <w:outlineLvl w:val="9"/>
    </w:pPr>
    <w:rPr>
      <w:lang w:eastAsia="sl-SI"/>
    </w:rPr>
  </w:style>
  <w:style w:type="paragraph" w:styleId="Kazalovsebine2">
    <w:name w:val="toc 2"/>
    <w:basedOn w:val="Navaden"/>
    <w:next w:val="Navaden"/>
    <w:autoRedefine/>
    <w:uiPriority w:val="39"/>
    <w:unhideWhenUsed/>
    <w:rsid w:val="00CF48CD"/>
    <w:pPr>
      <w:spacing w:after="100" w:line="259" w:lineRule="auto"/>
      <w:ind w:left="220"/>
    </w:pPr>
    <w:rPr>
      <w:rFonts w:eastAsiaTheme="minorEastAsia" w:cs="Times New Roman"/>
      <w:lang w:eastAsia="sl-SI"/>
    </w:rPr>
  </w:style>
  <w:style w:type="paragraph" w:styleId="Kazalovsebine1">
    <w:name w:val="toc 1"/>
    <w:basedOn w:val="Navaden"/>
    <w:next w:val="Navaden"/>
    <w:autoRedefine/>
    <w:uiPriority w:val="39"/>
    <w:unhideWhenUsed/>
    <w:rsid w:val="00CF48CD"/>
    <w:pPr>
      <w:spacing w:after="100" w:line="259" w:lineRule="auto"/>
    </w:pPr>
    <w:rPr>
      <w:rFonts w:eastAsiaTheme="minorEastAsia" w:cs="Times New Roman"/>
      <w:lang w:eastAsia="sl-SI"/>
    </w:rPr>
  </w:style>
  <w:style w:type="paragraph" w:styleId="Kazalovsebine3">
    <w:name w:val="toc 3"/>
    <w:basedOn w:val="Navaden"/>
    <w:next w:val="Navaden"/>
    <w:autoRedefine/>
    <w:uiPriority w:val="39"/>
    <w:unhideWhenUsed/>
    <w:rsid w:val="00CF48CD"/>
    <w:pPr>
      <w:spacing w:after="100" w:line="259" w:lineRule="auto"/>
      <w:ind w:left="440"/>
    </w:pPr>
    <w:rPr>
      <w:rFonts w:eastAsiaTheme="minorEastAsia" w:cs="Times New Roman"/>
      <w:lang w:eastAsia="sl-SI"/>
    </w:rPr>
  </w:style>
  <w:style w:type="paragraph" w:styleId="Telobesedila">
    <w:name w:val="Body Text"/>
    <w:basedOn w:val="Navaden"/>
    <w:link w:val="TelobesedilaZnak"/>
    <w:rsid w:val="000E1730"/>
    <w:pPr>
      <w:spacing w:after="0" w:line="240" w:lineRule="auto"/>
      <w:jc w:val="both"/>
    </w:pPr>
    <w:rPr>
      <w:rFonts w:ascii="Times New Roman" w:eastAsia="Times New Roman" w:hAnsi="Times New Roman" w:cs="Times New Roman"/>
      <w:sz w:val="24"/>
      <w:szCs w:val="24"/>
      <w:lang w:eastAsia="sl-SI"/>
    </w:rPr>
  </w:style>
  <w:style w:type="character" w:customStyle="1" w:styleId="TelobesedilaZnak">
    <w:name w:val="Telo besedila Znak"/>
    <w:basedOn w:val="Privzetapisavaodstavka"/>
    <w:link w:val="Telobesedila"/>
    <w:rsid w:val="000E1730"/>
    <w:rPr>
      <w:rFonts w:ascii="Times New Roman" w:eastAsia="Times New Roman" w:hAnsi="Times New Roman" w:cs="Times New Roman"/>
      <w:sz w:val="24"/>
      <w:szCs w:val="24"/>
      <w:lang w:eastAsia="sl-SI"/>
    </w:rPr>
  </w:style>
  <w:style w:type="paragraph" w:customStyle="1" w:styleId="odstavek1">
    <w:name w:val="odstavek1"/>
    <w:basedOn w:val="Navaden"/>
    <w:rsid w:val="00471588"/>
    <w:pPr>
      <w:spacing w:before="240" w:after="0" w:line="240" w:lineRule="auto"/>
      <w:ind w:firstLine="1021"/>
      <w:jc w:val="both"/>
    </w:pPr>
    <w:rPr>
      <w:rFonts w:ascii="Arial" w:eastAsia="Times New Roman" w:hAnsi="Arial" w:cs="Arial"/>
      <w:lang w:eastAsia="sl-SI"/>
    </w:rPr>
  </w:style>
  <w:style w:type="paragraph" w:customStyle="1" w:styleId="alineazaodstavkom1">
    <w:name w:val="alineazaodstavkom1"/>
    <w:basedOn w:val="Navaden"/>
    <w:rsid w:val="00471588"/>
    <w:pPr>
      <w:spacing w:after="0" w:line="240" w:lineRule="auto"/>
      <w:ind w:left="425" w:hanging="425"/>
      <w:jc w:val="both"/>
    </w:pPr>
    <w:rPr>
      <w:rFonts w:ascii="Arial" w:eastAsia="Times New Roman" w:hAnsi="Arial" w:cs="Arial"/>
      <w:lang w:eastAsia="sl-SI"/>
    </w:rPr>
  </w:style>
  <w:style w:type="character" w:styleId="Pripombasklic">
    <w:name w:val="annotation reference"/>
    <w:basedOn w:val="Privzetapisavaodstavka"/>
    <w:uiPriority w:val="99"/>
    <w:semiHidden/>
    <w:unhideWhenUsed/>
    <w:rsid w:val="00EF12FA"/>
    <w:rPr>
      <w:sz w:val="16"/>
      <w:szCs w:val="16"/>
    </w:rPr>
  </w:style>
  <w:style w:type="paragraph" w:styleId="Pripombabesedilo">
    <w:name w:val="annotation text"/>
    <w:basedOn w:val="Navaden"/>
    <w:link w:val="PripombabesediloZnak"/>
    <w:uiPriority w:val="99"/>
    <w:unhideWhenUsed/>
    <w:rsid w:val="00EF12FA"/>
    <w:pPr>
      <w:spacing w:line="240" w:lineRule="auto"/>
    </w:pPr>
    <w:rPr>
      <w:sz w:val="20"/>
      <w:szCs w:val="20"/>
    </w:rPr>
  </w:style>
  <w:style w:type="character" w:customStyle="1" w:styleId="PripombabesediloZnak">
    <w:name w:val="Pripomba – besedilo Znak"/>
    <w:basedOn w:val="Privzetapisavaodstavka"/>
    <w:link w:val="Pripombabesedilo"/>
    <w:uiPriority w:val="99"/>
    <w:rsid w:val="00EF12FA"/>
    <w:rPr>
      <w:sz w:val="20"/>
      <w:szCs w:val="20"/>
    </w:rPr>
  </w:style>
  <w:style w:type="paragraph" w:styleId="Zadevapripombe">
    <w:name w:val="annotation subject"/>
    <w:basedOn w:val="Pripombabesedilo"/>
    <w:next w:val="Pripombabesedilo"/>
    <w:link w:val="ZadevapripombeZnak"/>
    <w:uiPriority w:val="99"/>
    <w:semiHidden/>
    <w:unhideWhenUsed/>
    <w:rsid w:val="002A11CD"/>
    <w:rPr>
      <w:b/>
      <w:bCs/>
    </w:rPr>
  </w:style>
  <w:style w:type="character" w:customStyle="1" w:styleId="ZadevapripombeZnak">
    <w:name w:val="Zadeva pripombe Znak"/>
    <w:basedOn w:val="PripombabesediloZnak"/>
    <w:link w:val="Zadevapripombe"/>
    <w:uiPriority w:val="99"/>
    <w:semiHidden/>
    <w:rsid w:val="002A11CD"/>
    <w:rPr>
      <w:b/>
      <w:bCs/>
      <w:sz w:val="20"/>
      <w:szCs w:val="20"/>
    </w:rPr>
  </w:style>
  <w:style w:type="paragraph" w:styleId="Revizija">
    <w:name w:val="Revision"/>
    <w:hidden/>
    <w:uiPriority w:val="99"/>
    <w:semiHidden/>
    <w:rsid w:val="005E640F"/>
    <w:pPr>
      <w:spacing w:after="0" w:line="240" w:lineRule="auto"/>
    </w:pPr>
  </w:style>
  <w:style w:type="paragraph" w:styleId="Telobesedila3">
    <w:name w:val="Body Text 3"/>
    <w:basedOn w:val="Navaden"/>
    <w:link w:val="Telobesedila3Znak"/>
    <w:uiPriority w:val="99"/>
    <w:semiHidden/>
    <w:unhideWhenUsed/>
    <w:rsid w:val="007668A6"/>
    <w:pPr>
      <w:spacing w:after="120"/>
    </w:pPr>
    <w:rPr>
      <w:sz w:val="16"/>
      <w:szCs w:val="16"/>
    </w:rPr>
  </w:style>
  <w:style w:type="character" w:customStyle="1" w:styleId="Telobesedila3Znak">
    <w:name w:val="Telo besedila 3 Znak"/>
    <w:basedOn w:val="Privzetapisavaodstavka"/>
    <w:link w:val="Telobesedila3"/>
    <w:uiPriority w:val="99"/>
    <w:semiHidden/>
    <w:rsid w:val="007668A6"/>
    <w:rPr>
      <w:sz w:val="16"/>
      <w:szCs w:val="16"/>
    </w:rPr>
  </w:style>
  <w:style w:type="character" w:styleId="Nerazreenaomemba">
    <w:name w:val="Unresolved Mention"/>
    <w:basedOn w:val="Privzetapisavaodstavka"/>
    <w:uiPriority w:val="99"/>
    <w:semiHidden/>
    <w:unhideWhenUsed/>
    <w:rsid w:val="007B4F7B"/>
    <w:rPr>
      <w:color w:val="605E5C"/>
      <w:shd w:val="clear" w:color="auto" w:fill="E1DFDD"/>
    </w:rPr>
  </w:style>
  <w:style w:type="character" w:customStyle="1" w:styleId="cf01">
    <w:name w:val="cf01"/>
    <w:basedOn w:val="Privzetapisavaodstavka"/>
    <w:rsid w:val="007E4FD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403018">
      <w:bodyDiv w:val="1"/>
      <w:marLeft w:val="0"/>
      <w:marRight w:val="0"/>
      <w:marTop w:val="0"/>
      <w:marBottom w:val="0"/>
      <w:divBdr>
        <w:top w:val="none" w:sz="0" w:space="0" w:color="auto"/>
        <w:left w:val="none" w:sz="0" w:space="0" w:color="auto"/>
        <w:bottom w:val="none" w:sz="0" w:space="0" w:color="auto"/>
        <w:right w:val="none" w:sz="0" w:space="0" w:color="auto"/>
      </w:divBdr>
    </w:div>
    <w:div w:id="34742612">
      <w:bodyDiv w:val="1"/>
      <w:marLeft w:val="0"/>
      <w:marRight w:val="0"/>
      <w:marTop w:val="0"/>
      <w:marBottom w:val="0"/>
      <w:divBdr>
        <w:top w:val="none" w:sz="0" w:space="0" w:color="auto"/>
        <w:left w:val="none" w:sz="0" w:space="0" w:color="auto"/>
        <w:bottom w:val="none" w:sz="0" w:space="0" w:color="auto"/>
        <w:right w:val="none" w:sz="0" w:space="0" w:color="auto"/>
      </w:divBdr>
    </w:div>
    <w:div w:id="46489106">
      <w:bodyDiv w:val="1"/>
      <w:marLeft w:val="0"/>
      <w:marRight w:val="0"/>
      <w:marTop w:val="0"/>
      <w:marBottom w:val="0"/>
      <w:divBdr>
        <w:top w:val="none" w:sz="0" w:space="0" w:color="auto"/>
        <w:left w:val="none" w:sz="0" w:space="0" w:color="auto"/>
        <w:bottom w:val="none" w:sz="0" w:space="0" w:color="auto"/>
        <w:right w:val="none" w:sz="0" w:space="0" w:color="auto"/>
      </w:divBdr>
    </w:div>
    <w:div w:id="213200580">
      <w:bodyDiv w:val="1"/>
      <w:marLeft w:val="0"/>
      <w:marRight w:val="0"/>
      <w:marTop w:val="0"/>
      <w:marBottom w:val="0"/>
      <w:divBdr>
        <w:top w:val="none" w:sz="0" w:space="0" w:color="auto"/>
        <w:left w:val="none" w:sz="0" w:space="0" w:color="auto"/>
        <w:bottom w:val="none" w:sz="0" w:space="0" w:color="auto"/>
        <w:right w:val="none" w:sz="0" w:space="0" w:color="auto"/>
      </w:divBdr>
    </w:div>
    <w:div w:id="221673010">
      <w:bodyDiv w:val="1"/>
      <w:marLeft w:val="0"/>
      <w:marRight w:val="0"/>
      <w:marTop w:val="0"/>
      <w:marBottom w:val="0"/>
      <w:divBdr>
        <w:top w:val="none" w:sz="0" w:space="0" w:color="auto"/>
        <w:left w:val="none" w:sz="0" w:space="0" w:color="auto"/>
        <w:bottom w:val="none" w:sz="0" w:space="0" w:color="auto"/>
        <w:right w:val="none" w:sz="0" w:space="0" w:color="auto"/>
      </w:divBdr>
    </w:div>
    <w:div w:id="405078542">
      <w:bodyDiv w:val="1"/>
      <w:marLeft w:val="0"/>
      <w:marRight w:val="0"/>
      <w:marTop w:val="0"/>
      <w:marBottom w:val="0"/>
      <w:divBdr>
        <w:top w:val="none" w:sz="0" w:space="0" w:color="auto"/>
        <w:left w:val="none" w:sz="0" w:space="0" w:color="auto"/>
        <w:bottom w:val="none" w:sz="0" w:space="0" w:color="auto"/>
        <w:right w:val="none" w:sz="0" w:space="0" w:color="auto"/>
      </w:divBdr>
    </w:div>
    <w:div w:id="432745567">
      <w:bodyDiv w:val="1"/>
      <w:marLeft w:val="0"/>
      <w:marRight w:val="0"/>
      <w:marTop w:val="0"/>
      <w:marBottom w:val="0"/>
      <w:divBdr>
        <w:top w:val="none" w:sz="0" w:space="0" w:color="auto"/>
        <w:left w:val="none" w:sz="0" w:space="0" w:color="auto"/>
        <w:bottom w:val="none" w:sz="0" w:space="0" w:color="auto"/>
        <w:right w:val="none" w:sz="0" w:space="0" w:color="auto"/>
      </w:divBdr>
    </w:div>
    <w:div w:id="556934026">
      <w:bodyDiv w:val="1"/>
      <w:marLeft w:val="0"/>
      <w:marRight w:val="0"/>
      <w:marTop w:val="0"/>
      <w:marBottom w:val="0"/>
      <w:divBdr>
        <w:top w:val="none" w:sz="0" w:space="0" w:color="auto"/>
        <w:left w:val="none" w:sz="0" w:space="0" w:color="auto"/>
        <w:bottom w:val="none" w:sz="0" w:space="0" w:color="auto"/>
        <w:right w:val="none" w:sz="0" w:space="0" w:color="auto"/>
      </w:divBdr>
      <w:divsChild>
        <w:div w:id="84805302">
          <w:marLeft w:val="425"/>
          <w:marRight w:val="0"/>
          <w:marTop w:val="0"/>
          <w:marBottom w:val="0"/>
          <w:divBdr>
            <w:top w:val="none" w:sz="0" w:space="0" w:color="auto"/>
            <w:left w:val="none" w:sz="0" w:space="0" w:color="auto"/>
            <w:bottom w:val="none" w:sz="0" w:space="0" w:color="auto"/>
            <w:right w:val="none" w:sz="0" w:space="0" w:color="auto"/>
          </w:divBdr>
        </w:div>
        <w:div w:id="227883049">
          <w:marLeft w:val="425"/>
          <w:marRight w:val="0"/>
          <w:marTop w:val="0"/>
          <w:marBottom w:val="0"/>
          <w:divBdr>
            <w:top w:val="none" w:sz="0" w:space="0" w:color="auto"/>
            <w:left w:val="none" w:sz="0" w:space="0" w:color="auto"/>
            <w:bottom w:val="none" w:sz="0" w:space="0" w:color="auto"/>
            <w:right w:val="none" w:sz="0" w:space="0" w:color="auto"/>
          </w:divBdr>
        </w:div>
        <w:div w:id="480315233">
          <w:marLeft w:val="425"/>
          <w:marRight w:val="0"/>
          <w:marTop w:val="0"/>
          <w:marBottom w:val="0"/>
          <w:divBdr>
            <w:top w:val="none" w:sz="0" w:space="0" w:color="auto"/>
            <w:left w:val="none" w:sz="0" w:space="0" w:color="auto"/>
            <w:bottom w:val="none" w:sz="0" w:space="0" w:color="auto"/>
            <w:right w:val="none" w:sz="0" w:space="0" w:color="auto"/>
          </w:divBdr>
        </w:div>
        <w:div w:id="1890535687">
          <w:marLeft w:val="425"/>
          <w:marRight w:val="0"/>
          <w:marTop w:val="0"/>
          <w:marBottom w:val="0"/>
          <w:divBdr>
            <w:top w:val="none" w:sz="0" w:space="0" w:color="auto"/>
            <w:left w:val="none" w:sz="0" w:space="0" w:color="auto"/>
            <w:bottom w:val="none" w:sz="0" w:space="0" w:color="auto"/>
            <w:right w:val="none" w:sz="0" w:space="0" w:color="auto"/>
          </w:divBdr>
        </w:div>
      </w:divsChild>
    </w:div>
    <w:div w:id="584001460">
      <w:bodyDiv w:val="1"/>
      <w:marLeft w:val="0"/>
      <w:marRight w:val="0"/>
      <w:marTop w:val="0"/>
      <w:marBottom w:val="0"/>
      <w:divBdr>
        <w:top w:val="none" w:sz="0" w:space="0" w:color="auto"/>
        <w:left w:val="none" w:sz="0" w:space="0" w:color="auto"/>
        <w:bottom w:val="none" w:sz="0" w:space="0" w:color="auto"/>
        <w:right w:val="none" w:sz="0" w:space="0" w:color="auto"/>
      </w:divBdr>
    </w:div>
    <w:div w:id="602764513">
      <w:bodyDiv w:val="1"/>
      <w:marLeft w:val="0"/>
      <w:marRight w:val="0"/>
      <w:marTop w:val="0"/>
      <w:marBottom w:val="0"/>
      <w:divBdr>
        <w:top w:val="none" w:sz="0" w:space="0" w:color="auto"/>
        <w:left w:val="none" w:sz="0" w:space="0" w:color="auto"/>
        <w:bottom w:val="none" w:sz="0" w:space="0" w:color="auto"/>
        <w:right w:val="none" w:sz="0" w:space="0" w:color="auto"/>
      </w:divBdr>
    </w:div>
    <w:div w:id="684673609">
      <w:bodyDiv w:val="1"/>
      <w:marLeft w:val="0"/>
      <w:marRight w:val="0"/>
      <w:marTop w:val="0"/>
      <w:marBottom w:val="0"/>
      <w:divBdr>
        <w:top w:val="none" w:sz="0" w:space="0" w:color="auto"/>
        <w:left w:val="none" w:sz="0" w:space="0" w:color="auto"/>
        <w:bottom w:val="none" w:sz="0" w:space="0" w:color="auto"/>
        <w:right w:val="none" w:sz="0" w:space="0" w:color="auto"/>
      </w:divBdr>
    </w:div>
    <w:div w:id="719019324">
      <w:bodyDiv w:val="1"/>
      <w:marLeft w:val="0"/>
      <w:marRight w:val="0"/>
      <w:marTop w:val="0"/>
      <w:marBottom w:val="0"/>
      <w:divBdr>
        <w:top w:val="none" w:sz="0" w:space="0" w:color="auto"/>
        <w:left w:val="none" w:sz="0" w:space="0" w:color="auto"/>
        <w:bottom w:val="none" w:sz="0" w:space="0" w:color="auto"/>
        <w:right w:val="none" w:sz="0" w:space="0" w:color="auto"/>
      </w:divBdr>
    </w:div>
    <w:div w:id="733087230">
      <w:bodyDiv w:val="1"/>
      <w:marLeft w:val="0"/>
      <w:marRight w:val="0"/>
      <w:marTop w:val="0"/>
      <w:marBottom w:val="0"/>
      <w:divBdr>
        <w:top w:val="none" w:sz="0" w:space="0" w:color="auto"/>
        <w:left w:val="none" w:sz="0" w:space="0" w:color="auto"/>
        <w:bottom w:val="none" w:sz="0" w:space="0" w:color="auto"/>
        <w:right w:val="none" w:sz="0" w:space="0" w:color="auto"/>
      </w:divBdr>
    </w:div>
    <w:div w:id="830027287">
      <w:bodyDiv w:val="1"/>
      <w:marLeft w:val="0"/>
      <w:marRight w:val="0"/>
      <w:marTop w:val="0"/>
      <w:marBottom w:val="0"/>
      <w:divBdr>
        <w:top w:val="none" w:sz="0" w:space="0" w:color="auto"/>
        <w:left w:val="none" w:sz="0" w:space="0" w:color="auto"/>
        <w:bottom w:val="none" w:sz="0" w:space="0" w:color="auto"/>
        <w:right w:val="none" w:sz="0" w:space="0" w:color="auto"/>
      </w:divBdr>
    </w:div>
    <w:div w:id="861940458">
      <w:bodyDiv w:val="1"/>
      <w:marLeft w:val="0"/>
      <w:marRight w:val="0"/>
      <w:marTop w:val="0"/>
      <w:marBottom w:val="0"/>
      <w:divBdr>
        <w:top w:val="none" w:sz="0" w:space="0" w:color="auto"/>
        <w:left w:val="none" w:sz="0" w:space="0" w:color="auto"/>
        <w:bottom w:val="none" w:sz="0" w:space="0" w:color="auto"/>
        <w:right w:val="none" w:sz="0" w:space="0" w:color="auto"/>
      </w:divBdr>
    </w:div>
    <w:div w:id="919870642">
      <w:bodyDiv w:val="1"/>
      <w:marLeft w:val="0"/>
      <w:marRight w:val="0"/>
      <w:marTop w:val="0"/>
      <w:marBottom w:val="0"/>
      <w:divBdr>
        <w:top w:val="none" w:sz="0" w:space="0" w:color="auto"/>
        <w:left w:val="none" w:sz="0" w:space="0" w:color="auto"/>
        <w:bottom w:val="none" w:sz="0" w:space="0" w:color="auto"/>
        <w:right w:val="none" w:sz="0" w:space="0" w:color="auto"/>
      </w:divBdr>
    </w:div>
    <w:div w:id="1064181942">
      <w:bodyDiv w:val="1"/>
      <w:marLeft w:val="0"/>
      <w:marRight w:val="0"/>
      <w:marTop w:val="0"/>
      <w:marBottom w:val="0"/>
      <w:divBdr>
        <w:top w:val="none" w:sz="0" w:space="0" w:color="auto"/>
        <w:left w:val="none" w:sz="0" w:space="0" w:color="auto"/>
        <w:bottom w:val="none" w:sz="0" w:space="0" w:color="auto"/>
        <w:right w:val="none" w:sz="0" w:space="0" w:color="auto"/>
      </w:divBdr>
      <w:divsChild>
        <w:div w:id="201867237">
          <w:marLeft w:val="425"/>
          <w:marRight w:val="0"/>
          <w:marTop w:val="0"/>
          <w:marBottom w:val="0"/>
          <w:divBdr>
            <w:top w:val="none" w:sz="0" w:space="0" w:color="auto"/>
            <w:left w:val="none" w:sz="0" w:space="0" w:color="auto"/>
            <w:bottom w:val="none" w:sz="0" w:space="0" w:color="auto"/>
            <w:right w:val="none" w:sz="0" w:space="0" w:color="auto"/>
          </w:divBdr>
        </w:div>
        <w:div w:id="820391637">
          <w:marLeft w:val="425"/>
          <w:marRight w:val="0"/>
          <w:marTop w:val="0"/>
          <w:marBottom w:val="0"/>
          <w:divBdr>
            <w:top w:val="none" w:sz="0" w:space="0" w:color="auto"/>
            <w:left w:val="none" w:sz="0" w:space="0" w:color="auto"/>
            <w:bottom w:val="none" w:sz="0" w:space="0" w:color="auto"/>
            <w:right w:val="none" w:sz="0" w:space="0" w:color="auto"/>
          </w:divBdr>
        </w:div>
        <w:div w:id="1317151778">
          <w:marLeft w:val="425"/>
          <w:marRight w:val="0"/>
          <w:marTop w:val="0"/>
          <w:marBottom w:val="0"/>
          <w:divBdr>
            <w:top w:val="none" w:sz="0" w:space="0" w:color="auto"/>
            <w:left w:val="none" w:sz="0" w:space="0" w:color="auto"/>
            <w:bottom w:val="none" w:sz="0" w:space="0" w:color="auto"/>
            <w:right w:val="none" w:sz="0" w:space="0" w:color="auto"/>
          </w:divBdr>
        </w:div>
        <w:div w:id="1334334831">
          <w:marLeft w:val="425"/>
          <w:marRight w:val="0"/>
          <w:marTop w:val="0"/>
          <w:marBottom w:val="0"/>
          <w:divBdr>
            <w:top w:val="none" w:sz="0" w:space="0" w:color="auto"/>
            <w:left w:val="none" w:sz="0" w:space="0" w:color="auto"/>
            <w:bottom w:val="none" w:sz="0" w:space="0" w:color="auto"/>
            <w:right w:val="none" w:sz="0" w:space="0" w:color="auto"/>
          </w:divBdr>
        </w:div>
      </w:divsChild>
    </w:div>
    <w:div w:id="1114591343">
      <w:bodyDiv w:val="1"/>
      <w:marLeft w:val="0"/>
      <w:marRight w:val="0"/>
      <w:marTop w:val="0"/>
      <w:marBottom w:val="0"/>
      <w:divBdr>
        <w:top w:val="none" w:sz="0" w:space="0" w:color="auto"/>
        <w:left w:val="none" w:sz="0" w:space="0" w:color="auto"/>
        <w:bottom w:val="none" w:sz="0" w:space="0" w:color="auto"/>
        <w:right w:val="none" w:sz="0" w:space="0" w:color="auto"/>
      </w:divBdr>
    </w:div>
    <w:div w:id="1275362633">
      <w:bodyDiv w:val="1"/>
      <w:marLeft w:val="0"/>
      <w:marRight w:val="0"/>
      <w:marTop w:val="0"/>
      <w:marBottom w:val="0"/>
      <w:divBdr>
        <w:top w:val="none" w:sz="0" w:space="0" w:color="auto"/>
        <w:left w:val="none" w:sz="0" w:space="0" w:color="auto"/>
        <w:bottom w:val="none" w:sz="0" w:space="0" w:color="auto"/>
        <w:right w:val="none" w:sz="0" w:space="0" w:color="auto"/>
      </w:divBdr>
    </w:div>
    <w:div w:id="1304198476">
      <w:bodyDiv w:val="1"/>
      <w:marLeft w:val="0"/>
      <w:marRight w:val="0"/>
      <w:marTop w:val="0"/>
      <w:marBottom w:val="0"/>
      <w:divBdr>
        <w:top w:val="none" w:sz="0" w:space="0" w:color="auto"/>
        <w:left w:val="none" w:sz="0" w:space="0" w:color="auto"/>
        <w:bottom w:val="none" w:sz="0" w:space="0" w:color="auto"/>
        <w:right w:val="none" w:sz="0" w:space="0" w:color="auto"/>
      </w:divBdr>
    </w:div>
    <w:div w:id="1341588098">
      <w:bodyDiv w:val="1"/>
      <w:marLeft w:val="0"/>
      <w:marRight w:val="0"/>
      <w:marTop w:val="0"/>
      <w:marBottom w:val="0"/>
      <w:divBdr>
        <w:top w:val="none" w:sz="0" w:space="0" w:color="auto"/>
        <w:left w:val="none" w:sz="0" w:space="0" w:color="auto"/>
        <w:bottom w:val="none" w:sz="0" w:space="0" w:color="auto"/>
        <w:right w:val="none" w:sz="0" w:space="0" w:color="auto"/>
      </w:divBdr>
    </w:div>
    <w:div w:id="1536500064">
      <w:bodyDiv w:val="1"/>
      <w:marLeft w:val="0"/>
      <w:marRight w:val="0"/>
      <w:marTop w:val="0"/>
      <w:marBottom w:val="0"/>
      <w:divBdr>
        <w:top w:val="none" w:sz="0" w:space="0" w:color="auto"/>
        <w:left w:val="none" w:sz="0" w:space="0" w:color="auto"/>
        <w:bottom w:val="none" w:sz="0" w:space="0" w:color="auto"/>
        <w:right w:val="none" w:sz="0" w:space="0" w:color="auto"/>
      </w:divBdr>
    </w:div>
    <w:div w:id="1606497430">
      <w:bodyDiv w:val="1"/>
      <w:marLeft w:val="0"/>
      <w:marRight w:val="0"/>
      <w:marTop w:val="0"/>
      <w:marBottom w:val="0"/>
      <w:divBdr>
        <w:top w:val="none" w:sz="0" w:space="0" w:color="auto"/>
        <w:left w:val="none" w:sz="0" w:space="0" w:color="auto"/>
        <w:bottom w:val="none" w:sz="0" w:space="0" w:color="auto"/>
        <w:right w:val="none" w:sz="0" w:space="0" w:color="auto"/>
      </w:divBdr>
    </w:div>
    <w:div w:id="1614827423">
      <w:bodyDiv w:val="1"/>
      <w:marLeft w:val="0"/>
      <w:marRight w:val="0"/>
      <w:marTop w:val="0"/>
      <w:marBottom w:val="0"/>
      <w:divBdr>
        <w:top w:val="none" w:sz="0" w:space="0" w:color="auto"/>
        <w:left w:val="none" w:sz="0" w:space="0" w:color="auto"/>
        <w:bottom w:val="none" w:sz="0" w:space="0" w:color="auto"/>
        <w:right w:val="none" w:sz="0" w:space="0" w:color="auto"/>
      </w:divBdr>
      <w:divsChild>
        <w:div w:id="2054235234">
          <w:marLeft w:val="0"/>
          <w:marRight w:val="0"/>
          <w:marTop w:val="0"/>
          <w:marBottom w:val="0"/>
          <w:divBdr>
            <w:top w:val="none" w:sz="0" w:space="0" w:color="auto"/>
            <w:left w:val="none" w:sz="0" w:space="0" w:color="auto"/>
            <w:bottom w:val="none" w:sz="0" w:space="0" w:color="auto"/>
            <w:right w:val="none" w:sz="0" w:space="0" w:color="auto"/>
          </w:divBdr>
          <w:divsChild>
            <w:div w:id="1923490648">
              <w:marLeft w:val="0"/>
              <w:marRight w:val="0"/>
              <w:marTop w:val="100"/>
              <w:marBottom w:val="100"/>
              <w:divBdr>
                <w:top w:val="none" w:sz="0" w:space="0" w:color="auto"/>
                <w:left w:val="none" w:sz="0" w:space="0" w:color="auto"/>
                <w:bottom w:val="none" w:sz="0" w:space="0" w:color="auto"/>
                <w:right w:val="none" w:sz="0" w:space="0" w:color="auto"/>
              </w:divBdr>
              <w:divsChild>
                <w:div w:id="585265763">
                  <w:marLeft w:val="0"/>
                  <w:marRight w:val="0"/>
                  <w:marTop w:val="0"/>
                  <w:marBottom w:val="0"/>
                  <w:divBdr>
                    <w:top w:val="none" w:sz="0" w:space="0" w:color="auto"/>
                    <w:left w:val="none" w:sz="0" w:space="0" w:color="auto"/>
                    <w:bottom w:val="none" w:sz="0" w:space="0" w:color="auto"/>
                    <w:right w:val="none" w:sz="0" w:space="0" w:color="auto"/>
                  </w:divBdr>
                  <w:divsChild>
                    <w:div w:id="2003309934">
                      <w:marLeft w:val="0"/>
                      <w:marRight w:val="0"/>
                      <w:marTop w:val="0"/>
                      <w:marBottom w:val="0"/>
                      <w:divBdr>
                        <w:top w:val="none" w:sz="0" w:space="0" w:color="auto"/>
                        <w:left w:val="none" w:sz="0" w:space="0" w:color="auto"/>
                        <w:bottom w:val="none" w:sz="0" w:space="0" w:color="auto"/>
                        <w:right w:val="none" w:sz="0" w:space="0" w:color="auto"/>
                      </w:divBdr>
                      <w:divsChild>
                        <w:div w:id="39478112">
                          <w:marLeft w:val="0"/>
                          <w:marRight w:val="0"/>
                          <w:marTop w:val="0"/>
                          <w:marBottom w:val="0"/>
                          <w:divBdr>
                            <w:top w:val="none" w:sz="0" w:space="0" w:color="auto"/>
                            <w:left w:val="none" w:sz="0" w:space="0" w:color="auto"/>
                            <w:bottom w:val="none" w:sz="0" w:space="0" w:color="auto"/>
                            <w:right w:val="none" w:sz="0" w:space="0" w:color="auto"/>
                          </w:divBdr>
                          <w:divsChild>
                            <w:div w:id="862019204">
                              <w:marLeft w:val="0"/>
                              <w:marRight w:val="0"/>
                              <w:marTop w:val="0"/>
                              <w:marBottom w:val="0"/>
                              <w:divBdr>
                                <w:top w:val="none" w:sz="0" w:space="0" w:color="auto"/>
                                <w:left w:val="none" w:sz="0" w:space="0" w:color="auto"/>
                                <w:bottom w:val="none" w:sz="0" w:space="0" w:color="auto"/>
                                <w:right w:val="none" w:sz="0" w:space="0" w:color="auto"/>
                              </w:divBdr>
                              <w:divsChild>
                                <w:div w:id="1226186812">
                                  <w:marLeft w:val="0"/>
                                  <w:marRight w:val="0"/>
                                  <w:marTop w:val="0"/>
                                  <w:marBottom w:val="0"/>
                                  <w:divBdr>
                                    <w:top w:val="none" w:sz="0" w:space="0" w:color="auto"/>
                                    <w:left w:val="none" w:sz="0" w:space="0" w:color="auto"/>
                                    <w:bottom w:val="none" w:sz="0" w:space="0" w:color="auto"/>
                                    <w:right w:val="none" w:sz="0" w:space="0" w:color="auto"/>
                                  </w:divBdr>
                                  <w:divsChild>
                                    <w:div w:id="844396244">
                                      <w:marLeft w:val="0"/>
                                      <w:marRight w:val="0"/>
                                      <w:marTop w:val="0"/>
                                      <w:marBottom w:val="0"/>
                                      <w:divBdr>
                                        <w:top w:val="none" w:sz="0" w:space="0" w:color="auto"/>
                                        <w:left w:val="none" w:sz="0" w:space="0" w:color="auto"/>
                                        <w:bottom w:val="none" w:sz="0" w:space="0" w:color="auto"/>
                                        <w:right w:val="none" w:sz="0" w:space="0" w:color="auto"/>
                                      </w:divBdr>
                                      <w:divsChild>
                                        <w:div w:id="2065564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19022463">
      <w:bodyDiv w:val="1"/>
      <w:marLeft w:val="0"/>
      <w:marRight w:val="0"/>
      <w:marTop w:val="0"/>
      <w:marBottom w:val="0"/>
      <w:divBdr>
        <w:top w:val="none" w:sz="0" w:space="0" w:color="auto"/>
        <w:left w:val="none" w:sz="0" w:space="0" w:color="auto"/>
        <w:bottom w:val="none" w:sz="0" w:space="0" w:color="auto"/>
        <w:right w:val="none" w:sz="0" w:space="0" w:color="auto"/>
      </w:divBdr>
    </w:div>
    <w:div w:id="1699507357">
      <w:bodyDiv w:val="1"/>
      <w:marLeft w:val="0"/>
      <w:marRight w:val="0"/>
      <w:marTop w:val="0"/>
      <w:marBottom w:val="0"/>
      <w:divBdr>
        <w:top w:val="none" w:sz="0" w:space="0" w:color="auto"/>
        <w:left w:val="none" w:sz="0" w:space="0" w:color="auto"/>
        <w:bottom w:val="none" w:sz="0" w:space="0" w:color="auto"/>
        <w:right w:val="none" w:sz="0" w:space="0" w:color="auto"/>
      </w:divBdr>
    </w:div>
    <w:div w:id="1828285671">
      <w:bodyDiv w:val="1"/>
      <w:marLeft w:val="0"/>
      <w:marRight w:val="0"/>
      <w:marTop w:val="0"/>
      <w:marBottom w:val="0"/>
      <w:divBdr>
        <w:top w:val="none" w:sz="0" w:space="0" w:color="auto"/>
        <w:left w:val="none" w:sz="0" w:space="0" w:color="auto"/>
        <w:bottom w:val="none" w:sz="0" w:space="0" w:color="auto"/>
        <w:right w:val="none" w:sz="0" w:space="0" w:color="auto"/>
      </w:divBdr>
    </w:div>
    <w:div w:id="1860897760">
      <w:bodyDiv w:val="1"/>
      <w:marLeft w:val="0"/>
      <w:marRight w:val="0"/>
      <w:marTop w:val="0"/>
      <w:marBottom w:val="0"/>
      <w:divBdr>
        <w:top w:val="none" w:sz="0" w:space="0" w:color="auto"/>
        <w:left w:val="none" w:sz="0" w:space="0" w:color="auto"/>
        <w:bottom w:val="none" w:sz="0" w:space="0" w:color="auto"/>
        <w:right w:val="none" w:sz="0" w:space="0" w:color="auto"/>
      </w:divBdr>
    </w:div>
    <w:div w:id="1892302107">
      <w:bodyDiv w:val="1"/>
      <w:marLeft w:val="0"/>
      <w:marRight w:val="0"/>
      <w:marTop w:val="0"/>
      <w:marBottom w:val="0"/>
      <w:divBdr>
        <w:top w:val="none" w:sz="0" w:space="0" w:color="auto"/>
        <w:left w:val="none" w:sz="0" w:space="0" w:color="auto"/>
        <w:bottom w:val="none" w:sz="0" w:space="0" w:color="auto"/>
        <w:right w:val="none" w:sz="0" w:space="0" w:color="auto"/>
      </w:divBdr>
    </w:div>
    <w:div w:id="19541717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barbara.jancic@bled.si" TargetMode="External"/><Relationship Id="rId5" Type="http://schemas.openxmlformats.org/officeDocument/2006/relationships/webSettings" Target="webSettings.xml"/><Relationship Id="rId10" Type="http://schemas.openxmlformats.org/officeDocument/2006/relationships/hyperlink" Target="mailto:marko.mencinger@bled.si" TargetMode="External"/><Relationship Id="rId4" Type="http://schemas.openxmlformats.org/officeDocument/2006/relationships/settings" Target="settings.xml"/><Relationship Id="rId9" Type="http://schemas.openxmlformats.org/officeDocument/2006/relationships/hyperlink" Target="mailto:jurcekhom@gmail.com" TargetMode="Externa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C5D4EAEA-1FC1-473B-99CC-1321A70CEB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29</Pages>
  <Words>9334</Words>
  <Characters>53205</Characters>
  <Application>Microsoft Office Word</Application>
  <DocSecurity>0</DocSecurity>
  <Lines>443</Lines>
  <Paragraphs>124</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62415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Občina Log-Dragomer</dc:creator>
  <cp:keywords/>
  <dc:description/>
  <cp:lastModifiedBy>Marija Ferjan</cp:lastModifiedBy>
  <cp:revision>2</cp:revision>
  <cp:lastPrinted>2025-05-06T05:20:00Z</cp:lastPrinted>
  <dcterms:created xsi:type="dcterms:W3CDTF">2025-06-04T13:10:00Z</dcterms:created>
  <dcterms:modified xsi:type="dcterms:W3CDTF">2025-06-04T13:10:00Z</dcterms:modified>
</cp:coreProperties>
</file>