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EDE0" w14:textId="77777777" w:rsidR="00DE1334" w:rsidRPr="00A92A0B" w:rsidRDefault="00DE1334" w:rsidP="00A92A0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6" w:hanging="6"/>
        <w:jc w:val="center"/>
        <w:rPr>
          <w:rFonts w:ascii="Cambria" w:eastAsia="Cambria" w:hAnsi="Cambria" w:cs="Cambria"/>
          <w:b/>
          <w:color w:val="000000"/>
          <w:sz w:val="56"/>
          <w:szCs w:val="56"/>
        </w:rPr>
      </w:pPr>
      <w:r w:rsidRPr="00A92A0B">
        <w:rPr>
          <w:rFonts w:ascii="Cambria" w:eastAsia="Cambria" w:hAnsi="Cambria" w:cs="Cambria"/>
          <w:b/>
          <w:color w:val="000000"/>
          <w:sz w:val="56"/>
          <w:szCs w:val="56"/>
        </w:rPr>
        <w:t xml:space="preserve">HIŠNI RED </w:t>
      </w:r>
    </w:p>
    <w:p w14:paraId="73AC5275" w14:textId="77777777" w:rsidR="00DE1334" w:rsidRPr="00A92A0B" w:rsidRDefault="00DE1334" w:rsidP="00A92A0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" w:hanging="4"/>
        <w:jc w:val="center"/>
        <w:rPr>
          <w:rFonts w:ascii="Cambria" w:eastAsia="Cambria" w:hAnsi="Cambria" w:cs="Cambria"/>
          <w:b/>
          <w:color w:val="000000"/>
          <w:sz w:val="44"/>
          <w:szCs w:val="44"/>
        </w:rPr>
      </w:pPr>
      <w:r w:rsidRPr="00A92A0B">
        <w:rPr>
          <w:rFonts w:ascii="Cambria" w:eastAsia="Cambria" w:hAnsi="Cambria" w:cs="Cambria"/>
          <w:b/>
          <w:color w:val="000000"/>
          <w:sz w:val="44"/>
          <w:szCs w:val="44"/>
        </w:rPr>
        <w:t>MEDGENERACIJSKEGA CENTRA VEZENINE BLED</w:t>
      </w:r>
    </w:p>
    <w:p w14:paraId="374B4FCF" w14:textId="77777777" w:rsidR="00DE1334" w:rsidRPr="00A92A0B" w:rsidRDefault="00DE1334" w:rsidP="00A92A0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F4181C7" w14:textId="63FBE8A0" w:rsidR="00DE1334" w:rsidRPr="00A95A41" w:rsidRDefault="00DE1334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V Medgeneracijskem centru Vezenine Bled delujejo</w:t>
      </w:r>
      <w:r w:rsidR="009E11E3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deležniki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: Knjižnica Blaža Kumerdeja Bled, Medgeneracijski center Bled pod okriljem Ljudske univerze Radovljica in Dnevno varstvo za starejše pod okriljem Doma dr. Janka Benedika. </w:t>
      </w:r>
    </w:p>
    <w:p w14:paraId="6F1C975E" w14:textId="77777777" w:rsidR="00DE1334" w:rsidRPr="00A95A41" w:rsidRDefault="00DE1334" w:rsidP="00A92A0B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86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</w:p>
    <w:p w14:paraId="5E87FFCA" w14:textId="6327682A" w:rsidR="00DE1334" w:rsidRPr="00A95A41" w:rsidRDefault="00DE1334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Delovni čas posameznih </w:t>
      </w:r>
      <w:r w:rsidR="009E11E3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deležnikov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:</w:t>
      </w:r>
    </w:p>
    <w:tbl>
      <w:tblPr>
        <w:tblW w:w="1343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73"/>
        <w:gridCol w:w="1941"/>
        <w:gridCol w:w="1942"/>
        <w:gridCol w:w="1941"/>
        <w:gridCol w:w="1804"/>
        <w:gridCol w:w="1804"/>
      </w:tblGrid>
      <w:tr w:rsidR="00DE1334" w:rsidRPr="00A95A41" w14:paraId="4C6B3F64" w14:textId="77777777" w:rsidTr="00DE1334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26CC9B7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834972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Ponedeljek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A57DB2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Torek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D3E2FE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Sreda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B7EF22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Četrtek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5DC26B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Petek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F85F42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Sobota</w:t>
            </w:r>
          </w:p>
        </w:tc>
      </w:tr>
      <w:tr w:rsidR="00DE1334" w:rsidRPr="00A95A41" w14:paraId="7263E5B1" w14:textId="77777777" w:rsidTr="00DE1334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60E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 xml:space="preserve">Knjižnica Blaža </w:t>
            </w:r>
          </w:p>
          <w:p w14:paraId="4699E20C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Kumerdeja Bled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D3D5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10:00-19:00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5451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10:00-19:00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B46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10:00-19:00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9B8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10:00-19:00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804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10:00-19:00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D1B6" w14:textId="542E6858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</w:t>
            </w:r>
            <w:r w:rsidR="009E11E3"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2</w:t>
            </w: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:00</w:t>
            </w:r>
          </w:p>
        </w:tc>
      </w:tr>
      <w:tr w:rsidR="00DE1334" w:rsidRPr="00A95A41" w14:paraId="567C07A9" w14:textId="77777777" w:rsidTr="00DE1334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870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Medgeneracijski center Bled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BAE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9:00-15:00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9F4" w14:textId="43FB5459" w:rsidR="00DE1334" w:rsidRPr="00A95A41" w:rsidRDefault="009E11E3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9</w:t>
            </w:r>
            <w:r w:rsidR="00DE1334"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:00-1</w:t>
            </w: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5</w:t>
            </w:r>
            <w:r w:rsidR="00DE1334"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5405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9:00-15:00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725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9:00-15:00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A2D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9:00-15:00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41FB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</w:p>
        </w:tc>
      </w:tr>
      <w:tr w:rsidR="00DE1334" w:rsidRPr="00A95A41" w14:paraId="6D74B972" w14:textId="77777777" w:rsidTr="00DE1334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130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Dnevno varstvo starejših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3A0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8:00-16:00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E43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8:00-16:00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1B6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8:00-16:00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700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8:00-16:00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36C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  <w:r w:rsidRPr="00A95A41">
              <w:rPr>
                <w:rFonts w:ascii="Cambria" w:hAnsi="Cambria" w:cs="Calibri"/>
                <w:color w:val="000000"/>
                <w:position w:val="0"/>
                <w:szCs w:val="24"/>
              </w:rPr>
              <w:t>8:00-16:00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775" w14:textId="77777777" w:rsidR="00DE1334" w:rsidRPr="00A95A41" w:rsidRDefault="00DE1334" w:rsidP="00A92A0B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libri"/>
                <w:color w:val="000000"/>
                <w:position w:val="0"/>
                <w:szCs w:val="24"/>
              </w:rPr>
            </w:pPr>
          </w:p>
        </w:tc>
      </w:tr>
    </w:tbl>
    <w:p w14:paraId="31FB315E" w14:textId="1FC11B3C" w:rsidR="00DE1334" w:rsidRPr="00A95A41" w:rsidRDefault="009E11E3" w:rsidP="009E1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8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A95A41">
        <w:rPr>
          <w:rFonts w:ascii="Cambria" w:eastAsia="Cambria" w:hAnsi="Cambria" w:cs="Cambria"/>
          <w:color w:val="000000"/>
          <w:sz w:val="18"/>
          <w:szCs w:val="18"/>
        </w:rPr>
        <w:t>*v poletnih mesecih velja poletni delovni čas, ki je objavljen na vhodu Medgeneracijskega centra Vezenine Bled ter na spletnih straneh posameznih deležnikov</w:t>
      </w:r>
    </w:p>
    <w:p w14:paraId="62F893E5" w14:textId="77777777" w:rsidR="00854661" w:rsidRPr="00A95A41" w:rsidRDefault="00854661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22E9797F" w14:textId="31AEDBF2" w:rsidR="00854661" w:rsidRPr="00A95A41" w:rsidRDefault="00854661" w:rsidP="00854661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Zadrževanje v centru je dovoljeno med 6:00 ter 2</w:t>
      </w:r>
      <w:r w:rsidR="00E50DA0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3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:00</w:t>
      </w:r>
      <w:r w:rsidR="00E50DA0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. </w:t>
      </w:r>
    </w:p>
    <w:p w14:paraId="728AFADC" w14:textId="77777777" w:rsidR="00854661" w:rsidRPr="00A95A41" w:rsidRDefault="00854661" w:rsidP="00854661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86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</w:p>
    <w:p w14:paraId="0CA1ACCE" w14:textId="620CDD47" w:rsidR="00DE1334" w:rsidRPr="00A95A41" w:rsidRDefault="00E26B8A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Uporaba in najem prostorov</w:t>
      </w:r>
      <w:r w:rsidR="00DE1334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v Medgeneracijskem centru Vezenine Bled se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</w:t>
      </w:r>
      <w:r w:rsidR="009E11E3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uporablja v skladu s 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P</w:t>
      </w:r>
      <w:r w:rsidR="00DE1334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rotokol</w:t>
      </w:r>
      <w:r w:rsidR="009E11E3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om</w:t>
      </w:r>
      <w:r w:rsidR="00DE1334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in cenik</w:t>
      </w:r>
      <w:r w:rsidR="009E11E3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om</w:t>
      </w:r>
      <w:r w:rsidR="00DE1334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uporabe ter najema prostorov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v Medgeneracijskem centru Vezenine Bled.</w:t>
      </w:r>
      <w:r w:rsidR="00DE1334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  Cenik je objavljen na oglasni deski in spletni strani Občine Bled.</w:t>
      </w:r>
    </w:p>
    <w:p w14:paraId="3291A40E" w14:textId="77777777" w:rsidR="004F2910" w:rsidRPr="00A95A41" w:rsidRDefault="004F2910" w:rsidP="004F291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86" w:firstLineChars="0" w:firstLine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</w:p>
    <w:p w14:paraId="41003E77" w14:textId="1A7DC1A3" w:rsidR="004F2910" w:rsidRPr="00A95A41" w:rsidRDefault="004F2910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Za upoštevanje pravil hišnega reda </w:t>
      </w:r>
      <w:r w:rsidR="00A4184F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obiskovalcev v času organiziranih aktivnosti 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je odgovoren </w:t>
      </w:r>
      <w:r w:rsidR="00A4184F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organizator oz. 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uporabnik, ki ima sklenjeno pogodbo z Občino Bled.</w:t>
      </w:r>
    </w:p>
    <w:p w14:paraId="316F2385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0FB26023" w14:textId="77777777" w:rsidR="00DE1334" w:rsidRPr="00A95A41" w:rsidRDefault="00DE1334" w:rsidP="00A92A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Obiskovalci Medgeneracijskega centra Vezenine Bled so dolžni:</w:t>
      </w:r>
    </w:p>
    <w:p w14:paraId="491EE8BE" w14:textId="6264DD81" w:rsidR="00DE1334" w:rsidRPr="00A95A41" w:rsidRDefault="00DE1334" w:rsidP="00A92A0B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 xml:space="preserve">spoštovati navodila koordinatorja oziroma </w:t>
      </w:r>
      <w:r w:rsidR="00E50DA0"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organizatorjev aktivnosti</w:t>
      </w: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;</w:t>
      </w:r>
    </w:p>
    <w:p w14:paraId="41D3AC8C" w14:textId="77777777" w:rsidR="00DE1334" w:rsidRPr="00A95A41" w:rsidRDefault="00DE1334" w:rsidP="00A92A0B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paziti na lastnino Medgeneracijskega centra Vezenine Bled. V primeru uničenja lastnine ali odtujitve so dolžni povrniti škodo. Za osebno lastnino obiskovalcev Medgeneracijski center Vezenine Bled ne odgovarja;</w:t>
      </w:r>
    </w:p>
    <w:p w14:paraId="708F436F" w14:textId="3785585A" w:rsidR="00DE1334" w:rsidRPr="00A95A41" w:rsidRDefault="00DE1334" w:rsidP="00A92A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 xml:space="preserve">spoštovati ostale obiskovalce Medgeneracijskega centra Vezenine Bled in ne povzročati nereda </w:t>
      </w:r>
      <w:r w:rsidR="00A92A0B" w:rsidRPr="00A95A41">
        <w:rPr>
          <w:rFonts w:ascii="Cambria" w:eastAsia="Cambria" w:hAnsi="Cambria" w:cs="Cambria"/>
          <w:color w:val="000000"/>
          <w:szCs w:val="24"/>
        </w:rPr>
        <w:t>ali</w:t>
      </w:r>
      <w:r w:rsidRPr="00A95A41">
        <w:rPr>
          <w:rFonts w:ascii="Cambria" w:eastAsia="Cambria" w:hAnsi="Cambria" w:cs="Cambria"/>
          <w:color w:val="000000"/>
          <w:szCs w:val="24"/>
        </w:rPr>
        <w:t xml:space="preserve"> hrupa.</w:t>
      </w:r>
    </w:p>
    <w:p w14:paraId="431AEB97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86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7ACCD9D7" w14:textId="77777777" w:rsidR="00DE1334" w:rsidRPr="00A95A41" w:rsidRDefault="00DE1334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V prostorih Medgeneracijskega centra Vezenine Bled je prepovedano:</w:t>
      </w:r>
    </w:p>
    <w:p w14:paraId="1FCE1314" w14:textId="77777777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 xml:space="preserve">psihično in fizično nasilje; </w:t>
      </w:r>
    </w:p>
    <w:p w14:paraId="3FBEB76A" w14:textId="15BC197F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kajenje, uživanje drugih psihoaktivnih substanc;</w:t>
      </w:r>
      <w:r w:rsidR="00A4184F" w:rsidRPr="00A95A41">
        <w:rPr>
          <w:rFonts w:ascii="Cambria" w:eastAsia="Cambria" w:hAnsi="Cambria" w:cs="Cambria"/>
          <w:color w:val="000000"/>
          <w:szCs w:val="24"/>
        </w:rPr>
        <w:t xml:space="preserve"> </w:t>
      </w:r>
    </w:p>
    <w:p w14:paraId="43BF8F9E" w14:textId="38ECF538" w:rsidR="00A4184F" w:rsidRPr="00A95A41" w:rsidRDefault="00A4184F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vnos alkohola (dovoljen izjemoma s soglasjem koordinatorja);</w:t>
      </w:r>
    </w:p>
    <w:p w14:paraId="128F2C7C" w14:textId="77777777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prinašanje in posedovanje ali uporaba predmetov in sredstev, ki ogrožajo varnost in zdravje ljudi in varnost premoženja. Zaposleni v objektu Medgeneracijskega centra Vezenine Bled, lahko obiskovalcu začasno odvzamejo predmete ali snovi, ki ne sodijo v območje centra;</w:t>
      </w:r>
    </w:p>
    <w:p w14:paraId="19AA55C2" w14:textId="0DE73208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zvočno in slikovno snemanje in fotografiranje obiskovalcev, zaposlenih v vseh enotah in drugih obiskovalcev prostorov Medgeneracijskega centra Vezenine Bled brez njihovega soglasja (zakon o GDPR-ju);</w:t>
      </w:r>
    </w:p>
    <w:p w14:paraId="36A8BC9C" w14:textId="77777777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prodajanje in oglaševanje brez dovoljenja koordinatorja;</w:t>
      </w:r>
    </w:p>
    <w:p w14:paraId="02586AF1" w14:textId="53FB1D14" w:rsidR="00DE1334" w:rsidRPr="00A95A41" w:rsidRDefault="004F2910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vstop</w:t>
      </w:r>
      <w:r w:rsidR="00DE1334" w:rsidRPr="00A95A41">
        <w:rPr>
          <w:rFonts w:ascii="Cambria" w:eastAsia="Cambria" w:hAnsi="Cambria" w:cs="Cambria"/>
          <w:color w:val="000000"/>
          <w:szCs w:val="24"/>
        </w:rPr>
        <w:t xml:space="preserve"> domačih živali;</w:t>
      </w:r>
    </w:p>
    <w:p w14:paraId="150B50DB" w14:textId="0644D2F7" w:rsidR="00DE1334" w:rsidRPr="00A95A41" w:rsidRDefault="00DE1334" w:rsidP="00A92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vstop z rolerji</w:t>
      </w:r>
      <w:r w:rsidR="009E11E3" w:rsidRPr="00A95A41">
        <w:rPr>
          <w:rFonts w:ascii="Cambria" w:eastAsia="Cambria" w:hAnsi="Cambria" w:cs="Cambria"/>
          <w:color w:val="000000"/>
          <w:szCs w:val="24"/>
        </w:rPr>
        <w:t>, skiroji</w:t>
      </w:r>
      <w:r w:rsidRPr="00A95A41">
        <w:rPr>
          <w:rFonts w:ascii="Cambria" w:eastAsia="Cambria" w:hAnsi="Cambria" w:cs="Cambria"/>
          <w:color w:val="000000"/>
          <w:szCs w:val="24"/>
        </w:rPr>
        <w:t xml:space="preserve"> in kolesi.</w:t>
      </w:r>
    </w:p>
    <w:p w14:paraId="6E29A8F7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68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4F44008B" w14:textId="797715A0" w:rsidR="00DE1334" w:rsidRPr="00A95A41" w:rsidRDefault="00DE1334" w:rsidP="00A92A0B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 w:val="24"/>
          <w:szCs w:val="24"/>
          <w:lang w:val="sl-SI"/>
        </w:rPr>
      </w:pPr>
      <w:r w:rsidRPr="00A95A41">
        <w:rPr>
          <w:rFonts w:ascii="Cambria" w:eastAsia="Cambria" w:hAnsi="Cambria" w:cs="Cambria"/>
          <w:color w:val="000000"/>
          <w:sz w:val="24"/>
          <w:szCs w:val="24"/>
          <w:lang w:val="sl-SI"/>
        </w:rPr>
        <w:t>V primeru, da obiskovalec moti delo v Medgeneracijskem centru Vezenine Bled, ga lahko zaposleni skupaj z ustreznimi organi in službami odstranijo iz prostorov in njegove okolice.</w:t>
      </w:r>
    </w:p>
    <w:p w14:paraId="7ED5B53A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67965F04" w14:textId="6FF96DF9" w:rsidR="00DE1334" w:rsidRPr="00A95A41" w:rsidRDefault="00DE1334" w:rsidP="00A92A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V primeru težav, motenj, prijav odtujitev ipd. se obiskovalci Medgeneracijskega centra Vezenine Bled obrnejo na</w:t>
      </w:r>
      <w:r w:rsidR="00E50DA0" w:rsidRPr="00A95A41">
        <w:rPr>
          <w:rFonts w:ascii="Cambria" w:eastAsia="Cambria" w:hAnsi="Cambria" w:cs="Cambria"/>
          <w:color w:val="000000"/>
          <w:szCs w:val="24"/>
        </w:rPr>
        <w:t xml:space="preserve"> organizatorja aktivnosti</w:t>
      </w:r>
      <w:r w:rsidRPr="00A95A41">
        <w:rPr>
          <w:rFonts w:ascii="Cambria" w:eastAsia="Cambria" w:hAnsi="Cambria" w:cs="Cambria"/>
          <w:color w:val="000000"/>
          <w:szCs w:val="24"/>
        </w:rPr>
        <w:t>.</w:t>
      </w:r>
    </w:p>
    <w:p w14:paraId="0EC7FA7E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Cs w:val="24"/>
        </w:rPr>
      </w:pPr>
    </w:p>
    <w:p w14:paraId="28E165AD" w14:textId="376B8AF7" w:rsidR="00DE1334" w:rsidRPr="00A95A41" w:rsidRDefault="00A92A0B" w:rsidP="00A92A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mbria" w:eastAsia="Cambria" w:hAnsi="Cambria" w:cs="Cambria"/>
          <w:szCs w:val="24"/>
        </w:rPr>
      </w:pPr>
      <w:r w:rsidRPr="00A95A41">
        <w:rPr>
          <w:rFonts w:ascii="Cambria" w:eastAsia="Cambria" w:hAnsi="Cambria" w:cs="Cambria"/>
          <w:szCs w:val="24"/>
        </w:rPr>
        <w:t>K</w:t>
      </w:r>
      <w:r w:rsidR="00DE1334" w:rsidRPr="00A95A41">
        <w:rPr>
          <w:rFonts w:ascii="Cambria" w:eastAsia="Cambria" w:hAnsi="Cambria" w:cs="Cambria"/>
          <w:szCs w:val="24"/>
        </w:rPr>
        <w:t>oordinator:</w:t>
      </w:r>
      <w:r w:rsidRPr="00A95A41">
        <w:rPr>
          <w:rFonts w:ascii="Cambria" w:eastAsia="Cambria" w:hAnsi="Cambria" w:cs="Cambria"/>
          <w:szCs w:val="24"/>
        </w:rPr>
        <w:t xml:space="preserve"> Hana Premrl,</w:t>
      </w:r>
      <w:r w:rsidR="00DE1334" w:rsidRPr="00A95A41">
        <w:rPr>
          <w:rFonts w:ascii="Cambria" w:eastAsia="Cambria" w:hAnsi="Cambria" w:cs="Cambria"/>
          <w:szCs w:val="24"/>
        </w:rPr>
        <w:t xml:space="preserve"> 040 284 550, </w:t>
      </w:r>
      <w:hyperlink r:id="rId7" w:history="1">
        <w:r w:rsidRPr="00A95A41">
          <w:rPr>
            <w:rStyle w:val="Hiperpovezava"/>
            <w:rFonts w:ascii="Cambria" w:eastAsia="Cambria" w:hAnsi="Cambria" w:cs="Cambria"/>
            <w:szCs w:val="24"/>
          </w:rPr>
          <w:t>hana.premrl@bled.si</w:t>
        </w:r>
      </w:hyperlink>
      <w:r w:rsidR="00DE1334" w:rsidRPr="00A95A41">
        <w:rPr>
          <w:rFonts w:ascii="Cambria" w:eastAsia="Cambria" w:hAnsi="Cambria" w:cs="Cambria"/>
          <w:szCs w:val="24"/>
        </w:rPr>
        <w:t>.</w:t>
      </w:r>
    </w:p>
    <w:p w14:paraId="6A0676A3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 xml:space="preserve">                                                                      </w:t>
      </w:r>
      <w:r w:rsidRPr="00A95A41">
        <w:rPr>
          <w:rFonts w:ascii="Cambria" w:eastAsia="Cambria" w:hAnsi="Cambria" w:cs="Cambria"/>
          <w:color w:val="000000"/>
          <w:szCs w:val="24"/>
        </w:rPr>
        <w:tab/>
        <w:t xml:space="preserve"> </w:t>
      </w:r>
    </w:p>
    <w:p w14:paraId="0FBBAB98" w14:textId="50C2CB1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 xml:space="preserve">         </w:t>
      </w:r>
    </w:p>
    <w:p w14:paraId="2DB2AF33" w14:textId="1FE14C0A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Številka:</w:t>
      </w:r>
      <w:r w:rsidR="00A92A0B" w:rsidRPr="00A95A41">
        <w:rPr>
          <w:rFonts w:ascii="Cambria" w:eastAsia="Cambria" w:hAnsi="Cambria" w:cs="Cambria"/>
          <w:color w:val="000000"/>
          <w:szCs w:val="24"/>
        </w:rPr>
        <w:tab/>
      </w:r>
      <w:r w:rsidRPr="00A95A41">
        <w:rPr>
          <w:rFonts w:ascii="Cambria" w:eastAsia="Cambria" w:hAnsi="Cambria" w:cs="Cambria"/>
          <w:color w:val="000000"/>
          <w:szCs w:val="24"/>
        </w:rPr>
        <w:t>352</w:t>
      </w:r>
      <w:r w:rsidR="005A7387">
        <w:rPr>
          <w:rFonts w:ascii="Cambria" w:eastAsia="Cambria" w:hAnsi="Cambria" w:cs="Cambria"/>
          <w:color w:val="000000"/>
          <w:szCs w:val="24"/>
        </w:rPr>
        <w:t>1</w:t>
      </w:r>
      <w:r w:rsidRPr="00A95A41">
        <w:rPr>
          <w:rFonts w:ascii="Cambria" w:eastAsia="Cambria" w:hAnsi="Cambria" w:cs="Cambria"/>
          <w:color w:val="000000"/>
          <w:szCs w:val="24"/>
        </w:rPr>
        <w:t>-</w:t>
      </w:r>
      <w:r w:rsidR="005A7387">
        <w:rPr>
          <w:rFonts w:ascii="Cambria" w:eastAsia="Cambria" w:hAnsi="Cambria" w:cs="Cambria"/>
          <w:color w:val="000000"/>
          <w:szCs w:val="24"/>
        </w:rPr>
        <w:t>4</w:t>
      </w:r>
      <w:r w:rsidRPr="00A95A41">
        <w:rPr>
          <w:rFonts w:ascii="Cambria" w:eastAsia="Cambria" w:hAnsi="Cambria" w:cs="Cambria"/>
          <w:color w:val="000000"/>
          <w:szCs w:val="24"/>
        </w:rPr>
        <w:t>/202</w:t>
      </w:r>
      <w:r w:rsidR="005A7387">
        <w:rPr>
          <w:rFonts w:ascii="Cambria" w:eastAsia="Cambria" w:hAnsi="Cambria" w:cs="Cambria"/>
          <w:color w:val="000000"/>
          <w:szCs w:val="24"/>
        </w:rPr>
        <w:t>3</w:t>
      </w:r>
      <w:r w:rsidRPr="00A95A41">
        <w:rPr>
          <w:rFonts w:ascii="Cambria" w:eastAsia="Cambria" w:hAnsi="Cambria" w:cs="Cambria"/>
          <w:color w:val="000000"/>
          <w:szCs w:val="24"/>
        </w:rPr>
        <w:t>-6</w:t>
      </w:r>
    </w:p>
    <w:p w14:paraId="3AF80E38" w14:textId="66FC133B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szCs w:val="24"/>
        </w:rPr>
      </w:pPr>
      <w:r w:rsidRPr="00A95A41">
        <w:rPr>
          <w:rFonts w:ascii="Cambria" w:eastAsia="Cambria" w:hAnsi="Cambria" w:cs="Cambria"/>
          <w:color w:val="000000"/>
          <w:szCs w:val="24"/>
        </w:rPr>
        <w:t>Datum:</w:t>
      </w:r>
      <w:r w:rsidR="00A92A0B" w:rsidRPr="00A95A41">
        <w:rPr>
          <w:rFonts w:ascii="Cambria" w:eastAsia="Cambria" w:hAnsi="Cambria" w:cs="Cambria"/>
          <w:color w:val="000000"/>
          <w:szCs w:val="24"/>
        </w:rPr>
        <w:tab/>
      </w:r>
      <w:r w:rsidR="005A7387">
        <w:rPr>
          <w:rFonts w:ascii="Cambria" w:eastAsia="Cambria" w:hAnsi="Cambria" w:cs="Cambria"/>
          <w:color w:val="000000"/>
          <w:szCs w:val="24"/>
        </w:rPr>
        <w:t>25</w:t>
      </w:r>
      <w:r w:rsidRPr="00A95A41">
        <w:rPr>
          <w:rFonts w:ascii="Cambria" w:eastAsia="Cambria" w:hAnsi="Cambria" w:cs="Cambria"/>
          <w:color w:val="000000"/>
          <w:szCs w:val="24"/>
        </w:rPr>
        <w:t xml:space="preserve">. </w:t>
      </w:r>
      <w:r w:rsidR="005A7387">
        <w:rPr>
          <w:rFonts w:ascii="Cambria" w:eastAsia="Cambria" w:hAnsi="Cambria" w:cs="Cambria"/>
          <w:color w:val="000000"/>
          <w:szCs w:val="24"/>
        </w:rPr>
        <w:t>4</w:t>
      </w:r>
      <w:r w:rsidRPr="00A95A41">
        <w:rPr>
          <w:rFonts w:ascii="Cambria" w:eastAsia="Cambria" w:hAnsi="Cambria" w:cs="Cambria"/>
          <w:color w:val="000000"/>
          <w:szCs w:val="24"/>
        </w:rPr>
        <w:t>. 202</w:t>
      </w:r>
      <w:r w:rsidR="00A4184F" w:rsidRPr="00A95A41">
        <w:rPr>
          <w:rFonts w:ascii="Cambria" w:eastAsia="Cambria" w:hAnsi="Cambria" w:cs="Cambria"/>
          <w:color w:val="000000"/>
          <w:szCs w:val="24"/>
        </w:rPr>
        <w:t>3</w:t>
      </w:r>
      <w:r w:rsidRPr="00A95A41">
        <w:rPr>
          <w:rFonts w:ascii="Cambria" w:eastAsia="Cambria" w:hAnsi="Cambria" w:cs="Cambria"/>
          <w:color w:val="000000"/>
          <w:szCs w:val="24"/>
        </w:rPr>
        <w:t xml:space="preserve">                             </w:t>
      </w:r>
      <w:r w:rsidRPr="00A95A41">
        <w:rPr>
          <w:rFonts w:ascii="Cambria" w:eastAsia="Cambria" w:hAnsi="Cambria" w:cs="Cambria"/>
          <w:szCs w:val="24"/>
        </w:rPr>
        <w:t xml:space="preserve">                                                    </w:t>
      </w:r>
    </w:p>
    <w:p w14:paraId="59465A40" w14:textId="77777777" w:rsidR="00DE1334" w:rsidRPr="00A95A41" w:rsidRDefault="00DE1334" w:rsidP="00A92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Cambria" w:eastAsia="Cambria" w:hAnsi="Cambria" w:cs="Cambria"/>
          <w:szCs w:val="24"/>
        </w:rPr>
      </w:pPr>
    </w:p>
    <w:p w14:paraId="788BD9EB" w14:textId="7BC3BF01" w:rsidR="007221D4" w:rsidRPr="005A7387" w:rsidRDefault="00DE1334" w:rsidP="005A73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color w:val="000000"/>
          <w:szCs w:val="24"/>
        </w:rPr>
      </w:pPr>
      <w:r w:rsidRPr="00A95A41">
        <w:rPr>
          <w:rFonts w:ascii="Cambria" w:eastAsia="Cambria" w:hAnsi="Cambria" w:cs="Cambria"/>
          <w:szCs w:val="24"/>
        </w:rPr>
        <w:t xml:space="preserve">                                                                                                                                                                                 Župan</w:t>
      </w:r>
      <w:r w:rsidR="00A92A0B" w:rsidRPr="00A95A41">
        <w:rPr>
          <w:rFonts w:ascii="Cambria" w:eastAsia="Cambria" w:hAnsi="Cambria" w:cs="Cambria"/>
          <w:szCs w:val="24"/>
        </w:rPr>
        <w:t xml:space="preserve"> Občine Bled</w:t>
      </w:r>
      <w:r w:rsidR="00A92A0B" w:rsidRPr="00A95A41">
        <w:rPr>
          <w:rFonts w:ascii="Cambria" w:eastAsia="Cambria" w:hAnsi="Cambria" w:cs="Cambria"/>
          <w:color w:val="000000"/>
          <w:szCs w:val="24"/>
        </w:rPr>
        <w:t>,</w:t>
      </w:r>
      <w:r w:rsidRPr="00A95A41">
        <w:rPr>
          <w:rFonts w:ascii="Cambria" w:eastAsia="Cambria" w:hAnsi="Cambria" w:cs="Cambria"/>
          <w:color w:val="000000"/>
          <w:szCs w:val="24"/>
        </w:rPr>
        <w:t xml:space="preserve"> </w:t>
      </w:r>
      <w:r w:rsidR="005A7387">
        <w:rPr>
          <w:rFonts w:ascii="Cambria" w:eastAsia="Cambria" w:hAnsi="Cambria" w:cs="Cambria"/>
          <w:color w:val="000000"/>
          <w:szCs w:val="24"/>
        </w:rPr>
        <w:t xml:space="preserve"> </w:t>
      </w:r>
      <w:r w:rsidR="005A7387">
        <w:rPr>
          <w:rFonts w:ascii="Cambria" w:eastAsia="Cambria" w:hAnsi="Cambria" w:cs="Cambria"/>
          <w:szCs w:val="24"/>
        </w:rPr>
        <w:t>An</w:t>
      </w:r>
      <w:r w:rsidR="00A4184F" w:rsidRPr="00A95A41">
        <w:rPr>
          <w:rFonts w:ascii="Cambria" w:eastAsia="Cambria" w:hAnsi="Cambria" w:cs="Cambria"/>
          <w:szCs w:val="24"/>
        </w:rPr>
        <w:t>ton Mežan</w:t>
      </w:r>
      <w:r w:rsidRPr="00A92A0B">
        <w:rPr>
          <w:rFonts w:ascii="Cambria" w:eastAsia="Cambria" w:hAnsi="Cambria" w:cs="Cambria"/>
          <w:color w:val="000000"/>
          <w:sz w:val="28"/>
          <w:szCs w:val="28"/>
        </w:rPr>
        <w:tab/>
      </w:r>
    </w:p>
    <w:sectPr w:rsidR="007221D4" w:rsidRPr="005A7387" w:rsidSect="00DE1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C753" w14:textId="77777777" w:rsidR="008933BA" w:rsidRDefault="008933BA">
      <w:pPr>
        <w:spacing w:line="240" w:lineRule="auto"/>
        <w:ind w:left="0" w:hanging="2"/>
      </w:pPr>
      <w:r>
        <w:separator/>
      </w:r>
    </w:p>
  </w:endnote>
  <w:endnote w:type="continuationSeparator" w:id="0">
    <w:p w14:paraId="04907039" w14:textId="77777777" w:rsidR="008933BA" w:rsidRDefault="008933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D3CA" w14:textId="77777777" w:rsidR="00E53541" w:rsidRDefault="00000000">
    <w:pPr>
      <w:pStyle w:val="Nog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B854" w14:textId="77777777" w:rsidR="00E53541" w:rsidRDefault="00DE1334" w:rsidP="00E53541">
    <w:pPr>
      <w:pStyle w:val="Noga"/>
      <w:ind w:left="0" w:hanging="2"/>
      <w:jc w:val="center"/>
    </w:pPr>
    <w:r>
      <w:rPr>
        <w:noProof/>
      </w:rPr>
      <w:drawing>
        <wp:inline distT="0" distB="0" distL="0" distR="0" wp14:anchorId="6ABFAA2F" wp14:editId="55F0BF6A">
          <wp:extent cx="1692934" cy="571500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062" cy="60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C8C6" w14:textId="77777777" w:rsidR="00E53541" w:rsidRDefault="00000000">
    <w:pPr>
      <w:pStyle w:val="Nog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99C6" w14:textId="77777777" w:rsidR="008933BA" w:rsidRDefault="008933BA">
      <w:pPr>
        <w:spacing w:line="240" w:lineRule="auto"/>
        <w:ind w:left="0" w:hanging="2"/>
      </w:pPr>
      <w:r>
        <w:separator/>
      </w:r>
    </w:p>
  </w:footnote>
  <w:footnote w:type="continuationSeparator" w:id="0">
    <w:p w14:paraId="22359D9E" w14:textId="77777777" w:rsidR="008933BA" w:rsidRDefault="008933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842C" w14:textId="77777777" w:rsidR="00E53541" w:rsidRDefault="00000000">
    <w:pPr>
      <w:pStyle w:val="Glav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BCEE" w14:textId="77777777" w:rsidR="00E53541" w:rsidRDefault="00000000">
    <w:pPr>
      <w:pStyle w:val="Glav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C10F" w14:textId="77777777" w:rsidR="00E53541" w:rsidRDefault="00000000">
    <w:pPr>
      <w:pStyle w:val="Glav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947"/>
    <w:multiLevelType w:val="hybridMultilevel"/>
    <w:tmpl w:val="F7E0DDF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DA1294"/>
    <w:multiLevelType w:val="multilevel"/>
    <w:tmpl w:val="9594F8D2"/>
    <w:lvl w:ilvl="0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79579C"/>
    <w:multiLevelType w:val="hybridMultilevel"/>
    <w:tmpl w:val="B4547ACC"/>
    <w:lvl w:ilvl="0" w:tplc="F7AE5B0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022"/>
    <w:multiLevelType w:val="multilevel"/>
    <w:tmpl w:val="97A28B0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282" w:firstLine="0"/>
      </w:pPr>
    </w:lvl>
    <w:lvl w:ilvl="2">
      <w:start w:val="1"/>
      <w:numFmt w:val="bullet"/>
      <w:lvlText w:val=""/>
      <w:lvlJc w:val="left"/>
      <w:pPr>
        <w:ind w:left="282" w:firstLine="0"/>
      </w:pPr>
    </w:lvl>
    <w:lvl w:ilvl="3">
      <w:start w:val="1"/>
      <w:numFmt w:val="bullet"/>
      <w:lvlText w:val=""/>
      <w:lvlJc w:val="left"/>
      <w:pPr>
        <w:ind w:left="282" w:firstLine="0"/>
      </w:pPr>
    </w:lvl>
    <w:lvl w:ilvl="4">
      <w:start w:val="1"/>
      <w:numFmt w:val="bullet"/>
      <w:lvlText w:val=""/>
      <w:lvlJc w:val="left"/>
      <w:pPr>
        <w:ind w:left="282" w:firstLine="0"/>
      </w:pPr>
    </w:lvl>
    <w:lvl w:ilvl="5">
      <w:start w:val="1"/>
      <w:numFmt w:val="bullet"/>
      <w:lvlText w:val=""/>
      <w:lvlJc w:val="left"/>
      <w:pPr>
        <w:ind w:left="282" w:firstLine="0"/>
      </w:pPr>
    </w:lvl>
    <w:lvl w:ilvl="6">
      <w:start w:val="1"/>
      <w:numFmt w:val="bullet"/>
      <w:lvlText w:val=""/>
      <w:lvlJc w:val="left"/>
      <w:pPr>
        <w:ind w:left="282" w:firstLine="0"/>
      </w:pPr>
    </w:lvl>
    <w:lvl w:ilvl="7">
      <w:start w:val="1"/>
      <w:numFmt w:val="bullet"/>
      <w:lvlText w:val=""/>
      <w:lvlJc w:val="left"/>
      <w:pPr>
        <w:ind w:left="282" w:firstLine="0"/>
      </w:pPr>
    </w:lvl>
    <w:lvl w:ilvl="8">
      <w:start w:val="1"/>
      <w:numFmt w:val="bullet"/>
      <w:lvlText w:val=""/>
      <w:lvlJc w:val="left"/>
      <w:pPr>
        <w:ind w:left="282" w:firstLine="0"/>
      </w:pPr>
    </w:lvl>
  </w:abstractNum>
  <w:num w:numId="1" w16cid:durableId="1596161665">
    <w:abstractNumId w:val="0"/>
  </w:num>
  <w:num w:numId="2" w16cid:durableId="1697542418">
    <w:abstractNumId w:val="1"/>
  </w:num>
  <w:num w:numId="3" w16cid:durableId="270430268">
    <w:abstractNumId w:val="3"/>
  </w:num>
  <w:num w:numId="4" w16cid:durableId="62661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34"/>
    <w:rsid w:val="000B670F"/>
    <w:rsid w:val="004F2910"/>
    <w:rsid w:val="005A7387"/>
    <w:rsid w:val="006C015E"/>
    <w:rsid w:val="007221D4"/>
    <w:rsid w:val="00854661"/>
    <w:rsid w:val="008933BA"/>
    <w:rsid w:val="009E11E3"/>
    <w:rsid w:val="00A4184F"/>
    <w:rsid w:val="00A92A0B"/>
    <w:rsid w:val="00A95A41"/>
    <w:rsid w:val="00AF738D"/>
    <w:rsid w:val="00D30B5F"/>
    <w:rsid w:val="00DA4F40"/>
    <w:rsid w:val="00DE1334"/>
    <w:rsid w:val="00DF2F11"/>
    <w:rsid w:val="00E26B8A"/>
    <w:rsid w:val="00E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9ED8"/>
  <w15:chartTrackingRefBased/>
  <w15:docId w15:val="{EEB87613-2419-4434-B823-D7E2CA4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33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DE1334"/>
    <w:pPr>
      <w:widowControl w:val="0"/>
      <w:autoSpaceDE w:val="0"/>
      <w:autoSpaceDN w:val="0"/>
      <w:ind w:left="720"/>
      <w:contextualSpacing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DE13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1334"/>
    <w:rPr>
      <w:rFonts w:ascii="Times New Roman" w:eastAsia="Times New Roman" w:hAnsi="Times New Roman" w:cs="Times New Roman"/>
      <w:position w:val="-1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E13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1334"/>
    <w:rPr>
      <w:rFonts w:ascii="Times New Roman" w:eastAsia="Times New Roman" w:hAnsi="Times New Roman" w:cs="Times New Roman"/>
      <w:position w:val="-1"/>
      <w:sz w:val="24"/>
      <w:szCs w:val="20"/>
      <w:lang w:eastAsia="sl-SI"/>
    </w:rPr>
  </w:style>
  <w:style w:type="paragraph" w:styleId="Revizija">
    <w:name w:val="Revision"/>
    <w:hidden/>
    <w:uiPriority w:val="99"/>
    <w:semiHidden/>
    <w:rsid w:val="00E26B8A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A92A0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na.premrl@bled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Premrl</dc:creator>
  <cp:keywords/>
  <dc:description/>
  <cp:lastModifiedBy>MGC</cp:lastModifiedBy>
  <cp:revision>3</cp:revision>
  <dcterms:created xsi:type="dcterms:W3CDTF">2023-04-24T12:31:00Z</dcterms:created>
  <dcterms:modified xsi:type="dcterms:W3CDTF">2023-04-25T10:28:00Z</dcterms:modified>
</cp:coreProperties>
</file>