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EF64" w14:textId="66F8BCE1" w:rsidR="000F33B7" w:rsidRPr="00B03E30" w:rsidRDefault="00F455E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Datum:</w:t>
      </w:r>
      <w:r>
        <w:rPr>
          <w:rFonts w:asciiTheme="majorHAnsi" w:hAnsiTheme="majorHAnsi" w:cs="Arial"/>
          <w:iCs/>
        </w:rPr>
        <w:tab/>
      </w:r>
      <w:r>
        <w:rPr>
          <w:rFonts w:asciiTheme="majorHAnsi" w:hAnsiTheme="majorHAnsi" w:cs="Arial"/>
          <w:iCs/>
        </w:rPr>
        <w:tab/>
      </w:r>
      <w:r w:rsidR="00643095">
        <w:rPr>
          <w:rFonts w:asciiTheme="majorHAnsi" w:hAnsiTheme="majorHAnsi" w:cs="Arial"/>
          <w:iCs/>
        </w:rPr>
        <w:t>2</w:t>
      </w:r>
      <w:r w:rsidR="00E52058">
        <w:rPr>
          <w:rFonts w:asciiTheme="majorHAnsi" w:hAnsiTheme="majorHAnsi" w:cs="Arial"/>
          <w:iCs/>
        </w:rPr>
        <w:t>8</w:t>
      </w:r>
      <w:r>
        <w:rPr>
          <w:rFonts w:asciiTheme="majorHAnsi" w:hAnsiTheme="majorHAnsi" w:cs="Arial"/>
          <w:iCs/>
        </w:rPr>
        <w:t xml:space="preserve">. </w:t>
      </w:r>
      <w:r w:rsidR="00643095">
        <w:rPr>
          <w:rFonts w:asciiTheme="majorHAnsi" w:hAnsiTheme="majorHAnsi" w:cs="Arial"/>
          <w:iCs/>
        </w:rPr>
        <w:t>7</w:t>
      </w:r>
      <w:r>
        <w:rPr>
          <w:rFonts w:asciiTheme="majorHAnsi" w:hAnsiTheme="majorHAnsi" w:cs="Arial"/>
          <w:iCs/>
        </w:rPr>
        <w:t>. 20</w:t>
      </w:r>
      <w:r w:rsidR="00643095">
        <w:rPr>
          <w:rFonts w:asciiTheme="majorHAnsi" w:hAnsiTheme="majorHAnsi" w:cs="Arial"/>
          <w:iCs/>
        </w:rPr>
        <w:t>23</w:t>
      </w:r>
    </w:p>
    <w:p w14:paraId="2694B2D6" w14:textId="66C87F8B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Številka:</w:t>
      </w:r>
      <w:r w:rsidRPr="00B03E30">
        <w:rPr>
          <w:rFonts w:asciiTheme="majorHAnsi" w:hAnsiTheme="majorHAnsi" w:cs="Arial"/>
          <w:iCs/>
        </w:rPr>
        <w:tab/>
      </w:r>
      <w:r w:rsidR="00F455E7">
        <w:rPr>
          <w:rFonts w:asciiTheme="majorHAnsi" w:hAnsiTheme="majorHAnsi" w:cs="Arial"/>
          <w:iCs/>
        </w:rPr>
        <w:t>410-</w:t>
      </w:r>
      <w:r w:rsidR="00643095">
        <w:rPr>
          <w:rFonts w:asciiTheme="majorHAnsi" w:hAnsiTheme="majorHAnsi" w:cs="Arial"/>
          <w:iCs/>
        </w:rPr>
        <w:t>32</w:t>
      </w:r>
      <w:r w:rsidR="00F455E7">
        <w:rPr>
          <w:rFonts w:asciiTheme="majorHAnsi" w:hAnsiTheme="majorHAnsi" w:cs="Arial"/>
          <w:iCs/>
        </w:rPr>
        <w:t>/20</w:t>
      </w:r>
      <w:r w:rsidR="00643095">
        <w:rPr>
          <w:rFonts w:asciiTheme="majorHAnsi" w:hAnsiTheme="majorHAnsi" w:cs="Arial"/>
          <w:iCs/>
        </w:rPr>
        <w:t>23</w:t>
      </w:r>
      <w:r w:rsidRPr="00B03E30">
        <w:rPr>
          <w:rFonts w:asciiTheme="majorHAnsi" w:hAnsiTheme="majorHAnsi" w:cs="Arial"/>
          <w:iCs/>
        </w:rPr>
        <w:t>-</w:t>
      </w:r>
      <w:r w:rsidR="00F455E7" w:rsidRPr="00E52058">
        <w:rPr>
          <w:rFonts w:asciiTheme="majorHAnsi" w:hAnsiTheme="majorHAnsi" w:cs="Arial"/>
          <w:iCs/>
        </w:rPr>
        <w:t>2</w:t>
      </w:r>
      <w:r w:rsidR="00E52058" w:rsidRPr="00E52058">
        <w:rPr>
          <w:rFonts w:asciiTheme="majorHAnsi" w:hAnsiTheme="majorHAnsi" w:cs="Arial"/>
          <w:iCs/>
        </w:rPr>
        <w:t>7</w:t>
      </w:r>
    </w:p>
    <w:p w14:paraId="319D779C" w14:textId="77777777"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01027A89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57238B99" w14:textId="3D75E18B" w:rsidR="000F33B7" w:rsidRPr="0071660B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B03E30">
        <w:rPr>
          <w:rFonts w:asciiTheme="majorHAnsi" w:hAnsiTheme="majorHAnsi" w:cs="Arial"/>
          <w:iCs/>
        </w:rPr>
        <w:t>Zadeva:</w:t>
      </w:r>
      <w:r w:rsidRPr="00B03E30">
        <w:rPr>
          <w:rFonts w:asciiTheme="majorHAnsi" w:hAnsiTheme="majorHAnsi" w:cs="Arial"/>
          <w:iCs/>
        </w:rPr>
        <w:tab/>
      </w:r>
      <w:r w:rsidRPr="0071660B">
        <w:rPr>
          <w:rFonts w:asciiTheme="majorHAnsi" w:hAnsiTheme="majorHAnsi" w:cs="Arial"/>
          <w:b/>
          <w:iCs/>
          <w:sz w:val="24"/>
        </w:rPr>
        <w:t xml:space="preserve">Informacija v zvezi z javnim razpisom za </w:t>
      </w:r>
      <w:r w:rsidR="00A91734">
        <w:rPr>
          <w:rFonts w:asciiTheme="majorHAnsi" w:hAnsiTheme="majorHAnsi" w:cs="Arial"/>
          <w:b/>
          <w:iCs/>
          <w:sz w:val="24"/>
        </w:rPr>
        <w:t>sofinanciranje programov turističnih društev</w:t>
      </w:r>
      <w:r w:rsidR="005706A3">
        <w:rPr>
          <w:rFonts w:asciiTheme="majorHAnsi" w:hAnsiTheme="majorHAnsi" w:cs="Arial"/>
          <w:b/>
          <w:iCs/>
          <w:sz w:val="24"/>
        </w:rPr>
        <w:t xml:space="preserve"> v občini Bled za leto 20</w:t>
      </w:r>
      <w:r w:rsidR="00643095">
        <w:rPr>
          <w:rFonts w:asciiTheme="majorHAnsi" w:hAnsiTheme="majorHAnsi" w:cs="Arial"/>
          <w:b/>
          <w:iCs/>
          <w:sz w:val="24"/>
        </w:rPr>
        <w:t>23</w:t>
      </w:r>
    </w:p>
    <w:p w14:paraId="09AF3E69" w14:textId="77777777"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14:paraId="22F9E836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14:paraId="684E1D95" w14:textId="77777777" w:rsidR="006D3796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Postopek Javnega razpisa za dodelitev pomoči za ohranjanje in spodbujanje razvoja kmetijstva in pode</w:t>
      </w:r>
      <w:r w:rsidR="00F455E7">
        <w:rPr>
          <w:rFonts w:asciiTheme="majorHAnsi" w:hAnsiTheme="majorHAnsi" w:cs="Arial"/>
          <w:iCs/>
        </w:rPr>
        <w:t>želja v občini Bled za leto 2018</w:t>
      </w:r>
      <w:r w:rsidRPr="00B03E30">
        <w:rPr>
          <w:rFonts w:asciiTheme="majorHAnsi" w:hAnsiTheme="majorHAnsi" w:cs="Arial"/>
          <w:iCs/>
        </w:rPr>
        <w:t xml:space="preserve"> (v nadaljevanju: javni razpis) je izvedla </w:t>
      </w:r>
      <w:r w:rsidRPr="00B03E30">
        <w:rPr>
          <w:rFonts w:asciiTheme="majorHAnsi" w:hAnsiTheme="majorHAnsi" w:cs="Arial"/>
          <w:b/>
          <w:iCs/>
        </w:rPr>
        <w:t>strokovna komisija</w:t>
      </w:r>
      <w:r w:rsidRPr="00B03E30">
        <w:rPr>
          <w:rFonts w:asciiTheme="majorHAnsi" w:hAnsiTheme="majorHAnsi" w:cs="Arial"/>
          <w:iCs/>
        </w:rPr>
        <w:t xml:space="preserve"> v sestavi:</w:t>
      </w:r>
    </w:p>
    <w:p w14:paraId="17D1BF4A" w14:textId="226EF263" w:rsidR="00F455E7" w:rsidRPr="00EC0E32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EC0E32">
        <w:rPr>
          <w:rFonts w:asciiTheme="majorHAnsi" w:hAnsiTheme="majorHAnsi"/>
        </w:rPr>
        <w:t>redsednik:</w:t>
      </w:r>
      <w:r w:rsidRPr="00EC0E32">
        <w:rPr>
          <w:rFonts w:asciiTheme="majorHAnsi" w:hAnsiTheme="majorHAnsi"/>
        </w:rPr>
        <w:tab/>
      </w:r>
      <w:r w:rsidR="00643095">
        <w:rPr>
          <w:rFonts w:asciiTheme="majorHAnsi" w:hAnsiTheme="majorHAnsi"/>
        </w:rPr>
        <w:t xml:space="preserve">Iztok </w:t>
      </w:r>
      <w:proofErr w:type="spellStart"/>
      <w:r w:rsidR="00643095">
        <w:rPr>
          <w:rFonts w:asciiTheme="majorHAnsi" w:hAnsiTheme="majorHAnsi"/>
        </w:rPr>
        <w:t>Pesrl</w:t>
      </w:r>
      <w:proofErr w:type="spellEnd"/>
      <w:r w:rsidRPr="00EC0E32">
        <w:rPr>
          <w:rFonts w:asciiTheme="majorHAnsi" w:hAnsiTheme="majorHAnsi"/>
        </w:rPr>
        <w:t xml:space="preserve"> – podžupan občine Bled</w:t>
      </w:r>
      <w:r>
        <w:rPr>
          <w:rFonts w:asciiTheme="majorHAnsi" w:hAnsiTheme="majorHAnsi"/>
        </w:rPr>
        <w:t>,</w:t>
      </w:r>
    </w:p>
    <w:p w14:paraId="64A42B69" w14:textId="1708E4A7" w:rsidR="00F455E7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</w:t>
      </w:r>
      <w:r w:rsidRPr="00EC0E32">
        <w:rPr>
          <w:rFonts w:asciiTheme="majorHAnsi" w:hAnsiTheme="majorHAnsi"/>
        </w:rPr>
        <w:t>lan</w:t>
      </w:r>
      <w:r w:rsidR="00643095">
        <w:rPr>
          <w:rFonts w:asciiTheme="majorHAnsi" w:hAnsiTheme="majorHAnsi"/>
        </w:rPr>
        <w:t>ica</w:t>
      </w:r>
      <w:r w:rsidRPr="00EC0E32">
        <w:rPr>
          <w:rFonts w:asciiTheme="majorHAnsi" w:hAnsiTheme="majorHAnsi"/>
        </w:rPr>
        <w:tab/>
      </w:r>
      <w:r w:rsidRPr="00EC0E32">
        <w:rPr>
          <w:rFonts w:asciiTheme="majorHAnsi" w:hAnsiTheme="majorHAnsi"/>
        </w:rPr>
        <w:tab/>
      </w:r>
      <w:r w:rsidR="00643095">
        <w:rPr>
          <w:rFonts w:asciiTheme="majorHAnsi" w:hAnsiTheme="majorHAnsi"/>
        </w:rPr>
        <w:t>Polona Zalokar</w:t>
      </w:r>
      <w:r w:rsidRPr="00EC0E32">
        <w:rPr>
          <w:rFonts w:asciiTheme="majorHAnsi" w:hAnsiTheme="majorHAnsi"/>
        </w:rPr>
        <w:t xml:space="preserve"> – </w:t>
      </w:r>
      <w:r w:rsidR="00643095" w:rsidRPr="00EC0E32">
        <w:rPr>
          <w:rFonts w:asciiTheme="majorHAnsi" w:hAnsiTheme="majorHAnsi"/>
        </w:rPr>
        <w:t>občinska uprava</w:t>
      </w:r>
      <w:r w:rsidR="00643095">
        <w:rPr>
          <w:rFonts w:asciiTheme="majorHAnsi" w:hAnsiTheme="majorHAnsi"/>
        </w:rPr>
        <w:t>,</w:t>
      </w:r>
    </w:p>
    <w:p w14:paraId="00B654F5" w14:textId="100394C5" w:rsidR="00F455E7" w:rsidRPr="00EC0E32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</w:t>
      </w:r>
      <w:r w:rsidRPr="00EC0E32">
        <w:rPr>
          <w:rFonts w:asciiTheme="majorHAnsi" w:hAnsiTheme="majorHAnsi"/>
        </w:rPr>
        <w:t>lanica:</w:t>
      </w:r>
      <w:r w:rsidRPr="00EC0E32">
        <w:rPr>
          <w:rFonts w:asciiTheme="majorHAnsi" w:hAnsiTheme="majorHAnsi"/>
        </w:rPr>
        <w:tab/>
      </w:r>
      <w:r w:rsidR="00643095">
        <w:rPr>
          <w:rFonts w:asciiTheme="majorHAnsi" w:hAnsiTheme="majorHAnsi"/>
        </w:rPr>
        <w:t>Marija Ferjan</w:t>
      </w:r>
      <w:r w:rsidRPr="00EC0E32">
        <w:rPr>
          <w:rFonts w:asciiTheme="majorHAnsi" w:hAnsiTheme="majorHAnsi"/>
        </w:rPr>
        <w:t xml:space="preserve"> – </w:t>
      </w:r>
      <w:bookmarkStart w:id="0" w:name="_Hlk140830030"/>
      <w:r w:rsidRPr="00EC0E32">
        <w:rPr>
          <w:rFonts w:asciiTheme="majorHAnsi" w:hAnsiTheme="majorHAnsi"/>
        </w:rPr>
        <w:t>občinska uprava</w:t>
      </w:r>
      <w:bookmarkEnd w:id="0"/>
      <w:r>
        <w:rPr>
          <w:rFonts w:asciiTheme="majorHAnsi" w:hAnsiTheme="majorHAnsi"/>
        </w:rPr>
        <w:t>.</w:t>
      </w:r>
    </w:p>
    <w:p w14:paraId="6DE5D91F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25C77B37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Prejemniki in višina prejetih sredstev:</w:t>
      </w:r>
    </w:p>
    <w:tbl>
      <w:tblPr>
        <w:tblStyle w:val="Tabelamrea"/>
        <w:tblW w:w="6970" w:type="dxa"/>
        <w:tblLook w:val="04A0" w:firstRow="1" w:lastRow="0" w:firstColumn="1" w:lastColumn="0" w:noHBand="0" w:noVBand="1"/>
      </w:tblPr>
      <w:tblGrid>
        <w:gridCol w:w="3227"/>
        <w:gridCol w:w="1871"/>
        <w:gridCol w:w="1872"/>
      </w:tblGrid>
      <w:tr w:rsidR="00643095" w:rsidRPr="00A91734" w14:paraId="2E57E3B6" w14:textId="39A2CA09" w:rsidTr="00643095">
        <w:tc>
          <w:tcPr>
            <w:tcW w:w="3227" w:type="dxa"/>
            <w:vAlign w:val="center"/>
          </w:tcPr>
          <w:p w14:paraId="47243E2B" w14:textId="77777777" w:rsidR="00643095" w:rsidRPr="00A91734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A91734">
              <w:rPr>
                <w:rFonts w:asciiTheme="majorHAnsi" w:hAnsiTheme="majorHAnsi" w:cs="Arial"/>
                <w:b/>
                <w:iCs/>
                <w:sz w:val="20"/>
                <w:szCs w:val="20"/>
              </w:rPr>
              <w:t>Upravičenec</w:t>
            </w:r>
          </w:p>
        </w:tc>
        <w:tc>
          <w:tcPr>
            <w:tcW w:w="1871" w:type="dxa"/>
            <w:vAlign w:val="center"/>
          </w:tcPr>
          <w:p w14:paraId="5471D727" w14:textId="64E12E81" w:rsidR="00643095" w:rsidRPr="00A91734" w:rsidRDefault="00643095" w:rsidP="00A9173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20"/>
                <w:szCs w:val="20"/>
              </w:rPr>
              <w:t>SKLOP A</w:t>
            </w:r>
          </w:p>
        </w:tc>
        <w:tc>
          <w:tcPr>
            <w:tcW w:w="1872" w:type="dxa"/>
            <w:vAlign w:val="center"/>
          </w:tcPr>
          <w:p w14:paraId="352D8EE4" w14:textId="4EAE2ACF" w:rsidR="00643095" w:rsidRDefault="00643095" w:rsidP="00A9173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sz w:val="20"/>
                <w:szCs w:val="20"/>
              </w:rPr>
              <w:t>SKLOP B</w:t>
            </w:r>
          </w:p>
        </w:tc>
      </w:tr>
      <w:tr w:rsidR="00643095" w:rsidRPr="00B03E30" w14:paraId="4E06BA14" w14:textId="2FCF8F94" w:rsidTr="00643095">
        <w:tc>
          <w:tcPr>
            <w:tcW w:w="3227" w:type="dxa"/>
            <w:vAlign w:val="center"/>
          </w:tcPr>
          <w:p w14:paraId="7CC79036" w14:textId="77777777" w:rsidR="00643095" w:rsidRPr="00B03E30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Bled</w:t>
            </w:r>
          </w:p>
        </w:tc>
        <w:tc>
          <w:tcPr>
            <w:tcW w:w="1871" w:type="dxa"/>
            <w:vAlign w:val="center"/>
          </w:tcPr>
          <w:p w14:paraId="0EF45252" w14:textId="322AA46E" w:rsidR="00643095" w:rsidRPr="00B03E30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7.508,77 EUR</w:t>
            </w:r>
          </w:p>
        </w:tc>
        <w:tc>
          <w:tcPr>
            <w:tcW w:w="1872" w:type="dxa"/>
            <w:vAlign w:val="center"/>
          </w:tcPr>
          <w:p w14:paraId="48C3F6EF" w14:textId="19100A1B" w:rsidR="00643095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14.000,00 EUR</w:t>
            </w:r>
          </w:p>
        </w:tc>
      </w:tr>
      <w:tr w:rsidR="00643095" w:rsidRPr="00B03E30" w14:paraId="50911C51" w14:textId="20E50452" w:rsidTr="00643095">
        <w:tc>
          <w:tcPr>
            <w:tcW w:w="3227" w:type="dxa"/>
            <w:vAlign w:val="center"/>
          </w:tcPr>
          <w:p w14:paraId="731D6422" w14:textId="77777777" w:rsidR="00643095" w:rsidRPr="00B03E30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Bohinjska Bela</w:t>
            </w:r>
          </w:p>
        </w:tc>
        <w:tc>
          <w:tcPr>
            <w:tcW w:w="1871" w:type="dxa"/>
            <w:vAlign w:val="center"/>
          </w:tcPr>
          <w:p w14:paraId="49976882" w14:textId="6A89FD26" w:rsidR="00643095" w:rsidRPr="00B03E30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5.087,72 EUR</w:t>
            </w:r>
          </w:p>
        </w:tc>
        <w:tc>
          <w:tcPr>
            <w:tcW w:w="1872" w:type="dxa"/>
            <w:vAlign w:val="center"/>
          </w:tcPr>
          <w:p w14:paraId="0CE37AEF" w14:textId="77777777" w:rsidR="00643095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</w:p>
        </w:tc>
      </w:tr>
      <w:tr w:rsidR="00643095" w:rsidRPr="00B03E30" w14:paraId="67BFF2E7" w14:textId="0DEFDEB2" w:rsidTr="00643095">
        <w:tc>
          <w:tcPr>
            <w:tcW w:w="3227" w:type="dxa"/>
            <w:vAlign w:val="center"/>
          </w:tcPr>
          <w:p w14:paraId="69F82823" w14:textId="77777777" w:rsidR="00643095" w:rsidRPr="00B03E30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Ribno</w:t>
            </w:r>
          </w:p>
        </w:tc>
        <w:tc>
          <w:tcPr>
            <w:tcW w:w="1871" w:type="dxa"/>
            <w:vAlign w:val="center"/>
          </w:tcPr>
          <w:p w14:paraId="7028C950" w14:textId="630D5D78" w:rsidR="00643095" w:rsidRPr="00B03E30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3.192,98 EUR</w:t>
            </w:r>
          </w:p>
        </w:tc>
        <w:tc>
          <w:tcPr>
            <w:tcW w:w="1872" w:type="dxa"/>
            <w:vAlign w:val="center"/>
          </w:tcPr>
          <w:p w14:paraId="463F0B29" w14:textId="77777777" w:rsidR="00643095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</w:p>
        </w:tc>
      </w:tr>
      <w:tr w:rsidR="00643095" w:rsidRPr="00B03E30" w14:paraId="252F0125" w14:textId="7B9BFC15" w:rsidTr="00643095">
        <w:tc>
          <w:tcPr>
            <w:tcW w:w="3227" w:type="dxa"/>
            <w:vAlign w:val="center"/>
          </w:tcPr>
          <w:p w14:paraId="49D67709" w14:textId="77777777" w:rsidR="00643095" w:rsidRPr="00B03E30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Zasip</w:t>
            </w:r>
          </w:p>
        </w:tc>
        <w:tc>
          <w:tcPr>
            <w:tcW w:w="1871" w:type="dxa"/>
            <w:vAlign w:val="center"/>
          </w:tcPr>
          <w:p w14:paraId="43A17C6C" w14:textId="2AB1DE24" w:rsidR="00643095" w:rsidRPr="00B03E30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4.210,53 EUR</w:t>
            </w:r>
          </w:p>
        </w:tc>
        <w:tc>
          <w:tcPr>
            <w:tcW w:w="1872" w:type="dxa"/>
            <w:vAlign w:val="center"/>
          </w:tcPr>
          <w:p w14:paraId="2A22A9D1" w14:textId="77777777" w:rsidR="00643095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</w:p>
        </w:tc>
      </w:tr>
      <w:tr w:rsidR="00643095" w:rsidRPr="00B03E30" w14:paraId="2DED2709" w14:textId="0ED977E4" w:rsidTr="00643095">
        <w:tc>
          <w:tcPr>
            <w:tcW w:w="3227" w:type="dxa"/>
            <w:vAlign w:val="center"/>
          </w:tcPr>
          <w:p w14:paraId="174BADFA" w14:textId="77777777" w:rsidR="00643095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Skupaj:</w:t>
            </w:r>
          </w:p>
        </w:tc>
        <w:tc>
          <w:tcPr>
            <w:tcW w:w="1871" w:type="dxa"/>
            <w:vAlign w:val="center"/>
          </w:tcPr>
          <w:p w14:paraId="4D5E18E0" w14:textId="1A0B712A" w:rsidR="00643095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20.000,00 EUR</w:t>
            </w:r>
          </w:p>
        </w:tc>
        <w:tc>
          <w:tcPr>
            <w:tcW w:w="1872" w:type="dxa"/>
            <w:vAlign w:val="center"/>
          </w:tcPr>
          <w:p w14:paraId="47D92BD0" w14:textId="7F53B78C" w:rsidR="00643095" w:rsidRDefault="00643095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14.000,00 EUR</w:t>
            </w:r>
          </w:p>
        </w:tc>
      </w:tr>
    </w:tbl>
    <w:p w14:paraId="7DFF600E" w14:textId="77777777" w:rsidR="00B03E30" w:rsidRDefault="00B03E30" w:rsidP="00FA6BBA">
      <w:pPr>
        <w:spacing w:before="120" w:after="120" w:line="360" w:lineRule="auto"/>
        <w:rPr>
          <w:rFonts w:asciiTheme="majorHAnsi" w:hAnsiTheme="majorHAnsi"/>
        </w:rPr>
      </w:pPr>
    </w:p>
    <w:p w14:paraId="4914E67B" w14:textId="77777777" w:rsidR="00A91734" w:rsidRDefault="00A91734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Neporabljenih sredstev po razpisu ni ostalo.</w:t>
      </w:r>
    </w:p>
    <w:p w14:paraId="41DADE04" w14:textId="77777777" w:rsidR="00A91734" w:rsidRDefault="00A91734" w:rsidP="00FA6BBA">
      <w:pPr>
        <w:spacing w:before="120" w:after="120" w:line="360" w:lineRule="auto"/>
        <w:rPr>
          <w:rFonts w:asciiTheme="majorHAnsi" w:hAnsiTheme="majorHAnsi"/>
        </w:rPr>
      </w:pPr>
    </w:p>
    <w:p w14:paraId="0484176C" w14:textId="77777777" w:rsidR="0071660B" w:rsidRDefault="0071660B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Pripravila:</w:t>
      </w:r>
    </w:p>
    <w:p w14:paraId="5A834726" w14:textId="4FC04989" w:rsidR="0071660B" w:rsidRPr="00FA6BBA" w:rsidRDefault="00643095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Marija Ferjan</w:t>
      </w:r>
    </w:p>
    <w:sectPr w:rsidR="0071660B" w:rsidRPr="00FA6BBA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1699" w14:textId="77777777" w:rsidR="007358B9" w:rsidRDefault="007358B9" w:rsidP="003C0F09">
      <w:pPr>
        <w:spacing w:after="0" w:line="240" w:lineRule="auto"/>
      </w:pPr>
      <w:r>
        <w:separator/>
      </w:r>
    </w:p>
  </w:endnote>
  <w:endnote w:type="continuationSeparator" w:id="0">
    <w:p w14:paraId="40175B04" w14:textId="77777777" w:rsidR="007358B9" w:rsidRDefault="007358B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42A9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3A8F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2812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06B02E3" wp14:editId="445A704B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707E" w14:textId="77777777" w:rsidR="007358B9" w:rsidRDefault="007358B9" w:rsidP="003C0F09">
      <w:pPr>
        <w:spacing w:after="0" w:line="240" w:lineRule="auto"/>
      </w:pPr>
      <w:r>
        <w:separator/>
      </w:r>
    </w:p>
  </w:footnote>
  <w:footnote w:type="continuationSeparator" w:id="0">
    <w:p w14:paraId="278519C8" w14:textId="77777777" w:rsidR="007358B9" w:rsidRDefault="007358B9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EA99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4C6E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191E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BD41D60" wp14:editId="0377A7BF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05108">
    <w:abstractNumId w:val="6"/>
  </w:num>
  <w:num w:numId="2" w16cid:durableId="636303576">
    <w:abstractNumId w:val="0"/>
  </w:num>
  <w:num w:numId="3" w16cid:durableId="541720982">
    <w:abstractNumId w:val="5"/>
  </w:num>
  <w:num w:numId="4" w16cid:durableId="1849245024">
    <w:abstractNumId w:val="7"/>
  </w:num>
  <w:num w:numId="5" w16cid:durableId="79908361">
    <w:abstractNumId w:val="1"/>
  </w:num>
  <w:num w:numId="6" w16cid:durableId="487133474">
    <w:abstractNumId w:val="4"/>
  </w:num>
  <w:num w:numId="7" w16cid:durableId="1934046844">
    <w:abstractNumId w:val="3"/>
  </w:num>
  <w:num w:numId="8" w16cid:durableId="1988781163">
    <w:abstractNumId w:val="2"/>
  </w:num>
  <w:num w:numId="9" w16cid:durableId="511770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F33B7"/>
    <w:rsid w:val="00113A9E"/>
    <w:rsid w:val="001B46EC"/>
    <w:rsid w:val="00213B63"/>
    <w:rsid w:val="002D64FC"/>
    <w:rsid w:val="002E7784"/>
    <w:rsid w:val="0030200F"/>
    <w:rsid w:val="00304ABA"/>
    <w:rsid w:val="003117B8"/>
    <w:rsid w:val="003279DC"/>
    <w:rsid w:val="003C0F09"/>
    <w:rsid w:val="00423D43"/>
    <w:rsid w:val="004833AC"/>
    <w:rsid w:val="004B0B49"/>
    <w:rsid w:val="005070AA"/>
    <w:rsid w:val="00507518"/>
    <w:rsid w:val="005706A3"/>
    <w:rsid w:val="006153C3"/>
    <w:rsid w:val="00643095"/>
    <w:rsid w:val="00675CFB"/>
    <w:rsid w:val="006D3796"/>
    <w:rsid w:val="00711703"/>
    <w:rsid w:val="0071660B"/>
    <w:rsid w:val="007358B9"/>
    <w:rsid w:val="007362BF"/>
    <w:rsid w:val="007A47FF"/>
    <w:rsid w:val="00811AAA"/>
    <w:rsid w:val="00816196"/>
    <w:rsid w:val="00884D49"/>
    <w:rsid w:val="008C2DD2"/>
    <w:rsid w:val="00961DD6"/>
    <w:rsid w:val="009E387E"/>
    <w:rsid w:val="00A0738F"/>
    <w:rsid w:val="00A12E8A"/>
    <w:rsid w:val="00A91734"/>
    <w:rsid w:val="00AB54A7"/>
    <w:rsid w:val="00AD0E6A"/>
    <w:rsid w:val="00B03E30"/>
    <w:rsid w:val="00B3197E"/>
    <w:rsid w:val="00BA77DF"/>
    <w:rsid w:val="00BE0350"/>
    <w:rsid w:val="00C53A52"/>
    <w:rsid w:val="00D65390"/>
    <w:rsid w:val="00DA484E"/>
    <w:rsid w:val="00DB1843"/>
    <w:rsid w:val="00DB39B3"/>
    <w:rsid w:val="00DD07D8"/>
    <w:rsid w:val="00DD5E35"/>
    <w:rsid w:val="00E13444"/>
    <w:rsid w:val="00E3156E"/>
    <w:rsid w:val="00E52058"/>
    <w:rsid w:val="00E8712E"/>
    <w:rsid w:val="00EA0722"/>
    <w:rsid w:val="00EB5B0F"/>
    <w:rsid w:val="00F4013B"/>
    <w:rsid w:val="00F455E7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8D681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96BC-59CE-42FF-A138-F347E62A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4</cp:revision>
  <cp:lastPrinted>2023-07-28T06:52:00Z</cp:lastPrinted>
  <dcterms:created xsi:type="dcterms:W3CDTF">2023-07-21T09:05:00Z</dcterms:created>
  <dcterms:modified xsi:type="dcterms:W3CDTF">2023-07-28T06:52:00Z</dcterms:modified>
</cp:coreProperties>
</file>