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5F0AE" w14:textId="72989DF2" w:rsidR="00896509" w:rsidRDefault="00896509" w:rsidP="00896509">
      <w:pPr>
        <w:spacing w:after="0"/>
        <w:jc w:val="both"/>
        <w:rPr>
          <w:rFonts w:ascii="Cambria" w:eastAsia="Times New Roman" w:hAnsi="Cambria" w:cs="Calibri"/>
          <w:lang w:eastAsia="sl-SI"/>
        </w:rPr>
      </w:pPr>
      <w:r>
        <w:rPr>
          <w:rFonts w:ascii="Cambria" w:eastAsia="Times New Roman" w:hAnsi="Cambria" w:cs="Calibri"/>
          <w:lang w:eastAsia="sl-SI"/>
        </w:rPr>
        <w:t>Številka:</w:t>
      </w:r>
      <w:r>
        <w:rPr>
          <w:rFonts w:ascii="Cambria" w:eastAsia="Times New Roman" w:hAnsi="Cambria" w:cs="Calibri"/>
          <w:lang w:eastAsia="sl-SI"/>
        </w:rPr>
        <w:tab/>
        <w:t>430-2/2022-3</w:t>
      </w:r>
    </w:p>
    <w:p w14:paraId="4E3F4D4E" w14:textId="55A98A87" w:rsidR="00896509" w:rsidRDefault="00896509" w:rsidP="00896509">
      <w:pPr>
        <w:spacing w:after="0"/>
        <w:jc w:val="both"/>
        <w:rPr>
          <w:rFonts w:ascii="Cambria" w:eastAsia="Times New Roman" w:hAnsi="Cambria" w:cs="Calibri"/>
          <w:lang w:eastAsia="sl-SI"/>
        </w:rPr>
      </w:pPr>
      <w:r>
        <w:rPr>
          <w:rFonts w:ascii="Cambria" w:eastAsia="Times New Roman" w:hAnsi="Cambria" w:cs="Calibri"/>
          <w:lang w:eastAsia="sl-SI"/>
        </w:rPr>
        <w:t>Datum:</w:t>
      </w:r>
      <w:r>
        <w:rPr>
          <w:rFonts w:ascii="Cambria" w:eastAsia="Times New Roman" w:hAnsi="Cambria" w:cs="Calibri"/>
          <w:lang w:eastAsia="sl-SI"/>
        </w:rPr>
        <w:tab/>
      </w:r>
      <w:r>
        <w:rPr>
          <w:rFonts w:ascii="Cambria" w:eastAsia="Times New Roman" w:hAnsi="Cambria" w:cs="Calibri"/>
          <w:lang w:eastAsia="sl-SI"/>
        </w:rPr>
        <w:tab/>
        <w:t>30. 3. 2022</w:t>
      </w:r>
    </w:p>
    <w:p w14:paraId="6D857A2E" w14:textId="77777777" w:rsidR="00896509" w:rsidRDefault="00896509" w:rsidP="00896509">
      <w:pPr>
        <w:spacing w:after="0"/>
        <w:jc w:val="both"/>
        <w:rPr>
          <w:rFonts w:ascii="Cambria" w:eastAsia="Times New Roman" w:hAnsi="Cambria" w:cs="Calibri"/>
          <w:lang w:eastAsia="sl-SI"/>
        </w:rPr>
      </w:pPr>
    </w:p>
    <w:p w14:paraId="34AD368A" w14:textId="18EBA7CA" w:rsidR="00896509" w:rsidRDefault="00896509" w:rsidP="00896509">
      <w:pPr>
        <w:spacing w:after="0"/>
        <w:jc w:val="both"/>
        <w:rPr>
          <w:rFonts w:ascii="Cambria" w:eastAsia="Times New Roman" w:hAnsi="Cambria" w:cs="Calibri"/>
          <w:lang w:eastAsia="sl-SI"/>
        </w:rPr>
      </w:pPr>
      <w:r>
        <w:rPr>
          <w:rFonts w:ascii="Cambria" w:eastAsia="Times New Roman" w:hAnsi="Cambria" w:cs="Calibri"/>
          <w:lang w:eastAsia="sl-SI"/>
        </w:rPr>
        <w:t xml:space="preserve">Občina Bled na podlagi 51. člena Zakona o stvarnem premoženju države in samoupravnih lokalnih skupnosti </w:t>
      </w:r>
      <w:r w:rsidRPr="00F3569B">
        <w:rPr>
          <w:rFonts w:ascii="Cambria" w:eastAsia="Times New Roman" w:hAnsi="Cambria" w:cs="Calibri"/>
          <w:i/>
          <w:iCs/>
          <w:lang w:eastAsia="sl-SI"/>
        </w:rPr>
        <w:t>(Uradni list RS, št. 11/18, 79/18)</w:t>
      </w:r>
      <w:r>
        <w:rPr>
          <w:rFonts w:ascii="Cambria" w:eastAsia="Times New Roman" w:hAnsi="Cambria" w:cs="Calibri"/>
          <w:lang w:eastAsia="sl-SI"/>
        </w:rPr>
        <w:t xml:space="preserve">, </w:t>
      </w:r>
      <w:bookmarkStart w:id="0" w:name="_Hlk98837445"/>
      <w:r>
        <w:rPr>
          <w:rFonts w:ascii="Cambria" w:eastAsia="Times New Roman" w:hAnsi="Cambria" w:cs="Calibri"/>
          <w:lang w:eastAsia="sl-SI"/>
        </w:rPr>
        <w:t xml:space="preserve">16. člena Uredbe o stvarnem premoženju države in samoupravnih lokalnih skupnosti </w:t>
      </w:r>
      <w:r w:rsidRPr="00F3569B">
        <w:rPr>
          <w:rFonts w:ascii="Cambria" w:eastAsia="Times New Roman" w:hAnsi="Cambria" w:cs="Calibri"/>
          <w:i/>
          <w:iCs/>
          <w:lang w:eastAsia="sl-SI"/>
        </w:rPr>
        <w:t>(Uradni list RS, št. 31/2018)</w:t>
      </w:r>
      <w:bookmarkEnd w:id="0"/>
      <w:r w:rsidR="00F3569B">
        <w:rPr>
          <w:rFonts w:ascii="Cambria" w:eastAsia="Times New Roman" w:hAnsi="Cambria" w:cs="Calibri"/>
          <w:i/>
          <w:iCs/>
          <w:lang w:eastAsia="sl-SI"/>
        </w:rPr>
        <w:t xml:space="preserve"> </w:t>
      </w:r>
      <w:r w:rsidR="00F3569B">
        <w:rPr>
          <w:rFonts w:ascii="Cambria" w:eastAsia="Times New Roman" w:hAnsi="Cambria" w:cs="Calibri"/>
          <w:lang w:eastAsia="sl-SI"/>
        </w:rPr>
        <w:t>ter</w:t>
      </w:r>
      <w:r>
        <w:rPr>
          <w:rFonts w:ascii="Cambria" w:eastAsia="Times New Roman" w:hAnsi="Cambria" w:cs="Calibri"/>
          <w:lang w:eastAsia="sl-SI"/>
        </w:rPr>
        <w:t xml:space="preserve"> </w:t>
      </w:r>
      <w:r w:rsidRPr="00123A32">
        <w:rPr>
          <w:rFonts w:asciiTheme="majorHAnsi" w:hAnsiTheme="majorHAnsi"/>
        </w:rPr>
        <w:t xml:space="preserve">68. člena Odloka o urejanju cestnega prometa v Občini Bled </w:t>
      </w:r>
      <w:r w:rsidRPr="00123A32">
        <w:rPr>
          <w:rFonts w:asciiTheme="majorHAnsi" w:hAnsiTheme="majorHAnsi"/>
          <w:i/>
          <w:iCs/>
        </w:rPr>
        <w:t xml:space="preserve">(Uradno glasilo slovenskih občin, št. 14/2015, 31/2015, 13/2016, 56/2017, 29/2018, 28/2019, 54/2019, 17/2020, 33/2020, </w:t>
      </w:r>
      <w:r w:rsidR="004F2DE4">
        <w:rPr>
          <w:rFonts w:asciiTheme="majorHAnsi" w:hAnsiTheme="majorHAnsi"/>
          <w:i/>
          <w:iCs/>
        </w:rPr>
        <w:t>14/2022)</w:t>
      </w:r>
      <w:r w:rsidRPr="00896509">
        <w:rPr>
          <w:rFonts w:asciiTheme="majorHAnsi" w:hAnsiTheme="majorHAnsi"/>
          <w:i/>
          <w:iCs/>
        </w:rPr>
        <w:t xml:space="preserve"> </w:t>
      </w:r>
      <w:r>
        <w:rPr>
          <w:rFonts w:ascii="Cambria" w:eastAsia="Times New Roman" w:hAnsi="Cambria" w:cs="Calibri"/>
          <w:lang w:eastAsia="sl-SI"/>
        </w:rPr>
        <w:t>objavlja</w:t>
      </w:r>
    </w:p>
    <w:p w14:paraId="2488F877" w14:textId="35B0B649" w:rsidR="00896509" w:rsidRDefault="00896509" w:rsidP="00896509">
      <w:pPr>
        <w:spacing w:after="0"/>
        <w:jc w:val="both"/>
        <w:rPr>
          <w:rFonts w:ascii="Cambria" w:eastAsia="Times New Roman" w:hAnsi="Cambria" w:cs="Calibri"/>
          <w:lang w:eastAsia="sl-SI"/>
        </w:rPr>
      </w:pPr>
    </w:p>
    <w:p w14:paraId="574DEC2E" w14:textId="1E2BB6F0" w:rsidR="00896509" w:rsidRDefault="00896509" w:rsidP="00896509">
      <w:pPr>
        <w:spacing w:after="0"/>
        <w:jc w:val="center"/>
        <w:rPr>
          <w:rFonts w:ascii="Cambria" w:eastAsia="Times New Roman" w:hAnsi="Cambria" w:cs="Calibri"/>
          <w:b/>
          <w:bCs/>
          <w:lang w:eastAsia="sl-SI"/>
        </w:rPr>
      </w:pPr>
      <w:r w:rsidRPr="00896509">
        <w:rPr>
          <w:rFonts w:ascii="Cambria" w:eastAsia="Times New Roman" w:hAnsi="Cambria" w:cs="Calibri"/>
          <w:b/>
          <w:bCs/>
          <w:lang w:eastAsia="sl-SI"/>
        </w:rPr>
        <w:t>POZIV ZA JAVNO ZBIRANJE PONUDB</w:t>
      </w:r>
    </w:p>
    <w:p w14:paraId="0E15D82D" w14:textId="7712F8A8" w:rsidR="00896509" w:rsidRDefault="00896509" w:rsidP="00896509">
      <w:pPr>
        <w:spacing w:after="0"/>
        <w:jc w:val="center"/>
        <w:rPr>
          <w:rFonts w:ascii="Cambria" w:eastAsia="Times New Roman" w:hAnsi="Cambria" w:cs="Calibri"/>
          <w:b/>
          <w:bCs/>
          <w:lang w:eastAsia="sl-SI"/>
        </w:rPr>
      </w:pPr>
    </w:p>
    <w:p w14:paraId="4CE44251" w14:textId="77777777" w:rsidR="00896509" w:rsidRPr="00896509" w:rsidRDefault="00896509" w:rsidP="00896509">
      <w:pPr>
        <w:tabs>
          <w:tab w:val="left" w:pos="43"/>
          <w:tab w:val="left" w:pos="561"/>
        </w:tabs>
        <w:spacing w:after="0"/>
        <w:jc w:val="both"/>
        <w:rPr>
          <w:rFonts w:ascii="Cambria" w:eastAsia="Times New Roman" w:hAnsi="Cambria" w:cs="Calibri"/>
          <w:b/>
          <w:bCs/>
          <w:w w:val="108"/>
          <w:lang w:eastAsia="sl-SI"/>
        </w:rPr>
      </w:pPr>
      <w:r w:rsidRPr="00896509">
        <w:rPr>
          <w:rFonts w:ascii="Cambria" w:eastAsia="Times New Roman" w:hAnsi="Cambria" w:cs="Calibri"/>
          <w:b/>
          <w:bCs/>
          <w:w w:val="108"/>
          <w:lang w:eastAsia="sl-SI"/>
        </w:rPr>
        <w:t>1. NAZIV IN SEDEŽ ORGANIZATORJA JAVNEGA ZBIRANJA PONUDB, OBJAVA</w:t>
      </w:r>
    </w:p>
    <w:p w14:paraId="6BD105CC" w14:textId="77777777" w:rsidR="00896509" w:rsidRDefault="00896509" w:rsidP="00896509">
      <w:pPr>
        <w:spacing w:after="0"/>
        <w:jc w:val="both"/>
        <w:rPr>
          <w:rFonts w:ascii="Cambria" w:eastAsia="Times New Roman" w:hAnsi="Cambria" w:cs="Calibri"/>
          <w:lang w:eastAsia="sl-SI"/>
        </w:rPr>
      </w:pPr>
      <w:r>
        <w:rPr>
          <w:rFonts w:ascii="Cambria" w:eastAsia="Times New Roman" w:hAnsi="Cambria" w:cs="Calibri"/>
          <w:lang w:eastAsia="sl-SI"/>
        </w:rPr>
        <w:t xml:space="preserve">Občina Bled, Cesta svobode 13, 4260 Bled. </w:t>
      </w:r>
    </w:p>
    <w:p w14:paraId="4CD86449" w14:textId="2E572144" w:rsidR="00896509" w:rsidRDefault="00896509" w:rsidP="00896509">
      <w:pPr>
        <w:spacing w:after="0" w:line="240" w:lineRule="auto"/>
        <w:jc w:val="both"/>
        <w:rPr>
          <w:rFonts w:ascii="Cambria" w:eastAsia="Calibri" w:hAnsi="Cambria" w:cs="Times New Roman"/>
        </w:rPr>
      </w:pPr>
      <w:r>
        <w:rPr>
          <w:rFonts w:ascii="Cambria" w:hAnsi="Cambria"/>
        </w:rPr>
        <w:t xml:space="preserve">Javni razpis je objavljen na spletni strani Občine Bled – </w:t>
      </w:r>
      <w:hyperlink r:id="rId8" w:history="1">
        <w:r w:rsidRPr="00467DEF">
          <w:rPr>
            <w:rStyle w:val="Hiperpovezava"/>
            <w:rFonts w:ascii="Cambria" w:hAnsi="Cambria"/>
          </w:rPr>
          <w:t>www.e-bled.si</w:t>
        </w:r>
      </w:hyperlink>
      <w:r>
        <w:rPr>
          <w:rFonts w:ascii="Cambria" w:hAnsi="Cambria"/>
        </w:rPr>
        <w:t xml:space="preserve"> od </w:t>
      </w:r>
      <w:r w:rsidR="00F3569B">
        <w:rPr>
          <w:rFonts w:ascii="Cambria" w:hAnsi="Cambria"/>
        </w:rPr>
        <w:t>30</w:t>
      </w:r>
      <w:r>
        <w:rPr>
          <w:rFonts w:ascii="Cambria" w:hAnsi="Cambria"/>
        </w:rPr>
        <w:t xml:space="preserve">. 3. 2022 do </w:t>
      </w:r>
      <w:r w:rsidR="00F3569B">
        <w:rPr>
          <w:rFonts w:ascii="Cambria" w:hAnsi="Cambria"/>
        </w:rPr>
        <w:t>19</w:t>
      </w:r>
      <w:r>
        <w:rPr>
          <w:rFonts w:ascii="Cambria" w:hAnsi="Cambria"/>
        </w:rPr>
        <w:t xml:space="preserve">. </w:t>
      </w:r>
      <w:r w:rsidR="00F3569B">
        <w:rPr>
          <w:rFonts w:ascii="Cambria" w:hAnsi="Cambria"/>
        </w:rPr>
        <w:t>4</w:t>
      </w:r>
      <w:r>
        <w:rPr>
          <w:rFonts w:ascii="Cambria" w:hAnsi="Cambria"/>
        </w:rPr>
        <w:t>. 2022 skupaj s prilogami:</w:t>
      </w:r>
    </w:p>
    <w:p w14:paraId="248C240E" w14:textId="26A21C41" w:rsidR="00896509" w:rsidRDefault="00896509" w:rsidP="00896509">
      <w:pPr>
        <w:numPr>
          <w:ilvl w:val="0"/>
          <w:numId w:val="3"/>
        </w:numPr>
        <w:spacing w:after="0" w:line="240" w:lineRule="auto"/>
        <w:contextualSpacing/>
        <w:jc w:val="both"/>
        <w:rPr>
          <w:rFonts w:ascii="Cambria" w:hAnsi="Cambria"/>
        </w:rPr>
      </w:pPr>
      <w:r>
        <w:rPr>
          <w:rFonts w:ascii="Cambria" w:hAnsi="Cambria"/>
        </w:rPr>
        <w:t>Osnutek pogodbe</w:t>
      </w:r>
    </w:p>
    <w:p w14:paraId="29CDBECD" w14:textId="3422A1E3" w:rsidR="00896509" w:rsidRPr="00B930B9" w:rsidRDefault="00973E63" w:rsidP="00896509">
      <w:pPr>
        <w:numPr>
          <w:ilvl w:val="0"/>
          <w:numId w:val="3"/>
        </w:numPr>
        <w:spacing w:after="0" w:line="240" w:lineRule="auto"/>
        <w:contextualSpacing/>
        <w:jc w:val="both"/>
        <w:rPr>
          <w:rFonts w:ascii="Cambria" w:hAnsi="Cambria"/>
        </w:rPr>
      </w:pPr>
      <w:r w:rsidRPr="00B930B9">
        <w:rPr>
          <w:rFonts w:ascii="Cambria" w:hAnsi="Cambria"/>
        </w:rPr>
        <w:t>Obrazec 1: Ponudba o višini letne dajatve za izvajanje posebne oblike prevozov s cestnim turističnim vlakom skupaj z letnim nadomestilom za uporabo javnih površin</w:t>
      </w:r>
    </w:p>
    <w:p w14:paraId="1670E60B" w14:textId="2FA944C0" w:rsidR="00973E63" w:rsidRPr="00B930B9" w:rsidRDefault="00973E63" w:rsidP="00896509">
      <w:pPr>
        <w:numPr>
          <w:ilvl w:val="0"/>
          <w:numId w:val="3"/>
        </w:numPr>
        <w:spacing w:after="0" w:line="240" w:lineRule="auto"/>
        <w:contextualSpacing/>
        <w:jc w:val="both"/>
        <w:rPr>
          <w:rFonts w:ascii="Cambria" w:hAnsi="Cambria"/>
        </w:rPr>
      </w:pPr>
      <w:r w:rsidRPr="00B930B9">
        <w:rPr>
          <w:rFonts w:ascii="Cambria" w:hAnsi="Cambria"/>
        </w:rPr>
        <w:t>Obrazec 2: Izjave</w:t>
      </w:r>
    </w:p>
    <w:p w14:paraId="551D82CE" w14:textId="77777777" w:rsidR="00896509" w:rsidRDefault="00896509" w:rsidP="00896509">
      <w:pPr>
        <w:spacing w:after="0"/>
        <w:jc w:val="both"/>
        <w:rPr>
          <w:rFonts w:ascii="Cambria" w:eastAsia="Times New Roman" w:hAnsi="Cambria" w:cs="Calibri"/>
          <w:w w:val="108"/>
          <w:lang w:eastAsia="sl-SI"/>
        </w:rPr>
      </w:pPr>
    </w:p>
    <w:p w14:paraId="68300BD9" w14:textId="0DEC742F" w:rsidR="00896509" w:rsidRPr="00896509" w:rsidRDefault="00896509" w:rsidP="00896509">
      <w:pPr>
        <w:spacing w:after="0"/>
        <w:jc w:val="both"/>
        <w:rPr>
          <w:rFonts w:ascii="Cambria" w:eastAsia="Times New Roman" w:hAnsi="Cambria" w:cs="Calibri"/>
          <w:b/>
          <w:bCs/>
          <w:w w:val="108"/>
          <w:lang w:eastAsia="sl-SI"/>
        </w:rPr>
      </w:pPr>
      <w:r w:rsidRPr="00896509">
        <w:rPr>
          <w:rFonts w:ascii="Cambria" w:eastAsia="Times New Roman" w:hAnsi="Cambria" w:cs="Calibri"/>
          <w:b/>
          <w:bCs/>
          <w:w w:val="108"/>
          <w:lang w:eastAsia="sl-SI"/>
        </w:rPr>
        <w:t xml:space="preserve">2. PREDMET </w:t>
      </w:r>
      <w:r w:rsidR="00F3569B">
        <w:rPr>
          <w:rFonts w:ascii="Cambria" w:eastAsia="Times New Roman" w:hAnsi="Cambria" w:cs="Calibri"/>
          <w:b/>
          <w:bCs/>
          <w:w w:val="108"/>
          <w:lang w:eastAsia="sl-SI"/>
        </w:rPr>
        <w:t>POZIVA</w:t>
      </w:r>
      <w:r w:rsidRPr="00896509">
        <w:rPr>
          <w:rFonts w:ascii="Cambria" w:eastAsia="Times New Roman" w:hAnsi="Cambria" w:cs="Calibri"/>
          <w:b/>
          <w:bCs/>
          <w:w w:val="108"/>
          <w:lang w:eastAsia="sl-SI"/>
        </w:rPr>
        <w:t xml:space="preserve"> IN OPIS: </w:t>
      </w:r>
    </w:p>
    <w:p w14:paraId="16437D12" w14:textId="5EC46BF0" w:rsidR="00896509" w:rsidRDefault="00896509" w:rsidP="00896509">
      <w:pPr>
        <w:spacing w:after="0"/>
        <w:jc w:val="both"/>
        <w:rPr>
          <w:rFonts w:ascii="Cambria" w:eastAsia="Calibri" w:hAnsi="Cambria" w:cs="Calibri"/>
          <w:lang w:eastAsia="sl-SI"/>
        </w:rPr>
      </w:pPr>
      <w:bookmarkStart w:id="1" w:name="_Hlk531325599"/>
      <w:r>
        <w:rPr>
          <w:rFonts w:ascii="Cambria" w:hAnsi="Cambria" w:cs="Calibri"/>
          <w:lang w:eastAsia="sl-SI"/>
        </w:rPr>
        <w:t xml:space="preserve">Predmet </w:t>
      </w:r>
      <w:bookmarkStart w:id="2" w:name="_Hlk99015571"/>
      <w:bookmarkEnd w:id="1"/>
      <w:r w:rsidR="00F3569B">
        <w:rPr>
          <w:rFonts w:ascii="Cambria" w:hAnsi="Cambria" w:cs="Calibri"/>
          <w:lang w:eastAsia="sl-SI"/>
        </w:rPr>
        <w:t>poziva je p</w:t>
      </w:r>
      <w:r w:rsidR="00F3569B" w:rsidRPr="00F3569B">
        <w:rPr>
          <w:rFonts w:ascii="Cambria" w:hAnsi="Cambria" w:cs="Calibri"/>
          <w:lang w:eastAsia="sl-SI"/>
        </w:rPr>
        <w:t xml:space="preserve">ridobitev pravice za izvajanje </w:t>
      </w:r>
      <w:r w:rsidR="009569C6">
        <w:rPr>
          <w:rFonts w:ascii="Cambria" w:hAnsi="Cambria" w:cs="Calibri"/>
          <w:lang w:eastAsia="sl-SI"/>
        </w:rPr>
        <w:t>posebne oblike prevozov s</w:t>
      </w:r>
      <w:r w:rsidR="00F3569B" w:rsidRPr="00F3569B">
        <w:rPr>
          <w:rFonts w:ascii="Cambria" w:hAnsi="Cambria" w:cs="Calibri"/>
          <w:lang w:eastAsia="sl-SI"/>
        </w:rPr>
        <w:t xml:space="preserve"> cestnim turističnim vlakom</w:t>
      </w:r>
      <w:r w:rsidR="00D15E36">
        <w:rPr>
          <w:rFonts w:ascii="Cambria" w:hAnsi="Cambria" w:cs="Calibri"/>
          <w:lang w:eastAsia="sl-SI"/>
        </w:rPr>
        <w:t>.</w:t>
      </w:r>
    </w:p>
    <w:bookmarkEnd w:id="2"/>
    <w:p w14:paraId="3621CAF8" w14:textId="77777777" w:rsidR="00896509" w:rsidRDefault="00896509" w:rsidP="00896509">
      <w:pPr>
        <w:spacing w:after="0"/>
        <w:rPr>
          <w:rFonts w:ascii="Cambria" w:hAnsi="Cambria" w:cs="Calibri"/>
          <w:lang w:eastAsia="sl-SI"/>
        </w:rPr>
      </w:pPr>
    </w:p>
    <w:p w14:paraId="4974651C" w14:textId="77D9AF60" w:rsidR="00896509" w:rsidRPr="004F2DE4" w:rsidRDefault="00896509" w:rsidP="00F3569B">
      <w:pPr>
        <w:spacing w:after="0"/>
        <w:jc w:val="both"/>
        <w:rPr>
          <w:rFonts w:ascii="Cambria" w:hAnsi="Cambria" w:cs="Calibri"/>
        </w:rPr>
      </w:pPr>
      <w:bookmarkStart w:id="3" w:name="_Hlk99015699"/>
      <w:r>
        <w:rPr>
          <w:rFonts w:ascii="Cambria" w:hAnsi="Cambria" w:cs="Calibri"/>
        </w:rPr>
        <w:t xml:space="preserve">Najnižja </w:t>
      </w:r>
      <w:r w:rsidRPr="004F2DE4">
        <w:rPr>
          <w:rFonts w:ascii="Cambria" w:hAnsi="Cambria" w:cs="Calibri"/>
        </w:rPr>
        <w:t>ponudbena izhodiščna cena</w:t>
      </w:r>
      <w:r w:rsidR="00F3569B" w:rsidRPr="004F2DE4">
        <w:rPr>
          <w:rFonts w:ascii="Cambria" w:hAnsi="Cambria" w:cs="Calibri"/>
        </w:rPr>
        <w:t xml:space="preserve"> – </w:t>
      </w:r>
      <w:r w:rsidR="00B85908" w:rsidRPr="004F2DE4">
        <w:rPr>
          <w:rFonts w:ascii="Cambria" w:hAnsi="Cambria" w:cs="Calibri"/>
        </w:rPr>
        <w:t>letna dajatev za izvajanje</w:t>
      </w:r>
      <w:r w:rsidR="00F3569B" w:rsidRPr="004F2DE4">
        <w:rPr>
          <w:rFonts w:ascii="Cambria" w:hAnsi="Cambria" w:cs="Calibri"/>
        </w:rPr>
        <w:t xml:space="preserve"> </w:t>
      </w:r>
      <w:r w:rsidR="009569C6" w:rsidRPr="004F2DE4">
        <w:rPr>
          <w:rFonts w:ascii="Cambria" w:hAnsi="Cambria" w:cs="Calibri"/>
        </w:rPr>
        <w:t xml:space="preserve">posebne oblike </w:t>
      </w:r>
      <w:r w:rsidR="00F3569B" w:rsidRPr="004F2DE4">
        <w:rPr>
          <w:rFonts w:ascii="Cambria" w:hAnsi="Cambria" w:cs="Calibri"/>
        </w:rPr>
        <w:t>prevozov s cestnim turističnim vlakom</w:t>
      </w:r>
      <w:r w:rsidR="00B85908" w:rsidRPr="004F2DE4">
        <w:rPr>
          <w:rFonts w:ascii="Cambria" w:hAnsi="Cambria" w:cs="Calibri"/>
        </w:rPr>
        <w:t xml:space="preserve"> skupaj z letnim nadomestilom za uporabo javnih površin</w:t>
      </w:r>
      <w:r w:rsidRPr="004F2DE4">
        <w:rPr>
          <w:rFonts w:ascii="Cambria" w:hAnsi="Cambria" w:cs="Calibri"/>
        </w:rPr>
        <w:t xml:space="preserve"> znaša </w:t>
      </w:r>
      <w:r w:rsidR="00F3569B" w:rsidRPr="004F2DE4">
        <w:rPr>
          <w:rFonts w:ascii="Cambria" w:hAnsi="Cambria" w:cs="Calibri"/>
          <w:b/>
          <w:bCs/>
        </w:rPr>
        <w:t>8</w:t>
      </w:r>
      <w:r w:rsidRPr="004F2DE4">
        <w:rPr>
          <w:rFonts w:ascii="Cambria" w:hAnsi="Cambria" w:cs="Calibri"/>
          <w:b/>
          <w:bCs/>
        </w:rPr>
        <w:t>.000,00</w:t>
      </w:r>
      <w:r w:rsidR="00F3569B" w:rsidRPr="004F2DE4">
        <w:rPr>
          <w:rFonts w:ascii="Cambria" w:hAnsi="Cambria" w:cs="Calibri"/>
          <w:b/>
          <w:bCs/>
        </w:rPr>
        <w:t xml:space="preserve"> EUR</w:t>
      </w:r>
      <w:r w:rsidRPr="004F2DE4">
        <w:rPr>
          <w:rFonts w:ascii="Cambria" w:hAnsi="Cambria" w:cs="Calibri"/>
          <w:b/>
          <w:bCs/>
        </w:rPr>
        <w:t xml:space="preserve"> </w:t>
      </w:r>
      <w:r w:rsidR="00F3569B" w:rsidRPr="004F2DE4">
        <w:rPr>
          <w:rFonts w:ascii="Cambria" w:hAnsi="Cambria" w:cs="Calibri"/>
          <w:b/>
          <w:bCs/>
        </w:rPr>
        <w:t>letno</w:t>
      </w:r>
      <w:r w:rsidR="001B6983" w:rsidRPr="004F2DE4">
        <w:rPr>
          <w:rFonts w:ascii="Cambria" w:hAnsi="Cambria" w:cs="Calibri"/>
          <w:b/>
          <w:bCs/>
        </w:rPr>
        <w:t xml:space="preserve"> (z vključenim 22 % DDV)</w:t>
      </w:r>
      <w:r w:rsidRPr="004F2DE4">
        <w:rPr>
          <w:rFonts w:ascii="Cambria" w:hAnsi="Cambria" w:cs="Calibri"/>
        </w:rPr>
        <w:t xml:space="preserve">. </w:t>
      </w:r>
      <w:bookmarkEnd w:id="3"/>
      <w:r w:rsidRPr="004F2DE4">
        <w:rPr>
          <w:rFonts w:ascii="Cambria" w:hAnsi="Cambria" w:cs="Calibri"/>
        </w:rPr>
        <w:t xml:space="preserve">Izklicna </w:t>
      </w:r>
      <w:r w:rsidR="00F3569B" w:rsidRPr="004F2DE4">
        <w:rPr>
          <w:rFonts w:ascii="Cambria" w:hAnsi="Cambria" w:cs="Calibri"/>
        </w:rPr>
        <w:t>cena</w:t>
      </w:r>
      <w:r w:rsidRPr="004F2DE4">
        <w:rPr>
          <w:rFonts w:ascii="Cambria" w:hAnsi="Cambria" w:cs="Calibri"/>
        </w:rPr>
        <w:t xml:space="preserve"> je določena</w:t>
      </w:r>
      <w:r w:rsidR="00F3569B" w:rsidRPr="004F2DE4">
        <w:rPr>
          <w:rFonts w:ascii="Cambria" w:hAnsi="Cambria" w:cs="Calibri"/>
        </w:rPr>
        <w:t xml:space="preserve"> na podlagi 38. člena Zakona o </w:t>
      </w:r>
      <w:r w:rsidR="00F3569B" w:rsidRPr="004F2DE4">
        <w:rPr>
          <w:rFonts w:ascii="Cambria" w:eastAsia="Times New Roman" w:hAnsi="Cambria" w:cs="Calibri"/>
          <w:lang w:eastAsia="sl-SI"/>
        </w:rPr>
        <w:t>stvarnem premoženju države in samoupravnih lokalnih skupnosti</w:t>
      </w:r>
      <w:r w:rsidR="00F3569B" w:rsidRPr="004F2DE4">
        <w:rPr>
          <w:rFonts w:ascii="Cambria" w:hAnsi="Cambria" w:cs="Calibri"/>
        </w:rPr>
        <w:t xml:space="preserve"> izkustveno, brez uradnega cenitvenega poročila. </w:t>
      </w:r>
      <w:r w:rsidRPr="004F2DE4">
        <w:rPr>
          <w:rFonts w:ascii="Cambria" w:hAnsi="Cambria" w:cs="Calibri"/>
        </w:rPr>
        <w:t xml:space="preserve">Najugodnejši ponudnik bo tisti, ki bo izpolnjeval vse navedene pogoje iz razpisa in obenem ponudil </w:t>
      </w:r>
      <w:r w:rsidR="009569C6" w:rsidRPr="004F2DE4">
        <w:rPr>
          <w:rFonts w:ascii="Cambria" w:hAnsi="Cambria" w:cs="Calibri"/>
        </w:rPr>
        <w:t xml:space="preserve">najvišjo </w:t>
      </w:r>
      <w:r w:rsidR="00B85908" w:rsidRPr="004F2DE4">
        <w:rPr>
          <w:rFonts w:ascii="Cambria" w:hAnsi="Cambria" w:cs="Calibri"/>
        </w:rPr>
        <w:t>letno dajatev</w:t>
      </w:r>
      <w:r w:rsidRPr="004F2DE4">
        <w:rPr>
          <w:rFonts w:ascii="Cambria" w:hAnsi="Cambria" w:cs="Calibri"/>
        </w:rPr>
        <w:t xml:space="preserve">, vendar najmanj v višini izklicne </w:t>
      </w:r>
      <w:r w:rsidR="00B85908" w:rsidRPr="004F2DE4">
        <w:rPr>
          <w:rFonts w:ascii="Cambria" w:hAnsi="Cambria" w:cs="Calibri"/>
        </w:rPr>
        <w:t>cene</w:t>
      </w:r>
      <w:r w:rsidRPr="004F2DE4">
        <w:rPr>
          <w:rFonts w:ascii="Cambria" w:hAnsi="Cambria" w:cs="Calibri"/>
        </w:rPr>
        <w:t xml:space="preserve">. </w:t>
      </w:r>
    </w:p>
    <w:p w14:paraId="1157B4EC" w14:textId="5A0B56EB" w:rsidR="00896509" w:rsidRDefault="009569C6" w:rsidP="00896509">
      <w:pPr>
        <w:spacing w:after="0"/>
        <w:jc w:val="both"/>
        <w:rPr>
          <w:rFonts w:ascii="Cambria" w:hAnsi="Cambria" w:cs="Calibri"/>
        </w:rPr>
      </w:pPr>
      <w:r w:rsidRPr="004F2DE4">
        <w:rPr>
          <w:rFonts w:ascii="Cambria" w:hAnsi="Cambria" w:cs="Calibri"/>
        </w:rPr>
        <w:t xml:space="preserve">Pravico </w:t>
      </w:r>
      <w:r w:rsidR="00B85908" w:rsidRPr="004F2DE4">
        <w:rPr>
          <w:rFonts w:ascii="Cambria" w:hAnsi="Cambria" w:cs="Calibri"/>
        </w:rPr>
        <w:t xml:space="preserve">za izvajanje posebne oblike prevozov s cestnim turističnim vlakom </w:t>
      </w:r>
      <w:r w:rsidRPr="004F2DE4">
        <w:rPr>
          <w:rFonts w:ascii="Cambria" w:hAnsi="Cambria" w:cs="Calibri"/>
        </w:rPr>
        <w:t>ima</w:t>
      </w:r>
      <w:r w:rsidR="00896509" w:rsidRPr="004F2DE4">
        <w:rPr>
          <w:rFonts w:ascii="Cambria" w:hAnsi="Cambria" w:cs="Calibri"/>
        </w:rPr>
        <w:t xml:space="preserve"> do </w:t>
      </w:r>
      <w:r w:rsidRPr="004F2DE4">
        <w:rPr>
          <w:rFonts w:ascii="Cambria" w:hAnsi="Cambria" w:cs="Calibri"/>
        </w:rPr>
        <w:t>30</w:t>
      </w:r>
      <w:r w:rsidR="00896509" w:rsidRPr="004F2DE4">
        <w:rPr>
          <w:rFonts w:ascii="Cambria" w:hAnsi="Cambria" w:cs="Calibri"/>
        </w:rPr>
        <w:t xml:space="preserve">. </w:t>
      </w:r>
      <w:r w:rsidRPr="004F2DE4">
        <w:rPr>
          <w:rFonts w:ascii="Cambria" w:hAnsi="Cambria" w:cs="Calibri"/>
        </w:rPr>
        <w:t>4</w:t>
      </w:r>
      <w:r w:rsidR="00896509" w:rsidRPr="004F2DE4">
        <w:rPr>
          <w:rFonts w:ascii="Cambria" w:hAnsi="Cambria" w:cs="Calibri"/>
        </w:rPr>
        <w:t xml:space="preserve">. 2022 obstoječi </w:t>
      </w:r>
      <w:r w:rsidRPr="004F2DE4">
        <w:rPr>
          <w:rFonts w:ascii="Cambria" w:hAnsi="Cambria" w:cs="Calibri"/>
        </w:rPr>
        <w:t>koncesionar</w:t>
      </w:r>
      <w:r w:rsidR="00896509" w:rsidRPr="004F2DE4">
        <w:rPr>
          <w:rFonts w:ascii="Cambria" w:hAnsi="Cambria" w:cs="Calibri"/>
        </w:rPr>
        <w:t xml:space="preserve">. </w:t>
      </w:r>
      <w:r w:rsidR="00B85908" w:rsidRPr="004F2DE4">
        <w:rPr>
          <w:rFonts w:ascii="Cambria" w:hAnsi="Cambria" w:cs="Calibri"/>
        </w:rPr>
        <w:t>Pogodba, ki bo sklenjena na podlagi predmetnega poziva,</w:t>
      </w:r>
      <w:r w:rsidRPr="004F2DE4">
        <w:rPr>
          <w:rFonts w:ascii="Cambria" w:hAnsi="Cambria" w:cs="Calibri"/>
        </w:rPr>
        <w:t xml:space="preserve"> bo sklenjena za </w:t>
      </w:r>
      <w:r w:rsidR="00896509" w:rsidRPr="004F2DE4">
        <w:rPr>
          <w:rFonts w:ascii="Cambria" w:hAnsi="Cambria" w:cs="Calibri"/>
        </w:rPr>
        <w:t xml:space="preserve">čas </w:t>
      </w:r>
      <w:r w:rsidR="00896509" w:rsidRPr="004F2DE4">
        <w:rPr>
          <w:rFonts w:ascii="Cambria" w:hAnsi="Cambria" w:cs="Calibri"/>
          <w:b/>
        </w:rPr>
        <w:t xml:space="preserve">od 1. </w:t>
      </w:r>
      <w:r w:rsidRPr="004F2DE4">
        <w:rPr>
          <w:rFonts w:ascii="Cambria" w:hAnsi="Cambria" w:cs="Calibri"/>
          <w:b/>
        </w:rPr>
        <w:t>5</w:t>
      </w:r>
      <w:r w:rsidR="00896509" w:rsidRPr="004F2DE4">
        <w:rPr>
          <w:rFonts w:ascii="Cambria" w:hAnsi="Cambria" w:cs="Calibri"/>
          <w:b/>
        </w:rPr>
        <w:t xml:space="preserve">. 2022 </w:t>
      </w:r>
      <w:r w:rsidRPr="004F2DE4">
        <w:rPr>
          <w:rFonts w:ascii="Cambria" w:hAnsi="Cambria" w:cs="Calibri"/>
          <w:b/>
        </w:rPr>
        <w:t xml:space="preserve">do </w:t>
      </w:r>
      <w:r w:rsidR="00AF2162" w:rsidRPr="004F2DE4">
        <w:rPr>
          <w:rFonts w:ascii="Cambria" w:hAnsi="Cambria" w:cs="Calibri"/>
          <w:b/>
        </w:rPr>
        <w:t>30</w:t>
      </w:r>
      <w:r w:rsidRPr="004F2DE4">
        <w:rPr>
          <w:rFonts w:ascii="Cambria" w:hAnsi="Cambria" w:cs="Calibri"/>
          <w:b/>
        </w:rPr>
        <w:t xml:space="preserve">. </w:t>
      </w:r>
      <w:r w:rsidR="00AF2162" w:rsidRPr="004F2DE4">
        <w:rPr>
          <w:rFonts w:ascii="Cambria" w:hAnsi="Cambria" w:cs="Calibri"/>
          <w:b/>
        </w:rPr>
        <w:t>4</w:t>
      </w:r>
      <w:r w:rsidRPr="004F2DE4">
        <w:rPr>
          <w:rFonts w:ascii="Cambria" w:hAnsi="Cambria" w:cs="Calibri"/>
          <w:b/>
        </w:rPr>
        <w:t>. 2032</w:t>
      </w:r>
      <w:r w:rsidR="00896509" w:rsidRPr="004F2DE4">
        <w:rPr>
          <w:rFonts w:ascii="Cambria" w:hAnsi="Cambria" w:cs="Calibri"/>
          <w:b/>
        </w:rPr>
        <w:t xml:space="preserve"> z odpovednim rokom </w:t>
      </w:r>
      <w:r w:rsidR="003812A4" w:rsidRPr="004F2DE4">
        <w:rPr>
          <w:rFonts w:ascii="Cambria" w:hAnsi="Cambria" w:cs="Calibri"/>
          <w:b/>
        </w:rPr>
        <w:t>treh</w:t>
      </w:r>
      <w:r w:rsidR="00896509" w:rsidRPr="004F2DE4">
        <w:rPr>
          <w:rFonts w:ascii="Cambria" w:hAnsi="Cambria" w:cs="Calibri"/>
          <w:b/>
        </w:rPr>
        <w:t xml:space="preserve"> mesecev</w:t>
      </w:r>
      <w:r w:rsidR="00896509" w:rsidRPr="004F2DE4">
        <w:rPr>
          <w:rFonts w:ascii="Cambria" w:hAnsi="Cambria" w:cs="Calibri"/>
        </w:rPr>
        <w:t>.</w:t>
      </w:r>
    </w:p>
    <w:p w14:paraId="6CC47BBA" w14:textId="77777777" w:rsidR="00896509" w:rsidRDefault="00896509" w:rsidP="00896509">
      <w:pPr>
        <w:pStyle w:val="Default"/>
        <w:spacing w:line="276" w:lineRule="auto"/>
        <w:rPr>
          <w:rFonts w:ascii="Cambria" w:hAnsi="Cambria" w:cs="Calibri"/>
          <w:sz w:val="22"/>
          <w:szCs w:val="22"/>
        </w:rPr>
      </w:pPr>
    </w:p>
    <w:p w14:paraId="40642305" w14:textId="636DCAAA" w:rsidR="00A5116F" w:rsidRDefault="00896509" w:rsidP="00896509">
      <w:pPr>
        <w:pStyle w:val="Default"/>
        <w:spacing w:line="276" w:lineRule="auto"/>
        <w:jc w:val="both"/>
        <w:rPr>
          <w:rFonts w:ascii="Cambria" w:hAnsi="Cambria" w:cs="Calibri"/>
          <w:sz w:val="22"/>
          <w:szCs w:val="22"/>
        </w:rPr>
      </w:pPr>
      <w:r>
        <w:rPr>
          <w:rFonts w:ascii="Cambria" w:hAnsi="Cambria" w:cs="Calibri"/>
          <w:sz w:val="22"/>
          <w:szCs w:val="22"/>
        </w:rPr>
        <w:t>Občina Bled želi ohraniti trenutno ponudbo</w:t>
      </w:r>
      <w:r w:rsidR="00A5116F">
        <w:rPr>
          <w:rFonts w:ascii="Cambria" w:hAnsi="Cambria" w:cs="Calibri"/>
          <w:sz w:val="22"/>
          <w:szCs w:val="22"/>
        </w:rPr>
        <w:t xml:space="preserve"> vožnje s cestnim turističnim vlakom okoli Blejskega jezera. Tovrstna posebna oblika prevoza se je uredila </w:t>
      </w:r>
      <w:r w:rsidR="00B85908">
        <w:rPr>
          <w:rFonts w:ascii="Cambria" w:hAnsi="Cambria" w:cs="Calibri"/>
          <w:sz w:val="22"/>
          <w:szCs w:val="22"/>
        </w:rPr>
        <w:t>z namenom</w:t>
      </w:r>
      <w:r w:rsidR="00A5116F">
        <w:rPr>
          <w:rFonts w:ascii="Cambria" w:hAnsi="Cambria" w:cs="Calibri"/>
          <w:sz w:val="22"/>
          <w:szCs w:val="22"/>
        </w:rPr>
        <w:t>, da</w:t>
      </w:r>
      <w:r w:rsidR="00A5116F" w:rsidRPr="00A5116F">
        <w:rPr>
          <w:rFonts w:ascii="Cambria" w:hAnsi="Cambria" w:cs="Calibri"/>
          <w:sz w:val="22"/>
          <w:szCs w:val="22"/>
        </w:rPr>
        <w:t xml:space="preserve"> se čimbolj razbremeni motorni promet ob jezeru in parkiranje v območjih bližje jezeru</w:t>
      </w:r>
      <w:r w:rsidR="00A5116F">
        <w:rPr>
          <w:rFonts w:ascii="Cambria" w:hAnsi="Cambria" w:cs="Calibri"/>
          <w:sz w:val="22"/>
          <w:szCs w:val="22"/>
        </w:rPr>
        <w:t>, obenem se na ta način</w:t>
      </w:r>
      <w:r w:rsidR="00A5116F" w:rsidRPr="00A5116F">
        <w:rPr>
          <w:rFonts w:ascii="Cambria" w:hAnsi="Cambria" w:cs="Calibri"/>
          <w:sz w:val="22"/>
          <w:szCs w:val="22"/>
        </w:rPr>
        <w:t xml:space="preserve"> popestri dodatna turistična ponudba.</w:t>
      </w:r>
      <w:r w:rsidR="00A5116F">
        <w:rPr>
          <w:rFonts w:ascii="Cambria" w:hAnsi="Cambria" w:cs="Calibri"/>
          <w:sz w:val="22"/>
          <w:szCs w:val="22"/>
        </w:rPr>
        <w:t xml:space="preserve"> </w:t>
      </w:r>
    </w:p>
    <w:p w14:paraId="48D70FAB" w14:textId="20E5938C" w:rsidR="00A5116F" w:rsidRDefault="00A5116F" w:rsidP="00896509">
      <w:pPr>
        <w:pStyle w:val="Default"/>
        <w:spacing w:line="276" w:lineRule="auto"/>
        <w:jc w:val="both"/>
        <w:rPr>
          <w:rFonts w:ascii="Cambria" w:hAnsi="Cambria" w:cs="Calibri"/>
          <w:sz w:val="22"/>
          <w:szCs w:val="22"/>
        </w:rPr>
      </w:pPr>
      <w:r w:rsidRPr="00A5116F">
        <w:rPr>
          <w:rFonts w:ascii="Cambria" w:hAnsi="Cambria" w:cs="Calibri"/>
          <w:sz w:val="22"/>
          <w:szCs w:val="22"/>
        </w:rPr>
        <w:t xml:space="preserve">Začetno in končno postajališče za cestni turistični vlak je pri Športni dvorani. Trasa vožnje cestno turističnega vlaka poteka od Športne dvorane do hotela Krim, nadaljuje po Ljubljanski cesti in Cesti svobode na </w:t>
      </w:r>
      <w:proofErr w:type="spellStart"/>
      <w:r w:rsidRPr="00A5116F">
        <w:rPr>
          <w:rFonts w:ascii="Cambria" w:hAnsi="Cambria" w:cs="Calibri"/>
          <w:sz w:val="22"/>
          <w:szCs w:val="22"/>
        </w:rPr>
        <w:t>Mlino</w:t>
      </w:r>
      <w:proofErr w:type="spellEnd"/>
      <w:r w:rsidRPr="00A5116F">
        <w:rPr>
          <w:rFonts w:ascii="Cambria" w:hAnsi="Cambria" w:cs="Calibri"/>
          <w:sz w:val="22"/>
          <w:szCs w:val="22"/>
        </w:rPr>
        <w:t xml:space="preserve">, mimo križišča Ceste svobode in Kidričeve ceste (Pristava), v Veliko </w:t>
      </w:r>
      <w:proofErr w:type="spellStart"/>
      <w:r w:rsidRPr="00A5116F">
        <w:rPr>
          <w:rFonts w:ascii="Cambria" w:hAnsi="Cambria" w:cs="Calibri"/>
          <w:sz w:val="22"/>
          <w:szCs w:val="22"/>
        </w:rPr>
        <w:t>Zako</w:t>
      </w:r>
      <w:proofErr w:type="spellEnd"/>
      <w:r w:rsidRPr="00A5116F">
        <w:rPr>
          <w:rFonts w:ascii="Cambria" w:hAnsi="Cambria" w:cs="Calibri"/>
          <w:sz w:val="22"/>
          <w:szCs w:val="22"/>
        </w:rPr>
        <w:t xml:space="preserve"> (kamp), po Kolodvorski cesti do železniške postaje, po Župančičevi cesti do regatnega centra, naprej po Veslaški promenadi, pod gradom do </w:t>
      </w:r>
      <w:r>
        <w:rPr>
          <w:rFonts w:ascii="Cambria" w:hAnsi="Cambria" w:cs="Calibri"/>
          <w:sz w:val="22"/>
          <w:szCs w:val="22"/>
        </w:rPr>
        <w:t>V</w:t>
      </w:r>
      <w:r w:rsidRPr="00A5116F">
        <w:rPr>
          <w:rFonts w:ascii="Cambria" w:hAnsi="Cambria" w:cs="Calibri"/>
          <w:sz w:val="22"/>
          <w:szCs w:val="22"/>
        </w:rPr>
        <w:t xml:space="preserve">ile Prešeren (za Grajskim kopališčem), prečka Cesto svobode in mimo Festivalne dvorane ter postajališča za kočije do Športne dvorane. </w:t>
      </w:r>
      <w:r w:rsidRPr="00A5116F">
        <w:rPr>
          <w:rFonts w:ascii="Cambria" w:hAnsi="Cambria" w:cs="Calibri"/>
          <w:sz w:val="22"/>
          <w:szCs w:val="22"/>
        </w:rPr>
        <w:lastRenderedPageBreak/>
        <w:t xml:space="preserve">Postajališča cestnega turističnega vlaka so: </w:t>
      </w:r>
      <w:proofErr w:type="spellStart"/>
      <w:r w:rsidRPr="00A5116F">
        <w:rPr>
          <w:rFonts w:ascii="Cambria" w:hAnsi="Cambria" w:cs="Calibri"/>
          <w:sz w:val="22"/>
          <w:szCs w:val="22"/>
        </w:rPr>
        <w:t>Mlino</w:t>
      </w:r>
      <w:proofErr w:type="spellEnd"/>
      <w:r w:rsidRPr="00A5116F">
        <w:rPr>
          <w:rFonts w:ascii="Cambria" w:hAnsi="Cambria" w:cs="Calibri"/>
          <w:sz w:val="22"/>
          <w:szCs w:val="22"/>
        </w:rPr>
        <w:t xml:space="preserve">, Pristava, Velika </w:t>
      </w:r>
      <w:proofErr w:type="spellStart"/>
      <w:r w:rsidRPr="00A5116F">
        <w:rPr>
          <w:rFonts w:ascii="Cambria" w:hAnsi="Cambria" w:cs="Calibri"/>
          <w:sz w:val="22"/>
          <w:szCs w:val="22"/>
        </w:rPr>
        <w:t>Zaka</w:t>
      </w:r>
      <w:proofErr w:type="spellEnd"/>
      <w:r w:rsidRPr="00A5116F">
        <w:rPr>
          <w:rFonts w:ascii="Cambria" w:hAnsi="Cambria" w:cs="Calibri"/>
          <w:sz w:val="22"/>
          <w:szCs w:val="22"/>
        </w:rPr>
        <w:t>, železniška postaja, regatni center, Zdraviliški park.</w:t>
      </w:r>
    </w:p>
    <w:p w14:paraId="1522A876" w14:textId="0604CAF5" w:rsidR="00A5116F" w:rsidRDefault="00026BB2" w:rsidP="00896509">
      <w:pPr>
        <w:pStyle w:val="Default"/>
        <w:spacing w:line="276" w:lineRule="auto"/>
        <w:jc w:val="both"/>
        <w:rPr>
          <w:rFonts w:ascii="Cambria" w:hAnsi="Cambria" w:cs="Calibri"/>
          <w:sz w:val="22"/>
          <w:szCs w:val="22"/>
        </w:rPr>
      </w:pPr>
      <w:bookmarkStart w:id="4" w:name="_Hlk99017582"/>
      <w:r w:rsidRPr="00026BB2">
        <w:rPr>
          <w:rFonts w:ascii="Cambria" w:hAnsi="Cambria" w:cs="Calibri"/>
          <w:sz w:val="22"/>
          <w:szCs w:val="22"/>
        </w:rPr>
        <w:t>V času večjih prireditev oziroma povečanega števila obiskovalcev ob koncu tedna ali za praznike, se lahko organizira prevoz s cestnim turističnim vlakom tudi iz drugih parkirišč, pri čemer se mora po najkrajši trasi priključiti trasi navedeni v predhodnem odstavku. Prevoz po tem odstavku se lahko organizira le ob predhodnem soglasju Občine Bled.</w:t>
      </w:r>
    </w:p>
    <w:bookmarkEnd w:id="4"/>
    <w:p w14:paraId="155328FF" w14:textId="41624C16" w:rsidR="005E605D" w:rsidRDefault="00896509" w:rsidP="00896509">
      <w:pPr>
        <w:pStyle w:val="Default"/>
        <w:spacing w:line="276" w:lineRule="auto"/>
        <w:jc w:val="both"/>
        <w:rPr>
          <w:rFonts w:ascii="Cambria" w:hAnsi="Cambria" w:cs="Calibri"/>
          <w:sz w:val="22"/>
          <w:szCs w:val="22"/>
        </w:rPr>
      </w:pPr>
      <w:r>
        <w:rPr>
          <w:rFonts w:ascii="Cambria" w:hAnsi="Cambria" w:cs="Calibri"/>
          <w:sz w:val="22"/>
          <w:szCs w:val="22"/>
        </w:rPr>
        <w:t xml:space="preserve">Od </w:t>
      </w:r>
      <w:r w:rsidR="001C75B7">
        <w:rPr>
          <w:rFonts w:ascii="Cambria" w:hAnsi="Cambria" w:cs="Calibri"/>
          <w:sz w:val="22"/>
          <w:szCs w:val="22"/>
        </w:rPr>
        <w:t>imetnika pravice</w:t>
      </w:r>
      <w:r>
        <w:rPr>
          <w:rFonts w:ascii="Cambria" w:hAnsi="Cambria" w:cs="Calibri"/>
          <w:sz w:val="22"/>
          <w:szCs w:val="22"/>
        </w:rPr>
        <w:t xml:space="preserve"> se pričakuje, da </w:t>
      </w:r>
      <w:r w:rsidR="00AF2162">
        <w:rPr>
          <w:rFonts w:ascii="Cambria" w:hAnsi="Cambria" w:cs="Calibri"/>
          <w:sz w:val="22"/>
          <w:szCs w:val="22"/>
        </w:rPr>
        <w:t xml:space="preserve">vožnjo opravlja s cestnim vlakom, ki ima najmanj 50 sedežev. Vožnje mora opravljati </w:t>
      </w:r>
      <w:r w:rsidR="00C42250">
        <w:rPr>
          <w:rFonts w:ascii="Cambria" w:hAnsi="Cambria" w:cs="Calibri"/>
          <w:sz w:val="22"/>
          <w:szCs w:val="22"/>
        </w:rPr>
        <w:t xml:space="preserve">najmanj od 1. maja do 30. oktobra oz. v </w:t>
      </w:r>
      <w:r w:rsidR="005E605D">
        <w:rPr>
          <w:rFonts w:ascii="Cambria" w:hAnsi="Cambria" w:cs="Calibri"/>
          <w:sz w:val="22"/>
          <w:szCs w:val="22"/>
        </w:rPr>
        <w:t>času ugodnih vremenskih razmer</w:t>
      </w:r>
      <w:r w:rsidR="00C42250">
        <w:rPr>
          <w:rFonts w:ascii="Cambria" w:hAnsi="Cambria" w:cs="Calibri"/>
          <w:sz w:val="22"/>
          <w:szCs w:val="22"/>
        </w:rPr>
        <w:t xml:space="preserve">. </w:t>
      </w:r>
      <w:r w:rsidR="005E605D">
        <w:rPr>
          <w:rFonts w:ascii="Cambria" w:hAnsi="Cambria" w:cs="Calibri"/>
          <w:sz w:val="22"/>
          <w:szCs w:val="22"/>
        </w:rPr>
        <w:t xml:space="preserve">Vozilo mora biti ustreznega estetskega videza in ustrezati vsem varnostno-tehničnim merilom, ki urejajo to področje, z obvezno homologacijo v Sloveniji. </w:t>
      </w:r>
      <w:r w:rsidR="009E1D1E">
        <w:rPr>
          <w:rFonts w:ascii="Cambria" w:hAnsi="Cambria" w:cs="Calibri"/>
          <w:sz w:val="22"/>
          <w:szCs w:val="22"/>
        </w:rPr>
        <w:t>Obleka voznika bo določena s pogodbo.</w:t>
      </w:r>
    </w:p>
    <w:p w14:paraId="6AAC14FE" w14:textId="7EEAD8E5" w:rsidR="001C75B7" w:rsidRPr="00D76A65" w:rsidRDefault="001C75B7" w:rsidP="001C75B7">
      <w:pPr>
        <w:pStyle w:val="Default"/>
        <w:spacing w:line="276" w:lineRule="auto"/>
        <w:jc w:val="both"/>
        <w:rPr>
          <w:rFonts w:ascii="Cambria" w:hAnsi="Cambria" w:cs="Calibri"/>
          <w:color w:val="auto"/>
          <w:sz w:val="22"/>
          <w:szCs w:val="22"/>
        </w:rPr>
      </w:pPr>
      <w:r w:rsidRPr="00D76A65">
        <w:rPr>
          <w:rFonts w:ascii="Cambria" w:hAnsi="Cambria" w:cs="Calibri"/>
          <w:color w:val="auto"/>
          <w:sz w:val="22"/>
          <w:szCs w:val="22"/>
        </w:rPr>
        <w:t xml:space="preserve">Vozniki, ki izvajajo posebne oblike prevozov morajo poznati območje občine. </w:t>
      </w:r>
    </w:p>
    <w:p w14:paraId="6129F74F" w14:textId="0ADF7590" w:rsidR="001C75B7" w:rsidRDefault="001C75B7" w:rsidP="001C75B7">
      <w:pPr>
        <w:pStyle w:val="Default"/>
        <w:spacing w:line="276" w:lineRule="auto"/>
        <w:jc w:val="both"/>
        <w:rPr>
          <w:rFonts w:ascii="Cambria" w:hAnsi="Cambria" w:cs="Calibri"/>
          <w:sz w:val="22"/>
          <w:szCs w:val="22"/>
        </w:rPr>
      </w:pPr>
      <w:r>
        <w:rPr>
          <w:rFonts w:ascii="Cambria" w:hAnsi="Cambria" w:cs="Calibri"/>
          <w:sz w:val="22"/>
          <w:szCs w:val="22"/>
        </w:rPr>
        <w:t>Vsi stroški izvajanja prevozov, vključno z zavarovanjem vozil in potnikov ter odgovornostmi za izvajanje prevozov, bremenijo imetnika pravice.</w:t>
      </w:r>
    </w:p>
    <w:p w14:paraId="39ADC5A4" w14:textId="5FFA001F" w:rsidR="001C75B7" w:rsidRDefault="001C75B7" w:rsidP="001C75B7">
      <w:pPr>
        <w:pStyle w:val="Default"/>
        <w:spacing w:line="276" w:lineRule="auto"/>
        <w:jc w:val="both"/>
        <w:rPr>
          <w:rFonts w:ascii="Cambria" w:hAnsi="Cambria" w:cs="Calibri"/>
          <w:sz w:val="22"/>
          <w:szCs w:val="22"/>
        </w:rPr>
      </w:pPr>
      <w:r>
        <w:rPr>
          <w:rFonts w:ascii="Cambria" w:hAnsi="Cambria" w:cs="Calibri"/>
          <w:sz w:val="22"/>
          <w:szCs w:val="22"/>
        </w:rPr>
        <w:t>Izbrani i</w:t>
      </w:r>
      <w:r w:rsidR="00026BB2">
        <w:rPr>
          <w:rFonts w:ascii="Cambria" w:hAnsi="Cambria" w:cs="Calibri"/>
          <w:sz w:val="22"/>
          <w:szCs w:val="22"/>
        </w:rPr>
        <w:t>zvajalec podeljene pravice ne more prenesti na drugega imetnika.</w:t>
      </w:r>
    </w:p>
    <w:p w14:paraId="13C76468" w14:textId="636393E4" w:rsidR="00AF2162" w:rsidRDefault="00AF2162" w:rsidP="00896509">
      <w:pPr>
        <w:pStyle w:val="Default"/>
        <w:spacing w:line="276" w:lineRule="auto"/>
        <w:jc w:val="both"/>
        <w:rPr>
          <w:rFonts w:ascii="Cambria" w:hAnsi="Cambria" w:cs="Calibri"/>
          <w:sz w:val="22"/>
          <w:szCs w:val="22"/>
        </w:rPr>
      </w:pPr>
    </w:p>
    <w:p w14:paraId="7E2D6ED0" w14:textId="5CEAD78B" w:rsidR="00AF2162" w:rsidRDefault="00026BB2" w:rsidP="00896509">
      <w:pPr>
        <w:pStyle w:val="Default"/>
        <w:spacing w:line="276" w:lineRule="auto"/>
        <w:jc w:val="both"/>
        <w:rPr>
          <w:rFonts w:ascii="Cambria" w:hAnsi="Cambria" w:cs="Calibri"/>
          <w:sz w:val="22"/>
          <w:szCs w:val="22"/>
        </w:rPr>
      </w:pPr>
      <w:bookmarkStart w:id="5" w:name="_Hlk99017626"/>
      <w:r w:rsidRPr="00B930B9">
        <w:rPr>
          <w:rFonts w:ascii="Cambria" w:hAnsi="Cambria" w:cs="Calibri"/>
          <w:sz w:val="22"/>
          <w:szCs w:val="22"/>
        </w:rPr>
        <w:t xml:space="preserve">Vozni red in cenik cestnega turističnega vlaka mora prevoznik predložiti v potrditev Občini Bled do konca meseca marca za tekoče leto in ga nato objaviti na vseh postajah cestnega turističnega vlaka </w:t>
      </w:r>
      <w:r w:rsidR="00E05123" w:rsidRPr="00B930B9">
        <w:rPr>
          <w:rFonts w:ascii="Cambria" w:hAnsi="Cambria" w:cs="Calibri"/>
          <w:sz w:val="22"/>
          <w:szCs w:val="22"/>
        </w:rPr>
        <w:t>in</w:t>
      </w:r>
      <w:r w:rsidRPr="00B930B9">
        <w:rPr>
          <w:rFonts w:ascii="Cambria" w:hAnsi="Cambria" w:cs="Calibri"/>
          <w:sz w:val="22"/>
          <w:szCs w:val="22"/>
        </w:rPr>
        <w:t xml:space="preserve"> na spletni strani Turizma Bled.</w:t>
      </w:r>
    </w:p>
    <w:bookmarkEnd w:id="5"/>
    <w:p w14:paraId="455093BE" w14:textId="77777777" w:rsidR="003812A4" w:rsidRDefault="003812A4" w:rsidP="00896509">
      <w:pPr>
        <w:autoSpaceDE w:val="0"/>
        <w:autoSpaceDN w:val="0"/>
        <w:adjustRightInd w:val="0"/>
        <w:spacing w:after="0"/>
        <w:jc w:val="both"/>
        <w:rPr>
          <w:rFonts w:ascii="Cambria" w:hAnsi="Cambria" w:cs="Calibri"/>
          <w:color w:val="000000"/>
        </w:rPr>
      </w:pPr>
    </w:p>
    <w:p w14:paraId="3409D72B" w14:textId="77777777" w:rsidR="00896509" w:rsidRDefault="00896509" w:rsidP="00896509">
      <w:pPr>
        <w:spacing w:after="0"/>
        <w:jc w:val="both"/>
        <w:rPr>
          <w:rFonts w:ascii="Cambria" w:hAnsi="Cambria" w:cs="Calibri"/>
          <w:lang w:eastAsia="sl-SI"/>
        </w:rPr>
      </w:pPr>
    </w:p>
    <w:p w14:paraId="789054C6" w14:textId="77777777" w:rsidR="00896509" w:rsidRPr="00896509" w:rsidRDefault="00896509" w:rsidP="00896509">
      <w:pPr>
        <w:spacing w:after="0"/>
        <w:rPr>
          <w:rFonts w:ascii="Cambria" w:hAnsi="Cambria" w:cs="Calibri"/>
          <w:lang w:eastAsia="sl-SI"/>
        </w:rPr>
      </w:pPr>
      <w:r w:rsidRPr="00896509">
        <w:rPr>
          <w:rFonts w:ascii="Cambria" w:hAnsi="Cambria" w:cs="Calibri"/>
          <w:b/>
          <w:w w:val="108"/>
          <w:lang w:eastAsia="sl-SI"/>
        </w:rPr>
        <w:t xml:space="preserve">3. </w:t>
      </w:r>
      <w:r w:rsidRPr="00896509">
        <w:rPr>
          <w:rFonts w:ascii="Cambria" w:hAnsi="Cambria" w:cs="Calibri"/>
          <w:b/>
          <w:bCs/>
        </w:rPr>
        <w:t>POGOJI ZA ODDAJO PONUDBE IN VSEBINA PONUDBE</w:t>
      </w:r>
    </w:p>
    <w:p w14:paraId="54112D0F" w14:textId="77777777" w:rsidR="00896509" w:rsidRDefault="00896509" w:rsidP="00896509">
      <w:pPr>
        <w:autoSpaceDE w:val="0"/>
        <w:autoSpaceDN w:val="0"/>
        <w:adjustRightInd w:val="0"/>
        <w:spacing w:after="0"/>
        <w:rPr>
          <w:rFonts w:ascii="Cambria" w:hAnsi="Cambria" w:cs="Calibri"/>
          <w:color w:val="000000"/>
        </w:rPr>
      </w:pPr>
      <w:r>
        <w:rPr>
          <w:rFonts w:ascii="Cambria" w:hAnsi="Cambria" w:cs="Calibri"/>
          <w:color w:val="000000"/>
        </w:rPr>
        <w:t xml:space="preserve">3.1 Zavezujoča ponudba mora vsebovati: </w:t>
      </w:r>
    </w:p>
    <w:p w14:paraId="44921CFC" w14:textId="77777777" w:rsidR="00C74395" w:rsidRDefault="00C74395" w:rsidP="00C74395">
      <w:pPr>
        <w:pStyle w:val="Odstavekseznama"/>
        <w:autoSpaceDE w:val="0"/>
        <w:autoSpaceDN w:val="0"/>
        <w:adjustRightInd w:val="0"/>
        <w:spacing w:after="0"/>
        <w:rPr>
          <w:rFonts w:ascii="Cambria" w:eastAsia="Times New Roman" w:hAnsi="Cambria" w:cs="Calibri"/>
          <w:lang w:eastAsia="sl-SI"/>
        </w:rPr>
      </w:pPr>
      <w:bookmarkStart w:id="6" w:name="_Hlk531857629"/>
    </w:p>
    <w:p w14:paraId="576D3540" w14:textId="14BB5760" w:rsidR="00655F49" w:rsidRPr="008712AC" w:rsidRDefault="00CB6D64" w:rsidP="008712AC">
      <w:pPr>
        <w:pStyle w:val="Odstavekseznama"/>
        <w:numPr>
          <w:ilvl w:val="0"/>
          <w:numId w:val="4"/>
        </w:numPr>
        <w:autoSpaceDE w:val="0"/>
        <w:autoSpaceDN w:val="0"/>
        <w:adjustRightInd w:val="0"/>
        <w:spacing w:after="0"/>
        <w:jc w:val="both"/>
        <w:rPr>
          <w:rFonts w:ascii="Cambria" w:eastAsia="Times New Roman" w:hAnsi="Cambria" w:cs="Calibri"/>
          <w:lang w:eastAsia="sl-SI"/>
        </w:rPr>
      </w:pPr>
      <w:bookmarkStart w:id="7" w:name="_Hlk98846951"/>
      <w:r>
        <w:rPr>
          <w:rFonts w:ascii="Cambria" w:eastAsia="Times New Roman" w:hAnsi="Cambria" w:cs="Calibri"/>
          <w:lang w:eastAsia="sl-SI"/>
        </w:rPr>
        <w:t>Dokazilo o pridobljeni licenci za izvajanje prevozov potnikov v notranjem cestnem prometu</w:t>
      </w:r>
      <w:r w:rsidR="00F12046">
        <w:rPr>
          <w:rFonts w:ascii="Cambria" w:eastAsia="Times New Roman" w:hAnsi="Cambria" w:cs="Calibri"/>
          <w:lang w:eastAsia="sl-SI"/>
        </w:rPr>
        <w:t xml:space="preserve"> za </w:t>
      </w:r>
      <w:r w:rsidR="00655F49">
        <w:rPr>
          <w:rFonts w:ascii="Cambria" w:eastAsia="Times New Roman" w:hAnsi="Cambria" w:cs="Calibri"/>
          <w:lang w:eastAsia="sl-SI"/>
        </w:rPr>
        <w:t>podjetje</w:t>
      </w:r>
      <w:r w:rsidR="00F12046">
        <w:rPr>
          <w:rFonts w:ascii="Cambria" w:eastAsia="Times New Roman" w:hAnsi="Cambria" w:cs="Calibri"/>
          <w:lang w:eastAsia="sl-SI"/>
        </w:rPr>
        <w:t>, ki bo opravljal</w:t>
      </w:r>
      <w:r w:rsidR="00655F49">
        <w:rPr>
          <w:rFonts w:ascii="Cambria" w:eastAsia="Times New Roman" w:hAnsi="Cambria" w:cs="Calibri"/>
          <w:lang w:eastAsia="sl-SI"/>
        </w:rPr>
        <w:t>o</w:t>
      </w:r>
      <w:r w:rsidR="00F12046">
        <w:rPr>
          <w:rFonts w:ascii="Cambria" w:eastAsia="Times New Roman" w:hAnsi="Cambria" w:cs="Calibri"/>
          <w:lang w:eastAsia="sl-SI"/>
        </w:rPr>
        <w:t xml:space="preserve"> prevoze</w:t>
      </w:r>
      <w:r>
        <w:rPr>
          <w:rFonts w:ascii="Cambria" w:eastAsia="Times New Roman" w:hAnsi="Cambria" w:cs="Calibri"/>
          <w:lang w:eastAsia="sl-SI"/>
        </w:rPr>
        <w:t>.</w:t>
      </w:r>
    </w:p>
    <w:p w14:paraId="6A0027FF" w14:textId="5C684AF2" w:rsidR="00843369" w:rsidRPr="008712AC" w:rsidRDefault="00655F49" w:rsidP="00996257">
      <w:pPr>
        <w:pStyle w:val="Odstavekseznama"/>
        <w:numPr>
          <w:ilvl w:val="0"/>
          <w:numId w:val="4"/>
        </w:numPr>
        <w:autoSpaceDE w:val="0"/>
        <w:autoSpaceDN w:val="0"/>
        <w:adjustRightInd w:val="0"/>
        <w:spacing w:after="0"/>
        <w:jc w:val="both"/>
        <w:rPr>
          <w:rFonts w:ascii="Cambria" w:eastAsia="Times New Roman" w:hAnsi="Cambria" w:cs="Calibri"/>
          <w:lang w:eastAsia="sl-SI"/>
        </w:rPr>
      </w:pPr>
      <w:r>
        <w:rPr>
          <w:rFonts w:ascii="Cambria" w:eastAsia="Times New Roman" w:hAnsi="Cambria" w:cs="Calibri"/>
          <w:lang w:eastAsia="sl-SI"/>
        </w:rPr>
        <w:t xml:space="preserve">Vozniško dovoljenje voznika, ki bo opravljal prevoze za kategorijo </w:t>
      </w:r>
      <w:r w:rsidR="00133AB2">
        <w:rPr>
          <w:rFonts w:ascii="Cambria" w:eastAsia="Times New Roman" w:hAnsi="Cambria" w:cs="Calibri"/>
          <w:lang w:eastAsia="sl-SI"/>
        </w:rPr>
        <w:t>D1</w:t>
      </w:r>
      <w:r w:rsidR="008D386E">
        <w:rPr>
          <w:rFonts w:ascii="Cambria" w:eastAsia="Times New Roman" w:hAnsi="Cambria" w:cs="Calibri"/>
          <w:lang w:eastAsia="sl-SI"/>
        </w:rPr>
        <w:t xml:space="preserve"> s kopijo pogodbe o zaposlitvi (brez osebnih podatkov).</w:t>
      </w:r>
    </w:p>
    <w:p w14:paraId="1AEAD602" w14:textId="64D60492" w:rsidR="00996257" w:rsidRPr="008712AC" w:rsidRDefault="00843369" w:rsidP="008712AC">
      <w:pPr>
        <w:pStyle w:val="Default"/>
        <w:numPr>
          <w:ilvl w:val="0"/>
          <w:numId w:val="4"/>
        </w:numPr>
        <w:spacing w:line="276" w:lineRule="auto"/>
        <w:jc w:val="both"/>
        <w:rPr>
          <w:rFonts w:ascii="Cambria" w:eastAsia="Times New Roman" w:hAnsi="Cambria" w:cs="Calibri"/>
          <w:color w:val="auto"/>
          <w:sz w:val="22"/>
          <w:szCs w:val="22"/>
          <w:lang w:eastAsia="sl-SI"/>
        </w:rPr>
      </w:pPr>
      <w:r w:rsidRPr="00996257">
        <w:rPr>
          <w:rFonts w:ascii="Cambria" w:eastAsia="Times New Roman" w:hAnsi="Cambria" w:cs="Calibri"/>
          <w:color w:val="auto"/>
          <w:sz w:val="22"/>
          <w:szCs w:val="22"/>
          <w:lang w:eastAsia="sl-SI"/>
        </w:rPr>
        <w:t>Dokazilo o poznavanju območja občine</w:t>
      </w:r>
      <w:bookmarkEnd w:id="7"/>
      <w:r w:rsidR="008D386E" w:rsidRPr="00996257">
        <w:rPr>
          <w:rFonts w:ascii="Cambria" w:eastAsia="Times New Roman" w:hAnsi="Cambria" w:cs="Calibri"/>
          <w:color w:val="auto"/>
          <w:sz w:val="22"/>
          <w:szCs w:val="22"/>
          <w:lang w:eastAsia="sl-SI"/>
        </w:rPr>
        <w:t>, ki se izkazuje s potrdilom o udeležbi na seminarju oz. opravljenem izpitu, ki ga v dogovoru z občino izvaja lokalna turistična organizacija</w:t>
      </w:r>
      <w:r w:rsidR="00996257" w:rsidRPr="00996257">
        <w:rPr>
          <w:rFonts w:ascii="Cambria" w:eastAsia="Times New Roman" w:hAnsi="Cambria" w:cs="Calibri"/>
          <w:color w:val="auto"/>
          <w:sz w:val="22"/>
          <w:szCs w:val="22"/>
          <w:lang w:eastAsia="sl-SI"/>
        </w:rPr>
        <w:t xml:space="preserve"> oz. drug pooblaščen izvajalec ali opravljenem izpitom za lokalnega turističnega vodnika.</w:t>
      </w:r>
    </w:p>
    <w:p w14:paraId="45C9ACC5" w14:textId="35D88BE2" w:rsidR="00996257" w:rsidRPr="008712AC" w:rsidRDefault="00996257" w:rsidP="00996257">
      <w:pPr>
        <w:pStyle w:val="Default"/>
        <w:numPr>
          <w:ilvl w:val="0"/>
          <w:numId w:val="4"/>
        </w:numPr>
        <w:spacing w:line="276" w:lineRule="auto"/>
        <w:jc w:val="both"/>
        <w:rPr>
          <w:rFonts w:ascii="Cambria" w:eastAsia="Times New Roman" w:hAnsi="Cambria" w:cs="Calibri"/>
          <w:color w:val="auto"/>
          <w:sz w:val="22"/>
          <w:szCs w:val="22"/>
          <w:lang w:eastAsia="sl-SI"/>
        </w:rPr>
      </w:pPr>
      <w:r>
        <w:rPr>
          <w:rFonts w:ascii="Cambria" w:eastAsia="Times New Roman" w:hAnsi="Cambria" w:cs="Calibri"/>
          <w:color w:val="auto"/>
          <w:sz w:val="22"/>
          <w:szCs w:val="22"/>
          <w:lang w:eastAsia="sl-SI"/>
        </w:rPr>
        <w:t>Izpis iz sodnega registra (pravne osebe), ki ni starejši od treh mesecev.</w:t>
      </w:r>
    </w:p>
    <w:p w14:paraId="4C95E435" w14:textId="3B24524B" w:rsidR="008712AC" w:rsidRDefault="008712AC" w:rsidP="008712AC">
      <w:pPr>
        <w:pStyle w:val="Odstavekseznama"/>
        <w:numPr>
          <w:ilvl w:val="0"/>
          <w:numId w:val="4"/>
        </w:numPr>
        <w:autoSpaceDE w:val="0"/>
        <w:autoSpaceDN w:val="0"/>
        <w:adjustRightInd w:val="0"/>
        <w:spacing w:after="0"/>
        <w:jc w:val="both"/>
        <w:rPr>
          <w:rFonts w:ascii="Cambria" w:eastAsia="Times New Roman" w:hAnsi="Cambria" w:cs="Calibri"/>
          <w:lang w:eastAsia="sl-SI"/>
        </w:rPr>
      </w:pPr>
      <w:r>
        <w:rPr>
          <w:rFonts w:ascii="Cambria" w:eastAsia="Times New Roman" w:hAnsi="Cambria" w:cs="Calibri"/>
          <w:lang w:eastAsia="sl-SI"/>
        </w:rPr>
        <w:t>Dokazilo o ustreznem finančnem položaju, in sicer vsaj eno od spodaj navedenih dokazil, in sicer:</w:t>
      </w:r>
    </w:p>
    <w:p w14:paraId="107FDD4D" w14:textId="77777777" w:rsidR="008712AC" w:rsidRPr="00CB6D64" w:rsidRDefault="008712AC" w:rsidP="008712AC">
      <w:pPr>
        <w:pStyle w:val="Odstavekseznama"/>
        <w:numPr>
          <w:ilvl w:val="1"/>
          <w:numId w:val="4"/>
        </w:numPr>
        <w:autoSpaceDE w:val="0"/>
        <w:autoSpaceDN w:val="0"/>
        <w:adjustRightInd w:val="0"/>
        <w:spacing w:after="0"/>
        <w:ind w:left="993" w:hanging="284"/>
        <w:jc w:val="both"/>
        <w:rPr>
          <w:rFonts w:ascii="Cambria" w:eastAsia="Times New Roman" w:hAnsi="Cambria" w:cs="Calibri"/>
          <w:lang w:eastAsia="sl-SI"/>
        </w:rPr>
      </w:pPr>
      <w:r w:rsidRPr="00CB6D64">
        <w:rPr>
          <w:rFonts w:ascii="Cambria" w:eastAsia="Times New Roman" w:hAnsi="Cambria" w:cs="Calibri"/>
          <w:lang w:eastAsia="sl-SI"/>
        </w:rPr>
        <w:t>kopija bilance stanja, ki jo je prevoznik za preteklo leto predložil davčnemu organu;</w:t>
      </w:r>
    </w:p>
    <w:p w14:paraId="145983AE" w14:textId="77777777" w:rsidR="008712AC" w:rsidRPr="00CB6D64" w:rsidRDefault="008712AC" w:rsidP="008712AC">
      <w:pPr>
        <w:pStyle w:val="Odstavekseznama"/>
        <w:numPr>
          <w:ilvl w:val="1"/>
          <w:numId w:val="4"/>
        </w:numPr>
        <w:autoSpaceDE w:val="0"/>
        <w:autoSpaceDN w:val="0"/>
        <w:adjustRightInd w:val="0"/>
        <w:spacing w:after="0"/>
        <w:ind w:left="993" w:hanging="284"/>
        <w:jc w:val="both"/>
        <w:rPr>
          <w:rFonts w:ascii="Cambria" w:eastAsia="Times New Roman" w:hAnsi="Cambria" w:cs="Calibri"/>
          <w:lang w:eastAsia="sl-SI"/>
        </w:rPr>
      </w:pPr>
      <w:r w:rsidRPr="00CB6D64">
        <w:rPr>
          <w:rFonts w:ascii="Cambria" w:eastAsia="Times New Roman" w:hAnsi="Cambria" w:cs="Calibri"/>
          <w:lang w:eastAsia="sl-SI"/>
        </w:rPr>
        <w:t>seznam posameznih opredmetenih osnovnih sredstev;</w:t>
      </w:r>
    </w:p>
    <w:p w14:paraId="491D603C" w14:textId="77777777" w:rsidR="008712AC" w:rsidRPr="00CB6D64" w:rsidRDefault="008712AC" w:rsidP="008712AC">
      <w:pPr>
        <w:pStyle w:val="Odstavekseznama"/>
        <w:numPr>
          <w:ilvl w:val="1"/>
          <w:numId w:val="4"/>
        </w:numPr>
        <w:autoSpaceDE w:val="0"/>
        <w:autoSpaceDN w:val="0"/>
        <w:adjustRightInd w:val="0"/>
        <w:spacing w:after="0"/>
        <w:ind w:left="993" w:hanging="284"/>
        <w:jc w:val="both"/>
        <w:rPr>
          <w:rFonts w:ascii="Cambria" w:eastAsia="Times New Roman" w:hAnsi="Cambria" w:cs="Calibri"/>
          <w:lang w:eastAsia="sl-SI"/>
        </w:rPr>
      </w:pPr>
      <w:r w:rsidRPr="00CB6D64">
        <w:rPr>
          <w:rFonts w:ascii="Cambria" w:eastAsia="Times New Roman" w:hAnsi="Cambria" w:cs="Calibri"/>
          <w:lang w:eastAsia="sl-SI"/>
        </w:rPr>
        <w:t>dokazilo o lastništvu neobremenjenih nepremičnin, če z njimi odgovarja za svojo dejavnost;</w:t>
      </w:r>
    </w:p>
    <w:p w14:paraId="0701B637" w14:textId="77777777" w:rsidR="008712AC" w:rsidRPr="00CB6D64" w:rsidRDefault="008712AC" w:rsidP="008712AC">
      <w:pPr>
        <w:pStyle w:val="Odstavekseznama"/>
        <w:numPr>
          <w:ilvl w:val="1"/>
          <w:numId w:val="4"/>
        </w:numPr>
        <w:autoSpaceDE w:val="0"/>
        <w:autoSpaceDN w:val="0"/>
        <w:adjustRightInd w:val="0"/>
        <w:spacing w:after="0"/>
        <w:ind w:left="993" w:hanging="284"/>
        <w:jc w:val="both"/>
        <w:rPr>
          <w:rFonts w:ascii="Cambria" w:eastAsia="Times New Roman" w:hAnsi="Cambria" w:cs="Calibri"/>
          <w:lang w:eastAsia="sl-SI"/>
        </w:rPr>
      </w:pPr>
      <w:r w:rsidRPr="00CB6D64">
        <w:rPr>
          <w:rFonts w:ascii="Cambria" w:eastAsia="Times New Roman" w:hAnsi="Cambria" w:cs="Calibri"/>
          <w:lang w:eastAsia="sl-SI"/>
        </w:rPr>
        <w:t>pogodba o namensko vezanem depozitu v banki;</w:t>
      </w:r>
    </w:p>
    <w:p w14:paraId="67B81C57" w14:textId="77777777" w:rsidR="008712AC" w:rsidRPr="00CB6D64" w:rsidRDefault="008712AC" w:rsidP="008712AC">
      <w:pPr>
        <w:pStyle w:val="Odstavekseznama"/>
        <w:numPr>
          <w:ilvl w:val="1"/>
          <w:numId w:val="4"/>
        </w:numPr>
        <w:autoSpaceDE w:val="0"/>
        <w:autoSpaceDN w:val="0"/>
        <w:adjustRightInd w:val="0"/>
        <w:spacing w:after="0"/>
        <w:ind w:left="993" w:hanging="284"/>
        <w:jc w:val="both"/>
        <w:rPr>
          <w:rFonts w:ascii="Cambria" w:eastAsia="Times New Roman" w:hAnsi="Cambria" w:cs="Calibri"/>
          <w:lang w:eastAsia="sl-SI"/>
        </w:rPr>
      </w:pPr>
      <w:r w:rsidRPr="00CB6D64">
        <w:rPr>
          <w:rFonts w:ascii="Cambria" w:eastAsia="Times New Roman" w:hAnsi="Cambria" w:cs="Calibri"/>
          <w:lang w:eastAsia="sl-SI"/>
        </w:rPr>
        <w:t xml:space="preserve">garancija banke ali druge finančne institucije, s katero se daje garancija za dobro poslovanje prevoznika v času, za katerega velja garancija v višini iz prvega odstavka tega člena. Za banko in druge finančne institucije po tem zakonu se štejejo banke, ki so pridobile dovoljenje Banke Slovenije za izdajanje garancij ali so upravičene opravljati storitve izdajanja garancij na območju Republike Slovenije v skladu z zakonom, ki ureja bančništvo, oziroma zavarovalnice, ki so pridobile dovoljenje Agencije za zavarovalni nadzor za opravljanje kavcijskega zavarovanja, med katerega se uvršča izdajanje </w:t>
      </w:r>
      <w:r w:rsidRPr="00CB6D64">
        <w:rPr>
          <w:rFonts w:ascii="Cambria" w:eastAsia="Times New Roman" w:hAnsi="Cambria" w:cs="Calibri"/>
          <w:lang w:eastAsia="sl-SI"/>
        </w:rPr>
        <w:lastRenderedPageBreak/>
        <w:t>garantnih pisem v skladu z veljavno zakonodajo, ali je upravičena opravljati kavcijsko zavarovanje na območju Republike Slovenije v skladu z zakonom, ki ureja zavarovalništvo.</w:t>
      </w:r>
    </w:p>
    <w:p w14:paraId="6D557CEA" w14:textId="1799F8EE" w:rsidR="00C74395" w:rsidRDefault="00C74395" w:rsidP="00996257">
      <w:pPr>
        <w:autoSpaceDE w:val="0"/>
        <w:autoSpaceDN w:val="0"/>
        <w:adjustRightInd w:val="0"/>
        <w:spacing w:after="0"/>
        <w:ind w:left="720"/>
        <w:jc w:val="both"/>
        <w:rPr>
          <w:rFonts w:ascii="Cambria" w:eastAsia="Calibri" w:hAnsi="Cambria" w:cs="Calibri"/>
          <w:color w:val="000000"/>
          <w:highlight w:val="yellow"/>
        </w:rPr>
      </w:pPr>
    </w:p>
    <w:p w14:paraId="08EF72B8" w14:textId="6DCFA01D" w:rsidR="008712AC" w:rsidRPr="008712AC" w:rsidRDefault="008712AC" w:rsidP="008712AC">
      <w:pPr>
        <w:pStyle w:val="Odstavekseznama"/>
        <w:autoSpaceDE w:val="0"/>
        <w:autoSpaceDN w:val="0"/>
        <w:adjustRightInd w:val="0"/>
        <w:spacing w:after="0"/>
        <w:jc w:val="both"/>
        <w:rPr>
          <w:rFonts w:ascii="Cambria" w:eastAsia="Times New Roman" w:hAnsi="Cambria" w:cs="Calibri"/>
          <w:i/>
          <w:iCs/>
          <w:lang w:eastAsia="sl-SI"/>
        </w:rPr>
      </w:pPr>
      <w:r w:rsidRPr="00FA4741">
        <w:rPr>
          <w:rFonts w:ascii="Cambria" w:eastAsia="Times New Roman" w:hAnsi="Cambria" w:cs="Calibri"/>
          <w:i/>
          <w:iCs/>
          <w:lang w:eastAsia="sl-SI"/>
        </w:rPr>
        <w:t xml:space="preserve">Za opravljanje dejavnosti prevozov v cestnem prometu pomeni ustrezen finančni položaj po </w:t>
      </w:r>
      <w:r>
        <w:rPr>
          <w:rFonts w:ascii="Cambria" w:eastAsia="Times New Roman" w:hAnsi="Cambria" w:cs="Calibri"/>
          <w:i/>
          <w:iCs/>
          <w:lang w:eastAsia="sl-SI"/>
        </w:rPr>
        <w:t>Zakonu o prevozih v cestnem prometu (Uradni list RS, št. 6/16, 67/19 in 94/21)</w:t>
      </w:r>
      <w:r w:rsidRPr="00FA4741">
        <w:rPr>
          <w:rFonts w:ascii="Cambria" w:eastAsia="Times New Roman" w:hAnsi="Cambria" w:cs="Calibri"/>
          <w:i/>
          <w:iCs/>
          <w:lang w:eastAsia="sl-SI"/>
        </w:rPr>
        <w:t>, da ima oseba, ki želi opravljati to dejavnost, na voljo kapital in rezerve v višini vsaj 9000 eurov za prvo motorno vozilo in 5.000 eurov za vsako naslednje vozilo.</w:t>
      </w:r>
    </w:p>
    <w:p w14:paraId="14EF870F" w14:textId="77777777" w:rsidR="00C74395" w:rsidRPr="00F12046" w:rsidRDefault="00C74395" w:rsidP="00996257">
      <w:pPr>
        <w:autoSpaceDE w:val="0"/>
        <w:autoSpaceDN w:val="0"/>
        <w:adjustRightInd w:val="0"/>
        <w:spacing w:after="0"/>
        <w:ind w:left="720"/>
        <w:jc w:val="both"/>
        <w:rPr>
          <w:rFonts w:ascii="Cambria" w:hAnsi="Cambria" w:cs="Calibri"/>
          <w:color w:val="000000"/>
          <w:highlight w:val="yellow"/>
        </w:rPr>
      </w:pPr>
    </w:p>
    <w:bookmarkEnd w:id="6"/>
    <w:p w14:paraId="0F43ECB7" w14:textId="70CBB01D" w:rsidR="00C74395" w:rsidRPr="004373CA" w:rsidRDefault="00896509" w:rsidP="00996257">
      <w:pPr>
        <w:numPr>
          <w:ilvl w:val="0"/>
          <w:numId w:val="4"/>
        </w:numPr>
        <w:spacing w:after="0"/>
        <w:jc w:val="both"/>
        <w:rPr>
          <w:rFonts w:ascii="Cambria" w:eastAsia="Times New Roman" w:hAnsi="Cambria" w:cs="Calibri"/>
          <w:lang w:eastAsia="sl-SI"/>
        </w:rPr>
      </w:pPr>
      <w:r>
        <w:rPr>
          <w:rFonts w:ascii="Cambria" w:eastAsia="Times New Roman" w:hAnsi="Cambria" w:cs="Calibri"/>
          <w:lang w:eastAsia="sl-SI"/>
        </w:rPr>
        <w:t>Potrdilo o plačani varščini;</w:t>
      </w:r>
    </w:p>
    <w:p w14:paraId="6BD358BB" w14:textId="7981817B" w:rsidR="00C74395" w:rsidRPr="00B930B9" w:rsidRDefault="00896509" w:rsidP="00996257">
      <w:pPr>
        <w:numPr>
          <w:ilvl w:val="0"/>
          <w:numId w:val="4"/>
        </w:numPr>
        <w:autoSpaceDE w:val="0"/>
        <w:autoSpaceDN w:val="0"/>
        <w:adjustRightInd w:val="0"/>
        <w:spacing w:after="0"/>
        <w:jc w:val="both"/>
        <w:rPr>
          <w:rFonts w:ascii="Cambria" w:eastAsia="Calibri" w:hAnsi="Cambria" w:cs="Calibri"/>
          <w:color w:val="000000"/>
        </w:rPr>
      </w:pPr>
      <w:r w:rsidRPr="00B930B9">
        <w:rPr>
          <w:rFonts w:ascii="Cambria" w:hAnsi="Cambria" w:cs="Calibri"/>
          <w:color w:val="000000"/>
        </w:rPr>
        <w:t xml:space="preserve">Izjavo o ponujeni višini </w:t>
      </w:r>
      <w:r w:rsidR="00DE1D9B" w:rsidRPr="00B930B9">
        <w:rPr>
          <w:rFonts w:ascii="Cambria" w:hAnsi="Cambria" w:cs="Calibri"/>
          <w:color w:val="000000"/>
        </w:rPr>
        <w:t>letne dajatve za izvajanje posebne oblike prevozov s cestnim turističnim vlakom skupaj z letnim nadomestilom za uporabo javnih površin</w:t>
      </w:r>
      <w:r w:rsidRPr="00B930B9">
        <w:rPr>
          <w:rFonts w:ascii="Cambria" w:hAnsi="Cambria" w:cs="Calibri"/>
          <w:color w:val="000000"/>
        </w:rPr>
        <w:t>, ki ne sme biti nižja od ponudbene cene najemnine (obrazec 1);</w:t>
      </w:r>
    </w:p>
    <w:p w14:paraId="35538A74" w14:textId="7DF8BDDD" w:rsidR="00896509" w:rsidRPr="00B930B9" w:rsidRDefault="00896509" w:rsidP="00996257">
      <w:pPr>
        <w:numPr>
          <w:ilvl w:val="0"/>
          <w:numId w:val="4"/>
        </w:numPr>
        <w:autoSpaceDE w:val="0"/>
        <w:autoSpaceDN w:val="0"/>
        <w:adjustRightInd w:val="0"/>
        <w:spacing w:after="0"/>
        <w:jc w:val="both"/>
        <w:rPr>
          <w:rFonts w:ascii="Cambria" w:hAnsi="Cambria" w:cs="Calibri"/>
          <w:color w:val="000000"/>
        </w:rPr>
      </w:pPr>
      <w:r w:rsidRPr="00B930B9">
        <w:rPr>
          <w:rFonts w:ascii="Cambria" w:eastAsia="Times New Roman" w:hAnsi="Cambria" w:cs="Calibri"/>
          <w:lang w:eastAsia="sl-SI"/>
        </w:rPr>
        <w:t xml:space="preserve">Izjavo o sprejemanju pogojev javne ponudbe, </w:t>
      </w:r>
      <w:r w:rsidRPr="00B930B9">
        <w:rPr>
          <w:rFonts w:ascii="Cambria" w:hAnsi="Cambria" w:cs="Calibri"/>
          <w:color w:val="000000"/>
        </w:rPr>
        <w:t xml:space="preserve">o vezanosti na dano ponudbo, o povezanosti s </w:t>
      </w:r>
      <w:bookmarkStart w:id="8" w:name="_Hlk96939698"/>
      <w:r w:rsidR="00A13AF7" w:rsidRPr="00B930B9">
        <w:rPr>
          <w:rFonts w:ascii="Cambria" w:hAnsi="Cambria" w:cs="Calibri"/>
          <w:color w:val="000000"/>
        </w:rPr>
        <w:t>članom komisije</w:t>
      </w:r>
      <w:r w:rsidRPr="00B930B9">
        <w:rPr>
          <w:rFonts w:ascii="Cambria" w:hAnsi="Cambria" w:cs="Calibri"/>
          <w:color w:val="000000"/>
        </w:rPr>
        <w:t xml:space="preserve"> </w:t>
      </w:r>
      <w:r w:rsidRPr="00B930B9">
        <w:rPr>
          <w:rFonts w:ascii="Cambria" w:eastAsia="Times New Roman" w:hAnsi="Cambria" w:cs="Calibri"/>
          <w:lang w:eastAsia="sl-SI"/>
        </w:rPr>
        <w:t xml:space="preserve">in drugo </w:t>
      </w:r>
      <w:bookmarkEnd w:id="8"/>
      <w:r w:rsidRPr="00B930B9">
        <w:rPr>
          <w:rFonts w:ascii="Cambria" w:eastAsia="Times New Roman" w:hAnsi="Cambria" w:cs="Calibri"/>
          <w:lang w:eastAsia="sl-SI"/>
        </w:rPr>
        <w:t>(obrazec 2).</w:t>
      </w:r>
    </w:p>
    <w:p w14:paraId="60F36060" w14:textId="77777777" w:rsidR="00896509" w:rsidRDefault="00896509" w:rsidP="00896509">
      <w:pPr>
        <w:spacing w:after="0"/>
        <w:jc w:val="both"/>
        <w:rPr>
          <w:rFonts w:ascii="Cambria" w:hAnsi="Cambria" w:cs="Times New Roman"/>
        </w:rPr>
      </w:pPr>
    </w:p>
    <w:p w14:paraId="73C533B7" w14:textId="77777777" w:rsidR="00896509" w:rsidRDefault="00896509" w:rsidP="00896509">
      <w:pPr>
        <w:spacing w:after="0"/>
        <w:jc w:val="both"/>
        <w:rPr>
          <w:rFonts w:ascii="Cambria" w:eastAsia="Times New Roman" w:hAnsi="Cambria" w:cs="Calibri"/>
          <w:lang w:eastAsia="sl-SI"/>
        </w:rPr>
      </w:pPr>
      <w:r>
        <w:rPr>
          <w:rFonts w:ascii="Cambria" w:eastAsia="Times New Roman" w:hAnsi="Cambria" w:cs="Calibri"/>
          <w:lang w:eastAsia="sl-SI"/>
        </w:rPr>
        <w:t>3.2 Pri javnem zbiranju ponudb kot ponudniki ne smejo sodelovati člani komisije ter z njimi povezane osebe.</w:t>
      </w:r>
    </w:p>
    <w:p w14:paraId="6F5DE272" w14:textId="77777777" w:rsidR="00896509" w:rsidRDefault="00896509" w:rsidP="00896509">
      <w:pPr>
        <w:spacing w:after="0"/>
        <w:rPr>
          <w:rFonts w:ascii="Cambria" w:eastAsia="Calibri" w:hAnsi="Cambria" w:cs="Calibri"/>
          <w:lang w:eastAsia="sl-SI"/>
        </w:rPr>
      </w:pPr>
    </w:p>
    <w:p w14:paraId="7FC53010" w14:textId="307C7235" w:rsidR="00896509" w:rsidRDefault="00896509" w:rsidP="00896509">
      <w:pPr>
        <w:spacing w:after="0"/>
        <w:rPr>
          <w:rFonts w:ascii="Cambria" w:hAnsi="Cambria" w:cs="Calibri"/>
          <w:lang w:eastAsia="sl-SI"/>
        </w:rPr>
      </w:pPr>
      <w:r>
        <w:rPr>
          <w:rFonts w:ascii="Cambria" w:hAnsi="Cambria" w:cs="Calibri"/>
          <w:lang w:eastAsia="sl-SI"/>
        </w:rPr>
        <w:t>3.3 Vsak sodelujoči na javnem razpisu potrjuje, da mu je v celoti znano pravno in dejansko stanje</w:t>
      </w:r>
      <w:r w:rsidR="00DE1D9B">
        <w:rPr>
          <w:rFonts w:ascii="Cambria" w:hAnsi="Cambria" w:cs="Calibri"/>
          <w:lang w:eastAsia="sl-SI"/>
        </w:rPr>
        <w:t xml:space="preserve"> razpisane pravice za </w:t>
      </w:r>
      <w:r w:rsidR="00DE1D9B" w:rsidRPr="00F3569B">
        <w:rPr>
          <w:rFonts w:ascii="Cambria" w:hAnsi="Cambria" w:cs="Calibri"/>
          <w:lang w:eastAsia="sl-SI"/>
        </w:rPr>
        <w:t xml:space="preserve">izvajanje </w:t>
      </w:r>
      <w:r w:rsidR="00DE1D9B">
        <w:rPr>
          <w:rFonts w:ascii="Cambria" w:hAnsi="Cambria" w:cs="Calibri"/>
          <w:lang w:eastAsia="sl-SI"/>
        </w:rPr>
        <w:t>posebne oblike prevozov s</w:t>
      </w:r>
      <w:r w:rsidR="00DE1D9B" w:rsidRPr="00F3569B">
        <w:rPr>
          <w:rFonts w:ascii="Cambria" w:hAnsi="Cambria" w:cs="Calibri"/>
          <w:lang w:eastAsia="sl-SI"/>
        </w:rPr>
        <w:t xml:space="preserve"> cestnim turističnim vlakom</w:t>
      </w:r>
      <w:r>
        <w:rPr>
          <w:rFonts w:ascii="Cambria" w:hAnsi="Cambria" w:cs="Calibri"/>
          <w:lang w:eastAsia="sl-SI"/>
        </w:rPr>
        <w:t>.</w:t>
      </w:r>
    </w:p>
    <w:p w14:paraId="4AD1D15E" w14:textId="77777777" w:rsidR="00896509" w:rsidRDefault="00896509" w:rsidP="00896509">
      <w:pPr>
        <w:spacing w:after="0"/>
        <w:jc w:val="both"/>
        <w:rPr>
          <w:rFonts w:ascii="Cambria" w:eastAsia="Times New Roman" w:hAnsi="Cambria" w:cs="Calibri"/>
          <w:lang w:eastAsia="sl-SI"/>
        </w:rPr>
      </w:pPr>
    </w:p>
    <w:p w14:paraId="6E59F137" w14:textId="77777777" w:rsidR="00896509" w:rsidRDefault="00896509" w:rsidP="00896509">
      <w:pPr>
        <w:spacing w:after="0"/>
        <w:jc w:val="both"/>
        <w:rPr>
          <w:rFonts w:ascii="Cambria" w:eastAsia="Times New Roman" w:hAnsi="Cambria" w:cs="Calibri"/>
          <w:lang w:eastAsia="sl-SI"/>
        </w:rPr>
      </w:pPr>
      <w:r>
        <w:rPr>
          <w:rFonts w:ascii="Cambria" w:eastAsia="Times New Roman" w:hAnsi="Cambria" w:cs="Calibri"/>
          <w:lang w:eastAsia="sl-SI"/>
        </w:rPr>
        <w:t xml:space="preserve">3.4 Nepremičnina bo oddana v najem ponudniku, za katerega bo komisija ugotovila, da je podal najugodnejšo ponudbo (da je njegova ponudba formalno popolna, vsebinsko ustrezna in je ponudil najvišji znesek najemnine) in bo s sklepom župana izbran za najugodnejšega ponudnika. </w:t>
      </w:r>
    </w:p>
    <w:p w14:paraId="0B87C4AB" w14:textId="77777777" w:rsidR="00896509" w:rsidRDefault="00896509" w:rsidP="00896509">
      <w:pPr>
        <w:spacing w:after="0"/>
        <w:jc w:val="both"/>
        <w:rPr>
          <w:rFonts w:ascii="Cambria" w:eastAsia="Times New Roman" w:hAnsi="Cambria" w:cs="Calibri"/>
          <w:lang w:eastAsia="sl-SI"/>
        </w:rPr>
      </w:pPr>
    </w:p>
    <w:p w14:paraId="729086FF" w14:textId="77777777" w:rsidR="00896509" w:rsidRDefault="00896509" w:rsidP="00896509">
      <w:pPr>
        <w:spacing w:after="0"/>
        <w:jc w:val="both"/>
        <w:rPr>
          <w:rFonts w:ascii="Cambria" w:eastAsia="Times New Roman" w:hAnsi="Cambria" w:cs="Calibri"/>
          <w:lang w:eastAsia="sl-SI"/>
        </w:rPr>
      </w:pPr>
      <w:r>
        <w:rPr>
          <w:rFonts w:ascii="Cambria" w:eastAsia="Times New Roman" w:hAnsi="Cambria" w:cs="Calibri"/>
          <w:lang w:eastAsia="sl-SI"/>
        </w:rPr>
        <w:t xml:space="preserve">3.5 Izbrani ponudnik bo moral skleniti najemno pogodbo v roku 15 dni po opravljenem izboru najugodnejšega ponudnika. V nasprotnem primeru se bo štelo, da je od najema odstopil in ima Občina Bled pravico zadržati vplačano varščino. </w:t>
      </w:r>
    </w:p>
    <w:p w14:paraId="2D97CB4A" w14:textId="77777777" w:rsidR="00896509" w:rsidRDefault="00896509" w:rsidP="00896509">
      <w:pPr>
        <w:spacing w:after="0"/>
        <w:jc w:val="both"/>
        <w:rPr>
          <w:rFonts w:ascii="Cambria" w:eastAsia="Times New Roman" w:hAnsi="Cambria" w:cs="Calibri"/>
          <w:lang w:eastAsia="sl-SI"/>
        </w:rPr>
      </w:pPr>
    </w:p>
    <w:p w14:paraId="335EAA07" w14:textId="77777777" w:rsidR="00896509" w:rsidRPr="00896509" w:rsidRDefault="00896509" w:rsidP="00896509">
      <w:pPr>
        <w:pStyle w:val="Brezrazmikov"/>
        <w:spacing w:line="276" w:lineRule="auto"/>
        <w:rPr>
          <w:rFonts w:ascii="Cambria" w:eastAsia="Calibri" w:hAnsi="Cambria" w:cs="Calibri"/>
          <w:b/>
          <w:lang w:eastAsia="sl-SI"/>
        </w:rPr>
      </w:pPr>
      <w:r w:rsidRPr="00896509">
        <w:rPr>
          <w:rFonts w:ascii="Cambria" w:hAnsi="Cambria" w:cs="Calibri"/>
          <w:b/>
          <w:lang w:eastAsia="sl-SI"/>
        </w:rPr>
        <w:t xml:space="preserve">4. POGOJI ZA UDELEŽBO V POSTOPKU JAVNEGA ZBIRANJA PONUDB </w:t>
      </w:r>
    </w:p>
    <w:p w14:paraId="51ADA7B5" w14:textId="79F9D1A4" w:rsidR="00896509" w:rsidRPr="00790346" w:rsidRDefault="00896509" w:rsidP="00896509">
      <w:pPr>
        <w:spacing w:after="0"/>
        <w:jc w:val="both"/>
        <w:rPr>
          <w:rFonts w:ascii="Cambria" w:eastAsia="Times New Roman" w:hAnsi="Cambria" w:cs="Calibri"/>
          <w:lang w:eastAsia="sl-SI"/>
        </w:rPr>
      </w:pPr>
      <w:r w:rsidRPr="00790346">
        <w:rPr>
          <w:rFonts w:ascii="Cambria" w:eastAsia="Times New Roman" w:hAnsi="Cambria" w:cs="Calibri"/>
          <w:lang w:eastAsia="sl-SI"/>
        </w:rPr>
        <w:t xml:space="preserve">4.1 Ponudnik je dolžan plačati varščino do izteka roka za oddajo ponudb v višini </w:t>
      </w:r>
      <w:r w:rsidR="009E1D1E" w:rsidRPr="00790346">
        <w:rPr>
          <w:rFonts w:ascii="Cambria" w:eastAsia="Times New Roman" w:hAnsi="Cambria" w:cs="Calibri"/>
          <w:b/>
          <w:bCs/>
          <w:lang w:eastAsia="sl-SI"/>
        </w:rPr>
        <w:t>1</w:t>
      </w:r>
      <w:r w:rsidRPr="00790346">
        <w:rPr>
          <w:rFonts w:ascii="Cambria" w:eastAsia="Times New Roman" w:hAnsi="Cambria" w:cs="Calibri"/>
          <w:b/>
          <w:bCs/>
          <w:lang w:eastAsia="sl-SI"/>
        </w:rPr>
        <w:t xml:space="preserve">.000,00 </w:t>
      </w:r>
      <w:r w:rsidR="009E1D1E" w:rsidRPr="00790346">
        <w:rPr>
          <w:rFonts w:ascii="Cambria" w:eastAsia="Times New Roman" w:hAnsi="Cambria" w:cs="Calibri"/>
          <w:b/>
          <w:bCs/>
          <w:lang w:eastAsia="sl-SI"/>
        </w:rPr>
        <w:t>EUR</w:t>
      </w:r>
      <w:r w:rsidRPr="00790346">
        <w:rPr>
          <w:rFonts w:ascii="Cambria" w:eastAsia="Times New Roman" w:hAnsi="Cambria" w:cs="Calibri"/>
          <w:lang w:eastAsia="sl-SI"/>
        </w:rPr>
        <w:t xml:space="preserve">. Varščino morajo ponudniki vplačati na TRR proračuna št.: </w:t>
      </w:r>
      <w:r w:rsidRPr="00790346">
        <w:rPr>
          <w:rFonts w:ascii="Cambria" w:eastAsia="Times New Roman" w:hAnsi="Cambria" w:cs="Calibri"/>
          <w:b/>
          <w:bCs/>
          <w:lang w:eastAsia="sl-SI"/>
        </w:rPr>
        <w:t>SI56 0120 3010 0007 903</w:t>
      </w:r>
      <w:r w:rsidRPr="00790346">
        <w:rPr>
          <w:rFonts w:ascii="Cambria" w:eastAsia="Times New Roman" w:hAnsi="Cambria" w:cs="Calibri"/>
          <w:lang w:eastAsia="sl-SI"/>
        </w:rPr>
        <w:t xml:space="preserve">, sklic: </w:t>
      </w:r>
      <w:r w:rsidRPr="00790346">
        <w:rPr>
          <w:rFonts w:ascii="Cambria" w:eastAsia="Times New Roman" w:hAnsi="Cambria" w:cs="Calibri"/>
          <w:b/>
          <w:bCs/>
          <w:lang w:eastAsia="sl-SI"/>
        </w:rPr>
        <w:t>SI00 201000</w:t>
      </w:r>
      <w:r w:rsidRPr="00790346">
        <w:rPr>
          <w:rFonts w:ascii="Cambria" w:eastAsia="Times New Roman" w:hAnsi="Cambria" w:cs="Calibri"/>
          <w:lang w:eastAsia="sl-SI"/>
        </w:rPr>
        <w:t xml:space="preserve">. </w:t>
      </w:r>
    </w:p>
    <w:p w14:paraId="0E07AA71" w14:textId="77777777" w:rsidR="00896509" w:rsidRPr="00790346" w:rsidRDefault="00896509" w:rsidP="00896509">
      <w:pPr>
        <w:spacing w:after="0"/>
        <w:jc w:val="both"/>
        <w:rPr>
          <w:rFonts w:ascii="Cambria" w:eastAsia="Times New Roman" w:hAnsi="Cambria" w:cs="Calibri"/>
          <w:lang w:eastAsia="sl-SI"/>
        </w:rPr>
      </w:pPr>
      <w:r w:rsidRPr="00790346">
        <w:rPr>
          <w:rFonts w:ascii="Cambria" w:eastAsia="Times New Roman" w:hAnsi="Cambria" w:cs="Calibri"/>
          <w:lang w:eastAsia="sl-SI"/>
        </w:rPr>
        <w:t>Plačana varščina se bo izbranemu ponudniku vštela v plačilo najemnin, neizbranim ponudnikom pa bo vrnjena, brez obresti, v roku 15 dni po opravljenem izboru najugodnejšega ponudnika. Če najemnik ne sklene pogodbe, najemodajalec obdrži varščino.</w:t>
      </w:r>
    </w:p>
    <w:p w14:paraId="572262CD" w14:textId="5AD4EAC7" w:rsidR="00896509" w:rsidRPr="00790346" w:rsidRDefault="00896509" w:rsidP="00896509">
      <w:pPr>
        <w:spacing w:after="0"/>
        <w:jc w:val="both"/>
        <w:rPr>
          <w:rFonts w:ascii="Cambria" w:eastAsia="Times New Roman" w:hAnsi="Cambria" w:cs="Calibri"/>
          <w:lang w:eastAsia="sl-SI"/>
        </w:rPr>
      </w:pPr>
      <w:r w:rsidRPr="00790346">
        <w:rPr>
          <w:rFonts w:ascii="Cambria" w:eastAsia="Times New Roman" w:hAnsi="Cambria" w:cs="Calibri"/>
          <w:lang w:eastAsia="sl-SI"/>
        </w:rPr>
        <w:t>4.2 Ponudniki morajo oddati ponudbo z vsemi prilogami v zaprti ovojnici z oznako: Ponudba za</w:t>
      </w:r>
      <w:r w:rsidR="009E1D1E" w:rsidRPr="00790346">
        <w:rPr>
          <w:rFonts w:ascii="Cambria" w:eastAsia="Times New Roman" w:hAnsi="Cambria" w:cs="Calibri"/>
          <w:lang w:eastAsia="sl-SI"/>
        </w:rPr>
        <w:t xml:space="preserve"> </w:t>
      </w:r>
      <w:r w:rsidR="009E1D1E" w:rsidRPr="00790346">
        <w:rPr>
          <w:rFonts w:ascii="Cambria" w:hAnsi="Cambria" w:cs="Calibri"/>
          <w:lang w:eastAsia="sl-SI"/>
        </w:rPr>
        <w:t>izvajanje posebne oblike prevozov s cestnim turističnim vlakom</w:t>
      </w:r>
      <w:r w:rsidRPr="00790346">
        <w:rPr>
          <w:rFonts w:ascii="Cambria" w:eastAsia="Times New Roman" w:hAnsi="Cambria" w:cs="Calibri"/>
          <w:lang w:eastAsia="sl-SI"/>
        </w:rPr>
        <w:t xml:space="preserve">. </w:t>
      </w:r>
    </w:p>
    <w:p w14:paraId="5D3543B0" w14:textId="74A7604F" w:rsidR="00896509" w:rsidRDefault="00896509" w:rsidP="00896509">
      <w:pPr>
        <w:spacing w:after="0"/>
        <w:jc w:val="both"/>
        <w:rPr>
          <w:rFonts w:ascii="Cambria" w:eastAsia="Times New Roman" w:hAnsi="Cambria" w:cs="Calibri"/>
          <w:lang w:eastAsia="sl-SI"/>
        </w:rPr>
      </w:pPr>
      <w:r w:rsidRPr="00790346">
        <w:rPr>
          <w:rFonts w:ascii="Cambria" w:eastAsia="Times New Roman" w:hAnsi="Cambria" w:cs="Calibri"/>
          <w:lang w:eastAsia="sl-SI"/>
        </w:rPr>
        <w:t xml:space="preserve">Na hrbtni strani mora biti označen polni naslov pošiljatelja ponudbe. Ponudba mora prispeti v vložišče najkasneje </w:t>
      </w:r>
      <w:r w:rsidRPr="00790346">
        <w:rPr>
          <w:rFonts w:ascii="Cambria" w:eastAsia="Times New Roman" w:hAnsi="Cambria" w:cs="Calibri"/>
          <w:b/>
          <w:lang w:eastAsia="sl-SI"/>
        </w:rPr>
        <w:t>do</w:t>
      </w:r>
      <w:r w:rsidR="009E1D1E" w:rsidRPr="00790346">
        <w:rPr>
          <w:rFonts w:ascii="Cambria" w:eastAsia="Times New Roman" w:hAnsi="Cambria" w:cs="Calibri"/>
          <w:b/>
          <w:lang w:eastAsia="sl-SI"/>
        </w:rPr>
        <w:t xml:space="preserve"> torka</w:t>
      </w:r>
      <w:r w:rsidRPr="00790346">
        <w:rPr>
          <w:rFonts w:ascii="Cambria" w:eastAsia="Times New Roman" w:hAnsi="Cambria" w:cs="Calibri"/>
          <w:b/>
          <w:lang w:eastAsia="sl-SI"/>
        </w:rPr>
        <w:t xml:space="preserve">, </w:t>
      </w:r>
      <w:r w:rsidR="009E1D1E" w:rsidRPr="00790346">
        <w:rPr>
          <w:rFonts w:ascii="Cambria" w:eastAsia="Times New Roman" w:hAnsi="Cambria" w:cs="Calibri"/>
          <w:b/>
          <w:lang w:eastAsia="sl-SI"/>
        </w:rPr>
        <w:t>19</w:t>
      </w:r>
      <w:r w:rsidRPr="00790346">
        <w:rPr>
          <w:rFonts w:ascii="Cambria" w:eastAsia="Times New Roman" w:hAnsi="Cambria" w:cs="Calibri"/>
          <w:b/>
          <w:lang w:eastAsia="sl-SI"/>
        </w:rPr>
        <w:t xml:space="preserve">. </w:t>
      </w:r>
      <w:r w:rsidR="009E1D1E" w:rsidRPr="00790346">
        <w:rPr>
          <w:rFonts w:ascii="Cambria" w:eastAsia="Times New Roman" w:hAnsi="Cambria" w:cs="Calibri"/>
          <w:b/>
          <w:lang w:eastAsia="sl-SI"/>
        </w:rPr>
        <w:t>4</w:t>
      </w:r>
      <w:r w:rsidRPr="00790346">
        <w:rPr>
          <w:rFonts w:ascii="Cambria" w:eastAsia="Times New Roman" w:hAnsi="Cambria" w:cs="Calibri"/>
          <w:b/>
          <w:lang w:eastAsia="sl-SI"/>
        </w:rPr>
        <w:t>. 2022 do 12.00 ure</w:t>
      </w:r>
      <w:r w:rsidRPr="00790346">
        <w:rPr>
          <w:rFonts w:ascii="Cambria" w:eastAsia="Times New Roman" w:hAnsi="Cambria" w:cs="Calibri"/>
          <w:lang w:eastAsia="sl-SI"/>
        </w:rPr>
        <w:t>. V primeru, da ponudba ne bo oddana v skladu z določili tega razpisa, jo komisija ne bo upoštevala.</w:t>
      </w:r>
      <w:r>
        <w:rPr>
          <w:rFonts w:ascii="Cambria" w:eastAsia="Times New Roman" w:hAnsi="Cambria" w:cs="Calibri"/>
          <w:lang w:eastAsia="sl-SI"/>
        </w:rPr>
        <w:t xml:space="preserve"> </w:t>
      </w:r>
    </w:p>
    <w:p w14:paraId="5F72A262" w14:textId="77777777" w:rsidR="00896509" w:rsidRDefault="00896509" w:rsidP="00896509">
      <w:pPr>
        <w:spacing w:after="0"/>
        <w:jc w:val="both"/>
        <w:rPr>
          <w:rFonts w:ascii="Cambria" w:eastAsia="Times New Roman" w:hAnsi="Cambria" w:cs="Calibri"/>
          <w:lang w:eastAsia="sl-SI"/>
        </w:rPr>
      </w:pPr>
    </w:p>
    <w:p w14:paraId="4BCC7593" w14:textId="77777777" w:rsidR="00896509" w:rsidRPr="00896509" w:rsidRDefault="00896509" w:rsidP="00896509">
      <w:pPr>
        <w:spacing w:after="0"/>
        <w:jc w:val="both"/>
        <w:rPr>
          <w:rFonts w:ascii="Cambria" w:eastAsia="Times New Roman" w:hAnsi="Cambria" w:cs="Calibri"/>
          <w:b/>
          <w:lang w:eastAsia="sl-SI"/>
        </w:rPr>
      </w:pPr>
      <w:r w:rsidRPr="00896509">
        <w:rPr>
          <w:rFonts w:ascii="Cambria" w:eastAsia="Times New Roman" w:hAnsi="Cambria" w:cs="Calibri"/>
          <w:b/>
          <w:lang w:eastAsia="sl-SI"/>
        </w:rPr>
        <w:t xml:space="preserve">5. DODATNE INFORMACIJE </w:t>
      </w:r>
    </w:p>
    <w:p w14:paraId="7DC7586C" w14:textId="00ED751E" w:rsidR="00896509" w:rsidRDefault="00896509" w:rsidP="00896509">
      <w:pPr>
        <w:spacing w:after="0"/>
        <w:jc w:val="both"/>
        <w:rPr>
          <w:rFonts w:ascii="Cambria" w:eastAsia="Times New Roman" w:hAnsi="Cambria" w:cs="Calibri"/>
          <w:lang w:eastAsia="sl-SI"/>
        </w:rPr>
      </w:pPr>
      <w:r>
        <w:rPr>
          <w:rFonts w:ascii="Cambria" w:eastAsia="Times New Roman" w:hAnsi="Cambria" w:cs="Calibri"/>
          <w:lang w:eastAsia="sl-SI"/>
        </w:rPr>
        <w:lastRenderedPageBreak/>
        <w:t>Dodatne podrobnejše informacije o pogojih javnega zbiranja ponudb in natančnejše podatke o nepremičninah dobijo interesenti na Občini Bled, tel. št. 04</w:t>
      </w:r>
      <w:r w:rsidR="009E1D1E">
        <w:rPr>
          <w:rFonts w:ascii="Cambria" w:eastAsia="Times New Roman" w:hAnsi="Cambria" w:cs="Calibri"/>
          <w:lang w:eastAsia="sl-SI"/>
        </w:rPr>
        <w:t xml:space="preserve"> </w:t>
      </w:r>
      <w:r>
        <w:rPr>
          <w:rFonts w:ascii="Cambria" w:eastAsia="Times New Roman" w:hAnsi="Cambria" w:cs="Calibri"/>
          <w:lang w:eastAsia="sl-SI"/>
        </w:rPr>
        <w:t>575</w:t>
      </w:r>
      <w:r w:rsidR="009E1D1E">
        <w:rPr>
          <w:rFonts w:ascii="Cambria" w:eastAsia="Times New Roman" w:hAnsi="Cambria" w:cs="Calibri"/>
          <w:lang w:eastAsia="sl-SI"/>
        </w:rPr>
        <w:t xml:space="preserve"> </w:t>
      </w:r>
      <w:r>
        <w:rPr>
          <w:rFonts w:ascii="Cambria" w:eastAsia="Times New Roman" w:hAnsi="Cambria" w:cs="Calibri"/>
          <w:lang w:eastAsia="sl-SI"/>
        </w:rPr>
        <w:t>01</w:t>
      </w:r>
      <w:r w:rsidR="009E1D1E">
        <w:rPr>
          <w:rFonts w:ascii="Cambria" w:eastAsia="Times New Roman" w:hAnsi="Cambria" w:cs="Calibri"/>
          <w:lang w:eastAsia="sl-SI"/>
        </w:rPr>
        <w:t xml:space="preserve"> </w:t>
      </w:r>
      <w:r>
        <w:rPr>
          <w:rFonts w:ascii="Cambria" w:eastAsia="Times New Roman" w:hAnsi="Cambria" w:cs="Calibri"/>
          <w:lang w:eastAsia="sl-SI"/>
        </w:rPr>
        <w:t xml:space="preserve">00, el. pošta: </w:t>
      </w:r>
      <w:hyperlink r:id="rId9" w:history="1">
        <w:r>
          <w:rPr>
            <w:rStyle w:val="Hiperpovezava"/>
            <w:rFonts w:ascii="Cambria" w:eastAsia="Times New Roman" w:hAnsi="Cambria" w:cs="Calibri"/>
            <w:lang w:eastAsia="sl-SI"/>
          </w:rPr>
          <w:t>obcina@bled.si</w:t>
        </w:r>
      </w:hyperlink>
      <w:r>
        <w:rPr>
          <w:rFonts w:ascii="Cambria" w:eastAsia="Times New Roman" w:hAnsi="Cambria" w:cs="Calibri"/>
          <w:lang w:eastAsia="sl-SI"/>
        </w:rPr>
        <w:t xml:space="preserve">. </w:t>
      </w:r>
    </w:p>
    <w:p w14:paraId="63982723" w14:textId="77777777" w:rsidR="00896509" w:rsidRDefault="00896509" w:rsidP="00896509">
      <w:pPr>
        <w:spacing w:after="0"/>
        <w:jc w:val="both"/>
        <w:rPr>
          <w:rFonts w:ascii="Cambria" w:eastAsia="Times New Roman" w:hAnsi="Cambria" w:cs="Calibri"/>
          <w:lang w:eastAsia="sl-SI"/>
        </w:rPr>
      </w:pPr>
      <w:r>
        <w:rPr>
          <w:rFonts w:ascii="Cambria" w:eastAsia="Times New Roman" w:hAnsi="Cambria" w:cs="Calibri"/>
          <w:lang w:eastAsia="sl-SI"/>
        </w:rPr>
        <w:t xml:space="preserve">  </w:t>
      </w:r>
    </w:p>
    <w:p w14:paraId="5F2245F3" w14:textId="77777777" w:rsidR="00896509" w:rsidRPr="00896509" w:rsidRDefault="00896509" w:rsidP="00896509">
      <w:pPr>
        <w:spacing w:after="0"/>
        <w:jc w:val="both"/>
        <w:rPr>
          <w:rFonts w:ascii="Cambria" w:eastAsia="Times New Roman" w:hAnsi="Cambria" w:cs="Calibri"/>
          <w:b/>
          <w:lang w:eastAsia="sl-SI"/>
        </w:rPr>
      </w:pPr>
      <w:r w:rsidRPr="00896509">
        <w:rPr>
          <w:rFonts w:ascii="Cambria" w:eastAsia="Times New Roman" w:hAnsi="Cambria" w:cs="Calibri"/>
          <w:b/>
          <w:lang w:eastAsia="sl-SI"/>
        </w:rPr>
        <w:t xml:space="preserve">6. POSTOPEK IZBIRE NAJUGODNEJŠEGA PONUDNIKA </w:t>
      </w:r>
    </w:p>
    <w:p w14:paraId="40E26C1F" w14:textId="77777777" w:rsidR="00896509" w:rsidRPr="004F2DE4" w:rsidRDefault="00896509" w:rsidP="00896509">
      <w:pPr>
        <w:spacing w:after="0"/>
        <w:jc w:val="both"/>
        <w:rPr>
          <w:rFonts w:ascii="Cambria" w:eastAsia="Times New Roman" w:hAnsi="Cambria" w:cs="Calibri"/>
          <w:lang w:eastAsia="sl-SI"/>
        </w:rPr>
      </w:pPr>
      <w:r>
        <w:rPr>
          <w:rFonts w:ascii="Cambria" w:eastAsia="Times New Roman" w:hAnsi="Cambria" w:cs="Calibri"/>
          <w:lang w:eastAsia="sl-SI"/>
        </w:rPr>
        <w:t xml:space="preserve">6.1 Postopek s prispelimi ponudbami vodi s </w:t>
      </w:r>
      <w:r w:rsidRPr="004F2DE4">
        <w:rPr>
          <w:rFonts w:ascii="Cambria" w:eastAsia="Times New Roman" w:hAnsi="Cambria" w:cs="Calibri"/>
          <w:lang w:eastAsia="sl-SI"/>
        </w:rPr>
        <w:t xml:space="preserve">strani župana imenovana komisija. </w:t>
      </w:r>
    </w:p>
    <w:p w14:paraId="495AA9DE" w14:textId="4DD67500" w:rsidR="00896509" w:rsidRPr="004F2DE4" w:rsidRDefault="00896509" w:rsidP="00896509">
      <w:pPr>
        <w:spacing w:after="0"/>
        <w:jc w:val="both"/>
        <w:rPr>
          <w:rFonts w:ascii="Cambria" w:eastAsia="Times New Roman" w:hAnsi="Cambria" w:cs="Calibri"/>
          <w:lang w:eastAsia="sl-SI"/>
        </w:rPr>
      </w:pPr>
      <w:r w:rsidRPr="004F2DE4">
        <w:rPr>
          <w:rFonts w:ascii="Cambria" w:eastAsia="Times New Roman" w:hAnsi="Cambria" w:cs="Calibri"/>
          <w:lang w:eastAsia="sl-SI"/>
        </w:rPr>
        <w:t xml:space="preserve">6.2 Odpiranje ponudb bo potekalo </w:t>
      </w:r>
      <w:r w:rsidRPr="004F2DE4">
        <w:rPr>
          <w:rFonts w:ascii="Cambria" w:eastAsia="Times New Roman" w:hAnsi="Cambria" w:cs="Calibri"/>
          <w:b/>
          <w:bCs/>
          <w:lang w:eastAsia="sl-SI"/>
        </w:rPr>
        <w:t xml:space="preserve">v </w:t>
      </w:r>
      <w:r w:rsidR="009E1D1E" w:rsidRPr="004F2DE4">
        <w:rPr>
          <w:rFonts w:ascii="Cambria" w:eastAsia="Times New Roman" w:hAnsi="Cambria" w:cs="Calibri"/>
          <w:b/>
          <w:bCs/>
          <w:lang w:eastAsia="sl-SI"/>
        </w:rPr>
        <w:t>torek</w:t>
      </w:r>
      <w:r w:rsidRPr="004F2DE4">
        <w:rPr>
          <w:rFonts w:ascii="Cambria" w:eastAsia="Times New Roman" w:hAnsi="Cambria" w:cs="Calibri"/>
          <w:b/>
          <w:bCs/>
          <w:lang w:eastAsia="sl-SI"/>
        </w:rPr>
        <w:t xml:space="preserve">, </w:t>
      </w:r>
      <w:r w:rsidR="009E1D1E" w:rsidRPr="004F2DE4">
        <w:rPr>
          <w:rFonts w:ascii="Cambria" w:eastAsia="Times New Roman" w:hAnsi="Cambria" w:cs="Calibri"/>
          <w:b/>
          <w:bCs/>
          <w:lang w:eastAsia="sl-SI"/>
        </w:rPr>
        <w:t>19. 4</w:t>
      </w:r>
      <w:r w:rsidRPr="004F2DE4">
        <w:rPr>
          <w:rFonts w:ascii="Cambria" w:eastAsia="Times New Roman" w:hAnsi="Cambria" w:cs="Calibri"/>
          <w:b/>
          <w:bCs/>
          <w:lang w:eastAsia="sl-SI"/>
        </w:rPr>
        <w:t>. 2022 ob 12.</w:t>
      </w:r>
      <w:r w:rsidR="004F2DE4" w:rsidRPr="004F2DE4">
        <w:rPr>
          <w:rFonts w:ascii="Cambria" w:eastAsia="Times New Roman" w:hAnsi="Cambria" w:cs="Calibri"/>
          <w:b/>
          <w:bCs/>
          <w:lang w:eastAsia="sl-SI"/>
        </w:rPr>
        <w:t>30</w:t>
      </w:r>
      <w:r w:rsidRPr="004F2DE4">
        <w:rPr>
          <w:rFonts w:ascii="Cambria" w:eastAsia="Times New Roman" w:hAnsi="Cambria" w:cs="Calibri"/>
          <w:b/>
          <w:bCs/>
          <w:lang w:eastAsia="sl-SI"/>
        </w:rPr>
        <w:t xml:space="preserve"> uri</w:t>
      </w:r>
      <w:r w:rsidRPr="004F2DE4">
        <w:rPr>
          <w:rFonts w:ascii="Cambria" w:eastAsia="Times New Roman" w:hAnsi="Cambria" w:cs="Calibri"/>
          <w:lang w:eastAsia="sl-SI"/>
        </w:rPr>
        <w:t xml:space="preserve"> v sejni sobi Občine Bled, Cesta svobode 13, Bled. Odpiranje ponudb je javno. </w:t>
      </w:r>
    </w:p>
    <w:p w14:paraId="363383DD" w14:textId="6138951B" w:rsidR="00896509" w:rsidRDefault="00896509" w:rsidP="00896509">
      <w:pPr>
        <w:spacing w:after="0"/>
        <w:jc w:val="both"/>
        <w:rPr>
          <w:rFonts w:ascii="Cambria" w:eastAsia="Times New Roman" w:hAnsi="Cambria" w:cs="Calibri"/>
          <w:lang w:eastAsia="sl-SI"/>
        </w:rPr>
      </w:pPr>
      <w:r w:rsidRPr="004F2DE4">
        <w:rPr>
          <w:rFonts w:ascii="Cambria" w:eastAsia="Times New Roman" w:hAnsi="Cambria" w:cs="Calibri"/>
          <w:lang w:eastAsia="sl-SI"/>
        </w:rPr>
        <w:t>6.3 V primeru, da bo prispelo več najugodnejših ponudb,</w:t>
      </w:r>
      <w:r>
        <w:rPr>
          <w:rFonts w:ascii="Cambria" w:eastAsia="Times New Roman" w:hAnsi="Cambria" w:cs="Calibri"/>
          <w:lang w:eastAsia="sl-SI"/>
        </w:rPr>
        <w:t xml:space="preserve"> bo komisija ponudnike, ki so ponudili enako </w:t>
      </w:r>
      <w:r w:rsidR="009E1D1E">
        <w:rPr>
          <w:rFonts w:ascii="Cambria" w:eastAsia="Times New Roman" w:hAnsi="Cambria" w:cs="Calibri"/>
          <w:lang w:eastAsia="sl-SI"/>
        </w:rPr>
        <w:t>letno dajatev</w:t>
      </w:r>
      <w:r>
        <w:rPr>
          <w:rFonts w:ascii="Cambria" w:eastAsia="Times New Roman" w:hAnsi="Cambria" w:cs="Calibri"/>
          <w:lang w:eastAsia="sl-SI"/>
        </w:rPr>
        <w:t xml:space="preserve">, v roku 5 delovnih dni, pozvala k ponovni oddaji ponudbe oziroma dopolnitvi ponudbe. </w:t>
      </w:r>
    </w:p>
    <w:p w14:paraId="7156836F" w14:textId="22FD409D" w:rsidR="00896509" w:rsidRDefault="00896509" w:rsidP="00896509">
      <w:pPr>
        <w:spacing w:after="0"/>
        <w:jc w:val="both"/>
        <w:rPr>
          <w:rFonts w:ascii="Cambria" w:eastAsia="Times New Roman" w:hAnsi="Cambria" w:cs="Calibri"/>
          <w:lang w:eastAsia="sl-SI"/>
        </w:rPr>
      </w:pPr>
      <w:r>
        <w:rPr>
          <w:rFonts w:ascii="Cambria" w:eastAsia="Times New Roman" w:hAnsi="Cambria" w:cs="Calibri"/>
          <w:lang w:eastAsia="sl-SI"/>
        </w:rPr>
        <w:t xml:space="preserve">6.4 Z najugodnejšim ponudnikom se sklene pogodba najpozneje v 15 dneh po opravljeni izbiri najugodnejšega ponudnika. </w:t>
      </w:r>
    </w:p>
    <w:p w14:paraId="1EFD2479" w14:textId="77777777" w:rsidR="00896509" w:rsidRDefault="00896509" w:rsidP="00896509">
      <w:pPr>
        <w:spacing w:after="0"/>
        <w:jc w:val="both"/>
        <w:rPr>
          <w:rFonts w:ascii="Cambria" w:eastAsia="Calibri" w:hAnsi="Cambria" w:cs="Calibri"/>
          <w:color w:val="000000"/>
          <w:u w:val="single"/>
        </w:rPr>
      </w:pPr>
      <w:r>
        <w:rPr>
          <w:rFonts w:ascii="Cambria" w:hAnsi="Cambria" w:cs="Calibri"/>
          <w:color w:val="000000"/>
        </w:rPr>
        <w:t>6.5 Občina Bled si pridržuje pravico, da ne izbere nobene od prispelih ponudb.</w:t>
      </w:r>
    </w:p>
    <w:p w14:paraId="706D0634" w14:textId="77777777" w:rsidR="00896509" w:rsidRDefault="00896509" w:rsidP="00896509">
      <w:pPr>
        <w:spacing w:after="0"/>
        <w:jc w:val="both"/>
        <w:rPr>
          <w:rFonts w:ascii="Cambria" w:hAnsi="Cambria" w:cs="Calibri"/>
          <w:b/>
          <w:bCs/>
          <w:color w:val="000000"/>
          <w:u w:val="single"/>
        </w:rPr>
      </w:pPr>
    </w:p>
    <w:p w14:paraId="2193E756" w14:textId="77777777" w:rsidR="00896509" w:rsidRPr="00896509" w:rsidRDefault="00896509" w:rsidP="00896509">
      <w:pPr>
        <w:spacing w:after="0"/>
        <w:jc w:val="both"/>
        <w:rPr>
          <w:rFonts w:ascii="Cambria" w:hAnsi="Cambria" w:cs="Calibri"/>
          <w:b/>
          <w:bCs/>
          <w:color w:val="000000"/>
        </w:rPr>
      </w:pPr>
      <w:r w:rsidRPr="00896509">
        <w:rPr>
          <w:rFonts w:ascii="Cambria" w:hAnsi="Cambria" w:cs="Calibri"/>
          <w:b/>
          <w:bCs/>
          <w:color w:val="000000"/>
        </w:rPr>
        <w:t>7. RAZNO</w:t>
      </w:r>
    </w:p>
    <w:p w14:paraId="421E9E31" w14:textId="77777777" w:rsidR="00896509" w:rsidRDefault="00896509" w:rsidP="00896509">
      <w:pPr>
        <w:autoSpaceDE w:val="0"/>
        <w:autoSpaceDN w:val="0"/>
        <w:adjustRightInd w:val="0"/>
        <w:spacing w:after="0"/>
        <w:jc w:val="both"/>
        <w:rPr>
          <w:rFonts w:ascii="Cambria" w:hAnsi="Cambria" w:cs="Calibri"/>
          <w:color w:val="000000"/>
        </w:rPr>
      </w:pPr>
      <w:r>
        <w:rPr>
          <w:rFonts w:ascii="Cambria" w:hAnsi="Cambria" w:cs="Calibri"/>
          <w:bCs/>
          <w:color w:val="000000"/>
        </w:rPr>
        <w:t xml:space="preserve">Župan si pridržuje pravico ustaviti postopek </w:t>
      </w:r>
      <w:r>
        <w:rPr>
          <w:rFonts w:ascii="Cambria" w:hAnsi="Cambria" w:cs="Calibri"/>
          <w:color w:val="000000"/>
        </w:rPr>
        <w:t>do sklenitve pravnega posla.</w:t>
      </w:r>
      <w:r>
        <w:rPr>
          <w:rFonts w:ascii="Cambria" w:hAnsi="Cambria" w:cs="Calibri"/>
        </w:rPr>
        <w:t xml:space="preserve"> </w:t>
      </w:r>
    </w:p>
    <w:p w14:paraId="2BA79060" w14:textId="78514DC2" w:rsidR="00896509" w:rsidRDefault="00896509" w:rsidP="00896509">
      <w:pPr>
        <w:autoSpaceDE w:val="0"/>
        <w:autoSpaceDN w:val="0"/>
        <w:adjustRightInd w:val="0"/>
        <w:spacing w:after="0"/>
        <w:jc w:val="both"/>
        <w:rPr>
          <w:rFonts w:ascii="Cambria" w:hAnsi="Cambria" w:cs="Calibri"/>
          <w:color w:val="000000"/>
        </w:rPr>
      </w:pPr>
    </w:p>
    <w:p w14:paraId="6220F1E7" w14:textId="24ED1073" w:rsidR="004373CA" w:rsidRDefault="004373CA" w:rsidP="00896509">
      <w:pPr>
        <w:autoSpaceDE w:val="0"/>
        <w:autoSpaceDN w:val="0"/>
        <w:adjustRightInd w:val="0"/>
        <w:spacing w:after="0"/>
        <w:jc w:val="both"/>
        <w:rPr>
          <w:rFonts w:ascii="Cambria" w:hAnsi="Cambria" w:cs="Calibri"/>
          <w:color w:val="000000"/>
        </w:rPr>
      </w:pPr>
    </w:p>
    <w:p w14:paraId="359CC3F9" w14:textId="77777777" w:rsidR="004373CA" w:rsidRDefault="004373CA" w:rsidP="00896509">
      <w:pPr>
        <w:autoSpaceDE w:val="0"/>
        <w:autoSpaceDN w:val="0"/>
        <w:adjustRightInd w:val="0"/>
        <w:spacing w:after="0"/>
        <w:jc w:val="both"/>
        <w:rPr>
          <w:rFonts w:ascii="Cambria" w:hAnsi="Cambria" w:cs="Calibri"/>
          <w:color w:val="000000"/>
        </w:rPr>
      </w:pPr>
    </w:p>
    <w:p w14:paraId="565A6CCB" w14:textId="77777777" w:rsidR="00896509" w:rsidRDefault="00896509" w:rsidP="00896509">
      <w:pPr>
        <w:pStyle w:val="Glava"/>
        <w:tabs>
          <w:tab w:val="left" w:pos="708"/>
        </w:tabs>
        <w:ind w:left="5592" w:firstLine="708"/>
        <w:jc w:val="both"/>
        <w:outlineLvl w:val="0"/>
        <w:rPr>
          <w:rFonts w:ascii="Cambria" w:hAnsi="Cambria" w:cs="Calibri"/>
          <w:bCs/>
          <w:iCs/>
        </w:rPr>
      </w:pPr>
      <w:r>
        <w:rPr>
          <w:rFonts w:ascii="Cambria" w:hAnsi="Cambria" w:cs="Calibri"/>
          <w:bCs/>
          <w:iCs/>
        </w:rPr>
        <w:t>Župan občine Bled</w:t>
      </w:r>
    </w:p>
    <w:p w14:paraId="63362939" w14:textId="541662B0" w:rsidR="00811AAA" w:rsidRDefault="00896509" w:rsidP="003C2873">
      <w:pPr>
        <w:pStyle w:val="Glava"/>
        <w:tabs>
          <w:tab w:val="left" w:pos="708"/>
        </w:tabs>
        <w:ind w:firstLine="6300"/>
        <w:jc w:val="both"/>
        <w:outlineLvl w:val="0"/>
      </w:pPr>
      <w:r>
        <w:rPr>
          <w:rFonts w:ascii="Cambria" w:hAnsi="Cambria" w:cs="Calibri"/>
          <w:bCs/>
          <w:iCs/>
        </w:rPr>
        <w:t>Janez Fajfar</w:t>
      </w:r>
    </w:p>
    <w:sectPr w:rsidR="00811AAA" w:rsidSect="00811AAA">
      <w:headerReference w:type="even" r:id="rId10"/>
      <w:headerReference w:type="default" r:id="rId11"/>
      <w:footerReference w:type="even" r:id="rId12"/>
      <w:footerReference w:type="default" r:id="rId13"/>
      <w:headerReference w:type="first" r:id="rId14"/>
      <w:footerReference w:type="first" r:id="rId15"/>
      <w:pgSz w:w="11906" w:h="16838"/>
      <w:pgMar w:top="2694" w:right="1418" w:bottom="731" w:left="1418" w:header="411" w:footer="4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EC96C" w14:textId="77777777" w:rsidR="00433979" w:rsidRDefault="00433979" w:rsidP="003C0F09">
      <w:pPr>
        <w:spacing w:after="0" w:line="240" w:lineRule="auto"/>
      </w:pPr>
      <w:r>
        <w:separator/>
      </w:r>
    </w:p>
  </w:endnote>
  <w:endnote w:type="continuationSeparator" w:id="0">
    <w:p w14:paraId="7F8134BB" w14:textId="77777777" w:rsidR="00433979" w:rsidRDefault="00433979"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0863" w14:textId="77777777" w:rsidR="008C2DD2" w:rsidRDefault="008C2DD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F9230" w14:textId="77777777" w:rsidR="003C0F09" w:rsidRDefault="003C0F09">
    <w:pPr>
      <w:pStyle w:val="Noga"/>
    </w:pPr>
    <w:r>
      <w:t xml:space="preserve">                                                                           </w:t>
    </w:r>
    <w:r w:rsidR="006153C3">
      <w:t xml:space="preserve">  </w:t>
    </w:r>
    <w:r>
      <w:t xml:space="preserve"> </w:t>
    </w:r>
    <w:r w:rsidR="006153C3">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F2CFE" w14:textId="77777777" w:rsidR="00304ABA" w:rsidRDefault="00304ABA">
    <w:pPr>
      <w:pStyle w:val="Noga"/>
    </w:pPr>
    <w:r>
      <w:t xml:space="preserve">                                                                                   </w:t>
    </w:r>
    <w:r w:rsidR="00811AAA">
      <w:rPr>
        <w:noProof/>
        <w:lang w:eastAsia="sl-SI"/>
      </w:rPr>
      <w:drawing>
        <wp:inline distT="0" distB="0" distL="0" distR="0" wp14:anchorId="7C836EEA" wp14:editId="59430051">
          <wp:extent cx="548640" cy="304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A6B82" w14:textId="77777777" w:rsidR="00433979" w:rsidRDefault="00433979" w:rsidP="003C0F09">
      <w:pPr>
        <w:spacing w:after="0" w:line="240" w:lineRule="auto"/>
      </w:pPr>
      <w:r>
        <w:separator/>
      </w:r>
    </w:p>
  </w:footnote>
  <w:footnote w:type="continuationSeparator" w:id="0">
    <w:p w14:paraId="3E6AA855" w14:textId="77777777" w:rsidR="00433979" w:rsidRDefault="00433979"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2A5FF" w14:textId="77777777" w:rsidR="008C2DD2" w:rsidRDefault="008C2DD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1BC5F" w14:textId="77777777" w:rsidR="003C0F09" w:rsidRDefault="003C0F09">
    <w:pPr>
      <w:pStyle w:val="Glava"/>
    </w:pPr>
    <w:r>
      <w:t xml:space="preserve">                                                                            </w:t>
    </w:r>
    <w:r w:rsidR="00DD07D8">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F86A2" w14:textId="77777777" w:rsidR="00304ABA" w:rsidRDefault="00304ABA">
    <w:pPr>
      <w:pStyle w:val="Glava"/>
    </w:pPr>
    <w:r>
      <w:t xml:space="preserve">                                                                                  </w:t>
    </w:r>
    <w:r w:rsidR="008C2DD2">
      <w:rPr>
        <w:noProof/>
        <w:lang w:eastAsia="sl-SI"/>
      </w:rPr>
      <w:drawing>
        <wp:inline distT="0" distB="0" distL="0" distR="0" wp14:anchorId="03A8CB4D" wp14:editId="7D8BF002">
          <wp:extent cx="3085188" cy="1421130"/>
          <wp:effectExtent l="0" t="0" r="127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085188" cy="14211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6663A"/>
    <w:multiLevelType w:val="hybridMultilevel"/>
    <w:tmpl w:val="1754632E"/>
    <w:lvl w:ilvl="0" w:tplc="FFFFFFFF">
      <w:start w:val="1"/>
      <w:numFmt w:val="decimal"/>
      <w:lvlText w:val="%1."/>
      <w:lvlJc w:val="left"/>
      <w:pPr>
        <w:ind w:left="720" w:hanging="360"/>
      </w:pPr>
      <w:rPr>
        <w:rFonts w:ascii="Cambria" w:eastAsia="Times New Roman" w:hAnsi="Cambria" w:cs="Calibri"/>
      </w:rPr>
    </w:lvl>
    <w:lvl w:ilvl="1" w:tplc="189EDF40">
      <w:start w:val="2"/>
      <w:numFmt w:val="bullet"/>
      <w:lvlText w:val=""/>
      <w:lvlJc w:val="left"/>
      <w:pPr>
        <w:ind w:left="720" w:hanging="360"/>
      </w:pPr>
      <w:rPr>
        <w:rFonts w:ascii="Symbol" w:eastAsia="Calibri" w:hAnsi="Symbol" w:cs="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CD9796C"/>
    <w:multiLevelType w:val="hybridMultilevel"/>
    <w:tmpl w:val="0BB4611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26722800"/>
    <w:multiLevelType w:val="hybridMultilevel"/>
    <w:tmpl w:val="CA5A7DB4"/>
    <w:lvl w:ilvl="0" w:tplc="963ABEA6">
      <w:start w:val="1"/>
      <w:numFmt w:val="decimal"/>
      <w:lvlText w:val="%1."/>
      <w:lvlJc w:val="left"/>
      <w:pPr>
        <w:ind w:left="720" w:hanging="360"/>
      </w:pPr>
      <w:rPr>
        <w:rFonts w:ascii="Cambria" w:eastAsia="Times New Roman" w:hAnsi="Cambria" w:cs="Calibri"/>
      </w:rPr>
    </w:lvl>
    <w:lvl w:ilvl="1" w:tplc="189EDF40">
      <w:start w:val="2"/>
      <w:numFmt w:val="bullet"/>
      <w:lvlText w:val=""/>
      <w:lvlJc w:val="left"/>
      <w:pPr>
        <w:ind w:left="720" w:hanging="360"/>
      </w:pPr>
      <w:rPr>
        <w:rFonts w:ascii="Symbol" w:eastAsia="Calibri" w:hAnsi="Symbol" w:cs="Calibri"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46416757"/>
    <w:multiLevelType w:val="hybridMultilevel"/>
    <w:tmpl w:val="214CB310"/>
    <w:lvl w:ilvl="0" w:tplc="A48C2CE8">
      <w:start w:val="3"/>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4E40376C"/>
    <w:multiLevelType w:val="hybridMultilevel"/>
    <w:tmpl w:val="4BEABFC8"/>
    <w:lvl w:ilvl="0" w:tplc="189EDF40">
      <w:start w:val="2"/>
      <w:numFmt w:val="bullet"/>
      <w:lvlText w:val=""/>
      <w:lvlJc w:val="left"/>
      <w:pPr>
        <w:ind w:left="720" w:hanging="360"/>
      </w:pPr>
      <w:rPr>
        <w:rFonts w:ascii="Symbol" w:eastAsia="Calibri" w:hAnsi="Symbol"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95A191D"/>
    <w:multiLevelType w:val="hybridMultilevel"/>
    <w:tmpl w:val="9E60699A"/>
    <w:lvl w:ilvl="0" w:tplc="FCC6D882">
      <w:start w:val="4000"/>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B9D36B7"/>
    <w:multiLevelType w:val="hybridMultilevel"/>
    <w:tmpl w:val="D8E0C72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C2F285D"/>
    <w:multiLevelType w:val="hybridMultilevel"/>
    <w:tmpl w:val="B7642DE2"/>
    <w:lvl w:ilvl="0" w:tplc="FA4497BC">
      <w:start w:val="4264"/>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2"/>
  </w:num>
  <w:num w:numId="5">
    <w:abstractNumId w:val="4"/>
  </w:num>
  <w:num w:numId="6">
    <w:abstractNumId w:val="2"/>
  </w:num>
  <w:num w:numId="7">
    <w:abstractNumId w:val="3"/>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09"/>
    <w:rsid w:val="00026BB2"/>
    <w:rsid w:val="000666DC"/>
    <w:rsid w:val="001118D1"/>
    <w:rsid w:val="00133AB2"/>
    <w:rsid w:val="001B6983"/>
    <w:rsid w:val="001C75B7"/>
    <w:rsid w:val="001E57F9"/>
    <w:rsid w:val="00213B63"/>
    <w:rsid w:val="0022467B"/>
    <w:rsid w:val="00267117"/>
    <w:rsid w:val="002D64FC"/>
    <w:rsid w:val="00303A82"/>
    <w:rsid w:val="00304ABA"/>
    <w:rsid w:val="003279DC"/>
    <w:rsid w:val="003812A4"/>
    <w:rsid w:val="003C0F09"/>
    <w:rsid w:val="003C2873"/>
    <w:rsid w:val="00433979"/>
    <w:rsid w:val="004373CA"/>
    <w:rsid w:val="00443666"/>
    <w:rsid w:val="004833AC"/>
    <w:rsid w:val="004B0B49"/>
    <w:rsid w:val="004F2DE4"/>
    <w:rsid w:val="005E605D"/>
    <w:rsid w:val="006153C3"/>
    <w:rsid w:val="00644FB4"/>
    <w:rsid w:val="00655F49"/>
    <w:rsid w:val="006B597B"/>
    <w:rsid w:val="00710CF9"/>
    <w:rsid w:val="00790346"/>
    <w:rsid w:val="007D44D1"/>
    <w:rsid w:val="007D68EF"/>
    <w:rsid w:val="00811AAA"/>
    <w:rsid w:val="00816196"/>
    <w:rsid w:val="00843369"/>
    <w:rsid w:val="008712AC"/>
    <w:rsid w:val="00884D49"/>
    <w:rsid w:val="00896509"/>
    <w:rsid w:val="008C180B"/>
    <w:rsid w:val="008C2DD2"/>
    <w:rsid w:val="008D386E"/>
    <w:rsid w:val="009569C6"/>
    <w:rsid w:val="00973E63"/>
    <w:rsid w:val="00996257"/>
    <w:rsid w:val="009E1D1E"/>
    <w:rsid w:val="009E387E"/>
    <w:rsid w:val="00A12E8A"/>
    <w:rsid w:val="00A13AF7"/>
    <w:rsid w:val="00A5116F"/>
    <w:rsid w:val="00A64C27"/>
    <w:rsid w:val="00AB54A7"/>
    <w:rsid w:val="00AF2162"/>
    <w:rsid w:val="00B85908"/>
    <w:rsid w:val="00B930B9"/>
    <w:rsid w:val="00C42250"/>
    <w:rsid w:val="00C56AAC"/>
    <w:rsid w:val="00C74395"/>
    <w:rsid w:val="00CB6D64"/>
    <w:rsid w:val="00D15E36"/>
    <w:rsid w:val="00D76A65"/>
    <w:rsid w:val="00DD07D8"/>
    <w:rsid w:val="00DE036F"/>
    <w:rsid w:val="00DE1D9B"/>
    <w:rsid w:val="00E05123"/>
    <w:rsid w:val="00E2373E"/>
    <w:rsid w:val="00F12046"/>
    <w:rsid w:val="00F3569B"/>
    <w:rsid w:val="00F4013B"/>
    <w:rsid w:val="00F94DAB"/>
    <w:rsid w:val="00FA4741"/>
    <w:rsid w:val="00FB6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6E634"/>
  <w15:docId w15:val="{9235AE28-D1E8-481D-87A9-479010BF4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styleId="Brezrazmikov">
    <w:name w:val="No Spacing"/>
    <w:uiPriority w:val="1"/>
    <w:qFormat/>
    <w:rsid w:val="000666DC"/>
    <w:pPr>
      <w:spacing w:after="0" w:line="240" w:lineRule="auto"/>
    </w:pPr>
  </w:style>
  <w:style w:type="character" w:styleId="Hiperpovezava">
    <w:name w:val="Hyperlink"/>
    <w:uiPriority w:val="99"/>
    <w:unhideWhenUsed/>
    <w:rsid w:val="00896509"/>
    <w:rPr>
      <w:strike w:val="0"/>
      <w:dstrike w:val="0"/>
      <w:color w:val="263D7C"/>
      <w:u w:val="none"/>
      <w:effect w:val="none"/>
    </w:rPr>
  </w:style>
  <w:style w:type="paragraph" w:customStyle="1" w:styleId="Default">
    <w:name w:val="Default"/>
    <w:rsid w:val="008965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Nerazreenaomemba">
    <w:name w:val="Unresolved Mention"/>
    <w:basedOn w:val="Privzetapisavaodstavka"/>
    <w:uiPriority w:val="99"/>
    <w:semiHidden/>
    <w:unhideWhenUsed/>
    <w:rsid w:val="00896509"/>
    <w:rPr>
      <w:color w:val="605E5C"/>
      <w:shd w:val="clear" w:color="auto" w:fill="E1DFDD"/>
    </w:rPr>
  </w:style>
  <w:style w:type="paragraph" w:styleId="Odstavekseznama">
    <w:name w:val="List Paragraph"/>
    <w:basedOn w:val="Navaden"/>
    <w:uiPriority w:val="34"/>
    <w:qFormat/>
    <w:rsid w:val="00CB6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5350">
      <w:bodyDiv w:val="1"/>
      <w:marLeft w:val="0"/>
      <w:marRight w:val="0"/>
      <w:marTop w:val="0"/>
      <w:marBottom w:val="0"/>
      <w:divBdr>
        <w:top w:val="none" w:sz="0" w:space="0" w:color="auto"/>
        <w:left w:val="none" w:sz="0" w:space="0" w:color="auto"/>
        <w:bottom w:val="none" w:sz="0" w:space="0" w:color="auto"/>
        <w:right w:val="none" w:sz="0" w:space="0" w:color="auto"/>
      </w:divBdr>
    </w:div>
    <w:div w:id="611472303">
      <w:bodyDiv w:val="1"/>
      <w:marLeft w:val="0"/>
      <w:marRight w:val="0"/>
      <w:marTop w:val="0"/>
      <w:marBottom w:val="0"/>
      <w:divBdr>
        <w:top w:val="none" w:sz="0" w:space="0" w:color="auto"/>
        <w:left w:val="none" w:sz="0" w:space="0" w:color="auto"/>
        <w:bottom w:val="none" w:sz="0" w:space="0" w:color="auto"/>
        <w:right w:val="none" w:sz="0" w:space="0" w:color="auto"/>
      </w:divBdr>
    </w:div>
    <w:div w:id="1181774716">
      <w:bodyDiv w:val="1"/>
      <w:marLeft w:val="0"/>
      <w:marRight w:val="0"/>
      <w:marTop w:val="0"/>
      <w:marBottom w:val="0"/>
      <w:divBdr>
        <w:top w:val="none" w:sz="0" w:space="0" w:color="auto"/>
        <w:left w:val="none" w:sz="0" w:space="0" w:color="auto"/>
        <w:bottom w:val="none" w:sz="0" w:space="0" w:color="auto"/>
        <w:right w:val="none" w:sz="0" w:space="0" w:color="auto"/>
      </w:divBdr>
    </w:div>
    <w:div w:id="188320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led.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bcina@bled.si"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386E1-4C62-4942-84AB-74BA0D2F2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4</Pages>
  <Words>1417</Words>
  <Characters>8080</Characters>
  <Application>Microsoft Office Word</Application>
  <DocSecurity>0</DocSecurity>
  <Lines>67</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Bojana Lukan</cp:lastModifiedBy>
  <cp:revision>9</cp:revision>
  <cp:lastPrinted>2022-03-24T10:36:00Z</cp:lastPrinted>
  <dcterms:created xsi:type="dcterms:W3CDTF">2022-03-22T09:27:00Z</dcterms:created>
  <dcterms:modified xsi:type="dcterms:W3CDTF">2022-03-29T12:41:00Z</dcterms:modified>
</cp:coreProperties>
</file>