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pPr w:leftFromText="141" w:rightFromText="141" w:tblpY="525"/>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111"/>
      </w:tblGrid>
      <w:tr w:rsidR="00BD665F" w14:paraId="0FD8C6AE" w14:textId="77777777" w:rsidTr="00707E74">
        <w:tc>
          <w:tcPr>
            <w:tcW w:w="5103" w:type="dxa"/>
            <w:shd w:val="clear" w:color="auto" w:fill="auto"/>
          </w:tcPr>
          <w:p w14:paraId="31445FBB" w14:textId="77777777" w:rsidR="00707E74" w:rsidRPr="00707E74" w:rsidRDefault="004333B7" w:rsidP="00707E74">
            <w:pPr>
              <w:pStyle w:val="BasicParagraph"/>
              <w:rPr>
                <w:rFonts w:asciiTheme="majorHAnsi" w:hAnsiTheme="majorHAnsi" w:cs="Arial"/>
                <w:sz w:val="22"/>
                <w:szCs w:val="22"/>
              </w:rPr>
            </w:pPr>
            <w:bookmarkStart w:id="0" w:name="_Hlk42080224"/>
            <w:r w:rsidRPr="00707E74">
              <w:rPr>
                <w:rFonts w:asciiTheme="majorHAnsi" w:hAnsiTheme="majorHAnsi" w:cs="Arial"/>
                <w:sz w:val="22"/>
                <w:szCs w:val="22"/>
              </w:rPr>
              <w:t xml:space="preserve">Številka: </w:t>
            </w:r>
            <w:bookmarkStart w:id="1" w:name="OLE_LINK1"/>
            <w:r w:rsidRPr="00707E74">
              <w:rPr>
                <w:rFonts w:asciiTheme="majorHAnsi" w:hAnsiTheme="majorHAnsi" w:cs="Tahoma"/>
                <w:color w:val="333333"/>
                <w:sz w:val="22"/>
                <w:szCs w:val="22"/>
              </w:rPr>
              <w:t>371-0121/2021 - 6</w:t>
            </w:r>
            <w:bookmarkEnd w:id="1"/>
          </w:p>
        </w:tc>
        <w:tc>
          <w:tcPr>
            <w:tcW w:w="4111" w:type="dxa"/>
          </w:tcPr>
          <w:p w14:paraId="27194780" w14:textId="77777777" w:rsidR="00707E74" w:rsidRPr="00707E74" w:rsidRDefault="00707E74" w:rsidP="00707E74">
            <w:pPr>
              <w:jc w:val="both"/>
              <w:rPr>
                <w:rFonts w:asciiTheme="majorHAnsi" w:hAnsiTheme="majorHAnsi" w:cs="Arial"/>
              </w:rPr>
            </w:pPr>
          </w:p>
        </w:tc>
      </w:tr>
      <w:tr w:rsidR="00BD665F" w14:paraId="21D96209" w14:textId="77777777" w:rsidTr="00707E74">
        <w:tc>
          <w:tcPr>
            <w:tcW w:w="5103" w:type="dxa"/>
            <w:shd w:val="clear" w:color="auto" w:fill="auto"/>
          </w:tcPr>
          <w:p w14:paraId="0A4AB823" w14:textId="6CE3818B" w:rsidR="00707E74" w:rsidRPr="00707E74" w:rsidRDefault="004333B7" w:rsidP="00707E74">
            <w:pPr>
              <w:jc w:val="both"/>
              <w:rPr>
                <w:rFonts w:asciiTheme="majorHAnsi" w:hAnsiTheme="majorHAnsi" w:cs="Arial"/>
                <w:color w:val="000000"/>
              </w:rPr>
            </w:pPr>
            <w:r w:rsidRPr="00707E74">
              <w:rPr>
                <w:rFonts w:asciiTheme="majorHAnsi" w:hAnsiTheme="majorHAnsi" w:cs="Arial"/>
                <w:color w:val="000000"/>
              </w:rPr>
              <w:t xml:space="preserve">Datum:   </w:t>
            </w:r>
            <w:r w:rsidR="00317674">
              <w:rPr>
                <w:rFonts w:asciiTheme="majorHAnsi" w:hAnsiTheme="majorHAnsi" w:cs="Arial"/>
                <w:color w:val="000000"/>
              </w:rPr>
              <w:t>15</w:t>
            </w:r>
            <w:r w:rsidRPr="00707E74">
              <w:rPr>
                <w:rFonts w:asciiTheme="majorHAnsi" w:hAnsiTheme="majorHAnsi" w:cs="Tahoma"/>
                <w:color w:val="333333"/>
              </w:rPr>
              <w:t>. 9. 2021</w:t>
            </w:r>
          </w:p>
        </w:tc>
        <w:tc>
          <w:tcPr>
            <w:tcW w:w="4111" w:type="dxa"/>
          </w:tcPr>
          <w:p w14:paraId="6F86CFA8" w14:textId="6EEDAACD" w:rsidR="00707E74" w:rsidRPr="00707E74" w:rsidRDefault="00707E74" w:rsidP="00707E74">
            <w:pPr>
              <w:jc w:val="right"/>
              <w:rPr>
                <w:rFonts w:asciiTheme="majorHAnsi" w:hAnsiTheme="majorHAnsi" w:cs="Arial"/>
                <w:u w:val="single"/>
              </w:rPr>
            </w:pPr>
          </w:p>
        </w:tc>
      </w:tr>
    </w:tbl>
    <w:p w14:paraId="2B92AC71" w14:textId="77777777" w:rsidR="00707E74" w:rsidRPr="00707E74" w:rsidRDefault="00707E74" w:rsidP="00707E74">
      <w:pPr>
        <w:rPr>
          <w:rFonts w:asciiTheme="majorHAnsi" w:hAnsiTheme="majorHAnsi" w:cs="Arial"/>
        </w:rPr>
      </w:pPr>
    </w:p>
    <w:p w14:paraId="34EE353B" w14:textId="77777777" w:rsidR="00707E74" w:rsidRPr="00707E74" w:rsidRDefault="00707E74" w:rsidP="00707E74">
      <w:pPr>
        <w:rPr>
          <w:rFonts w:asciiTheme="majorHAnsi" w:hAnsiTheme="majorHAnsi" w:cs="Arial"/>
        </w:rPr>
      </w:pPr>
    </w:p>
    <w:p w14:paraId="317CEB88" w14:textId="77777777" w:rsidR="00707E74" w:rsidRPr="00707E74" w:rsidRDefault="004333B7" w:rsidP="00707E74">
      <w:pPr>
        <w:jc w:val="both"/>
        <w:rPr>
          <w:rFonts w:asciiTheme="majorHAnsi" w:hAnsiTheme="majorHAnsi" w:cs="Arial"/>
        </w:rPr>
      </w:pPr>
      <w:r w:rsidRPr="00707E74">
        <w:rPr>
          <w:rFonts w:asciiTheme="majorHAnsi" w:hAnsiTheme="majorHAnsi" w:cs="Arial"/>
        </w:rPr>
        <w:t xml:space="preserve"> </w:t>
      </w:r>
    </w:p>
    <w:p w14:paraId="206484BE" w14:textId="52B97EC8" w:rsidR="00707E74" w:rsidRPr="00707E74" w:rsidRDefault="004333B7" w:rsidP="00707E74">
      <w:pPr>
        <w:rPr>
          <w:rFonts w:asciiTheme="majorHAnsi" w:hAnsiTheme="majorHAnsi" w:cstheme="minorHAnsi"/>
          <w:b/>
        </w:rPr>
      </w:pPr>
      <w:r w:rsidRPr="00707E74">
        <w:rPr>
          <w:rFonts w:asciiTheme="majorHAnsi" w:hAnsiTheme="majorHAnsi" w:cs="Tahoma"/>
        </w:rPr>
        <w:t>OBČINA BLED</w:t>
      </w:r>
      <w:r w:rsidRPr="00707E74">
        <w:rPr>
          <w:rFonts w:asciiTheme="majorHAnsi" w:hAnsiTheme="majorHAnsi" w:cstheme="minorHAnsi"/>
          <w:b/>
        </w:rPr>
        <w:tab/>
      </w:r>
      <w:r w:rsidRPr="00707E74">
        <w:rPr>
          <w:rFonts w:asciiTheme="majorHAnsi" w:hAnsiTheme="majorHAnsi" w:cstheme="minorHAnsi"/>
          <w:b/>
        </w:rPr>
        <w:tab/>
      </w:r>
      <w:r w:rsidRPr="00707E74">
        <w:rPr>
          <w:rFonts w:asciiTheme="majorHAnsi" w:hAnsiTheme="majorHAnsi" w:cstheme="minorHAnsi"/>
          <w:b/>
        </w:rPr>
        <w:tab/>
      </w:r>
      <w:r w:rsidRPr="00707E74">
        <w:rPr>
          <w:rFonts w:asciiTheme="majorHAnsi" w:hAnsiTheme="majorHAnsi" w:cstheme="minorHAnsi"/>
          <w:b/>
        </w:rPr>
        <w:tab/>
      </w:r>
    </w:p>
    <w:p w14:paraId="4B4539AD" w14:textId="77777777" w:rsidR="00707E74" w:rsidRPr="00707E74" w:rsidRDefault="004333B7" w:rsidP="00707E74">
      <w:pPr>
        <w:rPr>
          <w:rFonts w:asciiTheme="majorHAnsi" w:hAnsiTheme="majorHAnsi" w:cstheme="minorHAnsi"/>
        </w:rPr>
      </w:pPr>
      <w:r w:rsidRPr="00707E74">
        <w:rPr>
          <w:rFonts w:asciiTheme="majorHAnsi" w:hAnsiTheme="majorHAnsi" w:cstheme="minorHAnsi"/>
        </w:rPr>
        <w:t>CESTA SVOBODE 13</w:t>
      </w:r>
    </w:p>
    <w:p w14:paraId="74048CA2" w14:textId="77777777" w:rsidR="00707E74" w:rsidRPr="00317674" w:rsidRDefault="004333B7" w:rsidP="00707E74">
      <w:pPr>
        <w:rPr>
          <w:rFonts w:asciiTheme="majorHAnsi" w:hAnsiTheme="majorHAnsi" w:cstheme="minorHAnsi"/>
          <w:bCs/>
        </w:rPr>
      </w:pPr>
      <w:r w:rsidRPr="00317674">
        <w:rPr>
          <w:rFonts w:asciiTheme="majorHAnsi" w:hAnsiTheme="majorHAnsi" w:cstheme="minorHAnsi"/>
          <w:bCs/>
        </w:rPr>
        <w:t>4260  Bled</w:t>
      </w:r>
    </w:p>
    <w:p w14:paraId="6D94223A" w14:textId="77777777" w:rsidR="00707E74" w:rsidRPr="00707E74" w:rsidRDefault="00707E74" w:rsidP="00707E74">
      <w:pPr>
        <w:ind w:left="142"/>
        <w:rPr>
          <w:rFonts w:asciiTheme="majorHAnsi" w:hAnsiTheme="majorHAnsi" w:cs="Arial"/>
        </w:rPr>
      </w:pPr>
    </w:p>
    <w:p w14:paraId="66F2032E" w14:textId="77777777" w:rsidR="00707E74" w:rsidRPr="00707E74" w:rsidRDefault="00707E74" w:rsidP="00707E74">
      <w:pPr>
        <w:rPr>
          <w:rFonts w:asciiTheme="majorHAnsi" w:hAnsiTheme="majorHAnsi" w:cs="Arial"/>
        </w:rPr>
      </w:pPr>
    </w:p>
    <w:p w14:paraId="6D70DC24" w14:textId="77777777" w:rsidR="00707E74" w:rsidRPr="00707E74" w:rsidRDefault="00707E74" w:rsidP="00707E74">
      <w:pPr>
        <w:rPr>
          <w:rFonts w:asciiTheme="majorHAnsi" w:hAnsiTheme="majorHAnsi" w:cs="Arial"/>
        </w:rPr>
      </w:pPr>
    </w:p>
    <w:p w14:paraId="1DBA4884" w14:textId="1604D704" w:rsidR="00707E74" w:rsidRPr="00707E74" w:rsidRDefault="004333B7" w:rsidP="00317674">
      <w:pPr>
        <w:ind w:left="1410" w:hanging="1410"/>
        <w:jc w:val="both"/>
        <w:rPr>
          <w:rFonts w:asciiTheme="majorHAnsi" w:eastAsia="Times New Roman" w:hAnsiTheme="majorHAnsi" w:cs="Arial"/>
          <w:b/>
        </w:rPr>
      </w:pPr>
      <w:r w:rsidRPr="00707E74">
        <w:rPr>
          <w:rFonts w:asciiTheme="majorHAnsi" w:eastAsia="Times New Roman" w:hAnsiTheme="majorHAnsi" w:cs="Arial"/>
          <w:b/>
        </w:rPr>
        <w:t>ZADEVA:</w:t>
      </w:r>
      <w:r w:rsidR="00317674">
        <w:rPr>
          <w:rFonts w:asciiTheme="majorHAnsi" w:eastAsia="Times New Roman" w:hAnsiTheme="majorHAnsi" w:cs="Arial"/>
          <w:b/>
        </w:rPr>
        <w:tab/>
        <w:t>Zapisnik o podaljšanju roka za oddajo vlog na Javni natečaj za najbolj kreativen kratek film na temo trajnostne mobilnosti na Bledu</w:t>
      </w:r>
    </w:p>
    <w:p w14:paraId="497C5B45" w14:textId="77777777" w:rsidR="00317674" w:rsidRDefault="00317674" w:rsidP="00317674">
      <w:pPr>
        <w:spacing w:before="120" w:after="120" w:line="360" w:lineRule="auto"/>
        <w:ind w:left="1418" w:hanging="1418"/>
        <w:contextualSpacing/>
        <w:jc w:val="both"/>
        <w:rPr>
          <w:rFonts w:ascii="Cambria" w:hAnsi="Cambria"/>
        </w:rPr>
      </w:pPr>
    </w:p>
    <w:p w14:paraId="42C64F0B" w14:textId="77777777" w:rsidR="00317674" w:rsidRPr="00CA19E1" w:rsidRDefault="00317674" w:rsidP="00317674">
      <w:pPr>
        <w:spacing w:before="120" w:after="120" w:line="360" w:lineRule="auto"/>
        <w:ind w:left="1418" w:hanging="1418"/>
        <w:contextualSpacing/>
        <w:jc w:val="both"/>
        <w:rPr>
          <w:rFonts w:ascii="Cambria" w:hAnsi="Cambria"/>
          <w:i/>
          <w:iCs/>
        </w:rPr>
      </w:pPr>
      <w:r w:rsidRPr="00CA19E1">
        <w:rPr>
          <w:rFonts w:ascii="Cambria" w:hAnsi="Cambria"/>
          <w:i/>
          <w:iCs/>
        </w:rPr>
        <w:t>Prisotni:</w:t>
      </w:r>
      <w:r w:rsidRPr="00CA19E1">
        <w:rPr>
          <w:rFonts w:ascii="Cambria" w:hAnsi="Cambria"/>
          <w:i/>
          <w:iCs/>
        </w:rPr>
        <w:tab/>
        <w:t>Romana Purkart (Turizem Bled), Marija Ferjan (Občina Bled), Bojana Lukan (Občina Bled)</w:t>
      </w:r>
    </w:p>
    <w:p w14:paraId="4CD31ED4" w14:textId="77777777" w:rsidR="00317674" w:rsidRPr="00CA19E1" w:rsidRDefault="00317674" w:rsidP="00317674">
      <w:pPr>
        <w:spacing w:before="120" w:after="120" w:line="360" w:lineRule="auto"/>
        <w:contextualSpacing/>
        <w:jc w:val="both"/>
        <w:rPr>
          <w:rFonts w:ascii="Cambria" w:hAnsi="Cambria"/>
        </w:rPr>
      </w:pPr>
    </w:p>
    <w:p w14:paraId="5A528FF1" w14:textId="77777777" w:rsidR="00317674" w:rsidRPr="00CA19E1" w:rsidRDefault="00317674" w:rsidP="00317674">
      <w:pPr>
        <w:spacing w:before="120" w:after="120" w:line="360" w:lineRule="auto"/>
        <w:contextualSpacing/>
        <w:jc w:val="both"/>
        <w:rPr>
          <w:rFonts w:ascii="Cambria" w:hAnsi="Cambria"/>
        </w:rPr>
      </w:pPr>
      <w:r w:rsidRPr="00CA19E1">
        <w:rPr>
          <w:rFonts w:ascii="Cambria" w:hAnsi="Cambria" w:cs="Arial"/>
        </w:rPr>
        <w:t xml:space="preserve">V sredo, 15. septembra 2021, se je sestala komisija za vodenje postopka v zadevi </w:t>
      </w:r>
      <w:r w:rsidRPr="00CA19E1">
        <w:rPr>
          <w:rFonts w:ascii="Cambria" w:hAnsi="Cambria"/>
        </w:rPr>
        <w:t>Javni natečaj za najbolj kreativen kratek film na temo trajnostne mobilnosti na Bledu. Ugotovili smo, da do sestanka na Občino Bled še nismo prejeli nobenega filmčka, zato smo se odločili, da rok za oddajo vlog podaljšamo do petka, 17. 9. 2021, do 12:00 ure.</w:t>
      </w:r>
    </w:p>
    <w:p w14:paraId="2C690417" w14:textId="77777777" w:rsidR="00317674" w:rsidRDefault="00317674" w:rsidP="00317674">
      <w:pPr>
        <w:spacing w:before="120" w:after="120" w:line="360" w:lineRule="auto"/>
        <w:contextualSpacing/>
        <w:jc w:val="both"/>
        <w:rPr>
          <w:rFonts w:ascii="Cambria" w:hAnsi="Cambria"/>
        </w:rPr>
      </w:pPr>
    </w:p>
    <w:p w14:paraId="53CEC3A4" w14:textId="77777777" w:rsidR="00317674" w:rsidRPr="00CA19E1" w:rsidRDefault="00317674" w:rsidP="00317674">
      <w:pPr>
        <w:spacing w:before="120" w:after="120" w:line="360" w:lineRule="auto"/>
        <w:contextualSpacing/>
        <w:jc w:val="both"/>
        <w:rPr>
          <w:rFonts w:ascii="Cambria" w:hAnsi="Cambria"/>
        </w:rPr>
      </w:pPr>
    </w:p>
    <w:tbl>
      <w:tblPr>
        <w:tblStyle w:val="Tabelamrea"/>
        <w:tblW w:w="500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1411"/>
        <w:gridCol w:w="3832"/>
      </w:tblGrid>
      <w:tr w:rsidR="00BD665F" w14:paraId="1D4D889F" w14:textId="77777777" w:rsidTr="00317674">
        <w:trPr>
          <w:trHeight w:val="277"/>
        </w:trPr>
        <w:tc>
          <w:tcPr>
            <w:tcW w:w="3832" w:type="dxa"/>
          </w:tcPr>
          <w:p w14:paraId="683AD4B6" w14:textId="77777777" w:rsidR="00707E74" w:rsidRPr="00707E74" w:rsidRDefault="004333B7" w:rsidP="00994547">
            <w:pPr>
              <w:jc w:val="both"/>
              <w:rPr>
                <w:rFonts w:asciiTheme="majorHAnsi" w:hAnsiTheme="majorHAnsi"/>
              </w:rPr>
            </w:pPr>
            <w:r w:rsidRPr="00707E74">
              <w:rPr>
                <w:rFonts w:asciiTheme="majorHAnsi" w:hAnsiTheme="majorHAnsi"/>
              </w:rPr>
              <w:t>Pripravil(a):</w:t>
            </w:r>
          </w:p>
        </w:tc>
        <w:tc>
          <w:tcPr>
            <w:tcW w:w="1411" w:type="dxa"/>
          </w:tcPr>
          <w:p w14:paraId="33FF2F59" w14:textId="77777777" w:rsidR="00707E74" w:rsidRPr="00707E74" w:rsidRDefault="00707E74" w:rsidP="00994547">
            <w:pPr>
              <w:rPr>
                <w:rFonts w:asciiTheme="majorHAnsi" w:hAnsiTheme="majorHAnsi"/>
              </w:rPr>
            </w:pPr>
          </w:p>
        </w:tc>
        <w:tc>
          <w:tcPr>
            <w:tcW w:w="3832" w:type="dxa"/>
          </w:tcPr>
          <w:p w14:paraId="5FC82C04" w14:textId="77777777" w:rsidR="00707E74" w:rsidRPr="00707E74" w:rsidRDefault="00707E74" w:rsidP="00994547">
            <w:pPr>
              <w:jc w:val="center"/>
              <w:rPr>
                <w:rFonts w:asciiTheme="majorHAnsi" w:hAnsiTheme="majorHAnsi"/>
              </w:rPr>
            </w:pPr>
          </w:p>
        </w:tc>
      </w:tr>
      <w:tr w:rsidR="00BD665F" w14:paraId="0B8FB2A7" w14:textId="77777777" w:rsidTr="00317674">
        <w:tc>
          <w:tcPr>
            <w:tcW w:w="3832" w:type="dxa"/>
          </w:tcPr>
          <w:p w14:paraId="427EF635" w14:textId="77777777" w:rsidR="00707E74" w:rsidRPr="00707E74" w:rsidRDefault="004333B7" w:rsidP="00994547">
            <w:pPr>
              <w:rPr>
                <w:rFonts w:asciiTheme="majorHAnsi" w:hAnsiTheme="majorHAnsi"/>
              </w:rPr>
            </w:pPr>
            <w:bookmarkStart w:id="2" w:name="odos_ip_leviPodpisnikiIzOsnutkaQR"/>
            <w:r>
              <w:rPr>
                <w:rFonts w:ascii="Cambria" w:eastAsia="Cambria" w:hAnsi="Cambria" w:cs="Cambria"/>
              </w:rPr>
              <w:t>Bojana Lukan</w:t>
            </w:r>
            <w:r>
              <w:rPr>
                <w:rFonts w:ascii="Cambria" w:eastAsia="Cambria" w:hAnsi="Cambria" w:cs="Cambria"/>
              </w:rPr>
              <w:br/>
              <w:t>Višji svetovalec za družbene in gospodarske dejavnosti – vodja službe</w:t>
            </w:r>
            <w:r>
              <w:rPr>
                <w:rFonts w:ascii="Cambria" w:eastAsia="Cambria" w:hAnsi="Cambria" w:cs="Cambria"/>
              </w:rPr>
              <w:br/>
            </w:r>
            <w:r>
              <w:rPr>
                <w:rFonts w:ascii="Cambria" w:eastAsia="Cambria" w:hAnsi="Cambria" w:cs="Cambria"/>
              </w:rPr>
              <w:br/>
            </w:r>
            <w:r>
              <w:rPr>
                <w:rFonts w:ascii="Cambria" w:eastAsia="Cambria" w:hAnsi="Cambria" w:cs="Cambria"/>
                <w:noProof/>
              </w:rPr>
              <w:drawing>
                <wp:inline distT="0" distB="0" distL="0" distR="0" wp14:anchorId="328C3A45" wp14:editId="48A43D83">
                  <wp:extent cx="476250" cy="476250"/>
                  <wp:effectExtent l="0" t="0" r="0" b="0"/>
                  <wp:docPr id="100003" name="Slika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8"/>
                          <a:stretch>
                            <a:fillRect/>
                          </a:stretch>
                        </pic:blipFill>
                        <pic:spPr>
                          <a:xfrm>
                            <a:off x="0" y="0"/>
                            <a:ext cx="476250" cy="476250"/>
                          </a:xfrm>
                          <a:prstGeom prst="rect">
                            <a:avLst/>
                          </a:prstGeom>
                        </pic:spPr>
                      </pic:pic>
                    </a:graphicData>
                  </a:graphic>
                </wp:inline>
              </w:drawing>
            </w:r>
            <w:r>
              <w:rPr>
                <w:rFonts w:ascii="Cambria" w:eastAsia="Cambria" w:hAnsi="Cambria" w:cs="Cambria"/>
              </w:rPr>
              <w:br/>
            </w:r>
            <w:bookmarkStart w:id="3" w:name="_Hlk42080248"/>
            <w:bookmarkEnd w:id="2"/>
          </w:p>
        </w:tc>
        <w:tc>
          <w:tcPr>
            <w:tcW w:w="1411" w:type="dxa"/>
          </w:tcPr>
          <w:p w14:paraId="1BB81CCF" w14:textId="77777777" w:rsidR="00707E74" w:rsidRPr="00707E74" w:rsidRDefault="00707E74" w:rsidP="00994547">
            <w:pPr>
              <w:jc w:val="right"/>
              <w:rPr>
                <w:rFonts w:asciiTheme="majorHAnsi" w:hAnsiTheme="majorHAnsi"/>
              </w:rPr>
            </w:pPr>
          </w:p>
        </w:tc>
        <w:tc>
          <w:tcPr>
            <w:tcW w:w="3832" w:type="dxa"/>
          </w:tcPr>
          <w:p w14:paraId="0135E49B" w14:textId="77777777" w:rsidR="00707E74" w:rsidRPr="00707E74" w:rsidRDefault="004333B7" w:rsidP="00994547">
            <w:pPr>
              <w:jc w:val="right"/>
              <w:rPr>
                <w:rFonts w:asciiTheme="majorHAnsi" w:hAnsiTheme="majorHAnsi"/>
              </w:rPr>
            </w:pPr>
            <w:bookmarkStart w:id="4" w:name="odos_ip_desniPodpisnikiIzOsnutkaQR"/>
            <w:r w:rsidRPr="00707E74">
              <w:rPr>
                <w:rFonts w:asciiTheme="majorHAnsi" w:hAnsiTheme="majorHAnsi"/>
              </w:rPr>
              <w:br/>
            </w:r>
            <w:r w:rsidRPr="00707E74">
              <w:rPr>
                <w:rFonts w:asciiTheme="majorHAnsi" w:hAnsiTheme="majorHAnsi"/>
              </w:rPr>
              <w:br/>
            </w:r>
            <w:bookmarkEnd w:id="4"/>
          </w:p>
        </w:tc>
      </w:tr>
      <w:tr w:rsidR="00BD665F" w14:paraId="4197F07A" w14:textId="77777777" w:rsidTr="00317674">
        <w:tc>
          <w:tcPr>
            <w:tcW w:w="3832" w:type="dxa"/>
          </w:tcPr>
          <w:p w14:paraId="22C567D2" w14:textId="77777777" w:rsidR="00707E74" w:rsidRPr="00707E74" w:rsidRDefault="00707E74" w:rsidP="00994547">
            <w:pPr>
              <w:jc w:val="both"/>
              <w:rPr>
                <w:rFonts w:asciiTheme="majorHAnsi" w:hAnsiTheme="majorHAnsi"/>
              </w:rPr>
            </w:pPr>
          </w:p>
        </w:tc>
        <w:tc>
          <w:tcPr>
            <w:tcW w:w="1411" w:type="dxa"/>
          </w:tcPr>
          <w:p w14:paraId="0A2C9648" w14:textId="77777777" w:rsidR="00707E74" w:rsidRPr="00707E74" w:rsidRDefault="00707E74" w:rsidP="00994547">
            <w:pPr>
              <w:rPr>
                <w:rFonts w:asciiTheme="majorHAnsi" w:hAnsiTheme="majorHAnsi"/>
              </w:rPr>
            </w:pPr>
          </w:p>
        </w:tc>
        <w:tc>
          <w:tcPr>
            <w:tcW w:w="3832" w:type="dxa"/>
          </w:tcPr>
          <w:p w14:paraId="6B8DFFB7" w14:textId="77777777" w:rsidR="00707E74" w:rsidRPr="00707E74" w:rsidRDefault="00707E74" w:rsidP="00994547">
            <w:pPr>
              <w:jc w:val="center"/>
              <w:rPr>
                <w:rFonts w:asciiTheme="majorHAnsi" w:hAnsiTheme="majorHAnsi"/>
              </w:rPr>
            </w:pPr>
          </w:p>
        </w:tc>
      </w:tr>
      <w:tr w:rsidR="00BD665F" w14:paraId="0D6C98B1" w14:textId="77777777" w:rsidTr="00317674">
        <w:tc>
          <w:tcPr>
            <w:tcW w:w="3832" w:type="dxa"/>
          </w:tcPr>
          <w:p w14:paraId="7CF14438" w14:textId="77777777" w:rsidR="00707E74" w:rsidRPr="00707E74" w:rsidRDefault="00707E74" w:rsidP="00994547">
            <w:pPr>
              <w:jc w:val="both"/>
              <w:rPr>
                <w:rFonts w:asciiTheme="majorHAnsi" w:hAnsiTheme="majorHAnsi"/>
              </w:rPr>
            </w:pPr>
          </w:p>
        </w:tc>
        <w:tc>
          <w:tcPr>
            <w:tcW w:w="1411" w:type="dxa"/>
          </w:tcPr>
          <w:p w14:paraId="4ED3189F" w14:textId="77777777" w:rsidR="00707E74" w:rsidRPr="00707E74" w:rsidRDefault="00707E74" w:rsidP="00994547">
            <w:pPr>
              <w:rPr>
                <w:rFonts w:asciiTheme="majorHAnsi" w:hAnsiTheme="majorHAnsi"/>
              </w:rPr>
            </w:pPr>
          </w:p>
        </w:tc>
        <w:tc>
          <w:tcPr>
            <w:tcW w:w="3832" w:type="dxa"/>
          </w:tcPr>
          <w:p w14:paraId="13646468" w14:textId="77777777" w:rsidR="00707E74" w:rsidRPr="00707E74" w:rsidRDefault="00707E74" w:rsidP="00994547">
            <w:pPr>
              <w:jc w:val="center"/>
              <w:rPr>
                <w:rFonts w:asciiTheme="majorHAnsi" w:hAnsiTheme="majorHAnsi"/>
              </w:rPr>
            </w:pPr>
          </w:p>
        </w:tc>
      </w:tr>
    </w:tbl>
    <w:bookmarkEnd w:id="3"/>
    <w:p w14:paraId="72E411CF" w14:textId="1D6DAF6C" w:rsidR="00075192" w:rsidRPr="00707E74" w:rsidRDefault="004333B7" w:rsidP="00317674">
      <w:pPr>
        <w:jc w:val="both"/>
        <w:rPr>
          <w:rFonts w:asciiTheme="majorHAnsi" w:hAnsiTheme="majorHAnsi"/>
        </w:rPr>
      </w:pPr>
      <w:r w:rsidRPr="00707E74">
        <w:rPr>
          <w:rFonts w:asciiTheme="majorHAnsi" w:eastAsia="Times New Roman" w:hAnsiTheme="majorHAnsi" w:cs="Arial"/>
        </w:rPr>
        <w:tab/>
      </w:r>
      <w:bookmarkEnd w:id="0"/>
    </w:p>
    <w:sectPr w:rsidR="00075192" w:rsidRPr="00707E74" w:rsidSect="00811AAA">
      <w:headerReference w:type="default" r:id="rId9"/>
      <w:footerReference w:type="default" r:id="rId10"/>
      <w:headerReference w:type="first" r:id="rId11"/>
      <w:footerReference w:type="first" r:id="rId12"/>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46E6D" w14:textId="77777777" w:rsidR="004706B9" w:rsidRDefault="004706B9">
      <w:pPr>
        <w:spacing w:after="0" w:line="240" w:lineRule="auto"/>
      </w:pPr>
      <w:r>
        <w:separator/>
      </w:r>
    </w:p>
  </w:endnote>
  <w:endnote w:type="continuationSeparator" w:id="0">
    <w:p w14:paraId="75434654" w14:textId="77777777" w:rsidR="004706B9" w:rsidRDefault="00470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charset w:val="01"/>
    <w:family w:val="decorative"/>
    <w:pitch w:val="variable"/>
  </w:font>
  <w:font w:name="Arial Unicode MS">
    <w:altName w:val="Arial"/>
    <w:panose1 w:val="020B0604020202020204"/>
    <w:charset w:val="00"/>
    <w:family w:val="decorativ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C1EE" w14:textId="77777777" w:rsidR="003C0F09" w:rsidRDefault="004333B7">
    <w:pPr>
      <w:pStyle w:val="Noga"/>
    </w:pPr>
    <w:r>
      <w:t xml:space="preserve">                                                                           </w:t>
    </w:r>
    <w:r w:rsidR="006153C3">
      <w:t xml:space="preserve">  </w:t>
    </w:r>
    <w:r>
      <w:t xml:space="preserve"> </w:t>
    </w:r>
    <w:r w:rsidR="006153C3">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865F5" w14:textId="77777777" w:rsidR="00304ABA" w:rsidRDefault="004333B7">
    <w:pPr>
      <w:pStyle w:val="Noga"/>
    </w:pPr>
    <w:r>
      <w:t xml:space="preserve">                                                                                   </w:t>
    </w:r>
    <w:r w:rsidR="00811AAA">
      <w:rPr>
        <w:noProof/>
        <w:lang w:eastAsia="sl-SI"/>
      </w:rPr>
      <w:drawing>
        <wp:inline distT="0" distB="0" distL="0" distR="0" wp14:anchorId="7CC50B3E" wp14:editId="2E4D508C">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4AB21" w14:textId="77777777" w:rsidR="004706B9" w:rsidRDefault="004706B9">
      <w:pPr>
        <w:spacing w:after="0" w:line="240" w:lineRule="auto"/>
      </w:pPr>
      <w:r>
        <w:separator/>
      </w:r>
    </w:p>
  </w:footnote>
  <w:footnote w:type="continuationSeparator" w:id="0">
    <w:p w14:paraId="60D4439F" w14:textId="77777777" w:rsidR="004706B9" w:rsidRDefault="00470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33DCD" w14:textId="77777777" w:rsidR="003C0F09" w:rsidRDefault="004333B7">
    <w:pPr>
      <w:pStyle w:val="Glava"/>
    </w:pPr>
    <w:r>
      <w:t xml:space="preserve">                                                                            </w:t>
    </w:r>
    <w:r w:rsidR="00DD07D8">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BFC3" w14:textId="77777777" w:rsidR="00304ABA" w:rsidRDefault="004333B7" w:rsidP="00806254">
    <w:pPr>
      <w:pStyle w:val="Glava"/>
      <w:jc w:val="right"/>
    </w:pPr>
    <w:r>
      <w:t xml:space="preserve">                                                                                  </w:t>
    </w:r>
    <w:r w:rsidR="00806254">
      <w:rPr>
        <w:noProof/>
        <w:lang w:eastAsia="sl-SI"/>
      </w:rPr>
      <w:drawing>
        <wp:inline distT="0" distB="0" distL="0" distR="0" wp14:anchorId="3A7B3E85" wp14:editId="251A4B3C">
          <wp:extent cx="3188335" cy="1396365"/>
          <wp:effectExtent l="0" t="0" r="0" b="0"/>
          <wp:docPr id="2" name="Picture 2" descr="D:\Barbara\OBČINA BLED\celostna podoba\templati\novo\dopis obcina splo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Barbara\OBČINA BLED\celostna podoba\templati\novo\dopis obcina splosen.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88335" cy="13963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C86A86"/>
    <w:multiLevelType w:val="hybridMultilevel"/>
    <w:tmpl w:val="19E258CE"/>
    <w:lvl w:ilvl="0" w:tplc="3F04C8B2">
      <w:start w:val="1000"/>
      <w:numFmt w:val="bullet"/>
      <w:lvlText w:val="-"/>
      <w:lvlJc w:val="left"/>
      <w:pPr>
        <w:ind w:left="720" w:hanging="360"/>
      </w:pPr>
      <w:rPr>
        <w:rFonts w:ascii="Cambria" w:eastAsia="Calibri" w:hAnsi="Cambria" w:cs="Times New Roman" w:hint="default"/>
      </w:rPr>
    </w:lvl>
    <w:lvl w:ilvl="1" w:tplc="CEDC8458" w:tentative="1">
      <w:start w:val="1"/>
      <w:numFmt w:val="bullet"/>
      <w:lvlText w:val="o"/>
      <w:lvlJc w:val="left"/>
      <w:pPr>
        <w:ind w:left="1440" w:hanging="360"/>
      </w:pPr>
      <w:rPr>
        <w:rFonts w:ascii="Courier New" w:hAnsi="Courier New" w:cs="Courier New" w:hint="default"/>
      </w:rPr>
    </w:lvl>
    <w:lvl w:ilvl="2" w:tplc="C492C756" w:tentative="1">
      <w:start w:val="1"/>
      <w:numFmt w:val="bullet"/>
      <w:lvlText w:val=""/>
      <w:lvlJc w:val="left"/>
      <w:pPr>
        <w:ind w:left="2160" w:hanging="360"/>
      </w:pPr>
      <w:rPr>
        <w:rFonts w:ascii="Wingdings" w:hAnsi="Wingdings" w:hint="default"/>
      </w:rPr>
    </w:lvl>
    <w:lvl w:ilvl="3" w:tplc="B4F48CB2" w:tentative="1">
      <w:start w:val="1"/>
      <w:numFmt w:val="bullet"/>
      <w:lvlText w:val=""/>
      <w:lvlJc w:val="left"/>
      <w:pPr>
        <w:ind w:left="2880" w:hanging="360"/>
      </w:pPr>
      <w:rPr>
        <w:rFonts w:ascii="Symbol" w:hAnsi="Symbol" w:hint="default"/>
      </w:rPr>
    </w:lvl>
    <w:lvl w:ilvl="4" w:tplc="258A607C" w:tentative="1">
      <w:start w:val="1"/>
      <w:numFmt w:val="bullet"/>
      <w:lvlText w:val="o"/>
      <w:lvlJc w:val="left"/>
      <w:pPr>
        <w:ind w:left="3600" w:hanging="360"/>
      </w:pPr>
      <w:rPr>
        <w:rFonts w:ascii="Courier New" w:hAnsi="Courier New" w:cs="Courier New" w:hint="default"/>
      </w:rPr>
    </w:lvl>
    <w:lvl w:ilvl="5" w:tplc="C92A035A" w:tentative="1">
      <w:start w:val="1"/>
      <w:numFmt w:val="bullet"/>
      <w:lvlText w:val=""/>
      <w:lvlJc w:val="left"/>
      <w:pPr>
        <w:ind w:left="4320" w:hanging="360"/>
      </w:pPr>
      <w:rPr>
        <w:rFonts w:ascii="Wingdings" w:hAnsi="Wingdings" w:hint="default"/>
      </w:rPr>
    </w:lvl>
    <w:lvl w:ilvl="6" w:tplc="0568E596" w:tentative="1">
      <w:start w:val="1"/>
      <w:numFmt w:val="bullet"/>
      <w:lvlText w:val=""/>
      <w:lvlJc w:val="left"/>
      <w:pPr>
        <w:ind w:left="5040" w:hanging="360"/>
      </w:pPr>
      <w:rPr>
        <w:rFonts w:ascii="Symbol" w:hAnsi="Symbol" w:hint="default"/>
      </w:rPr>
    </w:lvl>
    <w:lvl w:ilvl="7" w:tplc="5EE00BF0" w:tentative="1">
      <w:start w:val="1"/>
      <w:numFmt w:val="bullet"/>
      <w:lvlText w:val="o"/>
      <w:lvlJc w:val="left"/>
      <w:pPr>
        <w:ind w:left="5760" w:hanging="360"/>
      </w:pPr>
      <w:rPr>
        <w:rFonts w:ascii="Courier New" w:hAnsi="Courier New" w:cs="Courier New" w:hint="default"/>
      </w:rPr>
    </w:lvl>
    <w:lvl w:ilvl="8" w:tplc="3116903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09"/>
    <w:rsid w:val="00075192"/>
    <w:rsid w:val="00217A65"/>
    <w:rsid w:val="002D64FC"/>
    <w:rsid w:val="00304ABA"/>
    <w:rsid w:val="00317674"/>
    <w:rsid w:val="003279DC"/>
    <w:rsid w:val="003C0F09"/>
    <w:rsid w:val="004333B7"/>
    <w:rsid w:val="004706B9"/>
    <w:rsid w:val="004B0B49"/>
    <w:rsid w:val="005350DB"/>
    <w:rsid w:val="005A18BC"/>
    <w:rsid w:val="00606223"/>
    <w:rsid w:val="006153C3"/>
    <w:rsid w:val="00707E74"/>
    <w:rsid w:val="00806254"/>
    <w:rsid w:val="00807045"/>
    <w:rsid w:val="00811AAA"/>
    <w:rsid w:val="00816196"/>
    <w:rsid w:val="00884D49"/>
    <w:rsid w:val="00994547"/>
    <w:rsid w:val="009C7912"/>
    <w:rsid w:val="00AB54A7"/>
    <w:rsid w:val="00BD665F"/>
    <w:rsid w:val="00C71380"/>
    <w:rsid w:val="00C750D6"/>
    <w:rsid w:val="00DD07D8"/>
    <w:rsid w:val="00DD41A4"/>
    <w:rsid w:val="00E21E5A"/>
    <w:rsid w:val="00EB208E"/>
    <w:rsid w:val="00FB69D7"/>
    <w:rsid w:val="00FC56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25B5"/>
  <w15:docId w15:val="{1B677D5D-72D2-402C-995E-9A427D52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rsid w:val="009C7912"/>
    <w:pPr>
      <w:spacing w:after="0" w:line="240" w:lineRule="auto"/>
    </w:pPr>
    <w:rPr>
      <w:rFonts w:ascii="Times New Roman" w:eastAsia="Times New Roman" w:hAnsi="Times New Roman" w:cs="Times New Roman"/>
      <w:i/>
      <w:iCs/>
      <w:szCs w:val="24"/>
      <w:lang w:eastAsia="sl-SI"/>
    </w:rPr>
  </w:style>
  <w:style w:type="character" w:customStyle="1" w:styleId="Telobesedila2Znak">
    <w:name w:val="Telo besedila 2 Znak"/>
    <w:basedOn w:val="Privzetapisavaodstavka"/>
    <w:link w:val="Telobesedila2"/>
    <w:rsid w:val="009C7912"/>
    <w:rPr>
      <w:rFonts w:ascii="Times New Roman" w:eastAsia="Times New Roman" w:hAnsi="Times New Roman" w:cs="Times New Roman"/>
      <w:i/>
      <w:iCs/>
      <w:szCs w:val="24"/>
      <w:lang w:eastAsia="sl-SI"/>
    </w:rPr>
  </w:style>
  <w:style w:type="paragraph" w:styleId="Brezrazmikov">
    <w:name w:val="No Spacing"/>
    <w:uiPriority w:val="1"/>
    <w:qFormat/>
    <w:rsid w:val="009C7912"/>
    <w:pPr>
      <w:spacing w:after="0" w:line="240" w:lineRule="auto"/>
    </w:pPr>
    <w:rPr>
      <w:rFonts w:ascii="Calibri" w:eastAsia="Calibri" w:hAnsi="Calibri" w:cs="Times New Roman"/>
    </w:rPr>
  </w:style>
  <w:style w:type="paragraph" w:customStyle="1" w:styleId="mrppsi">
    <w:name w:val="mrppsi"/>
    <w:basedOn w:val="Navaden"/>
    <w:rsid w:val="009C7912"/>
    <w:pPr>
      <w:spacing w:after="150" w:line="240" w:lineRule="auto"/>
    </w:pPr>
    <w:rPr>
      <w:rFonts w:ascii="Times New Roman" w:eastAsia="Times New Roman" w:hAnsi="Times New Roman" w:cs="Times New Roman"/>
      <w:color w:val="333333"/>
      <w:sz w:val="21"/>
      <w:szCs w:val="21"/>
      <w:lang w:eastAsia="sl-SI"/>
    </w:rPr>
  </w:style>
  <w:style w:type="table" w:styleId="Tabelamrea">
    <w:name w:val="Table Grid"/>
    <w:basedOn w:val="Navadnatabela"/>
    <w:rsid w:val="00075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avaden"/>
    <w:qFormat/>
    <w:rsid w:val="00707E74"/>
    <w:pPr>
      <w:spacing w:after="0" w:line="288" w:lineRule="auto"/>
    </w:pPr>
    <w:rPr>
      <w:rFonts w:ascii="MinionPro-Regular" w:eastAsia="Arial Unicode MS" w:hAnsi="MinionPro-Regular" w:cs="Arial Unicode MS"/>
      <w:color w:val="000000"/>
      <w:sz w:val="24"/>
      <w:szCs w:val="24"/>
      <w:lang w:val="en-US"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54AC5-63AA-498A-8417-16FBA3A56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684</Characters>
  <Application>Microsoft Office Word</Application>
  <DocSecurity>0</DocSecurity>
  <Lines>5</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Bojana Lukan</cp:lastModifiedBy>
  <cp:revision>2</cp:revision>
  <cp:lastPrinted>2018-12-12T06:22:00Z</cp:lastPrinted>
  <dcterms:created xsi:type="dcterms:W3CDTF">2021-09-20T08:40:00Z</dcterms:created>
  <dcterms:modified xsi:type="dcterms:W3CDTF">2021-09-20T08:40:00Z</dcterms:modified>
</cp:coreProperties>
</file>