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Pr="006B6486" w:rsidRDefault="006B6486" w:rsidP="005311E0">
      <w:pPr>
        <w:jc w:val="both"/>
        <w:rPr>
          <w:rFonts w:asciiTheme="majorHAnsi" w:hAnsiTheme="majorHAnsi"/>
          <w:b/>
          <w:sz w:val="22"/>
          <w:szCs w:val="22"/>
        </w:rPr>
      </w:pPr>
    </w:p>
    <w:p w:rsidR="006B6486" w:rsidRPr="006B6486" w:rsidRDefault="006B6486" w:rsidP="006B6486">
      <w:pPr>
        <w:jc w:val="center"/>
        <w:rPr>
          <w:rFonts w:asciiTheme="majorHAnsi" w:hAnsiTheme="majorHAnsi"/>
          <w:b/>
          <w:sz w:val="28"/>
          <w:szCs w:val="28"/>
        </w:rPr>
      </w:pPr>
      <w:r w:rsidRPr="006B6486">
        <w:rPr>
          <w:rFonts w:asciiTheme="majorHAnsi" w:hAnsiTheme="majorHAnsi"/>
          <w:b/>
          <w:sz w:val="28"/>
          <w:szCs w:val="28"/>
        </w:rPr>
        <w:t>J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V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 xml:space="preserve">I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Z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P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S</w:t>
      </w:r>
    </w:p>
    <w:p w:rsidR="006B6486" w:rsidRPr="006B6486" w:rsidRDefault="006B6486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Pr="006B6486">
        <w:rPr>
          <w:rFonts w:asciiTheme="majorHAnsi" w:hAnsiTheme="majorHAnsi"/>
          <w:b/>
        </w:rPr>
        <w:t>a sofinanciranje programov ljubiteljske kulturne dejavnosti</w:t>
      </w:r>
    </w:p>
    <w:p w:rsidR="006B6486" w:rsidRPr="006B6486" w:rsidRDefault="00AC4A74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="006B6486" w:rsidRPr="006B6486">
        <w:rPr>
          <w:rFonts w:asciiTheme="majorHAnsi" w:hAnsiTheme="majorHAnsi"/>
          <w:b/>
        </w:rPr>
        <w:t xml:space="preserve"> občini Bled v letu 2019</w:t>
      </w: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Pr="006B6486" w:rsidRDefault="006B6486" w:rsidP="006B6486">
      <w:pPr>
        <w:jc w:val="center"/>
        <w:rPr>
          <w:rFonts w:asciiTheme="majorHAnsi" w:hAnsiTheme="majorHAnsi"/>
          <w:b/>
          <w:sz w:val="32"/>
          <w:szCs w:val="32"/>
        </w:rPr>
      </w:pPr>
      <w:r w:rsidRPr="006B6486">
        <w:rPr>
          <w:rFonts w:asciiTheme="majorHAnsi" w:hAnsiTheme="majorHAnsi"/>
          <w:b/>
          <w:sz w:val="32"/>
          <w:szCs w:val="32"/>
        </w:rPr>
        <w:t>R A Z P I S N A   D O K U M E N T A C I J A</w:t>
      </w: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u w:val="single"/>
        </w:rPr>
      </w:pPr>
      <w:r w:rsidRPr="006B6486">
        <w:rPr>
          <w:rFonts w:asciiTheme="majorHAnsi" w:hAnsiTheme="majorHAnsi"/>
          <w:u w:val="single"/>
        </w:rPr>
        <w:t>Vsebina razpisne dokumentacije:</w:t>
      </w:r>
    </w:p>
    <w:p w:rsidR="006B6486" w:rsidRDefault="006B6486" w:rsidP="005311E0">
      <w:pPr>
        <w:jc w:val="both"/>
        <w:rPr>
          <w:rFonts w:asciiTheme="majorHAnsi" w:hAnsiTheme="majorHAnsi"/>
          <w:u w:val="single"/>
        </w:rPr>
      </w:pPr>
    </w:p>
    <w:p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Besedilo javnega razpisa,</w:t>
      </w:r>
    </w:p>
    <w:p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Merila in kriteriji za ocenjevanje in vrednotenje vlog,</w:t>
      </w:r>
    </w:p>
    <w:p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 1 in 2</w:t>
      </w:r>
      <w:r w:rsidR="00AC4A74">
        <w:rPr>
          <w:rFonts w:asciiTheme="majorHAnsi" w:hAnsiTheme="majorHAnsi"/>
        </w:rPr>
        <w:t>,</w:t>
      </w:r>
    </w:p>
    <w:p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Vzorec pogodbe</w:t>
      </w:r>
      <w:r w:rsidR="00AC4A74">
        <w:rPr>
          <w:rFonts w:asciiTheme="majorHAnsi" w:hAnsiTheme="majorHAnsi"/>
        </w:rPr>
        <w:t>,</w:t>
      </w:r>
    </w:p>
    <w:p w:rsidR="004B1030" w:rsidRPr="00AC4A74" w:rsidRDefault="004B1030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Potrdilo o udeležbi na občinskih prireditvah,</w:t>
      </w:r>
    </w:p>
    <w:p w:rsid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</w:t>
      </w:r>
      <w:r w:rsidR="00AC4A74">
        <w:rPr>
          <w:rFonts w:asciiTheme="majorHAnsi" w:hAnsiTheme="majorHAnsi"/>
        </w:rPr>
        <w:t xml:space="preserve"> 3 A razpisne dokumentacije – instrumentalna in glasbena dejavnost, </w:t>
      </w:r>
    </w:p>
    <w:p w:rsid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B razpisne dokumentacije – gledališk</w:t>
      </w:r>
      <w:r w:rsidR="00BC064D" w:rsidRPr="00BC064D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lutkovn</w:t>
      </w:r>
      <w:r w:rsidR="00BC064D" w:rsidRPr="00BC064D">
        <w:rPr>
          <w:rFonts w:asciiTheme="majorHAnsi" w:hAnsiTheme="majorHAnsi"/>
        </w:rPr>
        <w:t>e</w:t>
      </w:r>
      <w:r w:rsidR="00FD391B">
        <w:rPr>
          <w:rFonts w:asciiTheme="majorHAnsi" w:hAnsiTheme="majorHAnsi"/>
        </w:rPr>
        <w:t xml:space="preserve"> skupine</w:t>
      </w:r>
      <w:r w:rsidRPr="00BC064D">
        <w:rPr>
          <w:rFonts w:asciiTheme="majorHAnsi" w:hAnsiTheme="majorHAnsi"/>
        </w:rPr>
        <w:t xml:space="preserve"> </w:t>
      </w:r>
    </w:p>
    <w:p w:rsidR="00AC4A74" w:rsidRP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C razpisne dokumentacije  - folklorn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>, ki ohranjajo ljudska opravila in običaje,</w:t>
      </w:r>
    </w:p>
    <w:p w:rsidR="00AC4A74" w:rsidRPr="00AC4A74" w:rsidRDefault="00AC4A74" w:rsidP="00AC4A74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D razpisne dokumentacije – plesn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E razpisne dokumentacije – likovn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in fotografsk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F razpisne dokumentacije </w:t>
      </w:r>
      <w:r w:rsidR="001136F9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1136F9">
        <w:rPr>
          <w:rFonts w:asciiTheme="majorHAnsi" w:hAnsiTheme="majorHAnsi"/>
        </w:rPr>
        <w:t>recitacijsk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in literarn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>,</w:t>
      </w:r>
    </w:p>
    <w:p w:rsidR="001136F9" w:rsidRPr="001136F9" w:rsidRDefault="00AC4A74" w:rsidP="001136F9">
      <w:pPr>
        <w:pStyle w:val="Odstavekseznama1"/>
        <w:numPr>
          <w:ilvl w:val="0"/>
          <w:numId w:val="16"/>
        </w:numPr>
        <w:tabs>
          <w:tab w:val="left" w:pos="708"/>
        </w:tabs>
        <w:jc w:val="both"/>
      </w:pPr>
      <w:r>
        <w:rPr>
          <w:rFonts w:asciiTheme="majorHAnsi" w:hAnsiTheme="majorHAnsi"/>
        </w:rPr>
        <w:t xml:space="preserve">Prijavni obrazec 3 G razpisne dokumentacije </w:t>
      </w:r>
      <w:r w:rsidR="001136F9">
        <w:rPr>
          <w:rFonts w:asciiTheme="majorHAnsi" w:hAnsiTheme="majorHAnsi"/>
        </w:rPr>
        <w:t xml:space="preserve">– </w:t>
      </w:r>
      <w:r w:rsidR="00FD391B">
        <w:rPr>
          <w:rFonts w:asciiTheme="majorHAnsi" w:hAnsiTheme="majorHAnsi"/>
        </w:rPr>
        <w:t>o</w:t>
      </w:r>
      <w:r w:rsidR="001136F9">
        <w:rPr>
          <w:rFonts w:asciiTheme="majorHAnsi" w:hAnsiTheme="majorHAnsi"/>
        </w:rPr>
        <w:t>hranjanj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kulturne </w:t>
      </w:r>
      <w:r w:rsidR="001136F9" w:rsidRPr="001136F9">
        <w:rPr>
          <w:rFonts w:asciiTheme="majorHAnsi" w:hAnsiTheme="majorHAnsi"/>
        </w:rPr>
        <w:t>dediščine (</w:t>
      </w:r>
      <w:r w:rsidR="001136F9" w:rsidRPr="001136F9">
        <w:t>arheološka, etnološka, rodoslovna,  muzejska dejavnost, obujanje starih običajev in podobno)</w:t>
      </w:r>
    </w:p>
    <w:p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 xml:space="preserve"> </w:t>
      </w:r>
      <w:r w:rsidR="004B1030">
        <w:rPr>
          <w:rFonts w:asciiTheme="majorHAnsi" w:hAnsiTheme="majorHAnsi"/>
        </w:rPr>
        <w:t xml:space="preserve">Prijavni obrazec 3 H razpisne dokumentacije – </w:t>
      </w:r>
      <w:r w:rsidR="00FD391B">
        <w:rPr>
          <w:rFonts w:asciiTheme="majorHAnsi" w:hAnsiTheme="majorHAnsi"/>
        </w:rPr>
        <w:t>d</w:t>
      </w:r>
      <w:r w:rsidR="004B1030">
        <w:rPr>
          <w:rFonts w:asciiTheme="majorHAnsi" w:hAnsiTheme="majorHAnsi"/>
        </w:rPr>
        <w:t>ejavnost drugih kulturnih skupin in organizacij,</w:t>
      </w:r>
    </w:p>
    <w:p w:rsidR="004B1030" w:rsidRPr="00AC4A74" w:rsidRDefault="007F6CD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Vsebinsko in finančno poročilo.</w:t>
      </w: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6B6486" w:rsidRDefault="00AC4A74" w:rsidP="00AC4A7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Bled, 5. 4. 2019</w:t>
      </w:r>
    </w:p>
    <w:p w:rsidR="00AC4A74" w:rsidRDefault="00AC4A74" w:rsidP="00AC4A74">
      <w:pPr>
        <w:jc w:val="center"/>
        <w:rPr>
          <w:rFonts w:asciiTheme="majorHAnsi" w:hAnsiTheme="majorHAnsi"/>
          <w:sz w:val="22"/>
          <w:szCs w:val="22"/>
        </w:rPr>
      </w:pPr>
    </w:p>
    <w:p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Občina Bled</w:t>
      </w:r>
      <w:r w:rsidR="000906E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osnovi določil </w:t>
      </w:r>
      <w:r>
        <w:rPr>
          <w:rFonts w:asciiTheme="majorHAnsi" w:hAnsiTheme="majorHAnsi"/>
          <w:iCs/>
          <w:sz w:val="22"/>
          <w:szCs w:val="22"/>
        </w:rPr>
        <w:t>Zakona o uresničevanju javnega interesa za kulturo (ZUJIK) (Ur. l. RS št.</w:t>
      </w:r>
      <w:r w:rsidR="007F6CD6">
        <w:rPr>
          <w:rFonts w:asciiTheme="majorHAnsi" w:hAnsiTheme="majorHAnsi"/>
          <w:iCs/>
          <w:sz w:val="22"/>
          <w:szCs w:val="22"/>
        </w:rPr>
        <w:t>: 96/2002, 123/2006 – ZFO-1,</w:t>
      </w:r>
      <w:r>
        <w:rPr>
          <w:rFonts w:asciiTheme="majorHAnsi" w:hAnsiTheme="majorHAnsi"/>
          <w:iCs/>
          <w:sz w:val="22"/>
          <w:szCs w:val="22"/>
        </w:rPr>
        <w:t>7/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07</w:t>
      </w:r>
      <w:r w:rsidR="007F6CD6">
        <w:rPr>
          <w:rFonts w:asciiTheme="majorHAnsi" w:hAnsiTheme="majorHAnsi"/>
          <w:iCs/>
          <w:sz w:val="22"/>
          <w:szCs w:val="22"/>
        </w:rPr>
        <w:t xml:space="preserve">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65/2007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56/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08, 4/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10, 20/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11</w:t>
      </w:r>
      <w:r w:rsidR="007F6CD6">
        <w:rPr>
          <w:rFonts w:asciiTheme="majorHAnsi" w:hAnsiTheme="majorHAnsi"/>
          <w:iCs/>
          <w:sz w:val="22"/>
          <w:szCs w:val="22"/>
        </w:rPr>
        <w:t xml:space="preserve">, 100/2011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111/2013</w:t>
      </w:r>
      <w:r w:rsidR="007F6CD6">
        <w:rPr>
          <w:rFonts w:asciiTheme="majorHAnsi" w:hAnsiTheme="majorHAnsi"/>
          <w:iCs/>
          <w:sz w:val="22"/>
          <w:szCs w:val="22"/>
        </w:rPr>
        <w:t>, 68/2016, 61/2017</w:t>
      </w:r>
      <w:r>
        <w:rPr>
          <w:rFonts w:asciiTheme="majorHAnsi" w:hAnsiTheme="majorHAnsi"/>
          <w:iCs/>
          <w:sz w:val="22"/>
          <w:szCs w:val="22"/>
        </w:rPr>
        <w:t>)</w:t>
      </w:r>
      <w:r w:rsidR="007F6CD6">
        <w:rPr>
          <w:rFonts w:asciiTheme="majorHAnsi" w:hAnsiTheme="majorHAnsi"/>
          <w:iCs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Pravilnika o sofinanciranju programov ljubiteljske kulturne dejavnosti v Občini Bled (Uradno glasilo slovenskih občin, št. 7/2013</w:t>
      </w:r>
      <w:r w:rsidR="007F6CD6">
        <w:rPr>
          <w:rFonts w:asciiTheme="majorHAnsi" w:hAnsiTheme="majorHAnsi"/>
          <w:sz w:val="22"/>
          <w:szCs w:val="22"/>
        </w:rPr>
        <w:t>, 7/2018</w:t>
      </w:r>
      <w:r>
        <w:rPr>
          <w:rFonts w:asciiTheme="majorHAnsi" w:hAnsiTheme="majorHAnsi"/>
          <w:sz w:val="22"/>
          <w:szCs w:val="22"/>
        </w:rPr>
        <w:t>)</w:t>
      </w:r>
      <w:r w:rsidR="007F6CD6">
        <w:rPr>
          <w:rFonts w:asciiTheme="majorHAnsi" w:hAnsiTheme="majorHAnsi"/>
          <w:sz w:val="22"/>
          <w:szCs w:val="22"/>
        </w:rPr>
        <w:t xml:space="preserve"> in Odloka o proračunu Občine Bled za leto 2019 (Ur. List RS, št. 13/2019)</w:t>
      </w:r>
      <w:r>
        <w:rPr>
          <w:rFonts w:asciiTheme="majorHAnsi" w:hAnsiTheme="majorHAnsi"/>
          <w:sz w:val="22"/>
          <w:szCs w:val="22"/>
        </w:rPr>
        <w:t xml:space="preserve"> objavlja  </w:t>
      </w:r>
    </w:p>
    <w:p w:rsidR="008D192F" w:rsidRDefault="008D192F" w:rsidP="005311E0">
      <w:pPr>
        <w:jc w:val="both"/>
        <w:rPr>
          <w:rFonts w:asciiTheme="majorHAnsi" w:hAnsiTheme="majorHAnsi"/>
          <w:sz w:val="22"/>
          <w:szCs w:val="22"/>
        </w:rPr>
      </w:pPr>
    </w:p>
    <w:p w:rsidR="005311E0" w:rsidRDefault="007F6CD6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JAVNI </w:t>
      </w:r>
      <w:r w:rsidR="005311E0">
        <w:rPr>
          <w:rFonts w:asciiTheme="majorHAnsi" w:hAnsiTheme="majorHAnsi" w:cs="Times New Roman"/>
          <w:b/>
          <w:sz w:val="22"/>
          <w:szCs w:val="22"/>
        </w:rPr>
        <w:t>RAZPIS ZA SOFINANCIRANJE PROGRAMOV</w:t>
      </w:r>
    </w:p>
    <w:p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LJUBITELJSKE KULTURNE DEJAVNOSTI  V OBČINI BLED </w:t>
      </w:r>
      <w:r w:rsidR="006B6486">
        <w:rPr>
          <w:rFonts w:asciiTheme="majorHAnsi" w:hAnsiTheme="majorHAnsi" w:cs="Times New Roman"/>
          <w:b/>
          <w:sz w:val="22"/>
          <w:szCs w:val="22"/>
        </w:rPr>
        <w:t>V LETU</w:t>
      </w:r>
      <w:r>
        <w:rPr>
          <w:rFonts w:asciiTheme="majorHAnsi" w:hAnsiTheme="majorHAnsi" w:cs="Times New Roman"/>
          <w:b/>
          <w:sz w:val="22"/>
          <w:szCs w:val="22"/>
        </w:rPr>
        <w:t xml:space="preserve"> 201</w:t>
      </w:r>
      <w:r w:rsidR="00366D43">
        <w:rPr>
          <w:rFonts w:asciiTheme="majorHAnsi" w:hAnsiTheme="majorHAnsi" w:cs="Times New Roman"/>
          <w:b/>
          <w:sz w:val="22"/>
          <w:szCs w:val="22"/>
        </w:rPr>
        <w:t>9</w:t>
      </w:r>
    </w:p>
    <w:p w:rsidR="005311E0" w:rsidRDefault="005311E0" w:rsidP="005311E0">
      <w:pPr>
        <w:widowControl w:val="0"/>
        <w:rPr>
          <w:rFonts w:asciiTheme="majorHAnsi" w:hAnsiTheme="majorHAnsi"/>
          <w:b/>
          <w:sz w:val="22"/>
          <w:szCs w:val="22"/>
        </w:rPr>
      </w:pPr>
    </w:p>
    <w:p w:rsidR="00E337A5" w:rsidRDefault="00E337A5" w:rsidP="005311E0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Podatki o naročniku:</w:t>
      </w:r>
    </w:p>
    <w:p w:rsidR="00E337A5" w:rsidRPr="00E337A5" w:rsidRDefault="00E337A5" w:rsidP="00E337A5">
      <w:pPr>
        <w:pStyle w:val="Brezrazmikov"/>
        <w:jc w:val="both"/>
        <w:rPr>
          <w:rFonts w:asciiTheme="majorHAnsi" w:hAnsiTheme="majorHAnsi"/>
        </w:rPr>
      </w:pPr>
      <w:r w:rsidRPr="00E337A5">
        <w:rPr>
          <w:rFonts w:asciiTheme="majorHAnsi" w:hAnsiTheme="majorHAnsi"/>
        </w:rPr>
        <w:t>Občina Bled, Cesta svobode 13, 4260 Bled.</w:t>
      </w:r>
    </w:p>
    <w:p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:rsidR="00E337A5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eastAsia="Times New Roman" w:hAnsiTheme="majorHAnsi"/>
          <w:b/>
          <w:lang w:eastAsia="sl-SI"/>
        </w:rPr>
      </w:pPr>
      <w:r>
        <w:rPr>
          <w:rFonts w:asciiTheme="majorHAnsi" w:eastAsia="Times New Roman" w:hAnsiTheme="majorHAnsi"/>
          <w:b/>
          <w:lang w:eastAsia="sl-SI"/>
        </w:rPr>
        <w:t>Predmet javnega razpisa:</w:t>
      </w:r>
    </w:p>
    <w:p w:rsidR="00E337A5" w:rsidRPr="00E337A5" w:rsidRDefault="00E337A5" w:rsidP="00E337A5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Predmet javnega razpisa je sofinanciranje javnih kulturnih programov društev s področja ljubiteljske kulture.</w:t>
      </w:r>
    </w:p>
    <w:p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:rsidR="005311E0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b/>
          <w:lang w:eastAsia="sl-SI"/>
        </w:rPr>
        <w:t>Pogoji, ki jih morajo izpolnjevati prijavitelji:</w:t>
      </w:r>
      <w:r w:rsidR="005311E0">
        <w:rPr>
          <w:rFonts w:asciiTheme="majorHAnsi" w:eastAsia="Times New Roman" w:hAnsiTheme="majorHAnsi"/>
          <w:b/>
          <w:lang w:eastAsia="sl-SI"/>
        </w:rPr>
        <w:t xml:space="preserve"> </w:t>
      </w:r>
    </w:p>
    <w:p w:rsidR="005311E0" w:rsidRDefault="00E337A5" w:rsidP="005311E0">
      <w:pPr>
        <w:pStyle w:val="Brezrazmikov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Na javni razpis se lahko prijavijo nosilci in izvajalci kulturne dejavnosti, ki izpolnjujejo naslednje pogoje:</w:t>
      </w:r>
      <w:r w:rsidR="005311E0">
        <w:rPr>
          <w:rFonts w:asciiTheme="majorHAnsi" w:hAnsiTheme="majorHAnsi"/>
          <w:b/>
        </w:rPr>
        <w:t xml:space="preserve">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izvajalci delujejo najmanj eno leto na področju ljubiteljske kulturne dejavnosti (najmanj eno leto registrirani v skladu z veljavno zakonodajo),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sedež v občini</w:t>
      </w:r>
      <w:r w:rsidR="00E337A5">
        <w:rPr>
          <w:rFonts w:asciiTheme="majorHAnsi" w:hAnsiTheme="majorHAnsi"/>
          <w:sz w:val="22"/>
          <w:szCs w:val="22"/>
        </w:rPr>
        <w:t xml:space="preserve"> Bled</w:t>
      </w:r>
      <w:r>
        <w:rPr>
          <w:rFonts w:asciiTheme="majorHAnsi" w:hAnsiTheme="majorHAnsi"/>
          <w:sz w:val="22"/>
          <w:szCs w:val="22"/>
        </w:rPr>
        <w:t xml:space="preserve"> in delujejo na področju ljubiteljske kulture na območju Občine Bled,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zagotovljene materialne, kadrovske, organizacijske in prostorske pogoje za uresničitev načrtovanega programa,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bodo programe, s katerimi kandidirajo na razpisu, večinoma izvajali na območju občine, 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redno sodelujejo na območnih preglednih prireditvah javnega sklada za kulturne dejavnosti (JSKD), če je s strani JSKD za njihovo dejavnost razpisana vsebina, 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opravljajo dejavnost na </w:t>
      </w:r>
      <w:r w:rsidR="00E337A5">
        <w:rPr>
          <w:rFonts w:asciiTheme="majorHAnsi" w:hAnsiTheme="majorHAnsi"/>
          <w:sz w:val="22"/>
          <w:szCs w:val="22"/>
        </w:rPr>
        <w:t xml:space="preserve">nepridobitni in </w:t>
      </w:r>
      <w:r>
        <w:rPr>
          <w:rFonts w:asciiTheme="majorHAnsi" w:hAnsiTheme="majorHAnsi"/>
          <w:sz w:val="22"/>
          <w:szCs w:val="22"/>
        </w:rPr>
        <w:t>neprofitni osnovi,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urejeno evidenco o članstvu in zagotovljene osnovne pogoje za realizacijo programov,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vodijo evidenco o opravljenih vajah in nastopih,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najmanj 1x letno svoje delo predstavijo javnosti in sodelujejo na občinskih prireditvah,</w:t>
      </w:r>
    </w:p>
    <w:p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programe, ki se vrednotijo po tem pravilniku, morajo izvajati člani društva, ki se prijavni na razpis.  </w:t>
      </w: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Prijavitelji, ki izpolnjujejo pogoje tega razpisa in so sofinancirani s strani Občine Bled na drugi osnovi za isti program, ne morejo biti sofinancirani skladno s tem razpisom</w:t>
      </w:r>
      <w:r w:rsidR="00E337A5">
        <w:rPr>
          <w:rFonts w:asciiTheme="majorHAnsi" w:hAnsiTheme="majorHAnsi"/>
          <w:sz w:val="22"/>
          <w:szCs w:val="22"/>
        </w:rPr>
        <w:t>!</w:t>
      </w:r>
    </w:p>
    <w:p w:rsidR="005311E0" w:rsidRDefault="005311E0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:rsidR="00E337A5" w:rsidRDefault="00E337A5" w:rsidP="005311E0">
      <w:pPr>
        <w:pStyle w:val="HTML-oblikovano"/>
        <w:numPr>
          <w:ilvl w:val="0"/>
          <w:numId w:val="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Kriteriji za ocenjevanje in vrednotenje predlogov programov:</w:t>
      </w:r>
    </w:p>
    <w:p w:rsidR="005311E0" w:rsidRDefault="005311E0" w:rsidP="00E337A5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337A5">
        <w:rPr>
          <w:rFonts w:asciiTheme="majorHAnsi" w:hAnsiTheme="majorHAnsi" w:cs="Times New Roman"/>
          <w:sz w:val="22"/>
          <w:szCs w:val="22"/>
        </w:rPr>
        <w:t xml:space="preserve">Pri </w:t>
      </w:r>
      <w:r w:rsidR="002211B2">
        <w:rPr>
          <w:rFonts w:asciiTheme="majorHAnsi" w:hAnsiTheme="majorHAnsi" w:cs="Times New Roman"/>
          <w:sz w:val="22"/>
          <w:szCs w:val="22"/>
        </w:rPr>
        <w:t>ocenjevanju in vrednotenju kulturnih programov</w:t>
      </w:r>
      <w:r w:rsidRPr="00E337A5">
        <w:rPr>
          <w:rFonts w:asciiTheme="majorHAnsi" w:hAnsiTheme="majorHAnsi" w:cs="Times New Roman"/>
          <w:sz w:val="22"/>
          <w:szCs w:val="22"/>
        </w:rPr>
        <w:t xml:space="preserve">, ki se sofinancirajo iz občinskega proračuna, se </w:t>
      </w:r>
      <w:r w:rsidR="002211B2">
        <w:rPr>
          <w:rFonts w:asciiTheme="majorHAnsi" w:hAnsiTheme="majorHAnsi" w:cs="Times New Roman"/>
          <w:sz w:val="22"/>
          <w:szCs w:val="22"/>
        </w:rPr>
        <w:t xml:space="preserve">bodo </w:t>
      </w:r>
      <w:r w:rsidRPr="00E337A5">
        <w:rPr>
          <w:rFonts w:asciiTheme="majorHAnsi" w:hAnsiTheme="majorHAnsi" w:cs="Times New Roman"/>
          <w:sz w:val="22"/>
          <w:szCs w:val="22"/>
        </w:rPr>
        <w:t>upošteva</w:t>
      </w:r>
      <w:r w:rsidR="002211B2">
        <w:rPr>
          <w:rFonts w:asciiTheme="majorHAnsi" w:hAnsiTheme="majorHAnsi" w:cs="Times New Roman"/>
          <w:sz w:val="22"/>
          <w:szCs w:val="22"/>
        </w:rPr>
        <w:t>la</w:t>
      </w:r>
      <w:r w:rsidRPr="00E337A5">
        <w:rPr>
          <w:rFonts w:asciiTheme="majorHAnsi" w:hAnsiTheme="majorHAnsi" w:cs="Times New Roman"/>
          <w:sz w:val="22"/>
          <w:szCs w:val="22"/>
        </w:rPr>
        <w:t xml:space="preserve"> merila in kriteriji, ki so določeni v razpisni dokumentaciji.</w:t>
      </w:r>
      <w:r w:rsidR="002211B2">
        <w:rPr>
          <w:rFonts w:asciiTheme="majorHAnsi" w:hAnsiTheme="majorHAnsi" w:cs="Times New Roman"/>
          <w:sz w:val="22"/>
          <w:szCs w:val="22"/>
        </w:rPr>
        <w:t xml:space="preserve"> Kriteriji so ovrednoteni s točkami. Višina odobrenih sredstev je odvisna od števila prejetih točk ter razpoložljivih finančnih sredstev, ki so namenjena razpisu. </w:t>
      </w:r>
    </w:p>
    <w:p w:rsidR="005311E0" w:rsidRPr="002211B2" w:rsidRDefault="005311E0" w:rsidP="002211B2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2211B2">
        <w:rPr>
          <w:rFonts w:asciiTheme="majorHAnsi" w:hAnsiTheme="majorHAnsi" w:cs="Times New Roman"/>
          <w:sz w:val="22"/>
          <w:szCs w:val="22"/>
        </w:rPr>
        <w:t>Če program ne ustreza nobenemu merilu iz osnovne dejavnosti se zavrne.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2211B2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Višina razpisanih</w:t>
      </w:r>
      <w:r w:rsidR="005311E0">
        <w:rPr>
          <w:rFonts w:asciiTheme="majorHAnsi" w:hAnsiTheme="majorHAnsi"/>
          <w:b/>
          <w:sz w:val="22"/>
          <w:szCs w:val="22"/>
        </w:rPr>
        <w:t xml:space="preserve"> sredstev za namen</w:t>
      </w:r>
      <w:r>
        <w:rPr>
          <w:rFonts w:asciiTheme="majorHAnsi" w:hAnsiTheme="majorHAnsi"/>
          <w:b/>
          <w:sz w:val="22"/>
          <w:szCs w:val="22"/>
        </w:rPr>
        <w:t xml:space="preserve"> tega javnega razpisa</w:t>
      </w:r>
      <w:r w:rsidR="005311E0">
        <w:rPr>
          <w:rFonts w:asciiTheme="majorHAnsi" w:hAnsiTheme="majorHAnsi"/>
          <w:b/>
          <w:sz w:val="22"/>
          <w:szCs w:val="22"/>
        </w:rPr>
        <w:t xml:space="preserve">: </w:t>
      </w:r>
    </w:p>
    <w:p w:rsidR="002211B2" w:rsidRPr="00A53C97" w:rsidRDefault="002211B2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Višina namenjenih sredstev za sofinanciranje </w:t>
      </w:r>
      <w:r w:rsidR="005311E0">
        <w:rPr>
          <w:rFonts w:asciiTheme="majorHAnsi" w:hAnsiTheme="majorHAnsi"/>
          <w:bCs/>
          <w:sz w:val="22"/>
          <w:szCs w:val="22"/>
        </w:rPr>
        <w:t>programov ljubiteljske kultur</w:t>
      </w:r>
      <w:r>
        <w:rPr>
          <w:rFonts w:asciiTheme="majorHAnsi" w:hAnsiTheme="majorHAnsi"/>
          <w:bCs/>
          <w:sz w:val="22"/>
          <w:szCs w:val="22"/>
        </w:rPr>
        <w:t xml:space="preserve">ne dejavnosti v Občini Bled v letu 2019 znaša skupaj </w:t>
      </w:r>
      <w:r w:rsidRPr="00A53C97">
        <w:rPr>
          <w:rFonts w:asciiTheme="majorHAnsi" w:hAnsiTheme="majorHAnsi"/>
          <w:b/>
          <w:bCs/>
          <w:sz w:val="22"/>
          <w:szCs w:val="22"/>
        </w:rPr>
        <w:t>47.000,00 €.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53C97" w:rsidRPr="00A53C97">
        <w:rPr>
          <w:rFonts w:asciiTheme="majorHAnsi" w:hAnsiTheme="majorHAnsi"/>
          <w:b/>
          <w:bCs/>
          <w:sz w:val="22"/>
          <w:szCs w:val="22"/>
        </w:rPr>
        <w:t>Zavod za kulturo Bled sofinancira dejavnost kulturnih društev v višini</w:t>
      </w:r>
      <w:r w:rsidRPr="00A53C9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0E1BBF" w:rsidRPr="00A53C97">
        <w:rPr>
          <w:rFonts w:asciiTheme="majorHAnsi" w:hAnsiTheme="majorHAnsi"/>
          <w:b/>
          <w:bCs/>
          <w:sz w:val="22"/>
          <w:szCs w:val="22"/>
        </w:rPr>
        <w:t>20.000 €</w:t>
      </w:r>
      <w:r w:rsidR="00A53C97" w:rsidRPr="00A53C97">
        <w:rPr>
          <w:rFonts w:asciiTheme="majorHAnsi" w:hAnsiTheme="majorHAnsi"/>
          <w:b/>
          <w:bCs/>
          <w:sz w:val="22"/>
          <w:szCs w:val="22"/>
        </w:rPr>
        <w:t>.</w:t>
      </w:r>
      <w:r w:rsidRPr="00A53C9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0E1BBF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:rsidR="005311E0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Sredstva sofinanciranja se razdelijo na</w:t>
      </w:r>
      <w:r w:rsidR="002211B2">
        <w:rPr>
          <w:rFonts w:asciiTheme="majorHAnsi" w:hAnsiTheme="majorHAnsi"/>
          <w:b/>
          <w:bCs/>
          <w:sz w:val="22"/>
          <w:szCs w:val="22"/>
        </w:rPr>
        <w:t>:</w:t>
      </w:r>
    </w:p>
    <w:p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dejavnosti ljubiteljskih kulturnih društev – 30.000 €,</w:t>
      </w:r>
    </w:p>
    <w:p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nabave opreme za ljubiteljska kulturna društva – 17.000 €.</w:t>
      </w:r>
    </w:p>
    <w:p w:rsidR="002211B2" w:rsidRDefault="002211B2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:rsidR="000E5BE8" w:rsidRDefault="000E5BE8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</w:p>
    <w:p w:rsidR="000906E4" w:rsidRDefault="000906E4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Cs/>
          <w:sz w:val="22"/>
          <w:szCs w:val="22"/>
        </w:rPr>
      </w:pP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Sredstva sofinanciranja morajo biti porabljena v letu 201</w:t>
      </w:r>
      <w:r w:rsidR="00366D43">
        <w:rPr>
          <w:rFonts w:asciiTheme="majorHAnsi" w:hAnsiTheme="majorHAnsi"/>
          <w:b/>
          <w:sz w:val="22"/>
          <w:szCs w:val="22"/>
        </w:rPr>
        <w:t>9</w:t>
      </w:r>
      <w:r>
        <w:rPr>
          <w:rFonts w:asciiTheme="majorHAnsi" w:hAnsiTheme="majorHAnsi"/>
          <w:b/>
          <w:sz w:val="22"/>
          <w:szCs w:val="22"/>
        </w:rPr>
        <w:t xml:space="preserve">.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Sofinancirajo se izključno ljubiteljski nastopi (neplačani nastopi)!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:rsidR="005311E0" w:rsidRDefault="005311E0" w:rsidP="005311E0">
      <w:pPr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Razpisna dokumentacija</w:t>
      </w:r>
      <w:r w:rsidR="00703545"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b/>
          <w:sz w:val="22"/>
          <w:szCs w:val="22"/>
        </w:rPr>
        <w:t>vsebina prijave</w:t>
      </w:r>
      <w:r w:rsidR="00703545">
        <w:rPr>
          <w:rFonts w:asciiTheme="majorHAnsi" w:hAnsiTheme="majorHAnsi"/>
          <w:b/>
          <w:sz w:val="22"/>
          <w:szCs w:val="22"/>
        </w:rPr>
        <w:t>, informacije v zvezi z javnim razpisom</w:t>
      </w:r>
      <w:r>
        <w:rPr>
          <w:rFonts w:asciiTheme="majorHAnsi" w:hAnsiTheme="majorHAnsi"/>
          <w:b/>
          <w:sz w:val="22"/>
          <w:szCs w:val="22"/>
        </w:rPr>
        <w:t xml:space="preserve">: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Razpisna dokumentacija in prijavni obrazci so</w:t>
      </w:r>
      <w:r w:rsidR="000E1BBF">
        <w:rPr>
          <w:rFonts w:asciiTheme="majorHAnsi" w:hAnsiTheme="majorHAnsi"/>
          <w:bCs/>
          <w:sz w:val="22"/>
          <w:szCs w:val="22"/>
        </w:rPr>
        <w:t xml:space="preserve"> v času razpisa, od </w:t>
      </w:r>
      <w:r w:rsidR="00703545">
        <w:rPr>
          <w:rFonts w:asciiTheme="majorHAnsi" w:hAnsiTheme="majorHAnsi"/>
          <w:bCs/>
          <w:sz w:val="22"/>
          <w:szCs w:val="22"/>
        </w:rPr>
        <w:t>9</w:t>
      </w:r>
      <w:r w:rsidR="000E1BBF">
        <w:rPr>
          <w:rFonts w:asciiTheme="majorHAnsi" w:hAnsiTheme="majorHAnsi"/>
          <w:bCs/>
          <w:sz w:val="22"/>
          <w:szCs w:val="22"/>
        </w:rPr>
        <w:t>. 4. 2019 do 30. 4. 2019</w:t>
      </w:r>
      <w:r>
        <w:rPr>
          <w:rFonts w:asciiTheme="majorHAnsi" w:hAnsiTheme="majorHAnsi"/>
          <w:bCs/>
          <w:sz w:val="22"/>
          <w:szCs w:val="22"/>
        </w:rPr>
        <w:t xml:space="preserve"> dosegljivi na spletni strani  Občine Bled (http://</w:t>
      </w:r>
      <w:hyperlink r:id="rId7" w:history="1">
        <w:r>
          <w:rPr>
            <w:rStyle w:val="Hiperpovezava"/>
            <w:rFonts w:asciiTheme="majorHAnsi" w:hAnsiTheme="majorHAnsi"/>
            <w:bCs/>
            <w:sz w:val="22"/>
            <w:szCs w:val="22"/>
          </w:rPr>
          <w:t>www.e-bled.si</w:t>
        </w:r>
      </w:hyperlink>
      <w:r>
        <w:rPr>
          <w:rFonts w:asciiTheme="majorHAnsi" w:hAnsiTheme="majorHAnsi"/>
          <w:bCs/>
          <w:sz w:val="22"/>
          <w:szCs w:val="22"/>
        </w:rPr>
        <w:t xml:space="preserve">). Razpisno dokumentacijo in prijavne obrazce lahko zainteresirani prijavitelji v razpisnem roku prevzamete tudi v sprejemni pisarni Občine Bled, v času uradnih ur.  </w:t>
      </w:r>
      <w:r>
        <w:rPr>
          <w:rFonts w:asciiTheme="majorHAnsi" w:hAnsiTheme="majorHAnsi"/>
          <w:sz w:val="22"/>
          <w:szCs w:val="22"/>
        </w:rPr>
        <w:t xml:space="preserve">Prijava na razpis mora biti izdelana izključno na obrazcu, ki je sestavni del razpisne dokumentacije. </w:t>
      </w:r>
    </w:p>
    <w:p w:rsidR="000E1BBF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/>
          <w:sz w:val="22"/>
          <w:szCs w:val="22"/>
        </w:rPr>
      </w:pPr>
    </w:p>
    <w:p w:rsidR="000E1BBF" w:rsidRPr="00A53C97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b/>
          <w:bCs/>
          <w:sz w:val="22"/>
          <w:szCs w:val="22"/>
          <w:u w:val="single"/>
        </w:rPr>
      </w:pPr>
      <w:r w:rsidRPr="00A53C97">
        <w:rPr>
          <w:rFonts w:asciiTheme="majorHAnsi" w:hAnsiTheme="majorHAnsi"/>
          <w:b/>
          <w:sz w:val="22"/>
          <w:szCs w:val="22"/>
          <w:u w:val="single"/>
        </w:rPr>
        <w:t>Prijava, ki ni vložena na predpisanih prijavnih obrazcih</w:t>
      </w:r>
      <w:r w:rsidR="00A53C97" w:rsidRPr="00A53C97">
        <w:rPr>
          <w:rFonts w:asciiTheme="majorHAnsi" w:hAnsiTheme="majorHAnsi"/>
          <w:b/>
          <w:sz w:val="22"/>
          <w:szCs w:val="22"/>
          <w:u w:val="single"/>
        </w:rPr>
        <w:t xml:space="preserve"> ali so obrazci za prijavo kakor koli spremenjeni, </w:t>
      </w:r>
      <w:r w:rsidRPr="00A53C97">
        <w:rPr>
          <w:rFonts w:asciiTheme="majorHAnsi" w:hAnsiTheme="majorHAnsi"/>
          <w:b/>
          <w:sz w:val="22"/>
          <w:szCs w:val="22"/>
          <w:u w:val="single"/>
        </w:rPr>
        <w:t>se šteje kot neustrezna in bo s sklepom zavržena.</w:t>
      </w:r>
    </w:p>
    <w:p w:rsidR="000E1BBF" w:rsidRPr="00A53C97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  <w:u w:val="single"/>
        </w:rPr>
      </w:pPr>
    </w:p>
    <w:p w:rsidR="00A53C97" w:rsidRDefault="00A53C97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Vse dodatne informacije v zvezi z javnim razpisom so vam na voljo na Občini Bled, na telefonski številki: 04</w:t>
      </w:r>
      <w:r w:rsidR="00B32F20">
        <w:rPr>
          <w:rFonts w:asciiTheme="majorHAnsi" w:hAnsiTheme="majorHAnsi"/>
          <w:sz w:val="22"/>
          <w:szCs w:val="22"/>
        </w:rPr>
        <w:t>/</w:t>
      </w:r>
      <w:r>
        <w:rPr>
          <w:rFonts w:asciiTheme="majorHAnsi" w:hAnsiTheme="majorHAnsi"/>
          <w:sz w:val="22"/>
          <w:szCs w:val="22"/>
        </w:rPr>
        <w:t>575</w:t>
      </w:r>
      <w:r w:rsidR="00366D43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>01</w:t>
      </w:r>
      <w:r w:rsidR="00366D43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>29</w:t>
      </w:r>
      <w:r w:rsidR="00296838">
        <w:rPr>
          <w:rFonts w:asciiTheme="majorHAnsi" w:hAnsiTheme="majorHAnsi"/>
          <w:sz w:val="22"/>
          <w:szCs w:val="22"/>
        </w:rPr>
        <w:t xml:space="preserve"> (</w:t>
      </w:r>
      <w:r>
        <w:rPr>
          <w:rFonts w:asciiTheme="majorHAnsi" w:hAnsiTheme="majorHAnsi"/>
          <w:sz w:val="22"/>
          <w:szCs w:val="22"/>
        </w:rPr>
        <w:t>Polon</w:t>
      </w:r>
      <w:r w:rsidR="0029683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Zalokar</w:t>
      </w:r>
      <w:r w:rsidR="00586DE2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ali preko elektronske pošte: polona.zalokar@bled.si ali pri Tatjani Kržišnik, JSKD, Izpostava Radovljica, telefonska številka: 04 530-37-80 ali </w:t>
      </w:r>
      <w:hyperlink r:id="rId8" w:history="1">
        <w:r>
          <w:rPr>
            <w:rStyle w:val="Hiperpovezava"/>
            <w:rFonts w:asciiTheme="majorHAnsi" w:hAnsiTheme="majorHAnsi"/>
            <w:color w:val="auto"/>
            <w:sz w:val="22"/>
            <w:szCs w:val="22"/>
            <w:u w:val="none"/>
          </w:rPr>
          <w:t>tatjana.krzisnik@jskd.si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:rsidR="005311E0" w:rsidRDefault="005311E0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</w:rPr>
      </w:pPr>
    </w:p>
    <w:p w:rsidR="005311E0" w:rsidRDefault="000E1BBF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Način prijave, r</w:t>
      </w:r>
      <w:r w:rsidR="005311E0">
        <w:rPr>
          <w:rFonts w:asciiTheme="majorHAnsi" w:hAnsiTheme="majorHAnsi"/>
          <w:b/>
          <w:sz w:val="22"/>
          <w:szCs w:val="22"/>
        </w:rPr>
        <w:t>ok za prijavo:</w:t>
      </w:r>
    </w:p>
    <w:p w:rsidR="00703545" w:rsidRPr="00041762" w:rsidRDefault="000E1BBF" w:rsidP="00703545">
      <w:pPr>
        <w:widowControl w:val="0"/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Vloge lahko prijavitelji pošljejo s priporočeno pošto ali oddajo osebno na naslov</w:t>
      </w:r>
      <w:r w:rsidR="00703545">
        <w:rPr>
          <w:rFonts w:asciiTheme="majorHAnsi" w:hAnsiTheme="majorHAnsi"/>
          <w:sz w:val="22"/>
          <w:szCs w:val="22"/>
        </w:rPr>
        <w:t>:</w:t>
      </w:r>
      <w:r w:rsidR="00703545" w:rsidRPr="00703545">
        <w:rPr>
          <w:rFonts w:asciiTheme="majorHAnsi" w:hAnsiTheme="majorHAnsi"/>
          <w:b/>
          <w:sz w:val="22"/>
          <w:szCs w:val="22"/>
        </w:rPr>
        <w:t xml:space="preserve"> </w:t>
      </w:r>
      <w:r w:rsidR="00703545" w:rsidRPr="00041762">
        <w:rPr>
          <w:rFonts w:asciiTheme="majorHAnsi" w:hAnsiTheme="majorHAnsi"/>
          <w:b/>
          <w:sz w:val="22"/>
          <w:szCs w:val="22"/>
        </w:rPr>
        <w:t>Občina Bled, Cesta svobode 13, 4260 Bled,</w:t>
      </w:r>
      <w:r w:rsidR="00703545">
        <w:rPr>
          <w:rFonts w:asciiTheme="majorHAnsi" w:hAnsiTheme="majorHAnsi"/>
          <w:b/>
          <w:sz w:val="22"/>
          <w:szCs w:val="22"/>
        </w:rPr>
        <w:t xml:space="preserve"> v zaprti kuverti,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s pripisom »JR –</w:t>
      </w:r>
      <w:r w:rsidR="00703545">
        <w:rPr>
          <w:rFonts w:asciiTheme="majorHAnsi" w:hAnsiTheme="majorHAnsi"/>
          <w:b/>
          <w:sz w:val="22"/>
          <w:szCs w:val="22"/>
        </w:rPr>
        <w:t xml:space="preserve">LJUBITELJSKA KULTURA 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201</w:t>
      </w:r>
      <w:r w:rsidR="00703545">
        <w:rPr>
          <w:rFonts w:asciiTheme="majorHAnsi" w:hAnsiTheme="majorHAnsi"/>
          <w:b/>
          <w:sz w:val="22"/>
          <w:szCs w:val="22"/>
        </w:rPr>
        <w:t>9 – NE ODPIRAJ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« </w:t>
      </w:r>
    </w:p>
    <w:p w:rsidR="005311E0" w:rsidRPr="00041762" w:rsidRDefault="00041762" w:rsidP="00041762">
      <w:pPr>
        <w:widowControl w:val="0"/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Rok za prijavo je do vključno </w:t>
      </w:r>
      <w:r w:rsidRPr="00041762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>0</w:t>
      </w:r>
      <w:r w:rsidRPr="00041762">
        <w:rPr>
          <w:rFonts w:asciiTheme="majorHAnsi" w:hAnsiTheme="majorHAnsi"/>
          <w:b/>
          <w:sz w:val="22"/>
          <w:szCs w:val="22"/>
        </w:rPr>
        <w:t>.</w:t>
      </w:r>
      <w:r w:rsidR="00366D43">
        <w:rPr>
          <w:rFonts w:asciiTheme="majorHAnsi" w:hAnsiTheme="majorHAnsi"/>
          <w:b/>
          <w:sz w:val="22"/>
          <w:szCs w:val="22"/>
        </w:rPr>
        <w:t>4</w:t>
      </w:r>
      <w:r w:rsidRPr="00041762">
        <w:rPr>
          <w:rFonts w:asciiTheme="majorHAnsi" w:hAnsiTheme="majorHAnsi"/>
          <w:b/>
          <w:sz w:val="22"/>
          <w:szCs w:val="22"/>
        </w:rPr>
        <w:t>. 201</w:t>
      </w:r>
      <w:r w:rsidR="00366D43">
        <w:rPr>
          <w:rFonts w:asciiTheme="majorHAnsi" w:hAnsiTheme="majorHAnsi"/>
          <w:b/>
          <w:sz w:val="22"/>
          <w:szCs w:val="22"/>
        </w:rPr>
        <w:t>9</w:t>
      </w:r>
      <w:r w:rsidR="00703545">
        <w:rPr>
          <w:rFonts w:asciiTheme="majorHAnsi" w:hAnsiTheme="majorHAnsi"/>
          <w:b/>
          <w:sz w:val="22"/>
          <w:szCs w:val="22"/>
        </w:rPr>
        <w:t>.</w:t>
      </w:r>
      <w:r w:rsidR="005311E0" w:rsidRPr="00041762">
        <w:rPr>
          <w:rFonts w:asciiTheme="majorHAnsi" w:hAnsiTheme="majorHAnsi"/>
          <w:b/>
          <w:sz w:val="22"/>
          <w:szCs w:val="22"/>
        </w:rPr>
        <w:t xml:space="preserve"> </w:t>
      </w: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Obvestilo o izbiri: </w:t>
      </w:r>
    </w:p>
    <w:p w:rsidR="005311E0" w:rsidRDefault="005311E0" w:rsidP="005311E0">
      <w:pPr>
        <w:tabs>
          <w:tab w:val="left" w:pos="708"/>
        </w:tabs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Komisija, ki jo je  imenoval župan Občine Bled, bo prispele vloge ocenila v skladu z merili in kriteriji ter pripravila predloge za sofinanciranje v letu 201</w:t>
      </w:r>
      <w:r w:rsidR="00366D43">
        <w:rPr>
          <w:rFonts w:asciiTheme="majorHAnsi" w:hAnsiTheme="majorHAnsi"/>
          <w:sz w:val="22"/>
          <w:szCs w:val="22"/>
        </w:rPr>
        <w:t>9</w:t>
      </w:r>
      <w:r>
        <w:rPr>
          <w:rFonts w:asciiTheme="majorHAnsi" w:hAnsiTheme="majorHAnsi"/>
          <w:sz w:val="22"/>
          <w:szCs w:val="22"/>
        </w:rPr>
        <w:t xml:space="preserve">.  Na podlagi tega bodo izdani sklepi in z izbranimi prijavitelji sklenjene pogodbe o sofinanciranju. </w:t>
      </w: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B32F2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Številka:</w:t>
      </w:r>
      <w:r w:rsidR="00703545">
        <w:rPr>
          <w:rFonts w:asciiTheme="majorHAnsi" w:hAnsiTheme="majorHAnsi" w:cs="Times New Roman"/>
          <w:sz w:val="22"/>
          <w:szCs w:val="22"/>
        </w:rPr>
        <w:t xml:space="preserve"> 410-26/2019-2</w:t>
      </w:r>
      <w:r w:rsidR="00787DC8">
        <w:rPr>
          <w:rFonts w:asciiTheme="majorHAnsi" w:hAnsiTheme="majorHAnsi" w:cs="Times New Roman"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Datum: </w:t>
      </w:r>
      <w:r w:rsidR="00366D43">
        <w:rPr>
          <w:rFonts w:asciiTheme="majorHAnsi" w:hAnsiTheme="majorHAnsi" w:cs="Times New Roman"/>
          <w:sz w:val="22"/>
          <w:szCs w:val="22"/>
        </w:rPr>
        <w:t>5. 4. 2019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6231" w:right="-270" w:firstLine="15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ŽUPAN </w:t>
      </w:r>
    </w:p>
    <w:p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JANEZ FAJFAR</w:t>
      </w:r>
      <w:r w:rsidR="00787DC8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0F1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5311E0" w:rsidRDefault="005311E0" w:rsidP="005311E0">
      <w:pPr>
        <w:pStyle w:val="HTML-oblikovano"/>
        <w:ind w:right="-270"/>
        <w:jc w:val="right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Priloga 1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I. Merila in kriteriji po posameznih kulturnih dejavnostih – redna dejavnost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Instrumentalna in glasbena dejavnost: </w:t>
      </w:r>
      <w:r>
        <w:rPr>
          <w:rFonts w:asciiTheme="majorHAnsi" w:hAnsiTheme="majorHAnsi" w:cs="Times New Roman"/>
          <w:sz w:val="22"/>
          <w:szCs w:val="22"/>
        </w:rPr>
        <w:t>pevski zbori</w:t>
      </w:r>
      <w:r>
        <w:rPr>
          <w:rFonts w:asciiTheme="majorHAnsi" w:hAnsiTheme="majorHAnsi" w:cs="Times New Roman"/>
          <w:b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pihalni orkester in instrumentalne skupine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90 ur vaj, nov koncertni program, najmanj 1 samostojni koncert, 13 koncertnih ali priložnostnih nastopov; 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Pogoji (letni program dela): 75 ur vaj, več kot pol novega koncertnega programa, 1 samostojni koncert, 7 koncertnih ali priložnostnih nastopov;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90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vsaj tretjina programa novih skladb, 1 koncert (lahko v sodelovanju z drugim društvom), 5 koncertnih ali priložnostnih nastopov; </w:t>
      </w:r>
    </w:p>
    <w:p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45 točk</w:t>
      </w:r>
    </w:p>
    <w:p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30 ur vaj, 3 nove skladbe, 4 koncertni ali priložnostni nastopi.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Nov koncertni program pomeni izvedbo del, ki jih skupina izvaja prvič ali del, ki jih minula tri leta ni izvajala.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Samostojni koncert pomeni najmanj 45 minut izvedenega lastnega programa.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Gledališke in lutkovne skupine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120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več kot 60 minut ali več kot 30 minut besedila, namenjenega </w:t>
      </w:r>
      <w:r>
        <w:rPr>
          <w:rFonts w:asciiTheme="majorHAnsi" w:hAnsiTheme="majorHAnsi"/>
          <w:sz w:val="22"/>
          <w:szCs w:val="22"/>
        </w:rPr>
        <w:tab/>
        <w:t xml:space="preserve">otrokom, 15 nastopov;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80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manj kot 60 minut ali manj kot 30 minut besedila, 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namenjenega otrokom, 8 nastopov; 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premiera krajšega dramskega oziroma </w:t>
      </w:r>
      <w:r>
        <w:rPr>
          <w:rFonts w:asciiTheme="majorHAnsi" w:hAnsiTheme="majorHAnsi"/>
          <w:sz w:val="22"/>
          <w:szCs w:val="22"/>
        </w:rPr>
        <w:tab/>
        <w:t>lutkovnega besedila, 6 nastopov;</w:t>
      </w:r>
    </w:p>
    <w:p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40 ur vaj, 4 priložnostni nastopi (recitali).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Folklorne skupine in skupine, ki ohranjajo ljudska opravila in običaje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2 novi koreografiji, 1 samostojni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celovečerni nastop, 13 nastopov;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1 nova koreografija, 1 celovečerni nastop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(lahko v sodelovanju z drugim društvom), 10 nastopov; 1 dodatno izobraževanje,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:rsidR="005311E0" w:rsidRDefault="005311E0" w:rsidP="005311E0">
      <w:pPr>
        <w:tabs>
          <w:tab w:val="left" w:pos="708"/>
        </w:tabs>
        <w:ind w:left="70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1 nova koreografija vsaki dve leti, 6 nastopov;  </w:t>
      </w:r>
    </w:p>
    <w:p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ur vaj, 4 nastopi.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Plesne skupine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300 točk: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premiera plesne predstave v trajanju 60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5 krajših novih koreografij, 13 nastopov;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premiera plesne predstave v trajanju 30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3 krajše nove koreografije, 10 nastopov; 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plesna predstava v trajanju 60 minut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(lahko v sodelovanju z drugim društvom), 2 krajši novi koreografiji, 8 nastopov; </w:t>
      </w:r>
    </w:p>
    <w:p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30 ur vaj, 4 nastopi.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Likovne in fotografske skupine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študijskih srečanj, 4 samostojne razstave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12 sodelovanj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študijskih srečanj, 2 samostojni razstavi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srečanj, 1 samostojna razstava skupine,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4 sodelovanja na drugih razstavah ali prireditvah;</w:t>
      </w:r>
    </w:p>
    <w:p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srečanj, 4 sodelovanja na drugih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razstavah ali prireditvah.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Recitacijske in literarne skupine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150 točk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srečanj, 4 samostojni literarni večeri, 8 sodelovanj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 literarnih večerih, 8 objav v publikacijah ali medijih;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srečanj, 2 samostojna literarna večera,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</w:t>
      </w:r>
      <w:r>
        <w:rPr>
          <w:rFonts w:asciiTheme="majorHAnsi" w:hAnsiTheme="majorHAnsi"/>
          <w:sz w:val="22"/>
          <w:szCs w:val="22"/>
        </w:rPr>
        <w:tab/>
        <w:t>na literarnih večerih, 6 objav v publikacijah ali medijih;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srečanj, 1 literarni večer (lahko v sodelovanju z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drugim društvom), 4 sodelovanja na literarnih srečanjih, 4 objave v publikacijah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ali medijih;</w:t>
      </w:r>
    </w:p>
    <w:p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srečanj, 4 sodelovanja na literarnih srečanjih ali 4 </w:t>
      </w:r>
      <w:r>
        <w:rPr>
          <w:rFonts w:asciiTheme="majorHAnsi" w:hAnsiTheme="majorHAnsi"/>
          <w:sz w:val="22"/>
          <w:szCs w:val="22"/>
        </w:rPr>
        <w:tab/>
        <w:t>objave v publikacijah ali medijih.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Odstavekseznama1"/>
        <w:numPr>
          <w:ilvl w:val="0"/>
          <w:numId w:val="4"/>
        </w:numPr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Ohranjanje kulturne dediščine (arheološka, etnološka, rodoslovna, muzejska dejavnost, obujanje starih običajev in podobno)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I.   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300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 ali izdaja ene številke publikacije, organiziranje ali sodelovanje na vsaj šestih prireditvah, razstavah ali predavanjih, vsaj eno mednarodno sodelovanje.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II.        kategorija: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135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razstava, objaviti vsaj tri prispevke s področja kulturne dediščine v enem od medijev, organiziranje ali sodelovanje na vsaj štirih projektih ali predavanjih;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III.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90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dva prispevka s področja kulturne dediščine v enem od medijev, sodelovanje na vsaj treh projektih ali predavanjih;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IV.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45 točk</w:t>
      </w:r>
    </w:p>
    <w:p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en prispevek s področja kulturne dediščine v enem od medijev, sodelovanje na dveh drugih projektih ali predavanjih.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Pr="00E81EED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E81EED">
        <w:rPr>
          <w:rFonts w:asciiTheme="majorHAnsi" w:hAnsiTheme="majorHAnsi" w:cs="Arial"/>
          <w:b/>
          <w:sz w:val="22"/>
          <w:szCs w:val="22"/>
          <w:u w:val="single"/>
        </w:rPr>
        <w:t>Definicija pojmov: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Razstava</w:t>
      </w:r>
      <w:r>
        <w:rPr>
          <w:rFonts w:asciiTheme="majorHAnsi" w:hAnsiTheme="majorHAnsi" w:cs="Arial"/>
          <w:sz w:val="22"/>
          <w:szCs w:val="22"/>
        </w:rPr>
        <w:t xml:space="preserve"> pomeni zbirko predmetov ali fotografij danih oziroma postavljenih na ogled.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Publikacija</w:t>
      </w:r>
      <w:r>
        <w:rPr>
          <w:rFonts w:asciiTheme="majorHAnsi" w:hAnsiTheme="majorHAnsi" w:cs="Arial"/>
          <w:sz w:val="22"/>
          <w:szCs w:val="22"/>
        </w:rPr>
        <w:t xml:space="preserve"> pomeni knjigo, časopis ali tiskano delo namenjeno javnosti.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Predavanje</w:t>
      </w:r>
      <w:r>
        <w:rPr>
          <w:rFonts w:asciiTheme="majorHAnsi" w:hAnsiTheme="majorHAnsi" w:cs="Arial"/>
          <w:sz w:val="22"/>
          <w:szCs w:val="22"/>
        </w:rPr>
        <w:t xml:space="preserve"> pomeni vsaj 45 minutno govorno podajanje vsebinsko zaokrožene strokovne snovi.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Mednarodno sodelovanje</w:t>
      </w:r>
      <w:r>
        <w:rPr>
          <w:rFonts w:asciiTheme="majorHAnsi" w:hAnsiTheme="majorHAnsi" w:cs="Arial"/>
          <w:sz w:val="22"/>
          <w:szCs w:val="22"/>
        </w:rPr>
        <w:t xml:space="preserve"> pomeni sodelovanje s sorodnimi kulturnimi institucijami v sosednjih deželah ali državah evropske skupnosti.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Dejavnost drugih kulturnih skupin in organizacij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Pogoji (letni program dela): 30 študijskih sestankov, 2 samostojni  strokovni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prireditvi, 4 sodelovanja na drugih prireditvah, 1 samostojna publikacija s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področja delovanja, 8 objav v publikacijah ali medijih ;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sestankov, 1 samostojna strokovna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prireditev,  4 sodelovanja na drugih prireditvah, 4 objave v publikacijah ali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medijih ; 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sestankov, 1 samostojna strokovna </w:t>
      </w:r>
      <w:r>
        <w:rPr>
          <w:rFonts w:asciiTheme="majorHAnsi" w:hAnsiTheme="majorHAnsi"/>
          <w:sz w:val="22"/>
          <w:szCs w:val="22"/>
        </w:rPr>
        <w:tab/>
        <w:t xml:space="preserve">prireditev, 2 sodelovanji na drugih prireditvah, objava v publikacijah ali </w:t>
      </w:r>
      <w:r>
        <w:rPr>
          <w:rFonts w:asciiTheme="majorHAnsi" w:hAnsiTheme="majorHAnsi"/>
          <w:sz w:val="22"/>
          <w:szCs w:val="22"/>
        </w:rPr>
        <w:tab/>
        <w:t xml:space="preserve">medijih; </w:t>
      </w:r>
    </w:p>
    <w:p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5 študijskih sestankov, 2 sodelovanji na drugih </w:t>
      </w:r>
      <w:r>
        <w:rPr>
          <w:rFonts w:asciiTheme="majorHAnsi" w:hAnsiTheme="majorHAnsi"/>
          <w:sz w:val="22"/>
          <w:szCs w:val="22"/>
        </w:rPr>
        <w:tab/>
        <w:t xml:space="preserve">prireditvah, objava v publikacijah ali medijih. </w:t>
      </w:r>
    </w:p>
    <w:p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Strokovna prireditev:</w:t>
      </w:r>
      <w:r>
        <w:rPr>
          <w:rFonts w:asciiTheme="majorHAnsi" w:hAnsiTheme="majorHAnsi" w:cs="Times New Roman"/>
          <w:sz w:val="22"/>
          <w:szCs w:val="22"/>
        </w:rPr>
        <w:t xml:space="preserve"> strokovno predavanje, ki traja najmanj 45 minut z razpravo, postavitev strokovne razstave (razstava vključuje; slikovno, tekstovno in materialno gradivo z vodenjem), program za ohranitev dediščine (naravne, kulturne in duhovne) Bleda.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Postavitev strokovne razstave lahko nadomestita dve tematski razstavi , ki vključujeta slikovno ali materialno in tekstovno gradivo)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lastRenderedPageBreak/>
        <w:t xml:space="preserve">Sodelovanje na drugih strokovnih prireditvah lahko nadomesti ponovitev razstave ali izvedba dveh predavanj s področja domoznanstva. 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Dodatno točkovanje vseh dejavnosti</w:t>
      </w:r>
      <w:r w:rsidR="00E81EED">
        <w:rPr>
          <w:rFonts w:asciiTheme="majorHAnsi" w:hAnsiTheme="majorHAnsi" w:cs="Times New Roman"/>
          <w:b/>
          <w:sz w:val="22"/>
          <w:szCs w:val="22"/>
          <w:u w:val="single"/>
        </w:rPr>
        <w:t>: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Izobraževanje</w:t>
      </w:r>
    </w:p>
    <w:p w:rsidR="005311E0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>10 točk</w:t>
      </w:r>
    </w:p>
    <w:p w:rsidR="005311E0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</w:r>
      <w:r>
        <w:rPr>
          <w:rFonts w:asciiTheme="majorHAnsi" w:hAnsiTheme="majorHAnsi" w:cs="Times New Roman"/>
          <w:sz w:val="22"/>
          <w:szCs w:val="22"/>
        </w:rPr>
        <w:tab/>
        <w:t>50 točk</w:t>
      </w:r>
    </w:p>
    <w:p w:rsidR="005311E0" w:rsidRDefault="005311E0" w:rsidP="005311E0">
      <w:pPr>
        <w:pStyle w:val="HTML-oblikovano"/>
        <w:ind w:left="150"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Dodatno točkovanje glede na uspešnost – upoštevajo se uspehi doseženi v preteklem koledarskem letu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Skupno število točk se za dejavnost poveča za: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sodelovanje na mednarodnem  tekmovanju ali sodelovanje na mednarodni razstavi: 40 %,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državnem srečanju ali sodelovanje na državni razstavi: 30% ; 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regijskem srečanju ali sodelovanje na regijski razstavi: 20% ; 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območnem  srečanju ali sodelovanje na območni razstavi: 10 %,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Za dosežene posebne nagrade, priznanja za delo društva ali sodelovanje na mednarodnih prireditvah in festivalih                                                                                   </w:t>
      </w:r>
      <w:r w:rsidR="00E81EED">
        <w:rPr>
          <w:rFonts w:asciiTheme="majorHAnsi" w:hAnsiTheme="majorHAnsi" w:cs="Times New Roman"/>
          <w:sz w:val="22"/>
          <w:szCs w:val="22"/>
        </w:rPr>
        <w:t xml:space="preserve">                 </w:t>
      </w:r>
      <w:r>
        <w:rPr>
          <w:rFonts w:asciiTheme="majorHAnsi" w:hAnsiTheme="majorHAnsi" w:cs="Times New Roman"/>
          <w:sz w:val="22"/>
          <w:szCs w:val="22"/>
        </w:rPr>
        <w:t xml:space="preserve">    20 točk.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Upošteva se le ena, najvišja uvrstitev ali priznanje na leto.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dela mlajših in starejših skupin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 je najmanj 70 % aktivnih starejših od 55 let                                                                                           10 točk,</w:t>
      </w: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sekcij), je najmanj 70 % mlajših od 15 let</w:t>
      </w:r>
    </w:p>
    <w:p w:rsidR="005311E0" w:rsidRDefault="00E81EED" w:rsidP="00E81EED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5311E0">
        <w:rPr>
          <w:rFonts w:asciiTheme="majorHAnsi" w:hAnsiTheme="majorHAnsi" w:cs="Arial"/>
          <w:sz w:val="22"/>
          <w:szCs w:val="22"/>
        </w:rPr>
        <w:t xml:space="preserve"> 15 točk.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za delovanje društva s pridobljenim statusom delovanja v javnem interesu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društvom, ki so pridobila status delovanja v javnem interesu v kulturi, se poveča število točk za 10 %.</w:t>
      </w:r>
    </w:p>
    <w:p w:rsidR="005311E0" w:rsidRDefault="005311E0" w:rsidP="005311E0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:rsidR="005311E0" w:rsidRDefault="005311E0" w:rsidP="005311E0">
      <w:pPr>
        <w:pStyle w:val="esegmenth4l"/>
        <w:tabs>
          <w:tab w:val="left" w:pos="708"/>
        </w:tabs>
        <w:spacing w:after="0"/>
        <w:jc w:val="both"/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  <w:u w:val="single"/>
        </w:rPr>
        <w:lastRenderedPageBreak/>
        <w:t xml:space="preserve">II. Merila in kriteriji za nakup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in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opreme</w:t>
      </w:r>
    </w:p>
    <w:p w:rsidR="005107D4" w:rsidRDefault="005107D4" w:rsidP="005311E0">
      <w:pPr>
        <w:pStyle w:val="esegmenth4l"/>
        <w:tabs>
          <w:tab w:val="left" w:pos="708"/>
        </w:tabs>
        <w:spacing w:after="0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Do sredstev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sofinanciranje</w:t>
      </w:r>
      <w:r>
        <w:rPr>
          <w:rFonts w:asciiTheme="majorHAnsi" w:hAnsiTheme="majorHAnsi"/>
          <w:color w:val="auto"/>
          <w:sz w:val="22"/>
          <w:szCs w:val="22"/>
        </w:rPr>
        <w:t xml:space="preserve"> so upravičena kulturna društva, v primeru, da je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nepogrešljivo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izvajanje</w:t>
      </w:r>
      <w:r>
        <w:rPr>
          <w:rFonts w:asciiTheme="majorHAnsi" w:hAnsiTheme="majorHAnsi"/>
          <w:color w:val="auto"/>
          <w:sz w:val="22"/>
          <w:szCs w:val="22"/>
        </w:rPr>
        <w:t xml:space="preserve"> njihove redne dejavnosti, ter imajo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zagotovljenih</w:t>
      </w:r>
      <w:r>
        <w:rPr>
          <w:rFonts w:asciiTheme="majorHAnsi" w:hAnsiTheme="majorHAnsi"/>
          <w:color w:val="auto"/>
          <w:sz w:val="22"/>
          <w:szCs w:val="22"/>
        </w:rPr>
        <w:t xml:space="preserve"> vsaj </w:t>
      </w:r>
      <w:r w:rsidR="001104A6">
        <w:rPr>
          <w:rFonts w:asciiTheme="majorHAnsi" w:hAnsiTheme="majorHAnsi"/>
          <w:color w:val="auto"/>
          <w:sz w:val="22"/>
          <w:szCs w:val="22"/>
        </w:rPr>
        <w:t>4</w:t>
      </w:r>
      <w:r>
        <w:rPr>
          <w:rFonts w:asciiTheme="majorHAnsi" w:hAnsiTheme="majorHAnsi"/>
          <w:color w:val="auto"/>
          <w:sz w:val="22"/>
          <w:szCs w:val="22"/>
        </w:rPr>
        <w:t xml:space="preserve">0 % lastnih sredstev. </w:t>
      </w:r>
    </w:p>
    <w:p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:rsidR="005107D4" w:rsidRDefault="005107D4" w:rsidP="005107D4">
      <w:pPr>
        <w:pStyle w:val="Odstavekseznama"/>
        <w:rPr>
          <w:rFonts w:asciiTheme="majorHAnsi" w:hAnsiTheme="majorHAnsi"/>
          <w:sz w:val="22"/>
          <w:szCs w:val="22"/>
        </w:rPr>
      </w:pPr>
    </w:p>
    <w:p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Style w:val="highlight1"/>
          <w:rFonts w:asciiTheme="majorHAnsi" w:hAnsiTheme="majorHAnsi"/>
          <w:color w:val="auto"/>
          <w:sz w:val="22"/>
          <w:szCs w:val="22"/>
        </w:rPr>
        <w:t>Oprema</w:t>
      </w:r>
      <w:r>
        <w:rPr>
          <w:rFonts w:asciiTheme="majorHAnsi" w:hAnsiTheme="majorHAnsi"/>
          <w:color w:val="auto"/>
          <w:sz w:val="22"/>
          <w:szCs w:val="22"/>
        </w:rPr>
        <w:t xml:space="preserve">,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ki</w:t>
      </w:r>
      <w:r>
        <w:rPr>
          <w:rFonts w:asciiTheme="majorHAnsi" w:hAnsiTheme="majorHAnsi"/>
          <w:color w:val="auto"/>
          <w:sz w:val="22"/>
          <w:szCs w:val="22"/>
        </w:rPr>
        <w:t xml:space="preserve"> je bila sofinancirana s strani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Občine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Bled</w:t>
      </w:r>
      <w:r>
        <w:rPr>
          <w:rFonts w:asciiTheme="majorHAnsi" w:hAnsiTheme="majorHAnsi"/>
          <w:color w:val="auto"/>
          <w:sz w:val="22"/>
          <w:szCs w:val="22"/>
        </w:rPr>
        <w:t xml:space="preserve">, mora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ostati</w:t>
      </w:r>
      <w:r>
        <w:rPr>
          <w:rFonts w:asciiTheme="majorHAnsi" w:hAnsiTheme="majorHAnsi"/>
          <w:color w:val="auto"/>
          <w:sz w:val="22"/>
          <w:szCs w:val="22"/>
        </w:rPr>
        <w:t xml:space="preserve"> v lasti kulturnega društva.</w:t>
      </w: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:rsidR="005311E0" w:rsidRDefault="005311E0" w:rsidP="005311E0">
      <w:pPr>
        <w:rPr>
          <w:rFonts w:asciiTheme="majorHAnsi" w:hAnsiTheme="majorHAnsi" w:cs="Arial"/>
          <w:sz w:val="22"/>
          <w:szCs w:val="22"/>
        </w:rPr>
        <w:sectPr w:rsidR="005311E0" w:rsidSect="006B6486">
          <w:headerReference w:type="default" r:id="rId9"/>
          <w:headerReference w:type="first" r:id="rId10"/>
          <w:pgSz w:w="11906" w:h="16838"/>
          <w:pgMar w:top="1134" w:right="1418" w:bottom="1134" w:left="1418" w:header="397" w:footer="284" w:gutter="0"/>
          <w:pgNumType w:start="1"/>
          <w:cols w:space="708"/>
          <w:titlePg/>
          <w:docGrid w:linePitch="326"/>
        </w:sectPr>
      </w:pPr>
    </w:p>
    <w:p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:rsidR="005311E0" w:rsidRDefault="005311E0" w:rsidP="005311E0">
      <w:pPr>
        <w:rPr>
          <w:rFonts w:asciiTheme="majorHAnsi" w:hAnsiTheme="majorHAnsi"/>
          <w:sz w:val="22"/>
          <w:szCs w:val="22"/>
        </w:rPr>
      </w:pP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86" w:rsidRDefault="006B6486" w:rsidP="006B6486">
      <w:r>
        <w:separator/>
      </w:r>
    </w:p>
  </w:endnote>
  <w:endnote w:type="continuationSeparator" w:id="0">
    <w:p w:rsidR="006B6486" w:rsidRDefault="006B6486" w:rsidP="006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86" w:rsidRDefault="006B6486" w:rsidP="006B6486">
      <w:r>
        <w:separator/>
      </w:r>
    </w:p>
  </w:footnote>
  <w:footnote w:type="continuationSeparator" w:id="0">
    <w:p w:rsidR="006B6486" w:rsidRDefault="006B6486" w:rsidP="006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86" w:rsidRDefault="006B6486" w:rsidP="006B6486">
    <w:pPr>
      <w:pStyle w:val="Glava"/>
      <w:jc w:val="right"/>
    </w:pPr>
    <w:r>
      <w:t xml:space="preserve">                                                                                  </w:t>
    </w:r>
  </w:p>
  <w:p w:rsidR="006B6486" w:rsidRDefault="006B648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86" w:rsidRDefault="006B6486" w:rsidP="006B6486">
    <w:pPr>
      <w:pStyle w:val="Glava"/>
      <w:jc w:val="right"/>
    </w:pPr>
    <w:r>
      <w:rPr>
        <w:noProof/>
      </w:rPr>
      <w:drawing>
        <wp:inline distT="0" distB="0" distL="0" distR="0" wp14:anchorId="7F202DA7" wp14:editId="10845216">
          <wp:extent cx="3048000" cy="13563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obcina splos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6486" w:rsidRDefault="006B64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85590"/>
    <w:multiLevelType w:val="hybridMultilevel"/>
    <w:tmpl w:val="6466F304"/>
    <w:lvl w:ilvl="0" w:tplc="C7B4F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1"/>
    <w:rsid w:val="00041762"/>
    <w:rsid w:val="000906E4"/>
    <w:rsid w:val="000E1BBF"/>
    <w:rsid w:val="000E211C"/>
    <w:rsid w:val="000E5BE8"/>
    <w:rsid w:val="001104A6"/>
    <w:rsid w:val="001136F9"/>
    <w:rsid w:val="00121BDD"/>
    <w:rsid w:val="001B0534"/>
    <w:rsid w:val="002124E8"/>
    <w:rsid w:val="002211B2"/>
    <w:rsid w:val="00236905"/>
    <w:rsid w:val="00296838"/>
    <w:rsid w:val="002C7387"/>
    <w:rsid w:val="00366D43"/>
    <w:rsid w:val="003E46B1"/>
    <w:rsid w:val="004B1030"/>
    <w:rsid w:val="005107D4"/>
    <w:rsid w:val="005311E0"/>
    <w:rsid w:val="00566A75"/>
    <w:rsid w:val="00586DE2"/>
    <w:rsid w:val="006B6486"/>
    <w:rsid w:val="00703545"/>
    <w:rsid w:val="00787DC8"/>
    <w:rsid w:val="007F6CD6"/>
    <w:rsid w:val="008A0F1E"/>
    <w:rsid w:val="008A6C58"/>
    <w:rsid w:val="008B280D"/>
    <w:rsid w:val="008D192F"/>
    <w:rsid w:val="00957725"/>
    <w:rsid w:val="00962765"/>
    <w:rsid w:val="00A53C97"/>
    <w:rsid w:val="00AC0BC9"/>
    <w:rsid w:val="00AC4A74"/>
    <w:rsid w:val="00B32F20"/>
    <w:rsid w:val="00BA5674"/>
    <w:rsid w:val="00BC064D"/>
    <w:rsid w:val="00BD28A1"/>
    <w:rsid w:val="00BE0BF0"/>
    <w:rsid w:val="00BF69E6"/>
    <w:rsid w:val="00C510D9"/>
    <w:rsid w:val="00E215E7"/>
    <w:rsid w:val="00E337A5"/>
    <w:rsid w:val="00E81EED"/>
    <w:rsid w:val="00F31EE8"/>
    <w:rsid w:val="00F355FC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4718C"/>
  <w15:docId w15:val="{7294FE4E-0DAD-435B-8046-3F6D40D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semiHidden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krzisnik@jskd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10</cp:revision>
  <cp:lastPrinted>2018-02-19T10:56:00Z</cp:lastPrinted>
  <dcterms:created xsi:type="dcterms:W3CDTF">2019-04-08T10:28:00Z</dcterms:created>
  <dcterms:modified xsi:type="dcterms:W3CDTF">2019-04-09T07:08:00Z</dcterms:modified>
</cp:coreProperties>
</file>