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1A" w:rsidRPr="00867C4B" w:rsidRDefault="00867C4B" w:rsidP="00596C1A">
      <w:pPr>
        <w:autoSpaceDE w:val="0"/>
        <w:autoSpaceDN w:val="0"/>
        <w:adjustRightInd w:val="0"/>
        <w:spacing w:after="0" w:line="240" w:lineRule="auto"/>
        <w:rPr>
          <w:rFonts w:asciiTheme="majorHAnsi" w:hAnsiTheme="majorHAnsi" w:cs="Arial"/>
          <w:b/>
          <w:color w:val="000000"/>
          <w:sz w:val="24"/>
          <w:szCs w:val="24"/>
        </w:rPr>
      </w:pPr>
      <w:r w:rsidRPr="00867C4B">
        <w:rPr>
          <w:rFonts w:asciiTheme="majorHAnsi" w:hAnsiTheme="majorHAnsi"/>
          <w:b/>
          <w:sz w:val="24"/>
          <w:szCs w:val="24"/>
        </w:rPr>
        <w:t>Obnova komunalne infrastrukture Selo –spodnja vas</w:t>
      </w:r>
    </w:p>
    <w:p w:rsidR="00596C1A" w:rsidRPr="00867C4B" w:rsidRDefault="00596C1A" w:rsidP="00596C1A">
      <w:pPr>
        <w:autoSpaceDE w:val="0"/>
        <w:autoSpaceDN w:val="0"/>
        <w:adjustRightInd w:val="0"/>
        <w:spacing w:after="0" w:line="240" w:lineRule="auto"/>
        <w:rPr>
          <w:rFonts w:asciiTheme="majorHAnsi" w:hAnsiTheme="majorHAnsi" w:cs="Arial"/>
          <w:color w:val="000000"/>
        </w:rPr>
      </w:pPr>
    </w:p>
    <w:p w:rsidR="00596C1A" w:rsidRPr="00867C4B" w:rsidRDefault="00596C1A" w:rsidP="00596C1A">
      <w:pPr>
        <w:pStyle w:val="Default"/>
        <w:jc w:val="both"/>
        <w:rPr>
          <w:rFonts w:asciiTheme="majorHAnsi" w:hAnsiTheme="majorHAnsi" w:cs="Arial"/>
          <w:b/>
          <w:bCs/>
          <w:iCs/>
          <w:sz w:val="22"/>
          <w:szCs w:val="22"/>
        </w:rPr>
      </w:pPr>
      <w:r w:rsidRPr="00867C4B">
        <w:rPr>
          <w:rFonts w:asciiTheme="majorHAnsi" w:hAnsiTheme="majorHAnsi" w:cs="Arial"/>
          <w:b/>
          <w:bCs/>
          <w:iCs/>
          <w:sz w:val="22"/>
          <w:szCs w:val="22"/>
        </w:rPr>
        <w:t>Tehnično poročilo</w:t>
      </w:r>
    </w:p>
    <w:p w:rsidR="00596C1A" w:rsidRPr="00867C4B" w:rsidRDefault="00596C1A" w:rsidP="00596C1A">
      <w:pPr>
        <w:autoSpaceDE w:val="0"/>
        <w:autoSpaceDN w:val="0"/>
        <w:adjustRightInd w:val="0"/>
        <w:spacing w:after="0" w:line="240" w:lineRule="auto"/>
        <w:jc w:val="both"/>
        <w:rPr>
          <w:rFonts w:asciiTheme="majorHAnsi" w:hAnsiTheme="majorHAnsi" w:cs="Arial"/>
          <w:b/>
          <w:bCs/>
          <w:iCs/>
          <w:color w:val="000000"/>
        </w:rPr>
      </w:pPr>
    </w:p>
    <w:p w:rsidR="00596C1A" w:rsidRPr="00867C4B" w:rsidRDefault="00596C1A" w:rsidP="00596C1A">
      <w:pPr>
        <w:autoSpaceDE w:val="0"/>
        <w:autoSpaceDN w:val="0"/>
        <w:adjustRightInd w:val="0"/>
        <w:spacing w:after="0" w:line="240" w:lineRule="auto"/>
        <w:jc w:val="both"/>
        <w:rPr>
          <w:rFonts w:asciiTheme="majorHAnsi" w:hAnsiTheme="majorHAnsi" w:cs="Arial"/>
          <w:b/>
          <w:bCs/>
          <w:iCs/>
          <w:color w:val="000000"/>
        </w:rPr>
      </w:pPr>
      <w:bookmarkStart w:id="0" w:name="_GoBack"/>
      <w:bookmarkEnd w:id="0"/>
    </w:p>
    <w:p w:rsidR="00596C1A" w:rsidRPr="00867C4B" w:rsidRDefault="00596C1A" w:rsidP="00596C1A">
      <w:pPr>
        <w:autoSpaceDE w:val="0"/>
        <w:autoSpaceDN w:val="0"/>
        <w:adjustRightInd w:val="0"/>
        <w:spacing w:after="0" w:line="240" w:lineRule="auto"/>
        <w:jc w:val="both"/>
        <w:rPr>
          <w:rFonts w:asciiTheme="majorHAnsi" w:hAnsiTheme="majorHAnsi" w:cs="Arial"/>
          <w:color w:val="000000"/>
          <w:u w:val="single"/>
        </w:rPr>
      </w:pPr>
      <w:r w:rsidRPr="00867C4B">
        <w:rPr>
          <w:rFonts w:asciiTheme="majorHAnsi" w:hAnsiTheme="majorHAnsi" w:cs="Arial"/>
          <w:b/>
          <w:bCs/>
          <w:iCs/>
          <w:color w:val="000000"/>
          <w:u w:val="single"/>
        </w:rPr>
        <w:t>Obstoječe stanje</w:t>
      </w:r>
    </w:p>
    <w:p w:rsidR="00596C1A" w:rsidRPr="00867C4B" w:rsidRDefault="00596C1A" w:rsidP="00596C1A">
      <w:pPr>
        <w:autoSpaceDE w:val="0"/>
        <w:autoSpaceDN w:val="0"/>
        <w:adjustRightInd w:val="0"/>
        <w:spacing w:after="0" w:line="240" w:lineRule="auto"/>
        <w:jc w:val="both"/>
        <w:rPr>
          <w:rFonts w:asciiTheme="majorHAnsi" w:hAnsiTheme="majorHAnsi" w:cs="Arial"/>
          <w:color w:val="000000"/>
        </w:rPr>
      </w:pPr>
    </w:p>
    <w:p w:rsidR="00596C1A" w:rsidRPr="00867C4B" w:rsidRDefault="00596C1A" w:rsidP="00596C1A">
      <w:pPr>
        <w:autoSpaceDE w:val="0"/>
        <w:autoSpaceDN w:val="0"/>
        <w:adjustRightInd w:val="0"/>
        <w:spacing w:after="0" w:line="240" w:lineRule="auto"/>
        <w:jc w:val="both"/>
        <w:rPr>
          <w:rFonts w:asciiTheme="majorHAnsi" w:hAnsiTheme="majorHAnsi" w:cs="Arial"/>
          <w:color w:val="000000"/>
        </w:rPr>
      </w:pPr>
      <w:r w:rsidRPr="00867C4B">
        <w:rPr>
          <w:rFonts w:asciiTheme="majorHAnsi" w:hAnsiTheme="majorHAnsi" w:cs="Arial"/>
          <w:color w:val="000000"/>
        </w:rPr>
        <w:t xml:space="preserve">Predmet tega projekta je ureditev ceste in </w:t>
      </w:r>
      <w:r w:rsidRPr="00867C4B">
        <w:rPr>
          <w:rFonts w:asciiTheme="majorHAnsi" w:eastAsia="Times New Roman" w:hAnsiTheme="majorHAnsi" w:cs="Arial"/>
          <w:bCs/>
          <w:lang w:eastAsia="sl-SI"/>
        </w:rPr>
        <w:t>komunalne infrastrukture</w:t>
      </w:r>
      <w:r w:rsidRPr="00867C4B">
        <w:rPr>
          <w:rFonts w:asciiTheme="majorHAnsi" w:hAnsiTheme="majorHAnsi" w:cs="Arial"/>
          <w:color w:val="000000"/>
        </w:rPr>
        <w:t xml:space="preserve"> na območju spodnje vasi Selo, ki bo zajemal obnovo celotnega cestišča skupaj z obnovo kanalizacijskega sistema za odvajanje zalednih in padavinskih voda, obnovo vodovodnega omrežja in delno obnovo javne razsvetljave. Sočasno z obnovo komunalne infrastrukture bosta koncesionar Adriaplin d.d. Ljubljana in Elektro Gorenjska gradila plinovodno omrežje in </w:t>
      </w:r>
      <w:r w:rsidRPr="00867C4B">
        <w:rPr>
          <w:rFonts w:asciiTheme="majorHAnsi" w:hAnsiTheme="majorHAnsi"/>
        </w:rPr>
        <w:t>elektroenergetsko infrastrukturo</w:t>
      </w:r>
      <w:r w:rsidRPr="00867C4B">
        <w:rPr>
          <w:rFonts w:asciiTheme="majorHAnsi" w:hAnsiTheme="majorHAnsi" w:cs="Arial"/>
          <w:color w:val="000000"/>
        </w:rPr>
        <w:t>, ki pa ni predmet tega razpisa.</w:t>
      </w:r>
    </w:p>
    <w:p w:rsidR="00596C1A" w:rsidRPr="00867C4B" w:rsidRDefault="00596C1A" w:rsidP="00596C1A">
      <w:pPr>
        <w:autoSpaceDE w:val="0"/>
        <w:autoSpaceDN w:val="0"/>
        <w:adjustRightInd w:val="0"/>
        <w:spacing w:after="0" w:line="240" w:lineRule="auto"/>
        <w:jc w:val="both"/>
        <w:rPr>
          <w:rFonts w:asciiTheme="majorHAnsi" w:hAnsiTheme="majorHAnsi" w:cs="Arial"/>
          <w:iCs/>
          <w:color w:val="000000"/>
        </w:rPr>
      </w:pPr>
      <w:r w:rsidRPr="00867C4B">
        <w:rPr>
          <w:rFonts w:asciiTheme="majorHAnsi" w:hAnsiTheme="majorHAnsi" w:cs="Arial"/>
          <w:iCs/>
          <w:color w:val="000000"/>
        </w:rPr>
        <w:t xml:space="preserve">Obdeluje se odsek občinske ceste </w:t>
      </w:r>
      <w:r w:rsidRPr="00867C4B">
        <w:rPr>
          <w:rFonts w:asciiTheme="majorHAnsi" w:hAnsiTheme="majorHAnsi" w:cs="Arial"/>
          <w:color w:val="000000"/>
        </w:rPr>
        <w:t>na območju spodnje vasi Selo</w:t>
      </w:r>
      <w:r w:rsidRPr="00867C4B">
        <w:rPr>
          <w:rFonts w:asciiTheme="majorHAnsi" w:hAnsiTheme="majorHAnsi" w:cs="Arial"/>
          <w:iCs/>
          <w:color w:val="000000"/>
        </w:rPr>
        <w:t xml:space="preserve"> v dolžini cca. 580m. </w:t>
      </w:r>
      <w:r w:rsidRPr="00867C4B">
        <w:rPr>
          <w:rFonts w:asciiTheme="majorHAnsi" w:hAnsiTheme="majorHAnsi" w:cs="Arial"/>
          <w:color w:val="000000"/>
        </w:rPr>
        <w:t xml:space="preserve">Rekonstrukcija vozišča je nujno potrebna zaradi dotrajanosti cestišča na določenih mestih, neurejenega </w:t>
      </w:r>
      <w:proofErr w:type="spellStart"/>
      <w:r w:rsidRPr="00867C4B">
        <w:rPr>
          <w:rFonts w:asciiTheme="majorHAnsi" w:hAnsiTheme="majorHAnsi" w:cs="Arial"/>
          <w:color w:val="000000"/>
        </w:rPr>
        <w:t>odvodnjavanja</w:t>
      </w:r>
      <w:proofErr w:type="spellEnd"/>
      <w:r w:rsidRPr="00867C4B">
        <w:rPr>
          <w:rFonts w:asciiTheme="majorHAnsi" w:hAnsiTheme="majorHAnsi" w:cs="Arial"/>
          <w:color w:val="000000"/>
        </w:rPr>
        <w:t xml:space="preserve"> meteornih voda iz cestnega telesa ter zaradi oskrbe prebivalstva s pitno vodo. </w:t>
      </w:r>
    </w:p>
    <w:p w:rsidR="00596C1A" w:rsidRPr="00596C1A" w:rsidRDefault="00596C1A" w:rsidP="00596C1A">
      <w:pPr>
        <w:autoSpaceDE w:val="0"/>
        <w:autoSpaceDN w:val="0"/>
        <w:adjustRightInd w:val="0"/>
        <w:spacing w:after="0" w:line="240" w:lineRule="auto"/>
        <w:jc w:val="both"/>
        <w:rPr>
          <w:rFonts w:asciiTheme="majorHAnsi" w:hAnsiTheme="majorHAnsi" w:cs="Arial"/>
          <w:color w:val="000000"/>
        </w:rPr>
      </w:pPr>
    </w:p>
    <w:p w:rsidR="00596C1A" w:rsidRPr="00596C1A" w:rsidRDefault="00596C1A" w:rsidP="00596C1A">
      <w:pPr>
        <w:autoSpaceDE w:val="0"/>
        <w:autoSpaceDN w:val="0"/>
        <w:adjustRightInd w:val="0"/>
        <w:spacing w:after="0" w:line="240" w:lineRule="auto"/>
        <w:jc w:val="both"/>
        <w:rPr>
          <w:rFonts w:asciiTheme="majorHAnsi" w:hAnsiTheme="majorHAnsi" w:cs="Arial"/>
          <w:iCs/>
          <w:color w:val="000000"/>
        </w:rPr>
      </w:pPr>
      <w:r w:rsidRPr="00596C1A">
        <w:rPr>
          <w:rFonts w:asciiTheme="majorHAnsi" w:hAnsiTheme="majorHAnsi" w:cs="Arial"/>
          <w:iCs/>
          <w:color w:val="000000"/>
        </w:rPr>
        <w:t>Splošno stanje vozišča je slabo; na določenih mestih je prišlo do mrežnih razpok kot posledica neustreznega spodnjega ustroja in neurejenih bankin, predvsem na robu asfalta.</w:t>
      </w:r>
    </w:p>
    <w:p w:rsidR="00596C1A" w:rsidRPr="00596C1A" w:rsidRDefault="00596C1A" w:rsidP="00596C1A">
      <w:pPr>
        <w:autoSpaceDE w:val="0"/>
        <w:autoSpaceDN w:val="0"/>
        <w:adjustRightInd w:val="0"/>
        <w:spacing w:after="0" w:line="240" w:lineRule="auto"/>
        <w:jc w:val="both"/>
        <w:rPr>
          <w:rFonts w:asciiTheme="majorHAnsi" w:hAnsiTheme="majorHAnsi" w:cs="Arial"/>
          <w:iCs/>
          <w:color w:val="000000"/>
        </w:rPr>
      </w:pPr>
      <w:r w:rsidRPr="00596C1A">
        <w:rPr>
          <w:rFonts w:asciiTheme="majorHAnsi" w:hAnsiTheme="majorHAnsi" w:cs="Arial"/>
          <w:iCs/>
          <w:color w:val="000000"/>
        </w:rPr>
        <w:t xml:space="preserve">Na rekonstruiranem odseku ceste </w:t>
      </w:r>
      <w:r w:rsidRPr="00596C1A">
        <w:rPr>
          <w:rFonts w:asciiTheme="majorHAnsi" w:hAnsiTheme="majorHAnsi" w:cs="Arial"/>
          <w:color w:val="000000"/>
        </w:rPr>
        <w:t>na območju spodnje vasi Selo</w:t>
      </w:r>
      <w:r w:rsidRPr="00596C1A">
        <w:rPr>
          <w:rFonts w:asciiTheme="majorHAnsi" w:hAnsiTheme="majorHAnsi" w:cs="Arial"/>
          <w:iCs/>
          <w:color w:val="000000"/>
        </w:rPr>
        <w:t xml:space="preserve"> je že zgrajena fekalna kanalizacija ( gravitacijski in tlačni vod ) skupaj z </w:t>
      </w:r>
      <w:proofErr w:type="spellStart"/>
      <w:r w:rsidRPr="00596C1A">
        <w:rPr>
          <w:rFonts w:asciiTheme="majorHAnsi" w:hAnsiTheme="majorHAnsi" w:cs="Arial"/>
          <w:iCs/>
          <w:color w:val="000000"/>
        </w:rPr>
        <w:t>dvemi</w:t>
      </w:r>
      <w:proofErr w:type="spellEnd"/>
      <w:r w:rsidRPr="00596C1A">
        <w:rPr>
          <w:rFonts w:asciiTheme="majorHAnsi" w:hAnsiTheme="majorHAnsi" w:cs="Arial"/>
          <w:iCs/>
          <w:color w:val="000000"/>
        </w:rPr>
        <w:t xml:space="preserve"> </w:t>
      </w:r>
      <w:r>
        <w:rPr>
          <w:rFonts w:asciiTheme="majorHAnsi" w:hAnsiTheme="majorHAnsi" w:cs="Arial"/>
          <w:iCs/>
          <w:color w:val="000000"/>
        </w:rPr>
        <w:t xml:space="preserve">fekalnimi </w:t>
      </w:r>
      <w:r w:rsidRPr="00596C1A">
        <w:rPr>
          <w:rFonts w:asciiTheme="majorHAnsi" w:hAnsiTheme="majorHAnsi" w:cs="Arial"/>
          <w:iCs/>
          <w:color w:val="000000"/>
        </w:rPr>
        <w:t xml:space="preserve">črpališči, kabelsko omrežje KKS in TK omrežje, mogoče še nekatera druga komunalna infrastruktura, zato je pred pričetkom del za vse vode potrebno naročiti </w:t>
      </w:r>
      <w:proofErr w:type="spellStart"/>
      <w:r w:rsidRPr="00596C1A">
        <w:rPr>
          <w:rFonts w:asciiTheme="majorHAnsi" w:hAnsiTheme="majorHAnsi" w:cs="Arial"/>
          <w:iCs/>
          <w:color w:val="000000"/>
        </w:rPr>
        <w:t>zakoličbo</w:t>
      </w:r>
      <w:proofErr w:type="spellEnd"/>
      <w:r w:rsidRPr="00596C1A">
        <w:rPr>
          <w:rFonts w:asciiTheme="majorHAnsi" w:hAnsiTheme="majorHAnsi" w:cs="Arial"/>
          <w:iCs/>
          <w:color w:val="000000"/>
        </w:rPr>
        <w:t>.</w:t>
      </w:r>
    </w:p>
    <w:p w:rsidR="00596C1A" w:rsidRPr="00596C1A" w:rsidRDefault="00596C1A" w:rsidP="00596C1A">
      <w:pPr>
        <w:autoSpaceDE w:val="0"/>
        <w:autoSpaceDN w:val="0"/>
        <w:adjustRightInd w:val="0"/>
        <w:spacing w:after="0" w:line="240" w:lineRule="auto"/>
        <w:jc w:val="both"/>
        <w:rPr>
          <w:rFonts w:asciiTheme="majorHAnsi" w:hAnsiTheme="majorHAnsi" w:cs="Arial"/>
          <w:b/>
          <w:bCs/>
          <w:iCs/>
          <w:color w:val="000000"/>
          <w:u w:val="single"/>
        </w:rPr>
      </w:pPr>
    </w:p>
    <w:p w:rsidR="00596C1A" w:rsidRPr="00596C1A" w:rsidRDefault="00596C1A" w:rsidP="00596C1A">
      <w:pPr>
        <w:autoSpaceDE w:val="0"/>
        <w:autoSpaceDN w:val="0"/>
        <w:adjustRightInd w:val="0"/>
        <w:spacing w:after="0" w:line="240" w:lineRule="auto"/>
        <w:jc w:val="both"/>
        <w:rPr>
          <w:rFonts w:asciiTheme="majorHAnsi" w:hAnsiTheme="majorHAnsi" w:cs="Arial"/>
          <w:b/>
          <w:bCs/>
          <w:iCs/>
          <w:color w:val="000000"/>
          <w:u w:val="single"/>
        </w:rPr>
      </w:pPr>
      <w:r w:rsidRPr="00596C1A">
        <w:rPr>
          <w:rFonts w:asciiTheme="majorHAnsi" w:hAnsiTheme="majorHAnsi" w:cs="Arial"/>
          <w:b/>
          <w:bCs/>
          <w:iCs/>
          <w:color w:val="000000"/>
          <w:u w:val="single"/>
        </w:rPr>
        <w:t xml:space="preserve">Predlog ureditve </w:t>
      </w:r>
    </w:p>
    <w:p w:rsidR="00596C1A" w:rsidRPr="00596C1A" w:rsidRDefault="00596C1A" w:rsidP="00596C1A">
      <w:pPr>
        <w:autoSpaceDE w:val="0"/>
        <w:autoSpaceDN w:val="0"/>
        <w:adjustRightInd w:val="0"/>
        <w:spacing w:after="0" w:line="240" w:lineRule="auto"/>
        <w:jc w:val="both"/>
        <w:rPr>
          <w:rFonts w:asciiTheme="majorHAnsi" w:hAnsiTheme="majorHAnsi" w:cs="Arial"/>
          <w:color w:val="000000"/>
        </w:rPr>
      </w:pPr>
    </w:p>
    <w:p w:rsidR="00596C1A" w:rsidRPr="00596C1A" w:rsidRDefault="00596C1A" w:rsidP="00596C1A">
      <w:pPr>
        <w:autoSpaceDE w:val="0"/>
        <w:autoSpaceDN w:val="0"/>
        <w:adjustRightInd w:val="0"/>
        <w:spacing w:after="0" w:line="240" w:lineRule="auto"/>
        <w:jc w:val="both"/>
        <w:rPr>
          <w:rFonts w:asciiTheme="majorHAnsi" w:hAnsiTheme="majorHAnsi" w:cs="Arial"/>
          <w:iCs/>
          <w:color w:val="000000"/>
        </w:rPr>
      </w:pPr>
      <w:r w:rsidRPr="00596C1A">
        <w:rPr>
          <w:rFonts w:asciiTheme="majorHAnsi" w:hAnsiTheme="majorHAnsi" w:cs="Arial"/>
          <w:iCs/>
          <w:color w:val="000000"/>
        </w:rPr>
        <w:t xml:space="preserve">Predvidena je </w:t>
      </w:r>
      <w:r w:rsidRPr="00596C1A">
        <w:rPr>
          <w:rFonts w:asciiTheme="majorHAnsi" w:hAnsiTheme="majorHAnsi" w:cs="Arial"/>
          <w:color w:val="000000"/>
        </w:rPr>
        <w:t>ureditev območja spodnje vasi Selo</w:t>
      </w:r>
      <w:r w:rsidRPr="00596C1A">
        <w:rPr>
          <w:rFonts w:asciiTheme="majorHAnsi" w:hAnsiTheme="majorHAnsi" w:cs="Arial"/>
          <w:iCs/>
          <w:color w:val="000000"/>
        </w:rPr>
        <w:t xml:space="preserve"> v dolžini cca. 580m, ki bo poleg vgradnje oziroma obnove komunalne infrastrukture obsegala odstranitev starega asfalta in neustreznega spodnjega ustroja vozišča v celotni širini. Po končani vgradnji komunalne infrastrukture se bo cesta v celoti obnovila ( spodnji in zgornji ustroj ceste ) sočasno z ureditvijo </w:t>
      </w:r>
      <w:proofErr w:type="spellStart"/>
      <w:r w:rsidRPr="00596C1A">
        <w:rPr>
          <w:rFonts w:asciiTheme="majorHAnsi" w:hAnsiTheme="majorHAnsi" w:cs="Arial"/>
          <w:iCs/>
          <w:color w:val="000000"/>
        </w:rPr>
        <w:t>odvodnjavanja</w:t>
      </w:r>
      <w:proofErr w:type="spellEnd"/>
      <w:r w:rsidRPr="00596C1A">
        <w:rPr>
          <w:rFonts w:asciiTheme="majorHAnsi" w:hAnsiTheme="majorHAnsi" w:cs="Arial"/>
          <w:iCs/>
          <w:color w:val="000000"/>
        </w:rPr>
        <w:t xml:space="preserve"> meteornih voda. </w:t>
      </w:r>
    </w:p>
    <w:p w:rsidR="00596C1A" w:rsidRPr="00596C1A" w:rsidRDefault="00596C1A" w:rsidP="00596C1A">
      <w:pPr>
        <w:autoSpaceDE w:val="0"/>
        <w:autoSpaceDN w:val="0"/>
        <w:adjustRightInd w:val="0"/>
        <w:spacing w:after="0" w:line="240" w:lineRule="auto"/>
        <w:jc w:val="both"/>
        <w:rPr>
          <w:rFonts w:asciiTheme="majorHAnsi" w:hAnsiTheme="majorHAnsi" w:cs="Arial"/>
          <w:b/>
          <w:color w:val="000000"/>
        </w:rPr>
      </w:pPr>
    </w:p>
    <w:p w:rsidR="00596C1A" w:rsidRPr="00596C1A" w:rsidRDefault="00596C1A" w:rsidP="00596C1A">
      <w:pPr>
        <w:autoSpaceDE w:val="0"/>
        <w:autoSpaceDN w:val="0"/>
        <w:adjustRightInd w:val="0"/>
        <w:spacing w:after="0" w:line="240" w:lineRule="auto"/>
        <w:jc w:val="both"/>
        <w:rPr>
          <w:rFonts w:asciiTheme="majorHAnsi" w:hAnsiTheme="majorHAnsi" w:cs="Arial"/>
          <w:b/>
          <w:color w:val="000000"/>
          <w:u w:val="single"/>
        </w:rPr>
      </w:pPr>
      <w:r w:rsidRPr="00596C1A">
        <w:rPr>
          <w:rFonts w:asciiTheme="majorHAnsi" w:hAnsiTheme="majorHAnsi" w:cs="Arial"/>
          <w:b/>
          <w:color w:val="000000"/>
          <w:u w:val="single"/>
        </w:rPr>
        <w:t>Meteorna kanalizacija</w:t>
      </w:r>
    </w:p>
    <w:p w:rsidR="00596C1A" w:rsidRPr="00596C1A" w:rsidRDefault="00596C1A" w:rsidP="00596C1A">
      <w:pPr>
        <w:autoSpaceDE w:val="0"/>
        <w:autoSpaceDN w:val="0"/>
        <w:adjustRightInd w:val="0"/>
        <w:spacing w:after="0" w:line="240" w:lineRule="auto"/>
        <w:jc w:val="both"/>
        <w:rPr>
          <w:rFonts w:asciiTheme="majorHAnsi" w:hAnsiTheme="majorHAnsi" w:cs="Arial"/>
          <w:b/>
          <w:iCs/>
          <w:color w:val="000000"/>
        </w:rPr>
      </w:pPr>
    </w:p>
    <w:p w:rsidR="00596C1A" w:rsidRPr="00596C1A" w:rsidRDefault="00596C1A" w:rsidP="00596C1A">
      <w:pPr>
        <w:autoSpaceDE w:val="0"/>
        <w:autoSpaceDN w:val="0"/>
        <w:adjustRightInd w:val="0"/>
        <w:spacing w:after="0" w:line="240" w:lineRule="auto"/>
        <w:jc w:val="both"/>
        <w:rPr>
          <w:rFonts w:asciiTheme="majorHAnsi" w:hAnsiTheme="majorHAnsi" w:cs="Arial"/>
          <w:iCs/>
          <w:color w:val="000000"/>
        </w:rPr>
      </w:pPr>
      <w:r w:rsidRPr="00596C1A">
        <w:rPr>
          <w:rFonts w:asciiTheme="majorHAnsi" w:hAnsiTheme="majorHAnsi" w:cs="Arial"/>
          <w:color w:val="000000"/>
        </w:rPr>
        <w:t>Meteorna kanalizacija se bo na območju spodnje vasi Selo</w:t>
      </w:r>
      <w:r w:rsidRPr="00596C1A">
        <w:rPr>
          <w:rFonts w:asciiTheme="majorHAnsi" w:hAnsiTheme="majorHAnsi" w:cs="Arial"/>
          <w:iCs/>
          <w:color w:val="000000"/>
        </w:rPr>
        <w:t xml:space="preserve"> </w:t>
      </w:r>
      <w:r w:rsidRPr="00596C1A">
        <w:rPr>
          <w:rFonts w:asciiTheme="majorHAnsi" w:hAnsiTheme="majorHAnsi" w:cs="Arial"/>
          <w:color w:val="000000"/>
        </w:rPr>
        <w:t xml:space="preserve">obnovila v najprimernejšem koridorju upoštevaje z obstoječo infrastrukturo tako, da bo možno izvesti vse prevezave obstoječih izpustov na obnovljeni meteorni kanal. </w:t>
      </w:r>
      <w:r w:rsidRPr="00596C1A">
        <w:rPr>
          <w:rFonts w:asciiTheme="majorHAnsi" w:hAnsiTheme="majorHAnsi" w:cs="Arial"/>
          <w:bCs/>
          <w:color w:val="000000"/>
        </w:rPr>
        <w:t xml:space="preserve">V obnovljen sistem meteorne kanalizacije se bo preko peskolovov odvajala vsa zajeta površinska meteorna voda iz območja ceste. </w:t>
      </w:r>
      <w:r w:rsidRPr="00596C1A">
        <w:rPr>
          <w:rFonts w:asciiTheme="majorHAnsi" w:hAnsiTheme="majorHAnsi" w:cs="Arial"/>
          <w:color w:val="000000"/>
        </w:rPr>
        <w:t>Lokacija meteornih rešetk bo prilagojena terenu in razpoložljivemu prostoru.</w:t>
      </w:r>
      <w:r w:rsidRPr="00596C1A">
        <w:rPr>
          <w:rFonts w:asciiTheme="majorHAnsi" w:hAnsiTheme="majorHAnsi" w:cs="Arial"/>
          <w:iCs/>
          <w:color w:val="000000"/>
        </w:rPr>
        <w:t xml:space="preserve"> Vzdolžni profil vozišča se z rekonstrukcijo spreminja le minimalno, odvod meteornih voda se na zgornjem delu trase izvede z asfaltno </w:t>
      </w:r>
      <w:proofErr w:type="spellStart"/>
      <w:r w:rsidRPr="00596C1A">
        <w:rPr>
          <w:rFonts w:asciiTheme="majorHAnsi" w:hAnsiTheme="majorHAnsi" w:cs="Arial"/>
          <w:iCs/>
          <w:color w:val="000000"/>
        </w:rPr>
        <w:t>muldo</w:t>
      </w:r>
      <w:proofErr w:type="spellEnd"/>
      <w:r w:rsidRPr="00596C1A">
        <w:rPr>
          <w:rFonts w:asciiTheme="majorHAnsi" w:hAnsiTheme="majorHAnsi" w:cs="Arial"/>
          <w:iCs/>
          <w:color w:val="000000"/>
        </w:rPr>
        <w:t>, na spodnjem delu območja vasi Selo</w:t>
      </w:r>
      <w:r w:rsidRPr="00596C1A">
        <w:rPr>
          <w:rFonts w:asciiTheme="majorHAnsi" w:hAnsiTheme="majorHAnsi"/>
        </w:rPr>
        <w:t xml:space="preserve"> </w:t>
      </w:r>
      <w:r w:rsidRPr="00596C1A">
        <w:rPr>
          <w:rFonts w:asciiTheme="majorHAnsi" w:hAnsiTheme="majorHAnsi" w:cs="Arial"/>
          <w:iCs/>
          <w:color w:val="000000"/>
        </w:rPr>
        <w:t>pa se v cestno telo vgradijo meteorne kanalizacijske cevi fi 300 in fi 400</w:t>
      </w:r>
      <w:r w:rsidRPr="00596C1A">
        <w:rPr>
          <w:rFonts w:asciiTheme="majorHAnsi" w:hAnsiTheme="majorHAnsi" w:cs="Arial"/>
          <w:color w:val="000000"/>
        </w:rPr>
        <w:t xml:space="preserve"> kvalitete SN 8</w:t>
      </w:r>
      <w:r w:rsidRPr="00596C1A">
        <w:rPr>
          <w:rFonts w:asciiTheme="majorHAnsi" w:hAnsiTheme="majorHAnsi" w:cs="Arial"/>
          <w:iCs/>
          <w:color w:val="000000"/>
        </w:rPr>
        <w:t xml:space="preserve">. </w:t>
      </w:r>
    </w:p>
    <w:p w:rsidR="00596C1A" w:rsidRPr="00596C1A" w:rsidRDefault="00596C1A" w:rsidP="00596C1A">
      <w:pPr>
        <w:autoSpaceDE w:val="0"/>
        <w:autoSpaceDN w:val="0"/>
        <w:adjustRightInd w:val="0"/>
        <w:spacing w:after="0" w:line="240" w:lineRule="auto"/>
        <w:jc w:val="both"/>
        <w:rPr>
          <w:rFonts w:asciiTheme="majorHAnsi" w:hAnsiTheme="majorHAnsi" w:cs="Arial"/>
          <w:iCs/>
          <w:color w:val="000000"/>
        </w:rPr>
      </w:pPr>
      <w:r w:rsidRPr="00596C1A">
        <w:rPr>
          <w:rFonts w:asciiTheme="majorHAnsi" w:hAnsiTheme="majorHAnsi" w:cs="Arial"/>
          <w:iCs/>
          <w:color w:val="000000"/>
        </w:rPr>
        <w:t xml:space="preserve">Predvidena je izgradnja dveh ločenih meteornih kanalov in sicer </w:t>
      </w:r>
    </w:p>
    <w:p w:rsidR="00596C1A" w:rsidRPr="00596C1A" w:rsidRDefault="00596C1A" w:rsidP="00596C1A">
      <w:pPr>
        <w:pStyle w:val="Odstavekseznama"/>
        <w:numPr>
          <w:ilvl w:val="0"/>
          <w:numId w:val="1"/>
        </w:numPr>
        <w:autoSpaceDE w:val="0"/>
        <w:autoSpaceDN w:val="0"/>
        <w:adjustRightInd w:val="0"/>
        <w:spacing w:after="0" w:line="240" w:lineRule="auto"/>
        <w:jc w:val="both"/>
        <w:rPr>
          <w:rFonts w:asciiTheme="majorHAnsi" w:hAnsiTheme="majorHAnsi" w:cs="Arial"/>
          <w:iCs/>
          <w:color w:val="000000"/>
        </w:rPr>
      </w:pPr>
      <w:r w:rsidRPr="00596C1A">
        <w:rPr>
          <w:rFonts w:asciiTheme="majorHAnsi" w:hAnsiTheme="majorHAnsi" w:cs="Arial"/>
          <w:iCs/>
          <w:color w:val="000000"/>
        </w:rPr>
        <w:t>prvi kanal bo potekal v cestnem telesu, ki se na območju spodnje vasi priključi na že obnovljeni meteorni kanal fi 300,</w:t>
      </w:r>
    </w:p>
    <w:p w:rsidR="00596C1A" w:rsidRPr="00596C1A" w:rsidRDefault="00596C1A" w:rsidP="00596C1A">
      <w:pPr>
        <w:pStyle w:val="Odstavekseznama"/>
        <w:numPr>
          <w:ilvl w:val="0"/>
          <w:numId w:val="1"/>
        </w:numPr>
        <w:autoSpaceDE w:val="0"/>
        <w:autoSpaceDN w:val="0"/>
        <w:adjustRightInd w:val="0"/>
        <w:spacing w:after="0" w:line="240" w:lineRule="auto"/>
        <w:jc w:val="both"/>
        <w:rPr>
          <w:rFonts w:asciiTheme="majorHAnsi" w:hAnsiTheme="majorHAnsi" w:cs="Arial"/>
          <w:iCs/>
          <w:color w:val="000000"/>
        </w:rPr>
      </w:pPr>
      <w:r w:rsidRPr="00596C1A">
        <w:rPr>
          <w:rFonts w:asciiTheme="majorHAnsi" w:hAnsiTheme="majorHAnsi" w:cs="Arial"/>
          <w:iCs/>
          <w:color w:val="000000"/>
        </w:rPr>
        <w:t>drugi meteorni kanal fi 250, fi 300 in fi 400</w:t>
      </w:r>
      <w:r w:rsidRPr="00596C1A">
        <w:rPr>
          <w:rFonts w:asciiTheme="majorHAnsi" w:hAnsiTheme="majorHAnsi" w:cs="Arial"/>
          <w:color w:val="000000"/>
        </w:rPr>
        <w:t xml:space="preserve"> kvalitete SN 8 </w:t>
      </w:r>
      <w:r w:rsidRPr="00596C1A">
        <w:rPr>
          <w:rFonts w:asciiTheme="majorHAnsi" w:hAnsiTheme="majorHAnsi" w:cs="Arial"/>
          <w:iCs/>
          <w:color w:val="000000"/>
        </w:rPr>
        <w:t xml:space="preserve">bo delno potekal v cestnem telesu, v večji meri pa po travnatih površinah in bo namenjen predvsem  odvajanju zalednih in meteornih voda iz območja zgornje vasi Selo. Iz tega območja se čiste vode po obnovljenem meteornem kanalu vodijo v naravni vodotok. </w:t>
      </w:r>
    </w:p>
    <w:p w:rsidR="00596C1A" w:rsidRPr="00596C1A" w:rsidRDefault="00596C1A" w:rsidP="00596C1A">
      <w:pPr>
        <w:autoSpaceDE w:val="0"/>
        <w:autoSpaceDN w:val="0"/>
        <w:adjustRightInd w:val="0"/>
        <w:spacing w:after="0" w:line="240" w:lineRule="auto"/>
        <w:jc w:val="both"/>
        <w:rPr>
          <w:rFonts w:asciiTheme="majorHAnsi" w:hAnsiTheme="majorHAnsi" w:cs="Arial"/>
          <w:color w:val="000000"/>
        </w:rPr>
      </w:pPr>
    </w:p>
    <w:p w:rsidR="00596C1A" w:rsidRDefault="00596C1A" w:rsidP="00596C1A">
      <w:pPr>
        <w:autoSpaceDE w:val="0"/>
        <w:autoSpaceDN w:val="0"/>
        <w:adjustRightInd w:val="0"/>
        <w:spacing w:after="0" w:line="240" w:lineRule="auto"/>
        <w:jc w:val="both"/>
        <w:rPr>
          <w:rFonts w:asciiTheme="majorHAnsi" w:hAnsiTheme="majorHAnsi" w:cs="Arial"/>
          <w:b/>
          <w:color w:val="000000"/>
          <w:u w:val="single"/>
        </w:rPr>
      </w:pPr>
      <w:r w:rsidRPr="00596C1A">
        <w:rPr>
          <w:rFonts w:asciiTheme="majorHAnsi" w:hAnsiTheme="majorHAnsi" w:cs="Arial"/>
          <w:b/>
          <w:color w:val="000000"/>
          <w:u w:val="single"/>
        </w:rPr>
        <w:t xml:space="preserve">Fekalna kanalizacija </w:t>
      </w:r>
    </w:p>
    <w:p w:rsidR="00596C1A" w:rsidRPr="00596C1A" w:rsidRDefault="00596C1A" w:rsidP="00596C1A">
      <w:pPr>
        <w:autoSpaceDE w:val="0"/>
        <w:autoSpaceDN w:val="0"/>
        <w:adjustRightInd w:val="0"/>
        <w:spacing w:after="0" w:line="240" w:lineRule="auto"/>
        <w:jc w:val="both"/>
        <w:rPr>
          <w:rFonts w:asciiTheme="majorHAnsi" w:hAnsiTheme="majorHAnsi" w:cs="Arial"/>
          <w:b/>
          <w:color w:val="000000"/>
          <w:u w:val="single"/>
        </w:rPr>
      </w:pPr>
    </w:p>
    <w:p w:rsidR="00596C1A" w:rsidRPr="00596C1A" w:rsidRDefault="00596C1A" w:rsidP="00596C1A">
      <w:pPr>
        <w:autoSpaceDE w:val="0"/>
        <w:autoSpaceDN w:val="0"/>
        <w:adjustRightInd w:val="0"/>
        <w:spacing w:after="0" w:line="240" w:lineRule="auto"/>
        <w:jc w:val="both"/>
        <w:rPr>
          <w:rFonts w:asciiTheme="majorHAnsi" w:hAnsiTheme="majorHAnsi" w:cs="Arial"/>
          <w:color w:val="000000"/>
        </w:rPr>
      </w:pPr>
      <w:r w:rsidRPr="00596C1A">
        <w:rPr>
          <w:rFonts w:asciiTheme="majorHAnsi" w:hAnsiTheme="majorHAnsi" w:cs="Arial"/>
          <w:color w:val="000000"/>
        </w:rPr>
        <w:lastRenderedPageBreak/>
        <w:t xml:space="preserve">Na predmetnem območju je že zgrajeno fekalno kanalizacijsko omrežje. V cestnem telesu je položen gravitacijski fekalni kanal </w:t>
      </w:r>
      <w:r w:rsidRPr="00596C1A">
        <w:rPr>
          <w:rFonts w:asciiTheme="majorHAnsi" w:hAnsiTheme="majorHAnsi" w:cs="Arial"/>
          <w:iCs/>
          <w:color w:val="000000"/>
        </w:rPr>
        <w:t>fi 250</w:t>
      </w:r>
      <w:r w:rsidRPr="00596C1A">
        <w:rPr>
          <w:rFonts w:asciiTheme="majorHAnsi" w:hAnsiTheme="majorHAnsi" w:cs="Arial"/>
          <w:color w:val="000000"/>
        </w:rPr>
        <w:t xml:space="preserve"> SN 8 in tlačni fekalni vod fi 60, zaradi različnih višinskih nivojev pa je bilo na območju ceste potrebno zgraditi dve fekalni črpališči, ki prečrpavata fekalne odpadne vode iz območja spodnje vasi Selo na območje zgornje vasi, kjer poteka glavni transportni vod VS kanal proti Centralni čistilni napravi Bled. </w:t>
      </w:r>
    </w:p>
    <w:p w:rsidR="00596C1A" w:rsidRPr="00596C1A" w:rsidRDefault="00596C1A" w:rsidP="00596C1A">
      <w:pPr>
        <w:autoSpaceDE w:val="0"/>
        <w:autoSpaceDN w:val="0"/>
        <w:adjustRightInd w:val="0"/>
        <w:spacing w:after="0" w:line="240" w:lineRule="auto"/>
        <w:jc w:val="both"/>
        <w:rPr>
          <w:rFonts w:asciiTheme="majorHAnsi" w:hAnsiTheme="majorHAnsi" w:cs="Arial"/>
          <w:color w:val="000000"/>
        </w:rPr>
      </w:pPr>
      <w:r w:rsidRPr="00596C1A">
        <w:rPr>
          <w:rFonts w:asciiTheme="majorHAnsi" w:hAnsiTheme="majorHAnsi" w:cs="Arial"/>
          <w:color w:val="000000"/>
        </w:rPr>
        <w:t xml:space="preserve">V času gradnje in ureditve ceste se preveri stanje </w:t>
      </w:r>
      <w:proofErr w:type="spellStart"/>
      <w:r w:rsidRPr="00596C1A">
        <w:rPr>
          <w:rFonts w:asciiTheme="majorHAnsi" w:hAnsiTheme="majorHAnsi" w:cs="Arial"/>
          <w:color w:val="000000"/>
        </w:rPr>
        <w:t>priključenosti</w:t>
      </w:r>
      <w:proofErr w:type="spellEnd"/>
      <w:r w:rsidRPr="00596C1A">
        <w:rPr>
          <w:rFonts w:asciiTheme="majorHAnsi" w:hAnsiTheme="majorHAnsi" w:cs="Arial"/>
          <w:color w:val="000000"/>
        </w:rPr>
        <w:t xml:space="preserve"> stanovanjskih objektov na kanalizacijsko omrežje na območju</w:t>
      </w:r>
      <w:r w:rsidRPr="00596C1A">
        <w:rPr>
          <w:rFonts w:asciiTheme="majorHAnsi" w:hAnsiTheme="majorHAnsi"/>
        </w:rPr>
        <w:t xml:space="preserve"> spodnje vasi Selo, v nasprotnem primeru se zgradijo hišni kanalizacijski priključki iz cestnega telesa. </w:t>
      </w:r>
      <w:r w:rsidRPr="00596C1A">
        <w:rPr>
          <w:rFonts w:asciiTheme="majorHAnsi" w:hAnsiTheme="majorHAnsi" w:cs="Arial"/>
          <w:color w:val="000000"/>
        </w:rPr>
        <w:t>V kanalizacijski sistem se odvajajo izključno samo fekalne vode.</w:t>
      </w:r>
    </w:p>
    <w:p w:rsidR="00596C1A" w:rsidRPr="00596C1A" w:rsidRDefault="00596C1A" w:rsidP="00596C1A">
      <w:pPr>
        <w:autoSpaceDE w:val="0"/>
        <w:autoSpaceDN w:val="0"/>
        <w:adjustRightInd w:val="0"/>
        <w:spacing w:after="0" w:line="240" w:lineRule="auto"/>
        <w:jc w:val="both"/>
        <w:rPr>
          <w:rFonts w:asciiTheme="majorHAnsi" w:hAnsiTheme="majorHAnsi" w:cs="Arial"/>
          <w:color w:val="000000"/>
        </w:rPr>
      </w:pPr>
    </w:p>
    <w:p w:rsidR="00596C1A" w:rsidRDefault="00596C1A" w:rsidP="00596C1A">
      <w:pPr>
        <w:autoSpaceDE w:val="0"/>
        <w:autoSpaceDN w:val="0"/>
        <w:adjustRightInd w:val="0"/>
        <w:spacing w:after="0" w:line="240" w:lineRule="auto"/>
        <w:jc w:val="both"/>
        <w:rPr>
          <w:rFonts w:asciiTheme="majorHAnsi" w:hAnsiTheme="majorHAnsi" w:cs="Arial"/>
          <w:b/>
          <w:color w:val="000000"/>
          <w:u w:val="single"/>
        </w:rPr>
      </w:pPr>
      <w:r w:rsidRPr="00596C1A">
        <w:rPr>
          <w:rFonts w:asciiTheme="majorHAnsi" w:hAnsiTheme="majorHAnsi" w:cs="Arial"/>
          <w:b/>
          <w:color w:val="000000"/>
          <w:u w:val="single"/>
        </w:rPr>
        <w:t>Javna razsvetljava</w:t>
      </w:r>
    </w:p>
    <w:p w:rsidR="00596C1A" w:rsidRPr="00596C1A" w:rsidRDefault="00596C1A" w:rsidP="00596C1A">
      <w:pPr>
        <w:autoSpaceDE w:val="0"/>
        <w:autoSpaceDN w:val="0"/>
        <w:adjustRightInd w:val="0"/>
        <w:spacing w:after="0" w:line="240" w:lineRule="auto"/>
        <w:jc w:val="both"/>
        <w:rPr>
          <w:rFonts w:asciiTheme="majorHAnsi" w:hAnsiTheme="majorHAnsi" w:cs="Arial"/>
          <w:b/>
          <w:color w:val="000000"/>
          <w:u w:val="single"/>
        </w:rPr>
      </w:pPr>
    </w:p>
    <w:p w:rsidR="00596C1A" w:rsidRPr="00596C1A" w:rsidRDefault="00596C1A" w:rsidP="00596C1A">
      <w:pPr>
        <w:autoSpaceDE w:val="0"/>
        <w:autoSpaceDN w:val="0"/>
        <w:adjustRightInd w:val="0"/>
        <w:spacing w:after="0" w:line="240" w:lineRule="auto"/>
        <w:jc w:val="both"/>
        <w:rPr>
          <w:rFonts w:asciiTheme="majorHAnsi" w:hAnsiTheme="majorHAnsi" w:cs="Arial"/>
        </w:rPr>
      </w:pPr>
      <w:r w:rsidRPr="00596C1A">
        <w:rPr>
          <w:rFonts w:asciiTheme="majorHAnsi" w:hAnsiTheme="majorHAnsi" w:cs="Arial"/>
          <w:color w:val="000000"/>
        </w:rPr>
        <w:t xml:space="preserve">Na tem območju je že zgrajena javna razsvetljava, predvidena so le nekatera manjša dela kot npr. zamenjava </w:t>
      </w:r>
      <w:proofErr w:type="spellStart"/>
      <w:r w:rsidRPr="00596C1A">
        <w:rPr>
          <w:rFonts w:asciiTheme="majorHAnsi" w:hAnsiTheme="majorHAnsi" w:cs="Arial"/>
          <w:color w:val="000000"/>
        </w:rPr>
        <w:t>kandelabrov</w:t>
      </w:r>
      <w:proofErr w:type="spellEnd"/>
      <w:r w:rsidRPr="00596C1A">
        <w:rPr>
          <w:rFonts w:asciiTheme="majorHAnsi" w:hAnsiTheme="majorHAnsi" w:cs="Arial"/>
          <w:color w:val="000000"/>
        </w:rPr>
        <w:t xml:space="preserve"> in svetilk, barvanje </w:t>
      </w:r>
      <w:proofErr w:type="spellStart"/>
      <w:r w:rsidRPr="00596C1A">
        <w:rPr>
          <w:rFonts w:asciiTheme="majorHAnsi" w:hAnsiTheme="majorHAnsi" w:cs="Arial"/>
          <w:color w:val="000000"/>
        </w:rPr>
        <w:t>kandelabrov</w:t>
      </w:r>
      <w:proofErr w:type="spellEnd"/>
      <w:r w:rsidRPr="00596C1A">
        <w:rPr>
          <w:rFonts w:asciiTheme="majorHAnsi" w:hAnsiTheme="majorHAnsi" w:cs="Arial"/>
          <w:color w:val="000000"/>
        </w:rPr>
        <w:t>. Vsa dela so razvidna iz popisa del</w:t>
      </w:r>
      <w:r w:rsidRPr="00596C1A">
        <w:rPr>
          <w:rFonts w:asciiTheme="majorHAnsi" w:hAnsiTheme="majorHAnsi" w:cs="Arial"/>
        </w:rPr>
        <w:t>.</w:t>
      </w:r>
      <w:r w:rsidRPr="00596C1A">
        <w:rPr>
          <w:rFonts w:asciiTheme="majorHAnsi" w:hAnsiTheme="majorHAnsi" w:cs="Arial"/>
          <w:color w:val="000000"/>
        </w:rPr>
        <w:t xml:space="preserve"> </w:t>
      </w:r>
    </w:p>
    <w:p w:rsidR="00596C1A" w:rsidRPr="00596C1A" w:rsidRDefault="00596C1A" w:rsidP="00596C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Arial"/>
        </w:rPr>
      </w:pPr>
    </w:p>
    <w:p w:rsidR="00596C1A" w:rsidRDefault="00596C1A" w:rsidP="00596C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Arial"/>
          <w:b/>
          <w:u w:val="single"/>
        </w:rPr>
      </w:pPr>
      <w:r w:rsidRPr="00596C1A">
        <w:rPr>
          <w:rFonts w:asciiTheme="majorHAnsi" w:hAnsiTheme="majorHAnsi" w:cs="Arial"/>
          <w:b/>
          <w:u w:val="single"/>
        </w:rPr>
        <w:t xml:space="preserve">Vodovodno omrežje </w:t>
      </w:r>
    </w:p>
    <w:p w:rsidR="00596C1A" w:rsidRPr="00596C1A" w:rsidRDefault="00596C1A" w:rsidP="00596C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Arial"/>
          <w:b/>
        </w:rPr>
      </w:pPr>
    </w:p>
    <w:p w:rsidR="00596C1A" w:rsidRPr="00596C1A" w:rsidRDefault="00596C1A" w:rsidP="00596C1A">
      <w:pPr>
        <w:autoSpaceDE w:val="0"/>
        <w:autoSpaceDN w:val="0"/>
        <w:adjustRightInd w:val="0"/>
        <w:spacing w:before="32" w:after="0" w:line="240" w:lineRule="auto"/>
        <w:jc w:val="both"/>
        <w:rPr>
          <w:rFonts w:asciiTheme="majorHAnsi" w:eastAsia="Times New Roman" w:hAnsiTheme="majorHAnsi" w:cs="Arial"/>
          <w:bCs/>
          <w:color w:val="000000"/>
        </w:rPr>
      </w:pPr>
      <w:r w:rsidRPr="00596C1A">
        <w:rPr>
          <w:rFonts w:asciiTheme="majorHAnsi" w:eastAsia="Times New Roman" w:hAnsiTheme="majorHAnsi" w:cs="Arial"/>
          <w:bCs/>
          <w:color w:val="000000"/>
        </w:rPr>
        <w:t xml:space="preserve">Sočasno z ureditvijo ceste bo potekala tudi obnova vodovodnega omrežja. Vodovod se obnavlja zaradi dotrajanosti obstoječega cevovoda in dejstva, da se bo na območju </w:t>
      </w:r>
      <w:r w:rsidRPr="00596C1A">
        <w:rPr>
          <w:rFonts w:asciiTheme="majorHAnsi" w:hAnsiTheme="majorHAnsi" w:cs="Arial"/>
          <w:color w:val="000000"/>
        </w:rPr>
        <w:t>spodnje vasi Selo</w:t>
      </w:r>
      <w:r w:rsidRPr="00596C1A">
        <w:rPr>
          <w:rFonts w:asciiTheme="majorHAnsi" w:hAnsiTheme="majorHAnsi" w:cs="Arial"/>
          <w:iCs/>
          <w:color w:val="000000"/>
        </w:rPr>
        <w:t xml:space="preserve"> </w:t>
      </w:r>
      <w:r w:rsidRPr="00596C1A">
        <w:rPr>
          <w:rFonts w:asciiTheme="majorHAnsi" w:eastAsia="Times New Roman" w:hAnsiTheme="majorHAnsi" w:cs="Arial"/>
          <w:bCs/>
          <w:color w:val="000000"/>
        </w:rPr>
        <w:t>obnovila ostala komunalna infrastruktura. Vodovod se obnavlja delno po koridorju obstoječih vodovodnih naprav in delno po novih trasah. Predvidena je obnova vodovodnega omrežja v skupni dolžini 509m, vgradijo pa se vodovodne cevi</w:t>
      </w:r>
      <w:r w:rsidRPr="00596C1A">
        <w:rPr>
          <w:rFonts w:asciiTheme="majorHAnsi" w:eastAsia="Times New Roman" w:hAnsiTheme="majorHAnsi" w:cs="Arial CE"/>
          <w:lang w:eastAsia="sl-SI"/>
        </w:rPr>
        <w:t xml:space="preserve"> PE100 100 x 12,5</w:t>
      </w:r>
      <w:r w:rsidRPr="00596C1A">
        <w:rPr>
          <w:rFonts w:asciiTheme="majorHAnsi" w:eastAsia="Times New Roman" w:hAnsiTheme="majorHAnsi" w:cs="Arial"/>
          <w:bCs/>
          <w:color w:val="000000"/>
        </w:rPr>
        <w:t xml:space="preserve">. Istočasno se obnovijo tudi hišni vodovodni priključki. Zagotovi se tudi požarna varnost z vgradnjo dveh nadzemnih hidrantov na mikrolokacijah, ki jih določimo skupaj z </w:t>
      </w:r>
      <w:proofErr w:type="spellStart"/>
      <w:r w:rsidRPr="00596C1A">
        <w:rPr>
          <w:rFonts w:asciiTheme="majorHAnsi" w:eastAsia="Times New Roman" w:hAnsiTheme="majorHAnsi" w:cs="Arial"/>
          <w:bCs/>
          <w:color w:val="000000"/>
        </w:rPr>
        <w:t>upravljalcem</w:t>
      </w:r>
      <w:proofErr w:type="spellEnd"/>
      <w:r w:rsidRPr="00596C1A">
        <w:rPr>
          <w:rFonts w:asciiTheme="majorHAnsi" w:eastAsia="Times New Roman" w:hAnsiTheme="majorHAnsi" w:cs="Arial"/>
          <w:bCs/>
          <w:color w:val="000000"/>
        </w:rPr>
        <w:t xml:space="preserve"> vodovodnega omrežja.</w:t>
      </w:r>
      <w:r w:rsidRPr="00596C1A">
        <w:rPr>
          <w:rFonts w:asciiTheme="majorHAnsi" w:hAnsiTheme="majorHAnsi" w:cs="Arial"/>
          <w:color w:val="000000"/>
        </w:rPr>
        <w:t xml:space="preserve"> Sočasno z izgradnjo </w:t>
      </w:r>
      <w:r w:rsidRPr="00596C1A">
        <w:rPr>
          <w:rFonts w:asciiTheme="majorHAnsi" w:eastAsia="Times New Roman" w:hAnsiTheme="majorHAnsi" w:cs="Arial"/>
          <w:bCs/>
          <w:color w:val="000000"/>
        </w:rPr>
        <w:t xml:space="preserve">vodovodnega omrežja </w:t>
      </w:r>
      <w:r w:rsidRPr="00596C1A">
        <w:rPr>
          <w:rFonts w:asciiTheme="majorHAnsi" w:hAnsiTheme="majorHAnsi" w:cs="Arial"/>
          <w:color w:val="000000"/>
        </w:rPr>
        <w:t>se bo v cestišče vgradilo tudi plinovodno omrežje, katere investitor bo koncesionar Adriaplin d.d. Ljubljana.</w:t>
      </w:r>
    </w:p>
    <w:p w:rsidR="00596C1A" w:rsidRPr="00596C1A" w:rsidRDefault="00596C1A" w:rsidP="00596C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Arial"/>
        </w:rPr>
      </w:pPr>
    </w:p>
    <w:p w:rsidR="00596C1A" w:rsidRDefault="00596C1A" w:rsidP="00596C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Arial"/>
          <w:b/>
          <w:u w:val="single"/>
        </w:rPr>
      </w:pPr>
      <w:r w:rsidRPr="00596C1A">
        <w:rPr>
          <w:rFonts w:asciiTheme="majorHAnsi" w:hAnsiTheme="majorHAnsi" w:cs="Arial"/>
          <w:b/>
          <w:u w:val="single"/>
        </w:rPr>
        <w:t xml:space="preserve">Obnova vozišča  </w:t>
      </w:r>
    </w:p>
    <w:p w:rsidR="00596C1A" w:rsidRPr="00596C1A" w:rsidRDefault="00596C1A" w:rsidP="00596C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b/>
          <w:u w:val="single"/>
        </w:rPr>
      </w:pPr>
    </w:p>
    <w:p w:rsidR="00596C1A" w:rsidRPr="00596C1A" w:rsidRDefault="00596C1A" w:rsidP="00596C1A">
      <w:pPr>
        <w:autoSpaceDE w:val="0"/>
        <w:autoSpaceDN w:val="0"/>
        <w:adjustRightInd w:val="0"/>
        <w:spacing w:after="0" w:line="240" w:lineRule="auto"/>
        <w:jc w:val="both"/>
        <w:rPr>
          <w:rFonts w:asciiTheme="majorHAnsi" w:hAnsiTheme="majorHAnsi" w:cs="Arial"/>
          <w:iCs/>
          <w:color w:val="000000"/>
        </w:rPr>
      </w:pPr>
      <w:r w:rsidRPr="00596C1A">
        <w:rPr>
          <w:rFonts w:asciiTheme="majorHAnsi" w:hAnsiTheme="majorHAnsi" w:cs="Arial"/>
          <w:bCs/>
          <w:color w:val="000000"/>
        </w:rPr>
        <w:t xml:space="preserve">Na celotnem odseku </w:t>
      </w:r>
      <w:r w:rsidRPr="00596C1A">
        <w:rPr>
          <w:rFonts w:asciiTheme="majorHAnsi" w:hAnsiTheme="majorHAnsi" w:cs="Arial"/>
          <w:color w:val="000000"/>
        </w:rPr>
        <w:t xml:space="preserve">spodnje vasi Selo </w:t>
      </w:r>
      <w:r w:rsidRPr="00596C1A">
        <w:rPr>
          <w:rFonts w:asciiTheme="majorHAnsi" w:hAnsiTheme="majorHAnsi" w:cs="Arial"/>
          <w:bCs/>
          <w:color w:val="000000"/>
        </w:rPr>
        <w:t xml:space="preserve">se v celoti odstrani obstoječi asfalt in odpelje na pooblaščeno deponijo. Vozna konstrukcija </w:t>
      </w:r>
      <w:r w:rsidRPr="00596C1A">
        <w:rPr>
          <w:rFonts w:asciiTheme="majorHAnsi" w:hAnsiTheme="majorHAnsi"/>
        </w:rPr>
        <w:t xml:space="preserve">ceste </w:t>
      </w:r>
      <w:r w:rsidRPr="00596C1A">
        <w:rPr>
          <w:rFonts w:asciiTheme="majorHAnsi" w:hAnsiTheme="majorHAnsi" w:cs="Arial"/>
          <w:bCs/>
          <w:color w:val="000000"/>
        </w:rPr>
        <w:t>bo zaradi gradnje komunalne infrastrukture obnovljena v celoti. Z gradnjo komunalne infrastrukture bo praktično vsa površina cestnega telesa prekopana, odstranjen bo ves spodnji nosilni ustroj ceste in komplet zaključna obrabna asfaltna površina ceste. Po vgradnji načrtovane gospodarske infrastrukture se bo v celotni širini vozišča vgradil nov tamponski material.</w:t>
      </w:r>
    </w:p>
    <w:p w:rsidR="00596C1A" w:rsidRPr="00596C1A" w:rsidRDefault="00596C1A" w:rsidP="00596C1A">
      <w:pPr>
        <w:autoSpaceDE w:val="0"/>
        <w:autoSpaceDN w:val="0"/>
        <w:adjustRightInd w:val="0"/>
        <w:spacing w:after="0" w:line="240" w:lineRule="auto"/>
        <w:jc w:val="both"/>
        <w:rPr>
          <w:rFonts w:asciiTheme="majorHAnsi" w:hAnsiTheme="majorHAnsi" w:cs="Arial"/>
          <w:color w:val="000000"/>
        </w:rPr>
      </w:pPr>
      <w:r w:rsidRPr="00596C1A">
        <w:rPr>
          <w:rFonts w:asciiTheme="majorHAnsi" w:hAnsiTheme="majorHAnsi" w:cs="Arial"/>
          <w:iCs/>
          <w:color w:val="000000"/>
        </w:rPr>
        <w:t xml:space="preserve">Na podlagi ogleda terena in razpoložljivih podatkov o globini zmrzovanja tal ter predvideni prometni obremenitvi, se predvidi sledeča voziščna konstrukcija: </w:t>
      </w:r>
    </w:p>
    <w:p w:rsidR="00596C1A" w:rsidRPr="00596C1A" w:rsidRDefault="00596C1A" w:rsidP="00596C1A">
      <w:pPr>
        <w:autoSpaceDE w:val="0"/>
        <w:autoSpaceDN w:val="0"/>
        <w:adjustRightInd w:val="0"/>
        <w:spacing w:after="0" w:line="240" w:lineRule="auto"/>
        <w:jc w:val="both"/>
        <w:rPr>
          <w:rFonts w:asciiTheme="majorHAnsi" w:hAnsiTheme="majorHAnsi" w:cs="Arial"/>
          <w:iCs/>
          <w:color w:val="000000"/>
        </w:rPr>
      </w:pPr>
      <w:r w:rsidRPr="00596C1A">
        <w:rPr>
          <w:rFonts w:asciiTheme="majorHAnsi" w:hAnsiTheme="majorHAnsi" w:cs="Arial"/>
          <w:color w:val="000000"/>
        </w:rPr>
        <w:t xml:space="preserve">- </w:t>
      </w:r>
      <w:r w:rsidRPr="00596C1A">
        <w:rPr>
          <w:rFonts w:asciiTheme="majorHAnsi" w:hAnsiTheme="majorHAnsi" w:cs="Arial"/>
          <w:iCs/>
          <w:color w:val="000000"/>
        </w:rPr>
        <w:t>30 cm zmrzlinsko odpornega kamnitega materiala 0-60 mm</w:t>
      </w:r>
    </w:p>
    <w:p w:rsidR="00596C1A" w:rsidRPr="00596C1A" w:rsidRDefault="00596C1A" w:rsidP="00596C1A">
      <w:pPr>
        <w:autoSpaceDE w:val="0"/>
        <w:autoSpaceDN w:val="0"/>
        <w:adjustRightInd w:val="0"/>
        <w:spacing w:after="0" w:line="240" w:lineRule="auto"/>
        <w:jc w:val="both"/>
        <w:rPr>
          <w:rFonts w:asciiTheme="majorHAnsi" w:hAnsiTheme="majorHAnsi" w:cs="Arial"/>
          <w:color w:val="000000"/>
        </w:rPr>
      </w:pPr>
      <w:r w:rsidRPr="00596C1A">
        <w:rPr>
          <w:rFonts w:asciiTheme="majorHAnsi" w:hAnsiTheme="majorHAnsi" w:cs="Arial"/>
          <w:color w:val="000000"/>
        </w:rPr>
        <w:t xml:space="preserve">- </w:t>
      </w:r>
      <w:r w:rsidRPr="00596C1A">
        <w:rPr>
          <w:rFonts w:asciiTheme="majorHAnsi" w:hAnsiTheme="majorHAnsi" w:cs="Arial"/>
          <w:iCs/>
          <w:color w:val="000000"/>
        </w:rPr>
        <w:t>min 25 cm TD 32  granulacije 0-32 mm</w:t>
      </w:r>
    </w:p>
    <w:p w:rsidR="00596C1A" w:rsidRPr="00596C1A" w:rsidRDefault="00596C1A" w:rsidP="00596C1A">
      <w:pPr>
        <w:autoSpaceDE w:val="0"/>
        <w:autoSpaceDN w:val="0"/>
        <w:adjustRightInd w:val="0"/>
        <w:spacing w:after="0" w:line="240" w:lineRule="auto"/>
        <w:jc w:val="both"/>
        <w:rPr>
          <w:rFonts w:asciiTheme="majorHAnsi" w:hAnsiTheme="majorHAnsi" w:cs="Arial"/>
          <w:iCs/>
          <w:color w:val="000000"/>
        </w:rPr>
      </w:pPr>
      <w:r w:rsidRPr="00596C1A">
        <w:rPr>
          <w:rFonts w:asciiTheme="majorHAnsi" w:hAnsiTheme="majorHAnsi" w:cs="Arial"/>
          <w:color w:val="000000"/>
        </w:rPr>
        <w:t xml:space="preserve">- </w:t>
      </w:r>
      <w:r w:rsidRPr="00596C1A">
        <w:rPr>
          <w:rFonts w:asciiTheme="majorHAnsi" w:hAnsiTheme="majorHAnsi" w:cs="Arial"/>
          <w:iCs/>
          <w:color w:val="000000"/>
        </w:rPr>
        <w:t xml:space="preserve">6 cm AC 22 base B50/70 A4 </w:t>
      </w:r>
    </w:p>
    <w:p w:rsidR="00596C1A" w:rsidRPr="00596C1A" w:rsidRDefault="00596C1A" w:rsidP="00596C1A">
      <w:pPr>
        <w:autoSpaceDE w:val="0"/>
        <w:autoSpaceDN w:val="0"/>
        <w:adjustRightInd w:val="0"/>
        <w:spacing w:after="0" w:line="240" w:lineRule="auto"/>
        <w:jc w:val="both"/>
        <w:rPr>
          <w:rFonts w:asciiTheme="majorHAnsi" w:hAnsiTheme="majorHAnsi" w:cs="Arial"/>
          <w:color w:val="000000"/>
        </w:rPr>
      </w:pPr>
      <w:r w:rsidRPr="00596C1A">
        <w:rPr>
          <w:rFonts w:asciiTheme="majorHAnsi" w:hAnsiTheme="majorHAnsi" w:cs="Arial"/>
          <w:color w:val="000000"/>
        </w:rPr>
        <w:t xml:space="preserve">- </w:t>
      </w:r>
      <w:r w:rsidRPr="00596C1A">
        <w:rPr>
          <w:rFonts w:asciiTheme="majorHAnsi" w:hAnsiTheme="majorHAnsi" w:cs="Arial"/>
          <w:iCs/>
          <w:color w:val="000000"/>
        </w:rPr>
        <w:t xml:space="preserve">4 cm AC 8 </w:t>
      </w:r>
      <w:proofErr w:type="spellStart"/>
      <w:r w:rsidRPr="00596C1A">
        <w:rPr>
          <w:rFonts w:asciiTheme="majorHAnsi" w:hAnsiTheme="majorHAnsi" w:cs="Arial"/>
          <w:iCs/>
          <w:color w:val="000000"/>
        </w:rPr>
        <w:t>surf</w:t>
      </w:r>
      <w:proofErr w:type="spellEnd"/>
      <w:r w:rsidRPr="00596C1A">
        <w:rPr>
          <w:rFonts w:asciiTheme="majorHAnsi" w:hAnsiTheme="majorHAnsi" w:cs="Arial"/>
          <w:iCs/>
          <w:color w:val="000000"/>
        </w:rPr>
        <w:t xml:space="preserve"> B50/70 A3 </w:t>
      </w:r>
    </w:p>
    <w:p w:rsidR="00596C1A" w:rsidRPr="00596C1A" w:rsidRDefault="00596C1A" w:rsidP="00596C1A">
      <w:pPr>
        <w:autoSpaceDE w:val="0"/>
        <w:autoSpaceDN w:val="0"/>
        <w:adjustRightInd w:val="0"/>
        <w:spacing w:after="0" w:line="240" w:lineRule="auto"/>
        <w:jc w:val="both"/>
        <w:rPr>
          <w:rFonts w:asciiTheme="majorHAnsi" w:hAnsiTheme="majorHAnsi" w:cs="Arial"/>
          <w:color w:val="000000"/>
        </w:rPr>
      </w:pPr>
      <w:r w:rsidRPr="00596C1A">
        <w:rPr>
          <w:rFonts w:asciiTheme="majorHAnsi" w:hAnsiTheme="majorHAnsi" w:cs="Arial"/>
          <w:iCs/>
          <w:color w:val="000000"/>
        </w:rPr>
        <w:t xml:space="preserve">- asfaltna </w:t>
      </w:r>
      <w:proofErr w:type="spellStart"/>
      <w:r w:rsidRPr="00596C1A">
        <w:rPr>
          <w:rFonts w:asciiTheme="majorHAnsi" w:hAnsiTheme="majorHAnsi" w:cs="Arial"/>
          <w:iCs/>
          <w:color w:val="000000"/>
        </w:rPr>
        <w:t>mulda</w:t>
      </w:r>
      <w:proofErr w:type="spellEnd"/>
      <w:r w:rsidRPr="00596C1A">
        <w:rPr>
          <w:rFonts w:asciiTheme="majorHAnsi" w:hAnsiTheme="majorHAnsi" w:cs="Arial"/>
          <w:iCs/>
          <w:color w:val="000000"/>
        </w:rPr>
        <w:t xml:space="preserve"> 0,50 m</w:t>
      </w:r>
    </w:p>
    <w:p w:rsidR="00596C1A" w:rsidRPr="00596C1A" w:rsidRDefault="00596C1A" w:rsidP="00596C1A">
      <w:pPr>
        <w:autoSpaceDE w:val="0"/>
        <w:autoSpaceDN w:val="0"/>
        <w:adjustRightInd w:val="0"/>
        <w:spacing w:after="0" w:line="240" w:lineRule="auto"/>
        <w:jc w:val="both"/>
        <w:rPr>
          <w:rFonts w:asciiTheme="majorHAnsi" w:hAnsiTheme="majorHAnsi" w:cs="Arial"/>
          <w:iCs/>
          <w:color w:val="000000"/>
        </w:rPr>
      </w:pPr>
    </w:p>
    <w:p w:rsidR="00596C1A" w:rsidRPr="00596C1A" w:rsidRDefault="00596C1A" w:rsidP="00596C1A">
      <w:pPr>
        <w:autoSpaceDE w:val="0"/>
        <w:autoSpaceDN w:val="0"/>
        <w:adjustRightInd w:val="0"/>
        <w:spacing w:after="0" w:line="240" w:lineRule="auto"/>
        <w:jc w:val="both"/>
        <w:rPr>
          <w:rFonts w:asciiTheme="majorHAnsi" w:hAnsiTheme="majorHAnsi" w:cs="Arial"/>
          <w:color w:val="000000"/>
        </w:rPr>
      </w:pPr>
      <w:r w:rsidRPr="00596C1A">
        <w:rPr>
          <w:rFonts w:asciiTheme="majorHAnsi" w:hAnsiTheme="majorHAnsi" w:cs="Arial"/>
          <w:iCs/>
          <w:color w:val="000000"/>
        </w:rPr>
        <w:t xml:space="preserve">Vozišče se obnovi v enaki širini kot obstoječe, normalni prečni profil pa znaša: </w:t>
      </w:r>
    </w:p>
    <w:p w:rsidR="00596C1A" w:rsidRPr="00596C1A" w:rsidRDefault="00596C1A" w:rsidP="00596C1A">
      <w:pPr>
        <w:autoSpaceDE w:val="0"/>
        <w:autoSpaceDN w:val="0"/>
        <w:adjustRightInd w:val="0"/>
        <w:spacing w:after="0" w:line="240" w:lineRule="auto"/>
        <w:jc w:val="both"/>
        <w:rPr>
          <w:rFonts w:asciiTheme="majorHAnsi" w:hAnsiTheme="majorHAnsi" w:cs="Arial"/>
          <w:color w:val="000000"/>
        </w:rPr>
      </w:pPr>
      <w:r w:rsidRPr="00596C1A">
        <w:rPr>
          <w:rFonts w:asciiTheme="majorHAnsi" w:hAnsiTheme="majorHAnsi" w:cs="Arial"/>
          <w:iCs/>
          <w:color w:val="000000"/>
        </w:rPr>
        <w:t xml:space="preserve">- vozišče cca. </w:t>
      </w:r>
      <w:r>
        <w:rPr>
          <w:rFonts w:asciiTheme="majorHAnsi" w:hAnsiTheme="majorHAnsi" w:cs="Arial"/>
          <w:iCs/>
          <w:color w:val="000000"/>
        </w:rPr>
        <w:t xml:space="preserve">3,50m - </w:t>
      </w:r>
      <w:r w:rsidRPr="00596C1A">
        <w:rPr>
          <w:rFonts w:asciiTheme="majorHAnsi" w:hAnsiTheme="majorHAnsi" w:cs="Arial"/>
          <w:iCs/>
          <w:color w:val="000000"/>
        </w:rPr>
        <w:t xml:space="preserve">3,80 m </w:t>
      </w:r>
    </w:p>
    <w:p w:rsidR="00596C1A" w:rsidRPr="00596C1A" w:rsidRDefault="00596C1A" w:rsidP="00596C1A">
      <w:pPr>
        <w:autoSpaceDE w:val="0"/>
        <w:autoSpaceDN w:val="0"/>
        <w:adjustRightInd w:val="0"/>
        <w:spacing w:after="0" w:line="240" w:lineRule="auto"/>
        <w:jc w:val="both"/>
        <w:rPr>
          <w:rFonts w:asciiTheme="majorHAnsi" w:hAnsiTheme="majorHAnsi" w:cs="Arial"/>
          <w:iCs/>
          <w:color w:val="000000"/>
        </w:rPr>
      </w:pPr>
      <w:r w:rsidRPr="00596C1A">
        <w:rPr>
          <w:rFonts w:asciiTheme="majorHAnsi" w:hAnsiTheme="majorHAnsi" w:cs="Arial"/>
          <w:iCs/>
          <w:color w:val="000000"/>
        </w:rPr>
        <w:t xml:space="preserve">- bankina 2 × 0,50 m </w:t>
      </w:r>
    </w:p>
    <w:p w:rsidR="00596C1A" w:rsidRPr="00596C1A" w:rsidRDefault="00596C1A" w:rsidP="00596C1A">
      <w:pPr>
        <w:autoSpaceDE w:val="0"/>
        <w:autoSpaceDN w:val="0"/>
        <w:adjustRightInd w:val="0"/>
        <w:spacing w:after="0" w:line="240" w:lineRule="auto"/>
        <w:jc w:val="both"/>
        <w:rPr>
          <w:rFonts w:asciiTheme="majorHAnsi" w:hAnsiTheme="majorHAnsi" w:cs="Arial"/>
          <w:color w:val="000000"/>
        </w:rPr>
      </w:pPr>
    </w:p>
    <w:p w:rsidR="00596C1A" w:rsidRPr="00596C1A" w:rsidRDefault="00596C1A" w:rsidP="00596C1A">
      <w:pPr>
        <w:autoSpaceDE w:val="0"/>
        <w:autoSpaceDN w:val="0"/>
        <w:adjustRightInd w:val="0"/>
        <w:spacing w:after="0" w:line="240" w:lineRule="auto"/>
        <w:jc w:val="both"/>
        <w:rPr>
          <w:rFonts w:asciiTheme="majorHAnsi" w:hAnsiTheme="majorHAnsi" w:cs="Arial"/>
          <w:color w:val="000000"/>
        </w:rPr>
      </w:pPr>
      <w:r w:rsidRPr="00596C1A">
        <w:rPr>
          <w:rFonts w:asciiTheme="majorHAnsi" w:hAnsiTheme="majorHAnsi" w:cs="Arial"/>
          <w:color w:val="000000"/>
        </w:rPr>
        <w:t xml:space="preserve">Trasa rekonstrukcije ceste poteka po razgibanem terenu. </w:t>
      </w:r>
      <w:r w:rsidRPr="00596C1A">
        <w:rPr>
          <w:rFonts w:asciiTheme="majorHAnsi" w:hAnsiTheme="majorHAnsi" w:cs="Arial"/>
          <w:bCs/>
        </w:rPr>
        <w:t>Vzdolžni sklon vozišča in niveleta ceste se prilagodita terenu. Priključki in uvozi do stanovanjskih objektov se uredijo v obstoječih gabaritih in v enaki sestavi kot predhodno vozišče oziroma ostanejo v obstoječem stanju.</w:t>
      </w:r>
    </w:p>
    <w:p w:rsidR="00596C1A" w:rsidRPr="00596C1A" w:rsidRDefault="00596C1A" w:rsidP="00596C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Arial"/>
        </w:rPr>
      </w:pPr>
    </w:p>
    <w:p w:rsidR="00596C1A" w:rsidRPr="00596C1A" w:rsidRDefault="00596C1A" w:rsidP="00596C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Arial"/>
        </w:rPr>
      </w:pPr>
      <w:r w:rsidRPr="00596C1A">
        <w:rPr>
          <w:rFonts w:asciiTheme="majorHAnsi" w:hAnsiTheme="majorHAnsi" w:cs="Arial"/>
        </w:rPr>
        <w:t xml:space="preserve">Zaradi sočasne gradnje več objektov gospodarske infrastrukture (plinovodno omrežje, NN kablovod, obnova vodovodnega omrežja, meteorna kanalizacija, ipd. ) se v koridorjih, kjer se bo istočasno gradilo več vodov razpoložljiv prostor razdeli na toliko sektorjev, kolikor vodov se bo </w:t>
      </w:r>
      <w:r w:rsidRPr="00596C1A">
        <w:rPr>
          <w:rFonts w:asciiTheme="majorHAnsi" w:hAnsiTheme="majorHAnsi" w:cs="Arial"/>
        </w:rPr>
        <w:lastRenderedPageBreak/>
        <w:t xml:space="preserve">gradilo. Pred pričetkom gradnje se skupaj z vsemi sodelujočimi </w:t>
      </w:r>
      <w:proofErr w:type="spellStart"/>
      <w:r w:rsidRPr="00596C1A">
        <w:rPr>
          <w:rFonts w:asciiTheme="majorHAnsi" w:hAnsiTheme="majorHAnsi" w:cs="Arial"/>
        </w:rPr>
        <w:t>upravljalci</w:t>
      </w:r>
      <w:proofErr w:type="spellEnd"/>
      <w:r w:rsidRPr="00596C1A">
        <w:rPr>
          <w:rFonts w:asciiTheme="majorHAnsi" w:hAnsiTheme="majorHAnsi" w:cs="Arial"/>
        </w:rPr>
        <w:t xml:space="preserve"> komunalnih vodov pripravi operativni plan obnove spodnjega nosilnega ustroja ceste in obnova voziščne konstrukcije. Stroški obnove vozišča in pripadajočih objektov se v predhodno dogovorjenih deležih porazdelijo na vse udeležence gradnje komunalnih vodov. Koordinacijo med udeleženci mora zagotoviti glavni izvajalec gradbenih del v sodelovanju z naročniki, ostalimi izvajalci ali podizvajalci in nadzornikom.</w:t>
      </w:r>
    </w:p>
    <w:p w:rsidR="001254E5" w:rsidRDefault="001254E5">
      <w:pPr>
        <w:rPr>
          <w:rFonts w:asciiTheme="majorHAnsi" w:hAnsiTheme="majorHAnsi"/>
        </w:rPr>
      </w:pPr>
    </w:p>
    <w:p w:rsidR="00596C1A" w:rsidRDefault="00596C1A">
      <w:pPr>
        <w:rPr>
          <w:rFonts w:asciiTheme="majorHAnsi" w:hAnsiTheme="majorHAnsi"/>
        </w:rPr>
      </w:pPr>
    </w:p>
    <w:p w:rsidR="00596C1A" w:rsidRPr="00596C1A" w:rsidRDefault="00596C1A">
      <w:pPr>
        <w:rPr>
          <w:rFonts w:asciiTheme="majorHAnsi" w:hAnsiTheme="majorHAnsi"/>
        </w:rPr>
      </w:pPr>
    </w:p>
    <w:p w:rsidR="00596C1A" w:rsidRPr="00596C1A" w:rsidRDefault="00596C1A" w:rsidP="00596C1A">
      <w:pPr>
        <w:spacing w:after="0" w:line="240" w:lineRule="auto"/>
        <w:rPr>
          <w:rFonts w:asciiTheme="majorHAnsi" w:hAnsiTheme="majorHAnsi"/>
        </w:rPr>
      </w:pPr>
      <w:r w:rsidRPr="00596C1A">
        <w:rPr>
          <w:rFonts w:asciiTheme="majorHAnsi" w:hAnsiTheme="majorHAnsi"/>
        </w:rPr>
        <w:t>Pripravil:</w:t>
      </w:r>
    </w:p>
    <w:p w:rsidR="00596C1A" w:rsidRPr="00596C1A" w:rsidRDefault="00596C1A" w:rsidP="00596C1A">
      <w:pPr>
        <w:spacing w:after="0" w:line="240" w:lineRule="auto"/>
        <w:rPr>
          <w:rFonts w:asciiTheme="majorHAnsi" w:hAnsiTheme="majorHAnsi"/>
        </w:rPr>
      </w:pPr>
      <w:r w:rsidRPr="00596C1A">
        <w:rPr>
          <w:rFonts w:asciiTheme="majorHAnsi" w:hAnsiTheme="majorHAnsi"/>
        </w:rPr>
        <w:t>Franci Pavlič</w:t>
      </w:r>
    </w:p>
    <w:sectPr w:rsidR="00596C1A" w:rsidRPr="00596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65BAA"/>
    <w:multiLevelType w:val="hybridMultilevel"/>
    <w:tmpl w:val="8C4CA4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1A"/>
    <w:rsid w:val="001254E5"/>
    <w:rsid w:val="00596C1A"/>
    <w:rsid w:val="00867C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96C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596C1A"/>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596C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96C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596C1A"/>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596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1018</Words>
  <Characters>5806</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2018-09-27T12:23:00Z</dcterms:created>
  <dcterms:modified xsi:type="dcterms:W3CDTF">2018-09-28T05:45:00Z</dcterms:modified>
</cp:coreProperties>
</file>