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02E638" w14:textId="77777777" w:rsidR="00144D8A" w:rsidRDefault="00A8220E">
      <w:pPr>
        <w:spacing w:after="41" w:line="259" w:lineRule="auto"/>
        <w:ind w:left="4819" w:firstLine="0"/>
        <w:jc w:val="left"/>
      </w:pPr>
      <w:bookmarkStart w:id="0" w:name="_GoBack"/>
      <w:bookmarkEnd w:id="0"/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4E46A24C" w14:textId="77777777" w:rsidR="00144D8A" w:rsidRDefault="00144D8A" w:rsidP="00A8220E">
      <w:pPr>
        <w:spacing w:after="25" w:line="259" w:lineRule="auto"/>
        <w:ind w:left="5180" w:firstLine="0"/>
      </w:pPr>
    </w:p>
    <w:p w14:paraId="06CD210B" w14:textId="61820847" w:rsidR="00144D8A" w:rsidRPr="00A8220E" w:rsidRDefault="00A8220E">
      <w:pPr>
        <w:spacing w:after="3" w:line="259" w:lineRule="auto"/>
        <w:ind w:left="5098" w:right="2"/>
        <w:jc w:val="center"/>
      </w:pPr>
      <w:r w:rsidRPr="00A8220E">
        <w:t>INVESTITOR:</w:t>
      </w:r>
    </w:p>
    <w:p w14:paraId="067957E6" w14:textId="77777777" w:rsidR="00144D8A" w:rsidRPr="00A8220E" w:rsidRDefault="00144D8A">
      <w:pPr>
        <w:spacing w:after="42" w:line="259" w:lineRule="auto"/>
        <w:ind w:left="5122" w:firstLine="0"/>
        <w:jc w:val="center"/>
      </w:pPr>
    </w:p>
    <w:p w14:paraId="782DCF2B" w14:textId="77777777" w:rsidR="00144D8A" w:rsidRPr="00A8220E" w:rsidRDefault="00A8220E">
      <w:pPr>
        <w:spacing w:after="2" w:line="262" w:lineRule="auto"/>
        <w:ind w:left="5708" w:right="473"/>
        <w:jc w:val="center"/>
      </w:pPr>
      <w:r w:rsidRPr="00A8220E">
        <w:t xml:space="preserve">OBČINA BLED </w:t>
      </w:r>
    </w:p>
    <w:p w14:paraId="1071A2CE" w14:textId="77777777" w:rsidR="00144D8A" w:rsidRPr="00A8220E" w:rsidRDefault="00A8220E">
      <w:pPr>
        <w:spacing w:after="2" w:line="262" w:lineRule="auto"/>
        <w:ind w:left="5708" w:right="476"/>
        <w:jc w:val="center"/>
      </w:pPr>
      <w:r w:rsidRPr="00A8220E">
        <w:t xml:space="preserve">Cesta svobode 13 </w:t>
      </w:r>
    </w:p>
    <w:p w14:paraId="727F67D0" w14:textId="77777777" w:rsidR="00144D8A" w:rsidRPr="00A8220E" w:rsidRDefault="00A8220E">
      <w:pPr>
        <w:spacing w:after="2" w:line="262" w:lineRule="auto"/>
        <w:ind w:left="5708" w:right="472"/>
        <w:jc w:val="center"/>
      </w:pPr>
      <w:r w:rsidRPr="00A8220E">
        <w:t xml:space="preserve">4260 Bled  </w:t>
      </w:r>
    </w:p>
    <w:p w14:paraId="1CBE927F" w14:textId="77777777" w:rsidR="00144D8A" w:rsidRPr="00A8220E" w:rsidRDefault="00144D8A">
      <w:pPr>
        <w:spacing w:after="0" w:line="259" w:lineRule="auto"/>
        <w:ind w:left="5270" w:firstLine="0"/>
        <w:jc w:val="center"/>
      </w:pPr>
    </w:p>
    <w:p w14:paraId="5606D665" w14:textId="77777777" w:rsidR="00144D8A" w:rsidRPr="00A8220E" w:rsidRDefault="00A8220E">
      <w:pPr>
        <w:spacing w:after="24" w:line="259" w:lineRule="auto"/>
        <w:ind w:left="5097" w:right="-4"/>
        <w:jc w:val="left"/>
      </w:pPr>
      <w:r w:rsidRPr="00A8220E">
        <w:t xml:space="preserve">_________________________________________ </w:t>
      </w:r>
    </w:p>
    <w:p w14:paraId="5F5BCCBD" w14:textId="77777777" w:rsidR="00144D8A" w:rsidRPr="00A8220E" w:rsidRDefault="00A8220E">
      <w:pPr>
        <w:spacing w:after="2" w:line="259" w:lineRule="auto"/>
        <w:ind w:left="5122" w:firstLine="0"/>
        <w:jc w:val="center"/>
      </w:pPr>
      <w:r w:rsidRPr="00A8220E">
        <w:t xml:space="preserve"> </w:t>
      </w:r>
    </w:p>
    <w:p w14:paraId="5FCA45A6" w14:textId="77777777" w:rsidR="00144D8A" w:rsidRPr="00A8220E" w:rsidRDefault="00A8220E">
      <w:pPr>
        <w:spacing w:after="3" w:line="259" w:lineRule="auto"/>
        <w:ind w:left="5098" w:right="2"/>
        <w:jc w:val="center"/>
      </w:pPr>
      <w:r w:rsidRPr="00A8220E">
        <w:t xml:space="preserve">OBJEKT: </w:t>
      </w:r>
    </w:p>
    <w:p w14:paraId="6DDEED15" w14:textId="5FDDE33B" w:rsidR="00A8220E" w:rsidRPr="00A8220E" w:rsidRDefault="00DB32DA" w:rsidP="00A8220E">
      <w:pPr>
        <w:autoSpaceDE w:val="0"/>
        <w:autoSpaceDN w:val="0"/>
        <w:adjustRightInd w:val="0"/>
        <w:spacing w:after="0" w:line="240" w:lineRule="auto"/>
        <w:ind w:left="4956" w:firstLine="6"/>
        <w:jc w:val="center"/>
        <w:rPr>
          <w:rFonts w:ascii="DINNextLTPro-Bold" w:eastAsiaTheme="minorEastAsia" w:hAnsi="DINNextLTPro-Bold" w:cs="DINNextLTPro-Bold"/>
          <w:b/>
          <w:bCs/>
          <w:color w:val="auto"/>
        </w:rPr>
      </w:pPr>
      <w:r>
        <w:rPr>
          <w:rFonts w:ascii="DINNextLTPro-Bold" w:eastAsiaTheme="minorEastAsia" w:hAnsi="DINNextLTPro-Bold" w:cs="DINNextLTPro-Bold"/>
          <w:b/>
          <w:bCs/>
          <w:color w:val="auto"/>
        </w:rPr>
        <w:t>Skupni prometni prostor Veslaška promenada Bled</w:t>
      </w:r>
    </w:p>
    <w:p w14:paraId="1C3A4188" w14:textId="1CDED92C" w:rsidR="00A8220E" w:rsidRPr="00A8220E" w:rsidRDefault="00DB32DA" w:rsidP="00A8220E">
      <w:pPr>
        <w:autoSpaceDE w:val="0"/>
        <w:autoSpaceDN w:val="0"/>
        <w:adjustRightInd w:val="0"/>
        <w:spacing w:after="0" w:line="240" w:lineRule="auto"/>
        <w:ind w:left="5103" w:firstLine="0"/>
        <w:jc w:val="center"/>
        <w:rPr>
          <w:rFonts w:ascii="DINNextLTPro-Bold" w:eastAsiaTheme="minorEastAsia" w:hAnsi="DINNextLTPro-Bold" w:cs="DINNextLTPro-Bold"/>
          <w:b/>
          <w:bCs/>
          <w:color w:val="auto"/>
        </w:rPr>
      </w:pPr>
      <w:r>
        <w:rPr>
          <w:rFonts w:ascii="DINNextLTPro-Bold" w:eastAsiaTheme="minorEastAsia" w:hAnsi="DINNextLTPro-Bold" w:cs="DINNextLTPro-Bold"/>
          <w:b/>
          <w:bCs/>
          <w:color w:val="auto"/>
        </w:rPr>
        <w:t>Eksperimentalna prometna ureditev</w:t>
      </w:r>
    </w:p>
    <w:p w14:paraId="01F0BE79" w14:textId="77777777" w:rsidR="00144D8A" w:rsidRPr="00A8220E" w:rsidRDefault="00144D8A" w:rsidP="00A8220E">
      <w:pPr>
        <w:spacing w:after="4" w:line="259" w:lineRule="auto"/>
        <w:ind w:left="5117" w:firstLine="0"/>
      </w:pPr>
    </w:p>
    <w:p w14:paraId="0BC7E70D" w14:textId="77777777" w:rsidR="00144D8A" w:rsidRPr="00A8220E" w:rsidRDefault="00A8220E">
      <w:pPr>
        <w:spacing w:after="24" w:line="259" w:lineRule="auto"/>
        <w:ind w:left="5097" w:right="-4"/>
        <w:jc w:val="left"/>
      </w:pPr>
      <w:r w:rsidRPr="00A8220E">
        <w:t>_________________________</w:t>
      </w:r>
      <w:r>
        <w:t>________________</w:t>
      </w:r>
      <w:r w:rsidRPr="00A8220E">
        <w:t xml:space="preserve"> </w:t>
      </w:r>
    </w:p>
    <w:p w14:paraId="0EF78EF5" w14:textId="77777777" w:rsidR="00144D8A" w:rsidRPr="00A8220E" w:rsidRDefault="00A8220E">
      <w:pPr>
        <w:spacing w:after="2" w:line="259" w:lineRule="auto"/>
        <w:ind w:left="5122" w:firstLine="0"/>
        <w:jc w:val="center"/>
      </w:pPr>
      <w:r w:rsidRPr="00A8220E">
        <w:t xml:space="preserve"> </w:t>
      </w:r>
    </w:p>
    <w:p w14:paraId="4A33FE13" w14:textId="77777777" w:rsidR="00144D8A" w:rsidRPr="00A8220E" w:rsidRDefault="00A8220E">
      <w:pPr>
        <w:spacing w:after="3" w:line="259" w:lineRule="auto"/>
        <w:ind w:left="5098" w:right="2"/>
        <w:jc w:val="center"/>
      </w:pPr>
      <w:r w:rsidRPr="00A8220E">
        <w:t xml:space="preserve">VRSTA IZVEDBENEGA NAČRTA: </w:t>
      </w:r>
    </w:p>
    <w:p w14:paraId="47A6E885" w14:textId="77777777" w:rsidR="00144D8A" w:rsidRPr="00A8220E" w:rsidRDefault="00A8220E">
      <w:pPr>
        <w:spacing w:after="40" w:line="259" w:lineRule="auto"/>
        <w:ind w:left="5122" w:firstLine="0"/>
        <w:jc w:val="center"/>
      </w:pPr>
      <w:r w:rsidRPr="00A8220E">
        <w:t xml:space="preserve"> </w:t>
      </w:r>
    </w:p>
    <w:p w14:paraId="69330EBB" w14:textId="77777777" w:rsidR="00144D8A" w:rsidRPr="00A8220E" w:rsidRDefault="00A8220E">
      <w:pPr>
        <w:spacing w:after="2" w:line="262" w:lineRule="auto"/>
        <w:ind w:left="5708" w:right="613"/>
        <w:jc w:val="center"/>
      </w:pPr>
      <w:r w:rsidRPr="00A8220E">
        <w:t xml:space="preserve">IZVEDBENI NAČRT ZA IZVEDBO </w:t>
      </w:r>
    </w:p>
    <w:p w14:paraId="66C902A9" w14:textId="77777777" w:rsidR="00144D8A" w:rsidRPr="00A8220E" w:rsidRDefault="00A8220E">
      <w:pPr>
        <w:spacing w:after="0" w:line="259" w:lineRule="auto"/>
        <w:ind w:left="5131" w:firstLine="0"/>
        <w:jc w:val="center"/>
      </w:pPr>
      <w:r w:rsidRPr="00A8220E">
        <w:t xml:space="preserve"> </w:t>
      </w:r>
    </w:p>
    <w:p w14:paraId="4877E85B" w14:textId="77777777" w:rsidR="00144D8A" w:rsidRPr="00A8220E" w:rsidRDefault="00A8220E">
      <w:pPr>
        <w:spacing w:after="24" w:line="259" w:lineRule="auto"/>
        <w:ind w:left="5097" w:right="-4"/>
        <w:jc w:val="left"/>
      </w:pPr>
      <w:r w:rsidRPr="00A8220E">
        <w:t>__________________________________</w:t>
      </w:r>
      <w:r>
        <w:t>_______</w:t>
      </w:r>
    </w:p>
    <w:p w14:paraId="3B19D888" w14:textId="77777777" w:rsidR="00144D8A" w:rsidRPr="00A8220E" w:rsidRDefault="00A8220E">
      <w:pPr>
        <w:spacing w:after="4" w:line="259" w:lineRule="auto"/>
        <w:ind w:left="5122" w:firstLine="0"/>
        <w:jc w:val="center"/>
      </w:pPr>
      <w:r w:rsidRPr="00A8220E">
        <w:t xml:space="preserve"> </w:t>
      </w:r>
    </w:p>
    <w:p w14:paraId="69949B57" w14:textId="77777777" w:rsidR="00144D8A" w:rsidRPr="00A8220E" w:rsidRDefault="00A8220E">
      <w:pPr>
        <w:spacing w:after="40" w:line="259" w:lineRule="auto"/>
        <w:ind w:left="5098"/>
        <w:jc w:val="center"/>
      </w:pPr>
      <w:r w:rsidRPr="00A8220E">
        <w:t xml:space="preserve">VSEBINA: </w:t>
      </w:r>
    </w:p>
    <w:p w14:paraId="051852D1" w14:textId="77777777" w:rsidR="00144D8A" w:rsidRPr="00A8220E" w:rsidRDefault="00A8220E" w:rsidP="00A8220E">
      <w:pPr>
        <w:spacing w:after="6" w:line="259" w:lineRule="auto"/>
        <w:ind w:left="5131" w:firstLine="0"/>
        <w:jc w:val="center"/>
      </w:pPr>
      <w:r w:rsidRPr="00A8220E">
        <w:t xml:space="preserve"> </w:t>
      </w:r>
    </w:p>
    <w:p w14:paraId="112DD938" w14:textId="77777777" w:rsidR="00144D8A" w:rsidRPr="00A8220E" w:rsidRDefault="00A8220E">
      <w:pPr>
        <w:numPr>
          <w:ilvl w:val="0"/>
          <w:numId w:val="1"/>
        </w:numPr>
        <w:spacing w:after="14" w:line="262" w:lineRule="auto"/>
        <w:ind w:hanging="485"/>
        <w:jc w:val="left"/>
      </w:pPr>
      <w:r w:rsidRPr="00A8220E">
        <w:t xml:space="preserve">Naslovna stran </w:t>
      </w:r>
    </w:p>
    <w:p w14:paraId="26F30326" w14:textId="77777777" w:rsidR="00144D8A" w:rsidRPr="00A8220E" w:rsidRDefault="00A8220E">
      <w:pPr>
        <w:numPr>
          <w:ilvl w:val="0"/>
          <w:numId w:val="1"/>
        </w:numPr>
        <w:spacing w:after="14" w:line="262" w:lineRule="auto"/>
        <w:ind w:hanging="485"/>
        <w:jc w:val="left"/>
      </w:pPr>
      <w:r w:rsidRPr="00A8220E">
        <w:t>Kazalo vsebine</w:t>
      </w:r>
      <w:r w:rsidRPr="00A8220E">
        <w:rPr>
          <w:color w:val="A6A6A6"/>
        </w:rPr>
        <w:t xml:space="preserve"> </w:t>
      </w:r>
    </w:p>
    <w:p w14:paraId="53CC9F6C" w14:textId="77777777" w:rsidR="00144D8A" w:rsidRPr="00A8220E" w:rsidRDefault="00A8220E">
      <w:pPr>
        <w:numPr>
          <w:ilvl w:val="0"/>
          <w:numId w:val="1"/>
        </w:numPr>
        <w:spacing w:after="14" w:line="262" w:lineRule="auto"/>
        <w:ind w:hanging="485"/>
        <w:jc w:val="left"/>
      </w:pPr>
      <w:r w:rsidRPr="00A8220E">
        <w:t xml:space="preserve">Tehnično poročilo </w:t>
      </w:r>
    </w:p>
    <w:p w14:paraId="6C0CCB2C" w14:textId="77777777" w:rsidR="00144D8A" w:rsidRPr="00A8220E" w:rsidRDefault="00A8220E">
      <w:pPr>
        <w:numPr>
          <w:ilvl w:val="0"/>
          <w:numId w:val="1"/>
        </w:numPr>
        <w:spacing w:after="14" w:line="262" w:lineRule="auto"/>
        <w:ind w:hanging="485"/>
        <w:jc w:val="left"/>
      </w:pPr>
      <w:r w:rsidRPr="00A8220E">
        <w:t xml:space="preserve">Projektantski predračun z rekapitulacijo stroškov </w:t>
      </w:r>
    </w:p>
    <w:p w14:paraId="41DB4820" w14:textId="77777777" w:rsidR="00144D8A" w:rsidRPr="00A8220E" w:rsidRDefault="00A8220E">
      <w:pPr>
        <w:numPr>
          <w:ilvl w:val="0"/>
          <w:numId w:val="1"/>
        </w:numPr>
        <w:spacing w:after="60" w:line="262" w:lineRule="auto"/>
        <w:ind w:hanging="485"/>
        <w:jc w:val="left"/>
      </w:pPr>
      <w:r w:rsidRPr="00A8220E">
        <w:t>Risbe</w:t>
      </w:r>
    </w:p>
    <w:p w14:paraId="146AD842" w14:textId="77777777" w:rsidR="00A8220E" w:rsidRPr="00A8220E" w:rsidRDefault="00A8220E" w:rsidP="00A8220E">
      <w:pPr>
        <w:spacing w:after="60" w:line="262" w:lineRule="auto"/>
        <w:ind w:left="5668" w:firstLine="0"/>
        <w:jc w:val="left"/>
      </w:pPr>
    </w:p>
    <w:p w14:paraId="61F70D47" w14:textId="77777777" w:rsidR="00144D8A" w:rsidRPr="00A8220E" w:rsidRDefault="00A8220E">
      <w:pPr>
        <w:spacing w:after="24" w:line="259" w:lineRule="auto"/>
        <w:ind w:left="5097" w:right="-4"/>
        <w:jc w:val="left"/>
      </w:pPr>
      <w:r w:rsidRPr="00A8220E">
        <w:t>__________________________________</w:t>
      </w:r>
      <w:r>
        <w:t>_______</w:t>
      </w:r>
    </w:p>
    <w:p w14:paraId="5DC54A90" w14:textId="77777777" w:rsidR="00144D8A" w:rsidRPr="00A8220E" w:rsidRDefault="00144D8A">
      <w:pPr>
        <w:spacing w:after="59" w:line="259" w:lineRule="auto"/>
        <w:ind w:left="5102" w:firstLine="0"/>
        <w:jc w:val="left"/>
      </w:pPr>
    </w:p>
    <w:p w14:paraId="74CA541F" w14:textId="77777777" w:rsidR="00144D8A" w:rsidRPr="00A8220E" w:rsidRDefault="00A8220E" w:rsidP="00A8220E">
      <w:pPr>
        <w:tabs>
          <w:tab w:val="center" w:pos="5812"/>
          <w:tab w:val="center" w:pos="8504"/>
        </w:tabs>
        <w:spacing w:after="86" w:line="259" w:lineRule="auto"/>
        <w:ind w:left="0" w:firstLine="0"/>
        <w:jc w:val="left"/>
      </w:pPr>
      <w:r w:rsidRPr="00A8220E">
        <w:tab/>
        <w:t xml:space="preserve">št. izv. načrta: </w:t>
      </w:r>
      <w:r w:rsidRPr="00A8220E">
        <w:tab/>
      </w:r>
      <w:r>
        <w:t>01/2018</w:t>
      </w:r>
    </w:p>
    <w:p w14:paraId="110A12FD" w14:textId="77777777" w:rsidR="00144D8A" w:rsidRPr="00A8220E" w:rsidRDefault="00A8220E">
      <w:pPr>
        <w:spacing w:after="0" w:line="259" w:lineRule="auto"/>
        <w:ind w:left="5097" w:right="-4"/>
        <w:jc w:val="left"/>
      </w:pPr>
      <w:r w:rsidRPr="00A8220E">
        <w:t>__________________________________</w:t>
      </w:r>
      <w:r>
        <w:t>_______</w:t>
      </w:r>
    </w:p>
    <w:p w14:paraId="4A8732C6" w14:textId="77777777" w:rsidR="00A8220E" w:rsidRPr="00A8220E" w:rsidRDefault="00A8220E" w:rsidP="00A8220E">
      <w:pPr>
        <w:spacing w:after="59" w:line="259" w:lineRule="auto"/>
        <w:ind w:left="5102" w:firstLine="0"/>
        <w:jc w:val="left"/>
      </w:pPr>
    </w:p>
    <w:p w14:paraId="3FB3BEFB" w14:textId="77777777" w:rsidR="00A8220E" w:rsidRPr="00A8220E" w:rsidRDefault="00A8220E" w:rsidP="00A8220E">
      <w:pPr>
        <w:spacing w:after="59" w:line="259" w:lineRule="auto"/>
        <w:ind w:left="5102" w:firstLine="0"/>
        <w:jc w:val="left"/>
      </w:pPr>
    </w:p>
    <w:p w14:paraId="6DB26FFC" w14:textId="77777777" w:rsidR="00A8220E" w:rsidRPr="00A8220E" w:rsidRDefault="00A8220E" w:rsidP="00A8220E">
      <w:pPr>
        <w:tabs>
          <w:tab w:val="center" w:pos="5812"/>
          <w:tab w:val="center" w:pos="8504"/>
        </w:tabs>
        <w:spacing w:after="86" w:line="259" w:lineRule="auto"/>
        <w:ind w:left="0" w:firstLine="0"/>
        <w:jc w:val="left"/>
      </w:pPr>
      <w:r w:rsidRPr="00A8220E">
        <w:tab/>
      </w:r>
      <w:r>
        <w:t>k</w:t>
      </w:r>
      <w:r w:rsidRPr="00A8220E">
        <w:t xml:space="preserve">raj in datum: </w:t>
      </w:r>
      <w:r>
        <w:tab/>
      </w:r>
      <w:r>
        <w:rPr>
          <w:b/>
        </w:rPr>
        <w:t>Kranj, marec 2018</w:t>
      </w:r>
    </w:p>
    <w:p w14:paraId="717EF75A" w14:textId="77777777" w:rsidR="00A8220E" w:rsidRPr="00A8220E" w:rsidRDefault="00A8220E" w:rsidP="00A8220E">
      <w:pPr>
        <w:spacing w:after="0" w:line="259" w:lineRule="auto"/>
        <w:ind w:left="5097" w:right="-4"/>
        <w:jc w:val="left"/>
      </w:pPr>
      <w:r w:rsidRPr="00A8220E">
        <w:t>__________________________________</w:t>
      </w:r>
      <w:r>
        <w:t>_______</w:t>
      </w:r>
    </w:p>
    <w:p w14:paraId="2EE42B9C" w14:textId="77777777" w:rsidR="00A8220E" w:rsidRPr="00A8220E" w:rsidRDefault="00A8220E" w:rsidP="00A8220E">
      <w:pPr>
        <w:spacing w:after="0" w:line="259" w:lineRule="auto"/>
        <w:ind w:left="5102" w:firstLine="0"/>
        <w:jc w:val="left"/>
        <w:rPr>
          <w:rFonts w:ascii="Times New Roman" w:eastAsia="Times New Roman" w:hAnsi="Times New Roman" w:cs="Times New Roman"/>
        </w:rPr>
      </w:pPr>
    </w:p>
    <w:p w14:paraId="0269D984" w14:textId="77777777" w:rsidR="00144D8A" w:rsidRDefault="00144D8A">
      <w:pPr>
        <w:spacing w:after="0" w:line="259" w:lineRule="auto"/>
        <w:ind w:left="5102" w:firstLine="0"/>
        <w:jc w:val="left"/>
        <w:rPr>
          <w:rFonts w:ascii="Times New Roman" w:eastAsia="Times New Roman" w:hAnsi="Times New Roman" w:cs="Times New Roman"/>
          <w:sz w:val="24"/>
        </w:rPr>
      </w:pPr>
    </w:p>
    <w:p w14:paraId="31CA4843" w14:textId="77777777" w:rsidR="00A8220E" w:rsidRDefault="00A8220E">
      <w:pPr>
        <w:spacing w:after="0" w:line="259" w:lineRule="auto"/>
        <w:ind w:left="5102" w:firstLine="0"/>
        <w:jc w:val="left"/>
        <w:rPr>
          <w:rFonts w:ascii="Times New Roman" w:eastAsia="Times New Roman" w:hAnsi="Times New Roman" w:cs="Times New Roman"/>
          <w:sz w:val="24"/>
        </w:rPr>
      </w:pPr>
    </w:p>
    <w:p w14:paraId="38430BBC" w14:textId="77777777" w:rsidR="00A8220E" w:rsidRDefault="00A8220E">
      <w:pPr>
        <w:spacing w:after="0" w:line="259" w:lineRule="auto"/>
        <w:ind w:left="5102" w:firstLine="0"/>
        <w:jc w:val="left"/>
        <w:rPr>
          <w:rFonts w:ascii="Times New Roman" w:eastAsia="Times New Roman" w:hAnsi="Times New Roman" w:cs="Times New Roman"/>
          <w:sz w:val="24"/>
        </w:rPr>
      </w:pPr>
    </w:p>
    <w:p w14:paraId="7F25EA28" w14:textId="77777777" w:rsidR="00A8220E" w:rsidRDefault="00A8220E">
      <w:pPr>
        <w:spacing w:after="0" w:line="259" w:lineRule="auto"/>
        <w:ind w:left="5102" w:firstLine="0"/>
        <w:jc w:val="left"/>
        <w:rPr>
          <w:rFonts w:ascii="Times New Roman" w:eastAsia="Times New Roman" w:hAnsi="Times New Roman" w:cs="Times New Roman"/>
          <w:sz w:val="24"/>
        </w:rPr>
      </w:pPr>
    </w:p>
    <w:p w14:paraId="6C950FF1" w14:textId="77777777" w:rsidR="00A8220E" w:rsidRDefault="00A8220E">
      <w:pPr>
        <w:spacing w:after="0" w:line="259" w:lineRule="auto"/>
        <w:ind w:left="5102" w:firstLine="0"/>
        <w:jc w:val="left"/>
        <w:rPr>
          <w:rFonts w:ascii="Times New Roman" w:eastAsia="Times New Roman" w:hAnsi="Times New Roman" w:cs="Times New Roman"/>
          <w:sz w:val="24"/>
        </w:rPr>
      </w:pPr>
    </w:p>
    <w:p w14:paraId="2D9183DE" w14:textId="77777777" w:rsidR="00A8220E" w:rsidRDefault="00A8220E">
      <w:pPr>
        <w:spacing w:after="0" w:line="259" w:lineRule="auto"/>
        <w:ind w:left="5102" w:firstLine="0"/>
        <w:jc w:val="left"/>
        <w:rPr>
          <w:rFonts w:ascii="Times New Roman" w:eastAsia="Times New Roman" w:hAnsi="Times New Roman" w:cs="Times New Roman"/>
          <w:sz w:val="24"/>
        </w:rPr>
      </w:pPr>
    </w:p>
    <w:p w14:paraId="427CA41B" w14:textId="77777777" w:rsidR="00A8220E" w:rsidRDefault="00A8220E">
      <w:pPr>
        <w:spacing w:after="0" w:line="259" w:lineRule="auto"/>
        <w:ind w:left="5102" w:firstLine="0"/>
        <w:jc w:val="left"/>
      </w:pPr>
    </w:p>
    <w:tbl>
      <w:tblPr>
        <w:tblStyle w:val="TableGrid"/>
        <w:tblW w:w="9497" w:type="dxa"/>
        <w:tblInd w:w="142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135"/>
        <w:gridCol w:w="8362"/>
      </w:tblGrid>
      <w:tr w:rsidR="00144D8A" w:rsidRPr="00A8220E" w14:paraId="0544C001" w14:textId="77777777">
        <w:trPr>
          <w:trHeight w:val="463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B06C16" w14:textId="77777777" w:rsidR="00144D8A" w:rsidRPr="00A8220E" w:rsidRDefault="00A8220E">
            <w:pPr>
              <w:spacing w:after="0" w:line="259" w:lineRule="auto"/>
              <w:ind w:left="0" w:right="1" w:firstLine="0"/>
              <w:jc w:val="center"/>
            </w:pPr>
            <w:r w:rsidRPr="00A8220E">
              <w:rPr>
                <w:b/>
              </w:rPr>
              <w:lastRenderedPageBreak/>
              <w:t xml:space="preserve">1 </w:t>
            </w:r>
          </w:p>
        </w:tc>
        <w:tc>
          <w:tcPr>
            <w:tcW w:w="8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2F5E63" w14:textId="77777777" w:rsidR="00144D8A" w:rsidRPr="00A8220E" w:rsidRDefault="00A8220E">
            <w:pPr>
              <w:spacing w:after="0" w:line="259" w:lineRule="auto"/>
              <w:ind w:left="0" w:right="1" w:firstLine="0"/>
              <w:jc w:val="center"/>
            </w:pPr>
            <w:r w:rsidRPr="00A8220E">
              <w:rPr>
                <w:b/>
              </w:rPr>
              <w:t xml:space="preserve">NASLOVNA STRAN IZVEDBENGA NAČRTA </w:t>
            </w:r>
          </w:p>
        </w:tc>
      </w:tr>
    </w:tbl>
    <w:p w14:paraId="39869724" w14:textId="77777777" w:rsidR="00144D8A" w:rsidRPr="00A8220E" w:rsidRDefault="00A8220E">
      <w:pPr>
        <w:spacing w:after="1" w:line="259" w:lineRule="auto"/>
        <w:ind w:left="0" w:firstLine="0"/>
        <w:jc w:val="left"/>
      </w:pPr>
      <w:r w:rsidRPr="00A8220E">
        <w:t xml:space="preserve"> </w:t>
      </w:r>
    </w:p>
    <w:p w14:paraId="7B61236E" w14:textId="77777777" w:rsidR="00144D8A" w:rsidRPr="00A8220E" w:rsidRDefault="00144D8A">
      <w:pPr>
        <w:spacing w:after="119" w:line="259" w:lineRule="auto"/>
        <w:ind w:left="140" w:firstLine="0"/>
        <w:jc w:val="center"/>
      </w:pPr>
    </w:p>
    <w:p w14:paraId="58992D9E" w14:textId="77777777" w:rsidR="00144D8A" w:rsidRPr="00A8220E" w:rsidRDefault="00144D8A">
      <w:pPr>
        <w:spacing w:after="6" w:line="259" w:lineRule="auto"/>
        <w:ind w:left="168" w:firstLine="0"/>
        <w:jc w:val="center"/>
      </w:pPr>
    </w:p>
    <w:p w14:paraId="0777ED94" w14:textId="77777777" w:rsidR="00144D8A" w:rsidRPr="00A8220E" w:rsidRDefault="00144D8A">
      <w:pPr>
        <w:spacing w:after="0" w:line="259" w:lineRule="auto"/>
        <w:ind w:left="168" w:firstLine="0"/>
        <w:jc w:val="center"/>
      </w:pPr>
    </w:p>
    <w:p w14:paraId="1EE1FED0" w14:textId="77777777" w:rsidR="00144D8A" w:rsidRPr="00A8220E" w:rsidRDefault="00A8220E">
      <w:pPr>
        <w:spacing w:after="23" w:line="259" w:lineRule="auto"/>
        <w:ind w:left="138"/>
        <w:jc w:val="center"/>
      </w:pPr>
      <w:r w:rsidRPr="00A8220E">
        <w:t xml:space="preserve">INVESTITOR: </w:t>
      </w:r>
    </w:p>
    <w:p w14:paraId="5EF9464E" w14:textId="77777777" w:rsidR="00144D8A" w:rsidRPr="00A8220E" w:rsidRDefault="00144D8A">
      <w:pPr>
        <w:spacing w:after="45" w:line="259" w:lineRule="auto"/>
        <w:ind w:left="168" w:firstLine="0"/>
        <w:jc w:val="center"/>
      </w:pPr>
    </w:p>
    <w:p w14:paraId="1C0B08E3" w14:textId="77777777" w:rsidR="00A8220E" w:rsidRPr="00A8220E" w:rsidRDefault="00A8220E">
      <w:pPr>
        <w:spacing w:after="3" w:line="262" w:lineRule="auto"/>
        <w:ind w:left="1667" w:right="1532"/>
        <w:jc w:val="center"/>
        <w:rPr>
          <w:b/>
        </w:rPr>
      </w:pPr>
      <w:r w:rsidRPr="00A8220E">
        <w:rPr>
          <w:b/>
        </w:rPr>
        <w:t>OBČINA BLED</w:t>
      </w:r>
    </w:p>
    <w:p w14:paraId="6E60AB2D" w14:textId="77777777" w:rsidR="00A8220E" w:rsidRPr="00A8220E" w:rsidRDefault="00A8220E">
      <w:pPr>
        <w:spacing w:after="3" w:line="262" w:lineRule="auto"/>
        <w:ind w:left="1667" w:right="1532"/>
        <w:jc w:val="center"/>
        <w:rPr>
          <w:b/>
        </w:rPr>
      </w:pPr>
      <w:r w:rsidRPr="00A8220E">
        <w:rPr>
          <w:b/>
        </w:rPr>
        <w:t>Cesta svobode 13</w:t>
      </w:r>
    </w:p>
    <w:p w14:paraId="0D93DED4" w14:textId="77777777" w:rsidR="00144D8A" w:rsidRPr="00A8220E" w:rsidRDefault="00A8220E">
      <w:pPr>
        <w:spacing w:after="3" w:line="262" w:lineRule="auto"/>
        <w:ind w:left="1667" w:right="1532"/>
        <w:jc w:val="center"/>
      </w:pPr>
      <w:r w:rsidRPr="00A8220E">
        <w:rPr>
          <w:b/>
        </w:rPr>
        <w:t>4260 Bled</w:t>
      </w:r>
    </w:p>
    <w:p w14:paraId="7CD819B1" w14:textId="77777777" w:rsidR="00144D8A" w:rsidRPr="00A8220E" w:rsidRDefault="00A8220E">
      <w:pPr>
        <w:spacing w:after="6" w:line="259" w:lineRule="auto"/>
        <w:ind w:left="168" w:firstLine="0"/>
        <w:jc w:val="center"/>
      </w:pPr>
      <w:r w:rsidRPr="00A8220E">
        <w:t xml:space="preserve"> </w:t>
      </w:r>
    </w:p>
    <w:p w14:paraId="095EA1BA" w14:textId="77777777" w:rsidR="00144D8A" w:rsidRPr="00A8220E" w:rsidRDefault="00A8220E">
      <w:pPr>
        <w:spacing w:after="0" w:line="259" w:lineRule="auto"/>
        <w:ind w:left="168" w:firstLine="0"/>
        <w:jc w:val="center"/>
      </w:pPr>
      <w:r w:rsidRPr="00A8220E">
        <w:t xml:space="preserve"> </w:t>
      </w:r>
    </w:p>
    <w:p w14:paraId="0E6F0AF4" w14:textId="77777777" w:rsidR="00144D8A" w:rsidRPr="00A8220E" w:rsidRDefault="00A8220E">
      <w:pPr>
        <w:spacing w:after="23" w:line="259" w:lineRule="auto"/>
        <w:ind w:left="138"/>
        <w:jc w:val="center"/>
      </w:pPr>
      <w:r w:rsidRPr="00A8220E">
        <w:t xml:space="preserve">OBJEKT: </w:t>
      </w:r>
    </w:p>
    <w:p w14:paraId="5503F6D3" w14:textId="294090ED" w:rsidR="00144D8A" w:rsidRPr="00DB32DA" w:rsidRDefault="00DB32DA" w:rsidP="00DB32DA">
      <w:pPr>
        <w:spacing w:after="45" w:line="259" w:lineRule="auto"/>
        <w:ind w:left="168" w:firstLine="0"/>
        <w:jc w:val="center"/>
        <w:rPr>
          <w:b/>
        </w:rPr>
      </w:pPr>
      <w:r w:rsidRPr="00DB32DA">
        <w:rPr>
          <w:b/>
        </w:rPr>
        <w:t>Skupni prometni prostor Veslaška promenada Bled</w:t>
      </w:r>
    </w:p>
    <w:p w14:paraId="1D964778" w14:textId="2D048EC5" w:rsidR="00DB32DA" w:rsidRPr="00DB32DA" w:rsidRDefault="00DB32DA" w:rsidP="00DB32DA">
      <w:pPr>
        <w:spacing w:after="45" w:line="259" w:lineRule="auto"/>
        <w:ind w:left="168" w:firstLine="0"/>
        <w:jc w:val="center"/>
        <w:rPr>
          <w:b/>
        </w:rPr>
      </w:pPr>
      <w:r w:rsidRPr="00DB32DA">
        <w:rPr>
          <w:b/>
        </w:rPr>
        <w:t>Eksperimentalna prometna ureditev</w:t>
      </w:r>
    </w:p>
    <w:p w14:paraId="4C809E0C" w14:textId="774CD49B" w:rsidR="00144D8A" w:rsidRPr="00A8220E" w:rsidRDefault="00144D8A">
      <w:pPr>
        <w:spacing w:after="6" w:line="259" w:lineRule="auto"/>
        <w:ind w:left="168" w:firstLine="0"/>
        <w:jc w:val="center"/>
      </w:pPr>
    </w:p>
    <w:p w14:paraId="7D3C0766" w14:textId="77777777" w:rsidR="00144D8A" w:rsidRPr="00A8220E" w:rsidRDefault="00A8220E">
      <w:pPr>
        <w:spacing w:after="0" w:line="259" w:lineRule="auto"/>
        <w:ind w:left="168" w:firstLine="0"/>
        <w:jc w:val="center"/>
      </w:pPr>
      <w:r w:rsidRPr="00A8220E">
        <w:t xml:space="preserve"> </w:t>
      </w:r>
    </w:p>
    <w:p w14:paraId="02F4DA7B" w14:textId="77777777" w:rsidR="00144D8A" w:rsidRPr="00A8220E" w:rsidRDefault="00A8220E">
      <w:pPr>
        <w:spacing w:after="23" w:line="259" w:lineRule="auto"/>
        <w:ind w:left="138" w:right="5"/>
        <w:jc w:val="center"/>
      </w:pPr>
      <w:r w:rsidRPr="00A8220E">
        <w:t xml:space="preserve">VRSTA IZVEDBENEGA NAČRTA: </w:t>
      </w:r>
    </w:p>
    <w:p w14:paraId="066E4F11" w14:textId="77777777" w:rsidR="00144D8A" w:rsidRPr="00A8220E" w:rsidRDefault="00A8220E">
      <w:pPr>
        <w:spacing w:after="25" w:line="259" w:lineRule="auto"/>
        <w:ind w:left="168" w:firstLine="0"/>
        <w:jc w:val="center"/>
      </w:pPr>
      <w:r w:rsidRPr="00A8220E">
        <w:t xml:space="preserve"> </w:t>
      </w:r>
    </w:p>
    <w:p w14:paraId="50DC035D" w14:textId="77777777" w:rsidR="00144D8A" w:rsidRPr="00A8220E" w:rsidRDefault="00A8220E">
      <w:pPr>
        <w:spacing w:after="2" w:line="259" w:lineRule="auto"/>
        <w:ind w:left="138"/>
        <w:jc w:val="center"/>
      </w:pPr>
      <w:r w:rsidRPr="00A8220E">
        <w:rPr>
          <w:b/>
        </w:rPr>
        <w:t xml:space="preserve">IZVEDBENI NAČRT ZA IZVEDBO </w:t>
      </w:r>
    </w:p>
    <w:p w14:paraId="2379DC7F" w14:textId="77777777" w:rsidR="00144D8A" w:rsidRPr="00A8220E" w:rsidRDefault="00A8220E">
      <w:pPr>
        <w:spacing w:after="0" w:line="259" w:lineRule="auto"/>
        <w:ind w:left="168" w:firstLine="0"/>
        <w:jc w:val="center"/>
      </w:pPr>
      <w:r w:rsidRPr="00A8220E">
        <w:t xml:space="preserve"> </w:t>
      </w:r>
    </w:p>
    <w:p w14:paraId="150CB6E7" w14:textId="77777777" w:rsidR="00144D8A" w:rsidRPr="00A8220E" w:rsidRDefault="00A8220E">
      <w:pPr>
        <w:spacing w:after="23" w:line="259" w:lineRule="auto"/>
        <w:ind w:left="138" w:right="5"/>
        <w:jc w:val="center"/>
      </w:pPr>
      <w:r w:rsidRPr="00A8220E">
        <w:t>IZDELOVALEC IZVEDBENEGA NAČRTA:</w:t>
      </w:r>
    </w:p>
    <w:p w14:paraId="23D16954" w14:textId="77777777" w:rsidR="00A8220E" w:rsidRPr="00A8220E" w:rsidRDefault="00A8220E">
      <w:pPr>
        <w:spacing w:after="4" w:line="259" w:lineRule="auto"/>
        <w:ind w:left="172" w:firstLine="0"/>
        <w:jc w:val="center"/>
        <w:rPr>
          <w:b/>
        </w:rPr>
      </w:pPr>
    </w:p>
    <w:p w14:paraId="33C271D7" w14:textId="77777777" w:rsidR="00A8220E" w:rsidRPr="00A8220E" w:rsidRDefault="00A8220E">
      <w:pPr>
        <w:spacing w:after="4" w:line="259" w:lineRule="auto"/>
        <w:ind w:left="172" w:firstLine="0"/>
        <w:jc w:val="center"/>
        <w:rPr>
          <w:b/>
        </w:rPr>
      </w:pPr>
      <w:r w:rsidRPr="00A8220E">
        <w:rPr>
          <w:b/>
        </w:rPr>
        <w:t>GRADBENIŠTVO PRESTOR D.O.O.</w:t>
      </w:r>
    </w:p>
    <w:p w14:paraId="45961308" w14:textId="77777777" w:rsidR="00A8220E" w:rsidRPr="00A8220E" w:rsidRDefault="00A8220E">
      <w:pPr>
        <w:spacing w:after="4" w:line="259" w:lineRule="auto"/>
        <w:ind w:left="172" w:firstLine="0"/>
        <w:jc w:val="center"/>
        <w:rPr>
          <w:b/>
        </w:rPr>
      </w:pPr>
      <w:r w:rsidRPr="00A8220E">
        <w:rPr>
          <w:b/>
        </w:rPr>
        <w:t>Cesta na Rupo 85</w:t>
      </w:r>
    </w:p>
    <w:p w14:paraId="2964F027" w14:textId="77777777" w:rsidR="00A8220E" w:rsidRPr="00A8220E" w:rsidRDefault="00A8220E">
      <w:pPr>
        <w:spacing w:after="4" w:line="259" w:lineRule="auto"/>
        <w:ind w:left="172" w:firstLine="0"/>
        <w:jc w:val="center"/>
        <w:rPr>
          <w:b/>
        </w:rPr>
      </w:pPr>
      <w:r w:rsidRPr="00A8220E">
        <w:rPr>
          <w:b/>
        </w:rPr>
        <w:t>4000 Kranj</w:t>
      </w:r>
    </w:p>
    <w:p w14:paraId="205DBE45" w14:textId="77777777" w:rsidR="00A8220E" w:rsidRDefault="00A8220E">
      <w:pPr>
        <w:spacing w:after="4" w:line="259" w:lineRule="auto"/>
        <w:ind w:left="172" w:firstLine="0"/>
        <w:jc w:val="center"/>
        <w:rPr>
          <w:b/>
        </w:rPr>
      </w:pPr>
    </w:p>
    <w:p w14:paraId="47591616" w14:textId="77777777" w:rsidR="00A8220E" w:rsidRDefault="00A8220E">
      <w:pPr>
        <w:spacing w:after="4" w:line="259" w:lineRule="auto"/>
        <w:ind w:left="172" w:firstLine="0"/>
        <w:jc w:val="center"/>
        <w:rPr>
          <w:b/>
        </w:rPr>
      </w:pPr>
    </w:p>
    <w:p w14:paraId="3FB12C99" w14:textId="77777777" w:rsidR="00A8220E" w:rsidRDefault="00A8220E">
      <w:pPr>
        <w:spacing w:after="4" w:line="259" w:lineRule="auto"/>
        <w:ind w:left="172" w:firstLine="0"/>
        <w:jc w:val="center"/>
        <w:rPr>
          <w:b/>
        </w:rPr>
      </w:pPr>
    </w:p>
    <w:p w14:paraId="0B08C4EC" w14:textId="77777777" w:rsidR="00A8220E" w:rsidRDefault="00A8220E">
      <w:pPr>
        <w:spacing w:after="4" w:line="259" w:lineRule="auto"/>
        <w:ind w:left="172" w:firstLine="0"/>
        <w:jc w:val="center"/>
        <w:rPr>
          <w:b/>
        </w:rPr>
      </w:pPr>
    </w:p>
    <w:p w14:paraId="6A775551" w14:textId="77777777" w:rsidR="00A8220E" w:rsidRDefault="00A8220E">
      <w:pPr>
        <w:spacing w:after="4" w:line="259" w:lineRule="auto"/>
        <w:ind w:left="172" w:firstLine="0"/>
        <w:jc w:val="center"/>
        <w:rPr>
          <w:b/>
        </w:rPr>
      </w:pPr>
    </w:p>
    <w:p w14:paraId="7F10FE7B" w14:textId="77777777" w:rsidR="00A8220E" w:rsidRPr="00A8220E" w:rsidRDefault="00A8220E">
      <w:pPr>
        <w:spacing w:after="4" w:line="259" w:lineRule="auto"/>
        <w:ind w:left="172" w:firstLine="0"/>
        <w:jc w:val="center"/>
        <w:rPr>
          <w:b/>
        </w:rPr>
      </w:pPr>
    </w:p>
    <w:p w14:paraId="49FFB0C4" w14:textId="77777777" w:rsidR="00A8220E" w:rsidRPr="00A8220E" w:rsidRDefault="00A8220E" w:rsidP="00A8220E">
      <w:pPr>
        <w:spacing w:after="4" w:line="259" w:lineRule="auto"/>
        <w:ind w:left="172" w:firstLine="0"/>
        <w:jc w:val="center"/>
      </w:pPr>
      <w:r w:rsidRPr="00A8220E">
        <w:rPr>
          <w:b/>
        </w:rPr>
        <w:t>Odgovorni izdelovalec:</w:t>
      </w:r>
    </w:p>
    <w:p w14:paraId="712D213F" w14:textId="4730B995" w:rsidR="00144D8A" w:rsidRPr="00A8220E" w:rsidRDefault="00DB32DA">
      <w:pPr>
        <w:spacing w:after="2" w:line="259" w:lineRule="auto"/>
        <w:ind w:left="138" w:right="4"/>
        <w:jc w:val="center"/>
      </w:pPr>
      <w:r>
        <w:rPr>
          <w:b/>
        </w:rPr>
        <w:t>m</w:t>
      </w:r>
      <w:r w:rsidR="00A93FCB">
        <w:rPr>
          <w:b/>
        </w:rPr>
        <w:t>ag. Boštjan Prestor, inž. grad.</w:t>
      </w:r>
    </w:p>
    <w:p w14:paraId="6B616A1E" w14:textId="77777777" w:rsidR="00144D8A" w:rsidRPr="00A8220E" w:rsidRDefault="00A8220E">
      <w:pPr>
        <w:spacing w:after="4" w:line="259" w:lineRule="auto"/>
        <w:ind w:left="4752" w:firstLine="0"/>
        <w:jc w:val="center"/>
      </w:pPr>
      <w:r w:rsidRPr="00A8220E">
        <w:t xml:space="preserve"> </w:t>
      </w:r>
    </w:p>
    <w:p w14:paraId="1330E109" w14:textId="77777777" w:rsidR="00144D8A" w:rsidRPr="00A8220E" w:rsidRDefault="00144D8A">
      <w:pPr>
        <w:spacing w:after="4" w:line="259" w:lineRule="auto"/>
        <w:ind w:left="4752" w:firstLine="0"/>
        <w:jc w:val="center"/>
      </w:pPr>
    </w:p>
    <w:p w14:paraId="5535CB8B" w14:textId="77777777" w:rsidR="00144D8A" w:rsidRPr="00A8220E" w:rsidRDefault="00A8220E">
      <w:pPr>
        <w:spacing w:after="2" w:line="259" w:lineRule="auto"/>
        <w:ind w:left="4752" w:firstLine="0"/>
        <w:jc w:val="center"/>
      </w:pPr>
      <w:r w:rsidRPr="00A8220E">
        <w:t xml:space="preserve"> </w:t>
      </w:r>
    </w:p>
    <w:p w14:paraId="0BCE72F5" w14:textId="77777777" w:rsidR="00144D8A" w:rsidRPr="00A8220E" w:rsidRDefault="00A8220E">
      <w:pPr>
        <w:spacing w:after="4" w:line="259" w:lineRule="auto"/>
        <w:ind w:left="4752" w:firstLine="0"/>
        <w:jc w:val="center"/>
      </w:pPr>
      <w:r w:rsidRPr="00A8220E">
        <w:t xml:space="preserve"> </w:t>
      </w:r>
    </w:p>
    <w:p w14:paraId="0A1CE438" w14:textId="77777777" w:rsidR="00144D8A" w:rsidRPr="00A8220E" w:rsidRDefault="00A8220E">
      <w:pPr>
        <w:spacing w:after="2" w:line="259" w:lineRule="auto"/>
        <w:ind w:left="4752" w:firstLine="0"/>
        <w:jc w:val="center"/>
      </w:pPr>
      <w:r w:rsidRPr="00A8220E">
        <w:t xml:space="preserve"> </w:t>
      </w:r>
    </w:p>
    <w:p w14:paraId="73DE0D7C" w14:textId="77777777" w:rsidR="00A8220E" w:rsidRPr="00A8220E" w:rsidRDefault="00A8220E" w:rsidP="00DB32DA">
      <w:pPr>
        <w:spacing w:after="6" w:line="259" w:lineRule="auto"/>
        <w:ind w:left="0" w:firstLine="0"/>
        <w:jc w:val="left"/>
      </w:pPr>
    </w:p>
    <w:p w14:paraId="28B84496" w14:textId="77777777" w:rsidR="00144D8A" w:rsidRPr="00A8220E" w:rsidRDefault="00A8220E">
      <w:pPr>
        <w:spacing w:after="6" w:line="259" w:lineRule="auto"/>
        <w:ind w:left="211" w:firstLine="0"/>
        <w:jc w:val="left"/>
      </w:pPr>
      <w:r w:rsidRPr="00A8220E">
        <w:t xml:space="preserve"> </w:t>
      </w:r>
    </w:p>
    <w:p w14:paraId="402BEFC1" w14:textId="77777777" w:rsidR="00144D8A" w:rsidRPr="00A8220E" w:rsidRDefault="00A8220E">
      <w:pPr>
        <w:spacing w:after="78" w:line="259" w:lineRule="auto"/>
        <w:ind w:left="211" w:firstLine="0"/>
        <w:jc w:val="left"/>
      </w:pPr>
      <w:r w:rsidRPr="00A8220E">
        <w:t xml:space="preserve"> </w:t>
      </w:r>
    </w:p>
    <w:p w14:paraId="7099A0F8" w14:textId="77777777" w:rsidR="00144D8A" w:rsidRPr="00A8220E" w:rsidRDefault="00A8220E">
      <w:pPr>
        <w:tabs>
          <w:tab w:val="center" w:pos="1853"/>
          <w:tab w:val="center" w:pos="2881"/>
          <w:tab w:val="center" w:pos="5250"/>
          <w:tab w:val="center" w:pos="7285"/>
        </w:tabs>
        <w:spacing w:after="0" w:line="259" w:lineRule="auto"/>
        <w:ind w:left="0" w:firstLine="0"/>
        <w:jc w:val="left"/>
      </w:pPr>
      <w:r w:rsidRPr="00A8220E">
        <w:tab/>
        <w:t xml:space="preserve">št. izv. načrta: </w:t>
      </w:r>
      <w:r w:rsidRPr="00A8220E">
        <w:tab/>
      </w:r>
      <w:r w:rsidR="00385763">
        <w:rPr>
          <w:b/>
        </w:rPr>
        <w:t>01/2018</w:t>
      </w:r>
      <w:r w:rsidRPr="00A8220E">
        <w:rPr>
          <w:b/>
        </w:rPr>
        <w:tab/>
      </w:r>
      <w:r w:rsidRPr="00A8220E">
        <w:t xml:space="preserve">kraj in datum: </w:t>
      </w:r>
      <w:r w:rsidRPr="00A8220E">
        <w:tab/>
      </w:r>
      <w:r w:rsidRPr="00A8220E">
        <w:rPr>
          <w:b/>
        </w:rPr>
        <w:t>Kranj, marec 2018</w:t>
      </w:r>
    </w:p>
    <w:p w14:paraId="50C12C79" w14:textId="77777777" w:rsidR="00144D8A" w:rsidRDefault="00A8220E">
      <w:pPr>
        <w:spacing w:after="1843" w:line="259" w:lineRule="auto"/>
        <w:ind w:left="211" w:firstLine="0"/>
        <w:jc w:val="left"/>
      </w:pPr>
      <w:r>
        <w:rPr>
          <w:sz w:val="2"/>
        </w:rPr>
        <w:t xml:space="preserve"> </w:t>
      </w:r>
    </w:p>
    <w:tbl>
      <w:tblPr>
        <w:tblStyle w:val="TableGrid"/>
        <w:tblW w:w="9641" w:type="dxa"/>
        <w:tblInd w:w="0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133"/>
        <w:gridCol w:w="8508"/>
      </w:tblGrid>
      <w:tr w:rsidR="00144D8A" w14:paraId="0644C847" w14:textId="77777777">
        <w:trPr>
          <w:trHeight w:val="466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D40AD5" w14:textId="77777777" w:rsidR="00144D8A" w:rsidRDefault="00A8220E">
            <w:pPr>
              <w:spacing w:after="0" w:line="259" w:lineRule="auto"/>
              <w:ind w:left="1" w:firstLine="0"/>
              <w:jc w:val="center"/>
            </w:pPr>
            <w:r>
              <w:rPr>
                <w:b/>
              </w:rPr>
              <w:lastRenderedPageBreak/>
              <w:t xml:space="preserve">2 </w:t>
            </w:r>
          </w:p>
        </w:tc>
        <w:tc>
          <w:tcPr>
            <w:tcW w:w="8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B03DEE" w14:textId="77777777" w:rsidR="00144D8A" w:rsidRDefault="00A8220E">
            <w:pPr>
              <w:spacing w:after="0" w:line="259" w:lineRule="auto"/>
              <w:ind w:left="2" w:firstLine="0"/>
              <w:jc w:val="center"/>
            </w:pPr>
            <w:r>
              <w:rPr>
                <w:b/>
              </w:rPr>
              <w:t xml:space="preserve">KAZALO VSEBINE IZVEDBENEGA NAČRTA </w:t>
            </w:r>
          </w:p>
        </w:tc>
      </w:tr>
    </w:tbl>
    <w:p w14:paraId="17C40617" w14:textId="77777777" w:rsidR="00144D8A" w:rsidRDefault="00144D8A">
      <w:pPr>
        <w:spacing w:after="113" w:line="259" w:lineRule="auto"/>
        <w:ind w:left="142" w:firstLine="0"/>
        <w:jc w:val="left"/>
      </w:pPr>
    </w:p>
    <w:p w14:paraId="562A5FF8" w14:textId="77777777" w:rsidR="00144D8A" w:rsidRDefault="00E04DAB">
      <w:pPr>
        <w:numPr>
          <w:ilvl w:val="0"/>
          <w:numId w:val="2"/>
        </w:numPr>
        <w:spacing w:after="89"/>
        <w:ind w:hanging="991"/>
      </w:pPr>
      <w:r>
        <w:t>Naslovna stran</w:t>
      </w:r>
    </w:p>
    <w:p w14:paraId="32B08F1A" w14:textId="77777777" w:rsidR="00144D8A" w:rsidRDefault="00E04DAB">
      <w:pPr>
        <w:numPr>
          <w:ilvl w:val="0"/>
          <w:numId w:val="2"/>
        </w:numPr>
        <w:spacing w:after="89"/>
        <w:ind w:hanging="991"/>
      </w:pPr>
      <w:r>
        <w:t>Kazalo vsebine</w:t>
      </w:r>
    </w:p>
    <w:p w14:paraId="3A6EA266" w14:textId="77777777" w:rsidR="00144D8A" w:rsidRDefault="00A8220E">
      <w:pPr>
        <w:numPr>
          <w:ilvl w:val="0"/>
          <w:numId w:val="2"/>
        </w:numPr>
        <w:spacing w:after="91"/>
        <w:ind w:hanging="991"/>
      </w:pPr>
      <w:r>
        <w:t xml:space="preserve">Tehnično poročilo </w:t>
      </w:r>
    </w:p>
    <w:p w14:paraId="4159079C" w14:textId="77777777" w:rsidR="00144D8A" w:rsidRDefault="002578C0">
      <w:pPr>
        <w:numPr>
          <w:ilvl w:val="0"/>
          <w:numId w:val="2"/>
        </w:numPr>
        <w:spacing w:after="91"/>
        <w:ind w:hanging="991"/>
      </w:pPr>
      <w:r>
        <w:t>Popis del s p</w:t>
      </w:r>
      <w:r w:rsidR="00A8220E">
        <w:t>redračun</w:t>
      </w:r>
      <w:r>
        <w:t xml:space="preserve">om in </w:t>
      </w:r>
      <w:r w:rsidR="00A8220E">
        <w:t xml:space="preserve">rekapitulacijo stroškov </w:t>
      </w:r>
    </w:p>
    <w:p w14:paraId="0F85BC5F" w14:textId="60F7463C" w:rsidR="00144D8A" w:rsidRDefault="00B743EC">
      <w:pPr>
        <w:numPr>
          <w:ilvl w:val="0"/>
          <w:numId w:val="2"/>
        </w:numPr>
        <w:ind w:hanging="991"/>
      </w:pPr>
      <w:r>
        <w:t>Priloge</w:t>
      </w:r>
    </w:p>
    <w:p w14:paraId="1898540B" w14:textId="77777777" w:rsidR="003D47C2" w:rsidRDefault="003D47C2">
      <w:pPr>
        <w:spacing w:after="0" w:line="259" w:lineRule="auto"/>
        <w:ind w:left="142" w:firstLine="0"/>
        <w:jc w:val="left"/>
        <w:rPr>
          <w:rFonts w:ascii="Times New Roman" w:eastAsia="Times New Roman" w:hAnsi="Times New Roman" w:cs="Times New Roman"/>
          <w:sz w:val="24"/>
        </w:rPr>
      </w:pPr>
    </w:p>
    <w:p w14:paraId="6AF9408A" w14:textId="77777777" w:rsidR="00144D8A" w:rsidRDefault="00144D8A">
      <w:pPr>
        <w:sectPr w:rsidR="00144D8A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0" w:h="16840"/>
          <w:pgMar w:top="288" w:right="827" w:bottom="174" w:left="1418" w:header="708" w:footer="708" w:gutter="0"/>
          <w:cols w:space="708"/>
        </w:sectPr>
      </w:pPr>
    </w:p>
    <w:tbl>
      <w:tblPr>
        <w:tblStyle w:val="TableGrid"/>
        <w:tblpPr w:vertAnchor="page" w:horzAnchor="margin" w:tblpY="1111"/>
        <w:tblOverlap w:val="never"/>
        <w:tblW w:w="9497" w:type="dxa"/>
        <w:tblInd w:w="0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133"/>
        <w:gridCol w:w="8364"/>
      </w:tblGrid>
      <w:tr w:rsidR="00E04DAB" w14:paraId="07CF6036" w14:textId="77777777" w:rsidTr="00E04DAB">
        <w:trPr>
          <w:trHeight w:val="466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2DD5C1" w14:textId="77777777" w:rsidR="00E04DAB" w:rsidRDefault="00E04DAB" w:rsidP="00E04DAB">
            <w:pPr>
              <w:spacing w:after="0" w:line="259" w:lineRule="auto"/>
              <w:ind w:left="1" w:firstLine="0"/>
              <w:jc w:val="center"/>
            </w:pPr>
            <w:r>
              <w:rPr>
                <w:b/>
              </w:rPr>
              <w:lastRenderedPageBreak/>
              <w:t xml:space="preserve">3 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6E5569" w14:textId="77777777" w:rsidR="00E04DAB" w:rsidRDefault="00E04DAB" w:rsidP="00E04DAB">
            <w:pPr>
              <w:spacing w:after="0" w:line="259" w:lineRule="auto"/>
              <w:ind w:left="3" w:firstLine="0"/>
              <w:jc w:val="center"/>
            </w:pPr>
            <w:r>
              <w:rPr>
                <w:b/>
              </w:rPr>
              <w:t xml:space="preserve">TEHNIČNO POROČILO </w:t>
            </w:r>
          </w:p>
        </w:tc>
      </w:tr>
    </w:tbl>
    <w:p w14:paraId="39AA9A89" w14:textId="77777777" w:rsidR="00144D8A" w:rsidRDefault="00144D8A">
      <w:pPr>
        <w:spacing w:after="119" w:line="259" w:lineRule="auto"/>
        <w:ind w:left="0" w:firstLine="0"/>
        <w:jc w:val="left"/>
      </w:pPr>
    </w:p>
    <w:p w14:paraId="60F745F8" w14:textId="77777777" w:rsidR="00144D8A" w:rsidRDefault="00A8220E">
      <w:pPr>
        <w:pStyle w:val="Naslov1"/>
        <w:ind w:left="1118" w:hanging="1133"/>
      </w:pPr>
      <w:r>
        <w:t xml:space="preserve">Splošno </w:t>
      </w:r>
    </w:p>
    <w:p w14:paraId="094430E2" w14:textId="77777777" w:rsidR="00144D8A" w:rsidRDefault="00A8220E">
      <w:pPr>
        <w:spacing w:after="4" w:line="259" w:lineRule="auto"/>
        <w:ind w:left="0" w:firstLine="0"/>
        <w:jc w:val="left"/>
      </w:pPr>
      <w:r>
        <w:t xml:space="preserve"> </w:t>
      </w:r>
    </w:p>
    <w:p w14:paraId="18141643" w14:textId="2FFE1186" w:rsidR="000F7EC7" w:rsidRDefault="00A8220E">
      <w:pPr>
        <w:ind w:left="-5"/>
      </w:pPr>
      <w:r>
        <w:t xml:space="preserve">Občina Bled </w:t>
      </w:r>
      <w:r w:rsidR="000F7EC7">
        <w:t>bo pristopila k</w:t>
      </w:r>
      <w:r w:rsidR="00DB32DA">
        <w:t xml:space="preserve"> projektu eksperimentalne</w:t>
      </w:r>
      <w:r w:rsidR="000F7EC7">
        <w:t xml:space="preserve"> </w:t>
      </w:r>
      <w:r w:rsidR="00DB32DA">
        <w:t>prometne ureditve »Skupni prometni prostor Veslaška promenada Bled«</w:t>
      </w:r>
      <w:r w:rsidR="002578C0">
        <w:t xml:space="preserve">. </w:t>
      </w:r>
      <w:r w:rsidR="000F7EC7">
        <w:t>Predvideno območje predstavlja</w:t>
      </w:r>
      <w:r w:rsidR="002578C0">
        <w:t xml:space="preserve"> del</w:t>
      </w:r>
      <w:r w:rsidR="000F7EC7">
        <w:t xml:space="preserve"> kategoriziran</w:t>
      </w:r>
      <w:r w:rsidR="002578C0">
        <w:t>e</w:t>
      </w:r>
      <w:r w:rsidR="000F7EC7">
        <w:t xml:space="preserve"> občinsk</w:t>
      </w:r>
      <w:r w:rsidR="002578C0">
        <w:t>e</w:t>
      </w:r>
      <w:r w:rsidR="000F7EC7">
        <w:t xml:space="preserve"> javn</w:t>
      </w:r>
      <w:r w:rsidR="002578C0">
        <w:t>e</w:t>
      </w:r>
      <w:r w:rsidR="000F7EC7">
        <w:t xml:space="preserve"> pot</w:t>
      </w:r>
      <w:r w:rsidR="002578C0">
        <w:t xml:space="preserve">i JP </w:t>
      </w:r>
      <w:hyperlink r:id="rId13" w:tooltip="prenesi šifro cestnega odseka v formo za iskanje" w:history="1">
        <w:r w:rsidR="002578C0" w:rsidRPr="002578C0">
          <w:t>513511</w:t>
        </w:r>
      </w:hyperlink>
      <w:r w:rsidR="00DB32DA">
        <w:t xml:space="preserve"> </w:t>
      </w:r>
      <w:r w:rsidR="002578C0" w:rsidRPr="002578C0">
        <w:t>-</w:t>
      </w:r>
      <w:r w:rsidR="00DB32DA">
        <w:t xml:space="preserve"> </w:t>
      </w:r>
      <w:r w:rsidR="002578C0" w:rsidRPr="002578C0">
        <w:t>Kidričeva c.</w:t>
      </w:r>
      <w:r w:rsidR="00DB32DA">
        <w:t xml:space="preserve"> </w:t>
      </w:r>
      <w:r w:rsidR="002578C0" w:rsidRPr="002578C0">
        <w:t>-</w:t>
      </w:r>
      <w:r w:rsidR="00DB32DA">
        <w:t xml:space="preserve"> </w:t>
      </w:r>
      <w:r w:rsidR="002578C0" w:rsidRPr="002578C0">
        <w:t>Veslaška p</w:t>
      </w:r>
      <w:r w:rsidR="00DB32DA">
        <w:t>romenada</w:t>
      </w:r>
      <w:r w:rsidR="002578C0">
        <w:t>, ki poteka po parceli št. 381 k.</w:t>
      </w:r>
      <w:r w:rsidR="00DB32DA">
        <w:t xml:space="preserve"> </w:t>
      </w:r>
      <w:r w:rsidR="002578C0">
        <w:t>o. Bled in 481/25 k.</w:t>
      </w:r>
      <w:r w:rsidR="00DB32DA">
        <w:t xml:space="preserve"> </w:t>
      </w:r>
      <w:r w:rsidR="002578C0">
        <w:t>o. Rečica. Dolžina predvidene ureditve je 1</w:t>
      </w:r>
      <w:r w:rsidR="003C3976">
        <w:t>.</w:t>
      </w:r>
      <w:r w:rsidR="002578C0">
        <w:t>750</w:t>
      </w:r>
      <w:r w:rsidR="00DB32DA">
        <w:t xml:space="preserve"> </w:t>
      </w:r>
      <w:r w:rsidR="002578C0">
        <w:t>m</w:t>
      </w:r>
      <w:r w:rsidR="003C3976">
        <w:t>.</w:t>
      </w:r>
    </w:p>
    <w:p w14:paraId="55A6B8BE" w14:textId="77777777" w:rsidR="00144D8A" w:rsidRDefault="00144D8A">
      <w:pPr>
        <w:spacing w:after="124" w:line="259" w:lineRule="auto"/>
        <w:ind w:left="0" w:firstLine="0"/>
        <w:jc w:val="left"/>
      </w:pPr>
    </w:p>
    <w:p w14:paraId="780A37E6" w14:textId="77777777" w:rsidR="00144D8A" w:rsidRPr="00E52CD9" w:rsidRDefault="00A8220E">
      <w:pPr>
        <w:pStyle w:val="Naslov1"/>
        <w:ind w:left="1118" w:hanging="1133"/>
        <w:rPr>
          <w:color w:val="auto"/>
        </w:rPr>
      </w:pPr>
      <w:r w:rsidRPr="00E52CD9">
        <w:rPr>
          <w:color w:val="auto"/>
        </w:rPr>
        <w:t xml:space="preserve">Pregledna situacija </w:t>
      </w:r>
    </w:p>
    <w:p w14:paraId="3B0F5B74" w14:textId="6E8B3D7C" w:rsidR="00144D8A" w:rsidRDefault="00144D8A">
      <w:pPr>
        <w:spacing w:after="0" w:line="259" w:lineRule="auto"/>
        <w:ind w:left="0" w:firstLine="0"/>
        <w:jc w:val="left"/>
        <w:rPr>
          <w:color w:val="FF0000"/>
        </w:rPr>
      </w:pPr>
    </w:p>
    <w:p w14:paraId="6EC2B51B" w14:textId="1BD8B71F" w:rsidR="008D7E95" w:rsidRPr="002578C0" w:rsidRDefault="008D7E95">
      <w:pPr>
        <w:spacing w:after="0" w:line="259" w:lineRule="auto"/>
        <w:ind w:left="0" w:firstLine="0"/>
        <w:jc w:val="left"/>
        <w:rPr>
          <w:color w:val="FF0000"/>
        </w:rPr>
      </w:pPr>
      <w:r>
        <w:rPr>
          <w:noProof/>
        </w:rPr>
        <w:drawing>
          <wp:inline distT="0" distB="0" distL="0" distR="0" wp14:anchorId="040E5B3F" wp14:editId="20769CF7">
            <wp:extent cx="5848985" cy="3895915"/>
            <wp:effectExtent l="0" t="0" r="0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985" cy="389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72DF32" w14:textId="38F550EA" w:rsidR="002578C0" w:rsidRPr="00BD010F" w:rsidRDefault="000D228D" w:rsidP="00BF6C8C">
      <w:pPr>
        <w:spacing w:after="1442" w:line="259" w:lineRule="auto"/>
        <w:ind w:left="0" w:right="35" w:firstLine="0"/>
        <w:jc w:val="left"/>
        <w:rPr>
          <w:rStyle w:val="Neenpoudarek"/>
        </w:rPr>
      </w:pPr>
      <w:r w:rsidRPr="00BD010F">
        <w:rPr>
          <w:rStyle w:val="Neenpoudarek"/>
        </w:rPr>
        <w:t xml:space="preserve">Slika </w:t>
      </w:r>
      <w:r w:rsidR="00BD010F">
        <w:rPr>
          <w:rStyle w:val="Neenpoudarek"/>
        </w:rPr>
        <w:t>1</w:t>
      </w:r>
      <w:r w:rsidRPr="00BD010F">
        <w:rPr>
          <w:rStyle w:val="Neenpoudarek"/>
        </w:rPr>
        <w:t xml:space="preserve">: </w:t>
      </w:r>
      <w:r w:rsidR="00BD010F">
        <w:rPr>
          <w:rStyle w:val="Neenpoudarek"/>
        </w:rPr>
        <w:t>Območje predvidene ureditve</w:t>
      </w:r>
    </w:p>
    <w:p w14:paraId="6BEA94FC" w14:textId="77777777" w:rsidR="00C60765" w:rsidRPr="00C60765" w:rsidRDefault="00C60765" w:rsidP="00C60765">
      <w:pPr>
        <w:spacing w:after="1442" w:line="259" w:lineRule="auto"/>
        <w:ind w:left="0" w:right="35" w:firstLine="0"/>
        <w:jc w:val="center"/>
        <w:rPr>
          <w:color w:val="FF0000"/>
        </w:rPr>
      </w:pPr>
    </w:p>
    <w:p w14:paraId="17EF4A1F" w14:textId="77777777" w:rsidR="00CB7190" w:rsidRDefault="00CB7190">
      <w:pPr>
        <w:spacing w:after="160" w:line="259" w:lineRule="auto"/>
        <w:ind w:left="0" w:firstLine="0"/>
        <w:jc w:val="left"/>
        <w:rPr>
          <w:b/>
          <w:bCs/>
          <w:i/>
          <w:iCs/>
          <w:sz w:val="26"/>
          <w:szCs w:val="26"/>
          <w:highlight w:val="lightGray"/>
          <w:u w:color="000000"/>
        </w:rPr>
      </w:pPr>
      <w:r>
        <w:rPr>
          <w:bCs/>
          <w:iCs/>
          <w:szCs w:val="26"/>
          <w:highlight w:val="lightGray"/>
          <w:u w:color="000000"/>
        </w:rPr>
        <w:br w:type="page"/>
      </w:r>
    </w:p>
    <w:p w14:paraId="21ABF330" w14:textId="754AFC8F" w:rsidR="00513243" w:rsidRPr="00E52CD9" w:rsidRDefault="00513243" w:rsidP="00513243">
      <w:pPr>
        <w:pStyle w:val="Naslov1"/>
        <w:ind w:left="1118" w:hanging="1133"/>
        <w:rPr>
          <w:color w:val="auto"/>
        </w:rPr>
      </w:pPr>
      <w:r w:rsidRPr="00E52CD9">
        <w:rPr>
          <w:color w:val="auto"/>
        </w:rPr>
        <w:lastRenderedPageBreak/>
        <w:t>Pre</w:t>
      </w:r>
      <w:r>
        <w:rPr>
          <w:color w:val="auto"/>
        </w:rPr>
        <w:t>dvidena ureditev</w:t>
      </w:r>
      <w:r w:rsidRPr="00E52CD9">
        <w:rPr>
          <w:color w:val="auto"/>
        </w:rPr>
        <w:t xml:space="preserve"> </w:t>
      </w:r>
    </w:p>
    <w:p w14:paraId="785738DD" w14:textId="77777777" w:rsidR="00144D8A" w:rsidRDefault="00144D8A">
      <w:pPr>
        <w:spacing w:after="95" w:line="259" w:lineRule="auto"/>
        <w:ind w:left="0" w:firstLine="0"/>
        <w:jc w:val="left"/>
      </w:pPr>
    </w:p>
    <w:p w14:paraId="452D68A0" w14:textId="7253A8A4" w:rsidR="002578C0" w:rsidRDefault="002578C0" w:rsidP="004D7105">
      <w:pPr>
        <w:pStyle w:val="Naslov2"/>
      </w:pPr>
      <w:r>
        <w:t>C</w:t>
      </w:r>
      <w:r w:rsidR="00624DB7">
        <w:t>estišče</w:t>
      </w:r>
    </w:p>
    <w:p w14:paraId="7A13A327" w14:textId="77777777" w:rsidR="002578C0" w:rsidRDefault="002578C0" w:rsidP="002578C0">
      <w:pPr>
        <w:spacing w:after="4" w:line="259" w:lineRule="auto"/>
        <w:ind w:left="0" w:firstLine="0"/>
        <w:jc w:val="left"/>
      </w:pPr>
    </w:p>
    <w:p w14:paraId="67A112A1" w14:textId="2651FF5F" w:rsidR="002578C0" w:rsidRDefault="002578C0" w:rsidP="002D2B92">
      <w:pPr>
        <w:spacing w:after="4" w:line="259" w:lineRule="auto"/>
        <w:ind w:left="0" w:firstLine="0"/>
      </w:pPr>
      <w:r>
        <w:t>Območje predvidenega posega zajema obstoječo občinsko javno pot v dolžini 1</w:t>
      </w:r>
      <w:r w:rsidR="00480277">
        <w:t>.</w:t>
      </w:r>
      <w:r>
        <w:t>750 m</w:t>
      </w:r>
      <w:r w:rsidR="00234899">
        <w:t>, vključno z o</w:t>
      </w:r>
      <w:r w:rsidR="003C3976">
        <w:t>bcestnim pasom. Območje obsega 12.250</w:t>
      </w:r>
      <w:r w:rsidR="00234899">
        <w:t xml:space="preserve"> m2 celostne ureditve. Na predvidenem območju je cesta v asfaltni izvedbi, ki je na določenih odsekih v zelo slabem stanju. Meteorna kanalizacija je izvedena samo na nekaterih odsekih navedene ceste, zato je potrebno v sklopu tega projekta izvesti manjkajoče odvodnjavanje cestišča.</w:t>
      </w:r>
      <w:r w:rsidR="00480277">
        <w:t xml:space="preserve"> </w:t>
      </w:r>
      <w:r w:rsidR="00234899">
        <w:t>Predvideni poseg je prikazan na gradben</w:t>
      </w:r>
      <w:r w:rsidR="00A713F3">
        <w:t>i</w:t>
      </w:r>
      <w:r w:rsidR="00234899">
        <w:t xml:space="preserve"> situacij</w:t>
      </w:r>
      <w:r w:rsidR="00A713F3">
        <w:t>i (Priloga 2)</w:t>
      </w:r>
      <w:r w:rsidR="00234899">
        <w:t>. Predvidena je preplastitev odsekov občinske ceste</w:t>
      </w:r>
      <w:r w:rsidR="003C3976">
        <w:t xml:space="preserve"> v skupni površini 4.120 m</w:t>
      </w:r>
      <w:r w:rsidR="003C3976" w:rsidRPr="007B6339">
        <w:rPr>
          <w:vertAlign w:val="superscript"/>
        </w:rPr>
        <w:t>2</w:t>
      </w:r>
      <w:r w:rsidR="003C3976">
        <w:t xml:space="preserve"> in lokalne sanacije v skupni površini 1.000 m</w:t>
      </w:r>
      <w:r w:rsidR="003C3976" w:rsidRPr="007B6339">
        <w:rPr>
          <w:vertAlign w:val="superscript"/>
        </w:rPr>
        <w:t>2</w:t>
      </w:r>
      <w:r w:rsidR="003C3976">
        <w:t>.</w:t>
      </w:r>
    </w:p>
    <w:p w14:paraId="29549B8F" w14:textId="77777777" w:rsidR="002578C0" w:rsidRDefault="002578C0" w:rsidP="002D2B92">
      <w:pPr>
        <w:spacing w:after="4" w:line="259" w:lineRule="auto"/>
      </w:pPr>
    </w:p>
    <w:p w14:paraId="2DE07419" w14:textId="3558EF77" w:rsidR="002578C0" w:rsidRDefault="002578C0" w:rsidP="002D2B92">
      <w:pPr>
        <w:pStyle w:val="Naslov2"/>
        <w:jc w:val="both"/>
      </w:pPr>
      <w:r>
        <w:t>J</w:t>
      </w:r>
      <w:r w:rsidR="002E51C1">
        <w:t>avna razsvetljava</w:t>
      </w:r>
    </w:p>
    <w:p w14:paraId="16D2B0EF" w14:textId="77777777" w:rsidR="00234899" w:rsidRDefault="00234899" w:rsidP="002D2B92">
      <w:pPr>
        <w:spacing w:after="4" w:line="259" w:lineRule="auto"/>
        <w:ind w:left="0" w:firstLine="0"/>
      </w:pPr>
    </w:p>
    <w:p w14:paraId="2BDA901A" w14:textId="5D9D057C" w:rsidR="003C3976" w:rsidRDefault="00234899" w:rsidP="002D2B92">
      <w:pPr>
        <w:spacing w:after="4" w:line="259" w:lineRule="auto"/>
        <w:ind w:left="0" w:firstLine="0"/>
      </w:pPr>
      <w:r>
        <w:t xml:space="preserve">Na predvidenem območju je potrebno v celoti uredi javno razsvetljavo. Skladno s </w:t>
      </w:r>
      <w:r w:rsidR="002E51C1">
        <w:t>K</w:t>
      </w:r>
      <w:r>
        <w:t xml:space="preserve">atalogom urbane opreme </w:t>
      </w:r>
      <w:r w:rsidR="002E51C1">
        <w:t xml:space="preserve">Občine </w:t>
      </w:r>
      <w:r>
        <w:t xml:space="preserve">Bled se ob cesti namestijo svetilke javne razsvetljave UKO Kropa. </w:t>
      </w:r>
      <w:r w:rsidR="003C3976">
        <w:t>Predvidenih je 33 novih svetilk. Lokacije svetilk javne razsvetljave so razvidne iz gradbene situacije (</w:t>
      </w:r>
      <w:r w:rsidR="00A713F3">
        <w:t>Priloga</w:t>
      </w:r>
      <w:r w:rsidR="003C3976">
        <w:t xml:space="preserve"> 2). Za izvedbo javne razsvetljave so potrebna</w:t>
      </w:r>
      <w:r w:rsidR="007536B1">
        <w:t xml:space="preserve"> </w:t>
      </w:r>
      <w:r w:rsidR="003C3976">
        <w:t xml:space="preserve">gradbena dela, vključno </w:t>
      </w:r>
      <w:r w:rsidR="003510BA">
        <w:t>z izdelavo temeljev</w:t>
      </w:r>
      <w:r w:rsidR="003C3976">
        <w:t xml:space="preserve"> in električn</w:t>
      </w:r>
      <w:r w:rsidR="003510BA">
        <w:t>e</w:t>
      </w:r>
      <w:r w:rsidR="003C3976">
        <w:t xml:space="preserve"> napeljav</w:t>
      </w:r>
      <w:r w:rsidR="003510BA">
        <w:t>e</w:t>
      </w:r>
      <w:r w:rsidR="003C3976">
        <w:t>.</w:t>
      </w:r>
    </w:p>
    <w:p w14:paraId="7AD6EFA9" w14:textId="77777777" w:rsidR="003C3976" w:rsidRDefault="003C3976" w:rsidP="002D2B92">
      <w:pPr>
        <w:spacing w:after="4" w:line="259" w:lineRule="auto"/>
        <w:ind w:left="0" w:firstLine="0"/>
      </w:pPr>
    </w:p>
    <w:p w14:paraId="22B52BC5" w14:textId="4EEE3D21" w:rsidR="00144D8A" w:rsidRDefault="002578C0" w:rsidP="002D2B92">
      <w:pPr>
        <w:pStyle w:val="Naslov2"/>
        <w:jc w:val="both"/>
      </w:pPr>
      <w:r>
        <w:t>U</w:t>
      </w:r>
      <w:r w:rsidR="007536B1">
        <w:t>rbana oprema</w:t>
      </w:r>
    </w:p>
    <w:p w14:paraId="1B5CE455" w14:textId="77777777" w:rsidR="003C3976" w:rsidRDefault="003C3976" w:rsidP="002D2B92">
      <w:pPr>
        <w:spacing w:after="4" w:line="259" w:lineRule="auto"/>
        <w:ind w:left="0" w:firstLine="0"/>
      </w:pPr>
    </w:p>
    <w:p w14:paraId="55B05A75" w14:textId="1DD48384" w:rsidR="00403C1D" w:rsidRDefault="00057801" w:rsidP="002D2B92">
      <w:pPr>
        <w:spacing w:after="4" w:line="259" w:lineRule="auto"/>
        <w:ind w:left="0" w:firstLine="0"/>
      </w:pPr>
      <w:r>
        <w:t xml:space="preserve">Postavitev urbane opreme je razvidna </w:t>
      </w:r>
      <w:r w:rsidR="00FB5E28">
        <w:t xml:space="preserve">iz pregledne situacije </w:t>
      </w:r>
      <w:r w:rsidR="00E60666">
        <w:t>ureditve (</w:t>
      </w:r>
      <w:r w:rsidR="00851957">
        <w:t>P</w:t>
      </w:r>
      <w:r w:rsidR="00E60666">
        <w:t xml:space="preserve">riloga 1). </w:t>
      </w:r>
      <w:r w:rsidR="0002267B">
        <w:t xml:space="preserve">V sklopu </w:t>
      </w:r>
      <w:r w:rsidR="002D2B92">
        <w:t>rekonstrukcije</w:t>
      </w:r>
      <w:r w:rsidR="009D7288">
        <w:t xml:space="preserve"> bodo urejeni prostori za počitek pešcev in kolesarjev</w:t>
      </w:r>
      <w:r w:rsidR="00F475F4">
        <w:t xml:space="preserve"> s klopmi in koši za odpadke</w:t>
      </w:r>
      <w:r w:rsidR="009D7288">
        <w:t xml:space="preserve">. Postavljen bo </w:t>
      </w:r>
      <w:proofErr w:type="spellStart"/>
      <w:r w:rsidR="009D7288">
        <w:t>pitnik</w:t>
      </w:r>
      <w:proofErr w:type="spellEnd"/>
      <w:r w:rsidR="00953A31">
        <w:t>, kjer bo uporabnikom na voljo čista pitna voda. S tablami bo označeno obm</w:t>
      </w:r>
      <w:r w:rsidR="00513B9D">
        <w:t>o</w:t>
      </w:r>
      <w:r w:rsidR="00953A31">
        <w:t>čje naravne vrednote</w:t>
      </w:r>
      <w:r w:rsidR="00513B9D">
        <w:t>. Z usmerjevalnimi totemi bodo označene peš in kolesarske povezave.</w:t>
      </w:r>
      <w:r w:rsidR="000C3C4E">
        <w:t xml:space="preserve"> </w:t>
      </w:r>
      <w:r w:rsidR="00DA1639">
        <w:t>Na začetku</w:t>
      </w:r>
      <w:r w:rsidR="00B64260">
        <w:t xml:space="preserve"> </w:t>
      </w:r>
      <w:r w:rsidR="00110685">
        <w:t>stopnišča</w:t>
      </w:r>
      <w:r w:rsidR="00450927">
        <w:t>, ki vodi do Blejskega gradu</w:t>
      </w:r>
      <w:r w:rsidR="00B64260">
        <w:t xml:space="preserve"> bodo urejeni nasloni za kolesa</w:t>
      </w:r>
      <w:r w:rsidR="000B52BB">
        <w:t>.</w:t>
      </w:r>
    </w:p>
    <w:p w14:paraId="698B2294" w14:textId="77777777" w:rsidR="00403C1D" w:rsidRDefault="00403C1D" w:rsidP="002D2B92">
      <w:pPr>
        <w:spacing w:after="4" w:line="259" w:lineRule="auto"/>
        <w:ind w:left="0" w:firstLine="0"/>
      </w:pPr>
    </w:p>
    <w:p w14:paraId="19BA6D12" w14:textId="29D34E16" w:rsidR="003C3976" w:rsidRDefault="002578C0" w:rsidP="002D2B92">
      <w:pPr>
        <w:pStyle w:val="Naslov2"/>
        <w:jc w:val="both"/>
      </w:pPr>
      <w:r>
        <w:t>Z</w:t>
      </w:r>
      <w:r w:rsidR="0041530F">
        <w:t>asaditev</w:t>
      </w:r>
    </w:p>
    <w:p w14:paraId="1FF71532" w14:textId="77777777" w:rsidR="003C3976" w:rsidRDefault="003C3976" w:rsidP="002D2B92">
      <w:pPr>
        <w:pStyle w:val="Odstavekseznama"/>
      </w:pPr>
    </w:p>
    <w:p w14:paraId="64F4E7D8" w14:textId="51691843" w:rsidR="003C3976" w:rsidRDefault="003C3976" w:rsidP="002D2B92">
      <w:pPr>
        <w:spacing w:after="4" w:line="259" w:lineRule="auto"/>
        <w:ind w:left="0" w:firstLine="0"/>
      </w:pPr>
      <w:r>
        <w:t>V sklopu zasaditve je predvidenih 30 novih dreves, kar predstavlja 1 drevo na 408 m</w:t>
      </w:r>
      <w:r w:rsidRPr="00442EE7">
        <w:rPr>
          <w:vertAlign w:val="superscript"/>
        </w:rPr>
        <w:t>2</w:t>
      </w:r>
      <w:r>
        <w:t xml:space="preserve"> površine.</w:t>
      </w:r>
      <w:r w:rsidR="00E60666">
        <w:t xml:space="preserve"> Območja </w:t>
      </w:r>
      <w:r w:rsidR="00851957">
        <w:t>saditve dreves so označena na pregledni situaciji ureditve (Priloga 1).</w:t>
      </w:r>
      <w:r>
        <w:t xml:space="preserve"> </w:t>
      </w:r>
    </w:p>
    <w:p w14:paraId="226F2AA7" w14:textId="77777777" w:rsidR="003C3976" w:rsidRDefault="003C3976" w:rsidP="002D2B92">
      <w:pPr>
        <w:spacing w:after="4" w:line="259" w:lineRule="auto"/>
        <w:ind w:left="0" w:firstLine="0"/>
      </w:pPr>
    </w:p>
    <w:p w14:paraId="1DC412B3" w14:textId="3205F758" w:rsidR="002578C0" w:rsidRDefault="002578C0" w:rsidP="002D2B92">
      <w:pPr>
        <w:pStyle w:val="Naslov2"/>
        <w:jc w:val="both"/>
      </w:pPr>
      <w:r>
        <w:t>P</w:t>
      </w:r>
      <w:r w:rsidR="009B0115">
        <w:t>rometna ureditev</w:t>
      </w:r>
    </w:p>
    <w:p w14:paraId="060E2231" w14:textId="77777777" w:rsidR="003C3976" w:rsidRDefault="003C3976" w:rsidP="002D2B92">
      <w:pPr>
        <w:spacing w:after="4" w:line="259" w:lineRule="auto"/>
        <w:ind w:left="0" w:firstLine="0"/>
      </w:pPr>
    </w:p>
    <w:p w14:paraId="67425803" w14:textId="2103F0C3" w:rsidR="009D6994" w:rsidRDefault="003509CC" w:rsidP="002D2B92">
      <w:pPr>
        <w:spacing w:after="4" w:line="259" w:lineRule="auto"/>
        <w:ind w:left="0" w:firstLine="0"/>
      </w:pPr>
      <w:r>
        <w:t xml:space="preserve">Prometna ureditev bo izvedena kot eksperimentalna prometna ureditev. Na začetku in koncu </w:t>
      </w:r>
      <w:r w:rsidR="009B0115">
        <w:t xml:space="preserve">dela </w:t>
      </w:r>
      <w:r>
        <w:t xml:space="preserve">območja je predvidena vgradnja potopnih stebričkov s semaforjem in video nadzorom. Natančnejše lokacije in prometni znaki so razvidni iz grafične priloge št. 3 in 4 – situacija prometne ureditve in detajli prometne ureditve. Ker je to območje definirano kot območje </w:t>
      </w:r>
      <w:r w:rsidR="009D6994">
        <w:t xml:space="preserve">eksperimentalne prometne ureditve je predvidena tudi prometna signalizacija, ki odstopa od veljavnega Pravilnika o prometni signalizaciji in prometni opremi na cestah. Za promocijo hoje in kolesarjenja bodo nameščeni leseni usmerjevalni totemi. </w:t>
      </w:r>
      <w:r w:rsidR="009716EC">
        <w:t>S prometnim z</w:t>
      </w:r>
      <w:r w:rsidR="00D93391">
        <w:t>na</w:t>
      </w:r>
      <w:r w:rsidR="009716EC">
        <w:t>kom bo ozn</w:t>
      </w:r>
      <w:r w:rsidR="00D93391">
        <w:t xml:space="preserve">ačeno postajališče cestno turističnega vlaka. </w:t>
      </w:r>
      <w:r w:rsidR="002A4852">
        <w:t>Razen postajališče, kjer ustavi cestni vlak, površine za mirujoči promet (parkirišča) na območju niso predvidene.</w:t>
      </w:r>
    </w:p>
    <w:p w14:paraId="77375D5A" w14:textId="77777777" w:rsidR="009D6994" w:rsidRDefault="009D6994" w:rsidP="003509CC">
      <w:pPr>
        <w:spacing w:after="4" w:line="259" w:lineRule="auto"/>
        <w:ind w:left="0" w:firstLine="0"/>
      </w:pPr>
    </w:p>
    <w:p w14:paraId="220545FA" w14:textId="77777777" w:rsidR="003509CC" w:rsidRDefault="003509CC">
      <w:pPr>
        <w:spacing w:after="160" w:line="259" w:lineRule="auto"/>
        <w:ind w:left="0" w:firstLine="0"/>
        <w:jc w:val="left"/>
      </w:pPr>
      <w:r>
        <w:br w:type="page"/>
      </w:r>
    </w:p>
    <w:p w14:paraId="3F5A3A19" w14:textId="77777777" w:rsidR="00144D8A" w:rsidRDefault="00144D8A">
      <w:pPr>
        <w:spacing w:after="33"/>
        <w:ind w:left="-5"/>
      </w:pPr>
    </w:p>
    <w:tbl>
      <w:tblPr>
        <w:tblStyle w:val="TableGrid"/>
        <w:tblpPr w:vertAnchor="page" w:horzAnchor="margin" w:tblpY="1321"/>
        <w:tblOverlap w:val="never"/>
        <w:tblW w:w="9497" w:type="dxa"/>
        <w:tblInd w:w="0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133"/>
        <w:gridCol w:w="8364"/>
      </w:tblGrid>
      <w:tr w:rsidR="003509CC" w14:paraId="4C22C0D7" w14:textId="77777777" w:rsidTr="003509CC">
        <w:trPr>
          <w:trHeight w:val="466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73A65B" w14:textId="77777777" w:rsidR="003509CC" w:rsidRDefault="003509CC" w:rsidP="003509CC">
            <w:pPr>
              <w:spacing w:after="0" w:line="259" w:lineRule="auto"/>
              <w:ind w:left="1" w:firstLine="0"/>
              <w:jc w:val="center"/>
            </w:pPr>
            <w:r>
              <w:rPr>
                <w:b/>
              </w:rPr>
              <w:t xml:space="preserve">4 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C1994D" w14:textId="77777777" w:rsidR="003509CC" w:rsidRDefault="003509CC" w:rsidP="003509CC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>POPIS DEL S PREDRAČUNOM IN REKAPITULACIJO STROŠKOV</w:t>
            </w:r>
          </w:p>
        </w:tc>
      </w:tr>
    </w:tbl>
    <w:p w14:paraId="6C4CD5D7" w14:textId="77777777" w:rsidR="00144D8A" w:rsidRDefault="00144D8A">
      <w:pPr>
        <w:spacing w:after="69" w:line="259" w:lineRule="auto"/>
        <w:ind w:left="10" w:right="2"/>
        <w:jc w:val="right"/>
      </w:pPr>
    </w:p>
    <w:p w14:paraId="5AB47BDC" w14:textId="77777777" w:rsidR="003D47C2" w:rsidRDefault="003D47C2">
      <w:pPr>
        <w:spacing w:after="0" w:line="259" w:lineRule="auto"/>
        <w:ind w:left="0" w:firstLine="0"/>
      </w:pPr>
    </w:p>
    <w:p w14:paraId="59009058" w14:textId="77777777" w:rsidR="00144D8A" w:rsidRDefault="00A8220E">
      <w:pPr>
        <w:spacing w:after="0" w:line="259" w:lineRule="auto"/>
        <w:ind w:left="0" w:firstLine="0"/>
      </w:pPr>
      <w:r>
        <w:br w:type="page"/>
      </w:r>
    </w:p>
    <w:p w14:paraId="05AE6F9E" w14:textId="77777777" w:rsidR="00144D8A" w:rsidRDefault="00144D8A">
      <w:pPr>
        <w:spacing w:after="83" w:line="259" w:lineRule="auto"/>
        <w:ind w:left="0" w:firstLine="0"/>
        <w:jc w:val="left"/>
      </w:pPr>
    </w:p>
    <w:p w14:paraId="0FFCA63E" w14:textId="77777777" w:rsidR="003D47C2" w:rsidRDefault="00A8220E" w:rsidP="003D47C2">
      <w:pPr>
        <w:numPr>
          <w:ilvl w:val="0"/>
          <w:numId w:val="9"/>
        </w:numPr>
        <w:spacing w:after="110" w:line="355" w:lineRule="auto"/>
        <w:ind w:hanging="1282"/>
      </w:pPr>
      <w:r>
        <w:t>Pregledna situacija</w:t>
      </w:r>
      <w:r w:rsidR="003D47C2">
        <w:t xml:space="preserve"> ureditve </w:t>
      </w:r>
    </w:p>
    <w:p w14:paraId="01F154EC" w14:textId="77777777" w:rsidR="00B743EC" w:rsidRDefault="00A8220E" w:rsidP="003D47C2">
      <w:pPr>
        <w:numPr>
          <w:ilvl w:val="0"/>
          <w:numId w:val="9"/>
        </w:numPr>
        <w:spacing w:after="113" w:line="355" w:lineRule="auto"/>
        <w:ind w:hanging="1282"/>
      </w:pPr>
      <w:r>
        <w:t>Gradbena situacija</w:t>
      </w:r>
    </w:p>
    <w:p w14:paraId="221ADFA6" w14:textId="5E3A6995" w:rsidR="003D47C2" w:rsidRDefault="00A8220E" w:rsidP="003D47C2">
      <w:pPr>
        <w:numPr>
          <w:ilvl w:val="0"/>
          <w:numId w:val="9"/>
        </w:numPr>
        <w:spacing w:after="113" w:line="355" w:lineRule="auto"/>
        <w:ind w:hanging="1282"/>
      </w:pPr>
      <w:r>
        <w:t>Situacija prometne ureditve</w:t>
      </w:r>
    </w:p>
    <w:p w14:paraId="7C02BA11" w14:textId="7DFBF3D0" w:rsidR="00144D8A" w:rsidRDefault="003D47C2" w:rsidP="003D47C2">
      <w:pPr>
        <w:numPr>
          <w:ilvl w:val="0"/>
          <w:numId w:val="9"/>
        </w:numPr>
        <w:spacing w:after="113"/>
        <w:ind w:hanging="1282"/>
      </w:pPr>
      <w:r>
        <w:t>Detajli prometne ureditve</w:t>
      </w:r>
    </w:p>
    <w:p w14:paraId="45C57935" w14:textId="77777777" w:rsidR="00B743EC" w:rsidRDefault="00B743EC" w:rsidP="00B743EC">
      <w:pPr>
        <w:spacing w:after="113"/>
        <w:ind w:left="2381" w:firstLine="0"/>
      </w:pPr>
    </w:p>
    <w:p w14:paraId="0FA92B6B" w14:textId="77777777" w:rsidR="00144D8A" w:rsidRDefault="00144D8A" w:rsidP="002A3F4A">
      <w:pPr>
        <w:spacing w:after="1" w:line="366" w:lineRule="auto"/>
        <w:ind w:left="1099" w:firstLine="0"/>
      </w:pPr>
    </w:p>
    <w:tbl>
      <w:tblPr>
        <w:tblStyle w:val="TableGrid"/>
        <w:tblpPr w:vertAnchor="page" w:horzAnchor="page" w:tblpX="1560" w:tblpY="449"/>
        <w:tblOverlap w:val="never"/>
        <w:tblW w:w="9497" w:type="dxa"/>
        <w:tblInd w:w="0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133"/>
        <w:gridCol w:w="8364"/>
      </w:tblGrid>
      <w:tr w:rsidR="00144D8A" w14:paraId="064E88AC" w14:textId="77777777">
        <w:trPr>
          <w:trHeight w:val="466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F36A7B" w14:textId="77777777" w:rsidR="00144D8A" w:rsidRDefault="002578C0">
            <w:pPr>
              <w:spacing w:after="0" w:line="259" w:lineRule="auto"/>
              <w:ind w:left="1" w:firstLine="0"/>
              <w:jc w:val="center"/>
            </w:pPr>
            <w:r>
              <w:rPr>
                <w:b/>
              </w:rPr>
              <w:t>5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48DCE2" w14:textId="0474B7A8" w:rsidR="00144D8A" w:rsidRDefault="00B743EC">
            <w:pPr>
              <w:spacing w:after="0" w:line="259" w:lineRule="auto"/>
              <w:ind w:left="2" w:firstLine="0"/>
              <w:jc w:val="center"/>
            </w:pPr>
            <w:r>
              <w:rPr>
                <w:b/>
              </w:rPr>
              <w:t>PRILOGE</w:t>
            </w:r>
            <w:r w:rsidR="00A8220E">
              <w:rPr>
                <w:b/>
              </w:rPr>
              <w:t xml:space="preserve"> </w:t>
            </w:r>
          </w:p>
        </w:tc>
      </w:tr>
    </w:tbl>
    <w:p w14:paraId="0DDDD54D" w14:textId="77777777" w:rsidR="00144D8A" w:rsidRDefault="00144D8A" w:rsidP="002A3F4A">
      <w:pPr>
        <w:spacing w:after="0" w:line="259" w:lineRule="auto"/>
        <w:ind w:left="0" w:right="248" w:firstLine="0"/>
        <w:jc w:val="left"/>
      </w:pPr>
    </w:p>
    <w:sectPr w:rsidR="00144D8A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0" w:h="16840"/>
      <w:pgMar w:top="449" w:right="987" w:bottom="475" w:left="1702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204A9B" w14:textId="77777777" w:rsidR="00934623" w:rsidRDefault="00934623">
      <w:pPr>
        <w:spacing w:after="0" w:line="240" w:lineRule="auto"/>
      </w:pPr>
      <w:r>
        <w:separator/>
      </w:r>
    </w:p>
  </w:endnote>
  <w:endnote w:type="continuationSeparator" w:id="0">
    <w:p w14:paraId="2539E581" w14:textId="77777777" w:rsidR="00934623" w:rsidRDefault="009346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INNextLTPro-Bold">
    <w:altName w:val="Calibri"/>
    <w:panose1 w:val="00000000000000000000"/>
    <w:charset w:val="00"/>
    <w:family w:val="script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14AC0A" w14:textId="77777777" w:rsidR="002A3F4A" w:rsidRDefault="002A3F4A">
    <w:pPr>
      <w:spacing w:after="160" w:line="259" w:lineRule="auto"/>
      <w:ind w:left="0" w:firstLine="0"/>
      <w:jc w:val="lef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D6CABE" w14:textId="77777777" w:rsidR="002A3F4A" w:rsidRDefault="002A3F4A">
    <w:pPr>
      <w:spacing w:after="160" w:line="259" w:lineRule="auto"/>
      <w:ind w:left="0" w:firstLine="0"/>
      <w:jc w:val="lef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10A0E4" w14:textId="77777777" w:rsidR="002A3F4A" w:rsidRDefault="002A3F4A">
    <w:pPr>
      <w:spacing w:after="160" w:line="259" w:lineRule="auto"/>
      <w:ind w:left="0" w:firstLine="0"/>
      <w:jc w:val="lef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E61329" w14:textId="77777777" w:rsidR="002A3F4A" w:rsidRDefault="002A3F4A">
    <w:pPr>
      <w:spacing w:after="69" w:line="259" w:lineRule="auto"/>
      <w:ind w:left="0" w:firstLine="0"/>
      <w:jc w:val="right"/>
    </w:pPr>
    <w:r>
      <w:rPr>
        <w:sz w:val="16"/>
      </w:rPr>
      <w:t xml:space="preserve">Stran | 1  </w:t>
    </w:r>
  </w:p>
  <w:p w14:paraId="4D79DE17" w14:textId="77777777" w:rsidR="002A3F4A" w:rsidRDefault="002A3F4A">
    <w:pPr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5B88A3" w14:textId="77777777" w:rsidR="002A3F4A" w:rsidRDefault="002A3F4A">
    <w:pPr>
      <w:spacing w:after="0" w:line="259" w:lineRule="auto"/>
      <w:ind w:left="0" w:firstLine="0"/>
      <w:jc w:val="left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CD87CB" w14:textId="77777777" w:rsidR="002A3F4A" w:rsidRDefault="002A3F4A">
    <w:pPr>
      <w:spacing w:after="160" w:line="259" w:lineRule="auto"/>
      <w:ind w:left="0" w:firstLine="0"/>
      <w:jc w:val="lef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4AE9D4" w14:textId="77777777" w:rsidR="00934623" w:rsidRDefault="00934623">
      <w:pPr>
        <w:spacing w:after="0" w:line="240" w:lineRule="auto"/>
      </w:pPr>
      <w:r>
        <w:separator/>
      </w:r>
    </w:p>
  </w:footnote>
  <w:footnote w:type="continuationSeparator" w:id="0">
    <w:p w14:paraId="5D6D0F09" w14:textId="77777777" w:rsidR="00934623" w:rsidRDefault="009346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15B633" w14:textId="77777777" w:rsidR="002A3F4A" w:rsidRDefault="002A3F4A">
    <w:pPr>
      <w:spacing w:after="160" w:line="259" w:lineRule="auto"/>
      <w:ind w:left="0" w:firstLine="0"/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EAAA86" w14:textId="77777777" w:rsidR="002A3F4A" w:rsidRDefault="002A3F4A">
    <w:pPr>
      <w:spacing w:after="160" w:line="259" w:lineRule="auto"/>
      <w:ind w:left="0" w:firstLine="0"/>
      <w:jc w:val="lef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315C4A" w14:textId="77777777" w:rsidR="002A3F4A" w:rsidRDefault="002A3F4A">
    <w:pPr>
      <w:spacing w:after="160" w:line="259" w:lineRule="auto"/>
      <w:ind w:left="0" w:firstLine="0"/>
      <w:jc w:val="left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130AB1" w14:textId="77777777" w:rsidR="002A3F4A" w:rsidRDefault="002A3F4A">
    <w:pPr>
      <w:spacing w:after="160" w:line="259" w:lineRule="auto"/>
      <w:ind w:left="0" w:firstLine="0"/>
      <w:jc w:val="left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AF0672" w14:textId="77777777" w:rsidR="002A3F4A" w:rsidRDefault="002A3F4A">
    <w:pPr>
      <w:spacing w:after="160" w:line="259" w:lineRule="auto"/>
      <w:ind w:left="0" w:firstLine="0"/>
      <w:jc w:val="left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B1B18B" w14:textId="77777777" w:rsidR="002A3F4A" w:rsidRDefault="002A3F4A">
    <w:pPr>
      <w:spacing w:after="160" w:line="259" w:lineRule="auto"/>
      <w:ind w:left="0" w:firstLine="0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A1328"/>
    <w:multiLevelType w:val="hybridMultilevel"/>
    <w:tmpl w:val="4592500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B2029E"/>
    <w:multiLevelType w:val="hybridMultilevel"/>
    <w:tmpl w:val="1BC250CA"/>
    <w:lvl w:ilvl="0" w:tplc="F03E3E58">
      <w:start w:val="1"/>
      <w:numFmt w:val="decimalZero"/>
      <w:lvlText w:val="%1"/>
      <w:lvlJc w:val="left"/>
      <w:pPr>
        <w:ind w:left="23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036D2D4">
      <w:start w:val="1"/>
      <w:numFmt w:val="lowerLetter"/>
      <w:lvlText w:val="%2"/>
      <w:lvlJc w:val="left"/>
      <w:pPr>
        <w:ind w:left="21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588BCA4">
      <w:start w:val="1"/>
      <w:numFmt w:val="lowerRoman"/>
      <w:lvlText w:val="%3"/>
      <w:lvlJc w:val="left"/>
      <w:pPr>
        <w:ind w:left="28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D2A9BE8">
      <w:start w:val="1"/>
      <w:numFmt w:val="decimal"/>
      <w:lvlText w:val="%4"/>
      <w:lvlJc w:val="left"/>
      <w:pPr>
        <w:ind w:left="36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CE017C8">
      <w:start w:val="1"/>
      <w:numFmt w:val="lowerLetter"/>
      <w:lvlText w:val="%5"/>
      <w:lvlJc w:val="left"/>
      <w:pPr>
        <w:ind w:left="43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344DB46">
      <w:start w:val="1"/>
      <w:numFmt w:val="lowerRoman"/>
      <w:lvlText w:val="%6"/>
      <w:lvlJc w:val="left"/>
      <w:pPr>
        <w:ind w:left="50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D9A8FDC">
      <w:start w:val="1"/>
      <w:numFmt w:val="decimal"/>
      <w:lvlText w:val="%7"/>
      <w:lvlJc w:val="left"/>
      <w:pPr>
        <w:ind w:left="57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61C4B4E">
      <w:start w:val="1"/>
      <w:numFmt w:val="lowerLetter"/>
      <w:lvlText w:val="%8"/>
      <w:lvlJc w:val="left"/>
      <w:pPr>
        <w:ind w:left="64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9D234B0">
      <w:start w:val="1"/>
      <w:numFmt w:val="lowerRoman"/>
      <w:lvlText w:val="%9"/>
      <w:lvlJc w:val="left"/>
      <w:pPr>
        <w:ind w:left="72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EC72B74"/>
    <w:multiLevelType w:val="hybridMultilevel"/>
    <w:tmpl w:val="84A63A88"/>
    <w:lvl w:ilvl="0" w:tplc="BBD688E0">
      <w:start w:val="1"/>
      <w:numFmt w:val="decimal"/>
      <w:lvlText w:val="%1"/>
      <w:lvlJc w:val="left"/>
      <w:pPr>
        <w:ind w:left="56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C1A5D72">
      <w:start w:val="1"/>
      <w:numFmt w:val="lowerLetter"/>
      <w:lvlText w:val="%2"/>
      <w:lvlJc w:val="left"/>
      <w:pPr>
        <w:ind w:left="1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7DEED0E">
      <w:start w:val="1"/>
      <w:numFmt w:val="lowerRoman"/>
      <w:lvlText w:val="%3"/>
      <w:lvlJc w:val="left"/>
      <w:pPr>
        <w:ind w:left="2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5C4936E">
      <w:start w:val="1"/>
      <w:numFmt w:val="decimal"/>
      <w:lvlText w:val="%4"/>
      <w:lvlJc w:val="left"/>
      <w:pPr>
        <w:ind w:left="28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430F3F4">
      <w:start w:val="1"/>
      <w:numFmt w:val="lowerLetter"/>
      <w:lvlText w:val="%5"/>
      <w:lvlJc w:val="left"/>
      <w:pPr>
        <w:ind w:left="36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7A87F34">
      <w:start w:val="1"/>
      <w:numFmt w:val="lowerRoman"/>
      <w:lvlText w:val="%6"/>
      <w:lvlJc w:val="left"/>
      <w:pPr>
        <w:ind w:left="43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C8E3740">
      <w:start w:val="1"/>
      <w:numFmt w:val="decimal"/>
      <w:lvlText w:val="%7"/>
      <w:lvlJc w:val="left"/>
      <w:pPr>
        <w:ind w:left="50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E70B650">
      <w:start w:val="1"/>
      <w:numFmt w:val="lowerLetter"/>
      <w:lvlText w:val="%8"/>
      <w:lvlJc w:val="left"/>
      <w:pPr>
        <w:ind w:left="57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3CA1660">
      <w:start w:val="1"/>
      <w:numFmt w:val="lowerRoman"/>
      <w:lvlText w:val="%9"/>
      <w:lvlJc w:val="left"/>
      <w:pPr>
        <w:ind w:left="64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08F562E"/>
    <w:multiLevelType w:val="hybridMultilevel"/>
    <w:tmpl w:val="DD220EC2"/>
    <w:lvl w:ilvl="0" w:tplc="A8E01D84">
      <w:start w:val="1"/>
      <w:numFmt w:val="bullet"/>
      <w:lvlText w:val="-"/>
      <w:lvlJc w:val="left"/>
      <w:pPr>
        <w:ind w:left="1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B783C00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F16FC16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F367E42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C74A6F4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D103EF2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A1CF3B8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D189D80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2DA9ED6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49770BE"/>
    <w:multiLevelType w:val="hybridMultilevel"/>
    <w:tmpl w:val="0068E41E"/>
    <w:lvl w:ilvl="0" w:tplc="04240015">
      <w:start w:val="1"/>
      <w:numFmt w:val="upperLetter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AB04CA"/>
    <w:multiLevelType w:val="hybridMultilevel"/>
    <w:tmpl w:val="D2965680"/>
    <w:lvl w:ilvl="0" w:tplc="DAA0CB38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D9CDD66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4E4761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B4A387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7F8661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9CA183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428078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6CCB6E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91A830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86A0511"/>
    <w:multiLevelType w:val="hybridMultilevel"/>
    <w:tmpl w:val="1A00CE50"/>
    <w:lvl w:ilvl="0" w:tplc="75580A74">
      <w:start w:val="1"/>
      <w:numFmt w:val="bullet"/>
      <w:lvlText w:val="-"/>
      <w:lvlJc w:val="left"/>
      <w:pPr>
        <w:ind w:left="1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A54027A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D9E8D84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156722C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02E9B84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884288E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12271C0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85EA298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BE2516A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CCF1335"/>
    <w:multiLevelType w:val="multilevel"/>
    <w:tmpl w:val="37701BCC"/>
    <w:lvl w:ilvl="0">
      <w:start w:val="1"/>
      <w:numFmt w:val="decimal"/>
      <w:pStyle w:val="Naslov1"/>
      <w:lvlText w:val="%1"/>
      <w:lvlJc w:val="left"/>
      <w:pPr>
        <w:ind w:left="0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pStyle w:val="Naslov2"/>
      <w:lvlText w:val="%1.%2"/>
      <w:lvlJc w:val="left"/>
      <w:pPr>
        <w:ind w:left="0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pStyle w:val="Naslov3"/>
      <w:lvlText w:val="%1.%2.%3"/>
      <w:lvlJc w:val="left"/>
      <w:pPr>
        <w:ind w:left="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pStyle w:val="Naslov4"/>
      <w:lvlText w:val="%1.%2.%3.%4"/>
      <w:lvlJc w:val="left"/>
      <w:pPr>
        <w:ind w:left="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08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180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252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24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396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66A5F06"/>
    <w:multiLevelType w:val="hybridMultilevel"/>
    <w:tmpl w:val="51160F22"/>
    <w:lvl w:ilvl="0" w:tplc="E1422ABE">
      <w:start w:val="7"/>
      <w:numFmt w:val="decimalZero"/>
      <w:lvlText w:val="%1"/>
      <w:lvlJc w:val="left"/>
      <w:pPr>
        <w:ind w:left="23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A5A83BA">
      <w:start w:val="1"/>
      <w:numFmt w:val="lowerLetter"/>
      <w:lvlText w:val="%2"/>
      <w:lvlJc w:val="left"/>
      <w:pPr>
        <w:ind w:left="21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E9E7D28">
      <w:start w:val="1"/>
      <w:numFmt w:val="lowerRoman"/>
      <w:lvlText w:val="%3"/>
      <w:lvlJc w:val="left"/>
      <w:pPr>
        <w:ind w:left="28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EC0BC46">
      <w:start w:val="1"/>
      <w:numFmt w:val="decimal"/>
      <w:lvlText w:val="%4"/>
      <w:lvlJc w:val="left"/>
      <w:pPr>
        <w:ind w:left="36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181FD0">
      <w:start w:val="1"/>
      <w:numFmt w:val="lowerLetter"/>
      <w:lvlText w:val="%5"/>
      <w:lvlJc w:val="left"/>
      <w:pPr>
        <w:ind w:left="43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75469EA">
      <w:start w:val="1"/>
      <w:numFmt w:val="lowerRoman"/>
      <w:lvlText w:val="%6"/>
      <w:lvlJc w:val="left"/>
      <w:pPr>
        <w:ind w:left="50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732D42C">
      <w:start w:val="1"/>
      <w:numFmt w:val="decimal"/>
      <w:lvlText w:val="%7"/>
      <w:lvlJc w:val="left"/>
      <w:pPr>
        <w:ind w:left="57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4502922">
      <w:start w:val="1"/>
      <w:numFmt w:val="lowerLetter"/>
      <w:lvlText w:val="%8"/>
      <w:lvlJc w:val="left"/>
      <w:pPr>
        <w:ind w:left="64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1A8AE8C">
      <w:start w:val="1"/>
      <w:numFmt w:val="lowerRoman"/>
      <w:lvlText w:val="%9"/>
      <w:lvlJc w:val="left"/>
      <w:pPr>
        <w:ind w:left="72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2B21AA1"/>
    <w:multiLevelType w:val="hybridMultilevel"/>
    <w:tmpl w:val="C75A4EA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185CFE"/>
    <w:multiLevelType w:val="hybridMultilevel"/>
    <w:tmpl w:val="86F04EBC"/>
    <w:lvl w:ilvl="0" w:tplc="11FC3ECC">
      <w:start w:val="1"/>
      <w:numFmt w:val="bullet"/>
      <w:lvlText w:val="-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136BC72">
      <w:start w:val="1"/>
      <w:numFmt w:val="bullet"/>
      <w:lvlText w:val="o"/>
      <w:lvlJc w:val="left"/>
      <w:pPr>
        <w:ind w:left="11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A64A944">
      <w:start w:val="1"/>
      <w:numFmt w:val="bullet"/>
      <w:lvlText w:val="▪"/>
      <w:lvlJc w:val="left"/>
      <w:pPr>
        <w:ind w:left="18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EF820B0">
      <w:start w:val="1"/>
      <w:numFmt w:val="bullet"/>
      <w:lvlText w:val="•"/>
      <w:lvlJc w:val="left"/>
      <w:pPr>
        <w:ind w:left="25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B16638A">
      <w:start w:val="1"/>
      <w:numFmt w:val="bullet"/>
      <w:lvlText w:val="o"/>
      <w:lvlJc w:val="left"/>
      <w:pPr>
        <w:ind w:left="32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53679BA">
      <w:start w:val="1"/>
      <w:numFmt w:val="bullet"/>
      <w:lvlText w:val="▪"/>
      <w:lvlJc w:val="left"/>
      <w:pPr>
        <w:ind w:left="40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E162164">
      <w:start w:val="1"/>
      <w:numFmt w:val="bullet"/>
      <w:lvlText w:val="•"/>
      <w:lvlJc w:val="left"/>
      <w:pPr>
        <w:ind w:left="47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3D86900">
      <w:start w:val="1"/>
      <w:numFmt w:val="bullet"/>
      <w:lvlText w:val="o"/>
      <w:lvlJc w:val="left"/>
      <w:pPr>
        <w:ind w:left="54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2C8EE20">
      <w:start w:val="1"/>
      <w:numFmt w:val="bullet"/>
      <w:lvlText w:val="▪"/>
      <w:lvlJc w:val="left"/>
      <w:pPr>
        <w:ind w:left="61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64B4239B"/>
    <w:multiLevelType w:val="hybridMultilevel"/>
    <w:tmpl w:val="5DDAF796"/>
    <w:lvl w:ilvl="0" w:tplc="E1DA027A">
      <w:start w:val="1"/>
      <w:numFmt w:val="decimal"/>
      <w:lvlText w:val="%1"/>
      <w:lvlJc w:val="left"/>
      <w:pPr>
        <w:ind w:left="22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F884572">
      <w:start w:val="1"/>
      <w:numFmt w:val="lowerLetter"/>
      <w:lvlText w:val="%2"/>
      <w:lvlJc w:val="left"/>
      <w:pPr>
        <w:ind w:left="21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470D380">
      <w:start w:val="1"/>
      <w:numFmt w:val="lowerRoman"/>
      <w:lvlText w:val="%3"/>
      <w:lvlJc w:val="left"/>
      <w:pPr>
        <w:ind w:left="29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010DDFA">
      <w:start w:val="1"/>
      <w:numFmt w:val="decimal"/>
      <w:lvlText w:val="%4"/>
      <w:lvlJc w:val="left"/>
      <w:pPr>
        <w:ind w:left="36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FBCD770">
      <w:start w:val="1"/>
      <w:numFmt w:val="lowerLetter"/>
      <w:lvlText w:val="%5"/>
      <w:lvlJc w:val="left"/>
      <w:pPr>
        <w:ind w:left="43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D04BA28">
      <w:start w:val="1"/>
      <w:numFmt w:val="lowerRoman"/>
      <w:lvlText w:val="%6"/>
      <w:lvlJc w:val="left"/>
      <w:pPr>
        <w:ind w:left="50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016294A">
      <w:start w:val="1"/>
      <w:numFmt w:val="decimal"/>
      <w:lvlText w:val="%7"/>
      <w:lvlJc w:val="left"/>
      <w:pPr>
        <w:ind w:left="57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F9283D4">
      <w:start w:val="1"/>
      <w:numFmt w:val="lowerLetter"/>
      <w:lvlText w:val="%8"/>
      <w:lvlJc w:val="left"/>
      <w:pPr>
        <w:ind w:left="65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C94B76C">
      <w:start w:val="1"/>
      <w:numFmt w:val="lowerRoman"/>
      <w:lvlText w:val="%9"/>
      <w:lvlJc w:val="left"/>
      <w:pPr>
        <w:ind w:left="72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69C92438"/>
    <w:multiLevelType w:val="hybridMultilevel"/>
    <w:tmpl w:val="70CE251E"/>
    <w:lvl w:ilvl="0" w:tplc="425AEFAA">
      <w:start w:val="10"/>
      <w:numFmt w:val="decimal"/>
      <w:lvlText w:val="%1"/>
      <w:lvlJc w:val="left"/>
      <w:pPr>
        <w:ind w:left="23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092CA70">
      <w:start w:val="1"/>
      <w:numFmt w:val="lowerLetter"/>
      <w:lvlText w:val="%2"/>
      <w:lvlJc w:val="left"/>
      <w:pPr>
        <w:ind w:left="21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7C8494E">
      <w:start w:val="1"/>
      <w:numFmt w:val="lowerRoman"/>
      <w:lvlText w:val="%3"/>
      <w:lvlJc w:val="left"/>
      <w:pPr>
        <w:ind w:left="28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092BEB2">
      <w:start w:val="1"/>
      <w:numFmt w:val="decimal"/>
      <w:lvlText w:val="%4"/>
      <w:lvlJc w:val="left"/>
      <w:pPr>
        <w:ind w:left="36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7B203E8">
      <w:start w:val="1"/>
      <w:numFmt w:val="lowerLetter"/>
      <w:lvlText w:val="%5"/>
      <w:lvlJc w:val="left"/>
      <w:pPr>
        <w:ind w:left="43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98424BE">
      <w:start w:val="1"/>
      <w:numFmt w:val="lowerRoman"/>
      <w:lvlText w:val="%6"/>
      <w:lvlJc w:val="left"/>
      <w:pPr>
        <w:ind w:left="50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2C2E4DA">
      <w:start w:val="1"/>
      <w:numFmt w:val="decimal"/>
      <w:lvlText w:val="%7"/>
      <w:lvlJc w:val="left"/>
      <w:pPr>
        <w:ind w:left="57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03A84A0">
      <w:start w:val="1"/>
      <w:numFmt w:val="lowerLetter"/>
      <w:lvlText w:val="%8"/>
      <w:lvlJc w:val="left"/>
      <w:pPr>
        <w:ind w:left="64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EA411A6">
      <w:start w:val="1"/>
      <w:numFmt w:val="lowerRoman"/>
      <w:lvlText w:val="%9"/>
      <w:lvlJc w:val="left"/>
      <w:pPr>
        <w:ind w:left="72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6F513598"/>
    <w:multiLevelType w:val="hybridMultilevel"/>
    <w:tmpl w:val="51383C86"/>
    <w:lvl w:ilvl="0" w:tplc="0424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485FB0"/>
    <w:multiLevelType w:val="hybridMultilevel"/>
    <w:tmpl w:val="44862BF4"/>
    <w:lvl w:ilvl="0" w:tplc="B2C6C966">
      <w:start w:val="1"/>
      <w:numFmt w:val="bullet"/>
      <w:lvlText w:val="•"/>
      <w:lvlJc w:val="left"/>
      <w:pPr>
        <w:ind w:left="1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28C87A">
      <w:start w:val="1"/>
      <w:numFmt w:val="bullet"/>
      <w:lvlText w:val="-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802BDE6">
      <w:start w:val="1"/>
      <w:numFmt w:val="bullet"/>
      <w:lvlText w:val="▪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A90613A">
      <w:start w:val="1"/>
      <w:numFmt w:val="bullet"/>
      <w:lvlText w:val="•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EDCB7B2">
      <w:start w:val="1"/>
      <w:numFmt w:val="bullet"/>
      <w:lvlText w:val="o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C86C684">
      <w:start w:val="1"/>
      <w:numFmt w:val="bullet"/>
      <w:lvlText w:val="▪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0F047BC">
      <w:start w:val="1"/>
      <w:numFmt w:val="bullet"/>
      <w:lvlText w:val="•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4E854B8">
      <w:start w:val="1"/>
      <w:numFmt w:val="bullet"/>
      <w:lvlText w:val="o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8342ECE">
      <w:start w:val="1"/>
      <w:numFmt w:val="bullet"/>
      <w:lvlText w:val="▪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79F16A4C"/>
    <w:multiLevelType w:val="hybridMultilevel"/>
    <w:tmpl w:val="6A04B0E2"/>
    <w:lvl w:ilvl="0" w:tplc="6FFEF6D2">
      <w:start w:val="1"/>
      <w:numFmt w:val="bullet"/>
      <w:lvlText w:val="-"/>
      <w:lvlJc w:val="left"/>
      <w:pPr>
        <w:ind w:left="1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F0EAF00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404DD5C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93035DE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8DA6384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BC6379E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C4CBB4A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97E7BFC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062F2FC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1"/>
  </w:num>
  <w:num w:numId="3">
    <w:abstractNumId w:val="5"/>
  </w:num>
  <w:num w:numId="4">
    <w:abstractNumId w:val="6"/>
  </w:num>
  <w:num w:numId="5">
    <w:abstractNumId w:val="10"/>
  </w:num>
  <w:num w:numId="6">
    <w:abstractNumId w:val="15"/>
  </w:num>
  <w:num w:numId="7">
    <w:abstractNumId w:val="3"/>
  </w:num>
  <w:num w:numId="8">
    <w:abstractNumId w:val="14"/>
  </w:num>
  <w:num w:numId="9">
    <w:abstractNumId w:val="1"/>
  </w:num>
  <w:num w:numId="10">
    <w:abstractNumId w:val="8"/>
  </w:num>
  <w:num w:numId="11">
    <w:abstractNumId w:val="12"/>
  </w:num>
  <w:num w:numId="12">
    <w:abstractNumId w:val="7"/>
  </w:num>
  <w:num w:numId="13">
    <w:abstractNumId w:val="13"/>
  </w:num>
  <w:num w:numId="14">
    <w:abstractNumId w:val="7"/>
  </w:num>
  <w:num w:numId="15">
    <w:abstractNumId w:val="0"/>
  </w:num>
  <w:num w:numId="16">
    <w:abstractNumId w:val="9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D8A"/>
    <w:rsid w:val="0002267B"/>
    <w:rsid w:val="00057801"/>
    <w:rsid w:val="000A743B"/>
    <w:rsid w:val="000B52BB"/>
    <w:rsid w:val="000C3C4E"/>
    <w:rsid w:val="000D228D"/>
    <w:rsid w:val="000F7EC7"/>
    <w:rsid w:val="00110685"/>
    <w:rsid w:val="00144D8A"/>
    <w:rsid w:val="001501C8"/>
    <w:rsid w:val="001F431D"/>
    <w:rsid w:val="00234899"/>
    <w:rsid w:val="002578C0"/>
    <w:rsid w:val="002A3F4A"/>
    <w:rsid w:val="002A4852"/>
    <w:rsid w:val="002D2B92"/>
    <w:rsid w:val="002E51C1"/>
    <w:rsid w:val="003509CC"/>
    <w:rsid w:val="003510BA"/>
    <w:rsid w:val="00385763"/>
    <w:rsid w:val="003C3976"/>
    <w:rsid w:val="003D47C2"/>
    <w:rsid w:val="00403C1D"/>
    <w:rsid w:val="0041530F"/>
    <w:rsid w:val="00422A4B"/>
    <w:rsid w:val="00440D37"/>
    <w:rsid w:val="00442EE7"/>
    <w:rsid w:val="00450927"/>
    <w:rsid w:val="00480277"/>
    <w:rsid w:val="004D7105"/>
    <w:rsid w:val="00513243"/>
    <w:rsid w:val="00513B9D"/>
    <w:rsid w:val="00624DB7"/>
    <w:rsid w:val="007536B1"/>
    <w:rsid w:val="007664E9"/>
    <w:rsid w:val="007B6339"/>
    <w:rsid w:val="00851957"/>
    <w:rsid w:val="00853D3B"/>
    <w:rsid w:val="00881D32"/>
    <w:rsid w:val="008D7E95"/>
    <w:rsid w:val="00924117"/>
    <w:rsid w:val="00934623"/>
    <w:rsid w:val="00953A31"/>
    <w:rsid w:val="009716EC"/>
    <w:rsid w:val="009B0115"/>
    <w:rsid w:val="009D6994"/>
    <w:rsid w:val="009D7288"/>
    <w:rsid w:val="00A713F3"/>
    <w:rsid w:val="00A8220E"/>
    <w:rsid w:val="00A93FCB"/>
    <w:rsid w:val="00AD0001"/>
    <w:rsid w:val="00AE64E4"/>
    <w:rsid w:val="00B42BCB"/>
    <w:rsid w:val="00B55305"/>
    <w:rsid w:val="00B64260"/>
    <w:rsid w:val="00B743EC"/>
    <w:rsid w:val="00BD010F"/>
    <w:rsid w:val="00BF6C8C"/>
    <w:rsid w:val="00C44283"/>
    <w:rsid w:val="00C53FD0"/>
    <w:rsid w:val="00C60765"/>
    <w:rsid w:val="00CB7190"/>
    <w:rsid w:val="00D46BDB"/>
    <w:rsid w:val="00D93391"/>
    <w:rsid w:val="00DA1639"/>
    <w:rsid w:val="00DB32DA"/>
    <w:rsid w:val="00E04DAB"/>
    <w:rsid w:val="00E106A6"/>
    <w:rsid w:val="00E43D63"/>
    <w:rsid w:val="00E52CD9"/>
    <w:rsid w:val="00E60666"/>
    <w:rsid w:val="00F475F4"/>
    <w:rsid w:val="00F8332D"/>
    <w:rsid w:val="00F95FA7"/>
    <w:rsid w:val="00FB5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29B0B"/>
  <w15:docId w15:val="{097ABE7D-6206-493D-80A4-C0E9DAE73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pPr>
      <w:spacing w:after="5" w:line="269" w:lineRule="auto"/>
      <w:ind w:left="1253" w:hanging="10"/>
      <w:jc w:val="both"/>
    </w:pPr>
    <w:rPr>
      <w:rFonts w:ascii="Calibri" w:eastAsia="Calibri" w:hAnsi="Calibri" w:cs="Calibri"/>
      <w:color w:val="000000"/>
    </w:rPr>
  </w:style>
  <w:style w:type="paragraph" w:styleId="Naslov1">
    <w:name w:val="heading 1"/>
    <w:next w:val="Navaden"/>
    <w:link w:val="Naslov1Znak"/>
    <w:uiPriority w:val="9"/>
    <w:unhideWhenUsed/>
    <w:qFormat/>
    <w:pPr>
      <w:keepNext/>
      <w:keepLines/>
      <w:numPr>
        <w:numId w:val="12"/>
      </w:numPr>
      <w:spacing w:after="0"/>
      <w:outlineLvl w:val="0"/>
    </w:pPr>
    <w:rPr>
      <w:rFonts w:ascii="Calibri" w:eastAsia="Calibri" w:hAnsi="Calibri" w:cs="Calibri"/>
      <w:b/>
      <w:i/>
      <w:color w:val="000000"/>
      <w:sz w:val="26"/>
    </w:rPr>
  </w:style>
  <w:style w:type="paragraph" w:styleId="Naslov2">
    <w:name w:val="heading 2"/>
    <w:next w:val="Navaden"/>
    <w:link w:val="Naslov2Znak"/>
    <w:uiPriority w:val="9"/>
    <w:unhideWhenUsed/>
    <w:qFormat/>
    <w:pPr>
      <w:keepNext/>
      <w:keepLines/>
      <w:numPr>
        <w:ilvl w:val="1"/>
        <w:numId w:val="12"/>
      </w:numPr>
      <w:spacing w:after="3"/>
      <w:ind w:left="10" w:hanging="10"/>
      <w:outlineLvl w:val="1"/>
    </w:pPr>
    <w:rPr>
      <w:rFonts w:ascii="Calibri" w:eastAsia="Calibri" w:hAnsi="Calibri" w:cs="Calibri"/>
      <w:b/>
      <w:i/>
      <w:color w:val="000000"/>
      <w:sz w:val="24"/>
    </w:rPr>
  </w:style>
  <w:style w:type="paragraph" w:styleId="Naslov3">
    <w:name w:val="heading 3"/>
    <w:next w:val="Navaden"/>
    <w:link w:val="Naslov3Znak"/>
    <w:uiPriority w:val="9"/>
    <w:unhideWhenUsed/>
    <w:qFormat/>
    <w:pPr>
      <w:keepNext/>
      <w:keepLines/>
      <w:numPr>
        <w:ilvl w:val="2"/>
        <w:numId w:val="12"/>
      </w:numPr>
      <w:spacing w:after="3"/>
      <w:ind w:left="10" w:hanging="10"/>
      <w:outlineLvl w:val="2"/>
    </w:pPr>
    <w:rPr>
      <w:rFonts w:ascii="Calibri" w:eastAsia="Calibri" w:hAnsi="Calibri" w:cs="Calibri"/>
      <w:i/>
      <w:color w:val="000000"/>
      <w:sz w:val="24"/>
      <w:u w:val="single" w:color="000000"/>
    </w:rPr>
  </w:style>
  <w:style w:type="paragraph" w:styleId="Naslov4">
    <w:name w:val="heading 4"/>
    <w:next w:val="Navaden"/>
    <w:link w:val="Naslov4Znak"/>
    <w:uiPriority w:val="9"/>
    <w:unhideWhenUsed/>
    <w:qFormat/>
    <w:pPr>
      <w:keepNext/>
      <w:keepLines/>
      <w:numPr>
        <w:ilvl w:val="3"/>
        <w:numId w:val="12"/>
      </w:numPr>
      <w:spacing w:after="1"/>
      <w:ind w:left="10" w:hanging="10"/>
      <w:outlineLvl w:val="3"/>
    </w:pPr>
    <w:rPr>
      <w:rFonts w:ascii="Calibri" w:eastAsia="Calibri" w:hAnsi="Calibri" w:cs="Calibri"/>
      <w:i/>
      <w:color w:val="000000"/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4Znak">
    <w:name w:val="Naslov 4 Znak"/>
    <w:link w:val="Naslov4"/>
    <w:rPr>
      <w:rFonts w:ascii="Calibri" w:eastAsia="Calibri" w:hAnsi="Calibri" w:cs="Calibri"/>
      <w:i/>
      <w:color w:val="000000"/>
      <w:sz w:val="24"/>
    </w:rPr>
  </w:style>
  <w:style w:type="character" w:customStyle="1" w:styleId="Naslov3Znak">
    <w:name w:val="Naslov 3 Znak"/>
    <w:link w:val="Naslov3"/>
    <w:rPr>
      <w:rFonts w:ascii="Calibri" w:eastAsia="Calibri" w:hAnsi="Calibri" w:cs="Calibri"/>
      <w:i/>
      <w:color w:val="000000"/>
      <w:sz w:val="24"/>
      <w:u w:val="single" w:color="000000"/>
    </w:rPr>
  </w:style>
  <w:style w:type="character" w:customStyle="1" w:styleId="Naslov2Znak">
    <w:name w:val="Naslov 2 Znak"/>
    <w:link w:val="Naslov2"/>
    <w:rPr>
      <w:rFonts w:ascii="Calibri" w:eastAsia="Calibri" w:hAnsi="Calibri" w:cs="Calibri"/>
      <w:b/>
      <w:i/>
      <w:color w:val="000000"/>
      <w:sz w:val="24"/>
    </w:rPr>
  </w:style>
  <w:style w:type="character" w:customStyle="1" w:styleId="Naslov1Znak">
    <w:name w:val="Naslov 1 Znak"/>
    <w:link w:val="Naslov1"/>
    <w:rPr>
      <w:rFonts w:ascii="Calibri" w:eastAsia="Calibri" w:hAnsi="Calibri" w:cs="Calibri"/>
      <w:b/>
      <w:i/>
      <w:color w:val="000000"/>
      <w:sz w:val="2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3857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85763"/>
    <w:rPr>
      <w:rFonts w:ascii="Segoe UI" w:eastAsia="Calibri" w:hAnsi="Segoe UI" w:cs="Segoe UI"/>
      <w:color w:val="000000"/>
      <w:sz w:val="18"/>
      <w:szCs w:val="18"/>
    </w:rPr>
  </w:style>
  <w:style w:type="character" w:styleId="Hiperpovezava">
    <w:name w:val="Hyperlink"/>
    <w:basedOn w:val="Privzetapisavaodstavka"/>
    <w:uiPriority w:val="99"/>
    <w:semiHidden/>
    <w:unhideWhenUsed/>
    <w:rsid w:val="002578C0"/>
    <w:rPr>
      <w:strike w:val="0"/>
      <w:dstrike w:val="0"/>
      <w:color w:val="004E9B"/>
      <w:u w:val="none"/>
      <w:effect w:val="none"/>
    </w:rPr>
  </w:style>
  <w:style w:type="paragraph" w:styleId="Odstavekseznama">
    <w:name w:val="List Paragraph"/>
    <w:basedOn w:val="Navaden"/>
    <w:uiPriority w:val="34"/>
    <w:qFormat/>
    <w:rsid w:val="002578C0"/>
    <w:pPr>
      <w:ind w:left="720"/>
      <w:contextualSpacing/>
    </w:pPr>
  </w:style>
  <w:style w:type="character" w:styleId="Neenpoudarek">
    <w:name w:val="Subtle Emphasis"/>
    <w:basedOn w:val="Privzetapisavaodstavka"/>
    <w:uiPriority w:val="19"/>
    <w:qFormat/>
    <w:rsid w:val="00BD010F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javascript:SET_ODSEK('513511');" TargetMode="External"/><Relationship Id="rId18" Type="http://schemas.openxmlformats.org/officeDocument/2006/relationships/footer" Target="footer5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footer" Target="footer6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10" Type="http://schemas.openxmlformats.org/officeDocument/2006/relationships/footer" Target="footer2.xml"/><Relationship Id="rId19" Type="http://schemas.openxmlformats.org/officeDocument/2006/relationships/header" Target="header6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1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679</Words>
  <Characters>3873</Characters>
  <Application>Microsoft Office Word</Application>
  <DocSecurity>0</DocSecurity>
  <Lines>32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INZI - priključek Koritna in Lisice - po recenziji - 5.4.2017</vt:lpstr>
    </vt:vector>
  </TitlesOfParts>
  <Company/>
  <LinksUpToDate>false</LinksUpToDate>
  <CharactersWithSpaces>4543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INZI - priključek Koritna in Lisice - po recenziji - 5.4.2017</dc:title>
  <dc:subject/>
  <dc:creator>urosg</dc:creator>
  <cp:keywords/>
  <cp:lastModifiedBy>Bojana Lukan</cp:lastModifiedBy>
  <cp:revision>2</cp:revision>
  <cp:lastPrinted>2018-03-29T06:33:00Z</cp:lastPrinted>
  <dcterms:created xsi:type="dcterms:W3CDTF">2018-08-20T07:09:00Z</dcterms:created>
  <dcterms:modified xsi:type="dcterms:W3CDTF">2018-08-20T07:09:00Z</dcterms:modified>
</cp:coreProperties>
</file>