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9A" w:rsidRDefault="000E639A" w:rsidP="004F322A">
      <w:pPr>
        <w:spacing w:after="0"/>
        <w:jc w:val="center"/>
        <w:rPr>
          <w:rFonts w:ascii="Arial" w:hAnsi="Arial" w:cs="Arial"/>
          <w:b/>
        </w:rPr>
      </w:pPr>
    </w:p>
    <w:p w:rsidR="002A563A" w:rsidRPr="004F322A" w:rsidRDefault="00BD35F0" w:rsidP="004F322A">
      <w:pPr>
        <w:spacing w:after="0"/>
        <w:jc w:val="center"/>
        <w:rPr>
          <w:rFonts w:ascii="Arial" w:hAnsi="Arial" w:cs="Arial"/>
          <w:b/>
        </w:rPr>
      </w:pPr>
      <w:r w:rsidRPr="004F322A">
        <w:rPr>
          <w:rFonts w:ascii="Arial" w:hAnsi="Arial" w:cs="Arial"/>
          <w:b/>
        </w:rPr>
        <w:t>ZAHTEVEK ZA IZPLAČILO</w:t>
      </w:r>
      <w:r w:rsidR="00343EF6">
        <w:rPr>
          <w:rFonts w:ascii="Arial" w:hAnsi="Arial" w:cs="Arial"/>
          <w:b/>
        </w:rPr>
        <w:t xml:space="preserve"> (vložiti najkasneje do 30.10.2018)</w:t>
      </w:r>
      <w:bookmarkStart w:id="0" w:name="_GoBack"/>
      <w:bookmarkEnd w:id="0"/>
    </w:p>
    <w:p w:rsidR="00BD35F0" w:rsidRDefault="00BD35F0" w:rsidP="00BD35F0">
      <w:pPr>
        <w:spacing w:after="0"/>
        <w:rPr>
          <w:rFonts w:ascii="Arial" w:hAnsi="Arial" w:cs="Arial"/>
          <w:b/>
        </w:rPr>
      </w:pPr>
    </w:p>
    <w:p w:rsidR="00BD35F0" w:rsidRDefault="00BD35F0" w:rsidP="000E639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Želimo, da nam izplačate:</w:t>
      </w:r>
    </w:p>
    <w:tbl>
      <w:tblPr>
        <w:tblW w:w="0" w:type="auto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0"/>
        <w:gridCol w:w="3118"/>
        <w:gridCol w:w="1985"/>
        <w:gridCol w:w="2477"/>
      </w:tblGrid>
      <w:tr w:rsidR="00BD35F0" w:rsidRPr="00BD35F0" w:rsidTr="00B836CD">
        <w:trPr>
          <w:trHeight w:hRule="exact" w:val="369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0E639A" w:rsidRDefault="00B836CD" w:rsidP="00BD35F0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IZVAJALEC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  <w:tr w:rsidR="00BD35F0" w:rsidRPr="00BD35F0" w:rsidTr="00B836CD">
        <w:trPr>
          <w:trHeight w:hRule="exact" w:val="51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KONTO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ind w:firstLineChars="100" w:firstLine="221"/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1. VSEBINE/PROGRAMI: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ind w:firstLineChars="100" w:firstLine="221"/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2. ZNESEK v €: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ind w:firstLineChars="100" w:firstLine="221"/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3. PORABA SREDSTEV ZA:</w:t>
            </w:r>
          </w:p>
        </w:tc>
      </w:tr>
      <w:tr w:rsidR="00BD35F0" w:rsidRPr="00BD35F0" w:rsidTr="00B836CD">
        <w:trPr>
          <w:trHeight w:hRule="exact" w:val="851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I. Interesna športna vzgoja šoloobveznih otrok (drugi 80-urni programi)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5F0" w:rsidRPr="00BD35F0" w:rsidRDefault="00BD35F0" w:rsidP="00BD35F0">
            <w:pPr>
              <w:rPr>
                <w:rFonts w:ascii="Arial" w:eastAsia="Calibri" w:hAnsi="Arial" w:cs="Arial"/>
              </w:rPr>
            </w:pPr>
            <w:r w:rsidRPr="00BD35F0">
              <w:rPr>
                <w:rFonts w:ascii="Arial" w:eastAsia="Calibri" w:hAnsi="Arial" w:cs="Arial"/>
              </w:rPr>
              <w:t>strokovni kader, najemnina objektov</w:t>
            </w:r>
          </w:p>
        </w:tc>
      </w:tr>
      <w:tr w:rsidR="00BD35F0" w:rsidRPr="00BD35F0" w:rsidTr="00B836CD">
        <w:trPr>
          <w:trHeight w:hRule="exact" w:val="1127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III. Športna vzgoja otrok, usmerjenih v kakovostni in vrhunski šport (športne šole) – programi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</w:rPr>
            </w:pPr>
            <w:r w:rsidRPr="00BD35F0">
              <w:rPr>
                <w:rFonts w:ascii="Arial" w:eastAsia="Calibri" w:hAnsi="Arial" w:cs="Arial"/>
              </w:rPr>
              <w:t xml:space="preserve">strokovni kader, najemnina objektov, materialni stroški programa (stroški materiala, storitev in prevoza), </w:t>
            </w:r>
            <w:r w:rsidRPr="00BD35F0">
              <w:rPr>
                <w:rFonts w:ascii="Arial" w:eastAsia="Calibri" w:hAnsi="Arial" w:cs="Arial"/>
                <w:sz w:val="18"/>
                <w:szCs w:val="18"/>
                <w:u w:val="single"/>
              </w:rPr>
              <w:t>vendar ne materialni stroški tekmovanj, specialna tehnična sredstva in oprema,</w:t>
            </w:r>
            <w:r w:rsidRPr="00BD35F0">
              <w:rPr>
                <w:rFonts w:ascii="Arial" w:eastAsia="Calibri" w:hAnsi="Arial" w:cs="Arial"/>
              </w:rPr>
              <w:t xml:space="preserve"> nezgodno zavarovanje, meritve in spremljanje treniranosti</w:t>
            </w:r>
          </w:p>
        </w:tc>
      </w:tr>
      <w:tr w:rsidR="00BD35F0" w:rsidRPr="00BD35F0" w:rsidTr="00B836CD">
        <w:trPr>
          <w:trHeight w:hRule="exact" w:val="1213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III. Športna vzgoja mladine, usmerjenih v kakovostni in vrhunski šport (športne šole) – programi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</w:rPr>
            </w:pPr>
            <w:r w:rsidRPr="00BD35F0">
              <w:rPr>
                <w:rFonts w:ascii="Arial" w:eastAsia="Calibri" w:hAnsi="Arial" w:cs="Arial"/>
              </w:rPr>
              <w:t>strokovni kader, najemnina objektov</w:t>
            </w:r>
          </w:p>
        </w:tc>
      </w:tr>
      <w:tr w:rsidR="00BD35F0" w:rsidRPr="00BD35F0" w:rsidTr="00B836CD">
        <w:trPr>
          <w:trHeight w:hRule="exact" w:val="150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III. Športna vzgoja otrok in mladine, usmerjenih v kakovostni in vrhunski šport (športne šole) – sofinanciranje trenerja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</w:rPr>
            </w:pPr>
            <w:r w:rsidRPr="00BD35F0">
              <w:rPr>
                <w:rFonts w:ascii="Arial" w:eastAsia="Calibri" w:hAnsi="Arial" w:cs="Arial"/>
              </w:rPr>
              <w:t>izbrani trener</w:t>
            </w:r>
          </w:p>
        </w:tc>
      </w:tr>
      <w:tr w:rsidR="00BD35F0" w:rsidRPr="00BD35F0" w:rsidTr="00B836CD">
        <w:trPr>
          <w:trHeight w:hRule="exact" w:val="113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41200084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IV. Kakovostni šport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</w:rPr>
            </w:pPr>
            <w:r w:rsidRPr="00BD35F0">
              <w:rPr>
                <w:rFonts w:ascii="Arial" w:eastAsia="Calibri" w:hAnsi="Arial" w:cs="Arial"/>
              </w:rPr>
              <w:t>najemnina objektov</w:t>
            </w:r>
          </w:p>
        </w:tc>
      </w:tr>
      <w:tr w:rsidR="00BD35F0" w:rsidRPr="00BD35F0" w:rsidTr="00B836CD">
        <w:trPr>
          <w:trHeight w:val="464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</w:rPr>
            </w:pPr>
          </w:p>
        </w:tc>
      </w:tr>
      <w:tr w:rsidR="00BD35F0" w:rsidRPr="00BD35F0" w:rsidTr="00B836CD">
        <w:trPr>
          <w:trHeight w:hRule="exact" w:val="284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41200072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V. Vrhunski šport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</w:rPr>
            </w:pPr>
            <w:r w:rsidRPr="00BD35F0">
              <w:rPr>
                <w:rFonts w:ascii="Arial" w:eastAsia="Calibri" w:hAnsi="Arial" w:cs="Arial"/>
              </w:rPr>
              <w:t>strokovni kader, najemnina objektov, materialni stroški programa (stroški materiala, storitev in prevoza)</w:t>
            </w:r>
          </w:p>
        </w:tc>
      </w:tr>
      <w:tr w:rsidR="00BD35F0" w:rsidRPr="00BD35F0" w:rsidTr="00B836CD">
        <w:trPr>
          <w:trHeight w:val="1566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</w:rPr>
            </w:pPr>
          </w:p>
        </w:tc>
      </w:tr>
      <w:tr w:rsidR="00BD35F0" w:rsidRPr="00BD35F0" w:rsidTr="00B836CD">
        <w:trPr>
          <w:trHeight w:hRule="exact" w:val="284"/>
        </w:trPr>
        <w:tc>
          <w:tcPr>
            <w:tcW w:w="15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41200073</w:t>
            </w:r>
          </w:p>
        </w:tc>
        <w:tc>
          <w:tcPr>
            <w:tcW w:w="31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VI. Športna rekreacija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</w:rPr>
            </w:pPr>
            <w:r w:rsidRPr="00BD35F0">
              <w:rPr>
                <w:rFonts w:ascii="Arial" w:eastAsia="Calibri" w:hAnsi="Arial" w:cs="Arial"/>
              </w:rPr>
              <w:t>najemnina objektov</w:t>
            </w:r>
          </w:p>
        </w:tc>
      </w:tr>
      <w:tr w:rsidR="00BD35F0" w:rsidRPr="00BD35F0" w:rsidTr="00B836CD">
        <w:trPr>
          <w:trHeight w:hRule="exact" w:val="100"/>
        </w:trPr>
        <w:tc>
          <w:tcPr>
            <w:tcW w:w="15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</w:rPr>
            </w:pPr>
          </w:p>
        </w:tc>
      </w:tr>
      <w:tr w:rsidR="00BD35F0" w:rsidRPr="00BD35F0" w:rsidTr="00B836CD">
        <w:trPr>
          <w:trHeight w:hRule="exact" w:val="880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BD35F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40209922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XII. Športne prireditve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</w:rPr>
            </w:pPr>
            <w:r w:rsidRPr="00BD35F0">
              <w:rPr>
                <w:rFonts w:ascii="Arial" w:eastAsia="Calibri" w:hAnsi="Arial" w:cs="Arial"/>
              </w:rPr>
              <w:t>materialni stroški (stroški materiala, blaga in storitev)</w:t>
            </w:r>
          </w:p>
        </w:tc>
      </w:tr>
      <w:tr w:rsidR="00BD35F0" w:rsidRPr="00BD35F0" w:rsidTr="00B836CD">
        <w:trPr>
          <w:trHeight w:hRule="exact" w:val="425"/>
        </w:trPr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  <w:p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  <w:p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  <w:r w:rsidRPr="00BD35F0">
              <w:rPr>
                <w:rFonts w:ascii="Arial" w:eastAsia="Calibri" w:hAnsi="Arial" w:cs="Arial"/>
                <w:b/>
                <w:bCs/>
              </w:rPr>
              <w:t>SKUPAJ: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BD35F0" w:rsidRPr="00BD35F0" w:rsidRDefault="00BD35F0" w:rsidP="00BD35F0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47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D35F0" w:rsidRPr="00BD35F0" w:rsidRDefault="00BD35F0" w:rsidP="00BD35F0">
            <w:pPr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:rsidR="00265ABE" w:rsidRDefault="00BD35F0" w:rsidP="00265ABE">
      <w:pPr>
        <w:pStyle w:val="Odstavekseznama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bCs/>
        </w:rPr>
      </w:pPr>
      <w:r w:rsidRPr="00735EE0">
        <w:rPr>
          <w:rFonts w:ascii="Arial" w:hAnsi="Arial" w:cs="Arial"/>
          <w:b/>
          <w:bCs/>
        </w:rPr>
        <w:t>O</w:t>
      </w:r>
      <w:r w:rsidR="00735EE0" w:rsidRPr="00735EE0">
        <w:rPr>
          <w:rFonts w:ascii="Arial" w:hAnsi="Arial" w:cs="Arial"/>
          <w:b/>
          <w:bCs/>
        </w:rPr>
        <w:t>bvezne</w:t>
      </w:r>
      <w:r w:rsidRPr="00735EE0">
        <w:rPr>
          <w:rFonts w:ascii="Arial" w:hAnsi="Arial" w:cs="Arial"/>
          <w:b/>
          <w:bCs/>
        </w:rPr>
        <w:t xml:space="preserve"> </w:t>
      </w:r>
      <w:r w:rsidR="00735EE0" w:rsidRPr="00735EE0">
        <w:rPr>
          <w:rFonts w:ascii="Arial" w:hAnsi="Arial" w:cs="Arial"/>
          <w:b/>
          <w:bCs/>
        </w:rPr>
        <w:t>priloge</w:t>
      </w:r>
      <w:r w:rsidRPr="00735EE0">
        <w:rPr>
          <w:rFonts w:ascii="Arial" w:hAnsi="Arial" w:cs="Arial"/>
          <w:b/>
          <w:bCs/>
        </w:rPr>
        <w:t>: Vsebinsko poročilo in kopije računov</w:t>
      </w:r>
      <w:r w:rsidR="00735EE0" w:rsidRPr="00735EE0">
        <w:rPr>
          <w:rFonts w:ascii="Arial" w:hAnsi="Arial" w:cs="Arial"/>
          <w:b/>
          <w:bCs/>
        </w:rPr>
        <w:t xml:space="preserve"> (naj bo razvidno, za katere vsebine/programe uveljavljate določen račun</w:t>
      </w:r>
      <w:r w:rsidR="00735EE0">
        <w:rPr>
          <w:rFonts w:ascii="Arial" w:hAnsi="Arial" w:cs="Arial"/>
          <w:b/>
          <w:bCs/>
        </w:rPr>
        <w:t xml:space="preserve"> oziroma račune</w:t>
      </w:r>
      <w:r w:rsidR="00735EE0" w:rsidRPr="00735EE0">
        <w:rPr>
          <w:rFonts w:ascii="Arial" w:hAnsi="Arial" w:cs="Arial"/>
          <w:b/>
          <w:bCs/>
        </w:rPr>
        <w:t>)</w:t>
      </w:r>
    </w:p>
    <w:p w:rsidR="004F322A" w:rsidRPr="00265ABE" w:rsidRDefault="004F322A" w:rsidP="004F322A">
      <w:pPr>
        <w:pStyle w:val="Odstavekseznama"/>
        <w:spacing w:line="240" w:lineRule="auto"/>
        <w:jc w:val="both"/>
        <w:rPr>
          <w:rFonts w:ascii="Arial" w:hAnsi="Arial" w:cs="Arial"/>
          <w:b/>
          <w:bCs/>
        </w:rPr>
      </w:pPr>
    </w:p>
    <w:tbl>
      <w:tblPr>
        <w:tblW w:w="96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3203"/>
        <w:gridCol w:w="3203"/>
      </w:tblGrid>
      <w:tr w:rsidR="00BD35F0" w:rsidTr="00735EE0">
        <w:trPr>
          <w:trHeight w:val="162"/>
        </w:trPr>
        <w:tc>
          <w:tcPr>
            <w:tcW w:w="3203" w:type="dxa"/>
          </w:tcPr>
          <w:p w:rsidR="00BD35F0" w:rsidRDefault="00BD35F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Kraj in datum: </w:t>
            </w:r>
          </w:p>
        </w:tc>
        <w:tc>
          <w:tcPr>
            <w:tcW w:w="3203" w:type="dxa"/>
          </w:tcPr>
          <w:p w:rsidR="00BD35F0" w:rsidRDefault="00BD35F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Žig: </w:t>
            </w:r>
          </w:p>
        </w:tc>
        <w:tc>
          <w:tcPr>
            <w:tcW w:w="3203" w:type="dxa"/>
          </w:tcPr>
          <w:p w:rsidR="00BD35F0" w:rsidRDefault="00BD35F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Podpis zakonitega zastopnika oziroma odgovorne osebe: </w:t>
            </w:r>
          </w:p>
        </w:tc>
      </w:tr>
    </w:tbl>
    <w:p w:rsidR="00BD35F0" w:rsidRPr="00BD35F0" w:rsidRDefault="00BD35F0" w:rsidP="000E639A">
      <w:pPr>
        <w:rPr>
          <w:rFonts w:ascii="Arial" w:hAnsi="Arial" w:cs="Arial"/>
          <w:b/>
        </w:rPr>
      </w:pPr>
    </w:p>
    <w:sectPr w:rsidR="00BD35F0" w:rsidRPr="00BD35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8CC" w:rsidRDefault="009968CC" w:rsidP="00265ABE">
      <w:pPr>
        <w:spacing w:after="0" w:line="240" w:lineRule="auto"/>
      </w:pPr>
      <w:r>
        <w:separator/>
      </w:r>
    </w:p>
  </w:endnote>
  <w:endnote w:type="continuationSeparator" w:id="0">
    <w:p w:rsidR="009968CC" w:rsidRDefault="009968CC" w:rsidP="00265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77150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72016" w:rsidRDefault="00E72016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3E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3EF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5ABE" w:rsidRDefault="00265AB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8CC" w:rsidRDefault="009968CC" w:rsidP="00265ABE">
      <w:pPr>
        <w:spacing w:after="0" w:line="240" w:lineRule="auto"/>
      </w:pPr>
      <w:r>
        <w:separator/>
      </w:r>
    </w:p>
  </w:footnote>
  <w:footnote w:type="continuationSeparator" w:id="0">
    <w:p w:rsidR="009968CC" w:rsidRDefault="009968CC" w:rsidP="00265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ABE" w:rsidRDefault="00265ABE">
    <w:pPr>
      <w:pStyle w:val="Glava"/>
    </w:pPr>
    <w:r>
      <w:ptab w:relativeTo="margin" w:alignment="center" w:leader="none"/>
    </w:r>
    <w:r>
      <w:object w:dxaOrig="3585" w:dyaOrig="4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71.25pt" o:ole="">
          <v:imagedata r:id="rId1" o:title=""/>
        </v:shape>
        <o:OLEObject Type="Embed" ProgID="Imaging.Document" ShapeID="_x0000_i1025" DrawAspect="Content" ObjectID="_1588144835" r:id="rId2"/>
      </w:object>
    </w:r>
  </w:p>
  <w:p w:rsidR="00265ABE" w:rsidRPr="00265ABE" w:rsidRDefault="00265ABE" w:rsidP="00265ABE">
    <w:pPr>
      <w:tabs>
        <w:tab w:val="left" w:pos="3960"/>
        <w:tab w:val="left" w:pos="7920"/>
        <w:tab w:val="right" w:pos="9072"/>
      </w:tabs>
      <w:spacing w:after="0" w:line="240" w:lineRule="auto"/>
      <w:jc w:val="center"/>
      <w:rPr>
        <w:rFonts w:ascii="Arial" w:eastAsia="Times New Roman" w:hAnsi="Arial" w:cs="Arial"/>
        <w:b/>
        <w:bCs/>
        <w:iCs/>
        <w:szCs w:val="24"/>
        <w:lang w:eastAsia="sl-SI"/>
      </w:rPr>
    </w:pPr>
    <w:smartTag w:uri="urn:schemas-microsoft-com:office:smarttags" w:element="PersonName">
      <w:r w:rsidRPr="00265ABE">
        <w:rPr>
          <w:rFonts w:ascii="Arial" w:eastAsia="Times New Roman" w:hAnsi="Arial" w:cs="Arial"/>
          <w:b/>
          <w:bCs/>
          <w:iCs/>
          <w:szCs w:val="24"/>
          <w:lang w:eastAsia="sl-SI"/>
        </w:rPr>
        <w:t>Občina Bled</w:t>
      </w:r>
    </w:smartTag>
  </w:p>
  <w:p w:rsidR="00265ABE" w:rsidRDefault="00265ABE" w:rsidP="00265ABE">
    <w:pPr>
      <w:pStyle w:val="Glava"/>
    </w:pPr>
    <w:r>
      <w:rPr>
        <w:rFonts w:ascii="Arial" w:eastAsia="Times New Roman" w:hAnsi="Arial" w:cs="Arial"/>
        <w:b/>
        <w:bCs/>
        <w:iCs/>
        <w:szCs w:val="24"/>
        <w:lang w:eastAsia="sl-SI"/>
      </w:rPr>
      <w:t xml:space="preserve">                                                            </w:t>
    </w:r>
    <w:r w:rsidRPr="00CC5FED">
      <w:rPr>
        <w:rFonts w:ascii="Arial" w:eastAsia="Times New Roman" w:hAnsi="Arial" w:cs="Arial"/>
        <w:b/>
        <w:bCs/>
        <w:iCs/>
        <w:szCs w:val="24"/>
        <w:lang w:eastAsia="sl-SI"/>
      </w:rPr>
      <w:t>Občinska uprava</w:t>
    </w:r>
    <w: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66C"/>
    <w:multiLevelType w:val="hybridMultilevel"/>
    <w:tmpl w:val="B12A3BEC"/>
    <w:lvl w:ilvl="0" w:tplc="83049DD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F44A4"/>
    <w:multiLevelType w:val="hybridMultilevel"/>
    <w:tmpl w:val="7272214E"/>
    <w:lvl w:ilvl="0" w:tplc="D85C044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5F0"/>
    <w:rsid w:val="00030D4D"/>
    <w:rsid w:val="000E639A"/>
    <w:rsid w:val="001001BA"/>
    <w:rsid w:val="001771B3"/>
    <w:rsid w:val="00265ABE"/>
    <w:rsid w:val="002A563A"/>
    <w:rsid w:val="00343EF6"/>
    <w:rsid w:val="003C7912"/>
    <w:rsid w:val="00415D95"/>
    <w:rsid w:val="004F322A"/>
    <w:rsid w:val="00505839"/>
    <w:rsid w:val="00710AA3"/>
    <w:rsid w:val="00735EE0"/>
    <w:rsid w:val="00792B05"/>
    <w:rsid w:val="008757D2"/>
    <w:rsid w:val="009968CC"/>
    <w:rsid w:val="00A00BBB"/>
    <w:rsid w:val="00B836CD"/>
    <w:rsid w:val="00BD35F0"/>
    <w:rsid w:val="00C468DD"/>
    <w:rsid w:val="00CA7B4F"/>
    <w:rsid w:val="00CE060A"/>
    <w:rsid w:val="00E57FF2"/>
    <w:rsid w:val="00E72016"/>
    <w:rsid w:val="00F3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BD35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BD35F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6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5ABE"/>
  </w:style>
  <w:style w:type="paragraph" w:styleId="Noga">
    <w:name w:val="footer"/>
    <w:basedOn w:val="Navaden"/>
    <w:link w:val="NogaZnak"/>
    <w:uiPriority w:val="99"/>
    <w:unhideWhenUsed/>
    <w:rsid w:val="0026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5AB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5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BD35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BD35F0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6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5ABE"/>
  </w:style>
  <w:style w:type="paragraph" w:styleId="Noga">
    <w:name w:val="footer"/>
    <w:basedOn w:val="Navaden"/>
    <w:link w:val="NogaZnak"/>
    <w:uiPriority w:val="99"/>
    <w:unhideWhenUsed/>
    <w:rsid w:val="00265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5AB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5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Polona Zalokar</cp:lastModifiedBy>
  <cp:revision>4</cp:revision>
  <cp:lastPrinted>2015-07-24T09:29:00Z</cp:lastPrinted>
  <dcterms:created xsi:type="dcterms:W3CDTF">2018-05-18T07:39:00Z</dcterms:created>
  <dcterms:modified xsi:type="dcterms:W3CDTF">2018-05-18T08:34:00Z</dcterms:modified>
</cp:coreProperties>
</file>