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2B2" w:rsidRDefault="006A62B2" w:rsidP="006A62B2">
      <w:pPr>
        <w:spacing w:before="120" w:after="120"/>
        <w:jc w:val="both"/>
        <w:rPr>
          <w:rFonts w:ascii="Cambria" w:hAnsi="Cambria"/>
        </w:rPr>
      </w:pPr>
      <w:r w:rsidRPr="00427608">
        <w:rPr>
          <w:rFonts w:ascii="Cambria" w:hAnsi="Cambria"/>
        </w:rPr>
        <w:t xml:space="preserve">Občina Bled, Cesta svobode 13, 4260 Bled, ki jo zastopa župan Janez Fajfar, </w:t>
      </w:r>
    </w:p>
    <w:p w:rsidR="00CA3C52" w:rsidRDefault="00CA3C52" w:rsidP="00CA3C52">
      <w:pPr>
        <w:spacing w:before="120" w:after="120"/>
        <w:jc w:val="both"/>
        <w:rPr>
          <w:rFonts w:ascii="Cambria" w:hAnsi="Cambria"/>
        </w:rPr>
      </w:pPr>
      <w:r>
        <w:rPr>
          <w:rFonts w:ascii="Cambria" w:hAnsi="Cambria"/>
        </w:rPr>
        <w:t xml:space="preserve">ID št. za DDV: </w:t>
      </w:r>
      <w:r w:rsidRPr="00427608">
        <w:rPr>
          <w:rFonts w:ascii="Cambria" w:hAnsi="Cambria"/>
        </w:rPr>
        <w:t xml:space="preserve">SI 75845687, </w:t>
      </w:r>
      <w:r>
        <w:rPr>
          <w:rFonts w:ascii="Cambria" w:hAnsi="Cambria"/>
        </w:rPr>
        <w:t>MŠ</w:t>
      </w:r>
      <w:r w:rsidRPr="00427608">
        <w:rPr>
          <w:rFonts w:ascii="Cambria" w:hAnsi="Cambria"/>
        </w:rPr>
        <w:t>: 5883539000</w:t>
      </w:r>
      <w:r>
        <w:rPr>
          <w:rFonts w:ascii="Cambria" w:hAnsi="Cambria"/>
        </w:rPr>
        <w:t xml:space="preserve"> </w:t>
      </w:r>
    </w:p>
    <w:p w:rsidR="006A62B2" w:rsidRDefault="00CA3C52" w:rsidP="00CA3C52">
      <w:pPr>
        <w:spacing w:before="120" w:after="120"/>
        <w:jc w:val="both"/>
        <w:rPr>
          <w:rFonts w:ascii="Cambria" w:hAnsi="Cambria"/>
        </w:rPr>
      </w:pPr>
      <w:r w:rsidRPr="00427608">
        <w:rPr>
          <w:rFonts w:ascii="Cambria" w:hAnsi="Cambria"/>
        </w:rPr>
        <w:t xml:space="preserve"> </w:t>
      </w:r>
      <w:r w:rsidR="006A62B2" w:rsidRPr="00427608">
        <w:rPr>
          <w:rFonts w:ascii="Cambria" w:hAnsi="Cambria"/>
        </w:rPr>
        <w:t>(v nadaljevanju: Občina)</w:t>
      </w:r>
    </w:p>
    <w:p w:rsidR="00B05F23" w:rsidRPr="00427608" w:rsidRDefault="00B05F23" w:rsidP="006A62B2">
      <w:pPr>
        <w:spacing w:before="120" w:after="120"/>
        <w:jc w:val="both"/>
        <w:rPr>
          <w:rFonts w:ascii="Cambria" w:hAnsi="Cambria"/>
        </w:rPr>
      </w:pPr>
    </w:p>
    <w:p w:rsidR="006A62B2" w:rsidRDefault="00B05F23" w:rsidP="006A62B2">
      <w:pPr>
        <w:jc w:val="both"/>
        <w:rPr>
          <w:rFonts w:ascii="Cambria" w:hAnsi="Cambria"/>
        </w:rPr>
      </w:pPr>
      <w:r>
        <w:rPr>
          <w:rFonts w:ascii="Cambria" w:hAnsi="Cambria"/>
        </w:rPr>
        <w:t>i</w:t>
      </w:r>
      <w:r w:rsidR="006A62B2" w:rsidRPr="00427608">
        <w:rPr>
          <w:rFonts w:ascii="Cambria" w:hAnsi="Cambria"/>
        </w:rPr>
        <w:t>n</w:t>
      </w:r>
    </w:p>
    <w:p w:rsidR="00B05F23" w:rsidRPr="00427608" w:rsidRDefault="00B05F23" w:rsidP="006A62B2">
      <w:pPr>
        <w:jc w:val="both"/>
        <w:rPr>
          <w:rFonts w:ascii="Cambria" w:hAnsi="Cambria"/>
        </w:rPr>
      </w:pPr>
    </w:p>
    <w:p w:rsidR="006A62B2" w:rsidRDefault="006A62B2" w:rsidP="006A62B2">
      <w:pPr>
        <w:jc w:val="both"/>
        <w:rPr>
          <w:rFonts w:ascii="Cambria" w:hAnsi="Cambria"/>
        </w:rPr>
      </w:pPr>
      <w:r>
        <w:rPr>
          <w:rFonts w:ascii="Cambria" w:hAnsi="Cambria"/>
        </w:rPr>
        <w:t>v</w:t>
      </w:r>
      <w:r w:rsidRPr="0044287C">
        <w:rPr>
          <w:rFonts w:ascii="Cambria" w:hAnsi="Cambria"/>
        </w:rPr>
        <w:t xml:space="preserve">lagatelj </w:t>
      </w:r>
      <w:r>
        <w:rPr>
          <w:rFonts w:ascii="Cambria" w:hAnsi="Cambria"/>
        </w:rPr>
        <w:t xml:space="preserve">……………......................, ulica in številka ………………., poštna številka in kraj …………….. </w:t>
      </w:r>
    </w:p>
    <w:p w:rsidR="006A62B2" w:rsidRDefault="006A62B2" w:rsidP="006A62B2">
      <w:pPr>
        <w:jc w:val="both"/>
        <w:rPr>
          <w:rFonts w:ascii="Cambria" w:hAnsi="Cambria"/>
        </w:rPr>
      </w:pPr>
      <w:r w:rsidRPr="0044287C">
        <w:rPr>
          <w:rFonts w:ascii="Cambria" w:hAnsi="Cambria"/>
        </w:rPr>
        <w:t xml:space="preserve">KMG-MID: </w:t>
      </w:r>
      <w:r>
        <w:rPr>
          <w:rFonts w:ascii="Cambria" w:hAnsi="Cambria"/>
        </w:rPr>
        <w:t>……………......................, DŠ</w:t>
      </w:r>
      <w:r w:rsidRPr="0044287C">
        <w:rPr>
          <w:rFonts w:ascii="Cambria" w:hAnsi="Cambria"/>
        </w:rPr>
        <w:t xml:space="preserve">: </w:t>
      </w:r>
      <w:r>
        <w:rPr>
          <w:rFonts w:ascii="Cambria" w:hAnsi="Cambria"/>
        </w:rPr>
        <w:t>……………......................, MŠ</w:t>
      </w:r>
      <w:r w:rsidRPr="0044287C">
        <w:rPr>
          <w:rFonts w:ascii="Cambria" w:hAnsi="Cambria"/>
        </w:rPr>
        <w:t xml:space="preserve">: </w:t>
      </w:r>
      <w:r>
        <w:rPr>
          <w:rFonts w:ascii="Cambria" w:hAnsi="Cambria"/>
        </w:rPr>
        <w:t>……………......................</w:t>
      </w:r>
      <w:r w:rsidRPr="0044287C">
        <w:rPr>
          <w:rFonts w:ascii="Cambria" w:hAnsi="Cambria"/>
        </w:rPr>
        <w:t xml:space="preserve">, </w:t>
      </w:r>
    </w:p>
    <w:p w:rsidR="006A62B2" w:rsidRPr="0044287C" w:rsidRDefault="006A62B2" w:rsidP="006A62B2">
      <w:pPr>
        <w:jc w:val="both"/>
        <w:rPr>
          <w:rFonts w:ascii="Cambria" w:hAnsi="Cambria"/>
        </w:rPr>
      </w:pPr>
      <w:r w:rsidRPr="0044287C">
        <w:rPr>
          <w:rFonts w:ascii="Cambria" w:hAnsi="Cambria"/>
        </w:rPr>
        <w:t xml:space="preserve">TRR št. </w:t>
      </w:r>
      <w:r>
        <w:rPr>
          <w:rFonts w:ascii="Cambria" w:hAnsi="Cambria"/>
        </w:rPr>
        <w:t xml:space="preserve">……………......................, </w:t>
      </w:r>
      <w:r w:rsidRPr="0044287C">
        <w:rPr>
          <w:rFonts w:ascii="Cambria" w:hAnsi="Cambria"/>
        </w:rPr>
        <w:t xml:space="preserve">banka pri kateri je odprt račun: </w:t>
      </w:r>
      <w:r>
        <w:rPr>
          <w:rFonts w:ascii="Cambria" w:hAnsi="Cambria"/>
        </w:rPr>
        <w:t xml:space="preserve">……………...................... </w:t>
      </w:r>
      <w:r w:rsidRPr="0044287C">
        <w:rPr>
          <w:rFonts w:ascii="Cambria" w:hAnsi="Cambria"/>
        </w:rPr>
        <w:t>(v nadaljevanju: končni prejemnik).</w:t>
      </w:r>
    </w:p>
    <w:p w:rsidR="006A62B2" w:rsidRPr="0044287C" w:rsidRDefault="006A62B2" w:rsidP="006A62B2">
      <w:pPr>
        <w:jc w:val="both"/>
        <w:rPr>
          <w:rFonts w:ascii="Cambria" w:hAnsi="Cambria"/>
        </w:rPr>
      </w:pPr>
    </w:p>
    <w:p w:rsidR="006A62B2" w:rsidRDefault="00B05F23" w:rsidP="006A62B2">
      <w:pPr>
        <w:jc w:val="both"/>
        <w:rPr>
          <w:rFonts w:ascii="Cambria" w:hAnsi="Cambria"/>
        </w:rPr>
      </w:pPr>
      <w:r>
        <w:rPr>
          <w:rFonts w:ascii="Cambria" w:hAnsi="Cambria"/>
        </w:rPr>
        <w:t>s</w:t>
      </w:r>
      <w:r w:rsidR="006A62B2" w:rsidRPr="0044287C">
        <w:rPr>
          <w:rFonts w:ascii="Cambria" w:hAnsi="Cambria"/>
        </w:rPr>
        <w:t>kleneta</w:t>
      </w:r>
    </w:p>
    <w:p w:rsidR="00B05F23" w:rsidRPr="0044287C" w:rsidRDefault="00B05F23" w:rsidP="006A62B2">
      <w:pPr>
        <w:jc w:val="both"/>
        <w:rPr>
          <w:rFonts w:ascii="Cambria" w:hAnsi="Cambria"/>
        </w:rPr>
      </w:pPr>
    </w:p>
    <w:p w:rsidR="006A62B2" w:rsidRPr="0044287C" w:rsidRDefault="006A62B2" w:rsidP="006A62B2">
      <w:pPr>
        <w:jc w:val="center"/>
        <w:rPr>
          <w:rFonts w:ascii="Cambria" w:hAnsi="Cambria"/>
          <w:b/>
        </w:rPr>
      </w:pPr>
      <w:r w:rsidRPr="0044287C">
        <w:rPr>
          <w:rFonts w:ascii="Cambria" w:hAnsi="Cambria"/>
          <w:b/>
        </w:rPr>
        <w:t>POGODBO</w:t>
      </w:r>
    </w:p>
    <w:p w:rsidR="006A62B2" w:rsidRPr="0044287C" w:rsidRDefault="006A62B2" w:rsidP="006A62B2">
      <w:pPr>
        <w:jc w:val="center"/>
        <w:rPr>
          <w:rFonts w:ascii="Cambria" w:hAnsi="Cambria"/>
          <w:b/>
        </w:rPr>
      </w:pPr>
      <w:r w:rsidRPr="0044287C">
        <w:rPr>
          <w:rFonts w:ascii="Cambria" w:hAnsi="Cambria"/>
          <w:b/>
        </w:rPr>
        <w:t>O DODELITVI DRŽAVNIH POMOČI – SKUPINSKE IZJEME ZA OHRANJANJE IN SPODBUJANJE RAZVOJA KMETIJSTVA IN PODE</w:t>
      </w:r>
      <w:r w:rsidR="001237D0">
        <w:rPr>
          <w:rFonts w:ascii="Cambria" w:hAnsi="Cambria"/>
          <w:b/>
        </w:rPr>
        <w:t>ŽELJA V OBČINI BLED ZA LETO 2018</w:t>
      </w:r>
    </w:p>
    <w:p w:rsidR="006A62B2" w:rsidRDefault="00C966F4" w:rsidP="006A62B2">
      <w:pPr>
        <w:jc w:val="center"/>
        <w:rPr>
          <w:rFonts w:ascii="Cambria" w:hAnsi="Cambria"/>
          <w:b/>
        </w:rPr>
      </w:pPr>
      <w:r>
        <w:rPr>
          <w:rFonts w:ascii="Cambria" w:hAnsi="Cambria"/>
          <w:b/>
        </w:rPr>
        <w:t>Pomoč za naložbe za ohranjanje kulturne in naravne dediščine na kmetijskih gospodarstvih</w:t>
      </w:r>
    </w:p>
    <w:p w:rsidR="00B05F23" w:rsidRPr="0044287C" w:rsidRDefault="00B05F23" w:rsidP="006A62B2">
      <w:pPr>
        <w:jc w:val="center"/>
        <w:rPr>
          <w:rFonts w:ascii="Cambria" w:hAnsi="Cambria"/>
          <w:b/>
        </w:rPr>
      </w:pPr>
    </w:p>
    <w:p w:rsidR="006A62B2" w:rsidRPr="0044287C" w:rsidRDefault="006A62B2" w:rsidP="006A62B2">
      <w:pPr>
        <w:jc w:val="center"/>
        <w:rPr>
          <w:rFonts w:ascii="Cambria" w:hAnsi="Cambria"/>
          <w:b/>
        </w:rPr>
      </w:pPr>
      <w:r w:rsidRPr="0044287C">
        <w:rPr>
          <w:rFonts w:ascii="Cambria" w:hAnsi="Cambria"/>
          <w:b/>
        </w:rPr>
        <w:t>1. člen</w:t>
      </w:r>
    </w:p>
    <w:p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ugotavljata, da: </w:t>
      </w:r>
    </w:p>
    <w:p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 xml:space="preserve">je bil dne 19. 3. 2018 </w:t>
      </w:r>
      <w:r w:rsidRPr="0044287C">
        <w:rPr>
          <w:rFonts w:ascii="Cambria" w:hAnsi="Cambria"/>
          <w:color w:val="000000"/>
        </w:rPr>
        <w:t>na spletni strani Občine Bled objavljen Javni razpis za sofinanciranje ukrepov ohranjanja in spodbujanja razvoja kmetijstva in pode</w:t>
      </w:r>
      <w:r>
        <w:rPr>
          <w:rFonts w:ascii="Cambria" w:hAnsi="Cambria"/>
          <w:color w:val="000000"/>
        </w:rPr>
        <w:t>želja v O</w:t>
      </w:r>
      <w:r w:rsidRPr="0044287C">
        <w:rPr>
          <w:rFonts w:ascii="Cambria" w:hAnsi="Cambria"/>
          <w:color w:val="000000"/>
        </w:rPr>
        <w:t>bčini Bled za le</w:t>
      </w:r>
      <w:r>
        <w:rPr>
          <w:rFonts w:ascii="Cambria" w:hAnsi="Cambria"/>
          <w:color w:val="000000"/>
        </w:rPr>
        <w:t>to 2018</w:t>
      </w:r>
      <w:r w:rsidRPr="0044287C">
        <w:rPr>
          <w:rFonts w:ascii="Cambria" w:hAnsi="Cambria"/>
          <w:color w:val="000000"/>
        </w:rPr>
        <w:t xml:space="preserve"> (v nadaljevanju: javni razpis); </w:t>
      </w:r>
    </w:p>
    <w:p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sidRPr="0044287C">
        <w:rPr>
          <w:rFonts w:ascii="Cambria" w:hAnsi="Cambria"/>
          <w:color w:val="000000"/>
        </w:rPr>
        <w:t>se je končni prejemnik prijavil na javni razpis s pravočasno in popo</w:t>
      </w:r>
      <w:r>
        <w:rPr>
          <w:rFonts w:ascii="Cambria" w:hAnsi="Cambria"/>
          <w:color w:val="000000"/>
        </w:rPr>
        <w:t>lno vlogo, ki jo je pregledala s</w:t>
      </w:r>
      <w:r w:rsidRPr="0044287C">
        <w:rPr>
          <w:rFonts w:ascii="Cambria" w:hAnsi="Cambria"/>
          <w:color w:val="000000"/>
        </w:rPr>
        <w:t xml:space="preserve">trokovna komisija, imenovana s strani župana; </w:t>
      </w:r>
    </w:p>
    <w:p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je O</w:t>
      </w:r>
      <w:r w:rsidRPr="0044287C">
        <w:rPr>
          <w:rFonts w:ascii="Cambria" w:hAnsi="Cambria"/>
          <w:color w:val="000000"/>
        </w:rPr>
        <w:t xml:space="preserve">bčina s sklepom št. </w:t>
      </w:r>
      <w:r>
        <w:rPr>
          <w:rFonts w:ascii="Cambria" w:hAnsi="Cambria"/>
          <w:color w:val="000000"/>
        </w:rPr>
        <w:t>……………</w:t>
      </w:r>
      <w:r w:rsidRPr="0044287C">
        <w:rPr>
          <w:rFonts w:ascii="Cambria" w:hAnsi="Cambria"/>
          <w:color w:val="000000"/>
        </w:rPr>
        <w:t xml:space="preserve"> z dne</w:t>
      </w:r>
      <w:r>
        <w:rPr>
          <w:rFonts w:ascii="Cambria" w:hAnsi="Cambria"/>
          <w:color w:val="000000"/>
        </w:rPr>
        <w:t xml:space="preserve"> …………….</w:t>
      </w:r>
      <w:r w:rsidRPr="0044287C">
        <w:rPr>
          <w:rFonts w:ascii="Cambria" w:hAnsi="Cambria"/>
          <w:color w:val="000000"/>
        </w:rPr>
        <w:t>, končnemu prejemniku odobr</w:t>
      </w:r>
      <w:r>
        <w:rPr>
          <w:rFonts w:ascii="Cambria" w:hAnsi="Cambria"/>
          <w:color w:val="000000"/>
        </w:rPr>
        <w:t>ila sredstva v višini ………….</w:t>
      </w:r>
      <w:r w:rsidRPr="0044287C">
        <w:rPr>
          <w:rFonts w:ascii="Cambria" w:hAnsi="Cambria"/>
          <w:color w:val="000000"/>
        </w:rPr>
        <w:t xml:space="preserve"> EUR. </w:t>
      </w:r>
    </w:p>
    <w:p w:rsidR="006A62B2" w:rsidRPr="0044287C" w:rsidRDefault="006A62B2" w:rsidP="006A62B2">
      <w:pPr>
        <w:autoSpaceDE w:val="0"/>
        <w:autoSpaceDN w:val="0"/>
        <w:adjustRightInd w:val="0"/>
        <w:spacing w:after="0"/>
        <w:jc w:val="both"/>
        <w:rPr>
          <w:rFonts w:ascii="Cambria" w:hAnsi="Cambria"/>
          <w:color w:val="000000"/>
        </w:rPr>
      </w:pPr>
    </w:p>
    <w:p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Sredstva se dodeljujejo na podlagi Priglasitve sheme državnih pomoči (št. priglasitve: K-BE089-5883539-2015 z dne 28. 9. 2015, priglašene Ministrstvu za kmetijstvo, gozdarstvo in prehrano – skupinske izjeme). </w:t>
      </w:r>
    </w:p>
    <w:p w:rsidR="006A62B2" w:rsidRPr="0044287C" w:rsidRDefault="006A62B2" w:rsidP="006A62B2">
      <w:pPr>
        <w:jc w:val="both"/>
        <w:rPr>
          <w:rFonts w:ascii="Cambria" w:hAnsi="Cambria"/>
        </w:rPr>
      </w:pPr>
      <w:r w:rsidRPr="0044287C">
        <w:rPr>
          <w:rFonts w:ascii="Cambria" w:hAnsi="Cambria"/>
          <w:color w:val="000000"/>
        </w:rPr>
        <w:lastRenderedPageBreak/>
        <w:t xml:space="preserve">Pomoč, dodeljena istemu vlagatelju (fizični ali pravni osebi) ne sme presegati 500.000 EUR bruto v obdobju zadnjih treh let. </w:t>
      </w:r>
    </w:p>
    <w:p w:rsidR="006A62B2" w:rsidRPr="0044287C" w:rsidRDefault="006A62B2" w:rsidP="006A62B2">
      <w:pPr>
        <w:jc w:val="center"/>
        <w:rPr>
          <w:rFonts w:ascii="Cambria" w:hAnsi="Cambria"/>
          <w:b/>
        </w:rPr>
      </w:pPr>
      <w:r w:rsidRPr="0044287C">
        <w:rPr>
          <w:rFonts w:ascii="Cambria" w:hAnsi="Cambria"/>
          <w:b/>
        </w:rPr>
        <w:t>2. člen</w:t>
      </w:r>
    </w:p>
    <w:p w:rsidR="006A62B2" w:rsidRPr="0044287C" w:rsidRDefault="006A62B2" w:rsidP="006A62B2">
      <w:pPr>
        <w:jc w:val="both"/>
        <w:rPr>
          <w:rFonts w:ascii="Cambria" w:hAnsi="Cambria"/>
          <w:color w:val="000000"/>
        </w:rPr>
      </w:pPr>
      <w:r w:rsidRPr="0044287C">
        <w:rPr>
          <w:rFonts w:ascii="Cambria" w:hAnsi="Cambria"/>
          <w:color w:val="000000"/>
        </w:rPr>
        <w:t>Odobrena sredstva se končnemu prejemniku dodelijo iz pr</w:t>
      </w:r>
      <w:r>
        <w:rPr>
          <w:rFonts w:ascii="Cambria" w:hAnsi="Cambria"/>
          <w:color w:val="000000"/>
        </w:rPr>
        <w:t>oračuna Občine Bled za leto 2018</w:t>
      </w:r>
      <w:r w:rsidRPr="0044287C">
        <w:rPr>
          <w:rFonts w:ascii="Cambria" w:hAnsi="Cambria"/>
          <w:color w:val="000000"/>
        </w:rPr>
        <w:t>, in sicer iz proračunske postav</w:t>
      </w:r>
      <w:r>
        <w:rPr>
          <w:rFonts w:ascii="Cambria" w:hAnsi="Cambria"/>
          <w:color w:val="000000"/>
        </w:rPr>
        <w:t xml:space="preserve">ke 20110102 </w:t>
      </w:r>
      <w:r w:rsidRPr="006A62B2">
        <w:rPr>
          <w:rFonts w:ascii="Cambria" w:hAnsi="Cambria"/>
          <w:i/>
          <w:color w:val="000000"/>
        </w:rPr>
        <w:t>Sofinanciranje programov na področju kmetijstva</w:t>
      </w:r>
      <w:r w:rsidRPr="0044287C">
        <w:rPr>
          <w:rFonts w:ascii="Cambria" w:hAnsi="Cambria"/>
          <w:color w:val="000000"/>
        </w:rPr>
        <w:t xml:space="preserve">, konto 410217 </w:t>
      </w:r>
      <w:r w:rsidRPr="006A62B2">
        <w:rPr>
          <w:rFonts w:ascii="Cambria" w:hAnsi="Cambria"/>
          <w:i/>
          <w:color w:val="000000"/>
        </w:rPr>
        <w:t>Kompleksne subvencije v kmetijstvu</w:t>
      </w:r>
      <w:r w:rsidRPr="0044287C">
        <w:rPr>
          <w:rFonts w:ascii="Cambria" w:hAnsi="Cambria"/>
          <w:color w:val="000000"/>
        </w:rPr>
        <w:t>, za naslednje namene:</w:t>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4605"/>
        <w:gridCol w:w="4605"/>
      </w:tblGrid>
      <w:tr w:rsidR="006A62B2" w:rsidRPr="0044287C" w:rsidTr="006745F8">
        <w:tc>
          <w:tcPr>
            <w:tcW w:w="4605" w:type="dxa"/>
            <w:shd w:val="clear" w:color="auto" w:fill="4F81BD"/>
          </w:tcPr>
          <w:p w:rsidR="006A62B2" w:rsidRPr="0044287C" w:rsidRDefault="006A62B2" w:rsidP="006745F8">
            <w:pPr>
              <w:spacing w:after="0"/>
              <w:jc w:val="both"/>
              <w:rPr>
                <w:rFonts w:ascii="Cambria" w:hAnsi="Cambria"/>
                <w:b/>
                <w:bCs/>
                <w:color w:val="FFFFFF"/>
              </w:rPr>
            </w:pPr>
            <w:r w:rsidRPr="0044287C">
              <w:rPr>
                <w:rFonts w:ascii="Cambria" w:hAnsi="Cambria"/>
                <w:b/>
                <w:bCs/>
                <w:color w:val="FFFFFF"/>
              </w:rPr>
              <w:t>Namen</w:t>
            </w:r>
          </w:p>
        </w:tc>
        <w:tc>
          <w:tcPr>
            <w:tcW w:w="4605" w:type="dxa"/>
            <w:shd w:val="clear" w:color="auto" w:fill="4F81BD"/>
          </w:tcPr>
          <w:p w:rsidR="006A62B2" w:rsidRPr="0044287C" w:rsidRDefault="006A62B2" w:rsidP="006745F8">
            <w:pPr>
              <w:spacing w:after="0"/>
              <w:jc w:val="both"/>
              <w:rPr>
                <w:rFonts w:ascii="Cambria" w:hAnsi="Cambria"/>
                <w:b/>
                <w:bCs/>
                <w:color w:val="FFFFFF"/>
              </w:rPr>
            </w:pPr>
            <w:r w:rsidRPr="0044287C">
              <w:rPr>
                <w:rFonts w:ascii="Cambria" w:hAnsi="Cambria"/>
                <w:b/>
                <w:bCs/>
                <w:color w:val="FFFFFF"/>
              </w:rPr>
              <w:t>Bruto znesek</w:t>
            </w:r>
          </w:p>
        </w:tc>
      </w:tr>
      <w:tr w:rsidR="006A62B2" w:rsidRPr="0044287C" w:rsidTr="006745F8">
        <w:tc>
          <w:tcPr>
            <w:tcW w:w="4605" w:type="dxa"/>
            <w:tcBorders>
              <w:top w:val="single" w:sz="8" w:space="0" w:color="4F81BD"/>
              <w:left w:val="single" w:sz="8" w:space="0" w:color="4F81BD"/>
              <w:bottom w:val="single" w:sz="8" w:space="0" w:color="4F81BD"/>
            </w:tcBorders>
            <w:shd w:val="clear" w:color="auto" w:fill="auto"/>
          </w:tcPr>
          <w:p w:rsidR="006A62B2" w:rsidRPr="0044287C" w:rsidRDefault="006A62B2" w:rsidP="006745F8">
            <w:pPr>
              <w:spacing w:after="0"/>
              <w:jc w:val="both"/>
              <w:rPr>
                <w:rFonts w:ascii="Cambria" w:hAnsi="Cambria"/>
                <w:b/>
                <w:bCs/>
              </w:rPr>
            </w:pPr>
          </w:p>
        </w:tc>
        <w:tc>
          <w:tcPr>
            <w:tcW w:w="4605" w:type="dxa"/>
            <w:tcBorders>
              <w:top w:val="single" w:sz="8" w:space="0" w:color="4F81BD"/>
              <w:bottom w:val="single" w:sz="8" w:space="0" w:color="4F81BD"/>
              <w:right w:val="single" w:sz="8" w:space="0" w:color="4F81BD"/>
            </w:tcBorders>
            <w:shd w:val="clear" w:color="auto" w:fill="auto"/>
          </w:tcPr>
          <w:p w:rsidR="006A62B2" w:rsidRPr="0044287C" w:rsidRDefault="006A62B2" w:rsidP="006745F8">
            <w:pPr>
              <w:spacing w:after="0"/>
              <w:jc w:val="both"/>
              <w:rPr>
                <w:rFonts w:ascii="Cambria" w:hAnsi="Cambria"/>
              </w:rPr>
            </w:pPr>
          </w:p>
        </w:tc>
      </w:tr>
      <w:tr w:rsidR="006A62B2" w:rsidRPr="0044287C" w:rsidTr="006745F8">
        <w:tc>
          <w:tcPr>
            <w:tcW w:w="4605" w:type="dxa"/>
            <w:shd w:val="clear" w:color="auto" w:fill="auto"/>
          </w:tcPr>
          <w:p w:rsidR="006A62B2" w:rsidRPr="0044287C" w:rsidRDefault="006A62B2" w:rsidP="006745F8">
            <w:pPr>
              <w:spacing w:after="0"/>
              <w:jc w:val="both"/>
              <w:rPr>
                <w:rFonts w:ascii="Cambria" w:hAnsi="Cambria"/>
                <w:b/>
                <w:bCs/>
              </w:rPr>
            </w:pPr>
          </w:p>
          <w:p w:rsidR="006A62B2" w:rsidRPr="0044287C" w:rsidRDefault="006A62B2" w:rsidP="006745F8">
            <w:pPr>
              <w:spacing w:after="0"/>
              <w:jc w:val="both"/>
              <w:rPr>
                <w:rFonts w:ascii="Cambria" w:hAnsi="Cambria"/>
                <w:b/>
                <w:bCs/>
              </w:rPr>
            </w:pPr>
            <w:r w:rsidRPr="0044287C">
              <w:rPr>
                <w:rFonts w:ascii="Cambria" w:hAnsi="Cambria"/>
                <w:b/>
                <w:bCs/>
              </w:rPr>
              <w:t>Finančna sredstva skupaj:</w:t>
            </w:r>
          </w:p>
        </w:tc>
        <w:tc>
          <w:tcPr>
            <w:tcW w:w="4605" w:type="dxa"/>
            <w:shd w:val="clear" w:color="auto" w:fill="auto"/>
          </w:tcPr>
          <w:p w:rsidR="006A62B2" w:rsidRPr="0044287C" w:rsidRDefault="006A62B2" w:rsidP="006745F8">
            <w:pPr>
              <w:spacing w:after="0"/>
              <w:jc w:val="both"/>
              <w:rPr>
                <w:rFonts w:ascii="Cambria" w:hAnsi="Cambria"/>
              </w:rPr>
            </w:pPr>
          </w:p>
        </w:tc>
      </w:tr>
    </w:tbl>
    <w:p w:rsidR="006A62B2" w:rsidRPr="0044287C" w:rsidRDefault="006A62B2" w:rsidP="006A62B2">
      <w:pPr>
        <w:jc w:val="both"/>
        <w:rPr>
          <w:rFonts w:ascii="Cambria" w:hAnsi="Cambria"/>
        </w:rPr>
      </w:pPr>
    </w:p>
    <w:p w:rsidR="006A62B2" w:rsidRPr="0044287C" w:rsidRDefault="006A62B2" w:rsidP="006A62B2">
      <w:pPr>
        <w:jc w:val="center"/>
        <w:rPr>
          <w:rFonts w:ascii="Cambria" w:hAnsi="Cambria"/>
          <w:b/>
        </w:rPr>
      </w:pPr>
      <w:r w:rsidRPr="0044287C">
        <w:rPr>
          <w:rFonts w:ascii="Cambria" w:hAnsi="Cambria"/>
          <w:b/>
        </w:rPr>
        <w:t>3. člen</w:t>
      </w:r>
    </w:p>
    <w:p w:rsidR="006A62B2" w:rsidRDefault="006A62B2" w:rsidP="006A62B2">
      <w:pPr>
        <w:jc w:val="both"/>
        <w:rPr>
          <w:rFonts w:ascii="Cambria" w:hAnsi="Cambria"/>
        </w:rPr>
      </w:pPr>
      <w:r w:rsidRPr="0044287C">
        <w:rPr>
          <w:rFonts w:ascii="Cambria" w:hAnsi="Cambria"/>
        </w:rPr>
        <w:t xml:space="preserve">Občina bo sredstva iz prejšnjega člena te pogodbe nakazala </w:t>
      </w:r>
      <w:r w:rsidR="00CA3C52">
        <w:rPr>
          <w:rFonts w:ascii="Cambria" w:hAnsi="Cambria"/>
        </w:rPr>
        <w:t xml:space="preserve">30. dan od predložitve zahtevka </w:t>
      </w:r>
      <w:r w:rsidRPr="0044287C">
        <w:rPr>
          <w:rFonts w:ascii="Cambria" w:hAnsi="Cambria"/>
        </w:rPr>
        <w:t>za izplačilo sredstev, kateremu morajo biti priložena</w:t>
      </w:r>
      <w:r w:rsidR="00B05F23">
        <w:rPr>
          <w:rFonts w:ascii="Cambria" w:hAnsi="Cambria"/>
        </w:rPr>
        <w:t xml:space="preserve"> naslednja</w:t>
      </w:r>
      <w:r w:rsidRPr="0044287C">
        <w:rPr>
          <w:rFonts w:ascii="Cambria" w:hAnsi="Cambria"/>
        </w:rPr>
        <w:t xml:space="preserve"> dokaz</w:t>
      </w:r>
      <w:r>
        <w:rPr>
          <w:rFonts w:ascii="Cambria" w:hAnsi="Cambria"/>
        </w:rPr>
        <w:t>ila za uveljavljanje subvencije:</w:t>
      </w:r>
    </w:p>
    <w:p w:rsidR="006A62B2" w:rsidRPr="006A62B2" w:rsidRDefault="006A62B2" w:rsidP="006A62B2">
      <w:pPr>
        <w:pStyle w:val="Odstavekseznama"/>
        <w:numPr>
          <w:ilvl w:val="0"/>
          <w:numId w:val="6"/>
        </w:numPr>
        <w:jc w:val="both"/>
        <w:rPr>
          <w:rFonts w:ascii="Cambria" w:hAnsi="Cambria"/>
        </w:rPr>
      </w:pPr>
      <w:r w:rsidRPr="006A62B2">
        <w:rPr>
          <w:rFonts w:ascii="Cambria" w:hAnsi="Cambria"/>
        </w:rPr>
        <w:t>račun, ki se glasi na upravičenca in ima vse sestavine računa v skladu s SRS in veljavno davčno zakonodajo ter je plačan preko TRR.</w:t>
      </w:r>
    </w:p>
    <w:p w:rsidR="006A62B2" w:rsidRDefault="006A62B2" w:rsidP="006A62B2">
      <w:pPr>
        <w:pStyle w:val="Odstavekseznama"/>
        <w:numPr>
          <w:ilvl w:val="0"/>
          <w:numId w:val="6"/>
        </w:numPr>
        <w:jc w:val="both"/>
        <w:rPr>
          <w:rFonts w:ascii="Cambria" w:hAnsi="Cambria"/>
        </w:rPr>
      </w:pPr>
      <w:r w:rsidRPr="006A62B2">
        <w:rPr>
          <w:rFonts w:ascii="Cambria" w:hAnsi="Cambria"/>
        </w:rPr>
        <w:t>potrdilo o izvršeni transakciji preko TRR.</w:t>
      </w:r>
    </w:p>
    <w:p w:rsidR="006A62B2" w:rsidRDefault="006A62B2" w:rsidP="006A62B2">
      <w:pPr>
        <w:jc w:val="both"/>
        <w:rPr>
          <w:rFonts w:ascii="Cambria" w:hAnsi="Cambria"/>
        </w:rPr>
      </w:pPr>
      <w:r>
        <w:rPr>
          <w:rFonts w:ascii="Cambria" w:hAnsi="Cambria"/>
        </w:rPr>
        <w:t xml:space="preserve">Račun </w:t>
      </w:r>
      <w:r w:rsidR="00B05F23">
        <w:rPr>
          <w:rFonts w:ascii="Cambria" w:hAnsi="Cambria"/>
        </w:rPr>
        <w:t xml:space="preserve">mora biti izdan </w:t>
      </w:r>
      <w:r w:rsidRPr="0044287C">
        <w:rPr>
          <w:rFonts w:ascii="Cambria" w:hAnsi="Cambria"/>
        </w:rPr>
        <w:t>po oddaji vloge na javni razpis za dodelitev pomoči za ohranjanje in spodbujanje razvoja kmetijstva in pode</w:t>
      </w:r>
      <w:r>
        <w:rPr>
          <w:rFonts w:ascii="Cambria" w:hAnsi="Cambria"/>
        </w:rPr>
        <w:t>želja v Občini Bled za leto 2018</w:t>
      </w:r>
      <w:r w:rsidR="00B05F23">
        <w:rPr>
          <w:rFonts w:ascii="Cambria" w:hAnsi="Cambria"/>
        </w:rPr>
        <w:t>.</w:t>
      </w:r>
    </w:p>
    <w:p w:rsidR="00CA3C52" w:rsidRDefault="00B05F23" w:rsidP="00CA3C52">
      <w:pPr>
        <w:jc w:val="both"/>
        <w:rPr>
          <w:rFonts w:ascii="Cambria" w:hAnsi="Cambria"/>
        </w:rPr>
      </w:pPr>
      <w:r>
        <w:rPr>
          <w:rFonts w:ascii="Cambria" w:hAnsi="Cambria"/>
        </w:rPr>
        <w:t>Zahtevek za izplačilo sredstva mora na Občino prispeti najkasneje do 30. 10. 2018.</w:t>
      </w:r>
      <w:r w:rsidR="00CA3C52">
        <w:rPr>
          <w:rFonts w:ascii="Cambria" w:hAnsi="Cambria"/>
        </w:rPr>
        <w:t xml:space="preserve"> </w:t>
      </w:r>
      <w:r w:rsidR="00CA3C52">
        <w:rPr>
          <w:rFonts w:ascii="Cambria" w:hAnsi="Cambria"/>
        </w:rPr>
        <w:t>Neporabljena sredstva se ne prenašajo v proračun naslednjega leta.</w:t>
      </w:r>
    </w:p>
    <w:p w:rsidR="00B05F23" w:rsidRPr="0044287C" w:rsidRDefault="00B05F23" w:rsidP="006A62B2">
      <w:pPr>
        <w:jc w:val="both"/>
        <w:rPr>
          <w:rFonts w:ascii="Cambria" w:hAnsi="Cambria"/>
        </w:rPr>
      </w:pPr>
      <w:bookmarkStart w:id="0" w:name="_GoBack"/>
      <w:bookmarkEnd w:id="0"/>
    </w:p>
    <w:p w:rsidR="006A62B2" w:rsidRPr="0044287C" w:rsidRDefault="00CA3C52" w:rsidP="006A62B2">
      <w:pPr>
        <w:jc w:val="center"/>
        <w:rPr>
          <w:rFonts w:ascii="Cambria" w:hAnsi="Cambria"/>
          <w:b/>
        </w:rPr>
      </w:pPr>
      <w:r>
        <w:rPr>
          <w:rFonts w:ascii="Cambria" w:hAnsi="Cambria"/>
          <w:b/>
        </w:rPr>
        <w:t>4</w:t>
      </w:r>
      <w:r w:rsidR="006A62B2" w:rsidRPr="0044287C">
        <w:rPr>
          <w:rFonts w:ascii="Cambria" w:hAnsi="Cambria"/>
          <w:b/>
        </w:rPr>
        <w:t>. člen</w:t>
      </w:r>
    </w:p>
    <w:p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zavezuje, da: </w:t>
      </w:r>
    </w:p>
    <w:p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za naložbo vodil predpisano dokumentacijo in jo hranil še najmanj 10 let po izplačilu sredstev s strani občine; </w:t>
      </w:r>
    </w:p>
    <w:p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naložbe ne bo uporabljal v nasprotju z namenom dodelitve sredstev; </w:t>
      </w:r>
    </w:p>
    <w:p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investicija po zaključku le-te v uporabi vlagatelja in  za namen, za katerega je pridobil sredstva, vsaj še 5 let po izplačilu sredstev; </w:t>
      </w:r>
    </w:p>
    <w:p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naložba zaključena pred predložitvijo zahtevka za izplačilo sredstev; kot zaključek naložbe se šteje tehnični prevzem oz. uporabno dovoljenje ali vključitev kmetijske mehanizacije ali opreme v objektih v proizvodni proces; </w:t>
      </w:r>
    </w:p>
    <w:p w:rsidR="006A62B2" w:rsidRPr="0044287C" w:rsidRDefault="00B05F23" w:rsidP="006A62B2">
      <w:pPr>
        <w:pStyle w:val="Odstavekseznama"/>
        <w:numPr>
          <w:ilvl w:val="0"/>
          <w:numId w:val="3"/>
        </w:numPr>
        <w:autoSpaceDE w:val="0"/>
        <w:autoSpaceDN w:val="0"/>
        <w:adjustRightInd w:val="0"/>
        <w:spacing w:after="33"/>
        <w:jc w:val="both"/>
        <w:rPr>
          <w:rFonts w:ascii="Cambria" w:hAnsi="Cambria"/>
          <w:color w:val="000000"/>
        </w:rPr>
      </w:pPr>
      <w:r>
        <w:rPr>
          <w:rFonts w:ascii="Cambria" w:hAnsi="Cambria"/>
          <w:color w:val="000000"/>
        </w:rPr>
        <w:t>bo omogočil O</w:t>
      </w:r>
      <w:r w:rsidR="006A62B2" w:rsidRPr="0044287C">
        <w:rPr>
          <w:rFonts w:ascii="Cambria" w:hAnsi="Cambria"/>
          <w:color w:val="000000"/>
        </w:rPr>
        <w:t xml:space="preserve">bčini vpogled v dokumentacijo in kontrolo koriščenja namenskih sredstev; </w:t>
      </w:r>
    </w:p>
    <w:p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 </w:t>
      </w:r>
    </w:p>
    <w:p w:rsidR="006A62B2" w:rsidRPr="0044287C" w:rsidRDefault="006A62B2" w:rsidP="006A62B2">
      <w:pPr>
        <w:pStyle w:val="Odstavekseznama"/>
        <w:numPr>
          <w:ilvl w:val="0"/>
          <w:numId w:val="3"/>
        </w:numPr>
        <w:autoSpaceDE w:val="0"/>
        <w:autoSpaceDN w:val="0"/>
        <w:adjustRightInd w:val="0"/>
        <w:spacing w:after="0"/>
        <w:jc w:val="both"/>
        <w:rPr>
          <w:rFonts w:ascii="Cambria" w:hAnsi="Cambria"/>
          <w:color w:val="000000"/>
        </w:rPr>
      </w:pPr>
      <w:r w:rsidRPr="0044287C">
        <w:rPr>
          <w:rFonts w:ascii="Cambria" w:hAnsi="Cambria"/>
          <w:color w:val="000000"/>
        </w:rPr>
        <w:lastRenderedPageBreak/>
        <w:t xml:space="preserve">bo do 30. </w:t>
      </w:r>
      <w:r w:rsidR="00B05F23">
        <w:rPr>
          <w:rFonts w:ascii="Cambria" w:hAnsi="Cambria"/>
          <w:color w:val="000000"/>
        </w:rPr>
        <w:t>10. 2018 na O</w:t>
      </w:r>
      <w:r w:rsidRPr="0044287C">
        <w:rPr>
          <w:rFonts w:ascii="Cambria" w:hAnsi="Cambria"/>
          <w:color w:val="000000"/>
        </w:rPr>
        <w:t xml:space="preserve">bčino dostavil zahtevke s prilogami, kajti kasneje dani zahtevki ne bodo upoštevani. </w:t>
      </w:r>
    </w:p>
    <w:p w:rsidR="006A62B2" w:rsidRPr="0044287C" w:rsidRDefault="006A62B2" w:rsidP="006A62B2">
      <w:pPr>
        <w:jc w:val="both"/>
        <w:rPr>
          <w:rFonts w:ascii="Cambria" w:hAnsi="Cambria"/>
        </w:rPr>
      </w:pPr>
    </w:p>
    <w:p w:rsidR="006A62B2" w:rsidRPr="0044287C" w:rsidRDefault="00CA3C52" w:rsidP="006A62B2">
      <w:pPr>
        <w:jc w:val="center"/>
        <w:rPr>
          <w:rFonts w:ascii="Cambria" w:hAnsi="Cambria"/>
          <w:b/>
        </w:rPr>
      </w:pPr>
      <w:r>
        <w:rPr>
          <w:rFonts w:ascii="Cambria" w:hAnsi="Cambria"/>
          <w:b/>
        </w:rPr>
        <w:t>5</w:t>
      </w:r>
      <w:r w:rsidR="006A62B2" w:rsidRPr="0044287C">
        <w:rPr>
          <w:rFonts w:ascii="Cambria" w:hAnsi="Cambria"/>
          <w:b/>
        </w:rPr>
        <w:t>. člen</w:t>
      </w:r>
    </w:p>
    <w:p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Končni prejemnik se strinja, da ni upravičen do izplačila odobrenih sredstev v celoti, v kolikor ne izvede investicije v celoti. Sredstva se zmanjšajo, v kolikor je znesek končne investicije manjši od predvidene investicije po predračunih. V kolikor je znesek končne investicije višji o</w:t>
      </w:r>
      <w:r w:rsidR="00B05F23">
        <w:rPr>
          <w:rFonts w:ascii="Cambria" w:hAnsi="Cambria"/>
          <w:color w:val="000000"/>
        </w:rPr>
        <w:t>d dodeljenih sredstev s strani O</w:t>
      </w:r>
      <w:r w:rsidRPr="0044287C">
        <w:rPr>
          <w:rFonts w:ascii="Cambria" w:hAnsi="Cambria"/>
          <w:color w:val="000000"/>
        </w:rPr>
        <w:t>bčine, se vlagatelju izplačajo sreds</w:t>
      </w:r>
      <w:r w:rsidR="00B05F23">
        <w:rPr>
          <w:rFonts w:ascii="Cambria" w:hAnsi="Cambria"/>
          <w:color w:val="000000"/>
        </w:rPr>
        <w:t xml:space="preserve">tva odobrena s sklepom Občine. </w:t>
      </w:r>
    </w:p>
    <w:p w:rsidR="00B05F23" w:rsidRPr="0044287C" w:rsidRDefault="00B05F23" w:rsidP="006A62B2">
      <w:pPr>
        <w:autoSpaceDE w:val="0"/>
        <w:autoSpaceDN w:val="0"/>
        <w:adjustRightInd w:val="0"/>
        <w:spacing w:after="0"/>
        <w:jc w:val="both"/>
        <w:rPr>
          <w:rFonts w:ascii="Cambria" w:hAnsi="Cambria"/>
          <w:color w:val="000000"/>
        </w:rPr>
      </w:pPr>
    </w:p>
    <w:p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strinja, da mora s sklepom odobrena in že izplačana sredstva na podlagi te pogodbe vrniti skupaj s pripadajočimi zakonskimi obrestmi, navedenimi v zahtevku za vračilo sredstev, v roku 8 dni od vročitve zahtevka, če se ugotovi, da: </w:t>
      </w:r>
    </w:p>
    <w:p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so bila dodeljena sredstva delno ali v celoti nenamensko porabljena; </w:t>
      </w:r>
    </w:p>
    <w:p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je upravičenec za katerikoli namen pridobitve sredstev navajal neresnične podatke; </w:t>
      </w:r>
    </w:p>
    <w:p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je upravičenec za isti namen in iz istega naslova že pridobil finančna sredstva.</w:t>
      </w:r>
    </w:p>
    <w:p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 xml:space="preserve">je upravičenec kršil določila 5. člena te pogodbe. </w:t>
      </w:r>
    </w:p>
    <w:p w:rsidR="006A62B2" w:rsidRPr="0044287C" w:rsidRDefault="006A62B2" w:rsidP="006A62B2">
      <w:pPr>
        <w:autoSpaceDE w:val="0"/>
        <w:autoSpaceDN w:val="0"/>
        <w:adjustRightInd w:val="0"/>
        <w:spacing w:after="0"/>
        <w:jc w:val="both"/>
        <w:rPr>
          <w:rFonts w:ascii="Cambria" w:hAnsi="Cambria"/>
          <w:color w:val="000000"/>
        </w:rPr>
      </w:pPr>
    </w:p>
    <w:p w:rsidR="006A62B2" w:rsidRPr="0044287C" w:rsidRDefault="006A62B2" w:rsidP="006A62B2">
      <w:pPr>
        <w:jc w:val="both"/>
        <w:rPr>
          <w:rFonts w:ascii="Cambria" w:hAnsi="Cambria"/>
          <w:color w:val="000000"/>
        </w:rPr>
      </w:pPr>
      <w:r w:rsidRPr="0044287C">
        <w:rPr>
          <w:rFonts w:ascii="Cambria" w:hAnsi="Cambria"/>
          <w:color w:val="000000"/>
        </w:rPr>
        <w:t>V navedenih primerih ugotovljene nenamenske porabe sredstev, upravičenec izgubi pravico do pridobitve sredstev Pravilniku o ohranjanju in spodbujanju razvoja kmetijstva in podeželja v Občini Bled za programsko obdobje 2015 - 2020 za naslednji dve leti.</w:t>
      </w:r>
    </w:p>
    <w:p w:rsidR="006A62B2" w:rsidRPr="0044287C" w:rsidRDefault="006A62B2" w:rsidP="006A62B2">
      <w:pPr>
        <w:jc w:val="both"/>
        <w:rPr>
          <w:rFonts w:ascii="Cambria" w:hAnsi="Cambria"/>
          <w:color w:val="000000"/>
        </w:rPr>
      </w:pPr>
    </w:p>
    <w:p w:rsidR="006A62B2" w:rsidRPr="0044287C" w:rsidRDefault="00CA3C52" w:rsidP="006A62B2">
      <w:pPr>
        <w:jc w:val="center"/>
        <w:rPr>
          <w:rFonts w:ascii="Cambria" w:hAnsi="Cambria"/>
          <w:b/>
        </w:rPr>
      </w:pPr>
      <w:r>
        <w:rPr>
          <w:rFonts w:ascii="Cambria" w:hAnsi="Cambria"/>
          <w:b/>
        </w:rPr>
        <w:t>6</w:t>
      </w:r>
      <w:r w:rsidR="006A62B2" w:rsidRPr="0044287C">
        <w:rPr>
          <w:rFonts w:ascii="Cambria" w:hAnsi="Cambria"/>
          <w:b/>
        </w:rPr>
        <w:t>. člen</w:t>
      </w:r>
    </w:p>
    <w:p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izjavljata, da nihče v imenu ali na račun druge pogodbene stranke, predstavniku ali posredniku organa ali Občinske uprave Občine Bled ni obljubil, ponudil ali dal kakšno nedovoljeno korist za pridobitev posla ali za sklenitev posla pod ugodnejšimi pogoji ali za opustitev dolžnega nadzora nad izvajanjem pogodbenih obveznosti ali za drugo ravnanje ali opustitev, s katerim je Občini Bled povzročena škoda ali je omogočena pridobitev nedovoljene koristi predstavniku ali posredniku organa ali Občinske uprave Občine Bled, drugi pogodbeni stranki ali njenemu predstavniku, zastopniku ali posredniku. </w:t>
      </w:r>
    </w:p>
    <w:p w:rsidR="00B05F23" w:rsidRPr="0044287C" w:rsidRDefault="00B05F23" w:rsidP="006A62B2">
      <w:pPr>
        <w:autoSpaceDE w:val="0"/>
        <w:autoSpaceDN w:val="0"/>
        <w:adjustRightInd w:val="0"/>
        <w:spacing w:after="0"/>
        <w:jc w:val="both"/>
        <w:rPr>
          <w:rFonts w:ascii="Cambria" w:hAnsi="Cambria"/>
          <w:color w:val="000000"/>
        </w:rPr>
      </w:pPr>
    </w:p>
    <w:p w:rsidR="006A62B2" w:rsidRDefault="006A62B2" w:rsidP="006A62B2">
      <w:pPr>
        <w:jc w:val="both"/>
        <w:rPr>
          <w:rFonts w:ascii="Cambria" w:hAnsi="Cambria"/>
          <w:color w:val="000000"/>
        </w:rPr>
      </w:pPr>
      <w:r w:rsidRPr="0044287C">
        <w:rPr>
          <w:rFonts w:ascii="Cambria" w:hAnsi="Cambria"/>
          <w:color w:val="000000"/>
        </w:rPr>
        <w:t>Pogodbene stranke so soglasne, da je v primeru storitve ali poskusa storitve dejanja iz prejšnjega odstavka ali podobnega dejanja ta pogodba nična.</w:t>
      </w:r>
    </w:p>
    <w:p w:rsidR="00B05F23" w:rsidRPr="0044287C" w:rsidRDefault="00B05F23" w:rsidP="006A62B2">
      <w:pPr>
        <w:jc w:val="both"/>
        <w:rPr>
          <w:rFonts w:ascii="Cambria" w:hAnsi="Cambria"/>
          <w:color w:val="000000"/>
        </w:rPr>
      </w:pPr>
    </w:p>
    <w:p w:rsidR="006A62B2" w:rsidRPr="0044287C" w:rsidRDefault="00CA3C52" w:rsidP="006A62B2">
      <w:pPr>
        <w:jc w:val="center"/>
        <w:rPr>
          <w:rFonts w:ascii="Cambria" w:hAnsi="Cambria"/>
          <w:b/>
        </w:rPr>
      </w:pPr>
      <w:r>
        <w:rPr>
          <w:rFonts w:ascii="Cambria" w:hAnsi="Cambria"/>
          <w:b/>
        </w:rPr>
        <w:t>7</w:t>
      </w:r>
      <w:r w:rsidR="006A62B2" w:rsidRPr="0044287C">
        <w:rPr>
          <w:rFonts w:ascii="Cambria" w:hAnsi="Cambria"/>
          <w:b/>
        </w:rPr>
        <w:t>. člen</w:t>
      </w:r>
    </w:p>
    <w:p w:rsidR="006A62B2" w:rsidRDefault="006A62B2" w:rsidP="006A62B2">
      <w:pPr>
        <w:spacing w:after="60"/>
        <w:jc w:val="both"/>
        <w:rPr>
          <w:rFonts w:ascii="Cambria" w:hAnsi="Cambria"/>
        </w:rPr>
      </w:pPr>
      <w:r w:rsidRPr="0044287C">
        <w:rPr>
          <w:rFonts w:ascii="Cambria" w:hAnsi="Cambria"/>
        </w:rPr>
        <w:t xml:space="preserve">Občina za skrbnika pogodbe imenuje Bojano Lukan, </w:t>
      </w:r>
      <w:r>
        <w:rPr>
          <w:rFonts w:ascii="Cambria" w:hAnsi="Cambria"/>
        </w:rPr>
        <w:t xml:space="preserve">višjo </w:t>
      </w:r>
      <w:r w:rsidRPr="0044287C">
        <w:rPr>
          <w:rFonts w:ascii="Cambria" w:hAnsi="Cambria"/>
        </w:rPr>
        <w:t>svetovalko za regionalno sodelovanje in gospodarski razvoj</w:t>
      </w:r>
      <w:r w:rsidRPr="0044287C">
        <w:rPr>
          <w:rFonts w:ascii="Cambria" w:hAnsi="Cambria"/>
          <w:b/>
          <w:bCs/>
        </w:rPr>
        <w:t xml:space="preserve">, </w:t>
      </w:r>
      <w:r w:rsidRPr="0044287C">
        <w:rPr>
          <w:rFonts w:ascii="Cambria" w:hAnsi="Cambria"/>
        </w:rPr>
        <w:t>da jo zastopa glede vseh vprašanj, ki so predmet te pogodbe.</w:t>
      </w:r>
    </w:p>
    <w:p w:rsidR="00B05F23" w:rsidRPr="0044287C" w:rsidRDefault="00B05F23" w:rsidP="006A62B2">
      <w:pPr>
        <w:spacing w:after="60"/>
        <w:jc w:val="both"/>
        <w:rPr>
          <w:rFonts w:ascii="Cambria" w:hAnsi="Cambria"/>
        </w:rPr>
      </w:pPr>
    </w:p>
    <w:p w:rsidR="006A62B2" w:rsidRPr="0044287C" w:rsidRDefault="006A62B2" w:rsidP="006A62B2">
      <w:pPr>
        <w:spacing w:after="60"/>
        <w:jc w:val="both"/>
        <w:rPr>
          <w:rFonts w:ascii="Cambria" w:hAnsi="Cambria"/>
          <w:b/>
          <w:bCs/>
        </w:rPr>
      </w:pPr>
    </w:p>
    <w:p w:rsidR="006A62B2" w:rsidRPr="0044287C" w:rsidRDefault="00CA3C52" w:rsidP="006A62B2">
      <w:pPr>
        <w:jc w:val="center"/>
        <w:rPr>
          <w:rFonts w:ascii="Cambria" w:hAnsi="Cambria"/>
          <w:b/>
        </w:rPr>
      </w:pPr>
      <w:r>
        <w:rPr>
          <w:rFonts w:ascii="Cambria" w:hAnsi="Cambria"/>
          <w:b/>
        </w:rPr>
        <w:t>8</w:t>
      </w:r>
      <w:r w:rsidR="006A62B2" w:rsidRPr="0044287C">
        <w:rPr>
          <w:rFonts w:ascii="Cambria" w:hAnsi="Cambria"/>
          <w:b/>
        </w:rPr>
        <w:t>. člen</w:t>
      </w:r>
    </w:p>
    <w:p w:rsidR="006A62B2" w:rsidRDefault="006A62B2" w:rsidP="006A62B2">
      <w:pPr>
        <w:jc w:val="both"/>
        <w:rPr>
          <w:rFonts w:ascii="Cambria" w:hAnsi="Cambria"/>
        </w:rPr>
      </w:pPr>
      <w:r w:rsidRPr="0044287C">
        <w:rPr>
          <w:rFonts w:ascii="Cambria" w:hAnsi="Cambria"/>
        </w:rPr>
        <w:lastRenderedPageBreak/>
        <w:t>Morebitne spremembe te pogodbe so možne le s sklenitvijo aneksa k tej pogodbi.</w:t>
      </w:r>
    </w:p>
    <w:p w:rsidR="00B05F23" w:rsidRPr="00427608" w:rsidRDefault="00B05F23" w:rsidP="006A62B2">
      <w:pPr>
        <w:jc w:val="both"/>
        <w:rPr>
          <w:rFonts w:ascii="Cambria" w:hAnsi="Cambria"/>
        </w:rPr>
      </w:pPr>
    </w:p>
    <w:p w:rsidR="006A62B2" w:rsidRPr="00427608" w:rsidRDefault="00CA3C52" w:rsidP="006A62B2">
      <w:pPr>
        <w:jc w:val="center"/>
        <w:rPr>
          <w:rFonts w:ascii="Cambria" w:hAnsi="Cambria"/>
          <w:b/>
        </w:rPr>
      </w:pPr>
      <w:r>
        <w:rPr>
          <w:rFonts w:ascii="Cambria" w:hAnsi="Cambria"/>
          <w:b/>
        </w:rPr>
        <w:t>9</w:t>
      </w:r>
      <w:r w:rsidR="006A62B2" w:rsidRPr="00427608">
        <w:rPr>
          <w:rFonts w:ascii="Cambria" w:hAnsi="Cambria"/>
          <w:b/>
        </w:rPr>
        <w:t>. člen</w:t>
      </w:r>
    </w:p>
    <w:p w:rsidR="006A62B2" w:rsidRDefault="006A62B2" w:rsidP="006A62B2">
      <w:pPr>
        <w:jc w:val="both"/>
        <w:rPr>
          <w:rFonts w:ascii="Cambria" w:hAnsi="Cambria"/>
        </w:rPr>
      </w:pPr>
      <w:r w:rsidRPr="00427608">
        <w:rPr>
          <w:rFonts w:ascii="Cambria" w:hAnsi="Cambria"/>
        </w:rPr>
        <w:t>Pogodbeni stranki bosta morebitne spore iz te pogodbe reševali sporazumno, v nasprotnem primeru pa je za reševanje sporov pristojno stvarno pristojno sodišče.</w:t>
      </w:r>
    </w:p>
    <w:p w:rsidR="00B05F23" w:rsidRPr="00427608" w:rsidRDefault="00B05F23" w:rsidP="006A62B2">
      <w:pPr>
        <w:jc w:val="both"/>
        <w:rPr>
          <w:rFonts w:ascii="Cambria" w:hAnsi="Cambria"/>
        </w:rPr>
      </w:pPr>
    </w:p>
    <w:p w:rsidR="006A62B2" w:rsidRPr="00427608" w:rsidRDefault="00CA3C52" w:rsidP="006A62B2">
      <w:pPr>
        <w:jc w:val="center"/>
        <w:rPr>
          <w:rFonts w:ascii="Cambria" w:hAnsi="Cambria"/>
          <w:b/>
        </w:rPr>
      </w:pPr>
      <w:r>
        <w:rPr>
          <w:rFonts w:ascii="Cambria" w:hAnsi="Cambria"/>
          <w:b/>
        </w:rPr>
        <w:t>10</w:t>
      </w:r>
      <w:r w:rsidR="006A62B2" w:rsidRPr="00427608">
        <w:rPr>
          <w:rFonts w:ascii="Cambria" w:hAnsi="Cambria"/>
          <w:b/>
        </w:rPr>
        <w:t>. člen</w:t>
      </w:r>
    </w:p>
    <w:p w:rsidR="006A62B2" w:rsidRDefault="006A62B2" w:rsidP="006A62B2">
      <w:pPr>
        <w:jc w:val="both"/>
        <w:rPr>
          <w:rFonts w:ascii="Cambria" w:hAnsi="Cambria"/>
        </w:rPr>
      </w:pPr>
      <w:r w:rsidRPr="00427608">
        <w:rPr>
          <w:rFonts w:ascii="Cambria" w:hAnsi="Cambria"/>
        </w:rPr>
        <w:t>Pogodba je sklenjena, ko jo podpišeta obe pogodbeni stranki in velja od dneva podpisa pogodbe.</w:t>
      </w:r>
    </w:p>
    <w:p w:rsidR="00B05F23" w:rsidRPr="00427608" w:rsidRDefault="00B05F23" w:rsidP="006A62B2">
      <w:pPr>
        <w:jc w:val="both"/>
        <w:rPr>
          <w:rFonts w:ascii="Cambria" w:hAnsi="Cambria"/>
        </w:rPr>
      </w:pPr>
    </w:p>
    <w:p w:rsidR="006A62B2" w:rsidRPr="00427608" w:rsidRDefault="006A62B2" w:rsidP="006A62B2">
      <w:pPr>
        <w:jc w:val="center"/>
        <w:rPr>
          <w:rFonts w:ascii="Cambria" w:hAnsi="Cambria"/>
          <w:b/>
        </w:rPr>
      </w:pPr>
      <w:r w:rsidRPr="00427608">
        <w:rPr>
          <w:rFonts w:ascii="Cambria" w:hAnsi="Cambria"/>
          <w:b/>
        </w:rPr>
        <w:t>1</w:t>
      </w:r>
      <w:r w:rsidR="00CA3C52">
        <w:rPr>
          <w:rFonts w:ascii="Cambria" w:hAnsi="Cambria"/>
          <w:b/>
        </w:rPr>
        <w:t>1</w:t>
      </w:r>
      <w:r w:rsidRPr="00427608">
        <w:rPr>
          <w:rFonts w:ascii="Cambria" w:hAnsi="Cambria"/>
          <w:b/>
        </w:rPr>
        <w:t>. člen</w:t>
      </w:r>
    </w:p>
    <w:p w:rsidR="006A62B2" w:rsidRPr="00427608" w:rsidRDefault="006A62B2" w:rsidP="006A62B2">
      <w:pPr>
        <w:autoSpaceDE w:val="0"/>
        <w:autoSpaceDN w:val="0"/>
        <w:adjustRightInd w:val="0"/>
        <w:spacing w:after="0"/>
        <w:jc w:val="both"/>
        <w:rPr>
          <w:rFonts w:ascii="Cambria" w:hAnsi="Cambria"/>
          <w:color w:val="000000"/>
        </w:rPr>
      </w:pPr>
      <w:r w:rsidRPr="00427608">
        <w:rPr>
          <w:rFonts w:ascii="Cambria" w:hAnsi="Cambria"/>
          <w:color w:val="000000"/>
        </w:rPr>
        <w:t xml:space="preserve">Pogodba je sestavljena v </w:t>
      </w:r>
      <w:r w:rsidR="00B05F23">
        <w:rPr>
          <w:rFonts w:ascii="Cambria" w:hAnsi="Cambria"/>
          <w:color w:val="000000"/>
        </w:rPr>
        <w:t>dveh</w:t>
      </w:r>
      <w:r w:rsidRPr="00427608">
        <w:rPr>
          <w:rFonts w:ascii="Cambria" w:hAnsi="Cambria"/>
          <w:color w:val="000000"/>
        </w:rPr>
        <w:t xml:space="preserve"> enakih izvodih</w:t>
      </w:r>
      <w:r w:rsidR="00B05F23">
        <w:rPr>
          <w:rFonts w:ascii="Cambria" w:hAnsi="Cambria"/>
          <w:color w:val="000000"/>
        </w:rPr>
        <w:t>, od katerih prejme en izvod O</w:t>
      </w:r>
      <w:r w:rsidRPr="00427608">
        <w:rPr>
          <w:rFonts w:ascii="Cambria" w:hAnsi="Cambria"/>
          <w:color w:val="000000"/>
        </w:rPr>
        <w:t>bčina, en izvod pa končni prejemnik.</w:t>
      </w:r>
    </w:p>
    <w:p w:rsidR="006A62B2" w:rsidRPr="00427608" w:rsidRDefault="006A62B2" w:rsidP="006A62B2">
      <w:pPr>
        <w:autoSpaceDE w:val="0"/>
        <w:autoSpaceDN w:val="0"/>
        <w:adjustRightInd w:val="0"/>
        <w:spacing w:after="0"/>
        <w:jc w:val="both"/>
        <w:rPr>
          <w:rFonts w:ascii="Cambria" w:hAnsi="Cambria"/>
          <w:color w:val="000000"/>
        </w:rPr>
      </w:pPr>
    </w:p>
    <w:p w:rsidR="006A62B2" w:rsidRPr="00427608" w:rsidRDefault="006A62B2" w:rsidP="006A62B2">
      <w:pPr>
        <w:autoSpaceDE w:val="0"/>
        <w:autoSpaceDN w:val="0"/>
        <w:adjustRightInd w:val="0"/>
        <w:spacing w:after="0"/>
        <w:jc w:val="both"/>
        <w:rPr>
          <w:rFonts w:ascii="Cambria" w:hAnsi="Cambria"/>
          <w:color w:val="000000"/>
        </w:rPr>
      </w:pPr>
    </w:p>
    <w:p w:rsidR="006A62B2" w:rsidRPr="00427608" w:rsidRDefault="006A62B2" w:rsidP="006A62B2">
      <w:pPr>
        <w:autoSpaceDE w:val="0"/>
        <w:autoSpaceDN w:val="0"/>
        <w:adjustRightInd w:val="0"/>
        <w:spacing w:after="0"/>
        <w:jc w:val="both"/>
        <w:rPr>
          <w:rFonts w:ascii="Cambria" w:hAnsi="Cambria"/>
          <w:color w:val="000000"/>
        </w:rPr>
      </w:pPr>
    </w:p>
    <w:p w:rsidR="006A62B2" w:rsidRPr="00427608" w:rsidRDefault="00B05F23" w:rsidP="006A62B2">
      <w:pPr>
        <w:autoSpaceDE w:val="0"/>
        <w:autoSpaceDN w:val="0"/>
        <w:adjustRightInd w:val="0"/>
        <w:spacing w:after="0"/>
        <w:rPr>
          <w:rFonts w:ascii="Cambria" w:hAnsi="Cambria"/>
          <w:color w:val="000000"/>
        </w:rPr>
      </w:pPr>
      <w:r>
        <w:rPr>
          <w:rFonts w:ascii="Cambria" w:hAnsi="Cambria"/>
          <w:color w:val="000000"/>
        </w:rPr>
        <w:t>Številka:</w:t>
      </w:r>
      <w:r>
        <w:rPr>
          <w:rFonts w:ascii="Cambria" w:hAnsi="Cambria"/>
          <w:color w:val="000000"/>
        </w:rPr>
        <w:tab/>
        <w:t>………………………….</w:t>
      </w:r>
    </w:p>
    <w:p w:rsidR="006A62B2" w:rsidRPr="00427608" w:rsidRDefault="006A62B2" w:rsidP="006A62B2">
      <w:pPr>
        <w:autoSpaceDE w:val="0"/>
        <w:autoSpaceDN w:val="0"/>
        <w:adjustRightInd w:val="0"/>
        <w:spacing w:after="0"/>
        <w:rPr>
          <w:rFonts w:ascii="Cambria" w:hAnsi="Cambria"/>
          <w:color w:val="000000"/>
        </w:rPr>
      </w:pPr>
      <w:r w:rsidRPr="00427608">
        <w:rPr>
          <w:rFonts w:ascii="Cambria" w:hAnsi="Cambria"/>
          <w:color w:val="000000"/>
        </w:rPr>
        <w:t xml:space="preserve">Datum: </w:t>
      </w:r>
      <w:r w:rsidR="00B05F23">
        <w:rPr>
          <w:rFonts w:ascii="Cambria" w:hAnsi="Cambria"/>
          <w:color w:val="000000"/>
        </w:rPr>
        <w:tab/>
        <w:t>………………………….</w:t>
      </w:r>
    </w:p>
    <w:p w:rsidR="006A62B2" w:rsidRPr="00427608" w:rsidRDefault="006A62B2" w:rsidP="006A62B2">
      <w:pPr>
        <w:autoSpaceDE w:val="0"/>
        <w:autoSpaceDN w:val="0"/>
        <w:adjustRightInd w:val="0"/>
        <w:spacing w:after="0"/>
        <w:rPr>
          <w:rFonts w:ascii="Cambria" w:hAnsi="Cambria"/>
          <w:color w:val="000000"/>
        </w:rPr>
      </w:pPr>
    </w:p>
    <w:p w:rsidR="006A62B2" w:rsidRPr="00427608" w:rsidRDefault="006A62B2" w:rsidP="006A62B2">
      <w:pPr>
        <w:autoSpaceDE w:val="0"/>
        <w:autoSpaceDN w:val="0"/>
        <w:adjustRightInd w:val="0"/>
        <w:spacing w:after="0"/>
        <w:rPr>
          <w:rFonts w:ascii="Cambria" w:hAnsi="Cambria"/>
          <w:color w:val="000000"/>
        </w:rPr>
      </w:pPr>
    </w:p>
    <w:p w:rsidR="006A62B2" w:rsidRPr="00427608" w:rsidRDefault="006A62B2" w:rsidP="006A62B2">
      <w:pPr>
        <w:autoSpaceDE w:val="0"/>
        <w:autoSpaceDN w:val="0"/>
        <w:adjustRightInd w:val="0"/>
        <w:spacing w:after="0"/>
        <w:ind w:left="2520" w:hanging="2520"/>
        <w:rPr>
          <w:rFonts w:ascii="Cambria" w:hAnsi="Cambria"/>
          <w:color w:val="000000"/>
        </w:rPr>
      </w:pPr>
      <w:r w:rsidRPr="00427608">
        <w:rPr>
          <w:rFonts w:ascii="Cambria" w:hAnsi="Cambria"/>
          <w:color w:val="000000"/>
        </w:rPr>
        <w:t xml:space="preserve">Končni prejemnik: </w:t>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t xml:space="preserve">Občina Bled </w:t>
      </w:r>
    </w:p>
    <w:p w:rsidR="006A62B2" w:rsidRPr="00427608" w:rsidRDefault="00B05F23" w:rsidP="006A62B2">
      <w:pPr>
        <w:autoSpaceDE w:val="0"/>
        <w:autoSpaceDN w:val="0"/>
        <w:adjustRightInd w:val="0"/>
        <w:spacing w:after="0"/>
        <w:ind w:left="2520" w:hanging="2520"/>
        <w:rPr>
          <w:rFonts w:ascii="Cambria" w:hAnsi="Cambria"/>
          <w:color w:val="000000"/>
        </w:rPr>
      </w:pPr>
      <w:r>
        <w:rPr>
          <w:rFonts w:ascii="Cambria" w:hAnsi="Cambria"/>
          <w:color w:val="000000"/>
        </w:rPr>
        <w:t>……………………………………………….</w:t>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t>Janez Fajfar</w:t>
      </w:r>
    </w:p>
    <w:p w:rsidR="006A62B2" w:rsidRPr="00427608" w:rsidRDefault="006A62B2" w:rsidP="006A62B2">
      <w:pPr>
        <w:pStyle w:val="Odstavekseznama"/>
        <w:ind w:left="8184"/>
        <w:rPr>
          <w:rFonts w:ascii="Cambria" w:hAnsi="Cambria"/>
        </w:rPr>
      </w:pPr>
      <w:r w:rsidRPr="00427608">
        <w:rPr>
          <w:rFonts w:ascii="Cambria" w:hAnsi="Cambria"/>
          <w:color w:val="000000"/>
        </w:rPr>
        <w:t xml:space="preserve">župan </w:t>
      </w:r>
    </w:p>
    <w:p w:rsidR="00811AAA" w:rsidRPr="00CC0B0C" w:rsidRDefault="00811AAA" w:rsidP="006153C3">
      <w:pPr>
        <w:rPr>
          <w:sz w:val="24"/>
          <w:szCs w:val="24"/>
        </w:rPr>
      </w:pPr>
    </w:p>
    <w:sectPr w:rsidR="00811AAA" w:rsidRPr="00CC0B0C" w:rsidSect="00006D0A">
      <w:headerReference w:type="first" r:id="rId8"/>
      <w:footerReference w:type="first" r:id="rId9"/>
      <w:pgSz w:w="11906" w:h="16838"/>
      <w:pgMar w:top="2694" w:right="566" w:bottom="731" w:left="709" w:header="411" w:footer="48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79B5" w:rsidRDefault="001779B5" w:rsidP="003C0F09">
      <w:pPr>
        <w:spacing w:after="0" w:line="240" w:lineRule="auto"/>
      </w:pPr>
      <w:r>
        <w:separator/>
      </w:r>
    </w:p>
  </w:endnote>
  <w:endnote w:type="continuationSeparator" w:id="0">
    <w:p w:rsidR="001779B5" w:rsidRDefault="001779B5" w:rsidP="003C0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B0C" w:rsidRPr="005A3CA0" w:rsidRDefault="00CC0B0C" w:rsidP="005A3CA0">
    <w:pPr>
      <w:pStyle w:val="Noga"/>
      <w:ind w:left="-284" w:firstLine="284"/>
    </w:pPr>
    <w:r>
      <w:rPr>
        <w:noProof/>
        <w:lang w:eastAsia="sl-SI"/>
      </w:rPr>
      <w:drawing>
        <wp:inline distT="0" distB="0" distL="0" distR="0">
          <wp:extent cx="6116320" cy="642620"/>
          <wp:effectExtent l="0" t="0" r="0" b="5080"/>
          <wp:docPr id="1" name="Picture 1" descr="D:\Barbara\OBČINA BLED\celostna podoba\templati\novo\zupan no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zupan nog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64262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79B5" w:rsidRDefault="001779B5" w:rsidP="003C0F09">
      <w:pPr>
        <w:spacing w:after="0" w:line="240" w:lineRule="auto"/>
      </w:pPr>
      <w:r>
        <w:separator/>
      </w:r>
    </w:p>
  </w:footnote>
  <w:footnote w:type="continuationSeparator" w:id="0">
    <w:p w:rsidR="001779B5" w:rsidRDefault="001779B5" w:rsidP="003C0F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B0C" w:rsidRDefault="00CC0B0C" w:rsidP="00EE0EA5">
    <w:pPr>
      <w:pStyle w:val="Glava"/>
      <w:tabs>
        <w:tab w:val="clear" w:pos="4536"/>
        <w:tab w:val="clear" w:pos="9072"/>
        <w:tab w:val="center" w:pos="5387"/>
      </w:tabs>
      <w:jc w:val="center"/>
    </w:pPr>
    <w:r>
      <w:rPr>
        <w:noProof/>
        <w:lang w:eastAsia="sl-SI"/>
      </w:rPr>
      <w:drawing>
        <wp:inline distT="0" distB="0" distL="0" distR="0">
          <wp:extent cx="1417320" cy="116738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upan glav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7320" cy="1167384"/>
                  </a:xfrm>
                  <a:prstGeom prst="rect">
                    <a:avLst/>
                  </a:prstGeom>
                </pic:spPr>
              </pic:pic>
            </a:graphicData>
          </a:graphic>
        </wp:inline>
      </w:drawing>
    </w:r>
  </w:p>
  <w:p w:rsidR="006A62B2" w:rsidRDefault="006A62B2" w:rsidP="00EE0EA5">
    <w:pPr>
      <w:pStyle w:val="Glava"/>
      <w:tabs>
        <w:tab w:val="clear" w:pos="4536"/>
        <w:tab w:val="clear" w:pos="9072"/>
        <w:tab w:val="center" w:pos="5387"/>
      </w:tabs>
      <w:jc w:val="center"/>
    </w:pPr>
  </w:p>
  <w:p w:rsidR="006A62B2" w:rsidRPr="006A62B2" w:rsidRDefault="00DA0345" w:rsidP="006A62B2">
    <w:pPr>
      <w:pStyle w:val="Naslov2"/>
      <w:jc w:val="center"/>
      <w:rPr>
        <w:sz w:val="20"/>
      </w:rPr>
    </w:pPr>
    <w:r>
      <w:rPr>
        <w:sz w:val="20"/>
      </w:rPr>
      <w:t>VZOREC POGODBE – UKREP 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2660D4"/>
    <w:multiLevelType w:val="hybridMultilevel"/>
    <w:tmpl w:val="D6FC1F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AD038AB"/>
    <w:multiLevelType w:val="hybridMultilevel"/>
    <w:tmpl w:val="3C1C73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CF2435C"/>
    <w:multiLevelType w:val="hybridMultilevel"/>
    <w:tmpl w:val="6CF2E35A"/>
    <w:lvl w:ilvl="0" w:tplc="B17C7F48">
      <w:start w:val="3"/>
      <w:numFmt w:val="bullet"/>
      <w:lvlText w:val="-"/>
      <w:lvlJc w:val="left"/>
      <w:pPr>
        <w:ind w:left="720" w:hanging="360"/>
      </w:pPr>
      <w:rPr>
        <w:rFonts w:ascii="Cambria" w:eastAsiaTheme="minorHAnsi" w:hAnsi="Cambri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2050EE8"/>
    <w:multiLevelType w:val="hybridMultilevel"/>
    <w:tmpl w:val="F46A33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45E258D"/>
    <w:multiLevelType w:val="hybridMultilevel"/>
    <w:tmpl w:val="7F6249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4FB0DAB"/>
    <w:multiLevelType w:val="hybridMultilevel"/>
    <w:tmpl w:val="FE34B48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C0F09"/>
    <w:rsid w:val="00006D0A"/>
    <w:rsid w:val="000B5299"/>
    <w:rsid w:val="000B59DB"/>
    <w:rsid w:val="000D2804"/>
    <w:rsid w:val="00120539"/>
    <w:rsid w:val="001237D0"/>
    <w:rsid w:val="001779B5"/>
    <w:rsid w:val="00213B63"/>
    <w:rsid w:val="002D64FC"/>
    <w:rsid w:val="00304ABA"/>
    <w:rsid w:val="003279DC"/>
    <w:rsid w:val="003B1A85"/>
    <w:rsid w:val="003C0F09"/>
    <w:rsid w:val="004833AC"/>
    <w:rsid w:val="004B0B49"/>
    <w:rsid w:val="00553970"/>
    <w:rsid w:val="005A3CA0"/>
    <w:rsid w:val="005B3B3E"/>
    <w:rsid w:val="00602D51"/>
    <w:rsid w:val="006153C3"/>
    <w:rsid w:val="006A62B2"/>
    <w:rsid w:val="00811AAA"/>
    <w:rsid w:val="00816196"/>
    <w:rsid w:val="00867FF0"/>
    <w:rsid w:val="00884D49"/>
    <w:rsid w:val="009E387E"/>
    <w:rsid w:val="009F4507"/>
    <w:rsid w:val="00AA0033"/>
    <w:rsid w:val="00AB54A7"/>
    <w:rsid w:val="00B05F23"/>
    <w:rsid w:val="00C966F4"/>
    <w:rsid w:val="00CA3C52"/>
    <w:rsid w:val="00CC0B0C"/>
    <w:rsid w:val="00CE217C"/>
    <w:rsid w:val="00D17CCD"/>
    <w:rsid w:val="00D82C36"/>
    <w:rsid w:val="00DA0345"/>
    <w:rsid w:val="00DD07D8"/>
    <w:rsid w:val="00EE0EA5"/>
    <w:rsid w:val="00FB69D7"/>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8101C03-A781-46CF-8794-9D200AB9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82C36"/>
  </w:style>
  <w:style w:type="paragraph" w:styleId="Naslov2">
    <w:name w:val="heading 2"/>
    <w:basedOn w:val="Navaden"/>
    <w:next w:val="Navaden"/>
    <w:link w:val="Naslov2Znak"/>
    <w:uiPriority w:val="9"/>
    <w:unhideWhenUsed/>
    <w:qFormat/>
    <w:rsid w:val="006A62B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C0F09"/>
    <w:pPr>
      <w:tabs>
        <w:tab w:val="center" w:pos="4536"/>
        <w:tab w:val="right" w:pos="9072"/>
      </w:tabs>
      <w:spacing w:after="0" w:line="240" w:lineRule="auto"/>
    </w:pPr>
  </w:style>
  <w:style w:type="character" w:customStyle="1" w:styleId="GlavaZnak">
    <w:name w:val="Glava Znak"/>
    <w:basedOn w:val="Privzetapisavaodstavka"/>
    <w:link w:val="Glava"/>
    <w:uiPriority w:val="99"/>
    <w:rsid w:val="003C0F09"/>
  </w:style>
  <w:style w:type="paragraph" w:styleId="Noga">
    <w:name w:val="footer"/>
    <w:basedOn w:val="Navaden"/>
    <w:link w:val="NogaZnak"/>
    <w:uiPriority w:val="99"/>
    <w:unhideWhenUsed/>
    <w:rsid w:val="003C0F09"/>
    <w:pPr>
      <w:tabs>
        <w:tab w:val="center" w:pos="4536"/>
        <w:tab w:val="right" w:pos="9072"/>
      </w:tabs>
      <w:spacing w:after="0" w:line="240" w:lineRule="auto"/>
    </w:pPr>
  </w:style>
  <w:style w:type="character" w:customStyle="1" w:styleId="NogaZnak">
    <w:name w:val="Noga Znak"/>
    <w:basedOn w:val="Privzetapisavaodstavka"/>
    <w:link w:val="Noga"/>
    <w:uiPriority w:val="99"/>
    <w:rsid w:val="003C0F09"/>
  </w:style>
  <w:style w:type="paragraph" w:styleId="Besedilooblaka">
    <w:name w:val="Balloon Text"/>
    <w:basedOn w:val="Navaden"/>
    <w:link w:val="BesedilooblakaZnak"/>
    <w:uiPriority w:val="99"/>
    <w:semiHidden/>
    <w:unhideWhenUsed/>
    <w:rsid w:val="003C0F0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0F09"/>
    <w:rPr>
      <w:rFonts w:ascii="Tahoma" w:hAnsi="Tahoma" w:cs="Tahoma"/>
      <w:sz w:val="16"/>
      <w:szCs w:val="16"/>
    </w:rPr>
  </w:style>
  <w:style w:type="paragraph" w:customStyle="1" w:styleId="Default">
    <w:name w:val="Default"/>
    <w:rsid w:val="00CC0B0C"/>
    <w:pPr>
      <w:autoSpaceDE w:val="0"/>
      <w:autoSpaceDN w:val="0"/>
      <w:adjustRightInd w:val="0"/>
      <w:spacing w:after="0" w:line="240" w:lineRule="auto"/>
    </w:pPr>
    <w:rPr>
      <w:rFonts w:ascii="Calibri" w:hAnsi="Calibri" w:cs="Calibri"/>
      <w:color w:val="000000"/>
      <w:sz w:val="24"/>
      <w:szCs w:val="24"/>
    </w:rPr>
  </w:style>
  <w:style w:type="character" w:customStyle="1" w:styleId="Naslov2Znak">
    <w:name w:val="Naslov 2 Znak"/>
    <w:basedOn w:val="Privzetapisavaodstavka"/>
    <w:link w:val="Naslov2"/>
    <w:uiPriority w:val="9"/>
    <w:rsid w:val="006A62B2"/>
    <w:rPr>
      <w:rFonts w:asciiTheme="majorHAnsi" w:eastAsiaTheme="majorEastAsia" w:hAnsiTheme="majorHAnsi" w:cstheme="majorBidi"/>
      <w:color w:val="365F91" w:themeColor="accent1" w:themeShade="BF"/>
      <w:sz w:val="26"/>
      <w:szCs w:val="26"/>
    </w:rPr>
  </w:style>
  <w:style w:type="paragraph" w:styleId="Odstavekseznama">
    <w:name w:val="List Paragraph"/>
    <w:basedOn w:val="Navaden"/>
    <w:uiPriority w:val="34"/>
    <w:qFormat/>
    <w:rsid w:val="006A62B2"/>
    <w:pPr>
      <w:ind w:left="720"/>
      <w:contextualSpacing/>
    </w:pPr>
    <w:rPr>
      <w:rFonts w:ascii="Calibri" w:eastAsia="Times New Roman" w:hAnsi="Calibri" w:cs="Times New Roman"/>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FCD5C-C9CE-47F0-94E0-CBB9607D2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961</Words>
  <Characters>5482</Characters>
  <Application>Microsoft Office Word</Application>
  <DocSecurity>0</DocSecurity>
  <Lines>45</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Bojana Lukan</cp:lastModifiedBy>
  <cp:revision>4</cp:revision>
  <dcterms:created xsi:type="dcterms:W3CDTF">2018-03-14T10:43:00Z</dcterms:created>
  <dcterms:modified xsi:type="dcterms:W3CDTF">2018-03-14T13:55:00Z</dcterms:modified>
</cp:coreProperties>
</file>