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Myriad Pro SemiCond" w:hAnsi="Myriad Pro SemiCond"/>
          <w:bCs/>
          <w:lang w:val="sl-SI"/>
        </w:rPr>
        <w:id w:val="1650090985"/>
        <w:docPartObj>
          <w:docPartGallery w:val="Cover Pages"/>
          <w:docPartUnique/>
        </w:docPartObj>
      </w:sdtPr>
      <w:sdtEndPr>
        <w:rPr>
          <w:sz w:val="22"/>
          <w:szCs w:val="22"/>
        </w:rPr>
      </w:sdtEndPr>
      <w:sdtContent>
        <w:p w14:paraId="1FCA663D" w14:textId="77777777" w:rsidR="00721A3A" w:rsidRPr="004D44A6" w:rsidRDefault="00721A3A">
          <w:pPr>
            <w:rPr>
              <w:rFonts w:ascii="Myriad Pro SemiCond" w:hAnsi="Myriad Pro SemiCond"/>
              <w:bCs/>
              <w:lang w:val="sl-SI"/>
            </w:rPr>
          </w:pPr>
          <w:r w:rsidRPr="004D44A6">
            <w:rPr>
              <w:rFonts w:ascii="Myriad Pro SemiCond" w:hAnsi="Myriad Pro SemiCond"/>
              <w:bCs/>
              <w:noProof/>
              <w:lang w:val="sl-SI" w:eastAsia="sl-SI"/>
            </w:rPr>
            <mc:AlternateContent>
              <mc:Choice Requires="wpg">
                <w:drawing>
                  <wp:anchor distT="0" distB="0" distL="114300" distR="114300" simplePos="0" relativeHeight="251662336" behindDoc="0" locked="0" layoutInCell="1" allowOverlap="1" wp14:anchorId="7BB45ABA" wp14:editId="5109797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09D3D3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r w:rsidRPr="004D44A6">
            <w:rPr>
              <w:rFonts w:ascii="Myriad Pro SemiCond" w:hAnsi="Myriad Pro SemiCond"/>
              <w:bCs/>
              <w:noProof/>
              <w:lang w:val="sl-SI" w:eastAsia="sl-SI"/>
            </w:rPr>
            <mc:AlternateContent>
              <mc:Choice Requires="wps">
                <w:drawing>
                  <wp:anchor distT="0" distB="0" distL="114300" distR="114300" simplePos="0" relativeHeight="251660288" behindDoc="0" locked="0" layoutInCell="1" allowOverlap="1" wp14:anchorId="7386D493" wp14:editId="16960AA2">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yriad Pro SemiCond" w:hAnsi="Myriad Pro SemiCond"/>
                                    <w:bCs/>
                                    <w:color w:val="595959" w:themeColor="text1" w:themeTint="A6"/>
                                    <w:sz w:val="28"/>
                                    <w:szCs w:val="28"/>
                                  </w:rPr>
                                  <w:alias w:val="Author"/>
                                  <w:tag w:val=""/>
                                  <w:id w:val="-2131776465"/>
                                  <w:dataBinding w:prefixMappings="xmlns:ns0='http://purl.org/dc/elements/1.1/' xmlns:ns1='http://schemas.openxmlformats.org/package/2006/metadata/core-properties' " w:xpath="/ns1:coreProperties[1]/ns0:creator[1]" w:storeItemID="{6C3C8BC8-F283-45AE-878A-BAB7291924A1}"/>
                                  <w:text/>
                                </w:sdtPr>
                                <w:sdtContent>
                                  <w:p w14:paraId="71801EC8" w14:textId="77777777" w:rsidR="004D44A6" w:rsidRPr="00721A3A" w:rsidRDefault="004D44A6">
                                    <w:pPr>
                                      <w:pStyle w:val="NoSpacing"/>
                                      <w:jc w:val="right"/>
                                      <w:rPr>
                                        <w:rFonts w:ascii="Myriad Pro SemiCondensed" w:hAnsi="Myriad Pro SemiCondensed"/>
                                        <w:bCs/>
                                        <w:color w:val="595959" w:themeColor="text1" w:themeTint="A6"/>
                                        <w:sz w:val="28"/>
                                        <w:szCs w:val="28"/>
                                      </w:rPr>
                                    </w:pPr>
                                    <w:r w:rsidRPr="00A24895">
                                      <w:rPr>
                                        <w:rFonts w:ascii="Myriad Pro SemiCond" w:hAnsi="Myriad Pro SemiCond"/>
                                        <w:bCs/>
                                        <w:color w:val="595959" w:themeColor="text1" w:themeTint="A6"/>
                                        <w:sz w:val="28"/>
                                        <w:szCs w:val="28"/>
                                      </w:rPr>
                                      <w:t xml:space="preserve">K &amp; Z, Svetovanje za razvoj d.o.o., </w:t>
                                    </w:r>
                                    <w:r w:rsidRPr="00A24895">
                                      <w:rPr>
                                        <w:rFonts w:ascii="Myriad Pro SemiCond" w:hAnsi="Myriad Pro SemiCond"/>
                                        <w:bCs/>
                                        <w:color w:val="595959" w:themeColor="text1" w:themeTint="A6"/>
                                        <w:sz w:val="28"/>
                                        <w:szCs w:val="28"/>
                                        <w:lang w:val="en-GB"/>
                                      </w:rPr>
                                      <w:t>februar 2018</w:t>
                                    </w:r>
                                  </w:p>
                                </w:sdtContent>
                              </w:sdt>
                              <w:p w14:paraId="5B29C502" w14:textId="77777777" w:rsidR="004D44A6" w:rsidRDefault="004D44A6">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386D493"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sdt>
                          <w:sdtPr>
                            <w:rPr>
                              <w:rFonts w:ascii="Myriad Pro SemiCond" w:hAnsi="Myriad Pro SemiCond"/>
                              <w:bCs/>
                              <w:color w:val="595959" w:themeColor="text1" w:themeTint="A6"/>
                              <w:sz w:val="28"/>
                              <w:szCs w:val="28"/>
                            </w:rPr>
                            <w:alias w:val="Author"/>
                            <w:tag w:val=""/>
                            <w:id w:val="-2131776465"/>
                            <w:dataBinding w:prefixMappings="xmlns:ns0='http://purl.org/dc/elements/1.1/' xmlns:ns1='http://schemas.openxmlformats.org/package/2006/metadata/core-properties' " w:xpath="/ns1:coreProperties[1]/ns0:creator[1]" w:storeItemID="{6C3C8BC8-F283-45AE-878A-BAB7291924A1}"/>
                            <w:text/>
                          </w:sdtPr>
                          <w:sdtContent>
                            <w:p w14:paraId="71801EC8" w14:textId="77777777" w:rsidR="004D44A6" w:rsidRPr="00721A3A" w:rsidRDefault="004D44A6">
                              <w:pPr>
                                <w:pStyle w:val="NoSpacing"/>
                                <w:jc w:val="right"/>
                                <w:rPr>
                                  <w:rFonts w:ascii="Myriad Pro SemiCondensed" w:hAnsi="Myriad Pro SemiCondensed"/>
                                  <w:bCs/>
                                  <w:color w:val="595959" w:themeColor="text1" w:themeTint="A6"/>
                                  <w:sz w:val="28"/>
                                  <w:szCs w:val="28"/>
                                </w:rPr>
                              </w:pPr>
                              <w:r w:rsidRPr="00A24895">
                                <w:rPr>
                                  <w:rFonts w:ascii="Myriad Pro SemiCond" w:hAnsi="Myriad Pro SemiCond"/>
                                  <w:bCs/>
                                  <w:color w:val="595959" w:themeColor="text1" w:themeTint="A6"/>
                                  <w:sz w:val="28"/>
                                  <w:szCs w:val="28"/>
                                </w:rPr>
                                <w:t xml:space="preserve">K &amp; Z, Svetovanje za razvoj d.o.o., </w:t>
                              </w:r>
                              <w:r w:rsidRPr="00A24895">
                                <w:rPr>
                                  <w:rFonts w:ascii="Myriad Pro SemiCond" w:hAnsi="Myriad Pro SemiCond"/>
                                  <w:bCs/>
                                  <w:color w:val="595959" w:themeColor="text1" w:themeTint="A6"/>
                                  <w:sz w:val="28"/>
                                  <w:szCs w:val="28"/>
                                  <w:lang w:val="en-GB"/>
                                </w:rPr>
                                <w:t>februar 2018</w:t>
                              </w:r>
                            </w:p>
                          </w:sdtContent>
                        </w:sdt>
                        <w:p w14:paraId="5B29C502" w14:textId="77777777" w:rsidR="004D44A6" w:rsidRDefault="004D44A6">
                          <w:pPr>
                            <w:pStyle w:val="NoSpacing"/>
                            <w:jc w:val="right"/>
                            <w:rPr>
                              <w:color w:val="595959" w:themeColor="text1" w:themeTint="A6"/>
                              <w:sz w:val="18"/>
                              <w:szCs w:val="18"/>
                            </w:rPr>
                          </w:pPr>
                        </w:p>
                      </w:txbxContent>
                    </v:textbox>
                    <w10:wrap type="square" anchorx="page" anchory="page"/>
                  </v:shape>
                </w:pict>
              </mc:Fallback>
            </mc:AlternateContent>
          </w:r>
        </w:p>
        <w:p w14:paraId="32C0E69C" w14:textId="77777777" w:rsidR="00721A3A" w:rsidRPr="004D44A6" w:rsidRDefault="007645E2">
          <w:pPr>
            <w:rPr>
              <w:rFonts w:ascii="Myriad Pro SemiCond" w:hAnsi="Myriad Pro SemiCond"/>
              <w:bCs/>
              <w:sz w:val="22"/>
              <w:szCs w:val="22"/>
              <w:lang w:val="sl-SI"/>
            </w:rPr>
          </w:pPr>
          <w:r w:rsidRPr="004D44A6">
            <w:rPr>
              <w:rFonts w:ascii="Myriad Pro SemiCond" w:hAnsi="Myriad Pro SemiCond"/>
              <w:bCs/>
              <w:noProof/>
              <w:lang w:val="sl-SI" w:eastAsia="sl-SI"/>
            </w:rPr>
            <mc:AlternateContent>
              <mc:Choice Requires="wps">
                <w:drawing>
                  <wp:anchor distT="0" distB="0" distL="114300" distR="114300" simplePos="0" relativeHeight="251659264" behindDoc="0" locked="0" layoutInCell="1" allowOverlap="1" wp14:anchorId="1522ACD1" wp14:editId="6E4C77BC">
                    <wp:simplePos x="0" y="0"/>
                    <wp:positionH relativeFrom="page">
                      <wp:posOffset>244121</wp:posOffset>
                    </wp:positionH>
                    <wp:positionV relativeFrom="page">
                      <wp:posOffset>3204845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1FF12" w14:textId="77777777" w:rsidR="004D44A6" w:rsidRDefault="004D44A6">
                                <w:pPr>
                                  <w:jc w:val="right"/>
                                  <w:rPr>
                                    <w:color w:val="4472C4" w:themeColor="accent1"/>
                                    <w:sz w:val="64"/>
                                    <w:szCs w:val="64"/>
                                  </w:rPr>
                                </w:pPr>
                                <w:sdt>
                                  <w:sdtPr>
                                    <w:rPr>
                                      <w:rFonts w:ascii="Myriad Pro SemiCond" w:hAnsi="Myriad Pro SemiCond"/>
                                      <w:bCs/>
                                      <w:caps/>
                                      <w:color w:val="2F5496" w:themeColor="accent1" w:themeShade="BF"/>
                                      <w:sz w:val="64"/>
                                      <w:szCs w:val="64"/>
                                    </w:rPr>
                                    <w:alias w:val="Title"/>
                                    <w:tag w:val=""/>
                                    <w:id w:val="-4584324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Myriad Pro SemiCond" w:hAnsi="Myriad Pro SemiCond"/>
                                        <w:bCs/>
                                        <w:caps/>
                                        <w:color w:val="2F5496" w:themeColor="accent1" w:themeShade="BF"/>
                                        <w:sz w:val="64"/>
                                        <w:szCs w:val="64"/>
                                        <w:lang w:val="sl-SI"/>
                                      </w:rPr>
                                      <w:t>PARKIRIŠČE SELIŠE NA BLEDU</w:t>
                                    </w:r>
                                  </w:sdtContent>
                                </w:sdt>
                              </w:p>
                              <w:sdt>
                                <w:sdtPr>
                                  <w:rPr>
                                    <w:rFonts w:ascii="Myriad Pro SemiCond" w:hAnsi="Myriad Pro SemiCond"/>
                                    <w:bCs/>
                                    <w:color w:val="404040" w:themeColor="text1" w:themeTint="BF"/>
                                    <w:sz w:val="36"/>
                                    <w:szCs w:val="36"/>
                                  </w:rPr>
                                  <w:alias w:val="Subtitle"/>
                                  <w:tag w:val=""/>
                                  <w:id w:val="-495191466"/>
                                  <w:dataBinding w:prefixMappings="xmlns:ns0='http://purl.org/dc/elements/1.1/' xmlns:ns1='http://schemas.openxmlformats.org/package/2006/metadata/core-properties' " w:xpath="/ns1:coreProperties[1]/ns0:subject[1]" w:storeItemID="{6C3C8BC8-F283-45AE-878A-BAB7291924A1}"/>
                                  <w:text/>
                                </w:sdtPr>
                                <w:sdtContent>
                                  <w:p w14:paraId="3E2333E0" w14:textId="77777777" w:rsidR="004D44A6" w:rsidRDefault="004D44A6">
                                    <w:pPr>
                                      <w:jc w:val="right"/>
                                      <w:rPr>
                                        <w:smallCaps/>
                                        <w:color w:val="404040" w:themeColor="text1" w:themeTint="BF"/>
                                        <w:sz w:val="36"/>
                                        <w:szCs w:val="36"/>
                                      </w:rPr>
                                    </w:pPr>
                                    <w:r w:rsidRPr="00A24895">
                                      <w:rPr>
                                        <w:rFonts w:ascii="Myriad Pro SemiCond" w:hAnsi="Myriad Pro SemiCond"/>
                                        <w:bCs/>
                                        <w:color w:val="404040" w:themeColor="text1" w:themeTint="BF"/>
                                        <w:sz w:val="36"/>
                                        <w:szCs w:val="36"/>
                                      </w:rPr>
                                      <w:t>Poročilo o ekonomski utemeljenosti                 ugotovitve stavbne pravice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522ACD1" id="Text Box 154" o:spid="_x0000_s1027" type="#_x0000_t202" style="position:absolute;margin-left:19.2pt;margin-top:252.3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Ypcgw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" filled="f" stroked="f" strokeweight=".5pt">
                    <v:textbox inset="126pt,0,54pt,0">
                      <w:txbxContent>
                        <w:p w14:paraId="4881FF12" w14:textId="77777777" w:rsidR="004D44A6" w:rsidRDefault="004D44A6">
                          <w:pPr>
                            <w:jc w:val="right"/>
                            <w:rPr>
                              <w:color w:val="4472C4" w:themeColor="accent1"/>
                              <w:sz w:val="64"/>
                              <w:szCs w:val="64"/>
                            </w:rPr>
                          </w:pPr>
                          <w:sdt>
                            <w:sdtPr>
                              <w:rPr>
                                <w:rFonts w:ascii="Myriad Pro SemiCond" w:hAnsi="Myriad Pro SemiCond"/>
                                <w:bCs/>
                                <w:caps/>
                                <w:color w:val="2F5496" w:themeColor="accent1" w:themeShade="BF"/>
                                <w:sz w:val="64"/>
                                <w:szCs w:val="64"/>
                              </w:rPr>
                              <w:alias w:val="Title"/>
                              <w:tag w:val=""/>
                              <w:id w:val="-4584324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Myriad Pro SemiCond" w:hAnsi="Myriad Pro SemiCond"/>
                                  <w:bCs/>
                                  <w:caps/>
                                  <w:color w:val="2F5496" w:themeColor="accent1" w:themeShade="BF"/>
                                  <w:sz w:val="64"/>
                                  <w:szCs w:val="64"/>
                                  <w:lang w:val="sl-SI"/>
                                </w:rPr>
                                <w:t>PARKIRIŠČE SELIŠE NA BLEDU</w:t>
                              </w:r>
                            </w:sdtContent>
                          </w:sdt>
                        </w:p>
                        <w:sdt>
                          <w:sdtPr>
                            <w:rPr>
                              <w:rFonts w:ascii="Myriad Pro SemiCond" w:hAnsi="Myriad Pro SemiCond"/>
                              <w:bCs/>
                              <w:color w:val="404040" w:themeColor="text1" w:themeTint="BF"/>
                              <w:sz w:val="36"/>
                              <w:szCs w:val="36"/>
                            </w:rPr>
                            <w:alias w:val="Subtitle"/>
                            <w:tag w:val=""/>
                            <w:id w:val="-495191466"/>
                            <w:dataBinding w:prefixMappings="xmlns:ns0='http://purl.org/dc/elements/1.1/' xmlns:ns1='http://schemas.openxmlformats.org/package/2006/metadata/core-properties' " w:xpath="/ns1:coreProperties[1]/ns0:subject[1]" w:storeItemID="{6C3C8BC8-F283-45AE-878A-BAB7291924A1}"/>
                            <w:text/>
                          </w:sdtPr>
                          <w:sdtContent>
                            <w:p w14:paraId="3E2333E0" w14:textId="77777777" w:rsidR="004D44A6" w:rsidRDefault="004D44A6">
                              <w:pPr>
                                <w:jc w:val="right"/>
                                <w:rPr>
                                  <w:smallCaps/>
                                  <w:color w:val="404040" w:themeColor="text1" w:themeTint="BF"/>
                                  <w:sz w:val="36"/>
                                  <w:szCs w:val="36"/>
                                </w:rPr>
                              </w:pPr>
                              <w:r w:rsidRPr="00A24895">
                                <w:rPr>
                                  <w:rFonts w:ascii="Myriad Pro SemiCond" w:hAnsi="Myriad Pro SemiCond"/>
                                  <w:bCs/>
                                  <w:color w:val="404040" w:themeColor="text1" w:themeTint="BF"/>
                                  <w:sz w:val="36"/>
                                  <w:szCs w:val="36"/>
                                </w:rPr>
                                <w:t>Poročilo o ekonomski utemeljenosti                 ugotovitve stavbne pravice</w:t>
                              </w:r>
                            </w:p>
                          </w:sdtContent>
                        </w:sdt>
                      </w:txbxContent>
                    </v:textbox>
                    <w10:wrap type="square" anchorx="page" anchory="page"/>
                  </v:shape>
                </w:pict>
              </mc:Fallback>
            </mc:AlternateContent>
          </w:r>
          <w:r w:rsidR="00721A3A" w:rsidRPr="004D44A6">
            <w:rPr>
              <w:rFonts w:ascii="Myriad Pro SemiCond" w:hAnsi="Myriad Pro SemiCond"/>
              <w:bCs/>
              <w:sz w:val="22"/>
              <w:szCs w:val="22"/>
              <w:lang w:val="sl-SI"/>
            </w:rPr>
            <w:br w:type="page"/>
          </w:r>
        </w:p>
      </w:sdtContent>
    </w:sdt>
    <w:tbl>
      <w:tblPr>
        <w:tblW w:w="9464" w:type="dxa"/>
        <w:tblLook w:val="04A0" w:firstRow="1" w:lastRow="0" w:firstColumn="1" w:lastColumn="0" w:noHBand="0" w:noVBand="1"/>
      </w:tblPr>
      <w:tblGrid>
        <w:gridCol w:w="2093"/>
        <w:gridCol w:w="1417"/>
        <w:gridCol w:w="5954"/>
      </w:tblGrid>
      <w:tr w:rsidR="006E7861" w:rsidRPr="004D44A6" w14:paraId="231EB8C6" w14:textId="77777777" w:rsidTr="00316E32">
        <w:tc>
          <w:tcPr>
            <w:tcW w:w="2093" w:type="dxa"/>
            <w:shd w:val="clear" w:color="auto" w:fill="auto"/>
          </w:tcPr>
          <w:p w14:paraId="2D5BCE35" w14:textId="77777777" w:rsidR="006E7861" w:rsidRPr="004D44A6" w:rsidRDefault="006E7861" w:rsidP="00316E32">
            <w:pPr>
              <w:rPr>
                <w:rFonts w:ascii="Myriad Pro SemiCond" w:hAnsi="Myriad Pro SemiCond"/>
                <w:bCs/>
                <w:lang w:val="sl-SI"/>
              </w:rPr>
            </w:pPr>
            <w:r w:rsidRPr="004D44A6">
              <w:rPr>
                <w:rFonts w:ascii="Myriad Pro SemiCond" w:hAnsi="Myriad Pro SemiCond"/>
                <w:bCs/>
                <w:sz w:val="22"/>
                <w:szCs w:val="22"/>
                <w:lang w:val="sl-SI"/>
              </w:rPr>
              <w:lastRenderedPageBreak/>
              <w:t>naročnik in investitor:</w:t>
            </w:r>
          </w:p>
        </w:tc>
        <w:tc>
          <w:tcPr>
            <w:tcW w:w="1417" w:type="dxa"/>
            <w:shd w:val="clear" w:color="auto" w:fill="auto"/>
          </w:tcPr>
          <w:p w14:paraId="3602916F" w14:textId="77777777" w:rsidR="006E7861" w:rsidRPr="004D44A6" w:rsidRDefault="006E7861" w:rsidP="00316E32">
            <w:pPr>
              <w:tabs>
                <w:tab w:val="left" w:pos="4500"/>
              </w:tabs>
              <w:rPr>
                <w:rFonts w:ascii="Myriad Pro SemiCond" w:hAnsi="Myriad Pro SemiCond"/>
                <w:bCs/>
                <w:lang w:val="sl-SI"/>
              </w:rPr>
            </w:pPr>
          </w:p>
        </w:tc>
        <w:tc>
          <w:tcPr>
            <w:tcW w:w="5954" w:type="dxa"/>
            <w:shd w:val="clear" w:color="auto" w:fill="auto"/>
          </w:tcPr>
          <w:p w14:paraId="1B92226C" w14:textId="77777777" w:rsidR="006E7861" w:rsidRPr="004D44A6" w:rsidRDefault="006E7861" w:rsidP="00316E32">
            <w:pPr>
              <w:tabs>
                <w:tab w:val="left" w:pos="4500"/>
              </w:tabs>
              <w:spacing w:line="264" w:lineRule="auto"/>
              <w:rPr>
                <w:rFonts w:ascii="Myriad Pro SemiCond" w:hAnsi="Myriad Pro SemiCond" w:cs="Calibri"/>
                <w:bCs/>
                <w:szCs w:val="20"/>
                <w:lang w:val="sl-SI"/>
              </w:rPr>
            </w:pPr>
            <w:r w:rsidRPr="004D44A6">
              <w:rPr>
                <w:rFonts w:ascii="Myriad Pro SemiCond" w:hAnsi="Myriad Pro SemiCond" w:cs="Calibri"/>
                <w:bCs/>
                <w:szCs w:val="20"/>
                <w:lang w:val="sl-SI"/>
              </w:rPr>
              <w:t>OBČINA BLED</w:t>
            </w:r>
          </w:p>
          <w:p w14:paraId="503F4D91" w14:textId="77777777" w:rsidR="006E7861" w:rsidRPr="004D44A6" w:rsidRDefault="006E7861" w:rsidP="00316E32">
            <w:pPr>
              <w:tabs>
                <w:tab w:val="left" w:pos="4500"/>
              </w:tabs>
              <w:spacing w:line="264" w:lineRule="auto"/>
              <w:rPr>
                <w:rFonts w:ascii="Myriad Pro SemiCond" w:hAnsi="Myriad Pro SemiCond" w:cs="Calibri"/>
                <w:bCs/>
                <w:szCs w:val="20"/>
                <w:lang w:val="sl-SI"/>
              </w:rPr>
            </w:pPr>
          </w:p>
          <w:p w14:paraId="278FA6B1" w14:textId="77777777" w:rsidR="006E7861" w:rsidRPr="004D44A6" w:rsidRDefault="006E7861" w:rsidP="00316E32">
            <w:pPr>
              <w:tabs>
                <w:tab w:val="left" w:pos="4500"/>
              </w:tabs>
              <w:spacing w:line="264" w:lineRule="auto"/>
              <w:rPr>
                <w:rFonts w:ascii="Myriad Pro SemiCond" w:hAnsi="Myriad Pro SemiCond" w:cs="Calibri"/>
                <w:bCs/>
                <w:szCs w:val="20"/>
                <w:lang w:val="sl-SI"/>
              </w:rPr>
            </w:pPr>
            <w:r w:rsidRPr="004D44A6">
              <w:rPr>
                <w:rFonts w:ascii="Myriad Pro SemiCond" w:hAnsi="Myriad Pro SemiCond" w:cs="Calibri"/>
                <w:bCs/>
                <w:szCs w:val="20"/>
                <w:lang w:val="sl-SI"/>
              </w:rPr>
              <w:t>Cesta svobode 13, 4260 Bled</w:t>
            </w:r>
          </w:p>
          <w:p w14:paraId="4CFAA72C" w14:textId="77777777" w:rsidR="006E7861" w:rsidRPr="004D44A6" w:rsidRDefault="006E7861" w:rsidP="00316E32">
            <w:pPr>
              <w:rPr>
                <w:rFonts w:ascii="Myriad Pro SemiCond" w:hAnsi="Myriad Pro SemiCond" w:cs="Calibri"/>
                <w:bCs/>
                <w:szCs w:val="20"/>
                <w:lang w:val="sl-SI"/>
              </w:rPr>
            </w:pPr>
            <w:r w:rsidRPr="004D44A6">
              <w:rPr>
                <w:rFonts w:ascii="Myriad Pro SemiCond" w:hAnsi="Myriad Pro SemiCond" w:cs="Calibri"/>
                <w:bCs/>
                <w:szCs w:val="20"/>
                <w:lang w:val="sl-SI"/>
              </w:rPr>
              <w:t>Tel.: 04 57 50 100</w:t>
            </w:r>
          </w:p>
          <w:p w14:paraId="46EC18C7" w14:textId="77777777" w:rsidR="006E7861" w:rsidRPr="004D44A6" w:rsidRDefault="006E7861" w:rsidP="00316E32">
            <w:pPr>
              <w:tabs>
                <w:tab w:val="left" w:pos="4500"/>
              </w:tabs>
              <w:spacing w:line="264" w:lineRule="auto"/>
              <w:rPr>
                <w:rFonts w:ascii="Myriad Pro SemiCond" w:hAnsi="Myriad Pro SemiCond" w:cs="Calibri"/>
                <w:bCs/>
                <w:szCs w:val="20"/>
                <w:lang w:val="sl-SI"/>
              </w:rPr>
            </w:pPr>
            <w:r w:rsidRPr="004D44A6">
              <w:rPr>
                <w:rFonts w:ascii="Myriad Pro SemiCond" w:hAnsi="Myriad Pro SemiCond" w:cs="Calibri"/>
                <w:bCs/>
                <w:szCs w:val="20"/>
                <w:lang w:val="sl-SI"/>
              </w:rPr>
              <w:t>Fax: 04 57 41 234</w:t>
            </w:r>
          </w:p>
          <w:p w14:paraId="6A7F634E" w14:textId="77777777" w:rsidR="006E7861" w:rsidRPr="004D44A6" w:rsidRDefault="006E7861" w:rsidP="00316E32">
            <w:pPr>
              <w:tabs>
                <w:tab w:val="left" w:pos="4500"/>
              </w:tabs>
              <w:rPr>
                <w:rFonts w:ascii="Myriad Pro SemiCond" w:hAnsi="Myriad Pro SemiCond" w:cs="Calibri"/>
                <w:bCs/>
                <w:szCs w:val="20"/>
                <w:lang w:val="sl-SI"/>
              </w:rPr>
            </w:pPr>
            <w:r w:rsidRPr="004D44A6">
              <w:rPr>
                <w:rFonts w:ascii="Myriad Pro SemiCond" w:hAnsi="Myriad Pro SemiCond" w:cs="Calibri"/>
                <w:bCs/>
                <w:szCs w:val="20"/>
                <w:lang w:val="sl-SI"/>
              </w:rPr>
              <w:t>e-mail:</w:t>
            </w:r>
            <w:r w:rsidR="0095650D" w:rsidRPr="004D44A6">
              <w:rPr>
                <w:rFonts w:ascii="Myriad Pro SemiCond" w:hAnsi="Myriad Pro SemiCond" w:cs="Calibri"/>
                <w:bCs/>
                <w:szCs w:val="20"/>
                <w:lang w:val="sl-SI"/>
              </w:rPr>
              <w:t xml:space="preserve"> obcina@bled.si</w:t>
            </w:r>
          </w:p>
          <w:p w14:paraId="34119F72" w14:textId="405A4DB8" w:rsidR="006E7861" w:rsidRPr="004D44A6" w:rsidRDefault="0095650D" w:rsidP="0095650D">
            <w:pPr>
              <w:tabs>
                <w:tab w:val="left" w:pos="4500"/>
              </w:tabs>
              <w:rPr>
                <w:rFonts w:ascii="Myriad Pro SemiCond" w:hAnsi="Myriad Pro SemiCond"/>
                <w:bCs/>
                <w:lang w:val="sl-SI"/>
              </w:rPr>
            </w:pPr>
            <w:r w:rsidRPr="004D44A6">
              <w:rPr>
                <w:rFonts w:ascii="Myriad Pro SemiCond" w:hAnsi="Myriad Pro SemiCond"/>
                <w:bCs/>
                <w:lang w:val="sl-SI"/>
              </w:rPr>
              <w:t>www.</w:t>
            </w:r>
            <w:r w:rsidR="005371BE" w:rsidRPr="004D44A6">
              <w:rPr>
                <w:rFonts w:ascii="Myriad Pro SemiCond" w:hAnsi="Myriad Pro SemiCond"/>
                <w:bCs/>
                <w:lang w:val="sl-SI"/>
              </w:rPr>
              <w:t>e-</w:t>
            </w:r>
            <w:r w:rsidRPr="004D44A6">
              <w:rPr>
                <w:rFonts w:ascii="Myriad Pro SemiCond" w:hAnsi="Myriad Pro SemiCond"/>
                <w:bCs/>
                <w:lang w:val="sl-SI"/>
              </w:rPr>
              <w:t>bled.si</w:t>
            </w:r>
          </w:p>
        </w:tc>
      </w:tr>
      <w:tr w:rsidR="006E7861" w:rsidRPr="004D44A6" w14:paraId="67652DDD" w14:textId="77777777" w:rsidTr="00316E32">
        <w:tc>
          <w:tcPr>
            <w:tcW w:w="2093" w:type="dxa"/>
            <w:shd w:val="clear" w:color="auto" w:fill="auto"/>
          </w:tcPr>
          <w:p w14:paraId="6CA34E08" w14:textId="77777777" w:rsidR="006E7861" w:rsidRPr="004D44A6" w:rsidRDefault="006E7861" w:rsidP="00316E32">
            <w:pPr>
              <w:rPr>
                <w:rFonts w:ascii="Myriad Pro SemiCond" w:hAnsi="Myriad Pro SemiCond"/>
                <w:bCs/>
                <w:lang w:val="sl-SI"/>
              </w:rPr>
            </w:pPr>
          </w:p>
        </w:tc>
        <w:tc>
          <w:tcPr>
            <w:tcW w:w="1417" w:type="dxa"/>
            <w:shd w:val="clear" w:color="auto" w:fill="auto"/>
          </w:tcPr>
          <w:p w14:paraId="4FF57B65"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178BC083" w14:textId="77777777" w:rsidR="006E7861" w:rsidRPr="004D44A6" w:rsidRDefault="006E7861" w:rsidP="00316E32">
            <w:pPr>
              <w:rPr>
                <w:rFonts w:ascii="Myriad Pro SemiCond" w:hAnsi="Myriad Pro SemiCond"/>
                <w:bCs/>
                <w:lang w:val="sl-SI"/>
              </w:rPr>
            </w:pPr>
          </w:p>
        </w:tc>
      </w:tr>
      <w:tr w:rsidR="006E7861" w:rsidRPr="004D44A6" w14:paraId="557FBC59" w14:textId="77777777" w:rsidTr="00316E32">
        <w:tc>
          <w:tcPr>
            <w:tcW w:w="2093" w:type="dxa"/>
            <w:shd w:val="clear" w:color="auto" w:fill="auto"/>
          </w:tcPr>
          <w:p w14:paraId="2F9D740B" w14:textId="77777777" w:rsidR="006E7861" w:rsidRPr="004D44A6" w:rsidRDefault="006E7861" w:rsidP="00316E32">
            <w:pPr>
              <w:rPr>
                <w:rFonts w:ascii="Myriad Pro SemiCond" w:hAnsi="Myriad Pro SemiCond"/>
                <w:bCs/>
                <w:lang w:val="sl-SI"/>
              </w:rPr>
            </w:pPr>
          </w:p>
        </w:tc>
        <w:tc>
          <w:tcPr>
            <w:tcW w:w="1417" w:type="dxa"/>
            <w:shd w:val="clear" w:color="auto" w:fill="auto"/>
          </w:tcPr>
          <w:p w14:paraId="46798E08"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404AA00C" w14:textId="77777777" w:rsidR="006E7861" w:rsidRPr="004D44A6" w:rsidRDefault="006E7861" w:rsidP="00316E32">
            <w:pPr>
              <w:rPr>
                <w:rFonts w:ascii="Myriad Pro SemiCond" w:hAnsi="Myriad Pro SemiCond"/>
                <w:bCs/>
                <w:lang w:val="sl-SI"/>
              </w:rPr>
            </w:pPr>
          </w:p>
          <w:p w14:paraId="09EACFB8" w14:textId="77777777" w:rsidR="006E7861" w:rsidRPr="004D44A6" w:rsidRDefault="006E7861" w:rsidP="00316E32">
            <w:pPr>
              <w:rPr>
                <w:rFonts w:ascii="Myriad Pro SemiCond" w:hAnsi="Myriad Pro SemiCond"/>
                <w:bCs/>
                <w:lang w:val="sl-SI"/>
              </w:rPr>
            </w:pPr>
          </w:p>
          <w:p w14:paraId="102F73C7" w14:textId="77777777" w:rsidR="006E7861" w:rsidRPr="004D44A6" w:rsidRDefault="006E7861" w:rsidP="00316E32">
            <w:pPr>
              <w:rPr>
                <w:rFonts w:ascii="Myriad Pro SemiCond" w:hAnsi="Myriad Pro SemiCond"/>
                <w:bCs/>
                <w:lang w:val="sl-SI"/>
              </w:rPr>
            </w:pPr>
          </w:p>
          <w:p w14:paraId="07795A09" w14:textId="77777777" w:rsidR="006E7861" w:rsidRPr="004D44A6" w:rsidRDefault="006E7861" w:rsidP="00316E32">
            <w:pPr>
              <w:rPr>
                <w:rFonts w:ascii="Myriad Pro SemiCond" w:hAnsi="Myriad Pro SemiCond"/>
                <w:bCs/>
                <w:lang w:val="sl-SI"/>
              </w:rPr>
            </w:pPr>
          </w:p>
        </w:tc>
      </w:tr>
      <w:tr w:rsidR="006E7861" w:rsidRPr="004D44A6" w14:paraId="1EA2F5D3" w14:textId="77777777" w:rsidTr="00316E32">
        <w:tc>
          <w:tcPr>
            <w:tcW w:w="2093" w:type="dxa"/>
            <w:shd w:val="clear" w:color="auto" w:fill="auto"/>
          </w:tcPr>
          <w:p w14:paraId="20697B33" w14:textId="77777777" w:rsidR="006E7861" w:rsidRPr="004D44A6" w:rsidRDefault="006E7861" w:rsidP="00316E32">
            <w:pPr>
              <w:rPr>
                <w:rFonts w:ascii="Myriad Pro SemiCond" w:hAnsi="Myriad Pro SemiCond"/>
                <w:bCs/>
                <w:lang w:val="sl-SI"/>
              </w:rPr>
            </w:pPr>
            <w:r w:rsidRPr="004D44A6">
              <w:rPr>
                <w:rFonts w:ascii="Myriad Pro SemiCond" w:hAnsi="Myriad Pro SemiCond" w:cs="Tahoma"/>
                <w:bCs/>
                <w:sz w:val="22"/>
                <w:szCs w:val="22"/>
                <w:lang w:val="sl-SI"/>
              </w:rPr>
              <w:t>predmet:</w:t>
            </w:r>
          </w:p>
        </w:tc>
        <w:tc>
          <w:tcPr>
            <w:tcW w:w="1417" w:type="dxa"/>
            <w:shd w:val="clear" w:color="auto" w:fill="auto"/>
          </w:tcPr>
          <w:p w14:paraId="09A81757"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109426D8" w14:textId="77777777" w:rsidR="006E7861" w:rsidRPr="004D44A6" w:rsidRDefault="00C03B5C" w:rsidP="00316E32">
            <w:pPr>
              <w:rPr>
                <w:rFonts w:ascii="Myriad Pro SemiCond" w:hAnsi="Myriad Pro SemiCond"/>
                <w:bCs/>
                <w:lang w:val="sl-SI"/>
              </w:rPr>
            </w:pPr>
            <w:r w:rsidRPr="004D44A6">
              <w:rPr>
                <w:rFonts w:ascii="Myriad Pro SemiCond" w:hAnsi="Myriad Pro SemiCond" w:cs="Tahoma"/>
                <w:bCs/>
                <w:sz w:val="28"/>
                <w:szCs w:val="28"/>
                <w:lang w:val="sl-SI"/>
              </w:rPr>
              <w:t>PODELITEV STAVBNE PRAVICE NA PARC.</w:t>
            </w:r>
            <w:r w:rsidR="005371BE" w:rsidRPr="004D44A6">
              <w:rPr>
                <w:rFonts w:ascii="Myriad Pro SemiCond" w:hAnsi="Myriad Pro SemiCond" w:cs="Tahoma"/>
                <w:bCs/>
                <w:sz w:val="28"/>
                <w:szCs w:val="28"/>
                <w:lang w:val="sl-SI"/>
              </w:rPr>
              <w:t xml:space="preserve"> </w:t>
            </w:r>
            <w:r w:rsidRPr="004D44A6">
              <w:rPr>
                <w:rFonts w:ascii="Myriad Pro SemiCond" w:hAnsi="Myriad Pro SemiCond" w:cs="Tahoma"/>
                <w:bCs/>
                <w:sz w:val="28"/>
                <w:szCs w:val="28"/>
                <w:lang w:val="sl-SI"/>
              </w:rPr>
              <w:t>ŠT.</w:t>
            </w:r>
            <w:r w:rsidR="005371BE" w:rsidRPr="004D44A6">
              <w:rPr>
                <w:rFonts w:ascii="Myriad Pro SemiCond" w:hAnsi="Myriad Pro SemiCond" w:cs="Tahoma"/>
                <w:bCs/>
                <w:sz w:val="28"/>
                <w:szCs w:val="28"/>
                <w:lang w:val="sl-SI"/>
              </w:rPr>
              <w:t xml:space="preserve"> </w:t>
            </w:r>
            <w:r w:rsidRPr="004D44A6">
              <w:rPr>
                <w:rFonts w:ascii="Myriad Pro SemiCond" w:hAnsi="Myriad Pro SemiCond" w:cs="Tahoma"/>
                <w:bCs/>
                <w:sz w:val="28"/>
                <w:szCs w:val="28"/>
                <w:lang w:val="sl-SI"/>
              </w:rPr>
              <w:t>1228/1, 1230/3 IN 1230/5, VSE K.O. ŽELEČE</w:t>
            </w:r>
          </w:p>
        </w:tc>
      </w:tr>
      <w:tr w:rsidR="006E7861" w:rsidRPr="004D44A6" w14:paraId="622008E2" w14:textId="77777777" w:rsidTr="00316E32">
        <w:tc>
          <w:tcPr>
            <w:tcW w:w="2093" w:type="dxa"/>
            <w:shd w:val="clear" w:color="auto" w:fill="auto"/>
          </w:tcPr>
          <w:p w14:paraId="6CBD72D2" w14:textId="77777777" w:rsidR="006E7861" w:rsidRPr="004D44A6" w:rsidRDefault="006E7861" w:rsidP="00316E32">
            <w:pPr>
              <w:rPr>
                <w:rFonts w:ascii="Myriad Pro SemiCond" w:hAnsi="Myriad Pro SemiCond"/>
                <w:bCs/>
                <w:lang w:val="sl-SI"/>
              </w:rPr>
            </w:pPr>
          </w:p>
        </w:tc>
        <w:tc>
          <w:tcPr>
            <w:tcW w:w="1417" w:type="dxa"/>
            <w:shd w:val="clear" w:color="auto" w:fill="auto"/>
          </w:tcPr>
          <w:p w14:paraId="3AEAD3F5"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5DD2269C" w14:textId="77777777" w:rsidR="006E7861" w:rsidRPr="004D44A6" w:rsidRDefault="006E7861" w:rsidP="00316E32">
            <w:pPr>
              <w:rPr>
                <w:rFonts w:ascii="Myriad Pro SemiCond" w:hAnsi="Myriad Pro SemiCond"/>
                <w:bCs/>
                <w:lang w:val="sl-SI"/>
              </w:rPr>
            </w:pPr>
          </w:p>
        </w:tc>
      </w:tr>
      <w:tr w:rsidR="006E7861" w:rsidRPr="004D44A6" w14:paraId="5AEC427E" w14:textId="77777777" w:rsidTr="00316E32">
        <w:tc>
          <w:tcPr>
            <w:tcW w:w="2093" w:type="dxa"/>
            <w:shd w:val="clear" w:color="auto" w:fill="auto"/>
          </w:tcPr>
          <w:p w14:paraId="0201BA9F" w14:textId="77777777" w:rsidR="006E7861" w:rsidRPr="004D44A6" w:rsidRDefault="006E7861" w:rsidP="00316E32">
            <w:pPr>
              <w:rPr>
                <w:rFonts w:ascii="Myriad Pro SemiCond" w:hAnsi="Myriad Pro SemiCond"/>
                <w:bCs/>
                <w:lang w:val="sl-SI"/>
              </w:rPr>
            </w:pPr>
          </w:p>
        </w:tc>
        <w:tc>
          <w:tcPr>
            <w:tcW w:w="1417" w:type="dxa"/>
            <w:shd w:val="clear" w:color="auto" w:fill="auto"/>
          </w:tcPr>
          <w:p w14:paraId="1761042F"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7FEA4F2C" w14:textId="77777777" w:rsidR="006E7861" w:rsidRPr="004D44A6" w:rsidRDefault="006E7861" w:rsidP="00316E32">
            <w:pPr>
              <w:rPr>
                <w:rFonts w:ascii="Myriad Pro SemiCond" w:hAnsi="Myriad Pro SemiCond"/>
                <w:bCs/>
                <w:lang w:val="sl-SI"/>
              </w:rPr>
            </w:pPr>
          </w:p>
        </w:tc>
      </w:tr>
      <w:tr w:rsidR="006E7861" w:rsidRPr="004D44A6" w14:paraId="5CEC90FF" w14:textId="77777777" w:rsidTr="00316E32">
        <w:tc>
          <w:tcPr>
            <w:tcW w:w="2093" w:type="dxa"/>
            <w:shd w:val="clear" w:color="auto" w:fill="auto"/>
          </w:tcPr>
          <w:p w14:paraId="34BFD130" w14:textId="77777777" w:rsidR="006E7861" w:rsidRPr="004D44A6" w:rsidRDefault="006E7861" w:rsidP="00316E32">
            <w:pPr>
              <w:rPr>
                <w:rFonts w:ascii="Myriad Pro SemiCond" w:hAnsi="Myriad Pro SemiCond"/>
                <w:bCs/>
                <w:lang w:val="sl-SI"/>
              </w:rPr>
            </w:pPr>
            <w:r w:rsidRPr="004D44A6">
              <w:rPr>
                <w:rFonts w:ascii="Myriad Pro SemiCond" w:hAnsi="Myriad Pro SemiCond" w:cs="Tahoma"/>
                <w:bCs/>
                <w:sz w:val="22"/>
                <w:szCs w:val="22"/>
                <w:lang w:val="sl-SI"/>
              </w:rPr>
              <w:t>vrsta dokumenta:</w:t>
            </w:r>
          </w:p>
        </w:tc>
        <w:tc>
          <w:tcPr>
            <w:tcW w:w="1417" w:type="dxa"/>
            <w:shd w:val="clear" w:color="auto" w:fill="auto"/>
          </w:tcPr>
          <w:p w14:paraId="3DC8EA1E"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5FCA45E8" w14:textId="77777777" w:rsidR="006E7861" w:rsidRPr="004D44A6" w:rsidRDefault="0095650D" w:rsidP="00316E32">
            <w:pPr>
              <w:tabs>
                <w:tab w:val="left" w:pos="4500"/>
              </w:tabs>
              <w:rPr>
                <w:rFonts w:ascii="Myriad Pro SemiCond" w:hAnsi="Myriad Pro SemiCond" w:cs="Tahoma"/>
                <w:bCs/>
                <w:sz w:val="28"/>
                <w:szCs w:val="28"/>
                <w:lang w:val="sl-SI"/>
              </w:rPr>
            </w:pPr>
            <w:r w:rsidRPr="004D44A6">
              <w:rPr>
                <w:rFonts w:ascii="Myriad Pro SemiCond" w:hAnsi="Myriad Pro SemiCond" w:cs="Tahoma"/>
                <w:bCs/>
                <w:sz w:val="28"/>
                <w:szCs w:val="28"/>
                <w:lang w:val="sl-SI"/>
              </w:rPr>
              <w:t>POROČILO O EKONOMSKI UTEMELJENOSTI UGOTOVITVE STAVBNE PRAVICE</w:t>
            </w:r>
          </w:p>
          <w:p w14:paraId="6DE8BA48" w14:textId="77777777" w:rsidR="006E7861" w:rsidRPr="004D44A6" w:rsidRDefault="006E7861" w:rsidP="00316E32">
            <w:pPr>
              <w:rPr>
                <w:rFonts w:ascii="Myriad Pro SemiCond" w:hAnsi="Myriad Pro SemiCond" w:cs="Tahoma"/>
                <w:bCs/>
                <w:sz w:val="28"/>
                <w:szCs w:val="28"/>
                <w:lang w:val="sl-SI"/>
              </w:rPr>
            </w:pPr>
            <w:r w:rsidRPr="004D44A6">
              <w:rPr>
                <w:rFonts w:ascii="Myriad Pro SemiCond" w:hAnsi="Myriad Pro SemiCond" w:cs="Tahoma"/>
                <w:bCs/>
                <w:sz w:val="28"/>
                <w:szCs w:val="28"/>
                <w:lang w:val="sl-SI"/>
              </w:rPr>
              <w:t xml:space="preserve"> </w:t>
            </w:r>
          </w:p>
          <w:p w14:paraId="143F56AB" w14:textId="77777777" w:rsidR="006E7861" w:rsidRPr="004D44A6" w:rsidRDefault="006E7861" w:rsidP="00316E32">
            <w:pPr>
              <w:rPr>
                <w:rFonts w:ascii="Myriad Pro SemiCond" w:hAnsi="Myriad Pro SemiCond"/>
                <w:bCs/>
                <w:lang w:val="sl-SI"/>
              </w:rPr>
            </w:pPr>
          </w:p>
        </w:tc>
      </w:tr>
      <w:tr w:rsidR="006E7861" w:rsidRPr="004D44A6" w14:paraId="2A14B715" w14:textId="77777777" w:rsidTr="00316E32">
        <w:tc>
          <w:tcPr>
            <w:tcW w:w="2093" w:type="dxa"/>
            <w:shd w:val="clear" w:color="auto" w:fill="auto"/>
          </w:tcPr>
          <w:p w14:paraId="7A836D49" w14:textId="77777777" w:rsidR="006E7861" w:rsidRPr="004D44A6" w:rsidRDefault="006E7861" w:rsidP="00316E32">
            <w:pPr>
              <w:rPr>
                <w:rFonts w:ascii="Myriad Pro SemiCond" w:hAnsi="Myriad Pro SemiCond"/>
                <w:bCs/>
                <w:lang w:val="sl-SI"/>
              </w:rPr>
            </w:pPr>
          </w:p>
        </w:tc>
        <w:tc>
          <w:tcPr>
            <w:tcW w:w="1417" w:type="dxa"/>
            <w:shd w:val="clear" w:color="auto" w:fill="auto"/>
          </w:tcPr>
          <w:p w14:paraId="1F0483E1"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0B441A0B" w14:textId="77777777" w:rsidR="006E7861" w:rsidRPr="004D44A6" w:rsidRDefault="006E7861" w:rsidP="00316E32">
            <w:pPr>
              <w:rPr>
                <w:rFonts w:ascii="Myriad Pro SemiCond" w:hAnsi="Myriad Pro SemiCond"/>
                <w:bCs/>
                <w:lang w:val="sl-SI"/>
              </w:rPr>
            </w:pPr>
          </w:p>
          <w:p w14:paraId="4EA7E087" w14:textId="77777777" w:rsidR="006E7861" w:rsidRPr="004D44A6" w:rsidRDefault="006E7861" w:rsidP="00316E32">
            <w:pPr>
              <w:rPr>
                <w:rFonts w:ascii="Myriad Pro SemiCond" w:hAnsi="Myriad Pro SemiCond"/>
                <w:bCs/>
                <w:lang w:val="sl-SI"/>
              </w:rPr>
            </w:pPr>
          </w:p>
          <w:p w14:paraId="195D6E4A" w14:textId="77777777" w:rsidR="006E7861" w:rsidRPr="004D44A6" w:rsidRDefault="006E7861" w:rsidP="00316E32">
            <w:pPr>
              <w:rPr>
                <w:rFonts w:ascii="Myriad Pro SemiCond" w:hAnsi="Myriad Pro SemiCond"/>
                <w:bCs/>
                <w:lang w:val="sl-SI"/>
              </w:rPr>
            </w:pPr>
          </w:p>
          <w:p w14:paraId="305CDF28" w14:textId="77777777" w:rsidR="006E7861" w:rsidRPr="004D44A6" w:rsidRDefault="006E7861" w:rsidP="00316E32">
            <w:pPr>
              <w:rPr>
                <w:rFonts w:ascii="Myriad Pro SemiCond" w:hAnsi="Myriad Pro SemiCond"/>
                <w:bCs/>
                <w:lang w:val="sl-SI"/>
              </w:rPr>
            </w:pPr>
          </w:p>
          <w:p w14:paraId="75E9C5F0" w14:textId="77777777" w:rsidR="006E7861" w:rsidRPr="004D44A6" w:rsidRDefault="006E7861" w:rsidP="00316E32">
            <w:pPr>
              <w:rPr>
                <w:rFonts w:ascii="Myriad Pro SemiCond" w:hAnsi="Myriad Pro SemiCond"/>
                <w:bCs/>
                <w:lang w:val="sl-SI"/>
              </w:rPr>
            </w:pPr>
          </w:p>
          <w:p w14:paraId="245B822C" w14:textId="77777777" w:rsidR="006E7861" w:rsidRPr="004D44A6" w:rsidRDefault="006E7861" w:rsidP="00316E32">
            <w:pPr>
              <w:rPr>
                <w:rFonts w:ascii="Myriad Pro SemiCond" w:hAnsi="Myriad Pro SemiCond"/>
                <w:bCs/>
                <w:lang w:val="sl-SI"/>
              </w:rPr>
            </w:pPr>
          </w:p>
          <w:p w14:paraId="659DA0BB" w14:textId="77777777" w:rsidR="006E7861" w:rsidRPr="004D44A6" w:rsidRDefault="006E7861" w:rsidP="00316E32">
            <w:pPr>
              <w:rPr>
                <w:rFonts w:ascii="Myriad Pro SemiCond" w:hAnsi="Myriad Pro SemiCond"/>
                <w:bCs/>
                <w:lang w:val="sl-SI"/>
              </w:rPr>
            </w:pPr>
          </w:p>
          <w:p w14:paraId="6B2C2276" w14:textId="77777777" w:rsidR="006E7861" w:rsidRPr="004D44A6" w:rsidRDefault="006E7861" w:rsidP="00316E32">
            <w:pPr>
              <w:rPr>
                <w:rFonts w:ascii="Myriad Pro SemiCond" w:hAnsi="Myriad Pro SemiCond"/>
                <w:bCs/>
                <w:lang w:val="sl-SI"/>
              </w:rPr>
            </w:pPr>
          </w:p>
          <w:p w14:paraId="173304BA" w14:textId="77777777" w:rsidR="006E7861" w:rsidRPr="004D44A6" w:rsidRDefault="006E7861" w:rsidP="00316E32">
            <w:pPr>
              <w:rPr>
                <w:rFonts w:ascii="Myriad Pro SemiCond" w:hAnsi="Myriad Pro SemiCond"/>
                <w:bCs/>
                <w:lang w:val="sl-SI"/>
              </w:rPr>
            </w:pPr>
          </w:p>
          <w:p w14:paraId="1B4910CA" w14:textId="77777777" w:rsidR="006E7861" w:rsidRPr="004D44A6" w:rsidRDefault="006E7861" w:rsidP="00316E32">
            <w:pPr>
              <w:rPr>
                <w:rFonts w:ascii="Myriad Pro SemiCond" w:hAnsi="Myriad Pro SemiCond"/>
                <w:bCs/>
                <w:lang w:val="sl-SI"/>
              </w:rPr>
            </w:pPr>
          </w:p>
          <w:p w14:paraId="5D15D838" w14:textId="77777777" w:rsidR="006E7861" w:rsidRPr="004D44A6" w:rsidRDefault="006E7861" w:rsidP="00316E32">
            <w:pPr>
              <w:rPr>
                <w:rFonts w:ascii="Myriad Pro SemiCond" w:hAnsi="Myriad Pro SemiCond"/>
                <w:bCs/>
                <w:lang w:val="sl-SI"/>
              </w:rPr>
            </w:pPr>
          </w:p>
        </w:tc>
      </w:tr>
      <w:tr w:rsidR="006E7861" w:rsidRPr="004D44A6" w14:paraId="1CB6E401" w14:textId="77777777" w:rsidTr="00316E32">
        <w:tc>
          <w:tcPr>
            <w:tcW w:w="2093" w:type="dxa"/>
            <w:shd w:val="clear" w:color="auto" w:fill="auto"/>
          </w:tcPr>
          <w:p w14:paraId="77C07931" w14:textId="77777777" w:rsidR="006E7861" w:rsidRPr="004D44A6" w:rsidRDefault="006E7861" w:rsidP="00316E32">
            <w:pPr>
              <w:rPr>
                <w:rFonts w:ascii="Myriad Pro SemiCond" w:hAnsi="Myriad Pro SemiCond"/>
                <w:bCs/>
                <w:lang w:val="sl-SI"/>
              </w:rPr>
            </w:pPr>
            <w:r w:rsidRPr="004D44A6">
              <w:rPr>
                <w:rFonts w:ascii="Myriad Pro SemiCond" w:hAnsi="Myriad Pro SemiCond" w:cs="Tahoma"/>
                <w:bCs/>
                <w:sz w:val="22"/>
                <w:szCs w:val="22"/>
                <w:lang w:val="sl-SI"/>
              </w:rPr>
              <w:t>izdelovalec</w:t>
            </w:r>
          </w:p>
        </w:tc>
        <w:tc>
          <w:tcPr>
            <w:tcW w:w="1417" w:type="dxa"/>
            <w:shd w:val="clear" w:color="auto" w:fill="auto"/>
          </w:tcPr>
          <w:p w14:paraId="2DF64177"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5B3A4506" w14:textId="77777777" w:rsidR="006E7861" w:rsidRPr="004D44A6" w:rsidRDefault="006E7861" w:rsidP="00316E32">
            <w:pPr>
              <w:tabs>
                <w:tab w:val="left" w:pos="4500"/>
              </w:tabs>
              <w:rPr>
                <w:rFonts w:ascii="Myriad Pro SemiCond" w:hAnsi="Myriad Pro SemiCond" w:cs="Tahoma"/>
                <w:bCs/>
                <w:szCs w:val="20"/>
                <w:lang w:val="sl-SI"/>
              </w:rPr>
            </w:pPr>
            <w:r w:rsidRPr="004D44A6">
              <w:rPr>
                <w:rFonts w:ascii="Myriad Pro SemiCond" w:hAnsi="Myriad Pro SemiCond" w:cs="Tahoma"/>
                <w:bCs/>
                <w:szCs w:val="20"/>
                <w:lang w:val="sl-SI"/>
              </w:rPr>
              <w:t>K&amp;Z, Svetovanje za razvoj d.o.o.</w:t>
            </w:r>
          </w:p>
          <w:p w14:paraId="6576EC5E" w14:textId="77777777" w:rsidR="006E7861" w:rsidRPr="004D44A6" w:rsidRDefault="006E7861" w:rsidP="00316E32">
            <w:pPr>
              <w:tabs>
                <w:tab w:val="left" w:pos="4500"/>
              </w:tabs>
              <w:rPr>
                <w:rFonts w:ascii="Myriad Pro SemiCond" w:hAnsi="Myriad Pro SemiCond" w:cs="Tahoma"/>
                <w:bCs/>
                <w:szCs w:val="20"/>
                <w:lang w:val="sl-SI"/>
              </w:rPr>
            </w:pPr>
            <w:r w:rsidRPr="004D44A6">
              <w:rPr>
                <w:rFonts w:ascii="Myriad Pro SemiCond" w:hAnsi="Myriad Pro SemiCond" w:cs="Tahoma"/>
                <w:bCs/>
                <w:szCs w:val="20"/>
                <w:lang w:val="sl-SI"/>
              </w:rPr>
              <w:t>Kranjska c. 4, 4240 Radovljica</w:t>
            </w:r>
          </w:p>
          <w:p w14:paraId="1E56AF49" w14:textId="77777777" w:rsidR="006E7861" w:rsidRPr="004D44A6" w:rsidRDefault="006E7861" w:rsidP="00316E32">
            <w:pPr>
              <w:rPr>
                <w:rFonts w:ascii="Myriad Pro SemiCond" w:hAnsi="Myriad Pro SemiCond"/>
                <w:bCs/>
                <w:szCs w:val="20"/>
                <w:lang w:val="sl-SI"/>
              </w:rPr>
            </w:pPr>
            <w:r w:rsidRPr="004D44A6">
              <w:rPr>
                <w:rFonts w:ascii="Myriad Pro SemiCond" w:hAnsi="Myriad Pro SemiCond"/>
                <w:bCs/>
                <w:szCs w:val="20"/>
                <w:lang w:val="sl-SI"/>
              </w:rPr>
              <w:t>Tel: + 386 (0) 590 28 280</w:t>
            </w:r>
          </w:p>
          <w:p w14:paraId="7E8F54E3" w14:textId="77777777" w:rsidR="006E7861" w:rsidRPr="004D44A6" w:rsidRDefault="006E7861" w:rsidP="00316E32">
            <w:pPr>
              <w:rPr>
                <w:rFonts w:ascii="Myriad Pro SemiCond" w:hAnsi="Myriad Pro SemiCond"/>
                <w:bCs/>
                <w:szCs w:val="20"/>
                <w:lang w:val="sl-SI"/>
              </w:rPr>
            </w:pPr>
            <w:r w:rsidRPr="004D44A6">
              <w:rPr>
                <w:rFonts w:ascii="Myriad Pro SemiCond" w:hAnsi="Myriad Pro SemiCond"/>
                <w:bCs/>
                <w:szCs w:val="20"/>
                <w:lang w:val="sl-SI"/>
              </w:rPr>
              <w:t>Tel: + 386 (0) 590 28 684</w:t>
            </w:r>
          </w:p>
          <w:p w14:paraId="5BB892B5" w14:textId="77777777" w:rsidR="006E7861" w:rsidRPr="004D44A6" w:rsidRDefault="006E7861" w:rsidP="0095650D">
            <w:pPr>
              <w:rPr>
                <w:rFonts w:ascii="Myriad Pro SemiCond" w:hAnsi="Myriad Pro SemiCond" w:cs="Tahoma"/>
                <w:bCs/>
                <w:szCs w:val="20"/>
                <w:lang w:val="sl-SI"/>
              </w:rPr>
            </w:pPr>
            <w:r w:rsidRPr="004D44A6">
              <w:rPr>
                <w:rFonts w:ascii="Myriad Pro SemiCond" w:hAnsi="Myriad Pro SemiCond" w:cs="Tahoma"/>
                <w:bCs/>
                <w:szCs w:val="20"/>
                <w:lang w:val="sl-SI"/>
              </w:rPr>
              <w:t>E-pošta:</w:t>
            </w:r>
            <w:r w:rsidR="0095650D" w:rsidRPr="004D44A6">
              <w:rPr>
                <w:rFonts w:ascii="Myriad Pro SemiCond" w:hAnsi="Myriad Pro SemiCond" w:cs="Tahoma"/>
                <w:bCs/>
                <w:szCs w:val="20"/>
                <w:lang w:val="sl-SI"/>
              </w:rPr>
              <w:t xml:space="preserve"> info@kz-consult.si</w:t>
            </w:r>
            <w:r w:rsidRPr="004D44A6">
              <w:rPr>
                <w:rFonts w:ascii="Myriad Pro SemiCond" w:hAnsi="Myriad Pro SemiCond" w:cs="Tahoma"/>
                <w:bCs/>
                <w:szCs w:val="20"/>
                <w:lang w:val="sl-SI"/>
              </w:rPr>
              <w:t xml:space="preserve">, </w:t>
            </w:r>
            <w:hyperlink r:id="rId11" w:history="1">
              <w:r w:rsidR="00FE1453" w:rsidRPr="004D44A6">
                <w:rPr>
                  <w:rStyle w:val="Hyperlink"/>
                  <w:rFonts w:ascii="Myriad Pro SemiCond" w:hAnsi="Myriad Pro SemiCond" w:cs="Tahoma"/>
                  <w:bCs/>
                  <w:color w:val="auto"/>
                  <w:szCs w:val="20"/>
                  <w:u w:val="none"/>
                  <w:lang w:val="sl-SI"/>
                </w:rPr>
                <w:t>www.kz-consult.si</w:t>
              </w:r>
            </w:hyperlink>
          </w:p>
          <w:p w14:paraId="52E1088A" w14:textId="77777777" w:rsidR="00FE1453" w:rsidRPr="004D44A6" w:rsidRDefault="00FE1453" w:rsidP="0095650D">
            <w:pPr>
              <w:rPr>
                <w:rFonts w:ascii="Myriad Pro SemiCond" w:hAnsi="Myriad Pro SemiCond" w:cs="Tahoma"/>
                <w:bCs/>
                <w:szCs w:val="20"/>
                <w:lang w:val="sl-SI"/>
              </w:rPr>
            </w:pPr>
          </w:p>
          <w:p w14:paraId="1E11675C" w14:textId="77777777" w:rsidR="00FE1453" w:rsidRPr="004D44A6" w:rsidRDefault="00FE1453" w:rsidP="0095650D">
            <w:pPr>
              <w:rPr>
                <w:rFonts w:ascii="Myriad Pro SemiCond" w:hAnsi="Myriad Pro SemiCond"/>
                <w:bCs/>
                <w:lang w:val="sl-SI"/>
              </w:rPr>
            </w:pPr>
            <w:r w:rsidRPr="004D44A6">
              <w:rPr>
                <w:rFonts w:ascii="Myriad Pro SemiCond" w:hAnsi="Myriad Pro SemiCond" w:cs="Tahoma"/>
                <w:bCs/>
                <w:szCs w:val="20"/>
                <w:lang w:val="sl-SI"/>
              </w:rPr>
              <w:t>Izdelala: Boža Kovač</w:t>
            </w:r>
          </w:p>
        </w:tc>
      </w:tr>
      <w:tr w:rsidR="006E7861" w:rsidRPr="004D44A6" w14:paraId="50096C48" w14:textId="77777777" w:rsidTr="00316E32">
        <w:tc>
          <w:tcPr>
            <w:tcW w:w="2093" w:type="dxa"/>
            <w:shd w:val="clear" w:color="auto" w:fill="auto"/>
          </w:tcPr>
          <w:p w14:paraId="2F55BAF4" w14:textId="77777777" w:rsidR="006E7861" w:rsidRPr="004D44A6" w:rsidRDefault="006E7861" w:rsidP="00316E32">
            <w:pPr>
              <w:rPr>
                <w:rFonts w:ascii="Myriad Pro SemiCond" w:hAnsi="Myriad Pro SemiCond" w:cs="Tahoma"/>
                <w:bCs/>
                <w:sz w:val="22"/>
                <w:szCs w:val="22"/>
                <w:lang w:val="sl-SI"/>
              </w:rPr>
            </w:pPr>
          </w:p>
        </w:tc>
        <w:tc>
          <w:tcPr>
            <w:tcW w:w="1417" w:type="dxa"/>
            <w:shd w:val="clear" w:color="auto" w:fill="auto"/>
          </w:tcPr>
          <w:p w14:paraId="06F1EC26"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09FD288D" w14:textId="77777777" w:rsidR="006E7861" w:rsidRPr="004D44A6" w:rsidRDefault="006E7861" w:rsidP="00316E32">
            <w:pPr>
              <w:tabs>
                <w:tab w:val="left" w:pos="4500"/>
              </w:tabs>
              <w:rPr>
                <w:rFonts w:ascii="Myriad Pro SemiCond" w:hAnsi="Myriad Pro SemiCond" w:cs="Tahoma"/>
                <w:bCs/>
                <w:szCs w:val="20"/>
                <w:lang w:val="sl-SI"/>
              </w:rPr>
            </w:pPr>
          </w:p>
        </w:tc>
      </w:tr>
      <w:tr w:rsidR="006E7861" w:rsidRPr="004D44A6" w14:paraId="56D3FE96" w14:textId="77777777" w:rsidTr="00316E32">
        <w:tc>
          <w:tcPr>
            <w:tcW w:w="2093" w:type="dxa"/>
            <w:shd w:val="clear" w:color="auto" w:fill="auto"/>
          </w:tcPr>
          <w:p w14:paraId="148BF5CD" w14:textId="77777777" w:rsidR="006E7861" w:rsidRPr="004D44A6" w:rsidRDefault="006E7861" w:rsidP="00316E32">
            <w:pPr>
              <w:rPr>
                <w:rFonts w:ascii="Myriad Pro SemiCond" w:hAnsi="Myriad Pro SemiCond" w:cs="Tahoma"/>
                <w:bCs/>
                <w:sz w:val="22"/>
                <w:szCs w:val="22"/>
                <w:lang w:val="sl-SI"/>
              </w:rPr>
            </w:pPr>
            <w:r w:rsidRPr="004D44A6">
              <w:rPr>
                <w:rFonts w:ascii="Myriad Pro SemiCond" w:hAnsi="Myriad Pro SemiCond" w:cs="Tahoma"/>
                <w:bCs/>
                <w:sz w:val="22"/>
                <w:szCs w:val="22"/>
                <w:lang w:val="sl-SI"/>
              </w:rPr>
              <w:t>datum:</w:t>
            </w:r>
          </w:p>
        </w:tc>
        <w:tc>
          <w:tcPr>
            <w:tcW w:w="1417" w:type="dxa"/>
            <w:shd w:val="clear" w:color="auto" w:fill="auto"/>
          </w:tcPr>
          <w:p w14:paraId="586185AC"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30520D46" w14:textId="77777777" w:rsidR="006E7861" w:rsidRPr="004D44A6" w:rsidRDefault="00C03B5C" w:rsidP="00316E32">
            <w:pPr>
              <w:tabs>
                <w:tab w:val="left" w:pos="4500"/>
              </w:tabs>
              <w:rPr>
                <w:rFonts w:ascii="Myriad Pro SemiCond" w:hAnsi="Myriad Pro SemiCond" w:cs="Tahoma"/>
                <w:bCs/>
                <w:szCs w:val="20"/>
                <w:lang w:val="sl-SI"/>
              </w:rPr>
            </w:pPr>
            <w:r w:rsidRPr="004D44A6">
              <w:rPr>
                <w:rFonts w:ascii="Myriad Pro SemiCond" w:hAnsi="Myriad Pro SemiCond" w:cs="Tahoma"/>
                <w:bCs/>
                <w:szCs w:val="20"/>
                <w:lang w:val="sl-SI"/>
              </w:rPr>
              <w:t>Februar</w:t>
            </w:r>
            <w:r w:rsidR="0095650D" w:rsidRPr="004D44A6">
              <w:rPr>
                <w:rFonts w:ascii="Myriad Pro SemiCond" w:hAnsi="Myriad Pro SemiCond" w:cs="Tahoma"/>
                <w:bCs/>
                <w:szCs w:val="20"/>
                <w:lang w:val="sl-SI"/>
              </w:rPr>
              <w:t xml:space="preserve"> 2018</w:t>
            </w:r>
          </w:p>
        </w:tc>
      </w:tr>
      <w:tr w:rsidR="006E7861" w:rsidRPr="004D44A6" w14:paraId="5CDACEF2" w14:textId="77777777" w:rsidTr="00316E32">
        <w:tc>
          <w:tcPr>
            <w:tcW w:w="2093" w:type="dxa"/>
            <w:shd w:val="clear" w:color="auto" w:fill="auto"/>
          </w:tcPr>
          <w:p w14:paraId="1DDA9743" w14:textId="77777777" w:rsidR="006E7861" w:rsidRPr="004D44A6" w:rsidRDefault="006E7861" w:rsidP="00316E32">
            <w:pPr>
              <w:rPr>
                <w:rFonts w:ascii="Myriad Pro SemiCond" w:hAnsi="Myriad Pro SemiCond" w:cs="Tahoma"/>
                <w:bCs/>
                <w:sz w:val="22"/>
                <w:szCs w:val="22"/>
                <w:lang w:val="sl-SI"/>
              </w:rPr>
            </w:pPr>
          </w:p>
        </w:tc>
        <w:tc>
          <w:tcPr>
            <w:tcW w:w="1417" w:type="dxa"/>
            <w:shd w:val="clear" w:color="auto" w:fill="auto"/>
          </w:tcPr>
          <w:p w14:paraId="65E9A5DA"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4F8C8518" w14:textId="77777777" w:rsidR="006E7861" w:rsidRPr="004D44A6" w:rsidRDefault="006E7861" w:rsidP="00316E32">
            <w:pPr>
              <w:tabs>
                <w:tab w:val="left" w:pos="4500"/>
              </w:tabs>
              <w:rPr>
                <w:rFonts w:ascii="Myriad Pro SemiCond" w:hAnsi="Myriad Pro SemiCond" w:cs="Tahoma"/>
                <w:bCs/>
                <w:szCs w:val="20"/>
                <w:lang w:val="sl-SI"/>
              </w:rPr>
            </w:pPr>
          </w:p>
        </w:tc>
      </w:tr>
      <w:tr w:rsidR="006E7861" w:rsidRPr="004D44A6" w14:paraId="047C5F89" w14:textId="77777777" w:rsidTr="00316E32">
        <w:tc>
          <w:tcPr>
            <w:tcW w:w="2093" w:type="dxa"/>
            <w:shd w:val="clear" w:color="auto" w:fill="auto"/>
          </w:tcPr>
          <w:p w14:paraId="514202F6" w14:textId="77777777" w:rsidR="006E7861" w:rsidRPr="004D44A6" w:rsidRDefault="006E7861" w:rsidP="00316E32">
            <w:pPr>
              <w:rPr>
                <w:rFonts w:ascii="Myriad Pro SemiCond" w:hAnsi="Myriad Pro SemiCond" w:cs="Tahoma"/>
                <w:bCs/>
                <w:sz w:val="22"/>
                <w:szCs w:val="22"/>
                <w:lang w:val="sl-SI"/>
              </w:rPr>
            </w:pPr>
          </w:p>
        </w:tc>
        <w:tc>
          <w:tcPr>
            <w:tcW w:w="1417" w:type="dxa"/>
            <w:shd w:val="clear" w:color="auto" w:fill="auto"/>
          </w:tcPr>
          <w:p w14:paraId="6C788A88" w14:textId="77777777" w:rsidR="006E7861" w:rsidRPr="004D44A6" w:rsidRDefault="006E7861" w:rsidP="00316E32">
            <w:pPr>
              <w:rPr>
                <w:rFonts w:ascii="Myriad Pro SemiCond" w:hAnsi="Myriad Pro SemiCond"/>
                <w:bCs/>
                <w:lang w:val="sl-SI"/>
              </w:rPr>
            </w:pPr>
          </w:p>
        </w:tc>
        <w:tc>
          <w:tcPr>
            <w:tcW w:w="5954" w:type="dxa"/>
            <w:shd w:val="clear" w:color="auto" w:fill="auto"/>
          </w:tcPr>
          <w:p w14:paraId="67676436" w14:textId="77777777" w:rsidR="006E7861" w:rsidRPr="004D44A6" w:rsidRDefault="006E7861" w:rsidP="00316E32">
            <w:pPr>
              <w:tabs>
                <w:tab w:val="right" w:pos="8786"/>
                <w:tab w:val="right" w:pos="9360"/>
              </w:tabs>
              <w:rPr>
                <w:rFonts w:ascii="Myriad Pro SemiCond" w:hAnsi="Myriad Pro SemiCond" w:cs="Tahoma"/>
                <w:bCs/>
                <w:szCs w:val="20"/>
                <w:lang w:val="sl-SI"/>
              </w:rPr>
            </w:pPr>
          </w:p>
        </w:tc>
      </w:tr>
    </w:tbl>
    <w:p w14:paraId="3269BE2C" w14:textId="77777777" w:rsidR="00721A3A" w:rsidRPr="004D44A6" w:rsidRDefault="00721A3A">
      <w:pPr>
        <w:rPr>
          <w:rFonts w:ascii="Myriad Pro SemiCond" w:hAnsi="Myriad Pro SemiCond"/>
          <w:bCs/>
          <w:sz w:val="22"/>
          <w:szCs w:val="22"/>
          <w:lang w:val="sl-SI"/>
        </w:rPr>
      </w:pPr>
      <w:r w:rsidRPr="004D44A6">
        <w:rPr>
          <w:rFonts w:ascii="Myriad Pro SemiCond" w:hAnsi="Myriad Pro SemiCond"/>
          <w:bCs/>
          <w:sz w:val="22"/>
          <w:szCs w:val="22"/>
          <w:lang w:val="sl-SI"/>
        </w:rPr>
        <w:br w:type="page"/>
      </w:r>
    </w:p>
    <w:sdt>
      <w:sdtPr>
        <w:rPr>
          <w:rFonts w:ascii="Myriad Pro SemiCond" w:eastAsiaTheme="minorHAnsi" w:hAnsi="Myriad Pro SemiCond" w:cs="Times New Roman"/>
          <w:b w:val="0"/>
          <w:bCs w:val="0"/>
          <w:color w:val="auto"/>
          <w:sz w:val="24"/>
          <w:szCs w:val="24"/>
          <w:lang w:val="en-GB" w:eastAsia="en-GB"/>
        </w:rPr>
        <w:id w:val="-826672481"/>
        <w:docPartObj>
          <w:docPartGallery w:val="Table of Contents"/>
          <w:docPartUnique/>
        </w:docPartObj>
      </w:sdtPr>
      <w:sdtEndPr>
        <w:rPr>
          <w:noProof/>
        </w:rPr>
      </w:sdtEndPr>
      <w:sdtContent>
        <w:p w14:paraId="1DB168B1" w14:textId="77777777" w:rsidR="00FE1453" w:rsidRPr="004D44A6" w:rsidRDefault="00FE1453" w:rsidP="00FE1453">
          <w:pPr>
            <w:pStyle w:val="TOCHeading"/>
            <w:rPr>
              <w:rFonts w:ascii="Myriad Pro SemiCond" w:hAnsi="Myriad Pro SemiCond"/>
              <w:b w:val="0"/>
            </w:rPr>
          </w:pPr>
          <w:r w:rsidRPr="004D44A6">
            <w:rPr>
              <w:rFonts w:ascii="Myriad Pro SemiCond" w:hAnsi="Myriad Pro SemiCond"/>
              <w:b w:val="0"/>
            </w:rPr>
            <w:t>KAZALO</w:t>
          </w:r>
        </w:p>
        <w:p w14:paraId="3A0A0573" w14:textId="77777777" w:rsidR="00FE1453" w:rsidRPr="004D44A6" w:rsidRDefault="00FE1453" w:rsidP="00FE1453">
          <w:pPr>
            <w:rPr>
              <w:rFonts w:ascii="Myriad Pro SemiCond" w:hAnsi="Myriad Pro SemiCond"/>
              <w:lang w:val="en-US" w:eastAsia="en-US"/>
            </w:rPr>
          </w:pPr>
        </w:p>
        <w:p w14:paraId="2D7FDAA1" w14:textId="77777777" w:rsidR="00FE1453" w:rsidRPr="004D44A6" w:rsidRDefault="00FE1453" w:rsidP="00FE1453">
          <w:pPr>
            <w:rPr>
              <w:rFonts w:ascii="Myriad Pro SemiCond" w:hAnsi="Myriad Pro SemiCond"/>
              <w:lang w:val="en-US" w:eastAsia="en-US"/>
            </w:rPr>
          </w:pPr>
        </w:p>
        <w:p w14:paraId="1CF321C4" w14:textId="77777777" w:rsidR="00FE1453" w:rsidRPr="004D44A6" w:rsidRDefault="00FE1453" w:rsidP="00FE1453">
          <w:pPr>
            <w:rPr>
              <w:rFonts w:ascii="Myriad Pro SemiCond" w:hAnsi="Myriad Pro SemiCond"/>
              <w:sz w:val="32"/>
              <w:lang w:val="en-US" w:eastAsia="en-US"/>
            </w:rPr>
          </w:pPr>
        </w:p>
        <w:bookmarkStart w:id="0" w:name="_GoBack"/>
        <w:p w14:paraId="3663166C" w14:textId="02B0C641" w:rsidR="00FE1453" w:rsidRPr="004D44A6" w:rsidRDefault="00FE1453" w:rsidP="00FE1453">
          <w:pPr>
            <w:pStyle w:val="TOC1"/>
            <w:tabs>
              <w:tab w:val="left" w:pos="480"/>
              <w:tab w:val="right" w:leader="dot" w:pos="9010"/>
            </w:tabs>
            <w:spacing w:line="360" w:lineRule="auto"/>
            <w:rPr>
              <w:rFonts w:ascii="Myriad Pro SemiCond" w:eastAsiaTheme="minorEastAsia" w:hAnsi="Myriad Pro SemiCond" w:cstheme="minorBidi"/>
              <w:b w:val="0"/>
              <w:noProof/>
              <w:sz w:val="22"/>
              <w:szCs w:val="20"/>
            </w:rPr>
          </w:pPr>
          <w:r w:rsidRPr="004D44A6">
            <w:rPr>
              <w:rFonts w:ascii="Myriad Pro SemiCond" w:hAnsi="Myriad Pro SemiCond"/>
              <w:b w:val="0"/>
              <w:sz w:val="22"/>
              <w:szCs w:val="20"/>
            </w:rPr>
            <w:fldChar w:fldCharType="begin"/>
          </w:r>
          <w:r w:rsidRPr="004D44A6">
            <w:rPr>
              <w:rFonts w:ascii="Myriad Pro SemiCond" w:hAnsi="Myriad Pro SemiCond"/>
              <w:b w:val="0"/>
              <w:sz w:val="22"/>
              <w:szCs w:val="20"/>
            </w:rPr>
            <w:instrText xml:space="preserve"> TOC \o "1-3" \h \z \u </w:instrText>
          </w:r>
          <w:r w:rsidRPr="004D44A6">
            <w:rPr>
              <w:rFonts w:ascii="Myriad Pro SemiCond" w:hAnsi="Myriad Pro SemiCond"/>
              <w:b w:val="0"/>
              <w:sz w:val="22"/>
              <w:szCs w:val="20"/>
            </w:rPr>
            <w:fldChar w:fldCharType="separate"/>
          </w:r>
          <w:hyperlink w:anchor="_Toc503547441" w:history="1">
            <w:r w:rsidRPr="004D44A6">
              <w:rPr>
                <w:rStyle w:val="Hyperlink"/>
                <w:rFonts w:ascii="Myriad Pro SemiCond" w:hAnsi="Myriad Pro SemiCond"/>
                <w:b w:val="0"/>
                <w:noProof/>
                <w:sz w:val="22"/>
                <w:szCs w:val="20"/>
              </w:rPr>
              <w:t>1</w:t>
            </w:r>
            <w:r w:rsidRPr="004D44A6">
              <w:rPr>
                <w:rFonts w:ascii="Myriad Pro SemiCond" w:eastAsiaTheme="minorEastAsia" w:hAnsi="Myriad Pro SemiCond" w:cstheme="minorBidi"/>
                <w:b w:val="0"/>
                <w:noProof/>
                <w:sz w:val="22"/>
                <w:szCs w:val="20"/>
              </w:rPr>
              <w:tab/>
            </w:r>
            <w:r w:rsidRPr="004D44A6">
              <w:rPr>
                <w:rStyle w:val="Hyperlink"/>
                <w:rFonts w:ascii="Myriad Pro SemiCond" w:hAnsi="Myriad Pro SemiCond"/>
                <w:b w:val="0"/>
                <w:noProof/>
                <w:sz w:val="22"/>
                <w:szCs w:val="20"/>
              </w:rPr>
              <w:t>UVOD</w:t>
            </w:r>
            <w:r w:rsidRPr="004D44A6">
              <w:rPr>
                <w:rFonts w:ascii="Myriad Pro SemiCond" w:hAnsi="Myriad Pro SemiCond"/>
                <w:b w:val="0"/>
                <w:noProof/>
                <w:webHidden/>
                <w:sz w:val="22"/>
                <w:szCs w:val="20"/>
              </w:rPr>
              <w:tab/>
            </w:r>
            <w:r w:rsidRPr="004D44A6">
              <w:rPr>
                <w:rFonts w:ascii="Myriad Pro SemiCond" w:hAnsi="Myriad Pro SemiCond"/>
                <w:b w:val="0"/>
                <w:noProof/>
                <w:webHidden/>
                <w:sz w:val="22"/>
                <w:szCs w:val="20"/>
              </w:rPr>
              <w:fldChar w:fldCharType="begin"/>
            </w:r>
            <w:r w:rsidRPr="004D44A6">
              <w:rPr>
                <w:rFonts w:ascii="Myriad Pro SemiCond" w:hAnsi="Myriad Pro SemiCond"/>
                <w:b w:val="0"/>
                <w:noProof/>
                <w:webHidden/>
                <w:sz w:val="22"/>
                <w:szCs w:val="20"/>
              </w:rPr>
              <w:instrText xml:space="preserve"> PAGEREF _Toc503547441 \h </w:instrText>
            </w:r>
            <w:r w:rsidRPr="004D44A6">
              <w:rPr>
                <w:rFonts w:ascii="Myriad Pro SemiCond" w:hAnsi="Myriad Pro SemiCond"/>
                <w:b w:val="0"/>
                <w:noProof/>
                <w:webHidden/>
                <w:sz w:val="22"/>
                <w:szCs w:val="20"/>
              </w:rPr>
            </w:r>
            <w:r w:rsidRPr="004D44A6">
              <w:rPr>
                <w:rFonts w:ascii="Myriad Pro SemiCond" w:hAnsi="Myriad Pro SemiCond"/>
                <w:b w:val="0"/>
                <w:noProof/>
                <w:webHidden/>
                <w:sz w:val="22"/>
                <w:szCs w:val="20"/>
              </w:rPr>
              <w:fldChar w:fldCharType="separate"/>
            </w:r>
            <w:r w:rsidR="00D413BD">
              <w:rPr>
                <w:rFonts w:ascii="Myriad Pro SemiCond" w:hAnsi="Myriad Pro SemiCond"/>
                <w:b w:val="0"/>
                <w:noProof/>
                <w:webHidden/>
                <w:sz w:val="22"/>
                <w:szCs w:val="20"/>
              </w:rPr>
              <w:t>4</w:t>
            </w:r>
            <w:r w:rsidRPr="004D44A6">
              <w:rPr>
                <w:rFonts w:ascii="Myriad Pro SemiCond" w:hAnsi="Myriad Pro SemiCond"/>
                <w:b w:val="0"/>
                <w:noProof/>
                <w:webHidden/>
                <w:sz w:val="22"/>
                <w:szCs w:val="20"/>
              </w:rPr>
              <w:fldChar w:fldCharType="end"/>
            </w:r>
          </w:hyperlink>
        </w:p>
        <w:p w14:paraId="12600C3F" w14:textId="5D88847D" w:rsidR="00FE1453" w:rsidRPr="004D44A6" w:rsidRDefault="004D44A6" w:rsidP="00FE1453">
          <w:pPr>
            <w:pStyle w:val="TOC1"/>
            <w:tabs>
              <w:tab w:val="left" w:pos="480"/>
              <w:tab w:val="right" w:leader="dot" w:pos="9010"/>
            </w:tabs>
            <w:spacing w:line="360" w:lineRule="auto"/>
            <w:ind w:left="567" w:hanging="567"/>
            <w:rPr>
              <w:rFonts w:ascii="Myriad Pro SemiCond" w:eastAsiaTheme="minorEastAsia" w:hAnsi="Myriad Pro SemiCond" w:cstheme="minorBidi"/>
              <w:b w:val="0"/>
              <w:noProof/>
              <w:sz w:val="22"/>
              <w:szCs w:val="20"/>
            </w:rPr>
          </w:pPr>
          <w:hyperlink w:anchor="_Toc503547442" w:history="1">
            <w:r w:rsidR="00FE1453" w:rsidRPr="004D44A6">
              <w:rPr>
                <w:rStyle w:val="Hyperlink"/>
                <w:rFonts w:ascii="Myriad Pro SemiCond" w:hAnsi="Myriad Pro SemiCond"/>
                <w:b w:val="0"/>
                <w:noProof/>
                <w:sz w:val="22"/>
                <w:szCs w:val="20"/>
              </w:rPr>
              <w:t>2</w:t>
            </w:r>
            <w:r w:rsidR="00FE1453" w:rsidRPr="004D44A6">
              <w:rPr>
                <w:rFonts w:ascii="Myriad Pro SemiCond" w:eastAsiaTheme="minorEastAsia" w:hAnsi="Myriad Pro SemiCond" w:cstheme="minorBidi"/>
                <w:b w:val="0"/>
                <w:noProof/>
                <w:sz w:val="22"/>
                <w:szCs w:val="20"/>
              </w:rPr>
              <w:tab/>
            </w:r>
            <w:r w:rsidR="00FE1453" w:rsidRPr="004D44A6">
              <w:rPr>
                <w:rStyle w:val="Hyperlink"/>
                <w:rFonts w:ascii="Myriad Pro SemiCond" w:hAnsi="Myriad Pro SemiCond"/>
                <w:b w:val="0"/>
                <w:noProof/>
                <w:sz w:val="22"/>
                <w:szCs w:val="20"/>
              </w:rPr>
              <w:t>PRAVNE PODLAGE ZA PODELJEVANJE OZIROMA USTANOVITEV STAVBNE PRAVICE NA NEPREMIČNEM PREMOŽENJU</w:t>
            </w:r>
            <w:r w:rsidR="00FE1453" w:rsidRPr="004D44A6">
              <w:rPr>
                <w:rFonts w:ascii="Myriad Pro SemiCond" w:hAnsi="Myriad Pro SemiCond"/>
                <w:b w:val="0"/>
                <w:noProof/>
                <w:webHidden/>
                <w:sz w:val="22"/>
                <w:szCs w:val="20"/>
              </w:rPr>
              <w:tab/>
            </w:r>
            <w:r w:rsidR="00FE1453" w:rsidRPr="004D44A6">
              <w:rPr>
                <w:rFonts w:ascii="Myriad Pro SemiCond" w:hAnsi="Myriad Pro SemiCond"/>
                <w:b w:val="0"/>
                <w:noProof/>
                <w:webHidden/>
                <w:sz w:val="22"/>
                <w:szCs w:val="20"/>
              </w:rPr>
              <w:fldChar w:fldCharType="begin"/>
            </w:r>
            <w:r w:rsidR="00FE1453" w:rsidRPr="004D44A6">
              <w:rPr>
                <w:rFonts w:ascii="Myriad Pro SemiCond" w:hAnsi="Myriad Pro SemiCond"/>
                <w:b w:val="0"/>
                <w:noProof/>
                <w:webHidden/>
                <w:sz w:val="22"/>
                <w:szCs w:val="20"/>
              </w:rPr>
              <w:instrText xml:space="preserve"> PAGEREF _Toc503547442 \h </w:instrText>
            </w:r>
            <w:r w:rsidR="00FE1453" w:rsidRPr="004D44A6">
              <w:rPr>
                <w:rFonts w:ascii="Myriad Pro SemiCond" w:hAnsi="Myriad Pro SemiCond"/>
                <w:b w:val="0"/>
                <w:noProof/>
                <w:webHidden/>
                <w:sz w:val="22"/>
                <w:szCs w:val="20"/>
              </w:rPr>
            </w:r>
            <w:r w:rsidR="00FE1453" w:rsidRPr="004D44A6">
              <w:rPr>
                <w:rFonts w:ascii="Myriad Pro SemiCond" w:hAnsi="Myriad Pro SemiCond"/>
                <w:b w:val="0"/>
                <w:noProof/>
                <w:webHidden/>
                <w:sz w:val="22"/>
                <w:szCs w:val="20"/>
              </w:rPr>
              <w:fldChar w:fldCharType="separate"/>
            </w:r>
            <w:r w:rsidR="00D413BD">
              <w:rPr>
                <w:rFonts w:ascii="Myriad Pro SemiCond" w:hAnsi="Myriad Pro SemiCond"/>
                <w:b w:val="0"/>
                <w:noProof/>
                <w:webHidden/>
                <w:sz w:val="22"/>
                <w:szCs w:val="20"/>
              </w:rPr>
              <w:t>4</w:t>
            </w:r>
            <w:r w:rsidR="00FE1453" w:rsidRPr="004D44A6">
              <w:rPr>
                <w:rFonts w:ascii="Myriad Pro SemiCond" w:hAnsi="Myriad Pro SemiCond"/>
                <w:b w:val="0"/>
                <w:noProof/>
                <w:webHidden/>
                <w:sz w:val="22"/>
                <w:szCs w:val="20"/>
              </w:rPr>
              <w:fldChar w:fldCharType="end"/>
            </w:r>
          </w:hyperlink>
        </w:p>
        <w:p w14:paraId="09C28CA8" w14:textId="2C5FED23" w:rsidR="00FE1453" w:rsidRPr="004D44A6" w:rsidRDefault="004D44A6" w:rsidP="00FE1453">
          <w:pPr>
            <w:pStyle w:val="TOC1"/>
            <w:tabs>
              <w:tab w:val="left" w:pos="480"/>
              <w:tab w:val="right" w:leader="dot" w:pos="9010"/>
            </w:tabs>
            <w:spacing w:line="360" w:lineRule="auto"/>
            <w:rPr>
              <w:rFonts w:ascii="Myriad Pro SemiCond" w:eastAsiaTheme="minorEastAsia" w:hAnsi="Myriad Pro SemiCond" w:cstheme="minorBidi"/>
              <w:b w:val="0"/>
              <w:noProof/>
              <w:sz w:val="22"/>
              <w:szCs w:val="20"/>
            </w:rPr>
          </w:pPr>
          <w:hyperlink w:anchor="_Toc503547443" w:history="1">
            <w:r w:rsidR="00FE1453" w:rsidRPr="004D44A6">
              <w:rPr>
                <w:rStyle w:val="Hyperlink"/>
                <w:rFonts w:ascii="Myriad Pro SemiCond" w:hAnsi="Myriad Pro SemiCond"/>
                <w:b w:val="0"/>
                <w:noProof/>
                <w:sz w:val="22"/>
                <w:szCs w:val="20"/>
              </w:rPr>
              <w:t>3</w:t>
            </w:r>
            <w:r w:rsidR="00FE1453" w:rsidRPr="004D44A6">
              <w:rPr>
                <w:rFonts w:ascii="Myriad Pro SemiCond" w:eastAsiaTheme="minorEastAsia" w:hAnsi="Myriad Pro SemiCond" w:cstheme="minorBidi"/>
                <w:b w:val="0"/>
                <w:noProof/>
                <w:sz w:val="22"/>
                <w:szCs w:val="20"/>
              </w:rPr>
              <w:tab/>
            </w:r>
            <w:r w:rsidR="00FE1453" w:rsidRPr="004D44A6">
              <w:rPr>
                <w:rStyle w:val="Hyperlink"/>
                <w:rFonts w:ascii="Myriad Pro SemiCond" w:hAnsi="Myriad Pro SemiCond"/>
                <w:b w:val="0"/>
                <w:noProof/>
                <w:sz w:val="22"/>
                <w:szCs w:val="20"/>
              </w:rPr>
              <w:t>KRATEK OPIS PROJEKTA Z ANALIZO OBSTOJEČEGA STANJA IN OPISOM PROBLEMATIKE</w:t>
            </w:r>
            <w:r w:rsidR="00FE1453" w:rsidRPr="004D44A6">
              <w:rPr>
                <w:rFonts w:ascii="Myriad Pro SemiCond" w:hAnsi="Myriad Pro SemiCond"/>
                <w:b w:val="0"/>
                <w:noProof/>
                <w:webHidden/>
                <w:sz w:val="22"/>
                <w:szCs w:val="20"/>
              </w:rPr>
              <w:tab/>
            </w:r>
            <w:r w:rsidR="00FE1453" w:rsidRPr="004D44A6">
              <w:rPr>
                <w:rFonts w:ascii="Myriad Pro SemiCond" w:hAnsi="Myriad Pro SemiCond"/>
                <w:b w:val="0"/>
                <w:noProof/>
                <w:webHidden/>
                <w:sz w:val="22"/>
                <w:szCs w:val="20"/>
              </w:rPr>
              <w:fldChar w:fldCharType="begin"/>
            </w:r>
            <w:r w:rsidR="00FE1453" w:rsidRPr="004D44A6">
              <w:rPr>
                <w:rFonts w:ascii="Myriad Pro SemiCond" w:hAnsi="Myriad Pro SemiCond"/>
                <w:b w:val="0"/>
                <w:noProof/>
                <w:webHidden/>
                <w:sz w:val="22"/>
                <w:szCs w:val="20"/>
              </w:rPr>
              <w:instrText xml:space="preserve"> PAGEREF _Toc503547443 \h </w:instrText>
            </w:r>
            <w:r w:rsidR="00FE1453" w:rsidRPr="004D44A6">
              <w:rPr>
                <w:rFonts w:ascii="Myriad Pro SemiCond" w:hAnsi="Myriad Pro SemiCond"/>
                <w:b w:val="0"/>
                <w:noProof/>
                <w:webHidden/>
                <w:sz w:val="22"/>
                <w:szCs w:val="20"/>
              </w:rPr>
            </w:r>
            <w:r w:rsidR="00FE1453" w:rsidRPr="004D44A6">
              <w:rPr>
                <w:rFonts w:ascii="Myriad Pro SemiCond" w:hAnsi="Myriad Pro SemiCond"/>
                <w:b w:val="0"/>
                <w:noProof/>
                <w:webHidden/>
                <w:sz w:val="22"/>
                <w:szCs w:val="20"/>
              </w:rPr>
              <w:fldChar w:fldCharType="separate"/>
            </w:r>
            <w:r w:rsidR="00D413BD">
              <w:rPr>
                <w:rFonts w:ascii="Myriad Pro SemiCond" w:hAnsi="Myriad Pro SemiCond"/>
                <w:b w:val="0"/>
                <w:noProof/>
                <w:webHidden/>
                <w:sz w:val="22"/>
                <w:szCs w:val="20"/>
              </w:rPr>
              <w:t>6</w:t>
            </w:r>
            <w:r w:rsidR="00FE1453" w:rsidRPr="004D44A6">
              <w:rPr>
                <w:rFonts w:ascii="Myriad Pro SemiCond" w:hAnsi="Myriad Pro SemiCond"/>
                <w:b w:val="0"/>
                <w:noProof/>
                <w:webHidden/>
                <w:sz w:val="22"/>
                <w:szCs w:val="20"/>
              </w:rPr>
              <w:fldChar w:fldCharType="end"/>
            </w:r>
          </w:hyperlink>
        </w:p>
        <w:p w14:paraId="079AAC40" w14:textId="7E1CA763" w:rsidR="00FE1453" w:rsidRPr="004D44A6" w:rsidRDefault="004D44A6" w:rsidP="00FE1453">
          <w:pPr>
            <w:pStyle w:val="TOC1"/>
            <w:tabs>
              <w:tab w:val="left" w:pos="480"/>
              <w:tab w:val="right" w:leader="dot" w:pos="9010"/>
            </w:tabs>
            <w:spacing w:line="360" w:lineRule="auto"/>
            <w:rPr>
              <w:rFonts w:ascii="Myriad Pro SemiCond" w:eastAsiaTheme="minorEastAsia" w:hAnsi="Myriad Pro SemiCond" w:cstheme="minorBidi"/>
              <w:b w:val="0"/>
              <w:noProof/>
              <w:sz w:val="22"/>
              <w:szCs w:val="20"/>
            </w:rPr>
          </w:pPr>
          <w:hyperlink w:anchor="_Toc503547444" w:history="1">
            <w:r w:rsidR="00FE1453" w:rsidRPr="004D44A6">
              <w:rPr>
                <w:rStyle w:val="Hyperlink"/>
                <w:rFonts w:ascii="Myriad Pro SemiCond" w:hAnsi="Myriad Pro SemiCond"/>
                <w:b w:val="0"/>
                <w:noProof/>
                <w:sz w:val="22"/>
                <w:szCs w:val="20"/>
              </w:rPr>
              <w:t>4</w:t>
            </w:r>
            <w:r w:rsidR="00FE1453" w:rsidRPr="004D44A6">
              <w:rPr>
                <w:rFonts w:ascii="Myriad Pro SemiCond" w:eastAsiaTheme="minorEastAsia" w:hAnsi="Myriad Pro SemiCond" w:cstheme="minorBidi"/>
                <w:b w:val="0"/>
                <w:noProof/>
                <w:sz w:val="22"/>
                <w:szCs w:val="20"/>
              </w:rPr>
              <w:tab/>
            </w:r>
            <w:r w:rsidR="00FE1453" w:rsidRPr="004D44A6">
              <w:rPr>
                <w:rStyle w:val="Hyperlink"/>
                <w:rFonts w:ascii="Myriad Pro SemiCond" w:hAnsi="Myriad Pro SemiCond"/>
                <w:b w:val="0"/>
                <w:noProof/>
                <w:sz w:val="22"/>
                <w:szCs w:val="20"/>
              </w:rPr>
              <w:t>PRIMERJALNA ANALIZA Z EKONOMSKO UTEMELJITVIJO</w:t>
            </w:r>
            <w:r w:rsidR="00FE1453" w:rsidRPr="004D44A6">
              <w:rPr>
                <w:rFonts w:ascii="Myriad Pro SemiCond" w:hAnsi="Myriad Pro SemiCond"/>
                <w:b w:val="0"/>
                <w:noProof/>
                <w:webHidden/>
                <w:sz w:val="22"/>
                <w:szCs w:val="20"/>
              </w:rPr>
              <w:tab/>
            </w:r>
            <w:r w:rsidR="00FE1453" w:rsidRPr="004D44A6">
              <w:rPr>
                <w:rFonts w:ascii="Myriad Pro SemiCond" w:hAnsi="Myriad Pro SemiCond"/>
                <w:b w:val="0"/>
                <w:noProof/>
                <w:webHidden/>
                <w:sz w:val="22"/>
                <w:szCs w:val="20"/>
              </w:rPr>
              <w:fldChar w:fldCharType="begin"/>
            </w:r>
            <w:r w:rsidR="00FE1453" w:rsidRPr="004D44A6">
              <w:rPr>
                <w:rFonts w:ascii="Myriad Pro SemiCond" w:hAnsi="Myriad Pro SemiCond"/>
                <w:b w:val="0"/>
                <w:noProof/>
                <w:webHidden/>
                <w:sz w:val="22"/>
                <w:szCs w:val="20"/>
              </w:rPr>
              <w:instrText xml:space="preserve"> PAGEREF _Toc503547444 \h </w:instrText>
            </w:r>
            <w:r w:rsidR="00FE1453" w:rsidRPr="004D44A6">
              <w:rPr>
                <w:rFonts w:ascii="Myriad Pro SemiCond" w:hAnsi="Myriad Pro SemiCond"/>
                <w:b w:val="0"/>
                <w:noProof/>
                <w:webHidden/>
                <w:sz w:val="22"/>
                <w:szCs w:val="20"/>
              </w:rPr>
            </w:r>
            <w:r w:rsidR="00FE1453" w:rsidRPr="004D44A6">
              <w:rPr>
                <w:rFonts w:ascii="Myriad Pro SemiCond" w:hAnsi="Myriad Pro SemiCond"/>
                <w:b w:val="0"/>
                <w:noProof/>
                <w:webHidden/>
                <w:sz w:val="22"/>
                <w:szCs w:val="20"/>
              </w:rPr>
              <w:fldChar w:fldCharType="separate"/>
            </w:r>
            <w:r w:rsidR="00D413BD">
              <w:rPr>
                <w:rFonts w:ascii="Myriad Pro SemiCond" w:hAnsi="Myriad Pro SemiCond"/>
                <w:b w:val="0"/>
                <w:noProof/>
                <w:webHidden/>
                <w:sz w:val="22"/>
                <w:szCs w:val="20"/>
              </w:rPr>
              <w:t>8</w:t>
            </w:r>
            <w:r w:rsidR="00FE1453" w:rsidRPr="004D44A6">
              <w:rPr>
                <w:rFonts w:ascii="Myriad Pro SemiCond" w:hAnsi="Myriad Pro SemiCond"/>
                <w:b w:val="0"/>
                <w:noProof/>
                <w:webHidden/>
                <w:sz w:val="22"/>
                <w:szCs w:val="20"/>
              </w:rPr>
              <w:fldChar w:fldCharType="end"/>
            </w:r>
          </w:hyperlink>
        </w:p>
        <w:p w14:paraId="53CED4F6" w14:textId="238F64ED" w:rsidR="00FE1453" w:rsidRPr="004D44A6" w:rsidRDefault="004D44A6" w:rsidP="00FE1453">
          <w:pPr>
            <w:pStyle w:val="TOC2"/>
            <w:spacing w:line="360" w:lineRule="auto"/>
            <w:rPr>
              <w:rFonts w:ascii="Myriad Pro SemiCond" w:eastAsiaTheme="minorEastAsia" w:hAnsi="Myriad Pro SemiCond" w:cstheme="minorBidi"/>
            </w:rPr>
          </w:pPr>
          <w:hyperlink w:anchor="_Toc503547445" w:history="1">
            <w:r w:rsidR="00FE1453" w:rsidRPr="004D44A6">
              <w:rPr>
                <w:rStyle w:val="Hyperlink"/>
                <w:rFonts w:ascii="Myriad Pro SemiCond" w:hAnsi="Myriad Pro SemiCond"/>
              </w:rPr>
              <w:t>4.1</w:t>
            </w:r>
            <w:r w:rsidR="00FE1453" w:rsidRPr="004D44A6">
              <w:rPr>
                <w:rFonts w:ascii="Myriad Pro SemiCond" w:eastAsiaTheme="minorEastAsia" w:hAnsi="Myriad Pro SemiCond" w:cstheme="minorBidi"/>
              </w:rPr>
              <w:tab/>
            </w:r>
            <w:r w:rsidR="00FE1453" w:rsidRPr="004D44A6">
              <w:rPr>
                <w:rStyle w:val="Hyperlink"/>
                <w:rFonts w:ascii="Myriad Pro SemiCond" w:hAnsi="Myriad Pro SemiCond"/>
              </w:rPr>
              <w:t>Višina nadomestila, ki ga bo občina prejela v času trajanja stavbne pravice</w:t>
            </w:r>
            <w:r w:rsidR="00FE1453" w:rsidRPr="004D44A6">
              <w:rPr>
                <w:rFonts w:ascii="Myriad Pro SemiCond" w:hAnsi="Myriad Pro SemiCond"/>
                <w:webHidden/>
              </w:rPr>
              <w:tab/>
            </w:r>
            <w:r w:rsidR="00FE1453" w:rsidRPr="004D44A6">
              <w:rPr>
                <w:rFonts w:ascii="Myriad Pro SemiCond" w:hAnsi="Myriad Pro SemiCond"/>
                <w:webHidden/>
              </w:rPr>
              <w:fldChar w:fldCharType="begin"/>
            </w:r>
            <w:r w:rsidR="00FE1453" w:rsidRPr="004D44A6">
              <w:rPr>
                <w:rFonts w:ascii="Myriad Pro SemiCond" w:hAnsi="Myriad Pro SemiCond"/>
                <w:webHidden/>
              </w:rPr>
              <w:instrText xml:space="preserve"> PAGEREF _Toc503547445 \h </w:instrText>
            </w:r>
            <w:r w:rsidR="00FE1453" w:rsidRPr="004D44A6">
              <w:rPr>
                <w:rFonts w:ascii="Myriad Pro SemiCond" w:hAnsi="Myriad Pro SemiCond"/>
                <w:webHidden/>
              </w:rPr>
            </w:r>
            <w:r w:rsidR="00FE1453" w:rsidRPr="004D44A6">
              <w:rPr>
                <w:rFonts w:ascii="Myriad Pro SemiCond" w:hAnsi="Myriad Pro SemiCond"/>
                <w:webHidden/>
              </w:rPr>
              <w:fldChar w:fldCharType="separate"/>
            </w:r>
            <w:r w:rsidR="00D413BD">
              <w:rPr>
                <w:rFonts w:ascii="Myriad Pro SemiCond" w:hAnsi="Myriad Pro SemiCond"/>
                <w:webHidden/>
              </w:rPr>
              <w:t>9</w:t>
            </w:r>
            <w:r w:rsidR="00FE1453" w:rsidRPr="004D44A6">
              <w:rPr>
                <w:rFonts w:ascii="Myriad Pro SemiCond" w:hAnsi="Myriad Pro SemiCond"/>
                <w:webHidden/>
              </w:rPr>
              <w:fldChar w:fldCharType="end"/>
            </w:r>
          </w:hyperlink>
        </w:p>
        <w:p w14:paraId="40CCC6AC" w14:textId="62617E04" w:rsidR="00FE1453" w:rsidRPr="004D44A6" w:rsidRDefault="004D44A6" w:rsidP="00FE1453">
          <w:pPr>
            <w:pStyle w:val="TOC2"/>
            <w:spacing w:line="360" w:lineRule="auto"/>
            <w:rPr>
              <w:rFonts w:ascii="Myriad Pro SemiCond" w:eastAsiaTheme="minorEastAsia" w:hAnsi="Myriad Pro SemiCond" w:cstheme="minorBidi"/>
            </w:rPr>
          </w:pPr>
          <w:hyperlink w:anchor="_Toc503547446" w:history="1">
            <w:r w:rsidR="00FE1453" w:rsidRPr="004D44A6">
              <w:rPr>
                <w:rStyle w:val="Hyperlink"/>
                <w:rFonts w:ascii="Myriad Pro SemiCond" w:hAnsi="Myriad Pro SemiCond"/>
              </w:rPr>
              <w:t>4.2</w:t>
            </w:r>
            <w:r w:rsidR="00FE1453" w:rsidRPr="004D44A6">
              <w:rPr>
                <w:rFonts w:ascii="Myriad Pro SemiCond" w:eastAsiaTheme="minorEastAsia" w:hAnsi="Myriad Pro SemiCond" w:cstheme="minorBidi"/>
                <w:sz w:val="18"/>
              </w:rPr>
              <w:tab/>
            </w:r>
            <w:r w:rsidR="00FE1453" w:rsidRPr="004D44A6">
              <w:rPr>
                <w:rStyle w:val="Hyperlink"/>
                <w:rFonts w:ascii="Myriad Pro SemiCond" w:hAnsi="Myriad Pro SemiCond"/>
              </w:rPr>
              <w:t>Višina nadomestila, ki bi ga občina plačala imetniku stavbne pravice po končanju pogodbenega razmerja</w:t>
            </w:r>
            <w:r w:rsidR="00FE1453" w:rsidRPr="004D44A6">
              <w:rPr>
                <w:rFonts w:ascii="Myriad Pro SemiCond" w:hAnsi="Myriad Pro SemiCond"/>
                <w:webHidden/>
              </w:rPr>
              <w:tab/>
            </w:r>
            <w:r w:rsidR="00FE1453" w:rsidRPr="004D44A6">
              <w:rPr>
                <w:rFonts w:ascii="Myriad Pro SemiCond" w:hAnsi="Myriad Pro SemiCond"/>
                <w:webHidden/>
              </w:rPr>
              <w:fldChar w:fldCharType="begin"/>
            </w:r>
            <w:r w:rsidR="00FE1453" w:rsidRPr="004D44A6">
              <w:rPr>
                <w:rFonts w:ascii="Myriad Pro SemiCond" w:hAnsi="Myriad Pro SemiCond"/>
                <w:webHidden/>
              </w:rPr>
              <w:instrText xml:space="preserve"> PAGEREF _Toc503547446 \h </w:instrText>
            </w:r>
            <w:r w:rsidR="00FE1453" w:rsidRPr="004D44A6">
              <w:rPr>
                <w:rFonts w:ascii="Myriad Pro SemiCond" w:hAnsi="Myriad Pro SemiCond"/>
                <w:webHidden/>
              </w:rPr>
            </w:r>
            <w:r w:rsidR="00FE1453" w:rsidRPr="004D44A6">
              <w:rPr>
                <w:rFonts w:ascii="Myriad Pro SemiCond" w:hAnsi="Myriad Pro SemiCond"/>
                <w:webHidden/>
              </w:rPr>
              <w:fldChar w:fldCharType="separate"/>
            </w:r>
            <w:r w:rsidR="00D413BD">
              <w:rPr>
                <w:rFonts w:ascii="Myriad Pro SemiCond" w:hAnsi="Myriad Pro SemiCond"/>
                <w:webHidden/>
              </w:rPr>
              <w:t>11</w:t>
            </w:r>
            <w:r w:rsidR="00FE1453" w:rsidRPr="004D44A6">
              <w:rPr>
                <w:rFonts w:ascii="Myriad Pro SemiCond" w:hAnsi="Myriad Pro SemiCond"/>
                <w:webHidden/>
              </w:rPr>
              <w:fldChar w:fldCharType="end"/>
            </w:r>
          </w:hyperlink>
        </w:p>
        <w:p w14:paraId="0AEE7E24" w14:textId="41A82553" w:rsidR="00FE1453" w:rsidRPr="004D44A6" w:rsidRDefault="004D44A6" w:rsidP="00FE1453">
          <w:pPr>
            <w:pStyle w:val="TOC2"/>
            <w:spacing w:line="360" w:lineRule="auto"/>
            <w:rPr>
              <w:rFonts w:ascii="Myriad Pro SemiCond" w:eastAsiaTheme="minorEastAsia" w:hAnsi="Myriad Pro SemiCond" w:cstheme="minorBidi"/>
              <w:sz w:val="20"/>
            </w:rPr>
          </w:pPr>
          <w:hyperlink w:anchor="_Toc503547447" w:history="1">
            <w:r w:rsidR="00FE1453" w:rsidRPr="004D44A6">
              <w:rPr>
                <w:rStyle w:val="Hyperlink"/>
                <w:rFonts w:ascii="Myriad Pro SemiCond" w:hAnsi="Myriad Pro SemiCond"/>
              </w:rPr>
              <w:t>4.3</w:t>
            </w:r>
            <w:r w:rsidR="00FE1453" w:rsidRPr="004D44A6">
              <w:rPr>
                <w:rFonts w:ascii="Myriad Pro SemiCond" w:eastAsiaTheme="minorEastAsia" w:hAnsi="Myriad Pro SemiCond" w:cstheme="minorBidi"/>
                <w:sz w:val="20"/>
              </w:rPr>
              <w:tab/>
            </w:r>
            <w:r w:rsidR="00FE1453" w:rsidRPr="004D44A6">
              <w:rPr>
                <w:rStyle w:val="Hyperlink"/>
                <w:rFonts w:ascii="Myriad Pro SemiCond" w:hAnsi="Myriad Pro SemiCond"/>
              </w:rPr>
              <w:t>Primerjalna analiza vseh izračunanih parametrov z opredelitvijo ekonomske utemeljenosti</w:t>
            </w:r>
            <w:r w:rsidR="00FE1453" w:rsidRPr="004D44A6">
              <w:rPr>
                <w:rFonts w:ascii="Myriad Pro SemiCond" w:hAnsi="Myriad Pro SemiCond"/>
                <w:webHidden/>
                <w:sz w:val="20"/>
              </w:rPr>
              <w:tab/>
            </w:r>
            <w:r w:rsidR="00FE1453" w:rsidRPr="004D44A6">
              <w:rPr>
                <w:rFonts w:ascii="Myriad Pro SemiCond" w:hAnsi="Myriad Pro SemiCond"/>
                <w:webHidden/>
                <w:sz w:val="20"/>
              </w:rPr>
              <w:fldChar w:fldCharType="begin"/>
            </w:r>
            <w:r w:rsidR="00FE1453" w:rsidRPr="004D44A6">
              <w:rPr>
                <w:rFonts w:ascii="Myriad Pro SemiCond" w:hAnsi="Myriad Pro SemiCond"/>
                <w:webHidden/>
                <w:sz w:val="20"/>
              </w:rPr>
              <w:instrText xml:space="preserve"> PAGEREF _Toc503547447 \h </w:instrText>
            </w:r>
            <w:r w:rsidR="00FE1453" w:rsidRPr="004D44A6">
              <w:rPr>
                <w:rFonts w:ascii="Myriad Pro SemiCond" w:hAnsi="Myriad Pro SemiCond"/>
                <w:webHidden/>
                <w:sz w:val="20"/>
              </w:rPr>
            </w:r>
            <w:r w:rsidR="00FE1453" w:rsidRPr="004D44A6">
              <w:rPr>
                <w:rFonts w:ascii="Myriad Pro SemiCond" w:hAnsi="Myriad Pro SemiCond"/>
                <w:webHidden/>
                <w:sz w:val="20"/>
              </w:rPr>
              <w:fldChar w:fldCharType="separate"/>
            </w:r>
            <w:r w:rsidR="00D413BD">
              <w:rPr>
                <w:rFonts w:ascii="Myriad Pro SemiCond" w:hAnsi="Myriad Pro SemiCond"/>
                <w:webHidden/>
                <w:sz w:val="20"/>
              </w:rPr>
              <w:t>13</w:t>
            </w:r>
            <w:r w:rsidR="00FE1453" w:rsidRPr="004D44A6">
              <w:rPr>
                <w:rFonts w:ascii="Myriad Pro SemiCond" w:hAnsi="Myriad Pro SemiCond"/>
                <w:webHidden/>
                <w:sz w:val="20"/>
              </w:rPr>
              <w:fldChar w:fldCharType="end"/>
            </w:r>
          </w:hyperlink>
        </w:p>
        <w:p w14:paraId="7A69F3C1" w14:textId="424FDAFE" w:rsidR="00FE1453" w:rsidRPr="004D44A6" w:rsidRDefault="004D44A6" w:rsidP="00FE1453">
          <w:pPr>
            <w:pStyle w:val="TOC1"/>
            <w:tabs>
              <w:tab w:val="left" w:pos="480"/>
              <w:tab w:val="right" w:leader="dot" w:pos="9010"/>
            </w:tabs>
            <w:spacing w:line="360" w:lineRule="auto"/>
            <w:rPr>
              <w:rFonts w:ascii="Myriad Pro SemiCond" w:eastAsiaTheme="minorEastAsia" w:hAnsi="Myriad Pro SemiCond" w:cstheme="minorBidi"/>
              <w:b w:val="0"/>
              <w:noProof/>
              <w:sz w:val="22"/>
              <w:szCs w:val="20"/>
            </w:rPr>
          </w:pPr>
          <w:hyperlink w:anchor="_Toc503547448" w:history="1">
            <w:r w:rsidR="00FE1453" w:rsidRPr="004D44A6">
              <w:rPr>
                <w:rStyle w:val="Hyperlink"/>
                <w:rFonts w:ascii="Myriad Pro SemiCond" w:hAnsi="Myriad Pro SemiCond"/>
                <w:b w:val="0"/>
                <w:noProof/>
                <w:sz w:val="22"/>
                <w:szCs w:val="20"/>
              </w:rPr>
              <w:t>5</w:t>
            </w:r>
            <w:r w:rsidR="00FE1453" w:rsidRPr="004D44A6">
              <w:rPr>
                <w:rFonts w:ascii="Myriad Pro SemiCond" w:eastAsiaTheme="minorEastAsia" w:hAnsi="Myriad Pro SemiCond" w:cstheme="minorBidi"/>
                <w:b w:val="0"/>
                <w:noProof/>
                <w:sz w:val="22"/>
                <w:szCs w:val="20"/>
              </w:rPr>
              <w:tab/>
            </w:r>
            <w:r w:rsidR="00FE1453" w:rsidRPr="004D44A6">
              <w:rPr>
                <w:rStyle w:val="Hyperlink"/>
                <w:rFonts w:ascii="Myriad Pro SemiCond" w:hAnsi="Myriad Pro SemiCond"/>
                <w:b w:val="0"/>
                <w:noProof/>
                <w:sz w:val="22"/>
                <w:szCs w:val="20"/>
              </w:rPr>
              <w:t>ZAKLJUČNE UGOTOVITVE</w:t>
            </w:r>
            <w:r w:rsidR="00FE1453" w:rsidRPr="004D44A6">
              <w:rPr>
                <w:rFonts w:ascii="Myriad Pro SemiCond" w:hAnsi="Myriad Pro SemiCond"/>
                <w:b w:val="0"/>
                <w:noProof/>
                <w:webHidden/>
                <w:sz w:val="22"/>
                <w:szCs w:val="20"/>
              </w:rPr>
              <w:tab/>
            </w:r>
            <w:r w:rsidR="00FE1453" w:rsidRPr="004D44A6">
              <w:rPr>
                <w:rFonts w:ascii="Myriad Pro SemiCond" w:hAnsi="Myriad Pro SemiCond"/>
                <w:b w:val="0"/>
                <w:noProof/>
                <w:webHidden/>
                <w:sz w:val="22"/>
                <w:szCs w:val="20"/>
              </w:rPr>
              <w:fldChar w:fldCharType="begin"/>
            </w:r>
            <w:r w:rsidR="00FE1453" w:rsidRPr="004D44A6">
              <w:rPr>
                <w:rFonts w:ascii="Myriad Pro SemiCond" w:hAnsi="Myriad Pro SemiCond"/>
                <w:b w:val="0"/>
                <w:noProof/>
                <w:webHidden/>
                <w:sz w:val="22"/>
                <w:szCs w:val="20"/>
              </w:rPr>
              <w:instrText xml:space="preserve"> PAGEREF _Toc503547448 \h </w:instrText>
            </w:r>
            <w:r w:rsidR="00FE1453" w:rsidRPr="004D44A6">
              <w:rPr>
                <w:rFonts w:ascii="Myriad Pro SemiCond" w:hAnsi="Myriad Pro SemiCond"/>
                <w:b w:val="0"/>
                <w:noProof/>
                <w:webHidden/>
                <w:sz w:val="22"/>
                <w:szCs w:val="20"/>
              </w:rPr>
            </w:r>
            <w:r w:rsidR="00FE1453" w:rsidRPr="004D44A6">
              <w:rPr>
                <w:rFonts w:ascii="Myriad Pro SemiCond" w:hAnsi="Myriad Pro SemiCond"/>
                <w:b w:val="0"/>
                <w:noProof/>
                <w:webHidden/>
                <w:sz w:val="22"/>
                <w:szCs w:val="20"/>
              </w:rPr>
              <w:fldChar w:fldCharType="separate"/>
            </w:r>
            <w:r w:rsidR="00D413BD">
              <w:rPr>
                <w:rFonts w:ascii="Myriad Pro SemiCond" w:hAnsi="Myriad Pro SemiCond"/>
                <w:b w:val="0"/>
                <w:noProof/>
                <w:webHidden/>
                <w:sz w:val="22"/>
                <w:szCs w:val="20"/>
              </w:rPr>
              <w:t>15</w:t>
            </w:r>
            <w:r w:rsidR="00FE1453" w:rsidRPr="004D44A6">
              <w:rPr>
                <w:rFonts w:ascii="Myriad Pro SemiCond" w:hAnsi="Myriad Pro SemiCond"/>
                <w:b w:val="0"/>
                <w:noProof/>
                <w:webHidden/>
                <w:sz w:val="22"/>
                <w:szCs w:val="20"/>
              </w:rPr>
              <w:fldChar w:fldCharType="end"/>
            </w:r>
          </w:hyperlink>
        </w:p>
        <w:p w14:paraId="4DB93AA8" w14:textId="77777777" w:rsidR="00FE1453" w:rsidRPr="004D44A6" w:rsidRDefault="00FE1453" w:rsidP="00FE1453">
          <w:pPr>
            <w:spacing w:line="360" w:lineRule="auto"/>
            <w:rPr>
              <w:rFonts w:ascii="Myriad Pro SemiCond" w:hAnsi="Myriad Pro SemiCond"/>
            </w:rPr>
          </w:pPr>
          <w:r w:rsidRPr="004D44A6">
            <w:rPr>
              <w:rFonts w:ascii="Myriad Pro SemiCond" w:hAnsi="Myriad Pro SemiCond"/>
              <w:bCs/>
              <w:noProof/>
              <w:sz w:val="22"/>
              <w:szCs w:val="20"/>
            </w:rPr>
            <w:fldChar w:fldCharType="end"/>
          </w:r>
        </w:p>
        <w:bookmarkEnd w:id="0" w:displacedByCustomXml="next"/>
      </w:sdtContent>
    </w:sdt>
    <w:p w14:paraId="560C2F7F" w14:textId="77777777" w:rsidR="00721A3A" w:rsidRPr="004D44A6" w:rsidRDefault="00721A3A">
      <w:pPr>
        <w:rPr>
          <w:rFonts w:ascii="Myriad Pro SemiCond" w:hAnsi="Myriad Pro SemiCond"/>
          <w:bCs/>
          <w:sz w:val="22"/>
          <w:szCs w:val="22"/>
          <w:lang w:val="sl-SI"/>
        </w:rPr>
      </w:pPr>
    </w:p>
    <w:p w14:paraId="2C870DA1" w14:textId="77777777" w:rsidR="00721A3A" w:rsidRPr="004D44A6" w:rsidRDefault="00721A3A">
      <w:pPr>
        <w:rPr>
          <w:rFonts w:ascii="Myriad Pro SemiCond" w:hAnsi="Myriad Pro SemiCond"/>
          <w:bCs/>
          <w:sz w:val="22"/>
          <w:szCs w:val="22"/>
          <w:lang w:val="sl-SI"/>
        </w:rPr>
      </w:pPr>
      <w:r w:rsidRPr="004D44A6">
        <w:rPr>
          <w:rFonts w:ascii="Myriad Pro SemiCond" w:hAnsi="Myriad Pro SemiCond"/>
          <w:bCs/>
          <w:sz w:val="22"/>
          <w:szCs w:val="22"/>
          <w:lang w:val="sl-SI"/>
        </w:rPr>
        <w:br w:type="page"/>
      </w:r>
    </w:p>
    <w:p w14:paraId="5422A1F1" w14:textId="77777777" w:rsidR="00721A3A" w:rsidRPr="004D44A6" w:rsidRDefault="00721A3A" w:rsidP="00FE1453">
      <w:pPr>
        <w:pStyle w:val="Heading1"/>
        <w:rPr>
          <w:rFonts w:ascii="Myriad Pro SemiCond" w:hAnsi="Myriad Pro SemiCond"/>
        </w:rPr>
      </w:pPr>
      <w:bookmarkStart w:id="1" w:name="_Toc503547441"/>
      <w:r w:rsidRPr="004D44A6">
        <w:rPr>
          <w:rFonts w:ascii="Myriad Pro SemiCond" w:hAnsi="Myriad Pro SemiCond"/>
        </w:rPr>
        <w:lastRenderedPageBreak/>
        <w:t>UVOD</w:t>
      </w:r>
      <w:bookmarkEnd w:id="1"/>
    </w:p>
    <w:p w14:paraId="4FAB8D31" w14:textId="77777777" w:rsidR="00721A3A" w:rsidRPr="004D44A6" w:rsidRDefault="00721A3A" w:rsidP="00FE1453">
      <w:pPr>
        <w:pStyle w:val="Heading1"/>
        <w:numPr>
          <w:ilvl w:val="0"/>
          <w:numId w:val="0"/>
        </w:numPr>
        <w:rPr>
          <w:rFonts w:ascii="Myriad Pro SemiCond" w:hAnsi="Myriad Pro SemiCond"/>
        </w:rPr>
      </w:pPr>
    </w:p>
    <w:p w14:paraId="03546732" w14:textId="77777777" w:rsidR="0021308F" w:rsidRPr="004D44A6" w:rsidRDefault="00C6035A"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Občina Bled je </w:t>
      </w:r>
      <w:r w:rsidR="00B1136D" w:rsidRPr="004D44A6">
        <w:rPr>
          <w:rFonts w:ascii="Myriad Pro SemiCond" w:hAnsi="Myriad Pro SemiCond"/>
          <w:bCs/>
          <w:sz w:val="21"/>
          <w:lang w:val="sl-SI"/>
        </w:rPr>
        <w:t>lastnica nepremičnin na območju, ki je prostorsko urejeno z Občinskim podrobnim prostorskim načrtom za območje BL-27 Seliše na Bledu in se nahaja ob vzhodnem vstopu na Bled.</w:t>
      </w:r>
      <w:r w:rsidR="0021308F" w:rsidRPr="004D44A6">
        <w:rPr>
          <w:rFonts w:ascii="Myriad Pro SemiCond" w:hAnsi="Myriad Pro SemiCond"/>
          <w:bCs/>
          <w:sz w:val="21"/>
          <w:lang w:val="sl-SI"/>
        </w:rPr>
        <w:t xml:space="preserve"> Občina Bled je las</w:t>
      </w:r>
      <w:r w:rsidR="00A4100F" w:rsidRPr="004D44A6">
        <w:rPr>
          <w:rFonts w:ascii="Myriad Pro SemiCond" w:hAnsi="Myriad Pro SemiCond"/>
          <w:bCs/>
          <w:sz w:val="21"/>
          <w:lang w:val="sl-SI"/>
        </w:rPr>
        <w:t>tnica 3 zemljišč (1228/1, 1230/5</w:t>
      </w:r>
      <w:r w:rsidR="00CA5BD4" w:rsidRPr="004D44A6">
        <w:rPr>
          <w:rFonts w:ascii="Myriad Pro SemiCond" w:hAnsi="Myriad Pro SemiCond"/>
          <w:bCs/>
          <w:sz w:val="21"/>
          <w:lang w:val="sl-SI"/>
        </w:rPr>
        <w:t xml:space="preserve"> in 1230/3</w:t>
      </w:r>
      <w:r w:rsidR="0021308F" w:rsidRPr="004D44A6">
        <w:rPr>
          <w:rFonts w:ascii="Myriad Pro SemiCond" w:hAnsi="Myriad Pro SemiCond"/>
          <w:bCs/>
          <w:sz w:val="21"/>
          <w:lang w:val="sl-SI"/>
        </w:rPr>
        <w:t xml:space="preserve"> k.o. Želeče) skupne površine </w:t>
      </w:r>
      <w:r w:rsidR="00771EBA" w:rsidRPr="004D44A6">
        <w:rPr>
          <w:rFonts w:ascii="Myriad Pro SemiCond" w:hAnsi="Myriad Pro SemiCond"/>
          <w:bCs/>
          <w:sz w:val="21"/>
          <w:lang w:val="sl-SI"/>
        </w:rPr>
        <w:t>5.407</w:t>
      </w:r>
      <w:r w:rsidR="0021308F" w:rsidRPr="004D44A6">
        <w:rPr>
          <w:rFonts w:ascii="Myriad Pro SemiCond" w:hAnsi="Myriad Pro SemiCond"/>
          <w:bCs/>
          <w:sz w:val="21"/>
          <w:lang w:val="sl-SI"/>
        </w:rPr>
        <w:t xml:space="preserve"> m</w:t>
      </w:r>
      <w:r w:rsidR="0021308F" w:rsidRPr="004D44A6">
        <w:rPr>
          <w:rFonts w:ascii="Myriad Pro SemiCond" w:hAnsi="Myriad Pro SemiCond"/>
          <w:bCs/>
          <w:sz w:val="21"/>
          <w:vertAlign w:val="superscript"/>
          <w:lang w:val="sl-SI"/>
        </w:rPr>
        <w:t>2</w:t>
      </w:r>
      <w:r w:rsidR="0021308F" w:rsidRPr="004D44A6">
        <w:rPr>
          <w:rFonts w:ascii="Myriad Pro SemiCond" w:hAnsi="Myriad Pro SemiCond"/>
          <w:bCs/>
          <w:sz w:val="21"/>
          <w:lang w:val="sl-SI"/>
        </w:rPr>
        <w:t xml:space="preserve">, za katere namerava podeliti stavbno pravico zainteresiranemu investitorju, ki bo na predmetnem zemljišču zgradil potrebno turistično infrastrukturo - </w:t>
      </w:r>
      <w:r w:rsidR="00C03B5C" w:rsidRPr="004D44A6">
        <w:rPr>
          <w:rFonts w:ascii="Myriad Pro SemiCond" w:hAnsi="Myriad Pro SemiCond"/>
          <w:bCs/>
          <w:sz w:val="21"/>
          <w:lang w:val="sl-SI"/>
        </w:rPr>
        <w:t>parkirišče</w:t>
      </w:r>
      <w:r w:rsidR="0021308F" w:rsidRPr="004D44A6">
        <w:rPr>
          <w:rFonts w:ascii="Myriad Pro SemiCond" w:hAnsi="Myriad Pro SemiCond"/>
          <w:bCs/>
          <w:sz w:val="21"/>
          <w:lang w:val="sl-SI"/>
        </w:rPr>
        <w:t xml:space="preserve"> za avt</w:t>
      </w:r>
      <w:r w:rsidR="00C03B5C" w:rsidRPr="004D44A6">
        <w:rPr>
          <w:rFonts w:ascii="Myriad Pro SemiCond" w:hAnsi="Myriad Pro SemiCond"/>
          <w:bCs/>
          <w:sz w:val="21"/>
          <w:lang w:val="sl-SI"/>
        </w:rPr>
        <w:t>odome in parkirišče za avtobuse. Izgradnja navedene infrastrukture ne sodi v obseg obveznih nalog in pristojnosti, ki jih sicer izvaja občina.</w:t>
      </w:r>
    </w:p>
    <w:p w14:paraId="5807AD33" w14:textId="77777777" w:rsidR="0021308F" w:rsidRPr="004D44A6" w:rsidRDefault="0021308F" w:rsidP="0021308F">
      <w:pPr>
        <w:spacing w:line="276" w:lineRule="auto"/>
        <w:jc w:val="both"/>
        <w:rPr>
          <w:rFonts w:ascii="Myriad Pro SemiCond" w:hAnsi="Myriad Pro SemiCond"/>
          <w:bCs/>
          <w:sz w:val="21"/>
          <w:lang w:val="sl-SI"/>
        </w:rPr>
      </w:pPr>
    </w:p>
    <w:p w14:paraId="398C54AC" w14:textId="77777777" w:rsidR="0021308F" w:rsidRPr="004D44A6" w:rsidRDefault="0021308F"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Podeljevanje oziroma ustanovitev stavbne</w:t>
      </w:r>
      <w:r w:rsidR="00CE1FEC" w:rsidRPr="004D44A6">
        <w:rPr>
          <w:rFonts w:ascii="Myriad Pro SemiCond" w:hAnsi="Myriad Pro SemiCond"/>
          <w:bCs/>
          <w:sz w:val="21"/>
          <w:lang w:val="sl-SI"/>
        </w:rPr>
        <w:t xml:space="preserve"> pravice na nepremičnem premoženju ureja Zakon o stvarnem premoženju države in samoupravnih lokalnih skupnosti (Uradni list RS, št. 86/10, 75/12, 47/13 – ZDU – 1G, 50/14, 90/14 – ZDU-1I, 14/15 – ZUUJFO in 76/15), podrobna ravnanja pa Uredba o stvarnem premoženju države in samoupravnih lokalnih skupnosti (Uradni list RS, št. </w:t>
      </w:r>
      <w:r w:rsidR="00104432" w:rsidRPr="004D44A6">
        <w:rPr>
          <w:rFonts w:ascii="Myriad Pro SemiCond" w:hAnsi="Myriad Pro SemiCond"/>
          <w:bCs/>
          <w:sz w:val="21"/>
          <w:lang w:val="sl-SI"/>
        </w:rPr>
        <w:t xml:space="preserve">34/11, 42/12, 24/13, 10/14 in 58/16). </w:t>
      </w:r>
      <w:r w:rsidR="00A26F71" w:rsidRPr="004D44A6">
        <w:rPr>
          <w:rFonts w:ascii="Myriad Pro SemiCond" w:hAnsi="Myriad Pro SemiCond"/>
          <w:bCs/>
          <w:sz w:val="21"/>
          <w:lang w:val="sl-SI"/>
        </w:rPr>
        <w:t>Poleg navedenih pravnih podlag je potrebno pri ustanovitvi stavbne pravice upoštevati tudi določila Stvarnopravnega zakonika (Uradni list TS, št. 87/02, in 91/13).</w:t>
      </w:r>
    </w:p>
    <w:p w14:paraId="57991E7A" w14:textId="77777777" w:rsidR="00A26F71" w:rsidRPr="004D44A6" w:rsidRDefault="00A26F71" w:rsidP="0021308F">
      <w:pPr>
        <w:spacing w:line="276" w:lineRule="auto"/>
        <w:jc w:val="both"/>
        <w:rPr>
          <w:rFonts w:ascii="Myriad Pro SemiCond" w:hAnsi="Myriad Pro SemiCond"/>
          <w:bCs/>
          <w:sz w:val="21"/>
          <w:lang w:val="sl-SI"/>
        </w:rPr>
      </w:pPr>
    </w:p>
    <w:p w14:paraId="28331FEA" w14:textId="77777777" w:rsidR="00025EF9" w:rsidRPr="004D44A6" w:rsidRDefault="00A26F71"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Uredba o stvarnem premoženju države in samoupravnih lokalnih skupnosti narekuje izdelavo poročila o ekonomski utemeljenosti ustanovitve stavbne pravice na nepremičnini v lasti države oziroma samoupravne lokalne skupnosti. Prav slednje je predmet tega dokumenta.</w:t>
      </w:r>
      <w:r w:rsidR="00927ADB" w:rsidRPr="004D44A6">
        <w:rPr>
          <w:rFonts w:ascii="Myriad Pro SemiCond" w:hAnsi="Myriad Pro SemiCond"/>
          <w:bCs/>
          <w:sz w:val="21"/>
          <w:lang w:val="sl-SI"/>
        </w:rPr>
        <w:t xml:space="preserve"> </w:t>
      </w:r>
    </w:p>
    <w:p w14:paraId="4C5C1592" w14:textId="77777777" w:rsidR="00025EF9" w:rsidRPr="004D44A6" w:rsidRDefault="00025EF9" w:rsidP="0021308F">
      <w:pPr>
        <w:spacing w:line="276" w:lineRule="auto"/>
        <w:jc w:val="both"/>
        <w:rPr>
          <w:rFonts w:ascii="Myriad Pro SemiCond" w:hAnsi="Myriad Pro SemiCond"/>
          <w:bCs/>
          <w:sz w:val="21"/>
          <w:lang w:val="sl-SI"/>
        </w:rPr>
      </w:pPr>
    </w:p>
    <w:p w14:paraId="03B45969" w14:textId="77777777" w:rsidR="00025EF9" w:rsidRPr="004D44A6" w:rsidRDefault="00927ADB"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Namen izdelave poročila o ekonomski utemeljenosti ustanovitve stavbne pravice je</w:t>
      </w:r>
      <w:r w:rsidR="00025EF9" w:rsidRPr="004D44A6">
        <w:rPr>
          <w:rFonts w:ascii="Myriad Pro SemiCond" w:hAnsi="Myriad Pro SemiCond"/>
          <w:bCs/>
          <w:sz w:val="21"/>
          <w:lang w:val="sl-SI"/>
        </w:rPr>
        <w:t xml:space="preserve"> v izdelavi analize</w:t>
      </w:r>
      <w:r w:rsidRPr="004D44A6">
        <w:rPr>
          <w:rFonts w:ascii="Myriad Pro SemiCond" w:hAnsi="Myriad Pro SemiCond"/>
          <w:bCs/>
          <w:sz w:val="21"/>
          <w:lang w:val="sl-SI"/>
        </w:rPr>
        <w:t>, v kateri se</w:t>
      </w:r>
      <w:r w:rsidR="00025EF9" w:rsidRPr="004D44A6">
        <w:rPr>
          <w:rFonts w:ascii="Myriad Pro SemiCond" w:hAnsi="Myriad Pro SemiCond"/>
          <w:bCs/>
          <w:sz w:val="21"/>
          <w:lang w:val="sl-SI"/>
        </w:rPr>
        <w:t>:</w:t>
      </w:r>
    </w:p>
    <w:p w14:paraId="38D6BCAE" w14:textId="77777777" w:rsidR="00025EF9" w:rsidRPr="004D44A6" w:rsidRDefault="00927ADB" w:rsidP="00025EF9">
      <w:pPr>
        <w:pStyle w:val="ListParagraph"/>
        <w:numPr>
          <w:ilvl w:val="0"/>
          <w:numId w:val="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pretehta višina nadomestila, ki ga bo občina prejela v času trajanja stavbne pravice</w:t>
      </w:r>
      <w:r w:rsidR="00025EF9" w:rsidRPr="004D44A6">
        <w:rPr>
          <w:rFonts w:ascii="Myriad Pro SemiCond" w:hAnsi="Myriad Pro SemiCond"/>
          <w:bCs/>
          <w:sz w:val="21"/>
          <w:lang w:val="sl-SI"/>
        </w:rPr>
        <w:t>,</w:t>
      </w:r>
    </w:p>
    <w:p w14:paraId="21112725" w14:textId="77777777" w:rsidR="00025EF9" w:rsidRPr="004D44A6" w:rsidRDefault="00927ADB" w:rsidP="00025EF9">
      <w:pPr>
        <w:pStyle w:val="ListParagraph"/>
        <w:numPr>
          <w:ilvl w:val="0"/>
          <w:numId w:val="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primerja </w:t>
      </w:r>
      <w:r w:rsidR="00025EF9" w:rsidRPr="004D44A6">
        <w:rPr>
          <w:rFonts w:ascii="Myriad Pro SemiCond" w:hAnsi="Myriad Pro SemiCond"/>
          <w:bCs/>
          <w:sz w:val="21"/>
          <w:lang w:val="sl-SI"/>
        </w:rPr>
        <w:t xml:space="preserve">višino nadomestila, ki ga bo prejela občina </w:t>
      </w:r>
      <w:r w:rsidRPr="004D44A6">
        <w:rPr>
          <w:rFonts w:ascii="Myriad Pro SemiCond" w:hAnsi="Myriad Pro SemiCond"/>
          <w:bCs/>
          <w:sz w:val="21"/>
          <w:lang w:val="sl-SI"/>
        </w:rPr>
        <w:t xml:space="preserve">z višino nadomestila, ki bi ga občina plačala imetniku stavbne pravice po </w:t>
      </w:r>
      <w:r w:rsidR="00025EF9" w:rsidRPr="004D44A6">
        <w:rPr>
          <w:rFonts w:ascii="Myriad Pro SemiCond" w:hAnsi="Myriad Pro SemiCond"/>
          <w:bCs/>
          <w:sz w:val="21"/>
          <w:lang w:val="sl-SI"/>
        </w:rPr>
        <w:t>prenehanju pogodbenega razmerja,</w:t>
      </w:r>
    </w:p>
    <w:p w14:paraId="2A17784E" w14:textId="77777777" w:rsidR="00A26F71" w:rsidRPr="004D44A6" w:rsidRDefault="00927ADB" w:rsidP="00025EF9">
      <w:pPr>
        <w:pStyle w:val="ListParagraph"/>
        <w:numPr>
          <w:ilvl w:val="0"/>
          <w:numId w:val="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pretehta uporabnost stavbe, ki je predmet stavbne pravice po prenehanju pogodbenega razmerja.</w:t>
      </w:r>
    </w:p>
    <w:p w14:paraId="616F1536" w14:textId="77777777" w:rsidR="00927ADB" w:rsidRPr="004D44A6" w:rsidRDefault="00927ADB" w:rsidP="0021308F">
      <w:pPr>
        <w:spacing w:line="276" w:lineRule="auto"/>
        <w:jc w:val="both"/>
        <w:rPr>
          <w:rFonts w:ascii="Myriad Pro SemiCond" w:hAnsi="Myriad Pro SemiCond"/>
          <w:bCs/>
          <w:sz w:val="21"/>
          <w:lang w:val="sl-SI"/>
        </w:rPr>
      </w:pPr>
    </w:p>
    <w:p w14:paraId="7D8DA064" w14:textId="77777777" w:rsidR="00005495" w:rsidRPr="004D44A6" w:rsidRDefault="00025E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Zato v nadaljevanju prikazujemo:</w:t>
      </w:r>
    </w:p>
    <w:p w14:paraId="3D4F0C1F" w14:textId="77777777" w:rsidR="00025EF9" w:rsidRPr="004D44A6" w:rsidRDefault="00025EF9" w:rsidP="00025EF9">
      <w:pPr>
        <w:pStyle w:val="ListParagraph"/>
        <w:numPr>
          <w:ilvl w:val="0"/>
          <w:numId w:val="5"/>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navedbo pravnih podlag, katerih upoštevanje je potrebno v primeru podelitve stavbne pravice, z osnovnimi poudarki in zavezami za lokalno skupnost,</w:t>
      </w:r>
    </w:p>
    <w:p w14:paraId="1C90DB67" w14:textId="77777777" w:rsidR="00025EF9" w:rsidRPr="004D44A6" w:rsidRDefault="00E84078" w:rsidP="00025EF9">
      <w:pPr>
        <w:pStyle w:val="ListParagraph"/>
        <w:numPr>
          <w:ilvl w:val="0"/>
          <w:numId w:val="5"/>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kratek opis projekta z analizo obstoječega stanja in opisom problematike</w:t>
      </w:r>
      <w:r w:rsidR="005371BE" w:rsidRPr="004D44A6">
        <w:rPr>
          <w:rFonts w:ascii="Myriad Pro SemiCond" w:hAnsi="Myriad Pro SemiCond"/>
          <w:bCs/>
          <w:sz w:val="21"/>
          <w:lang w:val="sl-SI"/>
        </w:rPr>
        <w:t>,</w:t>
      </w:r>
    </w:p>
    <w:p w14:paraId="7C3DC599" w14:textId="77777777" w:rsidR="00E84078" w:rsidRPr="004D44A6" w:rsidRDefault="00E84078" w:rsidP="00025EF9">
      <w:pPr>
        <w:pStyle w:val="ListParagraph"/>
        <w:numPr>
          <w:ilvl w:val="0"/>
          <w:numId w:val="5"/>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primerjalno analizo z ekonomsko utemeljitvijo</w:t>
      </w:r>
      <w:r w:rsidR="005371BE" w:rsidRPr="004D44A6">
        <w:rPr>
          <w:rFonts w:ascii="Myriad Pro SemiCond" w:hAnsi="Myriad Pro SemiCond"/>
          <w:bCs/>
          <w:sz w:val="21"/>
          <w:lang w:val="sl-SI"/>
        </w:rPr>
        <w:t>.</w:t>
      </w:r>
    </w:p>
    <w:p w14:paraId="68D26DD9" w14:textId="77777777" w:rsidR="00025EF9" w:rsidRPr="004D44A6" w:rsidRDefault="00025EF9" w:rsidP="00025EF9">
      <w:pPr>
        <w:spacing w:line="276" w:lineRule="auto"/>
        <w:jc w:val="both"/>
        <w:rPr>
          <w:rFonts w:ascii="Myriad Pro SemiCond" w:hAnsi="Myriad Pro SemiCond"/>
          <w:bCs/>
          <w:sz w:val="21"/>
          <w:lang w:val="sl-SI"/>
        </w:rPr>
      </w:pPr>
    </w:p>
    <w:p w14:paraId="6BCD13FE" w14:textId="77777777" w:rsidR="00683737" w:rsidRPr="004D44A6" w:rsidRDefault="00683737" w:rsidP="00FE1453">
      <w:pPr>
        <w:pStyle w:val="Heading1"/>
        <w:rPr>
          <w:rFonts w:ascii="Myriad Pro SemiCond" w:hAnsi="Myriad Pro SemiCond"/>
        </w:rPr>
      </w:pPr>
      <w:bookmarkStart w:id="2" w:name="_Toc503547442"/>
      <w:r w:rsidRPr="004D44A6">
        <w:rPr>
          <w:rFonts w:ascii="Myriad Pro SemiCond" w:hAnsi="Myriad Pro SemiCond"/>
        </w:rPr>
        <w:t>PRAVNE PODLAGE ZA PODELJEVANJE OZIROMA USTANOVITEV STAVBNE PRAVICE NA NEPREMIČNEM PREMOŽENJU</w:t>
      </w:r>
      <w:bookmarkEnd w:id="2"/>
    </w:p>
    <w:p w14:paraId="3584E246" w14:textId="77777777" w:rsidR="00025EF9" w:rsidRPr="004D44A6" w:rsidRDefault="00025EF9" w:rsidP="00025EF9">
      <w:pPr>
        <w:spacing w:line="276" w:lineRule="auto"/>
        <w:jc w:val="both"/>
        <w:rPr>
          <w:rFonts w:ascii="Myriad Pro SemiCond" w:hAnsi="Myriad Pro SemiCond"/>
          <w:bCs/>
          <w:sz w:val="21"/>
          <w:lang w:val="sl-SI"/>
        </w:rPr>
      </w:pPr>
    </w:p>
    <w:p w14:paraId="45E95997" w14:textId="77777777" w:rsidR="00950C05" w:rsidRPr="004D44A6" w:rsidRDefault="00950C05" w:rsidP="00025EF9">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Stavbna pravica predstavlja obremenitev zemljišča, ki pomeni celovit in obsežen t</w:t>
      </w:r>
      <w:r w:rsidR="00787FED" w:rsidRPr="004D44A6">
        <w:rPr>
          <w:rFonts w:ascii="Myriad Pro SemiCond" w:hAnsi="Myriad Pro SemiCond"/>
          <w:bCs/>
          <w:sz w:val="21"/>
          <w:lang w:val="sl-SI"/>
        </w:rPr>
        <w:t>er tudi dolgotrajen poseg</w:t>
      </w:r>
      <w:r w:rsidRPr="004D44A6">
        <w:rPr>
          <w:rFonts w:ascii="Myriad Pro SemiCond" w:hAnsi="Myriad Pro SemiCond"/>
          <w:bCs/>
          <w:sz w:val="21"/>
          <w:lang w:val="sl-SI"/>
        </w:rPr>
        <w:t xml:space="preserve"> v lastninsko pravico lastnika nepremičnine (zemljišča). </w:t>
      </w:r>
      <w:r w:rsidR="00683737" w:rsidRPr="004D44A6">
        <w:rPr>
          <w:rFonts w:ascii="Myriad Pro SemiCond" w:hAnsi="Myriad Pro SemiCond"/>
          <w:bCs/>
          <w:sz w:val="21"/>
          <w:lang w:val="sl-SI"/>
        </w:rPr>
        <w:t xml:space="preserve">Stavbna pravica </w:t>
      </w:r>
      <w:r w:rsidRPr="004D44A6">
        <w:rPr>
          <w:rFonts w:ascii="Myriad Pro SemiCond" w:hAnsi="Myriad Pro SemiCond"/>
          <w:bCs/>
          <w:sz w:val="21"/>
          <w:lang w:val="sl-SI"/>
        </w:rPr>
        <w:t>je omejena stvarna pravica na tuji nepremičnini, kar pomeni, da lastninska pravica nepremičnine ostane v rokah lastnika, z vzpostavitvijo stavbne pravice se poseže v upravičenje uporabe te nepremičnine.</w:t>
      </w:r>
      <w:r w:rsidR="00B15FE4" w:rsidRPr="004D44A6">
        <w:rPr>
          <w:rFonts w:ascii="Myriad Pro SemiCond" w:hAnsi="Myriad Pro SemiCond"/>
          <w:bCs/>
          <w:sz w:val="21"/>
          <w:lang w:val="sl-SI"/>
        </w:rPr>
        <w:t xml:space="preserve"> Po prenehanju stavbne pravice postane zgradbe sestavina nepremičnine ter s tem last lastnika nepremičnine.</w:t>
      </w:r>
    </w:p>
    <w:p w14:paraId="241EDE9B" w14:textId="77777777" w:rsidR="00950C05" w:rsidRPr="004D44A6" w:rsidRDefault="00950C05" w:rsidP="00025EF9">
      <w:pPr>
        <w:spacing w:line="276" w:lineRule="auto"/>
        <w:jc w:val="both"/>
        <w:rPr>
          <w:rFonts w:ascii="Myriad Pro SemiCond" w:hAnsi="Myriad Pro SemiCond"/>
          <w:bCs/>
          <w:sz w:val="21"/>
          <w:lang w:val="sl-SI"/>
        </w:rPr>
      </w:pPr>
    </w:p>
    <w:p w14:paraId="4F4EB799" w14:textId="77777777" w:rsidR="00683737" w:rsidRPr="004D44A6" w:rsidRDefault="00803523" w:rsidP="00025EF9">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Urejanje stavbne pravice</w:t>
      </w:r>
      <w:r w:rsidR="00254EBB" w:rsidRPr="004D44A6">
        <w:rPr>
          <w:rFonts w:ascii="Myriad Pro SemiCond" w:hAnsi="Myriad Pro SemiCond"/>
          <w:bCs/>
          <w:sz w:val="21"/>
          <w:lang w:val="sl-SI"/>
        </w:rPr>
        <w:t>, način podeljevanja oziroma ustanovitve, pravice in obveznosti vseh udeleženih so urejeni v naslednjih pravnih podlagah:</w:t>
      </w:r>
    </w:p>
    <w:p w14:paraId="19E659E0" w14:textId="77777777" w:rsidR="00254EBB" w:rsidRPr="004D44A6" w:rsidRDefault="00254EBB" w:rsidP="00254EBB">
      <w:pPr>
        <w:pStyle w:val="ListParagraph"/>
        <w:numPr>
          <w:ilvl w:val="0"/>
          <w:numId w:val="6"/>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Stvarnopravnem zakoniku (Uradni list TS, št. 87/02, in 91/13),</w:t>
      </w:r>
      <w:r w:rsidR="00787FED" w:rsidRPr="004D44A6">
        <w:rPr>
          <w:rFonts w:ascii="Myriad Pro SemiCond" w:hAnsi="Myriad Pro SemiCond"/>
          <w:bCs/>
          <w:sz w:val="21"/>
          <w:lang w:val="sl-SI"/>
        </w:rPr>
        <w:t xml:space="preserve"> </w:t>
      </w:r>
    </w:p>
    <w:p w14:paraId="3512B26E" w14:textId="77777777" w:rsidR="00254EBB" w:rsidRPr="004D44A6" w:rsidRDefault="00254EBB" w:rsidP="00254EBB">
      <w:pPr>
        <w:pStyle w:val="ListParagraph"/>
        <w:numPr>
          <w:ilvl w:val="0"/>
          <w:numId w:val="6"/>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lastRenderedPageBreak/>
        <w:t>Zakonu o stvarnem premoženju države in samoupravnih lokalnih skupnostih (Uradni list RS, št. 86/10, 75/12, 47/13 – ZDU – 1G, 50/14, 90/14 – ZDU-1I, 14/15 – ZUUJFO in 76/15),</w:t>
      </w:r>
    </w:p>
    <w:p w14:paraId="2953E773" w14:textId="77777777" w:rsidR="00254EBB" w:rsidRPr="004D44A6" w:rsidRDefault="00254EBB" w:rsidP="00254EBB">
      <w:pPr>
        <w:pStyle w:val="ListParagraph"/>
        <w:numPr>
          <w:ilvl w:val="0"/>
          <w:numId w:val="6"/>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Uredbi o stvarnem premoženju države in samoupravnih lokalnih skupnosti (Uradni list RS, št. 34/11, 42/12, 24/13, 10/14 in 58/16).</w:t>
      </w:r>
    </w:p>
    <w:p w14:paraId="12E2F72E" w14:textId="77777777" w:rsidR="00BE6512" w:rsidRPr="004D44A6" w:rsidRDefault="00BE6512" w:rsidP="00254EBB">
      <w:pPr>
        <w:spacing w:line="276" w:lineRule="auto"/>
        <w:jc w:val="both"/>
        <w:rPr>
          <w:rFonts w:ascii="Myriad Pro SemiCond" w:hAnsi="Myriad Pro SemiCond"/>
          <w:bCs/>
          <w:sz w:val="21"/>
          <w:lang w:val="sl-SI"/>
        </w:rPr>
      </w:pPr>
    </w:p>
    <w:p w14:paraId="28314F5E" w14:textId="77777777" w:rsidR="00C80575" w:rsidRPr="004D44A6" w:rsidRDefault="0047321F" w:rsidP="00254EBB">
      <w:pPr>
        <w:spacing w:line="276" w:lineRule="auto"/>
        <w:jc w:val="both"/>
        <w:rPr>
          <w:rFonts w:ascii="Myriad Pro SemiCond" w:hAnsi="Myriad Pro SemiCond"/>
          <w:bCs/>
          <w:sz w:val="21"/>
          <w:lang w:val="sl-SI"/>
        </w:rPr>
      </w:pPr>
      <w:r w:rsidRPr="004D44A6">
        <w:rPr>
          <w:rFonts w:ascii="Myriad Pro SemiCond" w:hAnsi="Myriad Pro SemiCond"/>
          <w:bCs/>
          <w:color w:val="4472C4" w:themeColor="accent1"/>
          <w:sz w:val="21"/>
          <w:lang w:val="sl-SI"/>
        </w:rPr>
        <w:t xml:space="preserve">Stvarnopravni zakonik </w:t>
      </w:r>
      <w:r w:rsidRPr="004D44A6">
        <w:rPr>
          <w:rFonts w:ascii="Myriad Pro SemiCond" w:hAnsi="Myriad Pro SemiCond"/>
          <w:bCs/>
          <w:sz w:val="21"/>
          <w:lang w:val="sl-SI"/>
        </w:rPr>
        <w:t>v 263. členu določa, da:</w:t>
      </w:r>
    </w:p>
    <w:p w14:paraId="06BE90B5" w14:textId="77777777" w:rsidR="0047321F" w:rsidRPr="004D44A6" w:rsidRDefault="0047321F" w:rsidP="0047321F">
      <w:pPr>
        <w:pStyle w:val="ListParagraph"/>
        <w:numPr>
          <w:ilvl w:val="1"/>
          <w:numId w:val="6"/>
        </w:numPr>
        <w:spacing w:line="276" w:lineRule="auto"/>
        <w:ind w:hanging="481"/>
        <w:jc w:val="both"/>
        <w:rPr>
          <w:rFonts w:ascii="Myriad Pro SemiCond" w:hAnsi="Myriad Pro SemiCond"/>
          <w:bCs/>
          <w:sz w:val="21"/>
          <w:lang w:val="sl-SI"/>
        </w:rPr>
      </w:pPr>
      <w:r w:rsidRPr="004D44A6">
        <w:rPr>
          <w:rFonts w:ascii="Myriad Pro SemiCond" w:hAnsi="Myriad Pro SemiCond"/>
          <w:bCs/>
          <w:sz w:val="21"/>
          <w:lang w:val="sl-SI"/>
        </w:rPr>
        <w:t>s prenehanjem stavbne pravice postane zgradba sestavina nepremičnine,</w:t>
      </w:r>
    </w:p>
    <w:p w14:paraId="57C23523" w14:textId="77777777" w:rsidR="0047321F" w:rsidRPr="004D44A6" w:rsidRDefault="0047321F" w:rsidP="0047321F">
      <w:pPr>
        <w:pStyle w:val="ListParagraph"/>
        <w:numPr>
          <w:ilvl w:val="1"/>
          <w:numId w:val="6"/>
        </w:numPr>
        <w:spacing w:line="276" w:lineRule="auto"/>
        <w:ind w:hanging="481"/>
        <w:jc w:val="both"/>
        <w:rPr>
          <w:rFonts w:ascii="Myriad Pro SemiCond" w:hAnsi="Myriad Pro SemiCond"/>
          <w:bCs/>
          <w:sz w:val="21"/>
          <w:lang w:val="sl-SI"/>
        </w:rPr>
      </w:pPr>
      <w:r w:rsidRPr="004D44A6">
        <w:rPr>
          <w:rFonts w:ascii="Myriad Pro SemiCond" w:hAnsi="Myriad Pro SemiCond"/>
          <w:bCs/>
          <w:sz w:val="21"/>
          <w:lang w:val="sl-SI"/>
        </w:rPr>
        <w:t>mora lastnik nepremičnine imetniku stavbne pravice ob prenehanju plačati dogovorjeno nadomestilo, ki ne sme biti manjše od polovice povečan</w:t>
      </w:r>
      <w:r w:rsidR="00787FED" w:rsidRPr="004D44A6">
        <w:rPr>
          <w:rFonts w:ascii="Myriad Pro SemiCond" w:hAnsi="Myriad Pro SemiCond"/>
          <w:bCs/>
          <w:sz w:val="21"/>
          <w:lang w:val="sl-SI"/>
        </w:rPr>
        <w:t>ja tržne vrednosti nepremičnine.</w:t>
      </w:r>
    </w:p>
    <w:p w14:paraId="507D6132" w14:textId="77777777" w:rsidR="00BE6512" w:rsidRPr="004D44A6" w:rsidRDefault="00BE6512" w:rsidP="00254EBB">
      <w:pPr>
        <w:spacing w:line="276" w:lineRule="auto"/>
        <w:jc w:val="both"/>
        <w:rPr>
          <w:rFonts w:ascii="Myriad Pro SemiCond" w:hAnsi="Myriad Pro SemiCond"/>
          <w:bCs/>
          <w:sz w:val="21"/>
          <w:lang w:val="sl-SI"/>
        </w:rPr>
      </w:pPr>
    </w:p>
    <w:p w14:paraId="7506A110" w14:textId="77777777" w:rsidR="00CA2B6E" w:rsidRPr="004D44A6" w:rsidRDefault="00CA2B6E" w:rsidP="00254EBB">
      <w:pPr>
        <w:spacing w:line="276" w:lineRule="auto"/>
        <w:jc w:val="both"/>
        <w:rPr>
          <w:rFonts w:ascii="Myriad Pro SemiCond" w:hAnsi="Myriad Pro SemiCond"/>
          <w:bCs/>
          <w:sz w:val="21"/>
          <w:lang w:val="sl-SI"/>
        </w:rPr>
      </w:pPr>
      <w:r w:rsidRPr="004D44A6">
        <w:rPr>
          <w:rFonts w:ascii="Myriad Pro SemiCond" w:hAnsi="Myriad Pro SemiCond"/>
          <w:bCs/>
          <w:color w:val="4472C4" w:themeColor="accent1"/>
          <w:sz w:val="21"/>
          <w:lang w:val="sl-SI"/>
        </w:rPr>
        <w:t xml:space="preserve">Zakon o stvarnem premoženju države in samoupravnih lokalnih skupnostih </w:t>
      </w:r>
      <w:r w:rsidRPr="004D44A6">
        <w:rPr>
          <w:rFonts w:ascii="Myriad Pro SemiCond" w:hAnsi="Myriad Pro SemiCond"/>
          <w:bCs/>
          <w:sz w:val="21"/>
          <w:lang w:val="sl-SI"/>
        </w:rPr>
        <w:t xml:space="preserve">v 31. </w:t>
      </w:r>
      <w:r w:rsidR="008B50D4" w:rsidRPr="004D44A6">
        <w:rPr>
          <w:rFonts w:ascii="Myriad Pro SemiCond" w:hAnsi="Myriad Pro SemiCond"/>
          <w:bCs/>
          <w:sz w:val="21"/>
          <w:lang w:val="sl-SI"/>
        </w:rPr>
        <w:t>č</w:t>
      </w:r>
      <w:r w:rsidRPr="004D44A6">
        <w:rPr>
          <w:rFonts w:ascii="Myriad Pro SemiCond" w:hAnsi="Myriad Pro SemiCond"/>
          <w:bCs/>
          <w:sz w:val="21"/>
          <w:lang w:val="sl-SI"/>
        </w:rPr>
        <w:t>lenu določa pravila glede ustanovitve stavbne pravice na nepremičnem premoženju, in sicer:</w:t>
      </w:r>
    </w:p>
    <w:p w14:paraId="1A5DE437" w14:textId="77777777" w:rsidR="00CA2B6E" w:rsidRPr="004D44A6" w:rsidRDefault="00CA2B6E" w:rsidP="00254EBB">
      <w:pPr>
        <w:spacing w:line="276" w:lineRule="auto"/>
        <w:jc w:val="both"/>
        <w:rPr>
          <w:rFonts w:ascii="Myriad Pro SemiCond" w:hAnsi="Myriad Pro SemiCond"/>
          <w:bCs/>
          <w:sz w:val="21"/>
          <w:lang w:val="sl-SI"/>
        </w:rPr>
      </w:pPr>
    </w:p>
    <w:p w14:paraId="1F08E022" w14:textId="77777777" w:rsidR="00CA2B6E" w:rsidRPr="004D44A6" w:rsidRDefault="00787FED" w:rsidP="00CA2B6E">
      <w:pPr>
        <w:pStyle w:val="ListParagraph"/>
        <w:numPr>
          <w:ilvl w:val="0"/>
          <w:numId w:val="9"/>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o</w:t>
      </w:r>
      <w:r w:rsidR="00CA2B6E" w:rsidRPr="004D44A6">
        <w:rPr>
          <w:rFonts w:ascii="Myriad Pro SemiCond" w:hAnsi="Myriad Pro SemiCond"/>
          <w:bCs/>
          <w:sz w:val="21"/>
          <w:lang w:val="sl-SI"/>
        </w:rPr>
        <w:t>bremenjevanje nepremičnega premoženja države in samoupravnih lokalnih skupn</w:t>
      </w:r>
      <w:r w:rsidR="008B50D4" w:rsidRPr="004D44A6">
        <w:rPr>
          <w:rFonts w:ascii="Myriad Pro SemiCond" w:hAnsi="Myriad Pro SemiCond"/>
          <w:bCs/>
          <w:sz w:val="21"/>
          <w:lang w:val="sl-SI"/>
        </w:rPr>
        <w:t>os</w:t>
      </w:r>
      <w:r w:rsidRPr="004D44A6">
        <w:rPr>
          <w:rFonts w:ascii="Myriad Pro SemiCond" w:hAnsi="Myriad Pro SemiCond"/>
          <w:bCs/>
          <w:sz w:val="21"/>
          <w:lang w:val="sl-SI"/>
        </w:rPr>
        <w:t>ti s stvarnimi pra</w:t>
      </w:r>
      <w:r w:rsidR="00CA2B6E" w:rsidRPr="004D44A6">
        <w:rPr>
          <w:rFonts w:ascii="Myriad Pro SemiCond" w:hAnsi="Myriad Pro SemiCond"/>
          <w:bCs/>
          <w:sz w:val="21"/>
          <w:lang w:val="sl-SI"/>
        </w:rPr>
        <w:t>vicami je odplačno;</w:t>
      </w:r>
    </w:p>
    <w:p w14:paraId="328B3D23" w14:textId="77777777" w:rsidR="00CA2B6E" w:rsidRPr="004D44A6" w:rsidRDefault="00787FED" w:rsidP="00CA2B6E">
      <w:pPr>
        <w:pStyle w:val="ListParagraph"/>
        <w:numPr>
          <w:ilvl w:val="0"/>
          <w:numId w:val="9"/>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o</w:t>
      </w:r>
      <w:r w:rsidR="006F667D" w:rsidRPr="004D44A6">
        <w:rPr>
          <w:rFonts w:ascii="Myriad Pro SemiCond" w:hAnsi="Myriad Pro SemiCond"/>
          <w:bCs/>
          <w:sz w:val="21"/>
          <w:lang w:val="sl-SI"/>
        </w:rPr>
        <w:t>b</w:t>
      </w:r>
      <w:r w:rsidR="00CA2B6E" w:rsidRPr="004D44A6">
        <w:rPr>
          <w:rFonts w:ascii="Myriad Pro SemiCond" w:hAnsi="Myriad Pro SemiCond"/>
          <w:bCs/>
          <w:sz w:val="21"/>
          <w:lang w:val="sl-SI"/>
        </w:rPr>
        <w:t xml:space="preserve">remenjevanje nepremičnega premoženja države in samoupravnih lokalnih skupnosti </w:t>
      </w:r>
      <w:r w:rsidR="005562AC" w:rsidRPr="004D44A6">
        <w:rPr>
          <w:rFonts w:ascii="Myriad Pro SemiCond" w:hAnsi="Myriad Pro SemiCond"/>
          <w:bCs/>
          <w:sz w:val="21"/>
          <w:lang w:val="sl-SI"/>
        </w:rPr>
        <w:t xml:space="preserve">s stvarnimi pravicami je lahko </w:t>
      </w:r>
      <w:r w:rsidR="00CA2B6E" w:rsidRPr="004D44A6">
        <w:rPr>
          <w:rFonts w:ascii="Myriad Pro SemiCond" w:hAnsi="Myriad Pro SemiCond"/>
          <w:bCs/>
          <w:sz w:val="21"/>
          <w:lang w:val="sl-SI"/>
        </w:rPr>
        <w:t>brezplačno, če je to v javnem interesu;</w:t>
      </w:r>
    </w:p>
    <w:p w14:paraId="22B537D1" w14:textId="77777777" w:rsidR="00CA2B6E" w:rsidRPr="004D44A6" w:rsidRDefault="00787FED" w:rsidP="00CA2B6E">
      <w:pPr>
        <w:pStyle w:val="ListParagraph"/>
        <w:numPr>
          <w:ilvl w:val="0"/>
          <w:numId w:val="9"/>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w:t>
      </w:r>
      <w:r w:rsidR="00CA2B6E" w:rsidRPr="004D44A6">
        <w:rPr>
          <w:rFonts w:ascii="Myriad Pro SemiCond" w:hAnsi="Myriad Pro SemiCond"/>
          <w:bCs/>
          <w:sz w:val="21"/>
          <w:lang w:val="sl-SI"/>
        </w:rPr>
        <w:t>ri bre</w:t>
      </w:r>
      <w:r w:rsidR="00DA1C49" w:rsidRPr="004D44A6">
        <w:rPr>
          <w:rFonts w:ascii="Myriad Pro SemiCond" w:hAnsi="Myriad Pro SemiCond"/>
          <w:bCs/>
          <w:sz w:val="21"/>
          <w:lang w:val="sl-SI"/>
        </w:rPr>
        <w:t>z</w:t>
      </w:r>
      <w:r w:rsidR="00CA2B6E" w:rsidRPr="004D44A6">
        <w:rPr>
          <w:rFonts w:ascii="Myriad Pro SemiCond" w:hAnsi="Myriad Pro SemiCond"/>
          <w:bCs/>
          <w:sz w:val="21"/>
          <w:lang w:val="sl-SI"/>
        </w:rPr>
        <w:t>plačni ustanovitvi stavbne pravice na nepremičnem premoženju države ali samoupravne lokalne skupnosti je obvezna sestavina pogodbe o us</w:t>
      </w:r>
      <w:r w:rsidR="00DA1C49" w:rsidRPr="004D44A6">
        <w:rPr>
          <w:rFonts w:ascii="Myriad Pro SemiCond" w:hAnsi="Myriad Pro SemiCond"/>
          <w:bCs/>
          <w:sz w:val="21"/>
          <w:lang w:val="sl-SI"/>
        </w:rPr>
        <w:t>tanovitvi stavbne pravice določba, da se po prenehanju stavbne pravice nadomestilo imetniku stavbne pravice ne plača. Zgradbe, ki je predmet stavbne pravice, imetnik ne sm</w:t>
      </w:r>
      <w:r w:rsidRPr="004D44A6">
        <w:rPr>
          <w:rFonts w:ascii="Myriad Pro SemiCond" w:hAnsi="Myriad Pro SemiCond"/>
          <w:bCs/>
          <w:sz w:val="21"/>
          <w:lang w:val="sl-SI"/>
        </w:rPr>
        <w:t>e obremeniti z zastavno pravico;</w:t>
      </w:r>
    </w:p>
    <w:p w14:paraId="1D2B0713" w14:textId="77777777" w:rsidR="00DA1C49" w:rsidRPr="004D44A6" w:rsidRDefault="00787FED" w:rsidP="00CA2B6E">
      <w:pPr>
        <w:pStyle w:val="ListParagraph"/>
        <w:numPr>
          <w:ilvl w:val="0"/>
          <w:numId w:val="9"/>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o</w:t>
      </w:r>
      <w:r w:rsidR="00DA1C49" w:rsidRPr="004D44A6">
        <w:rPr>
          <w:rFonts w:ascii="Myriad Pro SemiCond" w:hAnsi="Myriad Pro SemiCond"/>
          <w:bCs/>
          <w:sz w:val="21"/>
          <w:lang w:val="sl-SI"/>
        </w:rPr>
        <w:t xml:space="preserve">bremenjevanje nepremičnega premoženja države in samoupravnih lokalnih skupnsoti s stvarnimi pravicami se izvede z neposredno pogodbo. Če se za sklenitev </w:t>
      </w:r>
      <w:r w:rsidR="008B50D4" w:rsidRPr="004D44A6">
        <w:rPr>
          <w:rFonts w:ascii="Myriad Pro SemiCond" w:hAnsi="Myriad Pro SemiCond"/>
          <w:bCs/>
          <w:sz w:val="21"/>
          <w:lang w:val="sl-SI"/>
        </w:rPr>
        <w:t>posameznega pravnega posla zanima več ponudnikov, se pred sklenitvijo pogodbe izvede postopek pogajanj.</w:t>
      </w:r>
    </w:p>
    <w:p w14:paraId="16BB1595" w14:textId="77777777" w:rsidR="00BE6512" w:rsidRPr="004D44A6" w:rsidRDefault="00BE6512" w:rsidP="00254EBB">
      <w:pPr>
        <w:spacing w:line="276" w:lineRule="auto"/>
        <w:jc w:val="both"/>
        <w:rPr>
          <w:rFonts w:ascii="Myriad Pro SemiCond" w:hAnsi="Myriad Pro SemiCond"/>
          <w:bCs/>
          <w:sz w:val="21"/>
          <w:lang w:val="sl-SI"/>
        </w:rPr>
      </w:pPr>
    </w:p>
    <w:p w14:paraId="2237B904" w14:textId="77777777" w:rsidR="008B50D4" w:rsidRPr="004D44A6" w:rsidRDefault="008B50D4" w:rsidP="00254EBB">
      <w:pPr>
        <w:spacing w:line="276" w:lineRule="auto"/>
        <w:jc w:val="both"/>
        <w:rPr>
          <w:rFonts w:ascii="Myriad Pro SemiCond" w:hAnsi="Myriad Pro SemiCond"/>
          <w:bCs/>
          <w:sz w:val="21"/>
          <w:lang w:val="sl-SI"/>
        </w:rPr>
      </w:pPr>
      <w:r w:rsidRPr="004D44A6">
        <w:rPr>
          <w:rFonts w:ascii="Myriad Pro SemiCond" w:hAnsi="Myriad Pro SemiCond"/>
          <w:bCs/>
          <w:color w:val="4472C4" w:themeColor="accent1"/>
          <w:sz w:val="21"/>
          <w:lang w:val="sl-SI"/>
        </w:rPr>
        <w:t xml:space="preserve">Uredba o stvarnem premoženju države in samoupravnih lokalnih skupnosti  </w:t>
      </w:r>
      <w:r w:rsidRPr="004D44A6">
        <w:rPr>
          <w:rFonts w:ascii="Myriad Pro SemiCond" w:hAnsi="Myriad Pro SemiCond"/>
          <w:bCs/>
          <w:sz w:val="21"/>
          <w:lang w:val="sl-SI"/>
        </w:rPr>
        <w:t>v 18. členu določa:</w:t>
      </w:r>
    </w:p>
    <w:p w14:paraId="4EC197A8" w14:textId="77777777" w:rsidR="008B50D4" w:rsidRPr="004D44A6" w:rsidRDefault="00787FED" w:rsidP="008B50D4">
      <w:pPr>
        <w:pStyle w:val="ListParagraph"/>
        <w:numPr>
          <w:ilvl w:val="0"/>
          <w:numId w:val="11"/>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k</w:t>
      </w:r>
      <w:r w:rsidR="00146127" w:rsidRPr="004D44A6">
        <w:rPr>
          <w:rFonts w:ascii="Myriad Pro SemiCond" w:hAnsi="Myriad Pro SemiCond"/>
          <w:bCs/>
          <w:sz w:val="21"/>
          <w:lang w:val="sl-SI"/>
        </w:rPr>
        <w:t>adar se na stvarnem premoženju države oziroma samoupravne lokalne skupnosti ustanavlja stavbna pravica in višina nadomestila v enem letu izkustveno preseže 5.000 eurov, se opravi cenitev. Iz cenitve morata biti jasno razvidni vrednost nepremičnine pred ustanovitvijo stavbne pravice ter vrednost nadomestila za ustanovitev stavbne pravice, ki ga mora plačati imetnik stavbne pravice;</w:t>
      </w:r>
    </w:p>
    <w:p w14:paraId="73E3F3A0" w14:textId="77777777" w:rsidR="00146127" w:rsidRPr="004D44A6" w:rsidRDefault="00787FED" w:rsidP="008B50D4">
      <w:pPr>
        <w:pStyle w:val="ListParagraph"/>
        <w:numPr>
          <w:ilvl w:val="0"/>
          <w:numId w:val="11"/>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k</w:t>
      </w:r>
      <w:r w:rsidR="00146127" w:rsidRPr="004D44A6">
        <w:rPr>
          <w:rFonts w:ascii="Myriad Pro SemiCond" w:hAnsi="Myriad Pro SemiCond"/>
          <w:bCs/>
          <w:sz w:val="21"/>
          <w:lang w:val="sl-SI"/>
        </w:rPr>
        <w:t>adar se na stvarnem premoženju države oziroma samoupravne lokalne skupnosti ustanavlja druga stvarna pravica ali se stvarno premoženje države oziroma samoupravne lokalne skupnosti oddaja v najem, višina nadomestila oziroma najemnine pa v enem letu izkustveno preseže 10.000 eurov, se opravi cenitev višine nadomestila oziroma najemnine.</w:t>
      </w:r>
    </w:p>
    <w:p w14:paraId="0B063B09" w14:textId="77777777" w:rsidR="00146127" w:rsidRPr="004D44A6" w:rsidRDefault="00146127" w:rsidP="00146127">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V 56. členu uredba določa:</w:t>
      </w:r>
    </w:p>
    <w:p w14:paraId="09139021" w14:textId="77777777" w:rsidR="00146127" w:rsidRPr="004D44A6" w:rsidRDefault="00787FED" w:rsidP="00146127">
      <w:pPr>
        <w:pStyle w:val="ListParagraph"/>
        <w:numPr>
          <w:ilvl w:val="0"/>
          <w:numId w:val="12"/>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s</w:t>
      </w:r>
      <w:r w:rsidR="00146127" w:rsidRPr="004D44A6">
        <w:rPr>
          <w:rFonts w:ascii="Myriad Pro SemiCond" w:hAnsi="Myriad Pro SemiCond"/>
          <w:bCs/>
          <w:sz w:val="21"/>
          <w:lang w:val="sl-SI"/>
        </w:rPr>
        <w:t xml:space="preserve">tavbna pravica se lahko ustanovi, če je vrednost nadomestila, ki ga imetnik stavbne pravice plača za ustanovitev stavbne pravice, enaka ali večja vrednosti nadomestila, ki ga bo lastnik zemljišča plačal imetniku stavbne pravice po poteku časa, za katerega je stavbna pravica ustanovljena. Upravljavec </w:t>
      </w:r>
      <w:r w:rsidR="00D16817" w:rsidRPr="004D44A6">
        <w:rPr>
          <w:rFonts w:ascii="Myriad Pro SemiCond" w:hAnsi="Myriad Pro SemiCond"/>
          <w:bCs/>
          <w:sz w:val="21"/>
          <w:lang w:val="sl-SI"/>
        </w:rPr>
        <w:t>je pred sklenitvijo pravnega posla o ustanovitvi stavbne pravice dolžan pripraviti tudi predlog finančnega načrta odplačila nadomestila, ki ga p izteku pogodbnega razmerja plača imetniku stavbne pravice;</w:t>
      </w:r>
    </w:p>
    <w:p w14:paraId="4E8CFCE2" w14:textId="77777777" w:rsidR="00D16817" w:rsidRPr="004D44A6" w:rsidRDefault="00787FED" w:rsidP="00146127">
      <w:pPr>
        <w:pStyle w:val="ListParagraph"/>
        <w:numPr>
          <w:ilvl w:val="0"/>
          <w:numId w:val="12"/>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w:t>
      </w:r>
      <w:r w:rsidR="00D16817" w:rsidRPr="004D44A6">
        <w:rPr>
          <w:rFonts w:ascii="Myriad Pro SemiCond" w:hAnsi="Myriad Pro SemiCond"/>
          <w:bCs/>
          <w:sz w:val="21"/>
          <w:lang w:val="sl-SI"/>
        </w:rPr>
        <w:t>red sklenitvijo pravnega posla o ustanovitvi stavbne pravice je upravljavec dolžan pripraviti poročilo o ekonomski utemeljenosti ustanovitve stavbne pravice na nepremičnini v lasti države oziroma samoupravne lokalne skupnosti, v katerem se pre</w:t>
      </w:r>
      <w:r w:rsidR="002F5FC3" w:rsidRPr="004D44A6">
        <w:rPr>
          <w:rFonts w:ascii="Myriad Pro SemiCond" w:hAnsi="Myriad Pro SemiCond"/>
          <w:bCs/>
          <w:sz w:val="21"/>
          <w:lang w:val="sl-SI"/>
        </w:rPr>
        <w:t>tehta višina nadomestila, ki ga</w:t>
      </w:r>
      <w:r w:rsidR="00D16817" w:rsidRPr="004D44A6">
        <w:rPr>
          <w:rFonts w:ascii="Myriad Pro SemiCond" w:hAnsi="Myriad Pro SemiCond"/>
          <w:bCs/>
          <w:sz w:val="21"/>
          <w:lang w:val="sl-SI"/>
        </w:rPr>
        <w:t xml:space="preserve"> bo prejel v času trajanja </w:t>
      </w:r>
      <w:r w:rsidR="00B15FE4" w:rsidRPr="004D44A6">
        <w:rPr>
          <w:rFonts w:ascii="Myriad Pro SemiCond" w:hAnsi="Myriad Pro SemiCond"/>
          <w:bCs/>
          <w:sz w:val="21"/>
          <w:lang w:val="sl-SI"/>
        </w:rPr>
        <w:t>stavbne pravice, višina nadomestila</w:t>
      </w:r>
      <w:r w:rsidR="00E84078" w:rsidRPr="004D44A6">
        <w:rPr>
          <w:rFonts w:ascii="Myriad Pro SemiCond" w:hAnsi="Myriad Pro SemiCond"/>
          <w:bCs/>
          <w:sz w:val="21"/>
          <w:lang w:val="sl-SI"/>
        </w:rPr>
        <w:t>, ki bi ga država oziroma samou</w:t>
      </w:r>
      <w:r w:rsidR="00B15FE4" w:rsidRPr="004D44A6">
        <w:rPr>
          <w:rFonts w:ascii="Myriad Pro SemiCond" w:hAnsi="Myriad Pro SemiCond"/>
          <w:bCs/>
          <w:sz w:val="21"/>
          <w:lang w:val="sl-SI"/>
        </w:rPr>
        <w:t>p</w:t>
      </w:r>
      <w:r w:rsidR="00E84078" w:rsidRPr="004D44A6">
        <w:rPr>
          <w:rFonts w:ascii="Myriad Pro SemiCond" w:hAnsi="Myriad Pro SemiCond"/>
          <w:bCs/>
          <w:sz w:val="21"/>
          <w:lang w:val="sl-SI"/>
        </w:rPr>
        <w:t>r</w:t>
      </w:r>
      <w:r w:rsidR="00B15FE4" w:rsidRPr="004D44A6">
        <w:rPr>
          <w:rFonts w:ascii="Myriad Pro SemiCond" w:hAnsi="Myriad Pro SemiCond"/>
          <w:bCs/>
          <w:sz w:val="21"/>
          <w:lang w:val="sl-SI"/>
        </w:rPr>
        <w:t>avna lokalna skupnost plačala imetniku po prenehanju pogodbenega razmerja ter uporabnost stavbe, ki je predmet stavbne pravice po prenehanju pogodbenega razmerja.</w:t>
      </w:r>
    </w:p>
    <w:p w14:paraId="11CE3B1A" w14:textId="77777777" w:rsidR="00B15FE4" w:rsidRPr="004D44A6" w:rsidRDefault="00787FED" w:rsidP="00146127">
      <w:pPr>
        <w:pStyle w:val="ListParagraph"/>
        <w:numPr>
          <w:ilvl w:val="0"/>
          <w:numId w:val="12"/>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z</w:t>
      </w:r>
      <w:r w:rsidR="00B15FE4" w:rsidRPr="004D44A6">
        <w:rPr>
          <w:rFonts w:ascii="Myriad Pro SemiCond" w:hAnsi="Myriad Pro SemiCond"/>
          <w:bCs/>
          <w:sz w:val="21"/>
          <w:lang w:val="sl-SI"/>
        </w:rPr>
        <w:t>a postopek ustanovitve stavbe pravice se smiselno uporabljajo določbe o razpolaganju s stvarnim premoženjem,</w:t>
      </w:r>
    </w:p>
    <w:p w14:paraId="2FBE157C" w14:textId="77777777" w:rsidR="00B15FE4" w:rsidRPr="004D44A6" w:rsidRDefault="00787FED" w:rsidP="00146127">
      <w:pPr>
        <w:pStyle w:val="ListParagraph"/>
        <w:numPr>
          <w:ilvl w:val="0"/>
          <w:numId w:val="12"/>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lastRenderedPageBreak/>
        <w:t>n</w:t>
      </w:r>
      <w:r w:rsidR="00B15FE4" w:rsidRPr="004D44A6">
        <w:rPr>
          <w:rFonts w:ascii="Myriad Pro SemiCond" w:hAnsi="Myriad Pro SemiCond"/>
          <w:bCs/>
          <w:sz w:val="21"/>
          <w:lang w:val="sl-SI"/>
        </w:rPr>
        <w:t>amera o ustanovitvi stavbne pravice se objavi na spletni strani upravljavca najmanj 15 dni pred sklenitvijo neposredne pogodbe in mora biti objavljena najmanj 15 dni.</w:t>
      </w:r>
    </w:p>
    <w:p w14:paraId="2A4B0300" w14:textId="77777777" w:rsidR="008B50D4" w:rsidRPr="004D44A6" w:rsidRDefault="008B50D4" w:rsidP="00254EBB">
      <w:pPr>
        <w:spacing w:line="276" w:lineRule="auto"/>
        <w:jc w:val="both"/>
        <w:rPr>
          <w:rFonts w:ascii="Myriad Pro SemiCond" w:hAnsi="Myriad Pro SemiCond"/>
          <w:bCs/>
          <w:sz w:val="21"/>
          <w:lang w:val="sl-SI"/>
        </w:rPr>
      </w:pPr>
    </w:p>
    <w:p w14:paraId="1ABEDF62" w14:textId="77777777" w:rsidR="008B50D4" w:rsidRPr="004D44A6" w:rsidRDefault="008B50D4" w:rsidP="00254EBB">
      <w:pPr>
        <w:spacing w:line="276" w:lineRule="auto"/>
        <w:jc w:val="both"/>
        <w:rPr>
          <w:rFonts w:ascii="Myriad Pro SemiCond" w:hAnsi="Myriad Pro SemiCond"/>
          <w:bCs/>
          <w:sz w:val="21"/>
          <w:lang w:val="sl-SI"/>
        </w:rPr>
      </w:pPr>
    </w:p>
    <w:p w14:paraId="278C77E9" w14:textId="77777777" w:rsidR="004C6D35" w:rsidRPr="004D44A6" w:rsidRDefault="00E84078" w:rsidP="00FE1453">
      <w:pPr>
        <w:pStyle w:val="Heading1"/>
        <w:rPr>
          <w:rFonts w:ascii="Myriad Pro SemiCond" w:hAnsi="Myriad Pro SemiCond"/>
        </w:rPr>
      </w:pPr>
      <w:bookmarkStart w:id="3" w:name="_Toc503547443"/>
      <w:r w:rsidRPr="004D44A6">
        <w:rPr>
          <w:rFonts w:ascii="Myriad Pro SemiCond" w:hAnsi="Myriad Pro SemiCond"/>
        </w:rPr>
        <w:t xml:space="preserve">KRATEK </w:t>
      </w:r>
      <w:r w:rsidR="004C6D35" w:rsidRPr="004D44A6">
        <w:rPr>
          <w:rFonts w:ascii="Myriad Pro SemiCond" w:hAnsi="Myriad Pro SemiCond"/>
        </w:rPr>
        <w:t>OPIS PROJEKTA</w:t>
      </w:r>
      <w:r w:rsidRPr="004D44A6">
        <w:rPr>
          <w:rFonts w:ascii="Myriad Pro SemiCond" w:hAnsi="Myriad Pro SemiCond"/>
        </w:rPr>
        <w:t xml:space="preserve"> Z ANALIZO OBSTOJEČEGA STANJA IN OPISOM PROBLEMATIKE</w:t>
      </w:r>
      <w:bookmarkEnd w:id="3"/>
    </w:p>
    <w:p w14:paraId="52E10028" w14:textId="77777777" w:rsidR="004C6D35" w:rsidRPr="004D44A6" w:rsidRDefault="004C6D35" w:rsidP="00254EBB">
      <w:pPr>
        <w:spacing w:line="276" w:lineRule="auto"/>
        <w:jc w:val="both"/>
        <w:rPr>
          <w:rFonts w:ascii="Myriad Pro SemiCond" w:hAnsi="Myriad Pro SemiCond"/>
          <w:bCs/>
          <w:sz w:val="21"/>
          <w:lang w:val="sl-SI"/>
        </w:rPr>
      </w:pPr>
    </w:p>
    <w:p w14:paraId="1CCFE88F" w14:textId="77777777" w:rsidR="00E84078" w:rsidRPr="004D44A6" w:rsidRDefault="00E84078" w:rsidP="00254EBB">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Občina Bled kot izrazito turistična občina se že dalj časa srečuje s problematiko ustrezne turistične in prometne infrastrukture. Še posebej izrazita je v zadnjih letih problematika pomanjkanja ustreznih parkirnih površin, </w:t>
      </w:r>
      <w:r w:rsidR="00787FED" w:rsidRPr="004D44A6">
        <w:rPr>
          <w:rFonts w:ascii="Myriad Pro SemiCond" w:hAnsi="Myriad Pro SemiCond"/>
          <w:bCs/>
          <w:sz w:val="21"/>
          <w:lang w:val="sl-SI"/>
        </w:rPr>
        <w:t>ki niso namenjene občanom oziroma dejavnostim občine in izvajalcem javnih služb, zlasti za avtodome in turistične avtobuse.</w:t>
      </w:r>
      <w:r w:rsidRPr="004D44A6">
        <w:rPr>
          <w:rFonts w:ascii="Myriad Pro SemiCond" w:hAnsi="Myriad Pro SemiCond"/>
          <w:bCs/>
          <w:sz w:val="21"/>
          <w:lang w:val="sl-SI"/>
        </w:rPr>
        <w:t xml:space="preserve">. Na Bledu se nahaja kamp, ki leži neposredno ob Blejskem jezeru v Veliki Zaki, na celotnem območju pa ni nobenega </w:t>
      </w:r>
      <w:r w:rsidR="00787FED" w:rsidRPr="004D44A6">
        <w:rPr>
          <w:rFonts w:ascii="Myriad Pro SemiCond" w:hAnsi="Myriad Pro SemiCond"/>
          <w:bCs/>
          <w:sz w:val="21"/>
          <w:lang w:val="sl-SI"/>
        </w:rPr>
        <w:t>parkirišča</w:t>
      </w:r>
      <w:r w:rsidRPr="004D44A6">
        <w:rPr>
          <w:rFonts w:ascii="Myriad Pro SemiCond" w:hAnsi="Myriad Pro SemiCond"/>
          <w:bCs/>
          <w:sz w:val="21"/>
          <w:lang w:val="sl-SI"/>
        </w:rPr>
        <w:t xml:space="preserve"> za avtodome</w:t>
      </w:r>
      <w:r w:rsidR="00787FED" w:rsidRPr="004D44A6">
        <w:rPr>
          <w:rFonts w:ascii="Myriad Pro SemiCond" w:hAnsi="Myriad Pro SemiCond"/>
          <w:bCs/>
          <w:sz w:val="21"/>
          <w:lang w:val="sl-SI"/>
        </w:rPr>
        <w:t xml:space="preserve"> niti</w:t>
      </w:r>
      <w:r w:rsidR="003849F6" w:rsidRPr="004D44A6">
        <w:rPr>
          <w:rFonts w:ascii="Myriad Pro SemiCond" w:hAnsi="Myriad Pro SemiCond"/>
          <w:bCs/>
          <w:sz w:val="21"/>
          <w:lang w:val="sl-SI"/>
        </w:rPr>
        <w:t xml:space="preserve"> parkirnih mest za turistične avtobuse</w:t>
      </w:r>
      <w:r w:rsidRPr="004D44A6">
        <w:rPr>
          <w:rFonts w:ascii="Myriad Pro SemiCond" w:hAnsi="Myriad Pro SemiCond"/>
          <w:bCs/>
          <w:sz w:val="21"/>
          <w:lang w:val="sl-SI"/>
        </w:rPr>
        <w:t>. V turistični sezoni je avtokamp večinoma v celoti zaseden, gostje, ki potujejo z avtodomi pa na območju Bled</w:t>
      </w:r>
      <w:r w:rsidR="003849F6" w:rsidRPr="004D44A6">
        <w:rPr>
          <w:rFonts w:ascii="Myriad Pro SemiCond" w:hAnsi="Myriad Pro SemiCond"/>
          <w:bCs/>
          <w:sz w:val="21"/>
          <w:lang w:val="sl-SI"/>
        </w:rPr>
        <w:t>a</w:t>
      </w:r>
      <w:r w:rsidRPr="004D44A6">
        <w:rPr>
          <w:rFonts w:ascii="Myriad Pro SemiCond" w:hAnsi="Myriad Pro SemiCond"/>
          <w:bCs/>
          <w:sz w:val="21"/>
          <w:lang w:val="sl-SI"/>
        </w:rPr>
        <w:t xml:space="preserve"> nimajo možnosti parkiranja in prenočevanja. Zato so avtodomi parkirani vsepovsod, večinoma na javnih parkiriščih</w:t>
      </w:r>
      <w:r w:rsidR="00787FED" w:rsidRPr="004D44A6">
        <w:rPr>
          <w:rFonts w:ascii="Myriad Pro SemiCond" w:hAnsi="Myriad Pro SemiCond"/>
          <w:bCs/>
          <w:sz w:val="21"/>
          <w:lang w:val="sl-SI"/>
        </w:rPr>
        <w:t>, predvsem na</w:t>
      </w:r>
      <w:r w:rsidRPr="004D44A6">
        <w:rPr>
          <w:rFonts w:ascii="Myriad Pro SemiCond" w:hAnsi="Myriad Pro SemiCond"/>
          <w:bCs/>
          <w:sz w:val="21"/>
          <w:lang w:val="sl-SI"/>
        </w:rPr>
        <w:t xml:space="preserve"> neurejenih površinah. Občinski redarji so dolžni nepravilno parkiranje sankcionirati in preganjati avtodome </w:t>
      </w:r>
      <w:r w:rsidR="00787FED" w:rsidRPr="004D44A6">
        <w:rPr>
          <w:rFonts w:ascii="Myriad Pro SemiCond" w:hAnsi="Myriad Pro SemiCond"/>
          <w:bCs/>
          <w:sz w:val="21"/>
          <w:lang w:val="sl-SI"/>
        </w:rPr>
        <w:t>s</w:t>
      </w:r>
      <w:r w:rsidRPr="004D44A6">
        <w:rPr>
          <w:rFonts w:ascii="Myriad Pro SemiCond" w:hAnsi="Myriad Pro SemiCond"/>
          <w:bCs/>
          <w:sz w:val="21"/>
          <w:lang w:val="sl-SI"/>
        </w:rPr>
        <w:t xml:space="preserve"> površin, ki niso namenjene njim. Problem še posebej eskalira v poletnih mesecih ob višku turistične sezone.</w:t>
      </w:r>
    </w:p>
    <w:p w14:paraId="6F196A3F" w14:textId="77777777" w:rsidR="003F64F2" w:rsidRPr="004D44A6" w:rsidRDefault="003F64F2" w:rsidP="00254EBB">
      <w:pPr>
        <w:spacing w:line="276" w:lineRule="auto"/>
        <w:jc w:val="both"/>
        <w:rPr>
          <w:rFonts w:ascii="Myriad Pro SemiCond" w:hAnsi="Myriad Pro SemiCond"/>
          <w:bCs/>
          <w:sz w:val="21"/>
          <w:lang w:val="sl-SI"/>
        </w:rPr>
      </w:pPr>
    </w:p>
    <w:p w14:paraId="3D0DEAD9" w14:textId="77777777" w:rsidR="00D10A65" w:rsidRPr="004D44A6" w:rsidRDefault="003F64F2" w:rsidP="00254EBB">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Trenutno je območje v začasni izvedbi </w:t>
      </w:r>
      <w:r w:rsidR="00787FED" w:rsidRPr="004D44A6">
        <w:rPr>
          <w:rFonts w:ascii="Myriad Pro SemiCond" w:hAnsi="Myriad Pro SemiCond"/>
          <w:bCs/>
          <w:sz w:val="21"/>
          <w:lang w:val="sl-SI"/>
        </w:rPr>
        <w:t xml:space="preserve">že </w:t>
      </w:r>
      <w:r w:rsidRPr="004D44A6">
        <w:rPr>
          <w:rFonts w:ascii="Myriad Pro SemiCond" w:hAnsi="Myriad Pro SemiCond"/>
          <w:bCs/>
          <w:sz w:val="21"/>
          <w:lang w:val="sl-SI"/>
        </w:rPr>
        <w:t xml:space="preserve">v uporabi </w:t>
      </w:r>
      <w:r w:rsidR="00787FED" w:rsidRPr="004D44A6">
        <w:rPr>
          <w:rFonts w:ascii="Myriad Pro SemiCond" w:hAnsi="Myriad Pro SemiCond"/>
          <w:bCs/>
          <w:sz w:val="21"/>
          <w:lang w:val="sl-SI"/>
        </w:rPr>
        <w:t>kot</w:t>
      </w:r>
      <w:r w:rsidRPr="004D44A6">
        <w:rPr>
          <w:rFonts w:ascii="Myriad Pro SemiCond" w:hAnsi="Myriad Pro SemiCond"/>
          <w:bCs/>
          <w:sz w:val="21"/>
          <w:lang w:val="sl-SI"/>
        </w:rPr>
        <w:t xml:space="preserve"> </w:t>
      </w:r>
      <w:r w:rsidR="00787FED" w:rsidRPr="004D44A6">
        <w:rPr>
          <w:rFonts w:ascii="Myriad Pro SemiCond" w:hAnsi="Myriad Pro SemiCond"/>
          <w:bCs/>
          <w:sz w:val="21"/>
          <w:lang w:val="sl-SI"/>
        </w:rPr>
        <w:t>parkirišče</w:t>
      </w:r>
      <w:r w:rsidRPr="004D44A6">
        <w:rPr>
          <w:rFonts w:ascii="Myriad Pro SemiCond" w:hAnsi="Myriad Pro SemiCond"/>
          <w:bCs/>
          <w:sz w:val="21"/>
          <w:lang w:val="sl-SI"/>
        </w:rPr>
        <w:t xml:space="preserve"> za avtodome</w:t>
      </w:r>
      <w:r w:rsidR="00787FED" w:rsidRPr="004D44A6">
        <w:rPr>
          <w:rFonts w:ascii="Myriad Pro SemiCond" w:hAnsi="Myriad Pro SemiCond"/>
          <w:bCs/>
          <w:sz w:val="21"/>
          <w:lang w:val="sl-SI"/>
        </w:rPr>
        <w:t xml:space="preserve"> in je bilo poleti 2016 in 2017 zasedeno z avtodomi. </w:t>
      </w:r>
      <w:r w:rsidRPr="004D44A6">
        <w:rPr>
          <w:rFonts w:ascii="Myriad Pro SemiCond" w:hAnsi="Myriad Pro SemiCond"/>
          <w:bCs/>
          <w:sz w:val="21"/>
          <w:lang w:val="sl-SI"/>
        </w:rPr>
        <w:t xml:space="preserve">Ob primerni ureditvi in modernizaciji bi z izgradnjo sodobne tovrstne infrastrukture na Bled pritegnili nov segment turistov </w:t>
      </w:r>
      <w:r w:rsidR="00D10A65" w:rsidRPr="004D44A6">
        <w:rPr>
          <w:rFonts w:ascii="Myriad Pro SemiCond" w:hAnsi="Myriad Pro SemiCond"/>
          <w:bCs/>
          <w:sz w:val="21"/>
          <w:lang w:val="sl-SI"/>
        </w:rPr>
        <w:t>–</w:t>
      </w:r>
      <w:r w:rsidRPr="004D44A6">
        <w:rPr>
          <w:rFonts w:ascii="Myriad Pro SemiCond" w:hAnsi="Myriad Pro SemiCond"/>
          <w:bCs/>
          <w:sz w:val="21"/>
          <w:lang w:val="sl-SI"/>
        </w:rPr>
        <w:t xml:space="preserve"> </w:t>
      </w:r>
      <w:r w:rsidR="00D10A65" w:rsidRPr="004D44A6">
        <w:rPr>
          <w:rFonts w:ascii="Myriad Pro SemiCond" w:hAnsi="Myriad Pro SemiCond"/>
          <w:bCs/>
          <w:sz w:val="21"/>
          <w:lang w:val="sl-SI"/>
        </w:rPr>
        <w:t>popotnike, ki potujejo z avtodo</w:t>
      </w:r>
      <w:r w:rsidR="00787FED" w:rsidRPr="004D44A6">
        <w:rPr>
          <w:rFonts w:ascii="Myriad Pro SemiCond" w:hAnsi="Myriad Pro SemiCond"/>
          <w:bCs/>
          <w:sz w:val="21"/>
          <w:lang w:val="sl-SI"/>
        </w:rPr>
        <w:t xml:space="preserve">mi, oziroma izboljšali ugled Bleda kot turistične destinacije v tem segmentu. </w:t>
      </w:r>
      <w:r w:rsidR="003849F6" w:rsidRPr="004D44A6">
        <w:rPr>
          <w:rFonts w:ascii="Myriad Pro SemiCond" w:hAnsi="Myriad Pro SemiCond"/>
          <w:bCs/>
          <w:sz w:val="21"/>
          <w:lang w:val="sl-SI"/>
        </w:rPr>
        <w:t xml:space="preserve"> </w:t>
      </w:r>
      <w:r w:rsidR="00D10A65" w:rsidRPr="004D44A6">
        <w:rPr>
          <w:rFonts w:ascii="Myriad Pro SemiCond" w:hAnsi="Myriad Pro SemiCond"/>
          <w:bCs/>
          <w:sz w:val="21"/>
          <w:lang w:val="sl-SI"/>
        </w:rPr>
        <w:t>Navedeni tu</w:t>
      </w:r>
      <w:r w:rsidR="003849F6" w:rsidRPr="004D44A6">
        <w:rPr>
          <w:rFonts w:ascii="Myriad Pro SemiCond" w:hAnsi="Myriad Pro SemiCond"/>
          <w:bCs/>
          <w:sz w:val="21"/>
          <w:lang w:val="sl-SI"/>
        </w:rPr>
        <w:t>ri</w:t>
      </w:r>
      <w:r w:rsidR="00D10A65" w:rsidRPr="004D44A6">
        <w:rPr>
          <w:rFonts w:ascii="Myriad Pro SemiCond" w:hAnsi="Myriad Pro SemiCond"/>
          <w:bCs/>
          <w:sz w:val="21"/>
          <w:lang w:val="sl-SI"/>
        </w:rPr>
        <w:t>sti ve</w:t>
      </w:r>
      <w:r w:rsidR="003849F6" w:rsidRPr="004D44A6">
        <w:rPr>
          <w:rFonts w:ascii="Myriad Pro SemiCond" w:hAnsi="Myriad Pro SemiCond"/>
          <w:bCs/>
          <w:sz w:val="21"/>
          <w:lang w:val="sl-SI"/>
        </w:rPr>
        <w:t xml:space="preserve">ljajo za specifične goste, ki </w:t>
      </w:r>
      <w:r w:rsidR="00D10A65" w:rsidRPr="004D44A6">
        <w:rPr>
          <w:rFonts w:ascii="Myriad Pro SemiCond" w:hAnsi="Myriad Pro SemiCond"/>
          <w:bCs/>
          <w:sz w:val="21"/>
          <w:lang w:val="sl-SI"/>
        </w:rPr>
        <w:t xml:space="preserve"> po analizah veljajo za solidne goste, ki v določeno območje pridejo z namenom ogleda kraja in njegovih znamenitosti, raziskovanja narave in aktivnega oddiha, za kar </w:t>
      </w:r>
      <w:r w:rsidR="003849F6" w:rsidRPr="004D44A6">
        <w:rPr>
          <w:rFonts w:ascii="Myriad Pro SemiCond" w:hAnsi="Myriad Pro SemiCond"/>
          <w:bCs/>
          <w:sz w:val="21"/>
          <w:lang w:val="sl-SI"/>
        </w:rPr>
        <w:t>so pripravljeni tudi plačati. Po</w:t>
      </w:r>
      <w:r w:rsidR="00D10A65" w:rsidRPr="004D44A6">
        <w:rPr>
          <w:rFonts w:ascii="Myriad Pro SemiCond" w:hAnsi="Myriad Pro SemiCond"/>
          <w:bCs/>
          <w:sz w:val="21"/>
          <w:lang w:val="sl-SI"/>
        </w:rPr>
        <w:t xml:space="preserve"> nekaterih statističnih analizah so to gosti, ki v povprečju potrošijo v kraju, ki ga obiščejo</w:t>
      </w:r>
      <w:r w:rsidR="003849F6" w:rsidRPr="004D44A6">
        <w:rPr>
          <w:rFonts w:ascii="Myriad Pro SemiCond" w:hAnsi="Myriad Pro SemiCond"/>
          <w:bCs/>
          <w:sz w:val="21"/>
          <w:lang w:val="sl-SI"/>
        </w:rPr>
        <w:t>,</w:t>
      </w:r>
      <w:r w:rsidR="00D10A65" w:rsidRPr="004D44A6">
        <w:rPr>
          <w:rFonts w:ascii="Myriad Pro SemiCond" w:hAnsi="Myriad Pro SemiCond"/>
          <w:bCs/>
          <w:sz w:val="21"/>
          <w:lang w:val="sl-SI"/>
        </w:rPr>
        <w:t xml:space="preserve"> približno 50 EUR dnevno (brez stoškov prenočevanja). </w:t>
      </w:r>
    </w:p>
    <w:p w14:paraId="59F75954" w14:textId="77777777" w:rsidR="00E84078" w:rsidRPr="004D44A6" w:rsidRDefault="00E84078" w:rsidP="00254EBB">
      <w:pPr>
        <w:spacing w:line="276" w:lineRule="auto"/>
        <w:jc w:val="both"/>
        <w:rPr>
          <w:rFonts w:ascii="Myriad Pro SemiCond" w:hAnsi="Myriad Pro SemiCond"/>
          <w:bCs/>
          <w:sz w:val="21"/>
          <w:lang w:val="sl-SI"/>
        </w:rPr>
      </w:pPr>
    </w:p>
    <w:p w14:paraId="012AC4D6" w14:textId="77777777" w:rsidR="0020649A" w:rsidRPr="004D44A6" w:rsidRDefault="00E84078" w:rsidP="00254EBB">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Zato je Občina Bled nameravala na območju Seliše,</w:t>
      </w:r>
      <w:r w:rsidR="003849F6" w:rsidRPr="004D44A6">
        <w:rPr>
          <w:rFonts w:ascii="Myriad Pro SemiCond" w:hAnsi="Myriad Pro SemiCond"/>
          <w:bCs/>
          <w:sz w:val="21"/>
          <w:lang w:val="sl-SI"/>
        </w:rPr>
        <w:t xml:space="preserve"> in sicer na parcelah, ki so</w:t>
      </w:r>
      <w:r w:rsidRPr="004D44A6">
        <w:rPr>
          <w:rFonts w:ascii="Myriad Pro SemiCond" w:hAnsi="Myriad Pro SemiCond"/>
          <w:bCs/>
          <w:sz w:val="21"/>
          <w:lang w:val="sl-SI"/>
        </w:rPr>
        <w:t xml:space="preserve"> v njenem lastništvu</w:t>
      </w:r>
      <w:r w:rsidR="003849F6" w:rsidRPr="004D44A6">
        <w:rPr>
          <w:rFonts w:ascii="Myriad Pro SemiCond" w:hAnsi="Myriad Pro SemiCond"/>
          <w:bCs/>
          <w:sz w:val="21"/>
          <w:lang w:val="sl-SI"/>
        </w:rPr>
        <w:t>,</w:t>
      </w:r>
      <w:r w:rsidRPr="004D44A6">
        <w:rPr>
          <w:rFonts w:ascii="Myriad Pro SemiCond" w:hAnsi="Myriad Pro SemiCond"/>
          <w:bCs/>
          <w:sz w:val="21"/>
          <w:lang w:val="sl-SI"/>
        </w:rPr>
        <w:t xml:space="preserve"> zgr</w:t>
      </w:r>
      <w:r w:rsidR="0020649A" w:rsidRPr="004D44A6">
        <w:rPr>
          <w:rFonts w:ascii="Myriad Pro SemiCond" w:hAnsi="Myriad Pro SemiCond"/>
          <w:bCs/>
          <w:sz w:val="21"/>
          <w:lang w:val="sl-SI"/>
        </w:rPr>
        <w:t xml:space="preserve">aditi </w:t>
      </w:r>
      <w:r w:rsidR="00787FED" w:rsidRPr="004D44A6">
        <w:rPr>
          <w:rFonts w:ascii="Myriad Pro SemiCond" w:hAnsi="Myriad Pro SemiCond"/>
          <w:bCs/>
          <w:sz w:val="21"/>
          <w:lang w:val="sl-SI"/>
        </w:rPr>
        <w:t>parkirišče</w:t>
      </w:r>
      <w:r w:rsidR="0020649A" w:rsidRPr="004D44A6">
        <w:rPr>
          <w:rFonts w:ascii="Myriad Pro SemiCond" w:hAnsi="Myriad Pro SemiCond"/>
          <w:bCs/>
          <w:sz w:val="21"/>
          <w:lang w:val="sl-SI"/>
        </w:rPr>
        <w:t xml:space="preserve"> za avtodome</w:t>
      </w:r>
      <w:r w:rsidR="003849F6" w:rsidRPr="004D44A6">
        <w:rPr>
          <w:rFonts w:ascii="Myriad Pro SemiCond" w:hAnsi="Myriad Pro SemiCond"/>
          <w:bCs/>
          <w:sz w:val="21"/>
          <w:lang w:val="sl-SI"/>
        </w:rPr>
        <w:t xml:space="preserve"> in parkirišče za avtobuse</w:t>
      </w:r>
      <w:r w:rsidR="0020649A" w:rsidRPr="004D44A6">
        <w:rPr>
          <w:rFonts w:ascii="Myriad Pro SemiCond" w:hAnsi="Myriad Pro SemiCond"/>
          <w:bCs/>
          <w:sz w:val="21"/>
          <w:lang w:val="sl-SI"/>
        </w:rPr>
        <w:t xml:space="preserve"> v skupni površini </w:t>
      </w:r>
      <w:r w:rsidR="003849F6" w:rsidRPr="004D44A6">
        <w:rPr>
          <w:rFonts w:ascii="Myriad Pro SemiCond" w:hAnsi="Myriad Pro SemiCond"/>
          <w:bCs/>
          <w:sz w:val="21"/>
          <w:lang w:val="sl-SI"/>
        </w:rPr>
        <w:t>5.407</w:t>
      </w:r>
      <w:r w:rsidR="0020649A" w:rsidRPr="004D44A6">
        <w:rPr>
          <w:rFonts w:ascii="Myriad Pro SemiCond" w:hAnsi="Myriad Pro SemiCond"/>
          <w:bCs/>
          <w:sz w:val="21"/>
          <w:lang w:val="sl-SI"/>
        </w:rPr>
        <w:t xml:space="preserve"> m2. </w:t>
      </w:r>
      <w:r w:rsidR="003849F6" w:rsidRPr="004D44A6">
        <w:rPr>
          <w:rFonts w:ascii="Myriad Pro SemiCond" w:hAnsi="Myriad Pro SemiCond"/>
          <w:bCs/>
          <w:sz w:val="21"/>
          <w:lang w:val="sl-SI"/>
        </w:rPr>
        <w:t>Z</w:t>
      </w:r>
      <w:r w:rsidR="0020649A" w:rsidRPr="004D44A6">
        <w:rPr>
          <w:rFonts w:ascii="Myriad Pro SemiCond" w:hAnsi="Myriad Pro SemiCond"/>
          <w:bCs/>
          <w:sz w:val="21"/>
          <w:lang w:val="sl-SI"/>
        </w:rPr>
        <w:t>a izvedbo je bila pridobljena potrebna projektna dokumentacija, in sicer:</w:t>
      </w:r>
    </w:p>
    <w:p w14:paraId="60CDE6A2"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in avtobuse za obmo</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je OPPN BL-27 Seliše na Bledu, Idejna zasnova, š</w:t>
      </w:r>
      <w:r w:rsidRPr="004D44A6">
        <w:rPr>
          <w:rFonts w:ascii="Myriad Pro SemiCond" w:hAnsi="Myriad Pro SemiCond" w:cs="Myanmar Text"/>
          <w:bCs/>
          <w:sz w:val="21"/>
          <w:szCs w:val="21"/>
          <w:lang w:val="sl-SI"/>
        </w:rPr>
        <w:t>t. projekta: K 126442. ProtimRžišnik Perc, september 201</w:t>
      </w:r>
      <w:r w:rsidR="00787FED" w:rsidRPr="004D44A6">
        <w:rPr>
          <w:rFonts w:ascii="Myriad Pro SemiCond" w:hAnsi="Myriad Pro SemiCond" w:cs="Myanmar Text"/>
          <w:bCs/>
          <w:sz w:val="21"/>
          <w:szCs w:val="21"/>
          <w:lang w:val="sl-SI"/>
        </w:rPr>
        <w:t>6;</w:t>
      </w:r>
    </w:p>
    <w:p w14:paraId="5615CB17"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in po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ivališ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na obmo</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 xml:space="preserve">ju OPPN BL-27 Seliše na Bledu, </w:t>
      </w:r>
      <w:r w:rsidRPr="004D44A6">
        <w:rPr>
          <w:rFonts w:ascii="Myriad Pro SemiCond" w:hAnsi="Myriad Pro SemiCond" w:cs="Myanmar Text"/>
          <w:bCs/>
          <w:sz w:val="21"/>
          <w:szCs w:val="21"/>
          <w:lang w:val="sl-SI"/>
        </w:rPr>
        <w:t>Projekt za p</w:t>
      </w:r>
      <w:r w:rsidR="00787FED" w:rsidRPr="004D44A6">
        <w:rPr>
          <w:rFonts w:ascii="Myriad Pro SemiCond" w:hAnsi="Myriad Pro SemiCond" w:cs="Myanmar Text"/>
          <w:bCs/>
          <w:sz w:val="21"/>
          <w:szCs w:val="21"/>
          <w:lang w:val="sl-SI"/>
        </w:rPr>
        <w:t>ridobitev gradbenega dovoljenja, š</w:t>
      </w:r>
      <w:r w:rsidRPr="004D44A6">
        <w:rPr>
          <w:rFonts w:ascii="Myriad Pro SemiCond" w:hAnsi="Myriad Pro SemiCond" w:cs="Myanmar Text"/>
          <w:bCs/>
          <w:sz w:val="21"/>
          <w:szCs w:val="21"/>
          <w:lang w:val="sl-SI"/>
        </w:rPr>
        <w:t>t. projekta: K 126445. Pr</w:t>
      </w:r>
      <w:r w:rsidR="00787FED" w:rsidRPr="004D44A6">
        <w:rPr>
          <w:rFonts w:ascii="Myriad Pro SemiCond" w:hAnsi="Myriad Pro SemiCond" w:cs="Myanmar Text"/>
          <w:bCs/>
          <w:sz w:val="21"/>
          <w:szCs w:val="21"/>
          <w:lang w:val="sl-SI"/>
        </w:rPr>
        <w:t>otimRžišnik Perc, november 2016;</w:t>
      </w:r>
    </w:p>
    <w:p w14:paraId="1D1D086D"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in po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ivališ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na obmo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 xml:space="preserve">ju OPPN </w:t>
      </w:r>
      <w:r w:rsidR="00787FED" w:rsidRPr="004D44A6">
        <w:rPr>
          <w:rFonts w:ascii="Myriad Pro SemiCond" w:hAnsi="Myriad Pro SemiCond" w:cs="Myanmar Text"/>
          <w:bCs/>
          <w:sz w:val="21"/>
          <w:szCs w:val="21"/>
          <w:lang w:val="sl-SI"/>
        </w:rPr>
        <w:t>BL-27 Seliše na Bledu,</w:t>
      </w:r>
      <w:r w:rsidRPr="004D44A6">
        <w:rPr>
          <w:rFonts w:ascii="Myriad Pro SemiCond" w:hAnsi="Myriad Pro SemiCond" w:cs="Myanmar Text"/>
          <w:bCs/>
          <w:sz w:val="21"/>
          <w:szCs w:val="21"/>
          <w:lang w:val="sl-SI"/>
        </w:rPr>
        <w:t xml:space="preserve"> Projekt za pridobitev gradb</w:t>
      </w:r>
      <w:r w:rsidR="00787FED" w:rsidRPr="004D44A6">
        <w:rPr>
          <w:rFonts w:ascii="Myriad Pro SemiCond" w:hAnsi="Myriad Pro SemiCond" w:cs="Myanmar Text"/>
          <w:bCs/>
          <w:sz w:val="21"/>
          <w:szCs w:val="21"/>
          <w:lang w:val="sl-SI"/>
        </w:rPr>
        <w:t>enega dovoljenja – dopolnitev 1, št. projekta: K 126445,</w:t>
      </w:r>
      <w:r w:rsidRPr="004D44A6">
        <w:rPr>
          <w:rFonts w:ascii="Myriad Pro SemiCond" w:hAnsi="Myriad Pro SemiCond" w:cs="Myanmar Text"/>
          <w:bCs/>
          <w:sz w:val="21"/>
          <w:szCs w:val="21"/>
          <w:lang w:val="sl-SI"/>
        </w:rPr>
        <w:t xml:space="preserve"> P</w:t>
      </w:r>
      <w:r w:rsidR="00787FED" w:rsidRPr="004D44A6">
        <w:rPr>
          <w:rFonts w:ascii="Myriad Pro SemiCond" w:hAnsi="Myriad Pro SemiCond" w:cs="Myanmar Text"/>
          <w:bCs/>
          <w:sz w:val="21"/>
          <w:szCs w:val="21"/>
          <w:lang w:val="sl-SI"/>
        </w:rPr>
        <w:t>rotimRžišnik Perc, februar 2017;</w:t>
      </w:r>
    </w:p>
    <w:p w14:paraId="7DD8F39E"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in po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ivališ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na obmo</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ju OPPN BL-27 Seliše na Bledu,</w:t>
      </w:r>
      <w:r w:rsidRPr="004D44A6">
        <w:rPr>
          <w:rFonts w:ascii="Myriad Pro SemiCond" w:hAnsi="Myriad Pro SemiCond" w:cs="Myanmar Text"/>
          <w:bCs/>
          <w:sz w:val="21"/>
          <w:szCs w:val="21"/>
          <w:lang w:val="sl-SI"/>
        </w:rPr>
        <w:t xml:space="preserve"> Projekt za pridobitev gradben</w:t>
      </w:r>
      <w:r w:rsidR="00787FED" w:rsidRPr="004D44A6">
        <w:rPr>
          <w:rFonts w:ascii="Myriad Pro SemiCond" w:hAnsi="Myriad Pro SemiCond" w:cs="Myanmar Text"/>
          <w:bCs/>
          <w:sz w:val="21"/>
          <w:szCs w:val="21"/>
          <w:lang w:val="sl-SI"/>
        </w:rPr>
        <w:t>ega dovoljenja – dopolnitev 2, št. projekta: K 126445, ProtimRžišnik Perc, marec 2017;</w:t>
      </w:r>
    </w:p>
    <w:p w14:paraId="0706F32E"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in po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ivališ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na obmo</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ju OPPN BL-27 Seliše na Bledu,</w:t>
      </w:r>
      <w:r w:rsidRPr="004D44A6">
        <w:rPr>
          <w:rFonts w:ascii="Myriad Pro SemiCond" w:hAnsi="Myriad Pro SemiCond" w:cs="Myanmar Text"/>
          <w:bCs/>
          <w:sz w:val="21"/>
          <w:szCs w:val="21"/>
          <w:lang w:val="sl-SI"/>
        </w:rPr>
        <w:t xml:space="preserve"> Projekt za pridobitev gradbenega dovoljenja – </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istopis, št. projekta: K 126445,</w:t>
      </w:r>
      <w:r w:rsidRPr="004D44A6">
        <w:rPr>
          <w:rFonts w:ascii="Myriad Pro SemiCond" w:hAnsi="Myriad Pro SemiCond" w:cs="Myanmar Text"/>
          <w:bCs/>
          <w:sz w:val="21"/>
          <w:szCs w:val="21"/>
          <w:lang w:val="sl-SI"/>
        </w:rPr>
        <w:t xml:space="preserve"> Pro</w:t>
      </w:r>
      <w:r w:rsidR="00787FED" w:rsidRPr="004D44A6">
        <w:rPr>
          <w:rFonts w:ascii="Myriad Pro SemiCond" w:hAnsi="Myriad Pro SemiCond" w:cs="Myanmar Text"/>
          <w:bCs/>
          <w:sz w:val="21"/>
          <w:szCs w:val="21"/>
          <w:lang w:val="sl-SI"/>
        </w:rPr>
        <w:t>timRžišnik Perc, marec 2017;</w:t>
      </w:r>
    </w:p>
    <w:p w14:paraId="30ABEC13" w14:textId="77777777" w:rsidR="0020649A" w:rsidRPr="004D44A6" w:rsidRDefault="0020649A" w:rsidP="0020649A">
      <w:pPr>
        <w:pStyle w:val="ListParagraph"/>
        <w:numPr>
          <w:ilvl w:val="0"/>
          <w:numId w:val="13"/>
        </w:numPr>
        <w:spacing w:before="100" w:beforeAutospacing="1" w:after="100" w:afterAutospacing="1" w:line="276" w:lineRule="auto"/>
        <w:jc w:val="both"/>
        <w:rPr>
          <w:rFonts w:ascii="Myriad Pro SemiCond" w:hAnsi="Myriad Pro SemiCond" w:cs="Myanmar Text"/>
          <w:bCs/>
          <w:sz w:val="21"/>
          <w:szCs w:val="21"/>
          <w:lang w:val="sl-SI"/>
        </w:rPr>
      </w:pPr>
      <w:r w:rsidRPr="004D44A6">
        <w:rPr>
          <w:rFonts w:ascii="Myriad Pro SemiCond" w:hAnsi="Myriad Pro SemiCond" w:cs="Myanmar Text"/>
          <w:bCs/>
          <w:sz w:val="21"/>
          <w:szCs w:val="21"/>
          <w:lang w:val="sl-SI"/>
        </w:rPr>
        <w:t>Ureditev parkiriš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in po</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ivališ</w:t>
      </w:r>
      <w:r w:rsidRPr="004D44A6">
        <w:rPr>
          <w:rFonts w:ascii="Myriad Pro SemiCond" w:hAnsi="Myriad Pro SemiCond" w:cs="Calibri"/>
          <w:bCs/>
          <w:sz w:val="21"/>
          <w:szCs w:val="21"/>
          <w:lang w:val="sl-SI"/>
        </w:rPr>
        <w:t>č</w:t>
      </w:r>
      <w:r w:rsidRPr="004D44A6">
        <w:rPr>
          <w:rFonts w:ascii="Myriad Pro SemiCond" w:hAnsi="Myriad Pro SemiCond" w:cs="Myanmar Text"/>
          <w:bCs/>
          <w:sz w:val="21"/>
          <w:szCs w:val="21"/>
          <w:lang w:val="sl-SI"/>
        </w:rPr>
        <w:t>a za avtodome na obmo</w:t>
      </w:r>
      <w:r w:rsidRPr="004D44A6">
        <w:rPr>
          <w:rFonts w:ascii="Myriad Pro SemiCond" w:hAnsi="Myriad Pro SemiCond" w:cs="Calibri"/>
          <w:bCs/>
          <w:sz w:val="21"/>
          <w:szCs w:val="21"/>
          <w:lang w:val="sl-SI"/>
        </w:rPr>
        <w:t>č</w:t>
      </w:r>
      <w:r w:rsidR="00787FED" w:rsidRPr="004D44A6">
        <w:rPr>
          <w:rFonts w:ascii="Myriad Pro SemiCond" w:hAnsi="Myriad Pro SemiCond" w:cs="Myanmar Text"/>
          <w:bCs/>
          <w:sz w:val="21"/>
          <w:szCs w:val="21"/>
          <w:lang w:val="sl-SI"/>
        </w:rPr>
        <w:t>ju OPPN BL-27 Seliše na Bledu, Projekt za izvedbo, št. projekta: K 126445,</w:t>
      </w:r>
      <w:r w:rsidRPr="004D44A6">
        <w:rPr>
          <w:rFonts w:ascii="Myriad Pro SemiCond" w:hAnsi="Myriad Pro SemiCond" w:cs="Myanmar Text"/>
          <w:bCs/>
          <w:sz w:val="21"/>
          <w:szCs w:val="21"/>
          <w:lang w:val="sl-SI"/>
        </w:rPr>
        <w:t xml:space="preserve"> ProtimRžišnik Perc, april 2017.</w:t>
      </w:r>
    </w:p>
    <w:p w14:paraId="4E8C6FDD" w14:textId="577B9FA4" w:rsidR="003849F6" w:rsidRPr="004D44A6" w:rsidRDefault="0020649A"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bCs/>
          <w:sz w:val="21"/>
          <w:lang w:val="sl-SI"/>
        </w:rPr>
        <w:t>Za izvedbo investicije v tem obsegu ima Občina Bled že pridobljeno pravnomočno Gradbeno dovoljenje za ureditev parkirišča za osebna vozila in počivališča za avtodome na obm</w:t>
      </w:r>
      <w:r w:rsidR="00787FED" w:rsidRPr="004D44A6">
        <w:rPr>
          <w:rFonts w:ascii="Myriad Pro SemiCond" w:hAnsi="Myriad Pro SemiCond"/>
          <w:bCs/>
          <w:sz w:val="21"/>
          <w:lang w:val="sl-SI"/>
        </w:rPr>
        <w:t xml:space="preserve">očju OPPN BL-27 Seliše na Bledu, </w:t>
      </w:r>
      <w:r w:rsidRPr="004D44A6">
        <w:rPr>
          <w:rFonts w:ascii="Myriad Pro SemiCond" w:hAnsi="Myriad Pro SemiCond"/>
          <w:bCs/>
          <w:sz w:val="21"/>
          <w:lang w:val="sl-SI"/>
        </w:rPr>
        <w:t>št. 351-10/2017-20 z dne 19. 4. 2017.</w:t>
      </w:r>
      <w:r w:rsidR="003849F6" w:rsidRPr="004D44A6">
        <w:rPr>
          <w:rFonts w:ascii="Myriad Pro SemiCond" w:hAnsi="Myriad Pro SemiCond"/>
          <w:bCs/>
          <w:sz w:val="21"/>
          <w:lang w:val="sl-SI"/>
        </w:rPr>
        <w:t xml:space="preserve"> Za izgradnjo parkirišča za avtobuse </w:t>
      </w:r>
      <w:r w:rsidR="005371BE" w:rsidRPr="004D44A6">
        <w:rPr>
          <w:rFonts w:ascii="Myriad Pro SemiCond" w:hAnsi="Myriad Pro SemiCond"/>
          <w:bCs/>
          <w:sz w:val="21"/>
          <w:lang w:val="sl-SI"/>
        </w:rPr>
        <w:t>bo moral imetnik stavbne pravice</w:t>
      </w:r>
      <w:r w:rsidR="003849F6" w:rsidRPr="004D44A6">
        <w:rPr>
          <w:rFonts w:ascii="Myriad Pro SemiCond" w:hAnsi="Myriad Pro SemiCond"/>
          <w:bCs/>
          <w:sz w:val="21"/>
          <w:lang w:val="sl-SI"/>
        </w:rPr>
        <w:t xml:space="preserve"> dopolniti in </w:t>
      </w:r>
      <w:r w:rsidR="003849F6" w:rsidRPr="004D44A6">
        <w:rPr>
          <w:rFonts w:ascii="Myriad Pro SemiCond" w:hAnsi="Myriad Pro SemiCond"/>
          <w:bCs/>
          <w:sz w:val="21"/>
          <w:lang w:val="sl-SI"/>
        </w:rPr>
        <w:lastRenderedPageBreak/>
        <w:t xml:space="preserve">delno popraviti projektno dokumentacijo in pridobiti </w:t>
      </w:r>
      <w:r w:rsidR="00AB31FD" w:rsidRPr="004D44A6">
        <w:rPr>
          <w:rFonts w:ascii="Myriad Pro SemiCond" w:hAnsi="Myriad Pro SemiCond"/>
          <w:bCs/>
          <w:sz w:val="21"/>
          <w:lang w:val="sl-SI"/>
        </w:rPr>
        <w:t>spremembo gradbenega dovoljenja po uveljavitvi Odloka o spremembah in dopolnitvah Odloka o Občinskem podrobnem prostorskem načrtu za območje BL-27 Seliše na Bledu, ki je trenutno v javni razgrnitvi in za katerega se sprejem predvideva do konca</w:t>
      </w:r>
      <w:r w:rsidR="005371BE" w:rsidRPr="004D44A6">
        <w:rPr>
          <w:rFonts w:ascii="Myriad Pro SemiCond" w:hAnsi="Myriad Pro SemiCond"/>
          <w:bCs/>
          <w:sz w:val="21"/>
          <w:lang w:val="sl-SI"/>
        </w:rPr>
        <w:t xml:space="preserve"> </w:t>
      </w:r>
      <w:r w:rsidR="00AB31FD" w:rsidRPr="004D44A6">
        <w:rPr>
          <w:rFonts w:ascii="Myriad Pro SemiCond" w:hAnsi="Myriad Pro SemiCond"/>
          <w:bCs/>
          <w:sz w:val="21"/>
          <w:lang w:val="sl-SI"/>
        </w:rPr>
        <w:t>maja 2018.</w:t>
      </w:r>
    </w:p>
    <w:p w14:paraId="7CAC5EC1" w14:textId="58ECF7DF" w:rsidR="00D41F80" w:rsidRPr="004D44A6" w:rsidRDefault="00D41F80"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bCs/>
          <w:sz w:val="21"/>
          <w:lang w:val="sl-SI"/>
        </w:rPr>
        <w:t>Obravnavano območje se nahaja ob neposredni bližini bodoče severne razbremenilne ceste. Lokacija počivališča je primerna za postanek na Bledu, bodisi zaradi ogleda blejskih znamenitosti ali kot izhodiščna točka za izlete. Od jezera je oddaljeno le slab kilometer. V neposredni bližini se nahaja nov trgovski center in informacijsko središče Triglavska roža Bled.</w:t>
      </w:r>
    </w:p>
    <w:p w14:paraId="7BBBFA69" w14:textId="15EE0F70" w:rsidR="00C03B5C" w:rsidRPr="004D44A6" w:rsidRDefault="004B6A5B" w:rsidP="003F64F2">
      <w:pPr>
        <w:pStyle w:val="Caption"/>
        <w:rPr>
          <w:rFonts w:ascii="Myriad Pro SemiCond" w:hAnsi="Myriad Pro SemiCond"/>
        </w:rPr>
      </w:pPr>
      <w:r w:rsidRPr="004D44A6">
        <w:rPr>
          <w:rFonts w:ascii="Myriad Pro SemiCond" w:hAnsi="Myriad Pro SemiCond"/>
          <w:noProof/>
          <w:lang w:val="sl-SI" w:eastAsia="sl-SI"/>
        </w:rPr>
        <w:drawing>
          <wp:anchor distT="0" distB="0" distL="114300" distR="114300" simplePos="0" relativeHeight="251664384" behindDoc="0" locked="0" layoutInCell="1" allowOverlap="1" wp14:anchorId="68D304F7" wp14:editId="02726A4D">
            <wp:simplePos x="0" y="0"/>
            <wp:positionH relativeFrom="margin">
              <wp:posOffset>0</wp:posOffset>
            </wp:positionH>
            <wp:positionV relativeFrom="margin">
              <wp:posOffset>2218055</wp:posOffset>
            </wp:positionV>
            <wp:extent cx="5630545" cy="3817620"/>
            <wp:effectExtent l="0" t="0" r="825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6969" t="24403" r="8081" b="5136"/>
                    <a:stretch/>
                  </pic:blipFill>
                  <pic:spPr bwMode="auto">
                    <a:xfrm>
                      <a:off x="0" y="0"/>
                      <a:ext cx="5630545" cy="381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2885A" w14:textId="77777777" w:rsidR="003F64F2" w:rsidRPr="004D44A6" w:rsidRDefault="003F64F2" w:rsidP="003F64F2">
      <w:pPr>
        <w:pStyle w:val="Caption"/>
        <w:rPr>
          <w:rFonts w:ascii="Myriad Pro SemiCond" w:hAnsi="Myriad Pro SemiCond"/>
        </w:rPr>
      </w:pPr>
      <w:r w:rsidRPr="004D44A6">
        <w:rPr>
          <w:rFonts w:ascii="Myriad Pro SemiCond" w:hAnsi="Myriad Pro SemiCond"/>
        </w:rPr>
        <w:t xml:space="preserve">Slika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Slika \* ARABIC </w:instrText>
      </w:r>
      <w:r w:rsidR="007E0129" w:rsidRPr="004D44A6">
        <w:rPr>
          <w:rFonts w:ascii="Myriad Pro SemiCond" w:hAnsi="Myriad Pro SemiCond"/>
        </w:rPr>
        <w:fldChar w:fldCharType="separate"/>
      </w:r>
      <w:r w:rsidRPr="004D44A6">
        <w:rPr>
          <w:rFonts w:ascii="Myriad Pro SemiCond" w:hAnsi="Myriad Pro SemiCond"/>
        </w:rPr>
        <w:t>1</w:t>
      </w:r>
      <w:r w:rsidR="007E0129" w:rsidRPr="004D44A6">
        <w:rPr>
          <w:rFonts w:ascii="Myriad Pro SemiCond" w:hAnsi="Myriad Pro SemiCond"/>
        </w:rPr>
        <w:fldChar w:fldCharType="end"/>
      </w:r>
      <w:r w:rsidRPr="004D44A6">
        <w:rPr>
          <w:rFonts w:ascii="Myriad Pro SemiCond" w:hAnsi="Myriad Pro SemiCond"/>
        </w:rPr>
        <w:t xml:space="preserve"> Prikaz lokacije </w:t>
      </w:r>
      <w:r w:rsidR="00AB31FD" w:rsidRPr="004D44A6">
        <w:rPr>
          <w:rFonts w:ascii="Myriad Pro SemiCond" w:hAnsi="Myriad Pro SemiCond"/>
        </w:rPr>
        <w:t>parkirišča</w:t>
      </w:r>
    </w:p>
    <w:p w14:paraId="2BB5C86D" w14:textId="77777777" w:rsidR="00D10A65" w:rsidRPr="004D44A6" w:rsidRDefault="00D10A65"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bCs/>
          <w:sz w:val="21"/>
          <w:lang w:val="sl-SI"/>
        </w:rPr>
        <w:t xml:space="preserve">Na območju, kjer je predvidena izgradnja </w:t>
      </w:r>
      <w:r w:rsidR="00157E0C" w:rsidRPr="004D44A6">
        <w:rPr>
          <w:rFonts w:ascii="Myriad Pro SemiCond" w:hAnsi="Myriad Pro SemiCond"/>
          <w:bCs/>
          <w:sz w:val="21"/>
          <w:lang w:val="sl-SI"/>
        </w:rPr>
        <w:t>parkirišča</w:t>
      </w:r>
      <w:r w:rsidRPr="004D44A6">
        <w:rPr>
          <w:rFonts w:ascii="Myriad Pro SemiCond" w:hAnsi="Myriad Pro SemiCond"/>
          <w:bCs/>
          <w:sz w:val="21"/>
          <w:lang w:val="sl-SI"/>
        </w:rPr>
        <w:t xml:space="preserve"> za avtodome in parkirišč za avtobuse, je predvidena postopna oživitev prej industrijskega območja, ki v zadnjem času pridobiva nove vsebine. Po izgradnji trgovskega centra je v načrtu še prestavitev bencinske črpalke, gradnja novega medgeneracijskega središča, oskrbovana stanovanja, urejanje okolice itd.</w:t>
      </w:r>
    </w:p>
    <w:p w14:paraId="77D6CE71" w14:textId="77777777" w:rsidR="0020649A" w:rsidRPr="004D44A6" w:rsidRDefault="00D41F80"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bCs/>
          <w:sz w:val="21"/>
          <w:lang w:val="sl-SI"/>
        </w:rPr>
        <w:t xml:space="preserve">Obstoječe </w:t>
      </w:r>
      <w:r w:rsidR="00D10A65" w:rsidRPr="004D44A6">
        <w:rPr>
          <w:rFonts w:ascii="Myriad Pro SemiCond" w:hAnsi="Myriad Pro SemiCond"/>
          <w:bCs/>
          <w:sz w:val="21"/>
          <w:lang w:val="sl-SI"/>
        </w:rPr>
        <w:t>z</w:t>
      </w:r>
      <w:r w:rsidRPr="004D44A6">
        <w:rPr>
          <w:rFonts w:ascii="Myriad Pro SemiCond" w:hAnsi="Myriad Pro SemiCond"/>
          <w:bCs/>
          <w:sz w:val="21"/>
          <w:lang w:val="sl-SI"/>
        </w:rPr>
        <w:t>emljišče</w:t>
      </w:r>
      <w:r w:rsidR="00D10A65" w:rsidRPr="004D44A6">
        <w:rPr>
          <w:rFonts w:ascii="Myriad Pro SemiCond" w:hAnsi="Myriad Pro SemiCond"/>
          <w:bCs/>
          <w:sz w:val="21"/>
          <w:lang w:val="sl-SI"/>
        </w:rPr>
        <w:t>, ki bo predmet urejanja,</w:t>
      </w:r>
      <w:r w:rsidRPr="004D44A6">
        <w:rPr>
          <w:rFonts w:ascii="Myriad Pro SemiCond" w:hAnsi="Myriad Pro SemiCond"/>
          <w:bCs/>
          <w:sz w:val="21"/>
          <w:lang w:val="sl-SI"/>
        </w:rPr>
        <w:t xml:space="preserve"> je degradirano, brez možnosti oskrbe avtodomov, nima sanitarij, prav tako ni možnosti izpusta odpadnih voda, brez možnosti oskrbe z vodo in električno energijo, brez javne razsvetljave, brezžičnega interneta, prav tako je  brez nadzora. </w:t>
      </w:r>
    </w:p>
    <w:p w14:paraId="06BAC4E2" w14:textId="77777777" w:rsidR="00D41F80" w:rsidRPr="004D44A6" w:rsidRDefault="003F64F2"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cs="Myanmar Text"/>
          <w:noProof/>
          <w:szCs w:val="20"/>
          <w:lang w:val="sl-SI" w:eastAsia="sl-SI"/>
        </w:rPr>
        <w:lastRenderedPageBreak/>
        <w:drawing>
          <wp:inline distT="0" distB="0" distL="0" distR="0" wp14:anchorId="1537B054" wp14:editId="14744815">
            <wp:extent cx="5727700" cy="16436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1643606"/>
                    </a:xfrm>
                    <a:prstGeom prst="rect">
                      <a:avLst/>
                    </a:prstGeom>
                    <a:noFill/>
                    <a:ln>
                      <a:noFill/>
                    </a:ln>
                  </pic:spPr>
                </pic:pic>
              </a:graphicData>
            </a:graphic>
          </wp:inline>
        </w:drawing>
      </w:r>
    </w:p>
    <w:p w14:paraId="461FC115" w14:textId="77777777" w:rsidR="003F64F2" w:rsidRPr="004D44A6" w:rsidRDefault="003F64F2" w:rsidP="003F64F2">
      <w:pPr>
        <w:pStyle w:val="Caption"/>
        <w:rPr>
          <w:rFonts w:ascii="Myriad Pro SemiCond" w:hAnsi="Myriad Pro SemiCond"/>
        </w:rPr>
      </w:pPr>
      <w:r w:rsidRPr="004D44A6">
        <w:rPr>
          <w:rFonts w:ascii="Myriad Pro SemiCond" w:hAnsi="Myriad Pro SemiCond"/>
        </w:rPr>
        <w:t xml:space="preserve">Slika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Slika \* ARABIC </w:instrText>
      </w:r>
      <w:r w:rsidR="007E0129" w:rsidRPr="004D44A6">
        <w:rPr>
          <w:rFonts w:ascii="Myriad Pro SemiCond" w:hAnsi="Myriad Pro SemiCond"/>
        </w:rPr>
        <w:fldChar w:fldCharType="separate"/>
      </w:r>
      <w:r w:rsidRPr="004D44A6">
        <w:rPr>
          <w:rFonts w:ascii="Myriad Pro SemiCond" w:hAnsi="Myriad Pro SemiCond"/>
          <w:noProof/>
        </w:rPr>
        <w:t>2</w:t>
      </w:r>
      <w:r w:rsidR="007E0129" w:rsidRPr="004D44A6">
        <w:rPr>
          <w:rFonts w:ascii="Myriad Pro SemiCond" w:hAnsi="Myriad Pro SemiCond"/>
          <w:noProof/>
        </w:rPr>
        <w:fldChar w:fldCharType="end"/>
      </w:r>
      <w:r w:rsidRPr="004D44A6">
        <w:rPr>
          <w:rFonts w:ascii="Myriad Pro SemiCond" w:hAnsi="Myriad Pro SemiCond"/>
        </w:rPr>
        <w:t xml:space="preserve"> Prikaz trenutnega stanja</w:t>
      </w:r>
    </w:p>
    <w:p w14:paraId="4B3F1832" w14:textId="1DD18DF7" w:rsidR="00604418" w:rsidRPr="004D44A6" w:rsidRDefault="003849F6" w:rsidP="0020649A">
      <w:pPr>
        <w:spacing w:before="100" w:beforeAutospacing="1" w:after="100" w:afterAutospacing="1"/>
        <w:jc w:val="both"/>
        <w:rPr>
          <w:rFonts w:ascii="Myriad Pro SemiCond" w:hAnsi="Myriad Pro SemiCond"/>
          <w:bCs/>
          <w:sz w:val="21"/>
          <w:lang w:val="sl-SI"/>
        </w:rPr>
      </w:pPr>
      <w:r w:rsidRPr="004D44A6">
        <w:rPr>
          <w:rFonts w:ascii="Myriad Pro SemiCond" w:hAnsi="Myriad Pro SemiCond"/>
          <w:bCs/>
          <w:sz w:val="21"/>
          <w:lang w:val="sl-SI"/>
        </w:rPr>
        <w:t xml:space="preserve">Skladno z izdelano projektno dokumentacijo je s strani projektantov ocenjena vrednost naložbe, ki znaša </w:t>
      </w:r>
      <w:r w:rsidR="00F8168A" w:rsidRPr="004D44A6">
        <w:rPr>
          <w:rFonts w:ascii="Myriad Pro SemiCond" w:hAnsi="Myriad Pro SemiCond"/>
          <w:bCs/>
          <w:sz w:val="21"/>
          <w:lang w:val="sl-SI"/>
        </w:rPr>
        <w:t>380.337,90</w:t>
      </w:r>
      <w:r w:rsidR="00604418" w:rsidRPr="004D44A6">
        <w:rPr>
          <w:rFonts w:ascii="Myriad Pro SemiCond" w:hAnsi="Myriad Pro SemiCond"/>
          <w:bCs/>
          <w:sz w:val="21"/>
          <w:lang w:val="sl-SI"/>
        </w:rPr>
        <w:t xml:space="preserve"> EUR.</w:t>
      </w:r>
      <w:r w:rsidR="00F8168A" w:rsidRPr="004D44A6">
        <w:rPr>
          <w:rFonts w:ascii="Myriad Pro SemiCond" w:hAnsi="Myriad Pro SemiCond"/>
          <w:bCs/>
          <w:sz w:val="21"/>
          <w:lang w:val="sl-SI"/>
        </w:rPr>
        <w:t xml:space="preserve"> Dodatno mora investitor pred pridobitvijo </w:t>
      </w:r>
      <w:r w:rsidR="00AB31FD" w:rsidRPr="004D44A6">
        <w:rPr>
          <w:rFonts w:ascii="Myriad Pro SemiCond" w:hAnsi="Myriad Pro SemiCond"/>
          <w:bCs/>
          <w:sz w:val="21"/>
          <w:lang w:val="sl-SI"/>
        </w:rPr>
        <w:t xml:space="preserve">spremembe </w:t>
      </w:r>
      <w:r w:rsidR="00F8168A" w:rsidRPr="004D44A6">
        <w:rPr>
          <w:rFonts w:ascii="Myriad Pro SemiCond" w:hAnsi="Myriad Pro SemiCond"/>
          <w:bCs/>
          <w:sz w:val="21"/>
          <w:lang w:val="sl-SI"/>
        </w:rPr>
        <w:t>gradbenega dovoljenja plačati</w:t>
      </w:r>
      <w:r w:rsidR="00AB31FD" w:rsidRPr="004D44A6">
        <w:rPr>
          <w:rFonts w:ascii="Myriad Pro SemiCond" w:hAnsi="Myriad Pro SemiCond"/>
          <w:bCs/>
          <w:sz w:val="21"/>
          <w:lang w:val="sl-SI"/>
        </w:rPr>
        <w:t>, s katero se bo preneslo investitorstvo,</w:t>
      </w:r>
      <w:r w:rsidR="00F8168A" w:rsidRPr="004D44A6">
        <w:rPr>
          <w:rFonts w:ascii="Myriad Pro SemiCond" w:hAnsi="Myriad Pro SemiCond"/>
          <w:bCs/>
          <w:sz w:val="21"/>
          <w:lang w:val="sl-SI"/>
        </w:rPr>
        <w:t xml:space="preserve"> tudi komunalni prispevek, ki </w:t>
      </w:r>
      <w:r w:rsidR="005371BE" w:rsidRPr="004D44A6">
        <w:rPr>
          <w:rFonts w:ascii="Myriad Pro SemiCond" w:hAnsi="Myriad Pro SemiCond"/>
          <w:bCs/>
          <w:sz w:val="21"/>
          <w:lang w:val="sl-SI"/>
        </w:rPr>
        <w:t>v času priprave tega poročila in glede</w:t>
      </w:r>
      <w:r w:rsidR="00F8168A" w:rsidRPr="004D44A6">
        <w:rPr>
          <w:rFonts w:ascii="Myriad Pro SemiCond" w:hAnsi="Myriad Pro SemiCond"/>
          <w:bCs/>
          <w:sz w:val="21"/>
          <w:lang w:val="sl-SI"/>
        </w:rPr>
        <w:t xml:space="preserve"> na </w:t>
      </w:r>
      <w:r w:rsidR="005371BE" w:rsidRPr="004D44A6">
        <w:rPr>
          <w:rFonts w:ascii="Myriad Pro SemiCond" w:hAnsi="Myriad Pro SemiCond"/>
          <w:bCs/>
          <w:sz w:val="21"/>
          <w:lang w:val="sl-SI"/>
        </w:rPr>
        <w:t xml:space="preserve">veljavno projektno dokuemntacijo znaša </w:t>
      </w:r>
      <w:r w:rsidR="00157E0C" w:rsidRPr="004D44A6">
        <w:rPr>
          <w:rFonts w:ascii="Myriad Pro SemiCond" w:hAnsi="Myriad Pro SemiCond"/>
          <w:bCs/>
          <w:sz w:val="21"/>
          <w:lang w:val="sl-SI"/>
        </w:rPr>
        <w:t>100</w:t>
      </w:r>
      <w:r w:rsidR="005371BE" w:rsidRPr="004D44A6">
        <w:rPr>
          <w:rFonts w:ascii="Myriad Pro SemiCond" w:hAnsi="Myriad Pro SemiCond"/>
          <w:bCs/>
          <w:sz w:val="21"/>
          <w:lang w:val="sl-SI"/>
        </w:rPr>
        <w:t>.</w:t>
      </w:r>
      <w:r w:rsidR="00157E0C" w:rsidRPr="004D44A6">
        <w:rPr>
          <w:rFonts w:ascii="Myriad Pro SemiCond" w:hAnsi="Myriad Pro SemiCond"/>
          <w:bCs/>
          <w:sz w:val="21"/>
          <w:lang w:val="sl-SI"/>
        </w:rPr>
        <w:t>446,19</w:t>
      </w:r>
      <w:r w:rsidR="00F8168A" w:rsidRPr="004D44A6">
        <w:rPr>
          <w:rFonts w:ascii="Myriad Pro SemiCond" w:hAnsi="Myriad Pro SemiCond"/>
          <w:bCs/>
          <w:sz w:val="21"/>
          <w:lang w:val="sl-SI"/>
        </w:rPr>
        <w:t xml:space="preserve"> EUR. Skupno zato znaša vrednost naložbe </w:t>
      </w:r>
      <w:r w:rsidR="00157E0C" w:rsidRPr="004D44A6">
        <w:rPr>
          <w:rFonts w:ascii="Myriad Pro SemiCond" w:hAnsi="Myriad Pro SemiCond"/>
          <w:bCs/>
          <w:sz w:val="21"/>
          <w:lang w:val="sl-SI"/>
        </w:rPr>
        <w:t>480.784,09</w:t>
      </w:r>
      <w:r w:rsidR="00F8168A" w:rsidRPr="004D44A6">
        <w:rPr>
          <w:rFonts w:ascii="Myriad Pro SemiCond" w:hAnsi="Myriad Pro SemiCond"/>
          <w:bCs/>
          <w:sz w:val="21"/>
          <w:lang w:val="sl-SI"/>
        </w:rPr>
        <w:t xml:space="preserve"> EUR</w:t>
      </w:r>
    </w:p>
    <w:p w14:paraId="4E9020A3" w14:textId="77777777" w:rsidR="0020649A" w:rsidRPr="004D44A6" w:rsidRDefault="00D10A65" w:rsidP="002F7B20">
      <w:pPr>
        <w:spacing w:before="100" w:beforeAutospacing="1" w:after="100" w:afterAutospacing="1" w:line="276" w:lineRule="auto"/>
        <w:jc w:val="both"/>
        <w:rPr>
          <w:rFonts w:ascii="Myriad Pro SemiCond" w:hAnsi="Myriad Pro SemiCond"/>
          <w:bCs/>
          <w:sz w:val="21"/>
          <w:lang w:val="sl-SI"/>
        </w:rPr>
      </w:pPr>
      <w:r w:rsidRPr="004D44A6">
        <w:rPr>
          <w:rFonts w:ascii="Myriad Pro SemiCond" w:hAnsi="Myriad Pro SemiCond"/>
          <w:bCs/>
          <w:sz w:val="21"/>
          <w:lang w:val="sl-SI"/>
        </w:rPr>
        <w:t>Potreba po izgradnji tovrstne prometne in turistične infrastrukture na turistično obleganem Bledu je potrebna, skorajda nujna</w:t>
      </w:r>
      <w:r w:rsidR="00F8168A" w:rsidRPr="004D44A6">
        <w:rPr>
          <w:rFonts w:ascii="Myriad Pro SemiCond" w:hAnsi="Myriad Pro SemiCond"/>
          <w:bCs/>
          <w:sz w:val="21"/>
          <w:lang w:val="sl-SI"/>
        </w:rPr>
        <w:t xml:space="preserve">, </w:t>
      </w:r>
      <w:r w:rsidRPr="004D44A6">
        <w:rPr>
          <w:rFonts w:ascii="Myriad Pro SemiCond" w:hAnsi="Myriad Pro SemiCond"/>
          <w:bCs/>
          <w:sz w:val="21"/>
          <w:lang w:val="sl-SI"/>
        </w:rPr>
        <w:t xml:space="preserve">za uravnavanje turističnega in prometnega pritiska na Bled. Vendar pa gre za naložbo, ki ne sodi v okvir t.i. </w:t>
      </w:r>
      <w:r w:rsidR="00AB31FD" w:rsidRPr="004D44A6">
        <w:rPr>
          <w:rFonts w:ascii="Myriad Pro SemiCond" w:hAnsi="Myriad Pro SemiCond"/>
          <w:bCs/>
          <w:sz w:val="21"/>
          <w:lang w:val="sl-SI"/>
        </w:rPr>
        <w:t>izvornih nalog in pristojnosti</w:t>
      </w:r>
      <w:r w:rsidRPr="004D44A6">
        <w:rPr>
          <w:rFonts w:ascii="Myriad Pro SemiCond" w:hAnsi="Myriad Pro SemiCond"/>
          <w:bCs/>
          <w:sz w:val="21"/>
          <w:lang w:val="sl-SI"/>
        </w:rPr>
        <w:t xml:space="preserve">, ki se financirajo iz občinskega proračuna. Zato </w:t>
      </w:r>
      <w:r w:rsidR="00AB31FD" w:rsidRPr="004D44A6">
        <w:rPr>
          <w:rFonts w:ascii="Myriad Pro SemiCond" w:hAnsi="Myriad Pro SemiCond"/>
          <w:bCs/>
          <w:sz w:val="21"/>
          <w:lang w:val="sl-SI"/>
        </w:rPr>
        <w:t>so se organi</w:t>
      </w:r>
      <w:r w:rsidRPr="004D44A6">
        <w:rPr>
          <w:rFonts w:ascii="Myriad Pro SemiCond" w:hAnsi="Myriad Pro SemiCond"/>
          <w:bCs/>
          <w:sz w:val="21"/>
          <w:lang w:val="sl-SI"/>
        </w:rPr>
        <w:t xml:space="preserve"> in strokovne službe Občine Bled </w:t>
      </w:r>
      <w:r w:rsidR="00AB31FD" w:rsidRPr="004D44A6">
        <w:rPr>
          <w:rFonts w:ascii="Myriad Pro SemiCond" w:hAnsi="Myriad Pro SemiCond"/>
          <w:bCs/>
          <w:sz w:val="21"/>
          <w:lang w:val="sl-SI"/>
        </w:rPr>
        <w:t>odločile zapodelitev</w:t>
      </w:r>
      <w:r w:rsidRPr="004D44A6">
        <w:rPr>
          <w:rFonts w:ascii="Myriad Pro SemiCond" w:hAnsi="Myriad Pro SemiCond"/>
          <w:bCs/>
          <w:sz w:val="21"/>
          <w:lang w:val="sl-SI"/>
        </w:rPr>
        <w:t xml:space="preserve"> stavbne pravice za izvedbo nav</w:t>
      </w:r>
      <w:r w:rsidR="00AB31FD" w:rsidRPr="004D44A6">
        <w:rPr>
          <w:rFonts w:ascii="Myriad Pro SemiCond" w:hAnsi="Myriad Pro SemiCond"/>
          <w:bCs/>
          <w:sz w:val="21"/>
          <w:lang w:val="sl-SI"/>
        </w:rPr>
        <w:t>edenega projekta. Na ta način bo</w:t>
      </w:r>
      <w:r w:rsidRPr="004D44A6">
        <w:rPr>
          <w:rFonts w:ascii="Myriad Pro SemiCond" w:hAnsi="Myriad Pro SemiCond"/>
          <w:bCs/>
          <w:sz w:val="21"/>
          <w:lang w:val="sl-SI"/>
        </w:rPr>
        <w:t xml:space="preserve"> občina še vedno dosegala </w:t>
      </w:r>
      <w:r w:rsidR="00F8168A" w:rsidRPr="004D44A6">
        <w:rPr>
          <w:rFonts w:ascii="Myriad Pro SemiCond" w:hAnsi="Myriad Pro SemiCond"/>
          <w:bCs/>
          <w:sz w:val="21"/>
          <w:lang w:val="sl-SI"/>
        </w:rPr>
        <w:t>zastavljene</w:t>
      </w:r>
      <w:r w:rsidRPr="004D44A6">
        <w:rPr>
          <w:rFonts w:ascii="Myriad Pro SemiCond" w:hAnsi="Myriad Pro SemiCond"/>
          <w:bCs/>
          <w:sz w:val="21"/>
          <w:lang w:val="sl-SI"/>
        </w:rPr>
        <w:t xml:space="preserve"> cilje na področju izgradnje</w:t>
      </w:r>
      <w:r w:rsidR="00AB31FD" w:rsidRPr="004D44A6">
        <w:rPr>
          <w:rFonts w:ascii="Myriad Pro SemiCond" w:hAnsi="Myriad Pro SemiCond"/>
          <w:bCs/>
          <w:sz w:val="21"/>
          <w:lang w:val="sl-SI"/>
        </w:rPr>
        <w:t xml:space="preserve"> tudi </w:t>
      </w:r>
      <w:r w:rsidRPr="004D44A6">
        <w:rPr>
          <w:rFonts w:ascii="Myriad Pro SemiCond" w:hAnsi="Myriad Pro SemiCond"/>
          <w:bCs/>
          <w:sz w:val="21"/>
          <w:lang w:val="sl-SI"/>
        </w:rPr>
        <w:t xml:space="preserve">turistične in </w:t>
      </w:r>
      <w:r w:rsidR="00AB31FD" w:rsidRPr="004D44A6">
        <w:rPr>
          <w:rFonts w:ascii="Myriad Pro SemiCond" w:hAnsi="Myriad Pro SemiCond"/>
          <w:bCs/>
          <w:sz w:val="21"/>
          <w:lang w:val="sl-SI"/>
        </w:rPr>
        <w:t xml:space="preserve">druge </w:t>
      </w:r>
      <w:r w:rsidRPr="004D44A6">
        <w:rPr>
          <w:rFonts w:ascii="Myriad Pro SemiCond" w:hAnsi="Myriad Pro SemiCond"/>
          <w:bCs/>
          <w:sz w:val="21"/>
          <w:lang w:val="sl-SI"/>
        </w:rPr>
        <w:t xml:space="preserve">infrastrukture, </w:t>
      </w:r>
      <w:r w:rsidR="00AB31FD" w:rsidRPr="004D44A6">
        <w:rPr>
          <w:rFonts w:ascii="Myriad Pro SemiCond" w:hAnsi="Myriad Pro SemiCond"/>
          <w:bCs/>
          <w:sz w:val="21"/>
          <w:lang w:val="sl-SI"/>
        </w:rPr>
        <w:t>vzpostavila bo</w:t>
      </w:r>
      <w:r w:rsidR="002F7B20" w:rsidRPr="004D44A6">
        <w:rPr>
          <w:rFonts w:ascii="Myriad Pro SemiCond" w:hAnsi="Myriad Pro SemiCond"/>
          <w:bCs/>
          <w:sz w:val="21"/>
          <w:lang w:val="sl-SI"/>
        </w:rPr>
        <w:t xml:space="preserve"> pogoje za izgradnjo, vendar pa za izvedbo ne bi bilo potrebno zagotoviti sredstev proračuna, kajti potrebno infrastrukturo </w:t>
      </w:r>
      <w:r w:rsidR="00AB31FD" w:rsidRPr="004D44A6">
        <w:rPr>
          <w:rFonts w:ascii="Myriad Pro SemiCond" w:hAnsi="Myriad Pro SemiCond"/>
          <w:bCs/>
          <w:sz w:val="21"/>
          <w:lang w:val="sl-SI"/>
        </w:rPr>
        <w:t>bo predvidoma</w:t>
      </w:r>
      <w:r w:rsidR="002F7B20" w:rsidRPr="004D44A6">
        <w:rPr>
          <w:rFonts w:ascii="Myriad Pro SemiCond" w:hAnsi="Myriad Pro SemiCond"/>
          <w:bCs/>
          <w:sz w:val="21"/>
          <w:lang w:val="sl-SI"/>
        </w:rPr>
        <w:t xml:space="preserve"> zgradil zainteresiran </w:t>
      </w:r>
      <w:r w:rsidR="002E1120" w:rsidRPr="004D44A6">
        <w:rPr>
          <w:rFonts w:ascii="Myriad Pro SemiCond" w:hAnsi="Myriad Pro SemiCond"/>
          <w:bCs/>
          <w:sz w:val="21"/>
          <w:lang w:val="sl-SI"/>
        </w:rPr>
        <w:t>vlagatelj, sama pa mu</w:t>
      </w:r>
      <w:r w:rsidR="00AB31FD" w:rsidRPr="004D44A6">
        <w:rPr>
          <w:rFonts w:ascii="Myriad Pro SemiCond" w:hAnsi="Myriad Pro SemiCond"/>
          <w:bCs/>
          <w:sz w:val="21"/>
          <w:lang w:val="sl-SI"/>
        </w:rPr>
        <w:t xml:space="preserve"> bo</w:t>
      </w:r>
      <w:r w:rsidR="002E1120" w:rsidRPr="004D44A6">
        <w:rPr>
          <w:rFonts w:ascii="Myriad Pro SemiCond" w:hAnsi="Myriad Pro SemiCond"/>
          <w:bCs/>
          <w:sz w:val="21"/>
          <w:lang w:val="sl-SI"/>
        </w:rPr>
        <w:t xml:space="preserve"> podeli</w:t>
      </w:r>
      <w:r w:rsidR="002F7B20" w:rsidRPr="004D44A6">
        <w:rPr>
          <w:rFonts w:ascii="Myriad Pro SemiCond" w:hAnsi="Myriad Pro SemiCond"/>
          <w:bCs/>
          <w:sz w:val="21"/>
          <w:lang w:val="sl-SI"/>
        </w:rPr>
        <w:t>la stavbno pravico na zemljiščih, katerih lastnica je.</w:t>
      </w:r>
    </w:p>
    <w:p w14:paraId="0A40EB54" w14:textId="77777777" w:rsidR="00F8168A" w:rsidRPr="004D44A6" w:rsidRDefault="00F8168A" w:rsidP="002F7B20">
      <w:pPr>
        <w:spacing w:before="100" w:beforeAutospacing="1" w:after="100" w:afterAutospacing="1" w:line="276" w:lineRule="auto"/>
        <w:jc w:val="both"/>
        <w:rPr>
          <w:rFonts w:ascii="Myriad Pro SemiCond" w:hAnsi="Myriad Pro SemiCond"/>
          <w:bCs/>
          <w:sz w:val="21"/>
          <w:lang w:val="sl-SI"/>
        </w:rPr>
      </w:pPr>
    </w:p>
    <w:p w14:paraId="047EE0A3" w14:textId="77777777" w:rsidR="009B756E" w:rsidRPr="004D44A6" w:rsidRDefault="009B756E" w:rsidP="00FE1453">
      <w:pPr>
        <w:pStyle w:val="Heading1"/>
        <w:rPr>
          <w:rFonts w:ascii="Myriad Pro SemiCond" w:hAnsi="Myriad Pro SemiCond"/>
        </w:rPr>
      </w:pPr>
      <w:bookmarkStart w:id="4" w:name="_Toc503547444"/>
      <w:r w:rsidRPr="004D44A6">
        <w:rPr>
          <w:rFonts w:ascii="Myriad Pro SemiCond" w:hAnsi="Myriad Pro SemiCond"/>
        </w:rPr>
        <w:t>PRIMERJALNA ANALIZA</w:t>
      </w:r>
      <w:r w:rsidR="00E84078" w:rsidRPr="004D44A6">
        <w:rPr>
          <w:rFonts w:ascii="Myriad Pro SemiCond" w:hAnsi="Myriad Pro SemiCond"/>
        </w:rPr>
        <w:t xml:space="preserve"> Z EKONOMSKO UTEMELJITVIJO</w:t>
      </w:r>
      <w:bookmarkEnd w:id="4"/>
    </w:p>
    <w:p w14:paraId="127C8A96" w14:textId="77777777" w:rsidR="009B756E" w:rsidRPr="004D44A6" w:rsidRDefault="009B756E" w:rsidP="009B756E">
      <w:pPr>
        <w:rPr>
          <w:rFonts w:ascii="Myriad Pro SemiCond" w:hAnsi="Myriad Pro SemiCond"/>
          <w:lang w:val="sl-SI"/>
        </w:rPr>
      </w:pPr>
    </w:p>
    <w:p w14:paraId="4EDD46E7" w14:textId="77777777" w:rsidR="00C15F24" w:rsidRPr="004D44A6" w:rsidRDefault="00C15F24" w:rsidP="00C15F24">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Glede na izraženo namero Občine Bled, da za izvedbo projekta podeli stavbno pravico, je potrebno (skladno s predhodno navedenimi zahtevami, ki izhajajo iz zakonodaje) izdelati poročilo o ekonomski utemeljenosti ustanovitve stavbne pravice je v izdelavi analize, v kateri se:</w:t>
      </w:r>
    </w:p>
    <w:p w14:paraId="19F5DE6B" w14:textId="77777777" w:rsidR="00C15F24" w:rsidRPr="004D44A6" w:rsidRDefault="00C15F24" w:rsidP="00C15F24">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pretehta višina nadomestila, ki ga bo občina prejela v času trajanja stavbne pravice,</w:t>
      </w:r>
    </w:p>
    <w:p w14:paraId="086261D3" w14:textId="77777777" w:rsidR="00C15F24" w:rsidRPr="004D44A6" w:rsidRDefault="00C15F24" w:rsidP="00C15F24">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primerja višino nadomestila, ki ga bo prejela občina z višino nadomestila, ki bi ga občina plačala imetniku stavbne pravice po prenehanju pogodbenega razmerja,</w:t>
      </w:r>
    </w:p>
    <w:p w14:paraId="414FA2E9" w14:textId="77777777" w:rsidR="00C15F24" w:rsidRPr="004D44A6" w:rsidRDefault="00C15F24" w:rsidP="00C15F24">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pretehta uporabnost stavbe, ki je predmet stavbne pravice po prenehanju pogodbenega razmerja.</w:t>
      </w:r>
    </w:p>
    <w:p w14:paraId="27299485" w14:textId="77777777" w:rsidR="00C15F24" w:rsidRPr="004D44A6" w:rsidRDefault="00C15F24" w:rsidP="00C15F24">
      <w:pPr>
        <w:spacing w:line="276" w:lineRule="auto"/>
        <w:jc w:val="both"/>
        <w:rPr>
          <w:rFonts w:ascii="Myriad Pro SemiCond" w:hAnsi="Myriad Pro SemiCond"/>
          <w:bCs/>
          <w:sz w:val="21"/>
          <w:szCs w:val="21"/>
          <w:lang w:val="sl-SI"/>
        </w:rPr>
      </w:pPr>
    </w:p>
    <w:p w14:paraId="01337DEC" w14:textId="77777777" w:rsidR="00C15F24" w:rsidRPr="004D44A6" w:rsidRDefault="00C15F24" w:rsidP="00C15F24">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Ekonomska utemeljitev in analiza temelji na naslednjih predpostavkah:</w:t>
      </w:r>
    </w:p>
    <w:p w14:paraId="2F7284C7" w14:textId="77777777" w:rsidR="00C15F24" w:rsidRPr="004D44A6" w:rsidRDefault="00C15F24" w:rsidP="00C15F24">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Občina Bled lahko ustanovi stavbno pravico na svojem zemljišču – Občina Bled je namreč lastnica  parcel, na katerih namerava ustanoviti stavbno pravico;</w:t>
      </w:r>
    </w:p>
    <w:p w14:paraId="575C890E" w14:textId="77777777" w:rsidR="00C15F24" w:rsidRPr="004D44A6" w:rsidRDefault="00C15F24" w:rsidP="00C15F24">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 xml:space="preserve">Za tovrstni namen je že bila izdelana cenitev, in sicer je izdelano Cenitveno poročilo – ocena vrednosti zemljišča, ki ga je izdelal Klinar Danilo, cenilec stvarnega premoženja – nepremičnine, št. 87-OZ-17, november 2017, v katerem so ocenjene vrednosti nepremičnin, prav tako pa je ocenjeno tudi nadomestilo </w:t>
      </w:r>
      <w:r w:rsidR="00D732EC" w:rsidRPr="004D44A6">
        <w:rPr>
          <w:rFonts w:ascii="Myriad Pro SemiCond" w:hAnsi="Myriad Pro SemiCond"/>
          <w:bCs/>
          <w:sz w:val="21"/>
          <w:szCs w:val="21"/>
          <w:lang w:val="sl-SI"/>
        </w:rPr>
        <w:t xml:space="preserve"> za čas trajanja stavbne pravice</w:t>
      </w:r>
      <w:r w:rsidR="000C5EA6" w:rsidRPr="004D44A6">
        <w:rPr>
          <w:rFonts w:ascii="Myriad Pro SemiCond" w:hAnsi="Myriad Pro SemiCond"/>
          <w:bCs/>
          <w:sz w:val="21"/>
          <w:szCs w:val="21"/>
          <w:lang w:val="sl-SI"/>
        </w:rPr>
        <w:t>;</w:t>
      </w:r>
    </w:p>
    <w:p w14:paraId="1402BD5C" w14:textId="77777777" w:rsidR="00D732EC" w:rsidRPr="004D44A6" w:rsidRDefault="000C5EA6" w:rsidP="00C15F24">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 xml:space="preserve">Občina Bled je namero </w:t>
      </w:r>
      <w:r w:rsidR="00D732EC" w:rsidRPr="004D44A6">
        <w:rPr>
          <w:rFonts w:ascii="Myriad Pro SemiCond" w:hAnsi="Myriad Pro SemiCond"/>
          <w:bCs/>
          <w:sz w:val="21"/>
          <w:szCs w:val="21"/>
          <w:lang w:val="sl-SI"/>
        </w:rPr>
        <w:t>o ustanovitvi stavbne pravice vključila v Načrt ravnanja s stvarnim premoženjem občine</w:t>
      </w:r>
      <w:r w:rsidR="00C03B5C" w:rsidRPr="004D44A6">
        <w:rPr>
          <w:rFonts w:ascii="Myriad Pro SemiCond" w:hAnsi="Myriad Pro SemiCond"/>
          <w:bCs/>
          <w:sz w:val="21"/>
          <w:szCs w:val="21"/>
          <w:lang w:val="sl-SI"/>
        </w:rPr>
        <w:t>.</w:t>
      </w:r>
    </w:p>
    <w:p w14:paraId="4827375B" w14:textId="77777777" w:rsidR="00D732EC" w:rsidRPr="004D44A6" w:rsidRDefault="00D732EC" w:rsidP="00D732EC">
      <w:pPr>
        <w:spacing w:line="276" w:lineRule="auto"/>
        <w:jc w:val="both"/>
        <w:rPr>
          <w:rFonts w:ascii="Myriad Pro SemiCond" w:hAnsi="Myriad Pro SemiCond"/>
          <w:bCs/>
          <w:sz w:val="21"/>
          <w:szCs w:val="21"/>
          <w:lang w:val="sl-SI"/>
        </w:rPr>
      </w:pPr>
    </w:p>
    <w:p w14:paraId="23837C18" w14:textId="77777777" w:rsidR="00D732EC" w:rsidRPr="004D44A6" w:rsidRDefault="00D732EC" w:rsidP="00D732EC">
      <w:pPr>
        <w:spacing w:line="276" w:lineRule="auto"/>
        <w:jc w:val="both"/>
        <w:rPr>
          <w:rFonts w:ascii="Myriad Pro SemiCond" w:hAnsi="Myriad Pro SemiCond"/>
          <w:bCs/>
          <w:sz w:val="21"/>
          <w:szCs w:val="21"/>
          <w:lang w:val="sl-SI"/>
        </w:rPr>
      </w:pPr>
    </w:p>
    <w:p w14:paraId="063C7CFD" w14:textId="77777777" w:rsidR="00D732EC" w:rsidRPr="004D44A6" w:rsidRDefault="00D732EC" w:rsidP="00FE1453">
      <w:pPr>
        <w:pStyle w:val="Heading2"/>
        <w:rPr>
          <w:rFonts w:ascii="Myriad Pro SemiCond" w:hAnsi="Myriad Pro SemiCond"/>
        </w:rPr>
      </w:pPr>
      <w:bookmarkStart w:id="5" w:name="_Toc503547445"/>
      <w:r w:rsidRPr="004D44A6">
        <w:rPr>
          <w:rFonts w:ascii="Myriad Pro SemiCond" w:hAnsi="Myriad Pro SemiCond"/>
        </w:rPr>
        <w:t>Višina nadomestila, ki ga bo občina prejela v času trajanja stavbne pravice</w:t>
      </w:r>
      <w:bookmarkEnd w:id="5"/>
    </w:p>
    <w:p w14:paraId="5993A856" w14:textId="77777777" w:rsidR="00D732EC" w:rsidRPr="004D44A6" w:rsidRDefault="00D732EC" w:rsidP="00D732EC">
      <w:pPr>
        <w:spacing w:line="276" w:lineRule="auto"/>
        <w:jc w:val="both"/>
        <w:rPr>
          <w:rFonts w:ascii="Myriad Pro SemiCond" w:hAnsi="Myriad Pro SemiCond"/>
          <w:bCs/>
          <w:sz w:val="21"/>
          <w:szCs w:val="21"/>
          <w:lang w:val="sl-SI"/>
        </w:rPr>
      </w:pPr>
    </w:p>
    <w:p w14:paraId="10ADCE73"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Kot navedeno zgoraj je Občina Bled že pridobila v novembru 2017 cenitveno poročilo, ki ga je izdelal cenilec stvarnega premoženja Klinar Danilo. Cenitveno poročilo se nanaša na nepremičnine, ki so prikazane v tabeli v nadaljevanju.</w:t>
      </w:r>
    </w:p>
    <w:p w14:paraId="76D5D822" w14:textId="77777777" w:rsidR="00D732EC" w:rsidRPr="004D44A6" w:rsidRDefault="00D732EC" w:rsidP="00D732EC">
      <w:pPr>
        <w:spacing w:line="276" w:lineRule="auto"/>
        <w:jc w:val="both"/>
        <w:rPr>
          <w:rFonts w:ascii="Myriad Pro SemiCond" w:hAnsi="Myriad Pro SemiCond"/>
          <w:bCs/>
          <w:sz w:val="21"/>
          <w:szCs w:val="21"/>
          <w:lang w:val="sl-SI"/>
        </w:rPr>
      </w:pPr>
    </w:p>
    <w:p w14:paraId="04D17FB3" w14:textId="77777777" w:rsidR="00D732EC" w:rsidRPr="004D44A6" w:rsidRDefault="00D732EC" w:rsidP="00D732EC">
      <w:pPr>
        <w:pStyle w:val="Caption"/>
        <w:rPr>
          <w:rFonts w:ascii="Myriad Pro SemiCond" w:hAnsi="Myriad Pro SemiCond"/>
          <w:bCs w:val="0"/>
          <w:sz w:val="21"/>
          <w:szCs w:val="21"/>
          <w:lang w:val="sl-SI"/>
        </w:rPr>
      </w:pPr>
      <w:r w:rsidRPr="004D44A6">
        <w:rPr>
          <w:rFonts w:ascii="Myriad Pro SemiCond" w:hAnsi="Myriad Pro SemiCond"/>
        </w:rPr>
        <w:t xml:space="preserve">Tabela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Tabela \* ARABIC </w:instrText>
      </w:r>
      <w:r w:rsidR="007E0129" w:rsidRPr="004D44A6">
        <w:rPr>
          <w:rFonts w:ascii="Myriad Pro SemiCond" w:hAnsi="Myriad Pro SemiCond"/>
        </w:rPr>
        <w:fldChar w:fldCharType="separate"/>
      </w:r>
      <w:r w:rsidRPr="004D44A6">
        <w:rPr>
          <w:rFonts w:ascii="Myriad Pro SemiCond" w:hAnsi="Myriad Pro SemiCond"/>
          <w:noProof/>
        </w:rPr>
        <w:t>1</w:t>
      </w:r>
      <w:r w:rsidR="007E0129" w:rsidRPr="004D44A6">
        <w:rPr>
          <w:rFonts w:ascii="Myriad Pro SemiCond" w:hAnsi="Myriad Pro SemiCond"/>
          <w:noProof/>
        </w:rPr>
        <w:fldChar w:fldCharType="end"/>
      </w:r>
      <w:r w:rsidRPr="004D44A6">
        <w:rPr>
          <w:rFonts w:ascii="Myriad Pro SemiCond" w:hAnsi="Myriad Pro SemiCond"/>
        </w:rPr>
        <w:t xml:space="preserve"> Prikaz nepremičnin, ki so predmet cenitve z ocenjeno vrednostjo</w:t>
      </w: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252"/>
        <w:gridCol w:w="2252"/>
        <w:gridCol w:w="2253"/>
        <w:gridCol w:w="2253"/>
      </w:tblGrid>
      <w:tr w:rsidR="00D732EC" w:rsidRPr="004D44A6" w14:paraId="4FF8C509" w14:textId="77777777" w:rsidTr="00D732EC">
        <w:tc>
          <w:tcPr>
            <w:tcW w:w="2252" w:type="dxa"/>
            <w:shd w:val="clear" w:color="auto" w:fill="D9E2F3" w:themeFill="accent1" w:themeFillTint="33"/>
          </w:tcPr>
          <w:p w14:paraId="741CA681" w14:textId="77777777" w:rsidR="00D732EC" w:rsidRPr="004D44A6" w:rsidRDefault="00D732EC" w:rsidP="00054F71">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Parcelna številka</w:t>
            </w:r>
          </w:p>
        </w:tc>
        <w:tc>
          <w:tcPr>
            <w:tcW w:w="2252" w:type="dxa"/>
            <w:shd w:val="clear" w:color="auto" w:fill="D9E2F3" w:themeFill="accent1" w:themeFillTint="33"/>
          </w:tcPr>
          <w:p w14:paraId="0A2C90B6" w14:textId="77777777" w:rsidR="00D732EC" w:rsidRPr="004D44A6" w:rsidRDefault="00D732EC" w:rsidP="00054F71">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Katastrska občina</w:t>
            </w:r>
          </w:p>
        </w:tc>
        <w:tc>
          <w:tcPr>
            <w:tcW w:w="2253" w:type="dxa"/>
            <w:shd w:val="clear" w:color="auto" w:fill="D9E2F3" w:themeFill="accent1" w:themeFillTint="33"/>
          </w:tcPr>
          <w:p w14:paraId="6AB854AE" w14:textId="77777777" w:rsidR="00D732EC" w:rsidRPr="004D44A6" w:rsidRDefault="00D732EC" w:rsidP="00054F71">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Površina (m2)</w:t>
            </w:r>
          </w:p>
        </w:tc>
        <w:tc>
          <w:tcPr>
            <w:tcW w:w="2253" w:type="dxa"/>
            <w:shd w:val="clear" w:color="auto" w:fill="D9E2F3" w:themeFill="accent1" w:themeFillTint="33"/>
          </w:tcPr>
          <w:p w14:paraId="3C958AC0" w14:textId="77777777" w:rsidR="00D732EC" w:rsidRPr="004D44A6" w:rsidRDefault="00D732EC" w:rsidP="00054F71">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Ocenjena vrednost (v EUR)</w:t>
            </w:r>
          </w:p>
        </w:tc>
      </w:tr>
      <w:tr w:rsidR="00D732EC" w:rsidRPr="004D44A6" w14:paraId="02D9D750" w14:textId="77777777" w:rsidTr="00D732EC">
        <w:tc>
          <w:tcPr>
            <w:tcW w:w="2252" w:type="dxa"/>
          </w:tcPr>
          <w:p w14:paraId="15ABC995"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1228/1</w:t>
            </w:r>
          </w:p>
        </w:tc>
        <w:tc>
          <w:tcPr>
            <w:tcW w:w="2252" w:type="dxa"/>
          </w:tcPr>
          <w:p w14:paraId="7A610E66"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Želeče</w:t>
            </w:r>
          </w:p>
        </w:tc>
        <w:tc>
          <w:tcPr>
            <w:tcW w:w="2253" w:type="dxa"/>
          </w:tcPr>
          <w:p w14:paraId="787264E0" w14:textId="77777777" w:rsidR="00D732EC" w:rsidRPr="004D44A6" w:rsidRDefault="00D732EC"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1.393</w:t>
            </w:r>
          </w:p>
        </w:tc>
        <w:tc>
          <w:tcPr>
            <w:tcW w:w="2253" w:type="dxa"/>
          </w:tcPr>
          <w:p w14:paraId="5794CF19" w14:textId="77777777" w:rsidR="00D732EC" w:rsidRPr="004D44A6" w:rsidRDefault="00D732EC"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139.300</w:t>
            </w:r>
          </w:p>
        </w:tc>
      </w:tr>
      <w:tr w:rsidR="00D732EC" w:rsidRPr="004D44A6" w14:paraId="344FC4B4" w14:textId="77777777" w:rsidTr="00D732EC">
        <w:tc>
          <w:tcPr>
            <w:tcW w:w="2252" w:type="dxa"/>
          </w:tcPr>
          <w:p w14:paraId="7A25DABF"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1230/</w:t>
            </w:r>
            <w:r w:rsidR="00F8168A" w:rsidRPr="004D44A6">
              <w:rPr>
                <w:rFonts w:ascii="Myriad Pro SemiCond" w:hAnsi="Myriad Pro SemiCond"/>
                <w:bCs/>
                <w:sz w:val="21"/>
                <w:szCs w:val="21"/>
                <w:lang w:val="sl-SI"/>
              </w:rPr>
              <w:t>3</w:t>
            </w:r>
          </w:p>
        </w:tc>
        <w:tc>
          <w:tcPr>
            <w:tcW w:w="2252" w:type="dxa"/>
          </w:tcPr>
          <w:p w14:paraId="1945C48E"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Želeče</w:t>
            </w:r>
          </w:p>
        </w:tc>
        <w:tc>
          <w:tcPr>
            <w:tcW w:w="2253" w:type="dxa"/>
          </w:tcPr>
          <w:p w14:paraId="24924D09" w14:textId="77777777" w:rsidR="00D732EC" w:rsidRPr="004D44A6" w:rsidRDefault="00F8168A"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1.341</w:t>
            </w:r>
          </w:p>
        </w:tc>
        <w:tc>
          <w:tcPr>
            <w:tcW w:w="2253" w:type="dxa"/>
          </w:tcPr>
          <w:p w14:paraId="1BA216C2" w14:textId="77777777" w:rsidR="00D732EC" w:rsidRPr="004D44A6" w:rsidRDefault="00F8168A"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134.100</w:t>
            </w:r>
          </w:p>
        </w:tc>
      </w:tr>
      <w:tr w:rsidR="00D732EC" w:rsidRPr="004D44A6" w14:paraId="453894DA" w14:textId="77777777" w:rsidTr="00D732EC">
        <w:tc>
          <w:tcPr>
            <w:tcW w:w="2252" w:type="dxa"/>
          </w:tcPr>
          <w:p w14:paraId="7339F804"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1230/</w:t>
            </w:r>
            <w:r w:rsidR="00F8168A" w:rsidRPr="004D44A6">
              <w:rPr>
                <w:rFonts w:ascii="Myriad Pro SemiCond" w:hAnsi="Myriad Pro SemiCond"/>
                <w:bCs/>
                <w:sz w:val="21"/>
                <w:szCs w:val="21"/>
                <w:lang w:val="sl-SI"/>
              </w:rPr>
              <w:t>5</w:t>
            </w:r>
          </w:p>
        </w:tc>
        <w:tc>
          <w:tcPr>
            <w:tcW w:w="2252" w:type="dxa"/>
          </w:tcPr>
          <w:p w14:paraId="11ECAE5D"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Želeče</w:t>
            </w:r>
          </w:p>
        </w:tc>
        <w:tc>
          <w:tcPr>
            <w:tcW w:w="2253" w:type="dxa"/>
          </w:tcPr>
          <w:p w14:paraId="3FE9D178" w14:textId="77777777" w:rsidR="00D732EC" w:rsidRPr="004D44A6" w:rsidRDefault="00D732EC"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2.</w:t>
            </w:r>
            <w:r w:rsidR="00F8168A" w:rsidRPr="004D44A6">
              <w:rPr>
                <w:rFonts w:ascii="Myriad Pro SemiCond" w:hAnsi="Myriad Pro SemiCond"/>
                <w:bCs/>
                <w:sz w:val="21"/>
                <w:szCs w:val="21"/>
                <w:lang w:val="sl-SI"/>
              </w:rPr>
              <w:t>673</w:t>
            </w:r>
          </w:p>
        </w:tc>
        <w:tc>
          <w:tcPr>
            <w:tcW w:w="2253" w:type="dxa"/>
          </w:tcPr>
          <w:p w14:paraId="0815BE77" w14:textId="77777777" w:rsidR="00D732EC" w:rsidRPr="004D44A6" w:rsidRDefault="00F8168A"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267.300</w:t>
            </w:r>
          </w:p>
        </w:tc>
      </w:tr>
      <w:tr w:rsidR="00D732EC" w:rsidRPr="004D44A6" w14:paraId="204C6CE7" w14:textId="77777777" w:rsidTr="00D732EC">
        <w:tc>
          <w:tcPr>
            <w:tcW w:w="2252" w:type="dxa"/>
          </w:tcPr>
          <w:p w14:paraId="26B33CD3" w14:textId="77777777" w:rsidR="00D732EC" w:rsidRPr="004D44A6" w:rsidRDefault="00D732EC"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SKUPAJ</w:t>
            </w:r>
          </w:p>
        </w:tc>
        <w:tc>
          <w:tcPr>
            <w:tcW w:w="2252" w:type="dxa"/>
          </w:tcPr>
          <w:p w14:paraId="45312506" w14:textId="77777777" w:rsidR="00D732EC" w:rsidRPr="004D44A6" w:rsidRDefault="00D732EC" w:rsidP="00D732EC">
            <w:pPr>
              <w:spacing w:line="276" w:lineRule="auto"/>
              <w:jc w:val="both"/>
              <w:rPr>
                <w:rFonts w:ascii="Myriad Pro SemiCond" w:hAnsi="Myriad Pro SemiCond"/>
                <w:bCs/>
                <w:sz w:val="21"/>
                <w:szCs w:val="21"/>
                <w:lang w:val="sl-SI"/>
              </w:rPr>
            </w:pPr>
          </w:p>
        </w:tc>
        <w:tc>
          <w:tcPr>
            <w:tcW w:w="2253" w:type="dxa"/>
          </w:tcPr>
          <w:p w14:paraId="09661DC4" w14:textId="77777777" w:rsidR="00D732EC" w:rsidRPr="004D44A6" w:rsidRDefault="00D732EC"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5.</w:t>
            </w:r>
            <w:r w:rsidR="00F8168A" w:rsidRPr="004D44A6">
              <w:rPr>
                <w:rFonts w:ascii="Myriad Pro SemiCond" w:hAnsi="Myriad Pro SemiCond"/>
                <w:bCs/>
                <w:sz w:val="21"/>
                <w:szCs w:val="21"/>
                <w:lang w:val="sl-SI"/>
              </w:rPr>
              <w:t>407</w:t>
            </w:r>
          </w:p>
        </w:tc>
        <w:tc>
          <w:tcPr>
            <w:tcW w:w="2253" w:type="dxa"/>
          </w:tcPr>
          <w:p w14:paraId="2D909FBA" w14:textId="77777777" w:rsidR="00D732EC" w:rsidRPr="004D44A6" w:rsidRDefault="00F8168A" w:rsidP="00D732EC">
            <w:pPr>
              <w:spacing w:line="276" w:lineRule="auto"/>
              <w:jc w:val="center"/>
              <w:rPr>
                <w:rFonts w:ascii="Myriad Pro SemiCond" w:hAnsi="Myriad Pro SemiCond"/>
                <w:bCs/>
                <w:sz w:val="21"/>
                <w:szCs w:val="21"/>
                <w:lang w:val="sl-SI"/>
              </w:rPr>
            </w:pPr>
            <w:r w:rsidRPr="004D44A6">
              <w:rPr>
                <w:rFonts w:ascii="Myriad Pro SemiCond" w:hAnsi="Myriad Pro SemiCond"/>
                <w:bCs/>
                <w:sz w:val="21"/>
                <w:szCs w:val="21"/>
                <w:lang w:val="sl-SI"/>
              </w:rPr>
              <w:t>540.700</w:t>
            </w:r>
          </w:p>
        </w:tc>
      </w:tr>
    </w:tbl>
    <w:p w14:paraId="2EFA9497" w14:textId="77777777" w:rsidR="00710143" w:rsidRPr="004D44A6" w:rsidRDefault="00710143" w:rsidP="00D732EC">
      <w:pPr>
        <w:spacing w:line="276" w:lineRule="auto"/>
        <w:jc w:val="both"/>
        <w:rPr>
          <w:rFonts w:ascii="Myriad Pro SemiCond" w:hAnsi="Myriad Pro SemiCond"/>
          <w:bCs/>
          <w:sz w:val="21"/>
          <w:szCs w:val="21"/>
          <w:lang w:val="sl-SI"/>
        </w:rPr>
      </w:pPr>
    </w:p>
    <w:p w14:paraId="5E2320F2" w14:textId="77777777" w:rsidR="00D732EC" w:rsidRPr="004D44A6" w:rsidRDefault="00054F71"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Po stanju v zemljiški knjigi so vse nepremičnine v 100% lasti Občine Bled.</w:t>
      </w:r>
    </w:p>
    <w:p w14:paraId="04B3D7AF" w14:textId="77777777" w:rsidR="002E1120" w:rsidRPr="004D44A6" w:rsidRDefault="002E1120" w:rsidP="00D732EC">
      <w:pPr>
        <w:spacing w:line="276" w:lineRule="auto"/>
        <w:jc w:val="both"/>
        <w:rPr>
          <w:rFonts w:ascii="Myriad Pro SemiCond" w:hAnsi="Myriad Pro SemiCond"/>
          <w:bCs/>
          <w:sz w:val="21"/>
          <w:szCs w:val="21"/>
          <w:lang w:val="sl-SI"/>
        </w:rPr>
      </w:pPr>
    </w:p>
    <w:p w14:paraId="0265FA0B" w14:textId="77777777" w:rsidR="002E1120" w:rsidRPr="004D44A6" w:rsidRDefault="002E1120" w:rsidP="00D732EC">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V navedenem cenitvenem poročilu je izračunano tudi nadomestilo za izročitev stavbne pravice. Pri izračunu nadomestila stavbne pravice je upoštevana:</w:t>
      </w:r>
    </w:p>
    <w:p w14:paraId="1D362495" w14:textId="77777777" w:rsidR="002E1120" w:rsidRPr="004D44A6" w:rsidRDefault="002E1120" w:rsidP="002E1120">
      <w:pPr>
        <w:pStyle w:val="ListParagraph"/>
        <w:numPr>
          <w:ilvl w:val="0"/>
          <w:numId w:val="15"/>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 xml:space="preserve">30-letna doba trajanja stavbne pravice in </w:t>
      </w:r>
    </w:p>
    <w:p w14:paraId="41261E88" w14:textId="77777777" w:rsidR="002E1120" w:rsidRPr="004D44A6" w:rsidRDefault="00F8168A" w:rsidP="002E1120">
      <w:pPr>
        <w:pStyle w:val="ListParagraph"/>
        <w:numPr>
          <w:ilvl w:val="0"/>
          <w:numId w:val="15"/>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2% pričakovan donos, ki velja za javno parkirišče.</w:t>
      </w:r>
    </w:p>
    <w:p w14:paraId="6E6E0CF0" w14:textId="77777777" w:rsidR="002E1120" w:rsidRPr="004D44A6" w:rsidRDefault="002E1120" w:rsidP="002E1120">
      <w:pPr>
        <w:spacing w:line="276" w:lineRule="auto"/>
        <w:jc w:val="both"/>
        <w:rPr>
          <w:rFonts w:ascii="Myriad Pro SemiCond" w:hAnsi="Myriad Pro SemiCond"/>
          <w:bCs/>
          <w:sz w:val="21"/>
          <w:szCs w:val="21"/>
          <w:lang w:val="sl-SI"/>
        </w:rPr>
      </w:pPr>
    </w:p>
    <w:p w14:paraId="0EF3429C" w14:textId="2D387F5D" w:rsidR="002E1120" w:rsidRPr="004D44A6" w:rsidRDefault="002E1120" w:rsidP="002E1120">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 xml:space="preserve">Skladno z navedenim je izračunano </w:t>
      </w:r>
      <w:r w:rsidRPr="004D44A6">
        <w:rPr>
          <w:rFonts w:ascii="Myriad Pro SemiCond" w:hAnsi="Myriad Pro SemiCond"/>
          <w:bCs/>
          <w:color w:val="2F5496" w:themeColor="accent1" w:themeShade="BF"/>
          <w:sz w:val="21"/>
          <w:szCs w:val="21"/>
          <w:lang w:val="sl-SI"/>
        </w:rPr>
        <w:t xml:space="preserve">nadomestilo v višini </w:t>
      </w:r>
      <w:r w:rsidR="00DC0363" w:rsidRPr="004D44A6">
        <w:rPr>
          <w:rFonts w:ascii="Myriad Pro SemiCond" w:hAnsi="Myriad Pro SemiCond"/>
          <w:bCs/>
          <w:color w:val="2F5496" w:themeColor="accent1" w:themeShade="BF"/>
          <w:sz w:val="21"/>
          <w:szCs w:val="21"/>
          <w:lang w:val="sl-SI"/>
        </w:rPr>
        <w:t>242.195</w:t>
      </w:r>
      <w:r w:rsidRPr="004D44A6">
        <w:rPr>
          <w:rFonts w:ascii="Myriad Pro SemiCond" w:hAnsi="Myriad Pro SemiCond"/>
          <w:bCs/>
          <w:color w:val="2F5496" w:themeColor="accent1" w:themeShade="BF"/>
          <w:sz w:val="21"/>
          <w:szCs w:val="21"/>
          <w:lang w:val="sl-SI"/>
        </w:rPr>
        <w:t xml:space="preserve"> EUR,</w:t>
      </w:r>
      <w:r w:rsidRPr="004D44A6">
        <w:rPr>
          <w:rFonts w:ascii="Myriad Pro SemiCond" w:hAnsi="Myriad Pro SemiCond"/>
          <w:bCs/>
          <w:sz w:val="21"/>
          <w:szCs w:val="21"/>
          <w:lang w:val="sl-SI"/>
        </w:rPr>
        <w:t xml:space="preserve"> ki bi ga lastnik nepremičnine dobil v </w:t>
      </w:r>
      <w:r w:rsidR="00DC0363" w:rsidRPr="004D44A6">
        <w:rPr>
          <w:rFonts w:ascii="Myriad Pro SemiCond" w:hAnsi="Myriad Pro SemiCond"/>
          <w:bCs/>
          <w:sz w:val="21"/>
          <w:szCs w:val="21"/>
          <w:lang w:val="sl-SI"/>
        </w:rPr>
        <w:t>obdobju trajanja stavbne pravice (v obdobju 30-ih let)</w:t>
      </w:r>
      <w:r w:rsidRPr="004D44A6">
        <w:rPr>
          <w:rFonts w:ascii="Myriad Pro SemiCond" w:hAnsi="Myriad Pro SemiCond"/>
          <w:bCs/>
          <w:sz w:val="21"/>
          <w:szCs w:val="21"/>
          <w:lang w:val="sl-SI"/>
        </w:rPr>
        <w:t>.</w:t>
      </w:r>
      <w:r w:rsidR="00B3152B" w:rsidRPr="004D44A6">
        <w:rPr>
          <w:rFonts w:ascii="Myriad Pro SemiCond" w:hAnsi="Myriad Pro SemiCond"/>
          <w:bCs/>
          <w:sz w:val="21"/>
          <w:szCs w:val="21"/>
          <w:lang w:val="sl-SI"/>
        </w:rPr>
        <w:t xml:space="preserve"> Če navedeno nadomestilo enakomerno porazdelimo na 30 let trajanja pogodbenega razmerja, to pomeni, da bo občina letno dobila 8.073,17 EUR nadomestila za podeljeno stavbno pravico.</w:t>
      </w:r>
      <w:r w:rsidR="00316E32" w:rsidRPr="004D44A6">
        <w:rPr>
          <w:rFonts w:ascii="Myriad Pro SemiCond" w:hAnsi="Myriad Pro SemiCond"/>
          <w:bCs/>
          <w:sz w:val="21"/>
          <w:szCs w:val="21"/>
          <w:lang w:val="sl-SI"/>
        </w:rPr>
        <w:t xml:space="preserve"> Glede na to, da bo nav</w:t>
      </w:r>
      <w:r w:rsidR="000C5EA6" w:rsidRPr="004D44A6">
        <w:rPr>
          <w:rFonts w:ascii="Myriad Pro SemiCond" w:hAnsi="Myriad Pro SemiCond"/>
          <w:bCs/>
          <w:sz w:val="21"/>
          <w:szCs w:val="21"/>
          <w:lang w:val="sl-SI"/>
        </w:rPr>
        <w:t>edeno nadomestilo zainteresiran</w:t>
      </w:r>
      <w:r w:rsidR="00316E32" w:rsidRPr="004D44A6">
        <w:rPr>
          <w:rFonts w:ascii="Myriad Pro SemiCond" w:hAnsi="Myriad Pro SemiCond"/>
          <w:bCs/>
          <w:sz w:val="21"/>
          <w:szCs w:val="21"/>
          <w:lang w:val="sl-SI"/>
        </w:rPr>
        <w:t xml:space="preserve"> investitor plačal Občini Bled vsako leto v 30-letnem trajanju pogodbenega razmerja, je smiselno </w:t>
      </w:r>
      <w:r w:rsidR="000E5813">
        <w:rPr>
          <w:rFonts w:ascii="Myriad Pro SemiCond" w:hAnsi="Myriad Pro SemiCond"/>
          <w:bCs/>
          <w:sz w:val="21"/>
          <w:szCs w:val="21"/>
          <w:lang w:val="sl-SI"/>
        </w:rPr>
        <w:t>izračunati</w:t>
      </w:r>
      <w:r w:rsidR="00316E32" w:rsidRPr="004D44A6">
        <w:rPr>
          <w:rFonts w:ascii="Myriad Pro SemiCond" w:hAnsi="Myriad Pro SemiCond"/>
          <w:bCs/>
          <w:sz w:val="21"/>
          <w:szCs w:val="21"/>
          <w:lang w:val="sl-SI"/>
        </w:rPr>
        <w:t xml:space="preserve"> še realno vrednost plačila nadomestila danes. Da ocenimo neto sedanjo vrednost bodočih denarnih tokov, smo uporabili naslednje predpostavke:</w:t>
      </w:r>
    </w:p>
    <w:p w14:paraId="254F120C" w14:textId="273603D5" w:rsidR="00316E32" w:rsidRPr="004D44A6" w:rsidRDefault="00316E32" w:rsidP="00316E32">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 xml:space="preserve">diskontno stopnjo 4% kot jo predpisuje </w:t>
      </w:r>
      <w:r w:rsidR="004B6A5B">
        <w:rPr>
          <w:rFonts w:ascii="Myriad Pro SemiCond" w:hAnsi="Myriad Pro SemiCond"/>
          <w:bCs/>
          <w:sz w:val="21"/>
          <w:szCs w:val="21"/>
          <w:lang w:val="sl-SI"/>
        </w:rPr>
        <w:t>8. člen Uredbe</w:t>
      </w:r>
      <w:r w:rsidRPr="004D44A6">
        <w:rPr>
          <w:rFonts w:ascii="Myriad Pro SemiCond" w:hAnsi="Myriad Pro SemiCond"/>
          <w:bCs/>
          <w:sz w:val="21"/>
          <w:szCs w:val="21"/>
          <w:lang w:val="sl-SI"/>
        </w:rPr>
        <w:t xml:space="preserve"> o enotni metodologiji za pripravo in obravnavo investicijske dokumentacije na področju javnih financ (Ur. list RS, št. 60/06, 54/10 in 27/16), </w:t>
      </w:r>
    </w:p>
    <w:p w14:paraId="657412C0" w14:textId="77777777" w:rsidR="00316E32" w:rsidRPr="004D44A6" w:rsidRDefault="000C5EA6" w:rsidP="00316E32">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o</w:t>
      </w:r>
      <w:r w:rsidR="00316E32" w:rsidRPr="004D44A6">
        <w:rPr>
          <w:rFonts w:ascii="Myriad Pro SemiCond" w:hAnsi="Myriad Pro SemiCond"/>
          <w:bCs/>
          <w:sz w:val="21"/>
          <w:szCs w:val="21"/>
          <w:lang w:val="sl-SI"/>
        </w:rPr>
        <w:t>bdobje trajanja pogodbenega razmerja 2018 – 2047 (30 let)</w:t>
      </w:r>
      <w:r w:rsidR="005371BE" w:rsidRPr="004D44A6">
        <w:rPr>
          <w:rFonts w:ascii="Myriad Pro SemiCond" w:hAnsi="Myriad Pro SemiCond"/>
          <w:bCs/>
          <w:sz w:val="21"/>
          <w:szCs w:val="21"/>
          <w:lang w:val="sl-SI"/>
        </w:rPr>
        <w:t>,</w:t>
      </w:r>
    </w:p>
    <w:p w14:paraId="31003907" w14:textId="34941B4A" w:rsidR="00316E32" w:rsidRPr="004D44A6" w:rsidRDefault="000C5EA6" w:rsidP="00316E32">
      <w:pPr>
        <w:pStyle w:val="ListParagraph"/>
        <w:numPr>
          <w:ilvl w:val="0"/>
          <w:numId w:val="1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l</w:t>
      </w:r>
      <w:r w:rsidR="00316E32" w:rsidRPr="004D44A6">
        <w:rPr>
          <w:rFonts w:ascii="Myriad Pro SemiCond" w:hAnsi="Myriad Pro SemiCond"/>
          <w:bCs/>
          <w:sz w:val="21"/>
          <w:szCs w:val="21"/>
          <w:lang w:val="sl-SI"/>
        </w:rPr>
        <w:t>etno nadomestilo v višini 8.073,17 EUR</w:t>
      </w:r>
      <w:r w:rsidR="004B6A5B">
        <w:rPr>
          <w:rFonts w:ascii="Myriad Pro SemiCond" w:hAnsi="Myriad Pro SemiCond"/>
          <w:bCs/>
          <w:sz w:val="21"/>
          <w:szCs w:val="21"/>
          <w:lang w:val="sl-SI"/>
        </w:rPr>
        <w:t xml:space="preserve"> (realna vrednost)</w:t>
      </w:r>
      <w:r w:rsidR="005371BE" w:rsidRPr="004D44A6">
        <w:rPr>
          <w:rFonts w:ascii="Myriad Pro SemiCond" w:hAnsi="Myriad Pro SemiCond"/>
          <w:bCs/>
          <w:sz w:val="21"/>
          <w:szCs w:val="21"/>
          <w:lang w:val="sl-SI"/>
        </w:rPr>
        <w:t>.</w:t>
      </w:r>
    </w:p>
    <w:p w14:paraId="70987CE2" w14:textId="77777777" w:rsidR="00316E32" w:rsidRPr="004D44A6" w:rsidRDefault="00316E32" w:rsidP="00316E32">
      <w:pPr>
        <w:spacing w:line="276" w:lineRule="auto"/>
        <w:jc w:val="both"/>
        <w:rPr>
          <w:rFonts w:ascii="Myriad Pro SemiCond" w:hAnsi="Myriad Pro SemiCond"/>
          <w:bCs/>
          <w:sz w:val="21"/>
          <w:szCs w:val="21"/>
          <w:lang w:val="sl-SI"/>
        </w:rPr>
      </w:pPr>
    </w:p>
    <w:p w14:paraId="5F8D9921" w14:textId="57262964" w:rsidR="000E5813" w:rsidRDefault="00316E32" w:rsidP="00316E32">
      <w:p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Izračun, prikazan v tabeli 2, pokaže, da znaša neto sedanja vrednost nadomestil (sedanja vrednost bodočih denarnih tokov), ki jih bo imetnik stavbne pravic</w:t>
      </w:r>
      <w:r w:rsidR="000E5813">
        <w:rPr>
          <w:rFonts w:ascii="Myriad Pro SemiCond" w:hAnsi="Myriad Pro SemiCond"/>
          <w:bCs/>
          <w:sz w:val="21"/>
          <w:szCs w:val="21"/>
          <w:lang w:val="sl-SI"/>
        </w:rPr>
        <w:t xml:space="preserve">e plačal v 30 letih Občini Bled realno </w:t>
      </w:r>
      <w:r w:rsidRPr="004D44A6">
        <w:rPr>
          <w:rFonts w:ascii="Myriad Pro SemiCond" w:hAnsi="Myriad Pro SemiCond"/>
          <w:bCs/>
          <w:sz w:val="21"/>
          <w:szCs w:val="21"/>
          <w:lang w:val="sl-SI"/>
        </w:rPr>
        <w:t xml:space="preserve"> </w:t>
      </w:r>
      <w:r w:rsidR="000E5813">
        <w:rPr>
          <w:rFonts w:ascii="Myriad Pro SemiCond" w:hAnsi="Myriad Pro SemiCond"/>
          <w:bCs/>
          <w:sz w:val="21"/>
          <w:szCs w:val="21"/>
          <w:lang w:val="sl-SI"/>
        </w:rPr>
        <w:t>242.195,00 EUR. Da bi ohranili realno vrednost stavbne pravice je zato potrebno določiti nominalno vrednost plačila v posameznem letu pogodbenega razmerja. Navedeno je izračunano in prikazano v tabeli 2, skupna vrednost nominalnih plačil v pogodbenem obdobju 30-ih let pa znaša 452.783,05 EUR.</w:t>
      </w:r>
    </w:p>
    <w:p w14:paraId="6E898D64" w14:textId="77777777" w:rsidR="00316E32" w:rsidRPr="004D44A6" w:rsidRDefault="00316E32" w:rsidP="00316E32">
      <w:pPr>
        <w:spacing w:line="276" w:lineRule="auto"/>
        <w:jc w:val="both"/>
        <w:rPr>
          <w:rFonts w:ascii="Myriad Pro SemiCond" w:hAnsi="Myriad Pro SemiCond"/>
          <w:bCs/>
          <w:sz w:val="21"/>
          <w:szCs w:val="21"/>
          <w:lang w:val="sl-SI"/>
        </w:rPr>
      </w:pPr>
    </w:p>
    <w:p w14:paraId="2E0231DC" w14:textId="77777777" w:rsidR="00157E0C" w:rsidRPr="004D44A6" w:rsidRDefault="00157E0C" w:rsidP="00316E32">
      <w:pPr>
        <w:pStyle w:val="Caption"/>
        <w:rPr>
          <w:rFonts w:ascii="Myriad Pro SemiCond" w:hAnsi="Myriad Pro SemiCond"/>
        </w:rPr>
      </w:pPr>
    </w:p>
    <w:p w14:paraId="0693F32B" w14:textId="77777777" w:rsidR="000E5813" w:rsidRDefault="000E5813">
      <w:pPr>
        <w:rPr>
          <w:rFonts w:ascii="Myriad Pro SemiCond" w:hAnsi="Myriad Pro SemiCond" w:cstheme="minorBidi"/>
          <w:bCs/>
          <w:sz w:val="18"/>
          <w:szCs w:val="18"/>
          <w:lang w:eastAsia="en-US"/>
        </w:rPr>
      </w:pPr>
      <w:r>
        <w:rPr>
          <w:rFonts w:ascii="Myriad Pro SemiCond" w:hAnsi="Myriad Pro SemiCond"/>
        </w:rPr>
        <w:br w:type="page"/>
      </w:r>
    </w:p>
    <w:p w14:paraId="253F9A91" w14:textId="4519B725" w:rsidR="00316E32" w:rsidRDefault="00316E32" w:rsidP="00316E32">
      <w:pPr>
        <w:pStyle w:val="Caption"/>
        <w:rPr>
          <w:rFonts w:ascii="Myriad Pro SemiCond" w:hAnsi="Myriad Pro SemiCond"/>
        </w:rPr>
      </w:pPr>
      <w:r w:rsidRPr="004D44A6">
        <w:rPr>
          <w:rFonts w:ascii="Myriad Pro SemiCond" w:hAnsi="Myriad Pro SemiCond"/>
        </w:rPr>
        <w:lastRenderedPageBreak/>
        <w:t xml:space="preserve">Tabela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Tabela \* ARABIC </w:instrText>
      </w:r>
      <w:r w:rsidR="007E0129" w:rsidRPr="004D44A6">
        <w:rPr>
          <w:rFonts w:ascii="Myriad Pro SemiCond" w:hAnsi="Myriad Pro SemiCond"/>
        </w:rPr>
        <w:fldChar w:fldCharType="separate"/>
      </w:r>
      <w:r w:rsidRPr="004D44A6">
        <w:rPr>
          <w:rFonts w:ascii="Myriad Pro SemiCond" w:hAnsi="Myriad Pro SemiCond"/>
          <w:noProof/>
        </w:rPr>
        <w:t>2</w:t>
      </w:r>
      <w:r w:rsidR="007E0129" w:rsidRPr="004D44A6">
        <w:rPr>
          <w:rFonts w:ascii="Myriad Pro SemiCond" w:hAnsi="Myriad Pro SemiCond"/>
          <w:noProof/>
        </w:rPr>
        <w:fldChar w:fldCharType="end"/>
      </w:r>
      <w:r w:rsidRPr="004D44A6">
        <w:rPr>
          <w:rFonts w:ascii="Myriad Pro SemiCond" w:hAnsi="Myriad Pro SemiCond"/>
        </w:rPr>
        <w:t xml:space="preserve"> Prikaz izračuna </w:t>
      </w:r>
      <w:r w:rsidR="00D828CD" w:rsidRPr="004D44A6">
        <w:rPr>
          <w:rFonts w:ascii="Myriad Pro SemiCond" w:hAnsi="Myriad Pro SemiCond"/>
        </w:rPr>
        <w:t>neto sedanje vrednosti nadomestil</w:t>
      </w:r>
    </w:p>
    <w:tbl>
      <w:tblPr>
        <w:tblW w:w="6626"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00" w:firstRow="0" w:lastRow="0" w:firstColumn="0" w:lastColumn="0" w:noHBand="0" w:noVBand="0"/>
      </w:tblPr>
      <w:tblGrid>
        <w:gridCol w:w="1444"/>
        <w:gridCol w:w="2347"/>
        <w:gridCol w:w="2835"/>
      </w:tblGrid>
      <w:tr w:rsidR="000E5813" w:rsidRPr="000E5813" w14:paraId="73B8E0BC" w14:textId="77777777" w:rsidTr="000E5813">
        <w:tblPrEx>
          <w:tblCellMar>
            <w:top w:w="0" w:type="dxa"/>
            <w:bottom w:w="0" w:type="dxa"/>
          </w:tblCellMar>
        </w:tblPrEx>
        <w:tc>
          <w:tcPr>
            <w:tcW w:w="1444" w:type="dxa"/>
            <w:shd w:val="clear" w:color="auto" w:fill="D4E0ED"/>
            <w:vAlign w:val="center"/>
          </w:tcPr>
          <w:p w14:paraId="72F7339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Leto</w:t>
            </w:r>
          </w:p>
        </w:tc>
        <w:tc>
          <w:tcPr>
            <w:tcW w:w="2347" w:type="dxa"/>
            <w:shd w:val="clear" w:color="auto" w:fill="D4E0ED"/>
            <w:vAlign w:val="center"/>
          </w:tcPr>
          <w:p w14:paraId="10835B5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Nadomestilo za stavbno pravico po posameznih letih (EUR)</w:t>
            </w:r>
          </w:p>
        </w:tc>
        <w:tc>
          <w:tcPr>
            <w:tcW w:w="2835" w:type="dxa"/>
            <w:shd w:val="clear" w:color="auto" w:fill="D4E0ED"/>
            <w:vAlign w:val="center"/>
          </w:tcPr>
          <w:p w14:paraId="1A52C0B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Izračun neto sedanje vrednosti bodočih denarnih tokov (EUR)</w:t>
            </w:r>
          </w:p>
        </w:tc>
      </w:tr>
      <w:tr w:rsidR="000E5813" w:rsidRPr="000E5813" w14:paraId="2F173828" w14:textId="77777777" w:rsidTr="000E5813">
        <w:tblPrEx>
          <w:tblCellMar>
            <w:top w:w="0" w:type="dxa"/>
            <w:bottom w:w="0" w:type="dxa"/>
          </w:tblCellMar>
        </w:tblPrEx>
        <w:tc>
          <w:tcPr>
            <w:tcW w:w="1444" w:type="dxa"/>
            <w:vAlign w:val="bottom"/>
          </w:tcPr>
          <w:p w14:paraId="1692707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2018</w:t>
            </w:r>
          </w:p>
        </w:tc>
        <w:tc>
          <w:tcPr>
            <w:tcW w:w="2347" w:type="dxa"/>
            <w:vAlign w:val="bottom"/>
          </w:tcPr>
          <w:p w14:paraId="0AF1CC9E"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c>
          <w:tcPr>
            <w:tcW w:w="2835" w:type="dxa"/>
            <w:vAlign w:val="bottom"/>
          </w:tcPr>
          <w:p w14:paraId="79438A2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02CBA307" w14:textId="77777777" w:rsidTr="000E5813">
        <w:tblPrEx>
          <w:tblCellMar>
            <w:top w:w="0" w:type="dxa"/>
            <w:bottom w:w="0" w:type="dxa"/>
          </w:tblCellMar>
        </w:tblPrEx>
        <w:tc>
          <w:tcPr>
            <w:tcW w:w="1444" w:type="dxa"/>
            <w:vAlign w:val="bottom"/>
          </w:tcPr>
          <w:p w14:paraId="28D22F7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2019</w:t>
            </w:r>
          </w:p>
        </w:tc>
        <w:tc>
          <w:tcPr>
            <w:tcW w:w="2347" w:type="dxa"/>
            <w:vAlign w:val="bottom"/>
          </w:tcPr>
          <w:p w14:paraId="2273FFB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8.396,09</w:t>
            </w:r>
          </w:p>
        </w:tc>
        <w:tc>
          <w:tcPr>
            <w:tcW w:w="2835" w:type="dxa"/>
            <w:vAlign w:val="bottom"/>
          </w:tcPr>
          <w:p w14:paraId="5726B3C6"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7551D36A" w14:textId="77777777" w:rsidTr="000E5813">
        <w:tblPrEx>
          <w:tblCellMar>
            <w:top w:w="0" w:type="dxa"/>
            <w:bottom w:w="0" w:type="dxa"/>
          </w:tblCellMar>
        </w:tblPrEx>
        <w:tc>
          <w:tcPr>
            <w:tcW w:w="1444" w:type="dxa"/>
            <w:vAlign w:val="bottom"/>
          </w:tcPr>
          <w:p w14:paraId="5939ECD4"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2020</w:t>
            </w:r>
          </w:p>
        </w:tc>
        <w:tc>
          <w:tcPr>
            <w:tcW w:w="2347" w:type="dxa"/>
            <w:vAlign w:val="bottom"/>
          </w:tcPr>
          <w:p w14:paraId="1E3F5E1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8.731,94</w:t>
            </w:r>
          </w:p>
        </w:tc>
        <w:tc>
          <w:tcPr>
            <w:tcW w:w="2835" w:type="dxa"/>
            <w:vAlign w:val="bottom"/>
          </w:tcPr>
          <w:p w14:paraId="000906A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3567670" w14:textId="77777777" w:rsidTr="000E5813">
        <w:tblPrEx>
          <w:tblCellMar>
            <w:top w:w="0" w:type="dxa"/>
            <w:bottom w:w="0" w:type="dxa"/>
          </w:tblCellMar>
        </w:tblPrEx>
        <w:tc>
          <w:tcPr>
            <w:tcW w:w="1444" w:type="dxa"/>
            <w:vAlign w:val="bottom"/>
          </w:tcPr>
          <w:p w14:paraId="5F288F0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2021</w:t>
            </w:r>
          </w:p>
        </w:tc>
        <w:tc>
          <w:tcPr>
            <w:tcW w:w="2347" w:type="dxa"/>
            <w:vAlign w:val="bottom"/>
          </w:tcPr>
          <w:p w14:paraId="3204016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9.081,21</w:t>
            </w:r>
          </w:p>
        </w:tc>
        <w:tc>
          <w:tcPr>
            <w:tcW w:w="2835" w:type="dxa"/>
            <w:vAlign w:val="bottom"/>
          </w:tcPr>
          <w:p w14:paraId="5EB65136"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7408952A" w14:textId="77777777" w:rsidTr="000E5813">
        <w:tblPrEx>
          <w:tblCellMar>
            <w:top w:w="0" w:type="dxa"/>
            <w:bottom w:w="0" w:type="dxa"/>
          </w:tblCellMar>
        </w:tblPrEx>
        <w:tc>
          <w:tcPr>
            <w:tcW w:w="1444" w:type="dxa"/>
            <w:vAlign w:val="bottom"/>
          </w:tcPr>
          <w:p w14:paraId="770A56CA"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2022</w:t>
            </w:r>
          </w:p>
        </w:tc>
        <w:tc>
          <w:tcPr>
            <w:tcW w:w="2347" w:type="dxa"/>
            <w:vAlign w:val="bottom"/>
          </w:tcPr>
          <w:p w14:paraId="62B074BF"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9.444,46</w:t>
            </w:r>
          </w:p>
        </w:tc>
        <w:tc>
          <w:tcPr>
            <w:tcW w:w="2835" w:type="dxa"/>
            <w:vAlign w:val="bottom"/>
          </w:tcPr>
          <w:p w14:paraId="267BBCD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2387D01C" w14:textId="77777777" w:rsidTr="000E5813">
        <w:tblPrEx>
          <w:tblCellMar>
            <w:top w:w="0" w:type="dxa"/>
            <w:bottom w:w="0" w:type="dxa"/>
          </w:tblCellMar>
        </w:tblPrEx>
        <w:tc>
          <w:tcPr>
            <w:tcW w:w="1444" w:type="dxa"/>
            <w:vAlign w:val="bottom"/>
          </w:tcPr>
          <w:p w14:paraId="084F5F47"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2023</w:t>
            </w:r>
          </w:p>
        </w:tc>
        <w:tc>
          <w:tcPr>
            <w:tcW w:w="2347" w:type="dxa"/>
            <w:vAlign w:val="bottom"/>
          </w:tcPr>
          <w:p w14:paraId="6806D36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9.822,24</w:t>
            </w:r>
          </w:p>
        </w:tc>
        <w:tc>
          <w:tcPr>
            <w:tcW w:w="2835" w:type="dxa"/>
            <w:vAlign w:val="bottom"/>
          </w:tcPr>
          <w:p w14:paraId="68E7E6A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0C3A5AC7" w14:textId="77777777" w:rsidTr="000E5813">
        <w:tblPrEx>
          <w:tblCellMar>
            <w:top w:w="0" w:type="dxa"/>
            <w:bottom w:w="0" w:type="dxa"/>
          </w:tblCellMar>
        </w:tblPrEx>
        <w:tc>
          <w:tcPr>
            <w:tcW w:w="1444" w:type="dxa"/>
            <w:vAlign w:val="bottom"/>
          </w:tcPr>
          <w:p w14:paraId="2C47944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2024</w:t>
            </w:r>
          </w:p>
        </w:tc>
        <w:tc>
          <w:tcPr>
            <w:tcW w:w="2347" w:type="dxa"/>
            <w:vAlign w:val="bottom"/>
          </w:tcPr>
          <w:p w14:paraId="5110DE1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10.215,13</w:t>
            </w:r>
          </w:p>
        </w:tc>
        <w:tc>
          <w:tcPr>
            <w:tcW w:w="2835" w:type="dxa"/>
            <w:vAlign w:val="bottom"/>
          </w:tcPr>
          <w:p w14:paraId="0F24A77F"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5E265392" w14:textId="77777777" w:rsidTr="000E5813">
        <w:tblPrEx>
          <w:tblCellMar>
            <w:top w:w="0" w:type="dxa"/>
            <w:bottom w:w="0" w:type="dxa"/>
          </w:tblCellMar>
        </w:tblPrEx>
        <w:tc>
          <w:tcPr>
            <w:tcW w:w="1444" w:type="dxa"/>
            <w:vAlign w:val="bottom"/>
          </w:tcPr>
          <w:p w14:paraId="35B93B24"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2025</w:t>
            </w:r>
          </w:p>
        </w:tc>
        <w:tc>
          <w:tcPr>
            <w:tcW w:w="2347" w:type="dxa"/>
            <w:vAlign w:val="bottom"/>
          </w:tcPr>
          <w:p w14:paraId="1E1EAC6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10.623,74</w:t>
            </w:r>
          </w:p>
        </w:tc>
        <w:tc>
          <w:tcPr>
            <w:tcW w:w="2835" w:type="dxa"/>
            <w:vAlign w:val="bottom"/>
          </w:tcPr>
          <w:p w14:paraId="19C964A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0B9BD0FB" w14:textId="77777777" w:rsidTr="000E5813">
        <w:tblPrEx>
          <w:tblCellMar>
            <w:top w:w="0" w:type="dxa"/>
            <w:bottom w:w="0" w:type="dxa"/>
          </w:tblCellMar>
        </w:tblPrEx>
        <w:tc>
          <w:tcPr>
            <w:tcW w:w="1444" w:type="dxa"/>
            <w:vAlign w:val="bottom"/>
          </w:tcPr>
          <w:p w14:paraId="7F60F52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2026</w:t>
            </w:r>
          </w:p>
        </w:tc>
        <w:tc>
          <w:tcPr>
            <w:tcW w:w="2347" w:type="dxa"/>
            <w:vAlign w:val="bottom"/>
          </w:tcPr>
          <w:p w14:paraId="45A9052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11.048,69</w:t>
            </w:r>
          </w:p>
        </w:tc>
        <w:tc>
          <w:tcPr>
            <w:tcW w:w="2835" w:type="dxa"/>
            <w:vAlign w:val="bottom"/>
          </w:tcPr>
          <w:p w14:paraId="00385183"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76454991" w14:textId="77777777" w:rsidTr="000E5813">
        <w:tblPrEx>
          <w:tblCellMar>
            <w:top w:w="0" w:type="dxa"/>
            <w:bottom w:w="0" w:type="dxa"/>
          </w:tblCellMar>
        </w:tblPrEx>
        <w:tc>
          <w:tcPr>
            <w:tcW w:w="1444" w:type="dxa"/>
            <w:vAlign w:val="bottom"/>
          </w:tcPr>
          <w:p w14:paraId="73ACDE1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2027</w:t>
            </w:r>
          </w:p>
        </w:tc>
        <w:tc>
          <w:tcPr>
            <w:tcW w:w="2347" w:type="dxa"/>
            <w:vAlign w:val="bottom"/>
          </w:tcPr>
          <w:p w14:paraId="49D1D7D7"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11.490,63</w:t>
            </w:r>
          </w:p>
        </w:tc>
        <w:tc>
          <w:tcPr>
            <w:tcW w:w="2835" w:type="dxa"/>
            <w:vAlign w:val="bottom"/>
          </w:tcPr>
          <w:p w14:paraId="1252319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21F7E723" w14:textId="77777777" w:rsidTr="000E5813">
        <w:tblPrEx>
          <w:tblCellMar>
            <w:top w:w="0" w:type="dxa"/>
            <w:bottom w:w="0" w:type="dxa"/>
          </w:tblCellMar>
        </w:tblPrEx>
        <w:tc>
          <w:tcPr>
            <w:tcW w:w="1444" w:type="dxa"/>
            <w:vAlign w:val="bottom"/>
          </w:tcPr>
          <w:p w14:paraId="5B24261A"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2028</w:t>
            </w:r>
          </w:p>
        </w:tc>
        <w:tc>
          <w:tcPr>
            <w:tcW w:w="2347" w:type="dxa"/>
            <w:vAlign w:val="bottom"/>
          </w:tcPr>
          <w:p w14:paraId="14D698FA"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11.950,26</w:t>
            </w:r>
          </w:p>
        </w:tc>
        <w:tc>
          <w:tcPr>
            <w:tcW w:w="2835" w:type="dxa"/>
            <w:vAlign w:val="bottom"/>
          </w:tcPr>
          <w:p w14:paraId="07B7670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B243C79" w14:textId="77777777" w:rsidTr="000E5813">
        <w:tblPrEx>
          <w:tblCellMar>
            <w:top w:w="0" w:type="dxa"/>
            <w:bottom w:w="0" w:type="dxa"/>
          </w:tblCellMar>
        </w:tblPrEx>
        <w:tc>
          <w:tcPr>
            <w:tcW w:w="1444" w:type="dxa"/>
            <w:vAlign w:val="bottom"/>
          </w:tcPr>
          <w:p w14:paraId="3E6AE5A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2029</w:t>
            </w:r>
          </w:p>
        </w:tc>
        <w:tc>
          <w:tcPr>
            <w:tcW w:w="2347" w:type="dxa"/>
            <w:vAlign w:val="bottom"/>
          </w:tcPr>
          <w:p w14:paraId="25F943D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12.428,27</w:t>
            </w:r>
          </w:p>
        </w:tc>
        <w:tc>
          <w:tcPr>
            <w:tcW w:w="2835" w:type="dxa"/>
            <w:vAlign w:val="bottom"/>
          </w:tcPr>
          <w:p w14:paraId="66AD22F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0661C5BD" w14:textId="77777777" w:rsidTr="000E5813">
        <w:tblPrEx>
          <w:tblCellMar>
            <w:top w:w="0" w:type="dxa"/>
            <w:bottom w:w="0" w:type="dxa"/>
          </w:tblCellMar>
        </w:tblPrEx>
        <w:tc>
          <w:tcPr>
            <w:tcW w:w="1444" w:type="dxa"/>
            <w:vAlign w:val="bottom"/>
          </w:tcPr>
          <w:p w14:paraId="5830AB66"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2030</w:t>
            </w:r>
          </w:p>
        </w:tc>
        <w:tc>
          <w:tcPr>
            <w:tcW w:w="2347" w:type="dxa"/>
            <w:vAlign w:val="bottom"/>
          </w:tcPr>
          <w:p w14:paraId="5E2C3FC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12.925,40</w:t>
            </w:r>
          </w:p>
        </w:tc>
        <w:tc>
          <w:tcPr>
            <w:tcW w:w="2835" w:type="dxa"/>
            <w:vAlign w:val="bottom"/>
          </w:tcPr>
          <w:p w14:paraId="6298437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5666328" w14:textId="77777777" w:rsidTr="000E5813">
        <w:tblPrEx>
          <w:tblCellMar>
            <w:top w:w="0" w:type="dxa"/>
            <w:bottom w:w="0" w:type="dxa"/>
          </w:tblCellMar>
        </w:tblPrEx>
        <w:tc>
          <w:tcPr>
            <w:tcW w:w="1444" w:type="dxa"/>
            <w:vAlign w:val="bottom"/>
          </w:tcPr>
          <w:p w14:paraId="6FEBA76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2031</w:t>
            </w:r>
          </w:p>
        </w:tc>
        <w:tc>
          <w:tcPr>
            <w:tcW w:w="2347" w:type="dxa"/>
            <w:vAlign w:val="bottom"/>
          </w:tcPr>
          <w:p w14:paraId="3E81AF53"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13.442,42</w:t>
            </w:r>
          </w:p>
        </w:tc>
        <w:tc>
          <w:tcPr>
            <w:tcW w:w="2835" w:type="dxa"/>
            <w:vAlign w:val="bottom"/>
          </w:tcPr>
          <w:p w14:paraId="102FD0B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51173792" w14:textId="77777777" w:rsidTr="000E5813">
        <w:tblPrEx>
          <w:tblCellMar>
            <w:top w:w="0" w:type="dxa"/>
            <w:bottom w:w="0" w:type="dxa"/>
          </w:tblCellMar>
        </w:tblPrEx>
        <w:tc>
          <w:tcPr>
            <w:tcW w:w="1444" w:type="dxa"/>
            <w:vAlign w:val="bottom"/>
          </w:tcPr>
          <w:p w14:paraId="13F6C03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2032</w:t>
            </w:r>
          </w:p>
        </w:tc>
        <w:tc>
          <w:tcPr>
            <w:tcW w:w="2347" w:type="dxa"/>
            <w:vAlign w:val="bottom"/>
          </w:tcPr>
          <w:p w14:paraId="7C399B4E"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13.980,11</w:t>
            </w:r>
          </w:p>
        </w:tc>
        <w:tc>
          <w:tcPr>
            <w:tcW w:w="2835" w:type="dxa"/>
            <w:vAlign w:val="bottom"/>
          </w:tcPr>
          <w:p w14:paraId="4907F38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59EFFD2D" w14:textId="77777777" w:rsidTr="000E5813">
        <w:tblPrEx>
          <w:tblCellMar>
            <w:top w:w="0" w:type="dxa"/>
            <w:bottom w:w="0" w:type="dxa"/>
          </w:tblCellMar>
        </w:tblPrEx>
        <w:tc>
          <w:tcPr>
            <w:tcW w:w="1444" w:type="dxa"/>
            <w:vAlign w:val="bottom"/>
          </w:tcPr>
          <w:p w14:paraId="02BBC39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2033</w:t>
            </w:r>
          </w:p>
        </w:tc>
        <w:tc>
          <w:tcPr>
            <w:tcW w:w="2347" w:type="dxa"/>
            <w:vAlign w:val="bottom"/>
          </w:tcPr>
          <w:p w14:paraId="784B52BE"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14.539,32</w:t>
            </w:r>
          </w:p>
        </w:tc>
        <w:tc>
          <w:tcPr>
            <w:tcW w:w="2835" w:type="dxa"/>
            <w:vAlign w:val="bottom"/>
          </w:tcPr>
          <w:p w14:paraId="7CB22986"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EFA92B9" w14:textId="77777777" w:rsidTr="000E5813">
        <w:tblPrEx>
          <w:tblCellMar>
            <w:top w:w="0" w:type="dxa"/>
            <w:bottom w:w="0" w:type="dxa"/>
          </w:tblCellMar>
        </w:tblPrEx>
        <w:tc>
          <w:tcPr>
            <w:tcW w:w="1444" w:type="dxa"/>
            <w:vAlign w:val="bottom"/>
          </w:tcPr>
          <w:p w14:paraId="66D09F2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2034</w:t>
            </w:r>
          </w:p>
        </w:tc>
        <w:tc>
          <w:tcPr>
            <w:tcW w:w="2347" w:type="dxa"/>
            <w:vAlign w:val="bottom"/>
          </w:tcPr>
          <w:p w14:paraId="6C76AC6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15.120,89</w:t>
            </w:r>
          </w:p>
        </w:tc>
        <w:tc>
          <w:tcPr>
            <w:tcW w:w="2835" w:type="dxa"/>
            <w:vAlign w:val="bottom"/>
          </w:tcPr>
          <w:p w14:paraId="1FBFDFD4"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38079EF4" w14:textId="77777777" w:rsidTr="000E5813">
        <w:tblPrEx>
          <w:tblCellMar>
            <w:top w:w="0" w:type="dxa"/>
            <w:bottom w:w="0" w:type="dxa"/>
          </w:tblCellMar>
        </w:tblPrEx>
        <w:tc>
          <w:tcPr>
            <w:tcW w:w="1444" w:type="dxa"/>
            <w:vAlign w:val="bottom"/>
          </w:tcPr>
          <w:p w14:paraId="0DDB7A5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2035</w:t>
            </w:r>
          </w:p>
        </w:tc>
        <w:tc>
          <w:tcPr>
            <w:tcW w:w="2347" w:type="dxa"/>
            <w:vAlign w:val="bottom"/>
          </w:tcPr>
          <w:p w14:paraId="37F1C2E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15.725,73</w:t>
            </w:r>
          </w:p>
        </w:tc>
        <w:tc>
          <w:tcPr>
            <w:tcW w:w="2835" w:type="dxa"/>
            <w:vAlign w:val="bottom"/>
          </w:tcPr>
          <w:p w14:paraId="50CF33E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731103FE" w14:textId="77777777" w:rsidTr="000E5813">
        <w:tblPrEx>
          <w:tblCellMar>
            <w:top w:w="0" w:type="dxa"/>
            <w:bottom w:w="0" w:type="dxa"/>
          </w:tblCellMar>
        </w:tblPrEx>
        <w:tc>
          <w:tcPr>
            <w:tcW w:w="1444" w:type="dxa"/>
            <w:vAlign w:val="bottom"/>
          </w:tcPr>
          <w:p w14:paraId="1769D5A7"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2036</w:t>
            </w:r>
          </w:p>
        </w:tc>
        <w:tc>
          <w:tcPr>
            <w:tcW w:w="2347" w:type="dxa"/>
            <w:vAlign w:val="bottom"/>
          </w:tcPr>
          <w:p w14:paraId="5236276E"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16.354,75</w:t>
            </w:r>
          </w:p>
        </w:tc>
        <w:tc>
          <w:tcPr>
            <w:tcW w:w="2835" w:type="dxa"/>
            <w:vAlign w:val="bottom"/>
          </w:tcPr>
          <w:p w14:paraId="029396E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45681E62" w14:textId="77777777" w:rsidTr="000E5813">
        <w:tblPrEx>
          <w:tblCellMar>
            <w:top w:w="0" w:type="dxa"/>
            <w:bottom w:w="0" w:type="dxa"/>
          </w:tblCellMar>
        </w:tblPrEx>
        <w:tc>
          <w:tcPr>
            <w:tcW w:w="1444" w:type="dxa"/>
            <w:vAlign w:val="bottom"/>
          </w:tcPr>
          <w:p w14:paraId="6ED30C94"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2037</w:t>
            </w:r>
          </w:p>
        </w:tc>
        <w:tc>
          <w:tcPr>
            <w:tcW w:w="2347" w:type="dxa"/>
            <w:vAlign w:val="bottom"/>
          </w:tcPr>
          <w:p w14:paraId="31966A8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17.008,94</w:t>
            </w:r>
          </w:p>
        </w:tc>
        <w:tc>
          <w:tcPr>
            <w:tcW w:w="2835" w:type="dxa"/>
            <w:vAlign w:val="bottom"/>
          </w:tcPr>
          <w:p w14:paraId="7280772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026BA3E9" w14:textId="77777777" w:rsidTr="000E5813">
        <w:tblPrEx>
          <w:tblCellMar>
            <w:top w:w="0" w:type="dxa"/>
            <w:bottom w:w="0" w:type="dxa"/>
          </w:tblCellMar>
        </w:tblPrEx>
        <w:tc>
          <w:tcPr>
            <w:tcW w:w="1444" w:type="dxa"/>
            <w:vAlign w:val="bottom"/>
          </w:tcPr>
          <w:p w14:paraId="46628253"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2038</w:t>
            </w:r>
          </w:p>
        </w:tc>
        <w:tc>
          <w:tcPr>
            <w:tcW w:w="2347" w:type="dxa"/>
            <w:vAlign w:val="bottom"/>
          </w:tcPr>
          <w:p w14:paraId="4C2E732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17.689,30</w:t>
            </w:r>
          </w:p>
        </w:tc>
        <w:tc>
          <w:tcPr>
            <w:tcW w:w="2835" w:type="dxa"/>
            <w:vAlign w:val="bottom"/>
          </w:tcPr>
          <w:p w14:paraId="2D03B60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38CAC177" w14:textId="77777777" w:rsidTr="000E5813">
        <w:tblPrEx>
          <w:tblCellMar>
            <w:top w:w="0" w:type="dxa"/>
            <w:bottom w:w="0" w:type="dxa"/>
          </w:tblCellMar>
        </w:tblPrEx>
        <w:tc>
          <w:tcPr>
            <w:tcW w:w="1444" w:type="dxa"/>
            <w:vAlign w:val="bottom"/>
          </w:tcPr>
          <w:p w14:paraId="767BC1F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2039</w:t>
            </w:r>
          </w:p>
        </w:tc>
        <w:tc>
          <w:tcPr>
            <w:tcW w:w="2347" w:type="dxa"/>
            <w:vAlign w:val="bottom"/>
          </w:tcPr>
          <w:p w14:paraId="04CBF90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18.396,87</w:t>
            </w:r>
          </w:p>
        </w:tc>
        <w:tc>
          <w:tcPr>
            <w:tcW w:w="2835" w:type="dxa"/>
            <w:vAlign w:val="bottom"/>
          </w:tcPr>
          <w:p w14:paraId="201DF84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5AB8CCD1" w14:textId="77777777" w:rsidTr="000E5813">
        <w:tblPrEx>
          <w:tblCellMar>
            <w:top w:w="0" w:type="dxa"/>
            <w:bottom w:w="0" w:type="dxa"/>
          </w:tblCellMar>
        </w:tblPrEx>
        <w:tc>
          <w:tcPr>
            <w:tcW w:w="1444" w:type="dxa"/>
            <w:vAlign w:val="bottom"/>
          </w:tcPr>
          <w:p w14:paraId="556CCDDE"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2040</w:t>
            </w:r>
          </w:p>
        </w:tc>
        <w:tc>
          <w:tcPr>
            <w:tcW w:w="2347" w:type="dxa"/>
            <w:vAlign w:val="bottom"/>
          </w:tcPr>
          <w:p w14:paraId="4A229D1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19.132,75</w:t>
            </w:r>
          </w:p>
        </w:tc>
        <w:tc>
          <w:tcPr>
            <w:tcW w:w="2835" w:type="dxa"/>
            <w:vAlign w:val="bottom"/>
          </w:tcPr>
          <w:p w14:paraId="2CF1FE6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63546EC7" w14:textId="77777777" w:rsidTr="000E5813">
        <w:tblPrEx>
          <w:tblCellMar>
            <w:top w:w="0" w:type="dxa"/>
            <w:bottom w:w="0" w:type="dxa"/>
          </w:tblCellMar>
        </w:tblPrEx>
        <w:tc>
          <w:tcPr>
            <w:tcW w:w="1444" w:type="dxa"/>
            <w:vAlign w:val="bottom"/>
          </w:tcPr>
          <w:p w14:paraId="7E96583F"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2041</w:t>
            </w:r>
          </w:p>
        </w:tc>
        <w:tc>
          <w:tcPr>
            <w:tcW w:w="2347" w:type="dxa"/>
            <w:vAlign w:val="bottom"/>
          </w:tcPr>
          <w:p w14:paraId="68C45F6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19.898,06</w:t>
            </w:r>
          </w:p>
        </w:tc>
        <w:tc>
          <w:tcPr>
            <w:tcW w:w="2835" w:type="dxa"/>
            <w:vAlign w:val="bottom"/>
          </w:tcPr>
          <w:p w14:paraId="508D99D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74AEAD60" w14:textId="77777777" w:rsidTr="000E5813">
        <w:tblPrEx>
          <w:tblCellMar>
            <w:top w:w="0" w:type="dxa"/>
            <w:bottom w:w="0" w:type="dxa"/>
          </w:tblCellMar>
        </w:tblPrEx>
        <w:tc>
          <w:tcPr>
            <w:tcW w:w="1444" w:type="dxa"/>
            <w:vAlign w:val="bottom"/>
          </w:tcPr>
          <w:p w14:paraId="392AAAA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2042</w:t>
            </w:r>
          </w:p>
        </w:tc>
        <w:tc>
          <w:tcPr>
            <w:tcW w:w="2347" w:type="dxa"/>
            <w:vAlign w:val="bottom"/>
          </w:tcPr>
          <w:p w14:paraId="34E2754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20.693,98</w:t>
            </w:r>
          </w:p>
        </w:tc>
        <w:tc>
          <w:tcPr>
            <w:tcW w:w="2835" w:type="dxa"/>
            <w:vAlign w:val="bottom"/>
          </w:tcPr>
          <w:p w14:paraId="6EBA1B1A"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754E399" w14:textId="77777777" w:rsidTr="000E5813">
        <w:tblPrEx>
          <w:tblCellMar>
            <w:top w:w="0" w:type="dxa"/>
            <w:bottom w:w="0" w:type="dxa"/>
          </w:tblCellMar>
        </w:tblPrEx>
        <w:tc>
          <w:tcPr>
            <w:tcW w:w="1444" w:type="dxa"/>
            <w:vAlign w:val="bottom"/>
          </w:tcPr>
          <w:p w14:paraId="6C3E42A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2043</w:t>
            </w:r>
          </w:p>
        </w:tc>
        <w:tc>
          <w:tcPr>
            <w:tcW w:w="2347" w:type="dxa"/>
            <w:vAlign w:val="bottom"/>
          </w:tcPr>
          <w:p w14:paraId="2B9091A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21.521,74</w:t>
            </w:r>
          </w:p>
        </w:tc>
        <w:tc>
          <w:tcPr>
            <w:tcW w:w="2835" w:type="dxa"/>
            <w:vAlign w:val="bottom"/>
          </w:tcPr>
          <w:p w14:paraId="642FC2E6"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3E73BB57" w14:textId="77777777" w:rsidTr="000E5813">
        <w:tblPrEx>
          <w:tblCellMar>
            <w:top w:w="0" w:type="dxa"/>
            <w:bottom w:w="0" w:type="dxa"/>
          </w:tblCellMar>
        </w:tblPrEx>
        <w:tc>
          <w:tcPr>
            <w:tcW w:w="1444" w:type="dxa"/>
            <w:vAlign w:val="bottom"/>
          </w:tcPr>
          <w:p w14:paraId="2EAC299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2044</w:t>
            </w:r>
          </w:p>
        </w:tc>
        <w:tc>
          <w:tcPr>
            <w:tcW w:w="2347" w:type="dxa"/>
            <w:vAlign w:val="bottom"/>
          </w:tcPr>
          <w:p w14:paraId="1DC46ADC"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22.382,61</w:t>
            </w:r>
          </w:p>
        </w:tc>
        <w:tc>
          <w:tcPr>
            <w:tcW w:w="2835" w:type="dxa"/>
            <w:vAlign w:val="bottom"/>
          </w:tcPr>
          <w:p w14:paraId="13444E12"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544ED7A4" w14:textId="77777777" w:rsidTr="000E5813">
        <w:tblPrEx>
          <w:tblCellMar>
            <w:top w:w="0" w:type="dxa"/>
            <w:bottom w:w="0" w:type="dxa"/>
          </w:tblCellMar>
        </w:tblPrEx>
        <w:tc>
          <w:tcPr>
            <w:tcW w:w="1444" w:type="dxa"/>
            <w:vAlign w:val="bottom"/>
          </w:tcPr>
          <w:p w14:paraId="78E6D849"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2045</w:t>
            </w:r>
          </w:p>
        </w:tc>
        <w:tc>
          <w:tcPr>
            <w:tcW w:w="2347" w:type="dxa"/>
            <w:vAlign w:val="bottom"/>
          </w:tcPr>
          <w:p w14:paraId="4B046700"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23.277,92</w:t>
            </w:r>
          </w:p>
        </w:tc>
        <w:tc>
          <w:tcPr>
            <w:tcW w:w="2835" w:type="dxa"/>
            <w:vAlign w:val="bottom"/>
          </w:tcPr>
          <w:p w14:paraId="02F035DB"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80B2B11" w14:textId="77777777" w:rsidTr="000E5813">
        <w:tblPrEx>
          <w:tblCellMar>
            <w:top w:w="0" w:type="dxa"/>
            <w:bottom w:w="0" w:type="dxa"/>
          </w:tblCellMar>
        </w:tblPrEx>
        <w:tc>
          <w:tcPr>
            <w:tcW w:w="1444" w:type="dxa"/>
            <w:vAlign w:val="bottom"/>
          </w:tcPr>
          <w:p w14:paraId="6FB39A8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2046</w:t>
            </w:r>
          </w:p>
        </w:tc>
        <w:tc>
          <w:tcPr>
            <w:tcW w:w="2347" w:type="dxa"/>
            <w:vAlign w:val="bottom"/>
          </w:tcPr>
          <w:p w14:paraId="583CFA3F"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24.209,03</w:t>
            </w:r>
          </w:p>
        </w:tc>
        <w:tc>
          <w:tcPr>
            <w:tcW w:w="2835" w:type="dxa"/>
            <w:vAlign w:val="bottom"/>
          </w:tcPr>
          <w:p w14:paraId="365939C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1A5D8CE7" w14:textId="77777777" w:rsidTr="000E5813">
        <w:tblPrEx>
          <w:tblCellMar>
            <w:top w:w="0" w:type="dxa"/>
            <w:bottom w:w="0" w:type="dxa"/>
          </w:tblCellMar>
        </w:tblPrEx>
        <w:tc>
          <w:tcPr>
            <w:tcW w:w="1444" w:type="dxa"/>
            <w:vAlign w:val="bottom"/>
          </w:tcPr>
          <w:p w14:paraId="7F7FEA7D"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2047</w:t>
            </w:r>
          </w:p>
        </w:tc>
        <w:tc>
          <w:tcPr>
            <w:tcW w:w="2347" w:type="dxa"/>
            <w:vAlign w:val="bottom"/>
          </w:tcPr>
          <w:p w14:paraId="6953A9E7"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25.177,39</w:t>
            </w:r>
          </w:p>
        </w:tc>
        <w:tc>
          <w:tcPr>
            <w:tcW w:w="2835" w:type="dxa"/>
            <w:vAlign w:val="bottom"/>
          </w:tcPr>
          <w:p w14:paraId="49AA03B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8.073,17</w:t>
            </w:r>
          </w:p>
        </w:tc>
      </w:tr>
      <w:tr w:rsidR="000E5813" w:rsidRPr="000E5813" w14:paraId="2B4FB3F5" w14:textId="77777777" w:rsidTr="000E5813">
        <w:tblPrEx>
          <w:tblCellMar>
            <w:top w:w="0" w:type="dxa"/>
            <w:bottom w:w="0" w:type="dxa"/>
          </w:tblCellMar>
        </w:tblPrEx>
        <w:tc>
          <w:tcPr>
            <w:tcW w:w="1444" w:type="dxa"/>
            <w:vAlign w:val="bottom"/>
          </w:tcPr>
          <w:p w14:paraId="11F33258"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Skupaj</w:t>
            </w:r>
          </w:p>
        </w:tc>
        <w:tc>
          <w:tcPr>
            <w:tcW w:w="2347" w:type="dxa"/>
            <w:vAlign w:val="bottom"/>
          </w:tcPr>
          <w:p w14:paraId="39DF04D4"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452.783,05</w:t>
            </w:r>
          </w:p>
        </w:tc>
        <w:tc>
          <w:tcPr>
            <w:tcW w:w="2835" w:type="dxa"/>
            <w:vAlign w:val="bottom"/>
          </w:tcPr>
          <w:p w14:paraId="3BC90EF5" w14:textId="77777777" w:rsidR="000E5813" w:rsidRPr="000E5813" w:rsidRDefault="000E5813">
            <w:pPr>
              <w:autoSpaceDE w:val="0"/>
              <w:autoSpaceDN w:val="0"/>
              <w:adjustRightInd w:val="0"/>
              <w:spacing w:line="280" w:lineRule="atLeast"/>
              <w:jc w:val="center"/>
              <w:rPr>
                <w:rFonts w:ascii="Myriad Pro SemiCond" w:hAnsi="Myriad Pro SemiCond" w:cs="Times"/>
                <w:color w:val="000000"/>
                <w:sz w:val="18"/>
                <w:szCs w:val="18"/>
                <w:lang w:val="en-US" w:eastAsia="en-US"/>
              </w:rPr>
            </w:pPr>
            <w:r w:rsidRPr="000E5813">
              <w:rPr>
                <w:rFonts w:ascii="Myriad Pro SemiCond" w:hAnsi="Myriad Pro SemiCond" w:cs="Times"/>
                <w:color w:val="000000"/>
                <w:sz w:val="18"/>
                <w:szCs w:val="18"/>
                <w:lang w:val="en-US" w:eastAsia="en-US"/>
              </w:rPr>
              <w:t>242.195,00</w:t>
            </w:r>
          </w:p>
        </w:tc>
      </w:tr>
    </w:tbl>
    <w:p w14:paraId="084898C8" w14:textId="77777777" w:rsidR="000E5813" w:rsidRDefault="000E5813" w:rsidP="000E5813">
      <w:pPr>
        <w:rPr>
          <w:lang w:eastAsia="en-US"/>
        </w:rPr>
      </w:pPr>
    </w:p>
    <w:p w14:paraId="6419EA33" w14:textId="77777777" w:rsidR="000E5813" w:rsidRPr="000E5813" w:rsidRDefault="000E5813" w:rsidP="000E5813">
      <w:pPr>
        <w:rPr>
          <w:lang w:eastAsia="en-US"/>
        </w:rPr>
      </w:pPr>
    </w:p>
    <w:p w14:paraId="04E2F148" w14:textId="77777777" w:rsidR="004B6A5B" w:rsidRDefault="004B6A5B" w:rsidP="004B6A5B">
      <w:pPr>
        <w:rPr>
          <w:lang w:eastAsia="en-US"/>
        </w:rPr>
      </w:pPr>
    </w:p>
    <w:p w14:paraId="114EFDBF" w14:textId="77777777" w:rsidR="004B6A5B" w:rsidRDefault="004B6A5B" w:rsidP="004B6A5B">
      <w:pPr>
        <w:rPr>
          <w:lang w:eastAsia="en-US"/>
        </w:rPr>
      </w:pPr>
    </w:p>
    <w:p w14:paraId="1E6950C5" w14:textId="77777777" w:rsidR="004B6A5B" w:rsidRDefault="004B6A5B" w:rsidP="004B6A5B">
      <w:pPr>
        <w:rPr>
          <w:lang w:eastAsia="en-US"/>
        </w:rPr>
      </w:pPr>
    </w:p>
    <w:p w14:paraId="494C5AE0" w14:textId="77777777" w:rsidR="004B6A5B" w:rsidRPr="004B6A5B" w:rsidRDefault="004B6A5B" w:rsidP="004B6A5B">
      <w:pPr>
        <w:rPr>
          <w:lang w:eastAsia="en-US"/>
        </w:rPr>
      </w:pPr>
    </w:p>
    <w:p w14:paraId="2D06868A" w14:textId="77777777" w:rsidR="00316E32" w:rsidRPr="004D44A6" w:rsidRDefault="00316E32" w:rsidP="00316E32">
      <w:pPr>
        <w:spacing w:line="276" w:lineRule="auto"/>
        <w:jc w:val="both"/>
        <w:rPr>
          <w:rFonts w:ascii="Myriad Pro SemiCond" w:hAnsi="Myriad Pro SemiCond"/>
          <w:bCs/>
          <w:sz w:val="21"/>
          <w:szCs w:val="21"/>
          <w:lang w:val="sl-SI"/>
        </w:rPr>
      </w:pPr>
    </w:p>
    <w:p w14:paraId="6E643179" w14:textId="77777777" w:rsidR="00316E32" w:rsidRPr="004D44A6" w:rsidRDefault="00316E32" w:rsidP="00316E32">
      <w:pPr>
        <w:spacing w:line="276" w:lineRule="auto"/>
        <w:jc w:val="both"/>
        <w:rPr>
          <w:rFonts w:ascii="Myriad Pro SemiCond" w:hAnsi="Myriad Pro SemiCond"/>
          <w:bCs/>
          <w:sz w:val="21"/>
          <w:szCs w:val="21"/>
          <w:lang w:val="sl-SI"/>
        </w:rPr>
      </w:pPr>
    </w:p>
    <w:p w14:paraId="14CAEAE4" w14:textId="6E0EBE63" w:rsidR="000E5813" w:rsidRDefault="000E5813">
      <w:pPr>
        <w:rPr>
          <w:rFonts w:ascii="Myriad Pro SemiCond" w:hAnsi="Myriad Pro SemiCond"/>
          <w:lang w:val="sl-SI"/>
        </w:rPr>
      </w:pPr>
      <w:r>
        <w:rPr>
          <w:rFonts w:ascii="Myriad Pro SemiCond" w:hAnsi="Myriad Pro SemiCond"/>
          <w:lang w:val="sl-SI"/>
        </w:rPr>
        <w:br w:type="page"/>
      </w:r>
    </w:p>
    <w:p w14:paraId="46AACCBB" w14:textId="77777777" w:rsidR="009B756E" w:rsidRPr="004D44A6" w:rsidRDefault="009B756E" w:rsidP="009B756E">
      <w:pPr>
        <w:rPr>
          <w:rFonts w:ascii="Myriad Pro SemiCond" w:hAnsi="Myriad Pro SemiCond"/>
          <w:lang w:val="sl-SI"/>
        </w:rPr>
      </w:pPr>
    </w:p>
    <w:p w14:paraId="47A1F116" w14:textId="77777777" w:rsidR="002E1120" w:rsidRPr="004D44A6" w:rsidRDefault="002E1120" w:rsidP="00FE1453">
      <w:pPr>
        <w:pStyle w:val="Heading2"/>
        <w:rPr>
          <w:rFonts w:ascii="Myriad Pro SemiCond" w:hAnsi="Myriad Pro SemiCond"/>
        </w:rPr>
      </w:pPr>
      <w:bookmarkStart w:id="6" w:name="_Toc503547446"/>
      <w:r w:rsidRPr="004D44A6">
        <w:rPr>
          <w:rFonts w:ascii="Myriad Pro SemiCond" w:hAnsi="Myriad Pro SemiCond"/>
        </w:rPr>
        <w:t>Višina nadomestila, ki bi ga občina plačala imetniku stavbne pravice po končanju pogodbenega razmerja</w:t>
      </w:r>
      <w:bookmarkEnd w:id="6"/>
    </w:p>
    <w:p w14:paraId="2AAAC50A" w14:textId="77777777" w:rsidR="00C15F24" w:rsidRPr="004D44A6" w:rsidRDefault="00C15F24" w:rsidP="009B756E">
      <w:pPr>
        <w:rPr>
          <w:rFonts w:ascii="Myriad Pro SemiCond" w:hAnsi="Myriad Pro SemiCond"/>
          <w:lang w:val="sl-SI"/>
        </w:rPr>
      </w:pPr>
    </w:p>
    <w:p w14:paraId="7455E79F" w14:textId="77777777" w:rsidR="002E1120" w:rsidRPr="004D44A6" w:rsidRDefault="002E1120" w:rsidP="002E1120">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Stvarnopravni zakonik v 263. členu določa, da:</w:t>
      </w:r>
    </w:p>
    <w:p w14:paraId="1EA3BA8C" w14:textId="77777777" w:rsidR="002E1120" w:rsidRPr="004D44A6" w:rsidRDefault="002E1120" w:rsidP="002E1120">
      <w:pPr>
        <w:pStyle w:val="ListParagraph"/>
        <w:numPr>
          <w:ilvl w:val="1"/>
          <w:numId w:val="6"/>
        </w:numPr>
        <w:spacing w:line="276" w:lineRule="auto"/>
        <w:ind w:hanging="481"/>
        <w:jc w:val="both"/>
        <w:rPr>
          <w:rFonts w:ascii="Myriad Pro SemiCond" w:hAnsi="Myriad Pro SemiCond"/>
          <w:bCs/>
          <w:sz w:val="21"/>
          <w:lang w:val="sl-SI"/>
        </w:rPr>
      </w:pPr>
      <w:r w:rsidRPr="004D44A6">
        <w:rPr>
          <w:rFonts w:ascii="Myriad Pro SemiCond" w:hAnsi="Myriad Pro SemiCond"/>
          <w:bCs/>
          <w:sz w:val="21"/>
          <w:lang w:val="sl-SI"/>
        </w:rPr>
        <w:t>s prenehanjem stavbne pravice postane zgradba sestavina nepremičnine,</w:t>
      </w:r>
    </w:p>
    <w:p w14:paraId="0A384309" w14:textId="77777777" w:rsidR="002E1120" w:rsidRPr="004D44A6" w:rsidRDefault="002E1120" w:rsidP="002E1120">
      <w:pPr>
        <w:pStyle w:val="ListParagraph"/>
        <w:numPr>
          <w:ilvl w:val="1"/>
          <w:numId w:val="6"/>
        </w:numPr>
        <w:spacing w:line="276" w:lineRule="auto"/>
        <w:ind w:hanging="481"/>
        <w:jc w:val="both"/>
        <w:rPr>
          <w:rFonts w:ascii="Myriad Pro SemiCond" w:hAnsi="Myriad Pro SemiCond"/>
          <w:bCs/>
          <w:sz w:val="21"/>
          <w:lang w:val="sl-SI"/>
        </w:rPr>
      </w:pPr>
      <w:r w:rsidRPr="004D44A6">
        <w:rPr>
          <w:rFonts w:ascii="Myriad Pro SemiCond" w:hAnsi="Myriad Pro SemiCond"/>
          <w:bCs/>
          <w:sz w:val="21"/>
          <w:lang w:val="sl-SI"/>
        </w:rPr>
        <w:t>mora lastnik nepremičnine imetniku stavbne pravice ob prenehanju plačati dogovorjeno nadomestilo, ki ne sme biti manjše od polovice povečanja tržne vrednosti nepremičnine.</w:t>
      </w:r>
    </w:p>
    <w:p w14:paraId="2B707043" w14:textId="77777777" w:rsidR="002E1120" w:rsidRPr="004D44A6" w:rsidRDefault="002E1120" w:rsidP="002E1120">
      <w:pPr>
        <w:spacing w:line="276" w:lineRule="auto"/>
        <w:jc w:val="both"/>
        <w:rPr>
          <w:rFonts w:ascii="Myriad Pro SemiCond" w:hAnsi="Myriad Pro SemiCond"/>
          <w:bCs/>
          <w:sz w:val="21"/>
          <w:lang w:val="sl-SI"/>
        </w:rPr>
      </w:pPr>
    </w:p>
    <w:p w14:paraId="138F7277" w14:textId="77777777" w:rsidR="002E1120" w:rsidRPr="004D44A6" w:rsidRDefault="002E1120" w:rsidP="002E1120">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Uvodoma je bilo ugotovljeno, da znaša vrednost naložbe </w:t>
      </w:r>
      <w:r w:rsidR="00157E0C" w:rsidRPr="004D44A6">
        <w:rPr>
          <w:rFonts w:ascii="Myriad Pro SemiCond" w:hAnsi="Myriad Pro SemiCond"/>
          <w:bCs/>
          <w:sz w:val="21"/>
          <w:lang w:val="sl-SI"/>
        </w:rPr>
        <w:t>480.784,09</w:t>
      </w:r>
      <w:r w:rsidRPr="004D44A6">
        <w:rPr>
          <w:rFonts w:ascii="Myriad Pro SemiCond" w:hAnsi="Myriad Pro SemiCond"/>
          <w:bCs/>
          <w:sz w:val="21"/>
          <w:lang w:val="sl-SI"/>
        </w:rPr>
        <w:t xml:space="preserve"> EUR. Glede na to, da bo imetnik na nepremičnini uredil počivališče za avtodome in parkirišče za avtobuse ter imel v uporabi in trženju 30 let, je potrebno določiti tržno vrednost tako zgrajene nepremičnine po izteku 30-letnega pogodbenega obdobja. </w:t>
      </w:r>
      <w:r w:rsidR="00DC0363" w:rsidRPr="004D44A6">
        <w:rPr>
          <w:rFonts w:ascii="Myriad Pro SemiCond" w:hAnsi="Myriad Pro SemiCond"/>
          <w:bCs/>
          <w:sz w:val="21"/>
          <w:lang w:val="sl-SI"/>
        </w:rPr>
        <w:t>Glede na to, da gre za daljše obdobje pogodbenega razmerja, kjer je tržno vrednost naložbe težje oceniti, pri ocenjevanju vrednosti izhajamo iz odpisa vrednosti. Na ta način bomo določili knjigovodsko vrednost naložbe.</w:t>
      </w:r>
    </w:p>
    <w:p w14:paraId="0126F495" w14:textId="77777777" w:rsidR="00DC0363" w:rsidRPr="004D44A6" w:rsidRDefault="00DC0363" w:rsidP="002E1120">
      <w:pPr>
        <w:spacing w:line="276" w:lineRule="auto"/>
        <w:jc w:val="both"/>
        <w:rPr>
          <w:rFonts w:ascii="Myriad Pro SemiCond" w:hAnsi="Myriad Pro SemiCond"/>
          <w:bCs/>
          <w:sz w:val="21"/>
          <w:lang w:val="sl-SI"/>
        </w:rPr>
      </w:pPr>
    </w:p>
    <w:p w14:paraId="4E81B831" w14:textId="77777777" w:rsidR="00DC0363" w:rsidRPr="004D44A6" w:rsidRDefault="00DC0363" w:rsidP="00DC0363">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Knjigovodsko vrednost naložbe smo izračunali na podlagi naslednjih predpostavk:</w:t>
      </w:r>
    </w:p>
    <w:p w14:paraId="61841541" w14:textId="77777777" w:rsidR="00DC0363" w:rsidRPr="004D44A6" w:rsidRDefault="000C5EA6" w:rsidP="00DC0363">
      <w:pPr>
        <w:pStyle w:val="ListParagraph"/>
        <w:numPr>
          <w:ilvl w:val="0"/>
          <w:numId w:val="1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a</w:t>
      </w:r>
      <w:r w:rsidR="00DC0363" w:rsidRPr="004D44A6">
        <w:rPr>
          <w:rFonts w:ascii="Myriad Pro SemiCond" w:hAnsi="Myriad Pro SemiCond"/>
          <w:bCs/>
          <w:sz w:val="21"/>
          <w:lang w:val="sl-SI"/>
        </w:rPr>
        <w:t>mortizacijska doba za objekt znaša 3%,</w:t>
      </w:r>
    </w:p>
    <w:p w14:paraId="233041AC" w14:textId="1CA11E64" w:rsidR="00B3152B" w:rsidRPr="004D44A6" w:rsidRDefault="005371BE" w:rsidP="00DC0363">
      <w:pPr>
        <w:pStyle w:val="ListParagraph"/>
        <w:numPr>
          <w:ilvl w:val="0"/>
          <w:numId w:val="1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s</w:t>
      </w:r>
      <w:r w:rsidR="00B3152B" w:rsidRPr="004D44A6">
        <w:rPr>
          <w:rFonts w:ascii="Myriad Pro SemiCond" w:hAnsi="Myriad Pro SemiCond"/>
          <w:bCs/>
          <w:sz w:val="21"/>
          <w:lang w:val="sl-SI"/>
        </w:rPr>
        <w:t>tavbna pravica se podeli v letu 2018,</w:t>
      </w:r>
    </w:p>
    <w:p w14:paraId="0D541BE9" w14:textId="77777777" w:rsidR="00B3152B" w:rsidRPr="004D44A6" w:rsidRDefault="000C5EA6" w:rsidP="00DC0363">
      <w:pPr>
        <w:pStyle w:val="ListParagraph"/>
        <w:numPr>
          <w:ilvl w:val="0"/>
          <w:numId w:val="1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v</w:t>
      </w:r>
      <w:r w:rsidR="00B3152B" w:rsidRPr="004D44A6">
        <w:rPr>
          <w:rFonts w:ascii="Myriad Pro SemiCond" w:hAnsi="Myriad Pro SemiCond"/>
          <w:bCs/>
          <w:sz w:val="21"/>
          <w:lang w:val="sl-SI"/>
        </w:rPr>
        <w:t xml:space="preserve"> letu 2018 zainteresirani vlagatelj izvede naložbo in jo vključi v register osnovnih sredstev s 1.1.2019,</w:t>
      </w:r>
    </w:p>
    <w:p w14:paraId="6EBF6480" w14:textId="77777777" w:rsidR="00B3152B" w:rsidRPr="004D44A6" w:rsidRDefault="000C5EA6" w:rsidP="00DC0363">
      <w:pPr>
        <w:pStyle w:val="ListParagraph"/>
        <w:numPr>
          <w:ilvl w:val="0"/>
          <w:numId w:val="13"/>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d</w:t>
      </w:r>
      <w:r w:rsidR="00B3152B" w:rsidRPr="004D44A6">
        <w:rPr>
          <w:rFonts w:ascii="Myriad Pro SemiCond" w:hAnsi="Myriad Pro SemiCond"/>
          <w:bCs/>
          <w:sz w:val="21"/>
          <w:lang w:val="sl-SI"/>
        </w:rPr>
        <w:t>o poteka pogodbenega razmerja v letu 2047 (trajanje od 2018 – 2047) se naložba enakomerno amortizira.</w:t>
      </w:r>
    </w:p>
    <w:p w14:paraId="3F7F7ECE" w14:textId="77777777" w:rsidR="00B3152B" w:rsidRPr="004D44A6" w:rsidRDefault="00B3152B" w:rsidP="00B3152B">
      <w:pPr>
        <w:spacing w:line="276" w:lineRule="auto"/>
        <w:jc w:val="both"/>
        <w:rPr>
          <w:rFonts w:ascii="Myriad Pro SemiCond" w:hAnsi="Myriad Pro SemiCond"/>
          <w:bCs/>
          <w:sz w:val="21"/>
          <w:lang w:val="sl-SI"/>
        </w:rPr>
      </w:pPr>
    </w:p>
    <w:p w14:paraId="19308BDD" w14:textId="77777777" w:rsidR="00157E0C" w:rsidRPr="004D44A6" w:rsidRDefault="00B3152B" w:rsidP="004D44A6">
      <w:pPr>
        <w:pStyle w:val="Caption"/>
        <w:spacing w:after="0"/>
        <w:rPr>
          <w:rFonts w:ascii="Myriad Pro SemiCond" w:hAnsi="Myriad Pro SemiCond"/>
        </w:rPr>
      </w:pPr>
      <w:r w:rsidRPr="004D44A6">
        <w:rPr>
          <w:rFonts w:ascii="Myriad Pro SemiCond" w:hAnsi="Myriad Pro SemiCond"/>
        </w:rPr>
        <w:t xml:space="preserve">Tabela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Tabela \* ARABIC </w:instrText>
      </w:r>
      <w:r w:rsidR="007E0129" w:rsidRPr="004D44A6">
        <w:rPr>
          <w:rFonts w:ascii="Myriad Pro SemiCond" w:hAnsi="Myriad Pro SemiCond"/>
        </w:rPr>
        <w:fldChar w:fldCharType="separate"/>
      </w:r>
      <w:r w:rsidR="00316E32" w:rsidRPr="004D44A6">
        <w:rPr>
          <w:rFonts w:ascii="Myriad Pro SemiCond" w:hAnsi="Myriad Pro SemiCond"/>
          <w:noProof/>
        </w:rPr>
        <w:t>3</w:t>
      </w:r>
      <w:r w:rsidR="007E0129" w:rsidRPr="004D44A6">
        <w:rPr>
          <w:rFonts w:ascii="Myriad Pro SemiCond" w:hAnsi="Myriad Pro SemiCond"/>
          <w:noProof/>
        </w:rPr>
        <w:fldChar w:fldCharType="end"/>
      </w:r>
      <w:r w:rsidRPr="004D44A6">
        <w:rPr>
          <w:rFonts w:ascii="Myriad Pro SemiCond" w:hAnsi="Myriad Pro SemiCond"/>
        </w:rPr>
        <w:t xml:space="preserve"> Prikaz izračuna amortizacije in ostanka knjigovodske vrednosti po preteku pogodbenega razmerja</w:t>
      </w:r>
    </w:p>
    <w:tbl>
      <w:tblPr>
        <w:tblW w:w="8710" w:type="dxa"/>
        <w:tblInd w:w="-11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2285"/>
        <w:gridCol w:w="2238"/>
        <w:gridCol w:w="2013"/>
        <w:gridCol w:w="2174"/>
      </w:tblGrid>
      <w:tr w:rsidR="00157E0C" w:rsidRPr="004D44A6" w14:paraId="1111959B" w14:textId="77777777" w:rsidTr="000E5813">
        <w:trPr>
          <w:trHeight w:val="170"/>
          <w:tblHeader/>
        </w:trPr>
        <w:tc>
          <w:tcPr>
            <w:tcW w:w="2285" w:type="dxa"/>
            <w:shd w:val="clear" w:color="auto" w:fill="D9E2F3" w:themeFill="accent1" w:themeFillTint="33"/>
          </w:tcPr>
          <w:p w14:paraId="76726DC1" w14:textId="63D88C90" w:rsidR="00157E0C" w:rsidRPr="004D44A6" w:rsidRDefault="00157E0C" w:rsidP="00157E0C">
            <w:pPr>
              <w:autoSpaceDE w:val="0"/>
              <w:autoSpaceDN w:val="0"/>
              <w:adjustRightInd w:val="0"/>
              <w:spacing w:line="300" w:lineRule="atLeast"/>
              <w:jc w:val="center"/>
              <w:rPr>
                <w:rFonts w:ascii="Myriad Pro SemiCond" w:hAnsi="Myriad Pro SemiCond" w:cs="Times"/>
                <w:color w:val="000000"/>
                <w:sz w:val="18"/>
                <w:szCs w:val="18"/>
                <w:lang w:val="en-US" w:eastAsia="en-US"/>
              </w:rPr>
            </w:pPr>
            <w:r w:rsidRPr="004D44A6">
              <w:rPr>
                <w:rFonts w:ascii="Myriad Pro SemiCond" w:hAnsi="Myriad Pro SemiCond" w:cs="Helvetica"/>
                <w:color w:val="000000"/>
                <w:sz w:val="18"/>
                <w:szCs w:val="18"/>
                <w:lang w:val="en-US" w:eastAsia="en-US"/>
              </w:rPr>
              <w:t xml:space="preserve">Leto </w:t>
            </w:r>
          </w:p>
          <w:p w14:paraId="1EE98877" w14:textId="77777777" w:rsidR="00A24895" w:rsidRPr="004D44A6" w:rsidRDefault="00A24895"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p>
        </w:tc>
        <w:tc>
          <w:tcPr>
            <w:tcW w:w="2238" w:type="dxa"/>
            <w:shd w:val="clear" w:color="auto" w:fill="D9E2F3" w:themeFill="accent1" w:themeFillTint="33"/>
          </w:tcPr>
          <w:p w14:paraId="002500BF"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Investicijski</w:t>
            </w:r>
          </w:p>
          <w:p w14:paraId="269A45C0"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stroški</w:t>
            </w:r>
          </w:p>
        </w:tc>
        <w:tc>
          <w:tcPr>
            <w:tcW w:w="2013" w:type="dxa"/>
            <w:shd w:val="clear" w:color="auto" w:fill="D9E2F3" w:themeFill="accent1" w:themeFillTint="33"/>
          </w:tcPr>
          <w:p w14:paraId="0772B098"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Amortizacija (3%)</w:t>
            </w:r>
          </w:p>
        </w:tc>
        <w:tc>
          <w:tcPr>
            <w:tcW w:w="2174" w:type="dxa"/>
            <w:shd w:val="clear" w:color="auto" w:fill="D9E2F3" w:themeFill="accent1" w:themeFillTint="33"/>
          </w:tcPr>
          <w:p w14:paraId="55ED70EA"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Knjigovodska vrednost naložbe  (1.1.)</w:t>
            </w:r>
          </w:p>
        </w:tc>
      </w:tr>
      <w:tr w:rsidR="00157E0C" w:rsidRPr="004D44A6" w14:paraId="24E76073" w14:textId="77777777" w:rsidTr="004D44A6">
        <w:trPr>
          <w:trHeight w:val="234"/>
        </w:trPr>
        <w:tc>
          <w:tcPr>
            <w:tcW w:w="2285" w:type="dxa"/>
          </w:tcPr>
          <w:p w14:paraId="6AA5118E"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2018</w:t>
            </w:r>
          </w:p>
        </w:tc>
        <w:tc>
          <w:tcPr>
            <w:tcW w:w="2238" w:type="dxa"/>
          </w:tcPr>
          <w:p w14:paraId="599F61E8"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480.784,09</w:t>
            </w:r>
          </w:p>
        </w:tc>
        <w:tc>
          <w:tcPr>
            <w:tcW w:w="2013" w:type="dxa"/>
          </w:tcPr>
          <w:p w14:paraId="527BDBA5"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174" w:type="dxa"/>
          </w:tcPr>
          <w:p w14:paraId="74A62506"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r>
      <w:tr w:rsidR="00157E0C" w:rsidRPr="004D44A6" w14:paraId="6AA57269" w14:textId="77777777" w:rsidTr="004D44A6">
        <w:trPr>
          <w:trHeight w:val="170"/>
        </w:trPr>
        <w:tc>
          <w:tcPr>
            <w:tcW w:w="2285" w:type="dxa"/>
          </w:tcPr>
          <w:p w14:paraId="5B6BECA0"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2019</w:t>
            </w:r>
          </w:p>
        </w:tc>
        <w:tc>
          <w:tcPr>
            <w:tcW w:w="2238" w:type="dxa"/>
          </w:tcPr>
          <w:p w14:paraId="56618F97"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77CE690C"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44A0DF5B"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466.360,57</w:t>
            </w:r>
          </w:p>
        </w:tc>
      </w:tr>
      <w:tr w:rsidR="00157E0C" w:rsidRPr="004D44A6" w14:paraId="0EED39C7" w14:textId="77777777" w:rsidTr="004D44A6">
        <w:trPr>
          <w:trHeight w:val="170"/>
        </w:trPr>
        <w:tc>
          <w:tcPr>
            <w:tcW w:w="2285" w:type="dxa"/>
          </w:tcPr>
          <w:p w14:paraId="68230381"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2020</w:t>
            </w:r>
          </w:p>
        </w:tc>
        <w:tc>
          <w:tcPr>
            <w:tcW w:w="2238" w:type="dxa"/>
          </w:tcPr>
          <w:p w14:paraId="224A5224"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183E0699"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E8FD50E"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451.937,04</w:t>
            </w:r>
          </w:p>
        </w:tc>
      </w:tr>
      <w:tr w:rsidR="00157E0C" w:rsidRPr="004D44A6" w14:paraId="7D617D10" w14:textId="77777777" w:rsidTr="004D44A6">
        <w:trPr>
          <w:trHeight w:val="170"/>
        </w:trPr>
        <w:tc>
          <w:tcPr>
            <w:tcW w:w="2285" w:type="dxa"/>
          </w:tcPr>
          <w:p w14:paraId="3DCE49E8"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2021</w:t>
            </w:r>
          </w:p>
        </w:tc>
        <w:tc>
          <w:tcPr>
            <w:tcW w:w="2238" w:type="dxa"/>
          </w:tcPr>
          <w:p w14:paraId="2DF60F1E"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53AEB076"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6FB49267"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437.513,52</w:t>
            </w:r>
          </w:p>
        </w:tc>
      </w:tr>
      <w:tr w:rsidR="00157E0C" w:rsidRPr="004D44A6" w14:paraId="1B497E79" w14:textId="77777777" w:rsidTr="004D44A6">
        <w:trPr>
          <w:trHeight w:val="170"/>
        </w:trPr>
        <w:tc>
          <w:tcPr>
            <w:tcW w:w="2285" w:type="dxa"/>
          </w:tcPr>
          <w:p w14:paraId="2007D490"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2022</w:t>
            </w:r>
          </w:p>
        </w:tc>
        <w:tc>
          <w:tcPr>
            <w:tcW w:w="2238" w:type="dxa"/>
          </w:tcPr>
          <w:p w14:paraId="677254A1"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282586CC"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42B0FF9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423.090,00</w:t>
            </w:r>
          </w:p>
        </w:tc>
      </w:tr>
      <w:tr w:rsidR="00157E0C" w:rsidRPr="004D44A6" w14:paraId="76EACA9B" w14:textId="77777777" w:rsidTr="004D44A6">
        <w:trPr>
          <w:trHeight w:val="170"/>
        </w:trPr>
        <w:tc>
          <w:tcPr>
            <w:tcW w:w="2285" w:type="dxa"/>
          </w:tcPr>
          <w:p w14:paraId="6D85BA27"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2023</w:t>
            </w:r>
          </w:p>
        </w:tc>
        <w:tc>
          <w:tcPr>
            <w:tcW w:w="2238" w:type="dxa"/>
          </w:tcPr>
          <w:p w14:paraId="3E434DF9"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3713213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73ED6FE6"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408.666,48</w:t>
            </w:r>
          </w:p>
        </w:tc>
      </w:tr>
      <w:tr w:rsidR="00157E0C" w:rsidRPr="004D44A6" w14:paraId="6C9CC45D" w14:textId="77777777" w:rsidTr="004D44A6">
        <w:trPr>
          <w:trHeight w:val="170"/>
        </w:trPr>
        <w:tc>
          <w:tcPr>
            <w:tcW w:w="2285" w:type="dxa"/>
          </w:tcPr>
          <w:p w14:paraId="286B867C"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2024</w:t>
            </w:r>
          </w:p>
        </w:tc>
        <w:tc>
          <w:tcPr>
            <w:tcW w:w="2238" w:type="dxa"/>
          </w:tcPr>
          <w:p w14:paraId="4013055C"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34C16AB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7B28F06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394.242,95</w:t>
            </w:r>
          </w:p>
        </w:tc>
      </w:tr>
      <w:tr w:rsidR="00157E0C" w:rsidRPr="004D44A6" w14:paraId="10F6999D" w14:textId="77777777" w:rsidTr="004D44A6">
        <w:trPr>
          <w:trHeight w:val="170"/>
        </w:trPr>
        <w:tc>
          <w:tcPr>
            <w:tcW w:w="2285" w:type="dxa"/>
          </w:tcPr>
          <w:p w14:paraId="55260F4E"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2025</w:t>
            </w:r>
          </w:p>
        </w:tc>
        <w:tc>
          <w:tcPr>
            <w:tcW w:w="2238" w:type="dxa"/>
          </w:tcPr>
          <w:p w14:paraId="3026165A"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40344D91"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31908978"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379.819,43</w:t>
            </w:r>
          </w:p>
        </w:tc>
      </w:tr>
      <w:tr w:rsidR="00157E0C" w:rsidRPr="004D44A6" w14:paraId="351F91CC" w14:textId="77777777" w:rsidTr="004D44A6">
        <w:trPr>
          <w:trHeight w:val="170"/>
        </w:trPr>
        <w:tc>
          <w:tcPr>
            <w:tcW w:w="2285" w:type="dxa"/>
          </w:tcPr>
          <w:p w14:paraId="5F6FC76B"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2026</w:t>
            </w:r>
          </w:p>
        </w:tc>
        <w:tc>
          <w:tcPr>
            <w:tcW w:w="2238" w:type="dxa"/>
          </w:tcPr>
          <w:p w14:paraId="5E42343A"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2CDA858A"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5641CB42"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365.395,91</w:t>
            </w:r>
          </w:p>
        </w:tc>
      </w:tr>
      <w:tr w:rsidR="00157E0C" w:rsidRPr="004D44A6" w14:paraId="42132C4C" w14:textId="77777777" w:rsidTr="004D44A6">
        <w:trPr>
          <w:trHeight w:val="170"/>
        </w:trPr>
        <w:tc>
          <w:tcPr>
            <w:tcW w:w="2285" w:type="dxa"/>
          </w:tcPr>
          <w:p w14:paraId="17290B64"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2027</w:t>
            </w:r>
          </w:p>
        </w:tc>
        <w:tc>
          <w:tcPr>
            <w:tcW w:w="2238" w:type="dxa"/>
          </w:tcPr>
          <w:p w14:paraId="1CA6AB5C"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4108AC75"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04CCDBA6"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350.972,39</w:t>
            </w:r>
          </w:p>
        </w:tc>
      </w:tr>
      <w:tr w:rsidR="00157E0C" w:rsidRPr="004D44A6" w14:paraId="6D493947" w14:textId="77777777" w:rsidTr="004D44A6">
        <w:trPr>
          <w:trHeight w:val="170"/>
        </w:trPr>
        <w:tc>
          <w:tcPr>
            <w:tcW w:w="2285" w:type="dxa"/>
          </w:tcPr>
          <w:p w14:paraId="749733E7"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2028</w:t>
            </w:r>
          </w:p>
        </w:tc>
        <w:tc>
          <w:tcPr>
            <w:tcW w:w="2238" w:type="dxa"/>
          </w:tcPr>
          <w:p w14:paraId="67AF0C04"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416CF342"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0BBD03D8"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336.548,86</w:t>
            </w:r>
          </w:p>
        </w:tc>
      </w:tr>
      <w:tr w:rsidR="00157E0C" w:rsidRPr="004D44A6" w14:paraId="31B98EA6" w14:textId="77777777" w:rsidTr="004D44A6">
        <w:trPr>
          <w:trHeight w:val="170"/>
        </w:trPr>
        <w:tc>
          <w:tcPr>
            <w:tcW w:w="2285" w:type="dxa"/>
          </w:tcPr>
          <w:p w14:paraId="2D274165"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2029</w:t>
            </w:r>
          </w:p>
        </w:tc>
        <w:tc>
          <w:tcPr>
            <w:tcW w:w="2238" w:type="dxa"/>
          </w:tcPr>
          <w:p w14:paraId="5604890C"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070A6489"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34BF80B6"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322.125,34</w:t>
            </w:r>
          </w:p>
        </w:tc>
      </w:tr>
      <w:tr w:rsidR="00157E0C" w:rsidRPr="004D44A6" w14:paraId="50EC976F" w14:textId="77777777" w:rsidTr="004D44A6">
        <w:trPr>
          <w:trHeight w:val="170"/>
        </w:trPr>
        <w:tc>
          <w:tcPr>
            <w:tcW w:w="2285" w:type="dxa"/>
          </w:tcPr>
          <w:p w14:paraId="36A2498D"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2030</w:t>
            </w:r>
          </w:p>
        </w:tc>
        <w:tc>
          <w:tcPr>
            <w:tcW w:w="2238" w:type="dxa"/>
          </w:tcPr>
          <w:p w14:paraId="0AEC787F"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2CD7648C"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5E39227A"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307.701,82</w:t>
            </w:r>
          </w:p>
        </w:tc>
      </w:tr>
      <w:tr w:rsidR="00157E0C" w:rsidRPr="004D44A6" w14:paraId="31BE24E8" w14:textId="77777777" w:rsidTr="004D44A6">
        <w:trPr>
          <w:trHeight w:val="170"/>
        </w:trPr>
        <w:tc>
          <w:tcPr>
            <w:tcW w:w="2285" w:type="dxa"/>
          </w:tcPr>
          <w:p w14:paraId="1F7A537E"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2031</w:t>
            </w:r>
          </w:p>
        </w:tc>
        <w:tc>
          <w:tcPr>
            <w:tcW w:w="2238" w:type="dxa"/>
          </w:tcPr>
          <w:p w14:paraId="32E1DE45"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1E18BA36"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35AC657C"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293.278,29</w:t>
            </w:r>
          </w:p>
        </w:tc>
      </w:tr>
      <w:tr w:rsidR="00157E0C" w:rsidRPr="004D44A6" w14:paraId="4BD7B0E3" w14:textId="77777777" w:rsidTr="004D44A6">
        <w:trPr>
          <w:trHeight w:val="170"/>
        </w:trPr>
        <w:tc>
          <w:tcPr>
            <w:tcW w:w="2285" w:type="dxa"/>
          </w:tcPr>
          <w:p w14:paraId="669AB078"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2032</w:t>
            </w:r>
          </w:p>
        </w:tc>
        <w:tc>
          <w:tcPr>
            <w:tcW w:w="2238" w:type="dxa"/>
          </w:tcPr>
          <w:p w14:paraId="5770E3C7"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20DF309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2D5909B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278.854,77</w:t>
            </w:r>
          </w:p>
        </w:tc>
      </w:tr>
      <w:tr w:rsidR="00157E0C" w:rsidRPr="004D44A6" w14:paraId="321B235B" w14:textId="77777777" w:rsidTr="004D44A6">
        <w:trPr>
          <w:trHeight w:val="170"/>
        </w:trPr>
        <w:tc>
          <w:tcPr>
            <w:tcW w:w="2285" w:type="dxa"/>
          </w:tcPr>
          <w:p w14:paraId="2CA9DFC3"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2033</w:t>
            </w:r>
          </w:p>
        </w:tc>
        <w:tc>
          <w:tcPr>
            <w:tcW w:w="2238" w:type="dxa"/>
          </w:tcPr>
          <w:p w14:paraId="0BFA19E1"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14BF7EA5"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16A325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264.431,25</w:t>
            </w:r>
          </w:p>
        </w:tc>
      </w:tr>
      <w:tr w:rsidR="00157E0C" w:rsidRPr="004D44A6" w14:paraId="686D7B88" w14:textId="77777777" w:rsidTr="004D44A6">
        <w:trPr>
          <w:trHeight w:val="170"/>
        </w:trPr>
        <w:tc>
          <w:tcPr>
            <w:tcW w:w="2285" w:type="dxa"/>
          </w:tcPr>
          <w:p w14:paraId="5628206A"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2034</w:t>
            </w:r>
          </w:p>
        </w:tc>
        <w:tc>
          <w:tcPr>
            <w:tcW w:w="2238" w:type="dxa"/>
          </w:tcPr>
          <w:p w14:paraId="5C7071DA"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60CC8EE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22927A60"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250.007,73</w:t>
            </w:r>
          </w:p>
        </w:tc>
      </w:tr>
      <w:tr w:rsidR="00157E0C" w:rsidRPr="004D44A6" w14:paraId="10B69061" w14:textId="77777777" w:rsidTr="004D44A6">
        <w:trPr>
          <w:trHeight w:val="170"/>
        </w:trPr>
        <w:tc>
          <w:tcPr>
            <w:tcW w:w="2285" w:type="dxa"/>
          </w:tcPr>
          <w:p w14:paraId="4B28F542"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2035</w:t>
            </w:r>
          </w:p>
        </w:tc>
        <w:tc>
          <w:tcPr>
            <w:tcW w:w="2238" w:type="dxa"/>
          </w:tcPr>
          <w:p w14:paraId="7D55D18B"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6054C944"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2FBA14A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235.584,20</w:t>
            </w:r>
          </w:p>
        </w:tc>
      </w:tr>
      <w:tr w:rsidR="00157E0C" w:rsidRPr="004D44A6" w14:paraId="0A59877A" w14:textId="77777777" w:rsidTr="004D44A6">
        <w:trPr>
          <w:trHeight w:val="170"/>
        </w:trPr>
        <w:tc>
          <w:tcPr>
            <w:tcW w:w="2285" w:type="dxa"/>
          </w:tcPr>
          <w:p w14:paraId="46CD8093"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2036</w:t>
            </w:r>
          </w:p>
        </w:tc>
        <w:tc>
          <w:tcPr>
            <w:tcW w:w="2238" w:type="dxa"/>
          </w:tcPr>
          <w:p w14:paraId="54CA6F1A"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75152144"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46AA325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221.160,68</w:t>
            </w:r>
          </w:p>
        </w:tc>
      </w:tr>
      <w:tr w:rsidR="00157E0C" w:rsidRPr="004D44A6" w14:paraId="7FDADE4A" w14:textId="77777777" w:rsidTr="004D44A6">
        <w:trPr>
          <w:trHeight w:val="170"/>
        </w:trPr>
        <w:tc>
          <w:tcPr>
            <w:tcW w:w="2285" w:type="dxa"/>
          </w:tcPr>
          <w:p w14:paraId="27AF0753"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2037</w:t>
            </w:r>
          </w:p>
        </w:tc>
        <w:tc>
          <w:tcPr>
            <w:tcW w:w="2238" w:type="dxa"/>
          </w:tcPr>
          <w:p w14:paraId="00B8B0E1"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48666448"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B21EF02"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206.737,16</w:t>
            </w:r>
          </w:p>
        </w:tc>
      </w:tr>
      <w:tr w:rsidR="00157E0C" w:rsidRPr="004D44A6" w14:paraId="111AFAB5" w14:textId="77777777" w:rsidTr="004D44A6">
        <w:trPr>
          <w:trHeight w:val="170"/>
        </w:trPr>
        <w:tc>
          <w:tcPr>
            <w:tcW w:w="2285" w:type="dxa"/>
          </w:tcPr>
          <w:p w14:paraId="0A8EB06D"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2038</w:t>
            </w:r>
          </w:p>
        </w:tc>
        <w:tc>
          <w:tcPr>
            <w:tcW w:w="2238" w:type="dxa"/>
          </w:tcPr>
          <w:p w14:paraId="1F12FCAC"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3674195E"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EFDFE8C"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192.313,64</w:t>
            </w:r>
          </w:p>
        </w:tc>
      </w:tr>
      <w:tr w:rsidR="00157E0C" w:rsidRPr="004D44A6" w14:paraId="712787AB" w14:textId="77777777" w:rsidTr="004D44A6">
        <w:trPr>
          <w:trHeight w:val="170"/>
        </w:trPr>
        <w:tc>
          <w:tcPr>
            <w:tcW w:w="2285" w:type="dxa"/>
          </w:tcPr>
          <w:p w14:paraId="5310ADEC"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lastRenderedPageBreak/>
              <w:t>2039</w:t>
            </w:r>
          </w:p>
        </w:tc>
        <w:tc>
          <w:tcPr>
            <w:tcW w:w="2238" w:type="dxa"/>
          </w:tcPr>
          <w:p w14:paraId="41ED0B1B"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3DCFD284"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68CBE545"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177.890,11</w:t>
            </w:r>
          </w:p>
        </w:tc>
      </w:tr>
      <w:tr w:rsidR="00157E0C" w:rsidRPr="004D44A6" w14:paraId="0E5A11C8" w14:textId="77777777" w:rsidTr="004D44A6">
        <w:trPr>
          <w:trHeight w:val="170"/>
        </w:trPr>
        <w:tc>
          <w:tcPr>
            <w:tcW w:w="2285" w:type="dxa"/>
          </w:tcPr>
          <w:p w14:paraId="148C91C7"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2040</w:t>
            </w:r>
          </w:p>
        </w:tc>
        <w:tc>
          <w:tcPr>
            <w:tcW w:w="2238" w:type="dxa"/>
          </w:tcPr>
          <w:p w14:paraId="6FC12D12"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60EB0B11"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34146B03"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163.466,59</w:t>
            </w:r>
          </w:p>
        </w:tc>
      </w:tr>
      <w:tr w:rsidR="00157E0C" w:rsidRPr="004D44A6" w14:paraId="75743224" w14:textId="77777777" w:rsidTr="004D44A6">
        <w:trPr>
          <w:trHeight w:val="170"/>
        </w:trPr>
        <w:tc>
          <w:tcPr>
            <w:tcW w:w="2285" w:type="dxa"/>
          </w:tcPr>
          <w:p w14:paraId="3068E845"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2041</w:t>
            </w:r>
          </w:p>
        </w:tc>
        <w:tc>
          <w:tcPr>
            <w:tcW w:w="2238" w:type="dxa"/>
          </w:tcPr>
          <w:p w14:paraId="43A364E6"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6E62B07B"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5B195239"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149.043,07</w:t>
            </w:r>
          </w:p>
        </w:tc>
      </w:tr>
      <w:tr w:rsidR="00157E0C" w:rsidRPr="004D44A6" w14:paraId="350CC859" w14:textId="77777777" w:rsidTr="004D44A6">
        <w:trPr>
          <w:trHeight w:val="170"/>
        </w:trPr>
        <w:tc>
          <w:tcPr>
            <w:tcW w:w="2285" w:type="dxa"/>
          </w:tcPr>
          <w:p w14:paraId="05B47C54"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2042</w:t>
            </w:r>
          </w:p>
        </w:tc>
        <w:tc>
          <w:tcPr>
            <w:tcW w:w="2238" w:type="dxa"/>
          </w:tcPr>
          <w:p w14:paraId="78124FB2"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71884DCE"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51DD8A4"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134.619,55</w:t>
            </w:r>
          </w:p>
        </w:tc>
      </w:tr>
      <w:tr w:rsidR="00157E0C" w:rsidRPr="004D44A6" w14:paraId="5183855D" w14:textId="77777777" w:rsidTr="004D44A6">
        <w:trPr>
          <w:trHeight w:val="170"/>
        </w:trPr>
        <w:tc>
          <w:tcPr>
            <w:tcW w:w="2285" w:type="dxa"/>
          </w:tcPr>
          <w:p w14:paraId="466EBDB9"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2043</w:t>
            </w:r>
          </w:p>
        </w:tc>
        <w:tc>
          <w:tcPr>
            <w:tcW w:w="2238" w:type="dxa"/>
          </w:tcPr>
          <w:p w14:paraId="21712F4F"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0E30C005"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7F433CE1"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120.196,02</w:t>
            </w:r>
          </w:p>
        </w:tc>
      </w:tr>
      <w:tr w:rsidR="00157E0C" w:rsidRPr="004D44A6" w14:paraId="34A8BD14" w14:textId="77777777" w:rsidTr="004D44A6">
        <w:trPr>
          <w:trHeight w:val="170"/>
        </w:trPr>
        <w:tc>
          <w:tcPr>
            <w:tcW w:w="2285" w:type="dxa"/>
          </w:tcPr>
          <w:p w14:paraId="3DA023EA"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2044</w:t>
            </w:r>
          </w:p>
        </w:tc>
        <w:tc>
          <w:tcPr>
            <w:tcW w:w="2238" w:type="dxa"/>
          </w:tcPr>
          <w:p w14:paraId="438EADC3"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53ACDEF1"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29F199DF"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105.772,50</w:t>
            </w:r>
          </w:p>
        </w:tc>
      </w:tr>
      <w:tr w:rsidR="00157E0C" w:rsidRPr="004D44A6" w14:paraId="70715FC0" w14:textId="77777777" w:rsidTr="004D44A6">
        <w:trPr>
          <w:trHeight w:val="170"/>
        </w:trPr>
        <w:tc>
          <w:tcPr>
            <w:tcW w:w="2285" w:type="dxa"/>
          </w:tcPr>
          <w:p w14:paraId="486A8387"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2045</w:t>
            </w:r>
          </w:p>
        </w:tc>
        <w:tc>
          <w:tcPr>
            <w:tcW w:w="2238" w:type="dxa"/>
          </w:tcPr>
          <w:p w14:paraId="3944B506"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1BE17F00"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34D1D1FB"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91.348,98</w:t>
            </w:r>
          </w:p>
        </w:tc>
      </w:tr>
      <w:tr w:rsidR="00157E0C" w:rsidRPr="004D44A6" w14:paraId="22656119" w14:textId="77777777" w:rsidTr="004D44A6">
        <w:trPr>
          <w:trHeight w:val="170"/>
        </w:trPr>
        <w:tc>
          <w:tcPr>
            <w:tcW w:w="2285" w:type="dxa"/>
          </w:tcPr>
          <w:p w14:paraId="48733339"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2046</w:t>
            </w:r>
          </w:p>
        </w:tc>
        <w:tc>
          <w:tcPr>
            <w:tcW w:w="2238" w:type="dxa"/>
          </w:tcPr>
          <w:p w14:paraId="0680EFE5"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1B7FE408"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145BD775"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76.925,45</w:t>
            </w:r>
          </w:p>
        </w:tc>
      </w:tr>
      <w:tr w:rsidR="00157E0C" w:rsidRPr="004D44A6" w14:paraId="289517BF" w14:textId="77777777" w:rsidTr="004D44A6">
        <w:trPr>
          <w:trHeight w:val="170"/>
        </w:trPr>
        <w:tc>
          <w:tcPr>
            <w:tcW w:w="2285" w:type="dxa"/>
          </w:tcPr>
          <w:p w14:paraId="264ABB66" w14:textId="77777777" w:rsidR="00157E0C" w:rsidRPr="004D44A6" w:rsidRDefault="00157E0C" w:rsidP="00157E0C">
            <w:pPr>
              <w:autoSpaceDE w:val="0"/>
              <w:autoSpaceDN w:val="0"/>
              <w:adjustRightInd w:val="0"/>
              <w:spacing w:line="300" w:lineRule="atLeast"/>
              <w:jc w:val="center"/>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2047</w:t>
            </w:r>
          </w:p>
        </w:tc>
        <w:tc>
          <w:tcPr>
            <w:tcW w:w="2238" w:type="dxa"/>
          </w:tcPr>
          <w:p w14:paraId="1C03FE31"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c>
          <w:tcPr>
            <w:tcW w:w="2013" w:type="dxa"/>
          </w:tcPr>
          <w:p w14:paraId="603B51E0"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14.423,52</w:t>
            </w:r>
          </w:p>
        </w:tc>
        <w:tc>
          <w:tcPr>
            <w:tcW w:w="2174" w:type="dxa"/>
          </w:tcPr>
          <w:p w14:paraId="5EC0E16E" w14:textId="77777777" w:rsidR="00157E0C" w:rsidRPr="004D44A6" w:rsidRDefault="00157E0C" w:rsidP="00157E0C">
            <w:pPr>
              <w:autoSpaceDE w:val="0"/>
              <w:autoSpaceDN w:val="0"/>
              <w:adjustRightInd w:val="0"/>
              <w:spacing w:line="300" w:lineRule="atLeast"/>
              <w:jc w:val="right"/>
              <w:rPr>
                <w:rFonts w:ascii="Myriad Pro SemiCond" w:hAnsi="Myriad Pro SemiCond" w:cs="Times"/>
                <w:color w:val="FB0007"/>
                <w:sz w:val="18"/>
                <w:szCs w:val="18"/>
                <w:lang w:val="en-US" w:eastAsia="en-US"/>
              </w:rPr>
            </w:pPr>
            <w:r w:rsidRPr="004D44A6">
              <w:rPr>
                <w:rFonts w:ascii="Myriad Pro SemiCond" w:hAnsi="Myriad Pro SemiCond" w:cs="Times"/>
                <w:color w:val="FB0007"/>
                <w:sz w:val="18"/>
                <w:szCs w:val="18"/>
                <w:lang w:val="en-US" w:eastAsia="en-US"/>
              </w:rPr>
              <w:t>62.501,93</w:t>
            </w:r>
          </w:p>
        </w:tc>
      </w:tr>
      <w:tr w:rsidR="00157E0C" w:rsidRPr="004D44A6" w14:paraId="56269281" w14:textId="77777777" w:rsidTr="004D44A6">
        <w:trPr>
          <w:trHeight w:val="170"/>
        </w:trPr>
        <w:tc>
          <w:tcPr>
            <w:tcW w:w="2285" w:type="dxa"/>
            <w:shd w:val="clear" w:color="auto" w:fill="D9E2F3" w:themeFill="accent1" w:themeFillTint="33"/>
          </w:tcPr>
          <w:p w14:paraId="7ABCCB9B"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Skupaj</w:t>
            </w:r>
          </w:p>
        </w:tc>
        <w:tc>
          <w:tcPr>
            <w:tcW w:w="2238" w:type="dxa"/>
            <w:shd w:val="clear" w:color="auto" w:fill="D9E2F3" w:themeFill="accent1" w:themeFillTint="33"/>
          </w:tcPr>
          <w:p w14:paraId="37DBF59E"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480.784,09</w:t>
            </w:r>
          </w:p>
        </w:tc>
        <w:tc>
          <w:tcPr>
            <w:tcW w:w="2013" w:type="dxa"/>
            <w:shd w:val="clear" w:color="auto" w:fill="D9E2F3" w:themeFill="accent1" w:themeFillTint="33"/>
          </w:tcPr>
          <w:p w14:paraId="0C6A6F11" w14:textId="77777777" w:rsidR="00157E0C" w:rsidRPr="004D44A6" w:rsidRDefault="00157E0C" w:rsidP="00157E0C">
            <w:pPr>
              <w:autoSpaceDE w:val="0"/>
              <w:autoSpaceDN w:val="0"/>
              <w:adjustRightInd w:val="0"/>
              <w:spacing w:line="300" w:lineRule="atLeast"/>
              <w:jc w:val="righ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418.282,16</w:t>
            </w:r>
          </w:p>
        </w:tc>
        <w:tc>
          <w:tcPr>
            <w:tcW w:w="2174" w:type="dxa"/>
            <w:shd w:val="clear" w:color="auto" w:fill="D9E2F3" w:themeFill="accent1" w:themeFillTint="33"/>
          </w:tcPr>
          <w:p w14:paraId="6A338949" w14:textId="77777777" w:rsidR="00157E0C" w:rsidRPr="004D44A6" w:rsidRDefault="00157E0C" w:rsidP="00157E0C">
            <w:pPr>
              <w:autoSpaceDE w:val="0"/>
              <w:autoSpaceDN w:val="0"/>
              <w:adjustRightInd w:val="0"/>
              <w:spacing w:line="300" w:lineRule="atLeast"/>
              <w:rPr>
                <w:rFonts w:ascii="Myriad Pro SemiCond" w:hAnsi="Myriad Pro SemiCond" w:cs="Helvetica"/>
                <w:color w:val="000000"/>
                <w:sz w:val="18"/>
                <w:szCs w:val="18"/>
                <w:lang w:val="en-US" w:eastAsia="en-US"/>
              </w:rPr>
            </w:pPr>
            <w:r w:rsidRPr="004D44A6">
              <w:rPr>
                <w:rFonts w:ascii="Myriad Pro SemiCond" w:hAnsi="Myriad Pro SemiCond" w:cs="Helvetica"/>
                <w:color w:val="000000"/>
                <w:sz w:val="18"/>
                <w:szCs w:val="18"/>
                <w:lang w:val="en-US" w:eastAsia="en-US"/>
              </w:rPr>
              <w:t> </w:t>
            </w:r>
          </w:p>
        </w:tc>
      </w:tr>
    </w:tbl>
    <w:p w14:paraId="20CF48AA" w14:textId="77777777" w:rsidR="00157E0C" w:rsidRPr="004D44A6" w:rsidRDefault="00157E0C" w:rsidP="00157E0C">
      <w:pPr>
        <w:rPr>
          <w:rFonts w:ascii="Myriad Pro SemiCond" w:hAnsi="Myriad Pro SemiCond"/>
          <w:lang w:eastAsia="en-US"/>
        </w:rPr>
      </w:pPr>
    </w:p>
    <w:p w14:paraId="4B236784" w14:textId="77777777" w:rsidR="00157E0C" w:rsidRPr="004D44A6" w:rsidRDefault="00157E0C" w:rsidP="00157E0C">
      <w:pPr>
        <w:rPr>
          <w:rFonts w:ascii="Myriad Pro SemiCond" w:hAnsi="Myriad Pro SemiCond"/>
          <w:lang w:eastAsia="en-US"/>
        </w:rPr>
      </w:pPr>
    </w:p>
    <w:p w14:paraId="4960B24E" w14:textId="77777777" w:rsidR="009B756E" w:rsidRPr="004D44A6" w:rsidRDefault="00B3152B" w:rsidP="00710143">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Iz tabele je razvidno, da znaša ostanek knjigovodske vrednosti naložbe </w:t>
      </w:r>
      <w:r w:rsidR="00A24895" w:rsidRPr="004D44A6">
        <w:rPr>
          <w:rFonts w:ascii="Myriad Pro SemiCond" w:hAnsi="Myriad Pro SemiCond"/>
          <w:bCs/>
          <w:sz w:val="21"/>
          <w:lang w:val="sl-SI"/>
        </w:rPr>
        <w:t>62.501,93</w:t>
      </w:r>
      <w:r w:rsidRPr="004D44A6">
        <w:rPr>
          <w:rFonts w:ascii="Myriad Pro SemiCond" w:hAnsi="Myriad Pro SemiCond"/>
          <w:bCs/>
          <w:sz w:val="21"/>
          <w:lang w:val="sl-SI"/>
        </w:rPr>
        <w:t xml:space="preserve"> EUR. Navedeno tudi pomeni, da nadomestilo, ki ga mora Občina Bled plačati imetniku stavbne pravice po poteku pogodbenega razmerja ne sme biti nižja od polovice vrednosti naložbe po preteku pogodbenega razmerja, kar znaša </w:t>
      </w:r>
      <w:r w:rsidR="00A24895" w:rsidRPr="004D44A6">
        <w:rPr>
          <w:rFonts w:ascii="Myriad Pro SemiCond" w:hAnsi="Myriad Pro SemiCond"/>
          <w:bCs/>
          <w:sz w:val="21"/>
          <w:lang w:val="sl-SI"/>
        </w:rPr>
        <w:t>31.250,97</w:t>
      </w:r>
      <w:r w:rsidRPr="004D44A6">
        <w:rPr>
          <w:rFonts w:ascii="Myriad Pro SemiCond" w:hAnsi="Myriad Pro SemiCond"/>
          <w:bCs/>
          <w:sz w:val="21"/>
          <w:lang w:val="sl-SI"/>
        </w:rPr>
        <w:t xml:space="preserve"> EUR.</w:t>
      </w:r>
    </w:p>
    <w:p w14:paraId="0BE9B2BA" w14:textId="77777777" w:rsidR="00710143" w:rsidRPr="004D44A6" w:rsidRDefault="00710143" w:rsidP="004D44A6">
      <w:pPr>
        <w:spacing w:line="276" w:lineRule="auto"/>
        <w:jc w:val="both"/>
        <w:rPr>
          <w:rFonts w:ascii="Myriad Pro SemiCond" w:hAnsi="Myriad Pro SemiCond"/>
          <w:bCs/>
          <w:color w:val="2F5496" w:themeColor="accent1" w:themeShade="BF"/>
          <w:sz w:val="21"/>
          <w:szCs w:val="21"/>
          <w:lang w:val="sl-SI"/>
        </w:rPr>
        <w:sectPr w:rsidR="00710143" w:rsidRPr="004D44A6" w:rsidSect="00721A3A">
          <w:headerReference w:type="default" r:id="rId14"/>
          <w:footerReference w:type="even" r:id="rId15"/>
          <w:footerReference w:type="default" r:id="rId16"/>
          <w:pgSz w:w="11900" w:h="16840"/>
          <w:pgMar w:top="1440" w:right="1440" w:bottom="1440" w:left="1440" w:header="708" w:footer="708" w:gutter="0"/>
          <w:cols w:space="708"/>
          <w:titlePg/>
          <w:docGrid w:linePitch="360"/>
        </w:sectPr>
      </w:pPr>
    </w:p>
    <w:p w14:paraId="1F7A40CB" w14:textId="53F7B58C" w:rsidR="00710143" w:rsidRPr="004D44A6" w:rsidRDefault="00710143" w:rsidP="00FE1453">
      <w:pPr>
        <w:pStyle w:val="Heading2"/>
        <w:rPr>
          <w:rFonts w:ascii="Myriad Pro SemiCond" w:hAnsi="Myriad Pro SemiCond"/>
        </w:rPr>
      </w:pPr>
      <w:bookmarkStart w:id="7" w:name="_Toc503547447"/>
      <w:r w:rsidRPr="004D44A6">
        <w:rPr>
          <w:rFonts w:ascii="Myriad Pro SemiCond" w:hAnsi="Myriad Pro SemiCond"/>
        </w:rPr>
        <w:lastRenderedPageBreak/>
        <w:t>Primerjalna analiza vseh izračunanih parametrov z opredelitvijo ekonomske utemeljenosti</w:t>
      </w:r>
      <w:bookmarkEnd w:id="7"/>
    </w:p>
    <w:p w14:paraId="30148091" w14:textId="77777777" w:rsidR="00710143" w:rsidRPr="004D44A6" w:rsidRDefault="00710143" w:rsidP="009B756E">
      <w:pPr>
        <w:rPr>
          <w:rFonts w:ascii="Myriad Pro SemiCond" w:hAnsi="Myriad Pro SemiCond"/>
          <w:lang w:val="sl-SI"/>
        </w:rPr>
      </w:pPr>
    </w:p>
    <w:p w14:paraId="1D9505D5" w14:textId="77777777" w:rsidR="00710143" w:rsidRPr="004D44A6" w:rsidRDefault="00710143" w:rsidP="00710143">
      <w:pPr>
        <w:jc w:val="both"/>
        <w:rPr>
          <w:rFonts w:ascii="Myriad Pro SemiCond" w:hAnsi="Myriad Pro SemiCond"/>
          <w:bCs/>
          <w:sz w:val="21"/>
          <w:lang w:val="sl-SI"/>
        </w:rPr>
      </w:pPr>
      <w:r w:rsidRPr="004D44A6">
        <w:rPr>
          <w:rFonts w:ascii="Myriad Pro SemiCond" w:hAnsi="Myriad Pro SemiCond"/>
          <w:bCs/>
          <w:sz w:val="21"/>
          <w:lang w:val="sl-SI"/>
        </w:rPr>
        <w:t>V tabeli v nadaljevanju je podan zbirni prikaz vseh izračunanih parametrov, pomembnih za odločitev Občine Bled.</w:t>
      </w:r>
    </w:p>
    <w:p w14:paraId="790D76F8" w14:textId="77777777" w:rsidR="00710143" w:rsidRPr="004D44A6" w:rsidRDefault="00710143" w:rsidP="009B756E">
      <w:pPr>
        <w:rPr>
          <w:rFonts w:ascii="Myriad Pro SemiCond" w:hAnsi="Myriad Pro SemiCond"/>
          <w:lang w:val="sl-SI"/>
        </w:rPr>
      </w:pPr>
    </w:p>
    <w:p w14:paraId="149A09F3" w14:textId="77777777" w:rsidR="00710143" w:rsidRPr="004D44A6" w:rsidRDefault="00710143" w:rsidP="00A24895">
      <w:pPr>
        <w:pStyle w:val="Caption"/>
        <w:rPr>
          <w:rFonts w:ascii="Myriad Pro SemiCond" w:hAnsi="Myriad Pro SemiCond"/>
          <w:bCs w:val="0"/>
          <w:sz w:val="21"/>
          <w:szCs w:val="21"/>
          <w:lang w:val="sl-SI"/>
        </w:rPr>
      </w:pPr>
      <w:r w:rsidRPr="004D44A6">
        <w:rPr>
          <w:rFonts w:ascii="Myriad Pro SemiCond" w:hAnsi="Myriad Pro SemiCond"/>
        </w:rPr>
        <w:t xml:space="preserve">Tabela </w:t>
      </w:r>
      <w:r w:rsidR="007E0129" w:rsidRPr="004D44A6">
        <w:rPr>
          <w:rFonts w:ascii="Myriad Pro SemiCond" w:hAnsi="Myriad Pro SemiCond"/>
        </w:rPr>
        <w:fldChar w:fldCharType="begin"/>
      </w:r>
      <w:r w:rsidR="007E0129" w:rsidRPr="004D44A6">
        <w:rPr>
          <w:rFonts w:ascii="Myriad Pro SemiCond" w:hAnsi="Myriad Pro SemiCond"/>
        </w:rPr>
        <w:instrText xml:space="preserve"> SEQ Tabela \* ARABIC </w:instrText>
      </w:r>
      <w:r w:rsidR="007E0129" w:rsidRPr="004D44A6">
        <w:rPr>
          <w:rFonts w:ascii="Myriad Pro SemiCond" w:hAnsi="Myriad Pro SemiCond"/>
        </w:rPr>
        <w:fldChar w:fldCharType="separate"/>
      </w:r>
      <w:r w:rsidR="00316E32" w:rsidRPr="004D44A6">
        <w:rPr>
          <w:rFonts w:ascii="Myriad Pro SemiCond" w:hAnsi="Myriad Pro SemiCond"/>
          <w:noProof/>
        </w:rPr>
        <w:t>4</w:t>
      </w:r>
      <w:r w:rsidR="007E0129" w:rsidRPr="004D44A6">
        <w:rPr>
          <w:rFonts w:ascii="Myriad Pro SemiCond" w:hAnsi="Myriad Pro SemiCond"/>
          <w:noProof/>
        </w:rPr>
        <w:fldChar w:fldCharType="end"/>
      </w:r>
      <w:r w:rsidRPr="004D44A6">
        <w:rPr>
          <w:rFonts w:ascii="Myriad Pro SemiCond" w:hAnsi="Myriad Pro SemiCond"/>
        </w:rPr>
        <w:t xml:space="preserve"> Primerjalna analiza</w:t>
      </w:r>
    </w:p>
    <w:tbl>
      <w:tblPr>
        <w:tblStyle w:val="TableGrid"/>
        <w:tblW w:w="5078"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45"/>
        <w:gridCol w:w="2412"/>
        <w:gridCol w:w="1559"/>
        <w:gridCol w:w="2837"/>
        <w:gridCol w:w="6519"/>
      </w:tblGrid>
      <w:tr w:rsidR="007269F9" w:rsidRPr="004D44A6" w14:paraId="11465DFA" w14:textId="77777777" w:rsidTr="00D413BD">
        <w:trPr>
          <w:tblHeader/>
        </w:trPr>
        <w:tc>
          <w:tcPr>
            <w:tcW w:w="298" w:type="pct"/>
            <w:shd w:val="clear" w:color="auto" w:fill="D9E2F3" w:themeFill="accent1" w:themeFillTint="33"/>
          </w:tcPr>
          <w:p w14:paraId="747C5A82"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Zap.št.</w:t>
            </w:r>
          </w:p>
        </w:tc>
        <w:tc>
          <w:tcPr>
            <w:tcW w:w="851" w:type="pct"/>
            <w:shd w:val="clear" w:color="auto" w:fill="D9E2F3" w:themeFill="accent1" w:themeFillTint="33"/>
          </w:tcPr>
          <w:p w14:paraId="61A92602"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Parameter</w:t>
            </w:r>
          </w:p>
        </w:tc>
        <w:tc>
          <w:tcPr>
            <w:tcW w:w="550" w:type="pct"/>
            <w:shd w:val="clear" w:color="auto" w:fill="D9E2F3" w:themeFill="accent1" w:themeFillTint="33"/>
          </w:tcPr>
          <w:p w14:paraId="31241370"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Vrednost v EUR</w:t>
            </w:r>
          </w:p>
        </w:tc>
        <w:tc>
          <w:tcPr>
            <w:tcW w:w="1001" w:type="pct"/>
            <w:shd w:val="clear" w:color="auto" w:fill="D9E2F3" w:themeFill="accent1" w:themeFillTint="33"/>
          </w:tcPr>
          <w:p w14:paraId="500A7B11"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Zahteva/pogoj</w:t>
            </w:r>
          </w:p>
        </w:tc>
        <w:tc>
          <w:tcPr>
            <w:tcW w:w="2300" w:type="pct"/>
            <w:shd w:val="clear" w:color="auto" w:fill="D9E2F3" w:themeFill="accent1" w:themeFillTint="33"/>
          </w:tcPr>
          <w:p w14:paraId="3D200AAD"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Vpliv za Občino Bled</w:t>
            </w:r>
          </w:p>
        </w:tc>
      </w:tr>
      <w:tr w:rsidR="007269F9" w:rsidRPr="004D44A6" w14:paraId="6D0BD76F" w14:textId="77777777" w:rsidTr="00A24895">
        <w:tc>
          <w:tcPr>
            <w:tcW w:w="298" w:type="pct"/>
          </w:tcPr>
          <w:p w14:paraId="538FEC1A"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1</w:t>
            </w:r>
          </w:p>
        </w:tc>
        <w:tc>
          <w:tcPr>
            <w:tcW w:w="851" w:type="pct"/>
          </w:tcPr>
          <w:p w14:paraId="536188B2"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Vrednost naložbe</w:t>
            </w:r>
          </w:p>
        </w:tc>
        <w:tc>
          <w:tcPr>
            <w:tcW w:w="550" w:type="pct"/>
          </w:tcPr>
          <w:p w14:paraId="5FC5FA0A" w14:textId="77777777" w:rsidR="00710143" w:rsidRPr="004D44A6" w:rsidRDefault="00A24895"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480.784,09</w:t>
            </w:r>
            <w:r w:rsidR="00316E32" w:rsidRPr="004D44A6">
              <w:rPr>
                <w:rFonts w:ascii="Myriad Pro SemiCond" w:hAnsi="Myriad Pro SemiCond"/>
                <w:bCs/>
                <w:sz w:val="21"/>
                <w:lang w:val="sl-SI"/>
              </w:rPr>
              <w:t xml:space="preserve"> EUR</w:t>
            </w:r>
          </w:p>
        </w:tc>
        <w:tc>
          <w:tcPr>
            <w:tcW w:w="1001" w:type="pct"/>
          </w:tcPr>
          <w:p w14:paraId="4916489E" w14:textId="77777777" w:rsidR="00710143" w:rsidRPr="004D44A6" w:rsidRDefault="00710143" w:rsidP="0021308F">
            <w:pPr>
              <w:spacing w:line="276" w:lineRule="auto"/>
              <w:jc w:val="both"/>
              <w:rPr>
                <w:rFonts w:ascii="Myriad Pro SemiCond" w:hAnsi="Myriad Pro SemiCond"/>
                <w:bCs/>
                <w:sz w:val="21"/>
                <w:lang w:val="sl-SI"/>
              </w:rPr>
            </w:pPr>
          </w:p>
        </w:tc>
        <w:tc>
          <w:tcPr>
            <w:tcW w:w="2300" w:type="pct"/>
          </w:tcPr>
          <w:p w14:paraId="76ECC051" w14:textId="77777777" w:rsidR="00710143" w:rsidRPr="004D44A6" w:rsidRDefault="00710143" w:rsidP="00710143">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Naložbo izvede zainteresirani vlagatelj</w:t>
            </w:r>
          </w:p>
          <w:p w14:paraId="739AEB58" w14:textId="77777777" w:rsidR="00710143" w:rsidRPr="004D44A6" w:rsidRDefault="00710143" w:rsidP="00710143">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Občini ni potrebno zagotoviti lastnih sredstev</w:t>
            </w:r>
          </w:p>
          <w:p w14:paraId="19437BFE" w14:textId="77777777" w:rsidR="00710143" w:rsidRPr="004D44A6" w:rsidRDefault="00710143" w:rsidP="00710143">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Doseženi cilji na področju urejanja turistične infrastrukture</w:t>
            </w:r>
          </w:p>
          <w:p w14:paraId="4CF87DD7" w14:textId="77777777" w:rsidR="00710143" w:rsidRPr="004D44A6" w:rsidRDefault="00710143" w:rsidP="00710143">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Pozitiven vpliv na urejanje infrastrukturne in prometne problematike Bleda</w:t>
            </w:r>
          </w:p>
          <w:p w14:paraId="74006E47" w14:textId="77777777" w:rsidR="00710143" w:rsidRPr="004D44A6" w:rsidRDefault="00710143" w:rsidP="001B4721">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Priliv iz naslova plačila komunalnega prispevka v proračun občine v višini </w:t>
            </w:r>
            <w:r w:rsidR="00A24895" w:rsidRPr="004D44A6">
              <w:rPr>
                <w:rFonts w:ascii="Myriad Pro SemiCond" w:hAnsi="Myriad Pro SemiCond"/>
                <w:bCs/>
                <w:sz w:val="21"/>
                <w:lang w:val="sl-SI"/>
              </w:rPr>
              <w:t>100.446,19</w:t>
            </w:r>
            <w:r w:rsidRPr="004D44A6">
              <w:rPr>
                <w:rFonts w:ascii="Myriad Pro SemiCond" w:hAnsi="Myriad Pro SemiCond"/>
                <w:bCs/>
                <w:sz w:val="21"/>
                <w:lang w:val="sl-SI"/>
              </w:rPr>
              <w:t xml:space="preserve"> EUR (pred pridobitvijo spremembe gradbenega dovoljenja, predvidoma v letu 2018)</w:t>
            </w:r>
          </w:p>
          <w:p w14:paraId="4F939D71" w14:textId="77777777" w:rsidR="00A24895" w:rsidRPr="004D44A6" w:rsidRDefault="00A24895" w:rsidP="001B4721">
            <w:pPr>
              <w:pStyle w:val="ListParagraph"/>
              <w:numPr>
                <w:ilvl w:val="0"/>
                <w:numId w:val="18"/>
              </w:numPr>
              <w:spacing w:line="276" w:lineRule="auto"/>
              <w:jc w:val="both"/>
              <w:rPr>
                <w:rFonts w:ascii="Myriad Pro SemiCond" w:hAnsi="Myriad Pro SemiCond"/>
                <w:bCs/>
                <w:sz w:val="21"/>
                <w:lang w:val="sl-SI"/>
              </w:rPr>
            </w:pPr>
            <w:r w:rsidRPr="004D44A6">
              <w:rPr>
                <w:rFonts w:ascii="Myriad Pro SemiCond" w:hAnsi="Myriad Pro SemiCond"/>
                <w:bCs/>
                <w:sz w:val="21"/>
                <w:lang w:val="sl-SI"/>
              </w:rPr>
              <w:t>Zasebni investitor bo moral, skladno z veljavno zakonodajo, občini letno plačati tudi nadomestilo za uporabo stavbnega zemljišča, ki za leto 2018 znaša 9.777,12 EUR.</w:t>
            </w:r>
          </w:p>
        </w:tc>
      </w:tr>
      <w:tr w:rsidR="007269F9" w:rsidRPr="004D44A6" w14:paraId="3F43A325" w14:textId="77777777" w:rsidTr="00A24895">
        <w:tc>
          <w:tcPr>
            <w:tcW w:w="298" w:type="pct"/>
          </w:tcPr>
          <w:p w14:paraId="7A549FED"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2</w:t>
            </w:r>
          </w:p>
        </w:tc>
        <w:tc>
          <w:tcPr>
            <w:tcW w:w="851" w:type="pct"/>
          </w:tcPr>
          <w:p w14:paraId="1B8848CD"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Preostanek vrednosti po preteku pogodbenega razmerja (knjigovodska vrednost naložbe)</w:t>
            </w:r>
          </w:p>
        </w:tc>
        <w:tc>
          <w:tcPr>
            <w:tcW w:w="550" w:type="pct"/>
          </w:tcPr>
          <w:p w14:paraId="565DA422" w14:textId="77777777" w:rsidR="00710143" w:rsidRPr="004D44A6" w:rsidRDefault="00A24895"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62.501,93</w:t>
            </w:r>
            <w:r w:rsidR="00316E32" w:rsidRPr="004D44A6">
              <w:rPr>
                <w:rFonts w:ascii="Myriad Pro SemiCond" w:hAnsi="Myriad Pro SemiCond"/>
                <w:bCs/>
                <w:sz w:val="21"/>
                <w:lang w:val="sl-SI"/>
              </w:rPr>
              <w:t xml:space="preserve"> EUR</w:t>
            </w:r>
          </w:p>
        </w:tc>
        <w:tc>
          <w:tcPr>
            <w:tcW w:w="1001" w:type="pct"/>
          </w:tcPr>
          <w:p w14:paraId="616E8703" w14:textId="77777777" w:rsidR="00710143" w:rsidRPr="004D44A6" w:rsidRDefault="00710143"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Nadomestilo, ki ga plača Občina Bled po preteku pogodbenega razmerja ne sme biti nižje od 50% vrednosti.</w:t>
            </w:r>
          </w:p>
        </w:tc>
        <w:tc>
          <w:tcPr>
            <w:tcW w:w="2300" w:type="pct"/>
          </w:tcPr>
          <w:p w14:paraId="683E760C" w14:textId="77777777" w:rsidR="00710143" w:rsidRPr="004D44A6" w:rsidRDefault="00710143" w:rsidP="00BA69FD">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Občina Bled po poteku pogodbenega razmerja plača imetniku </w:t>
            </w:r>
            <w:r w:rsidR="007269F9" w:rsidRPr="004D44A6">
              <w:rPr>
                <w:rFonts w:ascii="Myriad Pro SemiCond" w:hAnsi="Myriad Pro SemiCond"/>
                <w:bCs/>
                <w:sz w:val="21"/>
                <w:lang w:val="sl-SI"/>
              </w:rPr>
              <w:t xml:space="preserve">stavbne pravice nadomestilo v višini, ki ne sme biti nižje od </w:t>
            </w:r>
            <w:r w:rsidR="00A24895" w:rsidRPr="004D44A6">
              <w:rPr>
                <w:rFonts w:ascii="Myriad Pro SemiCond" w:hAnsi="Myriad Pro SemiCond"/>
                <w:bCs/>
                <w:sz w:val="21"/>
                <w:lang w:val="sl-SI"/>
              </w:rPr>
              <w:t>31.250,97</w:t>
            </w:r>
            <w:r w:rsidR="007269F9" w:rsidRPr="004D44A6">
              <w:rPr>
                <w:rFonts w:ascii="Myriad Pro SemiCond" w:hAnsi="Myriad Pro SemiCond"/>
                <w:bCs/>
                <w:sz w:val="21"/>
                <w:lang w:val="sl-SI"/>
              </w:rPr>
              <w:t xml:space="preserve"> EUR.</w:t>
            </w:r>
          </w:p>
        </w:tc>
      </w:tr>
      <w:tr w:rsidR="007269F9" w:rsidRPr="004D44A6" w14:paraId="1FA5AB01" w14:textId="77777777" w:rsidTr="00A24895">
        <w:tc>
          <w:tcPr>
            <w:tcW w:w="298" w:type="pct"/>
          </w:tcPr>
          <w:p w14:paraId="20D694CA" w14:textId="77777777" w:rsidR="00710143"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3</w:t>
            </w:r>
          </w:p>
        </w:tc>
        <w:tc>
          <w:tcPr>
            <w:tcW w:w="851" w:type="pct"/>
          </w:tcPr>
          <w:p w14:paraId="6316D4C2" w14:textId="77777777" w:rsidR="00710143"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Višina nadomestila za podelitev stavbne pravice</w:t>
            </w:r>
          </w:p>
        </w:tc>
        <w:tc>
          <w:tcPr>
            <w:tcW w:w="550" w:type="pct"/>
          </w:tcPr>
          <w:p w14:paraId="27931C80" w14:textId="77777777" w:rsidR="000E5813" w:rsidRDefault="000E5813" w:rsidP="0021308F">
            <w:pPr>
              <w:spacing w:line="276" w:lineRule="auto"/>
              <w:jc w:val="both"/>
              <w:rPr>
                <w:rFonts w:ascii="Myriad Pro SemiCond" w:hAnsi="Myriad Pro SemiCond"/>
                <w:bCs/>
                <w:sz w:val="21"/>
                <w:lang w:val="sl-SI"/>
              </w:rPr>
            </w:pPr>
            <w:r>
              <w:rPr>
                <w:rFonts w:ascii="Myriad Pro SemiCond" w:hAnsi="Myriad Pro SemiCond"/>
                <w:bCs/>
                <w:sz w:val="21"/>
                <w:lang w:val="sl-SI"/>
              </w:rPr>
              <w:t>Nominalna vrednost:</w:t>
            </w:r>
          </w:p>
          <w:p w14:paraId="09FF34BC" w14:textId="58C88941" w:rsidR="007269F9" w:rsidRPr="004D44A6" w:rsidRDefault="000E5813" w:rsidP="0021308F">
            <w:pPr>
              <w:spacing w:line="276" w:lineRule="auto"/>
              <w:jc w:val="both"/>
              <w:rPr>
                <w:rFonts w:ascii="Myriad Pro SemiCond" w:hAnsi="Myriad Pro SemiCond"/>
                <w:bCs/>
                <w:sz w:val="21"/>
                <w:lang w:val="sl-SI"/>
              </w:rPr>
            </w:pPr>
            <w:r>
              <w:rPr>
                <w:rFonts w:ascii="Myriad Pro SemiCond" w:hAnsi="Myriad Pro SemiCond"/>
                <w:bCs/>
                <w:sz w:val="21"/>
                <w:lang w:val="sl-SI"/>
              </w:rPr>
              <w:t>452.783,05</w:t>
            </w:r>
            <w:r w:rsidR="005371BE" w:rsidRPr="004D44A6">
              <w:rPr>
                <w:rFonts w:ascii="Myriad Pro SemiCond" w:hAnsi="Myriad Pro SemiCond"/>
                <w:bCs/>
                <w:sz w:val="21"/>
                <w:lang w:val="sl-SI"/>
              </w:rPr>
              <w:t xml:space="preserve"> </w:t>
            </w:r>
            <w:r>
              <w:rPr>
                <w:rFonts w:ascii="Myriad Pro SemiCond" w:hAnsi="Myriad Pro SemiCond"/>
                <w:bCs/>
                <w:sz w:val="21"/>
                <w:lang w:val="sl-SI"/>
              </w:rPr>
              <w:t>EUR</w:t>
            </w:r>
          </w:p>
        </w:tc>
        <w:tc>
          <w:tcPr>
            <w:tcW w:w="1001" w:type="pct"/>
          </w:tcPr>
          <w:p w14:paraId="1E96BC95" w14:textId="77777777" w:rsidR="00710143"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Podelitev stavbne pravice je praviloma odplačna</w:t>
            </w:r>
            <w:r w:rsidR="005371BE" w:rsidRPr="004D44A6">
              <w:rPr>
                <w:rFonts w:ascii="Myriad Pro SemiCond" w:hAnsi="Myriad Pro SemiCond"/>
                <w:bCs/>
                <w:sz w:val="21"/>
                <w:lang w:val="sl-SI"/>
              </w:rPr>
              <w:t>.</w:t>
            </w:r>
          </w:p>
          <w:p w14:paraId="17CD6105" w14:textId="77777777" w:rsidR="007269F9"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Izvede se cenitev, ki določi višino nadomestila</w:t>
            </w:r>
            <w:r w:rsidR="005371BE" w:rsidRPr="004D44A6">
              <w:rPr>
                <w:rFonts w:ascii="Myriad Pro SemiCond" w:hAnsi="Myriad Pro SemiCond"/>
                <w:bCs/>
                <w:sz w:val="21"/>
                <w:lang w:val="sl-SI"/>
              </w:rPr>
              <w:t>.</w:t>
            </w:r>
          </w:p>
        </w:tc>
        <w:tc>
          <w:tcPr>
            <w:tcW w:w="2300" w:type="pct"/>
          </w:tcPr>
          <w:p w14:paraId="3D0FBBD5" w14:textId="43B67003" w:rsidR="00710143"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Sodni cenilec za nepremičnine je ocenil nadomestilo, Občina Bled dobi letno</w:t>
            </w:r>
            <w:r w:rsidR="000E5813">
              <w:rPr>
                <w:rFonts w:ascii="Myriad Pro SemiCond" w:hAnsi="Myriad Pro SemiCond"/>
                <w:bCs/>
                <w:sz w:val="21"/>
                <w:lang w:val="sl-SI"/>
              </w:rPr>
              <w:t xml:space="preserve"> realno vrednost</w:t>
            </w:r>
            <w:r w:rsidRPr="004D44A6">
              <w:rPr>
                <w:rFonts w:ascii="Myriad Pro SemiCond" w:hAnsi="Myriad Pro SemiCond"/>
                <w:bCs/>
                <w:sz w:val="21"/>
                <w:lang w:val="sl-SI"/>
              </w:rPr>
              <w:t xml:space="preserve"> 8.073,17 EUR nadomestila, v 30-letnem trajanju pogodbenega razmerja to znese skupaj </w:t>
            </w:r>
            <w:r w:rsidR="000E5813">
              <w:rPr>
                <w:rFonts w:ascii="Myriad Pro SemiCond" w:hAnsi="Myriad Pro SemiCond"/>
                <w:bCs/>
                <w:sz w:val="21"/>
                <w:lang w:val="sl-SI"/>
              </w:rPr>
              <w:t xml:space="preserve">v realni vrednosti </w:t>
            </w:r>
            <w:r w:rsidRPr="004D44A6">
              <w:rPr>
                <w:rFonts w:ascii="Myriad Pro SemiCond" w:hAnsi="Myriad Pro SemiCond"/>
                <w:bCs/>
                <w:sz w:val="21"/>
                <w:lang w:val="sl-SI"/>
              </w:rPr>
              <w:t>242.195 EUR.</w:t>
            </w:r>
            <w:r w:rsidR="000E5813">
              <w:rPr>
                <w:rFonts w:ascii="Myriad Pro SemiCond" w:hAnsi="Myriad Pro SemiCond"/>
                <w:bCs/>
                <w:sz w:val="21"/>
                <w:lang w:val="sl-SI"/>
              </w:rPr>
              <w:t xml:space="preserve"> </w:t>
            </w:r>
            <w:r w:rsidR="00D413BD">
              <w:rPr>
                <w:rFonts w:ascii="Myriad Pro SemiCond" w:hAnsi="Myriad Pro SemiCond"/>
                <w:bCs/>
                <w:sz w:val="21"/>
                <w:lang w:val="sl-SI"/>
              </w:rPr>
              <w:t xml:space="preserve">Slednjo se preračuna z uporabo diskontne stopnje tako, da se v posameznem letu ohranja realna vrednost, hkrati pa spreminja nominalna vrednost nadomestila v posameznem letu. </w:t>
            </w:r>
            <w:r w:rsidR="000E5813">
              <w:rPr>
                <w:rFonts w:ascii="Myriad Pro SemiCond" w:hAnsi="Myriad Pro SemiCond"/>
                <w:bCs/>
                <w:sz w:val="21"/>
                <w:lang w:val="sl-SI"/>
              </w:rPr>
              <w:t>V nominalnem znesku znaša letna vrednost nadomestila od 8.073,17 EUR v letu 2018 do 25.177,39 EUR v letu 2047 (tabela 2). Skupaj se predvideva plačilo v nominalni vrednosti 452.783,05 EUR v 30-ih letih.</w:t>
            </w:r>
          </w:p>
        </w:tc>
      </w:tr>
      <w:tr w:rsidR="007269F9" w:rsidRPr="004D44A6" w14:paraId="038ECEB8" w14:textId="77777777" w:rsidTr="00A24895">
        <w:tc>
          <w:tcPr>
            <w:tcW w:w="298" w:type="pct"/>
          </w:tcPr>
          <w:p w14:paraId="319E09ED" w14:textId="51B91EE4" w:rsidR="00710143" w:rsidRPr="004D44A6" w:rsidRDefault="007269F9"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lastRenderedPageBreak/>
              <w:t>4</w:t>
            </w:r>
          </w:p>
        </w:tc>
        <w:tc>
          <w:tcPr>
            <w:tcW w:w="851" w:type="pct"/>
          </w:tcPr>
          <w:p w14:paraId="16EF844B" w14:textId="77777777" w:rsidR="00710143" w:rsidRPr="004D44A6" w:rsidRDefault="00316E32"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Neto sedanja vrednost bodočih denarnih tokov (nadomestilo za stavbno pravico)</w:t>
            </w:r>
          </w:p>
        </w:tc>
        <w:tc>
          <w:tcPr>
            <w:tcW w:w="550" w:type="pct"/>
          </w:tcPr>
          <w:p w14:paraId="7DB2F7C0" w14:textId="09F73C0D" w:rsidR="00710143" w:rsidRPr="004D44A6" w:rsidRDefault="000E5813" w:rsidP="0021308F">
            <w:pPr>
              <w:spacing w:line="276" w:lineRule="auto"/>
              <w:jc w:val="both"/>
              <w:rPr>
                <w:rFonts w:ascii="Myriad Pro SemiCond" w:hAnsi="Myriad Pro SemiCond"/>
                <w:bCs/>
                <w:sz w:val="21"/>
                <w:lang w:val="sl-SI"/>
              </w:rPr>
            </w:pPr>
            <w:r>
              <w:rPr>
                <w:rFonts w:ascii="Myriad Pro SemiCond" w:hAnsi="Myriad Pro SemiCond"/>
                <w:bCs/>
                <w:sz w:val="21"/>
                <w:lang w:val="sl-SI"/>
              </w:rPr>
              <w:t>242.195,00</w:t>
            </w:r>
            <w:r w:rsidR="00316E32" w:rsidRPr="004D44A6">
              <w:rPr>
                <w:rFonts w:ascii="Myriad Pro SemiCond" w:hAnsi="Myriad Pro SemiCond"/>
                <w:bCs/>
                <w:sz w:val="21"/>
                <w:lang w:val="sl-SI"/>
              </w:rPr>
              <w:t xml:space="preserve"> EUR</w:t>
            </w:r>
          </w:p>
        </w:tc>
        <w:tc>
          <w:tcPr>
            <w:tcW w:w="1001" w:type="pct"/>
          </w:tcPr>
          <w:p w14:paraId="55D77E07" w14:textId="77777777" w:rsidR="00710143" w:rsidRPr="004D44A6" w:rsidRDefault="00316E32"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Realna vrednost nadomestila </w:t>
            </w:r>
          </w:p>
        </w:tc>
        <w:tc>
          <w:tcPr>
            <w:tcW w:w="2300" w:type="pct"/>
          </w:tcPr>
          <w:p w14:paraId="470AC75B" w14:textId="416E68C7" w:rsidR="00710143" w:rsidRPr="004D44A6" w:rsidRDefault="00316E32" w:rsidP="0021308F">
            <w:pPr>
              <w:spacing w:line="276" w:lineRule="auto"/>
              <w:jc w:val="both"/>
              <w:rPr>
                <w:rFonts w:ascii="Myriad Pro SemiCond" w:hAnsi="Myriad Pro SemiCond"/>
                <w:bCs/>
                <w:sz w:val="21"/>
                <w:lang w:val="sl-SI"/>
              </w:rPr>
            </w:pPr>
            <w:r w:rsidRPr="004D44A6">
              <w:rPr>
                <w:rFonts w:ascii="Myriad Pro SemiCond" w:hAnsi="Myriad Pro SemiCond"/>
                <w:bCs/>
                <w:sz w:val="21"/>
                <w:lang w:val="sl-SI"/>
              </w:rPr>
              <w:t xml:space="preserve">Realna vrednost nadomestila, preračunana na današnji dan znaša </w:t>
            </w:r>
            <w:r w:rsidR="000E5813">
              <w:rPr>
                <w:rFonts w:ascii="Myriad Pro SemiCond" w:hAnsi="Myriad Pro SemiCond"/>
                <w:bCs/>
                <w:sz w:val="21"/>
                <w:lang w:val="sl-SI"/>
              </w:rPr>
              <w:t>242.195,</w:t>
            </w:r>
            <w:r w:rsidR="00D413BD">
              <w:rPr>
                <w:rFonts w:ascii="Myriad Pro SemiCond" w:hAnsi="Myriad Pro SemiCond"/>
                <w:bCs/>
                <w:sz w:val="21"/>
                <w:lang w:val="sl-SI"/>
              </w:rPr>
              <w:t>00</w:t>
            </w:r>
            <w:r w:rsidRPr="004D44A6">
              <w:rPr>
                <w:rFonts w:ascii="Myriad Pro SemiCond" w:hAnsi="Myriad Pro SemiCond"/>
                <w:bCs/>
                <w:sz w:val="21"/>
                <w:lang w:val="sl-SI"/>
              </w:rPr>
              <w:t xml:space="preserve"> EUR</w:t>
            </w:r>
            <w:r w:rsidR="00D413BD">
              <w:rPr>
                <w:rFonts w:ascii="Myriad Pro SemiCond" w:hAnsi="Myriad Pro SemiCond"/>
                <w:bCs/>
                <w:sz w:val="21"/>
                <w:lang w:val="sl-SI"/>
              </w:rPr>
              <w:t>, skladno z izračunano vrednostjo po izvedeni cenitvi.</w:t>
            </w:r>
          </w:p>
        </w:tc>
      </w:tr>
    </w:tbl>
    <w:p w14:paraId="189D2876" w14:textId="77777777" w:rsidR="00316E32" w:rsidRPr="004D44A6" w:rsidRDefault="00316E32">
      <w:pPr>
        <w:rPr>
          <w:rFonts w:ascii="Myriad Pro SemiCond" w:hAnsi="Myriad Pro SemiCond"/>
          <w:bCs/>
          <w:sz w:val="22"/>
          <w:szCs w:val="22"/>
          <w:lang w:val="sl-SI"/>
        </w:rPr>
        <w:sectPr w:rsidR="00316E32" w:rsidRPr="004D44A6" w:rsidSect="0094034D">
          <w:pgSz w:w="16840" w:h="11900" w:orient="landscape"/>
          <w:pgMar w:top="1440" w:right="1440" w:bottom="1440" w:left="1440" w:header="708" w:footer="708" w:gutter="0"/>
          <w:cols w:space="708"/>
          <w:docGrid w:linePitch="360"/>
        </w:sectPr>
      </w:pPr>
    </w:p>
    <w:p w14:paraId="6025F282" w14:textId="77777777" w:rsidR="0032794A" w:rsidRPr="004D44A6" w:rsidRDefault="0032794A" w:rsidP="00FE1453">
      <w:pPr>
        <w:pStyle w:val="Heading1"/>
        <w:rPr>
          <w:rFonts w:ascii="Myriad Pro SemiCond" w:hAnsi="Myriad Pro SemiCond"/>
        </w:rPr>
      </w:pPr>
      <w:bookmarkStart w:id="8" w:name="_Toc503547448"/>
      <w:r w:rsidRPr="004D44A6">
        <w:rPr>
          <w:rFonts w:ascii="Myriad Pro SemiCond" w:hAnsi="Myriad Pro SemiCond"/>
        </w:rPr>
        <w:lastRenderedPageBreak/>
        <w:t>ZAKLJUČNE UGOTOVITVE</w:t>
      </w:r>
      <w:bookmarkEnd w:id="8"/>
    </w:p>
    <w:p w14:paraId="2AD5558C" w14:textId="77777777" w:rsidR="00316E32" w:rsidRPr="004D44A6" w:rsidRDefault="00316E32">
      <w:pPr>
        <w:rPr>
          <w:rFonts w:ascii="Myriad Pro SemiCond" w:hAnsi="Myriad Pro SemiCond"/>
          <w:bCs/>
          <w:sz w:val="22"/>
          <w:szCs w:val="22"/>
          <w:lang w:val="sl-SI"/>
        </w:rPr>
      </w:pPr>
    </w:p>
    <w:p w14:paraId="553F9A0D" w14:textId="77777777" w:rsidR="0032794A" w:rsidRPr="004D44A6" w:rsidRDefault="0032794A" w:rsidP="0032794A">
      <w:pPr>
        <w:spacing w:line="276" w:lineRule="auto"/>
        <w:jc w:val="both"/>
        <w:rPr>
          <w:rFonts w:ascii="Myriad Pro SemiCond" w:hAnsi="Myriad Pro SemiCond" w:cstheme="minorBidi"/>
          <w:bCs/>
          <w:sz w:val="21"/>
          <w:szCs w:val="21"/>
          <w:lang w:val="sl-SI" w:eastAsia="en-US"/>
        </w:rPr>
      </w:pPr>
      <w:r w:rsidRPr="004D44A6">
        <w:rPr>
          <w:rFonts w:ascii="Myriad Pro SemiCond" w:hAnsi="Myriad Pro SemiCond"/>
          <w:bCs/>
          <w:sz w:val="21"/>
          <w:szCs w:val="21"/>
          <w:lang w:val="sl-SI"/>
        </w:rPr>
        <w:t xml:space="preserve">V luči zahtev 56. člena </w:t>
      </w:r>
      <w:r w:rsidRPr="004D44A6">
        <w:rPr>
          <w:rFonts w:ascii="Myriad Pro SemiCond" w:hAnsi="Myriad Pro SemiCond"/>
          <w:bCs/>
          <w:sz w:val="21"/>
          <w:lang w:val="sl-SI"/>
        </w:rPr>
        <w:t>Uredbe o stvarnem premoženju države in samoupravnih lokalnih skupnosti</w:t>
      </w:r>
      <w:r w:rsidRPr="004D44A6">
        <w:rPr>
          <w:rFonts w:ascii="Myriad Pro SemiCond" w:hAnsi="Myriad Pro SemiCond" w:cstheme="minorBidi"/>
          <w:bCs/>
          <w:sz w:val="21"/>
          <w:szCs w:val="21"/>
          <w:lang w:val="sl-SI" w:eastAsia="en-US"/>
        </w:rPr>
        <w:t xml:space="preserve"> mora ekonomska preveritev:</w:t>
      </w:r>
    </w:p>
    <w:p w14:paraId="0405B56D" w14:textId="77777777" w:rsidR="0032794A" w:rsidRPr="004D44A6" w:rsidRDefault="0032794A" w:rsidP="0032794A">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pretehtati višino nadomestila, ki ga bo občina prejela v času trajanja stavbne pravice,</w:t>
      </w:r>
    </w:p>
    <w:p w14:paraId="6A0DBBC3" w14:textId="77777777" w:rsidR="0032794A" w:rsidRPr="004D44A6" w:rsidRDefault="0032794A" w:rsidP="0032794A">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primerjati višino nadomestila, ki ga bo prejela občina z višino nadomestila, ki bi ga občina plačala imetniku stavbne pravice po prenehanju pogodbenega razmerja,</w:t>
      </w:r>
    </w:p>
    <w:p w14:paraId="2BE90547" w14:textId="77777777" w:rsidR="0032794A" w:rsidRPr="004D44A6" w:rsidRDefault="0032794A" w:rsidP="0032794A">
      <w:pPr>
        <w:pStyle w:val="ListParagraph"/>
        <w:numPr>
          <w:ilvl w:val="0"/>
          <w:numId w:val="3"/>
        </w:numPr>
        <w:spacing w:line="276" w:lineRule="auto"/>
        <w:jc w:val="both"/>
        <w:rPr>
          <w:rFonts w:ascii="Myriad Pro SemiCond" w:hAnsi="Myriad Pro SemiCond"/>
          <w:bCs/>
          <w:sz w:val="21"/>
          <w:szCs w:val="21"/>
          <w:lang w:val="sl-SI"/>
        </w:rPr>
      </w:pPr>
      <w:r w:rsidRPr="004D44A6">
        <w:rPr>
          <w:rFonts w:ascii="Myriad Pro SemiCond" w:hAnsi="Myriad Pro SemiCond"/>
          <w:bCs/>
          <w:sz w:val="21"/>
          <w:szCs w:val="21"/>
          <w:lang w:val="sl-SI"/>
        </w:rPr>
        <w:t>pretehta uporabnost stavbe, ki je predmet stavbne pravice po prenehanju pogodbenega razmerja.</w:t>
      </w:r>
    </w:p>
    <w:p w14:paraId="257C3BAD" w14:textId="77777777" w:rsidR="0032794A" w:rsidRPr="004D44A6" w:rsidRDefault="0032794A">
      <w:pPr>
        <w:rPr>
          <w:rFonts w:ascii="Myriad Pro SemiCond" w:hAnsi="Myriad Pro SemiCond"/>
          <w:bCs/>
          <w:sz w:val="22"/>
          <w:szCs w:val="22"/>
          <w:lang w:val="sl-SI"/>
        </w:rPr>
      </w:pPr>
    </w:p>
    <w:p w14:paraId="2A0A2F3F" w14:textId="77777777" w:rsidR="0032794A" w:rsidRPr="004D44A6" w:rsidRDefault="0032794A">
      <w:pPr>
        <w:rPr>
          <w:rFonts w:ascii="Myriad Pro SemiCond" w:hAnsi="Myriad Pro SemiCond"/>
          <w:bCs/>
          <w:sz w:val="21"/>
          <w:szCs w:val="22"/>
          <w:lang w:val="sl-SI"/>
        </w:rPr>
      </w:pPr>
      <w:r w:rsidRPr="004D44A6">
        <w:rPr>
          <w:rFonts w:ascii="Myriad Pro SemiCond" w:hAnsi="Myriad Pro SemiCond"/>
          <w:bCs/>
          <w:sz w:val="21"/>
          <w:szCs w:val="22"/>
          <w:lang w:val="sl-SI"/>
        </w:rPr>
        <w:t>Kot je prikazano v tabeli 4 iz prikazanih izračunov izhaja, da:</w:t>
      </w:r>
    </w:p>
    <w:p w14:paraId="63C33DBB" w14:textId="37A31EEE" w:rsidR="0032794A" w:rsidRPr="004D44A6" w:rsidRDefault="0032794A" w:rsidP="0032794A">
      <w:pPr>
        <w:pStyle w:val="ListParagraph"/>
        <w:numPr>
          <w:ilvl w:val="0"/>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bo Občina Bled prejela letno 8.073,17 EUR</w:t>
      </w:r>
      <w:r w:rsidR="00D413BD">
        <w:rPr>
          <w:rFonts w:ascii="Myriad Pro SemiCond" w:hAnsi="Myriad Pro SemiCond"/>
          <w:bCs/>
          <w:sz w:val="21"/>
          <w:szCs w:val="22"/>
          <w:lang w:val="sl-SI"/>
        </w:rPr>
        <w:t xml:space="preserve"> realne vrednosti</w:t>
      </w:r>
      <w:r w:rsidRPr="004D44A6">
        <w:rPr>
          <w:rFonts w:ascii="Myriad Pro SemiCond" w:hAnsi="Myriad Pro SemiCond"/>
          <w:bCs/>
          <w:sz w:val="21"/>
          <w:szCs w:val="22"/>
          <w:lang w:val="sl-SI"/>
        </w:rPr>
        <w:t xml:space="preserve"> nadomestila za podeljen</w:t>
      </w:r>
      <w:r w:rsidR="00D413BD">
        <w:rPr>
          <w:rFonts w:ascii="Myriad Pro SemiCond" w:hAnsi="Myriad Pro SemiCond"/>
          <w:bCs/>
          <w:sz w:val="21"/>
          <w:szCs w:val="22"/>
          <w:lang w:val="sl-SI"/>
        </w:rPr>
        <w:t>o stavbno pravico, kar s</w:t>
      </w:r>
      <w:r w:rsidRPr="004D44A6">
        <w:rPr>
          <w:rFonts w:ascii="Myriad Pro SemiCond" w:hAnsi="Myriad Pro SemiCond"/>
          <w:bCs/>
          <w:sz w:val="21"/>
          <w:szCs w:val="22"/>
          <w:lang w:val="sl-SI"/>
        </w:rPr>
        <w:t xml:space="preserve"> znesku znaša 242.195 EUR za 30-letno obdobje podeljene stavbne pravice oziroma </w:t>
      </w:r>
      <w:r w:rsidR="00D413BD">
        <w:rPr>
          <w:rFonts w:ascii="Myriad Pro SemiCond" w:hAnsi="Myriad Pro SemiCond"/>
          <w:bCs/>
          <w:sz w:val="21"/>
          <w:szCs w:val="22"/>
          <w:lang w:val="sl-SI"/>
        </w:rPr>
        <w:t>452.783,05</w:t>
      </w:r>
      <w:r w:rsidRPr="004D44A6">
        <w:rPr>
          <w:rFonts w:ascii="Myriad Pro SemiCond" w:hAnsi="Myriad Pro SemiCond"/>
          <w:bCs/>
          <w:sz w:val="21"/>
          <w:szCs w:val="22"/>
          <w:lang w:val="sl-SI"/>
        </w:rPr>
        <w:t xml:space="preserve"> EUR kot znaša izračunana </w:t>
      </w:r>
      <w:r w:rsidR="00D413BD">
        <w:rPr>
          <w:rFonts w:ascii="Myriad Pro SemiCond" w:hAnsi="Myriad Pro SemiCond"/>
          <w:bCs/>
          <w:sz w:val="21"/>
          <w:szCs w:val="22"/>
          <w:lang w:val="sl-SI"/>
        </w:rPr>
        <w:t>nominalna vrednost</w:t>
      </w:r>
      <w:r w:rsidRPr="004D44A6">
        <w:rPr>
          <w:rFonts w:ascii="Myriad Pro SemiCond" w:hAnsi="Myriad Pro SemiCond"/>
          <w:bCs/>
          <w:sz w:val="21"/>
          <w:szCs w:val="22"/>
          <w:lang w:val="sl-SI"/>
        </w:rPr>
        <w:t xml:space="preserve"> bodočih denarnih tokov, povezanih s plačilom letnih nadomestil za podeljeno stavbno pravico,</w:t>
      </w:r>
    </w:p>
    <w:p w14:paraId="54241177" w14:textId="77777777" w:rsidR="0032794A" w:rsidRPr="004D44A6" w:rsidRDefault="0032794A" w:rsidP="0032794A">
      <w:pPr>
        <w:pStyle w:val="ListParagraph"/>
        <w:numPr>
          <w:ilvl w:val="0"/>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da bo Občina Bled po preteku pogod</w:t>
      </w:r>
      <w:r w:rsidR="00A24895" w:rsidRPr="004D44A6">
        <w:rPr>
          <w:rFonts w:ascii="Myriad Pro SemiCond" w:hAnsi="Myriad Pro SemiCond"/>
          <w:bCs/>
          <w:sz w:val="21"/>
          <w:szCs w:val="22"/>
          <w:lang w:val="sl-SI"/>
        </w:rPr>
        <w:t>benega razmerja plačala nadomest</w:t>
      </w:r>
      <w:r w:rsidRPr="004D44A6">
        <w:rPr>
          <w:rFonts w:ascii="Myriad Pro SemiCond" w:hAnsi="Myriad Pro SemiCond"/>
          <w:bCs/>
          <w:sz w:val="21"/>
          <w:szCs w:val="22"/>
          <w:lang w:val="sl-SI"/>
        </w:rPr>
        <w:t xml:space="preserve">ilo imetniku stavbne pravice v višini, ki ne sme biti nižja od </w:t>
      </w:r>
      <w:r w:rsidR="00A24895" w:rsidRPr="004D44A6">
        <w:rPr>
          <w:rFonts w:ascii="Myriad Pro SemiCond" w:hAnsi="Myriad Pro SemiCond"/>
          <w:bCs/>
          <w:sz w:val="21"/>
          <w:szCs w:val="22"/>
          <w:lang w:val="sl-SI"/>
        </w:rPr>
        <w:t>31.250,97</w:t>
      </w:r>
      <w:r w:rsidRPr="004D44A6">
        <w:rPr>
          <w:rFonts w:ascii="Myriad Pro SemiCond" w:hAnsi="Myriad Pro SemiCond"/>
          <w:bCs/>
          <w:sz w:val="21"/>
          <w:szCs w:val="22"/>
          <w:lang w:val="sl-SI"/>
        </w:rPr>
        <w:t xml:space="preserve"> EUR (predvidoma v letu 2047). Navedeno znaša manj kot bo občina v obdobju trajanja stavbne pravice dobila v proračun kot nadomestilo za podeljeno stavbno pravico;</w:t>
      </w:r>
    </w:p>
    <w:p w14:paraId="06BED69B" w14:textId="77777777" w:rsidR="00A24895" w:rsidRPr="004D44A6" w:rsidRDefault="00A24895" w:rsidP="0032794A">
      <w:pPr>
        <w:pStyle w:val="ListParagraph"/>
        <w:numPr>
          <w:ilvl w:val="0"/>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da bo Občina Bled dodatno pridobila v občinski proračun iz naslova predmetne investicije še:</w:t>
      </w:r>
    </w:p>
    <w:p w14:paraId="623B99A6" w14:textId="77777777" w:rsidR="00A24895" w:rsidRPr="004D44A6" w:rsidRDefault="00A24895" w:rsidP="00A24895">
      <w:pPr>
        <w:pStyle w:val="ListParagraph"/>
        <w:numPr>
          <w:ilvl w:val="1"/>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ob spremembi gradbenega dovoljenja zaradi prenosa investitorstva komunalni prispevek v višini 100.446,19 EUR (predvidoma v letu 2018)</w:t>
      </w:r>
    </w:p>
    <w:p w14:paraId="23826EFE" w14:textId="77777777" w:rsidR="00A24895" w:rsidRPr="004D44A6" w:rsidRDefault="00A24895" w:rsidP="00A24895">
      <w:pPr>
        <w:pStyle w:val="ListParagraph"/>
        <w:numPr>
          <w:ilvl w:val="1"/>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v času obratovanja in trajanja pogodbenega razmerja nadomestilo za uporabo stavbnega zemljišča, ki v letu 2018 znaša 9.777,12 EUR.</w:t>
      </w:r>
    </w:p>
    <w:p w14:paraId="5DE8B926" w14:textId="77777777" w:rsidR="0032794A" w:rsidRPr="004D44A6" w:rsidRDefault="0032794A" w:rsidP="0032794A">
      <w:pPr>
        <w:pStyle w:val="ListParagraph"/>
        <w:numPr>
          <w:ilvl w:val="0"/>
          <w:numId w:val="20"/>
        </w:numPr>
        <w:spacing w:line="276" w:lineRule="auto"/>
        <w:jc w:val="both"/>
        <w:rPr>
          <w:rFonts w:ascii="Myriad Pro SemiCond" w:hAnsi="Myriad Pro SemiCond"/>
          <w:bCs/>
          <w:sz w:val="21"/>
          <w:szCs w:val="22"/>
          <w:lang w:val="sl-SI"/>
        </w:rPr>
      </w:pPr>
      <w:r w:rsidRPr="004D44A6">
        <w:rPr>
          <w:rFonts w:ascii="Myriad Pro SemiCond" w:hAnsi="Myriad Pro SemiCond"/>
          <w:bCs/>
          <w:sz w:val="21"/>
          <w:szCs w:val="22"/>
          <w:lang w:val="sl-SI"/>
        </w:rPr>
        <w:t>po preteku pogodbenega razmerja naložba še ne bo v celoti amortizirana. Ob predpostavki, da bo zainteresirani vlagatelj z naložbo in gospodarjenjem z njo ravnal v smislu dobrega gospodarja, lahko zaključimo, da bo Občina Bled predmetno dejavnost (javno parkirišče) uporabljala za izvajanje dejavnosti tudi v obdobju, ko bo nepremičnino prevzela v celoti v svojo last.</w:t>
      </w:r>
    </w:p>
    <w:p w14:paraId="4413CD75" w14:textId="77777777" w:rsidR="0032794A" w:rsidRPr="004D44A6" w:rsidRDefault="0032794A" w:rsidP="0032794A">
      <w:pPr>
        <w:spacing w:line="276" w:lineRule="auto"/>
        <w:jc w:val="both"/>
        <w:rPr>
          <w:rFonts w:ascii="Myriad Pro SemiCond" w:hAnsi="Myriad Pro SemiCond"/>
          <w:bCs/>
          <w:sz w:val="21"/>
          <w:szCs w:val="22"/>
          <w:lang w:val="sl-SI"/>
        </w:rPr>
      </w:pPr>
    </w:p>
    <w:p w14:paraId="46BDD580" w14:textId="77777777" w:rsidR="0032794A" w:rsidRPr="004D44A6" w:rsidRDefault="0032794A" w:rsidP="0032794A">
      <w:pPr>
        <w:spacing w:line="276" w:lineRule="auto"/>
        <w:jc w:val="both"/>
        <w:rPr>
          <w:rFonts w:ascii="Myriad Pro SemiCond" w:hAnsi="Myriad Pro SemiCond"/>
          <w:bCs/>
          <w:sz w:val="21"/>
          <w:szCs w:val="22"/>
          <w:lang w:val="sl-SI"/>
        </w:rPr>
      </w:pPr>
    </w:p>
    <w:sectPr w:rsidR="0032794A" w:rsidRPr="004D44A6" w:rsidSect="0094034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04522" w14:textId="77777777" w:rsidR="00D11761" w:rsidRDefault="00D11761" w:rsidP="00C6035A">
      <w:r>
        <w:separator/>
      </w:r>
    </w:p>
  </w:endnote>
  <w:endnote w:type="continuationSeparator" w:id="0">
    <w:p w14:paraId="1C89BBE0" w14:textId="77777777" w:rsidR="00D11761" w:rsidRDefault="00D11761" w:rsidP="00C6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yriad Pro SemiCondensed">
    <w:altName w:val="Calibri"/>
    <w:panose1 w:val="020B0503030403020204"/>
    <w:charset w:val="00"/>
    <w:family w:val="auto"/>
    <w:pitch w:val="variable"/>
    <w:sig w:usb0="A00002AF" w:usb1="5000204B" w:usb2="00000000" w:usb3="00000000" w:csb0="0000019F" w:csb1="00000000"/>
  </w:font>
  <w:font w:name="Calibri">
    <w:panose1 w:val="020F0502020204030204"/>
    <w:charset w:val="EE"/>
    <w:family w:val="swiss"/>
    <w:pitch w:val="variable"/>
    <w:sig w:usb0="E0002AFF" w:usb1="C000ACFF" w:usb2="00000009" w:usb3="00000000" w:csb0="000001FF" w:csb1="00000000"/>
  </w:font>
  <w:font w:name="Myanmar Text">
    <w:altName w:val="Times New Roman"/>
    <w:panose1 w:val="020B0604020202020204"/>
    <w:charset w:val="00"/>
    <w:family w:val="swiss"/>
    <w:pitch w:val="variable"/>
    <w:sig w:usb0="00000003" w:usb1="00000000" w:usb2="00000400" w:usb3="00000000" w:csb0="00000001" w:csb1="00000000"/>
  </w:font>
  <w:font w:name="Calibri Light">
    <w:panose1 w:val="020F0302020204030204"/>
    <w:charset w:val="EE"/>
    <w:family w:val="swiss"/>
    <w:pitch w:val="variable"/>
    <w:sig w:usb0="E0002AFF" w:usb1="C000247B" w:usb2="00000009" w:usb3="00000000" w:csb0="000001FF" w:csb1="00000000"/>
  </w:font>
  <w:font w:name="Myriad Pro SemiCond">
    <w:panose1 w:val="020B0503030403020204"/>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 Pro Light SemiCond">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3D25" w14:textId="77777777" w:rsidR="004D44A6" w:rsidRDefault="004D44A6" w:rsidP="009403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4D93FA" w14:textId="77777777" w:rsidR="004D44A6" w:rsidRDefault="004D44A6" w:rsidP="009403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DB19" w14:textId="77777777" w:rsidR="004D44A6" w:rsidRPr="0094034D" w:rsidRDefault="004D44A6" w:rsidP="0094034D">
    <w:pPr>
      <w:pStyle w:val="Footer"/>
      <w:framePr w:wrap="none" w:vAnchor="text" w:hAnchor="margin" w:xAlign="right" w:y="1"/>
      <w:rPr>
        <w:rStyle w:val="PageNumber"/>
        <w:rFonts w:ascii="Myriad Pro SemiCondensed" w:hAnsi="Myriad Pro SemiCondensed"/>
        <w:bCs/>
        <w:color w:val="A6A6A6" w:themeColor="background1" w:themeShade="A6"/>
        <w:sz w:val="21"/>
      </w:rPr>
    </w:pPr>
    <w:r w:rsidRPr="0094034D">
      <w:rPr>
        <w:rStyle w:val="PageNumber"/>
        <w:rFonts w:ascii="Myriad Pro SemiCondensed" w:hAnsi="Myriad Pro SemiCondensed"/>
        <w:bCs/>
        <w:color w:val="A6A6A6" w:themeColor="background1" w:themeShade="A6"/>
        <w:sz w:val="21"/>
      </w:rPr>
      <w:fldChar w:fldCharType="begin"/>
    </w:r>
    <w:r w:rsidRPr="0094034D">
      <w:rPr>
        <w:rStyle w:val="PageNumber"/>
        <w:rFonts w:ascii="Myriad Pro SemiCondensed" w:hAnsi="Myriad Pro SemiCondensed"/>
        <w:bCs/>
        <w:color w:val="A6A6A6" w:themeColor="background1" w:themeShade="A6"/>
        <w:sz w:val="21"/>
      </w:rPr>
      <w:instrText xml:space="preserve">PAGE  </w:instrText>
    </w:r>
    <w:r w:rsidRPr="0094034D">
      <w:rPr>
        <w:rStyle w:val="PageNumber"/>
        <w:rFonts w:ascii="Myriad Pro SemiCondensed" w:hAnsi="Myriad Pro SemiCondensed"/>
        <w:bCs/>
        <w:color w:val="A6A6A6" w:themeColor="background1" w:themeShade="A6"/>
        <w:sz w:val="21"/>
      </w:rPr>
      <w:fldChar w:fldCharType="separate"/>
    </w:r>
    <w:r>
      <w:rPr>
        <w:rStyle w:val="PageNumber"/>
        <w:rFonts w:ascii="Myriad Pro SemiCondensed" w:hAnsi="Myriad Pro SemiCondensed"/>
        <w:bCs/>
        <w:noProof/>
        <w:color w:val="A6A6A6" w:themeColor="background1" w:themeShade="A6"/>
        <w:sz w:val="21"/>
      </w:rPr>
      <w:t>15</w:t>
    </w:r>
    <w:r w:rsidRPr="0094034D">
      <w:rPr>
        <w:rStyle w:val="PageNumber"/>
        <w:rFonts w:ascii="Myriad Pro SemiCondensed" w:hAnsi="Myriad Pro SemiCondensed"/>
        <w:bCs/>
        <w:color w:val="A6A6A6" w:themeColor="background1" w:themeShade="A6"/>
        <w:sz w:val="21"/>
      </w:rPr>
      <w:fldChar w:fldCharType="end"/>
    </w:r>
  </w:p>
  <w:p w14:paraId="05D9127F" w14:textId="77777777" w:rsidR="004D44A6" w:rsidRDefault="004D44A6" w:rsidP="0094034D">
    <w:pPr>
      <w:pStyle w:val="Footer"/>
      <w:ind w:right="360"/>
    </w:pPr>
  </w:p>
  <w:p w14:paraId="73A73F64" w14:textId="77777777" w:rsidR="004D44A6" w:rsidRDefault="004D44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F3194" w14:textId="77777777" w:rsidR="00D11761" w:rsidRDefault="00D11761" w:rsidP="00C6035A">
      <w:r>
        <w:separator/>
      </w:r>
    </w:p>
  </w:footnote>
  <w:footnote w:type="continuationSeparator" w:id="0">
    <w:p w14:paraId="7A15068D" w14:textId="77777777" w:rsidR="00D11761" w:rsidRDefault="00D11761" w:rsidP="00C60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7E6B6" w14:textId="77777777" w:rsidR="004D44A6" w:rsidRPr="004B6A5B" w:rsidRDefault="004D44A6" w:rsidP="00C03B5C">
    <w:pPr>
      <w:pStyle w:val="Header"/>
      <w:pBdr>
        <w:between w:val="single" w:sz="2" w:space="1" w:color="BFBFBF" w:themeColor="background1" w:themeShade="BF"/>
      </w:pBdr>
      <w:jc w:val="right"/>
      <w:rPr>
        <w:rFonts w:ascii="Myriad Pro Light SemiCond" w:hAnsi="Myriad Pro Light SemiCond"/>
        <w:bCs/>
        <w:color w:val="A6A6A6" w:themeColor="background1" w:themeShade="A6"/>
        <w:sz w:val="20"/>
      </w:rPr>
    </w:pPr>
    <w:r w:rsidRPr="004B6A5B">
      <w:rPr>
        <w:rFonts w:ascii="Myriad Pro Light SemiCond" w:hAnsi="Myriad Pro Light SemiCond"/>
        <w:bCs/>
        <w:color w:val="A6A6A6" w:themeColor="background1" w:themeShade="A6"/>
        <w:sz w:val="20"/>
      </w:rPr>
      <w:t>Parkirišče Seliše na Bledu</w:t>
    </w:r>
  </w:p>
  <w:p w14:paraId="036A91CA" w14:textId="77777777" w:rsidR="004D44A6" w:rsidRPr="004B6A5B" w:rsidRDefault="004D44A6" w:rsidP="00C03B5C">
    <w:pPr>
      <w:pStyle w:val="Header"/>
      <w:pBdr>
        <w:between w:val="single" w:sz="2" w:space="1" w:color="BFBFBF" w:themeColor="background1" w:themeShade="BF"/>
      </w:pBdr>
      <w:jc w:val="right"/>
      <w:rPr>
        <w:rFonts w:ascii="Myriad Pro Light SemiCond" w:hAnsi="Myriad Pro Light SemiCond"/>
        <w:bCs/>
        <w:color w:val="A6A6A6" w:themeColor="background1" w:themeShade="A6"/>
        <w:sz w:val="20"/>
      </w:rPr>
    </w:pPr>
    <w:r w:rsidRPr="004B6A5B">
      <w:rPr>
        <w:rFonts w:ascii="Myriad Pro Light SemiCond" w:hAnsi="Myriad Pro Light SemiCond"/>
        <w:bCs/>
        <w:color w:val="A6A6A6" w:themeColor="background1" w:themeShade="A6"/>
        <w:sz w:val="20"/>
      </w:rPr>
      <w:t xml:space="preserve"> Poročilo o ekonomski utemeljenosti ustanovitve stavbne pravice</w:t>
    </w:r>
  </w:p>
  <w:p w14:paraId="2A67924E" w14:textId="77777777" w:rsidR="004D44A6" w:rsidRDefault="004D4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857"/>
    <w:multiLevelType w:val="hybridMultilevel"/>
    <w:tmpl w:val="0A42E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01A60"/>
    <w:multiLevelType w:val="hybridMultilevel"/>
    <w:tmpl w:val="7766EE84"/>
    <w:lvl w:ilvl="0" w:tplc="AEBCE3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26974"/>
    <w:multiLevelType w:val="hybridMultilevel"/>
    <w:tmpl w:val="B32C13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52586"/>
    <w:multiLevelType w:val="multilevel"/>
    <w:tmpl w:val="578874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14A04DD"/>
    <w:multiLevelType w:val="hybridMultilevel"/>
    <w:tmpl w:val="632895AE"/>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62B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3F0A11"/>
    <w:multiLevelType w:val="hybridMultilevel"/>
    <w:tmpl w:val="BEE038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65171"/>
    <w:multiLevelType w:val="hybridMultilevel"/>
    <w:tmpl w:val="9B12A2A2"/>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74624F8"/>
    <w:multiLevelType w:val="hybridMultilevel"/>
    <w:tmpl w:val="A2A4FC48"/>
    <w:lvl w:ilvl="0" w:tplc="0AF0EC12">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121000"/>
    <w:multiLevelType w:val="hybridMultilevel"/>
    <w:tmpl w:val="1F402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849A1"/>
    <w:multiLevelType w:val="hybridMultilevel"/>
    <w:tmpl w:val="C3D43FE4"/>
    <w:lvl w:ilvl="0" w:tplc="164A76D2">
      <w:start w:val="5"/>
      <w:numFmt w:val="bullet"/>
      <w:lvlText w:val="-"/>
      <w:lvlJc w:val="left"/>
      <w:pPr>
        <w:ind w:left="720" w:hanging="360"/>
      </w:pPr>
      <w:rPr>
        <w:rFonts w:ascii="Myriad Pro SemiCondensed" w:eastAsiaTheme="minorHAnsi" w:hAnsi="Myriad Pro SemiCondens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A4155"/>
    <w:multiLevelType w:val="hybridMultilevel"/>
    <w:tmpl w:val="26CA7D6E"/>
    <w:lvl w:ilvl="0" w:tplc="C84C8A18">
      <w:start w:val="967"/>
      <w:numFmt w:val="bullet"/>
      <w:lvlText w:val="-"/>
      <w:lvlJc w:val="left"/>
      <w:pPr>
        <w:ind w:left="720" w:hanging="360"/>
      </w:pPr>
      <w:rPr>
        <w:rFonts w:ascii="Myriad Pro SemiCondensed" w:eastAsiaTheme="minorHAnsi" w:hAnsi="Myriad Pro SemiCondens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D152D"/>
    <w:multiLevelType w:val="hybridMultilevel"/>
    <w:tmpl w:val="49A26092"/>
    <w:lvl w:ilvl="0" w:tplc="08090003">
      <w:start w:val="1"/>
      <w:numFmt w:val="bullet"/>
      <w:lvlText w:val="o"/>
      <w:lvlJc w:val="left"/>
      <w:pPr>
        <w:ind w:left="758" w:hanging="360"/>
      </w:pPr>
      <w:rPr>
        <w:rFonts w:ascii="Courier New" w:hAnsi="Courier New" w:cs="Courier New"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3" w15:restartNumberingAfterBreak="0">
    <w:nsid w:val="50C31A65"/>
    <w:multiLevelType w:val="hybridMultilevel"/>
    <w:tmpl w:val="7A1639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A007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29D2615"/>
    <w:multiLevelType w:val="hybridMultilevel"/>
    <w:tmpl w:val="8F286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0E56C1"/>
    <w:multiLevelType w:val="hybridMultilevel"/>
    <w:tmpl w:val="F9BEA07E"/>
    <w:lvl w:ilvl="0" w:tplc="34E6DECC">
      <w:start w:val="2"/>
      <w:numFmt w:val="bullet"/>
      <w:lvlText w:val="-"/>
      <w:lvlJc w:val="left"/>
      <w:pPr>
        <w:ind w:left="720" w:hanging="360"/>
      </w:pPr>
      <w:rPr>
        <w:rFonts w:ascii="Myanmar Text" w:eastAsia="Calibri" w:hAnsi="Myanmar Text" w:cs="Myanmar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84F1DDE"/>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5DB0623D"/>
    <w:multiLevelType w:val="hybridMultilevel"/>
    <w:tmpl w:val="EBF83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E55F0F"/>
    <w:multiLevelType w:val="multilevel"/>
    <w:tmpl w:val="2056C8B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B7434D"/>
    <w:multiLevelType w:val="hybridMultilevel"/>
    <w:tmpl w:val="60309216"/>
    <w:lvl w:ilvl="0" w:tplc="AC3600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816C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D5358E4"/>
    <w:multiLevelType w:val="hybridMultilevel"/>
    <w:tmpl w:val="FF9CC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B77D34"/>
    <w:multiLevelType w:val="hybridMultilevel"/>
    <w:tmpl w:val="675A4E1E"/>
    <w:lvl w:ilvl="0" w:tplc="AF9EAE98">
      <w:start w:val="1"/>
      <w:numFmt w:val="decimal"/>
      <w:lvlText w:val="%1."/>
      <w:lvlJc w:val="left"/>
      <w:pPr>
        <w:ind w:left="720" w:hanging="360"/>
      </w:pPr>
      <w:rPr>
        <w:rFonts w:hint="default"/>
      </w:rPr>
    </w:lvl>
    <w:lvl w:ilvl="1" w:tplc="08090003">
      <w:start w:val="1"/>
      <w:numFmt w:val="bullet"/>
      <w:lvlText w:val="o"/>
      <w:lvlJc w:val="left"/>
      <w:pPr>
        <w:ind w:left="765"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753128"/>
    <w:multiLevelType w:val="hybridMultilevel"/>
    <w:tmpl w:val="C5F4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793116"/>
    <w:multiLevelType w:val="hybridMultilevel"/>
    <w:tmpl w:val="85FEF978"/>
    <w:lvl w:ilvl="0" w:tplc="0809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4"/>
  </w:num>
  <w:num w:numId="6">
    <w:abstractNumId w:val="23"/>
  </w:num>
  <w:num w:numId="7">
    <w:abstractNumId w:val="8"/>
    <w:lvlOverride w:ilvl="0">
      <w:startOverride w:val="1"/>
    </w:lvlOverride>
  </w:num>
  <w:num w:numId="8">
    <w:abstractNumId w:val="11"/>
  </w:num>
  <w:num w:numId="9">
    <w:abstractNumId w:val="13"/>
  </w:num>
  <w:num w:numId="10">
    <w:abstractNumId w:val="20"/>
  </w:num>
  <w:num w:numId="11">
    <w:abstractNumId w:val="6"/>
  </w:num>
  <w:num w:numId="12">
    <w:abstractNumId w:val="9"/>
  </w:num>
  <w:num w:numId="13">
    <w:abstractNumId w:val="16"/>
  </w:num>
  <w:num w:numId="14">
    <w:abstractNumId w:val="22"/>
  </w:num>
  <w:num w:numId="15">
    <w:abstractNumId w:val="12"/>
  </w:num>
  <w:num w:numId="16">
    <w:abstractNumId w:val="24"/>
  </w:num>
  <w:num w:numId="17">
    <w:abstractNumId w:val="15"/>
  </w:num>
  <w:num w:numId="18">
    <w:abstractNumId w:val="2"/>
  </w:num>
  <w:num w:numId="19">
    <w:abstractNumId w:val="18"/>
  </w:num>
  <w:num w:numId="20">
    <w:abstractNumId w:val="25"/>
  </w:num>
  <w:num w:numId="21">
    <w:abstractNumId w:val="5"/>
  </w:num>
  <w:num w:numId="22">
    <w:abstractNumId w:val="17"/>
  </w:num>
  <w:num w:numId="23">
    <w:abstractNumId w:val="19"/>
  </w:num>
  <w:num w:numId="24">
    <w:abstractNumId w:val="0"/>
  </w:num>
  <w:num w:numId="25">
    <w:abstractNumId w:val="14"/>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A3A"/>
    <w:rsid w:val="00005495"/>
    <w:rsid w:val="00025EF9"/>
    <w:rsid w:val="00054F71"/>
    <w:rsid w:val="000C5EA6"/>
    <w:rsid w:val="000D4D69"/>
    <w:rsid w:val="000E5813"/>
    <w:rsid w:val="00104432"/>
    <w:rsid w:val="00146127"/>
    <w:rsid w:val="00157E0C"/>
    <w:rsid w:val="001B4721"/>
    <w:rsid w:val="001E7DAE"/>
    <w:rsid w:val="0020649A"/>
    <w:rsid w:val="0021308F"/>
    <w:rsid w:val="00254EBB"/>
    <w:rsid w:val="002638FC"/>
    <w:rsid w:val="002E1120"/>
    <w:rsid w:val="002F5FC3"/>
    <w:rsid w:val="002F7B20"/>
    <w:rsid w:val="00316E32"/>
    <w:rsid w:val="0032794A"/>
    <w:rsid w:val="003849F6"/>
    <w:rsid w:val="003F64F2"/>
    <w:rsid w:val="0040115C"/>
    <w:rsid w:val="0047321F"/>
    <w:rsid w:val="004B6A5B"/>
    <w:rsid w:val="004C6D35"/>
    <w:rsid w:val="004D44A6"/>
    <w:rsid w:val="005371BE"/>
    <w:rsid w:val="005562AC"/>
    <w:rsid w:val="00565C26"/>
    <w:rsid w:val="005D23FD"/>
    <w:rsid w:val="00604418"/>
    <w:rsid w:val="00683737"/>
    <w:rsid w:val="006A4FAC"/>
    <w:rsid w:val="006E7861"/>
    <w:rsid w:val="006F667D"/>
    <w:rsid w:val="00710143"/>
    <w:rsid w:val="00721A3A"/>
    <w:rsid w:val="007269F9"/>
    <w:rsid w:val="007645E2"/>
    <w:rsid w:val="00771EBA"/>
    <w:rsid w:val="00787FED"/>
    <w:rsid w:val="007B1529"/>
    <w:rsid w:val="007B59A0"/>
    <w:rsid w:val="007D2347"/>
    <w:rsid w:val="007E0129"/>
    <w:rsid w:val="007F5727"/>
    <w:rsid w:val="00803523"/>
    <w:rsid w:val="008B50D4"/>
    <w:rsid w:val="008F4CAB"/>
    <w:rsid w:val="00927ADB"/>
    <w:rsid w:val="0094034D"/>
    <w:rsid w:val="00950C05"/>
    <w:rsid w:val="0095650D"/>
    <w:rsid w:val="00970B2A"/>
    <w:rsid w:val="009B756E"/>
    <w:rsid w:val="00A24895"/>
    <w:rsid w:val="00A26F71"/>
    <w:rsid w:val="00A4100F"/>
    <w:rsid w:val="00A83E26"/>
    <w:rsid w:val="00A84185"/>
    <w:rsid w:val="00AB31FD"/>
    <w:rsid w:val="00B1136D"/>
    <w:rsid w:val="00B15FE4"/>
    <w:rsid w:val="00B3152B"/>
    <w:rsid w:val="00B41159"/>
    <w:rsid w:val="00B56B2A"/>
    <w:rsid w:val="00B57467"/>
    <w:rsid w:val="00BA69FD"/>
    <w:rsid w:val="00BE6512"/>
    <w:rsid w:val="00C03B5C"/>
    <w:rsid w:val="00C15F24"/>
    <w:rsid w:val="00C35B02"/>
    <w:rsid w:val="00C6035A"/>
    <w:rsid w:val="00C80575"/>
    <w:rsid w:val="00CA2B6E"/>
    <w:rsid w:val="00CA5BD4"/>
    <w:rsid w:val="00CE1FEC"/>
    <w:rsid w:val="00CE4812"/>
    <w:rsid w:val="00D10A65"/>
    <w:rsid w:val="00D11761"/>
    <w:rsid w:val="00D16817"/>
    <w:rsid w:val="00D413BD"/>
    <w:rsid w:val="00D41F80"/>
    <w:rsid w:val="00D732EC"/>
    <w:rsid w:val="00D828CD"/>
    <w:rsid w:val="00DA1C49"/>
    <w:rsid w:val="00DC0363"/>
    <w:rsid w:val="00E377CD"/>
    <w:rsid w:val="00E84078"/>
    <w:rsid w:val="00F32E35"/>
    <w:rsid w:val="00F8168A"/>
    <w:rsid w:val="00FE1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7E07"/>
  <w14:defaultImageDpi w14:val="32767"/>
  <w15:docId w15:val="{F78CB47E-FAFB-A645-9BAA-36627C5F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52B"/>
    <w:rPr>
      <w:rFonts w:ascii="Times New Roman" w:hAnsi="Times New Roman" w:cs="Times New Roman"/>
      <w:lang w:eastAsia="en-GB"/>
    </w:rPr>
  </w:style>
  <w:style w:type="paragraph" w:styleId="Heading1">
    <w:name w:val="heading 1"/>
    <w:basedOn w:val="Normal"/>
    <w:next w:val="Normal"/>
    <w:link w:val="Heading1Char"/>
    <w:autoRedefine/>
    <w:uiPriority w:val="9"/>
    <w:qFormat/>
    <w:rsid w:val="00FE1453"/>
    <w:pPr>
      <w:keepNext/>
      <w:keepLines/>
      <w:numPr>
        <w:numId w:val="23"/>
      </w:numPr>
      <w:spacing w:before="240"/>
      <w:jc w:val="both"/>
      <w:outlineLvl w:val="0"/>
    </w:pPr>
    <w:rPr>
      <w:rFonts w:ascii="Myriad Pro SemiCondensed" w:eastAsiaTheme="majorEastAsia" w:hAnsi="Myriad Pro SemiCondensed" w:cstheme="majorBidi"/>
      <w:bCs/>
      <w:color w:val="2F5496" w:themeColor="accent1" w:themeShade="BF"/>
      <w:sz w:val="32"/>
      <w:szCs w:val="32"/>
      <w:lang w:val="sl-SI" w:eastAsia="en-US"/>
    </w:rPr>
  </w:style>
  <w:style w:type="paragraph" w:styleId="Heading2">
    <w:name w:val="heading 2"/>
    <w:basedOn w:val="Normal"/>
    <w:next w:val="Normal"/>
    <w:link w:val="Heading2Char"/>
    <w:uiPriority w:val="9"/>
    <w:unhideWhenUsed/>
    <w:qFormat/>
    <w:rsid w:val="00FE1453"/>
    <w:pPr>
      <w:keepNext/>
      <w:keepLines/>
      <w:numPr>
        <w:ilvl w:val="1"/>
        <w:numId w:val="23"/>
      </w:numPr>
      <w:spacing w:before="40"/>
      <w:outlineLvl w:val="1"/>
    </w:pPr>
    <w:rPr>
      <w:rFonts w:ascii="Myriad Pro SemiCondensed" w:eastAsiaTheme="majorEastAsia" w:hAnsi="Myriad Pro SemiCondensed" w:cstheme="majorBidi"/>
      <w:bCs/>
      <w:color w:val="2F5496" w:themeColor="accent1" w:themeShade="BF"/>
      <w:sz w:val="26"/>
      <w:szCs w:val="26"/>
      <w:lang w:val="sl-SI" w:eastAsia="en-US"/>
    </w:rPr>
  </w:style>
  <w:style w:type="paragraph" w:styleId="Heading3">
    <w:name w:val="heading 3"/>
    <w:basedOn w:val="Normal"/>
    <w:next w:val="Normal"/>
    <w:link w:val="Heading3Char"/>
    <w:uiPriority w:val="9"/>
    <w:unhideWhenUsed/>
    <w:qFormat/>
    <w:rsid w:val="00721A3A"/>
    <w:pPr>
      <w:keepNext/>
      <w:keepLines/>
      <w:numPr>
        <w:ilvl w:val="2"/>
        <w:numId w:val="2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1A3A"/>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1A3A"/>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1A3A"/>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1A3A"/>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1A3A"/>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1A3A"/>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1A3A"/>
    <w:rPr>
      <w:rFonts w:eastAsiaTheme="minorEastAsia"/>
      <w:sz w:val="22"/>
      <w:szCs w:val="22"/>
      <w:lang w:val="en-US" w:eastAsia="zh-CN"/>
    </w:rPr>
  </w:style>
  <w:style w:type="character" w:customStyle="1" w:styleId="NoSpacingChar">
    <w:name w:val="No Spacing Char"/>
    <w:basedOn w:val="DefaultParagraphFont"/>
    <w:link w:val="NoSpacing"/>
    <w:uiPriority w:val="1"/>
    <w:rsid w:val="00721A3A"/>
    <w:rPr>
      <w:rFonts w:eastAsiaTheme="minorEastAsia"/>
      <w:sz w:val="22"/>
      <w:szCs w:val="22"/>
      <w:lang w:val="en-US" w:eastAsia="zh-CN"/>
    </w:rPr>
  </w:style>
  <w:style w:type="character" w:customStyle="1" w:styleId="Heading1Char">
    <w:name w:val="Heading 1 Char"/>
    <w:basedOn w:val="DefaultParagraphFont"/>
    <w:link w:val="Heading1"/>
    <w:uiPriority w:val="9"/>
    <w:rsid w:val="00FE1453"/>
    <w:rPr>
      <w:rFonts w:ascii="Myriad Pro SemiCondensed" w:eastAsiaTheme="majorEastAsia" w:hAnsi="Myriad Pro SemiCondensed" w:cstheme="majorBidi"/>
      <w:bCs/>
      <w:color w:val="2F5496" w:themeColor="accent1" w:themeShade="BF"/>
      <w:sz w:val="32"/>
      <w:szCs w:val="32"/>
      <w:lang w:val="sl-SI"/>
    </w:rPr>
  </w:style>
  <w:style w:type="character" w:customStyle="1" w:styleId="Heading2Char">
    <w:name w:val="Heading 2 Char"/>
    <w:basedOn w:val="DefaultParagraphFont"/>
    <w:link w:val="Heading2"/>
    <w:uiPriority w:val="9"/>
    <w:rsid w:val="00FE1453"/>
    <w:rPr>
      <w:rFonts w:ascii="Myriad Pro SemiCondensed" w:eastAsiaTheme="majorEastAsia" w:hAnsi="Myriad Pro SemiCondensed" w:cstheme="majorBidi"/>
      <w:bCs/>
      <w:color w:val="2F5496" w:themeColor="accent1" w:themeShade="BF"/>
      <w:sz w:val="26"/>
      <w:szCs w:val="26"/>
      <w:lang w:val="sl-SI"/>
    </w:rPr>
  </w:style>
  <w:style w:type="character" w:customStyle="1" w:styleId="Heading3Char">
    <w:name w:val="Heading 3 Char"/>
    <w:basedOn w:val="DefaultParagraphFont"/>
    <w:link w:val="Heading3"/>
    <w:uiPriority w:val="9"/>
    <w:rsid w:val="00721A3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21A3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1A3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1A3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1A3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1A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1A3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6035A"/>
    <w:pPr>
      <w:tabs>
        <w:tab w:val="center" w:pos="4680"/>
        <w:tab w:val="right" w:pos="9360"/>
      </w:tabs>
    </w:pPr>
    <w:rPr>
      <w:rFonts w:asciiTheme="minorHAnsi" w:hAnsiTheme="minorHAnsi" w:cstheme="minorBidi"/>
      <w:lang w:eastAsia="en-US"/>
    </w:rPr>
  </w:style>
  <w:style w:type="character" w:customStyle="1" w:styleId="HeaderChar">
    <w:name w:val="Header Char"/>
    <w:basedOn w:val="DefaultParagraphFont"/>
    <w:link w:val="Header"/>
    <w:uiPriority w:val="99"/>
    <w:rsid w:val="00C6035A"/>
  </w:style>
  <w:style w:type="paragraph" w:styleId="Footer">
    <w:name w:val="footer"/>
    <w:basedOn w:val="Normal"/>
    <w:link w:val="FooterChar"/>
    <w:uiPriority w:val="99"/>
    <w:unhideWhenUsed/>
    <w:rsid w:val="00C6035A"/>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C6035A"/>
  </w:style>
  <w:style w:type="character" w:styleId="Hyperlink">
    <w:name w:val="Hyperlink"/>
    <w:basedOn w:val="DefaultParagraphFont"/>
    <w:uiPriority w:val="99"/>
    <w:rsid w:val="006E7861"/>
    <w:rPr>
      <w:color w:val="0000FF"/>
      <w:u w:val="single"/>
    </w:rPr>
  </w:style>
  <w:style w:type="character" w:styleId="FollowedHyperlink">
    <w:name w:val="FollowedHyperlink"/>
    <w:basedOn w:val="DefaultParagraphFont"/>
    <w:uiPriority w:val="99"/>
    <w:semiHidden/>
    <w:unhideWhenUsed/>
    <w:rsid w:val="006E7861"/>
    <w:rPr>
      <w:color w:val="954F72" w:themeColor="followedHyperlink"/>
      <w:u w:val="single"/>
    </w:rPr>
  </w:style>
  <w:style w:type="paragraph" w:styleId="ListParagraph">
    <w:name w:val="List Paragraph"/>
    <w:aliases w:val="za tekst"/>
    <w:basedOn w:val="Normal"/>
    <w:link w:val="ListParagraphChar"/>
    <w:uiPriority w:val="34"/>
    <w:qFormat/>
    <w:rsid w:val="00025EF9"/>
    <w:pPr>
      <w:ind w:left="720"/>
      <w:contextualSpacing/>
    </w:pPr>
    <w:rPr>
      <w:rFonts w:asciiTheme="minorHAnsi" w:hAnsiTheme="minorHAnsi" w:cstheme="minorBidi"/>
      <w:lang w:eastAsia="en-US"/>
    </w:rPr>
  </w:style>
  <w:style w:type="character" w:customStyle="1" w:styleId="ListParagraphChar">
    <w:name w:val="List Paragraph Char"/>
    <w:aliases w:val="za tekst Char"/>
    <w:link w:val="ListParagraph"/>
    <w:uiPriority w:val="34"/>
    <w:rsid w:val="0020649A"/>
  </w:style>
  <w:style w:type="paragraph" w:styleId="Caption">
    <w:name w:val="caption"/>
    <w:basedOn w:val="Normal"/>
    <w:next w:val="Normal"/>
    <w:uiPriority w:val="35"/>
    <w:unhideWhenUsed/>
    <w:qFormat/>
    <w:rsid w:val="003F64F2"/>
    <w:pPr>
      <w:spacing w:after="200"/>
    </w:pPr>
    <w:rPr>
      <w:rFonts w:ascii="Myriad Pro SemiCondensed" w:hAnsi="Myriad Pro SemiCondensed" w:cstheme="minorBidi"/>
      <w:bCs/>
      <w:sz w:val="18"/>
      <w:szCs w:val="18"/>
      <w:lang w:eastAsia="en-US"/>
    </w:rPr>
  </w:style>
  <w:style w:type="character" w:styleId="CommentReference">
    <w:name w:val="annotation reference"/>
    <w:basedOn w:val="DefaultParagraphFont"/>
    <w:uiPriority w:val="99"/>
    <w:semiHidden/>
    <w:unhideWhenUsed/>
    <w:rsid w:val="00C15F24"/>
    <w:rPr>
      <w:sz w:val="18"/>
      <w:szCs w:val="18"/>
    </w:rPr>
  </w:style>
  <w:style w:type="paragraph" w:styleId="CommentText">
    <w:name w:val="annotation text"/>
    <w:basedOn w:val="Normal"/>
    <w:link w:val="CommentTextChar"/>
    <w:uiPriority w:val="99"/>
    <w:semiHidden/>
    <w:unhideWhenUsed/>
    <w:rsid w:val="00C15F24"/>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C15F24"/>
  </w:style>
  <w:style w:type="paragraph" w:styleId="CommentSubject">
    <w:name w:val="annotation subject"/>
    <w:basedOn w:val="CommentText"/>
    <w:next w:val="CommentText"/>
    <w:link w:val="CommentSubjectChar"/>
    <w:uiPriority w:val="99"/>
    <w:semiHidden/>
    <w:unhideWhenUsed/>
    <w:rsid w:val="00C15F24"/>
    <w:rPr>
      <w:b/>
      <w:bCs/>
      <w:sz w:val="20"/>
      <w:szCs w:val="20"/>
    </w:rPr>
  </w:style>
  <w:style w:type="character" w:customStyle="1" w:styleId="CommentSubjectChar">
    <w:name w:val="Comment Subject Char"/>
    <w:basedOn w:val="CommentTextChar"/>
    <w:link w:val="CommentSubject"/>
    <w:uiPriority w:val="99"/>
    <w:semiHidden/>
    <w:rsid w:val="00C15F24"/>
    <w:rPr>
      <w:b/>
      <w:bCs/>
      <w:sz w:val="20"/>
      <w:szCs w:val="20"/>
    </w:rPr>
  </w:style>
  <w:style w:type="paragraph" w:styleId="BalloonText">
    <w:name w:val="Balloon Text"/>
    <w:basedOn w:val="Normal"/>
    <w:link w:val="BalloonTextChar"/>
    <w:uiPriority w:val="99"/>
    <w:semiHidden/>
    <w:unhideWhenUsed/>
    <w:rsid w:val="00C15F24"/>
    <w:rPr>
      <w:sz w:val="18"/>
      <w:szCs w:val="18"/>
      <w:lang w:eastAsia="en-US"/>
    </w:rPr>
  </w:style>
  <w:style w:type="character" w:customStyle="1" w:styleId="BalloonTextChar">
    <w:name w:val="Balloon Text Char"/>
    <w:basedOn w:val="DefaultParagraphFont"/>
    <w:link w:val="BalloonText"/>
    <w:uiPriority w:val="99"/>
    <w:semiHidden/>
    <w:rsid w:val="00C15F24"/>
    <w:rPr>
      <w:rFonts w:ascii="Times New Roman" w:hAnsi="Times New Roman" w:cs="Times New Roman"/>
      <w:sz w:val="18"/>
      <w:szCs w:val="18"/>
    </w:rPr>
  </w:style>
  <w:style w:type="table" w:styleId="TableGrid">
    <w:name w:val="Table Grid"/>
    <w:basedOn w:val="TableNormal"/>
    <w:uiPriority w:val="39"/>
    <w:rsid w:val="00D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E1453"/>
    <w:pPr>
      <w:numPr>
        <w:numId w:val="0"/>
      </w:numPr>
      <w:spacing w:before="480" w:line="276" w:lineRule="auto"/>
      <w:jc w:val="left"/>
      <w:outlineLvl w:val="9"/>
    </w:pPr>
    <w:rPr>
      <w:rFonts w:asciiTheme="majorHAnsi" w:hAnsiTheme="majorHAnsi"/>
      <w:b/>
      <w:sz w:val="28"/>
      <w:szCs w:val="28"/>
      <w:lang w:val="en-US"/>
    </w:rPr>
  </w:style>
  <w:style w:type="paragraph" w:styleId="TOC1">
    <w:name w:val="toc 1"/>
    <w:basedOn w:val="Normal"/>
    <w:next w:val="Normal"/>
    <w:autoRedefine/>
    <w:uiPriority w:val="39"/>
    <w:unhideWhenUsed/>
    <w:rsid w:val="00FE1453"/>
    <w:pPr>
      <w:spacing w:before="120"/>
    </w:pPr>
    <w:rPr>
      <w:rFonts w:asciiTheme="minorHAnsi" w:hAnsiTheme="minorHAnsi"/>
      <w:b/>
      <w:bCs/>
    </w:rPr>
  </w:style>
  <w:style w:type="paragraph" w:styleId="TOC2">
    <w:name w:val="toc 2"/>
    <w:basedOn w:val="Normal"/>
    <w:next w:val="Normal"/>
    <w:autoRedefine/>
    <w:uiPriority w:val="39"/>
    <w:unhideWhenUsed/>
    <w:rsid w:val="00FE1453"/>
    <w:pPr>
      <w:tabs>
        <w:tab w:val="left" w:pos="960"/>
        <w:tab w:val="right" w:leader="dot" w:pos="9010"/>
      </w:tabs>
      <w:ind w:left="993" w:hanging="753"/>
    </w:pPr>
    <w:rPr>
      <w:rFonts w:ascii="Myriad Pro SemiCondensed" w:hAnsi="Myriad Pro SemiCondensed"/>
      <w:bCs/>
      <w:noProof/>
      <w:sz w:val="21"/>
      <w:szCs w:val="20"/>
    </w:rPr>
  </w:style>
  <w:style w:type="paragraph" w:styleId="TOC3">
    <w:name w:val="toc 3"/>
    <w:basedOn w:val="Normal"/>
    <w:next w:val="Normal"/>
    <w:autoRedefine/>
    <w:uiPriority w:val="39"/>
    <w:semiHidden/>
    <w:unhideWhenUsed/>
    <w:rsid w:val="00FE145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FE145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E145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E145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E145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E145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E1453"/>
    <w:pPr>
      <w:ind w:left="1920"/>
    </w:pPr>
    <w:rPr>
      <w:rFonts w:asciiTheme="minorHAnsi" w:hAnsiTheme="minorHAnsi"/>
      <w:sz w:val="20"/>
      <w:szCs w:val="20"/>
    </w:rPr>
  </w:style>
  <w:style w:type="character" w:styleId="PageNumber">
    <w:name w:val="page number"/>
    <w:basedOn w:val="DefaultParagraphFont"/>
    <w:uiPriority w:val="99"/>
    <w:semiHidden/>
    <w:unhideWhenUsed/>
    <w:rsid w:val="00940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790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z-consult.s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494C50-D502-0745-A497-1D88C807F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3931</Words>
  <Characters>22408</Characters>
  <Application>Microsoft Office Word</Application>
  <DocSecurity>0</DocSecurity>
  <Lines>186</Lines>
  <Paragraphs>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PARKIRIŠČE SELIŠE NA BLEDU</vt:lpstr>
      <vt:lpstr>PARKIRIŠČE SELIŠE NA BLEDU</vt:lpstr>
    </vt:vector>
  </TitlesOfParts>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PARKIRIŠČE SELIŠE NA BLEDU</dc:title>
  <dc:subject>Poročilo o ekonomski utemeljenosti                 ugotovitve stavbne pravice</dc:subject>
  <dc:creator>K &amp; Z, Svetovanje za razvoj d.o.o., februar 2018</dc:creator>
  <cp:keywords/>
  <dc:description/>
  <cp:lastModifiedBy>Boža Kovač</cp:lastModifiedBy>
  <cp:revision>3</cp:revision>
  <cp:lastPrinted>2018-01-03T13:15:00Z</cp:lastPrinted>
  <dcterms:created xsi:type="dcterms:W3CDTF">2018-02-09T10:48:00Z</dcterms:created>
  <dcterms:modified xsi:type="dcterms:W3CDTF">2018-02-09T11:49:00Z</dcterms:modified>
</cp:coreProperties>
</file>