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AD" w:rsidRDefault="00F462AD" w:rsidP="00F462AD">
      <w:pPr>
        <w:pStyle w:val="Navadensplet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  <w:r>
        <w:rPr>
          <w:rStyle w:val="Krepko"/>
          <w:rFonts w:ascii="Arial" w:hAnsi="Arial" w:cs="Arial"/>
          <w:noProof/>
          <w:color w:val="111111"/>
          <w:bdr w:val="none" w:sz="0" w:space="0" w:color="auto" w:frame="1"/>
        </w:rPr>
        <w:drawing>
          <wp:inline distT="0" distB="0" distL="0" distR="0" wp14:anchorId="5D0A76FD">
            <wp:extent cx="676275" cy="800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2AD" w:rsidRDefault="00F462AD" w:rsidP="00F462AD">
      <w:pPr>
        <w:pStyle w:val="Navadensplet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OBČINA ZAGORJE OB SAVI</w:t>
      </w:r>
    </w:p>
    <w:p w:rsidR="00F462AD" w:rsidRDefault="00F462AD" w:rsidP="00F462AD">
      <w:pPr>
        <w:pStyle w:val="Navadensplet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</w:p>
    <w:p w:rsidR="00F462AD" w:rsidRDefault="006A06AD" w:rsidP="00F462AD">
      <w:pPr>
        <w:pStyle w:val="Navadensplet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JAVNI POZIV</w:t>
      </w:r>
    </w:p>
    <w:p w:rsidR="00A96FCD" w:rsidRDefault="006A06AD" w:rsidP="00F462AD">
      <w:pPr>
        <w:pStyle w:val="Navadensplet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ZBIRANJE</w:t>
      </w:r>
      <w:r w:rsidRPr="00A96FCD">
        <w:rPr>
          <w:rStyle w:val="Krepko"/>
          <w:rFonts w:ascii="Arial" w:hAnsi="Arial" w:cs="Arial"/>
          <w:color w:val="111111"/>
          <w:bdr w:val="none" w:sz="0" w:space="0" w:color="auto" w:frame="1"/>
        </w:rPr>
        <w:t xml:space="preserve"> POBUD ZA SPREMEMB</w:t>
      </w: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E</w:t>
      </w:r>
      <w:r w:rsidRPr="00A96FCD">
        <w:rPr>
          <w:rStyle w:val="Krepko"/>
          <w:rFonts w:ascii="Arial" w:hAnsi="Arial" w:cs="Arial"/>
          <w:color w:val="111111"/>
          <w:bdr w:val="none" w:sz="0" w:space="0" w:color="auto" w:frame="1"/>
        </w:rPr>
        <w:t xml:space="preserve"> IN DOPOLNIT</w:t>
      </w: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VE</w:t>
      </w:r>
      <w:r w:rsidRPr="00A96FCD">
        <w:rPr>
          <w:rStyle w:val="Krepko"/>
          <w:rFonts w:ascii="Arial" w:hAnsi="Arial" w:cs="Arial"/>
          <w:color w:val="111111"/>
          <w:bdr w:val="none" w:sz="0" w:space="0" w:color="auto" w:frame="1"/>
        </w:rPr>
        <w:t xml:space="preserve"> OBČINSKEGA PROSTORSKEGA NAČRTA OBČINE </w:t>
      </w:r>
      <w:r>
        <w:rPr>
          <w:rStyle w:val="Krepko"/>
          <w:rFonts w:ascii="Arial" w:hAnsi="Arial" w:cs="Arial"/>
          <w:color w:val="111111"/>
          <w:bdr w:val="none" w:sz="0" w:space="0" w:color="auto" w:frame="1"/>
        </w:rPr>
        <w:t>ZAGORJE OB SAVI</w:t>
      </w:r>
    </w:p>
    <w:p w:rsidR="00A96FCD" w:rsidRDefault="00A96FCD" w:rsidP="00A96FCD">
      <w:pPr>
        <w:pStyle w:val="Navadensplet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Krepko"/>
          <w:rFonts w:ascii="Arial" w:hAnsi="Arial" w:cs="Arial"/>
          <w:color w:val="111111"/>
          <w:bdr w:val="none" w:sz="0" w:space="0" w:color="auto" w:frame="1"/>
        </w:rPr>
      </w:pPr>
    </w:p>
    <w:p w:rsidR="00A96FCD" w:rsidRPr="005F2D76" w:rsidRDefault="00A96FCD" w:rsidP="00AF56B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Style w:val="Krepko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</w:pPr>
      <w:r w:rsidRPr="005F2D76">
        <w:rPr>
          <w:rStyle w:val="Krepko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Občina Zagorje ob Savi na podlagi Zakona o urejanju prostora (Uradni list RS, št. 61/17, 199/21 – ZUreP-3 in 20/22 – </w:t>
      </w:r>
      <w:proofErr w:type="spellStart"/>
      <w:r w:rsidRPr="005F2D76">
        <w:rPr>
          <w:rStyle w:val="Krepko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odl</w:t>
      </w:r>
      <w:proofErr w:type="spellEnd"/>
      <w:r w:rsidRPr="005F2D76">
        <w:rPr>
          <w:rStyle w:val="Krepko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. US) obvešča javnost, da bo v letu </w:t>
      </w:r>
      <w:r w:rsidRPr="00252331">
        <w:rPr>
          <w:rStyle w:val="Krepko"/>
          <w:rFonts w:ascii="Arial" w:hAnsi="Arial" w:cs="Arial"/>
          <w:b w:val="0"/>
          <w:sz w:val="22"/>
          <w:szCs w:val="22"/>
          <w:bdr w:val="none" w:sz="0" w:space="0" w:color="auto" w:frame="1"/>
        </w:rPr>
        <w:t>2022</w:t>
      </w:r>
      <w:r w:rsidRPr="005F2D76">
        <w:rPr>
          <w:rStyle w:val="Krepko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 pristopila k začetku priprave sprememb in dopolnitev sprejetega Občinskega prostorskega načrta Občine Zagorje ob Savi (Uradni list RS, št. 18/2015 – UPB,  9/2017)  (v nadaljevanju: OPN Zagorje ob Savi).</w:t>
      </w:r>
    </w:p>
    <w:p w:rsidR="00A96FCD" w:rsidRPr="005F2D76" w:rsidRDefault="00A96FCD" w:rsidP="00AF56B8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color w:val="111111"/>
          <w:sz w:val="22"/>
          <w:szCs w:val="22"/>
          <w:bdr w:val="none" w:sz="0" w:space="0" w:color="auto" w:frame="1"/>
        </w:rPr>
      </w:pPr>
    </w:p>
    <w:p w:rsidR="00A96FCD" w:rsidRPr="006A06AD" w:rsidRDefault="00A96FCD" w:rsidP="00AF56B8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</w:pPr>
      <w:r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Zbiranje </w:t>
      </w:r>
      <w:r w:rsidR="00FA37EF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pobud </w:t>
      </w:r>
      <w:r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poteka do </w:t>
      </w:r>
      <w:r w:rsidR="00F462AD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vključno </w:t>
      </w:r>
      <w:r w:rsidR="00FA37EF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>1</w:t>
      </w:r>
      <w:r w:rsidR="006A06AD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. </w:t>
      </w:r>
      <w:r w:rsidR="00BC4198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>septembra</w:t>
      </w:r>
      <w:r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A37EF"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>2022</w:t>
      </w:r>
      <w:r w:rsidRPr="006A06AD">
        <w:rPr>
          <w:rStyle w:val="Krepko"/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:rsidR="00AF56B8" w:rsidRPr="005F2D76" w:rsidRDefault="00AF56B8" w:rsidP="00AF56B8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:rsidR="009A301E" w:rsidRPr="005F2D76" w:rsidRDefault="00347F7E" w:rsidP="00AF56B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Pobud, prejetih</w:t>
      </w:r>
      <w:r w:rsidR="009A301E" w:rsidRPr="005F2D76">
        <w:rPr>
          <w:rFonts w:ascii="Arial" w:hAnsi="Arial" w:cs="Arial"/>
          <w:sz w:val="22"/>
          <w:szCs w:val="22"/>
        </w:rPr>
        <w:t xml:space="preserve"> po preteku navedenega roka</w:t>
      </w:r>
      <w:r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9A301E" w:rsidRPr="005F2D76">
        <w:rPr>
          <w:rFonts w:ascii="Arial" w:hAnsi="Arial" w:cs="Arial"/>
          <w:sz w:val="22"/>
          <w:szCs w:val="22"/>
        </w:rPr>
        <w:t xml:space="preserve"> ne bo mogoče obravnavati v </w:t>
      </w:r>
      <w:r w:rsidR="00AF56B8">
        <w:rPr>
          <w:rFonts w:ascii="Arial" w:hAnsi="Arial" w:cs="Arial"/>
          <w:sz w:val="22"/>
          <w:szCs w:val="22"/>
        </w:rPr>
        <w:t xml:space="preserve">tokratnem </w:t>
      </w:r>
      <w:r w:rsidR="009A301E" w:rsidRPr="005F2D76">
        <w:rPr>
          <w:rFonts w:ascii="Arial" w:hAnsi="Arial" w:cs="Arial"/>
          <w:sz w:val="22"/>
          <w:szCs w:val="22"/>
        </w:rPr>
        <w:t>postopku priprave sprememb in dopolnitev OPN Zagorje ob Savi.</w:t>
      </w:r>
    </w:p>
    <w:p w:rsidR="00587CA4" w:rsidRPr="005F2D76" w:rsidRDefault="00587CA4" w:rsidP="00AF56B8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87CA4" w:rsidRPr="005F2D76" w:rsidRDefault="00587CA4" w:rsidP="00AF56B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5F2D76">
        <w:rPr>
          <w:rFonts w:ascii="Arial" w:hAnsi="Arial" w:cs="Arial"/>
          <w:sz w:val="22"/>
          <w:szCs w:val="22"/>
        </w:rPr>
        <w:t>Pobude in predlogi se lahko nanašajo na vsebine tekstualnega in grafičnega dela OPN Zagorje ob Savi (na spremembo namenske rabe prostora, na prostorsko izvedbene pogoje in drugo).</w:t>
      </w:r>
    </w:p>
    <w:p w:rsidR="00587CA4" w:rsidRPr="005F2D76" w:rsidRDefault="00587CA4" w:rsidP="00AF56B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363D9" w:rsidRPr="006A06AD" w:rsidRDefault="00B363D9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A06AD">
        <w:rPr>
          <w:rFonts w:ascii="Arial" w:hAnsi="Arial" w:cs="Arial"/>
          <w:sz w:val="22"/>
          <w:szCs w:val="22"/>
        </w:rPr>
        <w:t>Občina Zagorje ob Savi se bo do vseh pobud, prejetih do navedenega datuma, opredelila in do njih sprejela strokovno stališče</w:t>
      </w:r>
      <w:r w:rsidR="00346928" w:rsidRPr="006A06AD">
        <w:rPr>
          <w:rFonts w:ascii="Arial" w:hAnsi="Arial" w:cs="Arial"/>
          <w:sz w:val="22"/>
          <w:szCs w:val="22"/>
        </w:rPr>
        <w:t xml:space="preserve"> ter </w:t>
      </w:r>
      <w:r w:rsidRPr="006A06AD">
        <w:rPr>
          <w:rFonts w:ascii="Arial" w:hAnsi="Arial" w:cs="Arial"/>
          <w:sz w:val="22"/>
          <w:szCs w:val="22"/>
        </w:rPr>
        <w:t xml:space="preserve">sprejemljive uvrstila v spremembe in dopolnitve OPN Zagorje ob Savi. Občina pobude upošteva le, če izpolnjujejo pogoje glede skladnosti s temeljnimi pravili urejanja prostora,  cilji prostorskega razvoja občine in pravnimi režimi in drugimi omejitvami v prostoru ter ustreznosti z vidika urbanističnih meril in možnosti opremljanja zemljišča za gradnjo s komunalno opremo in drugo gospodarsko javno infrastrukturo. </w:t>
      </w:r>
    </w:p>
    <w:p w:rsidR="00F4738D" w:rsidRPr="006A06AD" w:rsidRDefault="00F4738D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4738D" w:rsidRPr="006A06AD" w:rsidRDefault="00F4738D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A06AD">
        <w:rPr>
          <w:rFonts w:ascii="Arial" w:hAnsi="Arial" w:cs="Arial"/>
          <w:sz w:val="22"/>
          <w:szCs w:val="22"/>
        </w:rPr>
        <w:t xml:space="preserve">Pri spremembi namenske rabe kmetijskih zemljišč v stavbna zemljišča in območja mineralnih surovin </w:t>
      </w:r>
      <w:r w:rsidR="001D090C" w:rsidRPr="006A06AD">
        <w:rPr>
          <w:rFonts w:ascii="Arial" w:hAnsi="Arial" w:cs="Arial"/>
          <w:sz w:val="22"/>
          <w:szCs w:val="22"/>
        </w:rPr>
        <w:t>mora lokalna skupnost pri pripravi prostorskega akta</w:t>
      </w:r>
      <w:r w:rsidRPr="006A06AD">
        <w:rPr>
          <w:rFonts w:ascii="Arial" w:hAnsi="Arial" w:cs="Arial"/>
          <w:sz w:val="22"/>
          <w:szCs w:val="22"/>
        </w:rPr>
        <w:t xml:space="preserve"> upoštevati tudi določbe Zakona o kmetijskih zemljiščih (Uradni list RS, št. 71/11 – uradno prečiščeno besedilo, 58/12, 27/16, 27/17 – ZKme-1D, 79/17 in 44/2022).</w:t>
      </w:r>
    </w:p>
    <w:p w:rsidR="00C12100" w:rsidRDefault="00C12100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6A06AD" w:rsidRPr="006A06AD" w:rsidRDefault="006A06AD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A06AD">
        <w:rPr>
          <w:rFonts w:ascii="Arial" w:hAnsi="Arial" w:cs="Arial"/>
          <w:sz w:val="22"/>
          <w:szCs w:val="22"/>
        </w:rPr>
        <w:t>V primeru nepopolne pobude bo pobudnik pozvan k dopolnitvi vloge.</w:t>
      </w:r>
    </w:p>
    <w:p w:rsidR="006A06AD" w:rsidRPr="005F2D76" w:rsidRDefault="006A06AD" w:rsidP="00C1210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A96FCD" w:rsidRPr="005F2D76" w:rsidRDefault="00A96FCD" w:rsidP="00C12100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eastAsia="sl-SI"/>
        </w:rPr>
      </w:pPr>
      <w:r w:rsidRPr="005F2D76">
        <w:rPr>
          <w:rFonts w:ascii="Arial" w:eastAsia="Times New Roman" w:hAnsi="Arial" w:cs="Arial"/>
          <w:b/>
          <w:color w:val="000000"/>
          <w:lang w:eastAsia="sl-SI"/>
        </w:rPr>
        <w:t>Navodilo za oddajanje pobud</w:t>
      </w:r>
    </w:p>
    <w:p w:rsidR="00FA37EF" w:rsidRDefault="00FA37EF" w:rsidP="00C12100">
      <w:pPr>
        <w:spacing w:after="0" w:line="240" w:lineRule="auto"/>
        <w:rPr>
          <w:rFonts w:ascii="Arial" w:eastAsia="Times New Roman" w:hAnsi="Arial" w:cs="Arial"/>
          <w:color w:val="111111"/>
          <w:lang w:eastAsia="sl-SI"/>
        </w:rPr>
      </w:pPr>
      <w:r w:rsidRPr="005F2D76">
        <w:rPr>
          <w:rFonts w:ascii="Arial" w:eastAsia="Times New Roman" w:hAnsi="Arial" w:cs="Arial"/>
          <w:color w:val="111111"/>
          <w:lang w:eastAsia="sl-SI"/>
        </w:rPr>
        <w:t>Načini oddaje pobude:</w:t>
      </w:r>
    </w:p>
    <w:p w:rsidR="00C12100" w:rsidRPr="005F2D76" w:rsidRDefault="00C12100" w:rsidP="00C12100">
      <w:pPr>
        <w:spacing w:after="0" w:line="240" w:lineRule="auto"/>
        <w:rPr>
          <w:rFonts w:ascii="Arial" w:eastAsia="Times New Roman" w:hAnsi="Arial" w:cs="Arial"/>
          <w:color w:val="111111"/>
          <w:lang w:eastAsia="sl-SI"/>
        </w:rPr>
      </w:pPr>
      <w:r>
        <w:rPr>
          <w:rFonts w:ascii="Arial" w:eastAsia="Times New Roman" w:hAnsi="Arial" w:cs="Arial"/>
          <w:color w:val="111111"/>
          <w:lang w:eastAsia="sl-SI"/>
        </w:rPr>
        <w:t xml:space="preserve">- na </w:t>
      </w:r>
      <w:r w:rsidRPr="00C12100">
        <w:rPr>
          <w:rFonts w:ascii="Arial" w:eastAsia="Times New Roman" w:hAnsi="Arial" w:cs="Arial"/>
          <w:b/>
          <w:color w:val="111111"/>
          <w:lang w:eastAsia="sl-SI"/>
        </w:rPr>
        <w:t>vložišču Občine Zagorje ob Savi</w:t>
      </w:r>
      <w:r>
        <w:rPr>
          <w:rFonts w:ascii="Arial" w:eastAsia="Times New Roman" w:hAnsi="Arial" w:cs="Arial"/>
          <w:color w:val="111111"/>
          <w:lang w:eastAsia="sl-SI"/>
        </w:rPr>
        <w:t>, Cesta 9. avgusta 5, 1410 Zagorje ob Savi</w:t>
      </w:r>
    </w:p>
    <w:p w:rsidR="00FA37EF" w:rsidRPr="005F2D76" w:rsidRDefault="00FA37EF" w:rsidP="00C12100">
      <w:pPr>
        <w:spacing w:after="0" w:line="240" w:lineRule="auto"/>
        <w:jc w:val="both"/>
        <w:rPr>
          <w:rFonts w:ascii="Arial" w:eastAsia="Times New Roman" w:hAnsi="Arial" w:cs="Arial"/>
          <w:color w:val="111111"/>
          <w:lang w:eastAsia="sl-SI"/>
        </w:rPr>
      </w:pPr>
      <w:r w:rsidRPr="005F2D76">
        <w:rPr>
          <w:rFonts w:ascii="Arial" w:eastAsia="Times New Roman" w:hAnsi="Arial" w:cs="Arial"/>
          <w:color w:val="111111"/>
          <w:lang w:eastAsia="sl-SI"/>
        </w:rPr>
        <w:t xml:space="preserve">- po pošti na naslov: </w:t>
      </w:r>
      <w:r w:rsidRPr="005F2D76">
        <w:rPr>
          <w:rFonts w:ascii="Arial" w:eastAsia="Times New Roman" w:hAnsi="Arial" w:cs="Arial"/>
          <w:b/>
          <w:color w:val="111111"/>
          <w:lang w:eastAsia="sl-SI"/>
        </w:rPr>
        <w:t>Občina Zagorje ob Savi, Cesta 9. avgusta 5, 1410 Zagorje ob Savi</w:t>
      </w:r>
    </w:p>
    <w:p w:rsidR="00A96FCD" w:rsidRPr="005F2D76" w:rsidRDefault="00FA37EF" w:rsidP="00C12100">
      <w:pPr>
        <w:spacing w:after="0" w:line="240" w:lineRule="auto"/>
        <w:rPr>
          <w:rFonts w:ascii="Arial" w:eastAsia="Times New Roman" w:hAnsi="Arial" w:cs="Arial"/>
          <w:b/>
          <w:color w:val="111111"/>
          <w:lang w:eastAsia="sl-SI"/>
        </w:rPr>
      </w:pPr>
      <w:r w:rsidRPr="005F2D76">
        <w:rPr>
          <w:rFonts w:ascii="Arial" w:eastAsia="Times New Roman" w:hAnsi="Arial" w:cs="Arial"/>
          <w:color w:val="111111"/>
          <w:lang w:eastAsia="sl-SI"/>
        </w:rPr>
        <w:t xml:space="preserve">- po elektronski pošti na naslov: </w:t>
      </w:r>
      <w:hyperlink r:id="rId6" w:history="1">
        <w:r w:rsidRPr="005F2D76">
          <w:rPr>
            <w:rStyle w:val="Hiperpovezava"/>
            <w:rFonts w:ascii="Arial" w:eastAsia="Times New Roman" w:hAnsi="Arial" w:cs="Arial"/>
            <w:b/>
            <w:lang w:eastAsia="sl-SI"/>
          </w:rPr>
          <w:t>obcina.zagorje@zagorje.si</w:t>
        </w:r>
      </w:hyperlink>
    </w:p>
    <w:p w:rsidR="00FA37EF" w:rsidRPr="005F2D76" w:rsidRDefault="00FA37EF" w:rsidP="00C12100">
      <w:pPr>
        <w:spacing w:after="0" w:line="240" w:lineRule="auto"/>
        <w:rPr>
          <w:rFonts w:ascii="Arial" w:eastAsia="Times New Roman" w:hAnsi="Arial" w:cs="Arial"/>
          <w:b/>
          <w:color w:val="111111"/>
          <w:lang w:eastAsia="sl-SI"/>
        </w:rPr>
      </w:pPr>
    </w:p>
    <w:p w:rsidR="00FA37EF" w:rsidRPr="005F2D76" w:rsidRDefault="00FA37EF" w:rsidP="00C12100">
      <w:pPr>
        <w:spacing w:after="0" w:line="240" w:lineRule="auto"/>
        <w:jc w:val="both"/>
        <w:rPr>
          <w:rFonts w:ascii="Arial" w:hAnsi="Arial" w:cs="Arial"/>
        </w:rPr>
      </w:pPr>
      <w:r w:rsidRPr="005F2D76">
        <w:rPr>
          <w:rFonts w:ascii="Arial" w:hAnsi="Arial" w:cs="Arial"/>
        </w:rPr>
        <w:t xml:space="preserve">Pobuda mora biti oddana na OBRAZCU </w:t>
      </w:r>
      <w:r w:rsidRPr="00346928">
        <w:rPr>
          <w:rFonts w:ascii="Arial" w:hAnsi="Arial" w:cs="Arial"/>
          <w:b/>
        </w:rPr>
        <w:t>Pobuda za spremembe in dopolnitve Občinskega prostorskega načrta Občine Zagorje ob Savi</w:t>
      </w:r>
      <w:r w:rsidRPr="005F2D76">
        <w:rPr>
          <w:rFonts w:ascii="Arial" w:hAnsi="Arial" w:cs="Arial"/>
        </w:rPr>
        <w:t>, ki je dosegljiv na spletni strani Občine Zagorje ob Savi:</w:t>
      </w:r>
    </w:p>
    <w:p w:rsidR="00FA37EF" w:rsidRPr="005F2D76" w:rsidRDefault="00347F7E" w:rsidP="005F2D76">
      <w:pPr>
        <w:spacing w:line="240" w:lineRule="auto"/>
        <w:rPr>
          <w:rFonts w:ascii="Arial" w:hAnsi="Arial" w:cs="Arial"/>
        </w:rPr>
      </w:pPr>
      <w:hyperlink r:id="rId7" w:history="1">
        <w:r w:rsidR="00FA37EF" w:rsidRPr="005F2D76">
          <w:rPr>
            <w:rStyle w:val="Hiperpovezava"/>
            <w:rFonts w:ascii="Arial" w:hAnsi="Arial" w:cs="Arial"/>
          </w:rPr>
          <w:t>https://www.zagorje.si/objava/352595</w:t>
        </w:r>
      </w:hyperlink>
      <w:r w:rsidR="00FA37EF" w:rsidRPr="005F2D76">
        <w:rPr>
          <w:rFonts w:ascii="Arial" w:hAnsi="Arial" w:cs="Arial"/>
        </w:rPr>
        <w:t xml:space="preserve"> </w:t>
      </w:r>
      <w:r w:rsidR="00AB7010" w:rsidRPr="005F2D76">
        <w:rPr>
          <w:rFonts w:ascii="Arial" w:hAnsi="Arial" w:cs="Arial"/>
        </w:rPr>
        <w:t xml:space="preserve"> </w:t>
      </w:r>
      <w:r w:rsidR="00FA37EF" w:rsidRPr="005F2D76">
        <w:rPr>
          <w:rFonts w:ascii="Arial" w:hAnsi="Arial" w:cs="Arial"/>
        </w:rPr>
        <w:t>ali na vložišču Občine Zagorje ob Savi.</w:t>
      </w:r>
    </w:p>
    <w:p w:rsidR="00E748CD" w:rsidRPr="005F2D76" w:rsidRDefault="00E748CD" w:rsidP="005F2D76">
      <w:pPr>
        <w:spacing w:line="240" w:lineRule="auto"/>
        <w:rPr>
          <w:rFonts w:ascii="Arial" w:hAnsi="Arial" w:cs="Arial"/>
        </w:rPr>
      </w:pPr>
    </w:p>
    <w:p w:rsidR="00D140E4" w:rsidRDefault="00D140E4" w:rsidP="005F2D76">
      <w:pPr>
        <w:spacing w:line="240" w:lineRule="auto"/>
        <w:jc w:val="both"/>
        <w:rPr>
          <w:rFonts w:ascii="Arial" w:hAnsi="Arial" w:cs="Arial"/>
        </w:rPr>
      </w:pPr>
      <w:r w:rsidRPr="005F2D76">
        <w:rPr>
          <w:rFonts w:ascii="Arial" w:hAnsi="Arial" w:cs="Arial"/>
        </w:rPr>
        <w:lastRenderedPageBreak/>
        <w:t>Šteje se, da gre za eno pobudo za spremembo namenske rabe prostora, če gre za eno ali več parcel na enovitem zaokroženem območju v okviru ene enote urejanja prostora.</w:t>
      </w:r>
    </w:p>
    <w:p w:rsidR="00C12100" w:rsidRPr="005F2D76" w:rsidRDefault="00C12100" w:rsidP="005F2D76">
      <w:pPr>
        <w:spacing w:line="240" w:lineRule="auto"/>
        <w:jc w:val="both"/>
        <w:rPr>
          <w:rFonts w:ascii="Arial" w:hAnsi="Arial" w:cs="Arial"/>
        </w:rPr>
      </w:pPr>
      <w:r w:rsidRPr="00C12100">
        <w:rPr>
          <w:rFonts w:ascii="Arial" w:hAnsi="Arial" w:cs="Arial"/>
        </w:rPr>
        <w:t>Šteje se, da gre za eno pobudo spremembe tekstualnega dela OPN, če gre za enega ali več členov odloka, ki se nanaša na isti tematski sklop.</w:t>
      </w:r>
    </w:p>
    <w:p w:rsidR="00E748CD" w:rsidRPr="00C12100" w:rsidRDefault="00587CA4" w:rsidP="005F2D76">
      <w:pPr>
        <w:spacing w:line="240" w:lineRule="auto"/>
        <w:jc w:val="both"/>
        <w:rPr>
          <w:rFonts w:ascii="Arial" w:hAnsi="Arial" w:cs="Arial"/>
          <w:b/>
        </w:rPr>
      </w:pPr>
      <w:r w:rsidRPr="00C12100">
        <w:rPr>
          <w:rFonts w:ascii="Arial" w:hAnsi="Arial" w:cs="Arial"/>
          <w:b/>
        </w:rPr>
        <w:t>Dodatne informacije:</w:t>
      </w:r>
    </w:p>
    <w:p w:rsidR="00C12100" w:rsidRPr="005F2D76" w:rsidRDefault="00347F7E" w:rsidP="00C12100">
      <w:pPr>
        <w:spacing w:after="0" w:line="240" w:lineRule="auto"/>
        <w:ind w:left="709"/>
        <w:jc w:val="both"/>
        <w:rPr>
          <w:rFonts w:ascii="Arial" w:hAnsi="Arial" w:cs="Arial"/>
        </w:rPr>
      </w:pPr>
      <w:hyperlink r:id="rId8" w:history="1">
        <w:r w:rsidR="00C12100" w:rsidRPr="005F2D76">
          <w:rPr>
            <w:rStyle w:val="Hiperpovezava"/>
            <w:rFonts w:ascii="Arial" w:hAnsi="Arial" w:cs="Arial"/>
          </w:rPr>
          <w:t>https://www.zagorje.si/objava/352595</w:t>
        </w:r>
      </w:hyperlink>
    </w:p>
    <w:p w:rsidR="00587CA4" w:rsidRPr="005F2D76" w:rsidRDefault="00587CA4" w:rsidP="00C1210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F2D76">
        <w:rPr>
          <w:rFonts w:ascii="Arial" w:hAnsi="Arial" w:cs="Arial"/>
        </w:rPr>
        <w:t>po telefonu (</w:t>
      </w:r>
      <w:r w:rsidRPr="005F2D76">
        <w:rPr>
          <w:rFonts w:ascii="Arial" w:hAnsi="Arial" w:cs="Arial"/>
          <w:i/>
        </w:rPr>
        <w:t>03 56 55 710, 03 56 55 707, 03 56 55 709</w:t>
      </w:r>
      <w:r w:rsidRPr="005F2D76">
        <w:rPr>
          <w:rFonts w:ascii="Arial" w:hAnsi="Arial" w:cs="Arial"/>
        </w:rPr>
        <w:t>)</w:t>
      </w:r>
    </w:p>
    <w:p w:rsidR="00587CA4" w:rsidRPr="00587CA4" w:rsidRDefault="00587CA4" w:rsidP="00C1210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D76">
        <w:rPr>
          <w:rFonts w:ascii="Arial" w:hAnsi="Arial" w:cs="Arial"/>
        </w:rPr>
        <w:t xml:space="preserve">osebno po predhodnem naročilu na sedežu Občine Zagorje ob Savi, </w:t>
      </w:r>
      <w:r w:rsidR="005F2D76">
        <w:rPr>
          <w:rFonts w:ascii="Arial" w:hAnsi="Arial" w:cs="Arial"/>
        </w:rPr>
        <w:t xml:space="preserve">Cesta 9. avgusta 5, 1410 Zagorje ob Savi, </w:t>
      </w:r>
      <w:r w:rsidRPr="005F2D76">
        <w:rPr>
          <w:rFonts w:ascii="Arial" w:hAnsi="Arial" w:cs="Arial"/>
        </w:rPr>
        <w:t>Oddelek za okolje in prostor</w:t>
      </w:r>
    </w:p>
    <w:p w:rsidR="00C10A69" w:rsidRDefault="00C10A69" w:rsidP="00D140E4">
      <w:pPr>
        <w:jc w:val="both"/>
        <w:rPr>
          <w:rFonts w:ascii="Arial" w:hAnsi="Arial" w:cs="Arial"/>
          <w:sz w:val="24"/>
          <w:szCs w:val="24"/>
        </w:rPr>
      </w:pPr>
    </w:p>
    <w:p w:rsidR="00957A78" w:rsidRDefault="00957A78" w:rsidP="00957A78">
      <w:pPr>
        <w:spacing w:after="0" w:line="240" w:lineRule="auto"/>
        <w:jc w:val="both"/>
        <w:rPr>
          <w:rFonts w:ascii="Arial" w:hAnsi="Arial" w:cs="Arial"/>
        </w:rPr>
      </w:pPr>
    </w:p>
    <w:p w:rsidR="00957A78" w:rsidRDefault="00957A78" w:rsidP="00957A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4305D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ŽUPAN</w:t>
      </w:r>
    </w:p>
    <w:p w:rsidR="00957A78" w:rsidRDefault="00957A78" w:rsidP="004305D8">
      <w:pPr>
        <w:tabs>
          <w:tab w:val="left" w:pos="7088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Matjaž Švagan</w:t>
      </w:r>
    </w:p>
    <w:p w:rsidR="00957A78" w:rsidRDefault="00957A78" w:rsidP="00957A78">
      <w:pPr>
        <w:spacing w:after="0" w:line="240" w:lineRule="auto"/>
        <w:jc w:val="both"/>
        <w:rPr>
          <w:rFonts w:ascii="Arial" w:hAnsi="Arial" w:cs="Arial"/>
        </w:rPr>
      </w:pPr>
    </w:p>
    <w:p w:rsidR="00957A78" w:rsidRDefault="00957A78" w:rsidP="00957A78">
      <w:pPr>
        <w:spacing w:after="0" w:line="240" w:lineRule="auto"/>
        <w:jc w:val="both"/>
        <w:rPr>
          <w:rFonts w:ascii="Arial" w:hAnsi="Arial" w:cs="Arial"/>
        </w:rPr>
      </w:pPr>
    </w:p>
    <w:p w:rsidR="00957A78" w:rsidRPr="00957A78" w:rsidRDefault="00957A78" w:rsidP="00957A78">
      <w:pPr>
        <w:spacing w:after="0" w:line="240" w:lineRule="auto"/>
        <w:jc w:val="both"/>
        <w:rPr>
          <w:rFonts w:ascii="Arial" w:hAnsi="Arial" w:cs="Arial"/>
        </w:rPr>
      </w:pPr>
      <w:r w:rsidRPr="00957A78">
        <w:rPr>
          <w:rFonts w:ascii="Arial" w:hAnsi="Arial" w:cs="Arial"/>
        </w:rPr>
        <w:t>Številka: 350-6/2022</w:t>
      </w:r>
    </w:p>
    <w:p w:rsidR="00957A78" w:rsidRPr="00957A78" w:rsidRDefault="00957A78" w:rsidP="00957A78">
      <w:pPr>
        <w:spacing w:after="0" w:line="240" w:lineRule="auto"/>
        <w:jc w:val="both"/>
        <w:rPr>
          <w:rFonts w:ascii="Arial" w:hAnsi="Arial" w:cs="Arial"/>
        </w:rPr>
      </w:pPr>
      <w:r w:rsidRPr="00957A78">
        <w:rPr>
          <w:rFonts w:ascii="Arial" w:hAnsi="Arial" w:cs="Arial"/>
        </w:rPr>
        <w:t>Datum: 13.</w:t>
      </w:r>
      <w:r w:rsidR="004305D8">
        <w:rPr>
          <w:rFonts w:ascii="Arial" w:hAnsi="Arial" w:cs="Arial"/>
        </w:rPr>
        <w:t xml:space="preserve"> </w:t>
      </w:r>
      <w:r w:rsidRPr="00957A78">
        <w:rPr>
          <w:rFonts w:ascii="Arial" w:hAnsi="Arial" w:cs="Arial"/>
        </w:rPr>
        <w:t>5.</w:t>
      </w:r>
      <w:r w:rsidR="004305D8">
        <w:rPr>
          <w:rFonts w:ascii="Arial" w:hAnsi="Arial" w:cs="Arial"/>
        </w:rPr>
        <w:t xml:space="preserve"> </w:t>
      </w:r>
      <w:r w:rsidRPr="00957A78">
        <w:rPr>
          <w:rFonts w:ascii="Arial" w:hAnsi="Arial" w:cs="Arial"/>
        </w:rPr>
        <w:t>2022</w:t>
      </w:r>
    </w:p>
    <w:sectPr w:rsidR="00957A78" w:rsidRPr="0095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C7CF3"/>
    <w:multiLevelType w:val="hybridMultilevel"/>
    <w:tmpl w:val="6E16C130"/>
    <w:lvl w:ilvl="0" w:tplc="894EE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CD"/>
    <w:rsid w:val="00087BCA"/>
    <w:rsid w:val="001D090C"/>
    <w:rsid w:val="00252331"/>
    <w:rsid w:val="00346928"/>
    <w:rsid w:val="00347F7E"/>
    <w:rsid w:val="003D1663"/>
    <w:rsid w:val="004305D8"/>
    <w:rsid w:val="00587CA4"/>
    <w:rsid w:val="005F2D76"/>
    <w:rsid w:val="006A06AD"/>
    <w:rsid w:val="00853066"/>
    <w:rsid w:val="00957A78"/>
    <w:rsid w:val="009A301E"/>
    <w:rsid w:val="00A96FCD"/>
    <w:rsid w:val="00AB7010"/>
    <w:rsid w:val="00AF56B8"/>
    <w:rsid w:val="00AF6513"/>
    <w:rsid w:val="00B05EEA"/>
    <w:rsid w:val="00B16751"/>
    <w:rsid w:val="00B363D9"/>
    <w:rsid w:val="00BC4198"/>
    <w:rsid w:val="00BD3776"/>
    <w:rsid w:val="00C10A69"/>
    <w:rsid w:val="00C12100"/>
    <w:rsid w:val="00D140E4"/>
    <w:rsid w:val="00E748CD"/>
    <w:rsid w:val="00F462AD"/>
    <w:rsid w:val="00F4738D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3274B-3A04-4C8B-A8A3-15ADA222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9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A96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9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96FCD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A96FC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96FC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A96FC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87CA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2D76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orje.si/objava/352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orje.si/objava/352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.zagorje@zagorje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Urednik Dolenjski list</cp:lastModifiedBy>
  <cp:revision>2</cp:revision>
  <cp:lastPrinted>2022-03-14T09:34:00Z</cp:lastPrinted>
  <dcterms:created xsi:type="dcterms:W3CDTF">2022-05-16T10:51:00Z</dcterms:created>
  <dcterms:modified xsi:type="dcterms:W3CDTF">2022-05-16T10:51:00Z</dcterms:modified>
</cp:coreProperties>
</file>