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8E" w:rsidRDefault="00091F8E" w:rsidP="00091F8E">
      <w:pPr>
        <w:outlineLvl w:val="1"/>
        <w:rPr>
          <w:rFonts w:eastAsia="Times New Roman" w:cs="Times New Roman"/>
          <w:b/>
          <w:bCs/>
          <w:lang w:eastAsia="sl-SI"/>
        </w:rPr>
      </w:pPr>
      <w:r w:rsidRPr="00091F8E">
        <w:rPr>
          <w:rFonts w:eastAsia="Times New Roman" w:cs="Times New Roman"/>
          <w:b/>
          <w:bCs/>
          <w:lang w:eastAsia="sl-SI"/>
        </w:rPr>
        <w:t>IZOGNITE SE PLESNI IN TOPLOTNIM IZGUBAM TER PUSTITE VAŠEMU DOMU DIHATI</w:t>
      </w:r>
    </w:p>
    <w:p w:rsidR="00091F8E" w:rsidRPr="00091F8E" w:rsidRDefault="00091F8E" w:rsidP="00091F8E">
      <w:pPr>
        <w:outlineLvl w:val="1"/>
        <w:rPr>
          <w:rFonts w:eastAsia="Times New Roman" w:cs="Times New Roman"/>
          <w:b/>
          <w:bCs/>
          <w:lang w:eastAsia="sl-SI"/>
        </w:rPr>
      </w:pPr>
    </w:p>
    <w:p w:rsidR="00091F8E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lang w:eastAsia="sl-SI"/>
        </w:rPr>
        <w:t xml:space="preserve">Telesno in duševno dobro počutje v domu se začne z zdravo notranjo klimo. Mnoge od naših vsakodnevnih aktivnosti neposredno vplivajo na zrak v našem domu. Kuhanje,  tuširanje, pranje perila, celo vrenje vode za čaj in prižiganje sveč vplivajo na zrak, ki ga  dihamo. </w:t>
      </w:r>
      <w:r>
        <w:rPr>
          <w:rFonts w:eastAsia="Times New Roman" w:cs="Times New Roman"/>
          <w:lang w:eastAsia="sl-SI"/>
        </w:rPr>
        <w:t>Seveda je najenostavnejše prostore z izrabljenim zrakom prezračevati z odpiranjem oken, vendar se je pri tem potrebno zavedati visokih izgub toplote v zimskih mesecih ter vdoru vročine v bivalne prostore v poletnih mesecih. Zato so inženirji v mnogih podjetjih razvili sisteme, ki zagotavljajo predpisano prezračevanje prostorov ob istočasnem kar največjem preprečevanju toplotnih izgub.</w:t>
      </w:r>
    </w:p>
    <w:p w:rsidR="00091F8E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lang w:eastAsia="sl-SI"/>
        </w:rPr>
        <w:br/>
      </w:r>
      <w:r>
        <w:rPr>
          <w:rFonts w:eastAsia="Times New Roman" w:cs="Times New Roman"/>
          <w:lang w:eastAsia="sl-SI"/>
        </w:rPr>
        <w:t>Taki</w:t>
      </w:r>
      <w:r w:rsidRPr="00091F8E">
        <w:rPr>
          <w:rFonts w:eastAsia="Times New Roman" w:cs="Times New Roman"/>
          <w:lang w:eastAsia="sl-SI"/>
        </w:rPr>
        <w:t xml:space="preserve"> sistem</w:t>
      </w:r>
      <w:r>
        <w:rPr>
          <w:rFonts w:eastAsia="Times New Roman" w:cs="Times New Roman"/>
          <w:lang w:eastAsia="sl-SI"/>
        </w:rPr>
        <w:t>i so običajno lokalni za en ali dva prostora, ali pa centralni za celotno stavbo. Strokovno se imenujejo prezračevalni sistemi z vračanjem toplote in so</w:t>
      </w:r>
      <w:r w:rsidRPr="00091F8E">
        <w:rPr>
          <w:rFonts w:eastAsia="Times New Roman" w:cs="Times New Roman"/>
          <w:lang w:eastAsia="sl-SI"/>
        </w:rPr>
        <w:t xml:space="preserve"> primerna izbira ne le, kadar načrtujete novogradnjo, </w:t>
      </w:r>
      <w:r>
        <w:rPr>
          <w:rFonts w:eastAsia="Times New Roman" w:cs="Times New Roman"/>
          <w:lang w:eastAsia="sl-SI"/>
        </w:rPr>
        <w:t xml:space="preserve">ampak </w:t>
      </w:r>
      <w:r w:rsidRPr="00091F8E">
        <w:rPr>
          <w:rFonts w:eastAsia="Times New Roman" w:cs="Times New Roman"/>
          <w:lang w:eastAsia="sl-SI"/>
        </w:rPr>
        <w:t xml:space="preserve">tudi pri obnovi obstoječega </w:t>
      </w:r>
      <w:r>
        <w:rPr>
          <w:rFonts w:eastAsia="Times New Roman" w:cs="Times New Roman"/>
          <w:lang w:eastAsia="sl-SI"/>
        </w:rPr>
        <w:t>stanovanja ali stanovanjske stavbe</w:t>
      </w:r>
      <w:r w:rsidRPr="00091F8E">
        <w:rPr>
          <w:rFonts w:eastAsia="Times New Roman" w:cs="Times New Roman"/>
          <w:lang w:eastAsia="sl-SI"/>
        </w:rPr>
        <w:t xml:space="preserve">. Sistem </w:t>
      </w:r>
      <w:r>
        <w:rPr>
          <w:rFonts w:eastAsia="Times New Roman" w:cs="Times New Roman"/>
          <w:lang w:eastAsia="sl-SI"/>
        </w:rPr>
        <w:t>mora biti</w:t>
      </w:r>
      <w:r w:rsidRPr="00091F8E">
        <w:rPr>
          <w:rFonts w:eastAsia="Times New Roman" w:cs="Times New Roman"/>
          <w:lang w:eastAsia="sl-SI"/>
        </w:rPr>
        <w:t xml:space="preserve"> popolnoma prilagojen</w:t>
      </w:r>
      <w:r>
        <w:rPr>
          <w:rFonts w:eastAsia="Times New Roman" w:cs="Times New Roman"/>
          <w:lang w:eastAsia="sl-SI"/>
        </w:rPr>
        <w:t xml:space="preserve"> individualni</w:t>
      </w:r>
      <w:r w:rsidRPr="00091F8E">
        <w:rPr>
          <w:rFonts w:eastAsia="Times New Roman" w:cs="Times New Roman"/>
          <w:lang w:eastAsia="sl-SI"/>
        </w:rPr>
        <w:t xml:space="preserve">m </w:t>
      </w:r>
      <w:r>
        <w:rPr>
          <w:rFonts w:eastAsia="Times New Roman" w:cs="Times New Roman"/>
          <w:lang w:eastAsia="sl-SI"/>
        </w:rPr>
        <w:t>potrebam posameznega prostora ali stavbe</w:t>
      </w:r>
      <w:r w:rsidRPr="00091F8E">
        <w:rPr>
          <w:rFonts w:eastAsia="Times New Roman" w:cs="Times New Roman"/>
          <w:lang w:eastAsia="sl-SI"/>
        </w:rPr>
        <w:t>, prezračevanje na zahtevo pa se samodejno prilagaja tako, da ne </w:t>
      </w:r>
      <w:r>
        <w:rPr>
          <w:rFonts w:eastAsia="Times New Roman" w:cs="Times New Roman"/>
          <w:lang w:eastAsia="sl-SI"/>
        </w:rPr>
        <w:t>rabite skr</w:t>
      </w:r>
      <w:r w:rsidRPr="00091F8E">
        <w:rPr>
          <w:rFonts w:eastAsia="Times New Roman" w:cs="Times New Roman"/>
          <w:lang w:eastAsia="sl-SI"/>
        </w:rPr>
        <w:t>beti za nastavitve in se ukvarjati z zapletenimi navodili za uporabo.</w:t>
      </w:r>
      <w:r>
        <w:rPr>
          <w:rFonts w:eastAsia="Times New Roman" w:cs="Times New Roman"/>
          <w:lang w:eastAsia="sl-SI"/>
        </w:rPr>
        <w:t xml:space="preserve"> Prezračevanje se neprestano prilagaja</w:t>
      </w:r>
      <w:r w:rsidRPr="00091F8E">
        <w:rPr>
          <w:rFonts w:eastAsia="Times New Roman" w:cs="Times New Roman"/>
          <w:lang w:eastAsia="sl-SI"/>
        </w:rPr>
        <w:t xml:space="preserve"> načinu </w:t>
      </w:r>
      <w:r>
        <w:rPr>
          <w:rFonts w:eastAsia="Times New Roman" w:cs="Times New Roman"/>
          <w:lang w:eastAsia="sl-SI"/>
        </w:rPr>
        <w:t>bivanja v posameznih prostorih in njihovi uporabnosti</w:t>
      </w:r>
      <w:r w:rsidRPr="00091F8E">
        <w:rPr>
          <w:rFonts w:eastAsia="Times New Roman" w:cs="Times New Roman"/>
          <w:lang w:eastAsia="sl-SI"/>
        </w:rPr>
        <w:t xml:space="preserve">. V toplih dneh in hladnih nočeh, po  zabavah in med počitnicami, </w:t>
      </w:r>
      <w:r>
        <w:rPr>
          <w:rFonts w:eastAsia="Times New Roman" w:cs="Times New Roman"/>
          <w:lang w:eastAsia="sl-SI"/>
        </w:rPr>
        <w:t>prezračevalni sistemi z vračanjem toplote</w:t>
      </w:r>
      <w:r w:rsidRPr="00091F8E">
        <w:rPr>
          <w:rFonts w:eastAsia="Times New Roman" w:cs="Times New Roman"/>
          <w:lang w:eastAsia="sl-SI"/>
        </w:rPr>
        <w:t xml:space="preserve"> inteligentno </w:t>
      </w:r>
      <w:r>
        <w:rPr>
          <w:rFonts w:eastAsia="Times New Roman" w:cs="Times New Roman"/>
          <w:lang w:eastAsia="sl-SI"/>
        </w:rPr>
        <w:t xml:space="preserve">in </w:t>
      </w:r>
      <w:r w:rsidRPr="00091F8E">
        <w:rPr>
          <w:rFonts w:eastAsia="Times New Roman" w:cs="Times New Roman"/>
          <w:lang w:eastAsia="sl-SI"/>
        </w:rPr>
        <w:t>energijsko učinkovito zagotavlja</w:t>
      </w:r>
      <w:r>
        <w:rPr>
          <w:rFonts w:eastAsia="Times New Roman" w:cs="Times New Roman"/>
          <w:lang w:eastAsia="sl-SI"/>
        </w:rPr>
        <w:t>jo</w:t>
      </w:r>
      <w:r w:rsidRPr="00091F8E">
        <w:rPr>
          <w:rFonts w:eastAsia="Times New Roman" w:cs="Times New Roman"/>
          <w:lang w:eastAsia="sl-SI"/>
        </w:rPr>
        <w:t xml:space="preserve"> </w:t>
      </w:r>
      <w:r>
        <w:rPr>
          <w:rFonts w:eastAsia="Times New Roman" w:cs="Times New Roman"/>
          <w:lang w:eastAsia="sl-SI"/>
        </w:rPr>
        <w:t>primerne bivalne pogoje v prostorih s hkratnim</w:t>
      </w:r>
      <w:r w:rsidRPr="00091F8E">
        <w:rPr>
          <w:rFonts w:eastAsia="Times New Roman" w:cs="Times New Roman"/>
          <w:lang w:eastAsia="sl-SI"/>
        </w:rPr>
        <w:t xml:space="preserve"> minimalnim vplivom na okolje</w:t>
      </w:r>
    </w:p>
    <w:p w:rsidR="00091F8E" w:rsidRDefault="00091F8E" w:rsidP="00091F8E">
      <w:pPr>
        <w:rPr>
          <w:rFonts w:eastAsia="Times New Roman" w:cs="Times New Roman"/>
          <w:lang w:eastAsia="sl-SI"/>
        </w:rPr>
      </w:pPr>
    </w:p>
    <w:p w:rsidR="00091F8E" w:rsidRDefault="00091F8E" w:rsidP="00091F8E">
      <w:pPr>
        <w:rPr>
          <w:rFonts w:eastAsia="Times New Roman" w:cs="Times New Roman"/>
          <w:b/>
          <w:bCs/>
          <w:lang w:eastAsia="sl-SI"/>
        </w:rPr>
      </w:pPr>
      <w:r w:rsidRPr="00091F8E">
        <w:rPr>
          <w:rFonts w:eastAsia="Times New Roman" w:cs="Times New Roman"/>
          <w:b/>
          <w:bCs/>
          <w:lang w:eastAsia="sl-SI"/>
        </w:rPr>
        <w:t>Problem: Plesen</w:t>
      </w:r>
    </w:p>
    <w:p w:rsidR="00091F8E" w:rsidRPr="00091F8E" w:rsidRDefault="00091F8E" w:rsidP="00091F8E">
      <w:pPr>
        <w:rPr>
          <w:rFonts w:eastAsia="Times New Roman" w:cs="Times New Roman"/>
          <w:b/>
          <w:bCs/>
          <w:lang w:eastAsia="sl-SI"/>
        </w:rPr>
      </w:pPr>
    </w:p>
    <w:p w:rsidR="00091F8E" w:rsidRPr="00091F8E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lang w:eastAsia="sl-SI"/>
        </w:rPr>
        <w:t xml:space="preserve">Plesen je resnična grožnja dobremu počutju v mnogih domovih in poskušanje znebiti se plesni je težavno delo </w:t>
      </w:r>
      <w:r>
        <w:rPr>
          <w:rFonts w:eastAsia="Times New Roman" w:cs="Times New Roman"/>
          <w:lang w:eastAsia="sl-SI"/>
        </w:rPr>
        <w:t xml:space="preserve">običajno </w:t>
      </w:r>
      <w:r w:rsidRPr="00091F8E">
        <w:rPr>
          <w:rFonts w:eastAsia="Times New Roman" w:cs="Times New Roman"/>
          <w:lang w:eastAsia="sl-SI"/>
        </w:rPr>
        <w:t>z malo učinka.</w:t>
      </w:r>
      <w:r>
        <w:rPr>
          <w:rFonts w:eastAsia="Times New Roman" w:cs="Times New Roman"/>
          <w:lang w:eastAsia="sl-SI"/>
        </w:rPr>
        <w:t xml:space="preserve"> </w:t>
      </w:r>
      <w:r w:rsidRPr="00091F8E">
        <w:rPr>
          <w:rFonts w:eastAsia="Times New Roman" w:cs="Times New Roman"/>
          <w:lang w:eastAsia="sl-SI"/>
        </w:rPr>
        <w:t>Problem plesni se pojavi, ker so sodobne hiše ekstremno dobro izolirane</w:t>
      </w:r>
      <w:r>
        <w:rPr>
          <w:rFonts w:eastAsia="Times New Roman" w:cs="Times New Roman"/>
          <w:lang w:eastAsia="sl-SI"/>
        </w:rPr>
        <w:t xml:space="preserve"> in tudi zrakotesne</w:t>
      </w:r>
      <w:r w:rsidRPr="00091F8E">
        <w:rPr>
          <w:rFonts w:eastAsia="Times New Roman" w:cs="Times New Roman"/>
          <w:lang w:eastAsia="sl-SI"/>
        </w:rPr>
        <w:t xml:space="preserve">, da bi ohranile </w:t>
      </w:r>
      <w:r>
        <w:rPr>
          <w:rFonts w:eastAsia="Times New Roman" w:cs="Times New Roman"/>
          <w:lang w:eastAsia="sl-SI"/>
        </w:rPr>
        <w:t>čim več</w:t>
      </w:r>
      <w:r w:rsidRPr="00091F8E">
        <w:rPr>
          <w:rFonts w:eastAsia="Times New Roman" w:cs="Times New Roman"/>
          <w:lang w:eastAsia="sl-SI"/>
        </w:rPr>
        <w:t xml:space="preserve"> energije </w:t>
      </w:r>
      <w:r>
        <w:rPr>
          <w:rFonts w:eastAsia="Times New Roman" w:cs="Times New Roman"/>
          <w:lang w:eastAsia="sl-SI"/>
        </w:rPr>
        <w:t>znotraj toplotnega ovoja stavbe</w:t>
      </w:r>
      <w:r w:rsidRPr="00091F8E">
        <w:rPr>
          <w:rFonts w:eastAsia="Times New Roman" w:cs="Times New Roman"/>
          <w:lang w:eastAsia="sl-SI"/>
        </w:rPr>
        <w:t>. To je večinoma dobra lastnost, ki pa tudi zmanjša naravno izmenjavo zraka med notranjim in zunanjim  zrakom.</w:t>
      </w:r>
      <w:r w:rsidR="00C90CE1">
        <w:rPr>
          <w:rFonts w:eastAsia="Times New Roman" w:cs="Times New Roman"/>
          <w:lang w:eastAsia="sl-SI"/>
        </w:rPr>
        <w:t xml:space="preserve"> Zato zračna vlaga kondenzira na hladnejših notranjih površinah zunanjih sten, sčasoma pa se začne pojavljati na teh površinah plesen. </w:t>
      </w:r>
      <w:r w:rsidRPr="00091F8E">
        <w:rPr>
          <w:rFonts w:eastAsia="Times New Roman" w:cs="Times New Roman"/>
          <w:lang w:eastAsia="sl-SI"/>
        </w:rPr>
        <w:t xml:space="preserve">Plesen v teh pogojih uspeva in rast plesni v </w:t>
      </w:r>
      <w:r w:rsidR="00C90CE1">
        <w:rPr>
          <w:rFonts w:eastAsia="Times New Roman" w:cs="Times New Roman"/>
          <w:lang w:eastAsia="sl-SI"/>
        </w:rPr>
        <w:t>stavbi</w:t>
      </w:r>
      <w:r w:rsidRPr="00091F8E">
        <w:rPr>
          <w:rFonts w:eastAsia="Times New Roman" w:cs="Times New Roman"/>
          <w:lang w:eastAsia="sl-SI"/>
        </w:rPr>
        <w:t xml:space="preserve"> je lahko potencialno škodljiva za stanovalce z alergijsko občutljivostjo, posebej izpostavljeni so tudi majhni otroci.</w:t>
      </w:r>
    </w:p>
    <w:p w:rsidR="00C90CE1" w:rsidRDefault="00C90CE1" w:rsidP="00091F8E">
      <w:pPr>
        <w:outlineLvl w:val="1"/>
        <w:rPr>
          <w:rFonts w:eastAsia="Times New Roman" w:cs="Times New Roman"/>
          <w:b/>
          <w:bCs/>
          <w:lang w:eastAsia="sl-SI"/>
        </w:rPr>
      </w:pPr>
    </w:p>
    <w:p w:rsidR="00091F8E" w:rsidRPr="00091F8E" w:rsidRDefault="00091F8E" w:rsidP="00091F8E">
      <w:pPr>
        <w:outlineLvl w:val="1"/>
        <w:rPr>
          <w:rFonts w:eastAsia="Times New Roman" w:cs="Times New Roman"/>
          <w:b/>
          <w:bCs/>
          <w:lang w:eastAsia="sl-SI"/>
        </w:rPr>
      </w:pPr>
      <w:r w:rsidRPr="00091F8E">
        <w:rPr>
          <w:rFonts w:eastAsia="Times New Roman" w:cs="Times New Roman"/>
          <w:b/>
          <w:bCs/>
          <w:lang w:eastAsia="sl-SI"/>
        </w:rPr>
        <w:t>Rešitev: Prezračevanje</w:t>
      </w:r>
      <w:r w:rsidR="00C90CE1">
        <w:rPr>
          <w:rFonts w:eastAsia="Times New Roman" w:cs="Times New Roman"/>
          <w:b/>
          <w:bCs/>
          <w:lang w:eastAsia="sl-SI"/>
        </w:rPr>
        <w:t xml:space="preserve"> z vračanjem toplote</w:t>
      </w:r>
    </w:p>
    <w:p w:rsidR="00C90CE1" w:rsidRDefault="00C90CE1" w:rsidP="00091F8E">
      <w:pPr>
        <w:rPr>
          <w:rFonts w:eastAsia="Times New Roman" w:cs="Times New Roman"/>
          <w:noProof/>
          <w:lang w:eastAsia="sl-SI"/>
        </w:rPr>
      </w:pPr>
    </w:p>
    <w:p w:rsidR="00C90CE1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lang w:eastAsia="sl-SI"/>
        </w:rPr>
        <w:t>Dobro načrtovan</w:t>
      </w:r>
      <w:r w:rsidR="00C90CE1">
        <w:rPr>
          <w:rFonts w:eastAsia="Times New Roman" w:cs="Times New Roman"/>
          <w:lang w:eastAsia="sl-SI"/>
        </w:rPr>
        <w:t xml:space="preserve">i sodobni </w:t>
      </w:r>
      <w:r w:rsidRPr="00091F8E">
        <w:rPr>
          <w:rFonts w:eastAsia="Times New Roman" w:cs="Times New Roman"/>
          <w:lang w:eastAsia="sl-SI"/>
        </w:rPr>
        <w:t>sistem</w:t>
      </w:r>
      <w:r w:rsidR="00C90CE1">
        <w:rPr>
          <w:rFonts w:eastAsia="Times New Roman" w:cs="Times New Roman"/>
          <w:lang w:eastAsia="sl-SI"/>
        </w:rPr>
        <w:t>i</w:t>
      </w:r>
      <w:r w:rsidRPr="00091F8E">
        <w:rPr>
          <w:rFonts w:eastAsia="Times New Roman" w:cs="Times New Roman"/>
          <w:lang w:eastAsia="sl-SI"/>
        </w:rPr>
        <w:t xml:space="preserve"> prezračevanja</w:t>
      </w:r>
      <w:r w:rsidR="00C90CE1">
        <w:rPr>
          <w:rFonts w:eastAsia="Times New Roman" w:cs="Times New Roman"/>
          <w:lang w:eastAsia="sl-SI"/>
        </w:rPr>
        <w:t xml:space="preserve"> z vračanjem toplote so</w:t>
      </w:r>
      <w:r w:rsidRPr="00091F8E">
        <w:rPr>
          <w:rFonts w:eastAsia="Times New Roman" w:cs="Times New Roman"/>
          <w:lang w:eastAsia="sl-SI"/>
        </w:rPr>
        <w:t xml:space="preserve"> energijsko učinkovit</w:t>
      </w:r>
      <w:r w:rsidR="00C90CE1">
        <w:rPr>
          <w:rFonts w:eastAsia="Times New Roman" w:cs="Times New Roman"/>
          <w:lang w:eastAsia="sl-SI"/>
        </w:rPr>
        <w:t>i</w:t>
      </w:r>
      <w:r w:rsidRPr="00091F8E">
        <w:rPr>
          <w:rFonts w:eastAsia="Times New Roman" w:cs="Times New Roman"/>
          <w:lang w:eastAsia="sl-SI"/>
        </w:rPr>
        <w:t>, tih</w:t>
      </w:r>
      <w:r w:rsidR="00C90CE1">
        <w:rPr>
          <w:rFonts w:eastAsia="Times New Roman" w:cs="Times New Roman"/>
          <w:lang w:eastAsia="sl-SI"/>
        </w:rPr>
        <w:t xml:space="preserve">i in </w:t>
      </w:r>
      <w:r w:rsidRPr="00091F8E">
        <w:rPr>
          <w:rFonts w:eastAsia="Times New Roman" w:cs="Times New Roman"/>
          <w:lang w:eastAsia="sl-SI"/>
        </w:rPr>
        <w:t xml:space="preserve">estetsko </w:t>
      </w:r>
      <w:r w:rsidR="00C90CE1">
        <w:rPr>
          <w:rFonts w:eastAsia="Times New Roman" w:cs="Times New Roman"/>
          <w:lang w:eastAsia="sl-SI"/>
        </w:rPr>
        <w:t xml:space="preserve">sprejemljivi, </w:t>
      </w:r>
      <w:r w:rsidRPr="00091F8E">
        <w:rPr>
          <w:rFonts w:eastAsia="Times New Roman" w:cs="Times New Roman"/>
          <w:lang w:eastAsia="sl-SI"/>
        </w:rPr>
        <w:t xml:space="preserve">enako pomembno </w:t>
      </w:r>
      <w:r w:rsidR="00C90CE1">
        <w:rPr>
          <w:rFonts w:eastAsia="Times New Roman" w:cs="Times New Roman"/>
          <w:lang w:eastAsia="sl-SI"/>
        </w:rPr>
        <w:t xml:space="preserve">pa </w:t>
      </w:r>
      <w:r w:rsidRPr="00091F8E">
        <w:rPr>
          <w:rFonts w:eastAsia="Times New Roman" w:cs="Times New Roman"/>
          <w:lang w:eastAsia="sl-SI"/>
        </w:rPr>
        <w:t xml:space="preserve">je, da </w:t>
      </w:r>
      <w:r w:rsidR="00C90CE1">
        <w:rPr>
          <w:rFonts w:eastAsia="Times New Roman" w:cs="Times New Roman"/>
          <w:lang w:eastAsia="sl-SI"/>
        </w:rPr>
        <w:t>istočasno z zagotavljanjem kvalitete zraka v prostorih rešujejo tudi</w:t>
      </w:r>
      <w:r w:rsidRPr="00091F8E">
        <w:rPr>
          <w:rFonts w:eastAsia="Times New Roman" w:cs="Times New Roman"/>
          <w:lang w:eastAsia="sl-SI"/>
        </w:rPr>
        <w:t xml:space="preserve"> težave z vlago in nevarnost širjenja plesni.</w:t>
      </w:r>
    </w:p>
    <w:p w:rsidR="00C90CE1" w:rsidRDefault="00C90CE1" w:rsidP="00091F8E">
      <w:pPr>
        <w:rPr>
          <w:rFonts w:eastAsia="Times New Roman" w:cs="Times New Roman"/>
          <w:lang w:eastAsia="sl-SI"/>
        </w:rPr>
      </w:pPr>
    </w:p>
    <w:p w:rsidR="00091F8E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lang w:eastAsia="sl-SI"/>
        </w:rPr>
        <w:t xml:space="preserve">Prednosti </w:t>
      </w:r>
      <w:r w:rsidR="00C90CE1">
        <w:rPr>
          <w:rFonts w:eastAsia="Times New Roman" w:cs="Times New Roman"/>
          <w:lang w:eastAsia="sl-SI"/>
        </w:rPr>
        <w:t>prezračevalnih sistemov z vračanjem toplote so sledeče:</w:t>
      </w:r>
    </w:p>
    <w:p w:rsidR="00C90CE1" w:rsidRPr="00091F8E" w:rsidRDefault="00C90CE1" w:rsidP="00091F8E">
      <w:pPr>
        <w:rPr>
          <w:rFonts w:eastAsia="Times New Roman" w:cs="Times New Roman"/>
          <w:lang w:eastAsia="sl-SI"/>
        </w:rPr>
      </w:pPr>
    </w:p>
    <w:p w:rsidR="00091F8E" w:rsidRPr="00C90CE1" w:rsidRDefault="00091F8E" w:rsidP="00C90CE1">
      <w:pPr>
        <w:pStyle w:val="Odstavekseznama"/>
        <w:numPr>
          <w:ilvl w:val="0"/>
          <w:numId w:val="2"/>
        </w:numPr>
        <w:rPr>
          <w:rFonts w:eastAsia="Times New Roman" w:cs="Times New Roman"/>
          <w:lang w:eastAsia="sl-SI"/>
        </w:rPr>
      </w:pPr>
      <w:r w:rsidRPr="00C90CE1">
        <w:rPr>
          <w:rFonts w:eastAsia="Times New Roman" w:cs="Times New Roman"/>
          <w:b/>
          <w:bCs/>
          <w:lang w:eastAsia="sl-SI"/>
        </w:rPr>
        <w:t>Svež zrak in ohranjanje toplote z ekstremno nizko porabo energije</w:t>
      </w:r>
      <w:r w:rsidRPr="00C90CE1">
        <w:rPr>
          <w:rFonts w:eastAsia="Times New Roman" w:cs="Times New Roman"/>
          <w:lang w:eastAsia="sl-SI"/>
        </w:rPr>
        <w:br/>
      </w:r>
      <w:r w:rsidR="00C90CE1">
        <w:rPr>
          <w:rFonts w:eastAsia="Times New Roman" w:cs="Times New Roman"/>
          <w:lang w:eastAsia="sl-SI"/>
        </w:rPr>
        <w:t xml:space="preserve">Zaradi učinkovitih elektro motorjev in krmilne elektronike ni </w:t>
      </w:r>
      <w:r w:rsidRPr="00C90CE1">
        <w:rPr>
          <w:rFonts w:eastAsia="Times New Roman" w:cs="Times New Roman"/>
          <w:lang w:eastAsia="sl-SI"/>
        </w:rPr>
        <w:t xml:space="preserve">potrebe za skrb </w:t>
      </w:r>
      <w:r w:rsidR="00C90CE1">
        <w:rPr>
          <w:rFonts w:eastAsia="Times New Roman" w:cs="Times New Roman"/>
          <w:lang w:eastAsia="sl-SI"/>
        </w:rPr>
        <w:t>p</w:t>
      </w:r>
      <w:r w:rsidRPr="00C90CE1">
        <w:rPr>
          <w:rFonts w:eastAsia="Times New Roman" w:cs="Times New Roman"/>
          <w:lang w:eastAsia="sl-SI"/>
        </w:rPr>
        <w:t>o pretiranih stroških energije</w:t>
      </w:r>
      <w:r w:rsidR="00C90CE1">
        <w:rPr>
          <w:rFonts w:eastAsia="Times New Roman" w:cs="Times New Roman"/>
          <w:lang w:eastAsia="sl-SI"/>
        </w:rPr>
        <w:t>.</w:t>
      </w:r>
    </w:p>
    <w:p w:rsidR="00091F8E" w:rsidRPr="00C90CE1" w:rsidRDefault="00091F8E" w:rsidP="00C90CE1">
      <w:pPr>
        <w:pStyle w:val="Odstavekseznama"/>
        <w:numPr>
          <w:ilvl w:val="0"/>
          <w:numId w:val="2"/>
        </w:numPr>
        <w:rPr>
          <w:rFonts w:eastAsia="Times New Roman" w:cs="Times New Roman"/>
          <w:lang w:eastAsia="sl-SI"/>
        </w:rPr>
      </w:pPr>
      <w:r w:rsidRPr="00C90CE1">
        <w:rPr>
          <w:rFonts w:eastAsia="Times New Roman" w:cs="Times New Roman"/>
          <w:b/>
          <w:bCs/>
          <w:lang w:eastAsia="sl-SI"/>
        </w:rPr>
        <w:t>Diskretna in hitra vgradnja</w:t>
      </w:r>
      <w:r w:rsidRPr="00C90CE1">
        <w:rPr>
          <w:rFonts w:eastAsia="Times New Roman" w:cs="Times New Roman"/>
          <w:lang w:eastAsia="sl-SI"/>
        </w:rPr>
        <w:br/>
      </w:r>
      <w:r w:rsidR="00C90CE1">
        <w:rPr>
          <w:rFonts w:eastAsia="Times New Roman" w:cs="Times New Roman"/>
          <w:lang w:eastAsia="sl-SI"/>
        </w:rPr>
        <w:t>Vgradnja takih sistemov je tako pri novogradnjah kot tudi pri obstoječih stavbah sorazmerno enostavna in na kazi arhitekture zunanjosti in notranjosti stavbe.</w:t>
      </w:r>
    </w:p>
    <w:p w:rsidR="00091F8E" w:rsidRDefault="00091F8E" w:rsidP="00C90CE1">
      <w:pPr>
        <w:pStyle w:val="Odstavekseznama"/>
        <w:numPr>
          <w:ilvl w:val="0"/>
          <w:numId w:val="2"/>
        </w:numPr>
        <w:rPr>
          <w:rFonts w:eastAsia="Times New Roman" w:cs="Times New Roman"/>
          <w:lang w:eastAsia="sl-SI"/>
        </w:rPr>
      </w:pPr>
      <w:r w:rsidRPr="00C90CE1">
        <w:rPr>
          <w:rFonts w:eastAsia="Times New Roman" w:cs="Times New Roman"/>
          <w:b/>
          <w:bCs/>
          <w:lang w:eastAsia="sl-SI"/>
        </w:rPr>
        <w:t>Zdrav zrak pri zaprtih oknih</w:t>
      </w:r>
      <w:r w:rsidRPr="00C90CE1">
        <w:rPr>
          <w:rFonts w:eastAsia="Times New Roman" w:cs="Times New Roman"/>
          <w:b/>
          <w:bCs/>
          <w:lang w:eastAsia="sl-SI"/>
        </w:rPr>
        <w:br/>
      </w:r>
      <w:r w:rsidR="00C90CE1">
        <w:rPr>
          <w:rFonts w:eastAsia="Times New Roman" w:cs="Times New Roman"/>
          <w:lang w:eastAsia="sl-SI"/>
        </w:rPr>
        <w:t xml:space="preserve">Prezračevalni sistemi z vračanjem toplote </w:t>
      </w:r>
      <w:r w:rsidRPr="00C90CE1">
        <w:rPr>
          <w:rFonts w:eastAsia="Times New Roman" w:cs="Times New Roman"/>
          <w:lang w:eastAsia="sl-SI"/>
        </w:rPr>
        <w:t>preprečuje</w:t>
      </w:r>
      <w:r w:rsidR="00C90CE1">
        <w:rPr>
          <w:rFonts w:eastAsia="Times New Roman" w:cs="Times New Roman"/>
          <w:lang w:eastAsia="sl-SI"/>
        </w:rPr>
        <w:t>jo</w:t>
      </w:r>
      <w:r w:rsidRPr="00C90CE1">
        <w:rPr>
          <w:rFonts w:eastAsia="Times New Roman" w:cs="Times New Roman"/>
          <w:lang w:eastAsia="sl-SI"/>
        </w:rPr>
        <w:t xml:space="preserve"> rast plesni in nabiranje drugih škodljivih snovi z zagotavljanjem svežega zraka 24 ur na dan, 7 dni na teden</w:t>
      </w:r>
      <w:r w:rsidR="00C90CE1">
        <w:rPr>
          <w:rFonts w:eastAsia="Times New Roman" w:cs="Times New Roman"/>
          <w:lang w:eastAsia="sl-SI"/>
        </w:rPr>
        <w:t xml:space="preserve">, </w:t>
      </w:r>
      <w:r w:rsidRPr="00C90CE1">
        <w:rPr>
          <w:rFonts w:eastAsia="Times New Roman" w:cs="Times New Roman"/>
          <w:lang w:eastAsia="sl-SI"/>
        </w:rPr>
        <w:t>brez</w:t>
      </w:r>
      <w:r w:rsidR="00C90CE1">
        <w:rPr>
          <w:rFonts w:eastAsia="Times New Roman" w:cs="Times New Roman"/>
          <w:lang w:eastAsia="sl-SI"/>
        </w:rPr>
        <w:t xml:space="preserve"> odpiranja oken</w:t>
      </w:r>
      <w:r w:rsidRPr="00C90CE1">
        <w:rPr>
          <w:rFonts w:eastAsia="Times New Roman" w:cs="Times New Roman"/>
          <w:lang w:eastAsia="sl-SI"/>
        </w:rPr>
        <w:t>.</w:t>
      </w:r>
    </w:p>
    <w:p w:rsidR="00C90CE1" w:rsidRDefault="00C90CE1" w:rsidP="00C90CE1">
      <w:pPr>
        <w:pStyle w:val="Odstavekseznama"/>
        <w:numPr>
          <w:ilvl w:val="0"/>
          <w:numId w:val="2"/>
        </w:numPr>
        <w:rPr>
          <w:rFonts w:eastAsia="Times New Roman" w:cs="Times New Roman"/>
          <w:lang w:eastAsia="sl-SI"/>
        </w:rPr>
      </w:pPr>
      <w:r>
        <w:rPr>
          <w:rFonts w:eastAsia="Times New Roman" w:cs="Times New Roman"/>
          <w:b/>
          <w:bCs/>
          <w:lang w:eastAsia="sl-SI"/>
        </w:rPr>
        <w:t xml:space="preserve">Subvencije </w:t>
      </w:r>
      <w:proofErr w:type="spellStart"/>
      <w:r>
        <w:rPr>
          <w:rFonts w:eastAsia="Times New Roman" w:cs="Times New Roman"/>
          <w:b/>
          <w:bCs/>
          <w:lang w:eastAsia="sl-SI"/>
        </w:rPr>
        <w:t>Eko</w:t>
      </w:r>
      <w:proofErr w:type="spellEnd"/>
      <w:r>
        <w:rPr>
          <w:rFonts w:eastAsia="Times New Roman" w:cs="Times New Roman"/>
          <w:b/>
          <w:bCs/>
          <w:lang w:eastAsia="sl-SI"/>
        </w:rPr>
        <w:t xml:space="preserve"> sklada</w:t>
      </w:r>
    </w:p>
    <w:p w:rsidR="00C90CE1" w:rsidRPr="00C90CE1" w:rsidRDefault="00C90CE1" w:rsidP="00C90CE1">
      <w:pPr>
        <w:pStyle w:val="Odstavekseznama"/>
        <w:rPr>
          <w:rFonts w:eastAsia="Times New Roman" w:cs="Times New Roman"/>
          <w:lang w:eastAsia="sl-SI"/>
        </w:rPr>
      </w:pPr>
      <w:proofErr w:type="spellStart"/>
      <w:r>
        <w:rPr>
          <w:rFonts w:eastAsia="Times New Roman" w:cs="Times New Roman"/>
          <w:lang w:eastAsia="sl-SI"/>
        </w:rPr>
        <w:t>Eko</w:t>
      </w:r>
      <w:proofErr w:type="spellEnd"/>
      <w:r>
        <w:rPr>
          <w:rFonts w:eastAsia="Times New Roman" w:cs="Times New Roman"/>
          <w:lang w:eastAsia="sl-SI"/>
        </w:rPr>
        <w:t xml:space="preserve"> sklad nudi subvencije za vgradnjo prezračevalnih sistemov z vračanjem toplote tako pri novogradnjah, kot tudi pri obnovah obstoječih stavb.</w:t>
      </w:r>
    </w:p>
    <w:p w:rsidR="00C90CE1" w:rsidRDefault="00091F8E" w:rsidP="00091F8E">
      <w:pPr>
        <w:rPr>
          <w:rFonts w:eastAsia="Times New Roman" w:cs="Times New Roman"/>
          <w:lang w:eastAsia="sl-SI"/>
        </w:rPr>
      </w:pPr>
      <w:r w:rsidRPr="00091F8E">
        <w:rPr>
          <w:rFonts w:eastAsia="Times New Roman" w:cs="Times New Roman"/>
          <w:noProof/>
          <w:lang w:eastAsia="sl-SI"/>
        </w:rPr>
        <w:lastRenderedPageBreak/>
        <w:drawing>
          <wp:inline distT="0" distB="0" distL="0" distR="0" wp14:anchorId="7F64AEC6" wp14:editId="0387CAE1">
            <wp:extent cx="4288790" cy="2788285"/>
            <wp:effectExtent l="0" t="0" r="0" b="0"/>
            <wp:docPr id="2" name="Slika 2" descr="Prezracevanje-sh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zracevanje-sh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E1" w:rsidRDefault="00C90CE1" w:rsidP="00091F8E">
      <w:pPr>
        <w:rPr>
          <w:rFonts w:eastAsia="Times New Roman" w:cs="Times New Roman"/>
          <w:lang w:eastAsia="sl-SI"/>
        </w:rPr>
      </w:pPr>
    </w:p>
    <w:p w:rsidR="00C90CE1" w:rsidRDefault="00C90CE1" w:rsidP="00C90CE1">
      <w:pPr>
        <w:jc w:val="center"/>
        <w:rPr>
          <w:rFonts w:eastAsia="Times New Roman" w:cs="Times New Roman"/>
          <w:lang w:eastAsia="sl-SI"/>
        </w:rPr>
      </w:pPr>
      <w:bookmarkStart w:id="0" w:name="_GoBack"/>
      <w:r>
        <w:rPr>
          <w:rFonts w:eastAsia="Times New Roman" w:cs="Times New Roman"/>
          <w:lang w:eastAsia="sl-SI"/>
        </w:rPr>
        <w:t>Shematski prikaz prezračevanja z vračanjem toplote</w:t>
      </w:r>
    </w:p>
    <w:bookmarkEnd w:id="0"/>
    <w:p w:rsidR="00C90CE1" w:rsidRDefault="00C90CE1" w:rsidP="00091F8E">
      <w:pPr>
        <w:rPr>
          <w:rFonts w:eastAsia="Times New Roman" w:cs="Times New Roman"/>
          <w:lang w:eastAsia="sl-SI"/>
        </w:rPr>
      </w:pPr>
    </w:p>
    <w:p w:rsidR="00091F8E" w:rsidRDefault="00C90CE1" w:rsidP="00091F8E">
      <w:pPr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Sodoben prezračevalni sistem</w:t>
      </w:r>
      <w:r w:rsidR="00091F8E" w:rsidRPr="00091F8E">
        <w:rPr>
          <w:rFonts w:eastAsia="Times New Roman" w:cs="Times New Roman"/>
          <w:lang w:eastAsia="sl-SI"/>
        </w:rPr>
        <w:t xml:space="preserve"> uporablja </w:t>
      </w:r>
      <w:r>
        <w:rPr>
          <w:rFonts w:eastAsia="Times New Roman" w:cs="Times New Roman"/>
          <w:lang w:eastAsia="sl-SI"/>
        </w:rPr>
        <w:t>že ustvarjeno toploto</w:t>
      </w:r>
      <w:r w:rsidR="00091F8E" w:rsidRPr="00091F8E">
        <w:rPr>
          <w:rFonts w:eastAsia="Times New Roman" w:cs="Times New Roman"/>
          <w:lang w:eastAsia="sl-SI"/>
        </w:rPr>
        <w:t xml:space="preserve"> iz </w:t>
      </w:r>
      <w:r>
        <w:rPr>
          <w:rFonts w:eastAsia="Times New Roman" w:cs="Times New Roman"/>
          <w:lang w:eastAsia="sl-SI"/>
        </w:rPr>
        <w:t>prostorov stavbe</w:t>
      </w:r>
      <w:r w:rsidR="00091F8E" w:rsidRPr="00091F8E">
        <w:rPr>
          <w:rFonts w:eastAsia="Times New Roman" w:cs="Times New Roman"/>
          <w:lang w:eastAsia="sl-SI"/>
        </w:rPr>
        <w:t xml:space="preserve">, da </w:t>
      </w:r>
      <w:r>
        <w:rPr>
          <w:rFonts w:eastAsia="Times New Roman" w:cs="Times New Roman"/>
          <w:lang w:eastAsia="sl-SI"/>
        </w:rPr>
        <w:t xml:space="preserve">z njo </w:t>
      </w:r>
      <w:r w:rsidR="00091F8E" w:rsidRPr="00091F8E">
        <w:rPr>
          <w:rFonts w:eastAsia="Times New Roman" w:cs="Times New Roman"/>
          <w:lang w:eastAsia="sl-SI"/>
        </w:rPr>
        <w:t>ogreje svež vstopni zrak na udobno temperaturo. T</w:t>
      </w:r>
      <w:r>
        <w:rPr>
          <w:rFonts w:eastAsia="Times New Roman" w:cs="Times New Roman"/>
          <w:lang w:eastAsia="sl-SI"/>
        </w:rPr>
        <w:t>ak način delovanja</w:t>
      </w:r>
      <w:r w:rsidR="00091F8E" w:rsidRPr="00091F8E">
        <w:rPr>
          <w:rFonts w:eastAsia="Times New Roman" w:cs="Times New Roman"/>
          <w:lang w:eastAsia="sl-SI"/>
        </w:rPr>
        <w:t xml:space="preserve"> </w:t>
      </w:r>
      <w:r>
        <w:rPr>
          <w:rFonts w:eastAsia="Times New Roman" w:cs="Times New Roman"/>
          <w:lang w:eastAsia="sl-SI"/>
        </w:rPr>
        <w:t xml:space="preserve">prezračevanja istočasno </w:t>
      </w:r>
      <w:r w:rsidR="00091F8E" w:rsidRPr="00091F8E">
        <w:rPr>
          <w:rFonts w:eastAsia="Times New Roman" w:cs="Times New Roman"/>
          <w:lang w:eastAsia="sl-SI"/>
        </w:rPr>
        <w:t>zagotovi obnovo zraka, zdravo notranjo klimo</w:t>
      </w:r>
      <w:r w:rsidR="00B14A87">
        <w:rPr>
          <w:rFonts w:eastAsia="Times New Roman" w:cs="Times New Roman"/>
          <w:lang w:eastAsia="sl-SI"/>
        </w:rPr>
        <w:t xml:space="preserve"> in varčevanje z energijo</w:t>
      </w:r>
      <w:r w:rsidR="00091F8E" w:rsidRPr="00091F8E">
        <w:rPr>
          <w:rFonts w:eastAsia="Times New Roman" w:cs="Times New Roman"/>
          <w:lang w:eastAsia="sl-SI"/>
        </w:rPr>
        <w:t xml:space="preserve">. Srce sistema je enota za izmenjavo toplote, v kateri se srečata dva ločena krogotoka zraka. Ena stran je priključena na dovod svežega, zunanjega zraka, druga pa na odvod uporabljenega zraka iz hiše. Svež in uporabljen zrak se </w:t>
      </w:r>
      <w:r w:rsidR="00B14A87">
        <w:rPr>
          <w:rFonts w:eastAsia="Times New Roman" w:cs="Times New Roman"/>
          <w:lang w:eastAsia="sl-SI"/>
        </w:rPr>
        <w:t>fizično nikoli ne pomešata med seboj. Uporabljen zrak odda toploto posebnemu toplotnemu izmenjevalci, ki je običajno iz keramike ali drugih materialov z visoko toplotno kapacitivnostjo, svež zrak pa nato to toploto navzame nase ob vstopanju v stavbo.</w:t>
      </w:r>
    </w:p>
    <w:p w:rsidR="00B14A87" w:rsidRPr="00091F8E" w:rsidRDefault="00B14A87" w:rsidP="00091F8E">
      <w:pPr>
        <w:rPr>
          <w:rFonts w:eastAsia="Times New Roman" w:cs="Times New Roman"/>
          <w:lang w:eastAsia="sl-SI"/>
        </w:rPr>
      </w:pPr>
    </w:p>
    <w:p w:rsidR="00B14A87" w:rsidRDefault="00B14A87" w:rsidP="00091F8E">
      <w:pPr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 xml:space="preserve">Sodobni sistemi prezračevanja zagotavljajo izmenjavo celotnega zraka v stavbi na vsake 2 uri, odvisno tudi od zasedenosti posameznih prostorov in načinu njihove rabe. </w:t>
      </w:r>
      <w:r w:rsidR="00091F8E" w:rsidRPr="00091F8E">
        <w:rPr>
          <w:rFonts w:eastAsia="Times New Roman" w:cs="Times New Roman"/>
          <w:lang w:eastAsia="sl-SI"/>
        </w:rPr>
        <w:t>Da bi dosegli enak učinek</w:t>
      </w:r>
      <w:r>
        <w:rPr>
          <w:rFonts w:eastAsia="Times New Roman" w:cs="Times New Roman"/>
          <w:lang w:eastAsia="sl-SI"/>
        </w:rPr>
        <w:t xml:space="preserve"> z odpiranjem oken</w:t>
      </w:r>
      <w:r w:rsidR="00091F8E" w:rsidRPr="00091F8E">
        <w:rPr>
          <w:rFonts w:eastAsia="Times New Roman" w:cs="Times New Roman"/>
          <w:lang w:eastAsia="sl-SI"/>
        </w:rPr>
        <w:t xml:space="preserve">, bi morali </w:t>
      </w:r>
      <w:r>
        <w:rPr>
          <w:rFonts w:eastAsia="Times New Roman" w:cs="Times New Roman"/>
          <w:lang w:eastAsia="sl-SI"/>
        </w:rPr>
        <w:t>neprestano odpirati okna na stežaj, ali pa jih imeti odrta »na kip«.</w:t>
      </w:r>
    </w:p>
    <w:p w:rsidR="00B14A87" w:rsidRDefault="00B14A87" w:rsidP="00091F8E">
      <w:pPr>
        <w:rPr>
          <w:rFonts w:eastAsia="Times New Roman" w:cs="Times New Roman"/>
          <w:lang w:eastAsia="sl-SI"/>
        </w:rPr>
      </w:pPr>
    </w:p>
    <w:p w:rsidR="00B14A87" w:rsidRPr="00171AF8" w:rsidRDefault="00B14A87" w:rsidP="00B14A87">
      <w:r w:rsidRPr="003C52D2">
        <w:t xml:space="preserve">Za podrobnejše informacije se lahko obrnete tudi na energetsko svetovalno pisarno ENSVET na Vrhniki, Tržaška cesta 1, Vrhnika, mala sejna soba v kleti občinske stavbe. V energetsko svetovalni pisarni vam bomo poleg informacij o novih nepovratnih spodbudah, ki jih </w:t>
      </w:r>
      <w:proofErr w:type="spellStart"/>
      <w:r w:rsidRPr="003C52D2">
        <w:t>Eko</w:t>
      </w:r>
      <w:proofErr w:type="spellEnd"/>
      <w:r w:rsidRPr="003C52D2">
        <w:t xml:space="preserve"> sklad nudi občanom, nudili neodvisne strokovne nasvete o rabi obnovljivih virov energije in o doseganju večje energijske učinkovitosti stanovanjskih stavb. Delovni čas pisarne je vsako drugo sredo od 16:00 do 20:00, prijave za svetovanje pa sprejemajo na Občini Vrhnika na tel. št. 01/75-55-419 pri ge. Marjanci Tomažin.</w:t>
      </w:r>
    </w:p>
    <w:p w:rsidR="00B14A87" w:rsidRPr="00171AF8" w:rsidRDefault="00B14A87" w:rsidP="00B14A87"/>
    <w:p w:rsidR="00B14A87" w:rsidRPr="00171AF8" w:rsidRDefault="00B14A87" w:rsidP="00B14A87"/>
    <w:p w:rsidR="00B14A87" w:rsidRPr="00171AF8" w:rsidRDefault="00B14A87" w:rsidP="00B14A87">
      <w:pPr>
        <w:ind w:left="4956" w:firstLine="708"/>
      </w:pPr>
      <w:r w:rsidRPr="00171AF8">
        <w:rPr>
          <w:rFonts w:ascii="Times New Roman" w:eastAsia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454935" wp14:editId="0216563E">
                <wp:simplePos x="0" y="0"/>
                <wp:positionH relativeFrom="column">
                  <wp:posOffset>633095</wp:posOffset>
                </wp:positionH>
                <wp:positionV relativeFrom="paragraph">
                  <wp:posOffset>85145</wp:posOffset>
                </wp:positionV>
                <wp:extent cx="1242060" cy="220980"/>
                <wp:effectExtent l="0" t="0" r="0" b="0"/>
                <wp:wrapNone/>
                <wp:docPr id="52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2060" cy="220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A87" w:rsidRDefault="00B14A87" w:rsidP="00B14A87">
                            <w:pPr>
                              <w:pStyle w:val="Navadensplet"/>
                              <w:spacing w:after="0"/>
                              <w:jc w:val="center"/>
                            </w:pPr>
                            <w:r w:rsidRPr="00B14A87">
                              <w:rPr>
                                <w:rFonts w:ascii="Handel Gothic" w:hAnsi="Handel Gothic"/>
                                <w:outline/>
                                <w:color w:val="BFBFB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BFBFB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ENERGETSKO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54935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left:0;text-align:left;margin-left:49.85pt;margin-top:6.7pt;width:97.8pt;height:1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" filled="f" stroked="f">
                <o:lock v:ext="edit" shapetype="t"/>
                <v:textbox style="mso-fit-shape-to-text:t">
                  <w:txbxContent>
                    <w:p w:rsidR="00B14A87" w:rsidRDefault="00B14A87" w:rsidP="00B14A87">
                      <w:pPr>
                        <w:pStyle w:val="Navadensplet"/>
                        <w:spacing w:after="0"/>
                        <w:jc w:val="center"/>
                      </w:pPr>
                      <w:r w:rsidRPr="00B14A87">
                        <w:rPr>
                          <w:rFonts w:ascii="Handel Gothic" w:hAnsi="Handel Gothic"/>
                          <w:outline/>
                          <w:color w:val="BFBFBF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BFBFB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ENERGETSKO</w:t>
                      </w:r>
                    </w:p>
                  </w:txbxContent>
                </v:textbox>
              </v:shape>
            </w:pict>
          </mc:Fallback>
        </mc:AlternateContent>
      </w:r>
      <w:r w:rsidRPr="00171AF8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DF72FCA" wp14:editId="7EF112C0">
            <wp:simplePos x="0" y="0"/>
            <wp:positionH relativeFrom="margin">
              <wp:align>left</wp:align>
            </wp:positionH>
            <wp:positionV relativeFrom="paragraph">
              <wp:posOffset>11350</wp:posOffset>
            </wp:positionV>
            <wp:extent cx="414655" cy="591185"/>
            <wp:effectExtent l="0" t="0" r="444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A87" w:rsidRPr="00171AF8" w:rsidRDefault="00B14A87" w:rsidP="00B14A87">
      <w:pPr>
        <w:ind w:left="4956" w:firstLine="708"/>
      </w:pPr>
      <w:r w:rsidRPr="00171AF8">
        <w:rPr>
          <w:rFonts w:ascii="Times New Roman" w:eastAsia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6953B4" wp14:editId="40BCCEEC">
                <wp:simplePos x="0" y="0"/>
                <wp:positionH relativeFrom="column">
                  <wp:posOffset>676070</wp:posOffset>
                </wp:positionH>
                <wp:positionV relativeFrom="paragraph">
                  <wp:posOffset>177015</wp:posOffset>
                </wp:positionV>
                <wp:extent cx="1165225" cy="215265"/>
                <wp:effectExtent l="0" t="0" r="0" b="0"/>
                <wp:wrapNone/>
                <wp:docPr id="5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65225" cy="215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A87" w:rsidRDefault="00B14A87" w:rsidP="00B14A87">
                            <w:pPr>
                              <w:pStyle w:val="Navadensplet"/>
                              <w:spacing w:after="0"/>
                              <w:jc w:val="center"/>
                            </w:pPr>
                            <w:r>
                              <w:rPr>
                                <w:rFonts w:ascii="Handel Gothic" w:hAnsi="Handel Gothic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SVETOVANJE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53B4" id="WordArt 20" o:spid="_x0000_s1027" type="#_x0000_t202" style="position:absolute;left:0;text-align:left;margin-left:53.25pt;margin-top:13.95pt;width:91.75pt;height:1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" filled="f" stroked="f">
                <v:stroke joinstyle="round"/>
                <o:lock v:ext="edit" shapetype="t"/>
                <v:textbox style="mso-fit-shape-to-text:t">
                  <w:txbxContent>
                    <w:p w:rsidR="00B14A87" w:rsidRDefault="00B14A87" w:rsidP="00B14A87">
                      <w:pPr>
                        <w:pStyle w:val="Navadensplet"/>
                        <w:spacing w:after="0"/>
                        <w:jc w:val="center"/>
                      </w:pPr>
                      <w:r>
                        <w:rPr>
                          <w:rFonts w:ascii="Handel Gothic" w:hAnsi="Handel Gothic"/>
                          <w:b/>
                          <w:bCs/>
                          <w:color w:val="FF0000"/>
                          <w:sz w:val="18"/>
                          <w:szCs w:val="18"/>
                        </w:rPr>
                        <w:t>SVETOVANJE</w:t>
                      </w:r>
                    </w:p>
                  </w:txbxContent>
                </v:textbox>
              </v:shape>
            </w:pict>
          </mc:Fallback>
        </mc:AlternateContent>
      </w:r>
    </w:p>
    <w:p w:rsidR="00B14A87" w:rsidRPr="00171AF8" w:rsidRDefault="00B14A87" w:rsidP="00B14A87">
      <w:pPr>
        <w:ind w:left="4956" w:firstLine="708"/>
      </w:pPr>
      <w:r w:rsidRPr="00171AF8">
        <w:t xml:space="preserve">     mag. Peter Petrovčič </w:t>
      </w:r>
    </w:p>
    <w:p w:rsidR="00B14A87" w:rsidRDefault="00B14A87" w:rsidP="00B14A87">
      <w:pPr>
        <w:ind w:left="3540" w:firstLine="708"/>
      </w:pPr>
      <w:r w:rsidRPr="00171AF8">
        <w:t xml:space="preserve">    </w:t>
      </w:r>
      <w:r w:rsidRPr="00171AF8">
        <w:tab/>
        <w:t xml:space="preserve">        </w:t>
      </w:r>
      <w:r>
        <w:t xml:space="preserve">   </w:t>
      </w:r>
      <w:r w:rsidRPr="00171AF8">
        <w:t xml:space="preserve"> Energetski svetovalec ENSVET</w:t>
      </w:r>
    </w:p>
    <w:p w:rsidR="00FE11B6" w:rsidRPr="00091F8E" w:rsidRDefault="00FE11B6" w:rsidP="00091F8E"/>
    <w:sectPr w:rsidR="00FE11B6" w:rsidRPr="0009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andel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4AD"/>
    <w:multiLevelType w:val="multilevel"/>
    <w:tmpl w:val="020C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C187A"/>
    <w:multiLevelType w:val="hybridMultilevel"/>
    <w:tmpl w:val="F94ED2CA"/>
    <w:lvl w:ilvl="0" w:tplc="183283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8E"/>
    <w:rsid w:val="00091F8E"/>
    <w:rsid w:val="0021143C"/>
    <w:rsid w:val="00242435"/>
    <w:rsid w:val="00707721"/>
    <w:rsid w:val="00B14A87"/>
    <w:rsid w:val="00C90CE1"/>
    <w:rsid w:val="00F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8998C-4165-4B26-8CC8-0421255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14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CE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B14A8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A5D0BD-1431-4385-8A2F-08C4033E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Petrovčič</dc:creator>
  <cp:keywords/>
  <dc:description/>
  <cp:lastModifiedBy>Peter Petrovčič</cp:lastModifiedBy>
  <cp:revision>2</cp:revision>
  <dcterms:created xsi:type="dcterms:W3CDTF">2016-02-28T10:52:00Z</dcterms:created>
  <dcterms:modified xsi:type="dcterms:W3CDTF">2016-02-28T10:52:00Z</dcterms:modified>
</cp:coreProperties>
</file>