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5D" w:rsidRPr="00623B8B" w:rsidRDefault="00BA1019" w:rsidP="005C2A5D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8.2pt;margin-top:-56.35pt;width:138.75pt;height:165.7pt;z-index:-251658752">
            <v:imagedata r:id="rId9" o:title="03_logotip__Eko_sklad"/>
          </v:shape>
        </w:pict>
      </w:r>
    </w:p>
    <w:p w:rsidR="005C2A5D" w:rsidRPr="00623B8B" w:rsidRDefault="005C2A5D" w:rsidP="005C2A5D">
      <w:pPr>
        <w:rPr>
          <w:rFonts w:ascii="Arial" w:hAnsi="Arial" w:cs="Arial"/>
          <w:color w:val="000080"/>
          <w:sz w:val="20"/>
          <w:szCs w:val="20"/>
        </w:rPr>
      </w:pPr>
    </w:p>
    <w:p w:rsidR="005C2A5D" w:rsidRPr="00623B8B" w:rsidRDefault="005C2A5D" w:rsidP="005C2A5D">
      <w:pPr>
        <w:rPr>
          <w:rFonts w:ascii="Arial" w:hAnsi="Arial" w:cs="Arial"/>
          <w:color w:val="000080"/>
          <w:sz w:val="20"/>
          <w:szCs w:val="20"/>
        </w:rPr>
      </w:pPr>
    </w:p>
    <w:p w:rsidR="005C2A5D" w:rsidRPr="00623B8B" w:rsidRDefault="005C2A5D" w:rsidP="005C2A5D">
      <w:pPr>
        <w:rPr>
          <w:rFonts w:ascii="Arial" w:hAnsi="Arial" w:cs="Arial"/>
          <w:color w:val="000080"/>
          <w:sz w:val="20"/>
          <w:szCs w:val="20"/>
        </w:rPr>
      </w:pPr>
    </w:p>
    <w:p w:rsidR="005C2A5D" w:rsidRPr="00623B8B" w:rsidRDefault="005C2A5D" w:rsidP="005C2A5D">
      <w:pPr>
        <w:rPr>
          <w:rFonts w:ascii="Arial" w:hAnsi="Arial" w:cs="Arial"/>
          <w:color w:val="000080"/>
          <w:sz w:val="22"/>
          <w:szCs w:val="22"/>
        </w:rPr>
      </w:pPr>
    </w:p>
    <w:p w:rsidR="005C2A5D" w:rsidRPr="00623B8B" w:rsidRDefault="005C2A5D" w:rsidP="005C2A5D">
      <w:pPr>
        <w:rPr>
          <w:rFonts w:ascii="Arial" w:hAnsi="Arial" w:cs="Arial"/>
          <w:color w:val="000080"/>
          <w:sz w:val="22"/>
          <w:szCs w:val="22"/>
        </w:rPr>
      </w:pPr>
    </w:p>
    <w:p w:rsidR="005C2A5D" w:rsidRPr="00623B8B" w:rsidRDefault="005C2A5D" w:rsidP="005C2A5D">
      <w:pPr>
        <w:rPr>
          <w:rFonts w:ascii="Arial" w:hAnsi="Arial" w:cs="Arial"/>
          <w:color w:val="000080"/>
          <w:sz w:val="22"/>
          <w:szCs w:val="22"/>
        </w:rPr>
      </w:pPr>
    </w:p>
    <w:p w:rsidR="005C2A5D" w:rsidRPr="00623B8B" w:rsidRDefault="005C2A5D" w:rsidP="005C2A5D">
      <w:pPr>
        <w:rPr>
          <w:rFonts w:ascii="Arial" w:hAnsi="Arial" w:cs="Arial"/>
          <w:color w:val="000080"/>
          <w:sz w:val="22"/>
          <w:szCs w:val="22"/>
        </w:rPr>
      </w:pPr>
    </w:p>
    <w:p w:rsidR="005C2A5D" w:rsidRPr="00623B8B" w:rsidRDefault="005C2A5D" w:rsidP="005C2A5D">
      <w:pPr>
        <w:rPr>
          <w:rFonts w:ascii="Arial" w:hAnsi="Arial" w:cs="Arial"/>
          <w:color w:val="000080"/>
          <w:sz w:val="22"/>
          <w:szCs w:val="22"/>
        </w:rPr>
      </w:pPr>
    </w:p>
    <w:p w:rsidR="005C2A5D" w:rsidRPr="00D32E23" w:rsidRDefault="005C2A5D" w:rsidP="005C2A5D">
      <w:pPr>
        <w:rPr>
          <w:rFonts w:ascii="Arial" w:hAnsi="Arial" w:cs="Arial"/>
          <w:sz w:val="22"/>
          <w:szCs w:val="22"/>
        </w:rPr>
      </w:pPr>
    </w:p>
    <w:p w:rsidR="001E1EA4" w:rsidRDefault="001E1EA4" w:rsidP="00B863EB">
      <w:pPr>
        <w:spacing w:line="320" w:lineRule="atLeast"/>
        <w:jc w:val="both"/>
        <w:rPr>
          <w:rFonts w:asciiTheme="minorHAnsi" w:hAnsiTheme="minorHAnsi"/>
          <w:b/>
        </w:rPr>
      </w:pPr>
    </w:p>
    <w:p w:rsidR="00D32E23" w:rsidRPr="00BD46A6" w:rsidRDefault="00D32E23" w:rsidP="00B863EB">
      <w:pPr>
        <w:spacing w:line="320" w:lineRule="atLeast"/>
        <w:jc w:val="both"/>
        <w:rPr>
          <w:rFonts w:asciiTheme="minorHAnsi" w:hAnsiTheme="minorHAnsi"/>
          <w:b/>
          <w:caps/>
        </w:rPr>
      </w:pPr>
      <w:r w:rsidRPr="00BD46A6">
        <w:rPr>
          <w:rFonts w:asciiTheme="minorHAnsi" w:hAnsiTheme="minorHAnsi"/>
          <w:b/>
          <w:caps/>
        </w:rPr>
        <w:t xml:space="preserve">Sporočilo za </w:t>
      </w:r>
      <w:r w:rsidR="00FD6158">
        <w:rPr>
          <w:rFonts w:asciiTheme="minorHAnsi" w:hAnsiTheme="minorHAnsi"/>
          <w:b/>
          <w:caps/>
        </w:rPr>
        <w:t>JAVNOST</w:t>
      </w:r>
    </w:p>
    <w:p w:rsidR="00CC0E2B" w:rsidRPr="00BD46A6" w:rsidRDefault="00CC0E2B" w:rsidP="00B863EB">
      <w:pPr>
        <w:spacing w:line="320" w:lineRule="atLeast"/>
        <w:jc w:val="both"/>
        <w:rPr>
          <w:rFonts w:asciiTheme="minorHAnsi" w:hAnsiTheme="minorHAnsi"/>
          <w:b/>
          <w:sz w:val="28"/>
          <w:szCs w:val="28"/>
        </w:rPr>
      </w:pPr>
    </w:p>
    <w:p w:rsidR="00E74E27" w:rsidRPr="001B1B89" w:rsidRDefault="00E74E27" w:rsidP="001A2BEF">
      <w:pPr>
        <w:spacing w:line="320" w:lineRule="atLeast"/>
        <w:jc w:val="both"/>
        <w:rPr>
          <w:rFonts w:asciiTheme="minorHAnsi" w:hAnsiTheme="minorHAnsi"/>
          <w:b/>
          <w:color w:val="0070C0"/>
          <w:sz w:val="36"/>
          <w:szCs w:val="36"/>
        </w:rPr>
      </w:pPr>
      <w:r>
        <w:rPr>
          <w:rFonts w:asciiTheme="minorHAnsi" w:hAnsiTheme="minorHAnsi"/>
          <w:b/>
          <w:color w:val="0070C0"/>
          <w:sz w:val="36"/>
          <w:szCs w:val="36"/>
        </w:rPr>
        <w:t xml:space="preserve">JAVNI POZIV EKO SKLADA </w:t>
      </w:r>
      <w:r w:rsidR="001A2BEF">
        <w:rPr>
          <w:rFonts w:asciiTheme="minorHAnsi" w:hAnsiTheme="minorHAnsi"/>
          <w:b/>
          <w:color w:val="0070C0"/>
          <w:sz w:val="36"/>
          <w:szCs w:val="36"/>
        </w:rPr>
        <w:t xml:space="preserve">ETAŽNIM LASTNIKOM </w:t>
      </w:r>
      <w:r w:rsidR="00E933AA">
        <w:rPr>
          <w:rFonts w:asciiTheme="minorHAnsi" w:hAnsiTheme="minorHAnsi"/>
          <w:b/>
          <w:color w:val="0070C0"/>
          <w:sz w:val="36"/>
          <w:szCs w:val="36"/>
        </w:rPr>
        <w:t>PONUJA</w:t>
      </w:r>
      <w:r>
        <w:rPr>
          <w:rFonts w:asciiTheme="minorHAnsi" w:hAnsiTheme="minorHAnsi"/>
          <w:b/>
          <w:color w:val="0070C0"/>
          <w:sz w:val="36"/>
          <w:szCs w:val="36"/>
        </w:rPr>
        <w:t xml:space="preserve"> </w:t>
      </w:r>
      <w:r w:rsidR="006C2F52" w:rsidRPr="001B1B89">
        <w:rPr>
          <w:rFonts w:asciiTheme="minorHAnsi" w:hAnsiTheme="minorHAnsi"/>
          <w:b/>
          <w:color w:val="0070C0"/>
          <w:sz w:val="36"/>
          <w:szCs w:val="36"/>
        </w:rPr>
        <w:t>VIŠJE SPODBUDE</w:t>
      </w:r>
      <w:r w:rsidR="000655D0" w:rsidRPr="001B1B89">
        <w:rPr>
          <w:rFonts w:asciiTheme="minorHAnsi" w:hAnsiTheme="minorHAnsi"/>
          <w:b/>
          <w:color w:val="0070C0"/>
          <w:sz w:val="36"/>
          <w:szCs w:val="36"/>
        </w:rPr>
        <w:t xml:space="preserve"> ZA </w:t>
      </w:r>
      <w:r w:rsidR="000D136D">
        <w:rPr>
          <w:rFonts w:asciiTheme="minorHAnsi" w:hAnsiTheme="minorHAnsi"/>
          <w:b/>
          <w:color w:val="0070C0"/>
          <w:sz w:val="36"/>
          <w:szCs w:val="36"/>
        </w:rPr>
        <w:t>OBSEŽN</w:t>
      </w:r>
      <w:r w:rsidR="000655D0" w:rsidRPr="001B1B89">
        <w:rPr>
          <w:rFonts w:asciiTheme="minorHAnsi" w:hAnsiTheme="minorHAnsi"/>
          <w:b/>
          <w:color w:val="0070C0"/>
          <w:sz w:val="36"/>
          <w:szCs w:val="36"/>
        </w:rPr>
        <w:t xml:space="preserve">E IN </w:t>
      </w:r>
      <w:r w:rsidR="00956BB4">
        <w:rPr>
          <w:rFonts w:asciiTheme="minorHAnsi" w:hAnsiTheme="minorHAnsi"/>
          <w:b/>
          <w:color w:val="0070C0"/>
          <w:sz w:val="36"/>
          <w:szCs w:val="36"/>
        </w:rPr>
        <w:t xml:space="preserve">BOLJ </w:t>
      </w:r>
      <w:r w:rsidR="000655D0" w:rsidRPr="001B1B89">
        <w:rPr>
          <w:rFonts w:asciiTheme="minorHAnsi" w:hAnsiTheme="minorHAnsi"/>
          <w:b/>
          <w:color w:val="0070C0"/>
          <w:sz w:val="36"/>
          <w:szCs w:val="36"/>
        </w:rPr>
        <w:t>KAKOVOSTNE PRENOVE VEČSTANOVANJSKIH STAVB</w:t>
      </w:r>
    </w:p>
    <w:p w:rsidR="009774DD" w:rsidRPr="00BD46A6" w:rsidRDefault="009774DD" w:rsidP="00B863EB">
      <w:pPr>
        <w:spacing w:line="320" w:lineRule="atLeast"/>
        <w:jc w:val="both"/>
        <w:rPr>
          <w:rFonts w:asciiTheme="minorHAnsi" w:hAnsiTheme="minorHAnsi"/>
          <w:b/>
        </w:rPr>
      </w:pPr>
    </w:p>
    <w:p w:rsidR="00344CD5" w:rsidRPr="00BD46A6" w:rsidRDefault="00344CD5" w:rsidP="00B863EB">
      <w:pPr>
        <w:spacing w:line="320" w:lineRule="atLeast"/>
        <w:jc w:val="both"/>
        <w:rPr>
          <w:rFonts w:asciiTheme="minorHAnsi" w:hAnsiTheme="minorHAnsi"/>
        </w:rPr>
      </w:pPr>
    </w:p>
    <w:p w:rsidR="00BC401B" w:rsidRDefault="00FA4AB4" w:rsidP="00E72196">
      <w:pPr>
        <w:spacing w:line="320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12</w:t>
      </w:r>
      <w:r w:rsidR="007A703C" w:rsidRPr="00245275">
        <w:rPr>
          <w:rFonts w:asciiTheme="minorHAnsi" w:hAnsiTheme="minorHAnsi"/>
          <w:b/>
        </w:rPr>
        <w:t xml:space="preserve">. </w:t>
      </w:r>
      <w:r w:rsidR="000655D0" w:rsidRPr="00245275">
        <w:rPr>
          <w:rFonts w:asciiTheme="minorHAnsi" w:hAnsiTheme="minorHAnsi"/>
          <w:b/>
        </w:rPr>
        <w:t>8</w:t>
      </w:r>
      <w:r w:rsidR="006826F8" w:rsidRPr="00245275">
        <w:rPr>
          <w:rFonts w:asciiTheme="minorHAnsi" w:hAnsiTheme="minorHAnsi"/>
          <w:b/>
        </w:rPr>
        <w:t>.</w:t>
      </w:r>
      <w:r w:rsidR="006C13F5" w:rsidRPr="00245275">
        <w:rPr>
          <w:rFonts w:asciiTheme="minorHAnsi" w:hAnsiTheme="minorHAnsi"/>
          <w:b/>
        </w:rPr>
        <w:t xml:space="preserve"> 2016</w:t>
      </w:r>
      <w:r w:rsidR="005D1DEC">
        <w:rPr>
          <w:rFonts w:asciiTheme="minorHAnsi" w:hAnsiTheme="minorHAnsi"/>
          <w:b/>
        </w:rPr>
        <w:t xml:space="preserve"> </w:t>
      </w:r>
      <w:r w:rsidR="006C13F5" w:rsidRPr="00245275">
        <w:rPr>
          <w:rFonts w:asciiTheme="minorHAnsi" w:hAnsiTheme="minorHAnsi"/>
          <w:b/>
        </w:rPr>
        <w:t xml:space="preserve"> </w:t>
      </w:r>
      <w:r w:rsidR="005D1DEC">
        <w:rPr>
          <w:rFonts w:asciiTheme="minorHAnsi" w:hAnsiTheme="minorHAnsi"/>
          <w:b/>
        </w:rPr>
        <w:t>je</w:t>
      </w:r>
      <w:r w:rsidR="006C13F5" w:rsidRPr="00245275">
        <w:rPr>
          <w:rFonts w:asciiTheme="minorHAnsi" w:hAnsiTheme="minorHAnsi"/>
          <w:b/>
        </w:rPr>
        <w:t xml:space="preserve"> Eko sklad</w:t>
      </w:r>
      <w:r w:rsidR="00656238" w:rsidRPr="00245275">
        <w:rPr>
          <w:rFonts w:asciiTheme="minorHAnsi" w:hAnsiTheme="minorHAnsi"/>
          <w:b/>
        </w:rPr>
        <w:t>, Slovenski okoljski javni sklad,</w:t>
      </w:r>
      <w:r w:rsidR="006C13F5" w:rsidRPr="00245275">
        <w:rPr>
          <w:rFonts w:asciiTheme="minorHAnsi" w:hAnsiTheme="minorHAnsi"/>
          <w:b/>
        </w:rPr>
        <w:t xml:space="preserve"> v Uradnem listu RS in na spletni strani </w:t>
      </w:r>
      <w:hyperlink r:id="rId10" w:history="1">
        <w:r w:rsidR="006C13F5" w:rsidRPr="00245275">
          <w:rPr>
            <w:rStyle w:val="Hiperpovezava"/>
            <w:rFonts w:asciiTheme="minorHAnsi" w:hAnsiTheme="minorHAnsi"/>
            <w:b/>
            <w:color w:val="0070C0"/>
          </w:rPr>
          <w:t>www.ekosklad.si</w:t>
        </w:r>
      </w:hyperlink>
      <w:r w:rsidR="006C13F5" w:rsidRPr="00245275">
        <w:rPr>
          <w:rFonts w:asciiTheme="minorHAnsi" w:hAnsiTheme="minorHAnsi"/>
          <w:b/>
        </w:rPr>
        <w:t xml:space="preserve"> objavil</w:t>
      </w:r>
      <w:r w:rsidR="000655D0" w:rsidRPr="00245275">
        <w:rPr>
          <w:rFonts w:asciiTheme="minorHAnsi" w:hAnsiTheme="minorHAnsi"/>
          <w:b/>
        </w:rPr>
        <w:t xml:space="preserve"> </w:t>
      </w:r>
      <w:r w:rsidR="007A703C" w:rsidRPr="00245275">
        <w:rPr>
          <w:rFonts w:asciiTheme="minorHAnsi" w:hAnsiTheme="minorHAnsi"/>
          <w:b/>
        </w:rPr>
        <w:t>javn</w:t>
      </w:r>
      <w:r w:rsidR="000655D0" w:rsidRPr="00245275">
        <w:rPr>
          <w:rFonts w:asciiTheme="minorHAnsi" w:hAnsiTheme="minorHAnsi"/>
          <w:b/>
        </w:rPr>
        <w:t>i</w:t>
      </w:r>
      <w:r w:rsidR="006826F8" w:rsidRPr="00245275">
        <w:rPr>
          <w:rFonts w:asciiTheme="minorHAnsi" w:hAnsiTheme="minorHAnsi"/>
          <w:b/>
        </w:rPr>
        <w:t xml:space="preserve"> poziv</w:t>
      </w:r>
      <w:r w:rsidR="000655D0" w:rsidRPr="00245275">
        <w:rPr>
          <w:rFonts w:asciiTheme="minorHAnsi" w:hAnsiTheme="minorHAnsi"/>
          <w:b/>
        </w:rPr>
        <w:t xml:space="preserve"> 41SUB-OBPO16</w:t>
      </w:r>
      <w:r w:rsidR="007A703C" w:rsidRPr="00245275">
        <w:rPr>
          <w:rFonts w:asciiTheme="minorHAnsi" w:hAnsiTheme="minorHAnsi"/>
          <w:b/>
        </w:rPr>
        <w:t xml:space="preserve"> </w:t>
      </w:r>
      <w:r w:rsidR="0022244A" w:rsidRPr="00245275">
        <w:rPr>
          <w:rFonts w:asciiTheme="minorHAnsi" w:hAnsiTheme="minorHAnsi"/>
          <w:b/>
        </w:rPr>
        <w:t>Nepovratne finančne spodbude za nove skupne naložbe večje energijske učinkovitosti starejših večstanovanjskih stavb</w:t>
      </w:r>
      <w:r w:rsidR="0001343A" w:rsidRPr="00245275">
        <w:rPr>
          <w:rFonts w:asciiTheme="minorHAnsi" w:hAnsiTheme="minorHAnsi"/>
          <w:b/>
        </w:rPr>
        <w:t>, tj. stavb s tremi ali več stanovanji, na območju Republike Slovenije.</w:t>
      </w:r>
      <w:r w:rsidR="0022244A" w:rsidRPr="00245275">
        <w:rPr>
          <w:rFonts w:asciiTheme="minorHAnsi" w:hAnsiTheme="minorHAnsi"/>
          <w:b/>
        </w:rPr>
        <w:t xml:space="preserve"> </w:t>
      </w:r>
      <w:r w:rsidR="0091562E" w:rsidRPr="00245275">
        <w:rPr>
          <w:rFonts w:asciiTheme="minorHAnsi" w:hAnsiTheme="minorHAnsi"/>
          <w:b/>
        </w:rPr>
        <w:t xml:space="preserve">Sočasno z objavo </w:t>
      </w:r>
      <w:r w:rsidR="00AA6B6A">
        <w:rPr>
          <w:rFonts w:asciiTheme="minorHAnsi" w:hAnsiTheme="minorHAnsi"/>
          <w:b/>
        </w:rPr>
        <w:t xml:space="preserve">javnega poziva </w:t>
      </w:r>
      <w:r w:rsidR="005D1DEC">
        <w:rPr>
          <w:rFonts w:asciiTheme="minorHAnsi" w:hAnsiTheme="minorHAnsi"/>
          <w:b/>
        </w:rPr>
        <w:t>je</w:t>
      </w:r>
      <w:r w:rsidR="0091562E" w:rsidRPr="00245275">
        <w:rPr>
          <w:rFonts w:asciiTheme="minorHAnsi" w:hAnsiTheme="minorHAnsi"/>
          <w:b/>
        </w:rPr>
        <w:t xml:space="preserve"> zaključen lanskoletni javni poziv za spodbujanje ukrepov energijske obnove večstanovanjskih stavb 30SUB-OB15</w:t>
      </w:r>
      <w:r w:rsidR="00AA6B6A">
        <w:rPr>
          <w:rFonts w:asciiTheme="minorHAnsi" w:hAnsiTheme="minorHAnsi"/>
          <w:b/>
        </w:rPr>
        <w:t>. T</w:t>
      </w:r>
      <w:r w:rsidR="0091562E" w:rsidRPr="00245275">
        <w:rPr>
          <w:rFonts w:asciiTheme="minorHAnsi" w:hAnsiTheme="minorHAnsi"/>
          <w:b/>
        </w:rPr>
        <w:t>ako letos vmesnega obdobja, ko vlagateljem ne bi bile na voljo tovrstne spodbude, n</w:t>
      </w:r>
      <w:r w:rsidR="005D1DEC">
        <w:rPr>
          <w:rFonts w:asciiTheme="minorHAnsi" w:hAnsiTheme="minorHAnsi"/>
          <w:b/>
        </w:rPr>
        <w:t>i</w:t>
      </w:r>
      <w:r w:rsidR="0091562E" w:rsidRPr="00245275">
        <w:rPr>
          <w:rFonts w:asciiTheme="minorHAnsi" w:hAnsiTheme="minorHAnsi"/>
          <w:b/>
        </w:rPr>
        <w:t>.</w:t>
      </w:r>
      <w:r w:rsidR="0091562E">
        <w:rPr>
          <w:rFonts w:asciiTheme="minorHAnsi" w:hAnsiTheme="minorHAnsi"/>
          <w:b/>
        </w:rPr>
        <w:t xml:space="preserve"> </w:t>
      </w:r>
      <w:r w:rsidR="005D1DEC">
        <w:rPr>
          <w:rFonts w:asciiTheme="minorHAnsi" w:hAnsiTheme="minorHAnsi"/>
          <w:b/>
        </w:rPr>
        <w:t>J</w:t>
      </w:r>
      <w:r w:rsidR="00C16FBF" w:rsidRPr="00245275">
        <w:rPr>
          <w:rFonts w:asciiTheme="minorHAnsi" w:hAnsiTheme="minorHAnsi"/>
          <w:b/>
        </w:rPr>
        <w:t xml:space="preserve">avni poziv namenja 10 milijonov EUR nepovratnih sredstev za nove naložbe v večjo energijsko učinkovitost starejših </w:t>
      </w:r>
      <w:r w:rsidR="00361A5A">
        <w:rPr>
          <w:rFonts w:asciiTheme="minorHAnsi" w:hAnsiTheme="minorHAnsi"/>
          <w:b/>
        </w:rPr>
        <w:t>več</w:t>
      </w:r>
      <w:r w:rsidR="00C16FBF" w:rsidRPr="00245275">
        <w:rPr>
          <w:rFonts w:asciiTheme="minorHAnsi" w:hAnsiTheme="minorHAnsi"/>
          <w:b/>
        </w:rPr>
        <w:t xml:space="preserve">stanovanjskih stavb, in sicer za toplotno izolacijo fasade, toplotno izolacijo strehe ali stropa proti neogrevanemu prostoru, optimizacijo sistema ogrevanja in za obsežno energetsko obnovo. Do subvencije </w:t>
      </w:r>
      <w:r w:rsidR="005D1DEC">
        <w:rPr>
          <w:rFonts w:asciiTheme="minorHAnsi" w:hAnsiTheme="minorHAnsi"/>
          <w:b/>
        </w:rPr>
        <w:t>so</w:t>
      </w:r>
      <w:r w:rsidR="00C16FBF" w:rsidRPr="00245275">
        <w:rPr>
          <w:rFonts w:asciiTheme="minorHAnsi" w:hAnsiTheme="minorHAnsi"/>
          <w:b/>
        </w:rPr>
        <w:t xml:space="preserve"> </w:t>
      </w:r>
      <w:r w:rsidR="00245275">
        <w:rPr>
          <w:rFonts w:asciiTheme="minorHAnsi" w:hAnsiTheme="minorHAnsi"/>
          <w:b/>
        </w:rPr>
        <w:t xml:space="preserve">poleg etažnih lastnikov, ki so fizične osebe, letos </w:t>
      </w:r>
      <w:r w:rsidR="00C16FBF" w:rsidRPr="00245275">
        <w:rPr>
          <w:rFonts w:asciiTheme="minorHAnsi" w:hAnsiTheme="minorHAnsi"/>
          <w:b/>
        </w:rPr>
        <w:t xml:space="preserve">prvič upravičeni tudi lastniki stanovanj, ki so pravne osebe, prvič pa </w:t>
      </w:r>
      <w:r w:rsidR="005D1DEC">
        <w:rPr>
          <w:rFonts w:asciiTheme="minorHAnsi" w:hAnsiTheme="minorHAnsi"/>
          <w:b/>
        </w:rPr>
        <w:t>so</w:t>
      </w:r>
      <w:r w:rsidR="00C16FBF" w:rsidRPr="00245275">
        <w:rPr>
          <w:rFonts w:asciiTheme="minorHAnsi" w:hAnsiTheme="minorHAnsi"/>
          <w:b/>
        </w:rPr>
        <w:t xml:space="preserve"> </w:t>
      </w:r>
      <w:r w:rsidR="00361A5A">
        <w:rPr>
          <w:rFonts w:asciiTheme="minorHAnsi" w:hAnsiTheme="minorHAnsi"/>
          <w:b/>
        </w:rPr>
        <w:t xml:space="preserve">na voljo </w:t>
      </w:r>
      <w:r w:rsidR="0091562E">
        <w:rPr>
          <w:rFonts w:asciiTheme="minorHAnsi" w:hAnsiTheme="minorHAnsi"/>
          <w:b/>
        </w:rPr>
        <w:t xml:space="preserve">tudi </w:t>
      </w:r>
      <w:r w:rsidR="00C16FBF" w:rsidRPr="00245275">
        <w:rPr>
          <w:rFonts w:asciiTheme="minorHAnsi" w:hAnsiTheme="minorHAnsi"/>
          <w:b/>
        </w:rPr>
        <w:t xml:space="preserve">višje spodbude za </w:t>
      </w:r>
      <w:r w:rsidR="00A560FB">
        <w:rPr>
          <w:rFonts w:asciiTheme="minorHAnsi" w:hAnsiTheme="minorHAnsi"/>
          <w:b/>
        </w:rPr>
        <w:t>obsežne</w:t>
      </w:r>
      <w:r w:rsidR="00C16FBF" w:rsidRPr="00245275">
        <w:rPr>
          <w:rFonts w:asciiTheme="minorHAnsi" w:hAnsiTheme="minorHAnsi"/>
          <w:b/>
        </w:rPr>
        <w:t xml:space="preserve"> in </w:t>
      </w:r>
      <w:r w:rsidR="0091562E">
        <w:rPr>
          <w:rFonts w:asciiTheme="minorHAnsi" w:hAnsiTheme="minorHAnsi"/>
          <w:b/>
        </w:rPr>
        <w:t xml:space="preserve">bolj </w:t>
      </w:r>
      <w:r w:rsidR="00C16FBF" w:rsidRPr="00245275">
        <w:rPr>
          <w:rFonts w:asciiTheme="minorHAnsi" w:hAnsiTheme="minorHAnsi"/>
          <w:b/>
        </w:rPr>
        <w:t xml:space="preserve">kakovostne prenove večstanovanjskih stavb. </w:t>
      </w:r>
      <w:r w:rsidR="00245275">
        <w:rPr>
          <w:rFonts w:asciiTheme="minorHAnsi" w:hAnsiTheme="minorHAnsi"/>
          <w:b/>
        </w:rPr>
        <w:t xml:space="preserve">Socialno šibki etažni lastniki </w:t>
      </w:r>
      <w:r w:rsidR="0091562E">
        <w:rPr>
          <w:rFonts w:asciiTheme="minorHAnsi" w:hAnsiTheme="minorHAnsi"/>
          <w:b/>
        </w:rPr>
        <w:t>bodo še vedno</w:t>
      </w:r>
      <w:r w:rsidR="00245275">
        <w:rPr>
          <w:rFonts w:asciiTheme="minorHAnsi" w:hAnsiTheme="minorHAnsi"/>
          <w:b/>
        </w:rPr>
        <w:t xml:space="preserve"> lahko pridobi</w:t>
      </w:r>
      <w:r w:rsidR="0091562E">
        <w:rPr>
          <w:rFonts w:asciiTheme="minorHAnsi" w:hAnsiTheme="minorHAnsi"/>
          <w:b/>
        </w:rPr>
        <w:t>li</w:t>
      </w:r>
      <w:r w:rsidR="00245275">
        <w:rPr>
          <w:rFonts w:asciiTheme="minorHAnsi" w:hAnsiTheme="minorHAnsi"/>
          <w:b/>
        </w:rPr>
        <w:t xml:space="preserve"> spodbudo v </w:t>
      </w:r>
      <w:r w:rsidR="00245275" w:rsidRPr="00245275">
        <w:rPr>
          <w:rFonts w:asciiTheme="minorHAnsi" w:hAnsiTheme="minorHAnsi"/>
          <w:b/>
        </w:rPr>
        <w:t>celotni višini njihovega deleža pri sofinanciranju naložbe</w:t>
      </w:r>
      <w:r w:rsidR="00245275">
        <w:rPr>
          <w:rFonts w:asciiTheme="minorHAnsi" w:hAnsiTheme="minorHAnsi"/>
          <w:b/>
        </w:rPr>
        <w:t xml:space="preserve">. </w:t>
      </w:r>
      <w:r w:rsidR="00E72196" w:rsidRPr="00245275">
        <w:rPr>
          <w:rFonts w:asciiTheme="minorHAnsi" w:hAnsiTheme="minorHAnsi"/>
          <w:b/>
        </w:rPr>
        <w:t>Vlogo</w:t>
      </w:r>
      <w:r w:rsidR="00C65EDF">
        <w:rPr>
          <w:rFonts w:asciiTheme="minorHAnsi" w:hAnsiTheme="minorHAnsi"/>
          <w:b/>
        </w:rPr>
        <w:t>, ki je dostopna na spletni strani Eko sklada,</w:t>
      </w:r>
      <w:r w:rsidR="00E72196" w:rsidRPr="00245275">
        <w:rPr>
          <w:rFonts w:asciiTheme="minorHAnsi" w:hAnsiTheme="minorHAnsi"/>
          <w:b/>
        </w:rPr>
        <w:t xml:space="preserve"> </w:t>
      </w:r>
      <w:r w:rsidR="00B84BEC" w:rsidRPr="00245275">
        <w:rPr>
          <w:rFonts w:asciiTheme="minorHAnsi" w:hAnsiTheme="minorHAnsi"/>
          <w:b/>
        </w:rPr>
        <w:t xml:space="preserve">mora </w:t>
      </w:r>
      <w:r w:rsidR="00245275">
        <w:rPr>
          <w:rFonts w:asciiTheme="minorHAnsi" w:hAnsiTheme="minorHAnsi"/>
          <w:b/>
        </w:rPr>
        <w:t>u</w:t>
      </w:r>
      <w:r w:rsidR="00B84BEC" w:rsidRPr="00245275">
        <w:rPr>
          <w:rFonts w:asciiTheme="minorHAnsi" w:hAnsiTheme="minorHAnsi"/>
          <w:b/>
        </w:rPr>
        <w:t>pravnik, predsednik skupnosti lastnikov ali drugi pooblaščenec/skupni predstavnik upravičenih oseb</w:t>
      </w:r>
      <w:r w:rsidR="00E72196" w:rsidRPr="00245275">
        <w:rPr>
          <w:rFonts w:asciiTheme="minorHAnsi" w:hAnsiTheme="minorHAnsi"/>
          <w:b/>
        </w:rPr>
        <w:t xml:space="preserve"> obvezno oddati </w:t>
      </w:r>
      <w:r w:rsidR="00B84BEC" w:rsidRPr="00245275">
        <w:rPr>
          <w:rFonts w:asciiTheme="minorHAnsi" w:hAnsiTheme="minorHAnsi"/>
          <w:b/>
        </w:rPr>
        <w:t xml:space="preserve">še </w:t>
      </w:r>
      <w:r w:rsidR="00E72196" w:rsidRPr="00245275">
        <w:rPr>
          <w:rFonts w:asciiTheme="minorHAnsi" w:hAnsiTheme="minorHAnsi"/>
          <w:b/>
        </w:rPr>
        <w:t xml:space="preserve">pred </w:t>
      </w:r>
      <w:r w:rsidR="00361A5A">
        <w:rPr>
          <w:rFonts w:asciiTheme="minorHAnsi" w:hAnsiTheme="minorHAnsi"/>
          <w:b/>
        </w:rPr>
        <w:t>pričetkom izvajanja del</w:t>
      </w:r>
      <w:r w:rsidR="00E72196" w:rsidRPr="00245275">
        <w:rPr>
          <w:rFonts w:asciiTheme="minorHAnsi" w:hAnsiTheme="minorHAnsi"/>
          <w:b/>
        </w:rPr>
        <w:t xml:space="preserve">. </w:t>
      </w:r>
    </w:p>
    <w:p w:rsidR="00245275" w:rsidRDefault="00245275" w:rsidP="00E72196">
      <w:pPr>
        <w:spacing w:line="320" w:lineRule="atLeast"/>
        <w:jc w:val="both"/>
        <w:rPr>
          <w:rFonts w:asciiTheme="minorHAnsi" w:hAnsiTheme="minorHAnsi"/>
          <w:b/>
        </w:rPr>
      </w:pPr>
    </w:p>
    <w:p w:rsidR="00536AEA" w:rsidRPr="00BD46A6" w:rsidRDefault="00536AEA" w:rsidP="00B863EB">
      <w:pPr>
        <w:spacing w:line="320" w:lineRule="atLeast"/>
        <w:jc w:val="both"/>
        <w:rPr>
          <w:rFonts w:asciiTheme="minorHAnsi" w:hAnsiTheme="minorHAnsi"/>
        </w:rPr>
      </w:pPr>
      <w:r w:rsidRPr="00BD46A6">
        <w:rPr>
          <w:rFonts w:asciiTheme="minorHAnsi" w:hAnsiTheme="minorHAnsi"/>
        </w:rPr>
        <w:t xml:space="preserve">Z namenom, da se k odločitvi </w:t>
      </w:r>
      <w:r w:rsidR="00D67F40">
        <w:rPr>
          <w:rFonts w:asciiTheme="minorHAnsi" w:hAnsiTheme="minorHAnsi"/>
        </w:rPr>
        <w:t>za</w:t>
      </w:r>
      <w:r w:rsidRPr="00BD46A6">
        <w:rPr>
          <w:rFonts w:asciiTheme="minorHAnsi" w:hAnsiTheme="minorHAnsi"/>
        </w:rPr>
        <w:t xml:space="preserve"> energetsk</w:t>
      </w:r>
      <w:r w:rsidR="00D67F40">
        <w:rPr>
          <w:rFonts w:asciiTheme="minorHAnsi" w:hAnsiTheme="minorHAnsi"/>
        </w:rPr>
        <w:t>o</w:t>
      </w:r>
      <w:r w:rsidRPr="00BD46A6">
        <w:rPr>
          <w:rFonts w:asciiTheme="minorHAnsi" w:hAnsiTheme="minorHAnsi"/>
        </w:rPr>
        <w:t xml:space="preserve"> obnov</w:t>
      </w:r>
      <w:r w:rsidR="00D67F40">
        <w:rPr>
          <w:rFonts w:asciiTheme="minorHAnsi" w:hAnsiTheme="minorHAnsi"/>
        </w:rPr>
        <w:t>o večstanovanjske stavbe</w:t>
      </w:r>
      <w:r w:rsidRPr="00BD46A6">
        <w:rPr>
          <w:rFonts w:asciiTheme="minorHAnsi" w:hAnsiTheme="minorHAnsi"/>
        </w:rPr>
        <w:t xml:space="preserve"> </w:t>
      </w:r>
      <w:r w:rsidR="00D67F40" w:rsidRPr="00BD46A6">
        <w:rPr>
          <w:rFonts w:asciiTheme="minorHAnsi" w:hAnsiTheme="minorHAnsi"/>
        </w:rPr>
        <w:t>spodbudi vse lastnike stanovanj v večstanovanjskih stavbah</w:t>
      </w:r>
      <w:r w:rsidR="00D67F40">
        <w:rPr>
          <w:rFonts w:asciiTheme="minorHAnsi" w:hAnsiTheme="minorHAnsi"/>
        </w:rPr>
        <w:t>,</w:t>
      </w:r>
      <w:r w:rsidR="00D67F40" w:rsidRPr="00BD46A6">
        <w:rPr>
          <w:rFonts w:asciiTheme="minorHAnsi" w:hAnsiTheme="minorHAnsi"/>
        </w:rPr>
        <w:t xml:space="preserve"> </w:t>
      </w:r>
      <w:r w:rsidRPr="00BD46A6">
        <w:rPr>
          <w:rFonts w:asciiTheme="minorHAnsi" w:hAnsiTheme="minorHAnsi"/>
        </w:rPr>
        <w:t>javn</w:t>
      </w:r>
      <w:r w:rsidR="00956BB4">
        <w:rPr>
          <w:rFonts w:asciiTheme="minorHAnsi" w:hAnsiTheme="minorHAnsi"/>
        </w:rPr>
        <w:t>i</w:t>
      </w:r>
      <w:r w:rsidRPr="00BD46A6">
        <w:rPr>
          <w:rFonts w:asciiTheme="minorHAnsi" w:hAnsiTheme="minorHAnsi"/>
        </w:rPr>
        <w:t xml:space="preserve"> poziv </w:t>
      </w:r>
      <w:r w:rsidR="00AA6B6A">
        <w:rPr>
          <w:rFonts w:asciiTheme="minorHAnsi" w:hAnsiTheme="minorHAnsi"/>
        </w:rPr>
        <w:t xml:space="preserve">omogoča, </w:t>
      </w:r>
      <w:r w:rsidRPr="00BD46A6">
        <w:rPr>
          <w:rFonts w:asciiTheme="minorHAnsi" w:hAnsiTheme="minorHAnsi"/>
        </w:rPr>
        <w:t xml:space="preserve">da nepovratno finančno spodbudo prejmejo vsi lastniki stanovanj (fizične osebe, stanovanjski skladi, gospodarske družbe idr.) in ne samo fizične osebe kot </w:t>
      </w:r>
      <w:r w:rsidR="00D67F40">
        <w:rPr>
          <w:rFonts w:asciiTheme="minorHAnsi" w:hAnsiTheme="minorHAnsi"/>
        </w:rPr>
        <w:t>doslej</w:t>
      </w:r>
      <w:r w:rsidRPr="00BD46A6">
        <w:rPr>
          <w:rFonts w:asciiTheme="minorHAnsi" w:hAnsiTheme="minorHAnsi"/>
        </w:rPr>
        <w:t xml:space="preserve">. </w:t>
      </w:r>
    </w:p>
    <w:p w:rsidR="00344CD5" w:rsidRPr="00BD46A6" w:rsidRDefault="00344CD5" w:rsidP="00B863EB">
      <w:pPr>
        <w:pStyle w:val="Telobesedila2"/>
        <w:spacing w:line="320" w:lineRule="atLeast"/>
        <w:rPr>
          <w:rFonts w:asciiTheme="minorHAnsi" w:eastAsia="SimSun" w:hAnsiTheme="minorHAnsi"/>
          <w:sz w:val="24"/>
          <w:szCs w:val="24"/>
        </w:rPr>
      </w:pPr>
    </w:p>
    <w:p w:rsidR="002250BA" w:rsidRPr="00BD46A6" w:rsidRDefault="002250BA" w:rsidP="00B863EB">
      <w:pPr>
        <w:spacing w:line="320" w:lineRule="atLeast"/>
        <w:jc w:val="both"/>
        <w:rPr>
          <w:rFonts w:asciiTheme="minorHAnsi" w:hAnsiTheme="minorHAnsi"/>
        </w:rPr>
      </w:pPr>
      <w:r w:rsidRPr="00BD46A6">
        <w:rPr>
          <w:rFonts w:asciiTheme="minorHAnsi" w:hAnsiTheme="minorHAnsi"/>
        </w:rPr>
        <w:t xml:space="preserve">Skladno </w:t>
      </w:r>
      <w:r w:rsidR="004A2D9C">
        <w:rPr>
          <w:rFonts w:asciiTheme="minorHAnsi" w:hAnsiTheme="minorHAnsi"/>
        </w:rPr>
        <w:t>s smernicami države in EU</w:t>
      </w:r>
      <w:r w:rsidRPr="00BD46A6">
        <w:rPr>
          <w:rFonts w:asciiTheme="minorHAnsi" w:hAnsiTheme="minorHAnsi"/>
        </w:rPr>
        <w:t xml:space="preserve"> bodo spodbude bolj usmerjene in višje za </w:t>
      </w:r>
      <w:r w:rsidR="00A560FB">
        <w:rPr>
          <w:rFonts w:asciiTheme="minorHAnsi" w:hAnsiTheme="minorHAnsi"/>
        </w:rPr>
        <w:t>obsežno</w:t>
      </w:r>
      <w:r w:rsidRPr="00BD46A6">
        <w:rPr>
          <w:rFonts w:asciiTheme="minorHAnsi" w:hAnsiTheme="minorHAnsi"/>
        </w:rPr>
        <w:t xml:space="preserve"> energijsko </w:t>
      </w:r>
      <w:r w:rsidRPr="004E2714">
        <w:rPr>
          <w:rFonts w:asciiTheme="minorHAnsi" w:hAnsiTheme="minorHAnsi"/>
        </w:rPr>
        <w:t xml:space="preserve">prenovo stavb. Tako bodo spodbude za </w:t>
      </w:r>
      <w:r w:rsidR="00970816" w:rsidRPr="004E2714">
        <w:rPr>
          <w:rFonts w:asciiTheme="minorHAnsi" w:hAnsiTheme="minorHAnsi"/>
        </w:rPr>
        <w:t xml:space="preserve">izvedbo le enega posameznega </w:t>
      </w:r>
      <w:r w:rsidRPr="004E2714">
        <w:rPr>
          <w:rFonts w:asciiTheme="minorHAnsi" w:hAnsiTheme="minorHAnsi"/>
        </w:rPr>
        <w:t>ukrep</w:t>
      </w:r>
      <w:r w:rsidR="00970816" w:rsidRPr="004E2714">
        <w:rPr>
          <w:rFonts w:asciiTheme="minorHAnsi" w:hAnsiTheme="minorHAnsi"/>
        </w:rPr>
        <w:t>a</w:t>
      </w:r>
      <w:r w:rsidRPr="004E2714">
        <w:rPr>
          <w:rFonts w:asciiTheme="minorHAnsi" w:hAnsiTheme="minorHAnsi"/>
        </w:rPr>
        <w:t xml:space="preserve"> </w:t>
      </w:r>
      <w:r w:rsidR="00970816" w:rsidRPr="004E2714">
        <w:rPr>
          <w:rFonts w:asciiTheme="minorHAnsi" w:hAnsiTheme="minorHAnsi"/>
        </w:rPr>
        <w:t xml:space="preserve">(toplotne izolacije fasade, toplotne izolacije strehe </w:t>
      </w:r>
      <w:r w:rsidR="00AA6B6A">
        <w:rPr>
          <w:rFonts w:asciiTheme="minorHAnsi" w:hAnsiTheme="minorHAnsi"/>
        </w:rPr>
        <w:t>oz.</w:t>
      </w:r>
      <w:r w:rsidR="00970816" w:rsidRPr="004E2714">
        <w:rPr>
          <w:rFonts w:asciiTheme="minorHAnsi" w:hAnsiTheme="minorHAnsi"/>
        </w:rPr>
        <w:t xml:space="preserve"> str</w:t>
      </w:r>
      <w:r w:rsidR="00AA6B6A">
        <w:rPr>
          <w:rFonts w:asciiTheme="minorHAnsi" w:hAnsiTheme="minorHAnsi"/>
        </w:rPr>
        <w:t>opa proti neogrevanemu prostoru ali</w:t>
      </w:r>
      <w:r w:rsidR="00970816" w:rsidRPr="004E2714">
        <w:rPr>
          <w:rFonts w:asciiTheme="minorHAnsi" w:hAnsiTheme="minorHAnsi"/>
        </w:rPr>
        <w:t xml:space="preserve"> optimizacije sistema ogrevanja)</w:t>
      </w:r>
      <w:r w:rsidR="00970816">
        <w:rPr>
          <w:rFonts w:asciiTheme="minorHAnsi" w:hAnsiTheme="minorHAnsi"/>
        </w:rPr>
        <w:t xml:space="preserve"> </w:t>
      </w:r>
      <w:r w:rsidRPr="00BD46A6">
        <w:rPr>
          <w:rFonts w:asciiTheme="minorHAnsi" w:hAnsiTheme="minorHAnsi"/>
        </w:rPr>
        <w:t>nižje v primerjavi s preteklimi leti</w:t>
      </w:r>
      <w:r w:rsidR="00970816">
        <w:rPr>
          <w:rFonts w:asciiTheme="minorHAnsi" w:hAnsiTheme="minorHAnsi"/>
        </w:rPr>
        <w:t>,</w:t>
      </w:r>
      <w:r w:rsidRPr="00BD46A6">
        <w:rPr>
          <w:rFonts w:asciiTheme="minorHAnsi" w:hAnsiTheme="minorHAnsi"/>
        </w:rPr>
        <w:t xml:space="preserve"> in bodo znašale do 20 % priznanih stroškov naložbe</w:t>
      </w:r>
      <w:r w:rsidR="004A2D9C">
        <w:rPr>
          <w:rFonts w:asciiTheme="minorHAnsi" w:hAnsiTheme="minorHAnsi"/>
        </w:rPr>
        <w:t xml:space="preserve"> (</w:t>
      </w:r>
      <w:r w:rsidRPr="00BD46A6">
        <w:rPr>
          <w:rFonts w:asciiTheme="minorHAnsi" w:hAnsiTheme="minorHAnsi"/>
        </w:rPr>
        <w:t xml:space="preserve">znesek za vsak posamezen ukrep </w:t>
      </w:r>
      <w:r w:rsidR="004A2D9C">
        <w:rPr>
          <w:rFonts w:asciiTheme="minorHAnsi" w:hAnsiTheme="minorHAnsi"/>
        </w:rPr>
        <w:t xml:space="preserve">bo </w:t>
      </w:r>
      <w:r w:rsidRPr="00BD46A6">
        <w:rPr>
          <w:rFonts w:asciiTheme="minorHAnsi" w:hAnsiTheme="minorHAnsi"/>
        </w:rPr>
        <w:t>omejen tudi nominalno</w:t>
      </w:r>
      <w:r w:rsidR="004A2D9C">
        <w:rPr>
          <w:rFonts w:asciiTheme="minorHAnsi" w:hAnsiTheme="minorHAnsi"/>
        </w:rPr>
        <w:t>)</w:t>
      </w:r>
      <w:r w:rsidRPr="00BD46A6">
        <w:rPr>
          <w:rFonts w:asciiTheme="minorHAnsi" w:hAnsiTheme="minorHAnsi"/>
        </w:rPr>
        <w:t>. Višje nepovratne finančne spodbude</w:t>
      </w:r>
      <w:r w:rsidR="004E2714">
        <w:rPr>
          <w:rFonts w:asciiTheme="minorHAnsi" w:hAnsiTheme="minorHAnsi"/>
        </w:rPr>
        <w:t>,</w:t>
      </w:r>
      <w:r w:rsidRPr="00BD46A6">
        <w:rPr>
          <w:rFonts w:asciiTheme="minorHAnsi" w:hAnsiTheme="minorHAnsi"/>
        </w:rPr>
        <w:t xml:space="preserve"> </w:t>
      </w:r>
      <w:r w:rsidR="004E2714" w:rsidRPr="00BD46A6">
        <w:rPr>
          <w:rFonts w:asciiTheme="minorHAnsi" w:hAnsiTheme="minorHAnsi"/>
        </w:rPr>
        <w:t>in sicer v višini do 30 % priznanih stroškov naložbe</w:t>
      </w:r>
      <w:r w:rsidR="004E2714">
        <w:rPr>
          <w:rFonts w:asciiTheme="minorHAnsi" w:hAnsiTheme="minorHAnsi"/>
        </w:rPr>
        <w:t xml:space="preserve">, </w:t>
      </w:r>
      <w:r w:rsidR="00E72196">
        <w:rPr>
          <w:rFonts w:asciiTheme="minorHAnsi" w:hAnsiTheme="minorHAnsi"/>
        </w:rPr>
        <w:t xml:space="preserve">pa </w:t>
      </w:r>
      <w:r w:rsidRPr="00BD46A6">
        <w:rPr>
          <w:rFonts w:asciiTheme="minorHAnsi" w:hAnsiTheme="minorHAnsi"/>
        </w:rPr>
        <w:t xml:space="preserve">bodo </w:t>
      </w:r>
      <w:r w:rsidR="00970816" w:rsidRPr="00BD46A6">
        <w:rPr>
          <w:rFonts w:asciiTheme="minorHAnsi" w:hAnsiTheme="minorHAnsi"/>
        </w:rPr>
        <w:t>lahko dodeljene za izvedbo dveh ukrepov hkrati</w:t>
      </w:r>
      <w:r w:rsidRPr="00BD46A6">
        <w:rPr>
          <w:rFonts w:asciiTheme="minorHAnsi" w:hAnsiTheme="minorHAnsi"/>
        </w:rPr>
        <w:t xml:space="preserve">, </w:t>
      </w:r>
      <w:r w:rsidR="009F53E5">
        <w:rPr>
          <w:rFonts w:asciiTheme="minorHAnsi" w:hAnsiTheme="minorHAnsi"/>
        </w:rPr>
        <w:t xml:space="preserve">če se bo en </w:t>
      </w:r>
      <w:r w:rsidR="004E2714">
        <w:rPr>
          <w:rFonts w:asciiTheme="minorHAnsi" w:hAnsiTheme="minorHAnsi"/>
        </w:rPr>
        <w:t>ukrep nanaša</w:t>
      </w:r>
      <w:r w:rsidR="009F53E5">
        <w:rPr>
          <w:rFonts w:asciiTheme="minorHAnsi" w:hAnsiTheme="minorHAnsi"/>
        </w:rPr>
        <w:t>l</w:t>
      </w:r>
      <w:r w:rsidR="004E2714">
        <w:rPr>
          <w:rFonts w:asciiTheme="minorHAnsi" w:hAnsiTheme="minorHAnsi"/>
        </w:rPr>
        <w:t xml:space="preserve"> </w:t>
      </w:r>
      <w:r w:rsidR="004E2714" w:rsidRPr="00BD46A6">
        <w:rPr>
          <w:rFonts w:asciiTheme="minorHAnsi" w:hAnsiTheme="minorHAnsi"/>
        </w:rPr>
        <w:t>na optimizacijo ogrevalnega sistema, drugi pa na toplotno izolacijo na ovoju stavbe</w:t>
      </w:r>
      <w:r w:rsidRPr="00BD46A6">
        <w:rPr>
          <w:rFonts w:asciiTheme="minorHAnsi" w:hAnsiTheme="minorHAnsi"/>
        </w:rPr>
        <w:t>. Še višja spodbuda</w:t>
      </w:r>
      <w:r w:rsidR="00245275">
        <w:rPr>
          <w:rFonts w:asciiTheme="minorHAnsi" w:hAnsiTheme="minorHAnsi"/>
        </w:rPr>
        <w:t>,</w:t>
      </w:r>
      <w:r w:rsidRPr="00BD46A6">
        <w:rPr>
          <w:rFonts w:asciiTheme="minorHAnsi" w:hAnsiTheme="minorHAnsi"/>
        </w:rPr>
        <w:t xml:space="preserve"> do 40 % priznanih stroškov naložbe</w:t>
      </w:r>
      <w:r w:rsidR="00245275">
        <w:rPr>
          <w:rFonts w:asciiTheme="minorHAnsi" w:hAnsiTheme="minorHAnsi"/>
        </w:rPr>
        <w:t>,</w:t>
      </w:r>
      <w:r w:rsidRPr="00BD46A6">
        <w:rPr>
          <w:rFonts w:asciiTheme="minorHAnsi" w:hAnsiTheme="minorHAnsi"/>
        </w:rPr>
        <w:t xml:space="preserve"> pa bo namenjena </w:t>
      </w:r>
      <w:r w:rsidR="004E2714">
        <w:rPr>
          <w:rFonts w:asciiTheme="minorHAnsi" w:hAnsiTheme="minorHAnsi"/>
        </w:rPr>
        <w:t xml:space="preserve">ukrepu </w:t>
      </w:r>
      <w:r w:rsidR="00A560FB">
        <w:rPr>
          <w:rFonts w:asciiTheme="minorHAnsi" w:hAnsiTheme="minorHAnsi"/>
        </w:rPr>
        <w:t>obsežn</w:t>
      </w:r>
      <w:r w:rsidR="00057B65">
        <w:rPr>
          <w:rFonts w:asciiTheme="minorHAnsi" w:hAnsiTheme="minorHAnsi"/>
        </w:rPr>
        <w:t xml:space="preserve">e </w:t>
      </w:r>
      <w:r w:rsidRPr="00BD46A6">
        <w:rPr>
          <w:rFonts w:asciiTheme="minorHAnsi" w:hAnsiTheme="minorHAnsi"/>
        </w:rPr>
        <w:t>energetsk</w:t>
      </w:r>
      <w:r w:rsidR="00057B65">
        <w:rPr>
          <w:rFonts w:asciiTheme="minorHAnsi" w:hAnsiTheme="minorHAnsi"/>
        </w:rPr>
        <w:t>e</w:t>
      </w:r>
      <w:r w:rsidR="004E2714">
        <w:rPr>
          <w:rFonts w:asciiTheme="minorHAnsi" w:hAnsiTheme="minorHAnsi"/>
        </w:rPr>
        <w:t xml:space="preserve"> </w:t>
      </w:r>
      <w:r w:rsidRPr="00BD46A6">
        <w:rPr>
          <w:rFonts w:asciiTheme="minorHAnsi" w:hAnsiTheme="minorHAnsi"/>
        </w:rPr>
        <w:t>obnov</w:t>
      </w:r>
      <w:r w:rsidR="00057B65">
        <w:rPr>
          <w:rFonts w:asciiTheme="minorHAnsi" w:hAnsiTheme="minorHAnsi"/>
        </w:rPr>
        <w:t xml:space="preserve">e </w:t>
      </w:r>
      <w:r w:rsidRPr="00BD46A6">
        <w:rPr>
          <w:rFonts w:asciiTheme="minorHAnsi" w:hAnsiTheme="minorHAnsi"/>
        </w:rPr>
        <w:t>večstanovanjskih stavb, ki bo vključevala hkratno izvedbo toplotne izolacije fasade, toplotne izolacije strehe ali stropa proti neogrevanemu prostoru in optimizacijo sistema ogrevanja</w:t>
      </w:r>
      <w:r w:rsidR="004E2714">
        <w:rPr>
          <w:rFonts w:asciiTheme="minorHAnsi" w:hAnsiTheme="minorHAnsi"/>
        </w:rPr>
        <w:t>,</w:t>
      </w:r>
      <w:r w:rsidRPr="00BD46A6">
        <w:rPr>
          <w:rFonts w:asciiTheme="minorHAnsi" w:hAnsiTheme="minorHAnsi"/>
        </w:rPr>
        <w:t xml:space="preserve"> ter bo načrtovana na podlagi projekta za izvedbo del. V času izvajanja naložbe </w:t>
      </w:r>
      <w:r w:rsidR="009F53E5">
        <w:rPr>
          <w:rFonts w:asciiTheme="minorHAnsi" w:hAnsiTheme="minorHAnsi"/>
        </w:rPr>
        <w:t xml:space="preserve">v ukrep </w:t>
      </w:r>
      <w:r w:rsidRPr="00BD46A6">
        <w:rPr>
          <w:rFonts w:asciiTheme="minorHAnsi" w:hAnsiTheme="minorHAnsi"/>
        </w:rPr>
        <w:t>obsežne energetske obnove bo moral biti zagotovljen tudi projektantski in strokovni nadzor, kot ga določajo predpisi o graditvi objektov</w:t>
      </w:r>
      <w:r w:rsidR="004E2714">
        <w:rPr>
          <w:rFonts w:asciiTheme="minorHAnsi" w:hAnsiTheme="minorHAnsi"/>
        </w:rPr>
        <w:t>, kar bo prispevalo k bolj kakovostni</w:t>
      </w:r>
      <w:r w:rsidR="009F53E5">
        <w:rPr>
          <w:rFonts w:asciiTheme="minorHAnsi" w:hAnsiTheme="minorHAnsi"/>
        </w:rPr>
        <w:t>m</w:t>
      </w:r>
      <w:r w:rsidR="004E2714">
        <w:rPr>
          <w:rFonts w:asciiTheme="minorHAnsi" w:hAnsiTheme="minorHAnsi"/>
        </w:rPr>
        <w:t xml:space="preserve"> prenov</w:t>
      </w:r>
      <w:r w:rsidR="009F53E5">
        <w:rPr>
          <w:rFonts w:asciiTheme="minorHAnsi" w:hAnsiTheme="minorHAnsi"/>
        </w:rPr>
        <w:t>am</w:t>
      </w:r>
      <w:r w:rsidRPr="00BD46A6">
        <w:rPr>
          <w:rFonts w:asciiTheme="minorHAnsi" w:hAnsiTheme="minorHAnsi"/>
        </w:rPr>
        <w:t>.</w:t>
      </w:r>
    </w:p>
    <w:p w:rsidR="002250BA" w:rsidRPr="00BD46A6" w:rsidRDefault="002250BA" w:rsidP="00B863EB">
      <w:pPr>
        <w:spacing w:line="320" w:lineRule="atLeast"/>
        <w:jc w:val="both"/>
        <w:rPr>
          <w:rFonts w:asciiTheme="minorHAnsi" w:hAnsiTheme="minorHAnsi"/>
        </w:rPr>
      </w:pPr>
    </w:p>
    <w:p w:rsidR="002250BA" w:rsidRPr="00BD46A6" w:rsidRDefault="002250BA" w:rsidP="00B863EB">
      <w:pPr>
        <w:spacing w:line="320" w:lineRule="atLeast"/>
        <w:jc w:val="both"/>
        <w:rPr>
          <w:rFonts w:asciiTheme="minorHAnsi" w:hAnsiTheme="minorHAnsi"/>
        </w:rPr>
      </w:pPr>
      <w:r w:rsidRPr="00BD46A6">
        <w:rPr>
          <w:rFonts w:asciiTheme="minorHAnsi" w:hAnsiTheme="minorHAnsi"/>
        </w:rPr>
        <w:t>Z namenom zagotoviti dobro pripravljene, strokovno načrtovane in nadzorovane naložbe javn</w:t>
      </w:r>
      <w:r w:rsidR="00361A5A">
        <w:rPr>
          <w:rFonts w:asciiTheme="minorHAnsi" w:hAnsiTheme="minorHAnsi"/>
        </w:rPr>
        <w:t>i</w:t>
      </w:r>
      <w:r w:rsidRPr="00BD46A6">
        <w:rPr>
          <w:rFonts w:asciiTheme="minorHAnsi" w:hAnsiTheme="minorHAnsi"/>
        </w:rPr>
        <w:t xml:space="preserve"> poziv omogoča dodelitev dodatne spodbude v primeru, če bo naložba toplotne izolacije fasade ali toplotne izolacije strehe </w:t>
      </w:r>
      <w:r w:rsidR="00AC506E">
        <w:rPr>
          <w:rFonts w:asciiTheme="minorHAnsi" w:hAnsiTheme="minorHAnsi"/>
        </w:rPr>
        <w:t>oz.</w:t>
      </w:r>
      <w:r w:rsidRPr="00BD46A6">
        <w:rPr>
          <w:rFonts w:asciiTheme="minorHAnsi" w:hAnsiTheme="minorHAnsi"/>
        </w:rPr>
        <w:t xml:space="preserve"> stropa proti neogrevanemu prostoru izvedena na podlagi projekta za izvedbo del</w:t>
      </w:r>
      <w:r w:rsidR="008005D5">
        <w:rPr>
          <w:rFonts w:asciiTheme="minorHAnsi" w:hAnsiTheme="minorHAnsi"/>
        </w:rPr>
        <w:t>,</w:t>
      </w:r>
      <w:r w:rsidRPr="00BD46A6">
        <w:rPr>
          <w:rFonts w:asciiTheme="minorHAnsi" w:hAnsiTheme="minorHAnsi"/>
        </w:rPr>
        <w:t xml:space="preserve"> in bo vključevala strokovni nadzor izvajanja naložbe. Za izdelavo projekta za ukrep toplotne izolacije fasade bo tako dodatna spodbuda znašala do </w:t>
      </w:r>
      <w:r w:rsidR="00AB433F">
        <w:rPr>
          <w:rFonts w:asciiTheme="minorHAnsi" w:hAnsiTheme="minorHAnsi"/>
        </w:rPr>
        <w:t xml:space="preserve"> </w:t>
      </w:r>
      <w:r w:rsidRPr="00BD46A6">
        <w:rPr>
          <w:rFonts w:asciiTheme="minorHAnsi" w:hAnsiTheme="minorHAnsi"/>
        </w:rPr>
        <w:t>50 % priznanih stroškov projekta in nadzora, vendar ne več kot 4.000 EUR, za toplotno izolacijo strehe ali stropa proti neogrevanemu prostoru pa do 50 % priznanih stroškov projekta in nadzora, vendar ne več kot 3.000 EUR.</w:t>
      </w:r>
    </w:p>
    <w:p w:rsidR="002250BA" w:rsidRPr="00BD46A6" w:rsidRDefault="002250BA" w:rsidP="00B863EB">
      <w:pPr>
        <w:shd w:val="clear" w:color="auto" w:fill="FFFFFF"/>
        <w:spacing w:line="320" w:lineRule="atLeast"/>
        <w:jc w:val="both"/>
        <w:rPr>
          <w:rFonts w:asciiTheme="minorHAnsi" w:hAnsiTheme="minorHAnsi"/>
          <w:b/>
        </w:rPr>
      </w:pPr>
    </w:p>
    <w:p w:rsidR="0085787D" w:rsidRDefault="00386B6C" w:rsidP="00B863EB">
      <w:pPr>
        <w:spacing w:line="320" w:lineRule="atLeast"/>
        <w:jc w:val="both"/>
        <w:rPr>
          <w:rFonts w:asciiTheme="minorHAnsi" w:hAnsiTheme="minorHAnsi"/>
        </w:rPr>
      </w:pPr>
      <w:r w:rsidRPr="00BD46A6">
        <w:rPr>
          <w:rFonts w:asciiTheme="minorHAnsi" w:hAnsiTheme="minorHAnsi"/>
        </w:rPr>
        <w:t xml:space="preserve">Eko sklad </w:t>
      </w:r>
      <w:r w:rsidR="00AC506E">
        <w:rPr>
          <w:rFonts w:asciiTheme="minorHAnsi" w:hAnsiTheme="minorHAnsi"/>
        </w:rPr>
        <w:t xml:space="preserve">tudi na novem javnem pozivu </w:t>
      </w:r>
      <w:r w:rsidRPr="00BD46A6">
        <w:rPr>
          <w:rFonts w:asciiTheme="minorHAnsi" w:hAnsiTheme="minorHAnsi"/>
        </w:rPr>
        <w:t>so</w:t>
      </w:r>
      <w:r w:rsidR="00F94AD2" w:rsidRPr="00BD46A6">
        <w:rPr>
          <w:rFonts w:asciiTheme="minorHAnsi" w:hAnsiTheme="minorHAnsi"/>
        </w:rPr>
        <w:t xml:space="preserve">cialno šibkim etažnim lastnikom, </w:t>
      </w:r>
      <w:r w:rsidRPr="00BD46A6">
        <w:rPr>
          <w:rFonts w:asciiTheme="minorHAnsi" w:hAnsiTheme="minorHAnsi"/>
        </w:rPr>
        <w:t xml:space="preserve">ki </w:t>
      </w:r>
      <w:r w:rsidR="00F94AD2" w:rsidRPr="00BD46A6">
        <w:rPr>
          <w:rFonts w:asciiTheme="minorHAnsi" w:hAnsiTheme="minorHAnsi"/>
        </w:rPr>
        <w:t xml:space="preserve">so </w:t>
      </w:r>
      <w:r w:rsidRPr="00BD46A6">
        <w:rPr>
          <w:rFonts w:asciiTheme="minorHAnsi" w:hAnsiTheme="minorHAnsi"/>
        </w:rPr>
        <w:t>bil</w:t>
      </w:r>
      <w:r w:rsidR="00F94AD2" w:rsidRPr="00BD46A6">
        <w:rPr>
          <w:rFonts w:asciiTheme="minorHAnsi" w:hAnsiTheme="minorHAnsi"/>
        </w:rPr>
        <w:t>i</w:t>
      </w:r>
      <w:r w:rsidRPr="00BD46A6">
        <w:rPr>
          <w:rFonts w:asciiTheme="minorHAnsi" w:hAnsiTheme="minorHAnsi"/>
        </w:rPr>
        <w:t xml:space="preserve"> v času oddaje vloge na javni poziv upravičen</w:t>
      </w:r>
      <w:r w:rsidR="00F94AD2" w:rsidRPr="00BD46A6">
        <w:rPr>
          <w:rFonts w:asciiTheme="minorHAnsi" w:hAnsiTheme="minorHAnsi"/>
        </w:rPr>
        <w:t>i</w:t>
      </w:r>
      <w:r w:rsidRPr="00BD46A6">
        <w:rPr>
          <w:rFonts w:asciiTheme="minorHAnsi" w:hAnsiTheme="minorHAnsi"/>
        </w:rPr>
        <w:t xml:space="preserve"> do denarne socialne pomoči, ki ni bila izredna denarna socialna pomoč</w:t>
      </w:r>
      <w:r w:rsidR="00F94AD2" w:rsidRPr="00BD46A6">
        <w:rPr>
          <w:rFonts w:asciiTheme="minorHAnsi" w:hAnsiTheme="minorHAnsi"/>
        </w:rPr>
        <w:t xml:space="preserve">, omogoča pridobitev subvencije v višini </w:t>
      </w:r>
      <w:r w:rsidR="008005D5">
        <w:rPr>
          <w:rFonts w:asciiTheme="minorHAnsi" w:hAnsiTheme="minorHAnsi"/>
        </w:rPr>
        <w:t xml:space="preserve">100 % </w:t>
      </w:r>
      <w:r w:rsidR="00F94AD2" w:rsidRPr="00BD46A6">
        <w:rPr>
          <w:rFonts w:asciiTheme="minorHAnsi" w:hAnsiTheme="minorHAnsi"/>
        </w:rPr>
        <w:t>njihovega deleža</w:t>
      </w:r>
      <w:r w:rsidR="008005D5">
        <w:rPr>
          <w:rFonts w:asciiTheme="minorHAnsi" w:hAnsiTheme="minorHAnsi"/>
        </w:rPr>
        <w:t xml:space="preserve"> sofinanciranja naložbe</w:t>
      </w:r>
      <w:r w:rsidR="00F94AD2" w:rsidRPr="00BD46A6">
        <w:rPr>
          <w:rFonts w:asciiTheme="minorHAnsi" w:hAnsiTheme="minorHAnsi"/>
        </w:rPr>
        <w:t>.</w:t>
      </w:r>
    </w:p>
    <w:p w:rsidR="008E5CC4" w:rsidRDefault="008E5CC4" w:rsidP="00B863EB">
      <w:pPr>
        <w:spacing w:line="320" w:lineRule="atLeast"/>
        <w:jc w:val="both"/>
        <w:rPr>
          <w:rFonts w:asciiTheme="minorHAnsi" w:hAnsiTheme="minorHAnsi"/>
        </w:rPr>
      </w:pPr>
    </w:p>
    <w:p w:rsidR="004A2D9C" w:rsidRDefault="00AC506E" w:rsidP="00B863EB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BD46A6">
        <w:rPr>
          <w:rFonts w:asciiTheme="minorHAnsi" w:hAnsiTheme="minorHAnsi"/>
        </w:rPr>
        <w:t>avn</w:t>
      </w:r>
      <w:r>
        <w:rPr>
          <w:rFonts w:asciiTheme="minorHAnsi" w:hAnsiTheme="minorHAnsi"/>
        </w:rPr>
        <w:t>i</w:t>
      </w:r>
      <w:r w:rsidRPr="00BD46A6">
        <w:rPr>
          <w:rFonts w:asciiTheme="minorHAnsi" w:hAnsiTheme="minorHAnsi"/>
        </w:rPr>
        <w:t xml:space="preserve"> poziv in dokumentacij</w:t>
      </w:r>
      <w:r>
        <w:rPr>
          <w:rFonts w:asciiTheme="minorHAnsi" w:hAnsiTheme="minorHAnsi"/>
        </w:rPr>
        <w:t>a</w:t>
      </w:r>
      <w:r w:rsidRPr="00BD46A6">
        <w:rPr>
          <w:rFonts w:asciiTheme="minorHAnsi" w:hAnsiTheme="minorHAnsi"/>
        </w:rPr>
        <w:t xml:space="preserve"> za prijavo</w:t>
      </w:r>
      <w:r>
        <w:rPr>
          <w:rFonts w:asciiTheme="minorHAnsi" w:hAnsiTheme="minorHAnsi"/>
        </w:rPr>
        <w:t xml:space="preserve"> </w:t>
      </w:r>
      <w:r w:rsidRPr="00BD46A6">
        <w:rPr>
          <w:rFonts w:asciiTheme="minorHAnsi" w:hAnsiTheme="minorHAnsi"/>
        </w:rPr>
        <w:t xml:space="preserve">bosta po objavi v Uradnem listu RS na voljo na spletni strani </w:t>
      </w:r>
      <w:hyperlink r:id="rId11" w:history="1">
        <w:r w:rsidRPr="00BD46A6">
          <w:rPr>
            <w:rStyle w:val="Hiperpovezava"/>
            <w:rFonts w:asciiTheme="minorHAnsi" w:hAnsiTheme="minorHAnsi"/>
            <w:b/>
            <w:color w:val="0070C0"/>
          </w:rPr>
          <w:t>www.ekosklad.si</w:t>
        </w:r>
      </w:hyperlink>
      <w:r w:rsidRPr="00BD46A6">
        <w:rPr>
          <w:rFonts w:asciiTheme="minorHAnsi" w:hAnsiTheme="minorHAnsi"/>
        </w:rPr>
        <w:t>.</w:t>
      </w:r>
    </w:p>
    <w:p w:rsidR="00346003" w:rsidRDefault="00346003" w:rsidP="00346003">
      <w:pPr>
        <w:spacing w:line="320" w:lineRule="atLeast"/>
        <w:jc w:val="both"/>
        <w:rPr>
          <w:rFonts w:asciiTheme="minorHAnsi" w:hAnsiTheme="minorHAnsi"/>
        </w:rPr>
      </w:pPr>
    </w:p>
    <w:p w:rsidR="00346003" w:rsidRPr="00BD46A6" w:rsidRDefault="00346003" w:rsidP="00346003">
      <w:pPr>
        <w:spacing w:line="320" w:lineRule="atLeast"/>
        <w:jc w:val="both"/>
        <w:rPr>
          <w:rFonts w:asciiTheme="minorHAnsi" w:hAnsiTheme="minorHAnsi"/>
        </w:rPr>
      </w:pPr>
      <w:r w:rsidRPr="008E5CC4">
        <w:rPr>
          <w:rFonts w:asciiTheme="minorHAnsi" w:hAnsiTheme="minorHAnsi"/>
        </w:rPr>
        <w:t>Upravičenim osebam – občanom brezplačn</w:t>
      </w:r>
      <w:r>
        <w:rPr>
          <w:rFonts w:asciiTheme="minorHAnsi" w:hAnsiTheme="minorHAnsi"/>
        </w:rPr>
        <w:t xml:space="preserve">o </w:t>
      </w:r>
      <w:r w:rsidRPr="008E5CC4">
        <w:rPr>
          <w:rFonts w:asciiTheme="minorHAnsi" w:hAnsiTheme="minorHAnsi"/>
        </w:rPr>
        <w:t xml:space="preserve">strokovno </w:t>
      </w:r>
      <w:r>
        <w:rPr>
          <w:rFonts w:asciiTheme="minorHAnsi" w:hAnsiTheme="minorHAnsi"/>
        </w:rPr>
        <w:t xml:space="preserve">svetovanje </w:t>
      </w:r>
      <w:r w:rsidRPr="008E5CC4">
        <w:rPr>
          <w:rFonts w:asciiTheme="minorHAnsi" w:hAnsiTheme="minorHAnsi"/>
        </w:rPr>
        <w:t>pri ustreznem načrtovanju naložbe lahko nudijo neodvisni energetski svetovalci mreže ENSVET</w:t>
      </w:r>
      <w:r w:rsidR="005D1DEC">
        <w:rPr>
          <w:rFonts w:asciiTheme="minorHAnsi" w:hAnsiTheme="minorHAnsi"/>
        </w:rPr>
        <w:t xml:space="preserve"> v pisarnah po vsej Sloveniji, </w:t>
      </w:r>
      <w:r w:rsidR="005D1DEC" w:rsidRPr="005D1DEC">
        <w:rPr>
          <w:rFonts w:asciiTheme="minorHAnsi" w:hAnsiTheme="minorHAnsi"/>
          <w:b/>
        </w:rPr>
        <w:t xml:space="preserve">tudi na Občini Vojnik ob četrtkih popoldan po predhodnem </w:t>
      </w:r>
      <w:r w:rsidR="005D1DEC">
        <w:rPr>
          <w:rFonts w:asciiTheme="minorHAnsi" w:hAnsiTheme="minorHAnsi"/>
          <w:b/>
        </w:rPr>
        <w:t>naročilu</w:t>
      </w:r>
      <w:r w:rsidR="005D1DEC" w:rsidRPr="005D1DEC">
        <w:rPr>
          <w:rFonts w:asciiTheme="minorHAnsi" w:hAnsiTheme="minorHAnsi"/>
          <w:b/>
        </w:rPr>
        <w:t xml:space="preserve"> na </w:t>
      </w:r>
      <w:r w:rsidR="005D1DEC">
        <w:rPr>
          <w:rFonts w:asciiTheme="minorHAnsi" w:hAnsiTheme="minorHAnsi"/>
          <w:b/>
        </w:rPr>
        <w:t xml:space="preserve">GSM </w:t>
      </w:r>
      <w:r w:rsidR="005D1DEC" w:rsidRPr="005D1DEC">
        <w:rPr>
          <w:rFonts w:asciiTheme="minorHAnsi" w:hAnsiTheme="minorHAnsi"/>
          <w:b/>
        </w:rPr>
        <w:t>041 663 395.</w:t>
      </w:r>
      <w:r w:rsidR="005D1DE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Nasvet </w:t>
      </w:r>
      <w:r w:rsidRPr="008E5CC4">
        <w:rPr>
          <w:rFonts w:asciiTheme="minorHAnsi" w:hAnsiTheme="minorHAnsi"/>
        </w:rPr>
        <w:t>financira Eko sklad</w:t>
      </w:r>
      <w:r>
        <w:rPr>
          <w:rFonts w:asciiTheme="minorHAnsi" w:hAnsiTheme="minorHAnsi"/>
        </w:rPr>
        <w:t>. Več informacij in naročanje</w:t>
      </w:r>
      <w:r w:rsidR="007A2067">
        <w:rPr>
          <w:rFonts w:asciiTheme="minorHAnsi" w:hAnsiTheme="minorHAnsi"/>
        </w:rPr>
        <w:t xml:space="preserve"> na svetovanje</w:t>
      </w:r>
      <w:r>
        <w:rPr>
          <w:rFonts w:asciiTheme="minorHAnsi" w:hAnsiTheme="minorHAnsi"/>
        </w:rPr>
        <w:t xml:space="preserve"> je na voljo na spletni strani </w:t>
      </w:r>
      <w:hyperlink r:id="rId12" w:history="1">
        <w:r w:rsidRPr="00346003">
          <w:rPr>
            <w:rStyle w:val="Hiperpovezava"/>
            <w:rFonts w:asciiTheme="minorHAnsi" w:hAnsiTheme="minorHAnsi"/>
            <w:b/>
            <w:color w:val="0070C0"/>
          </w:rPr>
          <w:t>www.ensvet.si</w:t>
        </w:r>
      </w:hyperlink>
      <w:r>
        <w:rPr>
          <w:rFonts w:asciiTheme="minorHAnsi" w:hAnsiTheme="minorHAnsi"/>
        </w:rPr>
        <w:t xml:space="preserve"> in brezplačni telefonski številki </w:t>
      </w:r>
      <w:r w:rsidRPr="00346003">
        <w:rPr>
          <w:rFonts w:asciiTheme="minorHAnsi" w:hAnsiTheme="minorHAnsi"/>
          <w:b/>
        </w:rPr>
        <w:t>080 1669</w:t>
      </w:r>
      <w:r>
        <w:rPr>
          <w:rFonts w:asciiTheme="minorHAnsi" w:hAnsiTheme="minorHAnsi"/>
        </w:rPr>
        <w:t>.</w:t>
      </w:r>
    </w:p>
    <w:p w:rsidR="00AC506E" w:rsidRDefault="00AC506E" w:rsidP="00B863EB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/>
          <w:b/>
        </w:rPr>
      </w:pPr>
    </w:p>
    <w:p w:rsidR="00C9099D" w:rsidRPr="00C9099D" w:rsidRDefault="00C9099D" w:rsidP="00B863EB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/>
          <w:b/>
        </w:rPr>
      </w:pPr>
      <w:r w:rsidRPr="00C9099D">
        <w:rPr>
          <w:rFonts w:asciiTheme="minorHAnsi" w:hAnsiTheme="minorHAnsi"/>
          <w:b/>
        </w:rPr>
        <w:t>Kontakt</w:t>
      </w:r>
    </w:p>
    <w:p w:rsidR="00623B8B" w:rsidRPr="00BD46A6" w:rsidRDefault="009270F5" w:rsidP="00B863EB">
      <w:p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/>
        </w:rPr>
      </w:pPr>
      <w:r w:rsidRPr="009270F5">
        <w:rPr>
          <w:rFonts w:asciiTheme="minorHAnsi" w:hAnsiTheme="minorHAnsi"/>
        </w:rPr>
        <w:t xml:space="preserve">Informacije o javnem pozivu </w:t>
      </w:r>
      <w:r>
        <w:rPr>
          <w:rFonts w:asciiTheme="minorHAnsi" w:hAnsiTheme="minorHAnsi"/>
        </w:rPr>
        <w:t>so na voljo</w:t>
      </w:r>
      <w:r w:rsidRPr="009270F5">
        <w:rPr>
          <w:rFonts w:asciiTheme="minorHAnsi" w:hAnsiTheme="minorHAnsi"/>
        </w:rPr>
        <w:t xml:space="preserve"> na </w:t>
      </w:r>
      <w:r w:rsidR="00346003">
        <w:rPr>
          <w:rFonts w:asciiTheme="minorHAnsi" w:hAnsiTheme="minorHAnsi"/>
        </w:rPr>
        <w:t xml:space="preserve">brezplačni </w:t>
      </w:r>
      <w:r>
        <w:rPr>
          <w:rFonts w:asciiTheme="minorHAnsi" w:hAnsiTheme="minorHAnsi"/>
        </w:rPr>
        <w:t xml:space="preserve">telefonski </w:t>
      </w:r>
      <w:r w:rsidRPr="009270F5">
        <w:rPr>
          <w:rFonts w:asciiTheme="minorHAnsi" w:hAnsiTheme="minorHAnsi"/>
        </w:rPr>
        <w:t xml:space="preserve">številki </w:t>
      </w:r>
      <w:r w:rsidRPr="00346003">
        <w:rPr>
          <w:rFonts w:asciiTheme="minorHAnsi" w:hAnsiTheme="minorHAnsi"/>
          <w:b/>
        </w:rPr>
        <w:t>01 241 48 20</w:t>
      </w:r>
      <w:r w:rsidRPr="009270F5">
        <w:rPr>
          <w:rFonts w:asciiTheme="minorHAnsi" w:hAnsiTheme="minorHAnsi"/>
        </w:rPr>
        <w:t xml:space="preserve"> vsak ponedeljek, sredo in petek med 13.00 in 14.30 uro</w:t>
      </w:r>
      <w:r>
        <w:rPr>
          <w:rFonts w:asciiTheme="minorHAnsi" w:hAnsiTheme="minorHAnsi"/>
        </w:rPr>
        <w:t xml:space="preserve"> ter </w:t>
      </w:r>
      <w:r w:rsidR="00F9666D">
        <w:rPr>
          <w:rFonts w:asciiTheme="minorHAnsi" w:hAnsiTheme="minorHAnsi"/>
        </w:rPr>
        <w:t xml:space="preserve">po elektronski pošti na naslovu </w:t>
      </w:r>
      <w:hyperlink r:id="rId13" w:history="1">
        <w:r w:rsidRPr="009270F5">
          <w:rPr>
            <w:rStyle w:val="Hiperpovezava"/>
            <w:rFonts w:asciiTheme="minorHAnsi" w:hAnsiTheme="minorHAnsi"/>
            <w:b/>
            <w:color w:val="0070C0"/>
          </w:rPr>
          <w:t>ekosklad@ekosklad.si</w:t>
        </w:r>
      </w:hyperlink>
      <w:r w:rsidRPr="009270F5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:rsidR="00346003" w:rsidRDefault="007E17DF" w:rsidP="00B863EB">
      <w:pPr>
        <w:spacing w:line="320" w:lineRule="atLeast"/>
        <w:jc w:val="right"/>
        <w:rPr>
          <w:rFonts w:asciiTheme="minorHAnsi" w:hAnsiTheme="minorHAnsi"/>
        </w:rPr>
      </w:pPr>
      <w:r w:rsidRPr="00BD46A6">
        <w:rPr>
          <w:rFonts w:asciiTheme="minorHAnsi" w:hAnsiTheme="minorHAnsi"/>
        </w:rPr>
        <w:tab/>
      </w:r>
      <w:r w:rsidRPr="00BD46A6">
        <w:rPr>
          <w:rFonts w:asciiTheme="minorHAnsi" w:hAnsiTheme="minorHAnsi"/>
        </w:rPr>
        <w:tab/>
      </w:r>
      <w:r w:rsidRPr="00BD46A6">
        <w:rPr>
          <w:rFonts w:asciiTheme="minorHAnsi" w:hAnsiTheme="minorHAnsi"/>
        </w:rPr>
        <w:tab/>
      </w:r>
      <w:r w:rsidRPr="00BD46A6">
        <w:rPr>
          <w:rFonts w:asciiTheme="minorHAnsi" w:hAnsiTheme="minorHAnsi"/>
        </w:rPr>
        <w:tab/>
      </w:r>
      <w:r w:rsidRPr="00BD46A6">
        <w:rPr>
          <w:rFonts w:asciiTheme="minorHAnsi" w:hAnsiTheme="minorHAnsi"/>
        </w:rPr>
        <w:tab/>
      </w:r>
      <w:r w:rsidRPr="00BD46A6">
        <w:rPr>
          <w:rFonts w:asciiTheme="minorHAnsi" w:hAnsiTheme="minorHAnsi"/>
        </w:rPr>
        <w:tab/>
      </w:r>
    </w:p>
    <w:p w:rsidR="004E5E89" w:rsidRPr="004A2D9C" w:rsidRDefault="007E17DF" w:rsidP="00B863EB">
      <w:pPr>
        <w:spacing w:line="320" w:lineRule="atLeast"/>
        <w:jc w:val="right"/>
        <w:rPr>
          <w:rFonts w:asciiTheme="minorHAnsi" w:hAnsiTheme="minorHAnsi"/>
        </w:rPr>
      </w:pPr>
      <w:r w:rsidRPr="00BD46A6">
        <w:rPr>
          <w:rFonts w:asciiTheme="minorHAnsi" w:hAnsiTheme="minorHAnsi"/>
        </w:rPr>
        <w:t>Eko sklad, Slovenski okoljski javni sklad</w:t>
      </w:r>
    </w:p>
    <w:sectPr w:rsidR="004E5E89" w:rsidRPr="004A2D9C" w:rsidSect="00001A4E">
      <w:headerReference w:type="default" r:id="rId14"/>
      <w:footerReference w:type="default" r:id="rId15"/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19" w:rsidRDefault="00BA1019">
      <w:r>
        <w:separator/>
      </w:r>
    </w:p>
  </w:endnote>
  <w:endnote w:type="continuationSeparator" w:id="0">
    <w:p w:rsidR="00BA1019" w:rsidRDefault="00BA1019">
      <w:r>
        <w:continuationSeparator/>
      </w:r>
    </w:p>
  </w:endnote>
  <w:endnote w:type="continuationNotice" w:id="1">
    <w:p w:rsidR="00BA1019" w:rsidRDefault="00BA1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BC" w:rsidRPr="005F428E" w:rsidRDefault="000264BC" w:rsidP="001B1B89">
    <w:pPr>
      <w:pStyle w:val="Noga"/>
      <w:jc w:val="center"/>
      <w:rPr>
        <w:rFonts w:asciiTheme="minorHAnsi" w:hAnsiTheme="minorHAnsi" w:cs="Arial"/>
        <w:sz w:val="20"/>
        <w:szCs w:val="20"/>
      </w:rPr>
    </w:pPr>
    <w:r w:rsidRPr="005F428E">
      <w:rPr>
        <w:rFonts w:asciiTheme="minorHAnsi" w:hAnsiTheme="minorHAnsi" w:cs="Arial"/>
        <w:sz w:val="20"/>
        <w:szCs w:val="20"/>
      </w:rPr>
      <w:fldChar w:fldCharType="begin"/>
    </w:r>
    <w:r w:rsidRPr="005F428E">
      <w:rPr>
        <w:rFonts w:asciiTheme="minorHAnsi" w:hAnsiTheme="minorHAnsi" w:cs="Arial"/>
        <w:sz w:val="20"/>
        <w:szCs w:val="20"/>
      </w:rPr>
      <w:instrText>PAGE   \* MERGEFORMAT</w:instrText>
    </w:r>
    <w:r w:rsidRPr="005F428E">
      <w:rPr>
        <w:rFonts w:asciiTheme="minorHAnsi" w:hAnsiTheme="minorHAnsi" w:cs="Arial"/>
        <w:sz w:val="20"/>
        <w:szCs w:val="20"/>
      </w:rPr>
      <w:fldChar w:fldCharType="separate"/>
    </w:r>
    <w:r w:rsidR="00D54FE0">
      <w:rPr>
        <w:rFonts w:asciiTheme="minorHAnsi" w:hAnsiTheme="minorHAnsi" w:cs="Arial"/>
        <w:noProof/>
        <w:sz w:val="20"/>
        <w:szCs w:val="20"/>
      </w:rPr>
      <w:t>2</w:t>
    </w:r>
    <w:r w:rsidRPr="005F428E">
      <w:rPr>
        <w:rFonts w:asciiTheme="minorHAnsi" w:hAnsiTheme="minorHAnsi" w:cs="Arial"/>
        <w:sz w:val="20"/>
        <w:szCs w:val="20"/>
      </w:rPr>
      <w:fldChar w:fldCharType="end"/>
    </w:r>
    <w:r w:rsidR="001B1B89" w:rsidRPr="005F428E">
      <w:rPr>
        <w:rFonts w:asciiTheme="minorHAnsi" w:hAnsiTheme="minorHAnsi" w:cs="Arial"/>
        <w:sz w:val="20"/>
        <w:szCs w:val="20"/>
      </w:rPr>
      <w:t>/2</w:t>
    </w:r>
  </w:p>
  <w:p w:rsidR="000264BC" w:rsidRDefault="000264B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19" w:rsidRDefault="00BA1019">
      <w:r>
        <w:separator/>
      </w:r>
    </w:p>
  </w:footnote>
  <w:footnote w:type="continuationSeparator" w:id="0">
    <w:p w:rsidR="00BA1019" w:rsidRDefault="00BA1019">
      <w:r>
        <w:continuationSeparator/>
      </w:r>
    </w:p>
  </w:footnote>
  <w:footnote w:type="continuationNotice" w:id="1">
    <w:p w:rsidR="00BA1019" w:rsidRDefault="00BA10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AF" w:rsidRDefault="00C21BAF" w:rsidP="00240734">
    <w:pPr>
      <w:pStyle w:val="Glava"/>
    </w:pPr>
  </w:p>
  <w:p w:rsidR="00C21BAF" w:rsidRDefault="00C21BA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06A"/>
    <w:multiLevelType w:val="hybridMultilevel"/>
    <w:tmpl w:val="DA3A9742"/>
    <w:lvl w:ilvl="0" w:tplc="06D68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238A2"/>
    <w:multiLevelType w:val="hybridMultilevel"/>
    <w:tmpl w:val="A1A01B74"/>
    <w:lvl w:ilvl="0" w:tplc="06D68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30D56"/>
    <w:multiLevelType w:val="hybridMultilevel"/>
    <w:tmpl w:val="9DA08758"/>
    <w:lvl w:ilvl="0" w:tplc="FBCE9B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C750FD0"/>
    <w:multiLevelType w:val="hybridMultilevel"/>
    <w:tmpl w:val="E2A2037C"/>
    <w:lvl w:ilvl="0" w:tplc="9F644B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675"/>
    <w:rsid w:val="00001A4E"/>
    <w:rsid w:val="0000722E"/>
    <w:rsid w:val="0001158C"/>
    <w:rsid w:val="0001343A"/>
    <w:rsid w:val="00014E3D"/>
    <w:rsid w:val="000264BC"/>
    <w:rsid w:val="00035608"/>
    <w:rsid w:val="0004126B"/>
    <w:rsid w:val="00041C33"/>
    <w:rsid w:val="0004581A"/>
    <w:rsid w:val="0005218E"/>
    <w:rsid w:val="00052954"/>
    <w:rsid w:val="00055C2C"/>
    <w:rsid w:val="00057B65"/>
    <w:rsid w:val="00061366"/>
    <w:rsid w:val="000655D0"/>
    <w:rsid w:val="00065E2C"/>
    <w:rsid w:val="00070675"/>
    <w:rsid w:val="000750A8"/>
    <w:rsid w:val="00083D8B"/>
    <w:rsid w:val="00087D45"/>
    <w:rsid w:val="000B2065"/>
    <w:rsid w:val="000B2E10"/>
    <w:rsid w:val="000B7199"/>
    <w:rsid w:val="000C3284"/>
    <w:rsid w:val="000D136D"/>
    <w:rsid w:val="000D3847"/>
    <w:rsid w:val="000D48E8"/>
    <w:rsid w:val="000D6CAD"/>
    <w:rsid w:val="000E1317"/>
    <w:rsid w:val="000E1A2A"/>
    <w:rsid w:val="000E2855"/>
    <w:rsid w:val="000E5AFD"/>
    <w:rsid w:val="000E788F"/>
    <w:rsid w:val="000F265C"/>
    <w:rsid w:val="000F5AE4"/>
    <w:rsid w:val="00102BE0"/>
    <w:rsid w:val="00103C82"/>
    <w:rsid w:val="0011535F"/>
    <w:rsid w:val="0013236D"/>
    <w:rsid w:val="00134014"/>
    <w:rsid w:val="00136A51"/>
    <w:rsid w:val="00144C5D"/>
    <w:rsid w:val="00153067"/>
    <w:rsid w:val="0015567E"/>
    <w:rsid w:val="0018324A"/>
    <w:rsid w:val="00187238"/>
    <w:rsid w:val="00187A81"/>
    <w:rsid w:val="0019447F"/>
    <w:rsid w:val="001946C3"/>
    <w:rsid w:val="00197B5C"/>
    <w:rsid w:val="001A049C"/>
    <w:rsid w:val="001A2583"/>
    <w:rsid w:val="001A2BEF"/>
    <w:rsid w:val="001B1B89"/>
    <w:rsid w:val="001C17AA"/>
    <w:rsid w:val="001C1F3B"/>
    <w:rsid w:val="001C58E3"/>
    <w:rsid w:val="001D2AF9"/>
    <w:rsid w:val="001D4FEC"/>
    <w:rsid w:val="001D73EB"/>
    <w:rsid w:val="001E1EA4"/>
    <w:rsid w:val="001E3974"/>
    <w:rsid w:val="001E6321"/>
    <w:rsid w:val="00204376"/>
    <w:rsid w:val="002110D9"/>
    <w:rsid w:val="00211795"/>
    <w:rsid w:val="0022244A"/>
    <w:rsid w:val="002225FE"/>
    <w:rsid w:val="0022289E"/>
    <w:rsid w:val="00223B4A"/>
    <w:rsid w:val="002250BA"/>
    <w:rsid w:val="00230ED9"/>
    <w:rsid w:val="00240734"/>
    <w:rsid w:val="00241112"/>
    <w:rsid w:val="00245275"/>
    <w:rsid w:val="00251242"/>
    <w:rsid w:val="00251598"/>
    <w:rsid w:val="00252B77"/>
    <w:rsid w:val="0025315F"/>
    <w:rsid w:val="0025655F"/>
    <w:rsid w:val="00262699"/>
    <w:rsid w:val="00264485"/>
    <w:rsid w:val="00273175"/>
    <w:rsid w:val="00277DAE"/>
    <w:rsid w:val="002851DD"/>
    <w:rsid w:val="002A23D4"/>
    <w:rsid w:val="002B1FA3"/>
    <w:rsid w:val="002B7901"/>
    <w:rsid w:val="002B7A8B"/>
    <w:rsid w:val="002D2D7D"/>
    <w:rsid w:val="002E4EF4"/>
    <w:rsid w:val="002E6480"/>
    <w:rsid w:val="002F37B8"/>
    <w:rsid w:val="002F5118"/>
    <w:rsid w:val="002F6D08"/>
    <w:rsid w:val="00304B7F"/>
    <w:rsid w:val="00320DAE"/>
    <w:rsid w:val="003214A5"/>
    <w:rsid w:val="00323019"/>
    <w:rsid w:val="00331922"/>
    <w:rsid w:val="00331FFD"/>
    <w:rsid w:val="00337E94"/>
    <w:rsid w:val="00342D86"/>
    <w:rsid w:val="00343D84"/>
    <w:rsid w:val="00344CD5"/>
    <w:rsid w:val="00346003"/>
    <w:rsid w:val="00347107"/>
    <w:rsid w:val="00352A0A"/>
    <w:rsid w:val="003537D9"/>
    <w:rsid w:val="003601C0"/>
    <w:rsid w:val="00361A5A"/>
    <w:rsid w:val="00361E00"/>
    <w:rsid w:val="0036303F"/>
    <w:rsid w:val="00371682"/>
    <w:rsid w:val="00373E81"/>
    <w:rsid w:val="00377442"/>
    <w:rsid w:val="00377996"/>
    <w:rsid w:val="003828B3"/>
    <w:rsid w:val="00386B6C"/>
    <w:rsid w:val="0038779B"/>
    <w:rsid w:val="00391ECC"/>
    <w:rsid w:val="00396C7A"/>
    <w:rsid w:val="003A5A34"/>
    <w:rsid w:val="003B28AB"/>
    <w:rsid w:val="003C683D"/>
    <w:rsid w:val="003D73A1"/>
    <w:rsid w:val="003E010C"/>
    <w:rsid w:val="003E1C31"/>
    <w:rsid w:val="003E2342"/>
    <w:rsid w:val="003E2EF3"/>
    <w:rsid w:val="003E340E"/>
    <w:rsid w:val="003E3B60"/>
    <w:rsid w:val="003F3839"/>
    <w:rsid w:val="003F74F6"/>
    <w:rsid w:val="00402B77"/>
    <w:rsid w:val="00410531"/>
    <w:rsid w:val="0041297B"/>
    <w:rsid w:val="00431E80"/>
    <w:rsid w:val="0044024D"/>
    <w:rsid w:val="00443E4D"/>
    <w:rsid w:val="004453AA"/>
    <w:rsid w:val="00452A6F"/>
    <w:rsid w:val="00453D74"/>
    <w:rsid w:val="004547A4"/>
    <w:rsid w:val="00464900"/>
    <w:rsid w:val="00467F57"/>
    <w:rsid w:val="004702D5"/>
    <w:rsid w:val="00473CF3"/>
    <w:rsid w:val="004A0C7F"/>
    <w:rsid w:val="004A2D9C"/>
    <w:rsid w:val="004A6D56"/>
    <w:rsid w:val="004B3F58"/>
    <w:rsid w:val="004B5CD5"/>
    <w:rsid w:val="004B7EB6"/>
    <w:rsid w:val="004D5A80"/>
    <w:rsid w:val="004D713E"/>
    <w:rsid w:val="004D7354"/>
    <w:rsid w:val="004E2714"/>
    <w:rsid w:val="004E45A5"/>
    <w:rsid w:val="004E5E89"/>
    <w:rsid w:val="004E7C65"/>
    <w:rsid w:val="004F2D70"/>
    <w:rsid w:val="004F4A41"/>
    <w:rsid w:val="004F5850"/>
    <w:rsid w:val="00500E19"/>
    <w:rsid w:val="00501132"/>
    <w:rsid w:val="0052111E"/>
    <w:rsid w:val="00523B9B"/>
    <w:rsid w:val="00526B48"/>
    <w:rsid w:val="00527727"/>
    <w:rsid w:val="005325FA"/>
    <w:rsid w:val="00536AEA"/>
    <w:rsid w:val="00551032"/>
    <w:rsid w:val="00553F1B"/>
    <w:rsid w:val="00556CD7"/>
    <w:rsid w:val="00571CE0"/>
    <w:rsid w:val="005802E9"/>
    <w:rsid w:val="00594A96"/>
    <w:rsid w:val="005A0F5F"/>
    <w:rsid w:val="005A13EB"/>
    <w:rsid w:val="005A1513"/>
    <w:rsid w:val="005A3A8C"/>
    <w:rsid w:val="005A4B2A"/>
    <w:rsid w:val="005A686B"/>
    <w:rsid w:val="005C2022"/>
    <w:rsid w:val="005C2A5D"/>
    <w:rsid w:val="005C772C"/>
    <w:rsid w:val="005D1DEC"/>
    <w:rsid w:val="005E18C1"/>
    <w:rsid w:val="005E2E8B"/>
    <w:rsid w:val="005E7F3A"/>
    <w:rsid w:val="005F00F0"/>
    <w:rsid w:val="005F428E"/>
    <w:rsid w:val="005F4607"/>
    <w:rsid w:val="005F7F5E"/>
    <w:rsid w:val="00605076"/>
    <w:rsid w:val="00612745"/>
    <w:rsid w:val="006129D2"/>
    <w:rsid w:val="006205CB"/>
    <w:rsid w:val="00623B8B"/>
    <w:rsid w:val="00634EFF"/>
    <w:rsid w:val="006369B8"/>
    <w:rsid w:val="0063701F"/>
    <w:rsid w:val="00642BD1"/>
    <w:rsid w:val="00642F85"/>
    <w:rsid w:val="0064674E"/>
    <w:rsid w:val="00647D36"/>
    <w:rsid w:val="00656238"/>
    <w:rsid w:val="00666098"/>
    <w:rsid w:val="00667E60"/>
    <w:rsid w:val="006826F8"/>
    <w:rsid w:val="00682B24"/>
    <w:rsid w:val="00686CA7"/>
    <w:rsid w:val="006875F3"/>
    <w:rsid w:val="00695B2F"/>
    <w:rsid w:val="00697807"/>
    <w:rsid w:val="006A20DA"/>
    <w:rsid w:val="006A6054"/>
    <w:rsid w:val="006B3994"/>
    <w:rsid w:val="006C13F5"/>
    <w:rsid w:val="006C2F52"/>
    <w:rsid w:val="006D319A"/>
    <w:rsid w:val="006D597F"/>
    <w:rsid w:val="006E0F3F"/>
    <w:rsid w:val="006E1ACF"/>
    <w:rsid w:val="006E22A3"/>
    <w:rsid w:val="006E5070"/>
    <w:rsid w:val="006E6987"/>
    <w:rsid w:val="006E6FF0"/>
    <w:rsid w:val="006F132F"/>
    <w:rsid w:val="006F5C91"/>
    <w:rsid w:val="007073F7"/>
    <w:rsid w:val="00710D7B"/>
    <w:rsid w:val="00712C15"/>
    <w:rsid w:val="0072179D"/>
    <w:rsid w:val="00725668"/>
    <w:rsid w:val="00730505"/>
    <w:rsid w:val="00731704"/>
    <w:rsid w:val="007378CA"/>
    <w:rsid w:val="00742447"/>
    <w:rsid w:val="00751117"/>
    <w:rsid w:val="007538BC"/>
    <w:rsid w:val="007577BA"/>
    <w:rsid w:val="00761EA5"/>
    <w:rsid w:val="007652B6"/>
    <w:rsid w:val="007660B4"/>
    <w:rsid w:val="00767D95"/>
    <w:rsid w:val="00771367"/>
    <w:rsid w:val="00771C70"/>
    <w:rsid w:val="007816D5"/>
    <w:rsid w:val="007850A9"/>
    <w:rsid w:val="00794242"/>
    <w:rsid w:val="007A2067"/>
    <w:rsid w:val="007A2965"/>
    <w:rsid w:val="007A3C70"/>
    <w:rsid w:val="007A703C"/>
    <w:rsid w:val="007A7419"/>
    <w:rsid w:val="007B0371"/>
    <w:rsid w:val="007B3211"/>
    <w:rsid w:val="007B356D"/>
    <w:rsid w:val="007B53AE"/>
    <w:rsid w:val="007B6B3D"/>
    <w:rsid w:val="007C69B7"/>
    <w:rsid w:val="007D31E4"/>
    <w:rsid w:val="007E17DF"/>
    <w:rsid w:val="007F0C95"/>
    <w:rsid w:val="007F60BE"/>
    <w:rsid w:val="007F63CF"/>
    <w:rsid w:val="008005D5"/>
    <w:rsid w:val="008018ED"/>
    <w:rsid w:val="008043ED"/>
    <w:rsid w:val="00815E0F"/>
    <w:rsid w:val="00822929"/>
    <w:rsid w:val="00851544"/>
    <w:rsid w:val="00852034"/>
    <w:rsid w:val="008561ED"/>
    <w:rsid w:val="00856C9E"/>
    <w:rsid w:val="0085787D"/>
    <w:rsid w:val="008624BE"/>
    <w:rsid w:val="00864146"/>
    <w:rsid w:val="00865476"/>
    <w:rsid w:val="008725A9"/>
    <w:rsid w:val="00874238"/>
    <w:rsid w:val="008772BD"/>
    <w:rsid w:val="00877A79"/>
    <w:rsid w:val="00880E2B"/>
    <w:rsid w:val="00881661"/>
    <w:rsid w:val="00881DCE"/>
    <w:rsid w:val="008820F9"/>
    <w:rsid w:val="00894B01"/>
    <w:rsid w:val="008A7540"/>
    <w:rsid w:val="008B12A3"/>
    <w:rsid w:val="008B4FB1"/>
    <w:rsid w:val="008B7538"/>
    <w:rsid w:val="008C0210"/>
    <w:rsid w:val="008C635F"/>
    <w:rsid w:val="008E02B0"/>
    <w:rsid w:val="008E1454"/>
    <w:rsid w:val="008E4CFE"/>
    <w:rsid w:val="008E5CC4"/>
    <w:rsid w:val="008E6F21"/>
    <w:rsid w:val="008F03A7"/>
    <w:rsid w:val="008F4A7E"/>
    <w:rsid w:val="00901A0F"/>
    <w:rsid w:val="0090231B"/>
    <w:rsid w:val="00905BBE"/>
    <w:rsid w:val="0091562E"/>
    <w:rsid w:val="00922902"/>
    <w:rsid w:val="009248B1"/>
    <w:rsid w:val="00926E32"/>
    <w:rsid w:val="009270F5"/>
    <w:rsid w:val="00931EB7"/>
    <w:rsid w:val="00931EE2"/>
    <w:rsid w:val="00935C69"/>
    <w:rsid w:val="00944957"/>
    <w:rsid w:val="009473C1"/>
    <w:rsid w:val="00954068"/>
    <w:rsid w:val="00956BB4"/>
    <w:rsid w:val="00956C73"/>
    <w:rsid w:val="009576E7"/>
    <w:rsid w:val="009627A2"/>
    <w:rsid w:val="00962DAE"/>
    <w:rsid w:val="0096709D"/>
    <w:rsid w:val="00970816"/>
    <w:rsid w:val="009774DD"/>
    <w:rsid w:val="00985F3D"/>
    <w:rsid w:val="0098635D"/>
    <w:rsid w:val="00987522"/>
    <w:rsid w:val="0099293D"/>
    <w:rsid w:val="0099340D"/>
    <w:rsid w:val="00994027"/>
    <w:rsid w:val="009A3986"/>
    <w:rsid w:val="009A6B11"/>
    <w:rsid w:val="009C12FE"/>
    <w:rsid w:val="009C26AF"/>
    <w:rsid w:val="009D2617"/>
    <w:rsid w:val="009D4CFC"/>
    <w:rsid w:val="009D66D3"/>
    <w:rsid w:val="009E0574"/>
    <w:rsid w:val="009E3411"/>
    <w:rsid w:val="009E5271"/>
    <w:rsid w:val="009F1E56"/>
    <w:rsid w:val="009F53E5"/>
    <w:rsid w:val="009F5733"/>
    <w:rsid w:val="00A0580D"/>
    <w:rsid w:val="00A219F4"/>
    <w:rsid w:val="00A325F9"/>
    <w:rsid w:val="00A3538C"/>
    <w:rsid w:val="00A36FCC"/>
    <w:rsid w:val="00A40250"/>
    <w:rsid w:val="00A40588"/>
    <w:rsid w:val="00A47482"/>
    <w:rsid w:val="00A560FB"/>
    <w:rsid w:val="00A60018"/>
    <w:rsid w:val="00A6083E"/>
    <w:rsid w:val="00A608DD"/>
    <w:rsid w:val="00A6179E"/>
    <w:rsid w:val="00A64D5D"/>
    <w:rsid w:val="00A678CD"/>
    <w:rsid w:val="00A70274"/>
    <w:rsid w:val="00A82506"/>
    <w:rsid w:val="00A827FF"/>
    <w:rsid w:val="00A82DAD"/>
    <w:rsid w:val="00A866EB"/>
    <w:rsid w:val="00A87EB2"/>
    <w:rsid w:val="00A9240B"/>
    <w:rsid w:val="00AA6B6A"/>
    <w:rsid w:val="00AB2085"/>
    <w:rsid w:val="00AB433F"/>
    <w:rsid w:val="00AB4C3F"/>
    <w:rsid w:val="00AC17B1"/>
    <w:rsid w:val="00AC3E17"/>
    <w:rsid w:val="00AC506E"/>
    <w:rsid w:val="00AD1541"/>
    <w:rsid w:val="00AD1B0E"/>
    <w:rsid w:val="00AE1529"/>
    <w:rsid w:val="00AE3DDC"/>
    <w:rsid w:val="00AF22B7"/>
    <w:rsid w:val="00AF6DF3"/>
    <w:rsid w:val="00B03E11"/>
    <w:rsid w:val="00B06512"/>
    <w:rsid w:val="00B113AB"/>
    <w:rsid w:val="00B13C6D"/>
    <w:rsid w:val="00B37999"/>
    <w:rsid w:val="00B37E31"/>
    <w:rsid w:val="00B4314A"/>
    <w:rsid w:val="00B44267"/>
    <w:rsid w:val="00B456DC"/>
    <w:rsid w:val="00B75CED"/>
    <w:rsid w:val="00B75FE2"/>
    <w:rsid w:val="00B82990"/>
    <w:rsid w:val="00B84BE4"/>
    <w:rsid w:val="00B84BEC"/>
    <w:rsid w:val="00B863EB"/>
    <w:rsid w:val="00BA1019"/>
    <w:rsid w:val="00BA2285"/>
    <w:rsid w:val="00BA5ED9"/>
    <w:rsid w:val="00BA7693"/>
    <w:rsid w:val="00BB1421"/>
    <w:rsid w:val="00BB2E43"/>
    <w:rsid w:val="00BC148A"/>
    <w:rsid w:val="00BC3039"/>
    <w:rsid w:val="00BC37C3"/>
    <w:rsid w:val="00BC401B"/>
    <w:rsid w:val="00BC483D"/>
    <w:rsid w:val="00BC553B"/>
    <w:rsid w:val="00BC7B73"/>
    <w:rsid w:val="00BC7FFA"/>
    <w:rsid w:val="00BD1CB9"/>
    <w:rsid w:val="00BD2DE1"/>
    <w:rsid w:val="00BD3003"/>
    <w:rsid w:val="00BD46A6"/>
    <w:rsid w:val="00BE1D31"/>
    <w:rsid w:val="00BE2F0E"/>
    <w:rsid w:val="00BF107E"/>
    <w:rsid w:val="00BF5699"/>
    <w:rsid w:val="00C003A7"/>
    <w:rsid w:val="00C050DA"/>
    <w:rsid w:val="00C060D4"/>
    <w:rsid w:val="00C12BDA"/>
    <w:rsid w:val="00C16FBF"/>
    <w:rsid w:val="00C17C95"/>
    <w:rsid w:val="00C21BAF"/>
    <w:rsid w:val="00C3015A"/>
    <w:rsid w:val="00C346D1"/>
    <w:rsid w:val="00C36197"/>
    <w:rsid w:val="00C42D71"/>
    <w:rsid w:val="00C525C0"/>
    <w:rsid w:val="00C5444C"/>
    <w:rsid w:val="00C5478A"/>
    <w:rsid w:val="00C65EDF"/>
    <w:rsid w:val="00C71FEC"/>
    <w:rsid w:val="00C75D9D"/>
    <w:rsid w:val="00C7608D"/>
    <w:rsid w:val="00C8209E"/>
    <w:rsid w:val="00C825E8"/>
    <w:rsid w:val="00C86FD8"/>
    <w:rsid w:val="00C9099D"/>
    <w:rsid w:val="00C961C2"/>
    <w:rsid w:val="00CA17DA"/>
    <w:rsid w:val="00CA2837"/>
    <w:rsid w:val="00CA4C44"/>
    <w:rsid w:val="00CB4CF8"/>
    <w:rsid w:val="00CB5B72"/>
    <w:rsid w:val="00CC0E2B"/>
    <w:rsid w:val="00CC32C6"/>
    <w:rsid w:val="00CD078B"/>
    <w:rsid w:val="00CD0F5E"/>
    <w:rsid w:val="00CD5C7C"/>
    <w:rsid w:val="00CE6D77"/>
    <w:rsid w:val="00CE705D"/>
    <w:rsid w:val="00CF362B"/>
    <w:rsid w:val="00CF560D"/>
    <w:rsid w:val="00CF6241"/>
    <w:rsid w:val="00CF6F34"/>
    <w:rsid w:val="00D00C51"/>
    <w:rsid w:val="00D028C4"/>
    <w:rsid w:val="00D02920"/>
    <w:rsid w:val="00D03C31"/>
    <w:rsid w:val="00D147FB"/>
    <w:rsid w:val="00D25510"/>
    <w:rsid w:val="00D32E23"/>
    <w:rsid w:val="00D466CA"/>
    <w:rsid w:val="00D538E5"/>
    <w:rsid w:val="00D54FE0"/>
    <w:rsid w:val="00D637A1"/>
    <w:rsid w:val="00D651C4"/>
    <w:rsid w:val="00D6588B"/>
    <w:rsid w:val="00D65955"/>
    <w:rsid w:val="00D67F40"/>
    <w:rsid w:val="00D71DD9"/>
    <w:rsid w:val="00D754A6"/>
    <w:rsid w:val="00D815E4"/>
    <w:rsid w:val="00D835E7"/>
    <w:rsid w:val="00D87833"/>
    <w:rsid w:val="00D916D3"/>
    <w:rsid w:val="00D92F9E"/>
    <w:rsid w:val="00D95F29"/>
    <w:rsid w:val="00D97019"/>
    <w:rsid w:val="00DA1D48"/>
    <w:rsid w:val="00DA4DDC"/>
    <w:rsid w:val="00DB4755"/>
    <w:rsid w:val="00DC325E"/>
    <w:rsid w:val="00DF523C"/>
    <w:rsid w:val="00DF69AC"/>
    <w:rsid w:val="00E0295E"/>
    <w:rsid w:val="00E05E8D"/>
    <w:rsid w:val="00E10DEB"/>
    <w:rsid w:val="00E17404"/>
    <w:rsid w:val="00E21AE4"/>
    <w:rsid w:val="00E32F71"/>
    <w:rsid w:val="00E418EC"/>
    <w:rsid w:val="00E4336D"/>
    <w:rsid w:val="00E463CB"/>
    <w:rsid w:val="00E61968"/>
    <w:rsid w:val="00E63EF8"/>
    <w:rsid w:val="00E671D6"/>
    <w:rsid w:val="00E708B1"/>
    <w:rsid w:val="00E72196"/>
    <w:rsid w:val="00E7416E"/>
    <w:rsid w:val="00E74E27"/>
    <w:rsid w:val="00E8136A"/>
    <w:rsid w:val="00E868A6"/>
    <w:rsid w:val="00E933AA"/>
    <w:rsid w:val="00EA0695"/>
    <w:rsid w:val="00EA1C88"/>
    <w:rsid w:val="00EA3C2F"/>
    <w:rsid w:val="00EA45AF"/>
    <w:rsid w:val="00EA6606"/>
    <w:rsid w:val="00EB577F"/>
    <w:rsid w:val="00EB7D17"/>
    <w:rsid w:val="00EC0F98"/>
    <w:rsid w:val="00EC10F9"/>
    <w:rsid w:val="00ED098A"/>
    <w:rsid w:val="00ED23B0"/>
    <w:rsid w:val="00ED33AF"/>
    <w:rsid w:val="00ED6510"/>
    <w:rsid w:val="00EE2F62"/>
    <w:rsid w:val="00EF5C6E"/>
    <w:rsid w:val="00EF68AB"/>
    <w:rsid w:val="00F04E28"/>
    <w:rsid w:val="00F06809"/>
    <w:rsid w:val="00F14E90"/>
    <w:rsid w:val="00F152D9"/>
    <w:rsid w:val="00F21606"/>
    <w:rsid w:val="00F23AE9"/>
    <w:rsid w:val="00F27971"/>
    <w:rsid w:val="00F32DF2"/>
    <w:rsid w:val="00F368E6"/>
    <w:rsid w:val="00F36D76"/>
    <w:rsid w:val="00F37D41"/>
    <w:rsid w:val="00F42CEA"/>
    <w:rsid w:val="00F43A9E"/>
    <w:rsid w:val="00F440C1"/>
    <w:rsid w:val="00F455C5"/>
    <w:rsid w:val="00F4702B"/>
    <w:rsid w:val="00F473F0"/>
    <w:rsid w:val="00F47AC6"/>
    <w:rsid w:val="00F51A57"/>
    <w:rsid w:val="00F63810"/>
    <w:rsid w:val="00F6465A"/>
    <w:rsid w:val="00F71B66"/>
    <w:rsid w:val="00F81786"/>
    <w:rsid w:val="00F844FC"/>
    <w:rsid w:val="00F8735F"/>
    <w:rsid w:val="00F916D0"/>
    <w:rsid w:val="00F94AD2"/>
    <w:rsid w:val="00F95648"/>
    <w:rsid w:val="00F9666D"/>
    <w:rsid w:val="00FA321A"/>
    <w:rsid w:val="00FA4AB4"/>
    <w:rsid w:val="00FA4DD6"/>
    <w:rsid w:val="00FA69C0"/>
    <w:rsid w:val="00FB6B2D"/>
    <w:rsid w:val="00FD6158"/>
    <w:rsid w:val="00FE0FB5"/>
    <w:rsid w:val="00FE67B2"/>
    <w:rsid w:val="00FE7E62"/>
    <w:rsid w:val="00FF169B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7067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4073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40734"/>
    <w:pPr>
      <w:tabs>
        <w:tab w:val="center" w:pos="4536"/>
        <w:tab w:val="right" w:pos="9072"/>
      </w:tabs>
    </w:pPr>
  </w:style>
  <w:style w:type="character" w:styleId="Hiperpovezava">
    <w:name w:val="Hyperlink"/>
    <w:rsid w:val="00070675"/>
    <w:rPr>
      <w:color w:val="0000FF"/>
      <w:u w:val="single"/>
    </w:rPr>
  </w:style>
  <w:style w:type="paragraph" w:customStyle="1" w:styleId="msolistparagraph0">
    <w:name w:val="msolistparagraph"/>
    <w:basedOn w:val="Navaden"/>
    <w:rsid w:val="00070675"/>
    <w:pPr>
      <w:ind w:left="720"/>
    </w:pPr>
    <w:rPr>
      <w:rFonts w:ascii="Calibri" w:hAnsi="Calibri"/>
      <w:sz w:val="22"/>
      <w:szCs w:val="22"/>
    </w:rPr>
  </w:style>
  <w:style w:type="paragraph" w:styleId="Besedilooblaka">
    <w:name w:val="Balloon Text"/>
    <w:basedOn w:val="Navaden"/>
    <w:semiHidden/>
    <w:rsid w:val="00D538E5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5A13EB"/>
    <w:rPr>
      <w:sz w:val="16"/>
      <w:szCs w:val="16"/>
    </w:rPr>
  </w:style>
  <w:style w:type="paragraph" w:styleId="Pripombabesedilo">
    <w:name w:val="annotation text"/>
    <w:basedOn w:val="Navaden"/>
    <w:semiHidden/>
    <w:rsid w:val="005A13E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A13EB"/>
    <w:rPr>
      <w:b/>
      <w:bCs/>
    </w:rPr>
  </w:style>
  <w:style w:type="paragraph" w:styleId="Zgradbadokumenta">
    <w:name w:val="Document Map"/>
    <w:basedOn w:val="Navaden"/>
    <w:semiHidden/>
    <w:rsid w:val="00D815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ogaZnak">
    <w:name w:val="Noga Znak"/>
    <w:link w:val="Noga"/>
    <w:uiPriority w:val="99"/>
    <w:rsid w:val="000264BC"/>
    <w:rPr>
      <w:sz w:val="24"/>
      <w:szCs w:val="24"/>
      <w:lang w:val="sl-SI" w:eastAsia="sl-SI"/>
    </w:rPr>
  </w:style>
  <w:style w:type="paragraph" w:styleId="Telobesedila2">
    <w:name w:val="Body Text 2"/>
    <w:basedOn w:val="Navaden"/>
    <w:link w:val="Telobesedila2Znak"/>
    <w:rsid w:val="001E3974"/>
    <w:pPr>
      <w:jc w:val="both"/>
    </w:pPr>
    <w:rPr>
      <w:rFonts w:eastAsia="Times New Roman"/>
      <w:sz w:val="20"/>
      <w:szCs w:val="20"/>
    </w:rPr>
  </w:style>
  <w:style w:type="character" w:customStyle="1" w:styleId="Telobesedila2Znak">
    <w:name w:val="Telo besedila 2 Znak"/>
    <w:link w:val="Telobesedila2"/>
    <w:rsid w:val="001E3974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70675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4073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40734"/>
    <w:pPr>
      <w:tabs>
        <w:tab w:val="center" w:pos="4536"/>
        <w:tab w:val="right" w:pos="9072"/>
      </w:tabs>
    </w:pPr>
  </w:style>
  <w:style w:type="character" w:styleId="Hiperpovezava">
    <w:name w:val="Hyperlink"/>
    <w:rsid w:val="00070675"/>
    <w:rPr>
      <w:color w:val="0000FF"/>
      <w:u w:val="single"/>
    </w:rPr>
  </w:style>
  <w:style w:type="paragraph" w:customStyle="1" w:styleId="msolistparagraph0">
    <w:name w:val="msolistparagraph"/>
    <w:basedOn w:val="Navaden"/>
    <w:rsid w:val="00070675"/>
    <w:pPr>
      <w:ind w:left="720"/>
    </w:pPr>
    <w:rPr>
      <w:rFonts w:ascii="Calibri" w:hAnsi="Calibri"/>
      <w:sz w:val="22"/>
      <w:szCs w:val="22"/>
    </w:rPr>
  </w:style>
  <w:style w:type="paragraph" w:styleId="Besedilooblaka">
    <w:name w:val="Balloon Text"/>
    <w:basedOn w:val="Navaden"/>
    <w:semiHidden/>
    <w:rsid w:val="00D538E5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5A13EB"/>
    <w:rPr>
      <w:sz w:val="16"/>
      <w:szCs w:val="16"/>
    </w:rPr>
  </w:style>
  <w:style w:type="paragraph" w:styleId="Pripombabesedilo">
    <w:name w:val="annotation text"/>
    <w:basedOn w:val="Navaden"/>
    <w:semiHidden/>
    <w:rsid w:val="005A13E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5A13EB"/>
    <w:rPr>
      <w:b/>
      <w:bCs/>
    </w:rPr>
  </w:style>
  <w:style w:type="paragraph" w:styleId="Zgradbadokumenta">
    <w:name w:val="Document Map"/>
    <w:basedOn w:val="Navaden"/>
    <w:semiHidden/>
    <w:rsid w:val="00D815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ogaZnak">
    <w:name w:val="Noga Znak"/>
    <w:link w:val="Noga"/>
    <w:uiPriority w:val="99"/>
    <w:rsid w:val="000264BC"/>
    <w:rPr>
      <w:sz w:val="24"/>
      <w:szCs w:val="24"/>
      <w:lang w:val="sl-SI" w:eastAsia="sl-SI"/>
    </w:rPr>
  </w:style>
  <w:style w:type="paragraph" w:styleId="Telobesedila2">
    <w:name w:val="Body Text 2"/>
    <w:basedOn w:val="Navaden"/>
    <w:link w:val="Telobesedila2Znak"/>
    <w:rsid w:val="001E3974"/>
    <w:pPr>
      <w:jc w:val="both"/>
    </w:pPr>
    <w:rPr>
      <w:rFonts w:eastAsia="Times New Roman"/>
      <w:sz w:val="20"/>
      <w:szCs w:val="20"/>
    </w:rPr>
  </w:style>
  <w:style w:type="character" w:customStyle="1" w:styleId="Telobesedila2Znak">
    <w:name w:val="Telo besedila 2 Znak"/>
    <w:link w:val="Telobesedila2"/>
    <w:rsid w:val="001E397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kosklad@ekosklad.s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nsvet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sklad.s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kosklad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9924-9849-4D1A-9AEF-E4AE8656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SPOROČILO ZA JAVNOST SPLETNA STRAN - PRESS RELEASE</vt:lpstr>
      <vt:lpstr>SPOROČILO ZA MEDIJE - PRESS RELEASE</vt:lpstr>
    </vt:vector>
  </TitlesOfParts>
  <Company>Ekosklad</Company>
  <LinksUpToDate>false</LinksUpToDate>
  <CharactersWithSpaces>5101</CharactersWithSpaces>
  <SharedDoc>false</SharedDoc>
  <HLinks>
    <vt:vector size="6" baseType="variant">
      <vt:variant>
        <vt:i4>7077939</vt:i4>
      </vt:variant>
      <vt:variant>
        <vt:i4>0</vt:i4>
      </vt:variant>
      <vt:variant>
        <vt:i4>0</vt:i4>
      </vt:variant>
      <vt:variant>
        <vt:i4>5</vt:i4>
      </vt:variant>
      <vt:variant>
        <vt:lpwstr>http://www.ekosklad.si/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SPOROČILO ZA JAVNOST SPLETNA STRAN - PRESS RELEASE</dc:title>
  <dc:creator>Tadeja Kovačič</dc:creator>
  <cp:lastModifiedBy>Mojca Skale</cp:lastModifiedBy>
  <cp:revision>2</cp:revision>
  <cp:lastPrinted>2013-01-09T15:12:00Z</cp:lastPrinted>
  <dcterms:created xsi:type="dcterms:W3CDTF">2016-11-15T09:16:00Z</dcterms:created>
  <dcterms:modified xsi:type="dcterms:W3CDTF">2016-11-15T09:16:00Z</dcterms:modified>
</cp:coreProperties>
</file>