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55" w:rsidRDefault="004E7D55" w:rsidP="004656B6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211F20"/>
          <w:kern w:val="36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aps/>
          <w:color w:val="211F20"/>
          <w:kern w:val="36"/>
          <w:sz w:val="24"/>
          <w:szCs w:val="24"/>
          <w:lang w:eastAsia="sl-SI"/>
        </w:rPr>
        <w:t>informacije o postopku lokacijske preveritve</w:t>
      </w:r>
    </w:p>
    <w:p w:rsidR="00237CA2" w:rsidRPr="00237CA2" w:rsidRDefault="004E7D55" w:rsidP="004656B6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211F20"/>
          <w:kern w:val="36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aps/>
          <w:color w:val="211F20"/>
          <w:kern w:val="36"/>
          <w:sz w:val="24"/>
          <w:szCs w:val="24"/>
          <w:lang w:eastAsia="sl-SI"/>
        </w:rPr>
        <w:t>(127</w:t>
      </w:r>
      <w:r w:rsidR="0021334D">
        <w:rPr>
          <w:rFonts w:ascii="Arial" w:eastAsia="Times New Roman" w:hAnsi="Arial" w:cs="Arial"/>
          <w:b/>
          <w:bCs/>
          <w:caps/>
          <w:color w:val="211F20"/>
          <w:kern w:val="36"/>
          <w:sz w:val="24"/>
          <w:szCs w:val="24"/>
          <w:lang w:eastAsia="sl-SI"/>
        </w:rPr>
        <w:t>.</w:t>
      </w:r>
      <w:r>
        <w:rPr>
          <w:rFonts w:ascii="Arial" w:eastAsia="Times New Roman" w:hAnsi="Arial" w:cs="Arial"/>
          <w:b/>
          <w:bCs/>
          <w:caps/>
          <w:color w:val="211F20"/>
          <w:kern w:val="36"/>
          <w:sz w:val="24"/>
          <w:szCs w:val="24"/>
          <w:lang w:eastAsia="sl-SI"/>
        </w:rPr>
        <w:t xml:space="preserve"> – 133. ČLEN zurep-2)</w:t>
      </w:r>
    </w:p>
    <w:p w:rsidR="00A76EB1" w:rsidRPr="00286C68" w:rsidRDefault="00A76EB1" w:rsidP="00782F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286C68" w:rsidRPr="00285CE6" w:rsidRDefault="00A76EB1" w:rsidP="00782FD7">
      <w:pPr>
        <w:spacing w:after="0" w:line="240" w:lineRule="auto"/>
        <w:jc w:val="both"/>
        <w:rPr>
          <w:rFonts w:ascii="Arial" w:hAnsi="Arial" w:cs="Arial"/>
        </w:rPr>
      </w:pPr>
      <w:r w:rsidRPr="00285CE6">
        <w:rPr>
          <w:rFonts w:ascii="Arial" w:hAnsi="Arial" w:cs="Arial"/>
        </w:rPr>
        <w:t xml:space="preserve">Lokacijska preveritev je od uveljavitve nove prostorske zakonodaje sredi leta 2018 bila vpeljana kot novost v naboru instrumentov prostorskega načrtovanja, ki jo omogoča Zakon o urejanju prostora; ZUreP-2 </w:t>
      </w:r>
      <w:r w:rsidRPr="00285CE6">
        <w:rPr>
          <w:rFonts w:ascii="Arial" w:hAnsi="Arial" w:cs="Arial"/>
          <w:bCs/>
          <w:shd w:val="clear" w:color="auto" w:fill="FFFFFF"/>
        </w:rPr>
        <w:t>(Uradni list RS, št. </w:t>
      </w:r>
      <w:hyperlink r:id="rId9" w:tgtFrame="_blank" w:tooltip="Zakon o urejanju prostora (ZUreP-2)" w:history="1">
        <w:r w:rsidRPr="00285CE6">
          <w:rPr>
            <w:rStyle w:val="Hiperpovezava"/>
            <w:rFonts w:ascii="Arial" w:hAnsi="Arial" w:cs="Arial"/>
            <w:color w:val="auto"/>
            <w:u w:val="none"/>
            <w:shd w:val="clear" w:color="auto" w:fill="FFFFFF"/>
          </w:rPr>
          <w:t>61/17</w:t>
        </w:r>
      </w:hyperlink>
      <w:r w:rsidRPr="00285CE6">
        <w:rPr>
          <w:rFonts w:ascii="Arial" w:hAnsi="Arial" w:cs="Arial"/>
          <w:bCs/>
          <w:shd w:val="clear" w:color="auto" w:fill="FFFFFF"/>
        </w:rPr>
        <w:t>)</w:t>
      </w:r>
      <w:r w:rsidRPr="00285CE6">
        <w:rPr>
          <w:rFonts w:ascii="Arial" w:hAnsi="Arial" w:cs="Arial"/>
        </w:rPr>
        <w:t>.</w:t>
      </w:r>
      <w:r w:rsidRPr="00285CE6">
        <w:rPr>
          <w:rStyle w:val="Krepko"/>
          <w:rFonts w:ascii="Arial" w:hAnsi="Arial" w:cs="Arial"/>
          <w:bdr w:val="none" w:sz="0" w:space="0" w:color="auto" w:frame="1"/>
        </w:rPr>
        <w:t> </w:t>
      </w:r>
      <w:r w:rsidR="007833F3" w:rsidRPr="00285CE6">
        <w:rPr>
          <w:rStyle w:val="Krepko"/>
          <w:rFonts w:ascii="Arial" w:hAnsi="Arial" w:cs="Arial"/>
          <w:b w:val="0"/>
          <w:bdr w:val="none" w:sz="0" w:space="0" w:color="auto" w:frame="1"/>
        </w:rPr>
        <w:t>Zakonodajalec je z njo želel poleg splošnih uveljavljenih</w:t>
      </w:r>
      <w:r w:rsidR="00286C68" w:rsidRPr="00285CE6">
        <w:rPr>
          <w:rStyle w:val="Krepko"/>
          <w:rFonts w:ascii="Arial" w:hAnsi="Arial" w:cs="Arial"/>
          <w:b w:val="0"/>
          <w:bdr w:val="none" w:sz="0" w:space="0" w:color="auto" w:frame="1"/>
        </w:rPr>
        <w:t xml:space="preserve"> instrumentov urejanja prostora</w:t>
      </w:r>
      <w:r w:rsidR="007833F3" w:rsidRPr="00285CE6">
        <w:rPr>
          <w:rStyle w:val="Krepko"/>
          <w:rFonts w:ascii="Arial" w:hAnsi="Arial" w:cs="Arial"/>
          <w:b w:val="0"/>
          <w:bdr w:val="none" w:sz="0" w:space="0" w:color="auto" w:frame="1"/>
        </w:rPr>
        <w:t>, ki veljajo za dolgotrajne in toge</w:t>
      </w:r>
      <w:r w:rsidR="0021334D">
        <w:rPr>
          <w:rStyle w:val="Krepko"/>
          <w:rFonts w:ascii="Arial" w:hAnsi="Arial" w:cs="Arial"/>
          <w:b w:val="0"/>
          <w:bdr w:val="none" w:sz="0" w:space="0" w:color="auto" w:frame="1"/>
        </w:rPr>
        <w:t>,</w:t>
      </w:r>
      <w:r w:rsidR="007833F3" w:rsidRPr="00285CE6">
        <w:rPr>
          <w:rStyle w:val="Krepko"/>
          <w:rFonts w:ascii="Arial" w:hAnsi="Arial" w:cs="Arial"/>
          <w:b w:val="0"/>
          <w:bdr w:val="none" w:sz="0" w:space="0" w:color="auto" w:frame="1"/>
        </w:rPr>
        <w:t xml:space="preserve"> v določeni meri doseči prožnost v prostorskem načrtovanju</w:t>
      </w:r>
      <w:r w:rsidR="00CF386A" w:rsidRPr="00285CE6">
        <w:rPr>
          <w:rStyle w:val="Krepko"/>
          <w:rFonts w:ascii="Arial" w:hAnsi="Arial" w:cs="Arial"/>
          <w:b w:val="0"/>
          <w:bdr w:val="none" w:sz="0" w:space="0" w:color="auto" w:frame="1"/>
        </w:rPr>
        <w:t xml:space="preserve"> in uvedel</w:t>
      </w:r>
      <w:r w:rsidR="007833F3" w:rsidRPr="00285CE6">
        <w:rPr>
          <w:rStyle w:val="Krepko"/>
          <w:rFonts w:ascii="Arial" w:hAnsi="Arial" w:cs="Arial"/>
          <w:b w:val="0"/>
          <w:bdr w:val="none" w:sz="0" w:space="0" w:color="auto" w:frame="1"/>
        </w:rPr>
        <w:t xml:space="preserve"> možnosti prilagajanja konkretnim investicijskim potrebam. </w:t>
      </w:r>
      <w:r w:rsidR="00286C68" w:rsidRPr="00285CE6">
        <w:rPr>
          <w:rFonts w:ascii="Arial" w:hAnsi="Arial" w:cs="Arial"/>
        </w:rPr>
        <w:t>Lokacijska preveritev je instrument, s katerim se preveri ustreznost individualnih namer za posege v prostor in omogoči manjši odstop od že sprejetih pravil urejanja prostora.</w:t>
      </w:r>
    </w:p>
    <w:p w:rsidR="00CF386A" w:rsidRPr="00285CE6" w:rsidRDefault="00CF386A" w:rsidP="00782FD7">
      <w:pPr>
        <w:spacing w:after="0" w:line="240" w:lineRule="auto"/>
        <w:jc w:val="both"/>
        <w:rPr>
          <w:rFonts w:ascii="Arial" w:hAnsi="Arial" w:cs="Arial"/>
          <w:b/>
          <w:bCs/>
          <w:bdr w:val="none" w:sz="0" w:space="0" w:color="auto" w:frame="1"/>
        </w:rPr>
      </w:pPr>
    </w:p>
    <w:p w:rsidR="00286C68" w:rsidRPr="00285CE6" w:rsidRDefault="00286C68" w:rsidP="00782FD7">
      <w:pPr>
        <w:spacing w:after="0" w:line="240" w:lineRule="auto"/>
        <w:jc w:val="both"/>
        <w:rPr>
          <w:rFonts w:ascii="Arial" w:hAnsi="Arial" w:cs="Arial"/>
          <w:color w:val="111111"/>
        </w:rPr>
      </w:pPr>
      <w:r w:rsidRPr="00285CE6">
        <w:rPr>
          <w:rFonts w:ascii="Arial" w:hAnsi="Arial" w:cs="Arial"/>
          <w:color w:val="111111"/>
        </w:rPr>
        <w:t>Namen in postopek lokacijske preveritve obravnava ZUreP-2 v poglavju 2.5 (127. člen  - 133. člen). Na tem mestu pa vam želimo ponuditi nekaj morebitno koristnih informacij.</w:t>
      </w:r>
    </w:p>
    <w:p w:rsidR="00CF386A" w:rsidRPr="00285CE6" w:rsidRDefault="00CF386A" w:rsidP="00782FD7">
      <w:pPr>
        <w:spacing w:after="0" w:line="240" w:lineRule="auto"/>
        <w:jc w:val="both"/>
        <w:rPr>
          <w:rFonts w:ascii="Arial" w:hAnsi="Arial" w:cs="Arial"/>
          <w:color w:val="111111"/>
        </w:rPr>
      </w:pPr>
    </w:p>
    <w:p w:rsidR="00286C68" w:rsidRPr="00285CE6" w:rsidRDefault="00286C68" w:rsidP="00782FD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285CE6">
        <w:rPr>
          <w:rFonts w:ascii="Arial" w:eastAsia="Times New Roman" w:hAnsi="Arial" w:cs="Arial"/>
          <w:lang w:eastAsia="sl-SI"/>
        </w:rPr>
        <w:t xml:space="preserve">Občina lahko na pobudo </w:t>
      </w:r>
      <w:r w:rsidR="00285CE6">
        <w:rPr>
          <w:rFonts w:ascii="Arial" w:eastAsia="Times New Roman" w:hAnsi="Arial" w:cs="Arial"/>
          <w:lang w:eastAsia="sl-SI"/>
        </w:rPr>
        <w:t xml:space="preserve">pobudnika oziroma </w:t>
      </w:r>
      <w:r w:rsidRPr="00285CE6">
        <w:rPr>
          <w:rFonts w:ascii="Arial" w:eastAsia="Times New Roman" w:hAnsi="Arial" w:cs="Arial"/>
          <w:lang w:eastAsia="sl-SI"/>
        </w:rPr>
        <w:t>investitorja</w:t>
      </w:r>
      <w:r w:rsidR="00285CE6">
        <w:rPr>
          <w:rFonts w:ascii="Arial" w:eastAsia="Times New Roman" w:hAnsi="Arial" w:cs="Arial"/>
          <w:lang w:eastAsia="sl-SI"/>
        </w:rPr>
        <w:t xml:space="preserve"> (v nadaljevanju: pobudnik)</w:t>
      </w:r>
      <w:r w:rsidRPr="00285CE6">
        <w:rPr>
          <w:rFonts w:ascii="Arial" w:eastAsia="Times New Roman" w:hAnsi="Arial" w:cs="Arial"/>
          <w:lang w:eastAsia="sl-SI"/>
        </w:rPr>
        <w:t xml:space="preserve"> prične postopek lokacijske preveritve, s katerim se omogoča hitrejše prilagajanje ter manjša individualna odstopanja od pogojev določenih v prostorskih izvedbenih aktih.</w:t>
      </w:r>
    </w:p>
    <w:p w:rsidR="00CF386A" w:rsidRPr="00285CE6" w:rsidRDefault="00CF386A" w:rsidP="00782FD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286C68" w:rsidRPr="00285CE6" w:rsidRDefault="00286C68" w:rsidP="00782FD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285CE6">
        <w:rPr>
          <w:rFonts w:ascii="Arial" w:eastAsia="Times New Roman" w:hAnsi="Arial" w:cs="Arial"/>
          <w:lang w:eastAsia="sl-SI"/>
        </w:rPr>
        <w:t>Z lokacijsko preveritvijo se lahko:</w:t>
      </w:r>
    </w:p>
    <w:p w:rsidR="00286C68" w:rsidRPr="00285CE6" w:rsidRDefault="00286C68" w:rsidP="00782FD7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285CE6">
        <w:rPr>
          <w:rFonts w:ascii="Arial" w:eastAsia="Times New Roman" w:hAnsi="Arial" w:cs="Arial"/>
          <w:lang w:eastAsia="sl-SI"/>
        </w:rPr>
        <w:t xml:space="preserve">za namen izvajanja gradenj prilagodi in določi natančna oblika ter velikost območja stavbnih zemljišč na posamični poselitvi (glej 128. člen ZUrep-2); </w:t>
      </w:r>
    </w:p>
    <w:p w:rsidR="00286C68" w:rsidRPr="00285CE6" w:rsidRDefault="00286C68" w:rsidP="00782FD7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285CE6">
        <w:rPr>
          <w:rFonts w:ascii="Arial" w:eastAsia="Times New Roman" w:hAnsi="Arial" w:cs="Arial"/>
          <w:lang w:eastAsia="sl-SI"/>
        </w:rPr>
        <w:t>za doseganje gradbenega namena prostorskega izvedbenega akta dopušča individualno odstopanje od predpisanih prostorskih izvedbenih pogojev (glej 129. člen ZUrep-2);</w:t>
      </w:r>
    </w:p>
    <w:p w:rsidR="00286C68" w:rsidRPr="00285CE6" w:rsidRDefault="00286C68" w:rsidP="00782FD7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285CE6">
        <w:rPr>
          <w:rFonts w:ascii="Arial" w:eastAsia="Times New Roman" w:hAnsi="Arial" w:cs="Arial"/>
          <w:lang w:eastAsia="sl-SI"/>
        </w:rPr>
        <w:t>za namen smotrne rabe ter aktivacije zemljišč in objektov, ki niso v uporabi, omogoča začasno rabo prostora (glej 130. člen ZUrep-2).</w:t>
      </w:r>
    </w:p>
    <w:p w:rsidR="00777461" w:rsidRPr="00E67639" w:rsidRDefault="00777461" w:rsidP="00782FD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286C68" w:rsidRPr="00E67639" w:rsidRDefault="00777461" w:rsidP="00782FD7">
      <w:pPr>
        <w:spacing w:after="0" w:line="240" w:lineRule="auto"/>
        <w:jc w:val="both"/>
        <w:rPr>
          <w:rFonts w:ascii="Arial" w:hAnsi="Arial" w:cs="Arial"/>
          <w:color w:val="111111"/>
        </w:rPr>
      </w:pPr>
      <w:r w:rsidRPr="00E67639">
        <w:rPr>
          <w:rFonts w:ascii="Arial" w:hAnsi="Arial" w:cs="Arial"/>
          <w:color w:val="111111"/>
        </w:rPr>
        <w:t xml:space="preserve">Najpogostejša oblika lokacijskih preveritev je </w:t>
      </w:r>
      <w:r w:rsidRPr="00E67639">
        <w:rPr>
          <w:rFonts w:ascii="Arial" w:hAnsi="Arial" w:cs="Arial"/>
          <w:b/>
          <w:color w:val="111111"/>
          <w:u w:val="single"/>
        </w:rPr>
        <w:t>povečanje območja stavbnega zemljišča</w:t>
      </w:r>
      <w:r w:rsidR="00E67639" w:rsidRPr="00E67639">
        <w:rPr>
          <w:rFonts w:ascii="Arial" w:hAnsi="Arial" w:cs="Arial"/>
          <w:color w:val="111111"/>
          <w:u w:val="single"/>
        </w:rPr>
        <w:t xml:space="preserve"> </w:t>
      </w:r>
      <w:r w:rsidR="00E67639" w:rsidRPr="00E67639">
        <w:rPr>
          <w:rFonts w:ascii="Arial" w:hAnsi="Arial" w:cs="Arial"/>
          <w:b/>
          <w:color w:val="111111"/>
          <w:u w:val="single"/>
        </w:rPr>
        <w:t>na posamični poselitvi</w:t>
      </w:r>
      <w:r w:rsidRPr="00E67639">
        <w:rPr>
          <w:rFonts w:ascii="Arial" w:hAnsi="Arial" w:cs="Arial"/>
          <w:color w:val="111111"/>
        </w:rPr>
        <w:t>, zato želimo v nadaljevanju predstaviti in obrazložiti zgolj ta segment.</w:t>
      </w:r>
    </w:p>
    <w:p w:rsidR="0021334D" w:rsidRDefault="0021334D" w:rsidP="00782FD7">
      <w:pPr>
        <w:spacing w:after="0" w:line="240" w:lineRule="auto"/>
        <w:jc w:val="both"/>
        <w:rPr>
          <w:rFonts w:ascii="Arial" w:hAnsi="Arial" w:cs="Arial"/>
          <w:color w:val="111111"/>
        </w:rPr>
      </w:pPr>
    </w:p>
    <w:p w:rsidR="00777461" w:rsidRPr="0021334D" w:rsidRDefault="008D2AF4" w:rsidP="00782FD7">
      <w:pPr>
        <w:spacing w:after="0" w:line="240" w:lineRule="auto"/>
        <w:jc w:val="both"/>
        <w:rPr>
          <w:rFonts w:ascii="Arial" w:hAnsi="Arial" w:cs="Arial"/>
          <w:b/>
          <w:color w:val="111111"/>
        </w:rPr>
      </w:pPr>
      <w:r w:rsidRPr="00E67639">
        <w:rPr>
          <w:rFonts w:ascii="Arial" w:hAnsi="Arial" w:cs="Arial"/>
          <w:color w:val="111111"/>
        </w:rPr>
        <w:t>Osnovni pogoj za možnost izvedbe lokacijske preveritve za povečanje območja stavbnega zemljišča je, da je obstoječe stav</w:t>
      </w:r>
      <w:r w:rsidR="0021334D">
        <w:rPr>
          <w:rFonts w:ascii="Arial" w:hAnsi="Arial" w:cs="Arial"/>
          <w:color w:val="111111"/>
        </w:rPr>
        <w:t>b</w:t>
      </w:r>
      <w:r w:rsidRPr="00E67639">
        <w:rPr>
          <w:rFonts w:ascii="Arial" w:hAnsi="Arial" w:cs="Arial"/>
          <w:color w:val="111111"/>
        </w:rPr>
        <w:t xml:space="preserve">no zemljišče v veljavnem občinskem prostorskem načrtu (v nadaljevanju: OPN) opredeljeno s podrobnejšo namensko rabo stavbnega zemljišča kot </w:t>
      </w:r>
      <w:r w:rsidRPr="00E67639">
        <w:rPr>
          <w:rFonts w:ascii="Arial" w:hAnsi="Arial" w:cs="Arial"/>
          <w:b/>
          <w:color w:val="111111"/>
        </w:rPr>
        <w:t>»posamična poselitev«.</w:t>
      </w:r>
      <w:r w:rsidRPr="00E67639">
        <w:rPr>
          <w:rFonts w:ascii="Arial" w:hAnsi="Arial" w:cs="Arial"/>
          <w:color w:val="111111"/>
        </w:rPr>
        <w:t xml:space="preserve"> V grafičnem delu OPN je »posamična poselitev« označena s kratico </w:t>
      </w:r>
      <w:r w:rsidRPr="0021334D">
        <w:rPr>
          <w:rFonts w:ascii="Arial" w:hAnsi="Arial" w:cs="Arial"/>
          <w:b/>
          <w:color w:val="111111"/>
        </w:rPr>
        <w:t>»A</w:t>
      </w:r>
      <w:r w:rsidR="0021334D">
        <w:rPr>
          <w:rFonts w:ascii="Arial" w:hAnsi="Arial" w:cs="Arial"/>
          <w:b/>
          <w:color w:val="111111"/>
        </w:rPr>
        <w:t>«</w:t>
      </w:r>
      <w:r w:rsidR="0021334D" w:rsidRPr="0021334D">
        <w:rPr>
          <w:rFonts w:ascii="Arial" w:hAnsi="Arial" w:cs="Arial"/>
          <w:b/>
          <w:color w:val="111111"/>
        </w:rPr>
        <w:t xml:space="preserve"> – površine razpršene poselitve</w:t>
      </w:r>
      <w:r w:rsidRPr="0021334D">
        <w:rPr>
          <w:rFonts w:ascii="Arial" w:hAnsi="Arial" w:cs="Arial"/>
          <w:b/>
          <w:color w:val="111111"/>
        </w:rPr>
        <w:t>.</w:t>
      </w:r>
    </w:p>
    <w:p w:rsidR="0027337C" w:rsidRPr="0021334D" w:rsidRDefault="0027337C" w:rsidP="00782FD7">
      <w:pPr>
        <w:spacing w:after="0" w:line="240" w:lineRule="auto"/>
        <w:jc w:val="both"/>
        <w:rPr>
          <w:rFonts w:ascii="Arial" w:hAnsi="Arial" w:cs="Arial"/>
          <w:b/>
          <w:color w:val="111111"/>
        </w:rPr>
      </w:pPr>
    </w:p>
    <w:p w:rsidR="009305EB" w:rsidRDefault="008D2AF4" w:rsidP="00782F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color w:val="111111"/>
        </w:rPr>
      </w:pPr>
      <w:r w:rsidRPr="00E67639">
        <w:rPr>
          <w:rFonts w:ascii="Arial" w:hAnsi="Arial" w:cs="Arial"/>
          <w:color w:val="111111"/>
        </w:rPr>
        <w:t xml:space="preserve">Občina </w:t>
      </w:r>
      <w:r w:rsidR="009305EB">
        <w:rPr>
          <w:rFonts w:ascii="Arial" w:hAnsi="Arial" w:cs="Arial"/>
          <w:color w:val="111111"/>
        </w:rPr>
        <w:t>Vojnik</w:t>
      </w:r>
      <w:r w:rsidRPr="00E67639">
        <w:rPr>
          <w:rFonts w:ascii="Arial" w:hAnsi="Arial" w:cs="Arial"/>
          <w:color w:val="111111"/>
        </w:rPr>
        <w:t xml:space="preserve"> omogoča javni vpogled v namenske rabe zemljišč </w:t>
      </w:r>
      <w:r w:rsidR="009305EB">
        <w:rPr>
          <w:rFonts w:ascii="Arial" w:hAnsi="Arial" w:cs="Arial"/>
          <w:color w:val="111111"/>
        </w:rPr>
        <w:t xml:space="preserve">na območju občine, preko portala GIS: </w:t>
      </w:r>
      <w:r w:rsidR="009305EB" w:rsidRPr="009305EB">
        <w:rPr>
          <w:rFonts w:ascii="Arial" w:hAnsi="Arial" w:cs="Arial"/>
          <w:color w:val="111111"/>
        </w:rPr>
        <w:t>https://gis.iobcina.si/gisapp/Vstopna.aspx</w:t>
      </w:r>
    </w:p>
    <w:p w:rsidR="009305EB" w:rsidRDefault="009305EB" w:rsidP="00782F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color w:val="111111"/>
        </w:rPr>
      </w:pPr>
    </w:p>
    <w:p w:rsidR="00F13634" w:rsidRDefault="00F13634" w:rsidP="00782FD7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782FD7" w:rsidRDefault="00782FD7" w:rsidP="00782FD7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E67639" w:rsidRPr="0021334D" w:rsidRDefault="00E67639" w:rsidP="00782FD7">
      <w:pPr>
        <w:spacing w:after="0" w:line="240" w:lineRule="auto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21334D">
        <w:rPr>
          <w:rFonts w:ascii="Arial" w:hAnsi="Arial" w:cs="Arial"/>
          <w:b/>
          <w:color w:val="000000"/>
          <w:shd w:val="clear" w:color="auto" w:fill="FFFFFF"/>
        </w:rPr>
        <w:t>Z lokacijsko preveritvijo se lahko velikost stavbnega zemljišča, kot je določena v OPN, poveča ali zmanjša za največ 20 odstotkov, vendar povečanje ne sme preseči 600 m</w:t>
      </w:r>
      <w:r w:rsidRPr="0021334D">
        <w:rPr>
          <w:rFonts w:ascii="Arial" w:hAnsi="Arial" w:cs="Arial"/>
          <w:b/>
          <w:color w:val="000000"/>
          <w:shd w:val="clear" w:color="auto" w:fill="FFFFFF"/>
          <w:vertAlign w:val="superscript"/>
        </w:rPr>
        <w:t xml:space="preserve">2 </w:t>
      </w:r>
      <w:r w:rsidRPr="0021334D">
        <w:rPr>
          <w:rFonts w:ascii="Arial" w:hAnsi="Arial" w:cs="Arial"/>
          <w:b/>
          <w:color w:val="000000"/>
          <w:shd w:val="clear" w:color="auto" w:fill="FFFFFF"/>
        </w:rPr>
        <w:t>glede na izvorno določen obseg stavbnega zemljišča v OPN, ne glede na število izvedenih lokacijskih preveritev.</w:t>
      </w:r>
    </w:p>
    <w:p w:rsidR="00E67639" w:rsidRDefault="00E67639" w:rsidP="00782FD7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27337C" w:rsidRDefault="0027337C" w:rsidP="00782FD7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782FD7" w:rsidRDefault="00782FD7" w:rsidP="00782FD7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1129EB" w:rsidRDefault="001129EB" w:rsidP="00782FD7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1129EB" w:rsidRDefault="001129EB" w:rsidP="00782FD7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1129EB" w:rsidRDefault="001129EB" w:rsidP="00782FD7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782FD7" w:rsidRDefault="00782FD7" w:rsidP="00782FD7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21334D" w:rsidRDefault="0021334D" w:rsidP="00782FD7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DD3BEE" w:rsidRPr="004E7D55" w:rsidRDefault="00DD3BEE" w:rsidP="00782FD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Slika</w:t>
      </w:r>
      <w:r w:rsidR="0021334D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1: Določanje obsega stavbnega zemljišča pri posamični poselitvi</w:t>
      </w:r>
    </w:p>
    <w:p w:rsidR="00775F1D" w:rsidRDefault="004E7D55" w:rsidP="00782FD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4E7D55">
        <w:rPr>
          <w:rFonts w:ascii="Arial" w:eastAsia="Times New Roman" w:hAnsi="Arial" w:cs="Arial"/>
          <w:noProof/>
          <w:color w:val="000000"/>
          <w:sz w:val="20"/>
          <w:szCs w:val="20"/>
          <w:lang w:eastAsia="sl-SI"/>
        </w:rPr>
        <w:drawing>
          <wp:inline distT="0" distB="0" distL="0" distR="0" wp14:anchorId="707CB6F5" wp14:editId="7B83D1AE">
            <wp:extent cx="4914900" cy="3325749"/>
            <wp:effectExtent l="0" t="0" r="0" b="8255"/>
            <wp:docPr id="1" name="Slika 1" descr="https://www.zrece.si/Datoteke/Slike/Novice/227374/l_227374_1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zrece.si/Datoteke/Slike/Novice/227374/l_227374_1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254" cy="332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FD7" w:rsidRDefault="00782FD7" w:rsidP="00782FD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67639" w:rsidRDefault="004E7D55" w:rsidP="00782FD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4E7D55">
        <w:rPr>
          <w:rFonts w:ascii="Arial" w:eastAsia="Times New Roman" w:hAnsi="Arial" w:cs="Arial"/>
          <w:lang w:eastAsia="sl-SI"/>
        </w:rPr>
        <w:t xml:space="preserve">Skladno z določbami ZUreP-2 mora </w:t>
      </w:r>
      <w:r w:rsidR="00E67639">
        <w:rPr>
          <w:rFonts w:ascii="Arial" w:eastAsia="Times New Roman" w:hAnsi="Arial" w:cs="Arial"/>
          <w:lang w:eastAsia="sl-SI"/>
        </w:rPr>
        <w:t>pobudnik pobudi</w:t>
      </w:r>
      <w:r w:rsidR="00F13634">
        <w:rPr>
          <w:rFonts w:ascii="Arial" w:eastAsia="Times New Roman" w:hAnsi="Arial" w:cs="Arial"/>
          <w:lang w:eastAsia="sl-SI"/>
        </w:rPr>
        <w:t>, ki jo odda na Občino</w:t>
      </w:r>
      <w:r w:rsidR="00E67639">
        <w:rPr>
          <w:rFonts w:ascii="Arial" w:eastAsia="Times New Roman" w:hAnsi="Arial" w:cs="Arial"/>
          <w:lang w:eastAsia="sl-SI"/>
        </w:rPr>
        <w:t xml:space="preserve"> priložiti </w:t>
      </w:r>
      <w:r w:rsidR="00E67639" w:rsidRPr="00E67639">
        <w:rPr>
          <w:rFonts w:ascii="Arial" w:eastAsia="Times New Roman" w:hAnsi="Arial" w:cs="Arial"/>
          <w:b/>
          <w:lang w:eastAsia="sl-SI"/>
        </w:rPr>
        <w:t>E</w:t>
      </w:r>
      <w:r w:rsidRPr="00E67639">
        <w:rPr>
          <w:rFonts w:ascii="Arial" w:eastAsia="Times New Roman" w:hAnsi="Arial" w:cs="Arial"/>
          <w:b/>
          <w:lang w:eastAsia="sl-SI"/>
        </w:rPr>
        <w:t>laborat lokacijske preveritve</w:t>
      </w:r>
      <w:r w:rsidRPr="004E7D55">
        <w:rPr>
          <w:rFonts w:ascii="Arial" w:eastAsia="Times New Roman" w:hAnsi="Arial" w:cs="Arial"/>
          <w:lang w:eastAsia="sl-SI"/>
        </w:rPr>
        <w:t>, v katerem</w:t>
      </w:r>
      <w:r w:rsidR="0021334D">
        <w:rPr>
          <w:rFonts w:ascii="Arial" w:eastAsia="Times New Roman" w:hAnsi="Arial" w:cs="Arial"/>
          <w:lang w:eastAsia="sl-SI"/>
        </w:rPr>
        <w:t xml:space="preserve"> se</w:t>
      </w:r>
      <w:r w:rsidRPr="004E7D55">
        <w:rPr>
          <w:rFonts w:ascii="Arial" w:eastAsia="Times New Roman" w:hAnsi="Arial" w:cs="Arial"/>
          <w:lang w:eastAsia="sl-SI"/>
        </w:rPr>
        <w:t xml:space="preserve"> utemelji skladnost pobude z določbami ZUreP-2 in</w:t>
      </w:r>
      <w:r w:rsidR="00E67639">
        <w:rPr>
          <w:rFonts w:ascii="Arial" w:eastAsia="Times New Roman" w:hAnsi="Arial" w:cs="Arial"/>
          <w:lang w:eastAsia="sl-SI"/>
        </w:rPr>
        <w:t xml:space="preserve"> prostorskimi izvedbenimi akti. Elaborate lokacijskih preveritev izdelujejo različni prostorski načrtovalci in si ga pobudnik</w:t>
      </w:r>
      <w:r w:rsidR="00285CE6">
        <w:rPr>
          <w:rFonts w:ascii="Arial" w:eastAsia="Times New Roman" w:hAnsi="Arial" w:cs="Arial"/>
          <w:lang w:eastAsia="sl-SI"/>
        </w:rPr>
        <w:t>i</w:t>
      </w:r>
      <w:r w:rsidR="00E67639">
        <w:rPr>
          <w:rFonts w:ascii="Arial" w:eastAsia="Times New Roman" w:hAnsi="Arial" w:cs="Arial"/>
          <w:lang w:eastAsia="sl-SI"/>
        </w:rPr>
        <w:t xml:space="preserve"> oziroma investitor</w:t>
      </w:r>
      <w:r w:rsidR="00285CE6">
        <w:rPr>
          <w:rFonts w:ascii="Arial" w:eastAsia="Times New Roman" w:hAnsi="Arial" w:cs="Arial"/>
          <w:lang w:eastAsia="sl-SI"/>
        </w:rPr>
        <w:t>ji</w:t>
      </w:r>
      <w:r w:rsidR="00E67639">
        <w:rPr>
          <w:rFonts w:ascii="Arial" w:eastAsia="Times New Roman" w:hAnsi="Arial" w:cs="Arial"/>
          <w:lang w:eastAsia="sl-SI"/>
        </w:rPr>
        <w:t xml:space="preserve"> prosto izbere</w:t>
      </w:r>
      <w:r w:rsidR="00285CE6">
        <w:rPr>
          <w:rFonts w:ascii="Arial" w:eastAsia="Times New Roman" w:hAnsi="Arial" w:cs="Arial"/>
          <w:lang w:eastAsia="sl-SI"/>
        </w:rPr>
        <w:t>jo</w:t>
      </w:r>
      <w:r w:rsidR="00E67639">
        <w:rPr>
          <w:rFonts w:ascii="Arial" w:eastAsia="Times New Roman" w:hAnsi="Arial" w:cs="Arial"/>
          <w:lang w:eastAsia="sl-SI"/>
        </w:rPr>
        <w:t xml:space="preserve"> na trgu.</w:t>
      </w:r>
    </w:p>
    <w:p w:rsidR="00782FD7" w:rsidRDefault="00782FD7" w:rsidP="00782FD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129EB" w:rsidRDefault="00F13634" w:rsidP="00782FD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4E7D55">
        <w:rPr>
          <w:rFonts w:ascii="Arial" w:eastAsia="Times New Roman" w:hAnsi="Arial" w:cs="Arial"/>
          <w:lang w:eastAsia="sl-SI"/>
        </w:rPr>
        <w:t xml:space="preserve">Občina </w:t>
      </w:r>
      <w:r w:rsidR="001129EB">
        <w:rPr>
          <w:rFonts w:ascii="Arial" w:eastAsia="Times New Roman" w:hAnsi="Arial" w:cs="Arial"/>
          <w:lang w:eastAsia="sl-SI"/>
        </w:rPr>
        <w:t xml:space="preserve">Vojnik </w:t>
      </w:r>
      <w:r w:rsidRPr="004E7D55">
        <w:rPr>
          <w:rFonts w:ascii="Arial" w:eastAsia="Times New Roman" w:hAnsi="Arial" w:cs="Arial"/>
          <w:lang w:eastAsia="sl-SI"/>
        </w:rPr>
        <w:t>je</w:t>
      </w:r>
      <w:r w:rsidR="0021334D">
        <w:rPr>
          <w:rFonts w:ascii="Arial" w:eastAsia="Times New Roman" w:hAnsi="Arial" w:cs="Arial"/>
          <w:lang w:eastAsia="sl-SI"/>
        </w:rPr>
        <w:t xml:space="preserve"> na podlagi ZUreP-2</w:t>
      </w:r>
      <w:r w:rsidRPr="004E7D55">
        <w:rPr>
          <w:rFonts w:ascii="Arial" w:eastAsia="Times New Roman" w:hAnsi="Arial" w:cs="Arial"/>
          <w:lang w:eastAsia="sl-SI"/>
        </w:rPr>
        <w:t xml:space="preserve"> za namen izvajanja lokacijskih preveritev sprejela </w:t>
      </w:r>
      <w:hyperlink r:id="rId12" w:history="1">
        <w:r w:rsidRPr="004E7D55">
          <w:rPr>
            <w:rFonts w:ascii="Arial" w:eastAsia="Times New Roman" w:hAnsi="Arial" w:cs="Arial"/>
            <w:lang w:eastAsia="sl-SI"/>
          </w:rPr>
          <w:t xml:space="preserve">Odlok o določitvi stroškov lokacijske preveritve v Občini </w:t>
        </w:r>
        <w:r w:rsidR="001129EB">
          <w:rPr>
            <w:rFonts w:ascii="Arial" w:eastAsia="Times New Roman" w:hAnsi="Arial" w:cs="Arial"/>
            <w:lang w:eastAsia="sl-SI"/>
          </w:rPr>
          <w:t>Vojnik</w:t>
        </w:r>
        <w:r w:rsidRPr="004E7D55">
          <w:rPr>
            <w:rFonts w:ascii="Arial" w:eastAsia="Times New Roman" w:hAnsi="Arial" w:cs="Arial"/>
            <w:lang w:eastAsia="sl-SI"/>
          </w:rPr>
          <w:t xml:space="preserve"> (Uradno glasilo slovenskih občin, št. 5</w:t>
        </w:r>
        <w:r w:rsidR="001129EB">
          <w:rPr>
            <w:rFonts w:ascii="Arial" w:eastAsia="Times New Roman" w:hAnsi="Arial" w:cs="Arial"/>
            <w:lang w:eastAsia="sl-SI"/>
          </w:rPr>
          <w:t>9</w:t>
        </w:r>
        <w:r w:rsidRPr="004E7D55">
          <w:rPr>
            <w:rFonts w:ascii="Arial" w:eastAsia="Times New Roman" w:hAnsi="Arial" w:cs="Arial"/>
            <w:lang w:eastAsia="sl-SI"/>
          </w:rPr>
          <w:t xml:space="preserve">/18 z dne </w:t>
        </w:r>
        <w:r w:rsidR="001129EB">
          <w:rPr>
            <w:rFonts w:ascii="Arial" w:eastAsia="Times New Roman" w:hAnsi="Arial" w:cs="Arial"/>
            <w:lang w:eastAsia="sl-SI"/>
          </w:rPr>
          <w:t>17.11.2018</w:t>
        </w:r>
        <w:r w:rsidRPr="004E7D55">
          <w:rPr>
            <w:rFonts w:ascii="Arial" w:eastAsia="Times New Roman" w:hAnsi="Arial" w:cs="Arial"/>
            <w:lang w:eastAsia="sl-SI"/>
          </w:rPr>
          <w:t>)</w:t>
        </w:r>
      </w:hyperlink>
      <w:r>
        <w:rPr>
          <w:rFonts w:ascii="Arial" w:eastAsia="Times New Roman" w:hAnsi="Arial" w:cs="Arial"/>
          <w:lang w:eastAsia="sl-SI"/>
        </w:rPr>
        <w:t xml:space="preserve">. </w:t>
      </w:r>
    </w:p>
    <w:p w:rsidR="001129EB" w:rsidRDefault="001129EB" w:rsidP="00782FD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129EB" w:rsidRDefault="00F13634" w:rsidP="001129EB">
      <w:pPr>
        <w:spacing w:after="0" w:line="240" w:lineRule="auto"/>
        <w:jc w:val="both"/>
        <w:rPr>
          <w:rFonts w:ascii="Times New Roman" w:eastAsia="Calibri" w:hAnsi="Times New Roman" w:cs="Times New Roman"/>
          <w:color w:val="333322"/>
        </w:rPr>
      </w:pPr>
      <w:r w:rsidRPr="004E7D55">
        <w:rPr>
          <w:rFonts w:ascii="Arial" w:eastAsia="Times New Roman" w:hAnsi="Arial" w:cs="Arial"/>
          <w:lang w:eastAsia="sl-SI"/>
        </w:rPr>
        <w:t xml:space="preserve">Plačilo nadomestila stroškov na račun Občine </w:t>
      </w:r>
      <w:r w:rsidR="001129EB">
        <w:rPr>
          <w:rFonts w:ascii="Arial" w:eastAsia="Times New Roman" w:hAnsi="Arial" w:cs="Arial"/>
          <w:lang w:eastAsia="sl-SI"/>
        </w:rPr>
        <w:t>Vojnik</w:t>
      </w:r>
      <w:r w:rsidRPr="004E7D55">
        <w:rPr>
          <w:rFonts w:ascii="Arial" w:eastAsia="Times New Roman" w:hAnsi="Arial" w:cs="Arial"/>
          <w:lang w:eastAsia="sl-SI"/>
        </w:rPr>
        <w:t xml:space="preserve"> je pogoj za izvedbo postopka, to je obravnavo predlaganega elaborata in izdajo sklepa o lokacijski preveritvi. </w:t>
      </w:r>
      <w:r w:rsidR="001129EB" w:rsidRPr="001129EB">
        <w:rPr>
          <w:rFonts w:ascii="Times New Roman" w:eastAsia="Calibri" w:hAnsi="Times New Roman" w:cs="Times New Roman"/>
          <w:color w:val="333322"/>
        </w:rPr>
        <w:t xml:space="preserve"> </w:t>
      </w:r>
    </w:p>
    <w:p w:rsidR="001129EB" w:rsidRPr="001129EB" w:rsidRDefault="001129EB" w:rsidP="001129EB">
      <w:pPr>
        <w:rPr>
          <w:rFonts w:ascii="Times New Roman" w:eastAsia="Calibri" w:hAnsi="Times New Roman" w:cs="Times New Roman"/>
          <w:color w:val="333322"/>
        </w:rPr>
      </w:pPr>
      <w:r w:rsidRPr="001129EB">
        <w:rPr>
          <w:rFonts w:ascii="Times New Roman" w:eastAsia="Calibri" w:hAnsi="Times New Roman" w:cs="Times New Roman"/>
          <w:color w:val="333322"/>
        </w:rPr>
        <w:t>Stroški za posamezno lokacijsko preveritev znašajo:</w:t>
      </w:r>
    </w:p>
    <w:p w:rsidR="001129EB" w:rsidRPr="001129EB" w:rsidRDefault="001129EB" w:rsidP="001129E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1129EB">
        <w:rPr>
          <w:rFonts w:ascii="Arial" w:eastAsia="Calibri" w:hAnsi="Arial" w:cs="Arial"/>
          <w:color w:val="333322"/>
        </w:rPr>
        <w:t>– za določanje obsega stavbnega zemljišča pri posamični poselitvi 1000 EUR,</w:t>
      </w:r>
      <w:r w:rsidRPr="001129EB">
        <w:rPr>
          <w:rFonts w:ascii="Arial" w:eastAsia="Calibri" w:hAnsi="Arial" w:cs="Arial"/>
          <w:color w:val="333322"/>
        </w:rPr>
        <w:br/>
        <w:t>– za individualno odstopanje od prostorskih izvedbenih pogojev 2000  EUR,</w:t>
      </w:r>
      <w:r w:rsidRPr="001129EB">
        <w:rPr>
          <w:rFonts w:ascii="Arial" w:eastAsia="Calibri" w:hAnsi="Arial" w:cs="Arial"/>
          <w:color w:val="333322"/>
        </w:rPr>
        <w:br/>
        <w:t>– za omogočanje začasne rabe prostora 1500 EUR.</w:t>
      </w:r>
      <w:r w:rsidRPr="001129EB">
        <w:rPr>
          <w:rFonts w:ascii="Arial" w:eastAsia="Calibri" w:hAnsi="Arial" w:cs="Arial"/>
          <w:color w:val="333322"/>
        </w:rPr>
        <w:br/>
      </w:r>
    </w:p>
    <w:p w:rsidR="00782FD7" w:rsidRDefault="00782FD7" w:rsidP="00782FD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13634" w:rsidRDefault="00F13634" w:rsidP="00782FD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sl-SI"/>
        </w:rPr>
        <w:t xml:space="preserve">Po prejetem nakazilu o plačanem nadomestilu </w:t>
      </w:r>
      <w:r w:rsidRPr="00F13634">
        <w:rPr>
          <w:rFonts w:ascii="Arial" w:eastAsia="Times New Roman" w:hAnsi="Arial" w:cs="Arial"/>
          <w:lang w:eastAsia="sl-SI"/>
        </w:rPr>
        <w:t xml:space="preserve">stroškov lokacijske preveritve </w:t>
      </w:r>
      <w:r w:rsidR="004E7D55" w:rsidRPr="00F13634">
        <w:rPr>
          <w:rFonts w:ascii="Arial" w:eastAsia="Times New Roman" w:hAnsi="Arial" w:cs="Arial"/>
          <w:lang w:eastAsia="sl-SI"/>
        </w:rPr>
        <w:t>Občina preveri skladnost elaborata z določbami ZUreP-2</w:t>
      </w:r>
      <w:r w:rsidRPr="00F13634">
        <w:rPr>
          <w:rFonts w:ascii="Arial" w:eastAsia="Times New Roman" w:hAnsi="Arial" w:cs="Arial"/>
          <w:lang w:eastAsia="sl-SI"/>
        </w:rPr>
        <w:t xml:space="preserve"> in občinskimi prostorskimi akti. </w:t>
      </w:r>
      <w:r w:rsidR="0021334D">
        <w:rPr>
          <w:rFonts w:ascii="Arial" w:hAnsi="Arial" w:cs="Arial"/>
        </w:rPr>
        <w:t>V primeru pomanjkljivosti O</w:t>
      </w:r>
      <w:r w:rsidRPr="00F13634">
        <w:rPr>
          <w:rFonts w:ascii="Arial" w:hAnsi="Arial" w:cs="Arial"/>
        </w:rPr>
        <w:t>bčina pozove investitorja, da jih odpravi.</w:t>
      </w:r>
    </w:p>
    <w:p w:rsidR="00782FD7" w:rsidRDefault="00782FD7" w:rsidP="00782FD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13634" w:rsidRPr="009B09E8" w:rsidRDefault="00F13634" w:rsidP="00782FD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B09E8">
        <w:rPr>
          <w:rFonts w:ascii="Arial" w:hAnsi="Arial" w:cs="Arial"/>
        </w:rPr>
        <w:t xml:space="preserve">Občina </w:t>
      </w:r>
      <w:r w:rsidR="0021334D">
        <w:rPr>
          <w:rFonts w:ascii="Arial" w:hAnsi="Arial" w:cs="Arial"/>
        </w:rPr>
        <w:t xml:space="preserve">nato </w:t>
      </w:r>
      <w:r w:rsidRPr="009B09E8">
        <w:rPr>
          <w:rFonts w:ascii="Arial" w:hAnsi="Arial" w:cs="Arial"/>
        </w:rPr>
        <w:t>pozove relevantne nosilce urejanja prostora</w:t>
      </w:r>
      <w:r w:rsidR="009B09E8">
        <w:rPr>
          <w:rStyle w:val="Sprotnaopomba-sklic"/>
          <w:rFonts w:ascii="Arial" w:hAnsi="Arial" w:cs="Arial"/>
        </w:rPr>
        <w:footnoteReference w:id="1"/>
      </w:r>
      <w:r w:rsidRPr="009B09E8">
        <w:rPr>
          <w:rFonts w:ascii="Arial" w:hAnsi="Arial" w:cs="Arial"/>
        </w:rPr>
        <w:t xml:space="preserve"> k podaji mnenja o ustreznosti elaborata lokacijske preveritve in pridobi njihova mnenja. </w:t>
      </w:r>
    </w:p>
    <w:p w:rsidR="00F13634" w:rsidRDefault="00F13634" w:rsidP="00782FD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82FD7" w:rsidRPr="00782FD7" w:rsidRDefault="00782FD7" w:rsidP="00782FD7">
      <w:pPr>
        <w:spacing w:after="0" w:line="240" w:lineRule="auto"/>
        <w:jc w:val="both"/>
        <w:rPr>
          <w:rFonts w:ascii="Arial" w:hAnsi="Arial" w:cs="Arial"/>
        </w:rPr>
      </w:pPr>
      <w:r w:rsidRPr="00782FD7">
        <w:rPr>
          <w:rFonts w:ascii="Arial" w:hAnsi="Arial" w:cs="Arial"/>
        </w:rPr>
        <w:t>Občina pripravi javno razgrnitev pobude in elaborata lokacijske preveritve, ki m</w:t>
      </w:r>
      <w:r w:rsidR="007148DF">
        <w:rPr>
          <w:rFonts w:ascii="Arial" w:hAnsi="Arial" w:cs="Arial"/>
        </w:rPr>
        <w:t>ora trajati vsaj 15 dni. O</w:t>
      </w:r>
      <w:r w:rsidRPr="00782FD7">
        <w:rPr>
          <w:rFonts w:ascii="Arial" w:hAnsi="Arial" w:cs="Arial"/>
        </w:rPr>
        <w:t xml:space="preserve"> javni razgrnitvi </w:t>
      </w:r>
      <w:r w:rsidR="007148DF">
        <w:rPr>
          <w:rFonts w:ascii="Arial" w:hAnsi="Arial" w:cs="Arial"/>
        </w:rPr>
        <w:t xml:space="preserve">mora </w:t>
      </w:r>
      <w:r w:rsidRPr="00782FD7">
        <w:rPr>
          <w:rFonts w:ascii="Arial" w:hAnsi="Arial" w:cs="Arial"/>
        </w:rPr>
        <w:t>pravočasno pisno obvesti</w:t>
      </w:r>
      <w:r w:rsidR="007148DF">
        <w:rPr>
          <w:rFonts w:ascii="Arial" w:hAnsi="Arial" w:cs="Arial"/>
        </w:rPr>
        <w:t>ti tudi</w:t>
      </w:r>
      <w:r w:rsidRPr="00782FD7">
        <w:rPr>
          <w:rFonts w:ascii="Arial" w:hAnsi="Arial" w:cs="Arial"/>
        </w:rPr>
        <w:t xml:space="preserve"> lastnike zadevnega zemljišča in </w:t>
      </w:r>
      <w:r w:rsidR="007148DF">
        <w:rPr>
          <w:rFonts w:ascii="Arial" w:hAnsi="Arial" w:cs="Arial"/>
        </w:rPr>
        <w:t xml:space="preserve">vseh </w:t>
      </w:r>
      <w:r w:rsidRPr="00782FD7">
        <w:rPr>
          <w:rFonts w:ascii="Arial" w:hAnsi="Arial" w:cs="Arial"/>
        </w:rPr>
        <w:t xml:space="preserve">sosednjih zemljišč. </w:t>
      </w:r>
    </w:p>
    <w:p w:rsidR="007148DF" w:rsidRDefault="007148DF" w:rsidP="00782FD7">
      <w:pPr>
        <w:spacing w:after="0" w:line="240" w:lineRule="auto"/>
        <w:jc w:val="both"/>
        <w:rPr>
          <w:rFonts w:ascii="Arial" w:hAnsi="Arial" w:cs="Arial"/>
        </w:rPr>
      </w:pPr>
    </w:p>
    <w:p w:rsidR="00782FD7" w:rsidRPr="00782FD7" w:rsidRDefault="007148DF" w:rsidP="00782FD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 zaključki javne razgrnitve </w:t>
      </w:r>
      <w:r w:rsidR="00782FD7" w:rsidRPr="00782FD7">
        <w:rPr>
          <w:rFonts w:ascii="Arial" w:hAnsi="Arial" w:cs="Arial"/>
        </w:rPr>
        <w:t xml:space="preserve">Občina prouči morebitne pripombe in predloge javnosti do elaborata lokacijske preveritve ter zavzame stališča, ki so sestavni del gradiva za </w:t>
      </w:r>
      <w:r>
        <w:rPr>
          <w:rFonts w:ascii="Arial" w:hAnsi="Arial" w:cs="Arial"/>
        </w:rPr>
        <w:t xml:space="preserve">obravnavo na občinskem svetu. </w:t>
      </w:r>
      <w:r w:rsidR="00782FD7" w:rsidRPr="00782FD7">
        <w:rPr>
          <w:rFonts w:ascii="Arial" w:hAnsi="Arial" w:cs="Arial"/>
        </w:rPr>
        <w:t>Občina priprav</w:t>
      </w:r>
      <w:r>
        <w:rPr>
          <w:rFonts w:ascii="Arial" w:hAnsi="Arial" w:cs="Arial"/>
        </w:rPr>
        <w:t>i gradivo in predlog sklepa o lokacijski preveritvi</w:t>
      </w:r>
      <w:r w:rsidR="00782FD7" w:rsidRPr="00782FD7">
        <w:rPr>
          <w:rFonts w:ascii="Arial" w:hAnsi="Arial" w:cs="Arial"/>
        </w:rPr>
        <w:t xml:space="preserve"> za obravnavo in odločanje na občinskem svetu. Sprejet sklep o lokacijski preveritvi se objavi v uradnem glasilu ter pošlje na </w:t>
      </w:r>
      <w:r w:rsidR="0021334D">
        <w:rPr>
          <w:rFonts w:ascii="Arial" w:hAnsi="Arial" w:cs="Arial"/>
        </w:rPr>
        <w:t>Upravno enoto in M</w:t>
      </w:r>
      <w:r w:rsidR="00782FD7" w:rsidRPr="00782FD7">
        <w:rPr>
          <w:rFonts w:ascii="Arial" w:hAnsi="Arial" w:cs="Arial"/>
        </w:rPr>
        <w:t>inistrstvo, pristojno za prostor.</w:t>
      </w:r>
      <w:bookmarkStart w:id="0" w:name="_GoBack"/>
      <w:bookmarkEnd w:id="0"/>
    </w:p>
    <w:p w:rsidR="00782FD7" w:rsidRPr="00782FD7" w:rsidRDefault="00782FD7" w:rsidP="00782FD7">
      <w:pPr>
        <w:spacing w:after="0" w:line="240" w:lineRule="auto"/>
        <w:jc w:val="both"/>
        <w:rPr>
          <w:rFonts w:ascii="Arial" w:hAnsi="Arial" w:cs="Arial"/>
        </w:rPr>
      </w:pPr>
    </w:p>
    <w:p w:rsidR="004E7D55" w:rsidRPr="0021334D" w:rsidRDefault="0021334D" w:rsidP="0021334D">
      <w:pPr>
        <w:spacing w:after="0" w:line="240" w:lineRule="auto"/>
        <w:jc w:val="both"/>
        <w:rPr>
          <w:rFonts w:ascii="Arial" w:hAnsi="Arial" w:cs="Arial"/>
          <w:b/>
        </w:rPr>
      </w:pPr>
      <w:r w:rsidRPr="0021334D">
        <w:rPr>
          <w:rFonts w:ascii="Arial" w:hAnsi="Arial" w:cs="Arial"/>
          <w:b/>
        </w:rPr>
        <w:t>Slika 2: Potek postopka za izvedbo lokacijske preveritve</w:t>
      </w:r>
    </w:p>
    <w:p w:rsidR="004E7D55" w:rsidRDefault="00782FD7" w:rsidP="00F04EB2">
      <w:pPr>
        <w:jc w:val="both"/>
        <w:rPr>
          <w:rFonts w:ascii="Arial" w:hAnsi="Arial" w:cs="Arial"/>
        </w:rPr>
      </w:pPr>
      <w:r w:rsidRPr="00782FD7">
        <w:rPr>
          <w:rFonts w:ascii="Arial" w:hAnsi="Arial" w:cs="Arial"/>
          <w:noProof/>
          <w:lang w:eastAsia="sl-SI"/>
        </w:rPr>
        <w:drawing>
          <wp:inline distT="0" distB="0" distL="0" distR="0">
            <wp:extent cx="5095875" cy="6505575"/>
            <wp:effectExtent l="0" t="0" r="9525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34D" w:rsidRDefault="0021334D" w:rsidP="007148DF">
      <w:pPr>
        <w:spacing w:after="0" w:line="240" w:lineRule="auto"/>
        <w:jc w:val="both"/>
        <w:rPr>
          <w:rFonts w:ascii="Arial" w:hAnsi="Arial" w:cs="Arial"/>
        </w:rPr>
      </w:pPr>
      <w:r w:rsidRPr="00782FD7">
        <w:rPr>
          <w:rFonts w:ascii="Arial" w:hAnsi="Arial" w:cs="Arial"/>
        </w:rPr>
        <w:t xml:space="preserve">Občina </w:t>
      </w:r>
      <w:r w:rsidR="001129EB">
        <w:rPr>
          <w:rFonts w:ascii="Arial" w:hAnsi="Arial" w:cs="Arial"/>
        </w:rPr>
        <w:t xml:space="preserve">Vojnik </w:t>
      </w:r>
      <w:r w:rsidRPr="00782FD7">
        <w:rPr>
          <w:rFonts w:ascii="Arial" w:hAnsi="Arial" w:cs="Arial"/>
        </w:rPr>
        <w:t xml:space="preserve">vse lokacijske preveritve in postopke sprotno in ažurno objavlja na spletni strani Občne </w:t>
      </w:r>
      <w:r w:rsidR="001129EB">
        <w:rPr>
          <w:rFonts w:ascii="Arial" w:hAnsi="Arial" w:cs="Arial"/>
        </w:rPr>
        <w:t>Vojnik</w:t>
      </w:r>
      <w:r w:rsidR="00C56AE9">
        <w:rPr>
          <w:rFonts w:ascii="Arial" w:hAnsi="Arial" w:cs="Arial"/>
        </w:rPr>
        <w:t xml:space="preserve">. </w:t>
      </w:r>
    </w:p>
    <w:p w:rsidR="00A1000C" w:rsidRDefault="00A1000C" w:rsidP="007148DF">
      <w:pPr>
        <w:spacing w:after="0" w:line="240" w:lineRule="auto"/>
        <w:jc w:val="both"/>
        <w:rPr>
          <w:rFonts w:ascii="Arial" w:hAnsi="Arial" w:cs="Arial"/>
        </w:rPr>
      </w:pPr>
    </w:p>
    <w:p w:rsidR="007148DF" w:rsidRDefault="007148DF" w:rsidP="007148D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Pripravila:</w:t>
      </w:r>
    </w:p>
    <w:p w:rsidR="007148DF" w:rsidRDefault="001129EB" w:rsidP="007148D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Jelka Gregorc</w:t>
      </w:r>
    </w:p>
    <w:p w:rsidR="007148DF" w:rsidRPr="00DD3BEE" w:rsidRDefault="007148DF" w:rsidP="007148D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hAnsi="Arial" w:cs="Arial"/>
        </w:rPr>
        <w:t>Višja svetovalka za okolje in prostor</w:t>
      </w:r>
    </w:p>
    <w:p w:rsidR="007148DF" w:rsidRDefault="007148DF" w:rsidP="00F04EB2">
      <w:pPr>
        <w:jc w:val="both"/>
        <w:rPr>
          <w:rFonts w:ascii="Arial" w:hAnsi="Arial" w:cs="Arial"/>
        </w:rPr>
      </w:pPr>
    </w:p>
    <w:p w:rsidR="00C56AE9" w:rsidRPr="00F04EB2" w:rsidRDefault="00C56AE9" w:rsidP="00F04EB2">
      <w:pPr>
        <w:jc w:val="both"/>
        <w:rPr>
          <w:rFonts w:ascii="Arial" w:hAnsi="Arial" w:cs="Arial"/>
        </w:rPr>
      </w:pPr>
      <w:r w:rsidRPr="00C56AE9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footnoteReference w:id="2"/>
      </w:r>
      <w:r w:rsidRPr="00C56AE9">
        <w:rPr>
          <w:rFonts w:ascii="Calibri" w:eastAsia="Calibri" w:hAnsi="Calibri" w:cs="Times New Roman"/>
          <w:sz w:val="20"/>
          <w:szCs w:val="20"/>
        </w:rPr>
        <w:t>[1]</w:t>
      </w:r>
      <w:r w:rsidRPr="00C56AE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C56AE9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sl-SI"/>
        </w:rPr>
        <w:t>Nosilci urejanja prostora so ministrstva, organi lokalnih skupnosti, izvajalci javnih služb in nosilci javnih pooblastil, ki sodelujejo in se usklajujejo v postopku priprave prostorskih aktov (glej tudi: 39. člen ZUreP-2)</w:t>
      </w:r>
    </w:p>
    <w:sectPr w:rsidR="00C56AE9" w:rsidRPr="00F0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CF8" w:rsidRDefault="00321CF8" w:rsidP="009B09E8">
      <w:pPr>
        <w:spacing w:after="0" w:line="240" w:lineRule="auto"/>
      </w:pPr>
      <w:r>
        <w:separator/>
      </w:r>
    </w:p>
  </w:endnote>
  <w:endnote w:type="continuationSeparator" w:id="0">
    <w:p w:rsidR="00321CF8" w:rsidRDefault="00321CF8" w:rsidP="009B0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CF8" w:rsidRDefault="00321CF8" w:rsidP="009B09E8">
      <w:pPr>
        <w:spacing w:after="0" w:line="240" w:lineRule="auto"/>
      </w:pPr>
      <w:r>
        <w:separator/>
      </w:r>
    </w:p>
  </w:footnote>
  <w:footnote w:type="continuationSeparator" w:id="0">
    <w:p w:rsidR="00321CF8" w:rsidRDefault="00321CF8" w:rsidP="009B09E8">
      <w:pPr>
        <w:spacing w:after="0" w:line="240" w:lineRule="auto"/>
      </w:pPr>
      <w:r>
        <w:continuationSeparator/>
      </w:r>
    </w:p>
  </w:footnote>
  <w:footnote w:id="1">
    <w:p w:rsidR="009B09E8" w:rsidRDefault="009B09E8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Nosilci urejanja prostora so ministrstva, organi lokalnih skupnosti, izvajalci javnih služb in nosilci javnih pooblastil, ki sodelujejo in se usklajujejo v postopku priprave prostorskih aktov (glej tudi: 39. člen ZUreP-2)</w:t>
      </w:r>
    </w:p>
  </w:footnote>
  <w:footnote w:id="2">
    <w:p w:rsidR="00C56AE9" w:rsidRDefault="00C56AE9" w:rsidP="00C56A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5515"/>
    <w:multiLevelType w:val="multilevel"/>
    <w:tmpl w:val="A62C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A2787"/>
    <w:multiLevelType w:val="multilevel"/>
    <w:tmpl w:val="2FEE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2E44CE"/>
    <w:multiLevelType w:val="hybridMultilevel"/>
    <w:tmpl w:val="959050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609D6"/>
    <w:multiLevelType w:val="hybridMultilevel"/>
    <w:tmpl w:val="EAA43D3E"/>
    <w:lvl w:ilvl="0" w:tplc="97E237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D3051"/>
    <w:multiLevelType w:val="multilevel"/>
    <w:tmpl w:val="8D00CE46"/>
    <w:lvl w:ilvl="0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65"/>
        </w:tabs>
        <w:ind w:left="79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85"/>
        </w:tabs>
        <w:ind w:left="86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405"/>
        </w:tabs>
        <w:ind w:left="9405" w:hanging="360"/>
      </w:pPr>
      <w:rPr>
        <w:rFonts w:ascii="Wingdings" w:hAnsi="Wingdings" w:hint="default"/>
        <w:sz w:val="20"/>
      </w:rPr>
    </w:lvl>
  </w:abstractNum>
  <w:abstractNum w:abstractNumId="5">
    <w:nsid w:val="69AB2217"/>
    <w:multiLevelType w:val="multilevel"/>
    <w:tmpl w:val="049C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7B610F"/>
    <w:multiLevelType w:val="multilevel"/>
    <w:tmpl w:val="9524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A2"/>
    <w:rsid w:val="001129EB"/>
    <w:rsid w:val="0021334D"/>
    <w:rsid w:val="00237CA2"/>
    <w:rsid w:val="00247EB6"/>
    <w:rsid w:val="0027337C"/>
    <w:rsid w:val="00285CE6"/>
    <w:rsid w:val="00286C68"/>
    <w:rsid w:val="00321CF8"/>
    <w:rsid w:val="00323C82"/>
    <w:rsid w:val="003717FB"/>
    <w:rsid w:val="00425096"/>
    <w:rsid w:val="004656B6"/>
    <w:rsid w:val="004E7D55"/>
    <w:rsid w:val="00555C35"/>
    <w:rsid w:val="007148DF"/>
    <w:rsid w:val="00775F1D"/>
    <w:rsid w:val="00777461"/>
    <w:rsid w:val="00782FD7"/>
    <w:rsid w:val="007833F3"/>
    <w:rsid w:val="008D2AF4"/>
    <w:rsid w:val="009305EB"/>
    <w:rsid w:val="009B09E8"/>
    <w:rsid w:val="00A1000C"/>
    <w:rsid w:val="00A76EB1"/>
    <w:rsid w:val="00AE2A5E"/>
    <w:rsid w:val="00B006C8"/>
    <w:rsid w:val="00C56AE9"/>
    <w:rsid w:val="00CF386A"/>
    <w:rsid w:val="00D532CE"/>
    <w:rsid w:val="00DD3BEE"/>
    <w:rsid w:val="00E67639"/>
    <w:rsid w:val="00F04EB2"/>
    <w:rsid w:val="00F13634"/>
    <w:rsid w:val="00F8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37CA2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A76EB1"/>
    <w:rPr>
      <w:b/>
      <w:bCs/>
    </w:rPr>
  </w:style>
  <w:style w:type="paragraph" w:styleId="Odstavekseznama">
    <w:name w:val="List Paragraph"/>
    <w:basedOn w:val="Navaden"/>
    <w:uiPriority w:val="34"/>
    <w:qFormat/>
    <w:rsid w:val="008D2AF4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B09E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B09E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B09E8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3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37CA2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A76EB1"/>
    <w:rPr>
      <w:b/>
      <w:bCs/>
    </w:rPr>
  </w:style>
  <w:style w:type="paragraph" w:styleId="Odstavekseznama">
    <w:name w:val="List Paragraph"/>
    <w:basedOn w:val="Navaden"/>
    <w:uiPriority w:val="34"/>
    <w:qFormat/>
    <w:rsid w:val="008D2AF4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B09E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B09E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B09E8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3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1942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24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8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38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2373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36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15" w:color="auto"/>
            <w:right w:val="none" w:sz="0" w:space="0" w:color="auto"/>
          </w:divBdr>
        </w:div>
        <w:div w:id="69311906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15" w:color="auto"/>
            <w:right w:val="none" w:sz="0" w:space="0" w:color="auto"/>
          </w:divBdr>
        </w:div>
        <w:div w:id="2590918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15" w:color="auto"/>
            <w:right w:val="none" w:sz="0" w:space="0" w:color="auto"/>
          </w:divBdr>
        </w:div>
        <w:div w:id="58164807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15" w:color="auto"/>
            <w:right w:val="none" w:sz="0" w:space="0" w:color="auto"/>
          </w:divBdr>
        </w:div>
        <w:div w:id="204607045">
          <w:marLeft w:val="0"/>
          <w:marRight w:val="0"/>
          <w:marTop w:val="0"/>
          <w:marBottom w:val="0"/>
          <w:divBdr>
            <w:top w:val="single" w:sz="12" w:space="0" w:color="1F6D7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69573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212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ex-localis.info/KatalogInformacij/VsebinaDokumenta.aspx?SectionID=a2586f89-2c59-4e8b-b541-14660c8d82e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zrece.si/Datoteke/Slike/Novice/227374/l_227374_1.p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radni-list.si/1/objava.jsp?sop=2017-01-29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107BB09-5911-4F85-B0D4-0B8A9D2F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Katjuša Črešnar</dc:creator>
  <cp:lastModifiedBy>LEA</cp:lastModifiedBy>
  <cp:revision>2</cp:revision>
  <cp:lastPrinted>2021-01-25T11:54:00Z</cp:lastPrinted>
  <dcterms:created xsi:type="dcterms:W3CDTF">2021-01-25T15:46:00Z</dcterms:created>
  <dcterms:modified xsi:type="dcterms:W3CDTF">2021-01-25T15:46:00Z</dcterms:modified>
</cp:coreProperties>
</file>