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22E" w:rsidRPr="0070522E" w:rsidRDefault="0070522E" w:rsidP="0070522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sl-SI"/>
        </w:rPr>
      </w:pPr>
      <w:r w:rsidRPr="0070522E">
        <w:rPr>
          <w:rFonts w:ascii="Arial" w:eastAsia="Times New Roman" w:hAnsi="Arial" w:cs="Arial"/>
          <w:b/>
          <w:bCs/>
          <w:color w:val="444444"/>
          <w:sz w:val="23"/>
          <w:szCs w:val="23"/>
          <w:bdr w:val="none" w:sz="0" w:space="0" w:color="auto" w:frame="1"/>
          <w:lang w:eastAsia="sl-SI"/>
        </w:rPr>
        <w:t>Vlada Republike Slovenije je izdala Odlok o začasni splošni prepovedi gibanja in zbiranja ljudi na javnih mestih in površinah v Republiki Sloveniji ter prepovedi gibanja izven občin. Odlok začne veljati 30. marca 2020 ob 00.00 in velja do preklica.</w:t>
      </w:r>
    </w:p>
    <w:p w:rsidR="0070522E" w:rsidRPr="0070522E" w:rsidRDefault="0070522E" w:rsidP="0070522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sl-SI"/>
        </w:rPr>
      </w:pPr>
      <w:r w:rsidRPr="0070522E">
        <w:rPr>
          <w:rFonts w:ascii="Arial" w:eastAsia="Times New Roman" w:hAnsi="Arial" w:cs="Arial"/>
          <w:b/>
          <w:bCs/>
          <w:color w:val="444444"/>
          <w:sz w:val="23"/>
          <w:szCs w:val="23"/>
          <w:bdr w:val="none" w:sz="0" w:space="0" w:color="auto" w:frame="1"/>
          <w:lang w:eastAsia="sl-SI"/>
        </w:rPr>
        <w:t>Obvezna tudi nošnja mask</w:t>
      </w:r>
    </w:p>
    <w:p w:rsidR="0070522E" w:rsidRPr="0070522E" w:rsidRDefault="0070522E" w:rsidP="0070522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sl-SI"/>
        </w:rPr>
      </w:pPr>
      <w:r w:rsidRPr="0070522E">
        <w:rPr>
          <w:rFonts w:ascii="Arial" w:eastAsia="Times New Roman" w:hAnsi="Arial" w:cs="Arial"/>
          <w:color w:val="444444"/>
          <w:sz w:val="23"/>
          <w:szCs w:val="23"/>
          <w:lang w:eastAsia="sl-SI"/>
        </w:rPr>
        <w:t>Z odlokom se zaradi zajezitve in obvladovanja epidemije SARS-CoV-2 (COVID-19) do nadaljnjega </w:t>
      </w:r>
      <w:r w:rsidRPr="0070522E">
        <w:rPr>
          <w:rFonts w:ascii="Arial" w:eastAsia="Times New Roman" w:hAnsi="Arial" w:cs="Arial"/>
          <w:b/>
          <w:bCs/>
          <w:color w:val="444444"/>
          <w:sz w:val="23"/>
          <w:szCs w:val="23"/>
          <w:bdr w:val="none" w:sz="0" w:space="0" w:color="auto" w:frame="1"/>
          <w:lang w:eastAsia="sl-SI"/>
        </w:rPr>
        <w:t>prepoveduje</w:t>
      </w:r>
      <w:r w:rsidRPr="0070522E">
        <w:rPr>
          <w:rFonts w:ascii="Arial" w:eastAsia="Times New Roman" w:hAnsi="Arial" w:cs="Arial"/>
          <w:color w:val="444444"/>
          <w:sz w:val="23"/>
          <w:szCs w:val="23"/>
          <w:lang w:eastAsia="sl-SI"/>
        </w:rPr>
        <w:t>:</w:t>
      </w:r>
    </w:p>
    <w:p w:rsidR="0070522E" w:rsidRPr="0070522E" w:rsidRDefault="0070522E" w:rsidP="0070522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sl-SI"/>
        </w:rPr>
      </w:pPr>
      <w:r w:rsidRPr="0070522E">
        <w:rPr>
          <w:rFonts w:ascii="Arial" w:eastAsia="Times New Roman" w:hAnsi="Arial" w:cs="Arial"/>
          <w:b/>
          <w:bCs/>
          <w:color w:val="444444"/>
          <w:sz w:val="23"/>
          <w:szCs w:val="23"/>
          <w:bdr w:val="none" w:sz="0" w:space="0" w:color="auto" w:frame="1"/>
          <w:lang w:eastAsia="sl-SI"/>
        </w:rPr>
        <w:t>gibanje in zbiranje ljudi na javnih krajih</w:t>
      </w:r>
      <w:r w:rsidRPr="0070522E">
        <w:rPr>
          <w:rFonts w:ascii="Arial" w:eastAsia="Times New Roman" w:hAnsi="Arial" w:cs="Arial"/>
          <w:color w:val="444444"/>
          <w:sz w:val="23"/>
          <w:szCs w:val="23"/>
          <w:lang w:eastAsia="sl-SI"/>
        </w:rPr>
        <w:t> in površinah,</w:t>
      </w:r>
    </w:p>
    <w:p w:rsidR="0070522E" w:rsidRPr="0070522E" w:rsidRDefault="0070522E" w:rsidP="0070522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sl-SI"/>
        </w:rPr>
      </w:pPr>
      <w:r w:rsidRPr="0070522E">
        <w:rPr>
          <w:rFonts w:ascii="Arial" w:eastAsia="Times New Roman" w:hAnsi="Arial" w:cs="Arial"/>
          <w:b/>
          <w:bCs/>
          <w:color w:val="444444"/>
          <w:sz w:val="23"/>
          <w:szCs w:val="23"/>
          <w:bdr w:val="none" w:sz="0" w:space="0" w:color="auto" w:frame="1"/>
          <w:lang w:eastAsia="sl-SI"/>
        </w:rPr>
        <w:t>dostop na javna mesta</w:t>
      </w:r>
      <w:r w:rsidRPr="0070522E">
        <w:rPr>
          <w:rFonts w:ascii="Arial" w:eastAsia="Times New Roman" w:hAnsi="Arial" w:cs="Arial"/>
          <w:color w:val="444444"/>
          <w:sz w:val="23"/>
          <w:szCs w:val="23"/>
          <w:lang w:eastAsia="sl-SI"/>
        </w:rPr>
        <w:t> in površine,</w:t>
      </w:r>
    </w:p>
    <w:p w:rsidR="0070522E" w:rsidRPr="0070522E" w:rsidRDefault="0070522E" w:rsidP="0070522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sl-SI"/>
        </w:rPr>
      </w:pPr>
      <w:r w:rsidRPr="0070522E">
        <w:rPr>
          <w:rFonts w:ascii="Arial" w:eastAsia="Times New Roman" w:hAnsi="Arial" w:cs="Arial"/>
          <w:b/>
          <w:bCs/>
          <w:color w:val="444444"/>
          <w:sz w:val="23"/>
          <w:szCs w:val="23"/>
          <w:bdr w:val="none" w:sz="0" w:space="0" w:color="auto" w:frame="1"/>
          <w:lang w:eastAsia="sl-SI"/>
        </w:rPr>
        <w:t>gibanje izven občine stalnega ali začasnega prebivališča</w:t>
      </w:r>
      <w:r w:rsidRPr="0070522E">
        <w:rPr>
          <w:rFonts w:ascii="Arial" w:eastAsia="Times New Roman" w:hAnsi="Arial" w:cs="Arial"/>
          <w:color w:val="444444"/>
          <w:sz w:val="23"/>
          <w:szCs w:val="23"/>
          <w:lang w:eastAsia="sl-SI"/>
        </w:rPr>
        <w:t>, razen če ta odlok ne določa drugače.</w:t>
      </w:r>
    </w:p>
    <w:p w:rsidR="0070522E" w:rsidRPr="0070522E" w:rsidRDefault="0070522E" w:rsidP="0070522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sl-SI"/>
        </w:rPr>
      </w:pPr>
      <w:r w:rsidRPr="0070522E">
        <w:rPr>
          <w:rFonts w:ascii="Arial" w:eastAsia="Times New Roman" w:hAnsi="Arial" w:cs="Arial"/>
          <w:color w:val="444444"/>
          <w:sz w:val="23"/>
          <w:szCs w:val="23"/>
          <w:lang w:eastAsia="sl-SI"/>
        </w:rPr>
        <w:t>Odlok se </w:t>
      </w:r>
      <w:r w:rsidRPr="0070522E">
        <w:rPr>
          <w:rFonts w:ascii="Arial" w:eastAsia="Times New Roman" w:hAnsi="Arial" w:cs="Arial"/>
          <w:b/>
          <w:bCs/>
          <w:color w:val="444444"/>
          <w:sz w:val="23"/>
          <w:szCs w:val="23"/>
          <w:bdr w:val="none" w:sz="0" w:space="0" w:color="auto" w:frame="1"/>
          <w:lang w:eastAsia="sl-SI"/>
        </w:rPr>
        <w:t>ne uporablja za dejavnosti, ki jih izvajajo pristojne službe</w:t>
      </w:r>
      <w:r w:rsidRPr="0070522E">
        <w:rPr>
          <w:rFonts w:ascii="Arial" w:eastAsia="Times New Roman" w:hAnsi="Arial" w:cs="Arial"/>
          <w:color w:val="444444"/>
          <w:sz w:val="23"/>
          <w:szCs w:val="23"/>
          <w:lang w:eastAsia="sl-SI"/>
        </w:rPr>
        <w:t>, za zagotavljanje izvajanja nalog države, samoupravnih lokalnih skupnosti in javnih služb.</w:t>
      </w:r>
    </w:p>
    <w:p w:rsidR="0070522E" w:rsidRPr="0070522E" w:rsidRDefault="0070522E" w:rsidP="0070522E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sl-SI"/>
        </w:rPr>
      </w:pPr>
      <w:r w:rsidRPr="0070522E">
        <w:rPr>
          <w:rFonts w:ascii="Arial" w:eastAsia="Times New Roman" w:hAnsi="Arial" w:cs="Arial"/>
          <w:color w:val="444444"/>
          <w:sz w:val="23"/>
          <w:szCs w:val="23"/>
          <w:lang w:eastAsia="sl-SI"/>
        </w:rPr>
        <w:t>Globe za prekrške po tem odloku se izrekajo po Zakonu o nalezljivih boleznih. Izvajanje odloka poleg pristojnih inšpekcijskih služb nadzoruje tudi policija v okviru svojih pristojnosti.</w:t>
      </w:r>
    </w:p>
    <w:p w:rsidR="0070522E" w:rsidRPr="0070522E" w:rsidRDefault="0070522E" w:rsidP="0070522E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sl-SI"/>
        </w:rPr>
      </w:pPr>
      <w:r w:rsidRPr="0070522E">
        <w:rPr>
          <w:rFonts w:ascii="Arial" w:eastAsia="Times New Roman" w:hAnsi="Arial" w:cs="Arial"/>
          <w:color w:val="444444"/>
          <w:sz w:val="23"/>
          <w:szCs w:val="23"/>
          <w:lang w:eastAsia="sl-SI"/>
        </w:rPr>
        <w:t>Z dnem uveljavitve tega odloka preneha veljati Odlok o začasni splošni prepovedi gibanja in zbiranja ljudi na javnih mestih in površinah v Republiki Sloveniji.</w:t>
      </w:r>
    </w:p>
    <w:p w:rsidR="0070522E" w:rsidRPr="0070522E" w:rsidRDefault="0070522E" w:rsidP="0070522E">
      <w:pPr>
        <w:shd w:val="clear" w:color="auto" w:fill="FFFFFF"/>
        <w:spacing w:after="0" w:line="240" w:lineRule="auto"/>
        <w:jc w:val="both"/>
        <w:textAlignment w:val="baseline"/>
        <w:outlineLvl w:val="5"/>
        <w:rPr>
          <w:rFonts w:ascii="Arial" w:eastAsia="Times New Roman" w:hAnsi="Arial" w:cs="Arial"/>
          <w:color w:val="333333"/>
          <w:sz w:val="27"/>
          <w:szCs w:val="27"/>
          <w:lang w:eastAsia="sl-SI"/>
        </w:rPr>
      </w:pPr>
      <w:r w:rsidRPr="0070522E"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  <w:lang w:eastAsia="sl-SI"/>
        </w:rPr>
        <w:t>Izjeme:</w:t>
      </w:r>
    </w:p>
    <w:p w:rsidR="0070522E" w:rsidRPr="0070522E" w:rsidRDefault="0070522E" w:rsidP="007052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sl-SI"/>
        </w:rPr>
      </w:pPr>
      <w:r w:rsidRPr="0070522E">
        <w:rPr>
          <w:rFonts w:ascii="Arial" w:eastAsia="Times New Roman" w:hAnsi="Arial" w:cs="Arial"/>
          <w:color w:val="444444"/>
          <w:sz w:val="23"/>
          <w:szCs w:val="23"/>
          <w:lang w:eastAsia="sl-SI"/>
        </w:rPr>
        <w:t>prihod in odhod na delo ter izvajanje delovnih nalog,</w:t>
      </w:r>
    </w:p>
    <w:p w:rsidR="0070522E" w:rsidRPr="0070522E" w:rsidRDefault="0070522E" w:rsidP="007052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sl-SI"/>
        </w:rPr>
      </w:pPr>
      <w:r w:rsidRPr="0070522E">
        <w:rPr>
          <w:rFonts w:ascii="Arial" w:eastAsia="Times New Roman" w:hAnsi="Arial" w:cs="Arial"/>
          <w:color w:val="444444"/>
          <w:sz w:val="23"/>
          <w:szCs w:val="23"/>
          <w:lang w:eastAsia="sl-SI"/>
        </w:rPr>
        <w:t>opravljanje gospodarskih, kmetijskih in gozdarskih dejavnosti,</w:t>
      </w:r>
    </w:p>
    <w:p w:rsidR="0070522E" w:rsidRPr="0070522E" w:rsidRDefault="0070522E" w:rsidP="007052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sl-SI"/>
        </w:rPr>
      </w:pPr>
      <w:r w:rsidRPr="0070522E">
        <w:rPr>
          <w:rFonts w:ascii="Arial" w:eastAsia="Times New Roman" w:hAnsi="Arial" w:cs="Arial"/>
          <w:color w:val="444444"/>
          <w:sz w:val="23"/>
          <w:szCs w:val="23"/>
          <w:lang w:eastAsia="sl-SI"/>
        </w:rPr>
        <w:t>odpravljanje neposredne nevarnosti za zdravje, življenje in premoženje,</w:t>
      </w:r>
    </w:p>
    <w:p w:rsidR="0070522E" w:rsidRPr="0070522E" w:rsidRDefault="0070522E" w:rsidP="007052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sl-SI"/>
        </w:rPr>
      </w:pPr>
      <w:r w:rsidRPr="0070522E">
        <w:rPr>
          <w:rFonts w:ascii="Arial" w:eastAsia="Times New Roman" w:hAnsi="Arial" w:cs="Arial"/>
          <w:color w:val="444444"/>
          <w:sz w:val="23"/>
          <w:szCs w:val="23"/>
          <w:lang w:eastAsia="sl-SI"/>
        </w:rPr>
        <w:t>varstvo in pomoč osebam, ki so potrebne podpore oziroma zaradi oskrbe ali nege družinskih članov,</w:t>
      </w:r>
    </w:p>
    <w:p w:rsidR="0070522E" w:rsidRPr="0070522E" w:rsidRDefault="0070522E" w:rsidP="007052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sl-SI"/>
        </w:rPr>
      </w:pPr>
      <w:r w:rsidRPr="0070522E">
        <w:rPr>
          <w:rFonts w:ascii="Arial" w:eastAsia="Times New Roman" w:hAnsi="Arial" w:cs="Arial"/>
          <w:color w:val="444444"/>
          <w:sz w:val="23"/>
          <w:szCs w:val="23"/>
          <w:lang w:eastAsia="sl-SI"/>
        </w:rPr>
        <w:t>dostop do lekarn, zdravstvenih in sanitarnih storitev,</w:t>
      </w:r>
    </w:p>
    <w:p w:rsidR="0070522E" w:rsidRPr="0070522E" w:rsidRDefault="0070522E" w:rsidP="007052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sl-SI"/>
        </w:rPr>
      </w:pPr>
      <w:r w:rsidRPr="0070522E">
        <w:rPr>
          <w:rFonts w:ascii="Arial" w:eastAsia="Times New Roman" w:hAnsi="Arial" w:cs="Arial"/>
          <w:color w:val="444444"/>
          <w:sz w:val="23"/>
          <w:szCs w:val="23"/>
          <w:lang w:eastAsia="sl-SI"/>
        </w:rPr>
        <w:t>dostop do tujih diplomatskih in konzularnih predstavništev</w:t>
      </w:r>
    </w:p>
    <w:p w:rsidR="0070522E" w:rsidRPr="0070522E" w:rsidRDefault="0070522E" w:rsidP="007052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sl-SI"/>
        </w:rPr>
      </w:pPr>
      <w:r w:rsidRPr="0070522E">
        <w:rPr>
          <w:rFonts w:ascii="Arial" w:eastAsia="Times New Roman" w:hAnsi="Arial" w:cs="Arial"/>
          <w:color w:val="444444"/>
          <w:sz w:val="23"/>
          <w:szCs w:val="23"/>
          <w:lang w:eastAsia="sl-SI"/>
        </w:rPr>
        <w:t>dostop do storitev za nujne primere,</w:t>
      </w:r>
    </w:p>
    <w:p w:rsidR="0070522E" w:rsidRPr="0070522E" w:rsidRDefault="0070522E" w:rsidP="007052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sl-SI"/>
        </w:rPr>
      </w:pPr>
      <w:r w:rsidRPr="0070522E">
        <w:rPr>
          <w:rFonts w:ascii="Arial" w:eastAsia="Times New Roman" w:hAnsi="Arial" w:cs="Arial"/>
          <w:color w:val="444444"/>
          <w:sz w:val="23"/>
          <w:szCs w:val="23"/>
          <w:lang w:eastAsia="sl-SI"/>
        </w:rPr>
        <w:t>dostop do izvajanja nalog, povezanih z delovanjem pravosodnih organov,</w:t>
      </w:r>
    </w:p>
    <w:p w:rsidR="0070522E" w:rsidRPr="0070522E" w:rsidRDefault="0070522E" w:rsidP="007052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sl-SI"/>
        </w:rPr>
      </w:pPr>
      <w:r w:rsidRPr="0070522E">
        <w:rPr>
          <w:rFonts w:ascii="Arial" w:eastAsia="Times New Roman" w:hAnsi="Arial" w:cs="Arial"/>
          <w:color w:val="444444"/>
          <w:sz w:val="23"/>
          <w:szCs w:val="23"/>
          <w:lang w:eastAsia="sl-SI"/>
        </w:rPr>
        <w:t>dostop do storitev za osebe s posebnimi potrebami.</w:t>
      </w:r>
    </w:p>
    <w:p w:rsidR="0070522E" w:rsidRPr="0070522E" w:rsidRDefault="0070522E" w:rsidP="007052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sl-SI"/>
        </w:rPr>
      </w:pPr>
      <w:r w:rsidRPr="0070522E">
        <w:rPr>
          <w:rFonts w:ascii="Arial" w:eastAsia="Times New Roman" w:hAnsi="Arial" w:cs="Arial"/>
          <w:color w:val="444444"/>
          <w:sz w:val="23"/>
          <w:szCs w:val="23"/>
          <w:lang w:eastAsia="sl-SI"/>
        </w:rPr>
        <w:t>dostop do trgovin z živili in kmetijske neposredne prodaje,</w:t>
      </w:r>
    </w:p>
    <w:p w:rsidR="0070522E" w:rsidRPr="0070522E" w:rsidRDefault="0070522E" w:rsidP="007052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sl-SI"/>
        </w:rPr>
      </w:pPr>
      <w:r w:rsidRPr="0070522E">
        <w:rPr>
          <w:rFonts w:ascii="Arial" w:eastAsia="Times New Roman" w:hAnsi="Arial" w:cs="Arial"/>
          <w:color w:val="444444"/>
          <w:sz w:val="23"/>
          <w:szCs w:val="23"/>
          <w:lang w:eastAsia="sl-SI"/>
        </w:rPr>
        <w:t>dostop do drogerij in drogerijskih marketov,</w:t>
      </w:r>
    </w:p>
    <w:p w:rsidR="0070522E" w:rsidRPr="0070522E" w:rsidRDefault="0070522E" w:rsidP="007052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sl-SI"/>
        </w:rPr>
      </w:pPr>
      <w:r w:rsidRPr="0070522E">
        <w:rPr>
          <w:rFonts w:ascii="Arial" w:eastAsia="Times New Roman" w:hAnsi="Arial" w:cs="Arial"/>
          <w:color w:val="444444"/>
          <w:sz w:val="23"/>
          <w:szCs w:val="23"/>
          <w:lang w:eastAsia="sl-SI"/>
        </w:rPr>
        <w:t>dostop do prodaje medicinskih proizvodov in zdravstvenih pripomočkov ter sanitarnih pripomočkov,</w:t>
      </w:r>
    </w:p>
    <w:p w:rsidR="0070522E" w:rsidRPr="0070522E" w:rsidRDefault="0070522E" w:rsidP="007052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sl-SI"/>
        </w:rPr>
      </w:pPr>
      <w:r w:rsidRPr="0070522E">
        <w:rPr>
          <w:rFonts w:ascii="Arial" w:eastAsia="Times New Roman" w:hAnsi="Arial" w:cs="Arial"/>
          <w:color w:val="444444"/>
          <w:sz w:val="23"/>
          <w:szCs w:val="23"/>
          <w:lang w:eastAsia="sl-SI"/>
        </w:rPr>
        <w:t>dostop do mest za prodajo hrane za živali,</w:t>
      </w:r>
    </w:p>
    <w:p w:rsidR="0070522E" w:rsidRPr="0070522E" w:rsidRDefault="0070522E" w:rsidP="007052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sl-SI"/>
        </w:rPr>
      </w:pPr>
      <w:r w:rsidRPr="0070522E">
        <w:rPr>
          <w:rFonts w:ascii="Arial" w:eastAsia="Times New Roman" w:hAnsi="Arial" w:cs="Arial"/>
          <w:color w:val="444444"/>
          <w:sz w:val="23"/>
          <w:szCs w:val="23"/>
          <w:lang w:eastAsia="sl-SI"/>
        </w:rPr>
        <w:t>dostop do prodaje in vzdrževanje varnostnih proizvodov in proizvodov za nujne primere,</w:t>
      </w:r>
    </w:p>
    <w:p w:rsidR="0070522E" w:rsidRPr="0070522E" w:rsidRDefault="0070522E" w:rsidP="007052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sl-SI"/>
        </w:rPr>
      </w:pPr>
      <w:r w:rsidRPr="0070522E">
        <w:rPr>
          <w:rFonts w:ascii="Arial" w:eastAsia="Times New Roman" w:hAnsi="Arial" w:cs="Arial"/>
          <w:color w:val="444444"/>
          <w:sz w:val="23"/>
          <w:szCs w:val="23"/>
          <w:lang w:eastAsia="sl-SI"/>
        </w:rPr>
        <w:t>dostop do kmetijskih trgovin, vključno s klavnicami, in trgovin za prodajo semen, krmil in gnojil,</w:t>
      </w:r>
    </w:p>
    <w:p w:rsidR="0070522E" w:rsidRPr="0070522E" w:rsidRDefault="0070522E" w:rsidP="007052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sl-SI"/>
        </w:rPr>
      </w:pPr>
      <w:r w:rsidRPr="0070522E">
        <w:rPr>
          <w:rFonts w:ascii="Arial" w:eastAsia="Times New Roman" w:hAnsi="Arial" w:cs="Arial"/>
          <w:color w:val="444444"/>
          <w:sz w:val="23"/>
          <w:szCs w:val="23"/>
          <w:lang w:eastAsia="sl-SI"/>
        </w:rPr>
        <w:t>dostop do bencinskih črpalk,</w:t>
      </w:r>
    </w:p>
    <w:p w:rsidR="0070522E" w:rsidRPr="0070522E" w:rsidRDefault="0070522E" w:rsidP="007052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sl-SI"/>
        </w:rPr>
      </w:pPr>
      <w:r w:rsidRPr="0070522E">
        <w:rPr>
          <w:rFonts w:ascii="Arial" w:eastAsia="Times New Roman" w:hAnsi="Arial" w:cs="Arial"/>
          <w:color w:val="444444"/>
          <w:sz w:val="23"/>
          <w:szCs w:val="23"/>
          <w:lang w:eastAsia="sl-SI"/>
        </w:rPr>
        <w:t>dostop do bank in pošt,</w:t>
      </w:r>
    </w:p>
    <w:p w:rsidR="0070522E" w:rsidRPr="0070522E" w:rsidRDefault="0070522E" w:rsidP="007052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sl-SI"/>
        </w:rPr>
      </w:pPr>
      <w:r w:rsidRPr="0070522E">
        <w:rPr>
          <w:rFonts w:ascii="Arial" w:eastAsia="Times New Roman" w:hAnsi="Arial" w:cs="Arial"/>
          <w:color w:val="444444"/>
          <w:sz w:val="23"/>
          <w:szCs w:val="23"/>
          <w:lang w:eastAsia="sl-SI"/>
        </w:rPr>
        <w:t>dostop do dostavnih, čistilnih in higienskih storitev,</w:t>
      </w:r>
    </w:p>
    <w:p w:rsidR="0070522E" w:rsidRPr="0070522E" w:rsidRDefault="0070522E" w:rsidP="007052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sl-SI"/>
        </w:rPr>
      </w:pPr>
      <w:r w:rsidRPr="0070522E">
        <w:rPr>
          <w:rFonts w:ascii="Arial" w:eastAsia="Times New Roman" w:hAnsi="Arial" w:cs="Arial"/>
          <w:color w:val="444444"/>
          <w:sz w:val="23"/>
          <w:szCs w:val="23"/>
          <w:lang w:eastAsia="sl-SI"/>
        </w:rPr>
        <w:t>dostop do komunalnih storitev za opravljanje z odpadki,</w:t>
      </w:r>
    </w:p>
    <w:p w:rsidR="0070522E" w:rsidRPr="0070522E" w:rsidRDefault="0070522E" w:rsidP="007052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sl-SI"/>
        </w:rPr>
      </w:pPr>
      <w:r w:rsidRPr="0070522E">
        <w:rPr>
          <w:rFonts w:ascii="Arial" w:eastAsia="Times New Roman" w:hAnsi="Arial" w:cs="Arial"/>
          <w:color w:val="444444"/>
          <w:sz w:val="23"/>
          <w:szCs w:val="23"/>
          <w:lang w:eastAsia="sl-SI"/>
        </w:rPr>
        <w:t>dostop do avtomobilskih servisov in servisov kmetijske in gozdarske mehanizacije in opreme.</w:t>
      </w:r>
    </w:p>
    <w:p w:rsidR="0070522E" w:rsidRPr="0070522E" w:rsidRDefault="0070522E" w:rsidP="0070522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sl-SI"/>
        </w:rPr>
      </w:pPr>
      <w:r w:rsidRPr="0070522E">
        <w:rPr>
          <w:rFonts w:ascii="Arial" w:eastAsia="Times New Roman" w:hAnsi="Arial" w:cs="Arial"/>
          <w:b/>
          <w:bCs/>
          <w:color w:val="444444"/>
          <w:sz w:val="23"/>
          <w:szCs w:val="23"/>
          <w:bdr w:val="none" w:sz="0" w:space="0" w:color="auto" w:frame="1"/>
          <w:lang w:eastAsia="sl-SI"/>
        </w:rPr>
        <w:t>Če te zgornje storitve niso zagotovljene v občini prebivališča, je dostop dovoljen v drugo občino</w:t>
      </w:r>
      <w:r w:rsidRPr="0070522E">
        <w:rPr>
          <w:rFonts w:ascii="Arial" w:eastAsia="Times New Roman" w:hAnsi="Arial" w:cs="Arial"/>
          <w:color w:val="444444"/>
          <w:sz w:val="23"/>
          <w:szCs w:val="23"/>
          <w:lang w:eastAsia="sl-SI"/>
        </w:rPr>
        <w:t>, vendar le do najbližje dostopne storitve po javni cesti ali javni poti.</w:t>
      </w:r>
    </w:p>
    <w:p w:rsidR="0070522E" w:rsidRPr="0070522E" w:rsidRDefault="0070522E" w:rsidP="0070522E">
      <w:pPr>
        <w:shd w:val="clear" w:color="auto" w:fill="FFFFFF"/>
        <w:spacing w:after="0" w:line="240" w:lineRule="auto"/>
        <w:jc w:val="both"/>
        <w:textAlignment w:val="baseline"/>
        <w:outlineLvl w:val="5"/>
        <w:rPr>
          <w:rFonts w:ascii="Arial" w:eastAsia="Times New Roman" w:hAnsi="Arial" w:cs="Arial"/>
          <w:color w:val="333333"/>
          <w:sz w:val="27"/>
          <w:szCs w:val="27"/>
          <w:lang w:eastAsia="sl-SI"/>
        </w:rPr>
      </w:pPr>
      <w:r w:rsidRPr="0070522E">
        <w:rPr>
          <w:rFonts w:ascii="Arial" w:eastAsia="Times New Roman" w:hAnsi="Arial" w:cs="Arial"/>
          <w:color w:val="333333"/>
          <w:sz w:val="27"/>
          <w:szCs w:val="27"/>
          <w:lang w:eastAsia="sl-SI"/>
        </w:rPr>
        <w:t>Dostop do parkov</w:t>
      </w:r>
    </w:p>
    <w:p w:rsidR="0070522E" w:rsidRPr="0070522E" w:rsidRDefault="0070522E" w:rsidP="0070522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sl-SI"/>
        </w:rPr>
      </w:pPr>
      <w:r w:rsidRPr="0070522E">
        <w:rPr>
          <w:rFonts w:ascii="Arial" w:eastAsia="Times New Roman" w:hAnsi="Arial" w:cs="Arial"/>
          <w:color w:val="444444"/>
          <w:sz w:val="23"/>
          <w:szCs w:val="23"/>
          <w:lang w:eastAsia="sl-SI"/>
        </w:rPr>
        <w:t>Dostop do javnih parkov in drugih sprehajalnih površin je </w:t>
      </w:r>
      <w:r w:rsidRPr="0070522E">
        <w:rPr>
          <w:rFonts w:ascii="Arial" w:eastAsia="Times New Roman" w:hAnsi="Arial" w:cs="Arial"/>
          <w:b/>
          <w:bCs/>
          <w:color w:val="444444"/>
          <w:sz w:val="23"/>
          <w:szCs w:val="23"/>
          <w:bdr w:val="none" w:sz="0" w:space="0" w:color="auto" w:frame="1"/>
          <w:lang w:eastAsia="sl-SI"/>
        </w:rPr>
        <w:t>dovoljen le v občini </w:t>
      </w:r>
      <w:r w:rsidRPr="0070522E">
        <w:rPr>
          <w:rFonts w:ascii="Arial" w:eastAsia="Times New Roman" w:hAnsi="Arial" w:cs="Arial"/>
          <w:color w:val="444444"/>
          <w:sz w:val="23"/>
          <w:szCs w:val="23"/>
          <w:lang w:eastAsia="sl-SI"/>
        </w:rPr>
        <w:t>stalnega ali začasnega prebivališča. Za območje posamezne lokalne skupnosti </w:t>
      </w:r>
      <w:r w:rsidRPr="0070522E">
        <w:rPr>
          <w:rFonts w:ascii="Arial" w:eastAsia="Times New Roman" w:hAnsi="Arial" w:cs="Arial"/>
          <w:b/>
          <w:bCs/>
          <w:color w:val="444444"/>
          <w:sz w:val="23"/>
          <w:szCs w:val="23"/>
          <w:bdr w:val="none" w:sz="0" w:space="0" w:color="auto" w:frame="1"/>
          <w:lang w:eastAsia="sl-SI"/>
        </w:rPr>
        <w:t>lahko župan s sklepom</w:t>
      </w:r>
      <w:r w:rsidRPr="0070522E">
        <w:rPr>
          <w:rFonts w:ascii="Arial" w:eastAsia="Times New Roman" w:hAnsi="Arial" w:cs="Arial"/>
          <w:color w:val="444444"/>
          <w:sz w:val="23"/>
          <w:szCs w:val="23"/>
          <w:lang w:eastAsia="sl-SI"/>
        </w:rPr>
        <w:t>, ki se javno objavi, določi način in pogoje dostopa ali </w:t>
      </w:r>
      <w:r w:rsidRPr="0070522E">
        <w:rPr>
          <w:rFonts w:ascii="Arial" w:eastAsia="Times New Roman" w:hAnsi="Arial" w:cs="Arial"/>
          <w:b/>
          <w:bCs/>
          <w:color w:val="444444"/>
          <w:sz w:val="23"/>
          <w:szCs w:val="23"/>
          <w:bdr w:val="none" w:sz="0" w:space="0" w:color="auto" w:frame="1"/>
          <w:lang w:eastAsia="sl-SI"/>
        </w:rPr>
        <w:t>prepove dostop</w:t>
      </w:r>
      <w:r w:rsidRPr="0070522E">
        <w:rPr>
          <w:rFonts w:ascii="Arial" w:eastAsia="Times New Roman" w:hAnsi="Arial" w:cs="Arial"/>
          <w:color w:val="444444"/>
          <w:sz w:val="23"/>
          <w:szCs w:val="23"/>
          <w:lang w:eastAsia="sl-SI"/>
        </w:rPr>
        <w:t> </w:t>
      </w:r>
      <w:r w:rsidRPr="0070522E">
        <w:rPr>
          <w:rFonts w:ascii="Arial" w:eastAsia="Times New Roman" w:hAnsi="Arial" w:cs="Arial"/>
          <w:b/>
          <w:bCs/>
          <w:color w:val="444444"/>
          <w:sz w:val="23"/>
          <w:szCs w:val="23"/>
          <w:bdr w:val="none" w:sz="0" w:space="0" w:color="auto" w:frame="1"/>
          <w:lang w:eastAsia="sl-SI"/>
        </w:rPr>
        <w:t>na določene javne kraje in površine v občini</w:t>
      </w:r>
      <w:r w:rsidRPr="0070522E">
        <w:rPr>
          <w:rFonts w:ascii="Arial" w:eastAsia="Times New Roman" w:hAnsi="Arial" w:cs="Arial"/>
          <w:color w:val="444444"/>
          <w:sz w:val="23"/>
          <w:szCs w:val="23"/>
          <w:lang w:eastAsia="sl-SI"/>
        </w:rPr>
        <w:t>.</w:t>
      </w:r>
    </w:p>
    <w:p w:rsidR="0070522E" w:rsidRPr="0070522E" w:rsidRDefault="0070522E" w:rsidP="0070522E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sl-SI"/>
        </w:rPr>
      </w:pPr>
      <w:r w:rsidRPr="0070522E">
        <w:rPr>
          <w:rFonts w:ascii="Arial" w:eastAsia="Times New Roman" w:hAnsi="Arial" w:cs="Arial"/>
          <w:color w:val="444444"/>
          <w:sz w:val="23"/>
          <w:szCs w:val="23"/>
          <w:lang w:eastAsia="sl-SI"/>
        </w:rPr>
        <w:lastRenderedPageBreak/>
        <w:t>Za nadzor nad izvajanjem odloka in sklepa župana lahko župan na območju svoje občine uporabi tudi vpoklicane pripadnike Civilne zaščite.</w:t>
      </w:r>
    </w:p>
    <w:p w:rsidR="0070522E" w:rsidRPr="0070522E" w:rsidRDefault="0070522E" w:rsidP="0070522E">
      <w:pPr>
        <w:shd w:val="clear" w:color="auto" w:fill="FFFFFF"/>
        <w:spacing w:after="0" w:line="240" w:lineRule="auto"/>
        <w:jc w:val="both"/>
        <w:textAlignment w:val="baseline"/>
        <w:outlineLvl w:val="5"/>
        <w:rPr>
          <w:rFonts w:ascii="Arial" w:eastAsia="Times New Roman" w:hAnsi="Arial" w:cs="Arial"/>
          <w:color w:val="333333"/>
          <w:sz w:val="27"/>
          <w:szCs w:val="27"/>
          <w:lang w:eastAsia="sl-SI"/>
        </w:rPr>
      </w:pPr>
      <w:r w:rsidRPr="0070522E">
        <w:rPr>
          <w:rFonts w:ascii="Arial" w:eastAsia="Times New Roman" w:hAnsi="Arial" w:cs="Arial"/>
          <w:color w:val="333333"/>
          <w:sz w:val="27"/>
          <w:szCs w:val="27"/>
          <w:lang w:eastAsia="sl-SI"/>
        </w:rPr>
        <w:t>Družinski člani</w:t>
      </w:r>
    </w:p>
    <w:p w:rsidR="0070522E" w:rsidRPr="0070522E" w:rsidRDefault="0070522E" w:rsidP="0070522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sl-SI"/>
        </w:rPr>
      </w:pPr>
      <w:r w:rsidRPr="0070522E">
        <w:rPr>
          <w:rFonts w:ascii="Arial" w:eastAsia="Times New Roman" w:hAnsi="Arial" w:cs="Arial"/>
          <w:color w:val="444444"/>
          <w:sz w:val="23"/>
          <w:szCs w:val="23"/>
          <w:lang w:eastAsia="sl-SI"/>
        </w:rPr>
        <w:t>Gibanje, dostop in zadrževanje na javnem kraju se </w:t>
      </w:r>
      <w:r w:rsidRPr="0070522E">
        <w:rPr>
          <w:rFonts w:ascii="Arial" w:eastAsia="Times New Roman" w:hAnsi="Arial" w:cs="Arial"/>
          <w:b/>
          <w:bCs/>
          <w:color w:val="444444"/>
          <w:sz w:val="23"/>
          <w:szCs w:val="23"/>
          <w:bdr w:val="none" w:sz="0" w:space="0" w:color="auto" w:frame="1"/>
          <w:lang w:eastAsia="sl-SI"/>
        </w:rPr>
        <w:t>v okviru izjem iz 3. in 4. člena dovoljuje tudi</w:t>
      </w:r>
      <w:r w:rsidRPr="0070522E">
        <w:rPr>
          <w:rFonts w:ascii="Arial" w:eastAsia="Times New Roman" w:hAnsi="Arial" w:cs="Arial"/>
          <w:color w:val="444444"/>
          <w:sz w:val="23"/>
          <w:szCs w:val="23"/>
          <w:lang w:eastAsia="sl-SI"/>
        </w:rPr>
        <w:t>:</w:t>
      </w:r>
    </w:p>
    <w:p w:rsidR="0070522E" w:rsidRPr="0070522E" w:rsidRDefault="0070522E" w:rsidP="0070522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sl-SI"/>
        </w:rPr>
      </w:pPr>
      <w:r w:rsidRPr="0070522E">
        <w:rPr>
          <w:rFonts w:ascii="Arial" w:eastAsia="Times New Roman" w:hAnsi="Arial" w:cs="Arial"/>
          <w:color w:val="444444"/>
          <w:sz w:val="23"/>
          <w:szCs w:val="23"/>
          <w:lang w:eastAsia="sl-SI"/>
        </w:rPr>
        <w:t>skupinam oseb, če gre za </w:t>
      </w:r>
      <w:r w:rsidRPr="0070522E">
        <w:rPr>
          <w:rFonts w:ascii="Arial" w:eastAsia="Times New Roman" w:hAnsi="Arial" w:cs="Arial"/>
          <w:b/>
          <w:bCs/>
          <w:color w:val="444444"/>
          <w:sz w:val="23"/>
          <w:szCs w:val="23"/>
          <w:bdr w:val="none" w:sz="0" w:space="0" w:color="auto" w:frame="1"/>
          <w:lang w:eastAsia="sl-SI"/>
        </w:rPr>
        <w:t>ožje družinske člane ali člane skupnega gospodinjstva</w:t>
      </w:r>
      <w:r w:rsidRPr="0070522E">
        <w:rPr>
          <w:rFonts w:ascii="Arial" w:eastAsia="Times New Roman" w:hAnsi="Arial" w:cs="Arial"/>
          <w:color w:val="444444"/>
          <w:sz w:val="23"/>
          <w:szCs w:val="23"/>
          <w:lang w:eastAsia="sl-SI"/>
        </w:rPr>
        <w:t> in če je mogoče ob tem gibanju zagotoviti varno razdaljo do gibanja podobnih skupin,</w:t>
      </w:r>
    </w:p>
    <w:p w:rsidR="0070522E" w:rsidRPr="0070522E" w:rsidRDefault="0070522E" w:rsidP="0070522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sl-SI"/>
        </w:rPr>
      </w:pPr>
      <w:r w:rsidRPr="0070522E">
        <w:rPr>
          <w:rFonts w:ascii="Arial" w:eastAsia="Times New Roman" w:hAnsi="Arial" w:cs="Arial"/>
          <w:b/>
          <w:bCs/>
          <w:color w:val="444444"/>
          <w:sz w:val="23"/>
          <w:szCs w:val="23"/>
          <w:bdr w:val="none" w:sz="0" w:space="0" w:color="auto" w:frame="1"/>
          <w:lang w:eastAsia="sl-SI"/>
        </w:rPr>
        <w:t>skupinam sodelavcev do največ pet oseb, </w:t>
      </w:r>
      <w:r w:rsidRPr="0070522E">
        <w:rPr>
          <w:rFonts w:ascii="Arial" w:eastAsia="Times New Roman" w:hAnsi="Arial" w:cs="Arial"/>
          <w:color w:val="444444"/>
          <w:sz w:val="23"/>
          <w:szCs w:val="23"/>
          <w:lang w:eastAsia="sl-SI"/>
        </w:rPr>
        <w:t>če uporabljajo skupni osebni transport</w:t>
      </w:r>
      <w:r w:rsidRPr="0070522E">
        <w:rPr>
          <w:rFonts w:ascii="Arial" w:eastAsia="Times New Roman" w:hAnsi="Arial" w:cs="Arial"/>
          <w:b/>
          <w:bCs/>
          <w:color w:val="444444"/>
          <w:sz w:val="23"/>
          <w:szCs w:val="23"/>
          <w:bdr w:val="none" w:sz="0" w:space="0" w:color="auto" w:frame="1"/>
          <w:lang w:eastAsia="sl-SI"/>
        </w:rPr>
        <w:t> za prevoz na delo ali z njega</w:t>
      </w:r>
      <w:r w:rsidRPr="0070522E">
        <w:rPr>
          <w:rFonts w:ascii="Arial" w:eastAsia="Times New Roman" w:hAnsi="Arial" w:cs="Arial"/>
          <w:color w:val="444444"/>
          <w:sz w:val="23"/>
          <w:szCs w:val="23"/>
          <w:lang w:eastAsia="sl-SI"/>
        </w:rPr>
        <w:t> ali so vpoklicani za opravljanje nalog v okviru Civilne zaščite.</w:t>
      </w:r>
    </w:p>
    <w:p w:rsidR="0070522E" w:rsidRPr="0070522E" w:rsidRDefault="0070522E" w:rsidP="0070522E">
      <w:pPr>
        <w:shd w:val="clear" w:color="auto" w:fill="FFFFFF"/>
        <w:spacing w:after="0" w:line="240" w:lineRule="auto"/>
        <w:jc w:val="both"/>
        <w:textAlignment w:val="baseline"/>
        <w:outlineLvl w:val="5"/>
        <w:rPr>
          <w:rFonts w:ascii="Arial" w:eastAsia="Times New Roman" w:hAnsi="Arial" w:cs="Arial"/>
          <w:color w:val="333333"/>
          <w:sz w:val="27"/>
          <w:szCs w:val="27"/>
          <w:lang w:eastAsia="sl-SI"/>
        </w:rPr>
      </w:pPr>
      <w:r w:rsidRPr="0070522E">
        <w:rPr>
          <w:rFonts w:ascii="Arial" w:eastAsia="Times New Roman" w:hAnsi="Arial" w:cs="Arial"/>
          <w:color w:val="333333"/>
          <w:sz w:val="27"/>
          <w:szCs w:val="27"/>
          <w:lang w:eastAsia="sl-SI"/>
        </w:rPr>
        <w:t>Obvezna uporaba zaščitnih mask in rokavic</w:t>
      </w:r>
    </w:p>
    <w:p w:rsidR="0070522E" w:rsidRPr="0070522E" w:rsidRDefault="0070522E" w:rsidP="0070522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sl-SI"/>
        </w:rPr>
      </w:pPr>
      <w:r w:rsidRPr="0070522E">
        <w:rPr>
          <w:rFonts w:ascii="Arial" w:eastAsia="Times New Roman" w:hAnsi="Arial" w:cs="Arial"/>
          <w:color w:val="444444"/>
          <w:sz w:val="23"/>
          <w:szCs w:val="23"/>
          <w:lang w:eastAsia="sl-SI"/>
        </w:rPr>
        <w:t>Pri gibanju in zadrževanju </w:t>
      </w:r>
      <w:r w:rsidRPr="0070522E">
        <w:rPr>
          <w:rFonts w:ascii="Arial" w:eastAsia="Times New Roman" w:hAnsi="Arial" w:cs="Arial"/>
          <w:b/>
          <w:bCs/>
          <w:color w:val="444444"/>
          <w:sz w:val="23"/>
          <w:szCs w:val="23"/>
          <w:bdr w:val="none" w:sz="0" w:space="0" w:color="auto" w:frame="1"/>
          <w:lang w:eastAsia="sl-SI"/>
        </w:rPr>
        <w:t>na zaprtem javnem kraju</w:t>
      </w:r>
      <w:r w:rsidRPr="0070522E">
        <w:rPr>
          <w:rFonts w:ascii="Arial" w:eastAsia="Times New Roman" w:hAnsi="Arial" w:cs="Arial"/>
          <w:color w:val="444444"/>
          <w:sz w:val="23"/>
          <w:szCs w:val="23"/>
          <w:lang w:eastAsia="sl-SI"/>
        </w:rPr>
        <w:t>, kjer se izvajajo storitve iz 3. člena, je ob upoštevanju ohranjanja varne razdalje do drugih oseb </w:t>
      </w:r>
      <w:r w:rsidRPr="0070522E">
        <w:rPr>
          <w:rFonts w:ascii="Arial" w:eastAsia="Times New Roman" w:hAnsi="Arial" w:cs="Arial"/>
          <w:b/>
          <w:bCs/>
          <w:color w:val="444444"/>
          <w:sz w:val="23"/>
          <w:szCs w:val="23"/>
          <w:bdr w:val="none" w:sz="0" w:space="0" w:color="auto" w:frame="1"/>
          <w:lang w:eastAsia="sl-SI"/>
        </w:rPr>
        <w:t>obvezna uporaba zaščitne maske</w:t>
      </w:r>
      <w:r w:rsidRPr="0070522E">
        <w:rPr>
          <w:rFonts w:ascii="Arial" w:eastAsia="Times New Roman" w:hAnsi="Arial" w:cs="Arial"/>
          <w:color w:val="444444"/>
          <w:sz w:val="23"/>
          <w:szCs w:val="23"/>
          <w:lang w:eastAsia="sl-SI"/>
        </w:rPr>
        <w:t> ali druge oblike zaščite ustnega in nosnega predela (šal, ruta ali podobne oblike zaščite), ki prekrijejo nos in usta, ter </w:t>
      </w:r>
      <w:r w:rsidRPr="0070522E">
        <w:rPr>
          <w:rFonts w:ascii="Arial" w:eastAsia="Times New Roman" w:hAnsi="Arial" w:cs="Arial"/>
          <w:b/>
          <w:bCs/>
          <w:color w:val="444444"/>
          <w:sz w:val="23"/>
          <w:szCs w:val="23"/>
          <w:bdr w:val="none" w:sz="0" w:space="0" w:color="auto" w:frame="1"/>
          <w:lang w:eastAsia="sl-SI"/>
        </w:rPr>
        <w:t>zaščitnih rokavic</w:t>
      </w:r>
      <w:r w:rsidRPr="0070522E">
        <w:rPr>
          <w:rFonts w:ascii="Arial" w:eastAsia="Times New Roman" w:hAnsi="Arial" w:cs="Arial"/>
          <w:color w:val="444444"/>
          <w:sz w:val="23"/>
          <w:szCs w:val="23"/>
          <w:lang w:eastAsia="sl-SI"/>
        </w:rPr>
        <w:t>.</w:t>
      </w:r>
    </w:p>
    <w:p w:rsidR="0070522E" w:rsidRPr="0070522E" w:rsidRDefault="0070522E" w:rsidP="0070522E">
      <w:pPr>
        <w:shd w:val="clear" w:color="auto" w:fill="FFFFFF"/>
        <w:spacing w:after="0" w:line="240" w:lineRule="auto"/>
        <w:jc w:val="both"/>
        <w:textAlignment w:val="baseline"/>
        <w:outlineLvl w:val="5"/>
        <w:rPr>
          <w:rFonts w:ascii="Arial" w:eastAsia="Times New Roman" w:hAnsi="Arial" w:cs="Arial"/>
          <w:color w:val="333333"/>
          <w:sz w:val="27"/>
          <w:szCs w:val="27"/>
          <w:lang w:eastAsia="sl-SI"/>
        </w:rPr>
      </w:pPr>
      <w:r w:rsidRPr="0070522E">
        <w:rPr>
          <w:rFonts w:ascii="Arial" w:eastAsia="Times New Roman" w:hAnsi="Arial" w:cs="Arial"/>
          <w:color w:val="333333"/>
          <w:sz w:val="27"/>
          <w:szCs w:val="27"/>
          <w:lang w:eastAsia="sl-SI"/>
        </w:rPr>
        <w:t>Posameznik s stalnim in začasnim prebivališčem</w:t>
      </w:r>
    </w:p>
    <w:p w:rsidR="0070522E" w:rsidRPr="0070522E" w:rsidRDefault="0070522E" w:rsidP="0070522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sl-SI"/>
        </w:rPr>
      </w:pPr>
      <w:r w:rsidRPr="0070522E">
        <w:rPr>
          <w:rFonts w:ascii="Arial" w:eastAsia="Times New Roman" w:hAnsi="Arial" w:cs="Arial"/>
          <w:color w:val="444444"/>
          <w:sz w:val="23"/>
          <w:szCs w:val="23"/>
          <w:lang w:eastAsia="sl-SI"/>
        </w:rPr>
        <w:t>V času razglašene epidemije nalezljive bolezni SARS-CoV-2 (COVID-19) je posameznik s stalnim in začasnim prebivališčem</w:t>
      </w:r>
      <w:r w:rsidRPr="0070522E">
        <w:rPr>
          <w:rFonts w:ascii="Arial" w:eastAsia="Times New Roman" w:hAnsi="Arial" w:cs="Arial"/>
          <w:b/>
          <w:bCs/>
          <w:color w:val="444444"/>
          <w:sz w:val="23"/>
          <w:szCs w:val="23"/>
          <w:bdr w:val="none" w:sz="0" w:space="0" w:color="auto" w:frame="1"/>
          <w:lang w:eastAsia="sl-SI"/>
        </w:rPr>
        <w:t> lahko nastanjen samo na enem naslovu prebivanja</w:t>
      </w:r>
      <w:r w:rsidRPr="0070522E">
        <w:rPr>
          <w:rFonts w:ascii="Arial" w:eastAsia="Times New Roman" w:hAnsi="Arial" w:cs="Arial"/>
          <w:color w:val="444444"/>
          <w:sz w:val="23"/>
          <w:szCs w:val="23"/>
          <w:lang w:eastAsia="sl-SI"/>
        </w:rPr>
        <w:t> in ga v tem času </w:t>
      </w:r>
      <w:r w:rsidRPr="0070522E">
        <w:rPr>
          <w:rFonts w:ascii="Arial" w:eastAsia="Times New Roman" w:hAnsi="Arial" w:cs="Arial"/>
          <w:b/>
          <w:bCs/>
          <w:color w:val="444444"/>
          <w:sz w:val="23"/>
          <w:szCs w:val="23"/>
          <w:bdr w:val="none" w:sz="0" w:space="0" w:color="auto" w:frame="1"/>
          <w:lang w:eastAsia="sl-SI"/>
        </w:rPr>
        <w:t>ne sme spreminjati oziroma se seliti med obema prebivališčema</w:t>
      </w:r>
      <w:r w:rsidRPr="0070522E">
        <w:rPr>
          <w:rFonts w:ascii="Arial" w:eastAsia="Times New Roman" w:hAnsi="Arial" w:cs="Arial"/>
          <w:color w:val="444444"/>
          <w:sz w:val="23"/>
          <w:szCs w:val="23"/>
          <w:lang w:eastAsia="sl-SI"/>
        </w:rPr>
        <w:t>.</w:t>
      </w:r>
    </w:p>
    <w:p w:rsidR="0070522E" w:rsidRPr="0070522E" w:rsidRDefault="0070522E" w:rsidP="0070522E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sl-SI"/>
        </w:rPr>
      </w:pPr>
      <w:r w:rsidRPr="0070522E">
        <w:rPr>
          <w:rFonts w:ascii="Arial" w:eastAsia="Times New Roman" w:hAnsi="Arial" w:cs="Arial"/>
          <w:color w:val="444444"/>
          <w:sz w:val="23"/>
          <w:szCs w:val="23"/>
          <w:lang w:eastAsia="sl-SI"/>
        </w:rPr>
        <w:t>vir: vlada RS</w:t>
      </w:r>
      <w:bookmarkStart w:id="0" w:name="_GoBack"/>
      <w:bookmarkEnd w:id="0"/>
    </w:p>
    <w:p w:rsidR="001A1EC9" w:rsidRPr="0070522E" w:rsidRDefault="009E5099" w:rsidP="0070522E">
      <w:pPr>
        <w:jc w:val="both"/>
        <w:rPr>
          <w:rFonts w:ascii="Arial" w:hAnsi="Arial" w:cs="Arial"/>
        </w:rPr>
      </w:pPr>
      <w:r w:rsidRPr="0070522E">
        <w:rPr>
          <w:rFonts w:ascii="Arial" w:eastAsia="Times New Roman" w:hAnsi="Arial" w:cs="Arial"/>
          <w:b/>
          <w:bCs/>
          <w:color w:val="444444"/>
          <w:sz w:val="23"/>
          <w:szCs w:val="23"/>
          <w:bdr w:val="none" w:sz="0" w:space="0" w:color="auto" w:frame="1"/>
          <w:lang w:eastAsia="sl-SI"/>
        </w:rPr>
        <w:t>Odlok o začasni</w:t>
      </w:r>
      <w:r>
        <w:rPr>
          <w:rFonts w:ascii="Arial" w:eastAsia="Times New Roman" w:hAnsi="Arial" w:cs="Arial"/>
          <w:b/>
          <w:bCs/>
          <w:color w:val="444444"/>
          <w:sz w:val="23"/>
          <w:szCs w:val="23"/>
          <w:bdr w:val="none" w:sz="0" w:space="0" w:color="auto" w:frame="1"/>
          <w:lang w:eastAsia="sl-SI"/>
        </w:rPr>
        <w:t xml:space="preserve"> prepovedi gibanja izven občine stalnega ali začasnega bivališča</w:t>
      </w:r>
    </w:p>
    <w:sectPr w:rsidR="001A1EC9" w:rsidRPr="00705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B6ED0"/>
    <w:multiLevelType w:val="multilevel"/>
    <w:tmpl w:val="EE5498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C41E5E"/>
    <w:multiLevelType w:val="multilevel"/>
    <w:tmpl w:val="5CF8F8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E60B59"/>
    <w:multiLevelType w:val="multilevel"/>
    <w:tmpl w:val="1228EB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2E"/>
    <w:rsid w:val="001A1EC9"/>
    <w:rsid w:val="006B3EC6"/>
    <w:rsid w:val="0070522E"/>
    <w:rsid w:val="009A157A"/>
    <w:rsid w:val="009E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6">
    <w:name w:val="heading 6"/>
    <w:basedOn w:val="Navaden"/>
    <w:link w:val="Naslov6Znak"/>
    <w:uiPriority w:val="9"/>
    <w:qFormat/>
    <w:rsid w:val="0070522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6Znak">
    <w:name w:val="Naslov 6 Znak"/>
    <w:basedOn w:val="Privzetapisavaodstavka"/>
    <w:link w:val="Naslov6"/>
    <w:uiPriority w:val="9"/>
    <w:rsid w:val="0070522E"/>
    <w:rPr>
      <w:rFonts w:ascii="Times New Roman" w:eastAsia="Times New Roman" w:hAnsi="Times New Roman" w:cs="Times New Roman"/>
      <w:b/>
      <w:bCs/>
      <w:sz w:val="15"/>
      <w:szCs w:val="15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705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052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6">
    <w:name w:val="heading 6"/>
    <w:basedOn w:val="Navaden"/>
    <w:link w:val="Naslov6Znak"/>
    <w:uiPriority w:val="9"/>
    <w:qFormat/>
    <w:rsid w:val="0070522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6Znak">
    <w:name w:val="Naslov 6 Znak"/>
    <w:basedOn w:val="Privzetapisavaodstavka"/>
    <w:link w:val="Naslov6"/>
    <w:uiPriority w:val="9"/>
    <w:rsid w:val="0070522E"/>
    <w:rPr>
      <w:rFonts w:ascii="Times New Roman" w:eastAsia="Times New Roman" w:hAnsi="Times New Roman" w:cs="Times New Roman"/>
      <w:b/>
      <w:bCs/>
      <w:sz w:val="15"/>
      <w:szCs w:val="15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705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052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4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46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8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552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4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30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397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0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35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147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0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97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Zreče</Company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Godec</dc:creator>
  <cp:lastModifiedBy>LEA</cp:lastModifiedBy>
  <cp:revision>2</cp:revision>
  <dcterms:created xsi:type="dcterms:W3CDTF">2020-03-29T20:11:00Z</dcterms:created>
  <dcterms:modified xsi:type="dcterms:W3CDTF">2020-03-29T20:11:00Z</dcterms:modified>
</cp:coreProperties>
</file>