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2F" w:rsidRDefault="00152C2F"/>
    <w:p w:rsidR="00152C2F" w:rsidRDefault="00152C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</w:tblGrid>
      <w:tr w:rsidR="00152C2F" w:rsidTr="00A802E2">
        <w:trPr>
          <w:trHeight w:val="2715"/>
        </w:trPr>
        <w:tc>
          <w:tcPr>
            <w:tcW w:w="3171" w:type="dxa"/>
          </w:tcPr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A802E2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aps/>
                <w:color w:val="595959" w:themeColor="text1" w:themeTint="A6"/>
                <w:spacing w:val="1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 xml:space="preserve">               </w:t>
            </w:r>
          </w:p>
        </w:tc>
        <w:tc>
          <w:tcPr>
            <w:tcW w:w="3171" w:type="dxa"/>
          </w:tcPr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 w:rsidRPr="00152C2F">
              <w:rPr>
                <w:rFonts w:ascii="Garamond" w:hAnsi="Garamond" w:cs="Arial"/>
                <w:b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3EBE4B0" wp14:editId="4BB10E9A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0</wp:posOffset>
                  </wp:positionV>
                  <wp:extent cx="6191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268" y="21333"/>
                      <wp:lineTo x="21268" y="0"/>
                      <wp:lineTo x="0" y="0"/>
                    </wp:wrapPolygon>
                  </wp:wrapTight>
                  <wp:docPr id="7" name="Slika 4" descr="GRB VOJNIK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VOJNIK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D1528A" w:rsidRDefault="00670221" w:rsidP="00D1528A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OBČINA VOJNIK</w:t>
            </w:r>
          </w:p>
        </w:tc>
      </w:tr>
    </w:tbl>
    <w:p w:rsidR="001C1138" w:rsidRPr="00C57B91" w:rsidRDefault="00152C2F" w:rsidP="00D1528A">
      <w:pPr>
        <w:rPr>
          <w:rFonts w:ascii="Verdana" w:hAnsi="Verdana" w:cs="Arial"/>
          <w:b/>
          <w:color w:val="CC0000"/>
          <w:sz w:val="40"/>
          <w:szCs w:val="40"/>
        </w:rPr>
      </w:pPr>
      <w:r w:rsidRPr="00152C2F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</w:t>
      </w:r>
    </w:p>
    <w:p w:rsidR="00152C2F" w:rsidRPr="00C57B91" w:rsidRDefault="00A802E2" w:rsidP="001C1138">
      <w:pPr>
        <w:jc w:val="center"/>
        <w:rPr>
          <w:rFonts w:ascii="Garamond" w:hAnsi="Garamond" w:cs="Arial"/>
          <w:b/>
          <w:caps/>
          <w:color w:val="CC0000"/>
          <w:spacing w:val="10"/>
          <w:sz w:val="40"/>
          <w:szCs w:val="40"/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Vljudno vabi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na</w:t>
      </w:r>
    </w:p>
    <w:p w:rsidR="00152C2F" w:rsidRPr="00C57B91" w:rsidRDefault="00152C2F" w:rsidP="00152C2F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2E2" w:rsidRPr="00C57B91" w:rsidRDefault="00D811FD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221"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52B0698C" wp14:editId="54CDFEDE">
            <wp:simplePos x="0" y="0"/>
            <wp:positionH relativeFrom="column">
              <wp:posOffset>681355</wp:posOffset>
            </wp:positionH>
            <wp:positionV relativeFrom="paragraph">
              <wp:posOffset>233045</wp:posOffset>
            </wp:positionV>
            <wp:extent cx="4429125" cy="2950210"/>
            <wp:effectExtent l="0" t="0" r="9525" b="2540"/>
            <wp:wrapNone/>
            <wp:docPr id="4" name="Slika 4" descr="http://img.wikinut.com/img/3j67jtlnv44fwlzh/jpeg/0/Abstract-Music-No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ikinut.com/img/3j67jtlnv44fwlzh/jpeg/0/Abstract-Music-No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A1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rečanje pevskih zborov </w:t>
      </w:r>
    </w:p>
    <w:p w:rsidR="00541341" w:rsidRPr="00C57B91" w:rsidRDefault="00BE7584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bčin Vojnik in Dobrna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C53FFD" w:rsidRPr="00C57B91" w:rsidRDefault="00C53FFD" w:rsidP="00A802E2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 bo v </w:t>
      </w:r>
      <w:r w:rsidR="00B0388C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sredo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0388C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0388C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aprila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B0388C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 19. uri </w:t>
      </w:r>
    </w:p>
    <w:p w:rsidR="00371B24" w:rsidRPr="00C57B91" w:rsidRDefault="00F4291D" w:rsidP="00C53FFD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 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večnamenski dvorani </w:t>
      </w:r>
    </w:p>
    <w:p w:rsidR="00C53FFD" w:rsidRPr="00C57B91" w:rsidRDefault="00B0388C" w:rsidP="00371B24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Podružnične osnovne šole Nova Cerkev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2C2F" w:rsidRPr="00C57B91" w:rsidRDefault="00152C2F" w:rsidP="00152C2F">
      <w:pPr>
        <w:jc w:val="center"/>
        <w:rPr>
          <w:rFonts w:ascii="Garamond" w:hAnsi="Garamond" w:cs="Arial"/>
          <w:b/>
          <w:color w:val="CC0000"/>
          <w:spacing w:val="1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53FFD" w:rsidRPr="00C57B91" w:rsidRDefault="00BE7584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Nastopili bodo</w:t>
      </w:r>
      <w:r w:rsidR="00C53FFD" w:rsidRPr="00C57B91">
        <w:rPr>
          <w:rFonts w:ascii="Garamond" w:hAnsi="Garamond" w:cs="Arial"/>
          <w:b/>
          <w:noProof/>
          <w:color w:val="CC0000"/>
        </w:rPr>
        <w:t>: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</w:p>
    <w:p w:rsidR="00371B24" w:rsidRPr="00C57B91" w:rsidRDefault="006E1E3D" w:rsidP="00371B24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pevski zbor PD Anton Bezenšek Frankolovo </w:t>
      </w:r>
    </w:p>
    <w:p w:rsidR="00466EC3" w:rsidRPr="00C57B91" w:rsidRDefault="00466EC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A802E2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France Prešeren Vojnik</w:t>
      </w:r>
    </w:p>
    <w:p w:rsidR="00371B24" w:rsidRPr="00C57B91" w:rsidRDefault="00371B24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Nova Cerkev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pevki zbor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Pr="00C57B91">
        <w:rPr>
          <w:rFonts w:ascii="Garamond" w:hAnsi="Garamond" w:cs="Arial"/>
          <w:b/>
          <w:noProof/>
          <w:color w:val="CC0000"/>
        </w:rPr>
        <w:t xml:space="preserve">Dobrna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Mešani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komorni </w:t>
      </w:r>
      <w:r w:rsidRPr="00C57B91">
        <w:rPr>
          <w:rFonts w:ascii="Garamond" w:hAnsi="Garamond" w:cs="Arial"/>
          <w:b/>
          <w:noProof/>
          <w:color w:val="CC0000"/>
        </w:rPr>
        <w:t xml:space="preserve">pevski zbor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društva upokojencev </w:t>
      </w:r>
      <w:r w:rsidRPr="00C57B91">
        <w:rPr>
          <w:rFonts w:ascii="Garamond" w:hAnsi="Garamond" w:cs="Arial"/>
          <w:b/>
          <w:noProof/>
          <w:color w:val="CC0000"/>
        </w:rPr>
        <w:t xml:space="preserve">Vojnik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Meša</w:t>
      </w:r>
      <w:r w:rsidR="009C2377" w:rsidRPr="00C57B91">
        <w:rPr>
          <w:rFonts w:ascii="Garamond" w:hAnsi="Garamond" w:cs="Arial"/>
          <w:b/>
          <w:noProof/>
          <w:color w:val="CC0000"/>
        </w:rPr>
        <w:t>ni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pevski </w:t>
      </w:r>
      <w:r w:rsidRPr="00C57B91">
        <w:rPr>
          <w:rFonts w:ascii="Garamond" w:hAnsi="Garamond" w:cs="Arial"/>
          <w:b/>
          <w:noProof/>
          <w:color w:val="CC0000"/>
        </w:rPr>
        <w:t>zbor FORTE Vojnik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0160DF" w:rsidRPr="00C57B91" w:rsidRDefault="000160DF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Ženski pevski zbor </w:t>
      </w:r>
      <w:r w:rsidR="00D1528A" w:rsidRPr="00C57B91">
        <w:rPr>
          <w:rFonts w:ascii="Garamond" w:hAnsi="Garamond" w:cs="Arial"/>
          <w:b/>
          <w:noProof/>
          <w:color w:val="CC0000"/>
        </w:rPr>
        <w:t xml:space="preserve">Korona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="00D1528A" w:rsidRPr="00C57B91">
        <w:rPr>
          <w:rFonts w:ascii="Garamond" w:hAnsi="Garamond" w:cs="Arial"/>
          <w:b/>
          <w:noProof/>
          <w:color w:val="CC0000"/>
        </w:rPr>
        <w:t>Dobrna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152C2F" w:rsidRPr="00C57B91" w:rsidRDefault="00152C2F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  <w:r w:rsidRPr="00C57B91">
        <w:rPr>
          <w:rFonts w:ascii="Garamond" w:hAnsi="Garamond" w:cs="Arial"/>
          <w:b/>
          <w:color w:val="CC0000"/>
          <w:sz w:val="28"/>
          <w:szCs w:val="28"/>
        </w:rPr>
        <w:t>Skozi večer nas bo popeljala</w:t>
      </w:r>
    </w:p>
    <w:p w:rsidR="0053676E" w:rsidRPr="00C57B91" w:rsidRDefault="00B0388C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  <w:r w:rsidRPr="00C57B91">
        <w:rPr>
          <w:rFonts w:ascii="Garamond" w:hAnsi="Garamond" w:cs="Arial"/>
          <w:b/>
          <w:color w:val="CC0000"/>
          <w:sz w:val="28"/>
          <w:szCs w:val="28"/>
        </w:rPr>
        <w:t>Andreja Petrovič</w:t>
      </w: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152C2F" w:rsidRPr="00C57B91" w:rsidRDefault="00F83863" w:rsidP="00F83863">
      <w:pPr>
        <w:jc w:val="center"/>
        <w:rPr>
          <w:rFonts w:ascii="Garamond" w:hAnsi="Garamond"/>
          <w:color w:val="CC0000"/>
          <w:sz w:val="28"/>
          <w:szCs w:val="28"/>
        </w:rPr>
      </w:pPr>
      <w:r w:rsidRPr="00C57B91">
        <w:rPr>
          <w:rFonts w:ascii="Garamond" w:hAnsi="Garamond" w:cs="Arial"/>
          <w:b/>
          <w:color w:val="CC0000"/>
          <w:sz w:val="28"/>
          <w:szCs w:val="28"/>
        </w:rPr>
        <w:t>VS</w:t>
      </w:r>
      <w:r w:rsidR="0053676E" w:rsidRPr="00C57B91">
        <w:rPr>
          <w:rFonts w:ascii="Garamond" w:hAnsi="Garamond" w:cs="Arial"/>
          <w:b/>
          <w:color w:val="CC0000"/>
          <w:sz w:val="28"/>
          <w:szCs w:val="28"/>
        </w:rPr>
        <w:t>TOP PROST!</w:t>
      </w:r>
    </w:p>
    <w:sectPr w:rsidR="00152C2F" w:rsidRPr="00C57B91" w:rsidSect="00152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F"/>
    <w:rsid w:val="0001192E"/>
    <w:rsid w:val="000160DF"/>
    <w:rsid w:val="0007169E"/>
    <w:rsid w:val="00152C2F"/>
    <w:rsid w:val="001C1138"/>
    <w:rsid w:val="00357288"/>
    <w:rsid w:val="00371B24"/>
    <w:rsid w:val="004512A2"/>
    <w:rsid w:val="00466EC3"/>
    <w:rsid w:val="004F6F36"/>
    <w:rsid w:val="0053676E"/>
    <w:rsid w:val="00541341"/>
    <w:rsid w:val="00670221"/>
    <w:rsid w:val="006E1E3D"/>
    <w:rsid w:val="007B2A2F"/>
    <w:rsid w:val="008E3087"/>
    <w:rsid w:val="008F0465"/>
    <w:rsid w:val="008F3C52"/>
    <w:rsid w:val="00905656"/>
    <w:rsid w:val="009B055A"/>
    <w:rsid w:val="009B092F"/>
    <w:rsid w:val="009C2377"/>
    <w:rsid w:val="00A045FD"/>
    <w:rsid w:val="00A15E65"/>
    <w:rsid w:val="00A37737"/>
    <w:rsid w:val="00A802E2"/>
    <w:rsid w:val="00B0388C"/>
    <w:rsid w:val="00BD70BD"/>
    <w:rsid w:val="00BE7584"/>
    <w:rsid w:val="00C53FFD"/>
    <w:rsid w:val="00C57B91"/>
    <w:rsid w:val="00C66151"/>
    <w:rsid w:val="00C77426"/>
    <w:rsid w:val="00CD73A7"/>
    <w:rsid w:val="00CE7EC0"/>
    <w:rsid w:val="00D1528A"/>
    <w:rsid w:val="00D3022A"/>
    <w:rsid w:val="00D678CF"/>
    <w:rsid w:val="00D811FD"/>
    <w:rsid w:val="00DC06A1"/>
    <w:rsid w:val="00DF0FF3"/>
    <w:rsid w:val="00E12947"/>
    <w:rsid w:val="00F4291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OV-PR005</cp:lastModifiedBy>
  <cp:revision>3</cp:revision>
  <cp:lastPrinted>2019-04-23T08:58:00Z</cp:lastPrinted>
  <dcterms:created xsi:type="dcterms:W3CDTF">2019-04-23T08:58:00Z</dcterms:created>
  <dcterms:modified xsi:type="dcterms:W3CDTF">2019-04-23T08:58:00Z</dcterms:modified>
</cp:coreProperties>
</file>