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78426" w14:textId="06DDE98C" w:rsidR="00C16E85" w:rsidRDefault="00C16E85" w:rsidP="00F07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S</w:t>
      </w:r>
      <w:r w:rsidR="005E7C7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ladke, rdeče briške češnje</w:t>
      </w:r>
    </w:p>
    <w:p w14:paraId="042FBCB4" w14:textId="77777777" w:rsidR="00C16E85" w:rsidRDefault="00C16E85" w:rsidP="00F07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</w:pPr>
    </w:p>
    <w:p w14:paraId="263DA6D3" w14:textId="1650E440" w:rsidR="00C16E85" w:rsidRPr="00C16E85" w:rsidRDefault="00635D45" w:rsidP="00F07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</w:pPr>
      <w:r w:rsidRPr="00635D4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Pridelava češenj ima </w:t>
      </w:r>
      <w:r w:rsidR="00F078AC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na Primorskem </w:t>
      </w:r>
      <w:r w:rsidRPr="00635D4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bogato tradicijo</w:t>
      </w:r>
      <w:r w:rsidR="00F078AC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. Najbolj so po </w:t>
      </w:r>
      <w:r w:rsidRPr="00635D4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češnjah znani </w:t>
      </w:r>
      <w:r w:rsidR="00F078AC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v</w:t>
      </w:r>
      <w:r w:rsidRPr="00635D4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 Brd</w:t>
      </w:r>
      <w:r w:rsidR="00F078AC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i</w:t>
      </w:r>
      <w:r w:rsidR="00C16E85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h</w:t>
      </w:r>
      <w:r w:rsidR="00F078AC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, </w:t>
      </w:r>
      <w:r w:rsidRPr="00635D4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Vipavsk</w:t>
      </w:r>
      <w:r w:rsidR="00F078AC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i</w:t>
      </w:r>
      <w:r w:rsidRPr="00635D4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 dolin</w:t>
      </w:r>
      <w:r w:rsidR="00F078AC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i in Istri, kjer o nj</w:t>
      </w:r>
      <w:r w:rsidR="001E12F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ihovi</w:t>
      </w:r>
      <w:r w:rsidR="00F078AC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 razširjenosti </w:t>
      </w:r>
      <w:r w:rsidRPr="00635D4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pričajo številna krajevna imena. </w:t>
      </w:r>
      <w:r w:rsidR="00C16E85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S prvimi briškimi češnjami se lahko sladkamo že v maju, vrhunec pa </w:t>
      </w:r>
      <w:r w:rsidR="00DF62C4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dosežejo</w:t>
      </w:r>
      <w:r w:rsidR="00C16E85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 v prvi polovici junija, ko se zgodi tudi Festival </w:t>
      </w:r>
      <w:r w:rsidR="001E12F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b</w:t>
      </w:r>
      <w:r w:rsidR="00C16E85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 xml:space="preserve">riške </w:t>
      </w:r>
      <w:r w:rsidR="001E12F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č</w:t>
      </w:r>
      <w:r w:rsidR="00C16E85" w:rsidRPr="00C16E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ešnje po briških vaseh</w:t>
      </w:r>
      <w:r w:rsidR="00DF62C4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l-SI"/>
          <w14:ligatures w14:val="none"/>
        </w:rPr>
        <w:t>.</w:t>
      </w:r>
    </w:p>
    <w:p w14:paraId="13C2AC09" w14:textId="7F16BC2B" w:rsidR="00C16E85" w:rsidRPr="00C16E85" w:rsidRDefault="00C16E85" w:rsidP="00F07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</w:pPr>
      <w:r w:rsidRPr="00C16E8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  <w:t xml:space="preserve">  </w:t>
      </w:r>
    </w:p>
    <w:p w14:paraId="67859650" w14:textId="1D088C16" w:rsidR="00635D45" w:rsidRDefault="00635D45" w:rsidP="00635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</w:pPr>
      <w:r w:rsidRPr="00635D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  <w:t xml:space="preserve">Večja tržna pridelava češenj se je </w:t>
      </w:r>
      <w:r w:rsidR="005E7C7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  <w:t>zač</w:t>
      </w:r>
      <w:r w:rsidRPr="00635D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  <w:t xml:space="preserve">ela v naših krajih z izgradnjo južne železnice (proga Gradec-Trst leta 1857, odsek do Gorice leta 1866). Te povezave so omogočile prodajo češenj v Celovec, Gradec, Dunaj, München, Prago in celo Varšavo ter Sankt Peterburg, trg za istrske češnje pa je bil predvsem Trst. Ime Goriške je v svet ponesla češnja </w:t>
      </w:r>
      <w:r w:rsidR="001E12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  <w:t>v</w:t>
      </w:r>
      <w:r w:rsidRPr="00635D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  <w:t>ipavka, takrat najbolj razširjena in prodajana sorta češnje. Po drugi svetovni vojni je pridelava upadla, pridelovalci pa so češnje prodajali na slovenskem in deloma hrvaškem trgu.</w:t>
      </w:r>
    </w:p>
    <w:p w14:paraId="179FEE33" w14:textId="77777777" w:rsidR="00D57FC1" w:rsidRPr="00635D45" w:rsidRDefault="00D57FC1" w:rsidP="00635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</w:pPr>
    </w:p>
    <w:p w14:paraId="0AE46CE2" w14:textId="77777777" w:rsidR="00635D45" w:rsidRDefault="00635D45" w:rsidP="00635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</w:pPr>
      <w:r w:rsidRPr="00635D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  <w:t>V zadnjih desetletjih smo priča intenzifikaciji pridelave češenj z uvajanjem šibkih podlag, namakanja, redne rezi, gnojenja in varstva. Površine, posajene s to sadno vrsto, se povečujejo. Češnjeva drevesa so manjša, vstop v rodnost hitrejši in obiranje lažje z večjo storilnostjo. Plodovi češenj so kakovostnejši (debelejši, okusnejši, bolj trpežni), kar je posledica novih sort v sadnem izboru.</w:t>
      </w:r>
    </w:p>
    <w:p w14:paraId="07BA526E" w14:textId="77777777" w:rsidR="00D57FC1" w:rsidRPr="00635D45" w:rsidRDefault="00D57FC1" w:rsidP="00635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</w:pPr>
    </w:p>
    <w:p w14:paraId="29271E42" w14:textId="3D6EE9FC" w:rsidR="00635D45" w:rsidRPr="00C16E85" w:rsidRDefault="00635D45" w:rsidP="00635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</w:pPr>
      <w:r w:rsidRPr="00635D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  <w:t>Za večino sort in leg bi bilo koristno prekriti nasade s folijo proti dežju ali protiinsektno mrežo. Pokanje in črvivost plodov zaradi plodove vinske mušice (Drosophila suzukii) sta veliki težavi pridelave češenj na Primorskem.</w:t>
      </w:r>
      <w:r w:rsidR="00D57FC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  <w:t xml:space="preserve"> </w:t>
      </w:r>
      <w:r w:rsidRPr="00635D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  <w:t>Ponudba domačih češenj še zdaleč ne zadosti povpraševanju po tem izvrstnem zgodnjem sadežu z dolgo tradicijo pridelovanja na Primorskem.</w:t>
      </w:r>
    </w:p>
    <w:p w14:paraId="5F36A725" w14:textId="77777777" w:rsidR="00635D45" w:rsidRPr="00635D45" w:rsidRDefault="00635D45" w:rsidP="00635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l-SI"/>
          <w14:ligatures w14:val="none"/>
        </w:rPr>
      </w:pPr>
    </w:p>
    <w:p w14:paraId="181BA0DE" w14:textId="4ABF1D76" w:rsidR="002A6DA9" w:rsidRPr="00C16E85" w:rsidRDefault="00635D45">
      <w:pPr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</w:pP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>V Sloveniji je skupaj okrog 300 ha češenj. Po uradnih podatkih iz leta 2</w:t>
      </w:r>
      <w:r w:rsidR="000049D6"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023 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>je intenzivnih nasadov češenj na 2</w:t>
      </w:r>
      <w:r w:rsidR="000049D6"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>29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 ha. Od teh je z namakalnim sistemom opremljenih okvirno 15</w:t>
      </w:r>
      <w:r w:rsidR="000E4A79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 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% površin, s protitočno mrežo </w:t>
      </w:r>
      <w:r w:rsidR="000049D6"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5 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>%, pokritih s folijo</w:t>
      </w:r>
      <w:r w:rsidR="001E12F8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 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pa </w:t>
      </w:r>
      <w:r w:rsidR="000049D6"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le približno 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>1</w:t>
      </w:r>
      <w:r w:rsidR="000E4A79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 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% površin. Več kot 70 </w:t>
      </w:r>
      <w:r w:rsidR="00ED5D4C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>%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 vseh</w:t>
      </w:r>
      <w:r w:rsidR="000049D6"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 češenj 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je na Primorskem. V intenzivnih nasadih se je pridelava v zadnjih </w:t>
      </w:r>
      <w:r w:rsidR="000049D6"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>20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 letih skoraj podvojila, zadnjih 1</w:t>
      </w:r>
      <w:r w:rsidR="000049D6"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>5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 let pa povečala za približno polovico.</w:t>
      </w:r>
    </w:p>
    <w:p w14:paraId="2A987249" w14:textId="1A46FF11" w:rsidR="000049D6" w:rsidRDefault="00C16E85" w:rsidP="00C16E85">
      <w:pP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</w:pP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V okviru Festivala </w:t>
      </w:r>
      <w:r w:rsidR="000E4A79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>b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riške </w:t>
      </w:r>
      <w:r w:rsidR="000E4A79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>č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ešnje po briških vaseh </w:t>
      </w:r>
      <w:r w:rsidR="00BD3CC0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>je</w:t>
      </w:r>
      <w:r w:rsidRPr="00C16E85">
        <w:rPr>
          <w:rStyle w:val="Krepko"/>
          <w:rFonts w:ascii="Times New Roman" w:hAnsi="Times New Roman" w:cs="Times New Roman"/>
          <w:b w:val="0"/>
          <w:bCs w:val="0"/>
          <w:color w:val="282728"/>
          <w:sz w:val="24"/>
          <w:szCs w:val="24"/>
          <w:bdr w:val="none" w:sz="0" w:space="0" w:color="auto" w:frame="1"/>
        </w:rPr>
        <w:t xml:space="preserve"> tudi letos pet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vasic sklenil</w:t>
      </w:r>
      <w:r w:rsidR="000E4A7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o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verigo dogajanja, ki </w:t>
      </w:r>
      <w:r w:rsidR="00BD3C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je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povezalo celotna Brda</w:t>
      </w:r>
      <w:r w:rsidR="001E12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.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Dobrovo, Medana, Kojsko</w:t>
      </w:r>
      <w:r w:rsidRPr="00C16E8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, Hum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in Kozana </w:t>
      </w:r>
      <w:r w:rsidR="00BD3C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so bil</w:t>
      </w:r>
      <w:r w:rsidR="00ED5D4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i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prizorišča poklona briški češnji. Vsaka vasica ima čisto svoj poseben čar, zgodbo in doživetje</w:t>
      </w:r>
      <w:r w:rsidRPr="00C16E8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. 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Na vseh lokacijah </w:t>
      </w:r>
      <w:r w:rsidR="00BD3C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so bile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v soboto in nedeljo</w:t>
      </w:r>
      <w:r w:rsidRPr="00C16E8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, 8.</w:t>
      </w:r>
      <w:r w:rsidR="000E4A7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</w:t>
      </w:r>
      <w:r w:rsidRPr="00C16E8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in 9. junija</w:t>
      </w:r>
      <w:r w:rsidR="001E12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,</w:t>
      </w:r>
      <w:r w:rsidRPr="00C16E8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stojnice z lokalnimi </w:t>
      </w:r>
      <w:r w:rsidR="001E12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izdelki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,</w:t>
      </w:r>
      <w:r w:rsidR="00BD3C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odvijala so se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kulinarična doživetja, kulturni in otroški živ žav, likovni extempore, delavnice </w:t>
      </w:r>
      <w:r w:rsidR="001E12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pod vodstvom lokalnih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</w:t>
      </w:r>
      <w:r w:rsidR="001E12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prebivalcev</w:t>
      </w:r>
      <w:r w:rsidR="00ED5D4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 – 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sproščenost trenutka </w:t>
      </w:r>
      <w:r w:rsidR="00BD3C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 xml:space="preserve">ob spremljavi </w:t>
      </w:r>
      <w:r w:rsidR="000049D6" w:rsidRPr="000049D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  <w:t>veliko češenj.</w:t>
      </w:r>
    </w:p>
    <w:p w14:paraId="26A7CF09" w14:textId="77777777" w:rsidR="00D57FC1" w:rsidRPr="00C16E85" w:rsidRDefault="00D57FC1" w:rsidP="00C16E85">
      <w:pP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</w:pPr>
    </w:p>
    <w:p w14:paraId="27585CE4" w14:textId="77777777" w:rsidR="00C16E85" w:rsidRPr="00C16E85" w:rsidRDefault="00C16E85">
      <w:pP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sl-SI"/>
          <w14:ligatures w14:val="none"/>
        </w:rPr>
      </w:pPr>
    </w:p>
    <w:sectPr w:rsidR="00C16E85" w:rsidRPr="00C1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3210A"/>
    <w:multiLevelType w:val="multilevel"/>
    <w:tmpl w:val="6014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A5637"/>
    <w:multiLevelType w:val="multilevel"/>
    <w:tmpl w:val="A220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578521">
    <w:abstractNumId w:val="0"/>
  </w:num>
  <w:num w:numId="2" w16cid:durableId="172926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45"/>
    <w:rsid w:val="000049D6"/>
    <w:rsid w:val="000E4A79"/>
    <w:rsid w:val="001E12F8"/>
    <w:rsid w:val="002A6DA9"/>
    <w:rsid w:val="002E1304"/>
    <w:rsid w:val="005E7C7B"/>
    <w:rsid w:val="00635D45"/>
    <w:rsid w:val="007E4A31"/>
    <w:rsid w:val="00B707EA"/>
    <w:rsid w:val="00BD3CC0"/>
    <w:rsid w:val="00BD7C81"/>
    <w:rsid w:val="00C16E85"/>
    <w:rsid w:val="00D57FC1"/>
    <w:rsid w:val="00D636AD"/>
    <w:rsid w:val="00DF62C4"/>
    <w:rsid w:val="00ED5D4C"/>
    <w:rsid w:val="00F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FD94"/>
  <w15:chartTrackingRefBased/>
  <w15:docId w15:val="{1D51D882-4A18-4B6C-A736-0150152D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7C81"/>
  </w:style>
  <w:style w:type="paragraph" w:styleId="Naslov1">
    <w:name w:val="heading 1"/>
    <w:basedOn w:val="Navaden"/>
    <w:link w:val="Naslov1Znak"/>
    <w:uiPriority w:val="9"/>
    <w:qFormat/>
    <w:rsid w:val="00004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  <w14:ligatures w14:val="none"/>
    </w:rPr>
  </w:style>
  <w:style w:type="paragraph" w:styleId="Naslov2">
    <w:name w:val="heading 2"/>
    <w:basedOn w:val="Navaden"/>
    <w:link w:val="Naslov2Znak"/>
    <w:uiPriority w:val="9"/>
    <w:qFormat/>
    <w:rsid w:val="00004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3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635D45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F078AC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0049D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rsid w:val="000049D6"/>
    <w:rPr>
      <w:rFonts w:ascii="Times New Roman" w:eastAsia="Times New Roman" w:hAnsi="Times New Roman" w:cs="Times New Roman"/>
      <w:b/>
      <w:bCs/>
      <w:kern w:val="0"/>
      <w:sz w:val="36"/>
      <w:szCs w:val="36"/>
      <w:lang w:eastAsia="sl-SI"/>
      <w14:ligatures w14:val="none"/>
    </w:rPr>
  </w:style>
  <w:style w:type="character" w:customStyle="1" w:styleId="tribe-event-date-start">
    <w:name w:val="tribe-event-date-start"/>
    <w:basedOn w:val="Privzetapisavaodstavka"/>
    <w:rsid w:val="000049D6"/>
  </w:style>
  <w:style w:type="character" w:styleId="Poudarek">
    <w:name w:val="Emphasis"/>
    <w:basedOn w:val="Privzetapisavaodstavka"/>
    <w:uiPriority w:val="20"/>
    <w:qFormat/>
    <w:rsid w:val="00004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2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39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6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Heric</dc:creator>
  <cp:keywords/>
  <dc:description/>
  <cp:lastModifiedBy>Alenka Naglič</cp:lastModifiedBy>
  <cp:revision>26</cp:revision>
  <dcterms:created xsi:type="dcterms:W3CDTF">2024-06-03T10:19:00Z</dcterms:created>
  <dcterms:modified xsi:type="dcterms:W3CDTF">2024-06-12T08:57:00Z</dcterms:modified>
</cp:coreProperties>
</file>