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39401" w14:textId="2357C1B2" w:rsidR="00036A34" w:rsidRPr="00AB1476" w:rsidRDefault="00036A34" w:rsidP="004644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sl-SI"/>
        </w:rPr>
      </w:pPr>
      <w:r w:rsidRPr="00AB1476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>Za podnebne spremembe niso krive krave</w:t>
      </w:r>
    </w:p>
    <w:p w14:paraId="6086000A" w14:textId="1AC81D0B" w:rsidR="00036A34" w:rsidRPr="00036A34" w:rsidRDefault="00036A34" w:rsidP="00464499">
      <w:pPr>
        <w:spacing w:line="240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Pri vseh podnebnih </w:t>
      </w:r>
      <w:r w:rsidR="00AB1476">
        <w:rPr>
          <w:rStyle w:val="y2iqfc"/>
          <w:rFonts w:ascii="Times New Roman" w:hAnsi="Times New Roman" w:cs="Times New Roman"/>
          <w:sz w:val="24"/>
          <w:szCs w:val="24"/>
        </w:rPr>
        <w:t>težavah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>, bi se morda morali osredotočiti na 97 % industrijskih izpustov, ki prihajajo iz fosilnih goriv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>​​in pustiti krave zunaj te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tematike</w:t>
      </w:r>
      <w:r w:rsidR="00AB1476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Težko bi </w:t>
      </w:r>
      <w:r w:rsidR="00AB1476">
        <w:rPr>
          <w:rStyle w:val="y2iqfc"/>
          <w:rFonts w:ascii="Times New Roman" w:hAnsi="Times New Roman" w:cs="Times New Roman"/>
          <w:sz w:val="24"/>
          <w:szCs w:val="24"/>
        </w:rPr>
        <w:t xml:space="preserve">namreč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trdili,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da </w:t>
      </w:r>
      <w:r>
        <w:rPr>
          <w:rStyle w:val="y2iqfc"/>
          <w:rFonts w:ascii="Times New Roman" w:hAnsi="Times New Roman" w:cs="Times New Roman"/>
          <w:sz w:val="24"/>
          <w:szCs w:val="24"/>
        </w:rPr>
        <w:t>so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edine podnebne rešitve v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>zmanjšanj</w:t>
      </w:r>
      <w:r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števila govedi</w:t>
      </w:r>
      <w:r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prehod</w:t>
      </w:r>
      <w:r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na rastlinsko prehrano</w:t>
      </w:r>
      <w:r>
        <w:rPr>
          <w:rStyle w:val="y2iqfc"/>
          <w:rFonts w:ascii="Times New Roman" w:hAnsi="Times New Roman" w:cs="Times New Roman"/>
          <w:sz w:val="24"/>
          <w:szCs w:val="24"/>
        </w:rPr>
        <w:t>, e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>lektričn</w:t>
      </w:r>
      <w:r>
        <w:rPr>
          <w:rStyle w:val="y2iqfc"/>
          <w:rFonts w:ascii="Times New Roman" w:hAnsi="Times New Roman" w:cs="Times New Roman"/>
          <w:sz w:val="24"/>
          <w:szCs w:val="24"/>
        </w:rPr>
        <w:t>a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vozil</w:t>
      </w:r>
      <w:r>
        <w:rPr>
          <w:rStyle w:val="y2iqfc"/>
          <w:rFonts w:ascii="Times New Roman" w:hAnsi="Times New Roman" w:cs="Times New Roman"/>
          <w:sz w:val="24"/>
          <w:szCs w:val="24"/>
        </w:rPr>
        <w:t>a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in </w:t>
      </w:r>
      <w:r>
        <w:rPr>
          <w:rStyle w:val="y2iqfc"/>
          <w:rFonts w:ascii="Times New Roman" w:hAnsi="Times New Roman" w:cs="Times New Roman"/>
          <w:sz w:val="24"/>
          <w:szCs w:val="24"/>
        </w:rPr>
        <w:t>vetrnice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na morju.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Milijarde dolarjev in evrov ter podpore slavnih osebnosti so bile vložene v </w:t>
      </w:r>
      <w:proofErr w:type="spellStart"/>
      <w:r w:rsidRPr="00036A34">
        <w:rPr>
          <w:rStyle w:val="y2iqfc"/>
          <w:rFonts w:ascii="Times New Roman" w:hAnsi="Times New Roman" w:cs="Times New Roman"/>
          <w:sz w:val="24"/>
          <w:szCs w:val="24"/>
        </w:rPr>
        <w:t>startupe</w:t>
      </w:r>
      <w:proofErr w:type="spellEnd"/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za razvoj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rastlinskih in alternativnih beljakovin.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Da krave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ustvarjajo globalno segrevanje je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pravzaprav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vodilo </w:t>
      </w:r>
      <w:r>
        <w:rPr>
          <w:rStyle w:val="y2iqfc"/>
          <w:rFonts w:ascii="Times New Roman" w:hAnsi="Times New Roman" w:cs="Times New Roman"/>
          <w:sz w:val="24"/>
          <w:szCs w:val="24"/>
        </w:rPr>
        <w:t>sedanjega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časa, ki </w:t>
      </w:r>
      <w:r>
        <w:rPr>
          <w:rStyle w:val="y2iqfc"/>
          <w:rFonts w:ascii="Times New Roman" w:hAnsi="Times New Roman" w:cs="Times New Roman"/>
          <w:sz w:val="24"/>
          <w:szCs w:val="24"/>
        </w:rPr>
        <w:t>skoraj ne dopušča druge resnice.</w:t>
      </w:r>
    </w:p>
    <w:p w14:paraId="682D69FC" w14:textId="3BDA2C42" w:rsidR="00426DAD" w:rsidRPr="00426DAD" w:rsidRDefault="00036A34" w:rsidP="00464499">
      <w:pPr>
        <w:pStyle w:val="HTML-oblikovano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Čeprav je ta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 resnica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zelo enostranska.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Ne </w:t>
      </w:r>
      <w:r w:rsidR="00917A6F">
        <w:rPr>
          <w:rStyle w:val="y2iqfc"/>
          <w:rFonts w:ascii="Times New Roman" w:hAnsi="Times New Roman" w:cs="Times New Roman"/>
          <w:sz w:val="24"/>
          <w:szCs w:val="24"/>
        </w:rPr>
        <w:t>le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, da je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negativni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>vpliv goveda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 (zaradi izločanja metana)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na podnebje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>preveč zavajajoč,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s pravilnim upravljanjem so pašne krave in ovce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pravzaprav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>lahko rešitev za podnebje in biotsko raznovrstnost.</w:t>
      </w:r>
      <w:r w:rsidR="00AB1476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Polemika okoli govedi pa tako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>odvrača pozornost od resničnih prednostnih nalog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, ki bi morale biti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zmanjševanje odvisnosti od fosilnih goriv in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>sprememba nekaterih načinov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kmetijstva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00426DA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426DAD" w:rsidRPr="00426DAD">
        <w:rPr>
          <w:rFonts w:ascii="Times New Roman" w:hAnsi="Times New Roman" w:cs="Times New Roman"/>
          <w:sz w:val="24"/>
          <w:szCs w:val="24"/>
        </w:rPr>
        <w:t xml:space="preserve">V obdobju 2014–2020 je </w:t>
      </w:r>
      <w:r w:rsidR="00426DAD">
        <w:rPr>
          <w:rFonts w:ascii="Times New Roman" w:hAnsi="Times New Roman" w:cs="Times New Roman"/>
          <w:sz w:val="24"/>
          <w:szCs w:val="24"/>
        </w:rPr>
        <w:t>Evropska komisija</w:t>
      </w:r>
      <w:r w:rsidR="00426DAD" w:rsidRPr="00426DAD">
        <w:rPr>
          <w:rFonts w:ascii="Times New Roman" w:hAnsi="Times New Roman" w:cs="Times New Roman"/>
          <w:sz w:val="24"/>
          <w:szCs w:val="24"/>
        </w:rPr>
        <w:t xml:space="preserve"> več kot četrtino proračuna skupne kmetijske politike (SKP) namenila ublažitvi podnebnih sprememb in prilagajanju nanje.</w:t>
      </w:r>
    </w:p>
    <w:p w14:paraId="6D5397CF" w14:textId="77777777" w:rsidR="00464499" w:rsidRDefault="00464499" w:rsidP="00464499">
      <w:pPr>
        <w:spacing w:after="0" w:line="240" w:lineRule="auto"/>
        <w:rPr>
          <w:rStyle w:val="y2iqfc"/>
          <w:rFonts w:ascii="Times New Roman" w:hAnsi="Times New Roman" w:cs="Times New Roman"/>
          <w:sz w:val="24"/>
          <w:szCs w:val="24"/>
        </w:rPr>
      </w:pPr>
    </w:p>
    <w:p w14:paraId="123A4E0B" w14:textId="7A3C108B" w:rsidR="00036A34" w:rsidRDefault="00036A34" w:rsidP="0046449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l-SI"/>
        </w:rPr>
      </w:pPr>
      <w:r w:rsidRPr="00036A34">
        <w:rPr>
          <w:rStyle w:val="y2iqfc"/>
          <w:rFonts w:ascii="Times New Roman" w:hAnsi="Times New Roman" w:cs="Times New Roman"/>
          <w:sz w:val="24"/>
          <w:szCs w:val="24"/>
        </w:rPr>
        <w:t>Da bi razumeli vpliv segrevanja prežvekovalcev, moramo razlikovati med zalogami metana (količina v ozračju) in tokovi (gibanja v ozračju in iz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>ven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njega). Kravje in ovčje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>izločanje metana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je del cikličnega toka.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Metan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>(</w:t>
      </w:r>
      <w:r w:rsidR="00851C29">
        <w:rPr>
          <w:rFonts w:ascii="Times New Roman" w:hAnsi="Times New Roman" w:cs="Times New Roman"/>
          <w:sz w:val="24"/>
          <w:szCs w:val="24"/>
          <w:lang w:val="en-GB" w:eastAsia="sl-SI"/>
        </w:rPr>
        <w:t>CH</w:t>
      </w:r>
      <w:r w:rsidR="00851C29" w:rsidRPr="00D7457B">
        <w:rPr>
          <w:rFonts w:ascii="Times New Roman" w:hAnsi="Times New Roman" w:cs="Times New Roman"/>
          <w:sz w:val="24"/>
          <w:szCs w:val="24"/>
          <w:vertAlign w:val="subscript"/>
          <w:lang w:val="en-GB" w:eastAsia="sl-SI"/>
        </w:rPr>
        <w:t>4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)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prihaja iz fermentacije trave in celuloze v vampu. Ogljik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>(C) kot del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851C29">
        <w:rPr>
          <w:rFonts w:ascii="Times New Roman" w:hAnsi="Times New Roman" w:cs="Times New Roman"/>
          <w:sz w:val="24"/>
          <w:szCs w:val="24"/>
          <w:lang w:val="en-GB" w:eastAsia="sl-SI"/>
        </w:rPr>
        <w:t>CH</w:t>
      </w:r>
      <w:r w:rsidR="00851C29" w:rsidRPr="00D7457B">
        <w:rPr>
          <w:rFonts w:ascii="Times New Roman" w:hAnsi="Times New Roman" w:cs="Times New Roman"/>
          <w:sz w:val="24"/>
          <w:szCs w:val="24"/>
          <w:vertAlign w:val="subscript"/>
          <w:lang w:val="en-GB" w:eastAsia="sl-SI"/>
        </w:rPr>
        <w:t>4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pa 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izvira iz rastlin, ki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>so jih zaužili prežvekovalci,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te pa iz atmosferskega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 xml:space="preserve">porabljajo </w:t>
      </w:r>
      <w:r w:rsidR="00851C29" w:rsidRPr="005848A9">
        <w:rPr>
          <w:rFonts w:ascii="Times New Roman" w:hAnsi="Times New Roman" w:cs="Times New Roman"/>
          <w:sz w:val="24"/>
          <w:szCs w:val="24"/>
          <w:lang w:eastAsia="sl-SI"/>
        </w:rPr>
        <w:t>CO</w:t>
      </w:r>
      <w:r w:rsidR="00851C29" w:rsidRPr="00D7457B">
        <w:rPr>
          <w:rFonts w:ascii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281C11">
        <w:rPr>
          <w:rStyle w:val="y2iqfc"/>
          <w:rFonts w:ascii="Times New Roman" w:hAnsi="Times New Roman" w:cs="Times New Roman"/>
          <w:sz w:val="24"/>
          <w:szCs w:val="24"/>
        </w:rPr>
        <w:t>za</w:t>
      </w:r>
      <w:r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fotosintezo.</w:t>
      </w:r>
      <w:r w:rsidR="00851C2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851C29" w:rsidRPr="005848A9">
        <w:rPr>
          <w:rFonts w:ascii="Times New Roman" w:hAnsi="Times New Roman" w:cs="Times New Roman"/>
          <w:sz w:val="24"/>
          <w:szCs w:val="24"/>
          <w:lang w:eastAsia="sl-SI"/>
        </w:rPr>
        <w:t>Treba</w:t>
      </w:r>
      <w:r w:rsidR="00851C29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 w:rsidR="00851C29" w:rsidRPr="005848A9">
        <w:rPr>
          <w:rFonts w:ascii="Times New Roman" w:hAnsi="Times New Roman" w:cs="Times New Roman"/>
          <w:sz w:val="24"/>
          <w:szCs w:val="24"/>
          <w:lang w:eastAsia="sl-SI"/>
        </w:rPr>
        <w:t xml:space="preserve">se je </w:t>
      </w:r>
      <w:r w:rsidR="00851C29">
        <w:rPr>
          <w:rFonts w:ascii="Times New Roman" w:hAnsi="Times New Roman" w:cs="Times New Roman"/>
          <w:sz w:val="24"/>
          <w:szCs w:val="24"/>
          <w:lang w:eastAsia="sl-SI"/>
        </w:rPr>
        <w:t xml:space="preserve">torej </w:t>
      </w:r>
      <w:r w:rsidR="00851C29" w:rsidRPr="005848A9">
        <w:rPr>
          <w:rFonts w:ascii="Times New Roman" w:hAnsi="Times New Roman" w:cs="Times New Roman"/>
          <w:sz w:val="24"/>
          <w:szCs w:val="24"/>
          <w:lang w:eastAsia="sl-SI"/>
        </w:rPr>
        <w:t xml:space="preserve">usmeriti na ostanek tega plina, ne </w:t>
      </w:r>
      <w:r w:rsidR="00851C29">
        <w:rPr>
          <w:rFonts w:ascii="Times New Roman" w:hAnsi="Times New Roman" w:cs="Times New Roman"/>
          <w:sz w:val="24"/>
          <w:szCs w:val="24"/>
          <w:lang w:eastAsia="sl-SI"/>
        </w:rPr>
        <w:t xml:space="preserve">pa le </w:t>
      </w:r>
      <w:r w:rsidR="00851C29" w:rsidRPr="005848A9">
        <w:rPr>
          <w:rFonts w:ascii="Times New Roman" w:hAnsi="Times New Roman" w:cs="Times New Roman"/>
          <w:sz w:val="24"/>
          <w:szCs w:val="24"/>
          <w:lang w:eastAsia="sl-SI"/>
        </w:rPr>
        <w:t>izpostavlja</w:t>
      </w:r>
      <w:r w:rsidR="00851C29">
        <w:rPr>
          <w:rFonts w:ascii="Times New Roman" w:hAnsi="Times New Roman" w:cs="Times New Roman"/>
          <w:sz w:val="24"/>
          <w:szCs w:val="24"/>
          <w:lang w:eastAsia="sl-SI"/>
        </w:rPr>
        <w:t>ti</w:t>
      </w:r>
      <w:r w:rsidR="00851C29" w:rsidRPr="005848A9">
        <w:rPr>
          <w:rFonts w:ascii="Times New Roman" w:hAnsi="Times New Roman" w:cs="Times New Roman"/>
          <w:sz w:val="24"/>
          <w:szCs w:val="24"/>
          <w:lang w:eastAsia="sl-SI"/>
        </w:rPr>
        <w:t xml:space="preserve"> njegove vire</w:t>
      </w:r>
      <w:r w:rsidR="00851C29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14:paraId="38A128F3" w14:textId="77777777" w:rsidR="00917A6F" w:rsidRPr="00036A34" w:rsidRDefault="00917A6F" w:rsidP="00464499">
      <w:pPr>
        <w:spacing w:after="0" w:line="240" w:lineRule="auto"/>
        <w:rPr>
          <w:rStyle w:val="y2iqfc"/>
          <w:rFonts w:ascii="Times New Roman" w:hAnsi="Times New Roman" w:cs="Times New Roman"/>
          <w:sz w:val="24"/>
          <w:szCs w:val="24"/>
        </w:rPr>
      </w:pPr>
    </w:p>
    <w:p w14:paraId="4DB114D9" w14:textId="266D0862" w:rsidR="00851C29" w:rsidRPr="005848A9" w:rsidRDefault="00851C29" w:rsidP="004644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8A9">
        <w:rPr>
          <w:rFonts w:ascii="Times New Roman" w:hAnsi="Times New Roman" w:cs="Times New Roman"/>
          <w:sz w:val="24"/>
          <w:szCs w:val="24"/>
        </w:rPr>
        <w:t>Ogljik, ki ga vsebuje metan (</w:t>
      </w:r>
      <w:r>
        <w:rPr>
          <w:rFonts w:ascii="Times New Roman" w:hAnsi="Times New Roman" w:cs="Times New Roman"/>
          <w:sz w:val="24"/>
          <w:szCs w:val="24"/>
          <w:lang w:val="en-GB" w:eastAsia="sl-SI"/>
        </w:rPr>
        <w:t>CH</w:t>
      </w:r>
      <w:r w:rsidRPr="00D7457B">
        <w:rPr>
          <w:rFonts w:ascii="Times New Roman" w:hAnsi="Times New Roman" w:cs="Times New Roman"/>
          <w:sz w:val="24"/>
          <w:szCs w:val="24"/>
          <w:vertAlign w:val="subscript"/>
          <w:lang w:val="en-GB" w:eastAsia="sl-SI"/>
        </w:rPr>
        <w:t>4</w:t>
      </w:r>
      <w:r w:rsidRPr="005848A9">
        <w:rPr>
          <w:rFonts w:ascii="Times New Roman" w:hAnsi="Times New Roman" w:cs="Times New Roman"/>
          <w:sz w:val="24"/>
          <w:szCs w:val="24"/>
        </w:rPr>
        <w:t xml:space="preserve">) prihaja iz ozračja. Rastline so v svoji življenjski dobi ta ogljik vzele iz ozračja in ga pretvorile v celulozo in škrob. Prežvekovalci to jedo, pri </w:t>
      </w:r>
      <w:r>
        <w:rPr>
          <w:rFonts w:ascii="Times New Roman" w:hAnsi="Times New Roman" w:cs="Times New Roman"/>
          <w:sz w:val="24"/>
          <w:szCs w:val="24"/>
        </w:rPr>
        <w:t xml:space="preserve">tem pa </w:t>
      </w:r>
      <w:r w:rsidRPr="005848A9">
        <w:rPr>
          <w:rFonts w:ascii="Times New Roman" w:hAnsi="Times New Roman" w:cs="Times New Roman"/>
          <w:sz w:val="24"/>
          <w:szCs w:val="24"/>
        </w:rPr>
        <w:t>se jim v vampu sprošča nek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48A9">
        <w:rPr>
          <w:rFonts w:ascii="Times New Roman" w:hAnsi="Times New Roman" w:cs="Times New Roman"/>
          <w:sz w:val="24"/>
          <w:szCs w:val="24"/>
        </w:rPr>
        <w:t xml:space="preserve">j metana pri </w:t>
      </w:r>
      <w:proofErr w:type="spellStart"/>
      <w:r w:rsidRPr="005848A9">
        <w:rPr>
          <w:rFonts w:ascii="Times New Roman" w:hAnsi="Times New Roman" w:cs="Times New Roman"/>
          <w:sz w:val="24"/>
          <w:szCs w:val="24"/>
        </w:rPr>
        <w:t>izrigavanju</w:t>
      </w:r>
      <w:proofErr w:type="spellEnd"/>
      <w:r w:rsidRPr="005848A9">
        <w:rPr>
          <w:rFonts w:ascii="Times New Roman" w:hAnsi="Times New Roman" w:cs="Times New Roman"/>
          <w:sz w:val="24"/>
          <w:szCs w:val="24"/>
        </w:rPr>
        <w:t xml:space="preserve"> ali iztrebljanju</w:t>
      </w:r>
      <w:r w:rsidR="00AB1476">
        <w:rPr>
          <w:rFonts w:ascii="Times New Roman" w:hAnsi="Times New Roman" w:cs="Times New Roman"/>
          <w:sz w:val="24"/>
          <w:szCs w:val="24"/>
        </w:rPr>
        <w:t xml:space="preserve">, </w:t>
      </w:r>
      <w:r w:rsidR="00036A34"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Res je, da metan potrebuje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okoli </w:t>
      </w:r>
      <w:r w:rsidR="00036A34" w:rsidRPr="00036A34">
        <w:rPr>
          <w:rStyle w:val="y2iqfc"/>
          <w:rFonts w:ascii="Times New Roman" w:hAnsi="Times New Roman" w:cs="Times New Roman"/>
          <w:sz w:val="24"/>
          <w:szCs w:val="24"/>
        </w:rPr>
        <w:t>10 let, da se razgradi</w:t>
      </w:r>
      <w:r w:rsidR="00AB1476">
        <w:rPr>
          <w:rStyle w:val="y2iqfc"/>
          <w:rFonts w:ascii="Times New Roman" w:hAnsi="Times New Roman" w:cs="Times New Roman"/>
          <w:sz w:val="24"/>
          <w:szCs w:val="24"/>
        </w:rPr>
        <w:t xml:space="preserve"> in to ne</w:t>
      </w:r>
      <w:r>
        <w:rPr>
          <w:rFonts w:ascii="Times New Roman" w:hAnsi="Times New Roman" w:cs="Times New Roman"/>
          <w:sz w:val="24"/>
          <w:szCs w:val="24"/>
        </w:rPr>
        <w:t xml:space="preserve"> pomeni, da </w:t>
      </w:r>
      <w:r w:rsidRPr="00851C29">
        <w:rPr>
          <w:rFonts w:ascii="Times New Roman" w:hAnsi="Times New Roman" w:cs="Times New Roman"/>
          <w:sz w:val="24"/>
          <w:szCs w:val="24"/>
        </w:rPr>
        <w:t>ogljik v metanu</w:t>
      </w:r>
      <w:r w:rsidRPr="00F35C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r w:rsidRPr="005848A9">
        <w:rPr>
          <w:rFonts w:ascii="Times New Roman" w:hAnsi="Times New Roman" w:cs="Times New Roman"/>
          <w:sz w:val="24"/>
          <w:szCs w:val="24"/>
        </w:rPr>
        <w:t>pomemben</w:t>
      </w:r>
      <w:r w:rsidR="00AB1476">
        <w:rPr>
          <w:rFonts w:ascii="Times New Roman" w:hAnsi="Times New Roman" w:cs="Times New Roman"/>
          <w:sz w:val="24"/>
          <w:szCs w:val="24"/>
        </w:rPr>
        <w:t>. Pomeni pa</w:t>
      </w:r>
      <w:r w:rsidRPr="005848A9">
        <w:rPr>
          <w:rFonts w:ascii="Times New Roman" w:hAnsi="Times New Roman" w:cs="Times New Roman"/>
          <w:sz w:val="24"/>
          <w:szCs w:val="24"/>
        </w:rPr>
        <w:t>, da ta ogljik ni nov niti dodaten.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8A9">
        <w:rPr>
          <w:rFonts w:ascii="Times New Roman" w:hAnsi="Times New Roman" w:cs="Times New Roman"/>
          <w:sz w:val="24"/>
          <w:szCs w:val="24"/>
        </w:rPr>
        <w:t xml:space="preserve">Če imate konstantno število goveda, recimo, da </w:t>
      </w:r>
      <w:r w:rsidR="00AB1476">
        <w:rPr>
          <w:rFonts w:ascii="Times New Roman" w:hAnsi="Times New Roman" w:cs="Times New Roman"/>
          <w:sz w:val="24"/>
          <w:szCs w:val="24"/>
        </w:rPr>
        <w:t xml:space="preserve">smo imeli </w:t>
      </w:r>
      <w:r w:rsidRPr="005848A9">
        <w:rPr>
          <w:rFonts w:ascii="Times New Roman" w:hAnsi="Times New Roman" w:cs="Times New Roman"/>
          <w:sz w:val="24"/>
          <w:szCs w:val="24"/>
        </w:rPr>
        <w:t>v Sloveniji leta 1980 milijon prežvekovalc</w:t>
      </w:r>
      <w:r>
        <w:rPr>
          <w:rFonts w:ascii="Times New Roman" w:hAnsi="Times New Roman" w:cs="Times New Roman"/>
          <w:sz w:val="24"/>
          <w:szCs w:val="24"/>
        </w:rPr>
        <w:t>ev</w:t>
      </w:r>
      <w:r w:rsidRPr="00584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enako tudi </w:t>
      </w:r>
      <w:r w:rsidRPr="005848A9">
        <w:rPr>
          <w:rFonts w:ascii="Times New Roman" w:hAnsi="Times New Roman" w:cs="Times New Roman"/>
          <w:sz w:val="24"/>
          <w:szCs w:val="24"/>
        </w:rPr>
        <w:t xml:space="preserve">leta 2000 in </w:t>
      </w:r>
      <w:r>
        <w:rPr>
          <w:rFonts w:ascii="Times New Roman" w:hAnsi="Times New Roman" w:cs="Times New Roman"/>
          <w:sz w:val="24"/>
          <w:szCs w:val="24"/>
        </w:rPr>
        <w:t xml:space="preserve">še vedno tudi leta </w:t>
      </w:r>
      <w:r w:rsidRPr="005848A9">
        <w:rPr>
          <w:rFonts w:ascii="Times New Roman" w:hAnsi="Times New Roman" w:cs="Times New Roman"/>
          <w:sz w:val="24"/>
          <w:szCs w:val="24"/>
        </w:rPr>
        <w:t xml:space="preserve">2020,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5848A9">
        <w:rPr>
          <w:rFonts w:ascii="Times New Roman" w:hAnsi="Times New Roman" w:cs="Times New Roman"/>
          <w:sz w:val="24"/>
          <w:szCs w:val="24"/>
        </w:rPr>
        <w:t>pomeni</w:t>
      </w:r>
      <w:r w:rsidR="00AB1476">
        <w:rPr>
          <w:rFonts w:ascii="Times New Roman" w:hAnsi="Times New Roman" w:cs="Times New Roman"/>
          <w:sz w:val="24"/>
          <w:szCs w:val="24"/>
        </w:rPr>
        <w:t xml:space="preserve">, da se je </w:t>
      </w:r>
      <w:r w:rsidR="00464499">
        <w:rPr>
          <w:rFonts w:ascii="Times New Roman" w:hAnsi="Times New Roman" w:cs="Times New Roman"/>
          <w:sz w:val="24"/>
          <w:szCs w:val="24"/>
        </w:rPr>
        <w:t>skozi</w:t>
      </w:r>
      <w:r w:rsidRPr="005848A9">
        <w:rPr>
          <w:rFonts w:ascii="Times New Roman" w:hAnsi="Times New Roman" w:cs="Times New Roman"/>
          <w:sz w:val="24"/>
          <w:szCs w:val="24"/>
        </w:rPr>
        <w:t xml:space="preserve"> vsa ta leta sprošča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5848A9">
        <w:rPr>
          <w:rFonts w:ascii="Times New Roman" w:hAnsi="Times New Roman" w:cs="Times New Roman"/>
          <w:sz w:val="24"/>
          <w:szCs w:val="24"/>
        </w:rPr>
        <w:t xml:space="preserve"> tudi konstantn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48A9">
        <w:rPr>
          <w:rFonts w:ascii="Times New Roman" w:hAnsi="Times New Roman" w:cs="Times New Roman"/>
          <w:sz w:val="24"/>
          <w:szCs w:val="24"/>
        </w:rPr>
        <w:t xml:space="preserve"> količin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48A9">
        <w:rPr>
          <w:rFonts w:ascii="Times New Roman" w:hAnsi="Times New Roman" w:cs="Times New Roman"/>
          <w:sz w:val="24"/>
          <w:szCs w:val="24"/>
        </w:rPr>
        <w:t xml:space="preserve"> izpustov metana. Razlog za to pa je, da se metan tako proizvaja kot tudi izginja. In pri konstantni količini metana imamo konstantno in ne dodatn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848A9">
        <w:rPr>
          <w:rFonts w:ascii="Times New Roman" w:hAnsi="Times New Roman" w:cs="Times New Roman"/>
          <w:sz w:val="24"/>
          <w:szCs w:val="24"/>
        </w:rPr>
        <w:t xml:space="preserve"> segrevanj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848A9">
        <w:rPr>
          <w:rFonts w:ascii="Times New Roman" w:hAnsi="Times New Roman" w:cs="Times New Roman"/>
          <w:sz w:val="24"/>
          <w:szCs w:val="24"/>
        </w:rPr>
        <w:t>. Gre torej za biogeni cikel ogljika, ki se vrti v krogu</w:t>
      </w:r>
      <w:r>
        <w:rPr>
          <w:rFonts w:ascii="Times New Roman" w:hAnsi="Times New Roman" w:cs="Times New Roman"/>
          <w:sz w:val="24"/>
          <w:szCs w:val="24"/>
        </w:rPr>
        <w:t>, kar je pomembno izpostaviti.</w:t>
      </w:r>
    </w:p>
    <w:p w14:paraId="49EB00E1" w14:textId="2EE6FD46" w:rsidR="00036A34" w:rsidRDefault="00AB1476" w:rsidP="00464499">
      <w:pPr>
        <w:spacing w:line="240" w:lineRule="auto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Če</w:t>
      </w:r>
      <w:r w:rsidR="00851C29">
        <w:rPr>
          <w:rStyle w:val="y2iqfc"/>
          <w:rFonts w:ascii="Times New Roman" w:hAnsi="Times New Roman" w:cs="Times New Roman"/>
          <w:sz w:val="24"/>
          <w:szCs w:val="24"/>
        </w:rPr>
        <w:t xml:space="preserve"> se stalež živali ne spreminja</w:t>
      </w:r>
      <w:r w:rsidR="00036A34" w:rsidRPr="00036A34">
        <w:rPr>
          <w:rStyle w:val="y2iqfc"/>
          <w:rFonts w:ascii="Times New Roman" w:hAnsi="Times New Roman" w:cs="Times New Roman"/>
          <w:sz w:val="24"/>
          <w:szCs w:val="24"/>
        </w:rPr>
        <w:t>, to ne prispeva k segrevanju.</w:t>
      </w:r>
      <w:r w:rsidR="00851C2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36A34" w:rsidRPr="00036A34">
        <w:rPr>
          <w:rStyle w:val="y2iqfc"/>
          <w:rFonts w:ascii="Times New Roman" w:hAnsi="Times New Roman" w:cs="Times New Roman"/>
          <w:sz w:val="24"/>
          <w:szCs w:val="24"/>
        </w:rPr>
        <w:t>Za ohranjanje zdravja naših ekosistemov potrebujemo prežvekovalce</w:t>
      </w:r>
      <w:r w:rsidR="00851C29">
        <w:rPr>
          <w:rStyle w:val="y2iqfc"/>
          <w:rFonts w:ascii="Times New Roman" w:hAnsi="Times New Roman" w:cs="Times New Roman"/>
          <w:sz w:val="24"/>
          <w:szCs w:val="24"/>
        </w:rPr>
        <w:t>.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752E74">
        <w:rPr>
          <w:rFonts w:ascii="Times New Roman" w:hAnsi="Times New Roman" w:cs="Times New Roman"/>
          <w:sz w:val="24"/>
          <w:szCs w:val="24"/>
          <w:lang w:eastAsia="sl-SI"/>
        </w:rPr>
        <w:t xml:space="preserve">Brez </w:t>
      </w:r>
      <w:r>
        <w:rPr>
          <w:rFonts w:ascii="Times New Roman" w:hAnsi="Times New Roman" w:cs="Times New Roman"/>
          <w:sz w:val="24"/>
          <w:szCs w:val="24"/>
          <w:lang w:eastAsia="sl-SI"/>
        </w:rPr>
        <w:t>njih</w:t>
      </w:r>
      <w:r w:rsidRPr="00752E74">
        <w:rPr>
          <w:rFonts w:ascii="Times New Roman" w:hAnsi="Times New Roman" w:cs="Times New Roman"/>
          <w:sz w:val="24"/>
          <w:szCs w:val="24"/>
          <w:lang w:eastAsia="sl-SI"/>
        </w:rPr>
        <w:t xml:space="preserve"> ne bi mogli izkoristiti 2/3 vseh kmetijskih zemljišč na svetu. Imamo omejeno količino naravnih virov, s katerimi lahko nahranimo rastočo svetovno človeško populacijo, zato je za nas nujno, da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te </w:t>
      </w:r>
      <w:r w:rsidRPr="00752E74">
        <w:rPr>
          <w:rFonts w:ascii="Times New Roman" w:hAnsi="Times New Roman" w:cs="Times New Roman"/>
          <w:sz w:val="24"/>
          <w:szCs w:val="24"/>
          <w:lang w:eastAsia="sl-SI"/>
        </w:rPr>
        <w:t>kar najbolje izkoristimo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r w:rsidR="00851C29">
        <w:rPr>
          <w:rStyle w:val="y2iqfc"/>
          <w:rFonts w:ascii="Times New Roman" w:hAnsi="Times New Roman" w:cs="Times New Roman"/>
          <w:sz w:val="24"/>
          <w:szCs w:val="24"/>
        </w:rPr>
        <w:t>S spremembo načina reje</w:t>
      </w:r>
      <w:r w:rsidR="00036A34"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851C29">
        <w:rPr>
          <w:rStyle w:val="y2iqfc"/>
          <w:rFonts w:ascii="Times New Roman" w:hAnsi="Times New Roman" w:cs="Times New Roman"/>
          <w:sz w:val="24"/>
          <w:szCs w:val="24"/>
        </w:rPr>
        <w:t>lahko</w:t>
      </w:r>
      <w:r w:rsidR="00036A34"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ustvarimo pozitiven vpliv na podnebje, zdravje in </w:t>
      </w:r>
      <w:r w:rsidR="00851C29">
        <w:rPr>
          <w:rStyle w:val="y2iqfc"/>
          <w:rFonts w:ascii="Times New Roman" w:hAnsi="Times New Roman" w:cs="Times New Roman"/>
          <w:sz w:val="24"/>
          <w:szCs w:val="24"/>
        </w:rPr>
        <w:t>izboljšamo</w:t>
      </w:r>
      <w:r w:rsidR="00036A34" w:rsidRPr="00036A34">
        <w:rPr>
          <w:rStyle w:val="y2iqfc"/>
          <w:rFonts w:ascii="Times New Roman" w:hAnsi="Times New Roman" w:cs="Times New Roman"/>
          <w:sz w:val="24"/>
          <w:szCs w:val="24"/>
        </w:rPr>
        <w:t xml:space="preserve"> počutje živali</w:t>
      </w:r>
      <w:r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4215E718" w14:textId="77777777" w:rsidR="00AB1476" w:rsidRPr="00AB1476" w:rsidRDefault="00AB1476" w:rsidP="004644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3EE04" w14:textId="77777777" w:rsidR="00036A34" w:rsidRPr="00036A34" w:rsidRDefault="00036A34" w:rsidP="004644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A64E2B" w14:textId="77777777" w:rsidR="00036A34" w:rsidRPr="00036A34" w:rsidRDefault="00036A34" w:rsidP="00464499">
      <w:pPr>
        <w:spacing w:line="240" w:lineRule="auto"/>
        <w:rPr>
          <w:rFonts w:ascii="Times New Roman" w:hAnsi="Times New Roman" w:cs="Times New Roman"/>
          <w:sz w:val="24"/>
          <w:szCs w:val="24"/>
          <w:lang w:eastAsia="sl-SI"/>
        </w:rPr>
      </w:pPr>
    </w:p>
    <w:p w14:paraId="7B3E6350" w14:textId="77777777" w:rsidR="001D0574" w:rsidRPr="00036A34" w:rsidRDefault="001D0574" w:rsidP="00036A34">
      <w:pPr>
        <w:rPr>
          <w:rFonts w:ascii="Times New Roman" w:hAnsi="Times New Roman" w:cs="Times New Roman"/>
          <w:sz w:val="24"/>
          <w:szCs w:val="24"/>
        </w:rPr>
      </w:pPr>
    </w:p>
    <w:sectPr w:rsidR="001D0574" w:rsidRPr="0003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34"/>
    <w:rsid w:val="00036A34"/>
    <w:rsid w:val="001D0574"/>
    <w:rsid w:val="00281C11"/>
    <w:rsid w:val="00426DAD"/>
    <w:rsid w:val="00464499"/>
    <w:rsid w:val="00764530"/>
    <w:rsid w:val="00851C29"/>
    <w:rsid w:val="00917A6F"/>
    <w:rsid w:val="00AB1476"/>
    <w:rsid w:val="00E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17FD"/>
  <w15:chartTrackingRefBased/>
  <w15:docId w15:val="{79CAEFA1-98CF-4016-BF79-83EB3DD0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036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036A34"/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customStyle="1" w:styleId="y2iqfc">
    <w:name w:val="y2iqfc"/>
    <w:basedOn w:val="Privzetapisavaodstavka"/>
    <w:rsid w:val="0003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Nahtigal</dc:creator>
  <cp:keywords/>
  <dc:description/>
  <cp:lastModifiedBy>Alenka Naglič</cp:lastModifiedBy>
  <cp:revision>3</cp:revision>
  <dcterms:created xsi:type="dcterms:W3CDTF">2024-05-10T07:19:00Z</dcterms:created>
  <dcterms:modified xsi:type="dcterms:W3CDTF">2024-05-22T08:43:00Z</dcterms:modified>
</cp:coreProperties>
</file>