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414" w:rsidRPr="00B84414" w:rsidRDefault="00A64D7A" w:rsidP="00B8441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sl-SI"/>
        </w:rPr>
      </w:pPr>
      <w:bookmarkStart w:id="0" w:name="_GoBack"/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sl-SI"/>
        </w:rPr>
        <w:t>Zagotavljanje zabojnikov za odlaganje komunalnih odpadkov</w:t>
      </w:r>
    </w:p>
    <w:p w:rsidR="00A64D7A" w:rsidRDefault="00A64D7A" w:rsidP="00EA283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Pravilnost ločevanja komunalnih odpadkov zagotavljamo tudi z ustreznimi, ločenimi zabojniki za komunalne odpadke. Skladno z občinskim predpisom, ki ureja ravnanje s komunalnimi odpadki, morajo gospodinjstva, pravne osebe, samostojni podjetniki ter </w:t>
      </w:r>
      <w:r w:rsidR="00526AC7">
        <w:rPr>
          <w:rFonts w:ascii="Arial" w:eastAsia="Times New Roman" w:hAnsi="Arial" w:cs="Arial"/>
          <w:sz w:val="20"/>
          <w:szCs w:val="20"/>
          <w:lang w:eastAsia="sl-SI"/>
        </w:rPr>
        <w:t xml:space="preserve">ostali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subjekti, pri katerih nastajajo komunalni odpadki, na prevzemnem mestu za odpadke ločeno zagotavljati oddajo </w:t>
      </w:r>
      <w:r w:rsidR="00526AC7">
        <w:rPr>
          <w:rFonts w:ascii="Arial" w:eastAsia="Times New Roman" w:hAnsi="Arial" w:cs="Arial"/>
          <w:sz w:val="20"/>
          <w:szCs w:val="20"/>
          <w:lang w:eastAsia="sl-SI"/>
        </w:rPr>
        <w:t>komunalne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odpadne embalaže in preostanka komunalnih odpadkov (mešani komunalni odpadki). Uporabniki morajo odpadno komunalno embalažo odlagati v zelen zabojnik z rumenim pokrovom, preostanek komunalnih odpadkov pa v zelen zabojnik z zelenim pokrovom. V primeru, da uporabnik organskih odpadkov ne kompostira, pa mora zagotavljati še rjav zabojnik. Prvo nabavo zabojnikov zagotavlja uporabnik na svoje stroške, zamenjavo poškodovanih ali dotrajanih zabojnikov pa Komunala Trebnje d.o.o. </w:t>
      </w:r>
    </w:p>
    <w:p w:rsidR="00526AC7" w:rsidRDefault="00A64D7A" w:rsidP="00526AC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V sodelovanju s Komunalo Trebnje d.o.o. ugotavljamo, da mnogi uporabniki sploh nimajo zabojnikov za komunalne odpadke ali pa razpolagajo</w:t>
      </w:r>
      <w:r w:rsidR="00526AC7">
        <w:rPr>
          <w:rFonts w:ascii="Arial" w:eastAsia="Times New Roman" w:hAnsi="Arial" w:cs="Arial"/>
          <w:sz w:val="20"/>
          <w:szCs w:val="20"/>
          <w:lang w:eastAsia="sl-SI"/>
        </w:rPr>
        <w:t xml:space="preserve"> samo z enim, kar pa vpliva na pravilnost ločevanja komunalnih odpadkov. Vse uporabnike, ki še nimajo ustreznih zabojnikov pozivamo, da si le-te zagotovijo v najkrajšem času.</w:t>
      </w:r>
    </w:p>
    <w:p w:rsidR="00B84414" w:rsidRDefault="00B84414" w:rsidP="00EA283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</w:p>
    <w:p w:rsidR="00254F12" w:rsidRPr="00B84414" w:rsidRDefault="00254F12" w:rsidP="00254F12">
      <w:pPr>
        <w:spacing w:before="100" w:beforeAutospacing="1" w:after="100" w:afterAutospacing="1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Medobčinski inšpektorat</w:t>
      </w:r>
    </w:p>
    <w:p w:rsidR="00B84414" w:rsidRPr="00B84414" w:rsidRDefault="00B84414" w:rsidP="00B8441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bookmarkEnd w:id="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B84414" w:rsidRPr="00B84414" w:rsidTr="00B844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414" w:rsidRPr="00B84414" w:rsidRDefault="00B84414" w:rsidP="00B84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B84414" w:rsidRPr="00B84414" w:rsidRDefault="00B84414" w:rsidP="00B84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4B0968" w:rsidRPr="00B84414" w:rsidRDefault="004B0968">
      <w:pPr>
        <w:rPr>
          <w:rFonts w:ascii="Arial" w:hAnsi="Arial" w:cs="Arial"/>
          <w:sz w:val="20"/>
          <w:szCs w:val="20"/>
        </w:rPr>
      </w:pPr>
    </w:p>
    <w:sectPr w:rsidR="004B0968" w:rsidRPr="00B84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14"/>
    <w:rsid w:val="00254F12"/>
    <w:rsid w:val="004B0968"/>
    <w:rsid w:val="00526AC7"/>
    <w:rsid w:val="00A64D7A"/>
    <w:rsid w:val="00B84414"/>
    <w:rsid w:val="00BF2252"/>
    <w:rsid w:val="00C77579"/>
    <w:rsid w:val="00CD4E53"/>
    <w:rsid w:val="00D92266"/>
    <w:rsid w:val="00EA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313D2-2AB9-41C3-A7E6-92A893AC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B844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84414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B8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1">
    <w:name w:val="Datum1"/>
    <w:basedOn w:val="Privzetapisavaodstavka"/>
    <w:rsid w:val="00B84414"/>
  </w:style>
  <w:style w:type="character" w:styleId="Krepko">
    <w:name w:val="Strong"/>
    <w:basedOn w:val="Privzetapisavaodstavka"/>
    <w:uiPriority w:val="22"/>
    <w:qFormat/>
    <w:rsid w:val="00B84414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4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4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6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 Kalcic</dc:creator>
  <cp:lastModifiedBy>Andreja Perc</cp:lastModifiedBy>
  <cp:revision>2</cp:revision>
  <dcterms:created xsi:type="dcterms:W3CDTF">2016-03-07T12:47:00Z</dcterms:created>
  <dcterms:modified xsi:type="dcterms:W3CDTF">2016-03-07T12:47:00Z</dcterms:modified>
</cp:coreProperties>
</file>