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A4D" w:rsidRDefault="000C3A4D" w:rsidP="008F48AD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:rsidR="00F264CD" w:rsidRDefault="00F264CD" w:rsidP="008F48AD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:rsidR="00885BEC" w:rsidRPr="00145FFB" w:rsidRDefault="00885BEC" w:rsidP="00885BEC">
      <w:pPr>
        <w:jc w:val="both"/>
        <w:rPr>
          <w:rFonts w:ascii="Arial" w:hAnsi="Arial" w:cs="Arial"/>
        </w:rPr>
      </w:pPr>
      <w:r w:rsidRPr="00145FFB">
        <w:rPr>
          <w:rFonts w:ascii="Arial" w:hAnsi="Arial" w:cs="Arial"/>
        </w:rPr>
        <w:t xml:space="preserve">Na podlagi </w:t>
      </w:r>
      <w:r w:rsidR="00412B36">
        <w:rPr>
          <w:rFonts w:ascii="Arial" w:hAnsi="Arial" w:cs="Arial"/>
        </w:rPr>
        <w:t xml:space="preserve">prvega odstavka </w:t>
      </w:r>
      <w:r w:rsidRPr="00145FFB">
        <w:rPr>
          <w:rFonts w:ascii="Arial" w:hAnsi="Arial" w:cs="Arial"/>
        </w:rPr>
        <w:t>110</w:t>
      </w:r>
      <w:r w:rsidR="00CD7A3F">
        <w:rPr>
          <w:rFonts w:ascii="Arial" w:hAnsi="Arial" w:cs="Arial"/>
        </w:rPr>
        <w:t>.</w:t>
      </w:r>
      <w:r w:rsidR="00412B36">
        <w:rPr>
          <w:rFonts w:ascii="Arial" w:hAnsi="Arial" w:cs="Arial"/>
        </w:rPr>
        <w:t xml:space="preserve"> člena</w:t>
      </w:r>
      <w:r w:rsidRPr="00145FFB">
        <w:rPr>
          <w:rFonts w:ascii="Arial" w:hAnsi="Arial" w:cs="Arial"/>
        </w:rPr>
        <w:t xml:space="preserve"> in </w:t>
      </w:r>
      <w:r w:rsidR="00412B36">
        <w:rPr>
          <w:rFonts w:ascii="Arial" w:hAnsi="Arial" w:cs="Arial"/>
        </w:rPr>
        <w:t xml:space="preserve">prvega odstavka </w:t>
      </w:r>
      <w:r w:rsidRPr="00145FFB">
        <w:rPr>
          <w:rFonts w:ascii="Arial" w:hAnsi="Arial" w:cs="Arial"/>
        </w:rPr>
        <w:t xml:space="preserve">111. člena </w:t>
      </w:r>
      <w:r w:rsidRPr="00CD7A3F">
        <w:rPr>
          <w:rFonts w:ascii="Arial" w:hAnsi="Arial" w:cs="Arial"/>
        </w:rPr>
        <w:t>Zakona o lokalnih volitvah</w:t>
      </w:r>
      <w:r w:rsidRPr="00145FFB">
        <w:rPr>
          <w:rFonts w:ascii="Arial" w:hAnsi="Arial" w:cs="Arial"/>
          <w:i/>
        </w:rPr>
        <w:t xml:space="preserve"> </w:t>
      </w:r>
      <w:r w:rsidRPr="00145FFB">
        <w:rPr>
          <w:rFonts w:ascii="Arial" w:hAnsi="Arial" w:cs="Arial"/>
        </w:rPr>
        <w:t>(</w:t>
      </w:r>
      <w:r w:rsidR="00145FFB" w:rsidRPr="00873B60">
        <w:rPr>
          <w:rFonts w:ascii="Arial" w:hAnsi="Arial" w:cs="Arial"/>
          <w:bCs/>
        </w:rPr>
        <w:t>Uradni list RS, št. 94/07 - urad</w:t>
      </w:r>
      <w:r w:rsidR="00853CA5">
        <w:rPr>
          <w:rFonts w:ascii="Arial" w:hAnsi="Arial" w:cs="Arial"/>
          <w:bCs/>
        </w:rPr>
        <w:t>no prečiščeno besedilo, 45/08,</w:t>
      </w:r>
      <w:r w:rsidR="00145FFB" w:rsidRPr="00873B60">
        <w:rPr>
          <w:rFonts w:ascii="Arial" w:hAnsi="Arial" w:cs="Arial"/>
          <w:bCs/>
        </w:rPr>
        <w:t xml:space="preserve"> 83/12</w:t>
      </w:r>
      <w:r w:rsidR="00853CA5">
        <w:rPr>
          <w:rFonts w:ascii="Arial" w:hAnsi="Arial" w:cs="Arial"/>
          <w:bCs/>
        </w:rPr>
        <w:t>,</w:t>
      </w:r>
      <w:r w:rsidR="009B498C">
        <w:rPr>
          <w:rFonts w:ascii="Arial" w:hAnsi="Arial" w:cs="Arial"/>
          <w:bCs/>
        </w:rPr>
        <w:t xml:space="preserve"> 68/</w:t>
      </w:r>
      <w:r w:rsidR="009B498C" w:rsidRPr="00853CA5">
        <w:rPr>
          <w:rFonts w:ascii="Arial" w:hAnsi="Arial" w:cs="Arial"/>
          <w:bCs/>
        </w:rPr>
        <w:t>17</w:t>
      </w:r>
      <w:r w:rsidR="00853CA5" w:rsidRPr="00853CA5">
        <w:rPr>
          <w:rFonts w:ascii="Arial" w:hAnsi="Arial" w:cs="Arial"/>
          <w:bCs/>
          <w:shd w:val="clear" w:color="auto" w:fill="FFFFFF"/>
        </w:rPr>
        <w:t xml:space="preserve">  in </w:t>
      </w:r>
      <w:hyperlink r:id="rId7" w:tgtFrame="_blank" w:tooltip="Odločba o ugotovitvi, da so 100., 101. in 102. člen Zakona o lokalnih volitvah v neskladju z Ustavo ter razveljavitvi sodbe Upravnega sodišča in sklepa Občinskega sveta Občine Šmarješke Toplice v delu, ki se nanaša na zavrnitev pritožbe" w:history="1">
        <w:r w:rsidR="00853CA5" w:rsidRPr="00853CA5">
          <w:rPr>
            <w:rFonts w:ascii="Arial" w:hAnsi="Arial" w:cs="Arial"/>
            <w:bCs/>
            <w:shd w:val="clear" w:color="auto" w:fill="FFFFFF"/>
          </w:rPr>
          <w:t>93/20</w:t>
        </w:r>
      </w:hyperlink>
      <w:r w:rsidR="00853CA5" w:rsidRPr="00853CA5">
        <w:rPr>
          <w:rFonts w:ascii="Arial" w:hAnsi="Arial" w:cs="Arial"/>
          <w:bCs/>
          <w:shd w:val="clear" w:color="auto" w:fill="FFFFFF"/>
        </w:rPr>
        <w:t xml:space="preserve"> – </w:t>
      </w:r>
      <w:proofErr w:type="spellStart"/>
      <w:r w:rsidR="00853CA5" w:rsidRPr="00853CA5">
        <w:rPr>
          <w:rFonts w:ascii="Arial" w:hAnsi="Arial" w:cs="Arial"/>
          <w:bCs/>
          <w:shd w:val="clear" w:color="auto" w:fill="FFFFFF"/>
        </w:rPr>
        <w:t>odl</w:t>
      </w:r>
      <w:proofErr w:type="spellEnd"/>
      <w:r w:rsidR="00853CA5" w:rsidRPr="00853CA5">
        <w:rPr>
          <w:rFonts w:ascii="Arial" w:hAnsi="Arial" w:cs="Arial"/>
          <w:bCs/>
          <w:shd w:val="clear" w:color="auto" w:fill="FFFFFF"/>
        </w:rPr>
        <w:t>. US</w:t>
      </w:r>
      <w:r w:rsidRPr="00853CA5">
        <w:rPr>
          <w:rFonts w:ascii="Arial" w:hAnsi="Arial" w:cs="Arial"/>
        </w:rPr>
        <w:t xml:space="preserve">), </w:t>
      </w:r>
      <w:r w:rsidRPr="00145FFB">
        <w:rPr>
          <w:rFonts w:ascii="Arial" w:hAnsi="Arial" w:cs="Arial"/>
        </w:rPr>
        <w:t xml:space="preserve">ter na osnovi </w:t>
      </w:r>
      <w:r w:rsidR="00BC5FC2" w:rsidRPr="00BC5FC2">
        <w:rPr>
          <w:rFonts w:ascii="Arial" w:hAnsi="Arial" w:cs="Arial"/>
        </w:rPr>
        <w:t>29</w:t>
      </w:r>
      <w:r w:rsidR="0097116C" w:rsidRPr="00BC5FC2">
        <w:rPr>
          <w:rFonts w:ascii="Arial" w:hAnsi="Arial" w:cs="Arial"/>
        </w:rPr>
        <w:t xml:space="preserve">. </w:t>
      </w:r>
      <w:r w:rsidRPr="00BC5FC2">
        <w:rPr>
          <w:rFonts w:ascii="Arial" w:hAnsi="Arial" w:cs="Arial"/>
        </w:rPr>
        <w:t>člena</w:t>
      </w:r>
      <w:r w:rsidRPr="00055E83">
        <w:rPr>
          <w:rFonts w:ascii="Arial" w:hAnsi="Arial" w:cs="Arial"/>
        </w:rPr>
        <w:t xml:space="preserve"> Statuta občine Trebnje (Ur</w:t>
      </w:r>
      <w:r w:rsidR="00145FFB" w:rsidRPr="00055E83">
        <w:rPr>
          <w:rFonts w:ascii="Arial" w:hAnsi="Arial" w:cs="Arial"/>
        </w:rPr>
        <w:t>adni list</w:t>
      </w:r>
      <w:r w:rsidRPr="00055E83">
        <w:rPr>
          <w:rFonts w:ascii="Arial" w:hAnsi="Arial" w:cs="Arial"/>
        </w:rPr>
        <w:t xml:space="preserve"> R</w:t>
      </w:r>
      <w:r w:rsidR="00145FFB" w:rsidRPr="00055E83">
        <w:rPr>
          <w:rFonts w:ascii="Arial" w:hAnsi="Arial" w:cs="Arial"/>
        </w:rPr>
        <w:t>S, št. 29/14</w:t>
      </w:r>
      <w:r w:rsidR="00221856">
        <w:rPr>
          <w:rFonts w:ascii="Arial" w:hAnsi="Arial" w:cs="Arial"/>
        </w:rPr>
        <w:t xml:space="preserve"> in 65/14-popr.</w:t>
      </w:r>
      <w:r w:rsidRPr="00055E83">
        <w:rPr>
          <w:rFonts w:ascii="Arial" w:hAnsi="Arial" w:cs="Arial"/>
        </w:rPr>
        <w:t xml:space="preserve">) </w:t>
      </w:r>
    </w:p>
    <w:p w:rsidR="00885BEC" w:rsidRPr="00145FFB" w:rsidRDefault="00885BEC" w:rsidP="00885BEC">
      <w:pPr>
        <w:jc w:val="both"/>
        <w:rPr>
          <w:rFonts w:ascii="Arial" w:hAnsi="Arial" w:cs="Arial"/>
        </w:rPr>
      </w:pPr>
    </w:p>
    <w:p w:rsidR="00885BEC" w:rsidRPr="00145FFB" w:rsidRDefault="00885BEC" w:rsidP="002A0AA4">
      <w:pPr>
        <w:ind w:left="2832"/>
        <w:jc w:val="both"/>
        <w:rPr>
          <w:rFonts w:ascii="Arial" w:hAnsi="Arial" w:cs="Arial"/>
          <w:b/>
          <w:i/>
        </w:rPr>
      </w:pPr>
      <w:r w:rsidRPr="00145FFB">
        <w:rPr>
          <w:rFonts w:ascii="Arial" w:hAnsi="Arial" w:cs="Arial"/>
          <w:b/>
          <w:i/>
        </w:rPr>
        <w:t>R A Z P I S U J E M</w:t>
      </w:r>
    </w:p>
    <w:p w:rsidR="00885BEC" w:rsidRDefault="00885BEC" w:rsidP="002A0AA4">
      <w:pPr>
        <w:ind w:right="-284"/>
        <w:jc w:val="both"/>
        <w:rPr>
          <w:rFonts w:ascii="Arial" w:hAnsi="Arial" w:cs="Arial"/>
          <w:b/>
          <w:i/>
        </w:rPr>
      </w:pPr>
      <w:r w:rsidRPr="00145FFB">
        <w:rPr>
          <w:rFonts w:ascii="Arial" w:hAnsi="Arial" w:cs="Arial"/>
          <w:b/>
          <w:i/>
        </w:rPr>
        <w:t xml:space="preserve">redne volitve </w:t>
      </w:r>
      <w:r w:rsidR="00DF27F3">
        <w:rPr>
          <w:rFonts w:ascii="Arial" w:hAnsi="Arial" w:cs="Arial"/>
          <w:b/>
          <w:i/>
        </w:rPr>
        <w:t xml:space="preserve">v svete </w:t>
      </w:r>
      <w:r w:rsidRPr="00145FFB">
        <w:rPr>
          <w:rFonts w:ascii="Arial" w:hAnsi="Arial" w:cs="Arial"/>
          <w:b/>
          <w:i/>
        </w:rPr>
        <w:t>krajevnih skupnosti na območju Občine Trebnje</w:t>
      </w:r>
    </w:p>
    <w:p w:rsidR="00FD7827" w:rsidRPr="002A0AA4" w:rsidRDefault="002A0AA4" w:rsidP="002A0AA4">
      <w:pPr>
        <w:ind w:right="-284"/>
        <w:jc w:val="center"/>
        <w:rPr>
          <w:rFonts w:ascii="Arial" w:hAnsi="Arial" w:cs="Arial"/>
        </w:rPr>
      </w:pPr>
      <w:r w:rsidRPr="002A0AA4">
        <w:rPr>
          <w:rFonts w:ascii="Arial" w:hAnsi="Arial" w:cs="Arial"/>
        </w:rPr>
        <w:t>I.</w:t>
      </w:r>
    </w:p>
    <w:p w:rsidR="00885BEC" w:rsidRPr="00145FFB" w:rsidRDefault="00885BEC" w:rsidP="002A0AA4">
      <w:pPr>
        <w:spacing w:after="0" w:line="240" w:lineRule="auto"/>
        <w:jc w:val="both"/>
        <w:rPr>
          <w:rFonts w:ascii="Arial" w:hAnsi="Arial" w:cs="Arial"/>
          <w:b/>
        </w:rPr>
      </w:pPr>
      <w:r w:rsidRPr="00F264CD">
        <w:rPr>
          <w:rFonts w:ascii="Arial" w:hAnsi="Arial" w:cs="Arial"/>
        </w:rPr>
        <w:t>Redne volitve v svete krajevnih skupnosti Čatež, Dobrnič, Dolenja Nemška vas, Knežja vas</w:t>
      </w:r>
      <w:r w:rsidRPr="00145FFB">
        <w:rPr>
          <w:rFonts w:ascii="Arial" w:hAnsi="Arial" w:cs="Arial"/>
        </w:rPr>
        <w:t xml:space="preserve">, Račje selo, Sela pri </w:t>
      </w:r>
      <w:proofErr w:type="spellStart"/>
      <w:r w:rsidRPr="00145FFB">
        <w:rPr>
          <w:rFonts w:ascii="Arial" w:hAnsi="Arial" w:cs="Arial"/>
        </w:rPr>
        <w:t>Šumberku</w:t>
      </w:r>
      <w:proofErr w:type="spellEnd"/>
      <w:r w:rsidRPr="00145FFB">
        <w:rPr>
          <w:rFonts w:ascii="Arial" w:hAnsi="Arial" w:cs="Arial"/>
        </w:rPr>
        <w:t>, Svetinja, Šentlovrenc</w:t>
      </w:r>
      <w:r w:rsidR="00055E83">
        <w:rPr>
          <w:rFonts w:ascii="Arial" w:hAnsi="Arial" w:cs="Arial"/>
        </w:rPr>
        <w:t>, Štefan, Trebnje, Veliki Gaber in</w:t>
      </w:r>
      <w:r w:rsidRPr="00145FFB">
        <w:rPr>
          <w:rFonts w:ascii="Arial" w:hAnsi="Arial" w:cs="Arial"/>
        </w:rPr>
        <w:t xml:space="preserve"> Velika Loka se opravijo </w:t>
      </w:r>
      <w:r w:rsidRPr="00145FFB">
        <w:rPr>
          <w:rFonts w:ascii="Arial" w:hAnsi="Arial" w:cs="Arial"/>
          <w:b/>
        </w:rPr>
        <w:t>v nedeljo,</w:t>
      </w:r>
      <w:r w:rsidR="00853CA5">
        <w:rPr>
          <w:rFonts w:ascii="Arial" w:hAnsi="Arial" w:cs="Arial"/>
          <w:b/>
        </w:rPr>
        <w:t xml:space="preserve"> 20. novembra 2022</w:t>
      </w:r>
      <w:r w:rsidRPr="00145FFB">
        <w:rPr>
          <w:rFonts w:ascii="Arial" w:hAnsi="Arial" w:cs="Arial"/>
          <w:b/>
        </w:rPr>
        <w:t>.</w:t>
      </w:r>
    </w:p>
    <w:p w:rsidR="00145FFB" w:rsidRPr="00145FFB" w:rsidRDefault="00145FFB" w:rsidP="00145FF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2A0AA4" w:rsidRDefault="002A0AA4" w:rsidP="002A0AA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II.</w:t>
      </w:r>
    </w:p>
    <w:p w:rsidR="00145FFB" w:rsidRPr="00F33562" w:rsidRDefault="00885BEC" w:rsidP="002A0AA4">
      <w:pPr>
        <w:spacing w:after="0" w:line="240" w:lineRule="auto"/>
        <w:jc w:val="both"/>
        <w:rPr>
          <w:rFonts w:ascii="Arial" w:hAnsi="Arial" w:cs="Arial"/>
        </w:rPr>
      </w:pPr>
      <w:r w:rsidRPr="00F33562">
        <w:rPr>
          <w:rFonts w:ascii="Arial" w:hAnsi="Arial" w:cs="Arial"/>
        </w:rPr>
        <w:t>Za dan razpisa volitev, s katerim začnejo teči roki za volilna opravila</w:t>
      </w:r>
      <w:r w:rsidR="00CD7A3F" w:rsidRPr="00F33562">
        <w:rPr>
          <w:rFonts w:ascii="Arial" w:hAnsi="Arial" w:cs="Arial"/>
        </w:rPr>
        <w:t>,</w:t>
      </w:r>
      <w:r w:rsidRPr="00F33562">
        <w:rPr>
          <w:rFonts w:ascii="Arial" w:hAnsi="Arial" w:cs="Arial"/>
        </w:rPr>
        <w:t xml:space="preserve"> se šteje </w:t>
      </w:r>
      <w:r w:rsidR="00853CA5" w:rsidRPr="00F33562">
        <w:rPr>
          <w:rFonts w:ascii="Arial" w:hAnsi="Arial" w:cs="Arial"/>
        </w:rPr>
        <w:t>5. september 2022</w:t>
      </w:r>
      <w:r w:rsidR="00145FFB" w:rsidRPr="00F33562">
        <w:rPr>
          <w:rFonts w:ascii="Arial" w:hAnsi="Arial" w:cs="Arial"/>
        </w:rPr>
        <w:t>.</w:t>
      </w:r>
    </w:p>
    <w:p w:rsidR="00810BA0" w:rsidRPr="00810BA0" w:rsidRDefault="00810BA0" w:rsidP="00810BA0">
      <w:pPr>
        <w:spacing w:after="0" w:line="240" w:lineRule="auto"/>
        <w:jc w:val="both"/>
        <w:rPr>
          <w:rFonts w:ascii="Arial" w:hAnsi="Arial" w:cs="Arial"/>
        </w:rPr>
      </w:pPr>
    </w:p>
    <w:p w:rsidR="002A0AA4" w:rsidRDefault="002A0AA4" w:rsidP="002A0AA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III.</w:t>
      </w:r>
    </w:p>
    <w:p w:rsidR="00885BEC" w:rsidRPr="00145FFB" w:rsidRDefault="00885BEC" w:rsidP="002A0AA4">
      <w:pPr>
        <w:spacing w:after="0" w:line="240" w:lineRule="auto"/>
        <w:jc w:val="both"/>
        <w:rPr>
          <w:rFonts w:ascii="Arial" w:hAnsi="Arial" w:cs="Arial"/>
        </w:rPr>
      </w:pPr>
      <w:r w:rsidRPr="00145FFB">
        <w:rPr>
          <w:rFonts w:ascii="Arial" w:hAnsi="Arial" w:cs="Arial"/>
        </w:rPr>
        <w:t>Za izvedbo volitev skrbi Občinska volilna komisija</w:t>
      </w:r>
      <w:r w:rsidR="00145FFB">
        <w:rPr>
          <w:rFonts w:ascii="Arial" w:hAnsi="Arial" w:cs="Arial"/>
        </w:rPr>
        <w:t xml:space="preserve"> Občine Trebnje</w:t>
      </w:r>
      <w:r w:rsidRPr="00145FFB">
        <w:rPr>
          <w:rFonts w:ascii="Arial" w:hAnsi="Arial" w:cs="Arial"/>
        </w:rPr>
        <w:t>.</w:t>
      </w:r>
    </w:p>
    <w:p w:rsidR="00885BEC" w:rsidRPr="00145FFB" w:rsidRDefault="00885BEC" w:rsidP="00885BEC">
      <w:pPr>
        <w:pStyle w:val="podpisi"/>
        <w:rPr>
          <w:rFonts w:cs="Arial"/>
          <w:bCs/>
          <w:sz w:val="22"/>
          <w:szCs w:val="22"/>
          <w:lang w:val="sl-SI"/>
        </w:rPr>
      </w:pPr>
    </w:p>
    <w:p w:rsidR="00885BEC" w:rsidRPr="00145FFB" w:rsidRDefault="00885BEC" w:rsidP="00885BEC">
      <w:pPr>
        <w:pStyle w:val="podpisi"/>
        <w:rPr>
          <w:rFonts w:cs="Arial"/>
          <w:bCs/>
          <w:sz w:val="22"/>
          <w:szCs w:val="22"/>
          <w:lang w:val="sl-SI"/>
        </w:rPr>
      </w:pPr>
    </w:p>
    <w:p w:rsidR="008B4F20" w:rsidRDefault="008B4F20" w:rsidP="00885BEC">
      <w:pPr>
        <w:tabs>
          <w:tab w:val="left" w:pos="709"/>
        </w:tabs>
        <w:spacing w:after="0" w:line="260" w:lineRule="atLeast"/>
        <w:jc w:val="both"/>
        <w:rPr>
          <w:rFonts w:ascii="Arial" w:eastAsia="Times New Roman" w:hAnsi="Arial" w:cs="Arial"/>
        </w:rPr>
      </w:pPr>
    </w:p>
    <w:p w:rsidR="00C531F9" w:rsidRDefault="00C531F9" w:rsidP="00885BEC">
      <w:pPr>
        <w:tabs>
          <w:tab w:val="left" w:pos="709"/>
        </w:tabs>
        <w:spacing w:after="0" w:line="260" w:lineRule="atLeast"/>
        <w:jc w:val="both"/>
        <w:rPr>
          <w:rFonts w:ascii="Arial" w:eastAsia="Times New Roman" w:hAnsi="Arial" w:cs="Arial"/>
        </w:rPr>
      </w:pPr>
    </w:p>
    <w:p w:rsidR="00885BEC" w:rsidRPr="00885BEC" w:rsidRDefault="00853CA5" w:rsidP="00885BEC">
      <w:pPr>
        <w:tabs>
          <w:tab w:val="left" w:pos="709"/>
        </w:tabs>
        <w:spacing w:after="0" w:line="26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Številka: 040-1/2022</w:t>
      </w:r>
      <w:r w:rsidR="00B92C85">
        <w:rPr>
          <w:rFonts w:ascii="Arial" w:eastAsia="Times New Roman" w:hAnsi="Arial" w:cs="Arial"/>
        </w:rPr>
        <w:t>-9</w:t>
      </w:r>
      <w:bookmarkStart w:id="0" w:name="_GoBack"/>
      <w:bookmarkEnd w:id="0"/>
    </w:p>
    <w:p w:rsidR="001A5090" w:rsidRDefault="001A5090" w:rsidP="00895B06">
      <w:pPr>
        <w:tabs>
          <w:tab w:val="left" w:pos="709"/>
        </w:tabs>
        <w:spacing w:after="0" w:line="260" w:lineRule="atLeast"/>
        <w:jc w:val="both"/>
        <w:rPr>
          <w:rFonts w:ascii="Arial" w:eastAsia="Times New Roman" w:hAnsi="Arial" w:cs="Arial"/>
        </w:rPr>
      </w:pPr>
    </w:p>
    <w:p w:rsidR="00885BEC" w:rsidRPr="00895B06" w:rsidRDefault="00885BEC" w:rsidP="00895B06">
      <w:pPr>
        <w:tabs>
          <w:tab w:val="left" w:pos="709"/>
        </w:tabs>
        <w:spacing w:after="0" w:line="260" w:lineRule="atLeast"/>
        <w:jc w:val="both"/>
        <w:rPr>
          <w:rFonts w:ascii="Arial" w:eastAsia="Times New Roman" w:hAnsi="Arial" w:cs="Arial"/>
        </w:rPr>
      </w:pPr>
      <w:r w:rsidRPr="00885BEC">
        <w:rPr>
          <w:rFonts w:ascii="Arial" w:eastAsia="Times New Roman" w:hAnsi="Arial" w:cs="Arial"/>
        </w:rPr>
        <w:t xml:space="preserve">Trebnje, dne </w:t>
      </w:r>
      <w:r w:rsidR="00F33562">
        <w:rPr>
          <w:rFonts w:ascii="Arial" w:eastAsia="Times New Roman" w:hAnsi="Arial" w:cs="Arial"/>
        </w:rPr>
        <w:t>2</w:t>
      </w:r>
      <w:r w:rsidR="002A0AA4">
        <w:rPr>
          <w:rFonts w:ascii="Arial" w:eastAsia="Times New Roman" w:hAnsi="Arial" w:cs="Arial"/>
        </w:rPr>
        <w:t>7</w:t>
      </w:r>
      <w:r w:rsidR="00DF27F3">
        <w:rPr>
          <w:rFonts w:ascii="Arial" w:eastAsia="Times New Roman" w:hAnsi="Arial" w:cs="Arial"/>
        </w:rPr>
        <w:t>. julija</w:t>
      </w:r>
      <w:r w:rsidR="00853CA5">
        <w:rPr>
          <w:rFonts w:ascii="Arial" w:eastAsia="Times New Roman" w:hAnsi="Arial" w:cs="Arial"/>
        </w:rPr>
        <w:t xml:space="preserve"> 2022</w:t>
      </w:r>
    </w:p>
    <w:p w:rsidR="00E71337" w:rsidRPr="00885BEC" w:rsidRDefault="00E71337" w:rsidP="00E71337">
      <w:pPr>
        <w:tabs>
          <w:tab w:val="left" w:pos="3402"/>
        </w:tabs>
        <w:spacing w:after="0" w:line="260" w:lineRule="atLeast"/>
        <w:jc w:val="center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71337" w:rsidTr="00731E6C">
        <w:tc>
          <w:tcPr>
            <w:tcW w:w="4531" w:type="dxa"/>
          </w:tcPr>
          <w:p w:rsidR="00E71337" w:rsidRDefault="00E71337" w:rsidP="00E71337">
            <w:pPr>
              <w:tabs>
                <w:tab w:val="left" w:pos="3402"/>
              </w:tabs>
              <w:spacing w:line="260" w:lineRule="atLeast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531" w:type="dxa"/>
          </w:tcPr>
          <w:p w:rsidR="00E71337" w:rsidRDefault="00731E6C" w:rsidP="00E71337">
            <w:pPr>
              <w:tabs>
                <w:tab w:val="left" w:pos="3402"/>
              </w:tabs>
              <w:spacing w:line="260" w:lineRule="atLeast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Ž</w:t>
            </w:r>
            <w:r w:rsidR="00E71337">
              <w:rPr>
                <w:rFonts w:ascii="Arial" w:eastAsia="Times New Roman" w:hAnsi="Arial" w:cs="Arial"/>
                <w:bCs/>
              </w:rPr>
              <w:t>upan Občine Trebnje</w:t>
            </w:r>
          </w:p>
        </w:tc>
      </w:tr>
      <w:tr w:rsidR="00E71337" w:rsidTr="00731E6C">
        <w:tc>
          <w:tcPr>
            <w:tcW w:w="4531" w:type="dxa"/>
          </w:tcPr>
          <w:p w:rsidR="00E71337" w:rsidRDefault="00E71337" w:rsidP="00E71337">
            <w:pPr>
              <w:tabs>
                <w:tab w:val="left" w:pos="3402"/>
              </w:tabs>
              <w:spacing w:line="260" w:lineRule="atLeast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531" w:type="dxa"/>
          </w:tcPr>
          <w:p w:rsidR="00E71337" w:rsidRDefault="00E71337" w:rsidP="00E71337">
            <w:pPr>
              <w:tabs>
                <w:tab w:val="left" w:pos="3402"/>
              </w:tabs>
              <w:spacing w:line="260" w:lineRule="atLeast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Alojzij Kastelic</w:t>
            </w:r>
          </w:p>
        </w:tc>
      </w:tr>
    </w:tbl>
    <w:p w:rsidR="00885BEC" w:rsidRPr="00885BEC" w:rsidRDefault="00885BEC" w:rsidP="00E71337">
      <w:pPr>
        <w:tabs>
          <w:tab w:val="left" w:pos="3402"/>
        </w:tabs>
        <w:spacing w:after="0" w:line="260" w:lineRule="atLeast"/>
        <w:jc w:val="center"/>
        <w:rPr>
          <w:rFonts w:ascii="Arial" w:eastAsia="Times New Roman" w:hAnsi="Arial" w:cs="Arial"/>
          <w:bCs/>
        </w:rPr>
      </w:pPr>
    </w:p>
    <w:p w:rsidR="00885BEC" w:rsidRPr="00885BEC" w:rsidRDefault="00885BEC" w:rsidP="00885BEC">
      <w:pPr>
        <w:tabs>
          <w:tab w:val="left" w:pos="3402"/>
        </w:tabs>
        <w:spacing w:after="0" w:line="260" w:lineRule="atLeast"/>
        <w:jc w:val="center"/>
        <w:rPr>
          <w:rFonts w:ascii="Arial" w:eastAsia="Times New Roman" w:hAnsi="Arial" w:cs="Arial"/>
          <w:bCs/>
        </w:rPr>
      </w:pPr>
      <w:r w:rsidRPr="00885BEC">
        <w:rPr>
          <w:rFonts w:ascii="Arial" w:eastAsia="Times New Roman" w:hAnsi="Arial" w:cs="Arial"/>
          <w:bCs/>
        </w:rPr>
        <w:tab/>
        <w:t xml:space="preserve">                                  </w:t>
      </w:r>
    </w:p>
    <w:p w:rsidR="00C531F9" w:rsidRDefault="00C531F9" w:rsidP="00885BEC">
      <w:pPr>
        <w:pStyle w:val="podpisi"/>
        <w:rPr>
          <w:rFonts w:cs="Arial"/>
          <w:bCs/>
          <w:sz w:val="22"/>
          <w:szCs w:val="22"/>
          <w:lang w:val="sl-SI"/>
        </w:rPr>
      </w:pPr>
    </w:p>
    <w:p w:rsidR="00C531F9" w:rsidRDefault="00C531F9" w:rsidP="00885BEC">
      <w:pPr>
        <w:pStyle w:val="podpisi"/>
        <w:rPr>
          <w:rFonts w:cs="Arial"/>
          <w:bCs/>
          <w:sz w:val="22"/>
          <w:szCs w:val="22"/>
          <w:lang w:val="sl-SI"/>
        </w:rPr>
      </w:pPr>
    </w:p>
    <w:p w:rsidR="00C531F9" w:rsidRDefault="00C531F9" w:rsidP="00885BEC">
      <w:pPr>
        <w:pStyle w:val="podpisi"/>
        <w:rPr>
          <w:rFonts w:cs="Arial"/>
          <w:bCs/>
          <w:sz w:val="22"/>
          <w:szCs w:val="22"/>
          <w:lang w:val="sl-SI"/>
        </w:rPr>
      </w:pPr>
    </w:p>
    <w:p w:rsidR="00C531F9" w:rsidRDefault="00C531F9" w:rsidP="00885BEC">
      <w:pPr>
        <w:pStyle w:val="podpisi"/>
        <w:rPr>
          <w:rFonts w:cs="Arial"/>
          <w:bCs/>
          <w:sz w:val="22"/>
          <w:szCs w:val="22"/>
          <w:lang w:val="sl-SI"/>
        </w:rPr>
      </w:pPr>
    </w:p>
    <w:p w:rsidR="00C531F9" w:rsidRDefault="00C531F9" w:rsidP="00885BEC">
      <w:pPr>
        <w:pStyle w:val="podpisi"/>
        <w:rPr>
          <w:rFonts w:cs="Arial"/>
          <w:bCs/>
          <w:sz w:val="22"/>
          <w:szCs w:val="22"/>
          <w:lang w:val="sl-SI"/>
        </w:rPr>
      </w:pPr>
    </w:p>
    <w:p w:rsidR="00151407" w:rsidRPr="00145FFB" w:rsidRDefault="00151407" w:rsidP="006A2F0E">
      <w:pPr>
        <w:pStyle w:val="podpisi"/>
        <w:rPr>
          <w:rFonts w:cs="Arial"/>
          <w:bCs/>
          <w:sz w:val="22"/>
          <w:szCs w:val="22"/>
          <w:lang w:val="sl-SI"/>
        </w:rPr>
      </w:pPr>
      <w:r w:rsidRPr="00145FFB">
        <w:rPr>
          <w:rFonts w:cs="Arial"/>
          <w:bCs/>
          <w:sz w:val="22"/>
          <w:szCs w:val="22"/>
          <w:lang w:val="sl-SI"/>
        </w:rPr>
        <w:t xml:space="preserve">                               </w:t>
      </w:r>
    </w:p>
    <w:sectPr w:rsidR="00151407" w:rsidRPr="00145FFB" w:rsidSect="000C3A4D">
      <w:footerReference w:type="default" r:id="rId8"/>
      <w:headerReference w:type="first" r:id="rId9"/>
      <w:pgSz w:w="11906" w:h="16838"/>
      <w:pgMar w:top="1276" w:right="1417" w:bottom="993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9A5" w:rsidRDefault="007B59A5" w:rsidP="00913C87">
      <w:pPr>
        <w:spacing w:after="0" w:line="240" w:lineRule="auto"/>
      </w:pPr>
      <w:r>
        <w:separator/>
      </w:r>
    </w:p>
  </w:endnote>
  <w:endnote w:type="continuationSeparator" w:id="0">
    <w:p w:rsidR="007B59A5" w:rsidRDefault="007B59A5" w:rsidP="00913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7889993"/>
      <w:docPartObj>
        <w:docPartGallery w:val="Page Numbers (Bottom of Page)"/>
        <w:docPartUnique/>
      </w:docPartObj>
    </w:sdtPr>
    <w:sdtEndPr/>
    <w:sdtContent>
      <w:p w:rsidR="00230EA0" w:rsidRDefault="00230EA0">
        <w:pPr>
          <w:pStyle w:val="Noga"/>
          <w:jc w:val="right"/>
        </w:pPr>
        <w:r w:rsidRPr="00230EA0">
          <w:rPr>
            <w:rFonts w:ascii="Arial" w:hAnsi="Arial" w:cs="Arial"/>
          </w:rPr>
          <w:fldChar w:fldCharType="begin"/>
        </w:r>
        <w:r w:rsidRPr="00230EA0">
          <w:rPr>
            <w:rFonts w:ascii="Arial" w:hAnsi="Arial" w:cs="Arial"/>
          </w:rPr>
          <w:instrText>PAGE   \* MERGEFORMAT</w:instrText>
        </w:r>
        <w:r w:rsidRPr="00230EA0">
          <w:rPr>
            <w:rFonts w:ascii="Arial" w:hAnsi="Arial" w:cs="Arial"/>
          </w:rPr>
          <w:fldChar w:fldCharType="separate"/>
        </w:r>
        <w:r w:rsidR="00885BEC">
          <w:rPr>
            <w:rFonts w:ascii="Arial" w:hAnsi="Arial" w:cs="Arial"/>
            <w:noProof/>
          </w:rPr>
          <w:t>4</w:t>
        </w:r>
        <w:r w:rsidRPr="00230EA0">
          <w:rPr>
            <w:rFonts w:ascii="Arial" w:hAnsi="Arial" w:cs="Arial"/>
          </w:rPr>
          <w:fldChar w:fldCharType="end"/>
        </w:r>
      </w:p>
    </w:sdtContent>
  </w:sdt>
  <w:p w:rsidR="00230EA0" w:rsidRDefault="00230EA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9A5" w:rsidRDefault="007B59A5" w:rsidP="00913C87">
      <w:pPr>
        <w:spacing w:after="0" w:line="240" w:lineRule="auto"/>
      </w:pPr>
      <w:r>
        <w:separator/>
      </w:r>
    </w:p>
  </w:footnote>
  <w:footnote w:type="continuationSeparator" w:id="0">
    <w:p w:rsidR="007B59A5" w:rsidRDefault="007B59A5" w:rsidP="00913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41"/>
      <w:gridCol w:w="7382"/>
    </w:tblGrid>
    <w:tr w:rsidR="00913C87" w:rsidRPr="009B4F01" w:rsidTr="00230EA0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:rsidR="00913C87" w:rsidRPr="007655C0" w:rsidRDefault="00913C87" w:rsidP="00913C87">
          <w:pPr>
            <w:tabs>
              <w:tab w:val="center" w:pos="4536"/>
              <w:tab w:val="right" w:pos="9072"/>
            </w:tabs>
          </w:pPr>
          <w:r>
            <w:rPr>
              <w:noProof/>
              <w:lang w:eastAsia="sl-SI"/>
            </w:rPr>
            <w:drawing>
              <wp:inline distT="0" distB="0" distL="0" distR="0">
                <wp:extent cx="914400" cy="1104900"/>
                <wp:effectExtent l="0" t="0" r="0" b="0"/>
                <wp:docPr id="13" name="Slika 13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:rsidR="00913C87" w:rsidRPr="00913C87" w:rsidRDefault="00913C87" w:rsidP="00913C87">
          <w:pPr>
            <w:spacing w:after="0" w:line="240" w:lineRule="auto"/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913C8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:rsidR="00913C87" w:rsidRPr="00913C87" w:rsidRDefault="001D6C31" w:rsidP="00913C87">
          <w:pPr>
            <w:spacing w:after="0" w:line="240" w:lineRule="auto"/>
            <w:outlineLvl w:val="0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:rsidR="00913C87" w:rsidRPr="00913C87" w:rsidRDefault="00913C87" w:rsidP="00913C87">
          <w:pPr>
            <w:spacing w:after="0" w:line="240" w:lineRule="auto"/>
            <w:outlineLvl w:val="0"/>
            <w:rPr>
              <w:rFonts w:ascii="Arial" w:hAnsi="Arial" w:cs="Arial"/>
              <w:sz w:val="20"/>
              <w:szCs w:val="20"/>
            </w:rPr>
          </w:pPr>
        </w:p>
        <w:p w:rsidR="00913C87" w:rsidRPr="00913C87" w:rsidRDefault="007B59A5" w:rsidP="00913C87">
          <w:pPr>
            <w:spacing w:after="0" w:line="240" w:lineRule="auto"/>
            <w:outlineLvl w:val="0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913C87" w:rsidRPr="00913C87">
              <w:rPr>
                <w:rStyle w:val="Hiperpovezava"/>
                <w:rFonts w:ascii="Arial" w:hAnsi="Arial" w:cs="Arial"/>
                <w:bCs/>
                <w:sz w:val="20"/>
                <w:szCs w:val="20"/>
              </w:rPr>
              <w:t>www.trebnje.si</w:t>
            </w:r>
          </w:hyperlink>
        </w:p>
        <w:p w:rsidR="00913C87" w:rsidRPr="00913C87" w:rsidRDefault="00913C87" w:rsidP="00913C87">
          <w:pPr>
            <w:spacing w:after="0" w:line="240" w:lineRule="auto"/>
            <w:outlineLvl w:val="0"/>
            <w:rPr>
              <w:rFonts w:ascii="Arial" w:hAnsi="Arial" w:cs="Arial"/>
              <w:sz w:val="20"/>
              <w:szCs w:val="20"/>
            </w:rPr>
          </w:pPr>
          <w:r w:rsidRPr="00913C87">
            <w:rPr>
              <w:rFonts w:ascii="Arial" w:hAnsi="Arial" w:cs="Arial"/>
              <w:bCs/>
              <w:sz w:val="20"/>
              <w:szCs w:val="20"/>
            </w:rPr>
            <w:t xml:space="preserve">E: </w:t>
          </w:r>
          <w:hyperlink r:id="rId3" w:history="1">
            <w:r w:rsidRPr="00913C87">
              <w:rPr>
                <w:rStyle w:val="Hiperpovezava"/>
                <w:rFonts w:ascii="Arial" w:hAnsi="Arial" w:cs="Arial"/>
                <w:bCs/>
                <w:sz w:val="20"/>
                <w:szCs w:val="20"/>
              </w:rPr>
              <w:t>obcina.trebnje@trebnje.si</w:t>
            </w:r>
          </w:hyperlink>
        </w:p>
        <w:p w:rsidR="00913C87" w:rsidRPr="00913C87" w:rsidRDefault="00913C87" w:rsidP="00913C87">
          <w:pPr>
            <w:spacing w:after="0" w:line="240" w:lineRule="auto"/>
            <w:outlineLvl w:val="0"/>
            <w:rPr>
              <w:rFonts w:ascii="Arial" w:hAnsi="Arial" w:cs="Arial"/>
              <w:bCs/>
              <w:sz w:val="20"/>
              <w:szCs w:val="20"/>
            </w:rPr>
          </w:pPr>
          <w:proofErr w:type="spellStart"/>
          <w:r w:rsidRPr="00913C87">
            <w:rPr>
              <w:rFonts w:ascii="Arial" w:hAnsi="Arial" w:cs="Arial"/>
              <w:bCs/>
              <w:sz w:val="20"/>
              <w:szCs w:val="20"/>
            </w:rPr>
            <w:t>Goliev</w:t>
          </w:r>
          <w:proofErr w:type="spellEnd"/>
          <w:r w:rsidRPr="00913C87">
            <w:rPr>
              <w:rFonts w:ascii="Arial" w:hAnsi="Arial" w:cs="Arial"/>
              <w:bCs/>
              <w:sz w:val="20"/>
              <w:szCs w:val="20"/>
            </w:rPr>
            <w:t xml:space="preserve"> trg 5, 8210 TREBNJE</w:t>
          </w:r>
        </w:p>
        <w:p w:rsidR="00913C87" w:rsidRPr="005B5E5C" w:rsidRDefault="00913C87" w:rsidP="00913C8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Arial"/>
              <w:sz w:val="17"/>
              <w:szCs w:val="17"/>
            </w:rPr>
          </w:pPr>
          <w:r w:rsidRPr="00913C87">
            <w:rPr>
              <w:rFonts w:ascii="Arial" w:hAnsi="Arial" w:cs="Arial"/>
              <w:bCs/>
              <w:sz w:val="20"/>
              <w:szCs w:val="20"/>
            </w:rPr>
            <w:t>T: 07 348 11 00</w:t>
          </w:r>
        </w:p>
      </w:tc>
    </w:tr>
  </w:tbl>
  <w:p w:rsidR="00913C87" w:rsidRDefault="00913C8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E4E7B"/>
    <w:multiLevelType w:val="hybridMultilevel"/>
    <w:tmpl w:val="99B8B9E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B57534"/>
    <w:multiLevelType w:val="hybridMultilevel"/>
    <w:tmpl w:val="B9AA3854"/>
    <w:lvl w:ilvl="0" w:tplc="A1C0D9D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1E6F6C"/>
    <w:multiLevelType w:val="hybridMultilevel"/>
    <w:tmpl w:val="690433C8"/>
    <w:lvl w:ilvl="0" w:tplc="00B2229E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45386"/>
    <w:multiLevelType w:val="hybridMultilevel"/>
    <w:tmpl w:val="2B269BB2"/>
    <w:lvl w:ilvl="0" w:tplc="A1C0D9D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3C5A07"/>
    <w:multiLevelType w:val="hybridMultilevel"/>
    <w:tmpl w:val="E20687E8"/>
    <w:lvl w:ilvl="0" w:tplc="C22488F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C637460"/>
    <w:multiLevelType w:val="hybridMultilevel"/>
    <w:tmpl w:val="C1160E14"/>
    <w:lvl w:ilvl="0" w:tplc="4CBE6B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AA0918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B76E94"/>
    <w:multiLevelType w:val="hybridMultilevel"/>
    <w:tmpl w:val="5F0854B8"/>
    <w:lvl w:ilvl="0" w:tplc="397804EC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50441A"/>
    <w:multiLevelType w:val="hybridMultilevel"/>
    <w:tmpl w:val="BBAE70B0"/>
    <w:lvl w:ilvl="0" w:tplc="04240013">
      <w:start w:val="1"/>
      <w:numFmt w:val="upperRoman"/>
      <w:lvlText w:val="%1."/>
      <w:lvlJc w:val="right"/>
      <w:pPr>
        <w:tabs>
          <w:tab w:val="num" w:pos="464"/>
        </w:tabs>
        <w:ind w:left="464" w:hanging="1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FB7C88"/>
    <w:multiLevelType w:val="hybridMultilevel"/>
    <w:tmpl w:val="BFAEE780"/>
    <w:lvl w:ilvl="0" w:tplc="2B524724">
      <w:numFmt w:val="bullet"/>
      <w:lvlText w:val="-"/>
      <w:lvlJc w:val="left"/>
      <w:pPr>
        <w:ind w:left="417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>
    <w:nsid w:val="4D196C19"/>
    <w:multiLevelType w:val="hybridMultilevel"/>
    <w:tmpl w:val="8DC895B2"/>
    <w:lvl w:ilvl="0" w:tplc="43FA4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881A80"/>
    <w:multiLevelType w:val="hybridMultilevel"/>
    <w:tmpl w:val="1242CB12"/>
    <w:lvl w:ilvl="0" w:tplc="FA02C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2727A"/>
    <w:multiLevelType w:val="hybridMultilevel"/>
    <w:tmpl w:val="F54AC382"/>
    <w:lvl w:ilvl="0" w:tplc="79D6933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5C362A1"/>
    <w:multiLevelType w:val="hybridMultilevel"/>
    <w:tmpl w:val="7E1EBC2A"/>
    <w:lvl w:ilvl="0" w:tplc="31806E5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4FC5C41"/>
    <w:multiLevelType w:val="hybridMultilevel"/>
    <w:tmpl w:val="CF5A4AF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6B0241"/>
    <w:multiLevelType w:val="hybridMultilevel"/>
    <w:tmpl w:val="78ACE28E"/>
    <w:lvl w:ilvl="0" w:tplc="D364482E">
      <w:start w:val="1"/>
      <w:numFmt w:val="upperRoman"/>
      <w:lvlText w:val="%1."/>
      <w:lvlJc w:val="left"/>
      <w:pPr>
        <w:tabs>
          <w:tab w:val="num" w:pos="57"/>
        </w:tabs>
        <w:ind w:left="777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064D91"/>
    <w:multiLevelType w:val="hybridMultilevel"/>
    <w:tmpl w:val="41C6D89E"/>
    <w:lvl w:ilvl="0" w:tplc="F79E05B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AA0202A"/>
    <w:multiLevelType w:val="hybridMultilevel"/>
    <w:tmpl w:val="4DEA8F8C"/>
    <w:lvl w:ilvl="0" w:tplc="397804EC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C7635F"/>
    <w:multiLevelType w:val="hybridMultilevel"/>
    <w:tmpl w:val="939A12AA"/>
    <w:lvl w:ilvl="0" w:tplc="6C56B9C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3"/>
  </w:num>
  <w:num w:numId="5">
    <w:abstractNumId w:val="6"/>
  </w:num>
  <w:num w:numId="6">
    <w:abstractNumId w:val="15"/>
  </w:num>
  <w:num w:numId="7">
    <w:abstractNumId w:val="7"/>
  </w:num>
  <w:num w:numId="8">
    <w:abstractNumId w:val="8"/>
  </w:num>
  <w:num w:numId="9">
    <w:abstractNumId w:val="5"/>
  </w:num>
  <w:num w:numId="10">
    <w:abstractNumId w:val="14"/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4"/>
  </w:num>
  <w:num w:numId="15">
    <w:abstractNumId w:val="17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87"/>
    <w:rsid w:val="00006530"/>
    <w:rsid w:val="00034ACE"/>
    <w:rsid w:val="00043012"/>
    <w:rsid w:val="00055E83"/>
    <w:rsid w:val="00056EE5"/>
    <w:rsid w:val="000927C9"/>
    <w:rsid w:val="000B4C37"/>
    <w:rsid w:val="000C3A4D"/>
    <w:rsid w:val="000F7830"/>
    <w:rsid w:val="00130D0D"/>
    <w:rsid w:val="00145FFB"/>
    <w:rsid w:val="00151383"/>
    <w:rsid w:val="00151407"/>
    <w:rsid w:val="001874FC"/>
    <w:rsid w:val="001A5090"/>
    <w:rsid w:val="001C2653"/>
    <w:rsid w:val="001D6C31"/>
    <w:rsid w:val="00207729"/>
    <w:rsid w:val="002200D9"/>
    <w:rsid w:val="00221856"/>
    <w:rsid w:val="00230EA0"/>
    <w:rsid w:val="0027113C"/>
    <w:rsid w:val="00295E6C"/>
    <w:rsid w:val="002A0AA4"/>
    <w:rsid w:val="002B57B9"/>
    <w:rsid w:val="002C7D8A"/>
    <w:rsid w:val="002D384E"/>
    <w:rsid w:val="002E43F7"/>
    <w:rsid w:val="003162AD"/>
    <w:rsid w:val="00351979"/>
    <w:rsid w:val="00356FE1"/>
    <w:rsid w:val="003E5B6D"/>
    <w:rsid w:val="00410D7B"/>
    <w:rsid w:val="00412B36"/>
    <w:rsid w:val="00423E07"/>
    <w:rsid w:val="0047132C"/>
    <w:rsid w:val="00471F3B"/>
    <w:rsid w:val="0049353F"/>
    <w:rsid w:val="004A264D"/>
    <w:rsid w:val="004E0058"/>
    <w:rsid w:val="004E757A"/>
    <w:rsid w:val="0050693B"/>
    <w:rsid w:val="00527471"/>
    <w:rsid w:val="00542E54"/>
    <w:rsid w:val="005720F5"/>
    <w:rsid w:val="005E77C1"/>
    <w:rsid w:val="00632A96"/>
    <w:rsid w:val="006A2F0E"/>
    <w:rsid w:val="006F0EB7"/>
    <w:rsid w:val="00716974"/>
    <w:rsid w:val="00731E6C"/>
    <w:rsid w:val="007A0DF4"/>
    <w:rsid w:val="007A346B"/>
    <w:rsid w:val="007A7B3B"/>
    <w:rsid w:val="007B59A5"/>
    <w:rsid w:val="007E2413"/>
    <w:rsid w:val="00810BA0"/>
    <w:rsid w:val="00853CA5"/>
    <w:rsid w:val="00885BEC"/>
    <w:rsid w:val="008937D8"/>
    <w:rsid w:val="00895B06"/>
    <w:rsid w:val="00896FF0"/>
    <w:rsid w:val="008B4F20"/>
    <w:rsid w:val="008E060B"/>
    <w:rsid w:val="008E6EC2"/>
    <w:rsid w:val="008F48AD"/>
    <w:rsid w:val="00900422"/>
    <w:rsid w:val="00903C7D"/>
    <w:rsid w:val="00913C87"/>
    <w:rsid w:val="00927284"/>
    <w:rsid w:val="009327BA"/>
    <w:rsid w:val="009414C3"/>
    <w:rsid w:val="00944AAA"/>
    <w:rsid w:val="0097116C"/>
    <w:rsid w:val="00985EB1"/>
    <w:rsid w:val="009968CF"/>
    <w:rsid w:val="009B498C"/>
    <w:rsid w:val="009C1580"/>
    <w:rsid w:val="009E3BD1"/>
    <w:rsid w:val="00A1482D"/>
    <w:rsid w:val="00A2181A"/>
    <w:rsid w:val="00A2278B"/>
    <w:rsid w:val="00A329D8"/>
    <w:rsid w:val="00A35A73"/>
    <w:rsid w:val="00A541AF"/>
    <w:rsid w:val="00A57608"/>
    <w:rsid w:val="00A957EE"/>
    <w:rsid w:val="00AD03E8"/>
    <w:rsid w:val="00AF0495"/>
    <w:rsid w:val="00AF1950"/>
    <w:rsid w:val="00B265B0"/>
    <w:rsid w:val="00B402AD"/>
    <w:rsid w:val="00B91B0C"/>
    <w:rsid w:val="00B92C85"/>
    <w:rsid w:val="00BC5FC2"/>
    <w:rsid w:val="00BF363D"/>
    <w:rsid w:val="00C26B9C"/>
    <w:rsid w:val="00C472F3"/>
    <w:rsid w:val="00C531F9"/>
    <w:rsid w:val="00C61406"/>
    <w:rsid w:val="00C76D82"/>
    <w:rsid w:val="00C8769E"/>
    <w:rsid w:val="00CA30A6"/>
    <w:rsid w:val="00CA6A64"/>
    <w:rsid w:val="00CC0E4C"/>
    <w:rsid w:val="00CD7A3F"/>
    <w:rsid w:val="00CE1D21"/>
    <w:rsid w:val="00D04772"/>
    <w:rsid w:val="00D064A8"/>
    <w:rsid w:val="00D13FF2"/>
    <w:rsid w:val="00D369A5"/>
    <w:rsid w:val="00DC7FBB"/>
    <w:rsid w:val="00DF27F3"/>
    <w:rsid w:val="00E027D4"/>
    <w:rsid w:val="00E532F9"/>
    <w:rsid w:val="00E71337"/>
    <w:rsid w:val="00E9083C"/>
    <w:rsid w:val="00EA3B2A"/>
    <w:rsid w:val="00ED2974"/>
    <w:rsid w:val="00EE34F7"/>
    <w:rsid w:val="00F036B5"/>
    <w:rsid w:val="00F264CD"/>
    <w:rsid w:val="00F33562"/>
    <w:rsid w:val="00F84E94"/>
    <w:rsid w:val="00FD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09CA3E-30F4-4CAB-B2FC-4DEA4913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qFormat/>
    <w:rsid w:val="00D13FF2"/>
    <w:pPr>
      <w:keepNext/>
      <w:spacing w:before="240" w:after="60" w:line="240" w:lineRule="auto"/>
      <w:ind w:left="57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13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13C87"/>
  </w:style>
  <w:style w:type="paragraph" w:styleId="Noga">
    <w:name w:val="footer"/>
    <w:basedOn w:val="Navaden"/>
    <w:link w:val="NogaZnak"/>
    <w:uiPriority w:val="99"/>
    <w:unhideWhenUsed/>
    <w:rsid w:val="00913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13C87"/>
  </w:style>
  <w:style w:type="character" w:styleId="Hiperpovezava">
    <w:name w:val="Hyperlink"/>
    <w:basedOn w:val="Privzetapisavaodstavka"/>
    <w:uiPriority w:val="99"/>
    <w:rsid w:val="00913C87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402AD"/>
    <w:pPr>
      <w:tabs>
        <w:tab w:val="left" w:pos="1701"/>
      </w:tabs>
      <w:spacing w:after="0" w:line="260" w:lineRule="atLeast"/>
    </w:pPr>
    <w:rPr>
      <w:rFonts w:ascii="Arial" w:eastAsia="Times New Roman" w:hAnsi="Arial" w:cs="Times New Roman"/>
      <w:sz w:val="20"/>
      <w:szCs w:val="20"/>
      <w:lang w:eastAsia="sl-SI"/>
    </w:rPr>
  </w:style>
  <w:style w:type="table" w:styleId="Tabelamrea">
    <w:name w:val="Table Grid"/>
    <w:basedOn w:val="Navadnatabela"/>
    <w:rsid w:val="00B40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A7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A7B3B"/>
    <w:rPr>
      <w:rFonts w:ascii="Segoe UI" w:hAnsi="Segoe UI" w:cs="Segoe UI"/>
      <w:sz w:val="18"/>
      <w:szCs w:val="18"/>
    </w:rPr>
  </w:style>
  <w:style w:type="paragraph" w:customStyle="1" w:styleId="datumtevilka0">
    <w:name w:val="datumtevilka"/>
    <w:basedOn w:val="Navaden"/>
    <w:rsid w:val="00A2181A"/>
    <w:pPr>
      <w:spacing w:after="0" w:line="260" w:lineRule="atLeast"/>
    </w:pPr>
    <w:rPr>
      <w:rFonts w:ascii="Arial" w:hAnsi="Arial" w:cs="Arial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A2181A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903C7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903C7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">
    <w:name w:val="Title"/>
    <w:basedOn w:val="Navaden"/>
    <w:link w:val="NaslovZnak"/>
    <w:qFormat/>
    <w:rsid w:val="00903C7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6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903C7D"/>
    <w:rPr>
      <w:rFonts w:ascii="Times New Roman" w:eastAsia="Times New Roman" w:hAnsi="Times New Roman" w:cs="Times New Roman"/>
      <w:b/>
      <w:sz w:val="26"/>
      <w:szCs w:val="20"/>
      <w:lang w:eastAsia="sl-SI"/>
    </w:rPr>
  </w:style>
  <w:style w:type="paragraph" w:customStyle="1" w:styleId="podpisi">
    <w:name w:val="podpisi"/>
    <w:basedOn w:val="Navaden"/>
    <w:qFormat/>
    <w:rsid w:val="008F48AD"/>
    <w:pPr>
      <w:tabs>
        <w:tab w:val="left" w:pos="3402"/>
      </w:tabs>
      <w:spacing w:after="0" w:line="260" w:lineRule="atLeast"/>
    </w:pPr>
    <w:rPr>
      <w:rFonts w:ascii="Arial" w:eastAsia="Times New Roman" w:hAnsi="Arial" w:cs="Times New Roman"/>
      <w:sz w:val="20"/>
      <w:szCs w:val="24"/>
      <w:lang w:val="it-IT"/>
    </w:rPr>
  </w:style>
  <w:style w:type="character" w:customStyle="1" w:styleId="Naslov3Znak">
    <w:name w:val="Naslov 3 Znak"/>
    <w:basedOn w:val="Privzetapisavaodstavka"/>
    <w:link w:val="Naslov3"/>
    <w:rsid w:val="00D13FF2"/>
    <w:rPr>
      <w:rFonts w:ascii="Cambria" w:eastAsia="Times New Roman" w:hAnsi="Cambria" w:cs="Times New Roman"/>
      <w:b/>
      <w:bCs/>
      <w:sz w:val="26"/>
      <w:szCs w:val="26"/>
      <w:lang w:bidi="en-US"/>
    </w:rPr>
  </w:style>
  <w:style w:type="paragraph" w:customStyle="1" w:styleId="c1">
    <w:name w:val="c1"/>
    <w:basedOn w:val="Navaden"/>
    <w:rsid w:val="00D13FF2"/>
    <w:pPr>
      <w:spacing w:before="60" w:after="15" w:line="240" w:lineRule="auto"/>
      <w:ind w:left="15" w:right="15"/>
    </w:pPr>
    <w:rPr>
      <w:rFonts w:ascii="Arial" w:eastAsia="Arial Unicode MS" w:hAnsi="Arial" w:cs="Arial"/>
      <w:color w:val="222222"/>
      <w:lang w:val="en-GB"/>
    </w:rPr>
  </w:style>
  <w:style w:type="paragraph" w:customStyle="1" w:styleId="NINAK">
    <w:name w:val="NINA K"/>
    <w:next w:val="Brezrazmikov"/>
    <w:qFormat/>
    <w:rsid w:val="00D13FF2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bidi="en-US"/>
    </w:rPr>
  </w:style>
  <w:style w:type="paragraph" w:styleId="Brezrazmikov">
    <w:name w:val="No Spacing"/>
    <w:qFormat/>
    <w:rsid w:val="00D13F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2747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4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0-01-16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trebnje@trebnje.si" TargetMode="External"/><Relationship Id="rId2" Type="http://schemas.openxmlformats.org/officeDocument/2006/relationships/hyperlink" Target="http://www.trebnje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 pirc</dc:creator>
  <cp:keywords/>
  <dc:description/>
  <cp:lastModifiedBy>Klavdija Tahan</cp:lastModifiedBy>
  <cp:revision>12</cp:revision>
  <cp:lastPrinted>2022-07-28T06:51:00Z</cp:lastPrinted>
  <dcterms:created xsi:type="dcterms:W3CDTF">2022-07-21T08:36:00Z</dcterms:created>
  <dcterms:modified xsi:type="dcterms:W3CDTF">2022-07-28T08:41:00Z</dcterms:modified>
</cp:coreProperties>
</file>