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1A" w:rsidRPr="002D75D3" w:rsidRDefault="002D75D3" w:rsidP="00CC2EA2">
      <w:pPr>
        <w:spacing w:after="0" w:line="240" w:lineRule="auto"/>
        <w:jc w:val="center"/>
        <w:rPr>
          <w:rFonts w:ascii="Times New Roman" w:hAnsi="Times New Roman"/>
          <w:b/>
          <w:sz w:val="24"/>
          <w:szCs w:val="24"/>
          <w:lang w:eastAsia="sl-SI"/>
        </w:rPr>
      </w:pPr>
      <w:r w:rsidRPr="002D75D3">
        <w:rPr>
          <w:rFonts w:ascii="Times New Roman" w:hAnsi="Times New Roman"/>
          <w:b/>
          <w:sz w:val="24"/>
          <w:szCs w:val="24"/>
          <w:lang w:eastAsia="sl-SI"/>
        </w:rPr>
        <w:t>Višja denarna socialna pomoč in otroški dodatki, več državnih štipendij</w:t>
      </w:r>
    </w:p>
    <w:p w:rsidR="00EC011A" w:rsidRPr="002D75D3" w:rsidRDefault="00EC011A" w:rsidP="00496C21">
      <w:pPr>
        <w:spacing w:after="0" w:line="240" w:lineRule="auto"/>
        <w:ind w:firstLine="708"/>
        <w:jc w:val="both"/>
        <w:rPr>
          <w:rFonts w:ascii="Times New Roman" w:hAnsi="Times New Roman"/>
          <w:sz w:val="24"/>
          <w:szCs w:val="24"/>
          <w:lang w:eastAsia="sl-SI"/>
        </w:rPr>
      </w:pPr>
    </w:p>
    <w:p w:rsidR="00EC011A" w:rsidRPr="002D75D3" w:rsidRDefault="002D75D3" w:rsidP="008D5631">
      <w:pPr>
        <w:spacing w:after="0" w:line="240" w:lineRule="auto"/>
        <w:jc w:val="both"/>
        <w:rPr>
          <w:rFonts w:ascii="Times New Roman" w:hAnsi="Times New Roman"/>
          <w:sz w:val="24"/>
          <w:szCs w:val="24"/>
          <w:lang w:eastAsia="sl-SI"/>
        </w:rPr>
      </w:pPr>
      <w:r>
        <w:rPr>
          <w:rFonts w:ascii="Times New Roman" w:hAnsi="Times New Roman"/>
          <w:sz w:val="24"/>
          <w:szCs w:val="24"/>
          <w:lang w:eastAsia="sl-SI"/>
        </w:rPr>
        <w:t xml:space="preserve">S 1. januarjem </w:t>
      </w:r>
      <w:r w:rsidR="00EC011A" w:rsidRPr="002D75D3">
        <w:rPr>
          <w:rFonts w:ascii="Times New Roman" w:hAnsi="Times New Roman"/>
          <w:sz w:val="24"/>
          <w:szCs w:val="24"/>
          <w:lang w:eastAsia="sl-SI"/>
        </w:rPr>
        <w:t xml:space="preserve">2016 v veljavo stopita Zakon o spremembah Zakona o socialno varstvenih prejemkih in Zakon o spremembi in dopolnitvah Zakona o uveljavljanju pravic iz javnih sredstev. </w:t>
      </w:r>
    </w:p>
    <w:p w:rsidR="00EC011A" w:rsidRPr="002D75D3" w:rsidRDefault="00EC011A" w:rsidP="008D5631">
      <w:pPr>
        <w:spacing w:after="0" w:line="240" w:lineRule="auto"/>
        <w:jc w:val="both"/>
        <w:rPr>
          <w:rFonts w:ascii="Times New Roman" w:hAnsi="Times New Roman"/>
          <w:sz w:val="24"/>
          <w:szCs w:val="24"/>
          <w:lang w:eastAsia="sl-SI"/>
        </w:rPr>
      </w:pPr>
      <w:r w:rsidRPr="002D75D3">
        <w:rPr>
          <w:rFonts w:ascii="Times New Roman" w:hAnsi="Times New Roman"/>
          <w:sz w:val="24"/>
          <w:szCs w:val="24"/>
          <w:lang w:eastAsia="sl-SI"/>
        </w:rPr>
        <w:t xml:space="preserve">Z januarjem  se tako zvišuje osnovni znesek minimalnega dohodka iz 270,82 evrov na 288,81 evrov, kar pomeni, da se znesek redne denarne socialne pomoči, izredne denarne socialne pomoči in posmrtnine zviša na 288,81 evra za samsko osebo. Najvišji možni varstveni dodatek za samsko osebo bo od novega leta dalje 470,76 evra, trenutno je 465,71 evrov. </w:t>
      </w:r>
    </w:p>
    <w:p w:rsidR="00EC011A" w:rsidRPr="002D75D3" w:rsidRDefault="00EC011A" w:rsidP="008D5631">
      <w:pPr>
        <w:spacing w:after="0" w:line="240" w:lineRule="auto"/>
        <w:jc w:val="both"/>
        <w:rPr>
          <w:rFonts w:ascii="Times New Roman" w:hAnsi="Times New Roman"/>
          <w:sz w:val="24"/>
          <w:szCs w:val="24"/>
          <w:lang w:eastAsia="sl-SI"/>
        </w:rPr>
      </w:pPr>
      <w:r w:rsidRPr="002D75D3">
        <w:rPr>
          <w:rFonts w:ascii="Times New Roman" w:hAnsi="Times New Roman"/>
          <w:sz w:val="24"/>
          <w:szCs w:val="24"/>
          <w:lang w:eastAsia="sl-SI"/>
        </w:rPr>
        <w:t>Vse vloge, oddane v mesecu decembru, bodo odločene po novi zakonodaji. Upravičenci, ki že imajo odločbo o priznanju pravice do denarne socialne pomoči ali varstvenega dodatka, pa lahko ne glede na obdobje veljavnosti te odločbe pred potekom obdobja</w:t>
      </w:r>
      <w:r w:rsidR="002D75D3">
        <w:rPr>
          <w:rFonts w:ascii="Times New Roman" w:hAnsi="Times New Roman"/>
          <w:sz w:val="24"/>
          <w:szCs w:val="24"/>
          <w:lang w:eastAsia="sl-SI"/>
        </w:rPr>
        <w:t>,</w:t>
      </w:r>
      <w:r w:rsidRPr="002D75D3">
        <w:rPr>
          <w:rFonts w:ascii="Times New Roman" w:hAnsi="Times New Roman"/>
          <w:sz w:val="24"/>
          <w:szCs w:val="24"/>
          <w:lang w:eastAsia="sl-SI"/>
        </w:rPr>
        <w:t xml:space="preserve"> za katerega jim je bila pravica priznana, v roku od 1. januarja 2016 do 29. februarja 2016 uveljavljajo odmero teh pravic po novi zakonodaji.</w:t>
      </w:r>
    </w:p>
    <w:p w:rsidR="00EC011A" w:rsidRPr="002D75D3" w:rsidRDefault="00EC011A" w:rsidP="008D5631">
      <w:pPr>
        <w:spacing w:after="0" w:line="240" w:lineRule="auto"/>
        <w:jc w:val="both"/>
        <w:rPr>
          <w:rFonts w:ascii="Times New Roman" w:hAnsi="Times New Roman"/>
          <w:sz w:val="24"/>
          <w:szCs w:val="24"/>
          <w:lang w:eastAsia="sl-SI"/>
        </w:rPr>
      </w:pPr>
      <w:r w:rsidRPr="002D75D3">
        <w:rPr>
          <w:rFonts w:ascii="Times New Roman" w:hAnsi="Times New Roman"/>
          <w:sz w:val="24"/>
          <w:szCs w:val="24"/>
          <w:lang w:eastAsia="sl-SI"/>
        </w:rPr>
        <w:t>Do državne štipendije bodo upravičene družine s povprečnim mesečnim dohodkom 56</w:t>
      </w:r>
      <w:r w:rsidR="002D75D3">
        <w:rPr>
          <w:rFonts w:ascii="Times New Roman" w:hAnsi="Times New Roman"/>
          <w:sz w:val="24"/>
          <w:szCs w:val="24"/>
          <w:lang w:eastAsia="sl-SI"/>
        </w:rPr>
        <w:t xml:space="preserve"> </w:t>
      </w:r>
      <w:r w:rsidRPr="002D75D3">
        <w:rPr>
          <w:rFonts w:ascii="Times New Roman" w:hAnsi="Times New Roman"/>
          <w:sz w:val="24"/>
          <w:szCs w:val="24"/>
          <w:lang w:eastAsia="sl-SI"/>
        </w:rPr>
        <w:t>% na družinskega člana, prav tako se bodo zvišali zneski otroškega dodatka v petem in šestem doh</w:t>
      </w:r>
      <w:r w:rsidR="002D75D3">
        <w:rPr>
          <w:rFonts w:ascii="Times New Roman" w:hAnsi="Times New Roman"/>
          <w:sz w:val="24"/>
          <w:szCs w:val="24"/>
          <w:lang w:eastAsia="sl-SI"/>
        </w:rPr>
        <w:t>odkovnem razredu za 10 %</w:t>
      </w:r>
      <w:bookmarkStart w:id="0" w:name="_GoBack"/>
      <w:bookmarkEnd w:id="0"/>
      <w:r w:rsidRPr="002D75D3">
        <w:rPr>
          <w:rFonts w:ascii="Times New Roman" w:hAnsi="Times New Roman"/>
          <w:sz w:val="24"/>
          <w:szCs w:val="24"/>
          <w:lang w:eastAsia="sl-SI"/>
        </w:rPr>
        <w:t xml:space="preserve">, to je na raven pred uveljavitvijo varčevalnih ukrepov. Podaljša pa se »zamrznitev« </w:t>
      </w:r>
      <w:smartTag w:uri="urn:schemas-microsoft-com:office:smarttags" w:element="metricconverter">
        <w:smartTagPr>
          <w:attr w:name="ProductID" w:val="7 in"/>
        </w:smartTagPr>
        <w:r w:rsidRPr="002D75D3">
          <w:rPr>
            <w:rFonts w:ascii="Times New Roman" w:hAnsi="Times New Roman"/>
            <w:sz w:val="24"/>
            <w:szCs w:val="24"/>
            <w:lang w:eastAsia="sl-SI"/>
          </w:rPr>
          <w:t>7 in</w:t>
        </w:r>
      </w:smartTag>
      <w:r w:rsidRPr="002D75D3">
        <w:rPr>
          <w:rFonts w:ascii="Times New Roman" w:hAnsi="Times New Roman"/>
          <w:sz w:val="24"/>
          <w:szCs w:val="24"/>
          <w:lang w:eastAsia="sl-SI"/>
        </w:rPr>
        <w:t xml:space="preserve"> 8. dohodkovnega razreda.</w:t>
      </w:r>
    </w:p>
    <w:p w:rsidR="00EC011A" w:rsidRPr="002D75D3" w:rsidRDefault="00EC011A" w:rsidP="00995D48">
      <w:pPr>
        <w:pStyle w:val="Navadensplet"/>
        <w:spacing w:before="0" w:beforeAutospacing="0" w:after="0" w:afterAutospacing="0"/>
        <w:jc w:val="both"/>
        <w:rPr>
          <w:b/>
          <w:u w:val="single"/>
        </w:rPr>
      </w:pPr>
    </w:p>
    <w:p w:rsidR="00EC011A" w:rsidRPr="002D75D3" w:rsidRDefault="00EC011A" w:rsidP="00995D48">
      <w:pPr>
        <w:pStyle w:val="Navadensplet"/>
        <w:spacing w:before="0" w:beforeAutospacing="0" w:after="0" w:afterAutospacing="0"/>
        <w:jc w:val="both"/>
        <w:rPr>
          <w:b/>
          <w:u w:val="single"/>
        </w:rPr>
      </w:pPr>
    </w:p>
    <w:p w:rsidR="00EC011A" w:rsidRPr="002D75D3" w:rsidRDefault="00EC011A" w:rsidP="002D75D3">
      <w:pPr>
        <w:pStyle w:val="Navadensplet"/>
        <w:spacing w:before="0" w:beforeAutospacing="0" w:after="0" w:afterAutospacing="0"/>
        <w:jc w:val="right"/>
        <w:outlineLvl w:val="0"/>
      </w:pPr>
      <w:r w:rsidRPr="002D75D3">
        <w:t>Pripravila: Alja Vipotnik, CSD Žalec</w:t>
      </w:r>
    </w:p>
    <w:p w:rsidR="00EC011A" w:rsidRPr="00995D48" w:rsidRDefault="00EC011A" w:rsidP="00995D48">
      <w:pPr>
        <w:pStyle w:val="Navadensplet"/>
        <w:spacing w:before="0" w:beforeAutospacing="0" w:after="0" w:afterAutospacing="0"/>
        <w:jc w:val="both"/>
        <w:rPr>
          <w:u w:val="single"/>
        </w:rPr>
      </w:pPr>
    </w:p>
    <w:p w:rsidR="00EC011A" w:rsidRPr="00995D48" w:rsidRDefault="00EC011A" w:rsidP="00995D48">
      <w:pPr>
        <w:pStyle w:val="Navadensplet"/>
        <w:spacing w:before="0" w:beforeAutospacing="0" w:after="0" w:afterAutospacing="0"/>
        <w:jc w:val="both"/>
        <w:rPr>
          <w:b/>
          <w:u w:val="single"/>
        </w:rPr>
      </w:pPr>
    </w:p>
    <w:p w:rsidR="00EC011A" w:rsidRPr="00AB2354" w:rsidRDefault="00EC011A" w:rsidP="00995D48">
      <w:pPr>
        <w:jc w:val="both"/>
        <w:rPr>
          <w:b/>
        </w:rPr>
      </w:pPr>
    </w:p>
    <w:sectPr w:rsidR="00EC011A" w:rsidRPr="00AB2354" w:rsidSect="009C7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F4022"/>
    <w:multiLevelType w:val="multilevel"/>
    <w:tmpl w:val="46708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9A1198"/>
    <w:multiLevelType w:val="multilevel"/>
    <w:tmpl w:val="292CF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54"/>
    <w:rsid w:val="00020D59"/>
    <w:rsid w:val="00067456"/>
    <w:rsid w:val="001C7687"/>
    <w:rsid w:val="00222354"/>
    <w:rsid w:val="0025351E"/>
    <w:rsid w:val="002D75D3"/>
    <w:rsid w:val="002F23EC"/>
    <w:rsid w:val="002F70D7"/>
    <w:rsid w:val="0036318D"/>
    <w:rsid w:val="00366D32"/>
    <w:rsid w:val="00496C21"/>
    <w:rsid w:val="00654BD8"/>
    <w:rsid w:val="00690600"/>
    <w:rsid w:val="00704394"/>
    <w:rsid w:val="007102F3"/>
    <w:rsid w:val="0085304C"/>
    <w:rsid w:val="008D5631"/>
    <w:rsid w:val="0092130F"/>
    <w:rsid w:val="00995D48"/>
    <w:rsid w:val="009C7D67"/>
    <w:rsid w:val="00A801C4"/>
    <w:rsid w:val="00AB2354"/>
    <w:rsid w:val="00AB6B51"/>
    <w:rsid w:val="00B56340"/>
    <w:rsid w:val="00B61745"/>
    <w:rsid w:val="00C4219C"/>
    <w:rsid w:val="00CA621F"/>
    <w:rsid w:val="00CC2EA2"/>
    <w:rsid w:val="00E01CBA"/>
    <w:rsid w:val="00E66F9B"/>
    <w:rsid w:val="00EC011A"/>
    <w:rsid w:val="00F20D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7D67"/>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uiPriority w:val="99"/>
    <w:qFormat/>
    <w:rsid w:val="00AB2354"/>
    <w:rPr>
      <w:rFonts w:cs="Times New Roman"/>
      <w:b/>
      <w:bCs/>
    </w:rPr>
  </w:style>
  <w:style w:type="paragraph" w:styleId="Navadensplet">
    <w:name w:val="Normal (Web)"/>
    <w:basedOn w:val="Navaden"/>
    <w:uiPriority w:val="99"/>
    <w:semiHidden/>
    <w:rsid w:val="00AB2354"/>
    <w:pPr>
      <w:spacing w:before="100" w:beforeAutospacing="1" w:after="100" w:afterAutospacing="1" w:line="240" w:lineRule="auto"/>
    </w:pPr>
    <w:rPr>
      <w:rFonts w:ascii="Times New Roman" w:eastAsia="Times New Roman" w:hAnsi="Times New Roman"/>
      <w:sz w:val="24"/>
      <w:szCs w:val="24"/>
      <w:lang w:eastAsia="sl-SI"/>
    </w:rPr>
  </w:style>
  <w:style w:type="paragraph" w:styleId="Zgradbadokumenta">
    <w:name w:val="Document Map"/>
    <w:basedOn w:val="Navaden"/>
    <w:link w:val="ZgradbadokumentaZnak"/>
    <w:uiPriority w:val="99"/>
    <w:semiHidden/>
    <w:rsid w:val="00020D59"/>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FB166F"/>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23960">
      <w:marLeft w:val="0"/>
      <w:marRight w:val="0"/>
      <w:marTop w:val="0"/>
      <w:marBottom w:val="0"/>
      <w:divBdr>
        <w:top w:val="none" w:sz="0" w:space="0" w:color="auto"/>
        <w:left w:val="none" w:sz="0" w:space="0" w:color="auto"/>
        <w:bottom w:val="none" w:sz="0" w:space="0" w:color="auto"/>
        <w:right w:val="none" w:sz="0" w:space="0" w:color="auto"/>
      </w:divBdr>
      <w:divsChild>
        <w:div w:id="1697123966">
          <w:marLeft w:val="0"/>
          <w:marRight w:val="0"/>
          <w:marTop w:val="0"/>
          <w:marBottom w:val="0"/>
          <w:divBdr>
            <w:top w:val="none" w:sz="0" w:space="0" w:color="auto"/>
            <w:left w:val="none" w:sz="0" w:space="0" w:color="auto"/>
            <w:bottom w:val="none" w:sz="0" w:space="0" w:color="auto"/>
            <w:right w:val="none" w:sz="0" w:space="0" w:color="auto"/>
          </w:divBdr>
          <w:divsChild>
            <w:div w:id="1697123962">
              <w:marLeft w:val="0"/>
              <w:marRight w:val="0"/>
              <w:marTop w:val="0"/>
              <w:marBottom w:val="0"/>
              <w:divBdr>
                <w:top w:val="none" w:sz="0" w:space="0" w:color="auto"/>
                <w:left w:val="none" w:sz="0" w:space="0" w:color="auto"/>
                <w:bottom w:val="none" w:sz="0" w:space="0" w:color="auto"/>
                <w:right w:val="none" w:sz="0" w:space="0" w:color="auto"/>
              </w:divBdr>
              <w:divsChild>
                <w:div w:id="1697123968">
                  <w:marLeft w:val="0"/>
                  <w:marRight w:val="0"/>
                  <w:marTop w:val="0"/>
                  <w:marBottom w:val="0"/>
                  <w:divBdr>
                    <w:top w:val="none" w:sz="0" w:space="0" w:color="auto"/>
                    <w:left w:val="none" w:sz="0" w:space="0" w:color="auto"/>
                    <w:bottom w:val="none" w:sz="0" w:space="0" w:color="auto"/>
                    <w:right w:val="none" w:sz="0" w:space="0" w:color="auto"/>
                  </w:divBdr>
                  <w:divsChild>
                    <w:div w:id="16971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23967">
      <w:marLeft w:val="0"/>
      <w:marRight w:val="0"/>
      <w:marTop w:val="0"/>
      <w:marBottom w:val="0"/>
      <w:divBdr>
        <w:top w:val="none" w:sz="0" w:space="0" w:color="auto"/>
        <w:left w:val="none" w:sz="0" w:space="0" w:color="auto"/>
        <w:bottom w:val="none" w:sz="0" w:space="0" w:color="auto"/>
        <w:right w:val="none" w:sz="0" w:space="0" w:color="auto"/>
      </w:divBdr>
      <w:divsChild>
        <w:div w:id="1697123964">
          <w:marLeft w:val="0"/>
          <w:marRight w:val="0"/>
          <w:marTop w:val="0"/>
          <w:marBottom w:val="0"/>
          <w:divBdr>
            <w:top w:val="none" w:sz="0" w:space="0" w:color="auto"/>
            <w:left w:val="none" w:sz="0" w:space="0" w:color="auto"/>
            <w:bottom w:val="none" w:sz="0" w:space="0" w:color="auto"/>
            <w:right w:val="none" w:sz="0" w:space="0" w:color="auto"/>
          </w:divBdr>
          <w:divsChild>
            <w:div w:id="1697123963">
              <w:marLeft w:val="0"/>
              <w:marRight w:val="0"/>
              <w:marTop w:val="0"/>
              <w:marBottom w:val="0"/>
              <w:divBdr>
                <w:top w:val="none" w:sz="0" w:space="0" w:color="auto"/>
                <w:left w:val="none" w:sz="0" w:space="0" w:color="auto"/>
                <w:bottom w:val="none" w:sz="0" w:space="0" w:color="auto"/>
                <w:right w:val="none" w:sz="0" w:space="0" w:color="auto"/>
              </w:divBdr>
              <w:divsChild>
                <w:div w:id="16971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VIŠJA DENARNA SOCIALNA POMOČ IN OTROŠKI DODATKI, VEČ DRŽAVNIH ŠTIPENDIJ</dc:title>
  <dc:subject/>
  <dc:creator>CSD</dc:creator>
  <cp:keywords/>
  <dc:description/>
  <cp:lastModifiedBy>Tatjana</cp:lastModifiedBy>
  <cp:revision>3</cp:revision>
  <dcterms:created xsi:type="dcterms:W3CDTF">2015-12-02T08:28:00Z</dcterms:created>
  <dcterms:modified xsi:type="dcterms:W3CDTF">2015-12-08T11:35:00Z</dcterms:modified>
</cp:coreProperties>
</file>