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A1" w:rsidRPr="009951A1" w:rsidRDefault="009951A1">
      <w:pPr>
        <w:spacing w:line="240" w:lineRule="auto"/>
        <w:jc w:val="both"/>
        <w:rPr>
          <w:rFonts w:ascii="Times New Roman" w:hAnsi="Times New Roman"/>
          <w:b/>
          <w:sz w:val="24"/>
          <w:szCs w:val="24"/>
        </w:rPr>
      </w:pPr>
      <w:r w:rsidRPr="009951A1">
        <w:rPr>
          <w:rFonts w:ascii="Times New Roman" w:hAnsi="Times New Roman"/>
          <w:b/>
          <w:sz w:val="24"/>
          <w:szCs w:val="24"/>
        </w:rPr>
        <w:t>Ljudska pesem, ljudski ples</w:t>
      </w:r>
    </w:p>
    <w:p w:rsidR="006D5FBE" w:rsidRDefault="00602A57">
      <w:pPr>
        <w:spacing w:line="240" w:lineRule="auto"/>
        <w:jc w:val="both"/>
        <w:rPr>
          <w:rFonts w:ascii="Times New Roman" w:hAnsi="Times New Roman"/>
          <w:sz w:val="24"/>
          <w:szCs w:val="24"/>
        </w:rPr>
      </w:pPr>
      <w:r>
        <w:rPr>
          <w:rFonts w:ascii="Times New Roman" w:hAnsi="Times New Roman"/>
          <w:sz w:val="24"/>
          <w:szCs w:val="24"/>
        </w:rPr>
        <w:t xml:space="preserve">Kulturno društvo Podgorje je na </w:t>
      </w:r>
      <w:proofErr w:type="spellStart"/>
      <w:r>
        <w:rPr>
          <w:rFonts w:ascii="Times New Roman" w:hAnsi="Times New Roman"/>
          <w:sz w:val="24"/>
          <w:szCs w:val="24"/>
        </w:rPr>
        <w:t>miklavževo</w:t>
      </w:r>
      <w:proofErr w:type="spellEnd"/>
      <w:r>
        <w:rPr>
          <w:rFonts w:ascii="Times New Roman" w:hAnsi="Times New Roman"/>
          <w:sz w:val="24"/>
          <w:szCs w:val="24"/>
        </w:rPr>
        <w:t xml:space="preserve"> nedeljo v Kulturnem domu Podgorje organiziralo že peto tradicionalno srečanju ob ljudski pesmi in ljudskem plesu. </w:t>
      </w:r>
    </w:p>
    <w:p w:rsidR="006D5FBE" w:rsidRDefault="00602A57">
      <w:pPr>
        <w:spacing w:line="240" w:lineRule="auto"/>
        <w:jc w:val="both"/>
        <w:rPr>
          <w:rFonts w:ascii="Times New Roman" w:hAnsi="Times New Roman"/>
          <w:sz w:val="24"/>
          <w:szCs w:val="24"/>
        </w:rPr>
      </w:pPr>
      <w:r>
        <w:rPr>
          <w:rFonts w:ascii="Times New Roman" w:hAnsi="Times New Roman"/>
          <w:sz w:val="24"/>
          <w:szCs w:val="24"/>
        </w:rPr>
        <w:t xml:space="preserve">Uvodoma se je predstavila domača folklorna skupina Pastirji s tremi plesi, </w:t>
      </w:r>
      <w:proofErr w:type="spellStart"/>
      <w:r>
        <w:rPr>
          <w:rFonts w:ascii="Times New Roman" w:hAnsi="Times New Roman"/>
          <w:i/>
          <w:iCs/>
          <w:sz w:val="24"/>
          <w:szCs w:val="24"/>
        </w:rPr>
        <w:t>Špacir</w:t>
      </w:r>
      <w:proofErr w:type="spellEnd"/>
      <w:r>
        <w:rPr>
          <w:rFonts w:ascii="Times New Roman" w:hAnsi="Times New Roman"/>
          <w:i/>
          <w:iCs/>
          <w:sz w:val="24"/>
          <w:szCs w:val="24"/>
        </w:rPr>
        <w:t xml:space="preserve"> </w:t>
      </w:r>
      <w:proofErr w:type="spellStart"/>
      <w:r>
        <w:rPr>
          <w:rFonts w:ascii="Times New Roman" w:hAnsi="Times New Roman"/>
          <w:i/>
          <w:iCs/>
          <w:sz w:val="24"/>
          <w:szCs w:val="24"/>
        </w:rPr>
        <w:t>bolcar</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i/>
          <w:iCs/>
          <w:sz w:val="24"/>
          <w:szCs w:val="24"/>
        </w:rPr>
        <w:t xml:space="preserve">Pastirica, </w:t>
      </w:r>
      <w:r>
        <w:rPr>
          <w:rFonts w:ascii="Times New Roman" w:hAnsi="Times New Roman"/>
          <w:sz w:val="24"/>
          <w:szCs w:val="24"/>
        </w:rPr>
        <w:t xml:space="preserve">ki izvirata iz Mežiške doline ter plesom </w:t>
      </w:r>
      <w:r>
        <w:rPr>
          <w:rFonts w:ascii="Times New Roman" w:hAnsi="Times New Roman"/>
          <w:i/>
          <w:iCs/>
          <w:sz w:val="24"/>
          <w:szCs w:val="24"/>
        </w:rPr>
        <w:t>Vesela polka</w:t>
      </w:r>
      <w:r>
        <w:rPr>
          <w:rFonts w:ascii="Times New Roman" w:hAnsi="Times New Roman"/>
          <w:sz w:val="24"/>
          <w:szCs w:val="24"/>
        </w:rPr>
        <w:t xml:space="preserve"> s koreninami iz zahodnih pobočij Mislinjske doline. Gostje Gradiški fantje so, med drugim, predstavili višanje tonalitete med pesmijo, kar značilnost slovenske ljudske pesmi. Cerkveni zbor Podgorje je v prvi pesmi predstavil globino besedila neuslišane ljubezni, druga je bila bolj šaljiva. Sledila je Folklorna Skupina Trlice Razbor, ki je s pesmijo in plesom podoživela način druženja iz preteklosti. Nastopila so tudi </w:t>
      </w:r>
      <w:proofErr w:type="spellStart"/>
      <w:r>
        <w:rPr>
          <w:rFonts w:ascii="Times New Roman" w:hAnsi="Times New Roman"/>
          <w:sz w:val="24"/>
          <w:szCs w:val="24"/>
        </w:rPr>
        <w:t>Postavkova</w:t>
      </w:r>
      <w:proofErr w:type="spellEnd"/>
      <w:r>
        <w:rPr>
          <w:rFonts w:ascii="Times New Roman" w:hAnsi="Times New Roman"/>
          <w:sz w:val="24"/>
          <w:szCs w:val="24"/>
        </w:rPr>
        <w:t xml:space="preserve"> dekleta, pet sester, ki pojejo v družinskem krogu že od otroštva. Z zrelostjo in šaljivostjo so se v pesmih izkazale tudi na odru. Skupina </w:t>
      </w:r>
      <w:proofErr w:type="spellStart"/>
      <w:r>
        <w:rPr>
          <w:rFonts w:ascii="Times New Roman" w:hAnsi="Times New Roman"/>
          <w:sz w:val="24"/>
          <w:szCs w:val="24"/>
        </w:rPr>
        <w:t>Grošek</w:t>
      </w:r>
      <w:proofErr w:type="spellEnd"/>
      <w:r>
        <w:rPr>
          <w:rFonts w:ascii="Times New Roman" w:hAnsi="Times New Roman"/>
          <w:sz w:val="24"/>
          <w:szCs w:val="24"/>
        </w:rPr>
        <w:t xml:space="preserve"> je pet moških glasov, ki je v posebnem </w:t>
      </w:r>
      <w:proofErr w:type="spellStart"/>
      <w:r>
        <w:rPr>
          <w:rFonts w:ascii="Times New Roman" w:hAnsi="Times New Roman"/>
          <w:sz w:val="24"/>
          <w:szCs w:val="24"/>
        </w:rPr>
        <w:t>ambientu</w:t>
      </w:r>
      <w:proofErr w:type="spellEnd"/>
      <w:r>
        <w:rPr>
          <w:rFonts w:ascii="Times New Roman" w:hAnsi="Times New Roman"/>
          <w:sz w:val="24"/>
          <w:szCs w:val="24"/>
        </w:rPr>
        <w:t xml:space="preserve"> predstavila </w:t>
      </w:r>
      <w:r>
        <w:rPr>
          <w:rFonts w:ascii="Times New Roman" w:hAnsi="Times New Roman"/>
          <w:i/>
          <w:iCs/>
          <w:sz w:val="24"/>
          <w:szCs w:val="24"/>
        </w:rPr>
        <w:t>Kraljevo pesem</w:t>
      </w:r>
      <w:r>
        <w:rPr>
          <w:rFonts w:ascii="Times New Roman" w:hAnsi="Times New Roman"/>
          <w:sz w:val="24"/>
          <w:szCs w:val="24"/>
        </w:rPr>
        <w:t xml:space="preserve">, ki živi še danes. Kdo ve, mogoče bo za sv. tri kralje zapela prav pod vašim oknom? Pester kulturni program so v Podgorju zaključili Pastirji s spletom </w:t>
      </w:r>
      <w:r>
        <w:rPr>
          <w:rFonts w:ascii="Times New Roman" w:hAnsi="Times New Roman"/>
          <w:i/>
          <w:iCs/>
          <w:sz w:val="24"/>
          <w:szCs w:val="24"/>
        </w:rPr>
        <w:t>Koroških plesov</w:t>
      </w:r>
      <w:r>
        <w:rPr>
          <w:rFonts w:ascii="Times New Roman" w:hAnsi="Times New Roman"/>
          <w:sz w:val="24"/>
          <w:szCs w:val="24"/>
        </w:rPr>
        <w:t xml:space="preserve"> (iz Koroške onkraj Karavank iz časov ko še ni bilo meje). </w:t>
      </w:r>
    </w:p>
    <w:p w:rsidR="00EE6477" w:rsidRDefault="00602A57">
      <w:pPr>
        <w:spacing w:line="240" w:lineRule="auto"/>
        <w:jc w:val="both"/>
        <w:rPr>
          <w:rFonts w:ascii="Times New Roman" w:hAnsi="Times New Roman"/>
          <w:sz w:val="24"/>
          <w:szCs w:val="24"/>
        </w:rPr>
      </w:pPr>
      <w:r>
        <w:rPr>
          <w:rFonts w:ascii="Times New Roman" w:hAnsi="Times New Roman"/>
          <w:sz w:val="24"/>
          <w:szCs w:val="24"/>
        </w:rPr>
        <w:t xml:space="preserve">Dobra ura druženja je hitro minila in ko je zavesa padla, smo organizatorji prireditve že kovali načrte za naslednje srečanje. Z velikim zadovoljstvom smo namreč ugotovili, da vrednost slovenski  ljudski pesmi in ljudskemu plesu ni usahnila, ampak raste. Kdor se nam želi pri poustvarjanju slovenske ljudske pesmi in plesa pridružiti, nas lahko poišče v Podgorju ali nas </w:t>
      </w:r>
      <w:proofErr w:type="spellStart"/>
      <w:r>
        <w:rPr>
          <w:rFonts w:ascii="Times New Roman" w:hAnsi="Times New Roman"/>
          <w:sz w:val="24"/>
          <w:szCs w:val="24"/>
        </w:rPr>
        <w:t>kontaktira</w:t>
      </w:r>
      <w:proofErr w:type="spellEnd"/>
      <w:r>
        <w:rPr>
          <w:rFonts w:ascii="Times New Roman" w:hAnsi="Times New Roman"/>
          <w:sz w:val="24"/>
          <w:szCs w:val="24"/>
        </w:rPr>
        <w:t xml:space="preserve"> na </w:t>
      </w:r>
      <w:proofErr w:type="spellStart"/>
      <w:r w:rsidR="006D5FBE">
        <w:rPr>
          <w:rFonts w:ascii="Times New Roman" w:hAnsi="Times New Roman"/>
          <w:sz w:val="24"/>
          <w:szCs w:val="24"/>
        </w:rPr>
        <w:t>facebook</w:t>
      </w:r>
      <w:proofErr w:type="spellEnd"/>
      <w:r w:rsidR="006D5FBE">
        <w:rPr>
          <w:rFonts w:ascii="Times New Roman" w:hAnsi="Times New Roman"/>
          <w:sz w:val="24"/>
          <w:szCs w:val="24"/>
        </w:rPr>
        <w:t xml:space="preserve"> </w:t>
      </w:r>
      <w:r>
        <w:rPr>
          <w:rFonts w:ascii="Times New Roman" w:hAnsi="Times New Roman"/>
          <w:sz w:val="24"/>
          <w:szCs w:val="24"/>
        </w:rPr>
        <w:t xml:space="preserve">strani </w:t>
      </w:r>
      <w:proofErr w:type="spellStart"/>
      <w:r w:rsidR="006D5FBE">
        <w:rPr>
          <w:rFonts w:ascii="Times New Roman" w:hAnsi="Times New Roman"/>
          <w:sz w:val="24"/>
          <w:szCs w:val="24"/>
        </w:rPr>
        <w:t>fs</w:t>
      </w:r>
      <w:proofErr w:type="spellEnd"/>
      <w:r w:rsidR="006D5FBE">
        <w:rPr>
          <w:rFonts w:ascii="Times New Roman" w:hAnsi="Times New Roman"/>
          <w:sz w:val="24"/>
          <w:szCs w:val="24"/>
        </w:rPr>
        <w:t xml:space="preserve"> pastirji </w:t>
      </w:r>
      <w:proofErr w:type="spellStart"/>
      <w:r w:rsidR="006D5FBE">
        <w:rPr>
          <w:rFonts w:ascii="Times New Roman" w:hAnsi="Times New Roman"/>
          <w:sz w:val="24"/>
          <w:szCs w:val="24"/>
        </w:rPr>
        <w:t>pastirji</w:t>
      </w:r>
      <w:proofErr w:type="spellEnd"/>
      <w:r w:rsidR="006D5FBE">
        <w:rPr>
          <w:rFonts w:ascii="Times New Roman" w:hAnsi="Times New Roman"/>
          <w:sz w:val="24"/>
          <w:szCs w:val="24"/>
        </w:rPr>
        <w:t>.</w:t>
      </w:r>
    </w:p>
    <w:p w:rsidR="006D5FBE" w:rsidRDefault="006D5FBE">
      <w:pPr>
        <w:spacing w:line="240" w:lineRule="auto"/>
        <w:jc w:val="both"/>
        <w:rPr>
          <w:rFonts w:ascii="Times New Roman" w:hAnsi="Times New Roman"/>
          <w:sz w:val="24"/>
          <w:szCs w:val="24"/>
        </w:rPr>
      </w:pPr>
    </w:p>
    <w:p w:rsidR="006D5FBE" w:rsidRDefault="006D5FBE" w:rsidP="006D5FBE">
      <w:pPr>
        <w:spacing w:line="240" w:lineRule="auto"/>
        <w:ind w:left="6372" w:firstLine="708"/>
        <w:jc w:val="both"/>
        <w:rPr>
          <w:rFonts w:ascii="Times New Roman" w:hAnsi="Times New Roman"/>
          <w:sz w:val="24"/>
          <w:szCs w:val="24"/>
        </w:rPr>
      </w:pPr>
      <w:bookmarkStart w:id="0" w:name="_GoBack"/>
      <w:bookmarkEnd w:id="0"/>
      <w:r>
        <w:rPr>
          <w:rFonts w:ascii="Times New Roman" w:hAnsi="Times New Roman"/>
          <w:sz w:val="24"/>
          <w:szCs w:val="24"/>
        </w:rPr>
        <w:t>Blaž Hriberšek</w:t>
      </w:r>
    </w:p>
    <w:sectPr w:rsidR="006D5FB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81" w:rsidRDefault="001C7981">
      <w:pPr>
        <w:spacing w:after="0" w:line="240" w:lineRule="auto"/>
      </w:pPr>
      <w:r>
        <w:separator/>
      </w:r>
    </w:p>
  </w:endnote>
  <w:endnote w:type="continuationSeparator" w:id="0">
    <w:p w:rsidR="001C7981" w:rsidRDefault="001C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81" w:rsidRDefault="001C7981">
      <w:pPr>
        <w:spacing w:after="0" w:line="240" w:lineRule="auto"/>
      </w:pPr>
      <w:r>
        <w:rPr>
          <w:color w:val="000000"/>
        </w:rPr>
        <w:separator/>
      </w:r>
    </w:p>
  </w:footnote>
  <w:footnote w:type="continuationSeparator" w:id="0">
    <w:p w:rsidR="001C7981" w:rsidRDefault="001C7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E6477"/>
    <w:rsid w:val="001C7981"/>
    <w:rsid w:val="003F4293"/>
    <w:rsid w:val="006028B3"/>
    <w:rsid w:val="00602A57"/>
    <w:rsid w:val="006D5FBE"/>
    <w:rsid w:val="009951A1"/>
    <w:rsid w:val="00EE64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style>
  <w:style w:type="character" w:styleId="Hiperpovezava">
    <w:name w:val="Hyperlink"/>
    <w:basedOn w:val="Privzetapisavaodstavka"/>
    <w:rPr>
      <w:color w:val="0000FF"/>
      <w:u w:val="single"/>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style>
  <w:style w:type="character" w:styleId="Hiperpovezava">
    <w:name w:val="Hyperlink"/>
    <w:basedOn w:val="Privzetapisavaodstavka"/>
    <w:rPr>
      <w:color w:val="0000FF"/>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Mitja</cp:lastModifiedBy>
  <cp:revision>5</cp:revision>
  <dcterms:created xsi:type="dcterms:W3CDTF">2014-12-15T09:03:00Z</dcterms:created>
  <dcterms:modified xsi:type="dcterms:W3CDTF">2014-12-15T13:53:00Z</dcterms:modified>
</cp:coreProperties>
</file>