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2A" w:rsidRPr="00A473BD" w:rsidRDefault="00A473BD" w:rsidP="00A473BD">
      <w:pPr>
        <w:pStyle w:val="Telobesedila"/>
        <w:widowControl w:val="0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Premiera gledališko-plesne predstave </w:t>
      </w:r>
      <w:r w:rsidR="00263E2A" w:rsidRPr="00A473BD">
        <w:rPr>
          <w:rFonts w:ascii="Georgia" w:hAnsi="Georgia"/>
          <w:b/>
          <w:sz w:val="24"/>
          <w:szCs w:val="24"/>
        </w:rPr>
        <w:t>LE PO KOM SE VRGEL TA OTROK</w:t>
      </w:r>
    </w:p>
    <w:p w:rsidR="00A473BD" w:rsidRDefault="001D1368" w:rsidP="00A473BD">
      <w:pPr>
        <w:pStyle w:val="Telobesedila"/>
        <w:widowControl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(</w:t>
      </w:r>
      <w:r w:rsidR="00A473BD">
        <w:rPr>
          <w:rFonts w:ascii="Georgia" w:hAnsi="Georgia"/>
          <w:bCs/>
          <w:sz w:val="24"/>
          <w:szCs w:val="24"/>
        </w:rPr>
        <w:t>Razbor</w:t>
      </w:r>
      <w:r>
        <w:rPr>
          <w:rFonts w:ascii="Georgia" w:hAnsi="Georgia"/>
          <w:bCs/>
          <w:sz w:val="24"/>
          <w:szCs w:val="24"/>
        </w:rPr>
        <w:t xml:space="preserve"> pod Lisco</w:t>
      </w:r>
      <w:r w:rsidR="00A473BD">
        <w:rPr>
          <w:rFonts w:ascii="Georgia" w:hAnsi="Georgia"/>
          <w:bCs/>
          <w:sz w:val="24"/>
          <w:szCs w:val="24"/>
        </w:rPr>
        <w:t xml:space="preserve">, </w:t>
      </w:r>
      <w:r>
        <w:rPr>
          <w:rFonts w:ascii="Georgia" w:hAnsi="Georgia"/>
          <w:bCs/>
          <w:sz w:val="24"/>
          <w:szCs w:val="24"/>
        </w:rPr>
        <w:t>sobota, 28.9.2013)</w:t>
      </w:r>
      <w:r w:rsidR="00A473BD">
        <w:rPr>
          <w:rFonts w:ascii="Georgia" w:hAnsi="Georgia"/>
          <w:bCs/>
          <w:sz w:val="24"/>
          <w:szCs w:val="24"/>
        </w:rPr>
        <w:t xml:space="preserve"> </w:t>
      </w:r>
      <w:r w:rsidR="00A922D9" w:rsidRPr="00A473BD">
        <w:rPr>
          <w:rFonts w:ascii="Georgia" w:hAnsi="Georgia"/>
          <w:bCs/>
          <w:sz w:val="24"/>
          <w:szCs w:val="24"/>
        </w:rPr>
        <w:t>Iste besede izrečene iz r</w:t>
      </w:r>
      <w:r w:rsidR="00A922D9" w:rsidRPr="00A473BD">
        <w:rPr>
          <w:rFonts w:ascii="Georgia" w:hAnsi="Georgia"/>
          <w:bCs/>
          <w:sz w:val="24"/>
          <w:szCs w:val="24"/>
        </w:rPr>
        <w:t>azlični ust imajo različno težo in v</w:t>
      </w:r>
      <w:r w:rsidR="00263E2A" w:rsidRPr="00A473BD">
        <w:rPr>
          <w:rFonts w:ascii="Georgia" w:hAnsi="Georgia"/>
          <w:sz w:val="24"/>
          <w:szCs w:val="24"/>
        </w:rPr>
        <w:t xml:space="preserve">erjetno </w:t>
      </w:r>
      <w:r w:rsidR="00B6128D" w:rsidRPr="00A473BD">
        <w:rPr>
          <w:rFonts w:ascii="Georgia" w:hAnsi="Georgia"/>
          <w:sz w:val="24"/>
          <w:szCs w:val="24"/>
        </w:rPr>
        <w:t xml:space="preserve">ni starša, ki </w:t>
      </w:r>
      <w:r w:rsidR="00A922D9" w:rsidRPr="00A473BD">
        <w:rPr>
          <w:rFonts w:ascii="Georgia" w:hAnsi="Georgia"/>
          <w:sz w:val="24"/>
          <w:szCs w:val="24"/>
        </w:rPr>
        <w:t xml:space="preserve">si </w:t>
      </w:r>
      <w:r w:rsidR="00263E2A" w:rsidRPr="00A473BD">
        <w:rPr>
          <w:rFonts w:ascii="Georgia" w:hAnsi="Georgia"/>
          <w:sz w:val="24"/>
          <w:szCs w:val="24"/>
        </w:rPr>
        <w:t xml:space="preserve">tega </w:t>
      </w:r>
      <w:r w:rsidR="00A922D9" w:rsidRPr="00A473BD">
        <w:rPr>
          <w:rFonts w:ascii="Georgia" w:hAnsi="Georgia"/>
          <w:sz w:val="24"/>
          <w:szCs w:val="24"/>
        </w:rPr>
        <w:t xml:space="preserve">vprašanja še ni zastavil. </w:t>
      </w:r>
    </w:p>
    <w:p w:rsidR="001D1368" w:rsidRPr="00A473BD" w:rsidRDefault="00A473BD" w:rsidP="001D1368">
      <w:pPr>
        <w:pStyle w:val="Telobesedila"/>
        <w:widowControl w:val="0"/>
        <w:jc w:val="both"/>
        <w:rPr>
          <w:rFonts w:ascii="Georgia" w:hAnsi="Georgia"/>
          <w:sz w:val="24"/>
          <w:szCs w:val="24"/>
        </w:rPr>
      </w:pPr>
      <w:r w:rsidRPr="00A473BD">
        <w:rPr>
          <w:rFonts w:ascii="Georgia" w:hAnsi="Georgia"/>
          <w:sz w:val="24"/>
          <w:szCs w:val="24"/>
        </w:rPr>
        <w:t xml:space="preserve">Tudi letošnje poletje je bilo delavno za gledališko skupino </w:t>
      </w:r>
      <w:r w:rsidRPr="00A473BD">
        <w:rPr>
          <w:rFonts w:ascii="Georgia" w:hAnsi="Georgia"/>
          <w:b/>
          <w:i/>
          <w:sz w:val="24"/>
          <w:szCs w:val="24"/>
        </w:rPr>
        <w:t>Razbor pod odrom</w:t>
      </w:r>
      <w:r w:rsidRPr="00A473BD">
        <w:rPr>
          <w:rFonts w:ascii="Georgia" w:hAnsi="Georgia"/>
          <w:sz w:val="24"/>
          <w:szCs w:val="24"/>
        </w:rPr>
        <w:t>, ki</w:t>
      </w:r>
      <w:r w:rsidR="001D1368">
        <w:rPr>
          <w:rFonts w:ascii="Georgia" w:hAnsi="Georgia"/>
          <w:sz w:val="24"/>
          <w:szCs w:val="24"/>
        </w:rPr>
        <w:t xml:space="preserve"> tudi tretje l</w:t>
      </w:r>
      <w:r w:rsidR="001D1368" w:rsidRPr="00A473BD">
        <w:rPr>
          <w:rFonts w:ascii="Georgia" w:hAnsi="Georgia"/>
          <w:sz w:val="24"/>
          <w:szCs w:val="24"/>
        </w:rPr>
        <w:t>eto zapored</w:t>
      </w:r>
      <w:r w:rsidR="001D1368" w:rsidRPr="00A473BD">
        <w:rPr>
          <w:rFonts w:ascii="Georgia" w:hAnsi="Georgia"/>
          <w:bCs/>
          <w:i/>
          <w:iCs/>
          <w:sz w:val="24"/>
          <w:szCs w:val="24"/>
          <w14:reflection w14:blurRad="6350" w14:stA="55000" w14:stPos="0" w14:endA="0" w14:endPos="45000" w14:dist="0" w14:dir="5400000" w14:fadeDir="5400000" w14:sx="100000" w14:sy="-100000" w14:kx="0" w14:ky="0" w14:algn="bl"/>
        </w:rPr>
        <w:t xml:space="preserve"> </w:t>
      </w:r>
      <w:r w:rsidR="001D1368" w:rsidRPr="00A473BD">
        <w:rPr>
          <w:rFonts w:ascii="Georgia" w:hAnsi="Georgia"/>
          <w:sz w:val="24"/>
          <w:szCs w:val="24"/>
        </w:rPr>
        <w:t>združuje skoraj toliko različnih genera</w:t>
      </w:r>
      <w:r w:rsidR="001D1368">
        <w:rPr>
          <w:rFonts w:ascii="Georgia" w:hAnsi="Georgia"/>
          <w:sz w:val="24"/>
          <w:szCs w:val="24"/>
        </w:rPr>
        <w:t xml:space="preserve">cij kolikor je igralcev na odru, zato </w:t>
      </w:r>
      <w:r w:rsidR="001D1368" w:rsidRPr="00A473BD">
        <w:rPr>
          <w:rFonts w:ascii="Georgia" w:hAnsi="Georgia"/>
          <w:sz w:val="24"/>
          <w:szCs w:val="24"/>
        </w:rPr>
        <w:t>se je aktualizacija teme odraščanja zdela kot nalašč za letošnje poletje.</w:t>
      </w:r>
    </w:p>
    <w:p w:rsidR="001D1368" w:rsidRPr="00A473BD" w:rsidRDefault="001D1368" w:rsidP="001D1368">
      <w:pPr>
        <w:pStyle w:val="Telobesedila"/>
        <w:widowControl w:val="0"/>
        <w:jc w:val="both"/>
        <w:rPr>
          <w:rFonts w:ascii="Georgia" w:hAnsi="Georgia"/>
          <w:sz w:val="24"/>
          <w:szCs w:val="24"/>
        </w:rPr>
      </w:pPr>
      <w:r w:rsidRPr="00A473BD">
        <w:rPr>
          <w:rFonts w:ascii="Georgia" w:hAnsi="Georgia"/>
          <w:sz w:val="24"/>
          <w:szCs w:val="24"/>
        </w:rPr>
        <w:t xml:space="preserve">Priredba gledališke predstave za številnejšo skupino igralcev, predvsem pa igro narediti zanimivo za igralce in gledalce, vedno predstavlja svojevrsten izziv. Po besedilu Bojana Šalamona je priredbo igre iz </w:t>
      </w:r>
      <w:proofErr w:type="spellStart"/>
      <w:r w:rsidRPr="00A473BD">
        <w:rPr>
          <w:rFonts w:ascii="Georgia" w:hAnsi="Georgia"/>
          <w:sz w:val="24"/>
          <w:szCs w:val="24"/>
        </w:rPr>
        <w:t>musicla</w:t>
      </w:r>
      <w:proofErr w:type="spellEnd"/>
      <w:r w:rsidRPr="00A473BD">
        <w:rPr>
          <w:rFonts w:ascii="Georgia" w:hAnsi="Georgia"/>
          <w:sz w:val="24"/>
          <w:szCs w:val="24"/>
        </w:rPr>
        <w:t xml:space="preserve"> v gledališko-plesno predstavo priredila režiserka predstave Mojca Petrovčič, plesna koreografija pa je delo Andreje Beci. </w:t>
      </w:r>
    </w:p>
    <w:p w:rsidR="001D1368" w:rsidRDefault="001D1368" w:rsidP="001D1368">
      <w:pPr>
        <w:jc w:val="both"/>
        <w:rPr>
          <w:rFonts w:ascii="Georgia" w:hAnsi="Georgia"/>
          <w:bCs/>
          <w:sz w:val="24"/>
          <w:szCs w:val="24"/>
        </w:rPr>
      </w:pPr>
      <w:r w:rsidRPr="00A473BD">
        <w:rPr>
          <w:rFonts w:ascii="Georgia" w:hAnsi="Georgia"/>
          <w:sz w:val="24"/>
          <w:szCs w:val="24"/>
        </w:rPr>
        <w:t xml:space="preserve">Časi se spreminjajo in prav tako se spreminja dojemanje časa sodobne družbe. </w:t>
      </w:r>
      <w:r w:rsidRPr="00A473BD">
        <w:rPr>
          <w:rFonts w:ascii="Georgia" w:hAnsi="Georgia"/>
          <w:bCs/>
          <w:sz w:val="24"/>
          <w:szCs w:val="24"/>
        </w:rPr>
        <w:t xml:space="preserve">In </w:t>
      </w:r>
      <w:r>
        <w:rPr>
          <w:rFonts w:ascii="Georgia" w:hAnsi="Georgia"/>
          <w:bCs/>
          <w:sz w:val="24"/>
          <w:szCs w:val="24"/>
        </w:rPr>
        <w:t xml:space="preserve">res je, </w:t>
      </w:r>
      <w:r w:rsidRPr="00A473BD">
        <w:rPr>
          <w:rFonts w:ascii="Georgia" w:hAnsi="Georgia"/>
          <w:bCs/>
          <w:sz w:val="24"/>
          <w:szCs w:val="24"/>
        </w:rPr>
        <w:t xml:space="preserve">iste besede, dejanja, </w:t>
      </w:r>
      <w:r>
        <w:rPr>
          <w:rFonts w:ascii="Georgia" w:hAnsi="Georgia"/>
          <w:bCs/>
          <w:sz w:val="24"/>
          <w:szCs w:val="24"/>
        </w:rPr>
        <w:t>tako otroci kot starši</w:t>
      </w:r>
      <w:r w:rsidRPr="00A473BD">
        <w:rPr>
          <w:rFonts w:ascii="Georgia" w:hAnsi="Georgia"/>
          <w:bCs/>
          <w:sz w:val="24"/>
          <w:szCs w:val="24"/>
        </w:rPr>
        <w:t xml:space="preserve"> različno sprejemamo: </w:t>
      </w:r>
      <w:r w:rsidRPr="001D1368">
        <w:rPr>
          <w:rFonts w:ascii="Georgia" w:hAnsi="Georgia"/>
          <w:bCs/>
          <w:i/>
          <w:sz w:val="24"/>
          <w:szCs w:val="24"/>
        </w:rPr>
        <w:t>"</w:t>
      </w:r>
      <w:r w:rsidRPr="001D1368">
        <w:rPr>
          <w:rFonts w:ascii="Georgia" w:hAnsi="Georgia"/>
          <w:b/>
          <w:bCs/>
          <w:i/>
          <w:sz w:val="24"/>
          <w:szCs w:val="24"/>
        </w:rPr>
        <w:t>Ne splača se sekirati zaradi polomljenih kljuk, popackanih tepihov ali zvijanja v trebuhu. Dragi starši, zato niso krive ocene v redovalnici ali nepospravljena soba, edini razlog za to lahko iščete predvsem v obilici užite mastne hrane."</w:t>
      </w:r>
      <w:r w:rsidRPr="001D1368">
        <w:rPr>
          <w:rFonts w:ascii="Georgia" w:hAnsi="Georgia"/>
          <w:bCs/>
          <w:i/>
          <w:sz w:val="24"/>
          <w:szCs w:val="24"/>
        </w:rPr>
        <w:t xml:space="preserve"> </w:t>
      </w:r>
      <w:r w:rsidRPr="00A473BD">
        <w:rPr>
          <w:rFonts w:ascii="Georgia" w:hAnsi="Georgia"/>
          <w:bCs/>
          <w:sz w:val="24"/>
          <w:szCs w:val="24"/>
        </w:rPr>
        <w:t xml:space="preserve">In še kaj se bo našlo. </w:t>
      </w:r>
    </w:p>
    <w:p w:rsidR="00E87826" w:rsidRPr="001D1368" w:rsidRDefault="001D1368" w:rsidP="001D1368">
      <w:pPr>
        <w:jc w:val="both"/>
        <w:rPr>
          <w:rFonts w:ascii="Georgia" w:hAnsi="Georgia"/>
          <w:bCs/>
          <w:i/>
          <w:iCs/>
          <w:sz w:val="24"/>
          <w:szCs w:val="24"/>
          <w14:reflection w14:blurRad="6350" w14:stA="55000" w14:stPos="0" w14:endA="0" w14:endPos="45000" w14:dist="0" w14:dir="5400000" w14:fadeDir="5400000" w14:sx="100000" w14:sy="-100000" w14:kx="0" w14:ky="0" w14:algn="bl"/>
        </w:rPr>
      </w:pPr>
      <w:r w:rsidRPr="00A473BD">
        <w:rPr>
          <w:rFonts w:ascii="Georgia" w:hAnsi="Georgia"/>
          <w:sz w:val="24"/>
          <w:szCs w:val="24"/>
        </w:rPr>
        <w:t xml:space="preserve">Vabljeni k ponovitvi gledališko-plesne predstave </w:t>
      </w:r>
      <w:r w:rsidRPr="001D1368">
        <w:rPr>
          <w:rFonts w:ascii="Georgia" w:hAnsi="Georgia"/>
          <w:b/>
          <w:sz w:val="24"/>
          <w:szCs w:val="24"/>
        </w:rPr>
        <w:t>LE PO KOM SE JE VRGEL TA OTROK</w:t>
      </w:r>
      <w:r w:rsidRPr="00A473BD">
        <w:rPr>
          <w:rFonts w:ascii="Georgia" w:hAnsi="Georgia"/>
          <w:sz w:val="24"/>
          <w:szCs w:val="24"/>
        </w:rPr>
        <w:t>, ki bo v soboto, 16. novembra 2013, v Razborskem Domu krajanov</w:t>
      </w:r>
      <w:r>
        <w:rPr>
          <w:rFonts w:ascii="Georgia" w:hAnsi="Georgia"/>
          <w:sz w:val="24"/>
          <w:szCs w:val="24"/>
        </w:rPr>
        <w:t xml:space="preserve">. Igrajo: </w:t>
      </w:r>
      <w:r w:rsidRPr="00A473BD">
        <w:rPr>
          <w:rFonts w:ascii="Georgia" w:hAnsi="Georgia"/>
          <w:sz w:val="24"/>
          <w:szCs w:val="24"/>
        </w:rPr>
        <w:t xml:space="preserve">Žiga in Tilen Dobovšek, Tamara Kosem, Kaja in Nives Dobovšek, Lea Ivandič, Natalija in Katja Bratec, Ela </w:t>
      </w:r>
      <w:proofErr w:type="spellStart"/>
      <w:r w:rsidRPr="00A473BD">
        <w:rPr>
          <w:rFonts w:ascii="Georgia" w:hAnsi="Georgia"/>
          <w:sz w:val="24"/>
          <w:szCs w:val="24"/>
        </w:rPr>
        <w:t>Kleindeinst</w:t>
      </w:r>
      <w:proofErr w:type="spellEnd"/>
      <w:r w:rsidRPr="00A473BD">
        <w:rPr>
          <w:rFonts w:ascii="Georgia" w:hAnsi="Georgia"/>
          <w:sz w:val="24"/>
          <w:szCs w:val="24"/>
        </w:rPr>
        <w:t xml:space="preserve">, Andreja Beci in </w:t>
      </w:r>
      <w:r>
        <w:rPr>
          <w:rFonts w:ascii="Georgia" w:hAnsi="Georgia"/>
          <w:sz w:val="24"/>
          <w:szCs w:val="24"/>
        </w:rPr>
        <w:t xml:space="preserve">Jasna </w:t>
      </w:r>
      <w:proofErr w:type="spellStart"/>
      <w:r>
        <w:rPr>
          <w:rFonts w:ascii="Georgia" w:hAnsi="Georgia"/>
          <w:sz w:val="24"/>
          <w:szCs w:val="24"/>
        </w:rPr>
        <w:t>Pinoza</w:t>
      </w:r>
      <w:proofErr w:type="spellEnd"/>
      <w:r>
        <w:rPr>
          <w:rFonts w:ascii="Georgia" w:hAnsi="Georgia"/>
          <w:sz w:val="24"/>
          <w:szCs w:val="24"/>
        </w:rPr>
        <w:t>.</w:t>
      </w:r>
      <w:bookmarkStart w:id="0" w:name="_GoBack"/>
      <w:bookmarkEnd w:id="0"/>
    </w:p>
    <w:sectPr w:rsidR="00E87826" w:rsidRPr="001D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26"/>
    <w:rsid w:val="001D1368"/>
    <w:rsid w:val="00263E2A"/>
    <w:rsid w:val="008354E3"/>
    <w:rsid w:val="009D1F59"/>
    <w:rsid w:val="00A473BD"/>
    <w:rsid w:val="00A922D9"/>
    <w:rsid w:val="00B6128D"/>
    <w:rsid w:val="00DF3DAF"/>
    <w:rsid w:val="00E8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13D65-941B-4D9E-8AB4-72B5946B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link w:val="Telobesedila2Znak"/>
    <w:uiPriority w:val="99"/>
    <w:semiHidden/>
    <w:unhideWhenUsed/>
    <w:rsid w:val="00E87826"/>
    <w:pPr>
      <w:spacing w:after="120" w:line="285" w:lineRule="auto"/>
    </w:pPr>
    <w:rPr>
      <w:rFonts w:ascii="Georgia" w:eastAsia="Times New Roman" w:hAnsi="Georgia" w:cs="Times New Roman"/>
      <w:color w:val="CC99CC"/>
      <w:kern w:val="28"/>
      <w:sz w:val="17"/>
      <w:szCs w:val="17"/>
      <w:lang w:eastAsia="sl-SI"/>
      <w14:ligatures w14:val="standard"/>
      <w14:cntxtAlts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E87826"/>
    <w:rPr>
      <w:rFonts w:ascii="Georgia" w:eastAsia="Times New Roman" w:hAnsi="Georgia" w:cs="Times New Roman"/>
      <w:color w:val="CC99CC"/>
      <w:kern w:val="28"/>
      <w:sz w:val="17"/>
      <w:szCs w:val="17"/>
      <w:lang w:eastAsia="sl-SI"/>
      <w14:textFill>
        <w14:solidFill>
          <w14:srgbClr w14:val="000000"/>
        </w14:solidFill>
      </w14:textFill>
      <w14:ligatures w14:val="standard"/>
      <w14:cntxtAlts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E87826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E8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GEN energija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Marija Petrovčič</dc:creator>
  <cp:keywords/>
  <dc:description/>
  <cp:lastModifiedBy>Mojca Marija Petrovčič</cp:lastModifiedBy>
  <cp:revision>1</cp:revision>
  <dcterms:created xsi:type="dcterms:W3CDTF">2013-10-02T07:17:00Z</dcterms:created>
  <dcterms:modified xsi:type="dcterms:W3CDTF">2013-10-02T08:43:00Z</dcterms:modified>
</cp:coreProperties>
</file>