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A49" w:rsidRDefault="008B4A49" w:rsidP="008B4A49">
      <w:pPr>
        <w:jc w:val="center"/>
        <w:rPr>
          <w:rFonts w:ascii="Arial" w:hAnsi="Arial" w:cs="Arial"/>
          <w:b/>
          <w:i/>
          <w:iCs/>
          <w:noProof/>
          <w:color w:val="FF0000"/>
          <w:sz w:val="52"/>
          <w:szCs w:val="52"/>
        </w:rPr>
      </w:pPr>
      <w:r>
        <w:rPr>
          <w:rFonts w:ascii="Arial" w:hAnsi="Arial" w:cs="Arial"/>
          <w:b/>
          <w:i/>
          <w:iCs/>
          <w:noProof/>
          <w:color w:val="FF0000"/>
          <w:sz w:val="52"/>
          <w:szCs w:val="52"/>
        </w:rPr>
        <w:drawing>
          <wp:inline distT="0" distB="0" distL="0" distR="0" wp14:anchorId="12DD03A4" wp14:editId="43E17342">
            <wp:extent cx="1704975" cy="11430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A49" w:rsidRDefault="008B4A49" w:rsidP="008B4A49">
      <w:pPr>
        <w:jc w:val="center"/>
        <w:rPr>
          <w:rFonts w:ascii="Arial" w:hAnsi="Arial" w:cs="Arial"/>
          <w:b/>
          <w:i/>
          <w:iCs/>
          <w:noProof/>
          <w:color w:val="FF0000"/>
          <w:sz w:val="52"/>
          <w:szCs w:val="52"/>
        </w:rPr>
      </w:pPr>
    </w:p>
    <w:p w:rsidR="008B4A49" w:rsidRPr="00617895" w:rsidRDefault="008B4A49" w:rsidP="00F35395">
      <w:pPr>
        <w:jc w:val="center"/>
        <w:rPr>
          <w:rFonts w:ascii="Arial" w:hAnsi="Arial" w:cs="Arial"/>
          <w:b/>
          <w:sz w:val="36"/>
          <w:szCs w:val="36"/>
        </w:rPr>
      </w:pPr>
      <w:r w:rsidRPr="00617895">
        <w:rPr>
          <w:rFonts w:ascii="Arial" w:hAnsi="Arial" w:cs="Arial"/>
          <w:b/>
          <w:sz w:val="36"/>
          <w:szCs w:val="36"/>
        </w:rPr>
        <w:t>VPIS OTROK V VRTEC SLADKI VRH</w:t>
      </w:r>
    </w:p>
    <w:p w:rsidR="008B4A49" w:rsidRPr="00617895" w:rsidRDefault="008B4A49" w:rsidP="008B4A49">
      <w:pPr>
        <w:jc w:val="center"/>
        <w:rPr>
          <w:rFonts w:ascii="Arial" w:hAnsi="Arial" w:cs="Arial"/>
          <w:b/>
          <w:sz w:val="36"/>
          <w:szCs w:val="36"/>
        </w:rPr>
      </w:pPr>
      <w:r w:rsidRPr="00617895">
        <w:rPr>
          <w:rFonts w:ascii="Arial" w:hAnsi="Arial" w:cs="Arial"/>
          <w:b/>
          <w:sz w:val="36"/>
          <w:szCs w:val="36"/>
        </w:rPr>
        <w:t>ZA ŠOLSKO LETO 202</w:t>
      </w:r>
      <w:r w:rsidR="00AE080E">
        <w:rPr>
          <w:rFonts w:ascii="Arial" w:hAnsi="Arial" w:cs="Arial"/>
          <w:b/>
          <w:sz w:val="36"/>
          <w:szCs w:val="36"/>
        </w:rPr>
        <w:t>3</w:t>
      </w:r>
      <w:r w:rsidRPr="00617895">
        <w:rPr>
          <w:rFonts w:ascii="Arial" w:hAnsi="Arial" w:cs="Arial"/>
          <w:b/>
          <w:sz w:val="36"/>
          <w:szCs w:val="36"/>
        </w:rPr>
        <w:t>/202</w:t>
      </w:r>
      <w:r w:rsidR="00AE080E">
        <w:rPr>
          <w:rFonts w:ascii="Arial" w:hAnsi="Arial" w:cs="Arial"/>
          <w:b/>
          <w:sz w:val="36"/>
          <w:szCs w:val="36"/>
        </w:rPr>
        <w:t>4</w:t>
      </w:r>
    </w:p>
    <w:p w:rsidR="008B4A49" w:rsidRPr="00F35395" w:rsidRDefault="008B4A49" w:rsidP="008B4A49">
      <w:pPr>
        <w:pStyle w:val="entry-summary"/>
        <w:spacing w:line="285" w:lineRule="atLeast"/>
        <w:rPr>
          <w:rFonts w:ascii="Arial" w:hAnsi="Arial" w:cs="Arial"/>
          <w:iCs/>
          <w:sz w:val="36"/>
          <w:szCs w:val="36"/>
        </w:rPr>
      </w:pPr>
      <w:r w:rsidRPr="00F35395">
        <w:rPr>
          <w:rFonts w:ascii="Arial" w:hAnsi="Arial" w:cs="Arial"/>
          <w:iCs/>
          <w:sz w:val="36"/>
          <w:szCs w:val="36"/>
        </w:rPr>
        <w:t xml:space="preserve">Vpis predšolskih otrok v vrtec OŠ Sladki Vrh, bo potekal </w:t>
      </w:r>
    </w:p>
    <w:p w:rsidR="00617895" w:rsidRPr="00617895" w:rsidRDefault="00617895" w:rsidP="00F35395">
      <w:pPr>
        <w:pStyle w:val="entry-summary"/>
        <w:spacing w:line="285" w:lineRule="atLeast"/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 xml:space="preserve">od ponedeljka, 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27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 xml:space="preserve">. 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februarja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 xml:space="preserve">, do petka, 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3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>. marca 202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3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>, vsak dan med 7.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00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 xml:space="preserve"> in 14.</w:t>
      </w:r>
      <w:r w:rsidR="00AE080E">
        <w:rPr>
          <w:rFonts w:ascii="Arial" w:hAnsi="Arial" w:cs="Arial"/>
          <w:b/>
          <w:i/>
          <w:iCs/>
          <w:color w:val="FF0000"/>
          <w:sz w:val="36"/>
          <w:szCs w:val="36"/>
        </w:rPr>
        <w:t>00</w:t>
      </w:r>
      <w:r w:rsidRPr="00617895">
        <w:rPr>
          <w:rFonts w:ascii="Arial" w:hAnsi="Arial" w:cs="Arial"/>
          <w:b/>
          <w:i/>
          <w:iCs/>
          <w:color w:val="FF0000"/>
          <w:sz w:val="36"/>
          <w:szCs w:val="36"/>
        </w:rPr>
        <w:t>.</w:t>
      </w:r>
    </w:p>
    <w:p w:rsidR="00AF257F" w:rsidRPr="00617895" w:rsidRDefault="00F869C2" w:rsidP="00630EE8">
      <w:pPr>
        <w:pStyle w:val="entry-summary"/>
        <w:spacing w:line="285" w:lineRule="atLeast"/>
        <w:jc w:val="both"/>
        <w:rPr>
          <w:rFonts w:ascii="Arial" w:hAnsi="Arial" w:cs="Arial"/>
          <w:i/>
          <w:iCs/>
          <w:sz w:val="36"/>
          <w:szCs w:val="36"/>
        </w:rPr>
      </w:pPr>
      <w:r w:rsidRPr="00617895">
        <w:rPr>
          <w:rFonts w:ascii="Arial" w:hAnsi="Arial" w:cs="Arial"/>
          <w:sz w:val="36"/>
          <w:szCs w:val="36"/>
        </w:rPr>
        <w:t>V vrtec sprejemamo otroke od dopolnjenega 11.</w:t>
      </w:r>
      <w:r w:rsidR="006566E7" w:rsidRPr="00617895">
        <w:rPr>
          <w:rFonts w:ascii="Arial" w:hAnsi="Arial" w:cs="Arial"/>
          <w:sz w:val="36"/>
          <w:szCs w:val="36"/>
        </w:rPr>
        <w:t xml:space="preserve"> </w:t>
      </w:r>
      <w:r w:rsidRPr="00617895">
        <w:rPr>
          <w:rFonts w:ascii="Arial" w:hAnsi="Arial" w:cs="Arial"/>
          <w:sz w:val="36"/>
          <w:szCs w:val="36"/>
        </w:rPr>
        <w:t>mese</w:t>
      </w:r>
      <w:r w:rsidR="00630EE8" w:rsidRPr="00617895">
        <w:rPr>
          <w:rFonts w:ascii="Arial" w:hAnsi="Arial" w:cs="Arial"/>
          <w:sz w:val="36"/>
          <w:szCs w:val="36"/>
        </w:rPr>
        <w:t>ca.</w:t>
      </w:r>
      <w:r w:rsidR="00630EE8" w:rsidRPr="00617895">
        <w:rPr>
          <w:rFonts w:ascii="Arial" w:hAnsi="Arial" w:cs="Arial"/>
          <w:i/>
          <w:iCs/>
          <w:sz w:val="36"/>
          <w:szCs w:val="36"/>
        </w:rPr>
        <w:t xml:space="preserve"> </w:t>
      </w:r>
      <w:r w:rsidR="00630EE8" w:rsidRPr="00617895">
        <w:rPr>
          <w:rFonts w:ascii="Arial" w:hAnsi="Arial" w:cs="Arial"/>
          <w:iCs/>
          <w:sz w:val="36"/>
          <w:szCs w:val="36"/>
        </w:rPr>
        <w:t xml:space="preserve">Vlogo za vpis v vrtec najdete na spletni strani šole: </w:t>
      </w:r>
      <w:hyperlink r:id="rId8" w:history="1">
        <w:r w:rsidR="00630EE8" w:rsidRPr="00617895">
          <w:rPr>
            <w:rStyle w:val="Hiperpovezava"/>
            <w:rFonts w:ascii="Arial" w:hAnsi="Arial" w:cs="Arial"/>
            <w:iCs/>
            <w:sz w:val="36"/>
            <w:szCs w:val="36"/>
          </w:rPr>
          <w:t>www.os-sladki-vrh.com</w:t>
        </w:r>
      </w:hyperlink>
    </w:p>
    <w:p w:rsidR="004C5E43" w:rsidRDefault="004C5E43" w:rsidP="004C5E43">
      <w:pPr>
        <w:pStyle w:val="entry-summary"/>
        <w:spacing w:line="285" w:lineRule="atLeast"/>
        <w:jc w:val="both"/>
        <w:rPr>
          <w:rFonts w:ascii="Arial" w:hAnsi="Arial" w:cs="Arial"/>
          <w:iCs/>
          <w:sz w:val="36"/>
          <w:szCs w:val="36"/>
        </w:rPr>
      </w:pPr>
      <w:r w:rsidRPr="00617895">
        <w:rPr>
          <w:rFonts w:ascii="Arial" w:hAnsi="Arial" w:cs="Arial"/>
          <w:iCs/>
          <w:sz w:val="36"/>
          <w:szCs w:val="36"/>
        </w:rPr>
        <w:t>Izpolnjeno vlogo lahko oddate:</w:t>
      </w:r>
    </w:p>
    <w:p w:rsidR="00F35395" w:rsidRPr="00617895" w:rsidRDefault="00F35395" w:rsidP="00F35395">
      <w:pPr>
        <w:pStyle w:val="entry-summary"/>
        <w:numPr>
          <w:ilvl w:val="0"/>
          <w:numId w:val="1"/>
        </w:numPr>
        <w:spacing w:line="285" w:lineRule="atLeast"/>
        <w:jc w:val="both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t>V prostorih šolske svetovalne službe v OŠ Sladki Vrh</w:t>
      </w:r>
    </w:p>
    <w:p w:rsidR="004C5E43" w:rsidRPr="00617895" w:rsidRDefault="004C5E43" w:rsidP="004C5E43">
      <w:pPr>
        <w:pStyle w:val="entry-summary"/>
        <w:numPr>
          <w:ilvl w:val="0"/>
          <w:numId w:val="1"/>
        </w:numPr>
        <w:spacing w:line="285" w:lineRule="atLeast"/>
        <w:jc w:val="both"/>
        <w:rPr>
          <w:rFonts w:ascii="Arial" w:hAnsi="Arial" w:cs="Arial"/>
          <w:sz w:val="36"/>
          <w:szCs w:val="36"/>
        </w:rPr>
      </w:pPr>
      <w:r w:rsidRPr="00617895">
        <w:rPr>
          <w:rFonts w:ascii="Arial" w:hAnsi="Arial" w:cs="Arial"/>
          <w:sz w:val="36"/>
          <w:szCs w:val="36"/>
        </w:rPr>
        <w:t>Pošljete po pošti na uradni naslov: OŠ Sladki Vrh, Sladki Vrh 8/a, 2214 Sladki Vrh.</w:t>
      </w:r>
    </w:p>
    <w:p w:rsidR="004C5E43" w:rsidRPr="00617895" w:rsidRDefault="004C5E43" w:rsidP="004C5E43">
      <w:pPr>
        <w:pStyle w:val="entry-summary"/>
        <w:numPr>
          <w:ilvl w:val="0"/>
          <w:numId w:val="1"/>
        </w:numPr>
        <w:spacing w:line="285" w:lineRule="atLeast"/>
        <w:jc w:val="both"/>
        <w:rPr>
          <w:rFonts w:ascii="Arial" w:hAnsi="Arial" w:cs="Arial"/>
          <w:sz w:val="36"/>
          <w:szCs w:val="36"/>
        </w:rPr>
      </w:pPr>
      <w:r w:rsidRPr="00617895">
        <w:rPr>
          <w:rFonts w:ascii="Arial" w:hAnsi="Arial" w:cs="Arial"/>
          <w:sz w:val="36"/>
          <w:szCs w:val="36"/>
        </w:rPr>
        <w:t>Oddate v enoti vrtca v Sladkem Vrhu ali enoti vrtca na Zgornji Velki.</w:t>
      </w:r>
    </w:p>
    <w:p w:rsidR="004C5E43" w:rsidRPr="00617895" w:rsidRDefault="004C5E43" w:rsidP="004C5E43">
      <w:pPr>
        <w:pStyle w:val="entry-summary"/>
        <w:numPr>
          <w:ilvl w:val="0"/>
          <w:numId w:val="1"/>
        </w:numPr>
        <w:spacing w:line="285" w:lineRule="atLeast"/>
        <w:jc w:val="both"/>
        <w:rPr>
          <w:rFonts w:ascii="Arial" w:hAnsi="Arial" w:cs="Arial"/>
          <w:sz w:val="36"/>
          <w:szCs w:val="36"/>
        </w:rPr>
      </w:pPr>
      <w:r w:rsidRPr="00617895">
        <w:rPr>
          <w:rFonts w:ascii="Arial" w:hAnsi="Arial" w:cs="Arial"/>
          <w:sz w:val="36"/>
          <w:szCs w:val="36"/>
        </w:rPr>
        <w:t xml:space="preserve">Pošljete po e-pošti na naslov: </w:t>
      </w:r>
      <w:hyperlink r:id="rId9" w:history="1">
        <w:r w:rsidRPr="00617895">
          <w:rPr>
            <w:rStyle w:val="Hiperpovezava"/>
            <w:rFonts w:ascii="Arial" w:hAnsi="Arial" w:cs="Arial"/>
            <w:sz w:val="36"/>
            <w:szCs w:val="36"/>
          </w:rPr>
          <w:t>ana.galun@os-sladki-vrh.si</w:t>
        </w:r>
      </w:hyperlink>
      <w:r w:rsidRPr="00617895">
        <w:rPr>
          <w:rFonts w:ascii="Arial" w:hAnsi="Arial" w:cs="Arial"/>
          <w:sz w:val="36"/>
          <w:szCs w:val="36"/>
        </w:rPr>
        <w:t>.</w:t>
      </w:r>
    </w:p>
    <w:p w:rsidR="00AE080E" w:rsidRDefault="00AE080E" w:rsidP="00AE080E">
      <w:pPr>
        <w:pStyle w:val="entry-summary"/>
        <w:spacing w:line="28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skladu z Zakonom o spremembah in dopolnitvah Zakona o nalezljivih boleznih (Ur. l. RS, št. 142720), </w:t>
      </w:r>
      <w:r w:rsidR="00F35395">
        <w:rPr>
          <w:rFonts w:ascii="Arial" w:hAnsi="Arial" w:cs="Arial"/>
        </w:rPr>
        <w:t xml:space="preserve">vas obveščamo, da Zakon </w:t>
      </w:r>
      <w:r>
        <w:rPr>
          <w:rFonts w:ascii="Arial" w:hAnsi="Arial" w:cs="Arial"/>
        </w:rPr>
        <w:t>v 51.a členu določa, da mora biti otrok pred vključitvijo v vrtec cepljen proti ošpicam, mumpsu in rdečkam, razen, če za opustitev cepljenja obstajajo medicinski razlogi, ugotovljeni z odločbo o opustitvi cepljenja.</w:t>
      </w:r>
    </w:p>
    <w:p w:rsidR="00630EE8" w:rsidRPr="00617895" w:rsidRDefault="00630EE8" w:rsidP="00AF257F">
      <w:pPr>
        <w:pStyle w:val="entry-summary"/>
        <w:spacing w:line="285" w:lineRule="atLeast"/>
        <w:rPr>
          <w:rFonts w:ascii="Arial" w:hAnsi="Arial" w:cs="Arial"/>
          <w:sz w:val="36"/>
          <w:szCs w:val="36"/>
        </w:rPr>
      </w:pPr>
    </w:p>
    <w:p w:rsidR="008B4A49" w:rsidRPr="00617895" w:rsidRDefault="00F35395" w:rsidP="00F35395">
      <w:pPr>
        <w:pStyle w:val="entry-summary"/>
        <w:spacing w:line="285" w:lineRule="atLeas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t xml:space="preserve">                                           </w:t>
      </w:r>
      <w:r w:rsidR="006566E7" w:rsidRPr="00617895">
        <w:rPr>
          <w:rFonts w:ascii="Arial" w:hAnsi="Arial" w:cs="Arial"/>
          <w:sz w:val="36"/>
          <w:szCs w:val="36"/>
        </w:rPr>
        <w:t>Ravnateljica Andreja Košti</w:t>
      </w:r>
      <w:bookmarkStart w:id="0" w:name="_GoBack"/>
      <w:bookmarkEnd w:id="0"/>
    </w:p>
    <w:sectPr w:rsidR="008B4A49" w:rsidRPr="00617895" w:rsidSect="009A4126"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A49" w:rsidRDefault="008B4A49" w:rsidP="008B4A49">
      <w:r>
        <w:separator/>
      </w:r>
    </w:p>
  </w:endnote>
  <w:endnote w:type="continuationSeparator" w:id="0">
    <w:p w:rsidR="008B4A49" w:rsidRDefault="008B4A49" w:rsidP="008B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A49" w:rsidRDefault="008B4A49" w:rsidP="008B4A49">
      <w:r>
        <w:separator/>
      </w:r>
    </w:p>
  </w:footnote>
  <w:footnote w:type="continuationSeparator" w:id="0">
    <w:p w:rsidR="008B4A49" w:rsidRDefault="008B4A49" w:rsidP="008B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E69E5"/>
    <w:multiLevelType w:val="hybridMultilevel"/>
    <w:tmpl w:val="FEE07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49"/>
    <w:rsid w:val="002B102D"/>
    <w:rsid w:val="004C5E43"/>
    <w:rsid w:val="00617895"/>
    <w:rsid w:val="00630EE8"/>
    <w:rsid w:val="006566E7"/>
    <w:rsid w:val="00665ABB"/>
    <w:rsid w:val="008B4A49"/>
    <w:rsid w:val="00AE080E"/>
    <w:rsid w:val="00AF257F"/>
    <w:rsid w:val="00F35395"/>
    <w:rsid w:val="00F66B90"/>
    <w:rsid w:val="00F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1F29"/>
  <w15:chartTrackingRefBased/>
  <w15:docId w15:val="{4B1800BD-CF08-47A1-9CFB-D125185C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B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B4A4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B4A4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ry-summary">
    <w:name w:val="entry-summary"/>
    <w:basedOn w:val="Navaden"/>
    <w:rsid w:val="008B4A49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uiPriority w:val="99"/>
    <w:unhideWhenUsed/>
    <w:rsid w:val="008B4A4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4A4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AF257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ladki-vr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.galun@os-sladki-vrh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Košti</dc:creator>
  <cp:keywords/>
  <dc:description/>
  <cp:lastModifiedBy>Andreja Košti</cp:lastModifiedBy>
  <cp:revision>11</cp:revision>
  <dcterms:created xsi:type="dcterms:W3CDTF">2021-02-12T11:13:00Z</dcterms:created>
  <dcterms:modified xsi:type="dcterms:W3CDTF">2023-02-21T08:14:00Z</dcterms:modified>
</cp:coreProperties>
</file>