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0C" w:rsidRDefault="00574C0C">
      <w:pPr>
        <w:rPr>
          <w:szCs w:val="24"/>
        </w:rPr>
      </w:pPr>
      <w:r>
        <w:rPr>
          <w:szCs w:val="24"/>
        </w:rPr>
        <w:t>Zbor članov DU Sladki Vrh</w:t>
      </w:r>
    </w:p>
    <w:p w:rsidR="00574C0C" w:rsidRDefault="00574C0C">
      <w:pPr>
        <w:rPr>
          <w:szCs w:val="24"/>
        </w:rPr>
      </w:pPr>
    </w:p>
    <w:p w:rsidR="00A1445A" w:rsidRPr="005A5171" w:rsidRDefault="00421CBA">
      <w:pPr>
        <w:rPr>
          <w:szCs w:val="24"/>
        </w:rPr>
      </w:pPr>
      <w:r w:rsidRPr="005A5171">
        <w:rPr>
          <w:szCs w:val="24"/>
        </w:rPr>
        <w:t>Na prvi pomladanski dan v letu 2014 smo v društvu upokojencev Sladki Vrh opravili državljansko in zakonsko dolžnost, zbrali smo se na 39. letnem zboru članov.</w:t>
      </w:r>
      <w:r w:rsidR="00B0077E">
        <w:rPr>
          <w:szCs w:val="24"/>
        </w:rPr>
        <w:t xml:space="preserve"> Z</w:t>
      </w:r>
      <w:r w:rsidRPr="005A5171">
        <w:rPr>
          <w:szCs w:val="24"/>
        </w:rPr>
        <w:t xml:space="preserve">bor članov </w:t>
      </w:r>
      <w:r w:rsidR="00B0077E">
        <w:rPr>
          <w:szCs w:val="24"/>
        </w:rPr>
        <w:t>smo</w:t>
      </w:r>
      <w:r w:rsidRPr="005A5171">
        <w:rPr>
          <w:szCs w:val="24"/>
        </w:rPr>
        <w:t xml:space="preserve"> prvič organizira</w:t>
      </w:r>
      <w:r w:rsidR="00B0077E">
        <w:rPr>
          <w:szCs w:val="24"/>
        </w:rPr>
        <w:t>li</w:t>
      </w:r>
      <w:r w:rsidRPr="005A5171">
        <w:rPr>
          <w:szCs w:val="24"/>
        </w:rPr>
        <w:t xml:space="preserve"> in izved</w:t>
      </w:r>
      <w:r w:rsidR="00B0077E">
        <w:rPr>
          <w:szCs w:val="24"/>
        </w:rPr>
        <w:t>li</w:t>
      </w:r>
      <w:r w:rsidRPr="005A5171">
        <w:rPr>
          <w:szCs w:val="24"/>
        </w:rPr>
        <w:t xml:space="preserve"> v</w:t>
      </w:r>
      <w:r w:rsidR="00A1445A" w:rsidRPr="005A5171">
        <w:rPr>
          <w:szCs w:val="24"/>
        </w:rPr>
        <w:t xml:space="preserve"> večnamenski zgradbi za društvena dela v Sladkem Vrhu, ki nudi odlične pogoje za take in podobne dejavnosti. </w:t>
      </w:r>
    </w:p>
    <w:p w:rsidR="00A1445A" w:rsidRPr="005A5171" w:rsidRDefault="00A1445A">
      <w:pPr>
        <w:rPr>
          <w:szCs w:val="24"/>
        </w:rPr>
      </w:pPr>
    </w:p>
    <w:p w:rsidR="00A1445A" w:rsidRDefault="00A1445A">
      <w:pPr>
        <w:rPr>
          <w:rFonts w:cs="Arial"/>
          <w:szCs w:val="24"/>
        </w:rPr>
      </w:pPr>
      <w:r w:rsidRPr="005A5171">
        <w:rPr>
          <w:szCs w:val="24"/>
        </w:rPr>
        <w:t xml:space="preserve">V uvodu, kot je to običaj, je predsednik društva, Konrad Zemljič, pozdravil goste in prisotne člane, na kar je sledil kratek kulturni program. </w:t>
      </w:r>
      <w:r w:rsidR="00A30192" w:rsidRPr="005A5171">
        <w:rPr>
          <w:szCs w:val="24"/>
        </w:rPr>
        <w:t xml:space="preserve">V uvodnem delu smo se spomnili in počastili spomin preminulim članom. V nadaljevanju so predsednik društva in funkcionarji poročali o delu, izvedenih aktivnosti in finančnem poslovanju v preteklem letu. Težišče dela je bilo usmerjeno izvajanju aktivnosti </w:t>
      </w:r>
      <w:r w:rsidR="005A5171" w:rsidRPr="005A5171">
        <w:rPr>
          <w:szCs w:val="24"/>
        </w:rPr>
        <w:t xml:space="preserve">s področja izboljšanja socialnega stanja članov, medsebojni pomoči, </w:t>
      </w:r>
      <w:r w:rsidR="005A5171">
        <w:rPr>
          <w:szCs w:val="24"/>
        </w:rPr>
        <w:t xml:space="preserve">izvajanju </w:t>
      </w:r>
      <w:r w:rsidR="005A5171" w:rsidRPr="005A5171">
        <w:rPr>
          <w:rFonts w:cs="Arial"/>
          <w:szCs w:val="24"/>
        </w:rPr>
        <w:t>projekt</w:t>
      </w:r>
      <w:r w:rsidR="005A5171">
        <w:rPr>
          <w:rFonts w:cs="Arial"/>
          <w:szCs w:val="24"/>
        </w:rPr>
        <w:t>a</w:t>
      </w:r>
      <w:r w:rsidR="005A5171" w:rsidRPr="005A5171">
        <w:rPr>
          <w:rFonts w:cs="Arial"/>
          <w:szCs w:val="24"/>
        </w:rPr>
        <w:t xml:space="preserve"> »starejši za starejše«</w:t>
      </w:r>
      <w:r w:rsidR="005A5171">
        <w:rPr>
          <w:rFonts w:cs="Arial"/>
          <w:szCs w:val="24"/>
        </w:rPr>
        <w:t>, prostočasnim aktivnostim v okviru delovanja sekcij in tistim nalogam, ki so bile začrtane v predhodnem zboru članov. Vse aktivnosti in naloge smo izvedli, kljub skromnemu letnemu proračunu društva, ki ni bil presežen.</w:t>
      </w:r>
    </w:p>
    <w:p w:rsidR="005A5171" w:rsidRDefault="005A5171">
      <w:pPr>
        <w:rPr>
          <w:rFonts w:cs="Arial"/>
          <w:szCs w:val="24"/>
        </w:rPr>
      </w:pPr>
    </w:p>
    <w:p w:rsidR="005A5171" w:rsidRDefault="005A5171">
      <w:pPr>
        <w:rPr>
          <w:rFonts w:cs="Arial"/>
          <w:szCs w:val="24"/>
        </w:rPr>
      </w:pPr>
      <w:r>
        <w:rPr>
          <w:rFonts w:cs="Arial"/>
          <w:szCs w:val="24"/>
        </w:rPr>
        <w:t xml:space="preserve">Sledila je krajša razprava po podanih poročilih in besede gostov, </w:t>
      </w:r>
      <w:r w:rsidR="00303C54">
        <w:rPr>
          <w:rFonts w:cs="Arial"/>
          <w:szCs w:val="24"/>
        </w:rPr>
        <w:t>ki so skozi podana poročila ocenili naše delo kot kvalitetno in uspešno.</w:t>
      </w:r>
    </w:p>
    <w:p w:rsidR="00303C54" w:rsidRDefault="00303C54">
      <w:pPr>
        <w:rPr>
          <w:rFonts w:cs="Arial"/>
          <w:szCs w:val="24"/>
        </w:rPr>
      </w:pPr>
    </w:p>
    <w:p w:rsidR="00A1445A" w:rsidRDefault="00303C54">
      <w:pPr>
        <w:rPr>
          <w:rFonts w:cs="Arial"/>
          <w:szCs w:val="24"/>
        </w:rPr>
      </w:pPr>
      <w:r>
        <w:rPr>
          <w:rFonts w:cs="Arial"/>
          <w:szCs w:val="24"/>
        </w:rPr>
        <w:t>Po sprejemu in potrditvi poročil smo še sprejeli in potrdili plan dela in finančni plan  za naslednje leto in opravili nadomestne volitve članice v upravni odbor.</w:t>
      </w:r>
      <w:r w:rsidR="007414E8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Na koncu sta se delovno predsedstvo in predsednik </w:t>
      </w:r>
      <w:r w:rsidR="004764CB">
        <w:rPr>
          <w:rFonts w:cs="Arial"/>
          <w:szCs w:val="24"/>
        </w:rPr>
        <w:t xml:space="preserve">zahvalila </w:t>
      </w:r>
      <w:r>
        <w:rPr>
          <w:rFonts w:cs="Arial"/>
          <w:szCs w:val="24"/>
        </w:rPr>
        <w:t>f</w:t>
      </w:r>
      <w:r w:rsidR="004764CB">
        <w:rPr>
          <w:rFonts w:cs="Arial"/>
          <w:szCs w:val="24"/>
        </w:rPr>
        <w:t>u</w:t>
      </w:r>
      <w:r>
        <w:rPr>
          <w:rFonts w:cs="Arial"/>
          <w:szCs w:val="24"/>
        </w:rPr>
        <w:t>nkcionarjem</w:t>
      </w:r>
      <w:r w:rsidR="004764CB">
        <w:rPr>
          <w:rFonts w:cs="Arial"/>
          <w:szCs w:val="24"/>
        </w:rPr>
        <w:t xml:space="preserve"> in članom za opravljeno delo. Zahvala je šla tudi</w:t>
      </w:r>
      <w:r w:rsidR="004764CB" w:rsidRPr="004764CB">
        <w:rPr>
          <w:rFonts w:cs="Arial"/>
          <w:szCs w:val="24"/>
        </w:rPr>
        <w:t xml:space="preserve"> drugim društvom in zvezam, državnim institucijam, podjetjem in posameznikom, ki so nam kakorkoli pripomogli k uspešnemu delu.</w:t>
      </w:r>
      <w:r w:rsidR="004764CB">
        <w:rPr>
          <w:rFonts w:cs="Arial"/>
          <w:szCs w:val="24"/>
        </w:rPr>
        <w:t xml:space="preserve"> </w:t>
      </w:r>
      <w:r w:rsidR="007E6842">
        <w:rPr>
          <w:rFonts w:cs="Arial"/>
          <w:szCs w:val="24"/>
        </w:rPr>
        <w:t>P</w:t>
      </w:r>
      <w:r w:rsidR="004764CB">
        <w:rPr>
          <w:rFonts w:cs="Arial"/>
          <w:szCs w:val="24"/>
        </w:rPr>
        <w:t>osebej</w:t>
      </w:r>
      <w:r w:rsidR="007E6842">
        <w:rPr>
          <w:rFonts w:cs="Arial"/>
          <w:szCs w:val="24"/>
        </w:rPr>
        <w:t xml:space="preserve"> smo</w:t>
      </w:r>
      <w:r w:rsidR="004764CB">
        <w:rPr>
          <w:rFonts w:cs="Arial"/>
          <w:szCs w:val="24"/>
        </w:rPr>
        <w:t xml:space="preserve"> hvaležni </w:t>
      </w:r>
      <w:r w:rsidR="007E6842" w:rsidRPr="007E6842">
        <w:rPr>
          <w:rFonts w:cs="Arial"/>
          <w:szCs w:val="24"/>
        </w:rPr>
        <w:t>Palom</w:t>
      </w:r>
      <w:r w:rsidR="007E6842">
        <w:rPr>
          <w:rFonts w:cs="Arial"/>
          <w:szCs w:val="24"/>
        </w:rPr>
        <w:t>i</w:t>
      </w:r>
      <w:r w:rsidR="007E6842" w:rsidRPr="007E6842">
        <w:rPr>
          <w:rFonts w:cs="Arial"/>
          <w:szCs w:val="24"/>
        </w:rPr>
        <w:t xml:space="preserve"> sladkogorska tovarna papirja d.d.</w:t>
      </w:r>
      <w:r w:rsidR="007414E8">
        <w:rPr>
          <w:rFonts w:cs="Arial"/>
          <w:szCs w:val="24"/>
        </w:rPr>
        <w:t>, ki je donirala darila za vse udeležence zbora članov.</w:t>
      </w:r>
    </w:p>
    <w:p w:rsidR="007414E8" w:rsidRDefault="007414E8">
      <w:pPr>
        <w:rPr>
          <w:rFonts w:cs="Arial"/>
          <w:szCs w:val="24"/>
        </w:rPr>
      </w:pPr>
    </w:p>
    <w:p w:rsidR="007414E8" w:rsidRDefault="00FF121E">
      <w:pPr>
        <w:rPr>
          <w:rFonts w:cs="Arial"/>
          <w:szCs w:val="24"/>
        </w:rPr>
      </w:pPr>
      <w:r>
        <w:rPr>
          <w:rFonts w:cs="Arial"/>
          <w:szCs w:val="24"/>
        </w:rPr>
        <w:t>Na koncu</w:t>
      </w:r>
      <w:r w:rsidR="007414E8">
        <w:rPr>
          <w:rFonts w:cs="Arial"/>
          <w:szCs w:val="24"/>
        </w:rPr>
        <w:t xml:space="preserve"> smo</w:t>
      </w:r>
      <w:r>
        <w:rPr>
          <w:rFonts w:cs="Arial"/>
          <w:szCs w:val="24"/>
        </w:rPr>
        <w:t xml:space="preserve"> še</w:t>
      </w:r>
      <w:r w:rsidR="007414E8">
        <w:rPr>
          <w:rFonts w:cs="Arial"/>
          <w:szCs w:val="24"/>
        </w:rPr>
        <w:t xml:space="preserve"> izrekli i</w:t>
      </w:r>
      <w:r w:rsidR="007414E8" w:rsidRPr="007414E8">
        <w:rPr>
          <w:rFonts w:cs="Arial"/>
          <w:szCs w:val="24"/>
        </w:rPr>
        <w:t xml:space="preserve">skrene čestitke vsem ženam in materam ob njihovem prazniku „dneva žena“ in „materinskem dnevu“ </w:t>
      </w:r>
      <w:r w:rsidR="007414E8">
        <w:rPr>
          <w:rFonts w:cs="Arial"/>
          <w:szCs w:val="24"/>
        </w:rPr>
        <w:t xml:space="preserve">in vsaki </w:t>
      </w:r>
      <w:r w:rsidR="007414E8" w:rsidRPr="007414E8">
        <w:rPr>
          <w:rFonts w:cs="Arial"/>
          <w:szCs w:val="24"/>
        </w:rPr>
        <w:t>pokl</w:t>
      </w:r>
      <w:r w:rsidR="007414E8">
        <w:rPr>
          <w:rFonts w:cs="Arial"/>
          <w:szCs w:val="24"/>
        </w:rPr>
        <w:t xml:space="preserve">onili </w:t>
      </w:r>
      <w:r w:rsidR="007414E8" w:rsidRPr="007414E8">
        <w:rPr>
          <w:rFonts w:cs="Arial"/>
          <w:szCs w:val="24"/>
        </w:rPr>
        <w:t>marjertic</w:t>
      </w:r>
      <w:r w:rsidR="007414E8">
        <w:rPr>
          <w:rFonts w:cs="Arial"/>
          <w:szCs w:val="24"/>
        </w:rPr>
        <w:t>o, posajeno v lončku.</w:t>
      </w:r>
    </w:p>
    <w:p w:rsidR="007414E8" w:rsidRDefault="007414E8">
      <w:pPr>
        <w:rPr>
          <w:rFonts w:cs="Arial"/>
          <w:szCs w:val="24"/>
        </w:rPr>
      </w:pPr>
    </w:p>
    <w:p w:rsidR="00421CBA" w:rsidRDefault="007414E8">
      <w:pPr>
        <w:rPr>
          <w:szCs w:val="24"/>
        </w:rPr>
      </w:pPr>
      <w:r>
        <w:rPr>
          <w:rFonts w:cs="Arial"/>
          <w:szCs w:val="24"/>
        </w:rPr>
        <w:t>Ves potek zbora je bil podprt z</w:t>
      </w:r>
      <w:r w:rsidR="00A1445A" w:rsidRPr="005A5171">
        <w:rPr>
          <w:szCs w:val="24"/>
        </w:rPr>
        <w:t xml:space="preserve"> </w:t>
      </w:r>
      <w:proofErr w:type="spellStart"/>
      <w:r w:rsidR="00A1445A" w:rsidRPr="005A5171">
        <w:rPr>
          <w:szCs w:val="24"/>
        </w:rPr>
        <w:t>dia</w:t>
      </w:r>
      <w:proofErr w:type="spellEnd"/>
      <w:r w:rsidR="00A1445A" w:rsidRPr="005A5171">
        <w:rPr>
          <w:szCs w:val="24"/>
        </w:rPr>
        <w:t xml:space="preserve"> </w:t>
      </w:r>
      <w:r>
        <w:rPr>
          <w:szCs w:val="24"/>
        </w:rPr>
        <w:t xml:space="preserve">projekcijo, kar je novost, vsaj pri nas. Sledil je družabni del ob glasbi </w:t>
      </w:r>
      <w:r w:rsidR="00174416">
        <w:rPr>
          <w:szCs w:val="24"/>
        </w:rPr>
        <w:t>»</w:t>
      </w:r>
      <w:proofErr w:type="spellStart"/>
      <w:r w:rsidR="00174416">
        <w:rPr>
          <w:szCs w:val="24"/>
        </w:rPr>
        <w:t>Du</w:t>
      </w:r>
      <w:r w:rsidR="00B62162">
        <w:rPr>
          <w:szCs w:val="24"/>
        </w:rPr>
        <w:t>a</w:t>
      </w:r>
      <w:proofErr w:type="spellEnd"/>
      <w:r w:rsidR="00B62162">
        <w:rPr>
          <w:szCs w:val="24"/>
        </w:rPr>
        <w:t xml:space="preserve"> Biser</w:t>
      </w:r>
      <w:r w:rsidR="00174416">
        <w:rPr>
          <w:szCs w:val="24"/>
        </w:rPr>
        <w:t>«.</w:t>
      </w:r>
    </w:p>
    <w:p w:rsidR="00C11788" w:rsidRDefault="00C11788">
      <w:pPr>
        <w:rPr>
          <w:szCs w:val="24"/>
        </w:rPr>
      </w:pPr>
    </w:p>
    <w:p w:rsidR="00C11788" w:rsidRDefault="00C11788">
      <w:pPr>
        <w:rPr>
          <w:rStyle w:val="Hiperpovezava"/>
          <w:rFonts w:cs="Arial"/>
        </w:rPr>
      </w:pPr>
      <w:r>
        <w:rPr>
          <w:szCs w:val="24"/>
        </w:rPr>
        <w:t xml:space="preserve">Fotografije in video posnetke si lahko ogledate v naši galeriji na </w:t>
      </w:r>
      <w:r w:rsidR="009C5E60">
        <w:rPr>
          <w:szCs w:val="24"/>
        </w:rPr>
        <w:t xml:space="preserve">URL </w:t>
      </w:r>
      <w:r>
        <w:rPr>
          <w:rStyle w:val="Hiperpovezava"/>
          <w:rFonts w:cs="Arial"/>
          <w:color w:val="auto"/>
          <w:u w:val="none"/>
        </w:rPr>
        <w:t>naslovu:</w:t>
      </w:r>
      <w:r w:rsidRPr="003E6E2F">
        <w:rPr>
          <w:rFonts w:cs="Arial"/>
        </w:rPr>
        <w:t xml:space="preserve"> </w:t>
      </w:r>
      <w:hyperlink r:id="rId5" w:history="1">
        <w:r w:rsidR="009C5E60" w:rsidRPr="002E49BD">
          <w:rPr>
            <w:rStyle w:val="Hiperpovezava"/>
            <w:rFonts w:cs="Arial"/>
          </w:rPr>
          <w:t>https://picasaweb.google.com/117447481833386759487</w:t>
        </w:r>
      </w:hyperlink>
    </w:p>
    <w:p w:rsidR="00B676D3" w:rsidRDefault="00B676D3">
      <w:pPr>
        <w:rPr>
          <w:rStyle w:val="Hiperpovezava"/>
          <w:rFonts w:cs="Arial"/>
        </w:rPr>
      </w:pPr>
    </w:p>
    <w:p w:rsidR="00D92F71" w:rsidRPr="00B676D3" w:rsidRDefault="00D92F71">
      <w:pPr>
        <w:rPr>
          <w:szCs w:val="24"/>
        </w:rPr>
      </w:pPr>
      <w:bookmarkStart w:id="0" w:name="_GoBack"/>
      <w:bookmarkEnd w:id="0"/>
    </w:p>
    <w:sectPr w:rsidR="00D92F71" w:rsidRPr="00B67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CBA"/>
    <w:rsid w:val="00174416"/>
    <w:rsid w:val="00303C54"/>
    <w:rsid w:val="00421CBA"/>
    <w:rsid w:val="004764CB"/>
    <w:rsid w:val="004B0A4F"/>
    <w:rsid w:val="00574C0C"/>
    <w:rsid w:val="005A5171"/>
    <w:rsid w:val="007414E8"/>
    <w:rsid w:val="007D4E76"/>
    <w:rsid w:val="007E6842"/>
    <w:rsid w:val="009C5E60"/>
    <w:rsid w:val="00A1445A"/>
    <w:rsid w:val="00A30192"/>
    <w:rsid w:val="00B0077E"/>
    <w:rsid w:val="00B62162"/>
    <w:rsid w:val="00B676D3"/>
    <w:rsid w:val="00BC615B"/>
    <w:rsid w:val="00C11788"/>
    <w:rsid w:val="00D92F71"/>
    <w:rsid w:val="00FF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B0A4F"/>
    <w:pPr>
      <w:spacing w:after="0" w:line="240" w:lineRule="auto"/>
    </w:pPr>
    <w:rPr>
      <w:rFonts w:ascii="Arial" w:hAnsi="Arial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C11788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C5E6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B0A4F"/>
    <w:pPr>
      <w:spacing w:after="0" w:line="240" w:lineRule="auto"/>
    </w:pPr>
    <w:rPr>
      <w:rFonts w:ascii="Arial" w:hAnsi="Arial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C11788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C5E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casaweb.google.com/1174474818333867594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</dc:creator>
  <cp:lastModifiedBy>Marijan</cp:lastModifiedBy>
  <cp:revision>12</cp:revision>
  <dcterms:created xsi:type="dcterms:W3CDTF">2014-03-21T16:49:00Z</dcterms:created>
  <dcterms:modified xsi:type="dcterms:W3CDTF">2014-03-21T21:55:00Z</dcterms:modified>
</cp:coreProperties>
</file>