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AEB" w:rsidRPr="00E95982" w:rsidRDefault="00D8175F" w:rsidP="00E95982">
      <w:r w:rsidRPr="009650AE">
        <w:t xml:space="preserve">Datum: </w:t>
      </w:r>
      <w:r w:rsidR="00D83795">
        <w:t>____________________</w:t>
      </w:r>
    </w:p>
    <w:p w:rsidR="00895144" w:rsidRDefault="00895144" w:rsidP="00682AEB">
      <w:pPr>
        <w:jc w:val="center"/>
        <w:rPr>
          <w:sz w:val="52"/>
          <w:szCs w:val="52"/>
        </w:rPr>
      </w:pPr>
    </w:p>
    <w:p w:rsidR="00682AEB" w:rsidRPr="00682AEB" w:rsidRDefault="00682AEB" w:rsidP="00682AEB">
      <w:pPr>
        <w:jc w:val="center"/>
        <w:rPr>
          <w:sz w:val="52"/>
          <w:szCs w:val="52"/>
        </w:rPr>
      </w:pPr>
      <w:r w:rsidRPr="00682AEB">
        <w:rPr>
          <w:sz w:val="52"/>
          <w:szCs w:val="52"/>
        </w:rPr>
        <w:t>PRISTOPNA IZJAVA</w:t>
      </w:r>
    </w:p>
    <w:p w:rsidR="00682AEB" w:rsidRDefault="00682AEB" w:rsidP="004B3445"/>
    <w:p w:rsidR="00682AEB" w:rsidRDefault="00682AEB" w:rsidP="004B3445"/>
    <w:p w:rsidR="00682AEB" w:rsidRDefault="00682AEB" w:rsidP="00D81486">
      <w:pPr>
        <w:jc w:val="both"/>
      </w:pPr>
      <w:r>
        <w:t>Spodaj podpisan</w:t>
      </w:r>
      <w:r w:rsidR="00C67898">
        <w:t>a(i)</w:t>
      </w:r>
      <w:r>
        <w:t>_____________________________ iz ___________________________</w:t>
      </w:r>
      <w:r w:rsidR="00D8175F">
        <w:t>,</w:t>
      </w:r>
    </w:p>
    <w:p w:rsidR="00682AEB" w:rsidRDefault="00682AEB" w:rsidP="00D81486">
      <w:pPr>
        <w:jc w:val="both"/>
      </w:pPr>
      <w:r>
        <w:t xml:space="preserve">                                           (ime in priimek)                            </w:t>
      </w:r>
      <w:r w:rsidR="00C67898">
        <w:t xml:space="preserve"> </w:t>
      </w:r>
      <w:r>
        <w:t xml:space="preserve">    (stalno prebivališče)  </w:t>
      </w:r>
    </w:p>
    <w:p w:rsidR="00C67898" w:rsidRDefault="00C67898" w:rsidP="00D81486">
      <w:pPr>
        <w:jc w:val="both"/>
      </w:pPr>
    </w:p>
    <w:p w:rsidR="009650AE" w:rsidRDefault="009650AE" w:rsidP="00D81486">
      <w:pPr>
        <w:jc w:val="both"/>
      </w:pPr>
    </w:p>
    <w:p w:rsidR="009650AE" w:rsidRDefault="00C67898" w:rsidP="00D81486">
      <w:pPr>
        <w:jc w:val="both"/>
      </w:pPr>
      <w:r>
        <w:t>z lastnoročnim podpisom izjavljam, da</w:t>
      </w:r>
      <w:r w:rsidR="0076777B">
        <w:t>:</w:t>
      </w:r>
    </w:p>
    <w:p w:rsidR="00D8175F" w:rsidRDefault="0076777B" w:rsidP="00D81486">
      <w:pPr>
        <w:pStyle w:val="Odstavekseznama"/>
        <w:numPr>
          <w:ilvl w:val="0"/>
          <w:numId w:val="7"/>
        </w:numPr>
        <w:jc w:val="both"/>
      </w:pPr>
      <w:r>
        <w:t xml:space="preserve">bom ob začetku izvajanja projekta </w:t>
      </w:r>
      <w:proofErr w:type="spellStart"/>
      <w:r>
        <w:t>RuNe</w:t>
      </w:r>
      <w:proofErr w:type="spellEnd"/>
      <w:r>
        <w:t xml:space="preserve"> v občini sklenil pogodbo za izgradnjo optičnega priključka</w:t>
      </w:r>
      <w:r w:rsidR="009650AE">
        <w:t>,</w:t>
      </w:r>
    </w:p>
    <w:p w:rsidR="00D8175F" w:rsidRDefault="009650AE" w:rsidP="00D81486">
      <w:pPr>
        <w:pStyle w:val="Odstavekseznama"/>
        <w:numPr>
          <w:ilvl w:val="0"/>
          <w:numId w:val="7"/>
        </w:numPr>
        <w:jc w:val="both"/>
      </w:pPr>
      <w:r>
        <w:t xml:space="preserve">bom </w:t>
      </w:r>
      <w:r w:rsidR="00D8175F">
        <w:t>poravnal stroške za hišno inštalacijo v višini 150,00 €</w:t>
      </w:r>
      <w:r w:rsidR="0076777B">
        <w:t xml:space="preserve"> </w:t>
      </w:r>
      <w:r w:rsidR="00D83795">
        <w:t>(priključek)</w:t>
      </w:r>
      <w:r>
        <w:t>,</w:t>
      </w:r>
    </w:p>
    <w:p w:rsidR="00D8175F" w:rsidRDefault="009650AE" w:rsidP="00D81486">
      <w:pPr>
        <w:pStyle w:val="Odstavekseznama"/>
        <w:numPr>
          <w:ilvl w:val="0"/>
          <w:numId w:val="7"/>
        </w:numPr>
        <w:jc w:val="both"/>
      </w:pPr>
      <w:r>
        <w:t xml:space="preserve">bom </w:t>
      </w:r>
      <w:r w:rsidR="00D8175F">
        <w:t xml:space="preserve">brezplačno omogočil prekop oz. napeljavo </w:t>
      </w:r>
      <w:r w:rsidR="00BB6A13">
        <w:t xml:space="preserve">omrežja </w:t>
      </w:r>
      <w:r w:rsidR="00D8175F">
        <w:t>po zemljiščih</w:t>
      </w:r>
      <w:r>
        <w:t>.</w:t>
      </w:r>
    </w:p>
    <w:p w:rsidR="00D8175F" w:rsidRDefault="00D8175F" w:rsidP="00D81486">
      <w:pPr>
        <w:ind w:left="360"/>
        <w:jc w:val="both"/>
      </w:pPr>
    </w:p>
    <w:p w:rsidR="00D83795" w:rsidRDefault="00D83795" w:rsidP="00D81486">
      <w:pPr>
        <w:ind w:left="360"/>
        <w:jc w:val="both"/>
      </w:pPr>
      <w:r>
        <w:t>Na objektu _________________________ , pristopam z __________________priključki.</w:t>
      </w:r>
    </w:p>
    <w:p w:rsidR="00D83795" w:rsidRDefault="00D83795" w:rsidP="00D81486">
      <w:pPr>
        <w:ind w:left="360"/>
        <w:jc w:val="both"/>
      </w:pPr>
      <w:r>
        <w:t xml:space="preserve">                      (hišna številka objekta)</w:t>
      </w:r>
      <w:r>
        <w:tab/>
      </w:r>
      <w:r>
        <w:tab/>
      </w:r>
      <w:r>
        <w:tab/>
        <w:t xml:space="preserve">      (navedi število)</w:t>
      </w:r>
    </w:p>
    <w:p w:rsidR="00BB6A13" w:rsidRDefault="00BB6A13" w:rsidP="00D81486">
      <w:pPr>
        <w:ind w:left="360"/>
        <w:jc w:val="both"/>
      </w:pPr>
    </w:p>
    <w:p w:rsidR="00BB6A13" w:rsidRDefault="00D8175F" w:rsidP="00D81486">
      <w:pPr>
        <w:ind w:left="360"/>
        <w:jc w:val="both"/>
      </w:pPr>
      <w:r>
        <w:t xml:space="preserve">Število gospodinjstev </w:t>
      </w:r>
      <w:r w:rsidR="00BB6A13">
        <w:t>v stanovanjskem objektu: ______________________</w:t>
      </w:r>
      <w:r w:rsidR="00BE79F2">
        <w:t>.</w:t>
      </w:r>
    </w:p>
    <w:p w:rsidR="00BB6A13" w:rsidRDefault="00BB6A13" w:rsidP="00D81486">
      <w:pPr>
        <w:ind w:left="360"/>
        <w:jc w:val="both"/>
      </w:pPr>
      <w:r>
        <w:t xml:space="preserve">                                                                                           (navedi)</w:t>
      </w:r>
    </w:p>
    <w:p w:rsidR="00BB6A13" w:rsidRDefault="00BB6A13" w:rsidP="00D81486">
      <w:pPr>
        <w:ind w:left="360"/>
        <w:jc w:val="both"/>
      </w:pPr>
    </w:p>
    <w:p w:rsidR="00BB6A13" w:rsidRDefault="00BB6A13" w:rsidP="00D81486">
      <w:pPr>
        <w:ind w:left="360"/>
        <w:jc w:val="both"/>
      </w:pPr>
      <w:r>
        <w:t xml:space="preserve">Stanovanjski ali poslovni namen </w:t>
      </w:r>
      <w:r w:rsidRPr="009650AE">
        <w:rPr>
          <w:sz w:val="22"/>
          <w:szCs w:val="22"/>
        </w:rPr>
        <w:t>(ustrezno obkroži).</w:t>
      </w:r>
    </w:p>
    <w:p w:rsidR="00D8175F" w:rsidRDefault="00D8175F" w:rsidP="00A024FC">
      <w:pPr>
        <w:jc w:val="both"/>
      </w:pPr>
    </w:p>
    <w:p w:rsidR="009650AE" w:rsidRDefault="009650AE" w:rsidP="004B3445"/>
    <w:p w:rsidR="00D8175F" w:rsidRDefault="00A024FC" w:rsidP="004B3445">
      <w:r>
        <w:t xml:space="preserve">                                                                                                   </w:t>
      </w:r>
      <w:r w:rsidR="00D8175F">
        <w:t>Ime in priimek:</w:t>
      </w:r>
    </w:p>
    <w:p w:rsidR="0076777B" w:rsidRDefault="0076777B" w:rsidP="004B3445"/>
    <w:p w:rsidR="00D8175F" w:rsidRDefault="00A024FC" w:rsidP="004B3445">
      <w:r>
        <w:t xml:space="preserve">                                                                                                   </w:t>
      </w:r>
      <w:r w:rsidR="00D8175F">
        <w:t>______________________</w:t>
      </w:r>
    </w:p>
    <w:p w:rsidR="00D81486" w:rsidRDefault="00D8175F" w:rsidP="004B3445">
      <w:r>
        <w:t xml:space="preserve">                                                                                                   (lastnoročni podpis</w:t>
      </w:r>
      <w:r w:rsidR="00F4477D">
        <w:t>)</w:t>
      </w:r>
      <w:r w:rsidR="00A024FC">
        <w:t xml:space="preserve">               </w:t>
      </w:r>
    </w:p>
    <w:p w:rsidR="004B52CE" w:rsidRDefault="004B52CE" w:rsidP="004B3445"/>
    <w:p w:rsidR="003C49AA" w:rsidRDefault="003C49AA" w:rsidP="004B52CE">
      <w:pPr>
        <w:jc w:val="both"/>
      </w:pPr>
    </w:p>
    <w:p w:rsidR="006A47FC" w:rsidRDefault="006A47FC" w:rsidP="006A47FC">
      <w:pPr>
        <w:jc w:val="both"/>
      </w:pPr>
      <w:r>
        <w:t xml:space="preserve">S podpisom te pristopne izjave sem seznanjen, se strinjam in izrecno dovoljujem, zbiranje podatkov navedenih v tej  pristopni izjavi, da se podatki zbrani na podlagi te pristopne izjave uporabljajo izključno za potrebe ugotavljanja interesa za gradnjo optičnega omrežja (izvajanje), da se bodo hranili na podjetju Rune d.o.o., za čas trajanja projekta oziroma podpisa pogodbe o izvajanju, da lahko kadarkoli zahtevam vpogled v moje zbrane podatke, da občina </w:t>
      </w:r>
      <w:r w:rsidR="00B451DF">
        <w:t>……</w:t>
      </w:r>
      <w:r>
        <w:t xml:space="preserve"> vse zbrane podatke posreduje za potrebe izvajanja projekta na podjetje Rune d.o.o. ter da lahko zahtevam izbris omenjenih podatkov v primeru prenehanja interesa oziroma podpisa pogodbe o izvajanju. </w:t>
      </w:r>
    </w:p>
    <w:p w:rsidR="006A47FC" w:rsidRDefault="006A47FC" w:rsidP="004B52CE">
      <w:pPr>
        <w:jc w:val="both"/>
      </w:pPr>
    </w:p>
    <w:p w:rsidR="00895144" w:rsidRDefault="00895144" w:rsidP="004B52CE">
      <w:pPr>
        <w:jc w:val="both"/>
        <w:rPr>
          <w:b/>
        </w:rPr>
      </w:pPr>
    </w:p>
    <w:p w:rsidR="00E95982" w:rsidRDefault="00E95982" w:rsidP="00D81486">
      <w:pPr>
        <w:jc w:val="both"/>
        <w:rPr>
          <w:rFonts w:asciiTheme="minorHAnsi" w:hAnsiTheme="minorHAnsi" w:cstheme="minorHAnsi"/>
          <w:b/>
          <w:sz w:val="22"/>
          <w:szCs w:val="22"/>
        </w:rPr>
      </w:pPr>
      <w:r w:rsidRPr="00E95982">
        <w:rPr>
          <w:b/>
        </w:rPr>
        <w:t>V KOLIKOR BOSTE IZPOLNILI PRISTOPNO IZJ</w:t>
      </w:r>
      <w:r w:rsidR="00C90F50">
        <w:rPr>
          <w:b/>
        </w:rPr>
        <w:t>AVO, LE TO PREDLOŽITE NA OBČINO ROGAŠOVCI, Občinska uprava, Sveti Jurij 13.</w:t>
      </w:r>
    </w:p>
    <w:p w:rsidR="003C49AA" w:rsidRDefault="003C49AA" w:rsidP="00D81486">
      <w:pPr>
        <w:contextualSpacing/>
        <w:jc w:val="both"/>
        <w:rPr>
          <w:rFonts w:asciiTheme="minorHAnsi" w:hAnsiTheme="minorHAnsi" w:cstheme="minorHAnsi"/>
          <w:b/>
          <w:sz w:val="22"/>
          <w:szCs w:val="22"/>
        </w:rPr>
      </w:pPr>
    </w:p>
    <w:p w:rsidR="003C49AA" w:rsidRDefault="003C49AA" w:rsidP="00D81486">
      <w:pPr>
        <w:contextualSpacing/>
        <w:jc w:val="both"/>
        <w:rPr>
          <w:rFonts w:asciiTheme="minorHAnsi" w:hAnsiTheme="minorHAnsi" w:cstheme="minorHAnsi"/>
          <w:b/>
          <w:sz w:val="22"/>
          <w:szCs w:val="22"/>
        </w:rPr>
      </w:pPr>
    </w:p>
    <w:p w:rsidR="003C49AA" w:rsidRDefault="003C49AA" w:rsidP="00D81486">
      <w:pPr>
        <w:contextualSpacing/>
        <w:jc w:val="both"/>
        <w:rPr>
          <w:rFonts w:asciiTheme="minorHAnsi" w:hAnsiTheme="minorHAnsi" w:cstheme="minorHAnsi"/>
          <w:b/>
          <w:sz w:val="22"/>
          <w:szCs w:val="22"/>
        </w:rPr>
      </w:pPr>
    </w:p>
    <w:p w:rsidR="00D81486" w:rsidRPr="00D81486" w:rsidRDefault="00D81486" w:rsidP="00D81486">
      <w:pPr>
        <w:contextualSpacing/>
        <w:jc w:val="both"/>
        <w:rPr>
          <w:rFonts w:asciiTheme="minorHAnsi" w:hAnsiTheme="minorHAnsi" w:cstheme="minorHAnsi"/>
          <w:b/>
          <w:sz w:val="22"/>
          <w:szCs w:val="22"/>
        </w:rPr>
      </w:pPr>
      <w:r w:rsidRPr="00D81486">
        <w:rPr>
          <w:rFonts w:asciiTheme="minorHAnsi" w:hAnsiTheme="minorHAnsi" w:cstheme="minorHAnsi"/>
          <w:b/>
          <w:sz w:val="22"/>
          <w:szCs w:val="22"/>
        </w:rPr>
        <w:lastRenderedPageBreak/>
        <w:t>GRADNJA TELEKOMUNIKACIJSKEGA OMREŽJA</w:t>
      </w:r>
    </w:p>
    <w:p w:rsidR="00D81486" w:rsidRPr="00D81486" w:rsidRDefault="00D81486" w:rsidP="00D81486">
      <w:pPr>
        <w:contextualSpacing/>
        <w:jc w:val="both"/>
        <w:rPr>
          <w:rFonts w:asciiTheme="minorHAnsi" w:hAnsiTheme="minorHAnsi" w:cstheme="minorHAnsi"/>
          <w:color w:val="0000FF" w:themeColor="hyperlink"/>
          <w:sz w:val="22"/>
          <w:szCs w:val="22"/>
          <w:u w:val="single"/>
        </w:rPr>
      </w:pPr>
      <w:r w:rsidRPr="00D81486">
        <w:rPr>
          <w:rFonts w:asciiTheme="minorHAnsi" w:hAnsiTheme="minorHAnsi" w:cstheme="minorHAnsi"/>
          <w:sz w:val="22"/>
          <w:szCs w:val="22"/>
        </w:rPr>
        <w:t>RUNE-SI d.o.o. gradi najsodobnejše optično omrežje zelo velikih hitrosti (večje od 1 </w:t>
      </w:r>
      <w:proofErr w:type="spellStart"/>
      <w:r w:rsidRPr="00D81486">
        <w:rPr>
          <w:rFonts w:asciiTheme="minorHAnsi" w:hAnsiTheme="minorHAnsi" w:cstheme="minorHAnsi"/>
          <w:sz w:val="22"/>
          <w:szCs w:val="22"/>
        </w:rPr>
        <w:t>Gb</w:t>
      </w:r>
      <w:proofErr w:type="spellEnd"/>
      <w:r w:rsidRPr="00D81486">
        <w:rPr>
          <w:rFonts w:asciiTheme="minorHAnsi" w:hAnsiTheme="minorHAnsi" w:cstheme="minorHAnsi"/>
          <w:sz w:val="22"/>
          <w:szCs w:val="22"/>
        </w:rPr>
        <w:t xml:space="preserve">/s) za vse potencialne uporabnike na </w:t>
      </w:r>
      <w:r w:rsidR="00732949">
        <w:rPr>
          <w:rFonts w:asciiTheme="minorHAnsi" w:hAnsiTheme="minorHAnsi" w:cstheme="minorHAnsi"/>
          <w:sz w:val="22"/>
          <w:szCs w:val="22"/>
        </w:rPr>
        <w:t>redko poseljenih območjih v Sloveniji</w:t>
      </w:r>
      <w:r w:rsidRPr="00D81486">
        <w:rPr>
          <w:rFonts w:asciiTheme="minorHAnsi" w:hAnsiTheme="minorHAnsi" w:cstheme="minorHAnsi"/>
          <w:sz w:val="22"/>
          <w:szCs w:val="22"/>
        </w:rPr>
        <w:t xml:space="preserve">, </w:t>
      </w:r>
      <w:r w:rsidR="00732949">
        <w:rPr>
          <w:rFonts w:asciiTheme="minorHAnsi" w:hAnsiTheme="minorHAnsi" w:cstheme="minorHAnsi"/>
          <w:sz w:val="22"/>
          <w:szCs w:val="22"/>
        </w:rPr>
        <w:t>na katerih sicer obstoječi operaterji telekomunikacij nimajo tržnega interesa graditi lastna omrežja</w:t>
      </w:r>
      <w:bookmarkStart w:id="0" w:name="_GoBack"/>
      <w:bookmarkEnd w:id="0"/>
      <w:r w:rsidR="00732949">
        <w:rPr>
          <w:rFonts w:asciiTheme="minorHAnsi" w:hAnsiTheme="minorHAnsi" w:cstheme="minorHAnsi"/>
          <w:sz w:val="22"/>
          <w:szCs w:val="22"/>
        </w:rPr>
        <w:t>.</w:t>
      </w:r>
    </w:p>
    <w:p w:rsidR="00D81486" w:rsidRPr="00D81486" w:rsidRDefault="00D81486" w:rsidP="00D81486">
      <w:pPr>
        <w:rPr>
          <w:rFonts w:asciiTheme="minorHAnsi" w:hAnsiTheme="minorHAnsi" w:cstheme="minorHAnsi"/>
          <w:sz w:val="22"/>
          <w:szCs w:val="22"/>
        </w:rPr>
      </w:pPr>
    </w:p>
    <w:p w:rsidR="00D81486" w:rsidRPr="00D81486" w:rsidRDefault="00D81486" w:rsidP="00D81486">
      <w:pPr>
        <w:contextualSpacing/>
        <w:jc w:val="both"/>
        <w:rPr>
          <w:rFonts w:asciiTheme="minorHAnsi" w:hAnsiTheme="minorHAnsi" w:cstheme="minorHAnsi"/>
          <w:b/>
          <w:sz w:val="22"/>
          <w:szCs w:val="22"/>
        </w:rPr>
      </w:pPr>
      <w:r w:rsidRPr="00D81486">
        <w:rPr>
          <w:rFonts w:asciiTheme="minorHAnsi" w:hAnsiTheme="minorHAnsi" w:cstheme="minorHAnsi"/>
          <w:b/>
          <w:sz w:val="22"/>
          <w:szCs w:val="22"/>
        </w:rPr>
        <w:t>ODPRTO OMREŽJE</w:t>
      </w:r>
    </w:p>
    <w:p w:rsidR="00D81486" w:rsidRPr="00D81486" w:rsidRDefault="00D81486" w:rsidP="00D81486">
      <w:pPr>
        <w:contextualSpacing/>
        <w:jc w:val="both"/>
        <w:rPr>
          <w:rFonts w:asciiTheme="minorHAnsi" w:hAnsiTheme="minorHAnsi" w:cstheme="minorHAnsi"/>
          <w:sz w:val="22"/>
          <w:szCs w:val="22"/>
        </w:rPr>
      </w:pPr>
      <w:r w:rsidRPr="00D81486">
        <w:rPr>
          <w:rFonts w:asciiTheme="minorHAnsi" w:hAnsiTheme="minorHAnsi" w:cstheme="minorHAnsi"/>
          <w:sz w:val="22"/>
          <w:szCs w:val="22"/>
        </w:rPr>
        <w:t xml:space="preserve">Storitve bo uporabnikom v omrežju  ponujalo več različnih ponudnikov. Uporabnik bo imel možnost </w:t>
      </w:r>
      <w:r w:rsidRPr="00D81486">
        <w:rPr>
          <w:rFonts w:asciiTheme="minorHAnsi" w:hAnsiTheme="minorHAnsi" w:cstheme="minorHAnsi"/>
          <w:b/>
          <w:sz w:val="22"/>
          <w:szCs w:val="22"/>
        </w:rPr>
        <w:t>proste izbire</w:t>
      </w:r>
      <w:r w:rsidRPr="00D81486">
        <w:rPr>
          <w:rFonts w:asciiTheme="minorHAnsi" w:hAnsiTheme="minorHAnsi" w:cstheme="minorHAnsi"/>
          <w:sz w:val="22"/>
          <w:szCs w:val="22"/>
        </w:rPr>
        <w:t xml:space="preserve"> ponudnika storitev, ki je glede na </w:t>
      </w:r>
      <w:r w:rsidRPr="00D81486">
        <w:rPr>
          <w:rFonts w:asciiTheme="minorHAnsi" w:hAnsiTheme="minorHAnsi" w:cstheme="minorHAnsi"/>
          <w:b/>
          <w:sz w:val="22"/>
          <w:szCs w:val="22"/>
        </w:rPr>
        <w:t>ceno in kakovost storitev zanj najugodnejši</w:t>
      </w:r>
      <w:r w:rsidRPr="00D81486">
        <w:rPr>
          <w:rFonts w:asciiTheme="minorHAnsi" w:hAnsiTheme="minorHAnsi" w:cstheme="minorHAnsi"/>
          <w:sz w:val="22"/>
          <w:szCs w:val="22"/>
        </w:rPr>
        <w:t>, saj upravitelj omrežja vsem operaterjem storitev zagotavlja enakopravni dostop in najem omrežja pod enakimi pogoji. V primeru nezadovoljstva s trenutnim ponudnikom, bo imel uporabnik možnost njegove zamenjave.</w:t>
      </w:r>
    </w:p>
    <w:p w:rsidR="00D81486" w:rsidRPr="00D81486" w:rsidRDefault="00D81486" w:rsidP="00D81486">
      <w:pPr>
        <w:rPr>
          <w:rFonts w:asciiTheme="minorHAnsi" w:hAnsiTheme="minorHAnsi" w:cstheme="minorHAnsi"/>
          <w:sz w:val="22"/>
          <w:szCs w:val="22"/>
        </w:rPr>
      </w:pPr>
    </w:p>
    <w:p w:rsidR="00D81486" w:rsidRPr="00D81486" w:rsidRDefault="00D81486" w:rsidP="00D81486">
      <w:pPr>
        <w:contextualSpacing/>
        <w:jc w:val="both"/>
        <w:rPr>
          <w:rFonts w:asciiTheme="minorHAnsi" w:hAnsiTheme="minorHAnsi" w:cstheme="minorHAnsi"/>
          <w:b/>
          <w:sz w:val="22"/>
          <w:szCs w:val="22"/>
        </w:rPr>
      </w:pPr>
      <w:r w:rsidRPr="00D81486">
        <w:rPr>
          <w:rFonts w:asciiTheme="minorHAnsi" w:hAnsiTheme="minorHAnsi" w:cstheme="minorHAnsi"/>
          <w:b/>
          <w:sz w:val="22"/>
          <w:szCs w:val="22"/>
        </w:rPr>
        <w:t>Pomembno:</w:t>
      </w:r>
    </w:p>
    <w:p w:rsidR="00D81486" w:rsidRPr="003360C9" w:rsidRDefault="00D81486" w:rsidP="00D81486">
      <w:pPr>
        <w:contextualSpacing/>
        <w:jc w:val="both"/>
        <w:rPr>
          <w:rFonts w:asciiTheme="minorHAnsi" w:hAnsiTheme="minorHAnsi" w:cstheme="minorHAnsi"/>
          <w:b/>
          <w:color w:val="3333FF"/>
          <w:sz w:val="22"/>
          <w:szCs w:val="22"/>
        </w:rPr>
      </w:pPr>
      <w:r w:rsidRPr="003360C9">
        <w:rPr>
          <w:rFonts w:asciiTheme="minorHAnsi" w:hAnsiTheme="minorHAnsi" w:cstheme="minorHAnsi"/>
          <w:b/>
          <w:color w:val="3333FF"/>
          <w:sz w:val="22"/>
          <w:szCs w:val="22"/>
        </w:rPr>
        <w:t xml:space="preserve">Do storitev v omrežju </w:t>
      </w:r>
      <w:proofErr w:type="spellStart"/>
      <w:r w:rsidRPr="003360C9">
        <w:rPr>
          <w:rFonts w:asciiTheme="minorHAnsi" w:hAnsiTheme="minorHAnsi" w:cstheme="minorHAnsi"/>
          <w:b/>
          <w:color w:val="3333FF"/>
          <w:sz w:val="22"/>
          <w:szCs w:val="22"/>
        </w:rPr>
        <w:t>RuNe</w:t>
      </w:r>
      <w:proofErr w:type="spellEnd"/>
      <w:r w:rsidRPr="003360C9">
        <w:rPr>
          <w:rFonts w:asciiTheme="minorHAnsi" w:hAnsiTheme="minorHAnsi" w:cstheme="minorHAnsi"/>
          <w:b/>
          <w:color w:val="3333FF"/>
          <w:sz w:val="22"/>
          <w:szCs w:val="22"/>
        </w:rPr>
        <w:t xml:space="preserve"> bodo lahko dostopali samo tisti uporabniki, ki bodo naročili izgradnjo priključka in priključeni na optično infrastrukturo </w:t>
      </w:r>
      <w:proofErr w:type="spellStart"/>
      <w:r w:rsidRPr="003360C9">
        <w:rPr>
          <w:rFonts w:asciiTheme="minorHAnsi" w:hAnsiTheme="minorHAnsi" w:cstheme="minorHAnsi"/>
          <w:b/>
          <w:color w:val="3333FF"/>
          <w:sz w:val="22"/>
          <w:szCs w:val="22"/>
        </w:rPr>
        <w:t>RuNe</w:t>
      </w:r>
      <w:proofErr w:type="spellEnd"/>
      <w:r w:rsidRPr="003360C9">
        <w:rPr>
          <w:rFonts w:asciiTheme="minorHAnsi" w:hAnsiTheme="minorHAnsi" w:cstheme="minorHAnsi"/>
          <w:b/>
          <w:color w:val="3333FF"/>
          <w:sz w:val="22"/>
          <w:szCs w:val="22"/>
        </w:rPr>
        <w:t>.</w:t>
      </w:r>
    </w:p>
    <w:p w:rsidR="00D81486" w:rsidRPr="00D81486" w:rsidRDefault="00D81486" w:rsidP="00D81486">
      <w:pPr>
        <w:contextualSpacing/>
        <w:jc w:val="both"/>
        <w:rPr>
          <w:rFonts w:asciiTheme="minorHAnsi" w:hAnsiTheme="minorHAnsi" w:cstheme="minorHAnsi"/>
          <w:b/>
          <w:sz w:val="22"/>
          <w:szCs w:val="22"/>
        </w:rPr>
      </w:pPr>
    </w:p>
    <w:tbl>
      <w:tblPr>
        <w:tblStyle w:val="Tabela-mrea"/>
        <w:tblW w:w="9191" w:type="dxa"/>
        <w:tblBorders>
          <w:insideH w:val="none" w:sz="0" w:space="0" w:color="auto"/>
          <w:insideV w:val="none" w:sz="0" w:space="0" w:color="auto"/>
        </w:tblBorders>
        <w:tblLook w:val="04A0"/>
      </w:tblPr>
      <w:tblGrid>
        <w:gridCol w:w="9191"/>
      </w:tblGrid>
      <w:tr w:rsidR="00D81486" w:rsidRPr="00D81486" w:rsidTr="00D81486">
        <w:tc>
          <w:tcPr>
            <w:tcW w:w="9191" w:type="dxa"/>
            <w:tcBorders>
              <w:top w:val="single" w:sz="18" w:space="0" w:color="FF0000"/>
              <w:left w:val="single" w:sz="18" w:space="0" w:color="FF0000"/>
              <w:bottom w:val="single" w:sz="18" w:space="0" w:color="FF0000"/>
              <w:right w:val="single" w:sz="18" w:space="0" w:color="FF0000"/>
            </w:tcBorders>
          </w:tcPr>
          <w:p w:rsidR="00D81486" w:rsidRPr="00D81486" w:rsidRDefault="00D81486" w:rsidP="007F50B1">
            <w:pPr>
              <w:contextualSpacing/>
              <w:jc w:val="both"/>
              <w:rPr>
                <w:rFonts w:cstheme="minorHAnsi"/>
                <w:b/>
              </w:rPr>
            </w:pPr>
            <w:r w:rsidRPr="00D81486">
              <w:rPr>
                <w:rFonts w:cstheme="minorHAnsi"/>
                <w:b/>
              </w:rPr>
              <w:t>KAJ JE POTREBNO ZA PRIKLJUČITEV VAŠEGA DOMA NA OPTIČNO INFRASTRUKTURO?</w:t>
            </w:r>
          </w:p>
          <w:p w:rsidR="00D81486" w:rsidRPr="00D81486" w:rsidRDefault="00D81486" w:rsidP="007F50B1">
            <w:pPr>
              <w:contextualSpacing/>
              <w:jc w:val="both"/>
              <w:rPr>
                <w:rFonts w:cstheme="minorHAnsi"/>
                <w:b/>
              </w:rPr>
            </w:pPr>
            <w:r w:rsidRPr="00D81486">
              <w:rPr>
                <w:rFonts w:cstheme="minorHAnsi"/>
              </w:rPr>
              <w:t xml:space="preserve">Na spletnem naslovu </w:t>
            </w:r>
            <w:hyperlink r:id="rId8" w:history="1">
              <w:r w:rsidRPr="00D81486">
                <w:rPr>
                  <w:rStyle w:val="Hiperpovezava"/>
                  <w:rFonts w:cstheme="minorHAnsi"/>
                </w:rPr>
                <w:t>www.ruralnetwork.eu</w:t>
              </w:r>
            </w:hyperlink>
            <w:r w:rsidRPr="00D81486">
              <w:rPr>
                <w:rFonts w:cstheme="minorHAnsi"/>
              </w:rPr>
              <w:t>:</w:t>
            </w:r>
          </w:p>
          <w:p w:rsidR="00D81486" w:rsidRPr="00D81486" w:rsidRDefault="00D81486" w:rsidP="00D81486">
            <w:pPr>
              <w:pStyle w:val="Odstavekseznama"/>
              <w:numPr>
                <w:ilvl w:val="0"/>
                <w:numId w:val="9"/>
              </w:numPr>
              <w:ind w:left="426" w:hanging="426"/>
              <w:jc w:val="both"/>
              <w:rPr>
                <w:rFonts w:cstheme="minorHAnsi"/>
              </w:rPr>
            </w:pPr>
            <w:r w:rsidRPr="00D81486">
              <w:rPr>
                <w:rFonts w:cstheme="minorHAnsi"/>
                <w:b/>
              </w:rPr>
              <w:t>Preverite</w:t>
            </w:r>
            <w:r w:rsidRPr="00D81486">
              <w:rPr>
                <w:rFonts w:cstheme="minorHAnsi"/>
              </w:rPr>
              <w:t xml:space="preserve">, ali je vaš naslov vključen v projekt RUNE </w:t>
            </w:r>
          </w:p>
          <w:p w:rsidR="00D81486" w:rsidRPr="00D81486" w:rsidRDefault="00D81486" w:rsidP="00D81486">
            <w:pPr>
              <w:pStyle w:val="Odstavekseznama"/>
              <w:numPr>
                <w:ilvl w:val="0"/>
                <w:numId w:val="9"/>
              </w:numPr>
              <w:ind w:left="426" w:hanging="426"/>
              <w:jc w:val="both"/>
              <w:rPr>
                <w:rFonts w:cstheme="minorHAnsi"/>
              </w:rPr>
            </w:pPr>
            <w:r w:rsidRPr="00D81486">
              <w:rPr>
                <w:rFonts w:cstheme="minorHAnsi"/>
                <w:b/>
              </w:rPr>
              <w:t>Izpolnite obrazec</w:t>
            </w:r>
            <w:r w:rsidRPr="00D81486">
              <w:rPr>
                <w:rFonts w:cstheme="minorHAnsi"/>
              </w:rPr>
              <w:t xml:space="preserve"> za izgradnjo priključka, ki je hkrati soglasje za dostop in izdelavo notranje optične inštalacije v bivalnem objektu. </w:t>
            </w:r>
          </w:p>
          <w:p w:rsidR="00D81486" w:rsidRPr="00D81486" w:rsidRDefault="00D81486" w:rsidP="00D81486">
            <w:pPr>
              <w:pStyle w:val="Odstavekseznama"/>
              <w:numPr>
                <w:ilvl w:val="0"/>
                <w:numId w:val="9"/>
              </w:numPr>
              <w:ind w:left="426" w:hanging="426"/>
              <w:jc w:val="both"/>
              <w:rPr>
                <w:rFonts w:cstheme="minorHAnsi"/>
              </w:rPr>
            </w:pPr>
            <w:r w:rsidRPr="00D81486">
              <w:rPr>
                <w:rFonts w:cstheme="minorHAnsi"/>
              </w:rPr>
              <w:t xml:space="preserve">Po prejemu vašega zahtevka vas bo v </w:t>
            </w:r>
            <w:r w:rsidRPr="00D81486">
              <w:rPr>
                <w:rFonts w:cstheme="minorHAnsi"/>
                <w:b/>
              </w:rPr>
              <w:t>kontaktiral tehnični oddelek</w:t>
            </w:r>
            <w:r w:rsidRPr="00D81486">
              <w:rPr>
                <w:rFonts w:cstheme="minorHAnsi"/>
              </w:rPr>
              <w:t xml:space="preserve"> RUNE in vam zagotovil potrebne podatke o izvedbi priključka.</w:t>
            </w:r>
          </w:p>
          <w:p w:rsidR="00D81486" w:rsidRPr="00D81486" w:rsidRDefault="00D81486" w:rsidP="00D81486">
            <w:pPr>
              <w:pStyle w:val="Odstavekseznama"/>
              <w:numPr>
                <w:ilvl w:val="0"/>
                <w:numId w:val="9"/>
              </w:numPr>
              <w:ind w:left="426" w:hanging="426"/>
              <w:jc w:val="both"/>
              <w:rPr>
                <w:rFonts w:cstheme="minorHAnsi"/>
              </w:rPr>
            </w:pPr>
            <w:r w:rsidRPr="00D81486">
              <w:rPr>
                <w:rFonts w:cstheme="minorHAnsi"/>
              </w:rPr>
              <w:t xml:space="preserve">Sledi </w:t>
            </w:r>
            <w:r w:rsidRPr="00D81486">
              <w:rPr>
                <w:rFonts w:cstheme="minorHAnsi"/>
                <w:b/>
              </w:rPr>
              <w:t>podpis pogodbe o izgradnji priključka</w:t>
            </w:r>
            <w:r w:rsidRPr="00D81486">
              <w:rPr>
                <w:rFonts w:cstheme="minorHAnsi"/>
              </w:rPr>
              <w:t xml:space="preserve"> in </w:t>
            </w:r>
            <w:r w:rsidRPr="00D81486">
              <w:rPr>
                <w:rFonts w:cstheme="minorHAnsi"/>
                <w:b/>
              </w:rPr>
              <w:t>plačilo priključnine</w:t>
            </w:r>
          </w:p>
          <w:p w:rsidR="00D81486" w:rsidRPr="00D81486" w:rsidRDefault="00D81486" w:rsidP="00D81486">
            <w:pPr>
              <w:pStyle w:val="Odstavekseznama"/>
              <w:numPr>
                <w:ilvl w:val="0"/>
                <w:numId w:val="9"/>
              </w:numPr>
              <w:ind w:left="426" w:hanging="426"/>
              <w:jc w:val="both"/>
              <w:rPr>
                <w:rFonts w:cstheme="minorHAnsi"/>
              </w:rPr>
            </w:pPr>
            <w:r w:rsidRPr="00D81486">
              <w:rPr>
                <w:rFonts w:cstheme="minorHAnsi"/>
              </w:rPr>
              <w:t xml:space="preserve">Nato </w:t>
            </w:r>
            <w:proofErr w:type="spellStart"/>
            <w:r w:rsidRPr="00D81486">
              <w:rPr>
                <w:rFonts w:cstheme="minorHAnsi"/>
              </w:rPr>
              <w:t>RuNe</w:t>
            </w:r>
            <w:proofErr w:type="spellEnd"/>
            <w:r w:rsidRPr="00D81486">
              <w:rPr>
                <w:rFonts w:cstheme="minorHAnsi"/>
              </w:rPr>
              <w:t xml:space="preserve"> </w:t>
            </w:r>
            <w:r w:rsidRPr="00D81486">
              <w:rPr>
                <w:rFonts w:cstheme="minorHAnsi"/>
                <w:b/>
              </w:rPr>
              <w:t>zgradi vaš priključek do vaše hiše in izvede potrebne notranje inštalacije</w:t>
            </w:r>
            <w:r w:rsidRPr="00D81486">
              <w:rPr>
                <w:rFonts w:cstheme="minorHAnsi"/>
              </w:rPr>
              <w:t>.</w:t>
            </w:r>
          </w:p>
          <w:p w:rsidR="00D81486" w:rsidRPr="00895144" w:rsidRDefault="00D81486" w:rsidP="007F50B1">
            <w:pPr>
              <w:pStyle w:val="Odstavekseznama"/>
              <w:numPr>
                <w:ilvl w:val="0"/>
                <w:numId w:val="9"/>
              </w:numPr>
              <w:ind w:left="426" w:hanging="426"/>
              <w:jc w:val="both"/>
              <w:rPr>
                <w:rFonts w:cstheme="minorHAnsi"/>
              </w:rPr>
            </w:pPr>
            <w:r w:rsidRPr="00D81486">
              <w:rPr>
                <w:rFonts w:cstheme="minorHAnsi"/>
              </w:rPr>
              <w:t xml:space="preserve">Ko je priključek zgrajen po lastni izbiri </w:t>
            </w:r>
            <w:r w:rsidRPr="00D81486">
              <w:rPr>
                <w:rFonts w:cstheme="minorHAnsi"/>
                <w:b/>
              </w:rPr>
              <w:t>izberete ponudnika in z njim sklenete pogodbo za storitve</w:t>
            </w:r>
            <w:r w:rsidRPr="00D81486">
              <w:rPr>
                <w:rFonts w:cstheme="minorHAnsi"/>
              </w:rPr>
              <w:t>.</w:t>
            </w:r>
          </w:p>
        </w:tc>
      </w:tr>
    </w:tbl>
    <w:p w:rsidR="00D81486" w:rsidRPr="00D81486" w:rsidRDefault="00D81486" w:rsidP="00D81486">
      <w:pPr>
        <w:rPr>
          <w:rFonts w:asciiTheme="minorHAnsi" w:hAnsiTheme="minorHAnsi" w:cstheme="minorHAnsi"/>
          <w:sz w:val="22"/>
          <w:szCs w:val="22"/>
        </w:rPr>
      </w:pPr>
    </w:p>
    <w:p w:rsidR="00D81486" w:rsidRPr="00D81486" w:rsidRDefault="00D81486" w:rsidP="00D81486">
      <w:pPr>
        <w:contextualSpacing/>
        <w:jc w:val="both"/>
        <w:rPr>
          <w:rFonts w:asciiTheme="minorHAnsi" w:hAnsiTheme="minorHAnsi" w:cstheme="minorHAnsi"/>
          <w:b/>
          <w:sz w:val="22"/>
          <w:szCs w:val="22"/>
        </w:rPr>
      </w:pPr>
      <w:r w:rsidRPr="00D81486">
        <w:rPr>
          <w:rFonts w:asciiTheme="minorHAnsi" w:hAnsiTheme="minorHAnsi" w:cstheme="minorHAnsi"/>
          <w:b/>
          <w:sz w:val="22"/>
          <w:szCs w:val="22"/>
        </w:rPr>
        <w:t>KAJ ZAJEMA PLAČILO PRIKLJUČNINE ZA IZGRADNJO PRIKLJUČKA</w:t>
      </w:r>
    </w:p>
    <w:p w:rsidR="00D81486" w:rsidRDefault="00D81486" w:rsidP="00D81486">
      <w:pPr>
        <w:contextualSpacing/>
        <w:jc w:val="both"/>
        <w:rPr>
          <w:rFonts w:asciiTheme="minorHAnsi" w:hAnsiTheme="minorHAnsi" w:cstheme="minorHAnsi"/>
          <w:sz w:val="22"/>
          <w:szCs w:val="22"/>
          <w:lang w:val="hr-HR"/>
        </w:rPr>
      </w:pPr>
      <w:r w:rsidRPr="00D81486">
        <w:rPr>
          <w:rFonts w:asciiTheme="minorHAnsi" w:hAnsiTheme="minorHAnsi" w:cstheme="minorHAnsi"/>
          <w:sz w:val="22"/>
          <w:szCs w:val="22"/>
          <w:lang w:val="hr-HR"/>
        </w:rPr>
        <w:t xml:space="preserve">Financiranje </w:t>
      </w:r>
      <w:proofErr w:type="spellStart"/>
      <w:r w:rsidRPr="00D81486">
        <w:rPr>
          <w:rFonts w:asciiTheme="minorHAnsi" w:hAnsiTheme="minorHAnsi" w:cstheme="minorHAnsi"/>
          <w:sz w:val="22"/>
          <w:szCs w:val="22"/>
          <w:lang w:val="hr-HR"/>
        </w:rPr>
        <w:t>celotne</w:t>
      </w:r>
      <w:proofErr w:type="spellEnd"/>
      <w:r w:rsidRPr="00D81486">
        <w:rPr>
          <w:rFonts w:asciiTheme="minorHAnsi" w:hAnsiTheme="minorHAnsi" w:cstheme="minorHAnsi"/>
          <w:sz w:val="22"/>
          <w:szCs w:val="22"/>
          <w:lang w:val="hr-HR"/>
        </w:rPr>
        <w:t xml:space="preserve"> izgradnje </w:t>
      </w:r>
      <w:proofErr w:type="spellStart"/>
      <w:r w:rsidRPr="00D81486">
        <w:rPr>
          <w:rFonts w:asciiTheme="minorHAnsi" w:hAnsiTheme="minorHAnsi" w:cstheme="minorHAnsi"/>
          <w:sz w:val="22"/>
          <w:szCs w:val="22"/>
          <w:lang w:val="hr-HR"/>
        </w:rPr>
        <w:t>omrežja</w:t>
      </w:r>
      <w:proofErr w:type="spellEnd"/>
      <w:r w:rsidRPr="00D81486">
        <w:rPr>
          <w:rFonts w:asciiTheme="minorHAnsi" w:hAnsiTheme="minorHAnsi" w:cstheme="minorHAnsi"/>
          <w:sz w:val="22"/>
          <w:szCs w:val="22"/>
          <w:lang w:val="hr-HR"/>
        </w:rPr>
        <w:t xml:space="preserve"> RuNe </w:t>
      </w:r>
      <w:proofErr w:type="spellStart"/>
      <w:r w:rsidRPr="00D81486">
        <w:rPr>
          <w:rFonts w:asciiTheme="minorHAnsi" w:hAnsiTheme="minorHAnsi" w:cstheme="minorHAnsi"/>
          <w:sz w:val="22"/>
          <w:szCs w:val="22"/>
          <w:lang w:val="hr-HR"/>
        </w:rPr>
        <w:t>zagotovi</w:t>
      </w:r>
      <w:proofErr w:type="spellEnd"/>
      <w:r w:rsidRPr="00D81486">
        <w:rPr>
          <w:rFonts w:asciiTheme="minorHAnsi" w:hAnsiTheme="minorHAnsi" w:cstheme="minorHAnsi"/>
          <w:sz w:val="22"/>
          <w:szCs w:val="22"/>
          <w:lang w:val="hr-HR"/>
        </w:rPr>
        <w:t xml:space="preserve"> </w:t>
      </w:r>
      <w:proofErr w:type="spellStart"/>
      <w:r w:rsidRPr="00D81486">
        <w:rPr>
          <w:rFonts w:asciiTheme="minorHAnsi" w:hAnsiTheme="minorHAnsi" w:cstheme="minorHAnsi"/>
          <w:sz w:val="22"/>
          <w:szCs w:val="22"/>
          <w:lang w:val="hr-HR"/>
        </w:rPr>
        <w:t>nosilec</w:t>
      </w:r>
      <w:proofErr w:type="spellEnd"/>
      <w:r w:rsidRPr="00D81486">
        <w:rPr>
          <w:rFonts w:asciiTheme="minorHAnsi" w:hAnsiTheme="minorHAnsi" w:cstheme="minorHAnsi"/>
          <w:sz w:val="22"/>
          <w:szCs w:val="22"/>
          <w:lang w:val="hr-HR"/>
        </w:rPr>
        <w:t xml:space="preserve"> projekta sam, </w:t>
      </w:r>
      <w:proofErr w:type="spellStart"/>
      <w:r w:rsidRPr="00D81486">
        <w:rPr>
          <w:rFonts w:asciiTheme="minorHAnsi" w:hAnsiTheme="minorHAnsi" w:cstheme="minorHAnsi"/>
          <w:b/>
          <w:sz w:val="22"/>
          <w:szCs w:val="22"/>
          <w:lang w:val="hr-HR"/>
        </w:rPr>
        <w:t>uporabniki</w:t>
      </w:r>
      <w:proofErr w:type="spellEnd"/>
      <w:r w:rsidRPr="00D81486">
        <w:rPr>
          <w:rFonts w:asciiTheme="minorHAnsi" w:hAnsiTheme="minorHAnsi" w:cstheme="minorHAnsi"/>
          <w:b/>
          <w:sz w:val="22"/>
          <w:szCs w:val="22"/>
          <w:lang w:val="hr-HR"/>
        </w:rPr>
        <w:t xml:space="preserve"> </w:t>
      </w:r>
      <w:proofErr w:type="spellStart"/>
      <w:r w:rsidRPr="00D81486">
        <w:rPr>
          <w:rFonts w:asciiTheme="minorHAnsi" w:hAnsiTheme="minorHAnsi" w:cstheme="minorHAnsi"/>
          <w:b/>
          <w:sz w:val="22"/>
          <w:szCs w:val="22"/>
          <w:lang w:val="hr-HR"/>
        </w:rPr>
        <w:t>plačajo</w:t>
      </w:r>
      <w:proofErr w:type="spellEnd"/>
      <w:r w:rsidRPr="00D81486">
        <w:rPr>
          <w:rFonts w:asciiTheme="minorHAnsi" w:hAnsiTheme="minorHAnsi" w:cstheme="minorHAnsi"/>
          <w:b/>
          <w:sz w:val="22"/>
          <w:szCs w:val="22"/>
          <w:lang w:val="hr-HR"/>
        </w:rPr>
        <w:t xml:space="preserve"> samo </w:t>
      </w:r>
      <w:proofErr w:type="spellStart"/>
      <w:r w:rsidRPr="00D81486">
        <w:rPr>
          <w:rFonts w:asciiTheme="minorHAnsi" w:hAnsiTheme="minorHAnsi" w:cstheme="minorHAnsi"/>
          <w:b/>
          <w:sz w:val="22"/>
          <w:szCs w:val="22"/>
          <w:lang w:val="hr-HR"/>
        </w:rPr>
        <w:t>notranjo</w:t>
      </w:r>
      <w:proofErr w:type="spellEnd"/>
      <w:r w:rsidRPr="00D81486">
        <w:rPr>
          <w:rFonts w:asciiTheme="minorHAnsi" w:hAnsiTheme="minorHAnsi" w:cstheme="minorHAnsi"/>
          <w:b/>
          <w:sz w:val="22"/>
          <w:szCs w:val="22"/>
          <w:lang w:val="hr-HR"/>
        </w:rPr>
        <w:t xml:space="preserve"> </w:t>
      </w:r>
      <w:proofErr w:type="spellStart"/>
      <w:r w:rsidRPr="00D81486">
        <w:rPr>
          <w:rFonts w:asciiTheme="minorHAnsi" w:hAnsiTheme="minorHAnsi" w:cstheme="minorHAnsi"/>
          <w:b/>
          <w:sz w:val="22"/>
          <w:szCs w:val="22"/>
          <w:lang w:val="hr-HR"/>
        </w:rPr>
        <w:t>hišno</w:t>
      </w:r>
      <w:proofErr w:type="spellEnd"/>
      <w:r w:rsidRPr="00D81486">
        <w:rPr>
          <w:rFonts w:asciiTheme="minorHAnsi" w:hAnsiTheme="minorHAnsi" w:cstheme="minorHAnsi"/>
          <w:b/>
          <w:sz w:val="22"/>
          <w:szCs w:val="22"/>
          <w:lang w:val="hr-HR"/>
        </w:rPr>
        <w:t xml:space="preserve"> </w:t>
      </w:r>
      <w:proofErr w:type="spellStart"/>
      <w:r w:rsidRPr="00D81486">
        <w:rPr>
          <w:rFonts w:asciiTheme="minorHAnsi" w:hAnsiTheme="minorHAnsi" w:cstheme="minorHAnsi"/>
          <w:b/>
          <w:sz w:val="22"/>
          <w:szCs w:val="22"/>
          <w:lang w:val="hr-HR"/>
        </w:rPr>
        <w:t>inštalacijo</w:t>
      </w:r>
      <w:proofErr w:type="spellEnd"/>
      <w:r w:rsidRPr="00D81486">
        <w:rPr>
          <w:rFonts w:asciiTheme="minorHAnsi" w:hAnsiTheme="minorHAnsi" w:cstheme="minorHAnsi"/>
          <w:b/>
          <w:sz w:val="22"/>
          <w:szCs w:val="22"/>
          <w:lang w:val="hr-HR"/>
        </w:rPr>
        <w:t xml:space="preserve"> v </w:t>
      </w:r>
      <w:proofErr w:type="spellStart"/>
      <w:r w:rsidRPr="00D81486">
        <w:rPr>
          <w:rFonts w:asciiTheme="minorHAnsi" w:hAnsiTheme="minorHAnsi" w:cstheme="minorHAnsi"/>
          <w:b/>
          <w:sz w:val="22"/>
          <w:szCs w:val="22"/>
          <w:lang w:val="hr-HR"/>
        </w:rPr>
        <w:t>enkratnem</w:t>
      </w:r>
      <w:proofErr w:type="spellEnd"/>
      <w:r w:rsidRPr="00D81486">
        <w:rPr>
          <w:rFonts w:asciiTheme="minorHAnsi" w:hAnsiTheme="minorHAnsi" w:cstheme="minorHAnsi"/>
          <w:b/>
          <w:sz w:val="22"/>
          <w:szCs w:val="22"/>
          <w:lang w:val="hr-HR"/>
        </w:rPr>
        <w:t xml:space="preserve"> </w:t>
      </w:r>
      <w:proofErr w:type="spellStart"/>
      <w:r w:rsidRPr="00D81486">
        <w:rPr>
          <w:rFonts w:asciiTheme="minorHAnsi" w:hAnsiTheme="minorHAnsi" w:cstheme="minorHAnsi"/>
          <w:b/>
          <w:sz w:val="22"/>
          <w:szCs w:val="22"/>
          <w:lang w:val="hr-HR"/>
        </w:rPr>
        <w:t>znesku</w:t>
      </w:r>
      <w:proofErr w:type="spellEnd"/>
      <w:r w:rsidRPr="00D81486">
        <w:rPr>
          <w:rFonts w:asciiTheme="minorHAnsi" w:hAnsiTheme="minorHAnsi" w:cstheme="minorHAnsi"/>
          <w:b/>
          <w:sz w:val="22"/>
          <w:szCs w:val="22"/>
          <w:lang w:val="hr-HR"/>
        </w:rPr>
        <w:t xml:space="preserve"> 150 €</w:t>
      </w:r>
      <w:r w:rsidRPr="00D81486">
        <w:rPr>
          <w:rFonts w:asciiTheme="minorHAnsi" w:hAnsiTheme="minorHAnsi" w:cstheme="minorHAnsi"/>
          <w:sz w:val="22"/>
          <w:szCs w:val="22"/>
          <w:lang w:val="hr-HR"/>
        </w:rPr>
        <w:t xml:space="preserve"> (DDV </w:t>
      </w:r>
      <w:proofErr w:type="spellStart"/>
      <w:r w:rsidRPr="00D81486">
        <w:rPr>
          <w:rFonts w:asciiTheme="minorHAnsi" w:hAnsiTheme="minorHAnsi" w:cstheme="minorHAnsi"/>
          <w:sz w:val="22"/>
          <w:szCs w:val="22"/>
          <w:lang w:val="hr-HR"/>
        </w:rPr>
        <w:t>vključen</w:t>
      </w:r>
      <w:proofErr w:type="spellEnd"/>
      <w:r w:rsidRPr="00D81486">
        <w:rPr>
          <w:rFonts w:asciiTheme="minorHAnsi" w:hAnsiTheme="minorHAnsi" w:cstheme="minorHAnsi"/>
          <w:sz w:val="22"/>
          <w:szCs w:val="22"/>
          <w:lang w:val="hr-HR"/>
        </w:rPr>
        <w:t xml:space="preserve">) </w:t>
      </w:r>
      <w:proofErr w:type="spellStart"/>
      <w:r w:rsidRPr="00D81486">
        <w:rPr>
          <w:rFonts w:asciiTheme="minorHAnsi" w:hAnsiTheme="minorHAnsi" w:cstheme="minorHAnsi"/>
          <w:sz w:val="22"/>
          <w:szCs w:val="22"/>
          <w:lang w:val="hr-HR"/>
        </w:rPr>
        <w:t>in</w:t>
      </w:r>
      <w:proofErr w:type="spellEnd"/>
      <w:r w:rsidRPr="00D81486">
        <w:rPr>
          <w:rFonts w:asciiTheme="minorHAnsi" w:hAnsiTheme="minorHAnsi" w:cstheme="minorHAnsi"/>
          <w:sz w:val="22"/>
          <w:szCs w:val="22"/>
          <w:lang w:val="hr-HR"/>
        </w:rPr>
        <w:t xml:space="preserve"> </w:t>
      </w:r>
      <w:proofErr w:type="spellStart"/>
      <w:r w:rsidRPr="00D81486">
        <w:rPr>
          <w:rFonts w:asciiTheme="minorHAnsi" w:hAnsiTheme="minorHAnsi" w:cstheme="minorHAnsi"/>
          <w:sz w:val="22"/>
          <w:szCs w:val="22"/>
          <w:lang w:val="hr-HR"/>
        </w:rPr>
        <w:t>vključuje</w:t>
      </w:r>
      <w:proofErr w:type="spellEnd"/>
      <w:r w:rsidRPr="00D81486">
        <w:rPr>
          <w:rFonts w:asciiTheme="minorHAnsi" w:hAnsiTheme="minorHAnsi" w:cstheme="minorHAnsi"/>
          <w:sz w:val="22"/>
          <w:szCs w:val="22"/>
          <w:lang w:val="hr-HR"/>
        </w:rPr>
        <w:t>:</w:t>
      </w:r>
    </w:p>
    <w:p w:rsidR="00D81486" w:rsidRPr="00D81486" w:rsidRDefault="00D81486" w:rsidP="00D81486">
      <w:pPr>
        <w:numPr>
          <w:ilvl w:val="0"/>
          <w:numId w:val="10"/>
        </w:numPr>
        <w:tabs>
          <w:tab w:val="clear" w:pos="720"/>
          <w:tab w:val="num" w:pos="426"/>
        </w:tabs>
        <w:ind w:left="426" w:hanging="426"/>
        <w:contextualSpacing/>
        <w:jc w:val="both"/>
        <w:rPr>
          <w:rFonts w:asciiTheme="minorHAnsi" w:hAnsiTheme="minorHAnsi" w:cstheme="minorHAnsi"/>
          <w:sz w:val="22"/>
          <w:szCs w:val="22"/>
        </w:rPr>
      </w:pPr>
      <w:r w:rsidRPr="00D81486">
        <w:rPr>
          <w:rFonts w:asciiTheme="minorHAnsi" w:hAnsiTheme="minorHAnsi" w:cstheme="minorHAnsi"/>
          <w:sz w:val="22"/>
          <w:szCs w:val="22"/>
        </w:rPr>
        <w:t>Montažo optičnega kabla znotraj hiše;</w:t>
      </w:r>
    </w:p>
    <w:p w:rsidR="00D81486" w:rsidRPr="00D81486" w:rsidRDefault="00D81486" w:rsidP="00D81486">
      <w:pPr>
        <w:numPr>
          <w:ilvl w:val="0"/>
          <w:numId w:val="10"/>
        </w:numPr>
        <w:tabs>
          <w:tab w:val="clear" w:pos="720"/>
          <w:tab w:val="num" w:pos="426"/>
        </w:tabs>
        <w:ind w:left="426" w:hanging="426"/>
        <w:contextualSpacing/>
        <w:jc w:val="both"/>
        <w:rPr>
          <w:rFonts w:asciiTheme="minorHAnsi" w:hAnsiTheme="minorHAnsi" w:cstheme="minorHAnsi"/>
          <w:sz w:val="22"/>
          <w:szCs w:val="22"/>
        </w:rPr>
      </w:pPr>
      <w:r w:rsidRPr="00D81486">
        <w:rPr>
          <w:rFonts w:asciiTheme="minorHAnsi" w:hAnsiTheme="minorHAnsi" w:cstheme="minorHAnsi"/>
          <w:sz w:val="22"/>
          <w:szCs w:val="22"/>
        </w:rPr>
        <w:t>Priklop optičnega modema pri stranki;</w:t>
      </w:r>
    </w:p>
    <w:p w:rsidR="00D81486" w:rsidRPr="00D81486" w:rsidRDefault="00D81486" w:rsidP="00D81486">
      <w:pPr>
        <w:numPr>
          <w:ilvl w:val="0"/>
          <w:numId w:val="10"/>
        </w:numPr>
        <w:tabs>
          <w:tab w:val="clear" w:pos="720"/>
          <w:tab w:val="num" w:pos="426"/>
        </w:tabs>
        <w:ind w:left="426" w:hanging="426"/>
        <w:contextualSpacing/>
        <w:jc w:val="both"/>
        <w:rPr>
          <w:rFonts w:asciiTheme="minorHAnsi" w:hAnsiTheme="minorHAnsi" w:cstheme="minorHAnsi"/>
          <w:sz w:val="22"/>
          <w:szCs w:val="22"/>
        </w:rPr>
      </w:pPr>
      <w:r w:rsidRPr="00D81486">
        <w:rPr>
          <w:rFonts w:asciiTheme="minorHAnsi" w:hAnsiTheme="minorHAnsi" w:cstheme="minorHAnsi"/>
          <w:sz w:val="22"/>
          <w:szCs w:val="22"/>
        </w:rPr>
        <w:t>Preizkus delovanja povezave</w:t>
      </w:r>
      <w:r w:rsidRPr="00D81486">
        <w:rPr>
          <w:rFonts w:asciiTheme="minorHAnsi" w:hAnsiTheme="minorHAnsi" w:cstheme="minorHAnsi"/>
          <w:sz w:val="22"/>
          <w:szCs w:val="22"/>
          <w:lang w:val="hr-HR"/>
        </w:rPr>
        <w:t>.</w:t>
      </w:r>
    </w:p>
    <w:p w:rsidR="00D81486" w:rsidRPr="00D81486" w:rsidRDefault="00D81486" w:rsidP="00D81486">
      <w:pPr>
        <w:contextualSpacing/>
        <w:jc w:val="both"/>
        <w:rPr>
          <w:rFonts w:asciiTheme="minorHAnsi" w:hAnsiTheme="minorHAnsi" w:cstheme="minorHAnsi"/>
          <w:sz w:val="22"/>
          <w:szCs w:val="22"/>
        </w:rPr>
      </w:pPr>
    </w:p>
    <w:p w:rsidR="00D81486" w:rsidRPr="00D81486" w:rsidRDefault="00D81486" w:rsidP="00D81486">
      <w:pPr>
        <w:jc w:val="both"/>
        <w:rPr>
          <w:rFonts w:asciiTheme="minorHAnsi" w:hAnsiTheme="minorHAnsi" w:cstheme="minorHAnsi"/>
          <w:b/>
          <w:sz w:val="22"/>
          <w:szCs w:val="22"/>
        </w:rPr>
      </w:pPr>
      <w:r w:rsidRPr="00D81486">
        <w:rPr>
          <w:rFonts w:asciiTheme="minorHAnsi" w:hAnsiTheme="minorHAnsi" w:cstheme="minorHAnsi"/>
          <w:sz w:val="22"/>
          <w:szCs w:val="22"/>
        </w:rPr>
        <w:t>Po izvedbi priključka stranka postane lastnik vse notranje inštalacije.</w:t>
      </w:r>
    </w:p>
    <w:p w:rsidR="00D81486" w:rsidRPr="00D81486" w:rsidRDefault="00D81486" w:rsidP="00D81486">
      <w:pPr>
        <w:jc w:val="both"/>
        <w:rPr>
          <w:rFonts w:asciiTheme="minorHAnsi" w:hAnsiTheme="minorHAnsi" w:cstheme="minorHAnsi"/>
          <w:b/>
          <w:sz w:val="22"/>
          <w:szCs w:val="22"/>
        </w:rPr>
      </w:pPr>
    </w:p>
    <w:p w:rsidR="00D81486" w:rsidRPr="00D81486" w:rsidRDefault="00D81486" w:rsidP="00D81486">
      <w:pPr>
        <w:contextualSpacing/>
        <w:jc w:val="both"/>
        <w:rPr>
          <w:rFonts w:asciiTheme="minorHAnsi" w:hAnsiTheme="minorHAnsi" w:cstheme="minorHAnsi"/>
          <w:b/>
          <w:sz w:val="22"/>
          <w:szCs w:val="22"/>
        </w:rPr>
      </w:pPr>
      <w:r w:rsidRPr="00D81486">
        <w:rPr>
          <w:rFonts w:asciiTheme="minorHAnsi" w:hAnsiTheme="minorHAnsi" w:cstheme="minorHAnsi"/>
          <w:b/>
          <w:sz w:val="22"/>
          <w:szCs w:val="22"/>
        </w:rPr>
        <w:t>ALI LAHKO DOBIM PRIKLJUČEK RUNE POZNEJE?</w:t>
      </w:r>
    </w:p>
    <w:p w:rsidR="00E95982" w:rsidRDefault="00D81486" w:rsidP="00D81486">
      <w:pPr>
        <w:contextualSpacing/>
        <w:jc w:val="both"/>
        <w:rPr>
          <w:rFonts w:asciiTheme="minorHAnsi" w:hAnsiTheme="minorHAnsi" w:cstheme="minorHAnsi"/>
          <w:sz w:val="22"/>
          <w:szCs w:val="22"/>
        </w:rPr>
      </w:pPr>
      <w:r w:rsidRPr="00D81486">
        <w:rPr>
          <w:rFonts w:asciiTheme="minorHAnsi" w:hAnsiTheme="minorHAnsi" w:cstheme="minorHAnsi"/>
          <w:sz w:val="22"/>
          <w:szCs w:val="22"/>
        </w:rPr>
        <w:t xml:space="preserve">Uporabnikom, ki priključka v času gradnje </w:t>
      </w:r>
      <w:proofErr w:type="spellStart"/>
      <w:r w:rsidRPr="00D81486">
        <w:rPr>
          <w:rFonts w:asciiTheme="minorHAnsi" w:hAnsiTheme="minorHAnsi" w:cstheme="minorHAnsi"/>
          <w:sz w:val="22"/>
          <w:szCs w:val="22"/>
        </w:rPr>
        <w:t>RuNe</w:t>
      </w:r>
      <w:proofErr w:type="spellEnd"/>
      <w:r w:rsidRPr="00D81486">
        <w:rPr>
          <w:rFonts w:asciiTheme="minorHAnsi" w:hAnsiTheme="minorHAnsi" w:cstheme="minorHAnsi"/>
          <w:sz w:val="22"/>
          <w:szCs w:val="22"/>
        </w:rPr>
        <w:t xml:space="preserve"> omrežja priključka ne bodo naročili,  bo optični priključek </w:t>
      </w:r>
      <w:proofErr w:type="spellStart"/>
      <w:r w:rsidRPr="00D81486">
        <w:rPr>
          <w:rFonts w:asciiTheme="minorHAnsi" w:hAnsiTheme="minorHAnsi" w:cstheme="minorHAnsi"/>
          <w:sz w:val="22"/>
          <w:szCs w:val="22"/>
        </w:rPr>
        <w:t>RuNe</w:t>
      </w:r>
      <w:proofErr w:type="spellEnd"/>
      <w:r w:rsidRPr="00D81486">
        <w:rPr>
          <w:rFonts w:asciiTheme="minorHAnsi" w:hAnsiTheme="minorHAnsi" w:cstheme="minorHAnsi"/>
          <w:sz w:val="22"/>
          <w:szCs w:val="22"/>
        </w:rPr>
        <w:t xml:space="preserve"> samo omogočen (ne bo zgrajen do hiše). Uporabniki lahko priključek naročijo in dobijo kadar kol</w:t>
      </w:r>
      <w:r w:rsidR="00895144">
        <w:rPr>
          <w:rFonts w:asciiTheme="minorHAnsi" w:hAnsiTheme="minorHAnsi" w:cstheme="minorHAnsi"/>
          <w:sz w:val="22"/>
          <w:szCs w:val="22"/>
        </w:rPr>
        <w:t>i</w:t>
      </w:r>
      <w:r w:rsidRPr="00D81486">
        <w:rPr>
          <w:rFonts w:asciiTheme="minorHAnsi" w:hAnsiTheme="minorHAnsi" w:cstheme="minorHAnsi"/>
          <w:sz w:val="22"/>
          <w:szCs w:val="22"/>
        </w:rPr>
        <w:t xml:space="preserve">. Strošek izgradnje priključka bo v primeru poznejšega naročila </w:t>
      </w:r>
      <w:r w:rsidRPr="00D81486">
        <w:rPr>
          <w:rFonts w:asciiTheme="minorHAnsi" w:hAnsiTheme="minorHAnsi" w:cstheme="minorHAnsi"/>
          <w:b/>
          <w:sz w:val="22"/>
          <w:szCs w:val="22"/>
        </w:rPr>
        <w:t>bistveno višji</w:t>
      </w:r>
      <w:r w:rsidRPr="00D81486">
        <w:rPr>
          <w:rFonts w:asciiTheme="minorHAnsi" w:hAnsiTheme="minorHAnsi" w:cstheme="minorHAnsi"/>
          <w:sz w:val="22"/>
          <w:szCs w:val="22"/>
        </w:rPr>
        <w:t xml:space="preserve"> kot med gradnjo celotnega omrežja RUNE.</w:t>
      </w:r>
    </w:p>
    <w:p w:rsidR="00E95982" w:rsidRDefault="00E95982" w:rsidP="00D81486">
      <w:pPr>
        <w:contextualSpacing/>
        <w:jc w:val="both"/>
        <w:rPr>
          <w:rFonts w:asciiTheme="minorHAnsi" w:hAnsiTheme="minorHAnsi" w:cstheme="minorHAnsi"/>
          <w:sz w:val="22"/>
          <w:szCs w:val="22"/>
        </w:rPr>
      </w:pPr>
    </w:p>
    <w:tbl>
      <w:tblPr>
        <w:tblStyle w:val="Tabela-mrea"/>
        <w:tblW w:w="9049" w:type="dxa"/>
        <w:tblLook w:val="04A0"/>
      </w:tblPr>
      <w:tblGrid>
        <w:gridCol w:w="9049"/>
      </w:tblGrid>
      <w:tr w:rsidR="00D81486" w:rsidRPr="00D81486" w:rsidTr="00D81486">
        <w:tc>
          <w:tcPr>
            <w:tcW w:w="9049" w:type="dxa"/>
            <w:tcBorders>
              <w:top w:val="single" w:sz="18" w:space="0" w:color="FF0000"/>
              <w:left w:val="single" w:sz="18" w:space="0" w:color="FF0000"/>
              <w:bottom w:val="single" w:sz="18" w:space="0" w:color="FF0000"/>
              <w:right w:val="single" w:sz="18" w:space="0" w:color="FF0000"/>
            </w:tcBorders>
          </w:tcPr>
          <w:p w:rsidR="00D81486" w:rsidRPr="00D81486" w:rsidRDefault="00D81486" w:rsidP="007F50B1">
            <w:pPr>
              <w:contextualSpacing/>
              <w:jc w:val="both"/>
              <w:rPr>
                <w:rFonts w:cstheme="minorHAnsi"/>
                <w:b/>
              </w:rPr>
            </w:pPr>
            <w:r w:rsidRPr="00D81486">
              <w:rPr>
                <w:rFonts w:cstheme="minorHAnsi"/>
                <w:b/>
              </w:rPr>
              <w:t>KONTAKT</w:t>
            </w:r>
          </w:p>
          <w:p w:rsidR="00D81486" w:rsidRPr="00D81486" w:rsidRDefault="00672C20" w:rsidP="00D81486">
            <w:pPr>
              <w:contextualSpacing/>
              <w:jc w:val="both"/>
              <w:rPr>
                <w:rFonts w:cstheme="minorHAnsi"/>
                <w:b/>
              </w:rPr>
            </w:pPr>
            <w:hyperlink r:id="rId9" w:history="1">
              <w:r w:rsidR="00D81486" w:rsidRPr="00D81486">
                <w:rPr>
                  <w:rStyle w:val="Hiperpovezava"/>
                  <w:rFonts w:cstheme="minorHAnsi"/>
                  <w:b/>
                </w:rPr>
                <w:t>www.ruralnetwork.eu</w:t>
              </w:r>
            </w:hyperlink>
          </w:p>
          <w:p w:rsidR="00D81486" w:rsidRPr="00D81486" w:rsidRDefault="00672C20" w:rsidP="007F50B1">
            <w:pPr>
              <w:contextualSpacing/>
              <w:jc w:val="both"/>
              <w:rPr>
                <w:rFonts w:cstheme="minorHAnsi"/>
              </w:rPr>
            </w:pPr>
            <w:hyperlink r:id="rId10" w:history="1">
              <w:r w:rsidR="00D81486" w:rsidRPr="00D81486">
                <w:rPr>
                  <w:rStyle w:val="Hiperpovezava"/>
                  <w:rFonts w:cstheme="minorHAnsi"/>
                </w:rPr>
                <w:t>dominik.salamon@ruralnetwork.eu</w:t>
              </w:r>
            </w:hyperlink>
          </w:p>
          <w:p w:rsidR="00D81486" w:rsidRPr="00D81486" w:rsidRDefault="00672C20" w:rsidP="007F50B1">
            <w:pPr>
              <w:contextualSpacing/>
              <w:jc w:val="both"/>
              <w:rPr>
                <w:rFonts w:cstheme="minorHAnsi"/>
              </w:rPr>
            </w:pPr>
            <w:hyperlink r:id="rId11" w:history="1">
              <w:r w:rsidR="00D81486" w:rsidRPr="00D81486">
                <w:rPr>
                  <w:rStyle w:val="Hiperpovezava"/>
                  <w:rFonts w:cstheme="minorHAnsi"/>
                </w:rPr>
                <w:t>marko.salamon@ruralnetwork.eu</w:t>
              </w:r>
            </w:hyperlink>
          </w:p>
        </w:tc>
      </w:tr>
    </w:tbl>
    <w:p w:rsidR="00D81486" w:rsidRPr="00D81486" w:rsidRDefault="00D81486" w:rsidP="0081405D">
      <w:pPr>
        <w:rPr>
          <w:rFonts w:asciiTheme="minorHAnsi" w:hAnsiTheme="minorHAnsi" w:cstheme="minorHAnsi"/>
          <w:sz w:val="22"/>
          <w:szCs w:val="22"/>
        </w:rPr>
      </w:pPr>
    </w:p>
    <w:sectPr w:rsidR="00D81486" w:rsidRPr="00D81486" w:rsidSect="00E95982">
      <w:headerReference w:type="default" r:id="rId12"/>
      <w:pgSz w:w="11906" w:h="16838"/>
      <w:pgMar w:top="426" w:right="1417" w:bottom="1417" w:left="1417"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10D" w:rsidRDefault="0071710D" w:rsidP="00F42DB1">
      <w:r>
        <w:separator/>
      </w:r>
    </w:p>
  </w:endnote>
  <w:endnote w:type="continuationSeparator" w:id="0">
    <w:p w:rsidR="0071710D" w:rsidRDefault="0071710D" w:rsidP="00F42D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ntique Olive">
    <w:altName w:val="Trebuchet MS"/>
    <w:charset w:val="EE"/>
    <w:family w:val="swiss"/>
    <w:pitch w:val="variable"/>
    <w:sig w:usb0="00000001"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10D" w:rsidRDefault="0071710D" w:rsidP="00F42DB1">
      <w:r>
        <w:separator/>
      </w:r>
    </w:p>
  </w:footnote>
  <w:footnote w:type="continuationSeparator" w:id="0">
    <w:p w:rsidR="0071710D" w:rsidRDefault="0071710D" w:rsidP="00F42D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1176"/>
      <w:gridCol w:w="4432"/>
      <w:gridCol w:w="3324"/>
    </w:tblGrid>
    <w:tr w:rsidR="00C90F50" w:rsidTr="006726A6">
      <w:tblPrEx>
        <w:tblCellMar>
          <w:top w:w="0" w:type="dxa"/>
          <w:bottom w:w="0" w:type="dxa"/>
        </w:tblCellMar>
      </w:tblPrEx>
      <w:trPr>
        <w:trHeight w:val="1125"/>
      </w:trPr>
      <w:tc>
        <w:tcPr>
          <w:tcW w:w="1176" w:type="dxa"/>
        </w:tcPr>
        <w:p w:rsidR="00C90F50" w:rsidRDefault="00C90F50" w:rsidP="006726A6">
          <w:pPr>
            <w:pStyle w:val="Glava"/>
            <w:ind w:right="360"/>
            <w:rPr>
              <w:rFonts w:ascii="Antique Olive" w:hAnsi="Antique Olive"/>
              <w:sz w:val="22"/>
            </w:rPr>
          </w:pPr>
          <w:r>
            <w:rPr>
              <w:rFonts w:ascii="Antique Olive" w:hAnsi="Antique Olive"/>
              <w:noProof/>
              <w:sz w:val="22"/>
            </w:rPr>
            <w:drawing>
              <wp:inline distT="0" distB="0" distL="0" distR="0">
                <wp:extent cx="695325" cy="923925"/>
                <wp:effectExtent l="19050" t="0" r="9525" b="0"/>
                <wp:docPr id="1" name="Slika 1" descr="Rogasovci_v7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gasovci_v7_2"/>
                        <pic:cNvPicPr>
                          <a:picLocks noChangeAspect="1" noChangeArrowheads="1"/>
                        </pic:cNvPicPr>
                      </pic:nvPicPr>
                      <pic:blipFill>
                        <a:blip r:embed="rId1"/>
                        <a:srcRect/>
                        <a:stretch>
                          <a:fillRect/>
                        </a:stretch>
                      </pic:blipFill>
                      <pic:spPr bwMode="auto">
                        <a:xfrm>
                          <a:off x="0" y="0"/>
                          <a:ext cx="695325" cy="923925"/>
                        </a:xfrm>
                        <a:prstGeom prst="rect">
                          <a:avLst/>
                        </a:prstGeom>
                        <a:noFill/>
                        <a:ln w="9525">
                          <a:noFill/>
                          <a:miter lim="800000"/>
                          <a:headEnd/>
                          <a:tailEnd/>
                        </a:ln>
                      </pic:spPr>
                    </pic:pic>
                  </a:graphicData>
                </a:graphic>
              </wp:inline>
            </w:drawing>
          </w:r>
        </w:p>
      </w:tc>
      <w:tc>
        <w:tcPr>
          <w:tcW w:w="4432" w:type="dxa"/>
        </w:tcPr>
        <w:p w:rsidR="00C90F50" w:rsidRPr="001C6296" w:rsidRDefault="00C90F50" w:rsidP="006726A6">
          <w:pPr>
            <w:pStyle w:val="Glava"/>
            <w:rPr>
              <w:rFonts w:cs="Arial"/>
              <w:b/>
              <w:sz w:val="20"/>
            </w:rPr>
          </w:pPr>
          <w:r w:rsidRPr="001C6296">
            <w:rPr>
              <w:rFonts w:cs="Arial"/>
              <w:b/>
              <w:sz w:val="20"/>
            </w:rPr>
            <w:t>OBČINA ROGAŠOVCI</w:t>
          </w:r>
        </w:p>
        <w:p w:rsidR="00C90F50" w:rsidRDefault="00C90F50" w:rsidP="006726A6">
          <w:pPr>
            <w:pStyle w:val="Glava"/>
            <w:rPr>
              <w:rFonts w:cs="Arial"/>
              <w:sz w:val="20"/>
            </w:rPr>
          </w:pPr>
          <w:r>
            <w:rPr>
              <w:rFonts w:cs="Arial"/>
              <w:sz w:val="20"/>
            </w:rPr>
            <w:t>Rogašovci 14 b</w:t>
          </w:r>
        </w:p>
        <w:p w:rsidR="00C90F50" w:rsidRDefault="00C90F50" w:rsidP="006726A6">
          <w:pPr>
            <w:pStyle w:val="Glava"/>
            <w:rPr>
              <w:rFonts w:ascii="Antique Olive" w:hAnsi="Antique Olive"/>
              <w:sz w:val="22"/>
            </w:rPr>
          </w:pPr>
          <w:r w:rsidRPr="001C6296">
            <w:rPr>
              <w:rFonts w:cs="Arial"/>
              <w:sz w:val="20"/>
            </w:rPr>
            <w:t>9262  ROGAŠOVCI</w:t>
          </w:r>
        </w:p>
      </w:tc>
      <w:tc>
        <w:tcPr>
          <w:tcW w:w="3324" w:type="dxa"/>
        </w:tcPr>
        <w:p w:rsidR="00C90F50" w:rsidRDefault="00C90F50" w:rsidP="006726A6">
          <w:pPr>
            <w:pStyle w:val="Glava"/>
            <w:rPr>
              <w:rFonts w:ascii="Antique Olive" w:hAnsi="Antique Olive"/>
              <w:b/>
            </w:rPr>
          </w:pPr>
        </w:p>
        <w:p w:rsidR="00C90F50" w:rsidRDefault="00C90F50" w:rsidP="006726A6">
          <w:pPr>
            <w:pStyle w:val="Glava"/>
            <w:rPr>
              <w:rFonts w:ascii="Antique Olive" w:hAnsi="Antique Olive"/>
              <w:sz w:val="22"/>
            </w:rPr>
          </w:pPr>
        </w:p>
      </w:tc>
    </w:tr>
  </w:tbl>
  <w:p w:rsidR="004165A8" w:rsidRDefault="004165A8" w:rsidP="00E6620B">
    <w:pPr>
      <w:pStyle w:val="Glava"/>
      <w:tabs>
        <w:tab w:val="clear" w:pos="4536"/>
        <w:tab w:val="clear" w:pos="9072"/>
        <w:tab w:val="left" w:pos="7650"/>
      </w:tabs>
      <w:ind w:left="-426" w:right="70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237E6"/>
    <w:multiLevelType w:val="hybridMultilevel"/>
    <w:tmpl w:val="D2CA3FEC"/>
    <w:lvl w:ilvl="0" w:tplc="0318ED5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ACB3A4E"/>
    <w:multiLevelType w:val="hybridMultilevel"/>
    <w:tmpl w:val="E2B60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DA228D1"/>
    <w:multiLevelType w:val="hybridMultilevel"/>
    <w:tmpl w:val="422AABE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nsid w:val="10E01315"/>
    <w:multiLevelType w:val="hybridMultilevel"/>
    <w:tmpl w:val="CD56ED92"/>
    <w:lvl w:ilvl="0" w:tplc="102A815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37B67FDA"/>
    <w:multiLevelType w:val="hybridMultilevel"/>
    <w:tmpl w:val="5366F28A"/>
    <w:lvl w:ilvl="0" w:tplc="5BEA7274">
      <w:start w:val="1"/>
      <w:numFmt w:val="bullet"/>
      <w:lvlText w:val="•"/>
      <w:lvlJc w:val="left"/>
      <w:pPr>
        <w:tabs>
          <w:tab w:val="num" w:pos="720"/>
        </w:tabs>
        <w:ind w:left="720" w:hanging="360"/>
      </w:pPr>
      <w:rPr>
        <w:rFonts w:ascii="Arial" w:hAnsi="Arial" w:hint="default"/>
      </w:rPr>
    </w:lvl>
    <w:lvl w:ilvl="1" w:tplc="361422D2" w:tentative="1">
      <w:start w:val="1"/>
      <w:numFmt w:val="bullet"/>
      <w:lvlText w:val="•"/>
      <w:lvlJc w:val="left"/>
      <w:pPr>
        <w:tabs>
          <w:tab w:val="num" w:pos="1440"/>
        </w:tabs>
        <w:ind w:left="1440" w:hanging="360"/>
      </w:pPr>
      <w:rPr>
        <w:rFonts w:ascii="Arial" w:hAnsi="Arial" w:hint="default"/>
      </w:rPr>
    </w:lvl>
    <w:lvl w:ilvl="2" w:tplc="52EC9C44" w:tentative="1">
      <w:start w:val="1"/>
      <w:numFmt w:val="bullet"/>
      <w:lvlText w:val="•"/>
      <w:lvlJc w:val="left"/>
      <w:pPr>
        <w:tabs>
          <w:tab w:val="num" w:pos="2160"/>
        </w:tabs>
        <w:ind w:left="2160" w:hanging="360"/>
      </w:pPr>
      <w:rPr>
        <w:rFonts w:ascii="Arial" w:hAnsi="Arial" w:hint="default"/>
      </w:rPr>
    </w:lvl>
    <w:lvl w:ilvl="3" w:tplc="664625C4" w:tentative="1">
      <w:start w:val="1"/>
      <w:numFmt w:val="bullet"/>
      <w:lvlText w:val="•"/>
      <w:lvlJc w:val="left"/>
      <w:pPr>
        <w:tabs>
          <w:tab w:val="num" w:pos="2880"/>
        </w:tabs>
        <w:ind w:left="2880" w:hanging="360"/>
      </w:pPr>
      <w:rPr>
        <w:rFonts w:ascii="Arial" w:hAnsi="Arial" w:hint="default"/>
      </w:rPr>
    </w:lvl>
    <w:lvl w:ilvl="4" w:tplc="28C0D5C8" w:tentative="1">
      <w:start w:val="1"/>
      <w:numFmt w:val="bullet"/>
      <w:lvlText w:val="•"/>
      <w:lvlJc w:val="left"/>
      <w:pPr>
        <w:tabs>
          <w:tab w:val="num" w:pos="3600"/>
        </w:tabs>
        <w:ind w:left="3600" w:hanging="360"/>
      </w:pPr>
      <w:rPr>
        <w:rFonts w:ascii="Arial" w:hAnsi="Arial" w:hint="default"/>
      </w:rPr>
    </w:lvl>
    <w:lvl w:ilvl="5" w:tplc="EE388198" w:tentative="1">
      <w:start w:val="1"/>
      <w:numFmt w:val="bullet"/>
      <w:lvlText w:val="•"/>
      <w:lvlJc w:val="left"/>
      <w:pPr>
        <w:tabs>
          <w:tab w:val="num" w:pos="4320"/>
        </w:tabs>
        <w:ind w:left="4320" w:hanging="360"/>
      </w:pPr>
      <w:rPr>
        <w:rFonts w:ascii="Arial" w:hAnsi="Arial" w:hint="default"/>
      </w:rPr>
    </w:lvl>
    <w:lvl w:ilvl="6" w:tplc="35208DEC" w:tentative="1">
      <w:start w:val="1"/>
      <w:numFmt w:val="bullet"/>
      <w:lvlText w:val="•"/>
      <w:lvlJc w:val="left"/>
      <w:pPr>
        <w:tabs>
          <w:tab w:val="num" w:pos="5040"/>
        </w:tabs>
        <w:ind w:left="5040" w:hanging="360"/>
      </w:pPr>
      <w:rPr>
        <w:rFonts w:ascii="Arial" w:hAnsi="Arial" w:hint="default"/>
      </w:rPr>
    </w:lvl>
    <w:lvl w:ilvl="7" w:tplc="272E9292" w:tentative="1">
      <w:start w:val="1"/>
      <w:numFmt w:val="bullet"/>
      <w:lvlText w:val="•"/>
      <w:lvlJc w:val="left"/>
      <w:pPr>
        <w:tabs>
          <w:tab w:val="num" w:pos="5760"/>
        </w:tabs>
        <w:ind w:left="5760" w:hanging="360"/>
      </w:pPr>
      <w:rPr>
        <w:rFonts w:ascii="Arial" w:hAnsi="Arial" w:hint="default"/>
      </w:rPr>
    </w:lvl>
    <w:lvl w:ilvl="8" w:tplc="58DA3F5E" w:tentative="1">
      <w:start w:val="1"/>
      <w:numFmt w:val="bullet"/>
      <w:lvlText w:val="•"/>
      <w:lvlJc w:val="left"/>
      <w:pPr>
        <w:tabs>
          <w:tab w:val="num" w:pos="6480"/>
        </w:tabs>
        <w:ind w:left="6480" w:hanging="360"/>
      </w:pPr>
      <w:rPr>
        <w:rFonts w:ascii="Arial" w:hAnsi="Arial" w:hint="default"/>
      </w:rPr>
    </w:lvl>
  </w:abstractNum>
  <w:abstractNum w:abstractNumId="5">
    <w:nsid w:val="3AB27AAE"/>
    <w:multiLevelType w:val="hybridMultilevel"/>
    <w:tmpl w:val="6414B5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4594126C"/>
    <w:multiLevelType w:val="hybridMultilevel"/>
    <w:tmpl w:val="D8B064E6"/>
    <w:lvl w:ilvl="0" w:tplc="5BEA7274">
      <w:start w:val="1"/>
      <w:numFmt w:val="bullet"/>
      <w:lvlText w:val="•"/>
      <w:lvlJc w:val="left"/>
      <w:pPr>
        <w:ind w:left="720" w:hanging="360"/>
      </w:pPr>
      <w:rPr>
        <w:rFonts w:ascii="Arial"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4CDA0B23"/>
    <w:multiLevelType w:val="hybridMultilevel"/>
    <w:tmpl w:val="5BB49456"/>
    <w:lvl w:ilvl="0" w:tplc="E46223D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64C8178C"/>
    <w:multiLevelType w:val="hybridMultilevel"/>
    <w:tmpl w:val="397820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724D3280"/>
    <w:multiLevelType w:val="hybridMultilevel"/>
    <w:tmpl w:val="248C6A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7F577B03"/>
    <w:multiLevelType w:val="hybridMultilevel"/>
    <w:tmpl w:val="FE00EE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9"/>
  </w:num>
  <w:num w:numId="5">
    <w:abstractNumId w:val="10"/>
  </w:num>
  <w:num w:numId="6">
    <w:abstractNumId w:val="5"/>
  </w:num>
  <w:num w:numId="7">
    <w:abstractNumId w:val="7"/>
  </w:num>
  <w:num w:numId="8">
    <w:abstractNumId w:val="2"/>
  </w:num>
  <w:num w:numId="9">
    <w:abstractNumId w:val="6"/>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5B794C"/>
    <w:rsid w:val="00000CDA"/>
    <w:rsid w:val="00002F9D"/>
    <w:rsid w:val="000049D6"/>
    <w:rsid w:val="00012373"/>
    <w:rsid w:val="00023FB6"/>
    <w:rsid w:val="0002474D"/>
    <w:rsid w:val="00036CB6"/>
    <w:rsid w:val="000850FC"/>
    <w:rsid w:val="000872D3"/>
    <w:rsid w:val="0009087E"/>
    <w:rsid w:val="00096F2E"/>
    <w:rsid w:val="000A68A8"/>
    <w:rsid w:val="000B0D2D"/>
    <w:rsid w:val="000B6ABB"/>
    <w:rsid w:val="000D1B8A"/>
    <w:rsid w:val="000E3AFF"/>
    <w:rsid w:val="000F3624"/>
    <w:rsid w:val="001153CA"/>
    <w:rsid w:val="00115DF3"/>
    <w:rsid w:val="001345D3"/>
    <w:rsid w:val="0015483A"/>
    <w:rsid w:val="0018044D"/>
    <w:rsid w:val="00192E0C"/>
    <w:rsid w:val="001A24C9"/>
    <w:rsid w:val="001A74AB"/>
    <w:rsid w:val="001C15D9"/>
    <w:rsid w:val="001C755D"/>
    <w:rsid w:val="001D1AD9"/>
    <w:rsid w:val="001D2809"/>
    <w:rsid w:val="001E24FA"/>
    <w:rsid w:val="001E77FD"/>
    <w:rsid w:val="001F3574"/>
    <w:rsid w:val="00215ED3"/>
    <w:rsid w:val="0021787D"/>
    <w:rsid w:val="00256A5B"/>
    <w:rsid w:val="00286865"/>
    <w:rsid w:val="002935C3"/>
    <w:rsid w:val="002E2CE5"/>
    <w:rsid w:val="00307378"/>
    <w:rsid w:val="00330BD0"/>
    <w:rsid w:val="003360C9"/>
    <w:rsid w:val="00367724"/>
    <w:rsid w:val="00370F10"/>
    <w:rsid w:val="00372031"/>
    <w:rsid w:val="0038194E"/>
    <w:rsid w:val="003C49AA"/>
    <w:rsid w:val="003F6331"/>
    <w:rsid w:val="00403E3D"/>
    <w:rsid w:val="00410159"/>
    <w:rsid w:val="004165A8"/>
    <w:rsid w:val="00446757"/>
    <w:rsid w:val="004777C4"/>
    <w:rsid w:val="004B3445"/>
    <w:rsid w:val="004B52CE"/>
    <w:rsid w:val="00502FDD"/>
    <w:rsid w:val="00515953"/>
    <w:rsid w:val="005305F7"/>
    <w:rsid w:val="00534304"/>
    <w:rsid w:val="0053787A"/>
    <w:rsid w:val="00540EF4"/>
    <w:rsid w:val="0054373A"/>
    <w:rsid w:val="0054708D"/>
    <w:rsid w:val="00573703"/>
    <w:rsid w:val="00593862"/>
    <w:rsid w:val="005962DB"/>
    <w:rsid w:val="005B794C"/>
    <w:rsid w:val="005C0F9D"/>
    <w:rsid w:val="005D6898"/>
    <w:rsid w:val="005D7E23"/>
    <w:rsid w:val="005F2BD9"/>
    <w:rsid w:val="0060423E"/>
    <w:rsid w:val="00632214"/>
    <w:rsid w:val="00636279"/>
    <w:rsid w:val="00636DA1"/>
    <w:rsid w:val="00655969"/>
    <w:rsid w:val="00672C20"/>
    <w:rsid w:val="00675A06"/>
    <w:rsid w:val="00681524"/>
    <w:rsid w:val="00682AEB"/>
    <w:rsid w:val="0068759A"/>
    <w:rsid w:val="006A3200"/>
    <w:rsid w:val="006A47FC"/>
    <w:rsid w:val="006B3335"/>
    <w:rsid w:val="006C367E"/>
    <w:rsid w:val="006D4EF5"/>
    <w:rsid w:val="006E2D95"/>
    <w:rsid w:val="006F4763"/>
    <w:rsid w:val="007051F0"/>
    <w:rsid w:val="00711493"/>
    <w:rsid w:val="00713B3C"/>
    <w:rsid w:val="0071710D"/>
    <w:rsid w:val="0071786C"/>
    <w:rsid w:val="00730AE2"/>
    <w:rsid w:val="00732949"/>
    <w:rsid w:val="0076777B"/>
    <w:rsid w:val="007707BC"/>
    <w:rsid w:val="0077213F"/>
    <w:rsid w:val="00777B64"/>
    <w:rsid w:val="00791900"/>
    <w:rsid w:val="007971C3"/>
    <w:rsid w:val="00797FB5"/>
    <w:rsid w:val="007B421F"/>
    <w:rsid w:val="007C17C5"/>
    <w:rsid w:val="00800144"/>
    <w:rsid w:val="008115D8"/>
    <w:rsid w:val="00812787"/>
    <w:rsid w:val="0081405D"/>
    <w:rsid w:val="00833104"/>
    <w:rsid w:val="00833359"/>
    <w:rsid w:val="00853125"/>
    <w:rsid w:val="00854514"/>
    <w:rsid w:val="00857043"/>
    <w:rsid w:val="008645BF"/>
    <w:rsid w:val="0086576F"/>
    <w:rsid w:val="00891E0A"/>
    <w:rsid w:val="00895144"/>
    <w:rsid w:val="008979EB"/>
    <w:rsid w:val="008A2550"/>
    <w:rsid w:val="008A4B90"/>
    <w:rsid w:val="008B4F46"/>
    <w:rsid w:val="008D01FD"/>
    <w:rsid w:val="008D6225"/>
    <w:rsid w:val="008E03AE"/>
    <w:rsid w:val="008F77D9"/>
    <w:rsid w:val="00914635"/>
    <w:rsid w:val="00945871"/>
    <w:rsid w:val="00961596"/>
    <w:rsid w:val="009650AE"/>
    <w:rsid w:val="009945A7"/>
    <w:rsid w:val="009D139F"/>
    <w:rsid w:val="009E3A5C"/>
    <w:rsid w:val="009E494A"/>
    <w:rsid w:val="009E7BC4"/>
    <w:rsid w:val="009F20D0"/>
    <w:rsid w:val="009F6DA3"/>
    <w:rsid w:val="00A024FC"/>
    <w:rsid w:val="00A0717C"/>
    <w:rsid w:val="00A1655A"/>
    <w:rsid w:val="00A3355E"/>
    <w:rsid w:val="00A34E77"/>
    <w:rsid w:val="00A428C2"/>
    <w:rsid w:val="00A51B74"/>
    <w:rsid w:val="00A67F47"/>
    <w:rsid w:val="00A83770"/>
    <w:rsid w:val="00A91E34"/>
    <w:rsid w:val="00A96F11"/>
    <w:rsid w:val="00AA3D26"/>
    <w:rsid w:val="00AB5307"/>
    <w:rsid w:val="00AD262D"/>
    <w:rsid w:val="00AD704D"/>
    <w:rsid w:val="00B00EEC"/>
    <w:rsid w:val="00B02546"/>
    <w:rsid w:val="00B325AB"/>
    <w:rsid w:val="00B451DF"/>
    <w:rsid w:val="00B70325"/>
    <w:rsid w:val="00B7214C"/>
    <w:rsid w:val="00BB6A13"/>
    <w:rsid w:val="00BE2A02"/>
    <w:rsid w:val="00BE79F2"/>
    <w:rsid w:val="00C22B38"/>
    <w:rsid w:val="00C40D2A"/>
    <w:rsid w:val="00C506C8"/>
    <w:rsid w:val="00C55FCF"/>
    <w:rsid w:val="00C67898"/>
    <w:rsid w:val="00C854EA"/>
    <w:rsid w:val="00C90F50"/>
    <w:rsid w:val="00CC3F67"/>
    <w:rsid w:val="00CD3406"/>
    <w:rsid w:val="00CE1C04"/>
    <w:rsid w:val="00D10B1B"/>
    <w:rsid w:val="00D13061"/>
    <w:rsid w:val="00D14573"/>
    <w:rsid w:val="00D218C4"/>
    <w:rsid w:val="00D27036"/>
    <w:rsid w:val="00D27A4D"/>
    <w:rsid w:val="00D40009"/>
    <w:rsid w:val="00D46C53"/>
    <w:rsid w:val="00D803D6"/>
    <w:rsid w:val="00D81486"/>
    <w:rsid w:val="00D8175F"/>
    <w:rsid w:val="00D83795"/>
    <w:rsid w:val="00D92AB7"/>
    <w:rsid w:val="00D962A7"/>
    <w:rsid w:val="00DA7828"/>
    <w:rsid w:val="00DB063E"/>
    <w:rsid w:val="00DC6BCE"/>
    <w:rsid w:val="00DC72F3"/>
    <w:rsid w:val="00DF0310"/>
    <w:rsid w:val="00DF0DD5"/>
    <w:rsid w:val="00DF5AAD"/>
    <w:rsid w:val="00E01A0F"/>
    <w:rsid w:val="00E039C8"/>
    <w:rsid w:val="00E20891"/>
    <w:rsid w:val="00E241E6"/>
    <w:rsid w:val="00E31284"/>
    <w:rsid w:val="00E314DF"/>
    <w:rsid w:val="00E323EC"/>
    <w:rsid w:val="00E33C46"/>
    <w:rsid w:val="00E353C7"/>
    <w:rsid w:val="00E62222"/>
    <w:rsid w:val="00E6620B"/>
    <w:rsid w:val="00E66C3F"/>
    <w:rsid w:val="00E72E03"/>
    <w:rsid w:val="00E80857"/>
    <w:rsid w:val="00E929EF"/>
    <w:rsid w:val="00E95982"/>
    <w:rsid w:val="00EA7FA8"/>
    <w:rsid w:val="00EB147D"/>
    <w:rsid w:val="00EB3F3B"/>
    <w:rsid w:val="00EC0F90"/>
    <w:rsid w:val="00ED4B67"/>
    <w:rsid w:val="00F31607"/>
    <w:rsid w:val="00F31AF1"/>
    <w:rsid w:val="00F42DB1"/>
    <w:rsid w:val="00F4477D"/>
    <w:rsid w:val="00F47078"/>
    <w:rsid w:val="00F7447E"/>
    <w:rsid w:val="00FB0B5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72C20"/>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semiHidden/>
    <w:rsid w:val="00CE1C04"/>
    <w:rPr>
      <w:rFonts w:ascii="Tahoma" w:hAnsi="Tahoma" w:cs="Tahoma"/>
      <w:sz w:val="16"/>
      <w:szCs w:val="16"/>
    </w:rPr>
  </w:style>
  <w:style w:type="paragraph" w:styleId="Glava">
    <w:name w:val="header"/>
    <w:basedOn w:val="Navaden"/>
    <w:link w:val="GlavaZnak"/>
    <w:rsid w:val="00F42DB1"/>
    <w:pPr>
      <w:tabs>
        <w:tab w:val="center" w:pos="4536"/>
        <w:tab w:val="right" w:pos="9072"/>
      </w:tabs>
    </w:pPr>
  </w:style>
  <w:style w:type="character" w:customStyle="1" w:styleId="GlavaZnak">
    <w:name w:val="Glava Znak"/>
    <w:link w:val="Glava"/>
    <w:uiPriority w:val="99"/>
    <w:rsid w:val="00F42DB1"/>
    <w:rPr>
      <w:sz w:val="24"/>
      <w:szCs w:val="24"/>
    </w:rPr>
  </w:style>
  <w:style w:type="paragraph" w:styleId="Noga">
    <w:name w:val="footer"/>
    <w:basedOn w:val="Navaden"/>
    <w:link w:val="NogaZnak"/>
    <w:rsid w:val="00F42DB1"/>
    <w:pPr>
      <w:tabs>
        <w:tab w:val="center" w:pos="4536"/>
        <w:tab w:val="right" w:pos="9072"/>
      </w:tabs>
    </w:pPr>
  </w:style>
  <w:style w:type="character" w:customStyle="1" w:styleId="NogaZnak">
    <w:name w:val="Noga Znak"/>
    <w:link w:val="Noga"/>
    <w:rsid w:val="00F42DB1"/>
    <w:rPr>
      <w:sz w:val="24"/>
      <w:szCs w:val="24"/>
    </w:rPr>
  </w:style>
  <w:style w:type="character" w:styleId="Hiperpovezava">
    <w:name w:val="Hyperlink"/>
    <w:basedOn w:val="Privzetapisavaodstavka"/>
    <w:uiPriority w:val="99"/>
    <w:rsid w:val="004B3445"/>
    <w:rPr>
      <w:color w:val="0000FF" w:themeColor="hyperlink"/>
      <w:u w:val="single"/>
    </w:rPr>
  </w:style>
  <w:style w:type="paragraph" w:styleId="Odstavekseznama">
    <w:name w:val="List Paragraph"/>
    <w:basedOn w:val="Navaden"/>
    <w:uiPriority w:val="34"/>
    <w:qFormat/>
    <w:rsid w:val="00D8175F"/>
    <w:pPr>
      <w:ind w:left="720"/>
      <w:contextualSpacing/>
    </w:pPr>
  </w:style>
  <w:style w:type="table" w:styleId="Tabela-mrea">
    <w:name w:val="Table Grid"/>
    <w:basedOn w:val="Navadnatabela"/>
    <w:uiPriority w:val="39"/>
    <w:rsid w:val="00D8148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ezrazmikov">
    <w:name w:val="No Spacing"/>
    <w:uiPriority w:val="1"/>
    <w:qFormat/>
    <w:rsid w:val="00D81486"/>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17198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uralnetwork.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o.salamon@ruralnetwork.eu" TargetMode="External"/><Relationship Id="rId5" Type="http://schemas.openxmlformats.org/officeDocument/2006/relationships/webSettings" Target="webSettings.xml"/><Relationship Id="rId10" Type="http://schemas.openxmlformats.org/officeDocument/2006/relationships/hyperlink" Target="mailto:dominik.salamon@ruralnetwork.eu" TargetMode="External"/><Relationship Id="rId4" Type="http://schemas.openxmlformats.org/officeDocument/2006/relationships/settings" Target="settings.xml"/><Relationship Id="rId9" Type="http://schemas.openxmlformats.org/officeDocument/2006/relationships/hyperlink" Target="http://www.ruralnetwork.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554BE-17B9-4B19-B3C5-7BD5B7830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3996</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Številka: 354-0003/2010-5</vt:lpstr>
    </vt:vector>
  </TitlesOfParts>
  <Company>Občina Kuzma</Company>
  <LinksUpToDate>false</LinksUpToDate>
  <CharactersWithSpaces>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 354-0003/2010-5</dc:title>
  <dc:creator>JOŽEFŠšKALIČ</dc:creator>
  <cp:lastModifiedBy>SimonaJ</cp:lastModifiedBy>
  <cp:revision>2</cp:revision>
  <cp:lastPrinted>2018-06-21T09:25:00Z</cp:lastPrinted>
  <dcterms:created xsi:type="dcterms:W3CDTF">2018-06-29T08:29:00Z</dcterms:created>
  <dcterms:modified xsi:type="dcterms:W3CDTF">2018-06-29T08:29:00Z</dcterms:modified>
</cp:coreProperties>
</file>