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DAB" w:rsidRPr="00536CD4" w:rsidRDefault="00536CD4" w:rsidP="00536CD4">
      <w:pPr>
        <w:jc w:val="center"/>
        <w:rPr>
          <w:b/>
        </w:rPr>
      </w:pPr>
      <w:bookmarkStart w:id="0" w:name="_GoBack"/>
      <w:bookmarkEnd w:id="0"/>
      <w:r w:rsidRPr="00536CD4">
        <w:rPr>
          <w:b/>
        </w:rPr>
        <w:t>KARIERNA TRŽNICA 202</w:t>
      </w:r>
      <w:r w:rsidR="00BD4CF8">
        <w:rPr>
          <w:b/>
        </w:rPr>
        <w:t>5</w:t>
      </w:r>
    </w:p>
    <w:p w:rsidR="00AD0DAB" w:rsidRDefault="00AD0DAB" w:rsidP="006210F3">
      <w:pPr>
        <w:jc w:val="both"/>
      </w:pPr>
    </w:p>
    <w:p w:rsidR="005D2305" w:rsidRDefault="005D2305" w:rsidP="005D2305">
      <w:pPr>
        <w:jc w:val="both"/>
      </w:pPr>
      <w:r>
        <w:t xml:space="preserve">Osnovna šola Prežihovega </w:t>
      </w:r>
      <w:proofErr w:type="spellStart"/>
      <w:r>
        <w:t>Voranca</w:t>
      </w:r>
      <w:proofErr w:type="spellEnd"/>
      <w:r>
        <w:t xml:space="preserve"> Ravne na Koroškem in Osnovna šola Koroški jeklarji Ravne na Koroškem </w:t>
      </w:r>
      <w:r w:rsidR="00EE49D6">
        <w:t xml:space="preserve">sta </w:t>
      </w:r>
      <w:r>
        <w:t>prire</w:t>
      </w:r>
      <w:r w:rsidR="00EE49D6">
        <w:t>dili</w:t>
      </w:r>
      <w:r>
        <w:t xml:space="preserve"> </w:t>
      </w:r>
      <w:r w:rsidR="00EE49D6">
        <w:t xml:space="preserve">zdaj lahko rečemo že tradicionalno Karierno tržnico </w:t>
      </w:r>
      <w:r>
        <w:t>za učence devetih razredov in njihove starše</w:t>
      </w:r>
      <w:r w:rsidR="00EE49D6">
        <w:t>. To leto</w:t>
      </w:r>
      <w:r>
        <w:t xml:space="preserve"> je bila že </w:t>
      </w:r>
      <w:r w:rsidR="00BD4CF8">
        <w:t>9</w:t>
      </w:r>
      <w:r>
        <w:t xml:space="preserve">. leto </w:t>
      </w:r>
      <w:r w:rsidR="00312078">
        <w:t>in</w:t>
      </w:r>
      <w:r>
        <w:t xml:space="preserve"> </w:t>
      </w:r>
      <w:r w:rsidR="00782FD5">
        <w:t xml:space="preserve">sicer </w:t>
      </w:r>
      <w:r>
        <w:t xml:space="preserve">v organizaciji Osnovne šole Prežihovega </w:t>
      </w:r>
      <w:proofErr w:type="spellStart"/>
      <w:r>
        <w:t>Voranca</w:t>
      </w:r>
      <w:proofErr w:type="spellEnd"/>
      <w:r w:rsidR="00CF372A">
        <w:t xml:space="preserve"> Ravne na Koroškem</w:t>
      </w:r>
      <w:r>
        <w:t xml:space="preserve">. </w:t>
      </w:r>
    </w:p>
    <w:p w:rsidR="005D2305" w:rsidRPr="00DC566F" w:rsidRDefault="005D2305" w:rsidP="005D2305">
      <w:pPr>
        <w:jc w:val="both"/>
        <w:rPr>
          <w:b/>
        </w:rPr>
      </w:pPr>
      <w:r w:rsidRPr="00DC566F">
        <w:rPr>
          <w:b/>
        </w:rPr>
        <w:t>Karierna tržnica</w:t>
      </w:r>
      <w:r w:rsidR="001D46D6">
        <w:rPr>
          <w:b/>
        </w:rPr>
        <w:t xml:space="preserve"> se</w:t>
      </w:r>
      <w:r w:rsidRPr="00DC566F">
        <w:rPr>
          <w:b/>
        </w:rPr>
        <w:t xml:space="preserve"> je </w:t>
      </w:r>
      <w:r w:rsidR="001D46D6">
        <w:rPr>
          <w:b/>
        </w:rPr>
        <w:t>odvijala</w:t>
      </w:r>
      <w:r w:rsidR="00C8623E">
        <w:rPr>
          <w:b/>
        </w:rPr>
        <w:t xml:space="preserve"> včeraj</w:t>
      </w:r>
      <w:r w:rsidR="001D46D6" w:rsidRPr="001D46D6">
        <w:rPr>
          <w:b/>
          <w:color w:val="FF0000"/>
        </w:rPr>
        <w:t xml:space="preserve"> </w:t>
      </w:r>
      <w:r w:rsidR="001D46D6" w:rsidRPr="00C8623E">
        <w:rPr>
          <w:b/>
        </w:rPr>
        <w:t>popoldne</w:t>
      </w:r>
      <w:r w:rsidRPr="00DC566F">
        <w:rPr>
          <w:b/>
        </w:rPr>
        <w:t>,</w:t>
      </w:r>
      <w:r w:rsidR="00C8623E">
        <w:rPr>
          <w:b/>
        </w:rPr>
        <w:t xml:space="preserve"> v torek,</w:t>
      </w:r>
      <w:r w:rsidRPr="00DC566F">
        <w:rPr>
          <w:b/>
        </w:rPr>
        <w:t xml:space="preserve"> 1</w:t>
      </w:r>
      <w:r w:rsidR="00BD4CF8">
        <w:rPr>
          <w:b/>
        </w:rPr>
        <w:t>4</w:t>
      </w:r>
      <w:r w:rsidRPr="00DC566F">
        <w:rPr>
          <w:b/>
        </w:rPr>
        <w:t>. 1. 202</w:t>
      </w:r>
      <w:r w:rsidR="00783F6A">
        <w:rPr>
          <w:b/>
        </w:rPr>
        <w:t>5</w:t>
      </w:r>
      <w:r w:rsidRPr="00DC566F">
        <w:rPr>
          <w:b/>
        </w:rPr>
        <w:t xml:space="preserve">, od 17. do 18.30 ure, v športni dvorani Osnovne </w:t>
      </w:r>
      <w:r>
        <w:rPr>
          <w:b/>
        </w:rPr>
        <w:t>š</w:t>
      </w:r>
      <w:r w:rsidRPr="00DC566F">
        <w:rPr>
          <w:b/>
        </w:rPr>
        <w:t xml:space="preserve">ole Prežihovega </w:t>
      </w:r>
      <w:proofErr w:type="spellStart"/>
      <w:r w:rsidRPr="00DC566F">
        <w:rPr>
          <w:b/>
        </w:rPr>
        <w:t>Voranca</w:t>
      </w:r>
      <w:proofErr w:type="spellEnd"/>
      <w:r w:rsidR="005D10C4">
        <w:rPr>
          <w:b/>
        </w:rPr>
        <w:t xml:space="preserve"> R</w:t>
      </w:r>
      <w:r>
        <w:rPr>
          <w:b/>
        </w:rPr>
        <w:t>avne na Koroškem</w:t>
      </w:r>
      <w:r w:rsidRPr="00DC566F">
        <w:rPr>
          <w:b/>
        </w:rPr>
        <w:t xml:space="preserve">. </w:t>
      </w:r>
    </w:p>
    <w:p w:rsidR="002B171C" w:rsidRDefault="00AD0DAB" w:rsidP="006210F3">
      <w:pPr>
        <w:jc w:val="both"/>
      </w:pPr>
      <w:r>
        <w:t>Na dogodek s</w:t>
      </w:r>
      <w:r w:rsidR="00316DC0">
        <w:t>m</w:t>
      </w:r>
      <w:r>
        <w:t>o povabili 5</w:t>
      </w:r>
      <w:r w:rsidR="00506790">
        <w:t>6</w:t>
      </w:r>
      <w:r>
        <w:t xml:space="preserve"> </w:t>
      </w:r>
      <w:r w:rsidR="00477192">
        <w:t>devetošolcev</w:t>
      </w:r>
      <w:r>
        <w:t xml:space="preserve"> iz O</w:t>
      </w:r>
      <w:r w:rsidR="002D743E">
        <w:t>Š</w:t>
      </w:r>
      <w:r>
        <w:t xml:space="preserve"> Koroški jeklarji in </w:t>
      </w:r>
      <w:r w:rsidR="00506790">
        <w:t>46</w:t>
      </w:r>
      <w:r>
        <w:t xml:space="preserve"> </w:t>
      </w:r>
      <w:r w:rsidR="00FF163E">
        <w:t>devetošolcev</w:t>
      </w:r>
      <w:r w:rsidR="0078698C">
        <w:t xml:space="preserve"> </w:t>
      </w:r>
      <w:r w:rsidR="00CF372A">
        <w:t>iz O</w:t>
      </w:r>
      <w:r w:rsidR="002D743E">
        <w:t>Š</w:t>
      </w:r>
      <w:r>
        <w:t xml:space="preserve"> Prežihovega </w:t>
      </w:r>
      <w:proofErr w:type="spellStart"/>
      <w:r>
        <w:t>Voranca</w:t>
      </w:r>
      <w:proofErr w:type="spellEnd"/>
      <w:r w:rsidR="00CF372A">
        <w:t xml:space="preserve"> Ravne na Koroškem</w:t>
      </w:r>
      <w:r w:rsidR="00B755BE">
        <w:t xml:space="preserve"> ter njihove starše</w:t>
      </w:r>
      <w:r>
        <w:t xml:space="preserve">. </w:t>
      </w:r>
      <w:r w:rsidR="00316DC0">
        <w:t xml:space="preserve">Povabljeni so bili tudi devetošolci </w:t>
      </w:r>
      <w:r w:rsidR="00287AB1">
        <w:t>OŠ</w:t>
      </w:r>
      <w:r w:rsidR="00316DC0">
        <w:t xml:space="preserve"> Juričevega </w:t>
      </w:r>
      <w:proofErr w:type="spellStart"/>
      <w:r w:rsidR="00316DC0">
        <w:t>Drejčka</w:t>
      </w:r>
      <w:proofErr w:type="spellEnd"/>
      <w:r w:rsidR="00383947">
        <w:t xml:space="preserve"> Ravne</w:t>
      </w:r>
      <w:r w:rsidR="00316DC0">
        <w:t>.</w:t>
      </w:r>
    </w:p>
    <w:p w:rsidR="00506790" w:rsidRDefault="0078698C" w:rsidP="001D6D07">
      <w:pPr>
        <w:jc w:val="both"/>
      </w:pPr>
      <w:r>
        <w:t>Namen karierne tržnice je, da</w:t>
      </w:r>
      <w:r w:rsidR="007B5259">
        <w:t xml:space="preserve"> si</w:t>
      </w:r>
      <w:r>
        <w:t xml:space="preserve"> devetošolc</w:t>
      </w:r>
      <w:r w:rsidR="007B5259">
        <w:t xml:space="preserve">i </w:t>
      </w:r>
      <w:r w:rsidR="004978D3">
        <w:t xml:space="preserve">in njihovi starši </w:t>
      </w:r>
      <w:r w:rsidR="007B5259">
        <w:t xml:space="preserve">pridobijo čim več informacij, ki </w:t>
      </w:r>
      <w:r w:rsidR="004978D3">
        <w:t>učencem</w:t>
      </w:r>
      <w:r>
        <w:t xml:space="preserve"> pomaga</w:t>
      </w:r>
      <w:r w:rsidR="007B5259">
        <w:t>jo</w:t>
      </w:r>
      <w:r>
        <w:t xml:space="preserve"> pri izbiri njihove nadaljnje karierne poti.  </w:t>
      </w:r>
    </w:p>
    <w:p w:rsidR="00C22403" w:rsidRPr="00042AE9" w:rsidRDefault="00702DA9" w:rsidP="001D6D07">
      <w:pPr>
        <w:jc w:val="both"/>
      </w:pPr>
      <w:r>
        <w:t xml:space="preserve">Karierne tržnice so se </w:t>
      </w:r>
      <w:r w:rsidR="006C6F64">
        <w:t xml:space="preserve">tudi </w:t>
      </w:r>
      <w:r>
        <w:t xml:space="preserve">letos </w:t>
      </w:r>
      <w:r w:rsidR="00506790">
        <w:t>udeležili</w:t>
      </w:r>
      <w:r w:rsidR="00B55D1C">
        <w:t xml:space="preserve"> </w:t>
      </w:r>
      <w:r w:rsidR="00404636">
        <w:t>številni predstavniki srednjih šol in dijaških domov</w:t>
      </w:r>
      <w:r w:rsidR="00404636" w:rsidRPr="00B612C3">
        <w:t xml:space="preserve"> </w:t>
      </w:r>
      <w:r w:rsidR="00404636">
        <w:t>iz koroške, podravske in savinjske regije.</w:t>
      </w:r>
      <w:r>
        <w:t xml:space="preserve"> Med njimi so bili predstavniki</w:t>
      </w:r>
      <w:r w:rsidR="00404636">
        <w:t xml:space="preserve"> </w:t>
      </w:r>
      <w:r w:rsidR="00514F80" w:rsidRPr="00042AE9">
        <w:rPr>
          <w:b/>
          <w:bCs/>
        </w:rPr>
        <w:t>Gimnazij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Ravne</w:t>
      </w:r>
      <w:r w:rsidR="00316DC0">
        <w:t>,</w:t>
      </w:r>
      <w:r w:rsidR="001D6D07">
        <w:t xml:space="preserve"> </w:t>
      </w:r>
      <w:r w:rsidR="00514F80" w:rsidRPr="00042AE9">
        <w:rPr>
          <w:b/>
          <w:bCs/>
        </w:rPr>
        <w:t>Srednj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Ravne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Srednj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Slovenj Gradec in Muta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Srednj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zdravstven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Slovenj Gradec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Gimnazij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Slovenj Gradec</w:t>
      </w:r>
      <w:r w:rsidR="00316DC0">
        <w:rPr>
          <w:b/>
          <w:bCs/>
        </w:rPr>
        <w:t xml:space="preserve">, </w:t>
      </w:r>
      <w:r w:rsidR="00506790">
        <w:rPr>
          <w:b/>
          <w:bCs/>
        </w:rPr>
        <w:t>Šole za strojništvo, geotehniko in okolje Velenje, Umetniške gimnazije Velenje, Srednj</w:t>
      </w:r>
      <w:r w:rsidR="00D95ADA">
        <w:rPr>
          <w:b/>
          <w:bCs/>
        </w:rPr>
        <w:t>e</w:t>
      </w:r>
      <w:r w:rsidR="00506790">
        <w:rPr>
          <w:b/>
          <w:bCs/>
        </w:rPr>
        <w:t xml:space="preserve"> šol</w:t>
      </w:r>
      <w:r w:rsidR="00D95ADA">
        <w:rPr>
          <w:b/>
          <w:bCs/>
        </w:rPr>
        <w:t>e</w:t>
      </w:r>
      <w:r w:rsidR="00506790">
        <w:rPr>
          <w:b/>
          <w:bCs/>
        </w:rPr>
        <w:t xml:space="preserve"> za oblikovanje Maribor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Škofijsk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gimnazij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Antona Martina Slomška Maribor</w:t>
      </w:r>
      <w:r w:rsidR="001D6D07">
        <w:t xml:space="preserve">, </w:t>
      </w:r>
      <w:r w:rsidR="00514F80" w:rsidRPr="00042AE9">
        <w:rPr>
          <w:b/>
          <w:bCs/>
        </w:rPr>
        <w:t>Gimnazij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in srednj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kemijsk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Ruše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Biotehnišk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Maribor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Dijašk</w:t>
      </w:r>
      <w:r w:rsidR="001D6D07">
        <w:rPr>
          <w:b/>
          <w:bCs/>
        </w:rPr>
        <w:t>ega</w:t>
      </w:r>
      <w:r w:rsidR="00514F80" w:rsidRPr="00042AE9">
        <w:rPr>
          <w:b/>
          <w:bCs/>
        </w:rPr>
        <w:t xml:space="preserve"> dom</w:t>
      </w:r>
      <w:r w:rsidR="001D6D07">
        <w:rPr>
          <w:b/>
          <w:bCs/>
        </w:rPr>
        <w:t>a</w:t>
      </w:r>
      <w:r w:rsidR="00514F80" w:rsidRPr="00042AE9">
        <w:rPr>
          <w:b/>
          <w:bCs/>
        </w:rPr>
        <w:t xml:space="preserve"> Antona Martina Slomška </w:t>
      </w:r>
      <w:r w:rsidR="00514F80" w:rsidRPr="00E23DD8">
        <w:rPr>
          <w:b/>
          <w:bCs/>
        </w:rPr>
        <w:t>Maribor</w:t>
      </w:r>
      <w:r w:rsidR="001D6D07" w:rsidRPr="00E23DD8">
        <w:rPr>
          <w:b/>
        </w:rPr>
        <w:t xml:space="preserve"> in</w:t>
      </w:r>
      <w:r w:rsidR="001D6D07">
        <w:t xml:space="preserve"> </w:t>
      </w:r>
      <w:r w:rsidR="00514F80" w:rsidRPr="00042AE9">
        <w:rPr>
          <w:b/>
          <w:bCs/>
        </w:rPr>
        <w:t>Dijašk</w:t>
      </w:r>
      <w:r w:rsidR="001D6D07">
        <w:rPr>
          <w:b/>
          <w:bCs/>
        </w:rPr>
        <w:t>ega</w:t>
      </w:r>
      <w:r w:rsidR="00514F80" w:rsidRPr="00042AE9">
        <w:rPr>
          <w:b/>
          <w:bCs/>
        </w:rPr>
        <w:t xml:space="preserve"> </w:t>
      </w:r>
      <w:r w:rsidR="00506790">
        <w:rPr>
          <w:b/>
          <w:bCs/>
        </w:rPr>
        <w:t>doma Drava</w:t>
      </w:r>
      <w:r w:rsidR="00404636">
        <w:rPr>
          <w:b/>
          <w:bCs/>
        </w:rPr>
        <w:t xml:space="preserve"> Maribor</w:t>
      </w:r>
      <w:r w:rsidR="001D6D07">
        <w:rPr>
          <w:b/>
          <w:bCs/>
        </w:rPr>
        <w:t>.</w:t>
      </w:r>
    </w:p>
    <w:p w:rsidR="00042AE9" w:rsidRPr="00316DC0" w:rsidRDefault="00702DA9" w:rsidP="006210F3">
      <w:pPr>
        <w:jc w:val="both"/>
        <w:rPr>
          <w:b/>
        </w:rPr>
      </w:pPr>
      <w:r>
        <w:t>V svojo sredino smo z namenom</w:t>
      </w:r>
      <w:r w:rsidR="00C06DB9">
        <w:t>, da se bodo učenci</w:t>
      </w:r>
      <w:r>
        <w:t xml:space="preserve"> lažje odloči</w:t>
      </w:r>
      <w:r w:rsidR="00C06DB9">
        <w:t>li za svojo</w:t>
      </w:r>
      <w:r>
        <w:t xml:space="preserve"> nadaljnj</w:t>
      </w:r>
      <w:r w:rsidR="00C06DB9">
        <w:t>o</w:t>
      </w:r>
      <w:r>
        <w:t xml:space="preserve"> kariern</w:t>
      </w:r>
      <w:r w:rsidR="00C06DB9">
        <w:t>o</w:t>
      </w:r>
      <w:r>
        <w:t xml:space="preserve"> pot</w:t>
      </w:r>
      <w:r w:rsidR="00C06DB9">
        <w:t>,</w:t>
      </w:r>
      <w:r>
        <w:t xml:space="preserve"> p</w:t>
      </w:r>
      <w:r w:rsidR="001D6D07">
        <w:t xml:space="preserve">ovabili tudi predstavnike </w:t>
      </w:r>
      <w:r w:rsidR="001D6D07" w:rsidRPr="00316DC0">
        <w:rPr>
          <w:b/>
        </w:rPr>
        <w:t xml:space="preserve">Zavoda </w:t>
      </w:r>
      <w:r w:rsidR="006C6F64">
        <w:rPr>
          <w:b/>
        </w:rPr>
        <w:t xml:space="preserve">RS </w:t>
      </w:r>
      <w:r w:rsidR="001D6D07" w:rsidRPr="00316DC0">
        <w:rPr>
          <w:b/>
        </w:rPr>
        <w:t>za zaposlovanje, Območn</w:t>
      </w:r>
      <w:r w:rsidR="001C76E7">
        <w:rPr>
          <w:b/>
        </w:rPr>
        <w:t>e</w:t>
      </w:r>
      <w:r w:rsidR="001D6D07" w:rsidRPr="00316DC0">
        <w:rPr>
          <w:b/>
        </w:rPr>
        <w:t xml:space="preserve"> obrtno-podjetniške zbornic</w:t>
      </w:r>
      <w:r w:rsidR="001C76E7">
        <w:rPr>
          <w:b/>
        </w:rPr>
        <w:t>e</w:t>
      </w:r>
      <w:r w:rsidR="00316DC0">
        <w:rPr>
          <w:b/>
        </w:rPr>
        <w:t xml:space="preserve"> s podjetniki</w:t>
      </w:r>
      <w:r w:rsidR="001D6D07" w:rsidRPr="00316DC0">
        <w:rPr>
          <w:b/>
        </w:rPr>
        <w:t xml:space="preserve"> Ravne na Koroškem</w:t>
      </w:r>
      <w:r w:rsidR="00316DC0">
        <w:rPr>
          <w:b/>
        </w:rPr>
        <w:t xml:space="preserve"> (</w:t>
      </w:r>
      <w:proofErr w:type="spellStart"/>
      <w:r w:rsidR="00316DC0">
        <w:rPr>
          <w:b/>
        </w:rPr>
        <w:t>Avtohiša</w:t>
      </w:r>
      <w:proofErr w:type="spellEnd"/>
      <w:r w:rsidR="00316DC0">
        <w:rPr>
          <w:b/>
        </w:rPr>
        <w:t xml:space="preserve"> Žunko</w:t>
      </w:r>
      <w:r w:rsidR="00B55D1C">
        <w:rPr>
          <w:b/>
        </w:rPr>
        <w:t>,</w:t>
      </w:r>
      <w:r w:rsidR="00316DC0">
        <w:rPr>
          <w:b/>
        </w:rPr>
        <w:t xml:space="preserve"> d.</w:t>
      </w:r>
      <w:r w:rsidR="002B5073">
        <w:rPr>
          <w:b/>
        </w:rPr>
        <w:t xml:space="preserve"> </w:t>
      </w:r>
      <w:r w:rsidR="00316DC0">
        <w:rPr>
          <w:b/>
        </w:rPr>
        <w:t>o.</w:t>
      </w:r>
      <w:r w:rsidR="002B5073">
        <w:rPr>
          <w:b/>
        </w:rPr>
        <w:t xml:space="preserve"> </w:t>
      </w:r>
      <w:r w:rsidR="00316DC0">
        <w:rPr>
          <w:b/>
        </w:rPr>
        <w:t xml:space="preserve">o., Gostilna in mesarija Lečnik, </w:t>
      </w:r>
      <w:proofErr w:type="spellStart"/>
      <w:r w:rsidR="00316DC0">
        <w:rPr>
          <w:b/>
        </w:rPr>
        <w:t>Servin</w:t>
      </w:r>
      <w:r w:rsidR="00A34EBD">
        <w:rPr>
          <w:b/>
        </w:rPr>
        <w:t>g</w:t>
      </w:r>
      <w:proofErr w:type="spellEnd"/>
      <w:r w:rsidR="00B55D1C">
        <w:rPr>
          <w:b/>
        </w:rPr>
        <w:t>,</w:t>
      </w:r>
      <w:r w:rsidR="00316DC0">
        <w:rPr>
          <w:b/>
        </w:rPr>
        <w:t xml:space="preserve"> d.</w:t>
      </w:r>
      <w:r w:rsidR="00F95271">
        <w:rPr>
          <w:b/>
        </w:rPr>
        <w:t xml:space="preserve"> </w:t>
      </w:r>
      <w:r w:rsidR="00316DC0">
        <w:rPr>
          <w:b/>
        </w:rPr>
        <w:t>o.</w:t>
      </w:r>
      <w:r w:rsidR="00F95271">
        <w:rPr>
          <w:b/>
        </w:rPr>
        <w:t xml:space="preserve"> </w:t>
      </w:r>
      <w:r w:rsidR="00316DC0">
        <w:rPr>
          <w:b/>
        </w:rPr>
        <w:t>o., Cvetličarna Vrtnica)</w:t>
      </w:r>
      <w:r w:rsidR="001D6D07" w:rsidRPr="00316DC0">
        <w:rPr>
          <w:b/>
        </w:rPr>
        <w:t xml:space="preserve"> in predstavnike Policije, Koroškega gasilskega zavoda in Slovenske vojske</w:t>
      </w:r>
      <w:r w:rsidR="00B55D1C">
        <w:rPr>
          <w:b/>
        </w:rPr>
        <w:t xml:space="preserve"> ter </w:t>
      </w:r>
      <w:r w:rsidR="00B55D1C" w:rsidRPr="00316DC0">
        <w:rPr>
          <w:b/>
        </w:rPr>
        <w:t>podjetij iz skupine SIJ</w:t>
      </w:r>
      <w:r w:rsidR="00B55D1C">
        <w:rPr>
          <w:b/>
        </w:rPr>
        <w:t xml:space="preserve"> (Sij Metal Ravne, d. o. o.</w:t>
      </w:r>
      <w:r w:rsidR="006C6F64">
        <w:rPr>
          <w:b/>
        </w:rPr>
        <w:t xml:space="preserve"> in</w:t>
      </w:r>
      <w:r w:rsidR="00B55D1C">
        <w:rPr>
          <w:b/>
        </w:rPr>
        <w:t xml:space="preserve"> Sij Ravne </w:t>
      </w:r>
      <w:proofErr w:type="spellStart"/>
      <w:r w:rsidR="00B55D1C">
        <w:rPr>
          <w:b/>
        </w:rPr>
        <w:t>Systems</w:t>
      </w:r>
      <w:proofErr w:type="spellEnd"/>
      <w:r w:rsidR="00B55D1C">
        <w:rPr>
          <w:b/>
        </w:rPr>
        <w:t>)</w:t>
      </w:r>
      <w:r w:rsidR="001D6D07" w:rsidRPr="00316DC0">
        <w:rPr>
          <w:b/>
        </w:rPr>
        <w:t>.</w:t>
      </w:r>
    </w:p>
    <w:p w:rsidR="00196E06" w:rsidRDefault="006C6F64" w:rsidP="006210F3">
      <w:pPr>
        <w:jc w:val="both"/>
      </w:pPr>
      <w:r>
        <w:t>Vsi</w:t>
      </w:r>
      <w:r w:rsidR="00FF1683">
        <w:t xml:space="preserve"> </w:t>
      </w:r>
      <w:r w:rsidR="00B55D1C">
        <w:t>predstavniki šol,</w:t>
      </w:r>
      <w:r>
        <w:t xml:space="preserve"> dijaških domov,</w:t>
      </w:r>
      <w:r w:rsidR="00B55D1C">
        <w:t xml:space="preserve"> podjetij in drugi</w:t>
      </w:r>
      <w:r>
        <w:t>h organizacij so se s številnimi informacijami na zanimiv način</w:t>
      </w:r>
      <w:r w:rsidR="00FF1683">
        <w:t xml:space="preserve"> predstavili na stojnicah</w:t>
      </w:r>
      <w:r w:rsidR="00776408">
        <w:t xml:space="preserve"> in tako omogočili našim devetošolcem, da so lahko pridobili številne informacije glede nadaljnjega šolanja, štipendiranja in možnosti glede kasnejše zaposlitve.</w:t>
      </w:r>
    </w:p>
    <w:p w:rsidR="00B03B66" w:rsidRDefault="00196E06" w:rsidP="006210F3">
      <w:pPr>
        <w:jc w:val="both"/>
      </w:pPr>
      <w:r>
        <w:t xml:space="preserve">Upamo, da </w:t>
      </w:r>
      <w:r w:rsidR="00383CCD">
        <w:t>bo</w:t>
      </w:r>
      <w:r w:rsidR="00C429F5">
        <w:t xml:space="preserve"> </w:t>
      </w:r>
      <w:r w:rsidR="00383CCD">
        <w:t>Karierna tržnica</w:t>
      </w:r>
      <w:r w:rsidR="001D2FBB">
        <w:t xml:space="preserve">, ki je </w:t>
      </w:r>
      <w:r w:rsidR="00C12064">
        <w:t xml:space="preserve">bila zelo obiskana in je </w:t>
      </w:r>
      <w:r w:rsidR="001D2FBB">
        <w:t>potekala v zelo prijetnem vzdušju,</w:t>
      </w:r>
      <w:r w:rsidR="00C429F5">
        <w:t xml:space="preserve"> </w:t>
      </w:r>
      <w:r w:rsidR="00A34EBD">
        <w:t>v pomoč</w:t>
      </w:r>
      <w:r w:rsidR="00383CCD">
        <w:t xml:space="preserve"> </w:t>
      </w:r>
      <w:r w:rsidR="00623DD3">
        <w:t xml:space="preserve">devetošolcem </w:t>
      </w:r>
      <w:r w:rsidR="00B10B66">
        <w:t>p</w:t>
      </w:r>
      <w:r w:rsidR="002C72C8">
        <w:t xml:space="preserve">ri </w:t>
      </w:r>
      <w:r w:rsidR="00B51DC1">
        <w:t>izbiri</w:t>
      </w:r>
      <w:r w:rsidR="00383CCD">
        <w:t xml:space="preserve"> njihove</w:t>
      </w:r>
      <w:r w:rsidR="00192E24">
        <w:t xml:space="preserve"> nadaljnje</w:t>
      </w:r>
      <w:r w:rsidR="004714F3">
        <w:t xml:space="preserve"> </w:t>
      </w:r>
      <w:r w:rsidR="00B51DC1">
        <w:t xml:space="preserve">karierne poti </w:t>
      </w:r>
      <w:r w:rsidR="00623DD3">
        <w:t xml:space="preserve">in </w:t>
      </w:r>
      <w:r w:rsidR="00192E24">
        <w:t xml:space="preserve">pri </w:t>
      </w:r>
      <w:r w:rsidR="00623DD3">
        <w:t>prepoznavanju poklicnih priložnosti</w:t>
      </w:r>
      <w:r w:rsidR="00D21B04">
        <w:t xml:space="preserve"> v regiji</w:t>
      </w:r>
      <w:r w:rsidR="00383CCD">
        <w:t>.</w:t>
      </w:r>
      <w:r w:rsidR="00A34EBD">
        <w:t xml:space="preserve"> </w:t>
      </w:r>
    </w:p>
    <w:p w:rsidR="00D61944" w:rsidRPr="00F12DDA" w:rsidRDefault="006A1797" w:rsidP="006210F3">
      <w:pPr>
        <w:jc w:val="both"/>
        <w:rPr>
          <w:color w:val="FF0000"/>
        </w:rPr>
      </w:pPr>
      <w:r>
        <w:t xml:space="preserve">Vsem učencem in staršem bi se želeli zahvaliti za njihov obisk, </w:t>
      </w:r>
      <w:r w:rsidR="00B03B66">
        <w:t>vsem</w:t>
      </w:r>
      <w:r w:rsidR="00623DD3">
        <w:t xml:space="preserve"> </w:t>
      </w:r>
      <w:r>
        <w:t>predstavnikom prisotnih organizacij</w:t>
      </w:r>
      <w:r w:rsidR="00192E24">
        <w:t xml:space="preserve"> </w:t>
      </w:r>
      <w:r>
        <w:t xml:space="preserve">pa </w:t>
      </w:r>
      <w:r w:rsidR="00B03B66">
        <w:t xml:space="preserve">za njihov </w:t>
      </w:r>
      <w:r>
        <w:t xml:space="preserve">pomemben </w:t>
      </w:r>
      <w:r w:rsidR="00B03B66">
        <w:t>prispevek na prireditvi</w:t>
      </w:r>
      <w:r>
        <w:t>.</w:t>
      </w:r>
    </w:p>
    <w:p w:rsidR="00522B1D" w:rsidRDefault="00522B1D" w:rsidP="006210F3">
      <w:pPr>
        <w:jc w:val="both"/>
      </w:pPr>
    </w:p>
    <w:p w:rsidR="00522B1D" w:rsidRDefault="001D5375" w:rsidP="003F29B4">
      <w:pPr>
        <w:spacing w:after="0" w:line="240" w:lineRule="auto"/>
        <w:jc w:val="both"/>
      </w:pPr>
      <w:r>
        <w:t>Zapisala:</w:t>
      </w:r>
      <w:r w:rsidR="003F29B4">
        <w:tab/>
      </w:r>
      <w:r w:rsidR="003F29B4">
        <w:tab/>
      </w:r>
      <w:r w:rsidR="003F29B4">
        <w:tab/>
      </w:r>
      <w:r w:rsidR="003F29B4">
        <w:tab/>
      </w:r>
      <w:r w:rsidR="003F29B4">
        <w:tab/>
      </w:r>
      <w:r w:rsidR="003F29B4">
        <w:tab/>
      </w:r>
      <w:r w:rsidR="003F29B4">
        <w:tab/>
        <w:t>Ravnatelj:</w:t>
      </w:r>
    </w:p>
    <w:p w:rsidR="001D5375" w:rsidRDefault="001D5375" w:rsidP="003F29B4">
      <w:pPr>
        <w:spacing w:after="0" w:line="240" w:lineRule="auto"/>
        <w:jc w:val="both"/>
      </w:pPr>
      <w:r>
        <w:t xml:space="preserve">Renata </w:t>
      </w:r>
      <w:proofErr w:type="spellStart"/>
      <w:r>
        <w:t>Podjaveršek</w:t>
      </w:r>
      <w:proofErr w:type="spellEnd"/>
      <w:r w:rsidR="003F29B4">
        <w:t>, šol. sv. del.</w:t>
      </w:r>
      <w:r w:rsidR="003F29B4">
        <w:tab/>
      </w:r>
      <w:r w:rsidR="003F29B4">
        <w:tab/>
      </w:r>
      <w:r w:rsidR="003F29B4">
        <w:tab/>
      </w:r>
      <w:r w:rsidR="003F29B4">
        <w:tab/>
      </w:r>
      <w:r w:rsidR="00776408">
        <w:t>Gregor Čuk</w:t>
      </w:r>
      <w:r w:rsidR="003F29B4">
        <w:t>, prof.</w:t>
      </w:r>
    </w:p>
    <w:p w:rsidR="001D5375" w:rsidRDefault="001D5375" w:rsidP="003F29B4">
      <w:pPr>
        <w:spacing w:after="0" w:line="240" w:lineRule="auto"/>
        <w:jc w:val="both"/>
      </w:pPr>
    </w:p>
    <w:sectPr w:rsidR="001D5375" w:rsidSect="00B03B66">
      <w:headerReference w:type="default" r:id="rId7"/>
      <w:pgSz w:w="11906" w:h="16838"/>
      <w:pgMar w:top="2268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DDB" w:rsidRDefault="00577DDB" w:rsidP="00AD0DAB">
      <w:pPr>
        <w:spacing w:after="0" w:line="240" w:lineRule="auto"/>
      </w:pPr>
      <w:r>
        <w:separator/>
      </w:r>
    </w:p>
  </w:endnote>
  <w:endnote w:type="continuationSeparator" w:id="0">
    <w:p w:rsidR="00577DDB" w:rsidRDefault="00577DDB" w:rsidP="00AD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DDB" w:rsidRDefault="00577DDB" w:rsidP="00AD0DAB">
      <w:pPr>
        <w:spacing w:after="0" w:line="240" w:lineRule="auto"/>
      </w:pPr>
      <w:r>
        <w:separator/>
      </w:r>
    </w:p>
  </w:footnote>
  <w:footnote w:type="continuationSeparator" w:id="0">
    <w:p w:rsidR="00577DDB" w:rsidRDefault="00577DDB" w:rsidP="00AD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D1C" w:rsidRDefault="00B55D1C" w:rsidP="00B55D1C">
    <w:pPr>
      <w:pStyle w:val="Navadensplet"/>
    </w:pPr>
    <w:r>
      <w:rPr>
        <w:noProof/>
      </w:rPr>
      <w:drawing>
        <wp:inline distT="0" distB="0" distL="0" distR="0">
          <wp:extent cx="5717369" cy="959485"/>
          <wp:effectExtent l="0" t="0" r="0" b="0"/>
          <wp:docPr id="1" name="Slika 1" descr="C:\Users\Bojana\Documents\LOGO ŠOLE\novi logotip11-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jana\Documents\LOGO ŠOLE\novi logotip11-2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149" cy="982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DAB" w:rsidRPr="00B55D1C" w:rsidRDefault="00AD0DAB" w:rsidP="00B55D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74B06"/>
    <w:multiLevelType w:val="hybridMultilevel"/>
    <w:tmpl w:val="BB2ADDEE"/>
    <w:lvl w:ilvl="0" w:tplc="9E1AD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AE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26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EE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CC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69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AF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05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0B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D211DF"/>
    <w:multiLevelType w:val="hybridMultilevel"/>
    <w:tmpl w:val="93F4793C"/>
    <w:lvl w:ilvl="0" w:tplc="7D5CD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4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E6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E1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E7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A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44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68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CF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F683671"/>
    <w:multiLevelType w:val="hybridMultilevel"/>
    <w:tmpl w:val="947A956C"/>
    <w:lvl w:ilvl="0" w:tplc="C19A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88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4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C6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01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47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28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B2E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8F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1C"/>
    <w:rsid w:val="000247C2"/>
    <w:rsid w:val="00042AE9"/>
    <w:rsid w:val="00057A3E"/>
    <w:rsid w:val="0011032A"/>
    <w:rsid w:val="00192E24"/>
    <w:rsid w:val="00196E06"/>
    <w:rsid w:val="001C04C9"/>
    <w:rsid w:val="001C76E7"/>
    <w:rsid w:val="001D2FBB"/>
    <w:rsid w:val="001D46D6"/>
    <w:rsid w:val="001D5375"/>
    <w:rsid w:val="001D6D07"/>
    <w:rsid w:val="00247473"/>
    <w:rsid w:val="00255C79"/>
    <w:rsid w:val="00256A5F"/>
    <w:rsid w:val="00287AB1"/>
    <w:rsid w:val="002B171C"/>
    <w:rsid w:val="002B4843"/>
    <w:rsid w:val="002B5073"/>
    <w:rsid w:val="002C72C8"/>
    <w:rsid w:val="002D743E"/>
    <w:rsid w:val="00312078"/>
    <w:rsid w:val="00316DC0"/>
    <w:rsid w:val="00376102"/>
    <w:rsid w:val="00383947"/>
    <w:rsid w:val="00383CCD"/>
    <w:rsid w:val="00397B06"/>
    <w:rsid w:val="003B57AE"/>
    <w:rsid w:val="003D04C3"/>
    <w:rsid w:val="003F29B4"/>
    <w:rsid w:val="00404636"/>
    <w:rsid w:val="00432946"/>
    <w:rsid w:val="004605CD"/>
    <w:rsid w:val="004714F3"/>
    <w:rsid w:val="0047473F"/>
    <w:rsid w:val="00477192"/>
    <w:rsid w:val="004970D8"/>
    <w:rsid w:val="004978D3"/>
    <w:rsid w:val="00506790"/>
    <w:rsid w:val="00510DBA"/>
    <w:rsid w:val="00514F80"/>
    <w:rsid w:val="00522B1D"/>
    <w:rsid w:val="00536CD4"/>
    <w:rsid w:val="00577DDB"/>
    <w:rsid w:val="00582710"/>
    <w:rsid w:val="005D10C4"/>
    <w:rsid w:val="005D2305"/>
    <w:rsid w:val="006210F3"/>
    <w:rsid w:val="00623DD3"/>
    <w:rsid w:val="006859B1"/>
    <w:rsid w:val="006A1797"/>
    <w:rsid w:val="006C6F64"/>
    <w:rsid w:val="00702DA9"/>
    <w:rsid w:val="0071466A"/>
    <w:rsid w:val="0075232A"/>
    <w:rsid w:val="0076517C"/>
    <w:rsid w:val="00776408"/>
    <w:rsid w:val="00782FD5"/>
    <w:rsid w:val="00783F6A"/>
    <w:rsid w:val="0078698C"/>
    <w:rsid w:val="007A301C"/>
    <w:rsid w:val="007B5259"/>
    <w:rsid w:val="00874BA0"/>
    <w:rsid w:val="009435E4"/>
    <w:rsid w:val="009A6488"/>
    <w:rsid w:val="009E28A4"/>
    <w:rsid w:val="00A34EBD"/>
    <w:rsid w:val="00A46E3D"/>
    <w:rsid w:val="00AD0DAB"/>
    <w:rsid w:val="00B03B66"/>
    <w:rsid w:val="00B10B66"/>
    <w:rsid w:val="00B51DC1"/>
    <w:rsid w:val="00B55D1C"/>
    <w:rsid w:val="00B612C3"/>
    <w:rsid w:val="00B755BE"/>
    <w:rsid w:val="00BD4CF8"/>
    <w:rsid w:val="00BE7452"/>
    <w:rsid w:val="00C06DB9"/>
    <w:rsid w:val="00C12064"/>
    <w:rsid w:val="00C22403"/>
    <w:rsid w:val="00C429F5"/>
    <w:rsid w:val="00C8623E"/>
    <w:rsid w:val="00C90594"/>
    <w:rsid w:val="00CF372A"/>
    <w:rsid w:val="00D01CFA"/>
    <w:rsid w:val="00D21B04"/>
    <w:rsid w:val="00D33E56"/>
    <w:rsid w:val="00D61944"/>
    <w:rsid w:val="00D95ADA"/>
    <w:rsid w:val="00DC566F"/>
    <w:rsid w:val="00E03F67"/>
    <w:rsid w:val="00E11D75"/>
    <w:rsid w:val="00E23DD8"/>
    <w:rsid w:val="00E24093"/>
    <w:rsid w:val="00EE49D6"/>
    <w:rsid w:val="00EE4FA1"/>
    <w:rsid w:val="00EE5BEA"/>
    <w:rsid w:val="00EF0E0D"/>
    <w:rsid w:val="00F12DDA"/>
    <w:rsid w:val="00F55544"/>
    <w:rsid w:val="00F95271"/>
    <w:rsid w:val="00FA286E"/>
    <w:rsid w:val="00FA2C49"/>
    <w:rsid w:val="00FF163E"/>
    <w:rsid w:val="00FF1683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144B58-B5AE-4714-B36C-9C9291D4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D0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0DAB"/>
  </w:style>
  <w:style w:type="paragraph" w:styleId="Noga">
    <w:name w:val="footer"/>
    <w:basedOn w:val="Navaden"/>
    <w:link w:val="NogaZnak"/>
    <w:uiPriority w:val="99"/>
    <w:unhideWhenUsed/>
    <w:rsid w:val="00AD0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0DAB"/>
  </w:style>
  <w:style w:type="paragraph" w:styleId="Navadensplet">
    <w:name w:val="Normal (Web)"/>
    <w:basedOn w:val="Navaden"/>
    <w:uiPriority w:val="99"/>
    <w:semiHidden/>
    <w:unhideWhenUsed/>
    <w:rsid w:val="00B5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0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Sola</cp:lastModifiedBy>
  <cp:revision>2</cp:revision>
  <dcterms:created xsi:type="dcterms:W3CDTF">2025-01-15T13:17:00Z</dcterms:created>
  <dcterms:modified xsi:type="dcterms:W3CDTF">2025-01-15T13:17:00Z</dcterms:modified>
</cp:coreProperties>
</file>