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B0E3" w14:textId="2B100606" w:rsidR="00AD0DAB" w:rsidRPr="00536CD4" w:rsidRDefault="00536CD4" w:rsidP="00536CD4">
      <w:pPr>
        <w:jc w:val="center"/>
        <w:rPr>
          <w:b/>
        </w:rPr>
      </w:pPr>
      <w:r w:rsidRPr="00536CD4">
        <w:rPr>
          <w:b/>
        </w:rPr>
        <w:t>K</w:t>
      </w:r>
      <w:r w:rsidR="00210E8F" w:rsidRPr="00536CD4">
        <w:rPr>
          <w:b/>
        </w:rPr>
        <w:t xml:space="preserve">arierna tržnica </w:t>
      </w:r>
      <w:r w:rsidRPr="00536CD4">
        <w:rPr>
          <w:b/>
        </w:rPr>
        <w:t>2024</w:t>
      </w:r>
    </w:p>
    <w:p w14:paraId="6901AE28" w14:textId="77777777" w:rsidR="00AD0DAB" w:rsidRDefault="00AD0DAB" w:rsidP="006210F3">
      <w:pPr>
        <w:jc w:val="both"/>
      </w:pPr>
    </w:p>
    <w:p w14:paraId="00832F7E" w14:textId="77777777" w:rsidR="005D2305" w:rsidRDefault="005D2305" w:rsidP="005D2305">
      <w:pPr>
        <w:jc w:val="both"/>
      </w:pPr>
      <w:r>
        <w:t xml:space="preserve">Osnovna šola Prežihovega </w:t>
      </w:r>
      <w:proofErr w:type="spellStart"/>
      <w:r>
        <w:t>Voranca</w:t>
      </w:r>
      <w:proofErr w:type="spellEnd"/>
      <w:r>
        <w:t xml:space="preserve"> Ravne na Koroškem in Osnovna šola Koroški jeklarji Ravne na Koroškem prirejata za učence devetih razredov in njihove starše skupno Karierno tržnico, ki je bila to leto že 8. leto – tokrat v organizaciji Osnovne šole Prežihovega </w:t>
      </w:r>
      <w:proofErr w:type="spellStart"/>
      <w:r>
        <w:t>Voranca</w:t>
      </w:r>
      <w:proofErr w:type="spellEnd"/>
      <w:r w:rsidR="00CF372A">
        <w:t xml:space="preserve"> Ravne na Koroškem</w:t>
      </w:r>
      <w:r>
        <w:t xml:space="preserve">. </w:t>
      </w:r>
    </w:p>
    <w:p w14:paraId="43C1AB06" w14:textId="77777777" w:rsidR="005D2305" w:rsidRPr="00DC566F" w:rsidRDefault="005D2305" w:rsidP="005D2305">
      <w:pPr>
        <w:jc w:val="both"/>
        <w:rPr>
          <w:b/>
        </w:rPr>
      </w:pPr>
      <w:r w:rsidRPr="00DC566F">
        <w:rPr>
          <w:b/>
        </w:rPr>
        <w:t xml:space="preserve">Karierna tržnica je potekala </w:t>
      </w:r>
      <w:r>
        <w:rPr>
          <w:b/>
        </w:rPr>
        <w:t>v torek</w:t>
      </w:r>
      <w:r w:rsidRPr="00DC566F">
        <w:rPr>
          <w:b/>
        </w:rPr>
        <w:t xml:space="preserve">, 16. 1. 2024, od 17. do 18.30 ure, v športni dvorani Osnovne </w:t>
      </w:r>
      <w:r>
        <w:rPr>
          <w:b/>
        </w:rPr>
        <w:t>š</w:t>
      </w:r>
      <w:r w:rsidRPr="00DC566F">
        <w:rPr>
          <w:b/>
        </w:rPr>
        <w:t xml:space="preserve">ole Prežihovega </w:t>
      </w:r>
      <w:proofErr w:type="spellStart"/>
      <w:r w:rsidRPr="00DC566F">
        <w:rPr>
          <w:b/>
        </w:rPr>
        <w:t>Voranca</w:t>
      </w:r>
      <w:proofErr w:type="spellEnd"/>
      <w:r w:rsidR="005D10C4">
        <w:rPr>
          <w:b/>
        </w:rPr>
        <w:t xml:space="preserve"> R</w:t>
      </w:r>
      <w:r>
        <w:rPr>
          <w:b/>
        </w:rPr>
        <w:t>avne na Koroškem</w:t>
      </w:r>
      <w:r w:rsidRPr="00DC566F">
        <w:rPr>
          <w:b/>
        </w:rPr>
        <w:t xml:space="preserve">. </w:t>
      </w:r>
    </w:p>
    <w:p w14:paraId="77CACC23" w14:textId="77777777" w:rsidR="002B171C" w:rsidRDefault="00AD0DAB" w:rsidP="006210F3">
      <w:pPr>
        <w:jc w:val="both"/>
      </w:pPr>
      <w:r>
        <w:t>Na dogodek s</w:t>
      </w:r>
      <w:r w:rsidR="00316DC0">
        <w:t>m</w:t>
      </w:r>
      <w:r>
        <w:t>o povabili</w:t>
      </w:r>
      <w:r w:rsidR="00477192">
        <w:t xml:space="preserve"> vseh</w:t>
      </w:r>
      <w:r>
        <w:t xml:space="preserve"> 59 </w:t>
      </w:r>
      <w:r w:rsidR="00477192">
        <w:t>devetošolcev</w:t>
      </w:r>
      <w:r>
        <w:t xml:space="preserve"> iz OŠ Koroški jeklarji in 67 </w:t>
      </w:r>
      <w:r w:rsidR="00FF163E">
        <w:t>devetošolcev</w:t>
      </w:r>
      <w:r w:rsidR="0078698C">
        <w:t xml:space="preserve"> </w:t>
      </w:r>
      <w:r w:rsidR="00CF372A">
        <w:t>iz Osnovne šole</w:t>
      </w:r>
      <w:r>
        <w:t xml:space="preserve"> Prežihovega </w:t>
      </w:r>
      <w:proofErr w:type="spellStart"/>
      <w:r>
        <w:t>Voranca</w:t>
      </w:r>
      <w:proofErr w:type="spellEnd"/>
      <w:r w:rsidR="00CF372A">
        <w:t xml:space="preserve"> Ravne na Koroškem</w:t>
      </w:r>
      <w:r w:rsidR="00B755BE">
        <w:t xml:space="preserve"> ter njihove starše</w:t>
      </w:r>
      <w:r>
        <w:t xml:space="preserve">. </w:t>
      </w:r>
      <w:r w:rsidR="00316DC0">
        <w:t xml:space="preserve">Povabljeni so bili tudi devetošolci Osnovne šole Juričevega </w:t>
      </w:r>
      <w:proofErr w:type="spellStart"/>
      <w:r w:rsidR="00316DC0">
        <w:t>Drejčka</w:t>
      </w:r>
      <w:proofErr w:type="spellEnd"/>
      <w:r w:rsidR="00316DC0">
        <w:t>.</w:t>
      </w:r>
    </w:p>
    <w:p w14:paraId="3A06408B" w14:textId="77777777" w:rsidR="00C22403" w:rsidRPr="00042AE9" w:rsidRDefault="0078698C" w:rsidP="001D6D07">
      <w:pPr>
        <w:jc w:val="both"/>
      </w:pPr>
      <w:r>
        <w:t>Namen karierne tržnice je, da</w:t>
      </w:r>
      <w:r w:rsidR="007B5259">
        <w:t xml:space="preserve"> si</w:t>
      </w:r>
      <w:r>
        <w:t xml:space="preserve"> devetošolc</w:t>
      </w:r>
      <w:r w:rsidR="007B5259">
        <w:t>i pridobijo čim več informacij, ki jim</w:t>
      </w:r>
      <w:r>
        <w:t xml:space="preserve"> pomaga</w:t>
      </w:r>
      <w:r w:rsidR="007B5259">
        <w:t>jo</w:t>
      </w:r>
      <w:r>
        <w:t xml:space="preserve"> pri izbiri njihove nadaljnje karierne poti, saj so le-ti pred pomembno odločitvijo, kam naprej.  Da bo ta izbira oz. odločitev za </w:t>
      </w:r>
      <w:r w:rsidR="001D6D07">
        <w:t>njih</w:t>
      </w:r>
      <w:r>
        <w:t xml:space="preserve"> lažja</w:t>
      </w:r>
      <w:r w:rsidR="00B55D1C">
        <w:t>,</w:t>
      </w:r>
      <w:r>
        <w:t xml:space="preserve"> smo na karierno tržnico </w:t>
      </w:r>
      <w:r w:rsidR="001D6D07">
        <w:t>tudi leto</w:t>
      </w:r>
      <w:r w:rsidR="001C76E7">
        <w:t>s</w:t>
      </w:r>
      <w:r w:rsidR="001D6D07">
        <w:t xml:space="preserve"> </w:t>
      </w:r>
      <w:r>
        <w:t>povabili predstavnike srednjih šol</w:t>
      </w:r>
      <w:r w:rsidR="00B612C3">
        <w:t xml:space="preserve"> in</w:t>
      </w:r>
      <w:r>
        <w:t xml:space="preserve"> </w:t>
      </w:r>
      <w:r w:rsidR="00B612C3">
        <w:t>dijaških domov</w:t>
      </w:r>
      <w:r w:rsidR="00B612C3" w:rsidRPr="00B612C3">
        <w:t xml:space="preserve"> </w:t>
      </w:r>
      <w:r w:rsidR="00B612C3">
        <w:t>iz koroške</w:t>
      </w:r>
      <w:r>
        <w:t>, štajerske in savinjske regije</w:t>
      </w:r>
      <w:r w:rsidR="001D6D07">
        <w:t xml:space="preserve">. </w:t>
      </w:r>
      <w:r w:rsidR="00B55D1C">
        <w:t>Z</w:t>
      </w:r>
      <w:r w:rsidR="001D6D07">
        <w:t xml:space="preserve"> nami </w:t>
      </w:r>
      <w:r w:rsidR="00B55D1C">
        <w:t xml:space="preserve">so bili </w:t>
      </w:r>
      <w:r w:rsidR="001D6D07">
        <w:t xml:space="preserve">predstavniki </w:t>
      </w:r>
      <w:r w:rsidR="00514F80" w:rsidRPr="00042AE9">
        <w:rPr>
          <w:b/>
          <w:bCs/>
        </w:rPr>
        <w:t>Gimnazij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Ravne</w:t>
      </w:r>
      <w:r w:rsidR="00316DC0">
        <w:t>,</w:t>
      </w:r>
      <w:r w:rsidR="001D6D07">
        <w:t xml:space="preserve"> </w:t>
      </w:r>
      <w:r w:rsidR="00514F80" w:rsidRPr="00042AE9">
        <w:rPr>
          <w:b/>
          <w:bCs/>
        </w:rPr>
        <w:t>Srednj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šol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Ravne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Srednj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šol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Slovenj Gradec in Muta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Srednj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zdravstven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šol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Slovenj Gradec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Gimnazij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Slovenj Gradec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Srednj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šol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za prehrano in živilstvo Maribor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Škofijsk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gimnazij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Antona Martina Slomška Maribor</w:t>
      </w:r>
      <w:r w:rsidR="001D6D07">
        <w:t xml:space="preserve">, </w:t>
      </w:r>
      <w:r w:rsidR="00514F80" w:rsidRPr="00042AE9">
        <w:rPr>
          <w:b/>
          <w:bCs/>
        </w:rPr>
        <w:t>Gimnazij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in srednj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kemijsk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šol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Ruše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Biotehnišk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šol</w:t>
      </w:r>
      <w:r w:rsidR="001D6D07">
        <w:rPr>
          <w:b/>
          <w:bCs/>
        </w:rPr>
        <w:t>e</w:t>
      </w:r>
      <w:r w:rsidR="00514F80" w:rsidRPr="00042AE9">
        <w:rPr>
          <w:b/>
          <w:bCs/>
        </w:rPr>
        <w:t xml:space="preserve"> Maribor</w:t>
      </w:r>
      <w:r w:rsidR="00316DC0">
        <w:rPr>
          <w:b/>
          <w:bCs/>
        </w:rPr>
        <w:t xml:space="preserve">, </w:t>
      </w:r>
      <w:r w:rsidR="00514F80" w:rsidRPr="00042AE9">
        <w:rPr>
          <w:b/>
          <w:bCs/>
        </w:rPr>
        <w:t>Dijašk</w:t>
      </w:r>
      <w:r w:rsidR="001D6D07">
        <w:rPr>
          <w:b/>
          <w:bCs/>
        </w:rPr>
        <w:t>ega</w:t>
      </w:r>
      <w:r w:rsidR="00514F80" w:rsidRPr="00042AE9">
        <w:rPr>
          <w:b/>
          <w:bCs/>
        </w:rPr>
        <w:t xml:space="preserve"> dom</w:t>
      </w:r>
      <w:r w:rsidR="001D6D07">
        <w:rPr>
          <w:b/>
          <w:bCs/>
        </w:rPr>
        <w:t>a</w:t>
      </w:r>
      <w:r w:rsidR="00514F80" w:rsidRPr="00042AE9">
        <w:rPr>
          <w:b/>
          <w:bCs/>
        </w:rPr>
        <w:t xml:space="preserve"> Antona Martina Slomška Maribor</w:t>
      </w:r>
      <w:r w:rsidR="001D6D07">
        <w:t xml:space="preserve"> in </w:t>
      </w:r>
      <w:r w:rsidR="00514F80" w:rsidRPr="00042AE9">
        <w:rPr>
          <w:b/>
          <w:bCs/>
        </w:rPr>
        <w:t>Dijašk</w:t>
      </w:r>
      <w:r w:rsidR="001D6D07">
        <w:rPr>
          <w:b/>
          <w:bCs/>
        </w:rPr>
        <w:t>ega</w:t>
      </w:r>
      <w:r w:rsidR="00514F80" w:rsidRPr="00042AE9">
        <w:rPr>
          <w:b/>
          <w:bCs/>
        </w:rPr>
        <w:t xml:space="preserve"> in študentsk</w:t>
      </w:r>
      <w:r w:rsidR="001D6D07">
        <w:rPr>
          <w:b/>
          <w:bCs/>
        </w:rPr>
        <w:t>ega</w:t>
      </w:r>
      <w:r w:rsidR="00514F80" w:rsidRPr="00042AE9">
        <w:rPr>
          <w:b/>
          <w:bCs/>
        </w:rPr>
        <w:t xml:space="preserve"> dom</w:t>
      </w:r>
      <w:r w:rsidR="001D6D07">
        <w:rPr>
          <w:b/>
          <w:bCs/>
        </w:rPr>
        <w:t>a</w:t>
      </w:r>
      <w:r w:rsidR="00514F80" w:rsidRPr="00042AE9">
        <w:rPr>
          <w:b/>
          <w:bCs/>
        </w:rPr>
        <w:t xml:space="preserve"> Celje</w:t>
      </w:r>
      <w:r w:rsidR="001D6D07">
        <w:rPr>
          <w:b/>
          <w:bCs/>
        </w:rPr>
        <w:t>.</w:t>
      </w:r>
    </w:p>
    <w:p w14:paraId="1CE6E8A5" w14:textId="77777777" w:rsidR="00042AE9" w:rsidRPr="00316DC0" w:rsidRDefault="001D6D07" w:rsidP="006210F3">
      <w:pPr>
        <w:jc w:val="both"/>
        <w:rPr>
          <w:b/>
        </w:rPr>
      </w:pPr>
      <w:r>
        <w:t xml:space="preserve">Povabili smo tudi predstavnike </w:t>
      </w:r>
      <w:r w:rsidRPr="00316DC0">
        <w:rPr>
          <w:b/>
        </w:rPr>
        <w:t>Zavoda za zaposlovanje, Območn</w:t>
      </w:r>
      <w:r w:rsidR="001C76E7">
        <w:rPr>
          <w:b/>
        </w:rPr>
        <w:t>e</w:t>
      </w:r>
      <w:r w:rsidRPr="00316DC0">
        <w:rPr>
          <w:b/>
        </w:rPr>
        <w:t xml:space="preserve"> obrtno-podjetniške zbornic</w:t>
      </w:r>
      <w:r w:rsidR="001C76E7">
        <w:rPr>
          <w:b/>
        </w:rPr>
        <w:t>e</w:t>
      </w:r>
      <w:r w:rsidR="00316DC0">
        <w:rPr>
          <w:b/>
        </w:rPr>
        <w:t xml:space="preserve"> s podjetniki</w:t>
      </w:r>
      <w:r w:rsidRPr="00316DC0">
        <w:rPr>
          <w:b/>
        </w:rPr>
        <w:t xml:space="preserve"> Ravne na Koroškem</w:t>
      </w:r>
      <w:r w:rsidR="00316DC0">
        <w:rPr>
          <w:b/>
        </w:rPr>
        <w:t xml:space="preserve"> (</w:t>
      </w:r>
      <w:proofErr w:type="spellStart"/>
      <w:r w:rsidR="00316DC0">
        <w:rPr>
          <w:b/>
        </w:rPr>
        <w:t>Avtohiša</w:t>
      </w:r>
      <w:proofErr w:type="spellEnd"/>
      <w:r w:rsidR="00316DC0">
        <w:rPr>
          <w:b/>
        </w:rPr>
        <w:t xml:space="preserve"> Žunko</w:t>
      </w:r>
      <w:r w:rsidR="00B55D1C">
        <w:rPr>
          <w:b/>
        </w:rPr>
        <w:t>,</w:t>
      </w:r>
      <w:r w:rsidR="00316DC0">
        <w:rPr>
          <w:b/>
        </w:rPr>
        <w:t xml:space="preserve"> d.</w:t>
      </w:r>
      <w:r w:rsidR="002B5073">
        <w:rPr>
          <w:b/>
        </w:rPr>
        <w:t xml:space="preserve"> </w:t>
      </w:r>
      <w:r w:rsidR="00316DC0">
        <w:rPr>
          <w:b/>
        </w:rPr>
        <w:t>o.</w:t>
      </w:r>
      <w:r w:rsidR="002B5073">
        <w:rPr>
          <w:b/>
        </w:rPr>
        <w:t xml:space="preserve"> </w:t>
      </w:r>
      <w:r w:rsidR="00316DC0">
        <w:rPr>
          <w:b/>
        </w:rPr>
        <w:t xml:space="preserve">o., Gostilna in mesarija Lečnik, </w:t>
      </w:r>
      <w:proofErr w:type="spellStart"/>
      <w:r w:rsidR="00316DC0">
        <w:rPr>
          <w:b/>
        </w:rPr>
        <w:t>Servin</w:t>
      </w:r>
      <w:r w:rsidR="00A34EBD">
        <w:rPr>
          <w:b/>
        </w:rPr>
        <w:t>g</w:t>
      </w:r>
      <w:proofErr w:type="spellEnd"/>
      <w:r w:rsidR="00B55D1C">
        <w:rPr>
          <w:b/>
        </w:rPr>
        <w:t>,</w:t>
      </w:r>
      <w:r w:rsidR="00316DC0">
        <w:rPr>
          <w:b/>
        </w:rPr>
        <w:t xml:space="preserve"> d.</w:t>
      </w:r>
      <w:r w:rsidR="00F95271">
        <w:rPr>
          <w:b/>
        </w:rPr>
        <w:t xml:space="preserve"> </w:t>
      </w:r>
      <w:r w:rsidR="00316DC0">
        <w:rPr>
          <w:b/>
        </w:rPr>
        <w:t>o.</w:t>
      </w:r>
      <w:r w:rsidR="00F95271">
        <w:rPr>
          <w:b/>
        </w:rPr>
        <w:t xml:space="preserve"> </w:t>
      </w:r>
      <w:r w:rsidR="00316DC0">
        <w:rPr>
          <w:b/>
        </w:rPr>
        <w:t xml:space="preserve">o., Cvetličarna Vrtnica, </w:t>
      </w:r>
      <w:proofErr w:type="spellStart"/>
      <w:r w:rsidR="00316DC0">
        <w:rPr>
          <w:b/>
        </w:rPr>
        <w:t>Ekstera</w:t>
      </w:r>
      <w:proofErr w:type="spellEnd"/>
      <w:r w:rsidR="00B55D1C">
        <w:rPr>
          <w:b/>
        </w:rPr>
        <w:t>,</w:t>
      </w:r>
      <w:r w:rsidR="00316DC0">
        <w:rPr>
          <w:b/>
        </w:rPr>
        <w:t xml:space="preserve"> d.</w:t>
      </w:r>
      <w:r w:rsidR="00F95271">
        <w:rPr>
          <w:b/>
        </w:rPr>
        <w:t xml:space="preserve"> </w:t>
      </w:r>
      <w:r w:rsidR="00316DC0">
        <w:rPr>
          <w:b/>
        </w:rPr>
        <w:t>o.</w:t>
      </w:r>
      <w:r w:rsidR="00F95271">
        <w:rPr>
          <w:b/>
        </w:rPr>
        <w:t xml:space="preserve"> </w:t>
      </w:r>
      <w:r w:rsidR="00316DC0">
        <w:rPr>
          <w:b/>
        </w:rPr>
        <w:t xml:space="preserve">o., </w:t>
      </w:r>
      <w:proofErr w:type="spellStart"/>
      <w:r w:rsidR="00316DC0">
        <w:rPr>
          <w:b/>
        </w:rPr>
        <w:t>Viptronik</w:t>
      </w:r>
      <w:proofErr w:type="spellEnd"/>
      <w:r w:rsidR="00B55D1C">
        <w:rPr>
          <w:b/>
        </w:rPr>
        <w:t>,</w:t>
      </w:r>
      <w:r w:rsidR="00316DC0">
        <w:rPr>
          <w:b/>
        </w:rPr>
        <w:t xml:space="preserve"> d.</w:t>
      </w:r>
      <w:r w:rsidR="00F95271">
        <w:rPr>
          <w:b/>
        </w:rPr>
        <w:t xml:space="preserve"> </w:t>
      </w:r>
      <w:r w:rsidR="00316DC0">
        <w:rPr>
          <w:b/>
        </w:rPr>
        <w:t>o.</w:t>
      </w:r>
      <w:r w:rsidR="00F95271">
        <w:rPr>
          <w:b/>
        </w:rPr>
        <w:t xml:space="preserve"> </w:t>
      </w:r>
      <w:r w:rsidR="00316DC0">
        <w:rPr>
          <w:b/>
        </w:rPr>
        <w:t>o, Projekt Kor-net)</w:t>
      </w:r>
      <w:r w:rsidRPr="00316DC0">
        <w:rPr>
          <w:b/>
        </w:rPr>
        <w:t xml:space="preserve"> in predstavnike Policije, Koroškega gasilskega zavoda in Slovenske vojske</w:t>
      </w:r>
      <w:r w:rsidR="00B55D1C">
        <w:rPr>
          <w:b/>
        </w:rPr>
        <w:t xml:space="preserve"> ter </w:t>
      </w:r>
      <w:r w:rsidR="00B55D1C" w:rsidRPr="00316DC0">
        <w:rPr>
          <w:b/>
        </w:rPr>
        <w:t>podjetij iz skupine SIJ</w:t>
      </w:r>
      <w:r w:rsidR="00B55D1C">
        <w:rPr>
          <w:b/>
        </w:rPr>
        <w:t xml:space="preserve"> (Sij Metal Ravne, d. o. o., Sij Ravne </w:t>
      </w:r>
      <w:proofErr w:type="spellStart"/>
      <w:r w:rsidR="00B55D1C">
        <w:rPr>
          <w:b/>
        </w:rPr>
        <w:t>Systems</w:t>
      </w:r>
      <w:proofErr w:type="spellEnd"/>
      <w:r w:rsidR="00B55D1C">
        <w:rPr>
          <w:b/>
        </w:rPr>
        <w:t>)</w:t>
      </w:r>
      <w:r w:rsidRPr="00316DC0">
        <w:rPr>
          <w:b/>
        </w:rPr>
        <w:t>.</w:t>
      </w:r>
    </w:p>
    <w:p w14:paraId="6177B4BE" w14:textId="77777777" w:rsidR="009A6488" w:rsidRDefault="00FF1683" w:rsidP="006210F3">
      <w:pPr>
        <w:jc w:val="both"/>
      </w:pPr>
      <w:r>
        <w:t xml:space="preserve">Devetošolci in starši </w:t>
      </w:r>
      <w:r w:rsidR="000247C2">
        <w:t xml:space="preserve">so </w:t>
      </w:r>
      <w:r>
        <w:t>i</w:t>
      </w:r>
      <w:r w:rsidR="000247C2">
        <w:t>meli</w:t>
      </w:r>
      <w:r>
        <w:t xml:space="preserve"> tako priložnost</w:t>
      </w:r>
      <w:r w:rsidR="00B51DC1">
        <w:t>,</w:t>
      </w:r>
      <w:r>
        <w:t xml:space="preserve"> pridobiti informacije glede nadaljn</w:t>
      </w:r>
      <w:r w:rsidR="006210F3">
        <w:t>j</w:t>
      </w:r>
      <w:r>
        <w:t xml:space="preserve">ega šolanja, štipendiranja in možnosti </w:t>
      </w:r>
      <w:r w:rsidR="006210F3">
        <w:t xml:space="preserve">glede </w:t>
      </w:r>
      <w:r>
        <w:t>kasnejše zaposlitve</w:t>
      </w:r>
      <w:r w:rsidR="006210F3">
        <w:t xml:space="preserve"> i</w:t>
      </w:r>
      <w:r>
        <w:t xml:space="preserve">z prve roke. </w:t>
      </w:r>
    </w:p>
    <w:p w14:paraId="485DBCB5" w14:textId="77777777" w:rsidR="00196E06" w:rsidRDefault="00FF1683" w:rsidP="006210F3">
      <w:pPr>
        <w:jc w:val="both"/>
      </w:pPr>
      <w:r>
        <w:t xml:space="preserve">Vsi sodelujoči, </w:t>
      </w:r>
      <w:r w:rsidR="00B55D1C">
        <w:t>predstavniki šol, podjetij in drugi</w:t>
      </w:r>
      <w:r>
        <w:t xml:space="preserve"> </w:t>
      </w:r>
      <w:r w:rsidR="006859B1">
        <w:t>so se</w:t>
      </w:r>
      <w:r>
        <w:t xml:space="preserve"> predstavili na stojnicah, kjer </w:t>
      </w:r>
      <w:r w:rsidR="00A34EBD">
        <w:t>so</w:t>
      </w:r>
      <w:r>
        <w:t xml:space="preserve"> ponudili svoja gradiva, storitve in</w:t>
      </w:r>
      <w:r w:rsidR="00196E06">
        <w:t>/ali</w:t>
      </w:r>
      <w:r>
        <w:t xml:space="preserve"> izdelke ter z veseljem odgovarjali na</w:t>
      </w:r>
      <w:r w:rsidR="00B755BE">
        <w:t xml:space="preserve"> vsa</w:t>
      </w:r>
      <w:r>
        <w:t xml:space="preserve"> zastavljena vprašanja</w:t>
      </w:r>
      <w:r w:rsidR="00C429F5">
        <w:t xml:space="preserve"> naših učencev ter njihovih staršev</w:t>
      </w:r>
      <w:r w:rsidR="00196E06">
        <w:t>.</w:t>
      </w:r>
    </w:p>
    <w:p w14:paraId="4F1D43DE" w14:textId="77777777" w:rsidR="00FF1683" w:rsidRDefault="00196E06" w:rsidP="006210F3">
      <w:pPr>
        <w:jc w:val="both"/>
      </w:pPr>
      <w:r>
        <w:t xml:space="preserve">Seznam vseh gostujočih šol, </w:t>
      </w:r>
      <w:r w:rsidR="00A34EBD">
        <w:t xml:space="preserve">dijaških domov, </w:t>
      </w:r>
      <w:r>
        <w:t>organizacij in podjetij</w:t>
      </w:r>
      <w:r w:rsidR="00B51DC1">
        <w:t xml:space="preserve"> ter vse pomembne informacije glede vpisnega postopka</w:t>
      </w:r>
      <w:r>
        <w:t xml:space="preserve"> </w:t>
      </w:r>
      <w:r w:rsidR="00C429F5">
        <w:t>so bile na voljo</w:t>
      </w:r>
      <w:r>
        <w:t xml:space="preserve"> na predstavitvenem platnu </w:t>
      </w:r>
      <w:r w:rsidR="00B55D1C">
        <w:t>v teku</w:t>
      </w:r>
      <w:r>
        <w:t xml:space="preserve"> celotne prireditve.</w:t>
      </w:r>
      <w:r w:rsidR="00FF1683">
        <w:t xml:space="preserve"> </w:t>
      </w:r>
    </w:p>
    <w:p w14:paraId="30C18CDE" w14:textId="77777777" w:rsidR="00B03B66" w:rsidRDefault="00196E06" w:rsidP="006210F3">
      <w:pPr>
        <w:jc w:val="both"/>
      </w:pPr>
      <w:r>
        <w:t xml:space="preserve">Upamo, da </w:t>
      </w:r>
      <w:r w:rsidR="00383CCD">
        <w:t>bo</w:t>
      </w:r>
      <w:r w:rsidR="00C429F5">
        <w:t xml:space="preserve"> </w:t>
      </w:r>
      <w:r w:rsidR="00383CCD">
        <w:t>Karierna tržnica</w:t>
      </w:r>
      <w:r w:rsidR="001D2FBB">
        <w:t>, ki je potekala v zelo prijetnem vzdušju,</w:t>
      </w:r>
      <w:r w:rsidR="00C429F5">
        <w:t xml:space="preserve"> </w:t>
      </w:r>
      <w:r w:rsidR="00A34EBD">
        <w:t>v pomoč</w:t>
      </w:r>
      <w:r w:rsidR="00383CCD">
        <w:t xml:space="preserve"> </w:t>
      </w:r>
      <w:r w:rsidR="00623DD3">
        <w:t>devetošolcem iz Občine Ravne na Koroškem</w:t>
      </w:r>
      <w:r w:rsidR="002C72C8">
        <w:t xml:space="preserve"> pri </w:t>
      </w:r>
      <w:r w:rsidR="00B51DC1">
        <w:t>izbiri</w:t>
      </w:r>
      <w:r w:rsidR="00383CCD">
        <w:t xml:space="preserve"> njihove</w:t>
      </w:r>
      <w:r w:rsidR="00192E24">
        <w:t xml:space="preserve"> nadaljnje</w:t>
      </w:r>
      <w:r w:rsidR="004714F3">
        <w:t xml:space="preserve"> </w:t>
      </w:r>
      <w:r w:rsidR="00B51DC1">
        <w:t xml:space="preserve">karierne poti </w:t>
      </w:r>
      <w:r w:rsidR="00623DD3">
        <w:t xml:space="preserve">in </w:t>
      </w:r>
      <w:r w:rsidR="00192E24">
        <w:t xml:space="preserve">pri </w:t>
      </w:r>
      <w:r w:rsidR="00623DD3">
        <w:t>prepoznavanju poklicnih priložnosti</w:t>
      </w:r>
      <w:r w:rsidR="00383CCD">
        <w:t>.</w:t>
      </w:r>
      <w:r w:rsidR="00A34EBD">
        <w:t xml:space="preserve"> </w:t>
      </w:r>
    </w:p>
    <w:p w14:paraId="0C45E5BC" w14:textId="77777777" w:rsidR="00D61944" w:rsidRDefault="00192E24" w:rsidP="006210F3">
      <w:pPr>
        <w:jc w:val="both"/>
      </w:pPr>
      <w:r>
        <w:t>Zelo smo hvaležni</w:t>
      </w:r>
      <w:r w:rsidR="00B03B66">
        <w:t xml:space="preserve"> vsem</w:t>
      </w:r>
      <w:r w:rsidR="00623DD3">
        <w:t xml:space="preserve"> gostom</w:t>
      </w:r>
      <w:r>
        <w:t xml:space="preserve"> </w:t>
      </w:r>
      <w:r w:rsidR="00B03B66">
        <w:t>za njihov prispevek na prireditvi, na kateri so</w:t>
      </w:r>
      <w:r w:rsidR="00383CCD">
        <w:t xml:space="preserve"> imeli priložnost</w:t>
      </w:r>
      <w:r w:rsidR="00623DD3">
        <w:t xml:space="preserve"> spozna</w:t>
      </w:r>
      <w:r w:rsidR="00383CCD">
        <w:t>ti</w:t>
      </w:r>
      <w:r w:rsidR="00623DD3">
        <w:t xml:space="preserve"> </w:t>
      </w:r>
      <w:r w:rsidR="00582710">
        <w:t xml:space="preserve">naše </w:t>
      </w:r>
      <w:r w:rsidR="00623DD3">
        <w:t>mlade perspektivne kadre</w:t>
      </w:r>
      <w:r w:rsidR="00BE7452">
        <w:t>.</w:t>
      </w:r>
    </w:p>
    <w:p w14:paraId="708B22E7" w14:textId="77777777" w:rsidR="00522B1D" w:rsidRDefault="00522B1D" w:rsidP="006210F3">
      <w:pPr>
        <w:jc w:val="both"/>
      </w:pPr>
    </w:p>
    <w:p w14:paraId="24C6EE4F" w14:textId="77777777" w:rsidR="00522B1D" w:rsidRDefault="001D5375" w:rsidP="00B03B66">
      <w:pPr>
        <w:spacing w:after="0" w:line="240" w:lineRule="auto"/>
        <w:ind w:left="3827"/>
        <w:jc w:val="both"/>
      </w:pPr>
      <w:r>
        <w:t>Zapisala:</w:t>
      </w:r>
    </w:p>
    <w:p w14:paraId="7EB0FFDF" w14:textId="77777777" w:rsidR="001D5375" w:rsidRDefault="001D5375" w:rsidP="00B03B66">
      <w:pPr>
        <w:spacing w:after="0" w:line="240" w:lineRule="auto"/>
        <w:ind w:left="3827"/>
        <w:jc w:val="both"/>
      </w:pPr>
      <w:r>
        <w:t>Renata Podjaveršek</w:t>
      </w:r>
    </w:p>
    <w:p w14:paraId="67551089" w14:textId="77777777" w:rsidR="001D5375" w:rsidRDefault="001D5375" w:rsidP="00B03B66">
      <w:pPr>
        <w:spacing w:after="0" w:line="240" w:lineRule="auto"/>
        <w:ind w:left="3827"/>
        <w:jc w:val="both"/>
      </w:pPr>
      <w:r>
        <w:t>Šolska svetovalna delavka</w:t>
      </w:r>
    </w:p>
    <w:p w14:paraId="456841CB" w14:textId="77777777" w:rsidR="001D5375" w:rsidRDefault="001D5375" w:rsidP="00B03B66">
      <w:pPr>
        <w:spacing w:after="0" w:line="240" w:lineRule="auto"/>
        <w:ind w:left="3827"/>
        <w:jc w:val="both"/>
      </w:pPr>
      <w:r>
        <w:t xml:space="preserve">Osnovna šola Prežihovega </w:t>
      </w:r>
      <w:proofErr w:type="spellStart"/>
      <w:r>
        <w:t>Voranca</w:t>
      </w:r>
      <w:proofErr w:type="spellEnd"/>
      <w:r>
        <w:t xml:space="preserve"> Ravne na Koroškem</w:t>
      </w:r>
    </w:p>
    <w:sectPr w:rsidR="001D5375" w:rsidSect="00410F1E">
      <w:headerReference w:type="default" r:id="rId7"/>
      <w:pgSz w:w="11906" w:h="16838"/>
      <w:pgMar w:top="2268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21E4" w14:textId="77777777" w:rsidR="00410F1E" w:rsidRDefault="00410F1E" w:rsidP="00AD0DAB">
      <w:pPr>
        <w:spacing w:after="0" w:line="240" w:lineRule="auto"/>
      </w:pPr>
      <w:r>
        <w:separator/>
      </w:r>
    </w:p>
  </w:endnote>
  <w:endnote w:type="continuationSeparator" w:id="0">
    <w:p w14:paraId="75C65796" w14:textId="77777777" w:rsidR="00410F1E" w:rsidRDefault="00410F1E" w:rsidP="00AD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A1F9" w14:textId="77777777" w:rsidR="00410F1E" w:rsidRDefault="00410F1E" w:rsidP="00AD0DAB">
      <w:pPr>
        <w:spacing w:after="0" w:line="240" w:lineRule="auto"/>
      </w:pPr>
      <w:r>
        <w:separator/>
      </w:r>
    </w:p>
  </w:footnote>
  <w:footnote w:type="continuationSeparator" w:id="0">
    <w:p w14:paraId="69763212" w14:textId="77777777" w:rsidR="00410F1E" w:rsidRDefault="00410F1E" w:rsidP="00AD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7FE2" w14:textId="77777777" w:rsidR="00B55D1C" w:rsidRDefault="00B55D1C" w:rsidP="00B55D1C">
    <w:pPr>
      <w:pStyle w:val="Navadensplet"/>
    </w:pPr>
    <w:r>
      <w:rPr>
        <w:noProof/>
      </w:rPr>
      <w:drawing>
        <wp:inline distT="0" distB="0" distL="0" distR="0" wp14:anchorId="4B2BC17A" wp14:editId="68AA4EF8">
          <wp:extent cx="5717369" cy="959485"/>
          <wp:effectExtent l="0" t="0" r="0" b="0"/>
          <wp:docPr id="1" name="Slika 1" descr="C:\Users\Bojana\Documents\LOGO ŠOLE\novi logotip11-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jana\Documents\LOGO ŠOLE\novi logotip11-2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149" cy="982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5F53D" w14:textId="77777777" w:rsidR="00AD0DAB" w:rsidRPr="00B55D1C" w:rsidRDefault="00AD0DAB" w:rsidP="00B55D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74B06"/>
    <w:multiLevelType w:val="hybridMultilevel"/>
    <w:tmpl w:val="BB2ADDEE"/>
    <w:lvl w:ilvl="0" w:tplc="9E1AD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AE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26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EE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CC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69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AF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05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0B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D211DF"/>
    <w:multiLevelType w:val="hybridMultilevel"/>
    <w:tmpl w:val="93F4793C"/>
    <w:lvl w:ilvl="0" w:tplc="7D5CD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84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E6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E1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E7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A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44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68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CF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F683671"/>
    <w:multiLevelType w:val="hybridMultilevel"/>
    <w:tmpl w:val="947A956C"/>
    <w:lvl w:ilvl="0" w:tplc="C19A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88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42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C6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01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47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228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B2E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8F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79055">
    <w:abstractNumId w:val="1"/>
  </w:num>
  <w:num w:numId="2" w16cid:durableId="1988898166">
    <w:abstractNumId w:val="0"/>
  </w:num>
  <w:num w:numId="3" w16cid:durableId="601449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1C"/>
    <w:rsid w:val="000247C2"/>
    <w:rsid w:val="00042AE9"/>
    <w:rsid w:val="00057A3E"/>
    <w:rsid w:val="00192E24"/>
    <w:rsid w:val="00196E06"/>
    <w:rsid w:val="001C04C9"/>
    <w:rsid w:val="001C76E7"/>
    <w:rsid w:val="001D2FBB"/>
    <w:rsid w:val="001D5375"/>
    <w:rsid w:val="001D6D07"/>
    <w:rsid w:val="00210E8F"/>
    <w:rsid w:val="00247473"/>
    <w:rsid w:val="00255C79"/>
    <w:rsid w:val="00256A5F"/>
    <w:rsid w:val="002B171C"/>
    <w:rsid w:val="002B4843"/>
    <w:rsid w:val="002B5073"/>
    <w:rsid w:val="002C72C8"/>
    <w:rsid w:val="00316DC0"/>
    <w:rsid w:val="00376102"/>
    <w:rsid w:val="00383CCD"/>
    <w:rsid w:val="003B57AE"/>
    <w:rsid w:val="003D04C3"/>
    <w:rsid w:val="00410F1E"/>
    <w:rsid w:val="00432946"/>
    <w:rsid w:val="004605CD"/>
    <w:rsid w:val="004714F3"/>
    <w:rsid w:val="0047473F"/>
    <w:rsid w:val="00477192"/>
    <w:rsid w:val="00510DBA"/>
    <w:rsid w:val="00514F80"/>
    <w:rsid w:val="00522B1D"/>
    <w:rsid w:val="00536CD4"/>
    <w:rsid w:val="00582710"/>
    <w:rsid w:val="005D10C4"/>
    <w:rsid w:val="005D2305"/>
    <w:rsid w:val="006210F3"/>
    <w:rsid w:val="00623DD3"/>
    <w:rsid w:val="006859B1"/>
    <w:rsid w:val="0075232A"/>
    <w:rsid w:val="0076517C"/>
    <w:rsid w:val="0078698C"/>
    <w:rsid w:val="007A301C"/>
    <w:rsid w:val="007B5259"/>
    <w:rsid w:val="00874BA0"/>
    <w:rsid w:val="009435E4"/>
    <w:rsid w:val="009A6488"/>
    <w:rsid w:val="009E28A4"/>
    <w:rsid w:val="00A34EBD"/>
    <w:rsid w:val="00A46E3D"/>
    <w:rsid w:val="00AD0DAB"/>
    <w:rsid w:val="00B03B66"/>
    <w:rsid w:val="00B51DC1"/>
    <w:rsid w:val="00B55D1C"/>
    <w:rsid w:val="00B612C3"/>
    <w:rsid w:val="00B755BE"/>
    <w:rsid w:val="00BE7452"/>
    <w:rsid w:val="00C22403"/>
    <w:rsid w:val="00C429F5"/>
    <w:rsid w:val="00CF372A"/>
    <w:rsid w:val="00D01CFA"/>
    <w:rsid w:val="00D33E56"/>
    <w:rsid w:val="00D61944"/>
    <w:rsid w:val="00DC566F"/>
    <w:rsid w:val="00E03F67"/>
    <w:rsid w:val="00EE5BEA"/>
    <w:rsid w:val="00EF0E0D"/>
    <w:rsid w:val="00F95271"/>
    <w:rsid w:val="00FA286E"/>
    <w:rsid w:val="00FA2C49"/>
    <w:rsid w:val="00FF163E"/>
    <w:rsid w:val="00FF1683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1B000"/>
  <w15:chartTrackingRefBased/>
  <w15:docId w15:val="{7C144B58-B5AE-4714-B36C-9C9291D4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D0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0DAB"/>
  </w:style>
  <w:style w:type="paragraph" w:styleId="Noga">
    <w:name w:val="footer"/>
    <w:basedOn w:val="Navaden"/>
    <w:link w:val="NogaZnak"/>
    <w:uiPriority w:val="99"/>
    <w:unhideWhenUsed/>
    <w:rsid w:val="00AD0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0DAB"/>
  </w:style>
  <w:style w:type="paragraph" w:styleId="Navadensplet">
    <w:name w:val="Normal (Web)"/>
    <w:basedOn w:val="Navaden"/>
    <w:uiPriority w:val="99"/>
    <w:semiHidden/>
    <w:unhideWhenUsed/>
    <w:rsid w:val="00B5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0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Danica Hudrap</cp:lastModifiedBy>
  <cp:revision>4</cp:revision>
  <dcterms:created xsi:type="dcterms:W3CDTF">2024-01-17T08:57:00Z</dcterms:created>
  <dcterms:modified xsi:type="dcterms:W3CDTF">2024-01-17T11:03:00Z</dcterms:modified>
</cp:coreProperties>
</file>