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F75" w:rsidRPr="00CB11DA" w:rsidRDefault="003F1F75" w:rsidP="003F1F75">
      <w:pPr>
        <w:spacing w:after="0"/>
        <w:jc w:val="both"/>
      </w:pPr>
      <w:r w:rsidRPr="00CB11DA">
        <w:rPr>
          <w:rFonts w:ascii="Verdana" w:hAnsi="Verdana"/>
          <w:noProof/>
          <w:lang w:eastAsia="sl-SI"/>
        </w:rPr>
        <w:drawing>
          <wp:inline distT="0" distB="0" distL="0" distR="0" wp14:anchorId="47D9668B" wp14:editId="7A3FC22D">
            <wp:extent cx="225631" cy="267194"/>
            <wp:effectExtent l="0" t="0" r="3175" b="0"/>
            <wp:docPr id="2" name="Slika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228009" cy="270011"/>
                    </a:xfrm>
                    <a:prstGeom prst="rect">
                      <a:avLst/>
                    </a:prstGeom>
                    <a:noFill/>
                    <a:ln>
                      <a:noFill/>
                      <a:prstDash/>
                    </a:ln>
                  </pic:spPr>
                </pic:pic>
              </a:graphicData>
            </a:graphic>
          </wp:inline>
        </w:drawing>
      </w:r>
      <w:r w:rsidRPr="00CB11DA">
        <w:rPr>
          <w:rFonts w:ascii="Verdana" w:hAnsi="Verdana"/>
          <w:lang w:eastAsia="sl-SI"/>
        </w:rPr>
        <w:tab/>
      </w:r>
      <w:r w:rsidRPr="00CB11DA">
        <w:rPr>
          <w:rFonts w:ascii="Verdana" w:hAnsi="Verdana"/>
          <w:lang w:eastAsia="sl-SI"/>
        </w:rPr>
        <w:tab/>
      </w:r>
      <w:r w:rsidRPr="00CB11DA">
        <w:rPr>
          <w:rFonts w:ascii="Verdana" w:hAnsi="Verdana"/>
          <w:lang w:eastAsia="sl-SI"/>
        </w:rPr>
        <w:tab/>
      </w:r>
      <w:r w:rsidRPr="00CB11DA">
        <w:rPr>
          <w:rFonts w:ascii="Verdana" w:hAnsi="Verdana"/>
          <w:lang w:eastAsia="sl-SI"/>
        </w:rPr>
        <w:tab/>
      </w:r>
      <w:r w:rsidRPr="00CB11DA">
        <w:rPr>
          <w:rFonts w:ascii="Verdana" w:hAnsi="Verdana"/>
          <w:lang w:eastAsia="sl-SI"/>
        </w:rPr>
        <w:tab/>
      </w:r>
      <w:r w:rsidRPr="00CB11DA">
        <w:rPr>
          <w:rFonts w:ascii="Verdana" w:hAnsi="Verdana"/>
          <w:lang w:eastAsia="sl-SI"/>
        </w:rPr>
        <w:tab/>
      </w:r>
    </w:p>
    <w:p w:rsidR="003F1F75" w:rsidRPr="00CB11DA" w:rsidRDefault="003F1F75" w:rsidP="003F1F75">
      <w:pPr>
        <w:spacing w:after="0"/>
        <w:jc w:val="both"/>
        <w:rPr>
          <w:rFonts w:ascii="Verdana" w:hAnsi="Verdana"/>
        </w:rPr>
      </w:pPr>
      <w:r w:rsidRPr="00CB11DA">
        <w:rPr>
          <w:rFonts w:ascii="Verdana" w:hAnsi="Verdana"/>
        </w:rPr>
        <w:t>OBČINA RADENCI</w:t>
      </w:r>
    </w:p>
    <w:p w:rsidR="003F1F75" w:rsidRPr="00CB11DA" w:rsidRDefault="003F1F75" w:rsidP="003F1F75">
      <w:pPr>
        <w:pStyle w:val="Glava"/>
        <w:rPr>
          <w:rFonts w:ascii="Verdana" w:hAnsi="Verdana"/>
        </w:rPr>
      </w:pPr>
      <w:r w:rsidRPr="00CB11DA">
        <w:rPr>
          <w:rFonts w:ascii="Verdana" w:hAnsi="Verdana"/>
        </w:rPr>
        <w:t xml:space="preserve">OBČINSKI SVET </w:t>
      </w:r>
    </w:p>
    <w:p w:rsidR="003F1F75" w:rsidRPr="00CB11DA" w:rsidRDefault="003F1F75" w:rsidP="003F1F75">
      <w:pPr>
        <w:spacing w:after="0" w:line="240" w:lineRule="auto"/>
        <w:ind w:left="2694" w:hanging="2694"/>
        <w:jc w:val="both"/>
        <w:rPr>
          <w:rFonts w:ascii="Verdana" w:eastAsia="Times New Roman" w:hAnsi="Verdana"/>
          <w:b/>
          <w:lang w:eastAsia="sl-SI"/>
        </w:rPr>
      </w:pPr>
    </w:p>
    <w:tbl>
      <w:tblPr>
        <w:tblW w:w="5000" w:type="pct"/>
        <w:tblCellMar>
          <w:left w:w="0" w:type="dxa"/>
          <w:right w:w="0" w:type="dxa"/>
        </w:tblCellMar>
        <w:tblLook w:val="04A0" w:firstRow="1" w:lastRow="0" w:firstColumn="1" w:lastColumn="0" w:noHBand="0" w:noVBand="1"/>
      </w:tblPr>
      <w:tblGrid>
        <w:gridCol w:w="9288"/>
      </w:tblGrid>
      <w:tr w:rsidR="003F1F75" w:rsidRPr="00B8262C" w:rsidTr="00DD3135">
        <w:tc>
          <w:tcPr>
            <w:tcW w:w="9288" w:type="dxa"/>
            <w:tcBorders>
              <w:top w:val="nil"/>
              <w:left w:val="nil"/>
              <w:bottom w:val="nil"/>
              <w:right w:val="nil"/>
            </w:tcBorders>
            <w:tcMar>
              <w:top w:w="0" w:type="dxa"/>
              <w:left w:w="108" w:type="dxa"/>
              <w:bottom w:w="0" w:type="dxa"/>
              <w:right w:w="108" w:type="dxa"/>
            </w:tcMar>
            <w:hideMark/>
          </w:tcPr>
          <w:p w:rsidR="003F1F75" w:rsidRPr="00B8262C" w:rsidRDefault="003F1F75" w:rsidP="00DD3135">
            <w:pPr>
              <w:tabs>
                <w:tab w:val="left" w:pos="993"/>
              </w:tabs>
              <w:overflowPunct w:val="0"/>
              <w:autoSpaceDE w:val="0"/>
              <w:autoSpaceDN w:val="0"/>
              <w:spacing w:after="0" w:line="240" w:lineRule="auto"/>
              <w:jc w:val="both"/>
              <w:rPr>
                <w:rFonts w:ascii="Verdana" w:eastAsia="Times New Roman" w:hAnsi="Verdana" w:cs="Tahoma"/>
                <w:lang w:eastAsia="sl-SI"/>
              </w:rPr>
            </w:pPr>
          </w:p>
          <w:p w:rsidR="003F1F75" w:rsidRPr="00B8262C" w:rsidRDefault="003F1F75" w:rsidP="00DD3135">
            <w:pPr>
              <w:tabs>
                <w:tab w:val="left" w:pos="993"/>
              </w:tabs>
              <w:overflowPunct w:val="0"/>
              <w:autoSpaceDE w:val="0"/>
              <w:autoSpaceDN w:val="0"/>
              <w:spacing w:after="0" w:line="240" w:lineRule="auto"/>
              <w:jc w:val="both"/>
              <w:rPr>
                <w:rFonts w:ascii="Verdana" w:eastAsia="Times New Roman" w:hAnsi="Verdana" w:cs="Tahoma"/>
                <w:lang w:eastAsia="sl-SI"/>
              </w:rPr>
            </w:pPr>
            <w:r w:rsidRPr="00B8262C">
              <w:rPr>
                <w:rFonts w:ascii="Verdana" w:eastAsia="Times New Roman" w:hAnsi="Verdana" w:cs="Tahoma"/>
                <w:lang w:eastAsia="sl-SI"/>
              </w:rPr>
              <w:t>Štev.: 354</w:t>
            </w:r>
            <w:r w:rsidR="00D8305C">
              <w:rPr>
                <w:rFonts w:ascii="Verdana" w:eastAsia="Times New Roman" w:hAnsi="Verdana" w:cs="Tahoma"/>
                <w:lang w:eastAsia="sl-SI"/>
              </w:rPr>
              <w:t>-</w:t>
            </w:r>
            <w:r w:rsidRPr="00B8262C">
              <w:rPr>
                <w:rFonts w:ascii="Verdana" w:eastAsia="Times New Roman" w:hAnsi="Verdana" w:cs="Tahoma"/>
                <w:lang w:eastAsia="sl-SI"/>
              </w:rPr>
              <w:t>000</w:t>
            </w:r>
            <w:r w:rsidR="00D8305C">
              <w:rPr>
                <w:rFonts w:ascii="Verdana" w:eastAsia="Times New Roman" w:hAnsi="Verdana" w:cs="Tahoma"/>
                <w:lang w:eastAsia="sl-SI"/>
              </w:rPr>
              <w:t>7</w:t>
            </w:r>
            <w:r w:rsidRPr="00B8262C">
              <w:rPr>
                <w:rFonts w:ascii="Verdana" w:eastAsia="Times New Roman" w:hAnsi="Verdana" w:cs="Tahoma"/>
                <w:lang w:eastAsia="sl-SI"/>
              </w:rPr>
              <w:t>/201</w:t>
            </w:r>
            <w:r w:rsidR="00D8305C">
              <w:rPr>
                <w:rFonts w:ascii="Verdana" w:eastAsia="Times New Roman" w:hAnsi="Verdana" w:cs="Tahoma"/>
                <w:lang w:eastAsia="sl-SI"/>
              </w:rPr>
              <w:t>8-6</w:t>
            </w:r>
          </w:p>
          <w:p w:rsidR="003F1F75" w:rsidRPr="00B8262C" w:rsidRDefault="003F1F75" w:rsidP="00DD3135">
            <w:pPr>
              <w:tabs>
                <w:tab w:val="left" w:pos="993"/>
              </w:tabs>
              <w:overflowPunct w:val="0"/>
              <w:autoSpaceDE w:val="0"/>
              <w:autoSpaceDN w:val="0"/>
              <w:spacing w:after="0" w:line="240" w:lineRule="auto"/>
              <w:jc w:val="both"/>
              <w:rPr>
                <w:rFonts w:ascii="Verdana" w:eastAsia="Times New Roman" w:hAnsi="Verdana" w:cs="Tahoma"/>
                <w:lang w:eastAsia="sl-SI"/>
              </w:rPr>
            </w:pPr>
            <w:r w:rsidRPr="00B8262C">
              <w:rPr>
                <w:rFonts w:ascii="Verdana" w:eastAsia="Times New Roman" w:hAnsi="Verdana" w:cs="Tahoma"/>
                <w:lang w:eastAsia="sl-SI"/>
              </w:rPr>
              <w:t>Datum: 25.4.2018</w:t>
            </w:r>
          </w:p>
          <w:p w:rsidR="003F1F75" w:rsidRPr="00B8262C" w:rsidRDefault="003F1F75" w:rsidP="00DD3135">
            <w:pPr>
              <w:tabs>
                <w:tab w:val="left" w:pos="993"/>
              </w:tabs>
              <w:overflowPunct w:val="0"/>
              <w:autoSpaceDE w:val="0"/>
              <w:autoSpaceDN w:val="0"/>
              <w:spacing w:after="0" w:line="240" w:lineRule="auto"/>
              <w:jc w:val="both"/>
              <w:rPr>
                <w:rFonts w:ascii="Verdana" w:eastAsia="Times New Roman" w:hAnsi="Verdana" w:cs="Tahoma"/>
                <w:lang w:eastAsia="sl-SI"/>
              </w:rPr>
            </w:pPr>
          </w:p>
          <w:p w:rsidR="003F1F75" w:rsidRPr="00B8262C" w:rsidRDefault="003F1F75" w:rsidP="00DD3135">
            <w:pPr>
              <w:jc w:val="both"/>
              <w:rPr>
                <w:rFonts w:ascii="Verdana" w:hAnsi="Verdana" w:cs="Tahoma"/>
              </w:rPr>
            </w:pPr>
            <w:r w:rsidRPr="00B8262C">
              <w:rPr>
                <w:rFonts w:ascii="Verdana" w:hAnsi="Verdana" w:cs="Calibri"/>
              </w:rPr>
              <w:t xml:space="preserve">Na podlagi 149. člena Zakona o varstvu okolja (Uradni list RS št. 39/06, 70/08, 108/09, 48/12 in 57/12) </w:t>
            </w:r>
            <w:r w:rsidRPr="00B8262C">
              <w:rPr>
                <w:rFonts w:ascii="Verdana" w:hAnsi="Verdana" w:cs="Tahoma"/>
              </w:rPr>
              <w:t xml:space="preserve">16. člen Statuta Občine Radenci (Ur. gl. slov. občin, št. 2/11) </w:t>
            </w:r>
            <w:r w:rsidRPr="00B8262C">
              <w:rPr>
                <w:rFonts w:ascii="Verdana" w:eastAsia="Times New Roman" w:hAnsi="Verdana" w:cs="Tahoma"/>
                <w:lang w:eastAsia="sl-SI"/>
              </w:rPr>
              <w:t>je Občinski svet Občine Radenci na 24. redni seji dne, 24.04.2018 sprejel naslednji</w:t>
            </w:r>
          </w:p>
          <w:p w:rsidR="003F1F75" w:rsidRPr="00B8262C" w:rsidRDefault="003F1F75" w:rsidP="00DD3135">
            <w:pPr>
              <w:tabs>
                <w:tab w:val="left" w:pos="993"/>
              </w:tabs>
              <w:overflowPunct w:val="0"/>
              <w:autoSpaceDE w:val="0"/>
              <w:autoSpaceDN w:val="0"/>
              <w:spacing w:after="0" w:line="240" w:lineRule="auto"/>
              <w:jc w:val="both"/>
              <w:rPr>
                <w:rFonts w:ascii="Verdana" w:eastAsia="Times New Roman" w:hAnsi="Verdana" w:cs="Tahoma"/>
                <w:lang w:eastAsia="sl-SI"/>
              </w:rPr>
            </w:pPr>
          </w:p>
        </w:tc>
      </w:tr>
      <w:tr w:rsidR="003F1F75" w:rsidRPr="00CB11DA" w:rsidTr="00DD3135">
        <w:tc>
          <w:tcPr>
            <w:tcW w:w="9288" w:type="dxa"/>
            <w:tcBorders>
              <w:top w:val="nil"/>
              <w:left w:val="nil"/>
              <w:bottom w:val="nil"/>
              <w:right w:val="nil"/>
            </w:tcBorders>
            <w:tcMar>
              <w:top w:w="0" w:type="dxa"/>
              <w:left w:w="108" w:type="dxa"/>
              <w:bottom w:w="0" w:type="dxa"/>
              <w:right w:w="108" w:type="dxa"/>
            </w:tcMar>
            <w:hideMark/>
          </w:tcPr>
          <w:p w:rsidR="003F1F75" w:rsidRPr="00B8262C" w:rsidRDefault="003F1F75" w:rsidP="00DD3135">
            <w:pPr>
              <w:tabs>
                <w:tab w:val="left" w:pos="993"/>
              </w:tabs>
              <w:overflowPunct w:val="0"/>
              <w:autoSpaceDE w:val="0"/>
              <w:autoSpaceDN w:val="0"/>
              <w:spacing w:after="0" w:line="240" w:lineRule="auto"/>
              <w:jc w:val="center"/>
              <w:rPr>
                <w:rFonts w:ascii="Verdana" w:eastAsia="Times New Roman" w:hAnsi="Verdana" w:cs="Tahoma"/>
                <w:b/>
                <w:bCs/>
                <w:lang w:eastAsia="sl-SI"/>
              </w:rPr>
            </w:pPr>
            <w:r w:rsidRPr="00B8262C">
              <w:rPr>
                <w:rFonts w:ascii="Verdana" w:eastAsia="Times New Roman" w:hAnsi="Verdana" w:cs="Tahoma"/>
                <w:b/>
                <w:bCs/>
                <w:lang w:eastAsia="sl-SI"/>
              </w:rPr>
              <w:t>S K L E P</w:t>
            </w:r>
          </w:p>
          <w:p w:rsidR="003F1F75" w:rsidRPr="00B8262C" w:rsidRDefault="003F1F75" w:rsidP="00DD3135">
            <w:pPr>
              <w:tabs>
                <w:tab w:val="left" w:pos="993"/>
              </w:tabs>
              <w:overflowPunct w:val="0"/>
              <w:autoSpaceDE w:val="0"/>
              <w:autoSpaceDN w:val="0"/>
              <w:spacing w:after="0" w:line="240" w:lineRule="auto"/>
              <w:rPr>
                <w:rFonts w:ascii="Verdana" w:eastAsia="Times New Roman" w:hAnsi="Verdana" w:cs="Tahoma"/>
                <w:b/>
                <w:bCs/>
                <w:lang w:eastAsia="sl-SI"/>
              </w:rPr>
            </w:pPr>
          </w:p>
          <w:p w:rsidR="003F1F75" w:rsidRPr="00B8262C" w:rsidRDefault="003F1F75" w:rsidP="00DD3135">
            <w:pPr>
              <w:tabs>
                <w:tab w:val="left" w:pos="993"/>
              </w:tabs>
              <w:overflowPunct w:val="0"/>
              <w:autoSpaceDE w:val="0"/>
              <w:autoSpaceDN w:val="0"/>
              <w:spacing w:after="0" w:line="240" w:lineRule="auto"/>
              <w:rPr>
                <w:rFonts w:ascii="Verdana" w:eastAsia="Times New Roman" w:hAnsi="Verdana" w:cs="Times New Roman"/>
                <w:b/>
                <w:lang w:eastAsia="sl-SI"/>
              </w:rPr>
            </w:pPr>
            <w:r w:rsidRPr="00B8262C">
              <w:rPr>
                <w:rFonts w:ascii="Verdana" w:eastAsia="Times New Roman" w:hAnsi="Verdana" w:cs="Tahoma"/>
                <w:bCs/>
                <w:lang w:eastAsia="sl-SI"/>
              </w:rPr>
              <w:t>Občinski svet občine Radenci</w:t>
            </w:r>
            <w:r w:rsidRPr="00B8262C">
              <w:rPr>
                <w:rFonts w:ascii="Verdana" w:eastAsia="Times New Roman" w:hAnsi="Verdana" w:cs="Tahoma"/>
                <w:b/>
                <w:bCs/>
                <w:lang w:eastAsia="sl-SI"/>
              </w:rPr>
              <w:t xml:space="preserve"> potrjuje sprejem</w:t>
            </w:r>
            <w:r>
              <w:rPr>
                <w:rFonts w:ascii="Verdana" w:eastAsia="Times New Roman" w:hAnsi="Verdana" w:cs="Tahoma"/>
                <w:b/>
                <w:bCs/>
                <w:lang w:eastAsia="sl-SI"/>
              </w:rPr>
              <w:t xml:space="preserve"> </w:t>
            </w:r>
            <w:r w:rsidRPr="00B8262C">
              <w:rPr>
                <w:rFonts w:ascii="Verdana" w:eastAsia="Times New Roman" w:hAnsi="Verdana" w:cs="Times New Roman"/>
                <w:b/>
                <w:lang w:eastAsia="sl-SI"/>
              </w:rPr>
              <w:t>Program</w:t>
            </w:r>
            <w:r w:rsidR="00D8305C">
              <w:rPr>
                <w:rFonts w:ascii="Verdana" w:eastAsia="Times New Roman" w:hAnsi="Verdana" w:cs="Times New Roman"/>
                <w:b/>
                <w:lang w:eastAsia="sl-SI"/>
              </w:rPr>
              <w:t>a</w:t>
            </w:r>
            <w:r w:rsidRPr="00B8262C">
              <w:rPr>
                <w:rFonts w:ascii="Verdana" w:eastAsia="Times New Roman" w:hAnsi="Verdana" w:cs="Times New Roman"/>
                <w:b/>
                <w:lang w:eastAsia="sl-SI"/>
              </w:rPr>
              <w:t xml:space="preserve"> ravnanja z ločeno zbranimi frakcijami na območju Občine Radenci v letu 2018.</w:t>
            </w:r>
          </w:p>
          <w:p w:rsidR="003F1F75" w:rsidRPr="00B8262C" w:rsidRDefault="003F1F75" w:rsidP="00DD3135">
            <w:pPr>
              <w:tabs>
                <w:tab w:val="left" w:pos="993"/>
              </w:tabs>
              <w:overflowPunct w:val="0"/>
              <w:autoSpaceDE w:val="0"/>
              <w:autoSpaceDN w:val="0"/>
              <w:spacing w:after="0" w:line="240" w:lineRule="auto"/>
              <w:rPr>
                <w:rFonts w:ascii="Verdana" w:eastAsia="Times New Roman" w:hAnsi="Verdana" w:cs="Times New Roman"/>
                <w:b/>
                <w:lang w:eastAsia="sl-SI"/>
              </w:rPr>
            </w:pPr>
          </w:p>
        </w:tc>
      </w:tr>
    </w:tbl>
    <w:p w:rsidR="003F1F75" w:rsidRPr="00CB11DA" w:rsidRDefault="003F1F75" w:rsidP="003F1F75">
      <w:pPr>
        <w:rPr>
          <w:rFonts w:ascii="Verdana" w:hAnsi="Verdana"/>
        </w:rPr>
      </w:pPr>
    </w:p>
    <w:p w:rsidR="003F1F75" w:rsidRPr="00CB11DA" w:rsidRDefault="003F1F75" w:rsidP="003F1F75">
      <w:pPr>
        <w:rPr>
          <w:rFonts w:ascii="Verdana" w:hAnsi="Verdana"/>
          <w:b/>
        </w:rPr>
      </w:pPr>
    </w:p>
    <w:p w:rsidR="003F1F75" w:rsidRPr="00CB11DA" w:rsidRDefault="003F1F75" w:rsidP="003F1F75">
      <w:pPr>
        <w:pStyle w:val="Brezrazmikov"/>
        <w:jc w:val="right"/>
        <w:rPr>
          <w:rFonts w:ascii="Verdana" w:hAnsi="Verdana"/>
        </w:rPr>
      </w:pPr>
      <w:r w:rsidRPr="00CB11DA">
        <w:rPr>
          <w:rFonts w:ascii="Verdana" w:hAnsi="Verdana"/>
        </w:rPr>
        <w:t>Janez RIHTARIČ,</w:t>
      </w:r>
    </w:p>
    <w:p w:rsidR="003F1F75" w:rsidRPr="00CB11DA" w:rsidRDefault="003F1F75" w:rsidP="003F1F75">
      <w:pPr>
        <w:pStyle w:val="Brezrazmikov"/>
        <w:jc w:val="right"/>
        <w:rPr>
          <w:rFonts w:ascii="Verdana" w:hAnsi="Verdana"/>
        </w:rPr>
      </w:pPr>
      <w:r w:rsidRPr="00CB11DA">
        <w:rPr>
          <w:rFonts w:ascii="Verdana" w:hAnsi="Verdana"/>
        </w:rPr>
        <w:t>ŽUPAN OBČINE RADENCI</w:t>
      </w:r>
    </w:p>
    <w:p w:rsidR="003F1F75" w:rsidRPr="00CB11DA" w:rsidRDefault="003F1F75" w:rsidP="003F1F75">
      <w:pPr>
        <w:jc w:val="both"/>
        <w:rPr>
          <w:rFonts w:ascii="Verdana" w:hAnsi="Verdana" w:cs="Arial"/>
        </w:rPr>
      </w:pPr>
    </w:p>
    <w:p w:rsidR="00BE6D51" w:rsidRDefault="00BE6D51"/>
    <w:p w:rsidR="00A51B6F" w:rsidRDefault="00A51B6F"/>
    <w:p w:rsidR="00A51B6F" w:rsidRDefault="00A51B6F"/>
    <w:p w:rsidR="00A51B6F" w:rsidRDefault="00A51B6F"/>
    <w:p w:rsidR="00A51B6F" w:rsidRDefault="00A51B6F"/>
    <w:p w:rsidR="00A51B6F" w:rsidRDefault="00A51B6F"/>
    <w:p w:rsidR="00A51B6F" w:rsidRDefault="00A51B6F"/>
    <w:p w:rsidR="00A51B6F" w:rsidRDefault="00A51B6F"/>
    <w:p w:rsidR="00A51B6F" w:rsidRDefault="00A51B6F"/>
    <w:p w:rsidR="00A51B6F" w:rsidRDefault="00A51B6F"/>
    <w:p w:rsidR="00A51B6F" w:rsidRDefault="00A51B6F"/>
    <w:p w:rsidR="00A51B6F" w:rsidRDefault="00A51B6F"/>
    <w:p w:rsidR="00A51B6F" w:rsidRDefault="00A51B6F"/>
    <w:p w:rsidR="00A51B6F" w:rsidRPr="00CB11DA" w:rsidRDefault="00A51B6F" w:rsidP="00A51B6F">
      <w:pPr>
        <w:overflowPunct w:val="0"/>
        <w:autoSpaceDE w:val="0"/>
        <w:autoSpaceDN w:val="0"/>
        <w:adjustRightInd w:val="0"/>
        <w:spacing w:line="360" w:lineRule="auto"/>
        <w:jc w:val="center"/>
        <w:textAlignment w:val="baseline"/>
        <w:outlineLvl w:val="0"/>
        <w:rPr>
          <w:rFonts w:ascii="Verdana" w:hAnsi="Verdana" w:cs="Arial"/>
          <w:b/>
          <w:sz w:val="32"/>
          <w:szCs w:val="32"/>
        </w:rPr>
      </w:pPr>
      <w:r w:rsidRPr="00CB11DA">
        <w:rPr>
          <w:rFonts w:ascii="Verdana" w:hAnsi="Verdana" w:cs="Arial"/>
          <w:b/>
          <w:sz w:val="32"/>
          <w:szCs w:val="32"/>
        </w:rPr>
        <w:lastRenderedPageBreak/>
        <w:t xml:space="preserve">PROGRAM RAVNANJA Z LOČENO ZBRANIMI FRAKCIJAMI NA OBMOČJU </w:t>
      </w:r>
    </w:p>
    <w:p w:rsidR="00A51B6F" w:rsidRPr="00CB11DA" w:rsidRDefault="00A51B6F" w:rsidP="00A51B6F">
      <w:pPr>
        <w:overflowPunct w:val="0"/>
        <w:autoSpaceDE w:val="0"/>
        <w:autoSpaceDN w:val="0"/>
        <w:adjustRightInd w:val="0"/>
        <w:spacing w:line="360" w:lineRule="auto"/>
        <w:jc w:val="center"/>
        <w:textAlignment w:val="baseline"/>
        <w:outlineLvl w:val="0"/>
        <w:rPr>
          <w:rFonts w:ascii="Verdana" w:hAnsi="Verdana" w:cs="Arial"/>
          <w:b/>
          <w:sz w:val="32"/>
          <w:szCs w:val="32"/>
        </w:rPr>
      </w:pPr>
      <w:r w:rsidRPr="00CB11DA">
        <w:rPr>
          <w:rFonts w:ascii="Verdana" w:hAnsi="Verdana" w:cs="Arial"/>
          <w:b/>
          <w:sz w:val="32"/>
          <w:szCs w:val="32"/>
        </w:rPr>
        <w:t xml:space="preserve">OBČINE RADENCI </w:t>
      </w:r>
    </w:p>
    <w:p w:rsidR="00A51B6F" w:rsidRPr="00CB11DA" w:rsidRDefault="00A51B6F" w:rsidP="00A51B6F">
      <w:pPr>
        <w:overflowPunct w:val="0"/>
        <w:autoSpaceDE w:val="0"/>
        <w:autoSpaceDN w:val="0"/>
        <w:adjustRightInd w:val="0"/>
        <w:spacing w:line="360" w:lineRule="auto"/>
        <w:jc w:val="center"/>
        <w:textAlignment w:val="baseline"/>
        <w:outlineLvl w:val="0"/>
        <w:rPr>
          <w:rFonts w:ascii="Verdana" w:hAnsi="Verdana" w:cs="Arial"/>
          <w:b/>
          <w:sz w:val="32"/>
          <w:szCs w:val="32"/>
        </w:rPr>
      </w:pPr>
      <w:r w:rsidRPr="00CB11DA">
        <w:rPr>
          <w:rFonts w:ascii="Verdana" w:hAnsi="Verdana" w:cs="Arial"/>
          <w:b/>
          <w:sz w:val="32"/>
          <w:szCs w:val="32"/>
        </w:rPr>
        <w:t>V LETU 2018</w:t>
      </w:r>
    </w:p>
    <w:p w:rsidR="00A51B6F" w:rsidRPr="00CB11DA" w:rsidRDefault="00A51B6F" w:rsidP="00A51B6F">
      <w:pPr>
        <w:overflowPunct w:val="0"/>
        <w:autoSpaceDE w:val="0"/>
        <w:autoSpaceDN w:val="0"/>
        <w:adjustRightInd w:val="0"/>
        <w:jc w:val="center"/>
        <w:textAlignment w:val="baseline"/>
        <w:rPr>
          <w:rFonts w:ascii="Verdana" w:hAnsi="Verdana" w:cs="Arial"/>
          <w:sz w:val="32"/>
          <w:szCs w:val="32"/>
        </w:rPr>
      </w:pPr>
    </w:p>
    <w:p w:rsidR="00A51B6F" w:rsidRPr="00CB11DA" w:rsidRDefault="00A51B6F" w:rsidP="00A51B6F">
      <w:pPr>
        <w:jc w:val="both"/>
        <w:rPr>
          <w:rFonts w:ascii="Verdana" w:hAnsi="Verdana"/>
          <w:b/>
        </w:rPr>
      </w:pPr>
    </w:p>
    <w:p w:rsidR="00A51B6F" w:rsidRPr="00CB11DA" w:rsidRDefault="00A51B6F" w:rsidP="00A51B6F">
      <w:pPr>
        <w:jc w:val="both"/>
        <w:rPr>
          <w:rFonts w:ascii="Verdana" w:hAnsi="Verdana"/>
          <w:b/>
        </w:rPr>
      </w:pPr>
    </w:p>
    <w:p w:rsidR="00A51B6F" w:rsidRPr="00CB11DA" w:rsidRDefault="00A51B6F" w:rsidP="00A51B6F">
      <w:pPr>
        <w:rPr>
          <w:rFonts w:ascii="Verdana" w:hAnsi="Verdana"/>
          <w:b/>
        </w:rPr>
      </w:pPr>
    </w:p>
    <w:p w:rsidR="00A51B6F" w:rsidRPr="00CB11DA" w:rsidRDefault="00A51B6F" w:rsidP="00A51B6F">
      <w:pPr>
        <w:jc w:val="center"/>
        <w:rPr>
          <w:rFonts w:ascii="Verdana" w:hAnsi="Verdana"/>
          <w:b/>
        </w:rPr>
      </w:pPr>
    </w:p>
    <w:p w:rsidR="00A51B6F" w:rsidRPr="00CB11DA" w:rsidRDefault="00A51B6F" w:rsidP="00A51B6F">
      <w:pPr>
        <w:jc w:val="center"/>
      </w:pPr>
      <w:r>
        <w:rPr>
          <w:noProof/>
          <w:lang w:eastAsia="sl-SI"/>
        </w:rPr>
        <w:drawing>
          <wp:inline distT="0" distB="0" distL="0" distR="0">
            <wp:extent cx="1200785" cy="1603375"/>
            <wp:effectExtent l="0" t="0" r="0" b="0"/>
            <wp:docPr id="22" name="Slika 22" descr="Občina Radenci grb.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čina Radenci grb.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00785" cy="1603375"/>
                    </a:xfrm>
                    <a:prstGeom prst="rect">
                      <a:avLst/>
                    </a:prstGeom>
                    <a:noFill/>
                    <a:ln>
                      <a:noFill/>
                    </a:ln>
                  </pic:spPr>
                </pic:pic>
              </a:graphicData>
            </a:graphic>
          </wp:inline>
        </w:drawing>
      </w:r>
    </w:p>
    <w:p w:rsidR="00A51B6F" w:rsidRPr="00CB11DA" w:rsidRDefault="00A51B6F" w:rsidP="00A51B6F">
      <w:pPr>
        <w:jc w:val="center"/>
      </w:pPr>
    </w:p>
    <w:p w:rsidR="00A51B6F" w:rsidRPr="00CB11DA" w:rsidRDefault="00A51B6F" w:rsidP="00A51B6F">
      <w:pPr>
        <w:jc w:val="center"/>
        <w:rPr>
          <w:rFonts w:ascii="Verdana" w:hAnsi="Verdana"/>
          <w:b/>
        </w:rPr>
      </w:pPr>
    </w:p>
    <w:p w:rsidR="00A51B6F" w:rsidRPr="00CB11DA" w:rsidRDefault="00A51B6F" w:rsidP="00A51B6F">
      <w:pPr>
        <w:jc w:val="center"/>
        <w:rPr>
          <w:rFonts w:ascii="Verdana" w:hAnsi="Verdana"/>
          <w:b/>
        </w:rPr>
      </w:pPr>
    </w:p>
    <w:p w:rsidR="00A51B6F" w:rsidRPr="00CB11DA" w:rsidRDefault="00A51B6F" w:rsidP="00A51B6F">
      <w:pPr>
        <w:jc w:val="center"/>
        <w:rPr>
          <w:rFonts w:ascii="Verdana" w:hAnsi="Verdana"/>
          <w:b/>
        </w:rPr>
      </w:pPr>
    </w:p>
    <w:p w:rsidR="00A51B6F" w:rsidRPr="00CB11DA" w:rsidRDefault="00A51B6F" w:rsidP="00A51B6F">
      <w:pPr>
        <w:jc w:val="center"/>
        <w:rPr>
          <w:rFonts w:ascii="Verdana" w:hAnsi="Verdana"/>
          <w:b/>
        </w:rPr>
      </w:pPr>
    </w:p>
    <w:p w:rsidR="00A51B6F" w:rsidRPr="00CB11DA" w:rsidRDefault="00A51B6F" w:rsidP="00A51B6F">
      <w:pPr>
        <w:jc w:val="center"/>
        <w:rPr>
          <w:rFonts w:ascii="Verdana" w:hAnsi="Verdana"/>
          <w:b/>
        </w:rPr>
      </w:pPr>
    </w:p>
    <w:p w:rsidR="00A51B6F" w:rsidRPr="00CB11DA" w:rsidRDefault="00A51B6F" w:rsidP="00A51B6F">
      <w:pPr>
        <w:jc w:val="center"/>
        <w:rPr>
          <w:rFonts w:ascii="Verdana" w:hAnsi="Verdana"/>
          <w:b/>
        </w:rPr>
      </w:pPr>
    </w:p>
    <w:p w:rsidR="00A51B6F" w:rsidRPr="00CB11DA" w:rsidRDefault="00A51B6F" w:rsidP="00A51B6F">
      <w:pPr>
        <w:jc w:val="both"/>
        <w:rPr>
          <w:rFonts w:ascii="Verdana" w:hAnsi="Verdana" w:cs="Arial"/>
        </w:rPr>
      </w:pPr>
    </w:p>
    <w:p w:rsidR="00A51B6F" w:rsidRPr="00CB11DA" w:rsidRDefault="00A51B6F" w:rsidP="00A51B6F">
      <w:pPr>
        <w:jc w:val="both"/>
        <w:rPr>
          <w:rFonts w:ascii="Verdana" w:hAnsi="Verdana" w:cs="Arial"/>
        </w:rPr>
      </w:pPr>
    </w:p>
    <w:p w:rsidR="00A51B6F" w:rsidRPr="00CB11DA" w:rsidRDefault="00A51B6F" w:rsidP="00A51B6F">
      <w:pPr>
        <w:jc w:val="both"/>
        <w:rPr>
          <w:rFonts w:ascii="Verdana" w:hAnsi="Verdana" w:cs="Arial"/>
        </w:rPr>
      </w:pPr>
    </w:p>
    <w:p w:rsidR="00A51B6F" w:rsidRPr="00CB11DA" w:rsidRDefault="00A51B6F" w:rsidP="00A51B6F">
      <w:pPr>
        <w:jc w:val="center"/>
        <w:rPr>
          <w:rFonts w:ascii="Verdana" w:hAnsi="Verdana" w:cs="Arial"/>
        </w:rPr>
      </w:pPr>
      <w:r w:rsidRPr="00FD7982">
        <w:rPr>
          <w:rFonts w:ascii="Verdana" w:hAnsi="Verdana" w:cs="Arial"/>
        </w:rPr>
        <w:t>Radenci, april 2018</w:t>
      </w:r>
    </w:p>
    <w:p w:rsidR="00A51B6F" w:rsidRPr="00CB11DA" w:rsidRDefault="00A51B6F" w:rsidP="00A51B6F">
      <w:pPr>
        <w:jc w:val="center"/>
        <w:rPr>
          <w:rFonts w:ascii="Verdana" w:hAnsi="Verdana" w:cs="Arial"/>
          <w:b/>
        </w:rPr>
      </w:pPr>
      <w:r w:rsidRPr="00CB11DA">
        <w:rPr>
          <w:rFonts w:ascii="Verdana" w:hAnsi="Verdana" w:cs="Arial"/>
          <w:b/>
        </w:rPr>
        <w:br w:type="page"/>
      </w:r>
      <w:r w:rsidRPr="00CB11DA">
        <w:rPr>
          <w:rFonts w:ascii="Verdana" w:hAnsi="Verdana" w:cs="Arial"/>
          <w:b/>
        </w:rPr>
        <w:lastRenderedPageBreak/>
        <w:t>VSEBINA</w:t>
      </w:r>
    </w:p>
    <w:p w:rsidR="00A51B6F" w:rsidRPr="00CB11DA" w:rsidRDefault="00A51B6F" w:rsidP="00A51B6F">
      <w:pPr>
        <w:jc w:val="both"/>
        <w:outlineLvl w:val="0"/>
        <w:rPr>
          <w:rFonts w:ascii="Verdana" w:hAnsi="Verdana" w:cs="Arial"/>
        </w:rPr>
      </w:pPr>
    </w:p>
    <w:p w:rsidR="00A51B6F" w:rsidRPr="00CB11DA" w:rsidRDefault="00A51B6F" w:rsidP="00A51B6F">
      <w:pPr>
        <w:jc w:val="both"/>
        <w:outlineLvl w:val="0"/>
        <w:rPr>
          <w:rFonts w:ascii="Verdana" w:hAnsi="Verdana" w:cs="Arial"/>
        </w:rPr>
      </w:pPr>
    </w:p>
    <w:p w:rsidR="00A51B6F" w:rsidRPr="00CB11DA" w:rsidRDefault="00A51B6F" w:rsidP="00A51B6F">
      <w:pPr>
        <w:ind w:left="851" w:hanging="851"/>
        <w:jc w:val="both"/>
        <w:outlineLvl w:val="0"/>
        <w:rPr>
          <w:rFonts w:ascii="Verdana" w:hAnsi="Verdana" w:cs="Arial"/>
        </w:rPr>
      </w:pPr>
      <w:r w:rsidRPr="00CB11DA">
        <w:rPr>
          <w:rFonts w:ascii="Verdana" w:hAnsi="Verdana" w:cs="Arial"/>
        </w:rPr>
        <w:t xml:space="preserve">1. </w:t>
      </w:r>
      <w:r w:rsidRPr="00CB11DA">
        <w:rPr>
          <w:rFonts w:ascii="Verdana" w:hAnsi="Verdana" w:cs="Arial"/>
        </w:rPr>
        <w:tab/>
        <w:t>Uvod</w:t>
      </w:r>
    </w:p>
    <w:p w:rsidR="00A51B6F" w:rsidRPr="00CB11DA" w:rsidRDefault="00A51B6F" w:rsidP="00A51B6F">
      <w:pPr>
        <w:pStyle w:val="Naslov1"/>
        <w:spacing w:before="0" w:after="0"/>
        <w:ind w:left="851" w:hanging="851"/>
        <w:jc w:val="both"/>
        <w:rPr>
          <w:rFonts w:ascii="Verdana" w:hAnsi="Verdana"/>
          <w:b w:val="0"/>
          <w:sz w:val="24"/>
          <w:szCs w:val="24"/>
        </w:rPr>
      </w:pPr>
      <w:r w:rsidRPr="00CB11DA">
        <w:rPr>
          <w:rFonts w:ascii="Verdana" w:hAnsi="Verdana"/>
          <w:b w:val="0"/>
          <w:sz w:val="24"/>
          <w:szCs w:val="24"/>
        </w:rPr>
        <w:t xml:space="preserve">2. </w:t>
      </w:r>
      <w:r w:rsidRPr="00CB11DA">
        <w:rPr>
          <w:rFonts w:ascii="Verdana" w:hAnsi="Verdana"/>
          <w:b w:val="0"/>
          <w:sz w:val="24"/>
          <w:szCs w:val="24"/>
        </w:rPr>
        <w:tab/>
        <w:t xml:space="preserve">Območje izvajanja javne službe </w:t>
      </w:r>
    </w:p>
    <w:p w:rsidR="00A51B6F" w:rsidRPr="00CB11DA" w:rsidRDefault="00A51B6F" w:rsidP="00A51B6F">
      <w:pPr>
        <w:ind w:left="851" w:hanging="851"/>
        <w:jc w:val="both"/>
        <w:rPr>
          <w:rFonts w:ascii="Verdana" w:hAnsi="Verdana" w:cs="Tahoma"/>
        </w:rPr>
      </w:pPr>
      <w:r w:rsidRPr="00CB11DA">
        <w:rPr>
          <w:rFonts w:ascii="Verdana" w:hAnsi="Verdana" w:cs="Tahoma"/>
        </w:rPr>
        <w:t xml:space="preserve">3. </w:t>
      </w:r>
      <w:r w:rsidRPr="00CB11DA">
        <w:rPr>
          <w:rFonts w:ascii="Verdana" w:hAnsi="Verdana" w:cs="Tahoma"/>
        </w:rPr>
        <w:tab/>
        <w:t xml:space="preserve">Osnove republiških usmeritev na področju ravnanja z odpadki </w:t>
      </w:r>
    </w:p>
    <w:p w:rsidR="00A51B6F" w:rsidRPr="00CB11DA" w:rsidRDefault="00A51B6F" w:rsidP="00A51B6F">
      <w:pPr>
        <w:ind w:left="851" w:hanging="851"/>
        <w:jc w:val="both"/>
        <w:rPr>
          <w:rFonts w:ascii="Verdana" w:hAnsi="Verdana" w:cs="Tahoma"/>
        </w:rPr>
      </w:pPr>
      <w:r w:rsidRPr="00CB11DA">
        <w:rPr>
          <w:rFonts w:ascii="Verdana" w:hAnsi="Verdana" w:cs="Tahoma"/>
        </w:rPr>
        <w:t xml:space="preserve">4. </w:t>
      </w:r>
      <w:r w:rsidRPr="00CB11DA">
        <w:rPr>
          <w:rFonts w:ascii="Verdana" w:hAnsi="Verdana" w:cs="Tahoma"/>
        </w:rPr>
        <w:tab/>
        <w:t xml:space="preserve">Koncept ravnanja s komunalnimi  odpadki na območju občine </w:t>
      </w:r>
    </w:p>
    <w:p w:rsidR="00A51B6F" w:rsidRPr="00CB11DA" w:rsidRDefault="00A51B6F" w:rsidP="00A51B6F">
      <w:pPr>
        <w:ind w:left="851" w:hanging="851"/>
        <w:jc w:val="both"/>
        <w:rPr>
          <w:rFonts w:ascii="Verdana" w:hAnsi="Verdana" w:cs="Tahoma"/>
        </w:rPr>
      </w:pPr>
      <w:r w:rsidRPr="00CB11DA">
        <w:rPr>
          <w:rFonts w:ascii="Verdana" w:hAnsi="Verdana" w:cs="Tahoma"/>
        </w:rPr>
        <w:t xml:space="preserve">        </w:t>
      </w:r>
      <w:r w:rsidRPr="00CB11DA">
        <w:rPr>
          <w:rFonts w:ascii="Verdana" w:hAnsi="Verdana" w:cs="Tahoma"/>
        </w:rPr>
        <w:tab/>
        <w:t>Radenci v letu 2018</w:t>
      </w:r>
    </w:p>
    <w:p w:rsidR="00A51B6F" w:rsidRPr="00CB11DA" w:rsidRDefault="00A51B6F" w:rsidP="00A51B6F">
      <w:pPr>
        <w:overflowPunct w:val="0"/>
        <w:autoSpaceDE w:val="0"/>
        <w:autoSpaceDN w:val="0"/>
        <w:adjustRightInd w:val="0"/>
        <w:ind w:left="851" w:hanging="851"/>
        <w:jc w:val="both"/>
        <w:textAlignment w:val="baseline"/>
        <w:rPr>
          <w:rFonts w:ascii="Verdana" w:hAnsi="Verdana" w:cs="Tahoma"/>
        </w:rPr>
      </w:pPr>
      <w:r w:rsidRPr="00CB11DA">
        <w:rPr>
          <w:rFonts w:ascii="Verdana" w:hAnsi="Verdana" w:cs="Tahoma"/>
        </w:rPr>
        <w:t xml:space="preserve">5. </w:t>
      </w:r>
      <w:r w:rsidRPr="00CB11DA">
        <w:rPr>
          <w:rFonts w:ascii="Verdana" w:hAnsi="Verdana" w:cs="Tahoma"/>
        </w:rPr>
        <w:tab/>
        <w:t xml:space="preserve">Vrste odpadkov, za katere se zagotavlja njihovo zbiranje in </w:t>
      </w:r>
    </w:p>
    <w:p w:rsidR="00A51B6F" w:rsidRPr="00CB11DA" w:rsidRDefault="00A51B6F" w:rsidP="00A51B6F">
      <w:pPr>
        <w:overflowPunct w:val="0"/>
        <w:autoSpaceDE w:val="0"/>
        <w:autoSpaceDN w:val="0"/>
        <w:adjustRightInd w:val="0"/>
        <w:ind w:left="143" w:firstLine="708"/>
        <w:jc w:val="both"/>
        <w:textAlignment w:val="baseline"/>
        <w:rPr>
          <w:rFonts w:ascii="Verdana" w:hAnsi="Verdana" w:cs="Tahoma"/>
        </w:rPr>
      </w:pPr>
      <w:r w:rsidRPr="00CB11DA">
        <w:rPr>
          <w:rFonts w:ascii="Verdana" w:hAnsi="Verdana" w:cs="Tahoma"/>
        </w:rPr>
        <w:t xml:space="preserve">prevzemanje, namenska embalaža za zbiranje posameznih vrst </w:t>
      </w:r>
    </w:p>
    <w:p w:rsidR="00A51B6F" w:rsidRPr="00CB11DA" w:rsidRDefault="00A51B6F" w:rsidP="00A51B6F">
      <w:pPr>
        <w:overflowPunct w:val="0"/>
        <w:autoSpaceDE w:val="0"/>
        <w:autoSpaceDN w:val="0"/>
        <w:adjustRightInd w:val="0"/>
        <w:ind w:left="851"/>
        <w:jc w:val="both"/>
        <w:textAlignment w:val="baseline"/>
        <w:rPr>
          <w:rFonts w:ascii="Verdana" w:hAnsi="Verdana" w:cs="Arial"/>
        </w:rPr>
      </w:pPr>
      <w:r w:rsidRPr="00CB11DA">
        <w:rPr>
          <w:rFonts w:ascii="Verdana" w:hAnsi="Verdana" w:cs="Tahoma"/>
        </w:rPr>
        <w:t>odpadkov, frekvence in čas prevzemanja posameznih vrst odpadkov</w:t>
      </w:r>
    </w:p>
    <w:p w:rsidR="00A51B6F" w:rsidRPr="00CB11DA" w:rsidRDefault="00A51B6F" w:rsidP="00A51B6F">
      <w:pPr>
        <w:ind w:left="851" w:hanging="851"/>
        <w:jc w:val="both"/>
        <w:rPr>
          <w:rFonts w:ascii="Verdana" w:hAnsi="Verdana" w:cs="Arial"/>
        </w:rPr>
      </w:pPr>
      <w:r w:rsidRPr="00CB11DA">
        <w:rPr>
          <w:rFonts w:ascii="Verdana" w:hAnsi="Verdana" w:cs="Arial"/>
        </w:rPr>
        <w:t xml:space="preserve">5.1. </w:t>
      </w:r>
      <w:r w:rsidRPr="00CB11DA">
        <w:rPr>
          <w:rFonts w:ascii="Verdana" w:hAnsi="Verdana" w:cs="Arial"/>
        </w:rPr>
        <w:tab/>
        <w:t xml:space="preserve">Vrste komunalnih odpadkov in namenska embalaža za zbiranje </w:t>
      </w:r>
    </w:p>
    <w:p w:rsidR="00A51B6F" w:rsidRPr="00CB11DA" w:rsidRDefault="00A51B6F" w:rsidP="00A51B6F">
      <w:pPr>
        <w:ind w:left="851" w:hanging="851"/>
        <w:jc w:val="both"/>
        <w:rPr>
          <w:rFonts w:ascii="Verdana" w:hAnsi="Verdana" w:cs="Arial"/>
        </w:rPr>
      </w:pPr>
      <w:r w:rsidRPr="00CB11DA">
        <w:rPr>
          <w:rFonts w:ascii="Verdana" w:hAnsi="Verdana" w:cs="Arial"/>
        </w:rPr>
        <w:t xml:space="preserve">       </w:t>
      </w:r>
      <w:r w:rsidRPr="00CB11DA">
        <w:rPr>
          <w:rFonts w:ascii="Verdana" w:hAnsi="Verdana" w:cs="Arial"/>
        </w:rPr>
        <w:tab/>
        <w:t>posameznih vrst komunalnih odpadkov</w:t>
      </w:r>
    </w:p>
    <w:p w:rsidR="00A51B6F" w:rsidRPr="00CB11DA" w:rsidRDefault="00A51B6F" w:rsidP="00A51B6F">
      <w:pPr>
        <w:ind w:left="851" w:right="-284" w:hanging="851"/>
        <w:jc w:val="both"/>
        <w:rPr>
          <w:rFonts w:ascii="Verdana" w:hAnsi="Verdana" w:cs="Arial"/>
        </w:rPr>
      </w:pPr>
      <w:r w:rsidRPr="00CB11DA">
        <w:rPr>
          <w:rFonts w:ascii="Verdana" w:hAnsi="Verdana" w:cs="Arial"/>
        </w:rPr>
        <w:t>5.1.1.</w:t>
      </w:r>
      <w:r w:rsidRPr="00CB11DA">
        <w:rPr>
          <w:rFonts w:ascii="Verdana" w:hAnsi="Verdana" w:cs="Arial"/>
        </w:rPr>
        <w:tab/>
        <w:t xml:space="preserve">Zbiranje komunalnih odpadkov na prevzemnih mestih, pri </w:t>
      </w:r>
    </w:p>
    <w:p w:rsidR="00A51B6F" w:rsidRPr="00CB11DA" w:rsidRDefault="00A51B6F" w:rsidP="00A51B6F">
      <w:pPr>
        <w:ind w:left="851" w:right="-284" w:hanging="851"/>
        <w:jc w:val="both"/>
        <w:rPr>
          <w:rFonts w:ascii="Verdana" w:hAnsi="Verdana" w:cs="Arial"/>
        </w:rPr>
      </w:pPr>
      <w:r w:rsidRPr="00CB11DA">
        <w:rPr>
          <w:rFonts w:ascii="Verdana" w:hAnsi="Verdana" w:cs="Arial"/>
        </w:rPr>
        <w:t xml:space="preserve">   </w:t>
      </w:r>
      <w:r w:rsidRPr="00CB11DA">
        <w:rPr>
          <w:rFonts w:ascii="Verdana" w:hAnsi="Verdana" w:cs="Arial"/>
        </w:rPr>
        <w:tab/>
        <w:t>povzročiteljih odpadkov</w:t>
      </w:r>
    </w:p>
    <w:p w:rsidR="00A51B6F" w:rsidRPr="00CB11DA" w:rsidRDefault="00A51B6F" w:rsidP="00A51B6F">
      <w:pPr>
        <w:ind w:left="851" w:hanging="851"/>
        <w:jc w:val="both"/>
        <w:rPr>
          <w:rFonts w:ascii="Verdana" w:hAnsi="Verdana" w:cs="Arial"/>
        </w:rPr>
      </w:pPr>
      <w:r w:rsidRPr="00CB11DA">
        <w:rPr>
          <w:rFonts w:ascii="Verdana" w:hAnsi="Verdana" w:cs="Arial"/>
        </w:rPr>
        <w:t>5.1.2.</w:t>
      </w:r>
      <w:r w:rsidRPr="00CB11DA">
        <w:rPr>
          <w:rFonts w:ascii="Verdana" w:hAnsi="Verdana" w:cs="Arial"/>
        </w:rPr>
        <w:tab/>
        <w:t>Zbiranje komunalnih odpadkov v zbiralnicah ločenih frakcij</w:t>
      </w:r>
    </w:p>
    <w:p w:rsidR="00A51B6F" w:rsidRPr="00CB11DA" w:rsidRDefault="00A51B6F" w:rsidP="00A51B6F">
      <w:pPr>
        <w:ind w:left="851" w:hanging="851"/>
        <w:jc w:val="both"/>
        <w:rPr>
          <w:rFonts w:ascii="Verdana" w:hAnsi="Verdana" w:cs="Arial"/>
        </w:rPr>
      </w:pPr>
      <w:r w:rsidRPr="00CB11DA">
        <w:rPr>
          <w:rFonts w:ascii="Verdana" w:hAnsi="Verdana" w:cs="Arial"/>
        </w:rPr>
        <w:t>5.1.3.</w:t>
      </w:r>
      <w:r w:rsidRPr="00CB11DA">
        <w:rPr>
          <w:rFonts w:ascii="Verdana" w:hAnsi="Verdana" w:cs="Arial"/>
        </w:rPr>
        <w:tab/>
        <w:t xml:space="preserve">Zbiranje nevarnih frakcij s pomočjo premične zbiralnice nevarnih </w:t>
      </w:r>
    </w:p>
    <w:p w:rsidR="00A51B6F" w:rsidRPr="00CB11DA" w:rsidRDefault="00A51B6F" w:rsidP="00A51B6F">
      <w:pPr>
        <w:ind w:left="851" w:hanging="851"/>
        <w:jc w:val="both"/>
        <w:rPr>
          <w:rFonts w:ascii="Verdana" w:hAnsi="Verdana" w:cs="Arial"/>
        </w:rPr>
      </w:pPr>
      <w:r w:rsidRPr="00CB11DA">
        <w:rPr>
          <w:rFonts w:ascii="Verdana" w:hAnsi="Verdana" w:cs="Arial"/>
        </w:rPr>
        <w:t xml:space="preserve">        </w:t>
      </w:r>
      <w:r w:rsidRPr="00CB11DA">
        <w:rPr>
          <w:rFonts w:ascii="Verdana" w:hAnsi="Verdana" w:cs="Arial"/>
        </w:rPr>
        <w:tab/>
        <w:t>frakcij</w:t>
      </w:r>
    </w:p>
    <w:p w:rsidR="00A51B6F" w:rsidRPr="00CB11DA" w:rsidRDefault="00A51B6F" w:rsidP="00A51B6F">
      <w:pPr>
        <w:ind w:left="851" w:hanging="851"/>
        <w:jc w:val="both"/>
        <w:rPr>
          <w:rFonts w:ascii="Verdana" w:hAnsi="Verdana" w:cs="Arial"/>
        </w:rPr>
      </w:pPr>
      <w:r w:rsidRPr="00CB11DA">
        <w:rPr>
          <w:rFonts w:ascii="Verdana" w:hAnsi="Verdana" w:cs="Arial"/>
        </w:rPr>
        <w:t>5.1.4.</w:t>
      </w:r>
      <w:r w:rsidRPr="00CB11DA">
        <w:rPr>
          <w:rFonts w:ascii="Verdana" w:hAnsi="Verdana" w:cs="Arial"/>
        </w:rPr>
        <w:tab/>
        <w:t xml:space="preserve">Zbiranje komunalnih odpadkov v zbirnem centru ločenih frakcij  </w:t>
      </w:r>
    </w:p>
    <w:p w:rsidR="00A51B6F" w:rsidRPr="00CB11DA" w:rsidRDefault="00A51B6F" w:rsidP="00A51B6F">
      <w:pPr>
        <w:ind w:left="851" w:hanging="851"/>
        <w:jc w:val="both"/>
        <w:rPr>
          <w:rFonts w:ascii="Verdana" w:hAnsi="Verdana" w:cs="Arial"/>
        </w:rPr>
      </w:pPr>
      <w:r w:rsidRPr="00CB11DA">
        <w:rPr>
          <w:rFonts w:ascii="Verdana" w:hAnsi="Verdana" w:cs="Arial"/>
        </w:rPr>
        <w:t xml:space="preserve">        </w:t>
      </w:r>
      <w:r w:rsidRPr="00CB11DA">
        <w:rPr>
          <w:rFonts w:ascii="Verdana" w:hAnsi="Verdana" w:cs="Arial"/>
        </w:rPr>
        <w:tab/>
        <w:t>Radenci</w:t>
      </w:r>
    </w:p>
    <w:p w:rsidR="00A51B6F" w:rsidRPr="00CB11DA" w:rsidRDefault="00A51B6F" w:rsidP="00A51B6F">
      <w:pPr>
        <w:ind w:left="851" w:right="-851" w:hanging="851"/>
        <w:jc w:val="both"/>
        <w:rPr>
          <w:rFonts w:ascii="Verdana" w:hAnsi="Verdana" w:cs="Arial"/>
        </w:rPr>
      </w:pPr>
      <w:r w:rsidRPr="00CB11DA">
        <w:rPr>
          <w:rFonts w:ascii="Verdana" w:hAnsi="Verdana" w:cs="Arial"/>
        </w:rPr>
        <w:t xml:space="preserve">5.2. </w:t>
      </w:r>
      <w:r w:rsidRPr="00CB11DA">
        <w:rPr>
          <w:rFonts w:ascii="Verdana" w:hAnsi="Verdana" w:cs="Arial"/>
        </w:rPr>
        <w:tab/>
        <w:t>Frekvence in čas prevzemanja posameznih vrst komunalnih odpadkov</w:t>
      </w:r>
    </w:p>
    <w:p w:rsidR="00A51B6F" w:rsidRPr="00CB11DA" w:rsidRDefault="00A51B6F" w:rsidP="00A51B6F">
      <w:pPr>
        <w:ind w:left="851" w:hanging="851"/>
        <w:jc w:val="both"/>
        <w:rPr>
          <w:rFonts w:ascii="Verdana" w:hAnsi="Verdana" w:cs="Arial"/>
        </w:rPr>
      </w:pPr>
      <w:r w:rsidRPr="00CB11DA">
        <w:rPr>
          <w:rFonts w:ascii="Verdana" w:hAnsi="Verdana" w:cs="Arial"/>
        </w:rPr>
        <w:t>5.2.1.</w:t>
      </w:r>
      <w:r w:rsidRPr="00CB11DA">
        <w:rPr>
          <w:rFonts w:ascii="Verdana" w:hAnsi="Verdana" w:cs="Arial"/>
        </w:rPr>
        <w:tab/>
        <w:t xml:space="preserve">Zbiranje komunalnih odpadkov na prevzemnih mestih, pri </w:t>
      </w:r>
    </w:p>
    <w:p w:rsidR="00A51B6F" w:rsidRPr="00CB11DA" w:rsidRDefault="00A51B6F" w:rsidP="00A51B6F">
      <w:pPr>
        <w:ind w:left="851" w:hanging="851"/>
        <w:jc w:val="both"/>
        <w:rPr>
          <w:rFonts w:ascii="Verdana" w:hAnsi="Verdana" w:cs="Arial"/>
        </w:rPr>
      </w:pPr>
      <w:r w:rsidRPr="00CB11DA">
        <w:rPr>
          <w:rFonts w:ascii="Verdana" w:hAnsi="Verdana" w:cs="Arial"/>
        </w:rPr>
        <w:t xml:space="preserve">        </w:t>
      </w:r>
      <w:r w:rsidRPr="00CB11DA">
        <w:rPr>
          <w:rFonts w:ascii="Verdana" w:hAnsi="Verdana" w:cs="Arial"/>
        </w:rPr>
        <w:tab/>
        <w:t>povzročiteljih odpadkov</w:t>
      </w:r>
    </w:p>
    <w:p w:rsidR="00A51B6F" w:rsidRPr="00CB11DA" w:rsidRDefault="00A51B6F" w:rsidP="00A51B6F">
      <w:pPr>
        <w:ind w:left="851" w:hanging="851"/>
        <w:jc w:val="both"/>
        <w:rPr>
          <w:rFonts w:ascii="Verdana" w:hAnsi="Verdana" w:cs="Arial"/>
        </w:rPr>
      </w:pPr>
      <w:r w:rsidRPr="00CB11DA">
        <w:rPr>
          <w:rFonts w:ascii="Verdana" w:hAnsi="Verdana" w:cs="Arial"/>
        </w:rPr>
        <w:t xml:space="preserve">5.2.2. </w:t>
      </w:r>
      <w:r w:rsidRPr="00CB11DA">
        <w:rPr>
          <w:rFonts w:ascii="Verdana" w:hAnsi="Verdana" w:cs="Arial"/>
        </w:rPr>
        <w:tab/>
        <w:t>Zbiranje komunalnih odpadkov v zbiralnicah ločenih frakcij</w:t>
      </w:r>
    </w:p>
    <w:p w:rsidR="00A51B6F" w:rsidRPr="00CB11DA" w:rsidRDefault="00A51B6F" w:rsidP="00A51B6F">
      <w:pPr>
        <w:ind w:left="851" w:hanging="851"/>
        <w:jc w:val="both"/>
        <w:rPr>
          <w:rFonts w:ascii="Verdana" w:hAnsi="Verdana" w:cs="Arial"/>
        </w:rPr>
      </w:pPr>
      <w:r w:rsidRPr="00CB11DA">
        <w:rPr>
          <w:rFonts w:ascii="Verdana" w:hAnsi="Verdana" w:cs="Arial"/>
        </w:rPr>
        <w:t xml:space="preserve">5.2.3. </w:t>
      </w:r>
      <w:r w:rsidRPr="00CB11DA">
        <w:rPr>
          <w:rFonts w:ascii="Verdana" w:hAnsi="Verdana" w:cs="Arial"/>
        </w:rPr>
        <w:tab/>
        <w:t xml:space="preserve">Zbiranje nevarnih frakcij s pomočjo premične zbiralnice nevarnih </w:t>
      </w:r>
    </w:p>
    <w:p w:rsidR="00A51B6F" w:rsidRPr="00CB11DA" w:rsidRDefault="00A51B6F" w:rsidP="00A51B6F">
      <w:pPr>
        <w:ind w:left="851" w:hanging="851"/>
        <w:jc w:val="both"/>
        <w:rPr>
          <w:rFonts w:ascii="Verdana" w:hAnsi="Verdana" w:cs="Arial"/>
        </w:rPr>
      </w:pPr>
      <w:r w:rsidRPr="00CB11DA">
        <w:rPr>
          <w:rFonts w:ascii="Verdana" w:hAnsi="Verdana" w:cs="Arial"/>
        </w:rPr>
        <w:t xml:space="preserve">         </w:t>
      </w:r>
      <w:r w:rsidRPr="00CB11DA">
        <w:rPr>
          <w:rFonts w:ascii="Verdana" w:hAnsi="Verdana" w:cs="Arial"/>
        </w:rPr>
        <w:tab/>
        <w:t>frakcij</w:t>
      </w:r>
    </w:p>
    <w:p w:rsidR="00A51B6F" w:rsidRPr="00CB11DA" w:rsidRDefault="00A51B6F" w:rsidP="00A51B6F">
      <w:pPr>
        <w:ind w:left="851" w:hanging="851"/>
        <w:jc w:val="both"/>
        <w:rPr>
          <w:rFonts w:ascii="Verdana" w:hAnsi="Verdana" w:cs="Arial"/>
        </w:rPr>
      </w:pPr>
      <w:r w:rsidRPr="00CB11DA">
        <w:rPr>
          <w:rFonts w:ascii="Verdana" w:hAnsi="Verdana" w:cs="Arial"/>
        </w:rPr>
        <w:t xml:space="preserve">5.2.4. </w:t>
      </w:r>
      <w:r w:rsidRPr="00CB11DA">
        <w:rPr>
          <w:rFonts w:ascii="Verdana" w:hAnsi="Verdana" w:cs="Arial"/>
        </w:rPr>
        <w:tab/>
        <w:t xml:space="preserve">Zbiranje komunalnih odpadkov v zbirnem centru ločenih frakcij </w:t>
      </w:r>
    </w:p>
    <w:p w:rsidR="00A51B6F" w:rsidRPr="00CB11DA" w:rsidRDefault="00A51B6F" w:rsidP="00A51B6F">
      <w:pPr>
        <w:ind w:left="851" w:hanging="851"/>
        <w:jc w:val="both"/>
        <w:rPr>
          <w:rFonts w:ascii="Verdana" w:hAnsi="Verdana" w:cs="Arial"/>
        </w:rPr>
      </w:pPr>
      <w:r w:rsidRPr="00CB11DA">
        <w:rPr>
          <w:rFonts w:ascii="Verdana" w:hAnsi="Verdana" w:cs="Arial"/>
        </w:rPr>
        <w:t xml:space="preserve">         </w:t>
      </w:r>
      <w:r w:rsidRPr="00CB11DA">
        <w:rPr>
          <w:rFonts w:ascii="Verdana" w:hAnsi="Verdana" w:cs="Arial"/>
        </w:rPr>
        <w:tab/>
        <w:t>Radenci</w:t>
      </w:r>
    </w:p>
    <w:p w:rsidR="00A51B6F" w:rsidRPr="00CB11DA" w:rsidRDefault="00A51B6F" w:rsidP="00A51B6F">
      <w:pPr>
        <w:overflowPunct w:val="0"/>
        <w:autoSpaceDE w:val="0"/>
        <w:autoSpaceDN w:val="0"/>
        <w:adjustRightInd w:val="0"/>
        <w:ind w:left="851" w:hanging="851"/>
        <w:jc w:val="both"/>
        <w:textAlignment w:val="baseline"/>
        <w:rPr>
          <w:rFonts w:ascii="Verdana" w:hAnsi="Verdana" w:cs="Arial"/>
        </w:rPr>
      </w:pPr>
      <w:r w:rsidRPr="00CB11DA">
        <w:rPr>
          <w:rFonts w:ascii="Verdana" w:hAnsi="Verdana" w:cs="Tahoma"/>
        </w:rPr>
        <w:lastRenderedPageBreak/>
        <w:t xml:space="preserve">6. </w:t>
      </w:r>
      <w:r w:rsidRPr="00CB11DA">
        <w:rPr>
          <w:rFonts w:ascii="Verdana" w:hAnsi="Verdana" w:cs="Tahoma"/>
        </w:rPr>
        <w:tab/>
        <w:t>Lokacije in število zbiralnic nenevarnih frakcij</w:t>
      </w:r>
    </w:p>
    <w:p w:rsidR="00A51B6F" w:rsidRPr="00CB11DA" w:rsidRDefault="00A51B6F" w:rsidP="00A51B6F">
      <w:pPr>
        <w:overflowPunct w:val="0"/>
        <w:autoSpaceDE w:val="0"/>
        <w:autoSpaceDN w:val="0"/>
        <w:adjustRightInd w:val="0"/>
        <w:ind w:left="851" w:hanging="851"/>
        <w:jc w:val="both"/>
        <w:textAlignment w:val="baseline"/>
        <w:rPr>
          <w:rFonts w:ascii="Verdana" w:hAnsi="Verdana" w:cs="Arial"/>
        </w:rPr>
      </w:pPr>
      <w:r w:rsidRPr="00CB11DA">
        <w:rPr>
          <w:rFonts w:ascii="Verdana" w:hAnsi="Verdana" w:cs="Tahoma"/>
        </w:rPr>
        <w:t xml:space="preserve">7.   </w:t>
      </w:r>
      <w:r w:rsidRPr="00CB11DA">
        <w:rPr>
          <w:rFonts w:ascii="Verdana" w:hAnsi="Verdana" w:cs="Tahoma"/>
        </w:rPr>
        <w:tab/>
        <w:t>Lokacija zbirnega centra</w:t>
      </w:r>
    </w:p>
    <w:p w:rsidR="00A51B6F" w:rsidRPr="00CB11DA" w:rsidRDefault="00A51B6F" w:rsidP="00A51B6F">
      <w:pPr>
        <w:overflowPunct w:val="0"/>
        <w:autoSpaceDE w:val="0"/>
        <w:autoSpaceDN w:val="0"/>
        <w:adjustRightInd w:val="0"/>
        <w:ind w:left="851" w:hanging="851"/>
        <w:jc w:val="both"/>
        <w:textAlignment w:val="baseline"/>
        <w:rPr>
          <w:rFonts w:ascii="Verdana" w:hAnsi="Verdana" w:cs="Tahoma"/>
        </w:rPr>
      </w:pPr>
      <w:r w:rsidRPr="00CB11DA">
        <w:rPr>
          <w:rFonts w:ascii="Verdana" w:hAnsi="Verdana" w:cs="Tahoma"/>
        </w:rPr>
        <w:t>8.</w:t>
      </w:r>
      <w:r w:rsidRPr="00CB11DA">
        <w:rPr>
          <w:rFonts w:ascii="Verdana" w:hAnsi="Verdana" w:cs="Tahoma"/>
        </w:rPr>
        <w:tab/>
        <w:t>Prevzemanje kosovnih odpadkov na poziv</w:t>
      </w:r>
    </w:p>
    <w:p w:rsidR="00A51B6F" w:rsidRPr="00CB11DA" w:rsidRDefault="00A51B6F" w:rsidP="00A51B6F">
      <w:pPr>
        <w:overflowPunct w:val="0"/>
        <w:autoSpaceDE w:val="0"/>
        <w:autoSpaceDN w:val="0"/>
        <w:adjustRightInd w:val="0"/>
        <w:ind w:left="851" w:hanging="851"/>
        <w:jc w:val="both"/>
        <w:textAlignment w:val="baseline"/>
        <w:rPr>
          <w:rFonts w:ascii="Verdana" w:hAnsi="Verdana" w:cs="Tahoma"/>
        </w:rPr>
      </w:pPr>
      <w:r w:rsidRPr="00CB11DA">
        <w:rPr>
          <w:rFonts w:ascii="Verdana" w:hAnsi="Verdana" w:cs="Tahoma"/>
        </w:rPr>
        <w:t xml:space="preserve">9. </w:t>
      </w:r>
      <w:r w:rsidRPr="00CB11DA">
        <w:rPr>
          <w:rFonts w:ascii="Verdana" w:hAnsi="Verdana" w:cs="Tahoma"/>
        </w:rPr>
        <w:tab/>
        <w:t>Prevzemanje nevarnih frakcij s premično zbiralnico</w:t>
      </w:r>
    </w:p>
    <w:p w:rsidR="00A51B6F" w:rsidRPr="00CB11DA" w:rsidRDefault="00A51B6F" w:rsidP="00A51B6F">
      <w:pPr>
        <w:overflowPunct w:val="0"/>
        <w:autoSpaceDE w:val="0"/>
        <w:autoSpaceDN w:val="0"/>
        <w:adjustRightInd w:val="0"/>
        <w:ind w:left="851" w:right="-425" w:hanging="851"/>
        <w:jc w:val="both"/>
        <w:textAlignment w:val="baseline"/>
        <w:rPr>
          <w:rFonts w:ascii="Verdana" w:hAnsi="Verdana" w:cs="Tahoma"/>
        </w:rPr>
      </w:pPr>
      <w:r w:rsidRPr="00CB11DA">
        <w:rPr>
          <w:rFonts w:ascii="Verdana" w:hAnsi="Verdana" w:cs="Tahoma"/>
        </w:rPr>
        <w:t xml:space="preserve">10. </w:t>
      </w:r>
      <w:r w:rsidRPr="00CB11DA">
        <w:rPr>
          <w:rFonts w:ascii="Verdana" w:hAnsi="Verdana" w:cs="Tahoma"/>
        </w:rPr>
        <w:tab/>
        <w:t>Minimalni predpisani volumen in drugi pogoji za prevzemanje posameznih vrst odpadkov</w:t>
      </w:r>
    </w:p>
    <w:p w:rsidR="00A51B6F" w:rsidRPr="00CB11DA" w:rsidRDefault="00A51B6F" w:rsidP="00A51B6F">
      <w:pPr>
        <w:overflowPunct w:val="0"/>
        <w:autoSpaceDE w:val="0"/>
        <w:autoSpaceDN w:val="0"/>
        <w:adjustRightInd w:val="0"/>
        <w:ind w:left="851" w:hanging="851"/>
        <w:jc w:val="both"/>
        <w:textAlignment w:val="baseline"/>
        <w:rPr>
          <w:rFonts w:ascii="Verdana" w:hAnsi="Verdana" w:cs="Tahoma"/>
        </w:rPr>
      </w:pPr>
      <w:r w:rsidRPr="00CB11DA">
        <w:rPr>
          <w:rFonts w:ascii="Verdana" w:hAnsi="Verdana" w:cs="Tahoma"/>
        </w:rPr>
        <w:t xml:space="preserve">11. </w:t>
      </w:r>
      <w:r w:rsidRPr="00CB11DA">
        <w:rPr>
          <w:rFonts w:ascii="Verdana" w:hAnsi="Verdana" w:cs="Tahoma"/>
        </w:rPr>
        <w:tab/>
        <w:t xml:space="preserve">Vzdrževanje in čiščenje zabojnikov ter ukrepi za preprečevanje </w:t>
      </w:r>
    </w:p>
    <w:p w:rsidR="00A51B6F" w:rsidRPr="00CB11DA" w:rsidRDefault="00A51B6F" w:rsidP="00A51B6F">
      <w:pPr>
        <w:overflowPunct w:val="0"/>
        <w:autoSpaceDE w:val="0"/>
        <w:autoSpaceDN w:val="0"/>
        <w:adjustRightInd w:val="0"/>
        <w:ind w:left="851"/>
        <w:jc w:val="both"/>
        <w:textAlignment w:val="baseline"/>
        <w:rPr>
          <w:rFonts w:ascii="Verdana" w:hAnsi="Verdana" w:cs="Tahoma"/>
        </w:rPr>
      </w:pPr>
      <w:r w:rsidRPr="00CB11DA">
        <w:rPr>
          <w:rFonts w:ascii="Verdana" w:hAnsi="Verdana" w:cs="Tahoma"/>
        </w:rPr>
        <w:t>onesnaževanja okolja</w:t>
      </w:r>
    </w:p>
    <w:p w:rsidR="00A51B6F" w:rsidRPr="00CB11DA" w:rsidRDefault="00A51B6F" w:rsidP="00A51B6F">
      <w:pPr>
        <w:overflowPunct w:val="0"/>
        <w:autoSpaceDE w:val="0"/>
        <w:autoSpaceDN w:val="0"/>
        <w:adjustRightInd w:val="0"/>
        <w:ind w:left="851" w:hanging="851"/>
        <w:jc w:val="both"/>
        <w:textAlignment w:val="baseline"/>
        <w:rPr>
          <w:rFonts w:ascii="Verdana" w:hAnsi="Verdana" w:cs="Tahoma"/>
        </w:rPr>
      </w:pPr>
      <w:r w:rsidRPr="00CB11DA">
        <w:rPr>
          <w:rFonts w:ascii="Verdana" w:hAnsi="Verdana" w:cs="Tahoma"/>
        </w:rPr>
        <w:t xml:space="preserve">12.     </w:t>
      </w:r>
      <w:r w:rsidRPr="00CB11DA">
        <w:rPr>
          <w:rFonts w:ascii="Verdana" w:hAnsi="Verdana" w:cs="Tahoma"/>
        </w:rPr>
        <w:tab/>
        <w:t xml:space="preserve">Način dobave in zamenjave dotrajanih oziroma poškodovanih </w:t>
      </w:r>
    </w:p>
    <w:p w:rsidR="00A51B6F" w:rsidRPr="00CB11DA" w:rsidRDefault="00A51B6F" w:rsidP="00A51B6F">
      <w:pPr>
        <w:overflowPunct w:val="0"/>
        <w:autoSpaceDE w:val="0"/>
        <w:autoSpaceDN w:val="0"/>
        <w:adjustRightInd w:val="0"/>
        <w:ind w:left="851" w:hanging="851"/>
        <w:jc w:val="both"/>
        <w:textAlignment w:val="baseline"/>
        <w:rPr>
          <w:rFonts w:ascii="Verdana" w:hAnsi="Verdana" w:cs="Tahoma"/>
        </w:rPr>
      </w:pPr>
      <w:r w:rsidRPr="00CB11DA">
        <w:rPr>
          <w:rFonts w:ascii="Verdana" w:hAnsi="Verdana" w:cs="Tahoma"/>
        </w:rPr>
        <w:t xml:space="preserve">          zabojnikov za zbiranje posameznih vrst odpadkov</w:t>
      </w:r>
    </w:p>
    <w:p w:rsidR="00A51B6F" w:rsidRPr="00CB11DA" w:rsidRDefault="00A51B6F" w:rsidP="00A51B6F">
      <w:pPr>
        <w:overflowPunct w:val="0"/>
        <w:autoSpaceDE w:val="0"/>
        <w:autoSpaceDN w:val="0"/>
        <w:adjustRightInd w:val="0"/>
        <w:ind w:left="851" w:hanging="851"/>
        <w:jc w:val="both"/>
        <w:textAlignment w:val="baseline"/>
        <w:rPr>
          <w:rFonts w:ascii="Verdana" w:hAnsi="Verdana" w:cs="Tahoma"/>
        </w:rPr>
      </w:pPr>
      <w:r w:rsidRPr="00CB11DA">
        <w:rPr>
          <w:rFonts w:ascii="Verdana" w:hAnsi="Verdana" w:cs="Tahoma"/>
        </w:rPr>
        <w:t>13.</w:t>
      </w:r>
      <w:r w:rsidRPr="00CB11DA">
        <w:rPr>
          <w:rFonts w:ascii="Verdana" w:hAnsi="Verdana" w:cs="Tahoma"/>
        </w:rPr>
        <w:tab/>
        <w:t>Način dobave vrečk za zbiranje posameznih vrst odpadkov</w:t>
      </w:r>
    </w:p>
    <w:p w:rsidR="00A51B6F" w:rsidRPr="00CB11DA" w:rsidRDefault="00A51B6F" w:rsidP="00A51B6F">
      <w:pPr>
        <w:overflowPunct w:val="0"/>
        <w:autoSpaceDE w:val="0"/>
        <w:autoSpaceDN w:val="0"/>
        <w:adjustRightInd w:val="0"/>
        <w:ind w:left="851" w:hanging="851"/>
        <w:jc w:val="both"/>
        <w:textAlignment w:val="baseline"/>
        <w:rPr>
          <w:rFonts w:ascii="Verdana" w:hAnsi="Verdana" w:cs="Tahoma"/>
        </w:rPr>
      </w:pPr>
      <w:r w:rsidRPr="00CB11DA">
        <w:rPr>
          <w:rFonts w:ascii="Verdana" w:hAnsi="Verdana" w:cs="Tahoma"/>
        </w:rPr>
        <w:t xml:space="preserve">14. </w:t>
      </w:r>
      <w:r w:rsidRPr="00CB11DA">
        <w:rPr>
          <w:rFonts w:ascii="Verdana" w:hAnsi="Verdana" w:cs="Tahoma"/>
        </w:rPr>
        <w:tab/>
        <w:t>Ravnanje s prevzetimi odpadki</w:t>
      </w:r>
    </w:p>
    <w:p w:rsidR="00A51B6F" w:rsidRPr="00CB11DA" w:rsidRDefault="00A51B6F" w:rsidP="00A51B6F">
      <w:pPr>
        <w:overflowPunct w:val="0"/>
        <w:autoSpaceDE w:val="0"/>
        <w:autoSpaceDN w:val="0"/>
        <w:adjustRightInd w:val="0"/>
        <w:ind w:left="851" w:hanging="851"/>
        <w:jc w:val="both"/>
        <w:textAlignment w:val="baseline"/>
        <w:rPr>
          <w:rFonts w:ascii="Verdana" w:hAnsi="Verdana" w:cs="Tahoma"/>
        </w:rPr>
      </w:pPr>
      <w:r w:rsidRPr="00CB11DA">
        <w:rPr>
          <w:rFonts w:ascii="Verdana" w:hAnsi="Verdana" w:cs="Tahoma"/>
        </w:rPr>
        <w:t xml:space="preserve">15.    </w:t>
      </w:r>
      <w:r w:rsidRPr="00CB11DA">
        <w:rPr>
          <w:rFonts w:ascii="Verdana" w:hAnsi="Verdana" w:cs="Tahoma"/>
        </w:rPr>
        <w:tab/>
        <w:t>Ukrepi za doseganje okoljskih ciljev ločenega zbiranja</w:t>
      </w:r>
    </w:p>
    <w:p w:rsidR="00A51B6F" w:rsidRPr="00CB11DA" w:rsidRDefault="00A51B6F" w:rsidP="00A51B6F">
      <w:pPr>
        <w:overflowPunct w:val="0"/>
        <w:autoSpaceDE w:val="0"/>
        <w:autoSpaceDN w:val="0"/>
        <w:adjustRightInd w:val="0"/>
        <w:ind w:left="851" w:hanging="851"/>
        <w:jc w:val="both"/>
        <w:textAlignment w:val="baseline"/>
        <w:rPr>
          <w:rFonts w:ascii="Verdana" w:hAnsi="Verdana" w:cs="Tahoma"/>
        </w:rPr>
      </w:pPr>
      <w:r w:rsidRPr="00CB11DA">
        <w:rPr>
          <w:rFonts w:ascii="Verdana" w:hAnsi="Verdana" w:cs="Tahoma"/>
        </w:rPr>
        <w:t xml:space="preserve">16. </w:t>
      </w:r>
      <w:r w:rsidRPr="00CB11DA">
        <w:rPr>
          <w:rFonts w:ascii="Verdana" w:hAnsi="Verdana" w:cs="Tahoma"/>
        </w:rPr>
        <w:tab/>
        <w:t xml:space="preserve">Stroški in viri financiranja investicijskih stroškov za izvedbo letnega   </w:t>
      </w:r>
    </w:p>
    <w:p w:rsidR="00A51B6F" w:rsidRPr="00CB11DA" w:rsidRDefault="00A51B6F" w:rsidP="00A51B6F">
      <w:pPr>
        <w:overflowPunct w:val="0"/>
        <w:autoSpaceDE w:val="0"/>
        <w:autoSpaceDN w:val="0"/>
        <w:adjustRightInd w:val="0"/>
        <w:ind w:left="851" w:hanging="851"/>
        <w:jc w:val="both"/>
        <w:textAlignment w:val="baseline"/>
        <w:rPr>
          <w:rFonts w:ascii="Verdana" w:hAnsi="Verdana" w:cs="Tahoma"/>
        </w:rPr>
      </w:pPr>
      <w:r w:rsidRPr="00CB11DA">
        <w:rPr>
          <w:rFonts w:ascii="Verdana" w:hAnsi="Verdana" w:cs="Tahoma"/>
        </w:rPr>
        <w:t xml:space="preserve">  </w:t>
      </w:r>
      <w:r w:rsidRPr="00CB11DA">
        <w:rPr>
          <w:rFonts w:ascii="Verdana" w:hAnsi="Verdana" w:cs="Tahoma"/>
        </w:rPr>
        <w:tab/>
        <w:t>programa</w:t>
      </w:r>
    </w:p>
    <w:p w:rsidR="00A51B6F" w:rsidRPr="00CB11DA" w:rsidRDefault="00A51B6F" w:rsidP="00A51B6F">
      <w:pPr>
        <w:overflowPunct w:val="0"/>
        <w:autoSpaceDE w:val="0"/>
        <w:autoSpaceDN w:val="0"/>
        <w:adjustRightInd w:val="0"/>
        <w:ind w:left="851" w:hanging="851"/>
        <w:jc w:val="both"/>
        <w:textAlignment w:val="baseline"/>
        <w:rPr>
          <w:rFonts w:ascii="Verdana" w:hAnsi="Verdana" w:cs="Tahoma"/>
        </w:rPr>
      </w:pPr>
      <w:r w:rsidRPr="00CB11DA">
        <w:rPr>
          <w:rFonts w:ascii="Verdana" w:hAnsi="Verdana" w:cs="Tahoma"/>
        </w:rPr>
        <w:t xml:space="preserve">17.   </w:t>
      </w:r>
      <w:r w:rsidRPr="00CB11DA">
        <w:rPr>
          <w:rFonts w:ascii="Verdana" w:hAnsi="Verdana" w:cs="Tahoma"/>
        </w:rPr>
        <w:tab/>
        <w:t xml:space="preserve">Druge storitve, potrebne za nemoteno izvajanje javne službe </w:t>
      </w:r>
    </w:p>
    <w:p w:rsidR="00A51B6F" w:rsidRPr="00CB11DA" w:rsidRDefault="00A51B6F" w:rsidP="00A51B6F">
      <w:pPr>
        <w:overflowPunct w:val="0"/>
        <w:autoSpaceDE w:val="0"/>
        <w:autoSpaceDN w:val="0"/>
        <w:adjustRightInd w:val="0"/>
        <w:ind w:left="851" w:hanging="851"/>
        <w:jc w:val="both"/>
        <w:textAlignment w:val="baseline"/>
        <w:rPr>
          <w:rFonts w:ascii="Verdana" w:hAnsi="Verdana" w:cs="Tahoma"/>
        </w:rPr>
      </w:pPr>
      <w:r w:rsidRPr="00CB11DA">
        <w:rPr>
          <w:rFonts w:ascii="Verdana" w:hAnsi="Verdana" w:cs="Tahoma"/>
        </w:rPr>
        <w:t xml:space="preserve">18. </w:t>
      </w:r>
      <w:r w:rsidRPr="00CB11DA">
        <w:rPr>
          <w:rFonts w:ascii="Verdana" w:hAnsi="Verdana" w:cs="Tahoma"/>
        </w:rPr>
        <w:tab/>
        <w:t>Drugi podatki v skladu s predpisi</w:t>
      </w:r>
    </w:p>
    <w:p w:rsidR="00A51B6F" w:rsidRPr="00CB11DA" w:rsidRDefault="00A51B6F" w:rsidP="00A51B6F">
      <w:pPr>
        <w:ind w:left="851" w:hanging="851"/>
        <w:rPr>
          <w:rFonts w:ascii="Verdana" w:hAnsi="Verdana" w:cs="Arial"/>
        </w:rPr>
      </w:pPr>
    </w:p>
    <w:p w:rsidR="00A51B6F" w:rsidRPr="00CB11DA" w:rsidRDefault="00A51B6F" w:rsidP="00A51B6F">
      <w:pPr>
        <w:overflowPunct w:val="0"/>
        <w:autoSpaceDE w:val="0"/>
        <w:autoSpaceDN w:val="0"/>
        <w:adjustRightInd w:val="0"/>
        <w:textAlignment w:val="baseline"/>
        <w:rPr>
          <w:rFonts w:ascii="Verdana" w:hAnsi="Verdana" w:cs="Arial"/>
        </w:rPr>
      </w:pPr>
    </w:p>
    <w:p w:rsidR="00A51B6F" w:rsidRPr="00CB11DA" w:rsidRDefault="00A51B6F" w:rsidP="00A51B6F">
      <w:pPr>
        <w:jc w:val="both"/>
        <w:outlineLvl w:val="0"/>
        <w:rPr>
          <w:rFonts w:ascii="Verdana" w:hAnsi="Verdana" w:cs="Arial"/>
          <w:b/>
        </w:rPr>
      </w:pPr>
      <w:r w:rsidRPr="00CB11DA">
        <w:rPr>
          <w:rFonts w:ascii="Verdana" w:hAnsi="Verdana" w:cs="Arial"/>
          <w:b/>
        </w:rPr>
        <w:br w:type="page"/>
      </w:r>
      <w:r w:rsidRPr="00CB11DA">
        <w:rPr>
          <w:rFonts w:ascii="Verdana" w:hAnsi="Verdana" w:cs="Arial"/>
          <w:b/>
        </w:rPr>
        <w:lastRenderedPageBreak/>
        <w:t>1. UVOD</w:t>
      </w:r>
    </w:p>
    <w:p w:rsidR="00A51B6F" w:rsidRPr="00CB11DA" w:rsidRDefault="00A51B6F" w:rsidP="00A51B6F">
      <w:pPr>
        <w:ind w:left="720"/>
        <w:jc w:val="both"/>
        <w:rPr>
          <w:rFonts w:ascii="Verdana" w:hAnsi="Verdana" w:cs="Arial"/>
          <w:b/>
        </w:rPr>
      </w:pPr>
    </w:p>
    <w:p w:rsidR="00A51B6F" w:rsidRPr="00CB11DA" w:rsidRDefault="00A51B6F" w:rsidP="00A51B6F">
      <w:pPr>
        <w:jc w:val="both"/>
        <w:rPr>
          <w:rFonts w:ascii="Verdana" w:hAnsi="Verdana" w:cs="Arial"/>
        </w:rPr>
      </w:pPr>
      <w:r w:rsidRPr="00CB11DA">
        <w:rPr>
          <w:rFonts w:ascii="Verdana" w:hAnsi="Verdana" w:cs="Arial"/>
        </w:rPr>
        <w:t>Pri vsaki dejavnosti, ki jo izvaja človek v naravnem ali urbaniziranem okolju nastajajo odpadki, predvsem kot negativen produkt njegovega načina življenja in dela. Žal pa ti odpadki predstavljajo velik delež pri onesnaževanju ter razvrednotenju našega bivalnega in delovnega okolja.</w:t>
      </w:r>
    </w:p>
    <w:p w:rsidR="00A51B6F" w:rsidRPr="00CB11DA" w:rsidRDefault="00A51B6F" w:rsidP="00A51B6F">
      <w:pPr>
        <w:jc w:val="both"/>
        <w:rPr>
          <w:rFonts w:ascii="Verdana" w:hAnsi="Verdana" w:cs="Arial"/>
        </w:rPr>
      </w:pPr>
    </w:p>
    <w:p w:rsidR="00A51B6F" w:rsidRPr="00CB11DA" w:rsidRDefault="00A51B6F" w:rsidP="00A51B6F">
      <w:pPr>
        <w:jc w:val="both"/>
        <w:rPr>
          <w:rFonts w:ascii="Verdana" w:hAnsi="Verdana" w:cs="Arial"/>
        </w:rPr>
      </w:pPr>
      <w:r w:rsidRPr="00CB11DA">
        <w:rPr>
          <w:rFonts w:ascii="Verdana" w:hAnsi="Verdana" w:cs="Arial"/>
        </w:rPr>
        <w:t xml:space="preserve">Da bi se okolje obvarovalo pred vedno bolj škodljivimi vplivi nastajajočih odpadkov, je potrebno vzpostaviti učinkovit sistem za celovito reševanje problematike odpadkov, od organiziranih aktivnosti za preprečevanje in zmanjševanje nastajanja odpadkov do organiziranega zbiranja, obdelave, predelave ter varnega končnega odstranjevanja nastalih odpadkov. </w:t>
      </w:r>
    </w:p>
    <w:p w:rsidR="00A51B6F" w:rsidRPr="00CB11DA" w:rsidRDefault="00A51B6F" w:rsidP="00A51B6F">
      <w:pPr>
        <w:jc w:val="both"/>
        <w:rPr>
          <w:rFonts w:ascii="Verdana" w:hAnsi="Verdana" w:cs="Arial"/>
        </w:rPr>
      </w:pPr>
    </w:p>
    <w:p w:rsidR="00A51B6F" w:rsidRPr="00CB11DA" w:rsidRDefault="00A51B6F" w:rsidP="00A51B6F">
      <w:pPr>
        <w:jc w:val="both"/>
        <w:rPr>
          <w:rFonts w:ascii="Verdana" w:hAnsi="Verdana" w:cs="Arial"/>
        </w:rPr>
      </w:pPr>
      <w:r w:rsidRPr="00CB11DA">
        <w:rPr>
          <w:rFonts w:ascii="Verdana" w:hAnsi="Verdana" w:cs="Arial"/>
        </w:rPr>
        <w:t xml:space="preserve">Za nastajanje odpadkov smo odgovorni prebivalci, kot uporabniki dobrin in storitev, zaradi uporabe katerih lahko nastajajo odpadki. Zato si moramo prizadevati, da do njihovega nastanka sploh ne pride, če pa preprečevalne aktivnosti za nastajanje odpadkov niso dovolj uspešne in pride do nastanka odpadkov, moramo poskrbeti za takšno ravnanje, ki ne bo imelo posledic za nas in naše okolje. </w:t>
      </w:r>
    </w:p>
    <w:p w:rsidR="00A51B6F" w:rsidRPr="00CB11DA" w:rsidRDefault="00A51B6F" w:rsidP="00A51B6F">
      <w:pPr>
        <w:overflowPunct w:val="0"/>
        <w:autoSpaceDE w:val="0"/>
        <w:autoSpaceDN w:val="0"/>
        <w:adjustRightInd w:val="0"/>
        <w:jc w:val="both"/>
        <w:rPr>
          <w:rFonts w:ascii="Verdana" w:hAnsi="Verdana" w:cs="Arial"/>
        </w:rPr>
      </w:pPr>
    </w:p>
    <w:p w:rsidR="00A51B6F" w:rsidRPr="00CB11DA" w:rsidRDefault="00A51B6F" w:rsidP="00A51B6F">
      <w:pPr>
        <w:jc w:val="both"/>
        <w:rPr>
          <w:rFonts w:ascii="Verdana" w:hAnsi="Verdana" w:cs="Arial"/>
        </w:rPr>
      </w:pPr>
      <w:r w:rsidRPr="00CB11DA">
        <w:rPr>
          <w:rFonts w:ascii="Verdana" w:hAnsi="Verdana" w:cs="Arial"/>
        </w:rPr>
        <w:t xml:space="preserve">Ravnanje z odpadki zagotavljata Republika Slovenija in lokalne skupnosti z opravljanjem gospodarskih javnih služb na lokalni, regionalni in državni ravni. </w:t>
      </w:r>
    </w:p>
    <w:p w:rsidR="00A51B6F" w:rsidRPr="00CB11DA" w:rsidRDefault="00A51B6F" w:rsidP="00A51B6F">
      <w:pPr>
        <w:jc w:val="both"/>
        <w:rPr>
          <w:rFonts w:ascii="Verdana" w:hAnsi="Verdana" w:cs="Arial"/>
        </w:rPr>
      </w:pPr>
    </w:p>
    <w:p w:rsidR="00A51B6F" w:rsidRPr="00CB11DA" w:rsidRDefault="00A51B6F" w:rsidP="00A51B6F">
      <w:pPr>
        <w:jc w:val="both"/>
        <w:rPr>
          <w:rFonts w:ascii="Verdana" w:hAnsi="Verdana" w:cs="Arial"/>
        </w:rPr>
      </w:pPr>
      <w:r w:rsidRPr="00CB11DA">
        <w:rPr>
          <w:rFonts w:ascii="Verdana" w:hAnsi="Verdana" w:cs="Arial"/>
        </w:rPr>
        <w:t>Ravnanje s komunalnimi odpadki, za katere so pristojne lokalne skupnosti zajema naslednje obvezne občinske gospodarske javne službe varstva okolja (na podlagi 149. člena Zakona o varstvu okolja):</w:t>
      </w:r>
    </w:p>
    <w:p w:rsidR="00A51B6F" w:rsidRPr="00CB11DA" w:rsidRDefault="00A51B6F" w:rsidP="00A51B6F">
      <w:pPr>
        <w:numPr>
          <w:ilvl w:val="0"/>
          <w:numId w:val="9"/>
        </w:numPr>
        <w:spacing w:after="0" w:line="240" w:lineRule="auto"/>
        <w:ind w:right="-39"/>
        <w:jc w:val="both"/>
        <w:rPr>
          <w:rStyle w:val="Krepko"/>
          <w:rFonts w:ascii="Verdana" w:hAnsi="Verdana" w:cs="Arial"/>
          <w:sz w:val="24"/>
          <w:szCs w:val="24"/>
        </w:rPr>
      </w:pPr>
      <w:r w:rsidRPr="00CB11DA">
        <w:rPr>
          <w:rStyle w:val="Krepko"/>
          <w:rFonts w:ascii="Verdana" w:hAnsi="Verdana" w:cs="Arial"/>
          <w:sz w:val="24"/>
          <w:szCs w:val="24"/>
        </w:rPr>
        <w:t>zbiranje določenih vrst komunalnih odpadkov,</w:t>
      </w:r>
    </w:p>
    <w:p w:rsidR="00A51B6F" w:rsidRPr="00CB11DA" w:rsidRDefault="00A51B6F" w:rsidP="00A51B6F">
      <w:pPr>
        <w:numPr>
          <w:ilvl w:val="0"/>
          <w:numId w:val="9"/>
        </w:numPr>
        <w:spacing w:after="0" w:line="240" w:lineRule="auto"/>
        <w:ind w:right="-39"/>
        <w:jc w:val="both"/>
        <w:rPr>
          <w:rStyle w:val="Krepko"/>
          <w:rFonts w:ascii="Verdana" w:hAnsi="Verdana" w:cs="Arial"/>
          <w:sz w:val="24"/>
          <w:szCs w:val="24"/>
        </w:rPr>
      </w:pPr>
      <w:r w:rsidRPr="00CB11DA">
        <w:rPr>
          <w:rStyle w:val="Krepko"/>
          <w:rFonts w:ascii="Verdana" w:hAnsi="Verdana" w:cs="Arial"/>
          <w:sz w:val="24"/>
          <w:szCs w:val="24"/>
        </w:rPr>
        <w:t>obdelava določenih vrst komunalnih odpadkov in</w:t>
      </w:r>
    </w:p>
    <w:p w:rsidR="00A51B6F" w:rsidRPr="00CB11DA" w:rsidRDefault="00A51B6F" w:rsidP="00A51B6F">
      <w:pPr>
        <w:numPr>
          <w:ilvl w:val="0"/>
          <w:numId w:val="9"/>
        </w:numPr>
        <w:spacing w:after="0" w:line="240" w:lineRule="auto"/>
        <w:ind w:right="-39"/>
        <w:jc w:val="both"/>
        <w:rPr>
          <w:rStyle w:val="Krepko"/>
          <w:rFonts w:ascii="Verdana" w:hAnsi="Verdana" w:cs="Arial"/>
          <w:sz w:val="24"/>
          <w:szCs w:val="24"/>
        </w:rPr>
      </w:pPr>
      <w:r w:rsidRPr="00CB11DA">
        <w:rPr>
          <w:rStyle w:val="Krepko"/>
          <w:rFonts w:ascii="Verdana" w:hAnsi="Verdana" w:cs="Arial"/>
          <w:sz w:val="24"/>
          <w:szCs w:val="24"/>
        </w:rPr>
        <w:t>odlaganje ostankov predelave ali odstranjevanja komunalnih odpadkov.</w:t>
      </w:r>
    </w:p>
    <w:p w:rsidR="00A51B6F" w:rsidRPr="00CB11DA" w:rsidRDefault="00A51B6F" w:rsidP="00A51B6F">
      <w:pPr>
        <w:overflowPunct w:val="0"/>
        <w:autoSpaceDE w:val="0"/>
        <w:autoSpaceDN w:val="0"/>
        <w:adjustRightInd w:val="0"/>
        <w:jc w:val="both"/>
        <w:textAlignment w:val="baseline"/>
        <w:rPr>
          <w:rFonts w:ascii="Verdana" w:hAnsi="Verdana" w:cs="Arial"/>
        </w:rPr>
      </w:pPr>
    </w:p>
    <w:p w:rsidR="00A51B6F" w:rsidRPr="00CB11DA" w:rsidRDefault="00A51B6F" w:rsidP="00A51B6F">
      <w:pPr>
        <w:ind w:right="-39"/>
        <w:jc w:val="both"/>
        <w:rPr>
          <w:rFonts w:ascii="Verdana" w:hAnsi="Verdana" w:cs="Arial"/>
        </w:rPr>
      </w:pPr>
      <w:r w:rsidRPr="00CB11DA">
        <w:rPr>
          <w:rFonts w:ascii="Verdana" w:hAnsi="Verdana" w:cs="Arial"/>
        </w:rPr>
        <w:t>Občina Radenci zagotavlja izvajanje obvezne občinske gospodarske javne službe</w:t>
      </w:r>
      <w:r w:rsidRPr="00CB11DA">
        <w:rPr>
          <w:rStyle w:val="Krepko"/>
          <w:rFonts w:ascii="Verdana" w:hAnsi="Verdana" w:cs="Arial"/>
          <w:sz w:val="24"/>
          <w:szCs w:val="24"/>
        </w:rPr>
        <w:t xml:space="preserve"> zbiranja določenih vrst komunalnih odpadkov (v nadaljevanju: javna služba), na podlagi </w:t>
      </w:r>
      <w:r w:rsidRPr="00CB11DA">
        <w:rPr>
          <w:rFonts w:ascii="Verdana" w:hAnsi="Verdana" w:cs="Arial"/>
          <w:i/>
        </w:rPr>
        <w:t xml:space="preserve">Odloka o načinu izvajanja obvezne občinske gospodarske javne službe zbiranja določenih vrst komunalnih odpadkov na območju Radenci </w:t>
      </w:r>
      <w:r w:rsidRPr="00CB11DA">
        <w:rPr>
          <w:rFonts w:ascii="Verdana" w:hAnsi="Verdana" w:cs="Arial"/>
        </w:rPr>
        <w:t xml:space="preserve">(v nadaljevanju: Odlok), izvajalec je Saubermacher Slovenija d.o.o. </w:t>
      </w:r>
    </w:p>
    <w:p w:rsidR="00A51B6F" w:rsidRPr="00CB11DA" w:rsidRDefault="00A51B6F" w:rsidP="00A51B6F">
      <w:pPr>
        <w:ind w:right="-39"/>
        <w:jc w:val="both"/>
        <w:rPr>
          <w:rFonts w:ascii="Verdana" w:hAnsi="Verdana" w:cs="Arial"/>
        </w:rPr>
      </w:pPr>
    </w:p>
    <w:p w:rsidR="00A51B6F" w:rsidRPr="00CB11DA" w:rsidRDefault="00A51B6F" w:rsidP="00A51B6F">
      <w:pPr>
        <w:ind w:right="-39"/>
        <w:jc w:val="both"/>
        <w:rPr>
          <w:rStyle w:val="Krepko"/>
          <w:rFonts w:ascii="Verdana" w:hAnsi="Verdana" w:cs="Arial"/>
          <w:sz w:val="24"/>
          <w:szCs w:val="24"/>
        </w:rPr>
      </w:pPr>
      <w:r w:rsidRPr="00CB11DA">
        <w:rPr>
          <w:rFonts w:ascii="Verdana" w:hAnsi="Verdana" w:cs="Arial"/>
        </w:rPr>
        <w:lastRenderedPageBreak/>
        <w:t xml:space="preserve">Gospodarski javni službi </w:t>
      </w:r>
      <w:r w:rsidRPr="00CB11DA">
        <w:rPr>
          <w:rStyle w:val="Krepko"/>
          <w:rFonts w:ascii="Verdana" w:hAnsi="Verdana" w:cs="Arial"/>
          <w:sz w:val="24"/>
          <w:szCs w:val="24"/>
        </w:rPr>
        <w:t>obdelave določenih vrst komunalnih odpadkov in odlaganja ostankov predelave ali odstranjevanja komunalnih odpadkov pa na podlagi Odloka o načinu izvajanja obveznih občinskih gospodarskih javnih služb obdelave mešanih komunalnih odpadkov in odlaganja ostankov predelave ali odstranjevanja komunalnih odpadkov v Občini Radenci, izvaja Javno podjetje Center za ravnanje z odpadki Puconci d.o.o.</w:t>
      </w:r>
    </w:p>
    <w:p w:rsidR="00A51B6F" w:rsidRPr="00CB11DA" w:rsidRDefault="00A51B6F" w:rsidP="00A51B6F">
      <w:pPr>
        <w:overflowPunct w:val="0"/>
        <w:autoSpaceDE w:val="0"/>
        <w:autoSpaceDN w:val="0"/>
        <w:adjustRightInd w:val="0"/>
        <w:jc w:val="both"/>
        <w:textAlignment w:val="baseline"/>
        <w:rPr>
          <w:rFonts w:ascii="Verdana" w:hAnsi="Verdana" w:cs="Arial"/>
        </w:rPr>
      </w:pPr>
    </w:p>
    <w:p w:rsidR="00A51B6F" w:rsidRPr="00CB11DA" w:rsidRDefault="00A51B6F" w:rsidP="00A51B6F">
      <w:pPr>
        <w:overflowPunct w:val="0"/>
        <w:autoSpaceDE w:val="0"/>
        <w:autoSpaceDN w:val="0"/>
        <w:adjustRightInd w:val="0"/>
        <w:jc w:val="both"/>
        <w:textAlignment w:val="baseline"/>
        <w:rPr>
          <w:rFonts w:ascii="Verdana" w:hAnsi="Verdana" w:cs="Arial"/>
        </w:rPr>
      </w:pPr>
      <w:r w:rsidRPr="00CB11DA">
        <w:rPr>
          <w:rFonts w:ascii="Verdana" w:hAnsi="Verdana" w:cs="Arial"/>
        </w:rPr>
        <w:t>Podrobnejšo vsebino storitev javne službe zbiranja določenih vrst komunalnih odpadkov, ki se jo podrobneje opredeli s tem letnim programom, določa 14. člen Odloka in sicer:</w:t>
      </w:r>
    </w:p>
    <w:p w:rsidR="00A51B6F" w:rsidRPr="00CB11DA" w:rsidRDefault="00A51B6F" w:rsidP="00A51B6F">
      <w:pPr>
        <w:numPr>
          <w:ilvl w:val="0"/>
          <w:numId w:val="9"/>
        </w:numPr>
        <w:overflowPunct w:val="0"/>
        <w:autoSpaceDE w:val="0"/>
        <w:autoSpaceDN w:val="0"/>
        <w:adjustRightInd w:val="0"/>
        <w:spacing w:after="0" w:line="240" w:lineRule="auto"/>
        <w:jc w:val="both"/>
        <w:textAlignment w:val="baseline"/>
        <w:rPr>
          <w:rFonts w:ascii="Verdana" w:hAnsi="Verdana" w:cs="Tahoma"/>
        </w:rPr>
      </w:pPr>
      <w:r w:rsidRPr="00CB11DA">
        <w:rPr>
          <w:rFonts w:ascii="Verdana" w:hAnsi="Verdana" w:cs="Tahoma"/>
        </w:rPr>
        <w:t>naseljih in številu prebivalcev, katerim se zagotavljajo storitve javne službe,</w:t>
      </w:r>
    </w:p>
    <w:p w:rsidR="00A51B6F" w:rsidRPr="00CB11DA" w:rsidRDefault="00A51B6F" w:rsidP="00A51B6F">
      <w:pPr>
        <w:numPr>
          <w:ilvl w:val="0"/>
          <w:numId w:val="9"/>
        </w:numPr>
        <w:overflowPunct w:val="0"/>
        <w:autoSpaceDE w:val="0"/>
        <w:autoSpaceDN w:val="0"/>
        <w:adjustRightInd w:val="0"/>
        <w:spacing w:after="0" w:line="240" w:lineRule="auto"/>
        <w:jc w:val="both"/>
        <w:textAlignment w:val="baseline"/>
        <w:rPr>
          <w:rFonts w:ascii="Verdana" w:hAnsi="Verdana" w:cs="Tahoma"/>
        </w:rPr>
      </w:pPr>
      <w:r w:rsidRPr="00CB11DA">
        <w:rPr>
          <w:rFonts w:ascii="Verdana" w:hAnsi="Verdana" w:cs="Tahoma"/>
        </w:rPr>
        <w:t>celotni količini komunalnih odpadkov, ki nastajajo na območju izvajanja javne službe in količinah posameznih vrst odpadkov,</w:t>
      </w:r>
    </w:p>
    <w:p w:rsidR="00A51B6F" w:rsidRPr="00CB11DA" w:rsidRDefault="00A51B6F" w:rsidP="00A51B6F">
      <w:pPr>
        <w:numPr>
          <w:ilvl w:val="0"/>
          <w:numId w:val="9"/>
        </w:numPr>
        <w:overflowPunct w:val="0"/>
        <w:autoSpaceDE w:val="0"/>
        <w:autoSpaceDN w:val="0"/>
        <w:adjustRightInd w:val="0"/>
        <w:spacing w:after="0" w:line="240" w:lineRule="auto"/>
        <w:jc w:val="both"/>
        <w:textAlignment w:val="baseline"/>
        <w:rPr>
          <w:rFonts w:ascii="Verdana" w:hAnsi="Verdana" w:cs="Tahoma"/>
        </w:rPr>
      </w:pPr>
      <w:r w:rsidRPr="00CB11DA">
        <w:rPr>
          <w:rFonts w:ascii="Verdana" w:hAnsi="Verdana" w:cs="Tahoma"/>
        </w:rPr>
        <w:t>opremi za zbiranje posameznih vrst odpadkov,</w:t>
      </w:r>
    </w:p>
    <w:p w:rsidR="00A51B6F" w:rsidRPr="00CB11DA" w:rsidRDefault="00A51B6F" w:rsidP="00A51B6F">
      <w:pPr>
        <w:numPr>
          <w:ilvl w:val="0"/>
          <w:numId w:val="9"/>
        </w:numPr>
        <w:overflowPunct w:val="0"/>
        <w:autoSpaceDE w:val="0"/>
        <w:autoSpaceDN w:val="0"/>
        <w:adjustRightInd w:val="0"/>
        <w:spacing w:after="0" w:line="240" w:lineRule="auto"/>
        <w:jc w:val="both"/>
        <w:textAlignment w:val="baseline"/>
        <w:rPr>
          <w:rFonts w:ascii="Verdana" w:hAnsi="Verdana" w:cs="Tahoma"/>
        </w:rPr>
      </w:pPr>
      <w:r w:rsidRPr="00CB11DA">
        <w:rPr>
          <w:rFonts w:ascii="Verdana" w:hAnsi="Verdana" w:cs="Tahoma"/>
        </w:rPr>
        <w:t>lokacijah zbiralnic ločenih frakcij, lokacijah zbiranja nevarnih frakcij s premično zbiralnico ter lokaciji zbirnega centra,</w:t>
      </w:r>
    </w:p>
    <w:p w:rsidR="00A51B6F" w:rsidRPr="00CB11DA" w:rsidRDefault="00A51B6F" w:rsidP="00A51B6F">
      <w:pPr>
        <w:numPr>
          <w:ilvl w:val="0"/>
          <w:numId w:val="9"/>
        </w:numPr>
        <w:overflowPunct w:val="0"/>
        <w:autoSpaceDE w:val="0"/>
        <w:autoSpaceDN w:val="0"/>
        <w:adjustRightInd w:val="0"/>
        <w:spacing w:after="0" w:line="240" w:lineRule="auto"/>
        <w:jc w:val="both"/>
        <w:textAlignment w:val="baseline"/>
        <w:rPr>
          <w:rFonts w:ascii="Verdana" w:hAnsi="Verdana" w:cs="Tahoma"/>
        </w:rPr>
      </w:pPr>
      <w:r w:rsidRPr="00CB11DA">
        <w:rPr>
          <w:rFonts w:ascii="Verdana" w:hAnsi="Verdana" w:cs="Tahoma"/>
        </w:rPr>
        <w:t>pogostosti prevzemanja frakcij na prevzemnih mestih, v zbiralnicah in zbirnem centru,</w:t>
      </w:r>
    </w:p>
    <w:p w:rsidR="00A51B6F" w:rsidRPr="00CB11DA" w:rsidRDefault="00A51B6F" w:rsidP="00A51B6F">
      <w:pPr>
        <w:numPr>
          <w:ilvl w:val="0"/>
          <w:numId w:val="9"/>
        </w:numPr>
        <w:overflowPunct w:val="0"/>
        <w:autoSpaceDE w:val="0"/>
        <w:autoSpaceDN w:val="0"/>
        <w:adjustRightInd w:val="0"/>
        <w:spacing w:after="0" w:line="240" w:lineRule="auto"/>
        <w:jc w:val="both"/>
        <w:textAlignment w:val="baseline"/>
        <w:rPr>
          <w:rFonts w:ascii="Verdana" w:hAnsi="Verdana" w:cs="Tahoma"/>
        </w:rPr>
      </w:pPr>
      <w:r w:rsidRPr="00CB11DA">
        <w:rPr>
          <w:rFonts w:ascii="Verdana" w:hAnsi="Verdana" w:cs="Tahoma"/>
        </w:rPr>
        <w:t>prevzemanju kosovnih odpadkov in opreme, ki se uporablja v gospodinjstvu in vsebuje nevarne snovi, na prevzemnih mestih,</w:t>
      </w:r>
    </w:p>
    <w:p w:rsidR="00A51B6F" w:rsidRPr="00CB11DA" w:rsidRDefault="00A51B6F" w:rsidP="00A51B6F">
      <w:pPr>
        <w:numPr>
          <w:ilvl w:val="0"/>
          <w:numId w:val="9"/>
        </w:numPr>
        <w:overflowPunct w:val="0"/>
        <w:autoSpaceDE w:val="0"/>
        <w:autoSpaceDN w:val="0"/>
        <w:adjustRightInd w:val="0"/>
        <w:spacing w:after="0" w:line="240" w:lineRule="auto"/>
        <w:jc w:val="both"/>
        <w:textAlignment w:val="baseline"/>
        <w:rPr>
          <w:rFonts w:ascii="Verdana" w:hAnsi="Verdana" w:cs="Tahoma"/>
        </w:rPr>
      </w:pPr>
      <w:r w:rsidRPr="00CB11DA">
        <w:rPr>
          <w:rFonts w:ascii="Verdana" w:hAnsi="Verdana" w:cs="Tahoma"/>
        </w:rPr>
        <w:t>prevzemanju nevarnih frakcij s premično zbiralnico,</w:t>
      </w:r>
    </w:p>
    <w:p w:rsidR="00A51B6F" w:rsidRPr="00CB11DA" w:rsidRDefault="00A51B6F" w:rsidP="00A51B6F">
      <w:pPr>
        <w:numPr>
          <w:ilvl w:val="0"/>
          <w:numId w:val="9"/>
        </w:numPr>
        <w:overflowPunct w:val="0"/>
        <w:autoSpaceDE w:val="0"/>
        <w:autoSpaceDN w:val="0"/>
        <w:adjustRightInd w:val="0"/>
        <w:spacing w:after="0" w:line="240" w:lineRule="auto"/>
        <w:jc w:val="both"/>
        <w:textAlignment w:val="baseline"/>
        <w:rPr>
          <w:rFonts w:ascii="Verdana" w:hAnsi="Verdana" w:cs="Tahoma"/>
        </w:rPr>
      </w:pPr>
      <w:r w:rsidRPr="00CB11DA">
        <w:rPr>
          <w:rFonts w:ascii="Verdana" w:hAnsi="Verdana" w:cs="Tahoma"/>
        </w:rPr>
        <w:t>vzdrževanju in čiščenju zabojnikov ter ukrepih za preprečevanje onesnaževanja okolja v zbiralnicah in zbirnem centru,</w:t>
      </w:r>
    </w:p>
    <w:p w:rsidR="00A51B6F" w:rsidRPr="00CB11DA" w:rsidRDefault="00A51B6F" w:rsidP="00A51B6F">
      <w:pPr>
        <w:numPr>
          <w:ilvl w:val="0"/>
          <w:numId w:val="9"/>
        </w:numPr>
        <w:overflowPunct w:val="0"/>
        <w:autoSpaceDE w:val="0"/>
        <w:autoSpaceDN w:val="0"/>
        <w:adjustRightInd w:val="0"/>
        <w:spacing w:after="0" w:line="240" w:lineRule="auto"/>
        <w:jc w:val="both"/>
        <w:textAlignment w:val="baseline"/>
        <w:rPr>
          <w:rFonts w:ascii="Verdana" w:hAnsi="Verdana" w:cs="Tahoma"/>
        </w:rPr>
      </w:pPr>
      <w:r w:rsidRPr="00CB11DA">
        <w:rPr>
          <w:rFonts w:ascii="Verdana" w:hAnsi="Verdana" w:cs="Tahoma"/>
        </w:rPr>
        <w:t>rednem obveščanju in drugih načinih seznanjanja povzročiteljev komunalnih odpadkov o načinu zbiranja ločenih frakcij, drugih komunalnih odpadkov ter odpadkov iz klasifikacijskega seznama odpadkov, na podlagi dogovora z občino,</w:t>
      </w:r>
    </w:p>
    <w:p w:rsidR="00A51B6F" w:rsidRPr="00CB11DA" w:rsidRDefault="00A51B6F" w:rsidP="00A51B6F">
      <w:pPr>
        <w:numPr>
          <w:ilvl w:val="0"/>
          <w:numId w:val="9"/>
        </w:numPr>
        <w:overflowPunct w:val="0"/>
        <w:autoSpaceDE w:val="0"/>
        <w:autoSpaceDN w:val="0"/>
        <w:adjustRightInd w:val="0"/>
        <w:spacing w:after="0" w:line="240" w:lineRule="auto"/>
        <w:jc w:val="both"/>
        <w:textAlignment w:val="baseline"/>
        <w:rPr>
          <w:rFonts w:ascii="Verdana" w:hAnsi="Verdana" w:cs="Tahoma"/>
        </w:rPr>
      </w:pPr>
      <w:r w:rsidRPr="00CB11DA">
        <w:rPr>
          <w:rFonts w:ascii="Verdana" w:hAnsi="Verdana" w:cs="Tahoma"/>
        </w:rPr>
        <w:t>razvrščanju komunalnih odpadkov v sortirnicah za izločanje ločenih frakcij in drugih vrst komunalnih odpadkov,</w:t>
      </w:r>
    </w:p>
    <w:p w:rsidR="00A51B6F" w:rsidRPr="00CB11DA" w:rsidRDefault="00A51B6F" w:rsidP="00A51B6F">
      <w:pPr>
        <w:numPr>
          <w:ilvl w:val="0"/>
          <w:numId w:val="9"/>
        </w:numPr>
        <w:overflowPunct w:val="0"/>
        <w:autoSpaceDE w:val="0"/>
        <w:autoSpaceDN w:val="0"/>
        <w:adjustRightInd w:val="0"/>
        <w:spacing w:after="0" w:line="240" w:lineRule="auto"/>
        <w:jc w:val="both"/>
        <w:textAlignment w:val="baseline"/>
        <w:rPr>
          <w:rFonts w:ascii="Verdana" w:hAnsi="Verdana" w:cs="Tahoma"/>
        </w:rPr>
      </w:pPr>
      <w:r w:rsidRPr="00CB11DA">
        <w:rPr>
          <w:rFonts w:ascii="Verdana" w:hAnsi="Verdana" w:cs="Tahoma"/>
        </w:rPr>
        <w:t>načinu oddajanja ločenih frakcij, ki so odpadna embalaža, družbi za ravnanje z odpadno embalažo in količini te embalaže</w:t>
      </w:r>
    </w:p>
    <w:p w:rsidR="00A51B6F" w:rsidRPr="00CB11DA" w:rsidRDefault="00A51B6F" w:rsidP="00A51B6F">
      <w:pPr>
        <w:numPr>
          <w:ilvl w:val="0"/>
          <w:numId w:val="9"/>
        </w:numPr>
        <w:overflowPunct w:val="0"/>
        <w:autoSpaceDE w:val="0"/>
        <w:autoSpaceDN w:val="0"/>
        <w:adjustRightInd w:val="0"/>
        <w:spacing w:after="0" w:line="240" w:lineRule="auto"/>
        <w:jc w:val="both"/>
        <w:textAlignment w:val="baseline"/>
        <w:rPr>
          <w:rFonts w:ascii="Verdana" w:hAnsi="Verdana" w:cs="Tahoma"/>
        </w:rPr>
      </w:pPr>
      <w:r w:rsidRPr="00CB11DA">
        <w:rPr>
          <w:rFonts w:ascii="Verdana" w:hAnsi="Verdana" w:cs="Tahoma"/>
        </w:rPr>
        <w:t>drugih podatkih in informacijah v skladu z odlokom ter ostalimi predpisi.</w:t>
      </w:r>
    </w:p>
    <w:p w:rsidR="00A51B6F" w:rsidRPr="00CB11DA" w:rsidRDefault="00A51B6F" w:rsidP="00A51B6F">
      <w:pPr>
        <w:pStyle w:val="Naslov1"/>
        <w:tabs>
          <w:tab w:val="num" w:pos="432"/>
        </w:tabs>
        <w:spacing w:before="0" w:after="0"/>
        <w:rPr>
          <w:rFonts w:ascii="Verdana" w:hAnsi="Verdana"/>
          <w:sz w:val="24"/>
          <w:szCs w:val="24"/>
        </w:rPr>
      </w:pPr>
    </w:p>
    <w:p w:rsidR="00A51B6F" w:rsidRPr="00CB11DA" w:rsidRDefault="00A51B6F" w:rsidP="00A51B6F"/>
    <w:p w:rsidR="00A51B6F" w:rsidRPr="00CB11DA" w:rsidRDefault="00A51B6F" w:rsidP="00A51B6F">
      <w:pPr>
        <w:pStyle w:val="Naslov1"/>
        <w:spacing w:before="0" w:after="0"/>
        <w:rPr>
          <w:rFonts w:ascii="Verdana" w:hAnsi="Verdana"/>
          <w:sz w:val="24"/>
          <w:szCs w:val="24"/>
        </w:rPr>
      </w:pPr>
      <w:r w:rsidRPr="00CB11DA">
        <w:rPr>
          <w:rFonts w:ascii="Verdana" w:hAnsi="Verdana"/>
          <w:sz w:val="24"/>
          <w:szCs w:val="24"/>
        </w:rPr>
        <w:t xml:space="preserve">2. OBMOČJE IZVAJANJA JAVNE SLUŽBE </w:t>
      </w:r>
    </w:p>
    <w:p w:rsidR="00A51B6F" w:rsidRPr="00CB11DA" w:rsidRDefault="00A51B6F" w:rsidP="00A51B6F">
      <w:pPr>
        <w:jc w:val="both"/>
        <w:rPr>
          <w:rFonts w:ascii="Verdana" w:hAnsi="Verdana" w:cs="Arial"/>
        </w:rPr>
      </w:pPr>
    </w:p>
    <w:p w:rsidR="00A51B6F" w:rsidRPr="00CB11DA" w:rsidRDefault="00A51B6F" w:rsidP="00A51B6F">
      <w:pPr>
        <w:jc w:val="both"/>
        <w:rPr>
          <w:rFonts w:ascii="Verdana" w:hAnsi="Verdana"/>
        </w:rPr>
      </w:pPr>
      <w:r w:rsidRPr="00CB11DA">
        <w:rPr>
          <w:rFonts w:ascii="Verdana" w:hAnsi="Verdana"/>
        </w:rPr>
        <w:t>Območje izvajanja javne službe obsega celotno območje Občine Radenci, z naslednjimi podatki:</w:t>
      </w:r>
    </w:p>
    <w:p w:rsidR="00A51B6F" w:rsidRDefault="00A51B6F" w:rsidP="00A51B6F">
      <w:pPr>
        <w:jc w:val="both"/>
        <w:rPr>
          <w:rFonts w:ascii="Verdana" w:hAnsi="Verdana"/>
        </w:rPr>
      </w:pPr>
    </w:p>
    <w:p w:rsidR="00A51B6F" w:rsidRDefault="00A51B6F" w:rsidP="00A51B6F">
      <w:pPr>
        <w:jc w:val="both"/>
        <w:rPr>
          <w:rFonts w:ascii="Verdana" w:hAnsi="Verdana"/>
        </w:rPr>
      </w:pPr>
    </w:p>
    <w:p w:rsidR="00A51B6F" w:rsidRDefault="00A51B6F" w:rsidP="00A51B6F">
      <w:pPr>
        <w:jc w:val="both"/>
        <w:rPr>
          <w:rFonts w:ascii="Verdana" w:hAnsi="Verdana"/>
        </w:rPr>
      </w:pPr>
    </w:p>
    <w:p w:rsidR="00A51B6F" w:rsidRPr="00CB11DA" w:rsidRDefault="00A51B6F" w:rsidP="00A51B6F">
      <w:pPr>
        <w:jc w:val="both"/>
        <w:rPr>
          <w:rFonts w:ascii="Verdana" w:hAnsi="Verdana"/>
        </w:rPr>
      </w:pPr>
    </w:p>
    <w:p w:rsidR="00A51B6F" w:rsidRPr="00CB11DA" w:rsidRDefault="00A51B6F" w:rsidP="00A51B6F">
      <w:pPr>
        <w:numPr>
          <w:ilvl w:val="0"/>
          <w:numId w:val="11"/>
        </w:numPr>
        <w:spacing w:after="0" w:line="240" w:lineRule="auto"/>
        <w:jc w:val="both"/>
        <w:rPr>
          <w:rFonts w:ascii="Verdana" w:hAnsi="Verdana" w:cs="Tahoma"/>
        </w:rPr>
      </w:pPr>
      <w:r w:rsidRPr="00CB11DA">
        <w:rPr>
          <w:rFonts w:ascii="Verdana" w:hAnsi="Verdana" w:cs="Tahoma"/>
        </w:rPr>
        <w:t>velikost območja</w:t>
      </w:r>
      <w:r w:rsidRPr="00CB11DA">
        <w:rPr>
          <w:rFonts w:ascii="Verdana" w:hAnsi="Verdana" w:cs="Tahoma"/>
        </w:rPr>
        <w:tab/>
      </w:r>
      <w:r w:rsidRPr="00CB11DA">
        <w:rPr>
          <w:rFonts w:ascii="Verdana" w:hAnsi="Verdana" w:cs="Tahoma"/>
        </w:rPr>
        <w:tab/>
      </w:r>
      <w:r w:rsidRPr="00CB11DA">
        <w:rPr>
          <w:rFonts w:ascii="Verdana" w:hAnsi="Verdana" w:cs="Tahoma"/>
        </w:rPr>
        <w:tab/>
      </w:r>
      <w:r w:rsidRPr="00CB11DA">
        <w:rPr>
          <w:rFonts w:ascii="Verdana" w:hAnsi="Verdana" w:cs="Tahoma"/>
        </w:rPr>
        <w:tab/>
      </w:r>
      <w:r w:rsidRPr="00CB11DA">
        <w:rPr>
          <w:rFonts w:ascii="Verdana" w:hAnsi="Verdana" w:cs="Tahoma"/>
        </w:rPr>
        <w:tab/>
        <w:t>34,10 km</w:t>
      </w:r>
      <w:r w:rsidRPr="00CB11DA">
        <w:rPr>
          <w:rFonts w:ascii="Verdana" w:hAnsi="Verdana" w:cs="Tahoma"/>
          <w:vertAlign w:val="superscript"/>
        </w:rPr>
        <w:t>2</w:t>
      </w:r>
    </w:p>
    <w:p w:rsidR="00A51B6F" w:rsidRPr="00CB11DA" w:rsidRDefault="00A51B6F" w:rsidP="00A51B6F">
      <w:pPr>
        <w:numPr>
          <w:ilvl w:val="0"/>
          <w:numId w:val="11"/>
        </w:numPr>
        <w:spacing w:after="0" w:line="240" w:lineRule="auto"/>
        <w:jc w:val="both"/>
        <w:rPr>
          <w:rFonts w:ascii="Verdana" w:hAnsi="Verdana" w:cs="Tahoma"/>
        </w:rPr>
      </w:pPr>
      <w:r w:rsidRPr="00CB11DA">
        <w:rPr>
          <w:rFonts w:ascii="Verdana" w:hAnsi="Verdana" w:cs="Tahoma"/>
        </w:rPr>
        <w:t>število prebivalcev</w:t>
      </w:r>
      <w:r w:rsidRPr="00CB11DA">
        <w:rPr>
          <w:rFonts w:ascii="Verdana" w:hAnsi="Verdana" w:cs="Tahoma"/>
        </w:rPr>
        <w:tab/>
      </w:r>
      <w:r w:rsidRPr="00CB11DA">
        <w:rPr>
          <w:rFonts w:ascii="Verdana" w:hAnsi="Verdana" w:cs="Tahoma"/>
        </w:rPr>
        <w:tab/>
      </w:r>
      <w:r w:rsidRPr="00CB11DA">
        <w:rPr>
          <w:rFonts w:ascii="Verdana" w:hAnsi="Verdana" w:cs="Tahoma"/>
        </w:rPr>
        <w:tab/>
      </w:r>
      <w:r w:rsidRPr="00CB11DA">
        <w:rPr>
          <w:rFonts w:ascii="Verdana" w:hAnsi="Verdana" w:cs="Tahoma"/>
        </w:rPr>
        <w:tab/>
      </w:r>
      <w:r>
        <w:rPr>
          <w:rFonts w:ascii="Verdana" w:hAnsi="Verdana" w:cs="Tahoma"/>
        </w:rPr>
        <w:t xml:space="preserve">         </w:t>
      </w:r>
      <w:r w:rsidRPr="00CB11DA">
        <w:rPr>
          <w:rFonts w:ascii="Verdana" w:hAnsi="Verdana" w:cs="Tahoma"/>
        </w:rPr>
        <w:t>5.160</w:t>
      </w:r>
      <w:r w:rsidRPr="00CB11DA">
        <w:rPr>
          <w:rStyle w:val="Sprotnaopomba-sklic"/>
          <w:rFonts w:ascii="Verdana" w:hAnsi="Verdana" w:cs="Tahoma"/>
        </w:rPr>
        <w:footnoteReference w:id="1"/>
      </w:r>
    </w:p>
    <w:p w:rsidR="00A51B6F" w:rsidRPr="00CB11DA" w:rsidRDefault="00A51B6F" w:rsidP="00A51B6F">
      <w:pPr>
        <w:numPr>
          <w:ilvl w:val="0"/>
          <w:numId w:val="11"/>
        </w:numPr>
        <w:spacing w:after="0" w:line="240" w:lineRule="auto"/>
        <w:jc w:val="both"/>
        <w:rPr>
          <w:rFonts w:ascii="Verdana" w:hAnsi="Verdana" w:cs="Tahoma"/>
        </w:rPr>
      </w:pPr>
      <w:r w:rsidRPr="00CB11DA">
        <w:rPr>
          <w:rFonts w:ascii="Verdana" w:hAnsi="Verdana" w:cs="Tahoma"/>
        </w:rPr>
        <w:t>število gospodinjstev</w:t>
      </w:r>
      <w:r w:rsidRPr="00CB11DA">
        <w:rPr>
          <w:rFonts w:ascii="Verdana" w:hAnsi="Verdana" w:cs="Tahoma"/>
        </w:rPr>
        <w:tab/>
      </w:r>
      <w:r w:rsidRPr="00CB11DA">
        <w:rPr>
          <w:rFonts w:ascii="Verdana" w:hAnsi="Verdana" w:cs="Tahoma"/>
        </w:rPr>
        <w:tab/>
      </w:r>
      <w:r w:rsidRPr="00CB11DA">
        <w:rPr>
          <w:rFonts w:ascii="Verdana" w:hAnsi="Verdana" w:cs="Tahoma"/>
        </w:rPr>
        <w:tab/>
      </w:r>
      <w:r w:rsidRPr="00CB11DA">
        <w:rPr>
          <w:rFonts w:ascii="Verdana" w:hAnsi="Verdana" w:cs="Tahoma"/>
        </w:rPr>
        <w:tab/>
        <w:t>1.989</w:t>
      </w:r>
      <w:r w:rsidRPr="00CB11DA">
        <w:rPr>
          <w:rStyle w:val="Sprotnaopomba-sklic"/>
          <w:rFonts w:ascii="Verdana" w:hAnsi="Verdana" w:cs="Tahoma"/>
        </w:rPr>
        <w:footnoteReference w:id="2"/>
      </w:r>
    </w:p>
    <w:p w:rsidR="00A51B6F" w:rsidRPr="00CB11DA" w:rsidRDefault="00A51B6F" w:rsidP="00A51B6F">
      <w:pPr>
        <w:numPr>
          <w:ilvl w:val="0"/>
          <w:numId w:val="11"/>
        </w:numPr>
        <w:spacing w:after="0" w:line="240" w:lineRule="auto"/>
        <w:jc w:val="both"/>
        <w:rPr>
          <w:rFonts w:ascii="Verdana" w:hAnsi="Verdana" w:cs="Tahoma"/>
        </w:rPr>
      </w:pPr>
      <w:r w:rsidRPr="00CB11DA">
        <w:rPr>
          <w:rFonts w:ascii="Verdana" w:hAnsi="Verdana" w:cs="Tahoma"/>
        </w:rPr>
        <w:t>število naselij</w:t>
      </w:r>
      <w:r w:rsidRPr="00CB11DA">
        <w:rPr>
          <w:rFonts w:ascii="Verdana" w:hAnsi="Verdana" w:cs="Tahoma"/>
        </w:rPr>
        <w:tab/>
      </w:r>
      <w:r w:rsidRPr="00CB11DA">
        <w:rPr>
          <w:rFonts w:ascii="Verdana" w:hAnsi="Verdana" w:cs="Tahoma"/>
        </w:rPr>
        <w:tab/>
      </w:r>
      <w:r w:rsidRPr="00CB11DA">
        <w:rPr>
          <w:rFonts w:ascii="Verdana" w:hAnsi="Verdana" w:cs="Tahoma"/>
        </w:rPr>
        <w:tab/>
      </w:r>
      <w:r w:rsidRPr="00CB11DA">
        <w:rPr>
          <w:rFonts w:ascii="Verdana" w:hAnsi="Verdana" w:cs="Tahoma"/>
        </w:rPr>
        <w:tab/>
      </w:r>
      <w:r w:rsidRPr="00CB11DA">
        <w:rPr>
          <w:rFonts w:ascii="Verdana" w:hAnsi="Verdana" w:cs="Tahoma"/>
        </w:rPr>
        <w:tab/>
        <w:t>22</w:t>
      </w:r>
    </w:p>
    <w:p w:rsidR="00A51B6F" w:rsidRPr="00CB11DA" w:rsidRDefault="00A51B6F" w:rsidP="00A51B6F">
      <w:pPr>
        <w:tabs>
          <w:tab w:val="right" w:pos="6379"/>
        </w:tabs>
        <w:jc w:val="both"/>
        <w:rPr>
          <w:rFonts w:ascii="Verdana" w:hAnsi="Verdana" w:cs="Tahoma"/>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1"/>
        <w:gridCol w:w="2309"/>
        <w:gridCol w:w="2268"/>
      </w:tblGrid>
      <w:tr w:rsidR="00A51B6F" w:rsidRPr="00CB11DA" w:rsidTr="00BD5E53">
        <w:trPr>
          <w:jc w:val="center"/>
        </w:trPr>
        <w:tc>
          <w:tcPr>
            <w:tcW w:w="3361" w:type="dxa"/>
            <w:shd w:val="clear" w:color="auto" w:fill="auto"/>
            <w:vAlign w:val="center"/>
          </w:tcPr>
          <w:p w:rsidR="00A51B6F" w:rsidRPr="00CB11DA" w:rsidRDefault="00A51B6F" w:rsidP="00BD5E53">
            <w:pPr>
              <w:tabs>
                <w:tab w:val="right" w:pos="6379"/>
              </w:tabs>
              <w:jc w:val="center"/>
              <w:rPr>
                <w:rFonts w:ascii="Verdana" w:hAnsi="Verdana" w:cs="Tahoma"/>
                <w:b/>
              </w:rPr>
            </w:pPr>
            <w:r w:rsidRPr="00CB11DA">
              <w:rPr>
                <w:rFonts w:ascii="Verdana" w:hAnsi="Verdana" w:cs="Tahoma"/>
                <w:b/>
              </w:rPr>
              <w:t>Naselje</w:t>
            </w:r>
          </w:p>
        </w:tc>
        <w:tc>
          <w:tcPr>
            <w:tcW w:w="2309" w:type="dxa"/>
            <w:shd w:val="clear" w:color="auto" w:fill="auto"/>
            <w:vAlign w:val="center"/>
          </w:tcPr>
          <w:p w:rsidR="00A51B6F" w:rsidRPr="00CB11DA" w:rsidRDefault="00A51B6F" w:rsidP="00BD5E53">
            <w:pPr>
              <w:tabs>
                <w:tab w:val="right" w:pos="6379"/>
              </w:tabs>
              <w:jc w:val="center"/>
              <w:rPr>
                <w:rFonts w:ascii="Verdana" w:hAnsi="Verdana" w:cs="Tahoma"/>
                <w:b/>
              </w:rPr>
            </w:pPr>
            <w:r w:rsidRPr="00CB11DA">
              <w:rPr>
                <w:rFonts w:ascii="Verdana" w:hAnsi="Verdana" w:cs="Tahoma"/>
                <w:b/>
              </w:rPr>
              <w:t>Število gospodinjstev</w:t>
            </w:r>
          </w:p>
          <w:p w:rsidR="00A51B6F" w:rsidRPr="00CB11DA" w:rsidRDefault="00A51B6F" w:rsidP="00BD5E53">
            <w:pPr>
              <w:tabs>
                <w:tab w:val="right" w:pos="6379"/>
              </w:tabs>
              <w:jc w:val="center"/>
              <w:rPr>
                <w:rFonts w:ascii="Verdana" w:hAnsi="Verdana" w:cs="Tahoma"/>
                <w:b/>
              </w:rPr>
            </w:pPr>
            <w:r w:rsidRPr="00CB11DA">
              <w:rPr>
                <w:rFonts w:ascii="Verdana" w:hAnsi="Verdana" w:cs="Tahoma"/>
                <w:b/>
              </w:rPr>
              <w:t>1.1.2015</w:t>
            </w:r>
          </w:p>
        </w:tc>
        <w:tc>
          <w:tcPr>
            <w:tcW w:w="2268" w:type="dxa"/>
            <w:shd w:val="clear" w:color="auto" w:fill="auto"/>
            <w:vAlign w:val="center"/>
          </w:tcPr>
          <w:p w:rsidR="00A51B6F" w:rsidRPr="00CB11DA" w:rsidRDefault="00A51B6F" w:rsidP="00BD5E53">
            <w:pPr>
              <w:tabs>
                <w:tab w:val="right" w:pos="6379"/>
              </w:tabs>
              <w:jc w:val="center"/>
              <w:rPr>
                <w:rFonts w:ascii="Verdana" w:hAnsi="Verdana" w:cs="Tahoma"/>
                <w:b/>
              </w:rPr>
            </w:pPr>
            <w:r w:rsidRPr="00CB11DA">
              <w:rPr>
                <w:rFonts w:ascii="Verdana" w:hAnsi="Verdana" w:cs="Tahoma"/>
                <w:b/>
              </w:rPr>
              <w:t>Število prebivalcev</w:t>
            </w:r>
          </w:p>
          <w:p w:rsidR="00A51B6F" w:rsidRPr="00CB11DA" w:rsidRDefault="00A51B6F" w:rsidP="00BD5E53">
            <w:pPr>
              <w:tabs>
                <w:tab w:val="right" w:pos="6379"/>
              </w:tabs>
              <w:jc w:val="center"/>
              <w:rPr>
                <w:rFonts w:ascii="Verdana" w:hAnsi="Verdana" w:cs="Tahoma"/>
                <w:b/>
              </w:rPr>
            </w:pPr>
            <w:r w:rsidRPr="00CB11DA">
              <w:rPr>
                <w:rFonts w:ascii="Verdana" w:hAnsi="Verdana" w:cs="Tahoma"/>
                <w:b/>
              </w:rPr>
              <w:t>1.1.2017</w:t>
            </w:r>
          </w:p>
        </w:tc>
      </w:tr>
      <w:tr w:rsidR="00A51B6F" w:rsidRPr="00CB11DA" w:rsidTr="00BD5E53">
        <w:trPr>
          <w:jc w:val="center"/>
        </w:trPr>
        <w:tc>
          <w:tcPr>
            <w:tcW w:w="3361" w:type="dxa"/>
            <w:shd w:val="clear" w:color="auto" w:fill="auto"/>
          </w:tcPr>
          <w:p w:rsidR="00A51B6F" w:rsidRPr="00CB11DA" w:rsidRDefault="00A51B6F" w:rsidP="00BD5E53">
            <w:pPr>
              <w:rPr>
                <w:rFonts w:ascii="Verdana" w:hAnsi="Verdana"/>
                <w:bCs/>
              </w:rPr>
            </w:pPr>
            <w:r w:rsidRPr="00CB11DA">
              <w:rPr>
                <w:rFonts w:ascii="Verdana" w:hAnsi="Verdana"/>
                <w:bCs/>
              </w:rPr>
              <w:t>Boračeva</w:t>
            </w:r>
          </w:p>
        </w:tc>
        <w:tc>
          <w:tcPr>
            <w:tcW w:w="2309" w:type="dxa"/>
            <w:shd w:val="clear" w:color="auto" w:fill="auto"/>
          </w:tcPr>
          <w:p w:rsidR="00A51B6F" w:rsidRPr="00CB11DA" w:rsidRDefault="00A51B6F" w:rsidP="00BD5E53">
            <w:pPr>
              <w:ind w:right="884"/>
              <w:jc w:val="right"/>
              <w:rPr>
                <w:rFonts w:ascii="Verdana" w:hAnsi="Verdana"/>
              </w:rPr>
            </w:pPr>
            <w:r w:rsidRPr="00CB11DA">
              <w:rPr>
                <w:rFonts w:ascii="Verdana" w:hAnsi="Verdana"/>
              </w:rPr>
              <w:t>158</w:t>
            </w:r>
          </w:p>
        </w:tc>
        <w:tc>
          <w:tcPr>
            <w:tcW w:w="2268" w:type="dxa"/>
            <w:shd w:val="clear" w:color="auto" w:fill="auto"/>
          </w:tcPr>
          <w:p w:rsidR="00A51B6F" w:rsidRPr="00CB11DA" w:rsidRDefault="00A51B6F" w:rsidP="00BD5E53">
            <w:pPr>
              <w:ind w:right="742"/>
              <w:jc w:val="right"/>
              <w:rPr>
                <w:rFonts w:ascii="Verdana" w:hAnsi="Verdana"/>
              </w:rPr>
            </w:pPr>
            <w:r w:rsidRPr="00CB11DA">
              <w:rPr>
                <w:rFonts w:ascii="Verdana" w:hAnsi="Verdana"/>
              </w:rPr>
              <w:t>405</w:t>
            </w:r>
          </w:p>
        </w:tc>
      </w:tr>
      <w:tr w:rsidR="00A51B6F" w:rsidRPr="00CB11DA" w:rsidTr="00BD5E53">
        <w:trPr>
          <w:jc w:val="center"/>
        </w:trPr>
        <w:tc>
          <w:tcPr>
            <w:tcW w:w="3361" w:type="dxa"/>
            <w:shd w:val="clear" w:color="auto" w:fill="auto"/>
          </w:tcPr>
          <w:p w:rsidR="00A51B6F" w:rsidRPr="00CB11DA" w:rsidRDefault="00A51B6F" w:rsidP="00BD5E53">
            <w:pPr>
              <w:rPr>
                <w:rFonts w:ascii="Verdana" w:hAnsi="Verdana"/>
                <w:bCs/>
              </w:rPr>
            </w:pPr>
            <w:r w:rsidRPr="00CB11DA">
              <w:rPr>
                <w:rFonts w:ascii="Verdana" w:hAnsi="Verdana"/>
                <w:bCs/>
              </w:rPr>
              <w:t>Hrastje-Mota</w:t>
            </w:r>
          </w:p>
        </w:tc>
        <w:tc>
          <w:tcPr>
            <w:tcW w:w="2309" w:type="dxa"/>
            <w:shd w:val="clear" w:color="auto" w:fill="auto"/>
          </w:tcPr>
          <w:p w:rsidR="00A51B6F" w:rsidRPr="00CB11DA" w:rsidRDefault="00A51B6F" w:rsidP="00BD5E53">
            <w:pPr>
              <w:ind w:right="884"/>
              <w:jc w:val="right"/>
              <w:rPr>
                <w:rFonts w:ascii="Verdana" w:hAnsi="Verdana"/>
              </w:rPr>
            </w:pPr>
            <w:r w:rsidRPr="00CB11DA">
              <w:rPr>
                <w:rFonts w:ascii="Verdana" w:hAnsi="Verdana"/>
              </w:rPr>
              <w:t>137</w:t>
            </w:r>
          </w:p>
        </w:tc>
        <w:tc>
          <w:tcPr>
            <w:tcW w:w="2268" w:type="dxa"/>
            <w:shd w:val="clear" w:color="auto" w:fill="auto"/>
          </w:tcPr>
          <w:p w:rsidR="00A51B6F" w:rsidRPr="00CB11DA" w:rsidRDefault="00A51B6F" w:rsidP="00BD5E53">
            <w:pPr>
              <w:ind w:right="742"/>
              <w:jc w:val="right"/>
              <w:rPr>
                <w:rFonts w:ascii="Verdana" w:hAnsi="Verdana"/>
              </w:rPr>
            </w:pPr>
            <w:r w:rsidRPr="00CB11DA">
              <w:rPr>
                <w:rFonts w:ascii="Verdana" w:hAnsi="Verdana"/>
              </w:rPr>
              <w:t>355</w:t>
            </w:r>
          </w:p>
        </w:tc>
      </w:tr>
      <w:tr w:rsidR="00A51B6F" w:rsidRPr="00CB11DA" w:rsidTr="00BD5E53">
        <w:trPr>
          <w:jc w:val="center"/>
        </w:trPr>
        <w:tc>
          <w:tcPr>
            <w:tcW w:w="3361" w:type="dxa"/>
            <w:shd w:val="clear" w:color="auto" w:fill="auto"/>
          </w:tcPr>
          <w:p w:rsidR="00A51B6F" w:rsidRPr="00CB11DA" w:rsidRDefault="00A51B6F" w:rsidP="00BD5E53">
            <w:pPr>
              <w:rPr>
                <w:rFonts w:ascii="Verdana" w:hAnsi="Verdana"/>
                <w:bCs/>
              </w:rPr>
            </w:pPr>
            <w:r w:rsidRPr="00CB11DA">
              <w:rPr>
                <w:rFonts w:ascii="Verdana" w:hAnsi="Verdana"/>
                <w:bCs/>
              </w:rPr>
              <w:t>Hrašenski Vrh</w:t>
            </w:r>
          </w:p>
        </w:tc>
        <w:tc>
          <w:tcPr>
            <w:tcW w:w="2309" w:type="dxa"/>
            <w:shd w:val="clear" w:color="auto" w:fill="auto"/>
          </w:tcPr>
          <w:p w:rsidR="00A51B6F" w:rsidRPr="00CB11DA" w:rsidRDefault="00A51B6F" w:rsidP="00BD5E53">
            <w:pPr>
              <w:ind w:right="884"/>
              <w:jc w:val="right"/>
              <w:rPr>
                <w:rFonts w:ascii="Verdana" w:hAnsi="Verdana"/>
              </w:rPr>
            </w:pPr>
            <w:r w:rsidRPr="00CB11DA">
              <w:rPr>
                <w:rFonts w:ascii="Verdana" w:hAnsi="Verdana"/>
              </w:rPr>
              <w:t>42</w:t>
            </w:r>
          </w:p>
        </w:tc>
        <w:tc>
          <w:tcPr>
            <w:tcW w:w="2268" w:type="dxa"/>
            <w:shd w:val="clear" w:color="auto" w:fill="auto"/>
          </w:tcPr>
          <w:p w:rsidR="00A51B6F" w:rsidRPr="00CB11DA" w:rsidRDefault="00A51B6F" w:rsidP="00BD5E53">
            <w:pPr>
              <w:ind w:right="742"/>
              <w:jc w:val="right"/>
              <w:rPr>
                <w:rFonts w:ascii="Verdana" w:hAnsi="Verdana"/>
              </w:rPr>
            </w:pPr>
            <w:r w:rsidRPr="00CB11DA">
              <w:rPr>
                <w:rFonts w:ascii="Verdana" w:hAnsi="Verdana"/>
              </w:rPr>
              <w:t>102</w:t>
            </w:r>
          </w:p>
        </w:tc>
      </w:tr>
      <w:tr w:rsidR="00A51B6F" w:rsidRPr="00CB11DA" w:rsidTr="00BD5E53">
        <w:trPr>
          <w:jc w:val="center"/>
        </w:trPr>
        <w:tc>
          <w:tcPr>
            <w:tcW w:w="3361" w:type="dxa"/>
            <w:shd w:val="clear" w:color="auto" w:fill="auto"/>
          </w:tcPr>
          <w:p w:rsidR="00A51B6F" w:rsidRPr="00CB11DA" w:rsidRDefault="00A51B6F" w:rsidP="00BD5E53">
            <w:pPr>
              <w:rPr>
                <w:rFonts w:ascii="Verdana" w:hAnsi="Verdana"/>
                <w:bCs/>
              </w:rPr>
            </w:pPr>
            <w:r w:rsidRPr="00CB11DA">
              <w:rPr>
                <w:rFonts w:ascii="Verdana" w:hAnsi="Verdana"/>
                <w:bCs/>
              </w:rPr>
              <w:t>Janžev Vrh</w:t>
            </w:r>
          </w:p>
        </w:tc>
        <w:tc>
          <w:tcPr>
            <w:tcW w:w="2309" w:type="dxa"/>
            <w:shd w:val="clear" w:color="auto" w:fill="auto"/>
          </w:tcPr>
          <w:p w:rsidR="00A51B6F" w:rsidRPr="00CB11DA" w:rsidRDefault="00A51B6F" w:rsidP="00BD5E53">
            <w:pPr>
              <w:ind w:right="884"/>
              <w:jc w:val="right"/>
              <w:rPr>
                <w:rFonts w:ascii="Verdana" w:hAnsi="Verdana"/>
              </w:rPr>
            </w:pPr>
            <w:r w:rsidRPr="00CB11DA">
              <w:rPr>
                <w:rFonts w:ascii="Verdana" w:hAnsi="Verdana"/>
              </w:rPr>
              <w:t>98</w:t>
            </w:r>
          </w:p>
        </w:tc>
        <w:tc>
          <w:tcPr>
            <w:tcW w:w="2268" w:type="dxa"/>
            <w:shd w:val="clear" w:color="auto" w:fill="auto"/>
          </w:tcPr>
          <w:p w:rsidR="00A51B6F" w:rsidRPr="00CB11DA" w:rsidRDefault="00A51B6F" w:rsidP="00BD5E53">
            <w:pPr>
              <w:ind w:right="742"/>
              <w:jc w:val="right"/>
              <w:rPr>
                <w:rFonts w:ascii="Verdana" w:hAnsi="Verdana"/>
              </w:rPr>
            </w:pPr>
            <w:r w:rsidRPr="00CB11DA">
              <w:rPr>
                <w:rFonts w:ascii="Verdana" w:hAnsi="Verdana"/>
              </w:rPr>
              <w:t>260</w:t>
            </w:r>
          </w:p>
        </w:tc>
      </w:tr>
      <w:tr w:rsidR="00A51B6F" w:rsidRPr="00CB11DA" w:rsidTr="00BD5E53">
        <w:trPr>
          <w:jc w:val="center"/>
        </w:trPr>
        <w:tc>
          <w:tcPr>
            <w:tcW w:w="3361" w:type="dxa"/>
            <w:shd w:val="clear" w:color="auto" w:fill="auto"/>
          </w:tcPr>
          <w:p w:rsidR="00A51B6F" w:rsidRPr="00CB11DA" w:rsidRDefault="00A51B6F" w:rsidP="00BD5E53">
            <w:pPr>
              <w:rPr>
                <w:rFonts w:ascii="Verdana" w:hAnsi="Verdana"/>
                <w:bCs/>
              </w:rPr>
            </w:pPr>
            <w:r w:rsidRPr="00CB11DA">
              <w:rPr>
                <w:rFonts w:ascii="Verdana" w:hAnsi="Verdana"/>
                <w:bCs/>
              </w:rPr>
              <w:t>Kapelski Vrh</w:t>
            </w:r>
          </w:p>
        </w:tc>
        <w:tc>
          <w:tcPr>
            <w:tcW w:w="2309" w:type="dxa"/>
            <w:shd w:val="clear" w:color="auto" w:fill="auto"/>
          </w:tcPr>
          <w:p w:rsidR="00A51B6F" w:rsidRPr="00CB11DA" w:rsidRDefault="00A51B6F" w:rsidP="00BD5E53">
            <w:pPr>
              <w:ind w:right="884"/>
              <w:jc w:val="right"/>
              <w:rPr>
                <w:rFonts w:ascii="Verdana" w:hAnsi="Verdana"/>
              </w:rPr>
            </w:pPr>
            <w:r w:rsidRPr="00CB11DA">
              <w:rPr>
                <w:rFonts w:ascii="Verdana" w:hAnsi="Verdana"/>
              </w:rPr>
              <w:t>95</w:t>
            </w:r>
          </w:p>
        </w:tc>
        <w:tc>
          <w:tcPr>
            <w:tcW w:w="2268" w:type="dxa"/>
            <w:shd w:val="clear" w:color="auto" w:fill="auto"/>
          </w:tcPr>
          <w:p w:rsidR="00A51B6F" w:rsidRPr="00CB11DA" w:rsidRDefault="00A51B6F" w:rsidP="00BD5E53">
            <w:pPr>
              <w:ind w:right="742"/>
              <w:jc w:val="right"/>
              <w:rPr>
                <w:rFonts w:ascii="Verdana" w:hAnsi="Verdana"/>
              </w:rPr>
            </w:pPr>
            <w:r w:rsidRPr="00CB11DA">
              <w:rPr>
                <w:rFonts w:ascii="Verdana" w:hAnsi="Verdana"/>
              </w:rPr>
              <w:t>235</w:t>
            </w:r>
          </w:p>
        </w:tc>
      </w:tr>
      <w:tr w:rsidR="00A51B6F" w:rsidRPr="00CB11DA" w:rsidTr="00BD5E53">
        <w:trPr>
          <w:jc w:val="center"/>
        </w:trPr>
        <w:tc>
          <w:tcPr>
            <w:tcW w:w="3361" w:type="dxa"/>
            <w:shd w:val="clear" w:color="auto" w:fill="auto"/>
          </w:tcPr>
          <w:p w:rsidR="00A51B6F" w:rsidRPr="00CB11DA" w:rsidRDefault="00A51B6F" w:rsidP="00BD5E53">
            <w:pPr>
              <w:rPr>
                <w:rFonts w:ascii="Verdana" w:hAnsi="Verdana"/>
                <w:bCs/>
              </w:rPr>
            </w:pPr>
            <w:r w:rsidRPr="00CB11DA">
              <w:rPr>
                <w:rFonts w:ascii="Verdana" w:hAnsi="Verdana"/>
                <w:bCs/>
              </w:rPr>
              <w:t>Kobilščak</w:t>
            </w:r>
          </w:p>
        </w:tc>
        <w:tc>
          <w:tcPr>
            <w:tcW w:w="2309" w:type="dxa"/>
            <w:shd w:val="clear" w:color="auto" w:fill="auto"/>
          </w:tcPr>
          <w:p w:rsidR="00A51B6F" w:rsidRPr="00CB11DA" w:rsidRDefault="00A51B6F" w:rsidP="00BD5E53">
            <w:pPr>
              <w:ind w:right="884"/>
              <w:jc w:val="right"/>
              <w:rPr>
                <w:rFonts w:ascii="Verdana" w:hAnsi="Verdana"/>
              </w:rPr>
            </w:pPr>
            <w:r w:rsidRPr="00CB11DA">
              <w:rPr>
                <w:rFonts w:ascii="Verdana" w:hAnsi="Verdana"/>
              </w:rPr>
              <w:t>19</w:t>
            </w:r>
          </w:p>
        </w:tc>
        <w:tc>
          <w:tcPr>
            <w:tcW w:w="2268" w:type="dxa"/>
            <w:shd w:val="clear" w:color="auto" w:fill="auto"/>
          </w:tcPr>
          <w:p w:rsidR="00A51B6F" w:rsidRPr="00CB11DA" w:rsidRDefault="00A51B6F" w:rsidP="00BD5E53">
            <w:pPr>
              <w:ind w:right="742"/>
              <w:jc w:val="right"/>
              <w:rPr>
                <w:rFonts w:ascii="Verdana" w:hAnsi="Verdana"/>
              </w:rPr>
            </w:pPr>
            <w:r w:rsidRPr="00CB11DA">
              <w:rPr>
                <w:rFonts w:ascii="Verdana" w:hAnsi="Verdana"/>
              </w:rPr>
              <w:t>52</w:t>
            </w:r>
          </w:p>
        </w:tc>
      </w:tr>
      <w:tr w:rsidR="00A51B6F" w:rsidRPr="00CB11DA" w:rsidTr="00BD5E53">
        <w:trPr>
          <w:jc w:val="center"/>
        </w:trPr>
        <w:tc>
          <w:tcPr>
            <w:tcW w:w="3361" w:type="dxa"/>
            <w:shd w:val="clear" w:color="auto" w:fill="auto"/>
          </w:tcPr>
          <w:p w:rsidR="00A51B6F" w:rsidRPr="00CB11DA" w:rsidRDefault="00A51B6F" w:rsidP="00BD5E53">
            <w:pPr>
              <w:rPr>
                <w:rFonts w:ascii="Verdana" w:hAnsi="Verdana"/>
                <w:bCs/>
              </w:rPr>
            </w:pPr>
            <w:r w:rsidRPr="00CB11DA">
              <w:rPr>
                <w:rFonts w:ascii="Verdana" w:hAnsi="Verdana"/>
                <w:bCs/>
              </w:rPr>
              <w:t>Kocjan</w:t>
            </w:r>
          </w:p>
        </w:tc>
        <w:tc>
          <w:tcPr>
            <w:tcW w:w="2309" w:type="dxa"/>
            <w:shd w:val="clear" w:color="auto" w:fill="auto"/>
          </w:tcPr>
          <w:p w:rsidR="00A51B6F" w:rsidRPr="00CB11DA" w:rsidRDefault="00A51B6F" w:rsidP="00BD5E53">
            <w:pPr>
              <w:ind w:right="884"/>
              <w:jc w:val="right"/>
              <w:rPr>
                <w:rFonts w:ascii="Verdana" w:hAnsi="Verdana"/>
              </w:rPr>
            </w:pPr>
            <w:r w:rsidRPr="00CB11DA">
              <w:rPr>
                <w:rFonts w:ascii="Verdana" w:hAnsi="Verdana"/>
              </w:rPr>
              <w:t>18</w:t>
            </w:r>
          </w:p>
        </w:tc>
        <w:tc>
          <w:tcPr>
            <w:tcW w:w="2268" w:type="dxa"/>
            <w:shd w:val="clear" w:color="auto" w:fill="auto"/>
          </w:tcPr>
          <w:p w:rsidR="00A51B6F" w:rsidRPr="00CB11DA" w:rsidRDefault="00A51B6F" w:rsidP="00BD5E53">
            <w:pPr>
              <w:ind w:right="742"/>
              <w:jc w:val="right"/>
              <w:rPr>
                <w:rFonts w:ascii="Verdana" w:hAnsi="Verdana"/>
              </w:rPr>
            </w:pPr>
            <w:r w:rsidRPr="00CB11DA">
              <w:rPr>
                <w:rFonts w:ascii="Verdana" w:hAnsi="Verdana"/>
              </w:rPr>
              <w:t>52</w:t>
            </w:r>
          </w:p>
        </w:tc>
      </w:tr>
      <w:tr w:rsidR="00A51B6F" w:rsidRPr="00CB11DA" w:rsidTr="00BD5E53">
        <w:trPr>
          <w:jc w:val="center"/>
        </w:trPr>
        <w:tc>
          <w:tcPr>
            <w:tcW w:w="3361" w:type="dxa"/>
            <w:shd w:val="clear" w:color="auto" w:fill="auto"/>
          </w:tcPr>
          <w:p w:rsidR="00A51B6F" w:rsidRPr="00CB11DA" w:rsidRDefault="00A51B6F" w:rsidP="00BD5E53">
            <w:pPr>
              <w:rPr>
                <w:rFonts w:ascii="Verdana" w:hAnsi="Verdana"/>
                <w:bCs/>
              </w:rPr>
            </w:pPr>
            <w:r w:rsidRPr="00CB11DA">
              <w:rPr>
                <w:rFonts w:ascii="Verdana" w:hAnsi="Verdana"/>
                <w:bCs/>
              </w:rPr>
              <w:t>Melanjski Vrh</w:t>
            </w:r>
          </w:p>
        </w:tc>
        <w:tc>
          <w:tcPr>
            <w:tcW w:w="2309" w:type="dxa"/>
            <w:shd w:val="clear" w:color="auto" w:fill="auto"/>
          </w:tcPr>
          <w:p w:rsidR="00A51B6F" w:rsidRPr="00CB11DA" w:rsidRDefault="00A51B6F" w:rsidP="00BD5E53">
            <w:pPr>
              <w:ind w:right="884"/>
              <w:jc w:val="right"/>
              <w:rPr>
                <w:rFonts w:ascii="Verdana" w:hAnsi="Verdana"/>
              </w:rPr>
            </w:pPr>
            <w:r w:rsidRPr="00CB11DA">
              <w:rPr>
                <w:rFonts w:ascii="Verdana" w:hAnsi="Verdana"/>
              </w:rPr>
              <w:t>10</w:t>
            </w:r>
          </w:p>
        </w:tc>
        <w:tc>
          <w:tcPr>
            <w:tcW w:w="2268" w:type="dxa"/>
            <w:shd w:val="clear" w:color="auto" w:fill="auto"/>
          </w:tcPr>
          <w:p w:rsidR="00A51B6F" w:rsidRPr="00CB11DA" w:rsidRDefault="00A51B6F" w:rsidP="00BD5E53">
            <w:pPr>
              <w:ind w:right="742"/>
              <w:jc w:val="right"/>
              <w:rPr>
                <w:rFonts w:ascii="Verdana" w:hAnsi="Verdana"/>
              </w:rPr>
            </w:pPr>
            <w:r w:rsidRPr="00CB11DA">
              <w:rPr>
                <w:rFonts w:ascii="Verdana" w:hAnsi="Verdana"/>
              </w:rPr>
              <w:t>28</w:t>
            </w:r>
          </w:p>
        </w:tc>
      </w:tr>
      <w:tr w:rsidR="00A51B6F" w:rsidRPr="00CB11DA" w:rsidTr="00BD5E53">
        <w:trPr>
          <w:jc w:val="center"/>
        </w:trPr>
        <w:tc>
          <w:tcPr>
            <w:tcW w:w="3361" w:type="dxa"/>
            <w:shd w:val="clear" w:color="auto" w:fill="auto"/>
          </w:tcPr>
          <w:p w:rsidR="00A51B6F" w:rsidRPr="00CB11DA" w:rsidRDefault="00A51B6F" w:rsidP="00BD5E53">
            <w:pPr>
              <w:rPr>
                <w:rFonts w:ascii="Verdana" w:hAnsi="Verdana"/>
                <w:bCs/>
              </w:rPr>
            </w:pPr>
            <w:r w:rsidRPr="00CB11DA">
              <w:rPr>
                <w:rFonts w:ascii="Verdana" w:hAnsi="Verdana"/>
                <w:bCs/>
              </w:rPr>
              <w:t>Murski Vrh</w:t>
            </w:r>
          </w:p>
        </w:tc>
        <w:tc>
          <w:tcPr>
            <w:tcW w:w="2309" w:type="dxa"/>
            <w:shd w:val="clear" w:color="auto" w:fill="auto"/>
          </w:tcPr>
          <w:p w:rsidR="00A51B6F" w:rsidRPr="00CB11DA" w:rsidRDefault="00A51B6F" w:rsidP="00BD5E53">
            <w:pPr>
              <w:ind w:right="884"/>
              <w:jc w:val="right"/>
              <w:rPr>
                <w:rFonts w:ascii="Verdana" w:hAnsi="Verdana"/>
              </w:rPr>
            </w:pPr>
            <w:r w:rsidRPr="00CB11DA">
              <w:rPr>
                <w:rFonts w:ascii="Verdana" w:hAnsi="Verdana"/>
              </w:rPr>
              <w:t>47</w:t>
            </w:r>
          </w:p>
        </w:tc>
        <w:tc>
          <w:tcPr>
            <w:tcW w:w="2268" w:type="dxa"/>
            <w:shd w:val="clear" w:color="auto" w:fill="auto"/>
          </w:tcPr>
          <w:p w:rsidR="00A51B6F" w:rsidRPr="00CB11DA" w:rsidRDefault="00A51B6F" w:rsidP="00BD5E53">
            <w:pPr>
              <w:ind w:right="742"/>
              <w:jc w:val="right"/>
              <w:rPr>
                <w:rFonts w:ascii="Verdana" w:hAnsi="Verdana"/>
              </w:rPr>
            </w:pPr>
            <w:r w:rsidRPr="00CB11DA">
              <w:rPr>
                <w:rFonts w:ascii="Verdana" w:hAnsi="Verdana"/>
              </w:rPr>
              <w:t>90</w:t>
            </w:r>
          </w:p>
        </w:tc>
      </w:tr>
      <w:tr w:rsidR="00A51B6F" w:rsidRPr="00CB11DA" w:rsidTr="00BD5E53">
        <w:trPr>
          <w:jc w:val="center"/>
        </w:trPr>
        <w:tc>
          <w:tcPr>
            <w:tcW w:w="3361" w:type="dxa"/>
            <w:shd w:val="clear" w:color="auto" w:fill="auto"/>
          </w:tcPr>
          <w:p w:rsidR="00A51B6F" w:rsidRPr="00CB11DA" w:rsidRDefault="00A51B6F" w:rsidP="00BD5E53">
            <w:pPr>
              <w:rPr>
                <w:rFonts w:ascii="Verdana" w:hAnsi="Verdana"/>
                <w:bCs/>
              </w:rPr>
            </w:pPr>
            <w:r w:rsidRPr="00CB11DA">
              <w:rPr>
                <w:rFonts w:ascii="Verdana" w:hAnsi="Verdana"/>
                <w:bCs/>
              </w:rPr>
              <w:t>Murščak</w:t>
            </w:r>
          </w:p>
        </w:tc>
        <w:tc>
          <w:tcPr>
            <w:tcW w:w="2309" w:type="dxa"/>
            <w:shd w:val="clear" w:color="auto" w:fill="auto"/>
          </w:tcPr>
          <w:p w:rsidR="00A51B6F" w:rsidRPr="00CB11DA" w:rsidRDefault="00A51B6F" w:rsidP="00BD5E53">
            <w:pPr>
              <w:ind w:right="884"/>
              <w:jc w:val="right"/>
              <w:rPr>
                <w:rFonts w:ascii="Verdana" w:hAnsi="Verdana"/>
              </w:rPr>
            </w:pPr>
            <w:r w:rsidRPr="00CB11DA">
              <w:rPr>
                <w:rFonts w:ascii="Verdana" w:hAnsi="Verdana"/>
              </w:rPr>
              <w:t>68</w:t>
            </w:r>
          </w:p>
        </w:tc>
        <w:tc>
          <w:tcPr>
            <w:tcW w:w="2268" w:type="dxa"/>
            <w:shd w:val="clear" w:color="auto" w:fill="auto"/>
          </w:tcPr>
          <w:p w:rsidR="00A51B6F" w:rsidRPr="00CB11DA" w:rsidRDefault="00A51B6F" w:rsidP="00BD5E53">
            <w:pPr>
              <w:ind w:right="742"/>
              <w:jc w:val="right"/>
              <w:rPr>
                <w:rFonts w:ascii="Verdana" w:hAnsi="Verdana"/>
              </w:rPr>
            </w:pPr>
            <w:r w:rsidRPr="00CB11DA">
              <w:rPr>
                <w:rFonts w:ascii="Verdana" w:hAnsi="Verdana"/>
              </w:rPr>
              <w:t>144</w:t>
            </w:r>
          </w:p>
        </w:tc>
      </w:tr>
      <w:tr w:rsidR="00A51B6F" w:rsidRPr="00CB11DA" w:rsidTr="00BD5E53">
        <w:trPr>
          <w:jc w:val="center"/>
        </w:trPr>
        <w:tc>
          <w:tcPr>
            <w:tcW w:w="3361" w:type="dxa"/>
            <w:shd w:val="clear" w:color="auto" w:fill="auto"/>
          </w:tcPr>
          <w:p w:rsidR="00A51B6F" w:rsidRPr="00CB11DA" w:rsidRDefault="00A51B6F" w:rsidP="00BD5E53">
            <w:pPr>
              <w:rPr>
                <w:rFonts w:ascii="Verdana" w:hAnsi="Verdana"/>
                <w:bCs/>
              </w:rPr>
            </w:pPr>
            <w:r w:rsidRPr="00CB11DA">
              <w:rPr>
                <w:rFonts w:ascii="Verdana" w:hAnsi="Verdana"/>
                <w:bCs/>
              </w:rPr>
              <w:t>Okoslavci</w:t>
            </w:r>
          </w:p>
        </w:tc>
        <w:tc>
          <w:tcPr>
            <w:tcW w:w="2309" w:type="dxa"/>
            <w:shd w:val="clear" w:color="auto" w:fill="auto"/>
          </w:tcPr>
          <w:p w:rsidR="00A51B6F" w:rsidRPr="00CB11DA" w:rsidRDefault="00A51B6F" w:rsidP="00BD5E53">
            <w:pPr>
              <w:ind w:right="884"/>
              <w:jc w:val="right"/>
              <w:rPr>
                <w:rFonts w:ascii="Verdana" w:hAnsi="Verdana"/>
              </w:rPr>
            </w:pPr>
            <w:r w:rsidRPr="00CB11DA">
              <w:rPr>
                <w:rFonts w:ascii="Verdana" w:hAnsi="Verdana"/>
              </w:rPr>
              <w:t>84</w:t>
            </w:r>
          </w:p>
        </w:tc>
        <w:tc>
          <w:tcPr>
            <w:tcW w:w="2268" w:type="dxa"/>
            <w:shd w:val="clear" w:color="auto" w:fill="auto"/>
          </w:tcPr>
          <w:p w:rsidR="00A51B6F" w:rsidRPr="00CB11DA" w:rsidRDefault="00A51B6F" w:rsidP="00BD5E53">
            <w:pPr>
              <w:ind w:right="742"/>
              <w:jc w:val="right"/>
              <w:rPr>
                <w:rFonts w:ascii="Verdana" w:hAnsi="Verdana"/>
              </w:rPr>
            </w:pPr>
            <w:r w:rsidRPr="00CB11DA">
              <w:rPr>
                <w:rFonts w:ascii="Verdana" w:hAnsi="Verdana"/>
              </w:rPr>
              <w:t>245</w:t>
            </w:r>
          </w:p>
        </w:tc>
      </w:tr>
      <w:tr w:rsidR="00A51B6F" w:rsidRPr="00CB11DA" w:rsidTr="00BD5E53">
        <w:trPr>
          <w:jc w:val="center"/>
        </w:trPr>
        <w:tc>
          <w:tcPr>
            <w:tcW w:w="3361" w:type="dxa"/>
            <w:shd w:val="clear" w:color="auto" w:fill="auto"/>
          </w:tcPr>
          <w:p w:rsidR="00A51B6F" w:rsidRPr="00CB11DA" w:rsidRDefault="00A51B6F" w:rsidP="00BD5E53">
            <w:pPr>
              <w:rPr>
                <w:rFonts w:ascii="Verdana" w:hAnsi="Verdana"/>
                <w:bCs/>
              </w:rPr>
            </w:pPr>
            <w:r w:rsidRPr="00CB11DA">
              <w:rPr>
                <w:rFonts w:ascii="Verdana" w:hAnsi="Verdana"/>
                <w:bCs/>
              </w:rPr>
              <w:t>Paričjak</w:t>
            </w:r>
          </w:p>
        </w:tc>
        <w:tc>
          <w:tcPr>
            <w:tcW w:w="2309" w:type="dxa"/>
            <w:shd w:val="clear" w:color="auto" w:fill="auto"/>
          </w:tcPr>
          <w:p w:rsidR="00A51B6F" w:rsidRPr="00CB11DA" w:rsidRDefault="00A51B6F" w:rsidP="00BD5E53">
            <w:pPr>
              <w:ind w:right="884"/>
              <w:jc w:val="right"/>
              <w:rPr>
                <w:rFonts w:ascii="Verdana" w:hAnsi="Verdana"/>
              </w:rPr>
            </w:pPr>
            <w:r w:rsidRPr="00CB11DA">
              <w:rPr>
                <w:rFonts w:ascii="Verdana" w:hAnsi="Verdana"/>
              </w:rPr>
              <w:t>82</w:t>
            </w:r>
          </w:p>
        </w:tc>
        <w:tc>
          <w:tcPr>
            <w:tcW w:w="2268" w:type="dxa"/>
            <w:shd w:val="clear" w:color="auto" w:fill="auto"/>
          </w:tcPr>
          <w:p w:rsidR="00A51B6F" w:rsidRPr="00CB11DA" w:rsidRDefault="00A51B6F" w:rsidP="00BD5E53">
            <w:pPr>
              <w:ind w:right="742"/>
              <w:jc w:val="right"/>
              <w:rPr>
                <w:rFonts w:ascii="Verdana" w:hAnsi="Verdana"/>
              </w:rPr>
            </w:pPr>
            <w:r w:rsidRPr="00CB11DA">
              <w:rPr>
                <w:rFonts w:ascii="Verdana" w:hAnsi="Verdana"/>
              </w:rPr>
              <w:t>220</w:t>
            </w:r>
          </w:p>
        </w:tc>
      </w:tr>
      <w:tr w:rsidR="00A51B6F" w:rsidRPr="00CB11DA" w:rsidTr="00BD5E53">
        <w:trPr>
          <w:jc w:val="center"/>
        </w:trPr>
        <w:tc>
          <w:tcPr>
            <w:tcW w:w="3361" w:type="dxa"/>
            <w:shd w:val="clear" w:color="auto" w:fill="auto"/>
          </w:tcPr>
          <w:p w:rsidR="00A51B6F" w:rsidRPr="00CB11DA" w:rsidRDefault="00A51B6F" w:rsidP="00BD5E53">
            <w:pPr>
              <w:rPr>
                <w:rFonts w:ascii="Verdana" w:hAnsi="Verdana"/>
                <w:bCs/>
              </w:rPr>
            </w:pPr>
            <w:r w:rsidRPr="00CB11DA">
              <w:rPr>
                <w:rFonts w:ascii="Verdana" w:hAnsi="Verdana"/>
                <w:bCs/>
              </w:rPr>
              <w:t>Rački Vrh</w:t>
            </w:r>
          </w:p>
        </w:tc>
        <w:tc>
          <w:tcPr>
            <w:tcW w:w="2309" w:type="dxa"/>
            <w:shd w:val="clear" w:color="auto" w:fill="auto"/>
          </w:tcPr>
          <w:p w:rsidR="00A51B6F" w:rsidRPr="00CB11DA" w:rsidRDefault="00A51B6F" w:rsidP="00BD5E53">
            <w:pPr>
              <w:ind w:right="884"/>
              <w:jc w:val="right"/>
              <w:rPr>
                <w:rFonts w:ascii="Verdana" w:hAnsi="Verdana"/>
              </w:rPr>
            </w:pPr>
            <w:r w:rsidRPr="00CB11DA">
              <w:rPr>
                <w:rFonts w:ascii="Verdana" w:hAnsi="Verdana"/>
              </w:rPr>
              <w:t>27</w:t>
            </w:r>
          </w:p>
        </w:tc>
        <w:tc>
          <w:tcPr>
            <w:tcW w:w="2268" w:type="dxa"/>
            <w:shd w:val="clear" w:color="auto" w:fill="auto"/>
          </w:tcPr>
          <w:p w:rsidR="00A51B6F" w:rsidRPr="00CB11DA" w:rsidRDefault="00A51B6F" w:rsidP="00BD5E53">
            <w:pPr>
              <w:ind w:right="742"/>
              <w:jc w:val="right"/>
              <w:rPr>
                <w:rFonts w:ascii="Verdana" w:hAnsi="Verdana"/>
              </w:rPr>
            </w:pPr>
            <w:r w:rsidRPr="00CB11DA">
              <w:rPr>
                <w:rFonts w:ascii="Verdana" w:hAnsi="Verdana"/>
              </w:rPr>
              <w:t>78</w:t>
            </w:r>
          </w:p>
        </w:tc>
      </w:tr>
      <w:tr w:rsidR="00A51B6F" w:rsidRPr="00CB11DA" w:rsidTr="00BD5E53">
        <w:trPr>
          <w:jc w:val="center"/>
        </w:trPr>
        <w:tc>
          <w:tcPr>
            <w:tcW w:w="3361" w:type="dxa"/>
            <w:shd w:val="clear" w:color="auto" w:fill="auto"/>
          </w:tcPr>
          <w:p w:rsidR="00A51B6F" w:rsidRPr="00CB11DA" w:rsidRDefault="00A51B6F" w:rsidP="00BD5E53">
            <w:pPr>
              <w:rPr>
                <w:rFonts w:ascii="Verdana" w:hAnsi="Verdana"/>
                <w:bCs/>
              </w:rPr>
            </w:pPr>
            <w:r w:rsidRPr="00CB11DA">
              <w:rPr>
                <w:rFonts w:ascii="Verdana" w:hAnsi="Verdana"/>
                <w:bCs/>
              </w:rPr>
              <w:t>Radenci</w:t>
            </w:r>
          </w:p>
        </w:tc>
        <w:tc>
          <w:tcPr>
            <w:tcW w:w="2309" w:type="dxa"/>
            <w:shd w:val="clear" w:color="auto" w:fill="auto"/>
          </w:tcPr>
          <w:p w:rsidR="00A51B6F" w:rsidRPr="00CB11DA" w:rsidRDefault="00A51B6F" w:rsidP="00BD5E53">
            <w:pPr>
              <w:ind w:right="884"/>
              <w:jc w:val="right"/>
              <w:rPr>
                <w:rFonts w:ascii="Verdana" w:hAnsi="Verdana"/>
              </w:rPr>
            </w:pPr>
            <w:r w:rsidRPr="00CB11DA">
              <w:rPr>
                <w:rFonts w:ascii="Verdana" w:hAnsi="Verdana"/>
              </w:rPr>
              <w:t>824</w:t>
            </w:r>
          </w:p>
        </w:tc>
        <w:tc>
          <w:tcPr>
            <w:tcW w:w="2268" w:type="dxa"/>
            <w:shd w:val="clear" w:color="auto" w:fill="auto"/>
          </w:tcPr>
          <w:p w:rsidR="00A51B6F" w:rsidRPr="00CB11DA" w:rsidRDefault="00A51B6F" w:rsidP="00BD5E53">
            <w:pPr>
              <w:ind w:right="742"/>
              <w:jc w:val="right"/>
              <w:rPr>
                <w:rFonts w:ascii="Verdana" w:hAnsi="Verdana"/>
              </w:rPr>
            </w:pPr>
            <w:r w:rsidRPr="00CB11DA">
              <w:rPr>
                <w:rFonts w:ascii="Verdana" w:hAnsi="Verdana"/>
              </w:rPr>
              <w:t>2.157</w:t>
            </w:r>
          </w:p>
        </w:tc>
      </w:tr>
      <w:tr w:rsidR="00A51B6F" w:rsidRPr="00CB11DA" w:rsidTr="00BD5E53">
        <w:trPr>
          <w:jc w:val="center"/>
        </w:trPr>
        <w:tc>
          <w:tcPr>
            <w:tcW w:w="3361" w:type="dxa"/>
            <w:shd w:val="clear" w:color="auto" w:fill="auto"/>
          </w:tcPr>
          <w:p w:rsidR="00A51B6F" w:rsidRPr="00CB11DA" w:rsidRDefault="00A51B6F" w:rsidP="00BD5E53">
            <w:pPr>
              <w:rPr>
                <w:rFonts w:ascii="Verdana" w:hAnsi="Verdana"/>
                <w:bCs/>
              </w:rPr>
            </w:pPr>
            <w:r w:rsidRPr="00CB11DA">
              <w:rPr>
                <w:rFonts w:ascii="Verdana" w:hAnsi="Verdana"/>
                <w:bCs/>
              </w:rPr>
              <w:t>Radenski Vrh</w:t>
            </w:r>
          </w:p>
        </w:tc>
        <w:tc>
          <w:tcPr>
            <w:tcW w:w="2309" w:type="dxa"/>
            <w:shd w:val="clear" w:color="auto" w:fill="auto"/>
          </w:tcPr>
          <w:p w:rsidR="00A51B6F" w:rsidRPr="00CB11DA" w:rsidRDefault="00A51B6F" w:rsidP="00BD5E53">
            <w:pPr>
              <w:ind w:right="884"/>
              <w:jc w:val="right"/>
              <w:rPr>
                <w:rFonts w:ascii="Verdana" w:hAnsi="Verdana"/>
              </w:rPr>
            </w:pPr>
            <w:r w:rsidRPr="00CB11DA">
              <w:rPr>
                <w:rFonts w:ascii="Verdana" w:hAnsi="Verdana"/>
              </w:rPr>
              <w:t>67</w:t>
            </w:r>
          </w:p>
        </w:tc>
        <w:tc>
          <w:tcPr>
            <w:tcW w:w="2268" w:type="dxa"/>
            <w:shd w:val="clear" w:color="auto" w:fill="auto"/>
          </w:tcPr>
          <w:p w:rsidR="00A51B6F" w:rsidRPr="00CB11DA" w:rsidRDefault="00A51B6F" w:rsidP="00BD5E53">
            <w:pPr>
              <w:ind w:right="742"/>
              <w:jc w:val="right"/>
              <w:rPr>
                <w:rFonts w:ascii="Verdana" w:hAnsi="Verdana"/>
              </w:rPr>
            </w:pPr>
            <w:r w:rsidRPr="00CB11DA">
              <w:rPr>
                <w:rFonts w:ascii="Verdana" w:hAnsi="Verdana"/>
              </w:rPr>
              <w:t>172</w:t>
            </w:r>
          </w:p>
        </w:tc>
      </w:tr>
      <w:tr w:rsidR="00A51B6F" w:rsidRPr="00CB11DA" w:rsidTr="00BD5E53">
        <w:trPr>
          <w:jc w:val="center"/>
        </w:trPr>
        <w:tc>
          <w:tcPr>
            <w:tcW w:w="3361" w:type="dxa"/>
            <w:shd w:val="clear" w:color="auto" w:fill="auto"/>
          </w:tcPr>
          <w:p w:rsidR="00A51B6F" w:rsidRPr="00CB11DA" w:rsidRDefault="00A51B6F" w:rsidP="00BD5E53">
            <w:pPr>
              <w:rPr>
                <w:rFonts w:ascii="Verdana" w:hAnsi="Verdana"/>
                <w:bCs/>
              </w:rPr>
            </w:pPr>
            <w:r w:rsidRPr="00CB11DA">
              <w:rPr>
                <w:rFonts w:ascii="Verdana" w:hAnsi="Verdana"/>
                <w:bCs/>
              </w:rPr>
              <w:t>Rihtarovci</w:t>
            </w:r>
          </w:p>
        </w:tc>
        <w:tc>
          <w:tcPr>
            <w:tcW w:w="2309" w:type="dxa"/>
            <w:shd w:val="clear" w:color="auto" w:fill="auto"/>
          </w:tcPr>
          <w:p w:rsidR="00A51B6F" w:rsidRPr="00CB11DA" w:rsidRDefault="00A51B6F" w:rsidP="00BD5E53">
            <w:pPr>
              <w:ind w:right="884"/>
              <w:jc w:val="right"/>
              <w:rPr>
                <w:rFonts w:ascii="Verdana" w:hAnsi="Verdana"/>
              </w:rPr>
            </w:pPr>
            <w:r w:rsidRPr="00CB11DA">
              <w:rPr>
                <w:rFonts w:ascii="Verdana" w:hAnsi="Verdana"/>
              </w:rPr>
              <w:t>37</w:t>
            </w:r>
          </w:p>
        </w:tc>
        <w:tc>
          <w:tcPr>
            <w:tcW w:w="2268" w:type="dxa"/>
            <w:shd w:val="clear" w:color="auto" w:fill="auto"/>
          </w:tcPr>
          <w:p w:rsidR="00A51B6F" w:rsidRPr="00CB11DA" w:rsidRDefault="00A51B6F" w:rsidP="00BD5E53">
            <w:pPr>
              <w:ind w:right="742"/>
              <w:jc w:val="right"/>
              <w:rPr>
                <w:rFonts w:ascii="Verdana" w:hAnsi="Verdana"/>
              </w:rPr>
            </w:pPr>
            <w:r w:rsidRPr="00CB11DA">
              <w:rPr>
                <w:rFonts w:ascii="Verdana" w:hAnsi="Verdana"/>
              </w:rPr>
              <w:t>104</w:t>
            </w:r>
          </w:p>
        </w:tc>
      </w:tr>
      <w:tr w:rsidR="00A51B6F" w:rsidRPr="00CB11DA" w:rsidTr="00BD5E53">
        <w:trPr>
          <w:jc w:val="center"/>
        </w:trPr>
        <w:tc>
          <w:tcPr>
            <w:tcW w:w="3361" w:type="dxa"/>
            <w:shd w:val="clear" w:color="auto" w:fill="auto"/>
          </w:tcPr>
          <w:p w:rsidR="00A51B6F" w:rsidRPr="00CB11DA" w:rsidRDefault="00A51B6F" w:rsidP="00BD5E53">
            <w:pPr>
              <w:rPr>
                <w:rFonts w:ascii="Verdana" w:hAnsi="Verdana"/>
                <w:bCs/>
              </w:rPr>
            </w:pPr>
            <w:r w:rsidRPr="00CB11DA">
              <w:rPr>
                <w:rFonts w:ascii="Verdana" w:hAnsi="Verdana"/>
                <w:bCs/>
              </w:rPr>
              <w:t>Spodnji Kocjan</w:t>
            </w:r>
          </w:p>
        </w:tc>
        <w:tc>
          <w:tcPr>
            <w:tcW w:w="2309" w:type="dxa"/>
            <w:shd w:val="clear" w:color="auto" w:fill="auto"/>
          </w:tcPr>
          <w:p w:rsidR="00A51B6F" w:rsidRPr="00CB11DA" w:rsidRDefault="00A51B6F" w:rsidP="00BD5E53">
            <w:pPr>
              <w:ind w:right="884"/>
              <w:jc w:val="right"/>
              <w:rPr>
                <w:rFonts w:ascii="Verdana" w:hAnsi="Verdana"/>
              </w:rPr>
            </w:pPr>
            <w:r w:rsidRPr="00CB11DA">
              <w:rPr>
                <w:rFonts w:ascii="Verdana" w:hAnsi="Verdana"/>
              </w:rPr>
              <w:t>23</w:t>
            </w:r>
          </w:p>
        </w:tc>
        <w:tc>
          <w:tcPr>
            <w:tcW w:w="2268" w:type="dxa"/>
            <w:shd w:val="clear" w:color="auto" w:fill="auto"/>
          </w:tcPr>
          <w:p w:rsidR="00A51B6F" w:rsidRPr="00CB11DA" w:rsidRDefault="00A51B6F" w:rsidP="00BD5E53">
            <w:pPr>
              <w:ind w:right="742"/>
              <w:jc w:val="right"/>
              <w:rPr>
                <w:rFonts w:ascii="Verdana" w:hAnsi="Verdana"/>
              </w:rPr>
            </w:pPr>
            <w:r w:rsidRPr="00CB11DA">
              <w:rPr>
                <w:rFonts w:ascii="Verdana" w:hAnsi="Verdana"/>
              </w:rPr>
              <w:t>53</w:t>
            </w:r>
          </w:p>
        </w:tc>
      </w:tr>
      <w:tr w:rsidR="00A51B6F" w:rsidRPr="00CB11DA" w:rsidTr="00BD5E53">
        <w:trPr>
          <w:jc w:val="center"/>
        </w:trPr>
        <w:tc>
          <w:tcPr>
            <w:tcW w:w="3361" w:type="dxa"/>
            <w:shd w:val="clear" w:color="auto" w:fill="auto"/>
          </w:tcPr>
          <w:p w:rsidR="00A51B6F" w:rsidRPr="00CB11DA" w:rsidRDefault="00A51B6F" w:rsidP="00BD5E53">
            <w:pPr>
              <w:rPr>
                <w:rFonts w:ascii="Verdana" w:hAnsi="Verdana"/>
                <w:bCs/>
              </w:rPr>
            </w:pPr>
            <w:r w:rsidRPr="00CB11DA">
              <w:rPr>
                <w:rFonts w:ascii="Verdana" w:hAnsi="Verdana"/>
                <w:bCs/>
              </w:rPr>
              <w:lastRenderedPageBreak/>
              <w:t>Šratovci</w:t>
            </w:r>
          </w:p>
        </w:tc>
        <w:tc>
          <w:tcPr>
            <w:tcW w:w="2309" w:type="dxa"/>
            <w:shd w:val="clear" w:color="auto" w:fill="auto"/>
          </w:tcPr>
          <w:p w:rsidR="00A51B6F" w:rsidRPr="00CB11DA" w:rsidRDefault="00A51B6F" w:rsidP="00BD5E53">
            <w:pPr>
              <w:ind w:right="884"/>
              <w:jc w:val="right"/>
              <w:rPr>
                <w:rFonts w:ascii="Verdana" w:hAnsi="Verdana"/>
              </w:rPr>
            </w:pPr>
            <w:r w:rsidRPr="00CB11DA">
              <w:rPr>
                <w:rFonts w:ascii="Verdana" w:hAnsi="Verdana"/>
              </w:rPr>
              <w:t>64</w:t>
            </w:r>
          </w:p>
        </w:tc>
        <w:tc>
          <w:tcPr>
            <w:tcW w:w="2268" w:type="dxa"/>
            <w:shd w:val="clear" w:color="auto" w:fill="auto"/>
          </w:tcPr>
          <w:p w:rsidR="00A51B6F" w:rsidRPr="00CB11DA" w:rsidRDefault="00A51B6F" w:rsidP="00BD5E53">
            <w:pPr>
              <w:ind w:right="742"/>
              <w:jc w:val="right"/>
              <w:rPr>
                <w:rFonts w:ascii="Verdana" w:hAnsi="Verdana"/>
              </w:rPr>
            </w:pPr>
            <w:r w:rsidRPr="00CB11DA">
              <w:rPr>
                <w:rFonts w:ascii="Verdana" w:hAnsi="Verdana"/>
              </w:rPr>
              <w:t>177</w:t>
            </w:r>
          </w:p>
        </w:tc>
      </w:tr>
      <w:tr w:rsidR="00A51B6F" w:rsidRPr="00CB11DA" w:rsidTr="00BD5E53">
        <w:trPr>
          <w:jc w:val="center"/>
        </w:trPr>
        <w:tc>
          <w:tcPr>
            <w:tcW w:w="3361" w:type="dxa"/>
            <w:shd w:val="clear" w:color="auto" w:fill="auto"/>
          </w:tcPr>
          <w:p w:rsidR="00A51B6F" w:rsidRPr="00CB11DA" w:rsidRDefault="00A51B6F" w:rsidP="00BD5E53">
            <w:pPr>
              <w:rPr>
                <w:rFonts w:ascii="Verdana" w:hAnsi="Verdana"/>
                <w:bCs/>
              </w:rPr>
            </w:pPr>
            <w:r w:rsidRPr="00CB11DA">
              <w:rPr>
                <w:rFonts w:ascii="Verdana" w:hAnsi="Verdana"/>
                <w:bCs/>
              </w:rPr>
              <w:t>Turjanci</w:t>
            </w:r>
          </w:p>
        </w:tc>
        <w:tc>
          <w:tcPr>
            <w:tcW w:w="2309" w:type="dxa"/>
            <w:shd w:val="clear" w:color="auto" w:fill="auto"/>
          </w:tcPr>
          <w:p w:rsidR="00A51B6F" w:rsidRPr="00CB11DA" w:rsidRDefault="00A51B6F" w:rsidP="00BD5E53">
            <w:pPr>
              <w:ind w:right="884"/>
              <w:jc w:val="right"/>
              <w:rPr>
                <w:rFonts w:ascii="Verdana" w:hAnsi="Verdana"/>
              </w:rPr>
            </w:pPr>
            <w:r w:rsidRPr="00CB11DA">
              <w:rPr>
                <w:rFonts w:ascii="Verdana" w:hAnsi="Verdana"/>
              </w:rPr>
              <w:t>41</w:t>
            </w:r>
          </w:p>
        </w:tc>
        <w:tc>
          <w:tcPr>
            <w:tcW w:w="2268" w:type="dxa"/>
            <w:shd w:val="clear" w:color="auto" w:fill="auto"/>
          </w:tcPr>
          <w:p w:rsidR="00A51B6F" w:rsidRPr="00CB11DA" w:rsidRDefault="00A51B6F" w:rsidP="00BD5E53">
            <w:pPr>
              <w:ind w:right="742"/>
              <w:jc w:val="right"/>
              <w:rPr>
                <w:rFonts w:ascii="Verdana" w:hAnsi="Verdana"/>
              </w:rPr>
            </w:pPr>
            <w:r w:rsidRPr="00CB11DA">
              <w:rPr>
                <w:rFonts w:ascii="Verdana" w:hAnsi="Verdana"/>
              </w:rPr>
              <w:t>104</w:t>
            </w:r>
          </w:p>
        </w:tc>
      </w:tr>
      <w:tr w:rsidR="00A51B6F" w:rsidRPr="00CB11DA" w:rsidTr="00BD5E53">
        <w:trPr>
          <w:jc w:val="center"/>
        </w:trPr>
        <w:tc>
          <w:tcPr>
            <w:tcW w:w="3361" w:type="dxa"/>
            <w:shd w:val="clear" w:color="auto" w:fill="auto"/>
          </w:tcPr>
          <w:p w:rsidR="00A51B6F" w:rsidRPr="00CB11DA" w:rsidRDefault="00A51B6F" w:rsidP="00BD5E53">
            <w:pPr>
              <w:rPr>
                <w:rFonts w:ascii="Verdana" w:hAnsi="Verdana"/>
                <w:bCs/>
              </w:rPr>
            </w:pPr>
            <w:r w:rsidRPr="00CB11DA">
              <w:rPr>
                <w:rFonts w:ascii="Verdana" w:hAnsi="Verdana"/>
                <w:bCs/>
              </w:rPr>
              <w:t>Turjanski Vrh</w:t>
            </w:r>
          </w:p>
        </w:tc>
        <w:tc>
          <w:tcPr>
            <w:tcW w:w="2309" w:type="dxa"/>
            <w:shd w:val="clear" w:color="auto" w:fill="auto"/>
          </w:tcPr>
          <w:p w:rsidR="00A51B6F" w:rsidRPr="00CB11DA" w:rsidRDefault="00A51B6F" w:rsidP="00BD5E53">
            <w:pPr>
              <w:ind w:right="884"/>
              <w:jc w:val="right"/>
              <w:rPr>
                <w:rFonts w:ascii="Verdana" w:hAnsi="Verdana"/>
              </w:rPr>
            </w:pPr>
            <w:r w:rsidRPr="00CB11DA">
              <w:rPr>
                <w:rFonts w:ascii="Verdana" w:hAnsi="Verdana"/>
              </w:rPr>
              <w:t>28</w:t>
            </w:r>
          </w:p>
        </w:tc>
        <w:tc>
          <w:tcPr>
            <w:tcW w:w="2268" w:type="dxa"/>
            <w:shd w:val="clear" w:color="auto" w:fill="auto"/>
          </w:tcPr>
          <w:p w:rsidR="00A51B6F" w:rsidRPr="00CB11DA" w:rsidRDefault="00A51B6F" w:rsidP="00BD5E53">
            <w:pPr>
              <w:ind w:right="742"/>
              <w:jc w:val="right"/>
              <w:rPr>
                <w:rFonts w:ascii="Verdana" w:hAnsi="Verdana"/>
              </w:rPr>
            </w:pPr>
            <w:r w:rsidRPr="00CB11DA">
              <w:rPr>
                <w:rFonts w:ascii="Verdana" w:hAnsi="Verdana"/>
              </w:rPr>
              <w:t>77</w:t>
            </w:r>
          </w:p>
        </w:tc>
      </w:tr>
      <w:tr w:rsidR="00A51B6F" w:rsidRPr="00CB11DA" w:rsidTr="00BD5E53">
        <w:trPr>
          <w:jc w:val="center"/>
        </w:trPr>
        <w:tc>
          <w:tcPr>
            <w:tcW w:w="3361" w:type="dxa"/>
            <w:shd w:val="clear" w:color="auto" w:fill="auto"/>
          </w:tcPr>
          <w:p w:rsidR="00A51B6F" w:rsidRPr="00CB11DA" w:rsidRDefault="00A51B6F" w:rsidP="00BD5E53">
            <w:pPr>
              <w:rPr>
                <w:rFonts w:ascii="Verdana" w:hAnsi="Verdana"/>
                <w:bCs/>
              </w:rPr>
            </w:pPr>
            <w:r w:rsidRPr="00CB11DA">
              <w:rPr>
                <w:rFonts w:ascii="Verdana" w:hAnsi="Verdana"/>
                <w:bCs/>
              </w:rPr>
              <w:t>Zgornji Kocjan</w:t>
            </w:r>
          </w:p>
        </w:tc>
        <w:tc>
          <w:tcPr>
            <w:tcW w:w="2309" w:type="dxa"/>
            <w:shd w:val="clear" w:color="auto" w:fill="auto"/>
          </w:tcPr>
          <w:p w:rsidR="00A51B6F" w:rsidRPr="00CB11DA" w:rsidRDefault="00A51B6F" w:rsidP="00BD5E53">
            <w:pPr>
              <w:ind w:right="884"/>
              <w:jc w:val="right"/>
              <w:rPr>
                <w:rFonts w:ascii="Verdana" w:hAnsi="Verdana"/>
              </w:rPr>
            </w:pPr>
            <w:r w:rsidRPr="00CB11DA">
              <w:rPr>
                <w:rFonts w:ascii="Verdana" w:hAnsi="Verdana"/>
              </w:rPr>
              <w:t>14</w:t>
            </w:r>
          </w:p>
        </w:tc>
        <w:tc>
          <w:tcPr>
            <w:tcW w:w="2268" w:type="dxa"/>
            <w:shd w:val="clear" w:color="auto" w:fill="auto"/>
          </w:tcPr>
          <w:p w:rsidR="00A51B6F" w:rsidRPr="00CB11DA" w:rsidRDefault="00A51B6F" w:rsidP="00BD5E53">
            <w:pPr>
              <w:ind w:right="742"/>
              <w:jc w:val="right"/>
              <w:rPr>
                <w:rFonts w:ascii="Verdana" w:hAnsi="Verdana"/>
              </w:rPr>
            </w:pPr>
            <w:r w:rsidRPr="00CB11DA">
              <w:rPr>
                <w:rFonts w:ascii="Verdana" w:hAnsi="Verdana"/>
              </w:rPr>
              <w:t>30</w:t>
            </w:r>
          </w:p>
        </w:tc>
      </w:tr>
      <w:tr w:rsidR="00A51B6F" w:rsidRPr="00CB11DA" w:rsidTr="00BD5E53">
        <w:trPr>
          <w:jc w:val="center"/>
        </w:trPr>
        <w:tc>
          <w:tcPr>
            <w:tcW w:w="3361" w:type="dxa"/>
            <w:shd w:val="clear" w:color="auto" w:fill="auto"/>
          </w:tcPr>
          <w:p w:rsidR="00A51B6F" w:rsidRPr="00CB11DA" w:rsidRDefault="00A51B6F" w:rsidP="00BD5E53">
            <w:pPr>
              <w:rPr>
                <w:rFonts w:ascii="Verdana" w:hAnsi="Verdana"/>
                <w:bCs/>
              </w:rPr>
            </w:pPr>
            <w:r w:rsidRPr="00CB11DA">
              <w:rPr>
                <w:rFonts w:ascii="Verdana" w:hAnsi="Verdana"/>
                <w:bCs/>
              </w:rPr>
              <w:t>Žrnova</w:t>
            </w:r>
          </w:p>
        </w:tc>
        <w:tc>
          <w:tcPr>
            <w:tcW w:w="2309" w:type="dxa"/>
            <w:shd w:val="clear" w:color="auto" w:fill="auto"/>
          </w:tcPr>
          <w:p w:rsidR="00A51B6F" w:rsidRPr="00CB11DA" w:rsidRDefault="00A51B6F" w:rsidP="00BD5E53">
            <w:pPr>
              <w:ind w:right="884"/>
              <w:jc w:val="right"/>
              <w:rPr>
                <w:rFonts w:ascii="Verdana" w:hAnsi="Verdana"/>
              </w:rPr>
            </w:pPr>
            <w:r w:rsidRPr="00CB11DA">
              <w:rPr>
                <w:rFonts w:ascii="Verdana" w:hAnsi="Verdana"/>
              </w:rPr>
              <w:t>6</w:t>
            </w:r>
          </w:p>
        </w:tc>
        <w:tc>
          <w:tcPr>
            <w:tcW w:w="2268" w:type="dxa"/>
            <w:shd w:val="clear" w:color="auto" w:fill="auto"/>
          </w:tcPr>
          <w:p w:rsidR="00A51B6F" w:rsidRPr="00CB11DA" w:rsidRDefault="00A51B6F" w:rsidP="00BD5E53">
            <w:pPr>
              <w:ind w:right="742"/>
              <w:jc w:val="right"/>
              <w:rPr>
                <w:rFonts w:ascii="Verdana" w:hAnsi="Verdana"/>
              </w:rPr>
            </w:pPr>
            <w:r w:rsidRPr="00CB11DA">
              <w:rPr>
                <w:rFonts w:ascii="Verdana" w:hAnsi="Verdana"/>
              </w:rPr>
              <w:t>20</w:t>
            </w:r>
          </w:p>
        </w:tc>
      </w:tr>
      <w:tr w:rsidR="00A51B6F" w:rsidRPr="00CB11DA" w:rsidTr="00BD5E53">
        <w:trPr>
          <w:jc w:val="center"/>
        </w:trPr>
        <w:tc>
          <w:tcPr>
            <w:tcW w:w="3361" w:type="dxa"/>
            <w:shd w:val="clear" w:color="auto" w:fill="auto"/>
          </w:tcPr>
          <w:p w:rsidR="00A51B6F" w:rsidRPr="00CB11DA" w:rsidRDefault="00A51B6F" w:rsidP="00BD5E53">
            <w:pPr>
              <w:tabs>
                <w:tab w:val="right" w:pos="6379"/>
              </w:tabs>
              <w:jc w:val="center"/>
              <w:rPr>
                <w:rFonts w:ascii="Verdana" w:hAnsi="Verdana" w:cs="Tahoma"/>
                <w:b/>
              </w:rPr>
            </w:pPr>
          </w:p>
          <w:p w:rsidR="00A51B6F" w:rsidRPr="00CB11DA" w:rsidRDefault="00A51B6F" w:rsidP="00BD5E53">
            <w:pPr>
              <w:tabs>
                <w:tab w:val="right" w:pos="6379"/>
              </w:tabs>
              <w:jc w:val="center"/>
              <w:rPr>
                <w:rFonts w:ascii="Verdana" w:hAnsi="Verdana" w:cs="Tahoma"/>
                <w:b/>
              </w:rPr>
            </w:pPr>
            <w:r w:rsidRPr="00CB11DA">
              <w:rPr>
                <w:rFonts w:ascii="Verdana" w:hAnsi="Verdana" w:cs="Tahoma"/>
                <w:b/>
              </w:rPr>
              <w:t>SKUPAJ</w:t>
            </w:r>
          </w:p>
          <w:p w:rsidR="00A51B6F" w:rsidRPr="00CB11DA" w:rsidRDefault="00A51B6F" w:rsidP="00BD5E53">
            <w:pPr>
              <w:tabs>
                <w:tab w:val="right" w:pos="6379"/>
              </w:tabs>
              <w:jc w:val="center"/>
              <w:rPr>
                <w:rFonts w:ascii="Verdana" w:hAnsi="Verdana" w:cs="Tahoma"/>
                <w:b/>
              </w:rPr>
            </w:pPr>
          </w:p>
        </w:tc>
        <w:tc>
          <w:tcPr>
            <w:tcW w:w="2309" w:type="dxa"/>
            <w:shd w:val="clear" w:color="auto" w:fill="auto"/>
            <w:vAlign w:val="bottom"/>
          </w:tcPr>
          <w:p w:rsidR="00A51B6F" w:rsidRPr="00CB11DA" w:rsidRDefault="00A51B6F" w:rsidP="00BD5E53">
            <w:pPr>
              <w:jc w:val="center"/>
              <w:rPr>
                <w:rFonts w:ascii="Verdana" w:hAnsi="Verdana"/>
                <w:b/>
              </w:rPr>
            </w:pPr>
            <w:r w:rsidRPr="00CB11DA">
              <w:rPr>
                <w:rFonts w:ascii="Verdana" w:hAnsi="Verdana"/>
                <w:b/>
              </w:rPr>
              <w:t>1.989</w:t>
            </w:r>
          </w:p>
          <w:p w:rsidR="00A51B6F" w:rsidRPr="00CB11DA" w:rsidRDefault="00A51B6F" w:rsidP="00BD5E53">
            <w:pPr>
              <w:jc w:val="center"/>
              <w:rPr>
                <w:rFonts w:ascii="Verdana" w:hAnsi="Verdana"/>
                <w:b/>
              </w:rPr>
            </w:pPr>
          </w:p>
        </w:tc>
        <w:tc>
          <w:tcPr>
            <w:tcW w:w="2268" w:type="dxa"/>
            <w:shd w:val="clear" w:color="auto" w:fill="auto"/>
            <w:vAlign w:val="bottom"/>
          </w:tcPr>
          <w:p w:rsidR="00A51B6F" w:rsidRPr="00CB11DA" w:rsidRDefault="00A51B6F" w:rsidP="00BD5E53">
            <w:pPr>
              <w:jc w:val="center"/>
              <w:rPr>
                <w:rFonts w:ascii="Verdana" w:hAnsi="Verdana"/>
                <w:b/>
              </w:rPr>
            </w:pPr>
            <w:r w:rsidRPr="00CB11DA">
              <w:rPr>
                <w:rFonts w:ascii="Verdana" w:hAnsi="Verdana"/>
                <w:b/>
              </w:rPr>
              <w:t>5.160</w:t>
            </w:r>
          </w:p>
          <w:p w:rsidR="00A51B6F" w:rsidRPr="00CB11DA" w:rsidRDefault="00A51B6F" w:rsidP="00BD5E53">
            <w:pPr>
              <w:jc w:val="center"/>
              <w:rPr>
                <w:rFonts w:ascii="Verdana" w:hAnsi="Verdana"/>
                <w:b/>
              </w:rPr>
            </w:pPr>
          </w:p>
        </w:tc>
      </w:tr>
    </w:tbl>
    <w:p w:rsidR="00A51B6F" w:rsidRPr="00CB11DA" w:rsidRDefault="00A51B6F" w:rsidP="00A51B6F">
      <w:pPr>
        <w:tabs>
          <w:tab w:val="right" w:pos="6379"/>
        </w:tabs>
        <w:jc w:val="both"/>
        <w:rPr>
          <w:rFonts w:ascii="Verdana" w:hAnsi="Verdana" w:cs="Tahoma"/>
          <w:u w:val="single"/>
        </w:rPr>
      </w:pPr>
    </w:p>
    <w:p w:rsidR="00A51B6F" w:rsidRPr="00CB11DA" w:rsidRDefault="00A51B6F" w:rsidP="00A51B6F">
      <w:pPr>
        <w:tabs>
          <w:tab w:val="right" w:pos="6379"/>
        </w:tabs>
        <w:jc w:val="both"/>
        <w:rPr>
          <w:rFonts w:ascii="Verdana" w:hAnsi="Verdana" w:cs="Tahoma"/>
          <w:u w:val="single"/>
        </w:rPr>
      </w:pPr>
    </w:p>
    <w:p w:rsidR="00A51B6F" w:rsidRPr="00CB11DA" w:rsidRDefault="00A51B6F" w:rsidP="00A51B6F">
      <w:pPr>
        <w:tabs>
          <w:tab w:val="right" w:pos="6379"/>
        </w:tabs>
        <w:jc w:val="both"/>
        <w:rPr>
          <w:rFonts w:ascii="Verdana" w:hAnsi="Verdana" w:cs="Tahoma"/>
          <w:u w:val="single"/>
        </w:rPr>
      </w:pPr>
    </w:p>
    <w:p w:rsidR="00A51B6F" w:rsidRPr="00CB11DA" w:rsidRDefault="00A51B6F" w:rsidP="00A51B6F">
      <w:pPr>
        <w:shd w:val="clear" w:color="auto" w:fill="FFFFFF"/>
        <w:spacing w:line="240" w:lineRule="atLeast"/>
        <w:jc w:val="center"/>
        <w:rPr>
          <w:rFonts w:cs="Arial"/>
          <w:sz w:val="18"/>
          <w:szCs w:val="18"/>
          <w:lang w:val="de-DE" w:eastAsia="de-DE"/>
        </w:rPr>
      </w:pPr>
      <w:r>
        <w:rPr>
          <w:rFonts w:cs="Arial"/>
          <w:noProof/>
          <w:sz w:val="18"/>
          <w:szCs w:val="18"/>
          <w:lang w:eastAsia="sl-SI"/>
        </w:rPr>
        <w:drawing>
          <wp:inline distT="0" distB="0" distL="0" distR="0">
            <wp:extent cx="5274945" cy="3869055"/>
            <wp:effectExtent l="0" t="0" r="1905" b="0"/>
            <wp:docPr id="21" name="Slika 21" descr="zap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apr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4945" cy="3869055"/>
                    </a:xfrm>
                    <a:prstGeom prst="rect">
                      <a:avLst/>
                    </a:prstGeom>
                    <a:noFill/>
                    <a:ln>
                      <a:noFill/>
                    </a:ln>
                  </pic:spPr>
                </pic:pic>
              </a:graphicData>
            </a:graphic>
          </wp:inline>
        </w:drawing>
      </w:r>
    </w:p>
    <w:p w:rsidR="00A51B6F" w:rsidRPr="00CB11DA" w:rsidRDefault="00A51B6F" w:rsidP="00A51B6F">
      <w:pPr>
        <w:jc w:val="center"/>
        <w:rPr>
          <w:rFonts w:ascii="Verdana" w:hAnsi="Verdana"/>
        </w:rPr>
      </w:pPr>
      <w:r w:rsidRPr="00CB11DA">
        <w:rPr>
          <w:rFonts w:ascii="Verdana" w:hAnsi="Verdana"/>
        </w:rPr>
        <w:t>Slika 1: Območje Občine Radenci</w:t>
      </w:r>
      <w:r w:rsidRPr="00CB11DA">
        <w:rPr>
          <w:rStyle w:val="Sprotnaopomba-sklic"/>
          <w:rFonts w:ascii="Verdana" w:hAnsi="Verdana"/>
        </w:rPr>
        <w:footnoteReference w:id="3"/>
      </w:r>
    </w:p>
    <w:p w:rsidR="00A51B6F" w:rsidRPr="00CB11DA" w:rsidRDefault="00A51B6F" w:rsidP="00A51B6F">
      <w:pPr>
        <w:jc w:val="center"/>
      </w:pPr>
    </w:p>
    <w:p w:rsidR="00A51B6F" w:rsidRPr="00CB11DA" w:rsidRDefault="00A51B6F" w:rsidP="00A51B6F">
      <w:pPr>
        <w:rPr>
          <w:rFonts w:ascii="Verdana" w:hAnsi="Verdana"/>
        </w:rPr>
      </w:pPr>
    </w:p>
    <w:p w:rsidR="00A51B6F" w:rsidRPr="00CB11DA" w:rsidRDefault="00A51B6F" w:rsidP="00A51B6F">
      <w:pPr>
        <w:shd w:val="clear" w:color="auto" w:fill="FFFFFF"/>
        <w:spacing w:line="240" w:lineRule="atLeast"/>
        <w:jc w:val="center"/>
        <w:rPr>
          <w:rFonts w:cs="Arial"/>
          <w:sz w:val="18"/>
          <w:szCs w:val="18"/>
          <w:lang w:val="de-DE" w:eastAsia="de-DE"/>
        </w:rPr>
      </w:pPr>
      <w:r w:rsidRPr="00CB11DA">
        <w:rPr>
          <w:rFonts w:cs="Arial"/>
          <w:noProof/>
          <w:sz w:val="18"/>
          <w:szCs w:val="18"/>
          <w:lang w:eastAsia="sl-SI"/>
        </w:rPr>
        <w:lastRenderedPageBreak/>
        <w:drawing>
          <wp:inline distT="0" distB="0" distL="0" distR="0" wp14:anchorId="34B5EE19" wp14:editId="427BFE70">
            <wp:extent cx="5288280" cy="3545205"/>
            <wp:effectExtent l="0" t="0" r="7620" b="0"/>
            <wp:docPr id="20" name="Slika 20" descr="zap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zapr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88280" cy="3545205"/>
                    </a:xfrm>
                    <a:prstGeom prst="rect">
                      <a:avLst/>
                    </a:prstGeom>
                    <a:noFill/>
                    <a:ln>
                      <a:noFill/>
                    </a:ln>
                  </pic:spPr>
                </pic:pic>
              </a:graphicData>
            </a:graphic>
          </wp:inline>
        </w:drawing>
      </w:r>
    </w:p>
    <w:p w:rsidR="00A51B6F" w:rsidRPr="00CB11DA" w:rsidRDefault="00A51B6F" w:rsidP="00A51B6F">
      <w:pPr>
        <w:jc w:val="center"/>
        <w:rPr>
          <w:rFonts w:ascii="Verdana" w:hAnsi="Verdana"/>
        </w:rPr>
      </w:pPr>
      <w:r w:rsidRPr="00CB11DA">
        <w:rPr>
          <w:rFonts w:ascii="Verdana" w:hAnsi="Verdana"/>
        </w:rPr>
        <w:t>Slika 2: Lega Občine Radenci v Republiki Sloveniji</w:t>
      </w:r>
      <w:r w:rsidRPr="00CB11DA">
        <w:rPr>
          <w:rStyle w:val="Sprotnaopomba-sklic"/>
          <w:rFonts w:ascii="Verdana" w:hAnsi="Verdana"/>
        </w:rPr>
        <w:footnoteReference w:id="4"/>
      </w:r>
    </w:p>
    <w:p w:rsidR="00A51B6F" w:rsidRPr="00CB11DA" w:rsidRDefault="00A51B6F" w:rsidP="00A51B6F">
      <w:pPr>
        <w:jc w:val="both"/>
        <w:rPr>
          <w:rFonts w:ascii="Verdana" w:hAnsi="Verdana" w:cs="Tahoma"/>
          <w:b/>
        </w:rPr>
      </w:pPr>
      <w:bookmarkStart w:id="0" w:name="_Toc258573391"/>
      <w:bookmarkStart w:id="1" w:name="_Toc258576648"/>
      <w:bookmarkStart w:id="2" w:name="_Toc259428823"/>
    </w:p>
    <w:p w:rsidR="00A51B6F" w:rsidRPr="00CB11DA" w:rsidRDefault="00A51B6F" w:rsidP="00A51B6F">
      <w:pPr>
        <w:jc w:val="both"/>
        <w:rPr>
          <w:rFonts w:ascii="Verdana" w:hAnsi="Verdana" w:cs="Tahoma"/>
          <w:b/>
        </w:rPr>
      </w:pPr>
    </w:p>
    <w:p w:rsidR="00A51B6F" w:rsidRPr="00CB11DA" w:rsidRDefault="00A51B6F" w:rsidP="00A51B6F">
      <w:pPr>
        <w:jc w:val="both"/>
        <w:rPr>
          <w:rFonts w:ascii="Verdana" w:hAnsi="Verdana" w:cs="Tahoma"/>
          <w:b/>
        </w:rPr>
      </w:pPr>
      <w:r w:rsidRPr="00CB11DA">
        <w:rPr>
          <w:rFonts w:ascii="Verdana" w:hAnsi="Verdana" w:cs="Tahoma"/>
          <w:b/>
        </w:rPr>
        <w:t xml:space="preserve">3. OSNOVE REPUBLIŠKIH USMERITEV NA PODROČJU RAVNANJA Z </w:t>
      </w:r>
    </w:p>
    <w:p w:rsidR="00A51B6F" w:rsidRPr="00CB11DA" w:rsidRDefault="00A51B6F" w:rsidP="00A51B6F">
      <w:pPr>
        <w:jc w:val="both"/>
        <w:rPr>
          <w:rFonts w:ascii="Verdana" w:hAnsi="Verdana" w:cs="Tahoma"/>
          <w:b/>
        </w:rPr>
      </w:pPr>
      <w:r w:rsidRPr="00CB11DA">
        <w:rPr>
          <w:rFonts w:ascii="Verdana" w:hAnsi="Verdana" w:cs="Tahoma"/>
          <w:b/>
        </w:rPr>
        <w:t xml:space="preserve">     ODPADKI</w:t>
      </w:r>
      <w:bookmarkEnd w:id="0"/>
      <w:bookmarkEnd w:id="1"/>
      <w:bookmarkEnd w:id="2"/>
      <w:r w:rsidRPr="00CB11DA">
        <w:rPr>
          <w:rFonts w:ascii="Verdana" w:hAnsi="Verdana" w:cs="Tahoma"/>
          <w:b/>
        </w:rPr>
        <w:t xml:space="preserve"> </w:t>
      </w:r>
    </w:p>
    <w:p w:rsidR="00A51B6F" w:rsidRPr="00CB11DA" w:rsidRDefault="00A51B6F" w:rsidP="00A51B6F">
      <w:pPr>
        <w:jc w:val="both"/>
        <w:rPr>
          <w:rStyle w:val="Krepko"/>
          <w:rFonts w:ascii="Verdana" w:hAnsi="Verdana"/>
          <w:sz w:val="24"/>
          <w:szCs w:val="24"/>
        </w:rPr>
      </w:pPr>
    </w:p>
    <w:p w:rsidR="00A51B6F" w:rsidRPr="00CB11DA" w:rsidRDefault="00A51B6F" w:rsidP="00A51B6F">
      <w:pPr>
        <w:jc w:val="both"/>
        <w:rPr>
          <w:rStyle w:val="Krepko"/>
          <w:rFonts w:ascii="Verdana" w:hAnsi="Verdana"/>
          <w:sz w:val="24"/>
          <w:szCs w:val="24"/>
        </w:rPr>
      </w:pPr>
      <w:r w:rsidRPr="00CB11DA">
        <w:rPr>
          <w:rStyle w:val="Krepko"/>
          <w:rFonts w:ascii="Verdana" w:hAnsi="Verdana"/>
          <w:sz w:val="24"/>
          <w:szCs w:val="24"/>
        </w:rPr>
        <w:t>Strateške usmeritve Republike Slovenije na področju ravnanja z odpadki obsegajo ukrepe, katerih osnovi cilji so:</w:t>
      </w:r>
    </w:p>
    <w:p w:rsidR="00A51B6F" w:rsidRPr="00CB11DA" w:rsidRDefault="00A51B6F" w:rsidP="00A51B6F">
      <w:pPr>
        <w:numPr>
          <w:ilvl w:val="0"/>
          <w:numId w:val="11"/>
        </w:numPr>
        <w:spacing w:after="0" w:line="240" w:lineRule="auto"/>
        <w:jc w:val="both"/>
        <w:rPr>
          <w:rStyle w:val="Krepko"/>
          <w:rFonts w:ascii="Verdana" w:hAnsi="Verdana"/>
          <w:sz w:val="24"/>
          <w:szCs w:val="24"/>
        </w:rPr>
      </w:pPr>
      <w:r w:rsidRPr="00CB11DA">
        <w:rPr>
          <w:rStyle w:val="Krepko"/>
          <w:rFonts w:ascii="Verdana" w:hAnsi="Verdana"/>
          <w:sz w:val="24"/>
          <w:szCs w:val="24"/>
        </w:rPr>
        <w:t xml:space="preserve">zmanjševanje deleža odpadkov za odlaganje in povečevanje deleža </w:t>
      </w:r>
    </w:p>
    <w:p w:rsidR="00A51B6F" w:rsidRPr="00CB11DA" w:rsidRDefault="00A51B6F" w:rsidP="00A51B6F">
      <w:pPr>
        <w:numPr>
          <w:ilvl w:val="0"/>
          <w:numId w:val="12"/>
        </w:numPr>
        <w:spacing w:after="0" w:line="240" w:lineRule="auto"/>
        <w:jc w:val="both"/>
        <w:rPr>
          <w:rStyle w:val="Krepko"/>
          <w:rFonts w:ascii="Verdana" w:hAnsi="Verdana"/>
          <w:sz w:val="24"/>
          <w:szCs w:val="24"/>
        </w:rPr>
      </w:pPr>
      <w:r w:rsidRPr="00CB11DA">
        <w:rPr>
          <w:rStyle w:val="Krepko"/>
          <w:rFonts w:ascii="Verdana" w:hAnsi="Verdana"/>
          <w:sz w:val="24"/>
          <w:szCs w:val="24"/>
        </w:rPr>
        <w:t>odpadkov za ponovno uporabo in/ali predelavo ter snovno in energetsko izkoriščanje,</w:t>
      </w:r>
    </w:p>
    <w:p w:rsidR="00A51B6F" w:rsidRPr="00CB11DA" w:rsidRDefault="00A51B6F" w:rsidP="00A51B6F">
      <w:pPr>
        <w:numPr>
          <w:ilvl w:val="0"/>
          <w:numId w:val="12"/>
        </w:numPr>
        <w:spacing w:after="0" w:line="240" w:lineRule="auto"/>
        <w:jc w:val="both"/>
        <w:rPr>
          <w:rStyle w:val="Krepko"/>
          <w:rFonts w:ascii="Verdana" w:hAnsi="Verdana"/>
          <w:sz w:val="24"/>
          <w:szCs w:val="24"/>
        </w:rPr>
      </w:pPr>
      <w:r w:rsidRPr="00CB11DA">
        <w:rPr>
          <w:rStyle w:val="Krepko"/>
          <w:rFonts w:ascii="Verdana" w:hAnsi="Verdana"/>
          <w:sz w:val="24"/>
          <w:szCs w:val="24"/>
        </w:rPr>
        <w:t>zmanjševanje deleža biološko razgradljivih odpadkov v odpadkih, ki se  odlagajo ter</w:t>
      </w:r>
    </w:p>
    <w:p w:rsidR="00A51B6F" w:rsidRPr="00CB11DA" w:rsidRDefault="00A51B6F" w:rsidP="00A51B6F">
      <w:pPr>
        <w:numPr>
          <w:ilvl w:val="0"/>
          <w:numId w:val="12"/>
        </w:numPr>
        <w:spacing w:after="0" w:line="240" w:lineRule="auto"/>
        <w:jc w:val="both"/>
        <w:rPr>
          <w:rStyle w:val="Krepko"/>
          <w:rFonts w:ascii="Verdana" w:hAnsi="Verdana"/>
          <w:sz w:val="24"/>
          <w:szCs w:val="24"/>
        </w:rPr>
      </w:pPr>
      <w:r w:rsidRPr="00CB11DA">
        <w:rPr>
          <w:rStyle w:val="Krepko"/>
          <w:rFonts w:ascii="Verdana" w:hAnsi="Verdana"/>
          <w:sz w:val="24"/>
          <w:szCs w:val="24"/>
        </w:rPr>
        <w:t>odlaganje samo obdelanih odpadkov.</w:t>
      </w:r>
    </w:p>
    <w:p w:rsidR="00A51B6F" w:rsidRPr="00CB11DA" w:rsidRDefault="00A51B6F" w:rsidP="00A51B6F">
      <w:pPr>
        <w:jc w:val="both"/>
        <w:rPr>
          <w:rStyle w:val="Krepko"/>
          <w:rFonts w:ascii="Verdana" w:hAnsi="Verdana"/>
          <w:sz w:val="24"/>
          <w:szCs w:val="24"/>
        </w:rPr>
      </w:pPr>
    </w:p>
    <w:p w:rsidR="00A51B6F" w:rsidRPr="00CB11DA" w:rsidRDefault="00A51B6F" w:rsidP="00A51B6F">
      <w:pPr>
        <w:jc w:val="both"/>
        <w:rPr>
          <w:rStyle w:val="Krepko"/>
          <w:rFonts w:ascii="Verdana" w:hAnsi="Verdana"/>
          <w:sz w:val="24"/>
          <w:szCs w:val="24"/>
        </w:rPr>
      </w:pPr>
      <w:r w:rsidRPr="00CB11DA">
        <w:rPr>
          <w:rStyle w:val="Krepko"/>
          <w:rFonts w:ascii="Verdana" w:hAnsi="Verdana"/>
          <w:sz w:val="24"/>
          <w:szCs w:val="24"/>
        </w:rPr>
        <w:t>Zastavljene cilje je možno dosegati ob upoštevanju in doslednem izvajanju prednostnega vrstnega reda aktivnosti oz. ukrepov, ki predstavljajo temelj evropske strategije ravnanja z odpadki in sicer:</w:t>
      </w:r>
    </w:p>
    <w:p w:rsidR="00A51B6F" w:rsidRPr="00CB11DA" w:rsidRDefault="00A51B6F" w:rsidP="00A51B6F">
      <w:pPr>
        <w:numPr>
          <w:ilvl w:val="0"/>
          <w:numId w:val="14"/>
        </w:numPr>
        <w:spacing w:after="0" w:line="240" w:lineRule="auto"/>
        <w:rPr>
          <w:rFonts w:ascii="Verdana" w:hAnsi="Verdana"/>
        </w:rPr>
      </w:pPr>
      <w:r w:rsidRPr="00CB11DA">
        <w:rPr>
          <w:rFonts w:ascii="Verdana" w:hAnsi="Verdana"/>
        </w:rPr>
        <w:lastRenderedPageBreak/>
        <w:t>preprečevanje nastajanja odpadkov,</w:t>
      </w:r>
    </w:p>
    <w:p w:rsidR="00A51B6F" w:rsidRPr="00CB11DA" w:rsidRDefault="00A51B6F" w:rsidP="00A51B6F">
      <w:pPr>
        <w:numPr>
          <w:ilvl w:val="0"/>
          <w:numId w:val="14"/>
        </w:numPr>
        <w:spacing w:after="0" w:line="240" w:lineRule="auto"/>
        <w:rPr>
          <w:rFonts w:ascii="Verdana" w:hAnsi="Verdana"/>
        </w:rPr>
      </w:pPr>
      <w:r w:rsidRPr="00CB11DA">
        <w:rPr>
          <w:rFonts w:ascii="Verdana" w:hAnsi="Verdana"/>
        </w:rPr>
        <w:t>priprava odpadkov za ponovno uporabo,</w:t>
      </w:r>
    </w:p>
    <w:p w:rsidR="00A51B6F" w:rsidRPr="00CB11DA" w:rsidRDefault="00A51B6F" w:rsidP="00A51B6F">
      <w:pPr>
        <w:numPr>
          <w:ilvl w:val="0"/>
          <w:numId w:val="14"/>
        </w:numPr>
        <w:spacing w:after="0" w:line="240" w:lineRule="auto"/>
        <w:rPr>
          <w:rFonts w:ascii="Verdana" w:hAnsi="Verdana"/>
        </w:rPr>
      </w:pPr>
      <w:r w:rsidRPr="00CB11DA">
        <w:rPr>
          <w:rFonts w:ascii="Verdana" w:hAnsi="Verdana"/>
        </w:rPr>
        <w:t>recikliranje odpadkov,</w:t>
      </w:r>
    </w:p>
    <w:p w:rsidR="00A51B6F" w:rsidRPr="00CB11DA" w:rsidRDefault="00A51B6F" w:rsidP="00A51B6F">
      <w:pPr>
        <w:numPr>
          <w:ilvl w:val="0"/>
          <w:numId w:val="14"/>
        </w:numPr>
        <w:spacing w:after="0" w:line="240" w:lineRule="auto"/>
        <w:rPr>
          <w:rFonts w:ascii="Verdana" w:hAnsi="Verdana"/>
        </w:rPr>
      </w:pPr>
      <w:r w:rsidRPr="00CB11DA">
        <w:rPr>
          <w:rFonts w:ascii="Verdana" w:hAnsi="Verdana"/>
        </w:rPr>
        <w:t>druga predelava odpadkov (npr. energetska predelava),</w:t>
      </w:r>
    </w:p>
    <w:p w:rsidR="00A51B6F" w:rsidRPr="00CB11DA" w:rsidRDefault="00A51B6F" w:rsidP="00A51B6F">
      <w:pPr>
        <w:numPr>
          <w:ilvl w:val="0"/>
          <w:numId w:val="14"/>
        </w:numPr>
        <w:spacing w:after="0" w:line="240" w:lineRule="auto"/>
        <w:rPr>
          <w:rFonts w:ascii="Verdana" w:hAnsi="Verdana"/>
        </w:rPr>
      </w:pPr>
      <w:r w:rsidRPr="00CB11DA">
        <w:rPr>
          <w:rFonts w:ascii="Verdana" w:hAnsi="Verdana"/>
        </w:rPr>
        <w:t>odstranjevanje odpadkov.</w:t>
      </w:r>
    </w:p>
    <w:p w:rsidR="00A51B6F" w:rsidRPr="00CB11DA" w:rsidRDefault="00A51B6F" w:rsidP="00A51B6F">
      <w:pPr>
        <w:rPr>
          <w:rFonts w:ascii="Verdana" w:hAnsi="Verdana"/>
        </w:rPr>
      </w:pPr>
      <w:r w:rsidRPr="00CB11DA">
        <w:rPr>
          <w:rFonts w:ascii="Verdana" w:hAnsi="Verdana"/>
        </w:rPr>
        <w:t> </w:t>
      </w:r>
    </w:p>
    <w:p w:rsidR="00A51B6F" w:rsidRPr="00CB11DA" w:rsidRDefault="00A51B6F" w:rsidP="00A51B6F">
      <w:pPr>
        <w:jc w:val="both"/>
        <w:rPr>
          <w:rStyle w:val="Krepko"/>
          <w:rFonts w:ascii="Verdana" w:hAnsi="Verdana"/>
          <w:sz w:val="24"/>
          <w:szCs w:val="24"/>
        </w:rPr>
      </w:pPr>
    </w:p>
    <w:p w:rsidR="00A51B6F" w:rsidRPr="00CB11DA" w:rsidRDefault="00A51B6F" w:rsidP="00A51B6F">
      <w:pPr>
        <w:jc w:val="both"/>
        <w:rPr>
          <w:rFonts w:ascii="Verdana" w:hAnsi="Verdana" w:cs="Tahoma"/>
          <w:b/>
        </w:rPr>
      </w:pPr>
      <w:r w:rsidRPr="00CB11DA">
        <w:rPr>
          <w:rStyle w:val="Krepko"/>
          <w:rFonts w:ascii="Verdana" w:hAnsi="Verdana"/>
          <w:sz w:val="24"/>
          <w:szCs w:val="24"/>
        </w:rPr>
        <w:t>Na podlagi evropskih usmeritev in direktiv, ima Republika Slovenija nacionalno strategijo, predpise in operativne programe na področju ravnanja s posameznimi vrstami odpadkov, ki določajo naslednje</w:t>
      </w:r>
      <w:r w:rsidRPr="00CB11DA">
        <w:rPr>
          <w:rStyle w:val="Krepko"/>
          <w:rFonts w:ascii="Verdana" w:hAnsi="Verdana"/>
          <w:b/>
          <w:sz w:val="24"/>
          <w:szCs w:val="24"/>
        </w:rPr>
        <w:t xml:space="preserve"> operativne cilje </w:t>
      </w:r>
      <w:r w:rsidRPr="00CB11DA">
        <w:rPr>
          <w:rStyle w:val="Krepko"/>
          <w:rFonts w:ascii="Verdana" w:hAnsi="Verdana"/>
          <w:sz w:val="24"/>
          <w:szCs w:val="24"/>
        </w:rPr>
        <w:t>do leta 2020</w:t>
      </w:r>
      <w:r w:rsidRPr="00CB11DA">
        <w:rPr>
          <w:rStyle w:val="Krepko"/>
          <w:rFonts w:ascii="Verdana" w:hAnsi="Verdana"/>
          <w:b/>
          <w:sz w:val="24"/>
          <w:szCs w:val="24"/>
        </w:rPr>
        <w:t>:</w:t>
      </w:r>
    </w:p>
    <w:p w:rsidR="00A51B6F" w:rsidRPr="00CB11DA" w:rsidRDefault="00A51B6F" w:rsidP="00A51B6F">
      <w:pPr>
        <w:numPr>
          <w:ilvl w:val="0"/>
          <w:numId w:val="12"/>
        </w:numPr>
        <w:spacing w:after="0" w:line="240" w:lineRule="auto"/>
        <w:rPr>
          <w:rFonts w:ascii="Verdana" w:hAnsi="Verdana"/>
        </w:rPr>
      </w:pPr>
      <w:r w:rsidRPr="00CB11DA">
        <w:rPr>
          <w:rFonts w:ascii="Verdana" w:hAnsi="Verdana"/>
        </w:rPr>
        <w:t xml:space="preserve">maso prevzetih mešanih komunalnih odpadkov bo potrebno zmanjšati    </w:t>
      </w:r>
    </w:p>
    <w:p w:rsidR="00A51B6F" w:rsidRPr="00CB11DA" w:rsidRDefault="00A51B6F" w:rsidP="00A51B6F">
      <w:pPr>
        <w:numPr>
          <w:ilvl w:val="0"/>
          <w:numId w:val="15"/>
        </w:numPr>
        <w:spacing w:after="0" w:line="240" w:lineRule="auto"/>
        <w:rPr>
          <w:rFonts w:ascii="Verdana" w:hAnsi="Verdana"/>
        </w:rPr>
      </w:pPr>
      <w:r w:rsidRPr="00CB11DA">
        <w:rPr>
          <w:rFonts w:ascii="Verdana" w:hAnsi="Verdana"/>
        </w:rPr>
        <w:t>najmanj za 25%,</w:t>
      </w:r>
    </w:p>
    <w:p w:rsidR="00A51B6F" w:rsidRPr="00CB11DA" w:rsidRDefault="00A51B6F" w:rsidP="00A51B6F">
      <w:pPr>
        <w:numPr>
          <w:ilvl w:val="0"/>
          <w:numId w:val="15"/>
        </w:numPr>
        <w:spacing w:after="0" w:line="240" w:lineRule="auto"/>
        <w:rPr>
          <w:rFonts w:ascii="Verdana" w:hAnsi="Verdana"/>
        </w:rPr>
      </w:pPr>
      <w:r w:rsidRPr="00CB11DA">
        <w:rPr>
          <w:rFonts w:ascii="Verdana" w:hAnsi="Verdana"/>
        </w:rPr>
        <w:t>maso ločeno zbranega odpadnega papirja, plastike, stekla, tekstila in lesa bo potrebno povečati za najmanj 60% in</w:t>
      </w:r>
    </w:p>
    <w:p w:rsidR="00A51B6F" w:rsidRPr="00CB11DA" w:rsidRDefault="00A51B6F" w:rsidP="00A51B6F">
      <w:pPr>
        <w:numPr>
          <w:ilvl w:val="0"/>
          <w:numId w:val="15"/>
        </w:numPr>
        <w:spacing w:after="0" w:line="240" w:lineRule="auto"/>
        <w:rPr>
          <w:rFonts w:ascii="Verdana" w:hAnsi="Verdana"/>
        </w:rPr>
      </w:pPr>
      <w:r w:rsidRPr="00CB11DA">
        <w:rPr>
          <w:rFonts w:ascii="Verdana" w:hAnsi="Verdana"/>
        </w:rPr>
        <w:t>maso ločeno zbranih kuhinjskih odpadkov bo potrebno povečati najmanj za 25 odstotkov.</w:t>
      </w:r>
    </w:p>
    <w:p w:rsidR="00A51B6F" w:rsidRPr="00CB11DA" w:rsidRDefault="00A51B6F" w:rsidP="00A51B6F">
      <w:pPr>
        <w:jc w:val="both"/>
        <w:rPr>
          <w:rStyle w:val="Krepko"/>
          <w:rFonts w:ascii="Verdana" w:hAnsi="Verdana"/>
          <w:sz w:val="24"/>
          <w:szCs w:val="24"/>
        </w:rPr>
      </w:pPr>
    </w:p>
    <w:p w:rsidR="00A51B6F" w:rsidRPr="00CB11DA" w:rsidRDefault="00A51B6F" w:rsidP="00A51B6F">
      <w:pPr>
        <w:jc w:val="both"/>
        <w:rPr>
          <w:rFonts w:ascii="Verdana" w:hAnsi="Verdana" w:cs="Arial"/>
          <w:bCs/>
        </w:rPr>
      </w:pPr>
    </w:p>
    <w:p w:rsidR="00A51B6F" w:rsidRPr="00CB11DA" w:rsidRDefault="00A51B6F" w:rsidP="00A51B6F">
      <w:pPr>
        <w:ind w:left="426" w:hanging="426"/>
        <w:jc w:val="both"/>
        <w:rPr>
          <w:rFonts w:ascii="Verdana" w:hAnsi="Verdana" w:cs="Tahoma"/>
          <w:b/>
        </w:rPr>
      </w:pPr>
      <w:r w:rsidRPr="00CB11DA">
        <w:rPr>
          <w:rFonts w:ascii="Verdana" w:hAnsi="Verdana" w:cs="Tahoma"/>
          <w:b/>
        </w:rPr>
        <w:t>4. KONCEPT RAVNANJA S KOMUNALNIMI  ODPADKI NA OBMOČJU OBČINE RADENCI V LETU 2018</w:t>
      </w:r>
    </w:p>
    <w:p w:rsidR="00A51B6F" w:rsidRPr="00CB11DA" w:rsidRDefault="00A51B6F" w:rsidP="00A51B6F">
      <w:pPr>
        <w:jc w:val="both"/>
        <w:rPr>
          <w:rFonts w:ascii="Verdana" w:hAnsi="Verdana" w:cs="Arial"/>
          <w:bCs/>
        </w:rPr>
      </w:pPr>
    </w:p>
    <w:p w:rsidR="00A51B6F" w:rsidRPr="00CB11DA" w:rsidRDefault="00A51B6F" w:rsidP="00A51B6F">
      <w:pPr>
        <w:jc w:val="both"/>
        <w:rPr>
          <w:rFonts w:ascii="Verdana" w:hAnsi="Verdana" w:cs="Arial"/>
          <w:bCs/>
        </w:rPr>
      </w:pPr>
      <w:r w:rsidRPr="00CB11DA">
        <w:rPr>
          <w:rFonts w:ascii="Verdana" w:hAnsi="Verdana" w:cs="Arial"/>
          <w:bCs/>
        </w:rPr>
        <w:t>Ravnanje s komunalnimi odpadki na območju Občine Radenci bo temeljilo na podlagi predpisov in usmeritev Republike Slovenije ter Občine Radenci, kar pomeni, da bo vključevalo:</w:t>
      </w:r>
    </w:p>
    <w:p w:rsidR="00A51B6F" w:rsidRPr="00CB11DA" w:rsidRDefault="00A51B6F" w:rsidP="00A51B6F">
      <w:pPr>
        <w:numPr>
          <w:ilvl w:val="0"/>
          <w:numId w:val="17"/>
        </w:numPr>
        <w:spacing w:after="0" w:line="240" w:lineRule="auto"/>
        <w:jc w:val="both"/>
        <w:rPr>
          <w:rFonts w:ascii="Verdana" w:hAnsi="Verdana" w:cs="Tahoma"/>
        </w:rPr>
      </w:pPr>
      <w:r w:rsidRPr="00CB11DA">
        <w:rPr>
          <w:rFonts w:ascii="Verdana" w:hAnsi="Verdana" w:cs="Tahoma"/>
        </w:rPr>
        <w:t>preprečevanje nastajanja in zmanjševanje nastajanja komunalnih odpadkov ter njihovih škodljivih vplivov na okolje (delo z javnostjo),</w:t>
      </w:r>
    </w:p>
    <w:p w:rsidR="00A51B6F" w:rsidRPr="00CB11DA" w:rsidRDefault="00A51B6F" w:rsidP="00A51B6F">
      <w:pPr>
        <w:numPr>
          <w:ilvl w:val="0"/>
          <w:numId w:val="17"/>
        </w:numPr>
        <w:spacing w:after="0" w:line="240" w:lineRule="auto"/>
        <w:jc w:val="both"/>
        <w:rPr>
          <w:rFonts w:ascii="Verdana" w:hAnsi="Verdana" w:cs="Tahoma"/>
        </w:rPr>
      </w:pPr>
      <w:r w:rsidRPr="00CB11DA">
        <w:rPr>
          <w:rFonts w:ascii="Verdana" w:hAnsi="Verdana" w:cs="Tahoma"/>
        </w:rPr>
        <w:t xml:space="preserve">zagotavljanje ločenega zbiranja komunalnih odpadkov v čim večjem </w:t>
      </w:r>
    </w:p>
    <w:p w:rsidR="00A51B6F" w:rsidRPr="00CB11DA" w:rsidRDefault="00A51B6F" w:rsidP="00A51B6F">
      <w:pPr>
        <w:numPr>
          <w:ilvl w:val="0"/>
          <w:numId w:val="17"/>
        </w:numPr>
        <w:spacing w:after="0" w:line="240" w:lineRule="auto"/>
        <w:jc w:val="both"/>
        <w:rPr>
          <w:rFonts w:ascii="Verdana" w:hAnsi="Verdana" w:cs="Tahoma"/>
        </w:rPr>
      </w:pPr>
      <w:r w:rsidRPr="00CB11DA">
        <w:rPr>
          <w:rFonts w:ascii="Verdana" w:hAnsi="Verdana" w:cs="Tahoma"/>
        </w:rPr>
        <w:t>obsegu,</w:t>
      </w:r>
    </w:p>
    <w:p w:rsidR="00A51B6F" w:rsidRPr="00CB11DA" w:rsidRDefault="00A51B6F" w:rsidP="00A51B6F">
      <w:pPr>
        <w:numPr>
          <w:ilvl w:val="0"/>
          <w:numId w:val="17"/>
        </w:numPr>
        <w:spacing w:after="0" w:line="240" w:lineRule="auto"/>
        <w:jc w:val="both"/>
        <w:rPr>
          <w:rFonts w:ascii="Verdana" w:hAnsi="Verdana" w:cs="Tahoma"/>
        </w:rPr>
      </w:pPr>
      <w:r w:rsidRPr="00CB11DA">
        <w:rPr>
          <w:rFonts w:ascii="Verdana" w:hAnsi="Verdana" w:cs="Tahoma"/>
        </w:rPr>
        <w:t xml:space="preserve">zagotavljanje predelave in ponovne uporabe čim večjega deleža prevzetih komunalnih odpadkov, </w:t>
      </w:r>
    </w:p>
    <w:p w:rsidR="00A51B6F" w:rsidRPr="00CB11DA" w:rsidRDefault="00A51B6F" w:rsidP="00A51B6F">
      <w:pPr>
        <w:numPr>
          <w:ilvl w:val="0"/>
          <w:numId w:val="17"/>
        </w:numPr>
        <w:spacing w:after="0" w:line="240" w:lineRule="auto"/>
        <w:jc w:val="both"/>
        <w:rPr>
          <w:rFonts w:ascii="Verdana" w:hAnsi="Verdana" w:cs="Tahoma"/>
        </w:rPr>
      </w:pPr>
      <w:r w:rsidRPr="00CB11DA">
        <w:rPr>
          <w:rFonts w:ascii="Verdana" w:hAnsi="Verdana" w:cs="Tahoma"/>
        </w:rPr>
        <w:t xml:space="preserve">aktivno sodelovanje povzročiteljev pri preprečevanju nastajanja odpadkov in njihovem ločenem zbiranju, </w:t>
      </w:r>
    </w:p>
    <w:p w:rsidR="00A51B6F" w:rsidRPr="00CB11DA" w:rsidRDefault="00A51B6F" w:rsidP="00A51B6F">
      <w:pPr>
        <w:numPr>
          <w:ilvl w:val="0"/>
          <w:numId w:val="17"/>
        </w:numPr>
        <w:spacing w:after="0" w:line="240" w:lineRule="auto"/>
        <w:jc w:val="both"/>
        <w:rPr>
          <w:rFonts w:ascii="Verdana" w:hAnsi="Verdana" w:cs="Tahoma"/>
        </w:rPr>
      </w:pPr>
      <w:r w:rsidRPr="00CB11DA">
        <w:rPr>
          <w:rFonts w:ascii="Verdana" w:hAnsi="Verdana" w:cs="Tahoma"/>
        </w:rPr>
        <w:t>stroške za ravnanje z nastalimi odpadki bodo poravnavali njihovi povzročitelji.</w:t>
      </w:r>
    </w:p>
    <w:p w:rsidR="00A51B6F" w:rsidRPr="00CB11DA" w:rsidRDefault="00A51B6F" w:rsidP="00A51B6F">
      <w:pPr>
        <w:jc w:val="both"/>
        <w:rPr>
          <w:rFonts w:ascii="Verdana" w:hAnsi="Verdana" w:cs="Tahoma"/>
        </w:rPr>
      </w:pPr>
    </w:p>
    <w:p w:rsidR="00A51B6F" w:rsidRPr="00CB11DA" w:rsidRDefault="00A51B6F" w:rsidP="00A51B6F">
      <w:pPr>
        <w:overflowPunct w:val="0"/>
        <w:autoSpaceDE w:val="0"/>
        <w:autoSpaceDN w:val="0"/>
        <w:adjustRightInd w:val="0"/>
        <w:ind w:left="426" w:hanging="426"/>
        <w:jc w:val="both"/>
        <w:textAlignment w:val="baseline"/>
        <w:rPr>
          <w:rFonts w:ascii="Verdana" w:hAnsi="Verdana" w:cs="Tahoma"/>
          <w:b/>
        </w:rPr>
      </w:pPr>
    </w:p>
    <w:p w:rsidR="00A51B6F" w:rsidRPr="00CB11DA" w:rsidRDefault="00A51B6F" w:rsidP="00A51B6F">
      <w:pPr>
        <w:overflowPunct w:val="0"/>
        <w:autoSpaceDE w:val="0"/>
        <w:autoSpaceDN w:val="0"/>
        <w:adjustRightInd w:val="0"/>
        <w:ind w:left="426" w:hanging="426"/>
        <w:jc w:val="both"/>
        <w:textAlignment w:val="baseline"/>
        <w:rPr>
          <w:rFonts w:ascii="Verdana" w:hAnsi="Verdana" w:cs="Arial"/>
          <w:b/>
        </w:rPr>
      </w:pPr>
      <w:r w:rsidRPr="00CB11DA">
        <w:rPr>
          <w:rFonts w:ascii="Verdana" w:hAnsi="Verdana" w:cs="Tahoma"/>
          <w:b/>
        </w:rPr>
        <w:t>5. VRSTE  ODPADKOV,  ZA  KATERE SE ZAGOTAVLJA NJIHOVO ZBIRANJE IN PREVZEMANJE, NAMENSKA EMBALAŽA ZA ZBIRANJE POSAMEZNIH VRST ODPADKOV, FREKVENCE IN ČAS PREVZEMANJA POSAMEZNIH VRST ODPADKOV</w:t>
      </w:r>
    </w:p>
    <w:p w:rsidR="00A51B6F" w:rsidRPr="00CB11DA" w:rsidRDefault="00A51B6F" w:rsidP="00A51B6F">
      <w:pPr>
        <w:overflowPunct w:val="0"/>
        <w:autoSpaceDE w:val="0"/>
        <w:autoSpaceDN w:val="0"/>
        <w:adjustRightInd w:val="0"/>
        <w:ind w:left="426" w:hanging="426"/>
        <w:jc w:val="both"/>
        <w:textAlignment w:val="baseline"/>
        <w:rPr>
          <w:rFonts w:ascii="Verdana" w:hAnsi="Verdana" w:cs="Arial"/>
          <w:b/>
        </w:rPr>
      </w:pPr>
    </w:p>
    <w:p w:rsidR="00A51B6F" w:rsidRPr="00CB11DA" w:rsidRDefault="00A51B6F" w:rsidP="00A51B6F">
      <w:pPr>
        <w:jc w:val="both"/>
        <w:rPr>
          <w:rFonts w:ascii="Verdana" w:hAnsi="Verdana" w:cs="Arial"/>
          <w:b/>
        </w:rPr>
      </w:pPr>
      <w:r w:rsidRPr="00CB11DA">
        <w:rPr>
          <w:rFonts w:ascii="Verdana" w:hAnsi="Verdana" w:cs="Arial"/>
          <w:b/>
        </w:rPr>
        <w:t xml:space="preserve">5.1. Vrste komunalnih odpadkov in namenska embalaža za zbiranje </w:t>
      </w:r>
    </w:p>
    <w:p w:rsidR="00A51B6F" w:rsidRPr="00CB11DA" w:rsidRDefault="00A51B6F" w:rsidP="00A51B6F">
      <w:pPr>
        <w:jc w:val="both"/>
        <w:rPr>
          <w:rFonts w:ascii="Verdana" w:hAnsi="Verdana" w:cs="Arial"/>
          <w:b/>
        </w:rPr>
      </w:pPr>
      <w:r w:rsidRPr="00CB11DA">
        <w:rPr>
          <w:rFonts w:ascii="Verdana" w:hAnsi="Verdana" w:cs="Arial"/>
          <w:b/>
        </w:rPr>
        <w:t xml:space="preserve">       posameznih vrst komunalnih odpadkov</w:t>
      </w:r>
    </w:p>
    <w:p w:rsidR="00A51B6F" w:rsidRPr="00CB11DA" w:rsidRDefault="00A51B6F" w:rsidP="00A51B6F">
      <w:pPr>
        <w:jc w:val="both"/>
        <w:rPr>
          <w:rFonts w:ascii="Verdana" w:hAnsi="Verdana" w:cs="Arial"/>
          <w:b/>
        </w:rPr>
      </w:pPr>
    </w:p>
    <w:p w:rsidR="00A51B6F" w:rsidRPr="00CB11DA" w:rsidRDefault="00A51B6F" w:rsidP="00A51B6F">
      <w:pPr>
        <w:jc w:val="both"/>
        <w:rPr>
          <w:rFonts w:ascii="Verdana" w:hAnsi="Verdana" w:cs="Arial"/>
          <w:b/>
        </w:rPr>
      </w:pPr>
      <w:r w:rsidRPr="00CB11DA">
        <w:rPr>
          <w:rFonts w:ascii="Verdana" w:hAnsi="Verdana" w:cs="Arial"/>
          <w:b/>
        </w:rPr>
        <w:t xml:space="preserve">5.1.1. Zbiranje komunalnih odpadkov na prevzemnih mestih, pri </w:t>
      </w:r>
    </w:p>
    <w:p w:rsidR="00A51B6F" w:rsidRPr="00CB11DA" w:rsidRDefault="00A51B6F" w:rsidP="00A51B6F">
      <w:pPr>
        <w:jc w:val="both"/>
        <w:rPr>
          <w:rFonts w:ascii="Verdana" w:hAnsi="Verdana" w:cs="Arial"/>
          <w:b/>
        </w:rPr>
      </w:pPr>
      <w:r w:rsidRPr="00CB11DA">
        <w:rPr>
          <w:rFonts w:ascii="Verdana" w:hAnsi="Verdana" w:cs="Arial"/>
          <w:b/>
        </w:rPr>
        <w:t xml:space="preserve">           povzročiteljih odpadkov</w:t>
      </w:r>
    </w:p>
    <w:p w:rsidR="00A51B6F" w:rsidRPr="00CB11DA" w:rsidRDefault="00A51B6F" w:rsidP="00A51B6F">
      <w:pPr>
        <w:ind w:hanging="283"/>
        <w:jc w:val="both"/>
        <w:rPr>
          <w:rFonts w:ascii="Verdana" w:hAnsi="Verdana" w:cs="Arial"/>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4"/>
        <w:gridCol w:w="1560"/>
        <w:gridCol w:w="2126"/>
        <w:gridCol w:w="1276"/>
      </w:tblGrid>
      <w:tr w:rsidR="00A51B6F" w:rsidRPr="00CB11DA" w:rsidTr="00BD5E53">
        <w:tc>
          <w:tcPr>
            <w:tcW w:w="4394" w:type="dxa"/>
            <w:vMerge w:val="restart"/>
            <w:vAlign w:val="center"/>
          </w:tcPr>
          <w:p w:rsidR="00A51B6F" w:rsidRPr="00CB11DA" w:rsidRDefault="00A51B6F" w:rsidP="00BD5E53">
            <w:pPr>
              <w:jc w:val="center"/>
              <w:rPr>
                <w:rFonts w:ascii="Verdana" w:hAnsi="Verdana" w:cs="Tahoma"/>
                <w:b/>
              </w:rPr>
            </w:pPr>
            <w:r w:rsidRPr="00CB11DA">
              <w:rPr>
                <w:rFonts w:ascii="Verdana" w:hAnsi="Verdana" w:cs="Tahoma"/>
                <w:b/>
                <w:bCs/>
              </w:rPr>
              <w:t>Vrste odpadkov</w:t>
            </w:r>
          </w:p>
        </w:tc>
        <w:tc>
          <w:tcPr>
            <w:tcW w:w="1560" w:type="dxa"/>
            <w:vMerge w:val="restart"/>
            <w:vAlign w:val="center"/>
          </w:tcPr>
          <w:p w:rsidR="00A51B6F" w:rsidRPr="00CB11DA" w:rsidRDefault="00A51B6F" w:rsidP="00BD5E53">
            <w:pPr>
              <w:jc w:val="center"/>
              <w:rPr>
                <w:rFonts w:ascii="Verdana" w:hAnsi="Verdana" w:cs="Tahoma"/>
                <w:b/>
              </w:rPr>
            </w:pPr>
            <w:r w:rsidRPr="00CB11DA">
              <w:rPr>
                <w:rFonts w:ascii="Verdana" w:hAnsi="Verdana" w:cs="Tahoma"/>
                <w:b/>
              </w:rPr>
              <w:t>Klas. številka</w:t>
            </w:r>
          </w:p>
        </w:tc>
        <w:tc>
          <w:tcPr>
            <w:tcW w:w="3402" w:type="dxa"/>
            <w:gridSpan w:val="2"/>
          </w:tcPr>
          <w:p w:rsidR="00A51B6F" w:rsidRPr="00CB11DA" w:rsidRDefault="00A51B6F" w:rsidP="00BD5E53">
            <w:pPr>
              <w:jc w:val="center"/>
              <w:rPr>
                <w:rFonts w:ascii="Verdana" w:hAnsi="Verdana" w:cs="Tahoma"/>
                <w:b/>
              </w:rPr>
            </w:pPr>
          </w:p>
          <w:p w:rsidR="00A51B6F" w:rsidRPr="00CB11DA" w:rsidRDefault="00A51B6F" w:rsidP="00BD5E53">
            <w:pPr>
              <w:jc w:val="center"/>
              <w:rPr>
                <w:rFonts w:ascii="Verdana" w:hAnsi="Verdana" w:cs="Tahoma"/>
                <w:b/>
              </w:rPr>
            </w:pPr>
            <w:r w:rsidRPr="00CB11DA">
              <w:rPr>
                <w:rFonts w:ascii="Verdana" w:hAnsi="Verdana" w:cs="Tahoma"/>
                <w:b/>
              </w:rPr>
              <w:t>Embalaža za zbiranje</w:t>
            </w:r>
          </w:p>
          <w:p w:rsidR="00A51B6F" w:rsidRPr="00CB11DA" w:rsidRDefault="00A51B6F" w:rsidP="00BD5E53">
            <w:pPr>
              <w:jc w:val="center"/>
              <w:rPr>
                <w:rFonts w:ascii="Verdana" w:hAnsi="Verdana" w:cs="Tahoma"/>
                <w:b/>
              </w:rPr>
            </w:pPr>
          </w:p>
        </w:tc>
      </w:tr>
      <w:tr w:rsidR="00A51B6F" w:rsidRPr="00CB11DA" w:rsidTr="00BD5E53">
        <w:tc>
          <w:tcPr>
            <w:tcW w:w="4394" w:type="dxa"/>
            <w:vMerge/>
            <w:vAlign w:val="center"/>
          </w:tcPr>
          <w:p w:rsidR="00A51B6F" w:rsidRPr="00CB11DA" w:rsidRDefault="00A51B6F" w:rsidP="00BD5E53">
            <w:pPr>
              <w:jc w:val="center"/>
              <w:rPr>
                <w:rFonts w:ascii="Verdana" w:hAnsi="Verdana" w:cs="Tahoma"/>
                <w:b/>
              </w:rPr>
            </w:pPr>
          </w:p>
        </w:tc>
        <w:tc>
          <w:tcPr>
            <w:tcW w:w="1560" w:type="dxa"/>
            <w:vMerge/>
            <w:vAlign w:val="center"/>
          </w:tcPr>
          <w:p w:rsidR="00A51B6F" w:rsidRPr="00CB11DA" w:rsidRDefault="00A51B6F" w:rsidP="00BD5E53">
            <w:pPr>
              <w:jc w:val="center"/>
              <w:rPr>
                <w:rFonts w:ascii="Verdana" w:hAnsi="Verdana" w:cs="Tahoma"/>
                <w:b/>
              </w:rPr>
            </w:pPr>
          </w:p>
        </w:tc>
        <w:tc>
          <w:tcPr>
            <w:tcW w:w="2126" w:type="dxa"/>
          </w:tcPr>
          <w:p w:rsidR="00A51B6F" w:rsidRPr="00CB11DA" w:rsidRDefault="00A51B6F" w:rsidP="00BD5E53">
            <w:pPr>
              <w:jc w:val="center"/>
              <w:rPr>
                <w:rFonts w:ascii="Verdana" w:hAnsi="Verdana" w:cs="Tahoma"/>
                <w:b/>
              </w:rPr>
            </w:pPr>
            <w:r w:rsidRPr="00CB11DA">
              <w:rPr>
                <w:rFonts w:ascii="Verdana" w:hAnsi="Verdana" w:cs="Tahoma"/>
                <w:b/>
              </w:rPr>
              <w:t>Vrsta in volumen</w:t>
            </w:r>
          </w:p>
        </w:tc>
        <w:tc>
          <w:tcPr>
            <w:tcW w:w="1276" w:type="dxa"/>
            <w:vAlign w:val="center"/>
          </w:tcPr>
          <w:p w:rsidR="00A51B6F" w:rsidRPr="00CB11DA" w:rsidRDefault="00A51B6F" w:rsidP="00BD5E53">
            <w:pPr>
              <w:jc w:val="center"/>
              <w:rPr>
                <w:rFonts w:ascii="Verdana" w:hAnsi="Verdana" w:cs="Tahoma"/>
                <w:b/>
              </w:rPr>
            </w:pPr>
            <w:r w:rsidRPr="00CB11DA">
              <w:rPr>
                <w:rFonts w:ascii="Verdana" w:hAnsi="Verdana" w:cs="Tahoma"/>
                <w:b/>
              </w:rPr>
              <w:t>Slika</w:t>
            </w:r>
          </w:p>
        </w:tc>
      </w:tr>
      <w:tr w:rsidR="00A51B6F" w:rsidRPr="00CB11DA" w:rsidTr="00BD5E53">
        <w:tc>
          <w:tcPr>
            <w:tcW w:w="4394" w:type="dxa"/>
            <w:vAlign w:val="center"/>
          </w:tcPr>
          <w:p w:rsidR="00A51B6F" w:rsidRPr="00CB11DA" w:rsidRDefault="00A51B6F" w:rsidP="00BD5E53">
            <w:pPr>
              <w:rPr>
                <w:rFonts w:ascii="Verdana" w:hAnsi="Verdana" w:cs="Tahoma"/>
                <w:bCs/>
              </w:rPr>
            </w:pPr>
            <w:r w:rsidRPr="00CB11DA">
              <w:rPr>
                <w:rFonts w:ascii="Verdana" w:hAnsi="Verdana" w:cs="Tahoma"/>
                <w:bCs/>
              </w:rPr>
              <w:t xml:space="preserve">- mešani komunalni odpadki </w:t>
            </w:r>
          </w:p>
        </w:tc>
        <w:tc>
          <w:tcPr>
            <w:tcW w:w="1560" w:type="dxa"/>
            <w:vAlign w:val="center"/>
          </w:tcPr>
          <w:p w:rsidR="00A51B6F" w:rsidRPr="00CB11DA" w:rsidRDefault="00A51B6F" w:rsidP="00BD5E53">
            <w:pPr>
              <w:jc w:val="center"/>
              <w:rPr>
                <w:rFonts w:ascii="Verdana" w:hAnsi="Verdana" w:cs="Tahoma"/>
              </w:rPr>
            </w:pPr>
            <w:r w:rsidRPr="00CB11DA">
              <w:rPr>
                <w:rFonts w:ascii="Verdana" w:hAnsi="Verdana" w:cs="Tahoma"/>
              </w:rPr>
              <w:t>20 03 01</w:t>
            </w:r>
          </w:p>
        </w:tc>
        <w:tc>
          <w:tcPr>
            <w:tcW w:w="2126" w:type="dxa"/>
          </w:tcPr>
          <w:p w:rsidR="00A51B6F" w:rsidRPr="00CB11DA" w:rsidRDefault="00A51B6F" w:rsidP="00BD5E53">
            <w:pPr>
              <w:rPr>
                <w:rFonts w:ascii="Verdana" w:hAnsi="Verdana" w:cs="Tahoma"/>
              </w:rPr>
            </w:pPr>
            <w:r w:rsidRPr="00CB11DA">
              <w:rPr>
                <w:rFonts w:ascii="Verdana" w:hAnsi="Verdana" w:cs="Tahoma"/>
              </w:rPr>
              <w:t xml:space="preserve">vrečka 80 l </w:t>
            </w:r>
          </w:p>
          <w:p w:rsidR="00A51B6F" w:rsidRPr="00CB11DA" w:rsidRDefault="00A51B6F" w:rsidP="00BD5E53">
            <w:pPr>
              <w:rPr>
                <w:rFonts w:ascii="Verdana" w:hAnsi="Verdana" w:cs="Tahoma"/>
              </w:rPr>
            </w:pPr>
            <w:r w:rsidRPr="00CB11DA">
              <w:rPr>
                <w:rFonts w:ascii="Verdana" w:hAnsi="Verdana" w:cs="Tahoma"/>
              </w:rPr>
              <w:t>posoda 60 l</w:t>
            </w:r>
          </w:p>
          <w:p w:rsidR="00A51B6F" w:rsidRPr="00CB11DA" w:rsidRDefault="00A51B6F" w:rsidP="00BD5E53">
            <w:pPr>
              <w:rPr>
                <w:rFonts w:ascii="Verdana" w:hAnsi="Verdana" w:cs="Tahoma"/>
              </w:rPr>
            </w:pPr>
            <w:r w:rsidRPr="00CB11DA">
              <w:rPr>
                <w:rFonts w:ascii="Verdana" w:hAnsi="Verdana" w:cs="Tahoma"/>
              </w:rPr>
              <w:t xml:space="preserve">posoda 120 l </w:t>
            </w:r>
          </w:p>
          <w:p w:rsidR="00A51B6F" w:rsidRPr="00CB11DA" w:rsidRDefault="00A51B6F" w:rsidP="00BD5E53">
            <w:pPr>
              <w:rPr>
                <w:rFonts w:ascii="Verdana" w:hAnsi="Verdana" w:cs="Tahoma"/>
              </w:rPr>
            </w:pPr>
            <w:r w:rsidRPr="00CB11DA">
              <w:rPr>
                <w:rFonts w:ascii="Verdana" w:hAnsi="Verdana" w:cs="Tahoma"/>
              </w:rPr>
              <w:t xml:space="preserve">posoda 240 l </w:t>
            </w:r>
          </w:p>
          <w:p w:rsidR="00A51B6F" w:rsidRPr="00CB11DA" w:rsidRDefault="00A51B6F" w:rsidP="00BD5E53">
            <w:pPr>
              <w:rPr>
                <w:rFonts w:ascii="Verdana" w:hAnsi="Verdana" w:cs="Tahoma"/>
              </w:rPr>
            </w:pPr>
            <w:r w:rsidRPr="00CB11DA">
              <w:rPr>
                <w:rFonts w:ascii="Verdana" w:hAnsi="Verdana" w:cs="Tahoma"/>
              </w:rPr>
              <w:t>posoda 660 l</w:t>
            </w:r>
          </w:p>
          <w:p w:rsidR="00A51B6F" w:rsidRPr="00CB11DA" w:rsidRDefault="00A51B6F" w:rsidP="00BD5E53">
            <w:pPr>
              <w:rPr>
                <w:rFonts w:ascii="Verdana" w:hAnsi="Verdana" w:cs="Tahoma"/>
              </w:rPr>
            </w:pPr>
            <w:r w:rsidRPr="00CB11DA">
              <w:rPr>
                <w:rFonts w:ascii="Verdana" w:hAnsi="Verdana" w:cs="Tahoma"/>
              </w:rPr>
              <w:t xml:space="preserve">posoda 770 l </w:t>
            </w:r>
          </w:p>
          <w:p w:rsidR="00A51B6F" w:rsidRPr="00CB11DA" w:rsidRDefault="00A51B6F" w:rsidP="00BD5E53">
            <w:pPr>
              <w:rPr>
                <w:rFonts w:ascii="Verdana" w:hAnsi="Verdana" w:cs="Tahoma"/>
              </w:rPr>
            </w:pPr>
            <w:r w:rsidRPr="00CB11DA">
              <w:rPr>
                <w:rFonts w:ascii="Verdana" w:hAnsi="Verdana" w:cs="Tahoma"/>
              </w:rPr>
              <w:t xml:space="preserve">posoda 1100 l </w:t>
            </w:r>
          </w:p>
        </w:tc>
        <w:tc>
          <w:tcPr>
            <w:tcW w:w="1276" w:type="dxa"/>
            <w:vAlign w:val="center"/>
          </w:tcPr>
          <w:p w:rsidR="00A51B6F" w:rsidRPr="00CB11DA" w:rsidRDefault="00A51B6F" w:rsidP="00BD5E53">
            <w:pPr>
              <w:jc w:val="center"/>
              <w:rPr>
                <w:rFonts w:ascii="Verdana" w:hAnsi="Verdana" w:cs="Tahoma"/>
              </w:rPr>
            </w:pPr>
            <w:r w:rsidRPr="00CB11DA">
              <w:rPr>
                <w:rFonts w:ascii="Verdana" w:hAnsi="Verdana" w:cs="Tahoma"/>
              </w:rPr>
              <w:t>slika 3</w:t>
            </w:r>
          </w:p>
        </w:tc>
      </w:tr>
      <w:tr w:rsidR="00A51B6F" w:rsidRPr="00CB11DA" w:rsidTr="00BD5E53">
        <w:tc>
          <w:tcPr>
            <w:tcW w:w="4394" w:type="dxa"/>
            <w:vAlign w:val="center"/>
          </w:tcPr>
          <w:p w:rsidR="00A51B6F" w:rsidRPr="00CB11DA" w:rsidRDefault="00A51B6F" w:rsidP="00BD5E53">
            <w:pPr>
              <w:rPr>
                <w:rFonts w:ascii="Verdana" w:hAnsi="Verdana" w:cs="Tahoma"/>
                <w:bCs/>
              </w:rPr>
            </w:pPr>
            <w:r w:rsidRPr="00CB11DA">
              <w:rPr>
                <w:rFonts w:ascii="Verdana" w:hAnsi="Verdana" w:cs="Tahoma"/>
                <w:bCs/>
              </w:rPr>
              <w:t>- papir in karton</w:t>
            </w:r>
          </w:p>
          <w:p w:rsidR="00A51B6F" w:rsidRPr="00CB11DA" w:rsidRDefault="00A51B6F" w:rsidP="00BD5E53">
            <w:pPr>
              <w:rPr>
                <w:rFonts w:ascii="Verdana" w:hAnsi="Verdana" w:cs="Tahoma"/>
                <w:bCs/>
              </w:rPr>
            </w:pPr>
            <w:r w:rsidRPr="00CB11DA">
              <w:rPr>
                <w:rFonts w:ascii="Verdana" w:hAnsi="Verdana" w:cs="Tahoma"/>
                <w:bCs/>
              </w:rPr>
              <w:t>- papirna in kartonska embalaža</w:t>
            </w:r>
          </w:p>
        </w:tc>
        <w:tc>
          <w:tcPr>
            <w:tcW w:w="1560" w:type="dxa"/>
            <w:vAlign w:val="center"/>
          </w:tcPr>
          <w:p w:rsidR="00A51B6F" w:rsidRPr="00CB11DA" w:rsidRDefault="00A51B6F" w:rsidP="00BD5E53">
            <w:pPr>
              <w:jc w:val="center"/>
              <w:rPr>
                <w:rFonts w:ascii="Verdana" w:hAnsi="Verdana" w:cs="Tahoma"/>
              </w:rPr>
            </w:pPr>
            <w:r w:rsidRPr="00CB11DA">
              <w:rPr>
                <w:rFonts w:ascii="Verdana" w:hAnsi="Verdana" w:cs="Tahoma"/>
              </w:rPr>
              <w:t>20 01 01</w:t>
            </w:r>
          </w:p>
          <w:p w:rsidR="00A51B6F" w:rsidRPr="00CB11DA" w:rsidRDefault="00A51B6F" w:rsidP="00BD5E53">
            <w:pPr>
              <w:jc w:val="center"/>
              <w:rPr>
                <w:rFonts w:ascii="Verdana" w:hAnsi="Verdana" w:cs="Tahoma"/>
              </w:rPr>
            </w:pPr>
            <w:r w:rsidRPr="00CB11DA">
              <w:rPr>
                <w:rFonts w:ascii="Verdana" w:hAnsi="Verdana" w:cs="Tahoma"/>
              </w:rPr>
              <w:t>15 01 01</w:t>
            </w:r>
          </w:p>
        </w:tc>
        <w:tc>
          <w:tcPr>
            <w:tcW w:w="2126" w:type="dxa"/>
            <w:vAlign w:val="center"/>
          </w:tcPr>
          <w:p w:rsidR="00A51B6F" w:rsidRPr="00CB11DA" w:rsidRDefault="00A51B6F" w:rsidP="00BD5E53">
            <w:pPr>
              <w:rPr>
                <w:rFonts w:ascii="Verdana" w:hAnsi="Verdana" w:cs="Tahoma"/>
              </w:rPr>
            </w:pPr>
            <w:r w:rsidRPr="00CB11DA">
              <w:rPr>
                <w:rFonts w:ascii="Verdana" w:hAnsi="Verdana" w:cs="Tahoma"/>
              </w:rPr>
              <w:t xml:space="preserve">vrečka 40 l </w:t>
            </w:r>
          </w:p>
          <w:p w:rsidR="00A51B6F" w:rsidRPr="00CB11DA" w:rsidRDefault="00A51B6F" w:rsidP="00BD5E53">
            <w:pPr>
              <w:rPr>
                <w:rFonts w:ascii="Verdana" w:hAnsi="Verdana" w:cs="Tahoma"/>
              </w:rPr>
            </w:pPr>
            <w:r w:rsidRPr="00CB11DA">
              <w:rPr>
                <w:rFonts w:ascii="Verdana" w:hAnsi="Verdana" w:cs="Tahoma"/>
              </w:rPr>
              <w:t xml:space="preserve">posoda 120 l </w:t>
            </w:r>
          </w:p>
          <w:p w:rsidR="00A51B6F" w:rsidRPr="00CB11DA" w:rsidRDefault="00A51B6F" w:rsidP="00BD5E53">
            <w:pPr>
              <w:rPr>
                <w:rFonts w:ascii="Verdana" w:hAnsi="Verdana" w:cs="Tahoma"/>
              </w:rPr>
            </w:pPr>
            <w:r w:rsidRPr="00CB11DA">
              <w:rPr>
                <w:rFonts w:ascii="Verdana" w:hAnsi="Verdana" w:cs="Tahoma"/>
              </w:rPr>
              <w:t>posoda 240 l</w:t>
            </w:r>
          </w:p>
          <w:p w:rsidR="00A51B6F" w:rsidRPr="00CB11DA" w:rsidRDefault="00A51B6F" w:rsidP="00BD5E53">
            <w:pPr>
              <w:rPr>
                <w:rFonts w:ascii="Verdana" w:hAnsi="Verdana" w:cs="Tahoma"/>
              </w:rPr>
            </w:pPr>
            <w:r w:rsidRPr="00CB11DA">
              <w:rPr>
                <w:rFonts w:ascii="Verdana" w:hAnsi="Verdana" w:cs="Tahoma"/>
              </w:rPr>
              <w:t>posoda 1100 l</w:t>
            </w:r>
          </w:p>
        </w:tc>
        <w:tc>
          <w:tcPr>
            <w:tcW w:w="1276" w:type="dxa"/>
            <w:vAlign w:val="center"/>
          </w:tcPr>
          <w:p w:rsidR="00A51B6F" w:rsidRPr="00CB11DA" w:rsidRDefault="00A51B6F" w:rsidP="00BD5E53">
            <w:pPr>
              <w:jc w:val="center"/>
              <w:rPr>
                <w:rFonts w:ascii="Verdana" w:hAnsi="Verdana" w:cs="Tahoma"/>
              </w:rPr>
            </w:pPr>
            <w:r w:rsidRPr="00CB11DA">
              <w:rPr>
                <w:rFonts w:ascii="Verdana" w:hAnsi="Verdana" w:cs="Tahoma"/>
              </w:rPr>
              <w:t>slika 4</w:t>
            </w:r>
          </w:p>
        </w:tc>
      </w:tr>
      <w:tr w:rsidR="00A51B6F" w:rsidRPr="00CB11DA" w:rsidTr="00BD5E53">
        <w:tc>
          <w:tcPr>
            <w:tcW w:w="4394" w:type="dxa"/>
            <w:tcBorders>
              <w:top w:val="single" w:sz="4" w:space="0" w:color="auto"/>
              <w:left w:val="single" w:sz="4" w:space="0" w:color="auto"/>
              <w:bottom w:val="single" w:sz="4" w:space="0" w:color="auto"/>
              <w:right w:val="single" w:sz="4" w:space="0" w:color="auto"/>
            </w:tcBorders>
            <w:vAlign w:val="center"/>
          </w:tcPr>
          <w:p w:rsidR="00A51B6F" w:rsidRPr="00CB11DA" w:rsidRDefault="00A51B6F" w:rsidP="00BD5E53">
            <w:pPr>
              <w:rPr>
                <w:rFonts w:ascii="Verdana" w:hAnsi="Verdana" w:cs="Tahoma"/>
                <w:bCs/>
              </w:rPr>
            </w:pPr>
            <w:r w:rsidRPr="00CB11DA">
              <w:rPr>
                <w:rFonts w:ascii="Verdana" w:hAnsi="Verdana" w:cs="Tahoma"/>
                <w:bCs/>
              </w:rPr>
              <w:t>- plastična embalaža</w:t>
            </w:r>
          </w:p>
          <w:p w:rsidR="00A51B6F" w:rsidRPr="00CB11DA" w:rsidRDefault="00A51B6F" w:rsidP="00BD5E53">
            <w:pPr>
              <w:rPr>
                <w:rFonts w:ascii="Verdana" w:hAnsi="Verdana" w:cs="Tahoma"/>
                <w:bCs/>
              </w:rPr>
            </w:pPr>
            <w:r w:rsidRPr="00CB11DA">
              <w:rPr>
                <w:rFonts w:ascii="Verdana" w:hAnsi="Verdana" w:cs="Tahoma"/>
                <w:bCs/>
              </w:rPr>
              <w:t>- kovinska embalaža</w:t>
            </w:r>
          </w:p>
          <w:p w:rsidR="00A51B6F" w:rsidRPr="00CB11DA" w:rsidRDefault="00A51B6F" w:rsidP="00BD5E53">
            <w:pPr>
              <w:rPr>
                <w:rFonts w:ascii="Verdana" w:hAnsi="Verdana" w:cs="Tahoma"/>
                <w:bCs/>
              </w:rPr>
            </w:pPr>
            <w:r w:rsidRPr="00CB11DA">
              <w:rPr>
                <w:rFonts w:ascii="Verdana" w:hAnsi="Verdana" w:cs="Tahoma"/>
                <w:bCs/>
              </w:rPr>
              <w:t>- sestavljena embalaža</w:t>
            </w:r>
          </w:p>
          <w:p w:rsidR="00A51B6F" w:rsidRPr="00CB11DA" w:rsidRDefault="00A51B6F" w:rsidP="00BD5E53">
            <w:pPr>
              <w:rPr>
                <w:rFonts w:ascii="Verdana" w:hAnsi="Verdana" w:cs="Tahoma"/>
                <w:bCs/>
              </w:rPr>
            </w:pPr>
            <w:r w:rsidRPr="00CB11DA">
              <w:rPr>
                <w:rFonts w:ascii="Verdana" w:hAnsi="Verdana" w:cs="Tahoma"/>
                <w:bCs/>
              </w:rPr>
              <w:t xml:space="preserve">- mešana embalaža </w:t>
            </w:r>
          </w:p>
        </w:tc>
        <w:tc>
          <w:tcPr>
            <w:tcW w:w="1560" w:type="dxa"/>
            <w:tcBorders>
              <w:top w:val="single" w:sz="4" w:space="0" w:color="auto"/>
              <w:left w:val="single" w:sz="4" w:space="0" w:color="auto"/>
              <w:bottom w:val="single" w:sz="4" w:space="0" w:color="auto"/>
              <w:right w:val="single" w:sz="4" w:space="0" w:color="auto"/>
            </w:tcBorders>
            <w:vAlign w:val="center"/>
          </w:tcPr>
          <w:p w:rsidR="00A51B6F" w:rsidRPr="00CB11DA" w:rsidRDefault="00A51B6F" w:rsidP="00BD5E53">
            <w:pPr>
              <w:jc w:val="center"/>
              <w:rPr>
                <w:rFonts w:ascii="Verdana" w:hAnsi="Verdana" w:cs="Tahoma"/>
              </w:rPr>
            </w:pPr>
            <w:r w:rsidRPr="00CB11DA">
              <w:rPr>
                <w:rFonts w:ascii="Verdana" w:hAnsi="Verdana" w:cs="Tahoma"/>
              </w:rPr>
              <w:t>15 01 02</w:t>
            </w:r>
          </w:p>
          <w:p w:rsidR="00A51B6F" w:rsidRPr="00CB11DA" w:rsidRDefault="00A51B6F" w:rsidP="00BD5E53">
            <w:pPr>
              <w:jc w:val="center"/>
              <w:rPr>
                <w:rFonts w:ascii="Verdana" w:hAnsi="Verdana" w:cs="Tahoma"/>
              </w:rPr>
            </w:pPr>
            <w:r w:rsidRPr="00CB11DA">
              <w:rPr>
                <w:rFonts w:ascii="Verdana" w:hAnsi="Verdana" w:cs="Tahoma"/>
              </w:rPr>
              <w:t>15 01 04</w:t>
            </w:r>
          </w:p>
          <w:p w:rsidR="00A51B6F" w:rsidRPr="00CB11DA" w:rsidRDefault="00A51B6F" w:rsidP="00BD5E53">
            <w:pPr>
              <w:jc w:val="center"/>
              <w:rPr>
                <w:rFonts w:ascii="Verdana" w:hAnsi="Verdana" w:cs="Tahoma"/>
              </w:rPr>
            </w:pPr>
            <w:r w:rsidRPr="00CB11DA">
              <w:rPr>
                <w:rFonts w:ascii="Verdana" w:hAnsi="Verdana" w:cs="Tahoma"/>
              </w:rPr>
              <w:t>15 01 05</w:t>
            </w:r>
          </w:p>
          <w:p w:rsidR="00A51B6F" w:rsidRPr="00CB11DA" w:rsidRDefault="00A51B6F" w:rsidP="00BD5E53">
            <w:pPr>
              <w:jc w:val="center"/>
              <w:rPr>
                <w:rFonts w:ascii="Verdana" w:hAnsi="Verdana" w:cs="Tahoma"/>
              </w:rPr>
            </w:pPr>
            <w:r w:rsidRPr="00CB11DA">
              <w:rPr>
                <w:rFonts w:ascii="Verdana" w:hAnsi="Verdana" w:cs="Tahoma"/>
              </w:rPr>
              <w:t>15 01 06</w:t>
            </w:r>
          </w:p>
        </w:tc>
        <w:tc>
          <w:tcPr>
            <w:tcW w:w="2126" w:type="dxa"/>
            <w:tcBorders>
              <w:top w:val="single" w:sz="4" w:space="0" w:color="auto"/>
              <w:left w:val="single" w:sz="4" w:space="0" w:color="auto"/>
              <w:bottom w:val="single" w:sz="4" w:space="0" w:color="auto"/>
              <w:right w:val="single" w:sz="4" w:space="0" w:color="auto"/>
            </w:tcBorders>
            <w:vAlign w:val="center"/>
          </w:tcPr>
          <w:p w:rsidR="00A51B6F" w:rsidRPr="00CB11DA" w:rsidRDefault="00A51B6F" w:rsidP="00BD5E53">
            <w:pPr>
              <w:rPr>
                <w:rStyle w:val="Krepko"/>
                <w:rFonts w:ascii="Verdana" w:hAnsi="Verdana"/>
                <w:sz w:val="24"/>
                <w:szCs w:val="24"/>
              </w:rPr>
            </w:pPr>
            <w:r w:rsidRPr="00CB11DA">
              <w:rPr>
                <w:rStyle w:val="Krepko"/>
                <w:rFonts w:ascii="Verdana" w:hAnsi="Verdana"/>
                <w:sz w:val="24"/>
                <w:szCs w:val="24"/>
              </w:rPr>
              <w:t>vrečka 110 l</w:t>
            </w:r>
          </w:p>
          <w:p w:rsidR="00A51B6F" w:rsidRPr="00CB11DA" w:rsidRDefault="00A51B6F" w:rsidP="00BD5E53">
            <w:pPr>
              <w:rPr>
                <w:rStyle w:val="Krepko"/>
                <w:rFonts w:ascii="Verdana" w:hAnsi="Verdana"/>
                <w:sz w:val="24"/>
                <w:szCs w:val="24"/>
              </w:rPr>
            </w:pPr>
            <w:r w:rsidRPr="00CB11DA">
              <w:rPr>
                <w:rStyle w:val="Krepko"/>
                <w:rFonts w:ascii="Verdana" w:hAnsi="Verdana"/>
                <w:sz w:val="24"/>
                <w:szCs w:val="24"/>
              </w:rPr>
              <w:t xml:space="preserve">posoda 240 l </w:t>
            </w:r>
          </w:p>
          <w:p w:rsidR="00A51B6F" w:rsidRPr="00CB11DA" w:rsidRDefault="00A51B6F" w:rsidP="00BD5E53">
            <w:pPr>
              <w:rPr>
                <w:rStyle w:val="Krepko"/>
                <w:rFonts w:ascii="Verdana" w:hAnsi="Verdana"/>
                <w:sz w:val="24"/>
                <w:szCs w:val="24"/>
              </w:rPr>
            </w:pPr>
            <w:r w:rsidRPr="00CB11DA">
              <w:rPr>
                <w:rStyle w:val="Krepko"/>
                <w:rFonts w:ascii="Verdana" w:hAnsi="Verdana"/>
                <w:sz w:val="24"/>
                <w:szCs w:val="24"/>
              </w:rPr>
              <w:t>posoda 660 l</w:t>
            </w:r>
          </w:p>
          <w:p w:rsidR="00A51B6F" w:rsidRPr="00CB11DA" w:rsidRDefault="00A51B6F" w:rsidP="00BD5E53">
            <w:pPr>
              <w:rPr>
                <w:rStyle w:val="Krepko"/>
                <w:rFonts w:ascii="Verdana" w:hAnsi="Verdana"/>
                <w:sz w:val="24"/>
                <w:szCs w:val="24"/>
              </w:rPr>
            </w:pPr>
            <w:r w:rsidRPr="00CB11DA">
              <w:rPr>
                <w:rStyle w:val="Krepko"/>
                <w:rFonts w:ascii="Verdana" w:hAnsi="Verdana"/>
                <w:sz w:val="24"/>
                <w:szCs w:val="24"/>
              </w:rPr>
              <w:t>posoda 770 l</w:t>
            </w:r>
          </w:p>
          <w:p w:rsidR="00A51B6F" w:rsidRPr="00CB11DA" w:rsidRDefault="00A51B6F" w:rsidP="00BD5E53">
            <w:pPr>
              <w:rPr>
                <w:rStyle w:val="Krepko"/>
                <w:rFonts w:ascii="Verdana" w:hAnsi="Verdana"/>
                <w:sz w:val="24"/>
                <w:szCs w:val="24"/>
              </w:rPr>
            </w:pPr>
            <w:r w:rsidRPr="00CB11DA">
              <w:rPr>
                <w:rStyle w:val="Krepko"/>
                <w:rFonts w:ascii="Verdana" w:hAnsi="Verdana"/>
                <w:sz w:val="24"/>
                <w:szCs w:val="24"/>
              </w:rPr>
              <w:lastRenderedPageBreak/>
              <w:t>posoda 1100 l</w:t>
            </w:r>
          </w:p>
        </w:tc>
        <w:tc>
          <w:tcPr>
            <w:tcW w:w="1276" w:type="dxa"/>
            <w:tcBorders>
              <w:top w:val="single" w:sz="4" w:space="0" w:color="auto"/>
              <w:left w:val="single" w:sz="4" w:space="0" w:color="auto"/>
              <w:bottom w:val="single" w:sz="4" w:space="0" w:color="auto"/>
              <w:right w:val="single" w:sz="4" w:space="0" w:color="auto"/>
            </w:tcBorders>
            <w:vAlign w:val="center"/>
          </w:tcPr>
          <w:p w:rsidR="00A51B6F" w:rsidRPr="00CB11DA" w:rsidRDefault="00A51B6F" w:rsidP="00BD5E53">
            <w:pPr>
              <w:jc w:val="center"/>
              <w:rPr>
                <w:rStyle w:val="Krepko"/>
                <w:rFonts w:ascii="Verdana" w:hAnsi="Verdana"/>
                <w:sz w:val="24"/>
                <w:szCs w:val="24"/>
              </w:rPr>
            </w:pPr>
            <w:r w:rsidRPr="00CB11DA">
              <w:rPr>
                <w:rStyle w:val="Krepko"/>
                <w:rFonts w:ascii="Verdana" w:hAnsi="Verdana"/>
                <w:sz w:val="24"/>
                <w:szCs w:val="24"/>
              </w:rPr>
              <w:lastRenderedPageBreak/>
              <w:t>slika 5</w:t>
            </w:r>
          </w:p>
        </w:tc>
      </w:tr>
      <w:tr w:rsidR="00A51B6F" w:rsidRPr="00CB11DA" w:rsidTr="00BD5E53">
        <w:tc>
          <w:tcPr>
            <w:tcW w:w="4394" w:type="dxa"/>
          </w:tcPr>
          <w:p w:rsidR="00A51B6F" w:rsidRPr="00CB11DA" w:rsidRDefault="00A51B6F" w:rsidP="00BD5E53">
            <w:pPr>
              <w:jc w:val="both"/>
              <w:rPr>
                <w:rFonts w:ascii="Verdana" w:hAnsi="Verdana" w:cs="Tahoma"/>
                <w:bCs/>
              </w:rPr>
            </w:pPr>
            <w:r w:rsidRPr="00CB11DA">
              <w:rPr>
                <w:rFonts w:ascii="Verdana" w:hAnsi="Verdana" w:cs="Tahoma"/>
                <w:bCs/>
              </w:rPr>
              <w:lastRenderedPageBreak/>
              <w:t>- biorazgradljivi kuhinjski odpadki</w:t>
            </w:r>
          </w:p>
          <w:p w:rsidR="00A51B6F" w:rsidRPr="00CB11DA" w:rsidRDefault="00A51B6F" w:rsidP="00BD5E53">
            <w:pPr>
              <w:jc w:val="both"/>
              <w:rPr>
                <w:rFonts w:ascii="Verdana" w:hAnsi="Verdana" w:cs="Tahoma"/>
                <w:bCs/>
              </w:rPr>
            </w:pPr>
            <w:r w:rsidRPr="00CB11DA">
              <w:rPr>
                <w:rFonts w:ascii="Verdana" w:hAnsi="Verdana" w:cs="Tahoma"/>
                <w:bCs/>
              </w:rPr>
              <w:t xml:space="preserve">- biorazgradljivi odpadki </w:t>
            </w:r>
          </w:p>
        </w:tc>
        <w:tc>
          <w:tcPr>
            <w:tcW w:w="1560" w:type="dxa"/>
            <w:vAlign w:val="center"/>
          </w:tcPr>
          <w:p w:rsidR="00A51B6F" w:rsidRPr="00CB11DA" w:rsidRDefault="00A51B6F" w:rsidP="00BD5E53">
            <w:pPr>
              <w:jc w:val="center"/>
              <w:rPr>
                <w:rFonts w:ascii="Verdana" w:hAnsi="Verdana" w:cs="Tahoma"/>
              </w:rPr>
            </w:pPr>
            <w:r w:rsidRPr="00CB11DA">
              <w:rPr>
                <w:rFonts w:ascii="Verdana" w:hAnsi="Verdana" w:cs="Tahoma"/>
              </w:rPr>
              <w:t>20 01 08</w:t>
            </w:r>
          </w:p>
          <w:p w:rsidR="00A51B6F" w:rsidRPr="00CB11DA" w:rsidRDefault="00A51B6F" w:rsidP="00BD5E53">
            <w:pPr>
              <w:jc w:val="center"/>
              <w:rPr>
                <w:rFonts w:ascii="Verdana" w:hAnsi="Verdana" w:cs="Tahoma"/>
              </w:rPr>
            </w:pPr>
            <w:r w:rsidRPr="00CB11DA">
              <w:rPr>
                <w:rFonts w:ascii="Verdana" w:hAnsi="Verdana" w:cs="Tahoma"/>
              </w:rPr>
              <w:t>20 02 01</w:t>
            </w:r>
          </w:p>
        </w:tc>
        <w:tc>
          <w:tcPr>
            <w:tcW w:w="2126" w:type="dxa"/>
          </w:tcPr>
          <w:p w:rsidR="00A51B6F" w:rsidRPr="00CB11DA" w:rsidRDefault="00A51B6F" w:rsidP="00BD5E53">
            <w:pPr>
              <w:rPr>
                <w:rFonts w:ascii="Verdana" w:hAnsi="Verdana" w:cs="Tahoma"/>
              </w:rPr>
            </w:pPr>
            <w:r w:rsidRPr="00CB11DA">
              <w:rPr>
                <w:rFonts w:ascii="Verdana" w:hAnsi="Verdana" w:cs="Tahoma"/>
              </w:rPr>
              <w:t xml:space="preserve">posoda 120 l </w:t>
            </w:r>
          </w:p>
          <w:p w:rsidR="00A51B6F" w:rsidRPr="00CB11DA" w:rsidRDefault="00A51B6F" w:rsidP="00BD5E53">
            <w:pPr>
              <w:jc w:val="both"/>
              <w:rPr>
                <w:rStyle w:val="Krepko"/>
                <w:rFonts w:ascii="Verdana" w:hAnsi="Verdana"/>
                <w:b/>
                <w:sz w:val="24"/>
                <w:szCs w:val="24"/>
              </w:rPr>
            </w:pPr>
            <w:r w:rsidRPr="00CB11DA">
              <w:rPr>
                <w:rFonts w:ascii="Verdana" w:hAnsi="Verdana" w:cs="Tahoma"/>
              </w:rPr>
              <w:t xml:space="preserve">posoda 240 l </w:t>
            </w:r>
          </w:p>
        </w:tc>
        <w:tc>
          <w:tcPr>
            <w:tcW w:w="1276" w:type="dxa"/>
            <w:vAlign w:val="center"/>
          </w:tcPr>
          <w:p w:rsidR="00A51B6F" w:rsidRPr="00CB11DA" w:rsidRDefault="00A51B6F" w:rsidP="00BD5E53">
            <w:pPr>
              <w:jc w:val="center"/>
              <w:rPr>
                <w:rStyle w:val="Krepko"/>
                <w:rFonts w:ascii="Verdana" w:hAnsi="Verdana"/>
                <w:b/>
                <w:sz w:val="24"/>
                <w:szCs w:val="24"/>
              </w:rPr>
            </w:pPr>
            <w:r w:rsidRPr="00CB11DA">
              <w:rPr>
                <w:rFonts w:ascii="Verdana" w:hAnsi="Verdana" w:cs="Tahoma"/>
              </w:rPr>
              <w:t>slika 6</w:t>
            </w:r>
          </w:p>
        </w:tc>
      </w:tr>
      <w:tr w:rsidR="00A51B6F" w:rsidRPr="00CB11DA" w:rsidTr="00BD5E53">
        <w:tc>
          <w:tcPr>
            <w:tcW w:w="4394" w:type="dxa"/>
            <w:tcBorders>
              <w:top w:val="single" w:sz="4" w:space="0" w:color="auto"/>
              <w:left w:val="single" w:sz="4" w:space="0" w:color="auto"/>
              <w:bottom w:val="single" w:sz="4" w:space="0" w:color="auto"/>
              <w:right w:val="single" w:sz="4" w:space="0" w:color="auto"/>
            </w:tcBorders>
            <w:vAlign w:val="center"/>
          </w:tcPr>
          <w:p w:rsidR="00A51B6F" w:rsidRPr="00CB11DA" w:rsidRDefault="00A51B6F" w:rsidP="00BD5E53">
            <w:pPr>
              <w:rPr>
                <w:rFonts w:ascii="Verdana" w:hAnsi="Verdana" w:cs="Tahoma"/>
                <w:bCs/>
              </w:rPr>
            </w:pPr>
            <w:r w:rsidRPr="00CB11DA">
              <w:rPr>
                <w:rFonts w:ascii="Verdana" w:hAnsi="Verdana" w:cs="Tahoma"/>
                <w:bCs/>
              </w:rPr>
              <w:t xml:space="preserve">- kosovni odpadki </w:t>
            </w:r>
          </w:p>
        </w:tc>
        <w:tc>
          <w:tcPr>
            <w:tcW w:w="1560" w:type="dxa"/>
            <w:tcBorders>
              <w:top w:val="single" w:sz="4" w:space="0" w:color="auto"/>
              <w:left w:val="single" w:sz="4" w:space="0" w:color="auto"/>
              <w:bottom w:val="single" w:sz="4" w:space="0" w:color="auto"/>
              <w:right w:val="single" w:sz="4" w:space="0" w:color="auto"/>
            </w:tcBorders>
            <w:vAlign w:val="center"/>
          </w:tcPr>
          <w:p w:rsidR="00A51B6F" w:rsidRPr="00CB11DA" w:rsidRDefault="00A51B6F" w:rsidP="00BD5E53">
            <w:pPr>
              <w:jc w:val="center"/>
              <w:rPr>
                <w:rFonts w:ascii="Verdana" w:hAnsi="Verdana" w:cs="Tahoma"/>
              </w:rPr>
            </w:pPr>
            <w:r w:rsidRPr="00CB11DA">
              <w:rPr>
                <w:rFonts w:ascii="Verdana" w:hAnsi="Verdana" w:cs="Tahoma"/>
              </w:rPr>
              <w:t>20 03 07</w:t>
            </w:r>
          </w:p>
        </w:tc>
        <w:tc>
          <w:tcPr>
            <w:tcW w:w="2126" w:type="dxa"/>
            <w:tcBorders>
              <w:top w:val="single" w:sz="4" w:space="0" w:color="auto"/>
              <w:left w:val="single" w:sz="4" w:space="0" w:color="auto"/>
              <w:bottom w:val="single" w:sz="4" w:space="0" w:color="auto"/>
              <w:right w:val="single" w:sz="4" w:space="0" w:color="auto"/>
            </w:tcBorders>
          </w:tcPr>
          <w:p w:rsidR="00A51B6F" w:rsidRPr="00CB11DA" w:rsidRDefault="00A51B6F" w:rsidP="00BD5E53">
            <w:pPr>
              <w:rPr>
                <w:rFonts w:ascii="Verdana" w:hAnsi="Verdana" w:cs="Tahoma"/>
                <w:vertAlign w:val="superscript"/>
              </w:rPr>
            </w:pPr>
            <w:r w:rsidRPr="00CB11DA">
              <w:rPr>
                <w:rFonts w:ascii="Verdana" w:hAnsi="Verdana" w:cs="Tahoma"/>
              </w:rPr>
              <w:t>kontejner 5m</w:t>
            </w:r>
            <w:r w:rsidRPr="00CB11DA">
              <w:rPr>
                <w:rFonts w:ascii="Verdana" w:hAnsi="Verdana" w:cs="Tahoma"/>
                <w:vertAlign w:val="superscript"/>
              </w:rPr>
              <w:t>3</w:t>
            </w:r>
          </w:p>
          <w:p w:rsidR="00A51B6F" w:rsidRPr="00CB11DA" w:rsidRDefault="00A51B6F" w:rsidP="00BD5E53">
            <w:pPr>
              <w:rPr>
                <w:rStyle w:val="Krepko"/>
                <w:rFonts w:ascii="Verdana" w:hAnsi="Verdana"/>
                <w:sz w:val="24"/>
                <w:szCs w:val="24"/>
              </w:rPr>
            </w:pPr>
            <w:r w:rsidRPr="00CB11DA">
              <w:rPr>
                <w:rFonts w:ascii="Verdana" w:hAnsi="Verdana" w:cs="Tahoma"/>
              </w:rPr>
              <w:t xml:space="preserve">specialno vozilo </w:t>
            </w:r>
          </w:p>
        </w:tc>
        <w:tc>
          <w:tcPr>
            <w:tcW w:w="1276" w:type="dxa"/>
            <w:tcBorders>
              <w:top w:val="single" w:sz="4" w:space="0" w:color="auto"/>
              <w:left w:val="single" w:sz="4" w:space="0" w:color="auto"/>
              <w:bottom w:val="single" w:sz="4" w:space="0" w:color="auto"/>
              <w:right w:val="single" w:sz="4" w:space="0" w:color="auto"/>
            </w:tcBorders>
            <w:vAlign w:val="center"/>
          </w:tcPr>
          <w:p w:rsidR="00A51B6F" w:rsidRPr="00CB11DA" w:rsidRDefault="00A51B6F" w:rsidP="00BD5E53">
            <w:pPr>
              <w:jc w:val="center"/>
              <w:rPr>
                <w:rStyle w:val="Krepko"/>
                <w:rFonts w:ascii="Verdana" w:hAnsi="Verdana"/>
                <w:sz w:val="24"/>
                <w:szCs w:val="24"/>
              </w:rPr>
            </w:pPr>
            <w:r w:rsidRPr="00CB11DA">
              <w:rPr>
                <w:rFonts w:ascii="Verdana" w:hAnsi="Verdana" w:cs="Tahoma"/>
              </w:rPr>
              <w:t>slika 7</w:t>
            </w:r>
          </w:p>
        </w:tc>
      </w:tr>
    </w:tbl>
    <w:p w:rsidR="00A51B6F" w:rsidRPr="00CB11DA" w:rsidRDefault="00A51B6F" w:rsidP="00A51B6F">
      <w:pPr>
        <w:rPr>
          <w:rFonts w:ascii="Verdana" w:hAnsi="Verdana" w:cs="Arial"/>
        </w:rPr>
      </w:pPr>
    </w:p>
    <w:p w:rsidR="00A51B6F" w:rsidRPr="00CB11DA" w:rsidRDefault="00A51B6F" w:rsidP="00A51B6F">
      <w:pPr>
        <w:rPr>
          <w:rFonts w:ascii="Verdana" w:hAnsi="Verdana" w:cs="Arial"/>
        </w:rPr>
      </w:pPr>
    </w:p>
    <w:p w:rsidR="00A51B6F" w:rsidRPr="00CB11DA" w:rsidRDefault="00A51B6F" w:rsidP="00A51B6F">
      <w:pPr>
        <w:rPr>
          <w:rFonts w:ascii="Verdana" w:hAnsi="Verdana" w:cs="Arial"/>
        </w:rPr>
      </w:pPr>
    </w:p>
    <w:p w:rsidR="00A51B6F" w:rsidRPr="00CB11DA" w:rsidRDefault="00A51B6F" w:rsidP="00A51B6F">
      <w:pPr>
        <w:ind w:right="21"/>
        <w:rPr>
          <w:rFonts w:ascii="Verdana" w:hAnsi="Verdana" w:cs="Tahoma"/>
          <w:b/>
          <w:bCs/>
        </w:rPr>
      </w:pPr>
      <w:r w:rsidRPr="00CB11DA">
        <w:rPr>
          <w:rFonts w:ascii="Verdana" w:hAnsi="Verdana" w:cs="Tahoma"/>
          <w:b/>
          <w:bCs/>
        </w:rPr>
        <w:t xml:space="preserve">      </w:t>
      </w:r>
      <w:r w:rsidRPr="00CB11DA">
        <w:rPr>
          <w:rFonts w:ascii="Verdana" w:hAnsi="Verdana" w:cs="Tahoma"/>
          <w:b/>
          <w:iCs/>
          <w:noProof/>
          <w:lang w:eastAsia="sl-SI"/>
        </w:rPr>
        <w:drawing>
          <wp:inline distT="0" distB="0" distL="0" distR="0" wp14:anchorId="2D391392" wp14:editId="01B0A421">
            <wp:extent cx="845185" cy="1087120"/>
            <wp:effectExtent l="0" t="0" r="0" b="0"/>
            <wp:docPr id="19" name="Slika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45185" cy="1087120"/>
                    </a:xfrm>
                    <a:prstGeom prst="rect">
                      <a:avLst/>
                    </a:prstGeom>
                    <a:noFill/>
                    <a:ln>
                      <a:noFill/>
                    </a:ln>
                  </pic:spPr>
                </pic:pic>
              </a:graphicData>
            </a:graphic>
          </wp:inline>
        </w:drawing>
      </w:r>
      <w:r w:rsidRPr="00CB11DA">
        <w:rPr>
          <w:rFonts w:ascii="Verdana" w:hAnsi="Verdana" w:cs="Tahoma"/>
          <w:b/>
          <w:bCs/>
        </w:rPr>
        <w:t xml:space="preserve">       </w:t>
      </w:r>
      <w:r w:rsidRPr="00CB11DA">
        <w:rPr>
          <w:rFonts w:ascii="Verdana" w:hAnsi="Verdana" w:cs="Tahoma"/>
          <w:b/>
          <w:bCs/>
          <w:noProof/>
          <w:lang w:eastAsia="sl-SI"/>
        </w:rPr>
        <w:drawing>
          <wp:inline distT="0" distB="0" distL="0" distR="0" wp14:anchorId="70954287" wp14:editId="29262C42">
            <wp:extent cx="845185" cy="1224915"/>
            <wp:effectExtent l="0" t="0" r="0" b="0"/>
            <wp:docPr id="18" name="Slika 18" descr="2sauber ostali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sauber ostali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45185" cy="1224915"/>
                    </a:xfrm>
                    <a:prstGeom prst="rect">
                      <a:avLst/>
                    </a:prstGeom>
                    <a:noFill/>
                    <a:ln>
                      <a:noFill/>
                    </a:ln>
                  </pic:spPr>
                </pic:pic>
              </a:graphicData>
            </a:graphic>
          </wp:inline>
        </w:drawing>
      </w:r>
      <w:r w:rsidRPr="00CB11DA">
        <w:rPr>
          <w:rFonts w:ascii="Verdana" w:hAnsi="Verdana" w:cs="Tahoma"/>
          <w:b/>
          <w:bCs/>
        </w:rPr>
        <w:t xml:space="preserve">  </w:t>
      </w:r>
      <w:r w:rsidRPr="00CB11DA">
        <w:rPr>
          <w:rFonts w:ascii="Verdana" w:hAnsi="Verdana" w:cs="Tahoma"/>
          <w:b/>
          <w:iCs/>
        </w:rPr>
        <w:t xml:space="preserve">     </w:t>
      </w:r>
      <w:r w:rsidRPr="00CB11DA">
        <w:rPr>
          <w:rFonts w:ascii="Verdana" w:hAnsi="Verdana" w:cs="Tahoma"/>
          <w:b/>
          <w:iCs/>
          <w:noProof/>
          <w:lang w:eastAsia="sl-SI"/>
        </w:rPr>
        <w:drawing>
          <wp:inline distT="0" distB="0" distL="0" distR="0" wp14:anchorId="387CAA15" wp14:editId="2195B3C2">
            <wp:extent cx="1380490" cy="1268095"/>
            <wp:effectExtent l="0" t="0" r="0" b="8255"/>
            <wp:docPr id="17" name="Slika 17" descr="2sauber ostal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2sauber ostali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80490" cy="1268095"/>
                    </a:xfrm>
                    <a:prstGeom prst="rect">
                      <a:avLst/>
                    </a:prstGeom>
                    <a:noFill/>
                    <a:ln>
                      <a:noFill/>
                    </a:ln>
                  </pic:spPr>
                </pic:pic>
              </a:graphicData>
            </a:graphic>
          </wp:inline>
        </w:drawing>
      </w:r>
      <w:r w:rsidRPr="00CB11DA">
        <w:rPr>
          <w:rFonts w:ascii="Verdana" w:hAnsi="Verdana" w:cs="Tahoma"/>
          <w:b/>
          <w:iCs/>
        </w:rPr>
        <w:t xml:space="preserve">       </w:t>
      </w:r>
      <w:r w:rsidRPr="00CB11DA">
        <w:rPr>
          <w:rFonts w:ascii="Verdana" w:hAnsi="Verdana" w:cs="Tahoma"/>
          <w:b/>
          <w:iCs/>
          <w:noProof/>
          <w:lang w:eastAsia="sl-SI"/>
        </w:rPr>
        <w:drawing>
          <wp:inline distT="0" distB="0" distL="0" distR="0" wp14:anchorId="071DE1F0" wp14:editId="20715A1A">
            <wp:extent cx="1354455" cy="1337310"/>
            <wp:effectExtent l="0" t="0" r="0" b="0"/>
            <wp:docPr id="16" name="Slika 16" descr="2sauber ostali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sauber ostali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54455" cy="1337310"/>
                    </a:xfrm>
                    <a:prstGeom prst="rect">
                      <a:avLst/>
                    </a:prstGeom>
                    <a:noFill/>
                    <a:ln>
                      <a:noFill/>
                    </a:ln>
                  </pic:spPr>
                </pic:pic>
              </a:graphicData>
            </a:graphic>
          </wp:inline>
        </w:drawing>
      </w:r>
      <w:r w:rsidRPr="00CB11DA">
        <w:rPr>
          <w:rFonts w:ascii="Verdana" w:hAnsi="Verdana" w:cs="Tahoma"/>
          <w:b/>
          <w:iCs/>
        </w:rPr>
        <w:t xml:space="preserve">          </w:t>
      </w:r>
    </w:p>
    <w:p w:rsidR="00A51B6F" w:rsidRPr="00CB11DA" w:rsidRDefault="00A51B6F" w:rsidP="00A51B6F">
      <w:pPr>
        <w:jc w:val="center"/>
        <w:rPr>
          <w:rStyle w:val="Krepko"/>
          <w:rFonts w:ascii="Verdana" w:hAnsi="Verdana"/>
          <w:sz w:val="24"/>
          <w:szCs w:val="24"/>
        </w:rPr>
      </w:pPr>
      <w:r w:rsidRPr="00CB11DA">
        <w:rPr>
          <w:rStyle w:val="Krepko"/>
          <w:rFonts w:ascii="Verdana" w:hAnsi="Verdana"/>
          <w:sz w:val="24"/>
          <w:szCs w:val="24"/>
        </w:rPr>
        <w:t>Slika 3: Namenska embalaža za zbiranje mešanih komunalnih odpadkov</w:t>
      </w:r>
    </w:p>
    <w:p w:rsidR="00A51B6F" w:rsidRPr="00CB11DA" w:rsidRDefault="00A51B6F" w:rsidP="00A51B6F">
      <w:pPr>
        <w:jc w:val="center"/>
        <w:rPr>
          <w:rStyle w:val="Krepko"/>
          <w:rFonts w:ascii="Verdana" w:hAnsi="Verdana"/>
          <w:sz w:val="24"/>
          <w:szCs w:val="24"/>
        </w:rPr>
      </w:pPr>
    </w:p>
    <w:p w:rsidR="00A51B6F" w:rsidRPr="00CB11DA" w:rsidRDefault="00A51B6F" w:rsidP="00A51B6F">
      <w:pPr>
        <w:rPr>
          <w:rFonts w:ascii="Verdana" w:hAnsi="Verdana" w:cs="Arial"/>
        </w:rPr>
      </w:pPr>
      <w:r w:rsidRPr="00CB11DA">
        <w:rPr>
          <w:rFonts w:ascii="Verdana" w:hAnsi="Verdana" w:cs="Tahoma"/>
        </w:rPr>
        <w:t xml:space="preserve">            </w:t>
      </w:r>
      <w:r w:rsidRPr="00CB11DA">
        <w:rPr>
          <w:rFonts w:ascii="Verdana" w:hAnsi="Verdana" w:cs="Tahoma"/>
          <w:noProof/>
          <w:lang w:eastAsia="sl-SI"/>
        </w:rPr>
        <w:drawing>
          <wp:inline distT="0" distB="0" distL="0" distR="0" wp14:anchorId="482710B3" wp14:editId="1DB87753">
            <wp:extent cx="957580" cy="1294130"/>
            <wp:effectExtent l="0" t="0" r="0" b="1270"/>
            <wp:docPr id="15" name="Slika 15" descr="13012014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1301201446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57580" cy="1294130"/>
                    </a:xfrm>
                    <a:prstGeom prst="rect">
                      <a:avLst/>
                    </a:prstGeom>
                    <a:noFill/>
                    <a:ln>
                      <a:noFill/>
                    </a:ln>
                  </pic:spPr>
                </pic:pic>
              </a:graphicData>
            </a:graphic>
          </wp:inline>
        </w:drawing>
      </w:r>
      <w:r w:rsidRPr="00CB11DA">
        <w:rPr>
          <w:rFonts w:ascii="Verdana" w:hAnsi="Verdana" w:cs="Tahoma"/>
        </w:rPr>
        <w:t xml:space="preserve">             </w:t>
      </w:r>
      <w:r w:rsidRPr="00CB11DA">
        <w:rPr>
          <w:rFonts w:ascii="Verdana" w:hAnsi="Verdana" w:cs="Tahoma"/>
          <w:noProof/>
          <w:lang w:eastAsia="sl-SI"/>
        </w:rPr>
        <w:drawing>
          <wp:inline distT="0" distB="0" distL="0" distR="0" wp14:anchorId="48C66BE4" wp14:editId="7F25E144">
            <wp:extent cx="1104265" cy="1509395"/>
            <wp:effectExtent l="0" t="0" r="635" b="0"/>
            <wp:docPr id="14" name="Slika 14" descr="2sauber papi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sauber papir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04265" cy="1509395"/>
                    </a:xfrm>
                    <a:prstGeom prst="rect">
                      <a:avLst/>
                    </a:prstGeom>
                    <a:noFill/>
                    <a:ln>
                      <a:noFill/>
                    </a:ln>
                  </pic:spPr>
                </pic:pic>
              </a:graphicData>
            </a:graphic>
          </wp:inline>
        </w:drawing>
      </w:r>
      <w:r w:rsidRPr="00CB11DA">
        <w:rPr>
          <w:rFonts w:ascii="Verdana" w:hAnsi="Verdana" w:cs="Tahoma"/>
        </w:rPr>
        <w:t xml:space="preserve">      </w:t>
      </w:r>
      <w:r w:rsidRPr="00CB11DA">
        <w:rPr>
          <w:rFonts w:ascii="Verdana" w:hAnsi="Verdana" w:cs="Tahoma"/>
          <w:noProof/>
          <w:lang w:eastAsia="sl-SI"/>
        </w:rPr>
        <w:drawing>
          <wp:inline distT="0" distB="0" distL="0" distR="0" wp14:anchorId="6B3FECEE" wp14:editId="0E7150CA">
            <wp:extent cx="1854835" cy="1449070"/>
            <wp:effectExtent l="0" t="0" r="0" b="0"/>
            <wp:docPr id="13" name="Slika 13" descr="posod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osode 18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54835" cy="1449070"/>
                    </a:xfrm>
                    <a:prstGeom prst="rect">
                      <a:avLst/>
                    </a:prstGeom>
                    <a:noFill/>
                    <a:ln>
                      <a:noFill/>
                    </a:ln>
                  </pic:spPr>
                </pic:pic>
              </a:graphicData>
            </a:graphic>
          </wp:inline>
        </w:drawing>
      </w:r>
    </w:p>
    <w:p w:rsidR="00A51B6F" w:rsidRPr="00CB11DA" w:rsidRDefault="00A51B6F" w:rsidP="00A51B6F">
      <w:pPr>
        <w:jc w:val="center"/>
        <w:rPr>
          <w:rStyle w:val="Krepko"/>
          <w:rFonts w:ascii="Verdana" w:hAnsi="Verdana"/>
          <w:sz w:val="24"/>
          <w:szCs w:val="24"/>
        </w:rPr>
      </w:pPr>
      <w:r w:rsidRPr="00CB11DA">
        <w:rPr>
          <w:rStyle w:val="Krepko"/>
          <w:rFonts w:ascii="Verdana" w:hAnsi="Verdana"/>
          <w:sz w:val="24"/>
          <w:szCs w:val="24"/>
        </w:rPr>
        <w:t>Slika 4: Namenska embalaža za zbiranje papirja in papirne embalaže</w:t>
      </w:r>
    </w:p>
    <w:p w:rsidR="00A51B6F" w:rsidRPr="00CB11DA" w:rsidRDefault="00A51B6F" w:rsidP="00A51B6F">
      <w:pPr>
        <w:jc w:val="both"/>
        <w:rPr>
          <w:rStyle w:val="Krepko"/>
          <w:rFonts w:ascii="Verdana" w:hAnsi="Verdana"/>
        </w:rPr>
      </w:pPr>
    </w:p>
    <w:p w:rsidR="00A51B6F" w:rsidRPr="00CB11DA" w:rsidRDefault="00A51B6F" w:rsidP="00A51B6F">
      <w:pPr>
        <w:jc w:val="both"/>
        <w:rPr>
          <w:rStyle w:val="Krepko"/>
          <w:rFonts w:ascii="Verdana" w:hAnsi="Verdana"/>
        </w:rPr>
      </w:pPr>
    </w:p>
    <w:p w:rsidR="00A51B6F" w:rsidRPr="00CB11DA" w:rsidRDefault="00A51B6F" w:rsidP="00A51B6F">
      <w:pPr>
        <w:jc w:val="both"/>
        <w:rPr>
          <w:rStyle w:val="Krepko"/>
          <w:rFonts w:ascii="Verdana" w:hAnsi="Verdana"/>
          <w:sz w:val="24"/>
          <w:szCs w:val="24"/>
        </w:rPr>
      </w:pPr>
      <w:r w:rsidRPr="00CB11DA">
        <w:rPr>
          <w:rFonts w:ascii="Verdana" w:hAnsi="Verdana"/>
        </w:rPr>
        <w:lastRenderedPageBreak/>
        <w:t xml:space="preserve">       </w:t>
      </w:r>
      <w:r w:rsidRPr="00CB11DA">
        <w:rPr>
          <w:rFonts w:ascii="Verdana" w:hAnsi="Verdana"/>
          <w:noProof/>
          <w:lang w:eastAsia="sl-SI"/>
        </w:rPr>
        <w:drawing>
          <wp:inline distT="0" distB="0" distL="0" distR="0" wp14:anchorId="67455F13" wp14:editId="6B5D44A6">
            <wp:extent cx="1440815" cy="1224915"/>
            <wp:effectExtent l="0" t="0" r="6985" b="0"/>
            <wp:docPr id="12" name="Slika 12" descr="Picture 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icture 03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40815" cy="1224915"/>
                    </a:xfrm>
                    <a:prstGeom prst="rect">
                      <a:avLst/>
                    </a:prstGeom>
                    <a:noFill/>
                    <a:ln>
                      <a:noFill/>
                    </a:ln>
                  </pic:spPr>
                </pic:pic>
              </a:graphicData>
            </a:graphic>
          </wp:inline>
        </w:drawing>
      </w:r>
      <w:r w:rsidRPr="00CB11DA">
        <w:rPr>
          <w:rFonts w:ascii="Verdana" w:hAnsi="Verdana"/>
        </w:rPr>
        <w:t xml:space="preserve">          </w:t>
      </w:r>
      <w:r w:rsidRPr="00CB11DA">
        <w:rPr>
          <w:rFonts w:ascii="Verdana" w:hAnsi="Verdana" w:cs="Tahoma"/>
        </w:rPr>
        <w:t xml:space="preserve"> </w:t>
      </w:r>
      <w:r w:rsidRPr="00CB11DA">
        <w:rPr>
          <w:rFonts w:ascii="Verdana" w:hAnsi="Verdana" w:cs="Tahoma"/>
          <w:noProof/>
          <w:lang w:eastAsia="sl-SI"/>
        </w:rPr>
        <w:drawing>
          <wp:inline distT="0" distB="0" distL="0" distR="0" wp14:anchorId="741F91F5" wp14:editId="7A2F555E">
            <wp:extent cx="940435" cy="1457960"/>
            <wp:effectExtent l="0" t="0" r="0" b="8890"/>
            <wp:docPr id="11" name="Slika 11" descr="2sauber plastik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2sauber plastika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40435" cy="1457960"/>
                    </a:xfrm>
                    <a:prstGeom prst="rect">
                      <a:avLst/>
                    </a:prstGeom>
                    <a:noFill/>
                    <a:ln>
                      <a:noFill/>
                    </a:ln>
                  </pic:spPr>
                </pic:pic>
              </a:graphicData>
            </a:graphic>
          </wp:inline>
        </w:drawing>
      </w:r>
      <w:r w:rsidRPr="00CB11DA">
        <w:rPr>
          <w:rFonts w:ascii="Verdana" w:hAnsi="Verdana" w:cs="Tahoma"/>
        </w:rPr>
        <w:t xml:space="preserve">       </w:t>
      </w:r>
      <w:r w:rsidRPr="00CB11DA">
        <w:rPr>
          <w:rFonts w:ascii="Verdana" w:hAnsi="Verdana" w:cs="Tahoma"/>
          <w:noProof/>
          <w:lang w:eastAsia="sl-SI"/>
        </w:rPr>
        <w:drawing>
          <wp:inline distT="0" distB="0" distL="0" distR="0" wp14:anchorId="04EAF09C" wp14:editId="441D5515">
            <wp:extent cx="1794510" cy="1518285"/>
            <wp:effectExtent l="0" t="0" r="0" b="5715"/>
            <wp:docPr id="10" name="Slika 10" descr="posod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osode 15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94510" cy="1518285"/>
                    </a:xfrm>
                    <a:prstGeom prst="rect">
                      <a:avLst/>
                    </a:prstGeom>
                    <a:noFill/>
                    <a:ln>
                      <a:noFill/>
                    </a:ln>
                  </pic:spPr>
                </pic:pic>
              </a:graphicData>
            </a:graphic>
          </wp:inline>
        </w:drawing>
      </w:r>
    </w:p>
    <w:p w:rsidR="00A51B6F" w:rsidRPr="00CB11DA" w:rsidRDefault="00A51B6F" w:rsidP="00A51B6F">
      <w:pPr>
        <w:jc w:val="center"/>
        <w:rPr>
          <w:rFonts w:ascii="Verdana" w:hAnsi="Verdana" w:cs="Tahoma"/>
          <w:bCs/>
        </w:rPr>
      </w:pPr>
      <w:r w:rsidRPr="00CB11DA">
        <w:rPr>
          <w:rStyle w:val="Krepko"/>
          <w:rFonts w:ascii="Verdana" w:hAnsi="Verdana"/>
          <w:sz w:val="24"/>
          <w:szCs w:val="24"/>
        </w:rPr>
        <w:t xml:space="preserve">Slika 5: Namenska embalaža za zbiranje </w:t>
      </w:r>
      <w:r w:rsidRPr="00CB11DA">
        <w:rPr>
          <w:rFonts w:ascii="Verdana" w:hAnsi="Verdana" w:cs="Tahoma"/>
          <w:bCs/>
        </w:rPr>
        <w:t xml:space="preserve">plastične, kovinske, sestavljen </w:t>
      </w:r>
    </w:p>
    <w:p w:rsidR="00A51B6F" w:rsidRPr="00CB11DA" w:rsidRDefault="00A51B6F" w:rsidP="00A51B6F">
      <w:pPr>
        <w:rPr>
          <w:rStyle w:val="Krepko"/>
          <w:rFonts w:ascii="Verdana" w:hAnsi="Verdana"/>
          <w:sz w:val="24"/>
          <w:szCs w:val="24"/>
        </w:rPr>
      </w:pPr>
      <w:r w:rsidRPr="00CB11DA">
        <w:rPr>
          <w:rFonts w:ascii="Verdana" w:hAnsi="Verdana" w:cs="Tahoma"/>
          <w:bCs/>
        </w:rPr>
        <w:t xml:space="preserve">                in mešane embalaže</w:t>
      </w:r>
    </w:p>
    <w:p w:rsidR="00A51B6F" w:rsidRPr="00CB11DA" w:rsidRDefault="00A51B6F" w:rsidP="00A51B6F">
      <w:pPr>
        <w:jc w:val="center"/>
        <w:rPr>
          <w:rStyle w:val="Krepko"/>
          <w:rFonts w:ascii="Verdana" w:hAnsi="Verdana"/>
          <w:highlight w:val="yellow"/>
        </w:rPr>
      </w:pPr>
    </w:p>
    <w:p w:rsidR="00A51B6F" w:rsidRPr="00CB11DA" w:rsidRDefault="00A51B6F" w:rsidP="00A51B6F">
      <w:pPr>
        <w:jc w:val="center"/>
        <w:rPr>
          <w:rStyle w:val="Krepko"/>
          <w:rFonts w:ascii="Verdana" w:hAnsi="Verdana"/>
          <w:highlight w:val="yellow"/>
        </w:rPr>
      </w:pPr>
    </w:p>
    <w:p w:rsidR="00A51B6F" w:rsidRPr="00CB11DA" w:rsidRDefault="00A51B6F" w:rsidP="00A51B6F">
      <w:pPr>
        <w:rPr>
          <w:rFonts w:ascii="Verdana" w:hAnsi="Verdana" w:cs="Arial"/>
        </w:rPr>
      </w:pPr>
      <w:r w:rsidRPr="00CB11DA">
        <w:rPr>
          <w:rFonts w:ascii="Verdana" w:hAnsi="Verdana" w:cs="Tahoma"/>
        </w:rPr>
        <w:t xml:space="preserve">                                             </w:t>
      </w:r>
      <w:r w:rsidRPr="00CB11DA">
        <w:rPr>
          <w:rFonts w:ascii="Verdana" w:hAnsi="Verdana" w:cs="Tahoma"/>
          <w:noProof/>
          <w:lang w:eastAsia="sl-SI"/>
        </w:rPr>
        <w:drawing>
          <wp:inline distT="0" distB="0" distL="0" distR="0" wp14:anchorId="721D32DC" wp14:editId="65352724">
            <wp:extent cx="1009015" cy="1423670"/>
            <wp:effectExtent l="0" t="0" r="635" b="5080"/>
            <wp:docPr id="9" name="Slika 9" descr="bio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bio 24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09015" cy="1423670"/>
                    </a:xfrm>
                    <a:prstGeom prst="rect">
                      <a:avLst/>
                    </a:prstGeom>
                    <a:noFill/>
                    <a:ln>
                      <a:noFill/>
                    </a:ln>
                  </pic:spPr>
                </pic:pic>
              </a:graphicData>
            </a:graphic>
          </wp:inline>
        </w:drawing>
      </w:r>
    </w:p>
    <w:p w:rsidR="00A51B6F" w:rsidRPr="00CB11DA" w:rsidRDefault="00A51B6F" w:rsidP="00A51B6F">
      <w:pPr>
        <w:jc w:val="center"/>
        <w:rPr>
          <w:rStyle w:val="Krepko"/>
          <w:rFonts w:ascii="Verdana" w:hAnsi="Verdana"/>
          <w:sz w:val="24"/>
          <w:szCs w:val="24"/>
        </w:rPr>
      </w:pPr>
      <w:r w:rsidRPr="00CB11DA">
        <w:rPr>
          <w:rStyle w:val="Krepko"/>
          <w:rFonts w:ascii="Verdana" w:hAnsi="Verdana"/>
          <w:sz w:val="24"/>
          <w:szCs w:val="24"/>
        </w:rPr>
        <w:t>Slika 6: Namenska embalaža za zbiranje biorazgradljivih odpadkov</w:t>
      </w:r>
    </w:p>
    <w:p w:rsidR="00A51B6F" w:rsidRPr="00CB11DA" w:rsidRDefault="00A51B6F" w:rsidP="00A51B6F">
      <w:pPr>
        <w:jc w:val="both"/>
        <w:rPr>
          <w:rStyle w:val="Krepko"/>
          <w:rFonts w:ascii="Verdana" w:hAnsi="Verdana"/>
        </w:rPr>
      </w:pPr>
    </w:p>
    <w:p w:rsidR="00A51B6F" w:rsidRPr="00CB11DA" w:rsidRDefault="00A51B6F" w:rsidP="00A51B6F">
      <w:pPr>
        <w:jc w:val="both"/>
        <w:rPr>
          <w:rStyle w:val="Krepko"/>
          <w:rFonts w:ascii="Verdana" w:hAnsi="Verdana"/>
        </w:rPr>
      </w:pPr>
    </w:p>
    <w:p w:rsidR="00A51B6F" w:rsidRPr="00CB11DA" w:rsidRDefault="00A51B6F" w:rsidP="00A51B6F">
      <w:pPr>
        <w:jc w:val="center"/>
        <w:rPr>
          <w:rStyle w:val="Krepko"/>
          <w:rFonts w:ascii="Verdana" w:hAnsi="Verdana"/>
        </w:rPr>
      </w:pPr>
      <w:r>
        <w:rPr>
          <w:noProof/>
          <w:sz w:val="148"/>
          <w:szCs w:val="148"/>
          <w:lang w:eastAsia="sl-SI"/>
        </w:rPr>
        <w:drawing>
          <wp:inline distT="0" distB="0" distL="0" distR="0">
            <wp:extent cx="1896745" cy="1071245"/>
            <wp:effectExtent l="0" t="0" r="8255" b="0"/>
            <wp:docPr id="1" name="Slika 1" descr="http://www.ekolinetrade.si/db/ekolinetrade/image/Slike_V_Modulih/CatalogueItem/169_fi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ghtboxImage" descr="http://www.ekolinetrade.si/db/ekolinetrade/image/Slike_V_Modulih/CatalogueItem/169_file.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96745" cy="1071245"/>
                    </a:xfrm>
                    <a:prstGeom prst="rect">
                      <a:avLst/>
                    </a:prstGeom>
                    <a:noFill/>
                    <a:ln>
                      <a:noFill/>
                    </a:ln>
                  </pic:spPr>
                </pic:pic>
              </a:graphicData>
            </a:graphic>
          </wp:inline>
        </w:drawing>
      </w:r>
      <w:r w:rsidRPr="00CB11DA">
        <w:rPr>
          <w:sz w:val="148"/>
          <w:szCs w:val="148"/>
        </w:rPr>
        <w:t xml:space="preserve"> </w:t>
      </w:r>
      <w:r w:rsidRPr="00CB11DA">
        <w:rPr>
          <w:rFonts w:ascii="Verdana" w:hAnsi="Verdana"/>
          <w:b/>
          <w:noProof/>
          <w:sz w:val="28"/>
          <w:lang w:eastAsia="sl-SI"/>
        </w:rPr>
        <w:drawing>
          <wp:inline distT="0" distB="0" distL="0" distR="0" wp14:anchorId="66641DF8" wp14:editId="29DE976D">
            <wp:extent cx="2303145" cy="1734185"/>
            <wp:effectExtent l="0" t="0" r="1905" b="0"/>
            <wp:docPr id="8" name="Slika 8" descr="DSC04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SC0423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303145" cy="1734185"/>
                    </a:xfrm>
                    <a:prstGeom prst="rect">
                      <a:avLst/>
                    </a:prstGeom>
                    <a:noFill/>
                    <a:ln>
                      <a:noFill/>
                    </a:ln>
                  </pic:spPr>
                </pic:pic>
              </a:graphicData>
            </a:graphic>
          </wp:inline>
        </w:drawing>
      </w:r>
    </w:p>
    <w:p w:rsidR="00A51B6F" w:rsidRPr="00CB11DA" w:rsidRDefault="00A51B6F" w:rsidP="00A51B6F">
      <w:pPr>
        <w:jc w:val="center"/>
        <w:rPr>
          <w:rStyle w:val="Krepko"/>
          <w:rFonts w:ascii="Verdana" w:hAnsi="Verdana"/>
          <w:sz w:val="24"/>
          <w:szCs w:val="24"/>
        </w:rPr>
      </w:pPr>
      <w:r w:rsidRPr="00CB11DA">
        <w:rPr>
          <w:rStyle w:val="Krepko"/>
          <w:rFonts w:ascii="Verdana" w:hAnsi="Verdana"/>
          <w:sz w:val="24"/>
          <w:szCs w:val="24"/>
        </w:rPr>
        <w:t>Slika 7: Namenska embalaža in specialno vozilo za zbiranje kosovnih</w:t>
      </w:r>
    </w:p>
    <w:p w:rsidR="00A51B6F" w:rsidRPr="00CB11DA" w:rsidRDefault="00A51B6F" w:rsidP="00A51B6F">
      <w:pPr>
        <w:rPr>
          <w:rStyle w:val="Krepko"/>
          <w:rFonts w:ascii="Verdana" w:hAnsi="Verdana"/>
          <w:sz w:val="24"/>
          <w:szCs w:val="24"/>
        </w:rPr>
      </w:pPr>
      <w:r w:rsidRPr="00CB11DA">
        <w:rPr>
          <w:rStyle w:val="Krepko"/>
          <w:rFonts w:ascii="Verdana" w:hAnsi="Verdana"/>
          <w:sz w:val="24"/>
          <w:szCs w:val="24"/>
        </w:rPr>
        <w:t xml:space="preserve">                  odpadkov</w:t>
      </w:r>
    </w:p>
    <w:p w:rsidR="00A51B6F" w:rsidRPr="00CB11DA" w:rsidRDefault="00A51B6F" w:rsidP="00A51B6F">
      <w:pPr>
        <w:rPr>
          <w:rStyle w:val="Krepko"/>
          <w:rFonts w:ascii="Verdana" w:hAnsi="Verdana"/>
          <w:sz w:val="24"/>
          <w:szCs w:val="24"/>
        </w:rPr>
      </w:pPr>
    </w:p>
    <w:p w:rsidR="00A51B6F" w:rsidRPr="00CB11DA" w:rsidRDefault="00A51B6F" w:rsidP="00A51B6F">
      <w:pPr>
        <w:rPr>
          <w:rStyle w:val="Krepko"/>
          <w:rFonts w:ascii="Verdana" w:hAnsi="Verdana"/>
          <w:sz w:val="24"/>
          <w:szCs w:val="24"/>
        </w:rPr>
      </w:pPr>
    </w:p>
    <w:p w:rsidR="00A51B6F" w:rsidRPr="00CB11DA" w:rsidRDefault="00A51B6F" w:rsidP="00A51B6F">
      <w:pPr>
        <w:jc w:val="both"/>
        <w:rPr>
          <w:rFonts w:ascii="Verdana" w:hAnsi="Verdana" w:cs="Arial"/>
          <w:b/>
        </w:rPr>
      </w:pPr>
      <w:r w:rsidRPr="00CB11DA">
        <w:rPr>
          <w:rFonts w:ascii="Verdana" w:hAnsi="Verdana" w:cs="Arial"/>
          <w:b/>
        </w:rPr>
        <w:lastRenderedPageBreak/>
        <w:t>5.1.2. Zbiranje komunalnih odpadkov v zbiralnicah ločenih frakcij</w:t>
      </w:r>
    </w:p>
    <w:p w:rsidR="00A51B6F" w:rsidRPr="00CB11DA" w:rsidRDefault="00A51B6F" w:rsidP="00A51B6F">
      <w:pPr>
        <w:jc w:val="both"/>
        <w:rPr>
          <w:rFonts w:ascii="Verdana" w:hAnsi="Verdana" w:cs="Tahoma"/>
          <w:b/>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4"/>
        <w:gridCol w:w="1560"/>
        <w:gridCol w:w="2126"/>
        <w:gridCol w:w="1276"/>
      </w:tblGrid>
      <w:tr w:rsidR="00A51B6F" w:rsidRPr="00CB11DA" w:rsidTr="00BD5E53">
        <w:tc>
          <w:tcPr>
            <w:tcW w:w="4394" w:type="dxa"/>
            <w:vMerge w:val="restart"/>
            <w:vAlign w:val="center"/>
          </w:tcPr>
          <w:p w:rsidR="00A51B6F" w:rsidRPr="00CB11DA" w:rsidRDefault="00A51B6F" w:rsidP="00BD5E53">
            <w:pPr>
              <w:jc w:val="center"/>
              <w:rPr>
                <w:rFonts w:ascii="Verdana" w:hAnsi="Verdana" w:cs="Tahoma"/>
                <w:b/>
              </w:rPr>
            </w:pPr>
            <w:r w:rsidRPr="00CB11DA">
              <w:rPr>
                <w:rFonts w:ascii="Verdana" w:hAnsi="Verdana" w:cs="Tahoma"/>
                <w:b/>
                <w:bCs/>
              </w:rPr>
              <w:t>Vrste odpadkov</w:t>
            </w:r>
          </w:p>
        </w:tc>
        <w:tc>
          <w:tcPr>
            <w:tcW w:w="1560" w:type="dxa"/>
            <w:vMerge w:val="restart"/>
            <w:vAlign w:val="center"/>
          </w:tcPr>
          <w:p w:rsidR="00A51B6F" w:rsidRPr="00CB11DA" w:rsidRDefault="00A51B6F" w:rsidP="00BD5E53">
            <w:pPr>
              <w:jc w:val="center"/>
              <w:rPr>
                <w:rFonts w:ascii="Verdana" w:hAnsi="Verdana" w:cs="Tahoma"/>
                <w:b/>
              </w:rPr>
            </w:pPr>
            <w:r w:rsidRPr="00CB11DA">
              <w:rPr>
                <w:rFonts w:ascii="Verdana" w:hAnsi="Verdana" w:cs="Tahoma"/>
                <w:b/>
              </w:rPr>
              <w:t>Klas. številka</w:t>
            </w:r>
          </w:p>
        </w:tc>
        <w:tc>
          <w:tcPr>
            <w:tcW w:w="3402" w:type="dxa"/>
            <w:gridSpan w:val="2"/>
          </w:tcPr>
          <w:p w:rsidR="00A51B6F" w:rsidRPr="00CB11DA" w:rsidRDefault="00A51B6F" w:rsidP="00BD5E53">
            <w:pPr>
              <w:jc w:val="center"/>
              <w:rPr>
                <w:rFonts w:ascii="Verdana" w:hAnsi="Verdana" w:cs="Tahoma"/>
                <w:b/>
              </w:rPr>
            </w:pPr>
          </w:p>
          <w:p w:rsidR="00A51B6F" w:rsidRPr="00CB11DA" w:rsidRDefault="00A51B6F" w:rsidP="00BD5E53">
            <w:pPr>
              <w:jc w:val="center"/>
              <w:rPr>
                <w:rFonts w:ascii="Verdana" w:hAnsi="Verdana" w:cs="Tahoma"/>
                <w:b/>
              </w:rPr>
            </w:pPr>
            <w:r w:rsidRPr="00CB11DA">
              <w:rPr>
                <w:rFonts w:ascii="Verdana" w:hAnsi="Verdana" w:cs="Tahoma"/>
                <w:b/>
              </w:rPr>
              <w:t>Embalaža za zbiranje</w:t>
            </w:r>
          </w:p>
          <w:p w:rsidR="00A51B6F" w:rsidRPr="00CB11DA" w:rsidRDefault="00A51B6F" w:rsidP="00BD5E53">
            <w:pPr>
              <w:jc w:val="center"/>
              <w:rPr>
                <w:rFonts w:ascii="Verdana" w:hAnsi="Verdana" w:cs="Tahoma"/>
                <w:b/>
              </w:rPr>
            </w:pPr>
          </w:p>
        </w:tc>
      </w:tr>
      <w:tr w:rsidR="00A51B6F" w:rsidRPr="00CB11DA" w:rsidTr="00BD5E53">
        <w:tc>
          <w:tcPr>
            <w:tcW w:w="4394" w:type="dxa"/>
            <w:vMerge/>
            <w:vAlign w:val="center"/>
          </w:tcPr>
          <w:p w:rsidR="00A51B6F" w:rsidRPr="00CB11DA" w:rsidRDefault="00A51B6F" w:rsidP="00BD5E53">
            <w:pPr>
              <w:jc w:val="center"/>
              <w:rPr>
                <w:rFonts w:ascii="Verdana" w:hAnsi="Verdana" w:cs="Tahoma"/>
                <w:b/>
              </w:rPr>
            </w:pPr>
          </w:p>
        </w:tc>
        <w:tc>
          <w:tcPr>
            <w:tcW w:w="1560" w:type="dxa"/>
            <w:vMerge/>
            <w:vAlign w:val="center"/>
          </w:tcPr>
          <w:p w:rsidR="00A51B6F" w:rsidRPr="00CB11DA" w:rsidRDefault="00A51B6F" w:rsidP="00BD5E53">
            <w:pPr>
              <w:jc w:val="center"/>
              <w:rPr>
                <w:rFonts w:ascii="Verdana" w:hAnsi="Verdana" w:cs="Tahoma"/>
                <w:b/>
              </w:rPr>
            </w:pPr>
          </w:p>
        </w:tc>
        <w:tc>
          <w:tcPr>
            <w:tcW w:w="2126" w:type="dxa"/>
          </w:tcPr>
          <w:p w:rsidR="00A51B6F" w:rsidRPr="00CB11DA" w:rsidRDefault="00A51B6F" w:rsidP="00BD5E53">
            <w:pPr>
              <w:jc w:val="center"/>
              <w:rPr>
                <w:rFonts w:ascii="Verdana" w:hAnsi="Verdana" w:cs="Tahoma"/>
                <w:b/>
              </w:rPr>
            </w:pPr>
            <w:r w:rsidRPr="00CB11DA">
              <w:rPr>
                <w:rFonts w:ascii="Verdana" w:hAnsi="Verdana" w:cs="Tahoma"/>
                <w:b/>
              </w:rPr>
              <w:t>Vrsta in volumen</w:t>
            </w:r>
          </w:p>
        </w:tc>
        <w:tc>
          <w:tcPr>
            <w:tcW w:w="1276" w:type="dxa"/>
            <w:vAlign w:val="center"/>
          </w:tcPr>
          <w:p w:rsidR="00A51B6F" w:rsidRPr="00CB11DA" w:rsidRDefault="00A51B6F" w:rsidP="00BD5E53">
            <w:pPr>
              <w:jc w:val="center"/>
              <w:rPr>
                <w:rFonts w:ascii="Verdana" w:hAnsi="Verdana" w:cs="Tahoma"/>
                <w:b/>
              </w:rPr>
            </w:pPr>
            <w:r w:rsidRPr="00CB11DA">
              <w:rPr>
                <w:rFonts w:ascii="Verdana" w:hAnsi="Verdana" w:cs="Tahoma"/>
                <w:b/>
              </w:rPr>
              <w:t>Slika</w:t>
            </w:r>
          </w:p>
        </w:tc>
      </w:tr>
      <w:tr w:rsidR="00A51B6F" w:rsidRPr="00CB11DA" w:rsidTr="00BD5E53">
        <w:tc>
          <w:tcPr>
            <w:tcW w:w="4394" w:type="dxa"/>
            <w:vAlign w:val="center"/>
          </w:tcPr>
          <w:p w:rsidR="00A51B6F" w:rsidRPr="00CB11DA" w:rsidRDefault="00A51B6F" w:rsidP="00BD5E53">
            <w:pPr>
              <w:rPr>
                <w:rFonts w:ascii="Verdana" w:hAnsi="Verdana" w:cs="Tahoma"/>
                <w:bCs/>
              </w:rPr>
            </w:pPr>
            <w:r w:rsidRPr="00CB11DA">
              <w:rPr>
                <w:rFonts w:ascii="Verdana" w:hAnsi="Verdana" w:cs="Tahoma"/>
              </w:rPr>
              <w:t>- steklena embalaža</w:t>
            </w:r>
          </w:p>
        </w:tc>
        <w:tc>
          <w:tcPr>
            <w:tcW w:w="1560" w:type="dxa"/>
            <w:shd w:val="clear" w:color="auto" w:fill="auto"/>
            <w:vAlign w:val="center"/>
          </w:tcPr>
          <w:p w:rsidR="00A51B6F" w:rsidRPr="00CB11DA" w:rsidRDefault="00A51B6F" w:rsidP="00BD5E53">
            <w:pPr>
              <w:jc w:val="center"/>
              <w:rPr>
                <w:rFonts w:ascii="Verdana" w:hAnsi="Verdana" w:cs="Tahoma"/>
              </w:rPr>
            </w:pPr>
            <w:r w:rsidRPr="00CB11DA">
              <w:rPr>
                <w:rFonts w:ascii="Verdana" w:hAnsi="Verdana" w:cs="Tahoma"/>
              </w:rPr>
              <w:t>15 01 07</w:t>
            </w:r>
          </w:p>
        </w:tc>
        <w:tc>
          <w:tcPr>
            <w:tcW w:w="2126" w:type="dxa"/>
          </w:tcPr>
          <w:p w:rsidR="00A51B6F" w:rsidRPr="00CB11DA" w:rsidRDefault="00A51B6F" w:rsidP="00BD5E53">
            <w:pPr>
              <w:rPr>
                <w:rFonts w:ascii="Verdana" w:hAnsi="Verdana"/>
              </w:rPr>
            </w:pPr>
            <w:r w:rsidRPr="00CB11DA">
              <w:rPr>
                <w:rFonts w:ascii="Verdana" w:hAnsi="Verdana"/>
              </w:rPr>
              <w:t xml:space="preserve">posoda 240 l </w:t>
            </w:r>
          </w:p>
          <w:p w:rsidR="00A51B6F" w:rsidRPr="00CB11DA" w:rsidRDefault="00A51B6F" w:rsidP="00BD5E53">
            <w:pPr>
              <w:rPr>
                <w:rStyle w:val="Krepko"/>
                <w:rFonts w:ascii="Verdana" w:hAnsi="Verdana"/>
                <w:b/>
                <w:sz w:val="24"/>
                <w:szCs w:val="24"/>
              </w:rPr>
            </w:pPr>
            <w:r w:rsidRPr="00CB11DA">
              <w:rPr>
                <w:rFonts w:ascii="Verdana" w:hAnsi="Verdana"/>
              </w:rPr>
              <w:t>posoda 1100 l</w:t>
            </w:r>
          </w:p>
        </w:tc>
        <w:tc>
          <w:tcPr>
            <w:tcW w:w="1276" w:type="dxa"/>
            <w:vAlign w:val="center"/>
          </w:tcPr>
          <w:p w:rsidR="00A51B6F" w:rsidRPr="00CB11DA" w:rsidRDefault="00A51B6F" w:rsidP="00BD5E53">
            <w:pPr>
              <w:jc w:val="center"/>
              <w:rPr>
                <w:rStyle w:val="Krepko"/>
                <w:rFonts w:ascii="Verdana" w:hAnsi="Verdana"/>
                <w:b/>
                <w:sz w:val="24"/>
                <w:szCs w:val="24"/>
              </w:rPr>
            </w:pPr>
            <w:r w:rsidRPr="00CB11DA">
              <w:rPr>
                <w:rFonts w:ascii="Verdana" w:hAnsi="Verdana"/>
              </w:rPr>
              <w:t>slika 8</w:t>
            </w:r>
          </w:p>
        </w:tc>
      </w:tr>
    </w:tbl>
    <w:p w:rsidR="00A51B6F" w:rsidRPr="00CB11DA" w:rsidRDefault="00A51B6F" w:rsidP="00A51B6F">
      <w:pPr>
        <w:jc w:val="both"/>
        <w:rPr>
          <w:rFonts w:ascii="Verdana" w:hAnsi="Verdana" w:cs="Tahoma"/>
          <w:b/>
        </w:rPr>
      </w:pPr>
    </w:p>
    <w:p w:rsidR="00A51B6F" w:rsidRPr="00CB11DA" w:rsidRDefault="00A51B6F" w:rsidP="00A51B6F">
      <w:pPr>
        <w:jc w:val="both"/>
        <w:rPr>
          <w:rFonts w:ascii="Verdana" w:hAnsi="Verdana" w:cs="Tahoma"/>
          <w:b/>
        </w:rPr>
      </w:pPr>
    </w:p>
    <w:p w:rsidR="00A51B6F" w:rsidRPr="00CB11DA" w:rsidRDefault="00A51B6F" w:rsidP="00A51B6F">
      <w:pPr>
        <w:jc w:val="both"/>
        <w:rPr>
          <w:rFonts w:ascii="Verdana" w:hAnsi="Verdana" w:cs="Tahoma"/>
          <w:b/>
        </w:rPr>
      </w:pPr>
    </w:p>
    <w:p w:rsidR="00A51B6F" w:rsidRPr="00CB11DA" w:rsidRDefault="00A51B6F" w:rsidP="00A51B6F">
      <w:pPr>
        <w:jc w:val="both"/>
        <w:rPr>
          <w:rFonts w:ascii="Verdana" w:hAnsi="Verdana" w:cs="Tahoma"/>
        </w:rPr>
      </w:pPr>
      <w:r w:rsidRPr="00CB11DA">
        <w:rPr>
          <w:rFonts w:ascii="Verdana" w:hAnsi="Verdana" w:cs="Tahoma"/>
        </w:rPr>
        <w:t xml:space="preserve">                        </w:t>
      </w:r>
      <w:r w:rsidRPr="00CB11DA">
        <w:rPr>
          <w:rFonts w:ascii="Verdana" w:hAnsi="Verdana" w:cs="Tahoma"/>
          <w:noProof/>
          <w:lang w:eastAsia="sl-SI"/>
        </w:rPr>
        <w:drawing>
          <wp:inline distT="0" distB="0" distL="0" distR="0" wp14:anchorId="4C5206A0" wp14:editId="01D513CD">
            <wp:extent cx="897255" cy="1337310"/>
            <wp:effectExtent l="0" t="0" r="0" b="0"/>
            <wp:docPr id="7" name="Slika 7" descr="2sauber stekl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2sauber steklo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97255" cy="1337310"/>
                    </a:xfrm>
                    <a:prstGeom prst="rect">
                      <a:avLst/>
                    </a:prstGeom>
                    <a:noFill/>
                    <a:ln>
                      <a:noFill/>
                    </a:ln>
                  </pic:spPr>
                </pic:pic>
              </a:graphicData>
            </a:graphic>
          </wp:inline>
        </w:drawing>
      </w:r>
      <w:r w:rsidRPr="00CB11DA">
        <w:rPr>
          <w:rFonts w:ascii="Verdana" w:hAnsi="Verdana" w:cs="Tahoma"/>
        </w:rPr>
        <w:t xml:space="preserve">     </w:t>
      </w:r>
      <w:r w:rsidRPr="00CB11DA">
        <w:rPr>
          <w:rFonts w:ascii="Verdana" w:hAnsi="Verdana" w:cs="Tahoma"/>
          <w:noProof/>
          <w:lang w:eastAsia="sl-SI"/>
        </w:rPr>
        <w:drawing>
          <wp:inline distT="0" distB="0" distL="0" distR="0" wp14:anchorId="6665539F" wp14:editId="5845E4C9">
            <wp:extent cx="1932305" cy="1492250"/>
            <wp:effectExtent l="0" t="0" r="0" b="0"/>
            <wp:docPr id="6" name="Slika 6" descr="posod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osode 18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32305" cy="1492250"/>
                    </a:xfrm>
                    <a:prstGeom prst="rect">
                      <a:avLst/>
                    </a:prstGeom>
                    <a:noFill/>
                    <a:ln>
                      <a:noFill/>
                    </a:ln>
                  </pic:spPr>
                </pic:pic>
              </a:graphicData>
            </a:graphic>
          </wp:inline>
        </w:drawing>
      </w:r>
    </w:p>
    <w:p w:rsidR="00A51B6F" w:rsidRPr="00CB11DA" w:rsidRDefault="00A51B6F" w:rsidP="00A51B6F">
      <w:pPr>
        <w:jc w:val="center"/>
        <w:rPr>
          <w:rStyle w:val="Krepko"/>
          <w:rFonts w:ascii="Verdana" w:hAnsi="Verdana"/>
          <w:sz w:val="24"/>
          <w:szCs w:val="24"/>
        </w:rPr>
      </w:pPr>
      <w:r w:rsidRPr="00CB11DA">
        <w:rPr>
          <w:rStyle w:val="Krepko"/>
          <w:rFonts w:ascii="Verdana" w:hAnsi="Verdana"/>
          <w:sz w:val="24"/>
          <w:szCs w:val="24"/>
        </w:rPr>
        <w:t>Slika 8: Namenska embalaža za zbiranje steklene embalaže</w:t>
      </w:r>
    </w:p>
    <w:p w:rsidR="00A51B6F" w:rsidRPr="00CB11DA" w:rsidRDefault="00A51B6F" w:rsidP="00A51B6F">
      <w:pPr>
        <w:jc w:val="both"/>
        <w:rPr>
          <w:rFonts w:ascii="Verdana" w:hAnsi="Verdana" w:cs="Tahoma"/>
          <w:b/>
        </w:rPr>
      </w:pPr>
    </w:p>
    <w:p w:rsidR="00A51B6F" w:rsidRPr="00CB11DA" w:rsidRDefault="00A51B6F" w:rsidP="00A51B6F">
      <w:pPr>
        <w:jc w:val="both"/>
        <w:rPr>
          <w:rFonts w:ascii="Verdana" w:hAnsi="Verdana" w:cs="Tahoma"/>
          <w:b/>
        </w:rPr>
      </w:pPr>
    </w:p>
    <w:p w:rsidR="00A51B6F" w:rsidRPr="00CB11DA" w:rsidRDefault="00A51B6F" w:rsidP="00A51B6F">
      <w:pPr>
        <w:jc w:val="both"/>
        <w:rPr>
          <w:rFonts w:ascii="Verdana" w:hAnsi="Verdana" w:cs="Tahoma"/>
          <w:b/>
        </w:rPr>
      </w:pPr>
    </w:p>
    <w:p w:rsidR="00A51B6F" w:rsidRPr="00CB11DA" w:rsidRDefault="00A51B6F" w:rsidP="00A51B6F">
      <w:pPr>
        <w:jc w:val="both"/>
        <w:rPr>
          <w:rFonts w:ascii="Verdana" w:hAnsi="Verdana" w:cs="Arial"/>
          <w:b/>
        </w:rPr>
      </w:pPr>
      <w:r w:rsidRPr="00CB11DA">
        <w:rPr>
          <w:rFonts w:ascii="Verdana" w:hAnsi="Verdana" w:cs="Arial"/>
          <w:b/>
        </w:rPr>
        <w:br w:type="page"/>
      </w:r>
      <w:r w:rsidRPr="00CB11DA">
        <w:rPr>
          <w:rFonts w:ascii="Verdana" w:hAnsi="Verdana" w:cs="Arial"/>
          <w:b/>
        </w:rPr>
        <w:lastRenderedPageBreak/>
        <w:t xml:space="preserve">5.1.3. Zbiranje nevarnih frakcij s pomočjo premične zbiralnice </w:t>
      </w:r>
    </w:p>
    <w:p w:rsidR="00A51B6F" w:rsidRPr="00CB11DA" w:rsidRDefault="00A51B6F" w:rsidP="00A51B6F">
      <w:pPr>
        <w:jc w:val="both"/>
        <w:rPr>
          <w:rFonts w:ascii="Verdana" w:hAnsi="Verdana" w:cs="Arial"/>
          <w:b/>
        </w:rPr>
      </w:pPr>
      <w:r w:rsidRPr="00CB11DA">
        <w:rPr>
          <w:rFonts w:ascii="Verdana" w:hAnsi="Verdana" w:cs="Arial"/>
          <w:b/>
        </w:rPr>
        <w:t xml:space="preserve">          nevarnih frakcij</w:t>
      </w:r>
    </w:p>
    <w:p w:rsidR="00A51B6F" w:rsidRPr="00CB11DA" w:rsidRDefault="00A51B6F" w:rsidP="00A51B6F">
      <w:pPr>
        <w:jc w:val="both"/>
        <w:rPr>
          <w:rFonts w:ascii="Verdana" w:hAnsi="Verdana" w:cs="Tahoma"/>
          <w:bCs/>
        </w:r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1"/>
        <w:gridCol w:w="1418"/>
        <w:gridCol w:w="2693"/>
      </w:tblGrid>
      <w:tr w:rsidR="00A51B6F" w:rsidRPr="00CB11DA" w:rsidTr="00BD5E53">
        <w:tc>
          <w:tcPr>
            <w:tcW w:w="4961" w:type="dxa"/>
            <w:vAlign w:val="center"/>
          </w:tcPr>
          <w:p w:rsidR="00A51B6F" w:rsidRPr="00CB11DA" w:rsidRDefault="00A51B6F" w:rsidP="00BD5E53">
            <w:pPr>
              <w:jc w:val="center"/>
              <w:rPr>
                <w:rFonts w:ascii="Verdana" w:hAnsi="Verdana" w:cs="Tahoma"/>
                <w:b/>
              </w:rPr>
            </w:pPr>
            <w:r w:rsidRPr="00CB11DA">
              <w:rPr>
                <w:rFonts w:ascii="Verdana" w:hAnsi="Verdana" w:cs="Tahoma"/>
                <w:b/>
                <w:bCs/>
              </w:rPr>
              <w:t>Vrste odpadkov</w:t>
            </w:r>
          </w:p>
        </w:tc>
        <w:tc>
          <w:tcPr>
            <w:tcW w:w="1418" w:type="dxa"/>
            <w:vAlign w:val="center"/>
          </w:tcPr>
          <w:p w:rsidR="00A51B6F" w:rsidRPr="00CB11DA" w:rsidRDefault="00A51B6F" w:rsidP="00BD5E53">
            <w:pPr>
              <w:jc w:val="center"/>
              <w:rPr>
                <w:rFonts w:ascii="Verdana" w:hAnsi="Verdana" w:cs="Tahoma"/>
                <w:b/>
              </w:rPr>
            </w:pPr>
            <w:r w:rsidRPr="00CB11DA">
              <w:rPr>
                <w:rFonts w:ascii="Verdana" w:hAnsi="Verdana" w:cs="Tahoma"/>
                <w:b/>
              </w:rPr>
              <w:t>Klas. Številka</w:t>
            </w:r>
          </w:p>
        </w:tc>
        <w:tc>
          <w:tcPr>
            <w:tcW w:w="2693" w:type="dxa"/>
            <w:vAlign w:val="center"/>
          </w:tcPr>
          <w:p w:rsidR="00A51B6F" w:rsidRPr="00CB11DA" w:rsidRDefault="00A51B6F" w:rsidP="00BD5E53">
            <w:pPr>
              <w:jc w:val="center"/>
              <w:rPr>
                <w:rFonts w:ascii="Verdana" w:hAnsi="Verdana" w:cs="Tahoma"/>
                <w:b/>
              </w:rPr>
            </w:pPr>
            <w:r w:rsidRPr="00CB11DA">
              <w:rPr>
                <w:rFonts w:ascii="Verdana" w:hAnsi="Verdana" w:cs="Tahoma"/>
                <w:b/>
              </w:rPr>
              <w:t>Embalaža za</w:t>
            </w:r>
          </w:p>
          <w:p w:rsidR="00A51B6F" w:rsidRPr="00CB11DA" w:rsidRDefault="00A51B6F" w:rsidP="00BD5E53">
            <w:pPr>
              <w:jc w:val="center"/>
              <w:rPr>
                <w:rFonts w:ascii="Verdana" w:hAnsi="Verdana" w:cs="Tahoma"/>
                <w:b/>
              </w:rPr>
            </w:pPr>
            <w:r w:rsidRPr="00CB11DA">
              <w:rPr>
                <w:rFonts w:ascii="Verdana" w:hAnsi="Verdana" w:cs="Tahoma"/>
                <w:b/>
              </w:rPr>
              <w:t>zbiranje</w:t>
            </w:r>
          </w:p>
        </w:tc>
      </w:tr>
      <w:tr w:rsidR="00A51B6F" w:rsidRPr="00CB11DA" w:rsidTr="00BD5E53">
        <w:trPr>
          <w:trHeight w:val="307"/>
        </w:trPr>
        <w:tc>
          <w:tcPr>
            <w:tcW w:w="4961" w:type="dxa"/>
          </w:tcPr>
          <w:p w:rsidR="00A51B6F" w:rsidRPr="00CB11DA" w:rsidRDefault="00A51B6F" w:rsidP="00BD5E53">
            <w:pPr>
              <w:jc w:val="both"/>
              <w:rPr>
                <w:rFonts w:ascii="Verdana" w:hAnsi="Verdana" w:cs="Tahoma"/>
                <w:iCs/>
              </w:rPr>
            </w:pPr>
            <w:r w:rsidRPr="00CB11DA">
              <w:rPr>
                <w:rFonts w:ascii="Verdana" w:hAnsi="Verdana" w:cs="Tahoma"/>
                <w:iCs/>
              </w:rPr>
              <w:t>- topila</w:t>
            </w:r>
          </w:p>
          <w:p w:rsidR="00A51B6F" w:rsidRPr="00CB11DA" w:rsidRDefault="00A51B6F" w:rsidP="00BD5E53">
            <w:pPr>
              <w:jc w:val="both"/>
              <w:rPr>
                <w:rFonts w:ascii="Verdana" w:hAnsi="Verdana" w:cs="Tahoma"/>
                <w:iCs/>
              </w:rPr>
            </w:pPr>
            <w:r w:rsidRPr="00CB11DA">
              <w:rPr>
                <w:rFonts w:ascii="Verdana" w:hAnsi="Verdana" w:cs="Tahoma"/>
                <w:iCs/>
              </w:rPr>
              <w:t>- kisline</w:t>
            </w:r>
          </w:p>
          <w:p w:rsidR="00A51B6F" w:rsidRPr="00CB11DA" w:rsidRDefault="00A51B6F" w:rsidP="00BD5E53">
            <w:pPr>
              <w:jc w:val="both"/>
              <w:rPr>
                <w:rFonts w:ascii="Verdana" w:hAnsi="Verdana" w:cs="Tahoma"/>
                <w:iCs/>
              </w:rPr>
            </w:pPr>
            <w:r w:rsidRPr="00CB11DA">
              <w:rPr>
                <w:rFonts w:ascii="Verdana" w:hAnsi="Verdana" w:cs="Tahoma"/>
                <w:iCs/>
              </w:rPr>
              <w:t>- alkalije</w:t>
            </w:r>
          </w:p>
          <w:p w:rsidR="00A51B6F" w:rsidRPr="00CB11DA" w:rsidRDefault="00A51B6F" w:rsidP="00BD5E53">
            <w:pPr>
              <w:jc w:val="both"/>
              <w:rPr>
                <w:rFonts w:ascii="Verdana" w:hAnsi="Verdana" w:cs="Tahoma"/>
                <w:iCs/>
              </w:rPr>
            </w:pPr>
            <w:r w:rsidRPr="00CB11DA">
              <w:rPr>
                <w:rFonts w:ascii="Verdana" w:hAnsi="Verdana" w:cs="Tahoma"/>
                <w:iCs/>
              </w:rPr>
              <w:t xml:space="preserve">- </w:t>
            </w:r>
            <w:proofErr w:type="spellStart"/>
            <w:r w:rsidRPr="00CB11DA">
              <w:rPr>
                <w:rFonts w:ascii="Verdana" w:hAnsi="Verdana" w:cs="Tahoma"/>
                <w:iCs/>
              </w:rPr>
              <w:t>fotokemikalije</w:t>
            </w:r>
            <w:proofErr w:type="spellEnd"/>
          </w:p>
          <w:p w:rsidR="00A51B6F" w:rsidRPr="00CB11DA" w:rsidRDefault="00A51B6F" w:rsidP="00BD5E53">
            <w:pPr>
              <w:jc w:val="both"/>
              <w:rPr>
                <w:rFonts w:ascii="Verdana" w:hAnsi="Verdana" w:cs="Tahoma"/>
                <w:iCs/>
              </w:rPr>
            </w:pPr>
            <w:r w:rsidRPr="00CB11DA">
              <w:rPr>
                <w:rFonts w:ascii="Verdana" w:hAnsi="Verdana" w:cs="Tahoma"/>
                <w:iCs/>
              </w:rPr>
              <w:t>- pesticidi</w:t>
            </w:r>
          </w:p>
          <w:p w:rsidR="00A51B6F" w:rsidRPr="00CB11DA" w:rsidRDefault="00A51B6F" w:rsidP="00BD5E53">
            <w:pPr>
              <w:jc w:val="both"/>
              <w:rPr>
                <w:rFonts w:ascii="Verdana" w:hAnsi="Verdana" w:cs="Tahoma"/>
                <w:iCs/>
              </w:rPr>
            </w:pPr>
            <w:r w:rsidRPr="00CB11DA">
              <w:rPr>
                <w:rFonts w:ascii="Verdana" w:hAnsi="Verdana" w:cs="Tahoma"/>
                <w:iCs/>
              </w:rPr>
              <w:t>- fluorescenčne cevi</w:t>
            </w:r>
          </w:p>
          <w:p w:rsidR="00A51B6F" w:rsidRPr="00CB11DA" w:rsidRDefault="00A51B6F" w:rsidP="00BD5E53">
            <w:pPr>
              <w:jc w:val="both"/>
              <w:rPr>
                <w:rFonts w:ascii="Verdana" w:hAnsi="Verdana" w:cs="Tahoma"/>
                <w:iCs/>
              </w:rPr>
            </w:pPr>
            <w:r w:rsidRPr="00CB11DA">
              <w:rPr>
                <w:rFonts w:ascii="Verdana" w:hAnsi="Verdana" w:cs="Tahoma"/>
                <w:iCs/>
              </w:rPr>
              <w:t>- olja in maščobe</w:t>
            </w:r>
          </w:p>
          <w:p w:rsidR="00A51B6F" w:rsidRPr="00CB11DA" w:rsidRDefault="00A51B6F" w:rsidP="00BD5E53">
            <w:pPr>
              <w:jc w:val="both"/>
              <w:rPr>
                <w:rFonts w:ascii="Verdana" w:hAnsi="Verdana" w:cs="Tahoma"/>
                <w:iCs/>
              </w:rPr>
            </w:pPr>
            <w:r w:rsidRPr="00CB11DA">
              <w:rPr>
                <w:rFonts w:ascii="Verdana" w:hAnsi="Verdana" w:cs="Tahoma"/>
                <w:iCs/>
              </w:rPr>
              <w:t>- barve, tiskarske barve, lepila in smole</w:t>
            </w:r>
          </w:p>
          <w:p w:rsidR="00A51B6F" w:rsidRPr="00CB11DA" w:rsidRDefault="00A51B6F" w:rsidP="00BD5E53">
            <w:pPr>
              <w:jc w:val="both"/>
              <w:rPr>
                <w:rFonts w:ascii="Verdana" w:hAnsi="Verdana" w:cs="Tahoma"/>
                <w:iCs/>
              </w:rPr>
            </w:pPr>
            <w:r w:rsidRPr="00CB11DA">
              <w:rPr>
                <w:rFonts w:ascii="Verdana" w:hAnsi="Verdana" w:cs="Tahoma"/>
                <w:iCs/>
              </w:rPr>
              <w:t>- čistila (detergenti)</w:t>
            </w:r>
          </w:p>
          <w:p w:rsidR="00A51B6F" w:rsidRPr="00CB11DA" w:rsidRDefault="00A51B6F" w:rsidP="00BD5E53">
            <w:pPr>
              <w:jc w:val="both"/>
              <w:rPr>
                <w:rFonts w:ascii="Verdana" w:hAnsi="Verdana" w:cs="Tahoma"/>
                <w:iCs/>
              </w:rPr>
            </w:pPr>
            <w:r w:rsidRPr="00CB11DA">
              <w:rPr>
                <w:rFonts w:ascii="Verdana" w:hAnsi="Verdana" w:cs="Tahoma"/>
                <w:iCs/>
              </w:rPr>
              <w:t xml:space="preserve">- citotoksična in </w:t>
            </w:r>
            <w:proofErr w:type="spellStart"/>
            <w:r w:rsidRPr="00CB11DA">
              <w:rPr>
                <w:rFonts w:ascii="Verdana" w:hAnsi="Verdana" w:cs="Tahoma"/>
                <w:iCs/>
              </w:rPr>
              <w:t>citostatična</w:t>
            </w:r>
            <w:proofErr w:type="spellEnd"/>
            <w:r w:rsidRPr="00CB11DA">
              <w:rPr>
                <w:rFonts w:ascii="Verdana" w:hAnsi="Verdana" w:cs="Tahoma"/>
                <w:iCs/>
              </w:rPr>
              <w:t xml:space="preserve"> zdravila</w:t>
            </w:r>
          </w:p>
          <w:p w:rsidR="00A51B6F" w:rsidRPr="00CB11DA" w:rsidRDefault="00A51B6F" w:rsidP="00BD5E53">
            <w:pPr>
              <w:jc w:val="both"/>
              <w:rPr>
                <w:rFonts w:ascii="Verdana" w:hAnsi="Verdana" w:cs="Tahoma"/>
                <w:iCs/>
              </w:rPr>
            </w:pPr>
            <w:r w:rsidRPr="00CB11DA">
              <w:rPr>
                <w:rFonts w:ascii="Verdana" w:hAnsi="Verdana" w:cs="Tahoma"/>
                <w:iCs/>
              </w:rPr>
              <w:t>- baterije in akumulatorji</w:t>
            </w:r>
          </w:p>
        </w:tc>
        <w:tc>
          <w:tcPr>
            <w:tcW w:w="1418" w:type="dxa"/>
          </w:tcPr>
          <w:p w:rsidR="00A51B6F" w:rsidRPr="00CB11DA" w:rsidRDefault="00A51B6F" w:rsidP="00BD5E53">
            <w:pPr>
              <w:jc w:val="center"/>
              <w:rPr>
                <w:rFonts w:ascii="Verdana" w:hAnsi="Verdana" w:cs="Tahoma"/>
              </w:rPr>
            </w:pPr>
            <w:r w:rsidRPr="00CB11DA">
              <w:rPr>
                <w:rFonts w:ascii="Verdana" w:hAnsi="Verdana" w:cs="Tahoma"/>
              </w:rPr>
              <w:t>20 01 13*</w:t>
            </w:r>
          </w:p>
          <w:p w:rsidR="00A51B6F" w:rsidRPr="00CB11DA" w:rsidRDefault="00A51B6F" w:rsidP="00BD5E53">
            <w:pPr>
              <w:jc w:val="center"/>
              <w:rPr>
                <w:rFonts w:ascii="Verdana" w:hAnsi="Verdana" w:cs="Tahoma"/>
              </w:rPr>
            </w:pPr>
            <w:r w:rsidRPr="00CB11DA">
              <w:rPr>
                <w:rFonts w:ascii="Verdana" w:hAnsi="Verdana" w:cs="Tahoma"/>
              </w:rPr>
              <w:t>20 01 14*</w:t>
            </w:r>
          </w:p>
          <w:p w:rsidR="00A51B6F" w:rsidRPr="00CB11DA" w:rsidRDefault="00A51B6F" w:rsidP="00BD5E53">
            <w:pPr>
              <w:jc w:val="center"/>
              <w:rPr>
                <w:rFonts w:ascii="Verdana" w:hAnsi="Verdana" w:cs="Tahoma"/>
              </w:rPr>
            </w:pPr>
            <w:r w:rsidRPr="00CB11DA">
              <w:rPr>
                <w:rFonts w:ascii="Verdana" w:hAnsi="Verdana" w:cs="Tahoma"/>
              </w:rPr>
              <w:t>20 01 15*</w:t>
            </w:r>
          </w:p>
          <w:p w:rsidR="00A51B6F" w:rsidRPr="00CB11DA" w:rsidRDefault="00A51B6F" w:rsidP="00BD5E53">
            <w:pPr>
              <w:jc w:val="center"/>
              <w:rPr>
                <w:rFonts w:ascii="Verdana" w:hAnsi="Verdana" w:cs="Tahoma"/>
              </w:rPr>
            </w:pPr>
            <w:r w:rsidRPr="00CB11DA">
              <w:rPr>
                <w:rFonts w:ascii="Verdana" w:hAnsi="Verdana" w:cs="Tahoma"/>
              </w:rPr>
              <w:t>20 01 17*</w:t>
            </w:r>
          </w:p>
          <w:p w:rsidR="00A51B6F" w:rsidRPr="00CB11DA" w:rsidRDefault="00A51B6F" w:rsidP="00BD5E53">
            <w:pPr>
              <w:jc w:val="center"/>
              <w:rPr>
                <w:rFonts w:ascii="Verdana" w:hAnsi="Verdana" w:cs="Tahoma"/>
              </w:rPr>
            </w:pPr>
            <w:r w:rsidRPr="00CB11DA">
              <w:rPr>
                <w:rFonts w:ascii="Verdana" w:hAnsi="Verdana" w:cs="Tahoma"/>
              </w:rPr>
              <w:t>20 01 19*</w:t>
            </w:r>
          </w:p>
          <w:p w:rsidR="00A51B6F" w:rsidRPr="00CB11DA" w:rsidRDefault="00A51B6F" w:rsidP="00BD5E53">
            <w:pPr>
              <w:jc w:val="center"/>
              <w:rPr>
                <w:rFonts w:ascii="Verdana" w:hAnsi="Verdana" w:cs="Tahoma"/>
              </w:rPr>
            </w:pPr>
            <w:r w:rsidRPr="00CB11DA">
              <w:rPr>
                <w:rFonts w:ascii="Verdana" w:hAnsi="Verdana" w:cs="Tahoma"/>
              </w:rPr>
              <w:t>20 01 21*</w:t>
            </w:r>
          </w:p>
          <w:p w:rsidR="00A51B6F" w:rsidRPr="00CB11DA" w:rsidRDefault="00A51B6F" w:rsidP="00BD5E53">
            <w:pPr>
              <w:jc w:val="center"/>
              <w:rPr>
                <w:rFonts w:ascii="Verdana" w:hAnsi="Verdana" w:cs="Tahoma"/>
              </w:rPr>
            </w:pPr>
            <w:r w:rsidRPr="00CB11DA">
              <w:rPr>
                <w:rFonts w:ascii="Verdana" w:hAnsi="Verdana" w:cs="Tahoma"/>
              </w:rPr>
              <w:t>20 01 26*</w:t>
            </w:r>
          </w:p>
          <w:p w:rsidR="00A51B6F" w:rsidRPr="00CB11DA" w:rsidRDefault="00A51B6F" w:rsidP="00BD5E53">
            <w:pPr>
              <w:jc w:val="center"/>
              <w:rPr>
                <w:rFonts w:ascii="Verdana" w:hAnsi="Verdana" w:cs="Tahoma"/>
              </w:rPr>
            </w:pPr>
            <w:r w:rsidRPr="00CB11DA">
              <w:rPr>
                <w:rFonts w:ascii="Verdana" w:hAnsi="Verdana" w:cs="Tahoma"/>
              </w:rPr>
              <w:t>20 01 27*</w:t>
            </w:r>
          </w:p>
          <w:p w:rsidR="00A51B6F" w:rsidRPr="00CB11DA" w:rsidRDefault="00A51B6F" w:rsidP="00BD5E53">
            <w:pPr>
              <w:jc w:val="center"/>
              <w:rPr>
                <w:rFonts w:ascii="Verdana" w:hAnsi="Verdana" w:cs="Tahoma"/>
              </w:rPr>
            </w:pPr>
            <w:r w:rsidRPr="00CB11DA">
              <w:rPr>
                <w:rFonts w:ascii="Verdana" w:hAnsi="Verdana" w:cs="Tahoma"/>
              </w:rPr>
              <w:t>20 01 29*</w:t>
            </w:r>
          </w:p>
          <w:p w:rsidR="00A51B6F" w:rsidRPr="00CB11DA" w:rsidRDefault="00A51B6F" w:rsidP="00BD5E53">
            <w:pPr>
              <w:jc w:val="center"/>
              <w:rPr>
                <w:rFonts w:ascii="Verdana" w:hAnsi="Verdana" w:cs="Tahoma"/>
              </w:rPr>
            </w:pPr>
            <w:r w:rsidRPr="00CB11DA">
              <w:rPr>
                <w:rFonts w:ascii="Verdana" w:hAnsi="Verdana" w:cs="Tahoma"/>
              </w:rPr>
              <w:t>20 01 31*</w:t>
            </w:r>
          </w:p>
          <w:p w:rsidR="00A51B6F" w:rsidRPr="00CB11DA" w:rsidRDefault="00A51B6F" w:rsidP="00BD5E53">
            <w:pPr>
              <w:jc w:val="center"/>
              <w:rPr>
                <w:rFonts w:ascii="Verdana" w:hAnsi="Verdana" w:cs="Tahoma"/>
              </w:rPr>
            </w:pPr>
            <w:r w:rsidRPr="00CB11DA">
              <w:rPr>
                <w:rFonts w:ascii="Verdana" w:hAnsi="Verdana" w:cs="Tahoma"/>
              </w:rPr>
              <w:t>20 01 33*</w:t>
            </w:r>
          </w:p>
        </w:tc>
        <w:tc>
          <w:tcPr>
            <w:tcW w:w="2693" w:type="dxa"/>
            <w:vAlign w:val="center"/>
          </w:tcPr>
          <w:p w:rsidR="00A51B6F" w:rsidRPr="00CB11DA" w:rsidRDefault="00A51B6F" w:rsidP="00BD5E53">
            <w:pPr>
              <w:jc w:val="center"/>
              <w:rPr>
                <w:rFonts w:ascii="Verdana" w:hAnsi="Verdana" w:cs="Tahoma"/>
              </w:rPr>
            </w:pPr>
            <w:r w:rsidRPr="00CB11DA">
              <w:rPr>
                <w:rFonts w:ascii="Verdana" w:hAnsi="Verdana" w:cs="Tahoma"/>
              </w:rPr>
              <w:t xml:space="preserve">Plastični sodi in zabojniki, odvisno </w:t>
            </w:r>
          </w:p>
          <w:p w:rsidR="00A51B6F" w:rsidRPr="00CB11DA" w:rsidRDefault="00A51B6F" w:rsidP="00BD5E53">
            <w:pPr>
              <w:jc w:val="center"/>
              <w:rPr>
                <w:rFonts w:ascii="Verdana" w:hAnsi="Verdana" w:cs="Tahoma"/>
              </w:rPr>
            </w:pPr>
            <w:r w:rsidRPr="00CB11DA">
              <w:rPr>
                <w:rFonts w:ascii="Verdana" w:hAnsi="Verdana" w:cs="Tahoma"/>
              </w:rPr>
              <w:t>od vrste odpadka</w:t>
            </w:r>
          </w:p>
        </w:tc>
      </w:tr>
    </w:tbl>
    <w:p w:rsidR="00A51B6F" w:rsidRPr="00CB11DA" w:rsidRDefault="00A51B6F" w:rsidP="00A51B6F">
      <w:pPr>
        <w:jc w:val="both"/>
        <w:rPr>
          <w:rStyle w:val="Krepko"/>
          <w:rFonts w:ascii="Verdana" w:hAnsi="Verdana"/>
        </w:rPr>
      </w:pPr>
    </w:p>
    <w:p w:rsidR="00A51B6F" w:rsidRPr="00CB11DA" w:rsidRDefault="00A51B6F" w:rsidP="00A51B6F">
      <w:pPr>
        <w:jc w:val="both"/>
        <w:rPr>
          <w:rStyle w:val="Krepko"/>
          <w:rFonts w:ascii="Verdana" w:hAnsi="Verdana"/>
        </w:rPr>
      </w:pPr>
    </w:p>
    <w:p w:rsidR="00A51B6F" w:rsidRPr="00CB11DA" w:rsidRDefault="00A51B6F" w:rsidP="00A51B6F">
      <w:pPr>
        <w:jc w:val="both"/>
        <w:rPr>
          <w:rFonts w:ascii="Verdana" w:hAnsi="Verdana" w:cs="Arial"/>
          <w:b/>
        </w:rPr>
      </w:pPr>
      <w:r w:rsidRPr="00CB11DA">
        <w:rPr>
          <w:rFonts w:ascii="Verdana" w:hAnsi="Verdana" w:cs="Arial"/>
          <w:b/>
        </w:rPr>
        <w:t xml:space="preserve">5.1.4. Zbiranje  komunalnih  odpadkov  v  Zbirnem  centru  ločenih </w:t>
      </w:r>
    </w:p>
    <w:p w:rsidR="00A51B6F" w:rsidRPr="00CB11DA" w:rsidRDefault="00A51B6F" w:rsidP="00A51B6F">
      <w:pPr>
        <w:jc w:val="both"/>
        <w:rPr>
          <w:rFonts w:ascii="Verdana" w:hAnsi="Verdana" w:cs="Arial"/>
          <w:b/>
        </w:rPr>
      </w:pPr>
      <w:r w:rsidRPr="00CB11DA">
        <w:rPr>
          <w:rFonts w:ascii="Verdana" w:hAnsi="Verdana" w:cs="Arial"/>
          <w:b/>
        </w:rPr>
        <w:t xml:space="preserve">          frakcij  Radenci</w:t>
      </w:r>
    </w:p>
    <w:p w:rsidR="00A51B6F" w:rsidRPr="00CB11DA" w:rsidRDefault="00A51B6F" w:rsidP="00A51B6F">
      <w:pPr>
        <w:jc w:val="both"/>
        <w:rPr>
          <w:rFonts w:ascii="Verdana" w:hAnsi="Verdana" w:cs="Tahoma"/>
          <w:bCs/>
        </w:r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3118"/>
      </w:tblGrid>
      <w:tr w:rsidR="00A51B6F" w:rsidRPr="00CB11DA" w:rsidTr="00BD5E53">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A51B6F" w:rsidRPr="00CB11DA" w:rsidRDefault="00A51B6F" w:rsidP="00BD5E53">
            <w:pPr>
              <w:jc w:val="center"/>
              <w:rPr>
                <w:rFonts w:ascii="Verdana" w:hAnsi="Verdana" w:cs="Tahoma"/>
                <w:b/>
                <w:bCs/>
              </w:rPr>
            </w:pPr>
            <w:r w:rsidRPr="00CB11DA">
              <w:rPr>
                <w:rFonts w:ascii="Verdana" w:hAnsi="Verdana" w:cs="Tahoma"/>
                <w:b/>
                <w:bCs/>
              </w:rPr>
              <w:t>Naziv odpadka</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A51B6F" w:rsidRPr="00CB11DA" w:rsidRDefault="00A51B6F" w:rsidP="00BD5E53">
            <w:pPr>
              <w:jc w:val="center"/>
              <w:rPr>
                <w:rFonts w:ascii="Verdana" w:hAnsi="Verdana" w:cs="Tahoma"/>
                <w:b/>
              </w:rPr>
            </w:pPr>
            <w:r w:rsidRPr="00CB11DA">
              <w:rPr>
                <w:rFonts w:ascii="Verdana" w:hAnsi="Verdana" w:cs="Tahoma"/>
                <w:b/>
              </w:rPr>
              <w:t>Klas. št. odpadka</w:t>
            </w:r>
          </w:p>
        </w:tc>
      </w:tr>
      <w:tr w:rsidR="00A51B6F" w:rsidRPr="00CB11DA" w:rsidTr="00BD5E53">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A51B6F" w:rsidRPr="00CB11DA" w:rsidRDefault="00A51B6F" w:rsidP="00BD5E53">
            <w:pPr>
              <w:rPr>
                <w:rFonts w:ascii="Verdana" w:hAnsi="Verdana" w:cs="Tahoma"/>
                <w:bCs/>
              </w:rPr>
            </w:pPr>
            <w:r w:rsidRPr="00CB11DA">
              <w:rPr>
                <w:rFonts w:ascii="Verdana" w:hAnsi="Verdana" w:cs="Tahoma"/>
                <w:bCs/>
              </w:rPr>
              <w:t>Snovi, neprimerne za uživanje ali nadaljnjo predelavo (svinjske kože)</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A51B6F" w:rsidRPr="00CB11DA" w:rsidRDefault="00A51B6F" w:rsidP="00BD5E53">
            <w:pPr>
              <w:ind w:firstLine="742"/>
              <w:rPr>
                <w:rFonts w:ascii="Verdana" w:hAnsi="Verdana" w:cs="Tahoma"/>
              </w:rPr>
            </w:pPr>
            <w:r w:rsidRPr="00CB11DA">
              <w:rPr>
                <w:rFonts w:ascii="Verdana" w:hAnsi="Verdana" w:cs="Tahoma"/>
              </w:rPr>
              <w:t>02 02 03</w:t>
            </w:r>
          </w:p>
        </w:tc>
      </w:tr>
      <w:tr w:rsidR="00A51B6F" w:rsidRPr="00CB11DA" w:rsidTr="00BD5E53">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A51B6F" w:rsidRPr="00CB11DA" w:rsidRDefault="00A51B6F" w:rsidP="00BD5E53">
            <w:pPr>
              <w:rPr>
                <w:rFonts w:ascii="Verdana" w:hAnsi="Verdana" w:cs="Tahoma"/>
                <w:bCs/>
              </w:rPr>
            </w:pPr>
            <w:r w:rsidRPr="00CB11DA">
              <w:rPr>
                <w:rFonts w:ascii="Verdana" w:hAnsi="Verdana" w:cs="Tahoma"/>
                <w:bCs/>
              </w:rPr>
              <w:t xml:space="preserve">Papirna in kartonska embalaža </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A51B6F" w:rsidRPr="00CB11DA" w:rsidRDefault="00A51B6F" w:rsidP="00BD5E53">
            <w:pPr>
              <w:ind w:firstLine="742"/>
              <w:rPr>
                <w:rFonts w:ascii="Verdana" w:hAnsi="Verdana" w:cs="Tahoma"/>
              </w:rPr>
            </w:pPr>
            <w:r w:rsidRPr="00CB11DA">
              <w:rPr>
                <w:rFonts w:ascii="Verdana" w:hAnsi="Verdana" w:cs="Tahoma"/>
              </w:rPr>
              <w:t>15 01 01</w:t>
            </w:r>
          </w:p>
        </w:tc>
      </w:tr>
      <w:tr w:rsidR="00A51B6F" w:rsidRPr="00CB11DA" w:rsidTr="00BD5E53">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A51B6F" w:rsidRPr="00CB11DA" w:rsidRDefault="00A51B6F" w:rsidP="00BD5E53">
            <w:pPr>
              <w:rPr>
                <w:rFonts w:ascii="Verdana" w:hAnsi="Verdana" w:cs="Tahoma"/>
                <w:bCs/>
              </w:rPr>
            </w:pPr>
            <w:r w:rsidRPr="00CB11DA">
              <w:rPr>
                <w:rFonts w:ascii="Verdana" w:hAnsi="Verdana" w:cs="Tahoma"/>
                <w:bCs/>
              </w:rPr>
              <w:t>Plastična embalaža</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A51B6F" w:rsidRPr="00CB11DA" w:rsidRDefault="00A51B6F" w:rsidP="00BD5E53">
            <w:pPr>
              <w:ind w:firstLine="742"/>
              <w:rPr>
                <w:rFonts w:ascii="Verdana" w:hAnsi="Verdana" w:cs="Tahoma"/>
              </w:rPr>
            </w:pPr>
            <w:r w:rsidRPr="00CB11DA">
              <w:rPr>
                <w:rFonts w:ascii="Verdana" w:hAnsi="Verdana" w:cs="Tahoma"/>
              </w:rPr>
              <w:t>15 01 02</w:t>
            </w:r>
          </w:p>
        </w:tc>
      </w:tr>
      <w:tr w:rsidR="00A51B6F" w:rsidRPr="00CB11DA" w:rsidTr="00BD5E53">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A51B6F" w:rsidRPr="00CB11DA" w:rsidRDefault="00A51B6F" w:rsidP="00BD5E53">
            <w:pPr>
              <w:rPr>
                <w:rFonts w:ascii="Verdana" w:hAnsi="Verdana" w:cs="Tahoma"/>
                <w:bCs/>
              </w:rPr>
            </w:pPr>
            <w:r w:rsidRPr="00CB11DA">
              <w:rPr>
                <w:rFonts w:ascii="Verdana" w:hAnsi="Verdana" w:cs="Tahoma"/>
                <w:bCs/>
              </w:rPr>
              <w:t>Lesena embalaža</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A51B6F" w:rsidRPr="00CB11DA" w:rsidRDefault="00A51B6F" w:rsidP="00BD5E53">
            <w:pPr>
              <w:ind w:firstLine="742"/>
              <w:rPr>
                <w:rFonts w:ascii="Verdana" w:hAnsi="Verdana" w:cs="Tahoma"/>
              </w:rPr>
            </w:pPr>
            <w:r w:rsidRPr="00CB11DA">
              <w:rPr>
                <w:rFonts w:ascii="Verdana" w:hAnsi="Verdana" w:cs="Tahoma"/>
              </w:rPr>
              <w:t>15 01 03</w:t>
            </w:r>
          </w:p>
        </w:tc>
      </w:tr>
      <w:tr w:rsidR="00A51B6F" w:rsidRPr="00CB11DA" w:rsidTr="00BD5E53">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A51B6F" w:rsidRPr="00CB11DA" w:rsidRDefault="00A51B6F" w:rsidP="00BD5E53">
            <w:pPr>
              <w:rPr>
                <w:rFonts w:ascii="Verdana" w:hAnsi="Verdana" w:cs="Tahoma"/>
                <w:bCs/>
              </w:rPr>
            </w:pPr>
            <w:r w:rsidRPr="00CB11DA">
              <w:rPr>
                <w:rFonts w:ascii="Verdana" w:hAnsi="Verdana" w:cs="Tahoma"/>
                <w:bCs/>
              </w:rPr>
              <w:lastRenderedPageBreak/>
              <w:t>Kovinska embalaža</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A51B6F" w:rsidRPr="00CB11DA" w:rsidRDefault="00A51B6F" w:rsidP="00BD5E53">
            <w:pPr>
              <w:ind w:firstLine="742"/>
              <w:rPr>
                <w:rFonts w:ascii="Verdana" w:hAnsi="Verdana" w:cs="Tahoma"/>
              </w:rPr>
            </w:pPr>
            <w:r w:rsidRPr="00CB11DA">
              <w:rPr>
                <w:rFonts w:ascii="Verdana" w:hAnsi="Verdana" w:cs="Tahoma"/>
              </w:rPr>
              <w:t>15 01 04</w:t>
            </w:r>
          </w:p>
        </w:tc>
      </w:tr>
      <w:tr w:rsidR="00A51B6F" w:rsidRPr="00CB11DA" w:rsidTr="00BD5E53">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A51B6F" w:rsidRPr="00CB11DA" w:rsidRDefault="00A51B6F" w:rsidP="00BD5E53">
            <w:pPr>
              <w:rPr>
                <w:rFonts w:ascii="Verdana" w:hAnsi="Verdana" w:cs="Tahoma"/>
                <w:bCs/>
              </w:rPr>
            </w:pPr>
            <w:r w:rsidRPr="00CB11DA">
              <w:rPr>
                <w:rFonts w:ascii="Verdana" w:hAnsi="Verdana" w:cs="Tahoma"/>
                <w:bCs/>
              </w:rPr>
              <w:t>Sestavljena embalaža</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A51B6F" w:rsidRPr="00CB11DA" w:rsidRDefault="00A51B6F" w:rsidP="00BD5E53">
            <w:pPr>
              <w:ind w:firstLine="742"/>
              <w:rPr>
                <w:rFonts w:ascii="Verdana" w:hAnsi="Verdana" w:cs="Tahoma"/>
              </w:rPr>
            </w:pPr>
            <w:r w:rsidRPr="00CB11DA">
              <w:rPr>
                <w:rFonts w:ascii="Verdana" w:hAnsi="Verdana" w:cs="Tahoma"/>
              </w:rPr>
              <w:t>15 01 05</w:t>
            </w:r>
          </w:p>
        </w:tc>
      </w:tr>
      <w:tr w:rsidR="00A51B6F" w:rsidRPr="00CB11DA" w:rsidTr="00BD5E53">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A51B6F" w:rsidRPr="00CB11DA" w:rsidRDefault="00A51B6F" w:rsidP="00BD5E53">
            <w:pPr>
              <w:rPr>
                <w:rFonts w:ascii="Verdana" w:hAnsi="Verdana" w:cs="Tahoma"/>
                <w:bCs/>
              </w:rPr>
            </w:pPr>
            <w:r w:rsidRPr="00CB11DA">
              <w:rPr>
                <w:rFonts w:ascii="Verdana" w:hAnsi="Verdana" w:cs="Tahoma"/>
                <w:bCs/>
              </w:rPr>
              <w:t>Mešana embalaža</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A51B6F" w:rsidRPr="00CB11DA" w:rsidRDefault="00A51B6F" w:rsidP="00BD5E53">
            <w:pPr>
              <w:ind w:firstLine="742"/>
              <w:rPr>
                <w:rFonts w:ascii="Verdana" w:hAnsi="Verdana" w:cs="Tahoma"/>
              </w:rPr>
            </w:pPr>
            <w:r w:rsidRPr="00CB11DA">
              <w:rPr>
                <w:rFonts w:ascii="Verdana" w:hAnsi="Verdana" w:cs="Tahoma"/>
              </w:rPr>
              <w:t>15 01 06</w:t>
            </w:r>
          </w:p>
        </w:tc>
      </w:tr>
      <w:tr w:rsidR="00A51B6F" w:rsidRPr="00CB11DA" w:rsidTr="00BD5E53">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A51B6F" w:rsidRPr="00CB11DA" w:rsidRDefault="00A51B6F" w:rsidP="00BD5E53">
            <w:pPr>
              <w:rPr>
                <w:rFonts w:ascii="Verdana" w:hAnsi="Verdana" w:cs="Tahoma"/>
                <w:bCs/>
              </w:rPr>
            </w:pPr>
            <w:r w:rsidRPr="00CB11DA">
              <w:rPr>
                <w:rFonts w:ascii="Verdana" w:hAnsi="Verdana" w:cs="Tahoma"/>
                <w:bCs/>
              </w:rPr>
              <w:t>Steklena embalaža</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A51B6F" w:rsidRPr="00CB11DA" w:rsidRDefault="00A51B6F" w:rsidP="00BD5E53">
            <w:pPr>
              <w:ind w:firstLine="742"/>
              <w:rPr>
                <w:rFonts w:ascii="Verdana" w:hAnsi="Verdana" w:cs="Tahoma"/>
              </w:rPr>
            </w:pPr>
            <w:r w:rsidRPr="00CB11DA">
              <w:rPr>
                <w:rFonts w:ascii="Verdana" w:hAnsi="Verdana" w:cs="Tahoma"/>
              </w:rPr>
              <w:t>15 01 07</w:t>
            </w:r>
          </w:p>
        </w:tc>
      </w:tr>
      <w:tr w:rsidR="00A51B6F" w:rsidRPr="00CB11DA" w:rsidTr="00BD5E53">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A51B6F" w:rsidRPr="00CB11DA" w:rsidRDefault="00A51B6F" w:rsidP="00BD5E53">
            <w:pPr>
              <w:rPr>
                <w:rFonts w:ascii="Verdana" w:hAnsi="Verdana" w:cs="Tahoma"/>
                <w:bCs/>
              </w:rPr>
            </w:pPr>
            <w:r w:rsidRPr="00CB11DA">
              <w:rPr>
                <w:rFonts w:ascii="Verdana" w:hAnsi="Verdana" w:cs="Tahoma"/>
                <w:bCs/>
              </w:rPr>
              <w:t>Embalaža iz tekstila</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A51B6F" w:rsidRPr="00CB11DA" w:rsidRDefault="00A51B6F" w:rsidP="00BD5E53">
            <w:pPr>
              <w:ind w:firstLine="742"/>
              <w:rPr>
                <w:rFonts w:ascii="Verdana" w:hAnsi="Verdana" w:cs="Tahoma"/>
              </w:rPr>
            </w:pPr>
            <w:r w:rsidRPr="00CB11DA">
              <w:rPr>
                <w:rFonts w:ascii="Verdana" w:hAnsi="Verdana" w:cs="Tahoma"/>
              </w:rPr>
              <w:t>15 01 09</w:t>
            </w:r>
          </w:p>
        </w:tc>
      </w:tr>
      <w:tr w:rsidR="00A51B6F" w:rsidRPr="00CB11DA" w:rsidTr="00BD5E53">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A51B6F" w:rsidRPr="00CB11DA" w:rsidRDefault="00A51B6F" w:rsidP="00BD5E53">
            <w:pPr>
              <w:rPr>
                <w:rFonts w:ascii="Verdana" w:hAnsi="Verdana" w:cs="Tahoma"/>
                <w:bCs/>
              </w:rPr>
            </w:pPr>
            <w:r w:rsidRPr="00CB11DA">
              <w:rPr>
                <w:rFonts w:ascii="Verdana" w:hAnsi="Verdana" w:cs="Tahoma"/>
                <w:bCs/>
              </w:rPr>
              <w:t>Izrabljene gume</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A51B6F" w:rsidRPr="00CB11DA" w:rsidRDefault="00A51B6F" w:rsidP="00BD5E53">
            <w:pPr>
              <w:ind w:firstLine="742"/>
              <w:rPr>
                <w:rFonts w:ascii="Verdana" w:hAnsi="Verdana" w:cs="Tahoma"/>
              </w:rPr>
            </w:pPr>
            <w:r w:rsidRPr="00CB11DA">
              <w:rPr>
                <w:rFonts w:ascii="Verdana" w:hAnsi="Verdana" w:cs="Tahoma"/>
              </w:rPr>
              <w:t>16 01 03</w:t>
            </w:r>
          </w:p>
        </w:tc>
      </w:tr>
      <w:tr w:rsidR="00A51B6F" w:rsidRPr="00CB11DA" w:rsidTr="00BD5E53">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A51B6F" w:rsidRPr="00CB11DA" w:rsidRDefault="00A51B6F" w:rsidP="00BD5E53">
            <w:pPr>
              <w:rPr>
                <w:rFonts w:ascii="Verdana" w:hAnsi="Verdana" w:cs="Tahoma"/>
                <w:bCs/>
              </w:rPr>
            </w:pPr>
            <w:r w:rsidRPr="00CB11DA">
              <w:rPr>
                <w:rFonts w:ascii="Verdana" w:hAnsi="Verdana" w:cs="Tahoma"/>
                <w:bCs/>
              </w:rPr>
              <w:t>Mešanice betona, opek, ploščic in keramike</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A51B6F" w:rsidRPr="00CB11DA" w:rsidRDefault="00A51B6F" w:rsidP="00BD5E53">
            <w:pPr>
              <w:ind w:firstLine="742"/>
              <w:rPr>
                <w:rFonts w:ascii="Verdana" w:hAnsi="Verdana" w:cs="Tahoma"/>
              </w:rPr>
            </w:pPr>
            <w:r w:rsidRPr="00CB11DA">
              <w:rPr>
                <w:rFonts w:ascii="Verdana" w:hAnsi="Verdana" w:cs="Tahoma"/>
              </w:rPr>
              <w:t>17 01 07</w:t>
            </w:r>
          </w:p>
        </w:tc>
      </w:tr>
      <w:tr w:rsidR="00A51B6F" w:rsidRPr="00CB11DA" w:rsidTr="00BD5E53">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A51B6F" w:rsidRPr="00CB11DA" w:rsidRDefault="00A51B6F" w:rsidP="00BD5E53">
            <w:pPr>
              <w:rPr>
                <w:rFonts w:ascii="Verdana" w:hAnsi="Verdana" w:cs="Tahoma"/>
                <w:bCs/>
              </w:rPr>
            </w:pPr>
            <w:r w:rsidRPr="00CB11DA">
              <w:rPr>
                <w:rFonts w:ascii="Verdana" w:hAnsi="Verdana" w:cs="Tahoma"/>
                <w:bCs/>
              </w:rPr>
              <w:t>Papir in karton</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A51B6F" w:rsidRPr="00CB11DA" w:rsidRDefault="00A51B6F" w:rsidP="00BD5E53">
            <w:pPr>
              <w:ind w:firstLine="742"/>
              <w:rPr>
                <w:rFonts w:ascii="Verdana" w:hAnsi="Verdana" w:cs="Tahoma"/>
              </w:rPr>
            </w:pPr>
            <w:r w:rsidRPr="00CB11DA">
              <w:rPr>
                <w:rFonts w:ascii="Verdana" w:hAnsi="Verdana" w:cs="Tahoma"/>
              </w:rPr>
              <w:t>20 01 01</w:t>
            </w:r>
          </w:p>
        </w:tc>
      </w:tr>
      <w:tr w:rsidR="00A51B6F" w:rsidRPr="00CB11DA" w:rsidTr="00BD5E53">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A51B6F" w:rsidRPr="00CB11DA" w:rsidRDefault="00A51B6F" w:rsidP="00BD5E53">
            <w:pPr>
              <w:rPr>
                <w:rFonts w:ascii="Verdana" w:hAnsi="Verdana" w:cs="Tahoma"/>
                <w:bCs/>
              </w:rPr>
            </w:pPr>
            <w:r w:rsidRPr="00CB11DA">
              <w:rPr>
                <w:rFonts w:ascii="Verdana" w:hAnsi="Verdana" w:cs="Tahoma"/>
                <w:bCs/>
              </w:rPr>
              <w:t>Steklo – ravno (okna)</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A51B6F" w:rsidRPr="00CB11DA" w:rsidRDefault="00A51B6F" w:rsidP="00BD5E53">
            <w:pPr>
              <w:ind w:firstLine="742"/>
              <w:rPr>
                <w:rFonts w:ascii="Verdana" w:hAnsi="Verdana" w:cs="Tahoma"/>
              </w:rPr>
            </w:pPr>
            <w:r w:rsidRPr="00CB11DA">
              <w:rPr>
                <w:rFonts w:ascii="Verdana" w:hAnsi="Verdana" w:cs="Tahoma"/>
              </w:rPr>
              <w:t>20 01 02</w:t>
            </w:r>
          </w:p>
        </w:tc>
      </w:tr>
      <w:tr w:rsidR="00A51B6F" w:rsidRPr="00CB11DA" w:rsidTr="00BD5E53">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A51B6F" w:rsidRPr="00CB11DA" w:rsidRDefault="00A51B6F" w:rsidP="00BD5E53">
            <w:pPr>
              <w:rPr>
                <w:rFonts w:ascii="Verdana" w:hAnsi="Verdana" w:cs="Tahoma"/>
                <w:bCs/>
              </w:rPr>
            </w:pPr>
            <w:r w:rsidRPr="00CB11DA">
              <w:rPr>
                <w:rFonts w:ascii="Verdana" w:hAnsi="Verdana" w:cs="Tahoma"/>
                <w:bCs/>
              </w:rPr>
              <w:t>Oblačila</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A51B6F" w:rsidRPr="00CB11DA" w:rsidRDefault="00A51B6F" w:rsidP="00BD5E53">
            <w:pPr>
              <w:ind w:firstLine="742"/>
              <w:rPr>
                <w:rFonts w:ascii="Verdana" w:hAnsi="Verdana" w:cs="Tahoma"/>
              </w:rPr>
            </w:pPr>
            <w:r w:rsidRPr="00CB11DA">
              <w:rPr>
                <w:rFonts w:ascii="Verdana" w:hAnsi="Verdana" w:cs="Tahoma"/>
              </w:rPr>
              <w:t>20 01 10</w:t>
            </w:r>
          </w:p>
        </w:tc>
      </w:tr>
      <w:tr w:rsidR="00A51B6F" w:rsidRPr="00CB11DA" w:rsidTr="00BD5E53">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A51B6F" w:rsidRPr="00CB11DA" w:rsidRDefault="00A51B6F" w:rsidP="00BD5E53">
            <w:pPr>
              <w:rPr>
                <w:rFonts w:ascii="Verdana" w:hAnsi="Verdana" w:cs="Tahoma"/>
                <w:bCs/>
              </w:rPr>
            </w:pPr>
            <w:r w:rsidRPr="00CB11DA">
              <w:rPr>
                <w:rFonts w:ascii="Verdana" w:hAnsi="Verdana" w:cs="Tahoma"/>
                <w:bCs/>
              </w:rPr>
              <w:t>Tekstil</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A51B6F" w:rsidRPr="00CB11DA" w:rsidRDefault="00A51B6F" w:rsidP="00BD5E53">
            <w:pPr>
              <w:ind w:firstLine="742"/>
              <w:rPr>
                <w:rFonts w:ascii="Verdana" w:hAnsi="Verdana" w:cs="Tahoma"/>
              </w:rPr>
            </w:pPr>
            <w:r w:rsidRPr="00CB11DA">
              <w:rPr>
                <w:rFonts w:ascii="Verdana" w:hAnsi="Verdana" w:cs="Tahoma"/>
              </w:rPr>
              <w:t>20 01 11</w:t>
            </w:r>
          </w:p>
        </w:tc>
      </w:tr>
      <w:tr w:rsidR="00A51B6F" w:rsidRPr="00CB11DA" w:rsidTr="00BD5E53">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A51B6F" w:rsidRPr="00CB11DA" w:rsidRDefault="00A51B6F" w:rsidP="00BD5E53">
            <w:pPr>
              <w:rPr>
                <w:rFonts w:ascii="Verdana" w:hAnsi="Verdana" w:cs="Tahoma"/>
                <w:bCs/>
              </w:rPr>
            </w:pPr>
            <w:r w:rsidRPr="00CB11DA">
              <w:rPr>
                <w:rFonts w:ascii="Verdana" w:hAnsi="Verdana" w:cs="Tahoma"/>
                <w:bCs/>
              </w:rPr>
              <w:t xml:space="preserve">Topila </w:t>
            </w:r>
          </w:p>
        </w:tc>
        <w:tc>
          <w:tcPr>
            <w:tcW w:w="3118" w:type="dxa"/>
            <w:tcBorders>
              <w:top w:val="single" w:sz="4" w:space="0" w:color="auto"/>
              <w:left w:val="single" w:sz="4" w:space="0" w:color="auto"/>
              <w:bottom w:val="single" w:sz="4" w:space="0" w:color="auto"/>
              <w:right w:val="single" w:sz="4" w:space="0" w:color="auto"/>
            </w:tcBorders>
            <w:vAlign w:val="center"/>
          </w:tcPr>
          <w:p w:rsidR="00A51B6F" w:rsidRPr="00CB11DA" w:rsidRDefault="00A51B6F" w:rsidP="00BD5E53">
            <w:pPr>
              <w:ind w:firstLine="742"/>
              <w:rPr>
                <w:rFonts w:ascii="Verdana" w:hAnsi="Verdana" w:cs="Tahoma"/>
              </w:rPr>
            </w:pPr>
            <w:r w:rsidRPr="00CB11DA">
              <w:rPr>
                <w:rFonts w:ascii="Verdana" w:hAnsi="Verdana" w:cs="Tahoma"/>
              </w:rPr>
              <w:t>20 01 13*</w:t>
            </w:r>
          </w:p>
        </w:tc>
      </w:tr>
      <w:tr w:rsidR="00A51B6F" w:rsidRPr="00CB11DA" w:rsidTr="00BD5E53">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A51B6F" w:rsidRPr="00CB11DA" w:rsidRDefault="00A51B6F" w:rsidP="00BD5E53">
            <w:pPr>
              <w:rPr>
                <w:rFonts w:ascii="Verdana" w:hAnsi="Verdana" w:cs="Tahoma"/>
                <w:bCs/>
              </w:rPr>
            </w:pPr>
            <w:r w:rsidRPr="00CB11DA">
              <w:rPr>
                <w:rFonts w:ascii="Verdana" w:hAnsi="Verdana" w:cs="Tahoma"/>
                <w:bCs/>
              </w:rPr>
              <w:t>Kisline</w:t>
            </w:r>
          </w:p>
        </w:tc>
        <w:tc>
          <w:tcPr>
            <w:tcW w:w="3118" w:type="dxa"/>
            <w:tcBorders>
              <w:top w:val="single" w:sz="4" w:space="0" w:color="auto"/>
              <w:left w:val="single" w:sz="4" w:space="0" w:color="auto"/>
              <w:bottom w:val="single" w:sz="4" w:space="0" w:color="auto"/>
              <w:right w:val="single" w:sz="4" w:space="0" w:color="auto"/>
            </w:tcBorders>
            <w:vAlign w:val="center"/>
          </w:tcPr>
          <w:p w:rsidR="00A51B6F" w:rsidRPr="00CB11DA" w:rsidRDefault="00A51B6F" w:rsidP="00BD5E53">
            <w:pPr>
              <w:ind w:firstLine="742"/>
              <w:rPr>
                <w:rFonts w:ascii="Verdana" w:hAnsi="Verdana" w:cs="Tahoma"/>
              </w:rPr>
            </w:pPr>
            <w:r w:rsidRPr="00CB11DA">
              <w:rPr>
                <w:rFonts w:ascii="Verdana" w:hAnsi="Verdana" w:cs="Tahoma"/>
              </w:rPr>
              <w:t>20 01 14*</w:t>
            </w:r>
          </w:p>
        </w:tc>
      </w:tr>
      <w:tr w:rsidR="00A51B6F" w:rsidRPr="00CB11DA" w:rsidTr="00BD5E53">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A51B6F" w:rsidRPr="00CB11DA" w:rsidRDefault="00A51B6F" w:rsidP="00BD5E53">
            <w:pPr>
              <w:rPr>
                <w:rFonts w:ascii="Verdana" w:hAnsi="Verdana" w:cs="Tahoma"/>
                <w:bCs/>
              </w:rPr>
            </w:pPr>
            <w:r w:rsidRPr="00CB11DA">
              <w:rPr>
                <w:rFonts w:ascii="Verdana" w:hAnsi="Verdana" w:cs="Tahoma"/>
                <w:bCs/>
              </w:rPr>
              <w:t xml:space="preserve">Alkalije </w:t>
            </w:r>
          </w:p>
        </w:tc>
        <w:tc>
          <w:tcPr>
            <w:tcW w:w="3118" w:type="dxa"/>
            <w:tcBorders>
              <w:top w:val="single" w:sz="4" w:space="0" w:color="auto"/>
              <w:left w:val="single" w:sz="4" w:space="0" w:color="auto"/>
              <w:bottom w:val="single" w:sz="4" w:space="0" w:color="auto"/>
              <w:right w:val="single" w:sz="4" w:space="0" w:color="auto"/>
            </w:tcBorders>
            <w:vAlign w:val="center"/>
          </w:tcPr>
          <w:p w:rsidR="00A51B6F" w:rsidRPr="00CB11DA" w:rsidRDefault="00A51B6F" w:rsidP="00BD5E53">
            <w:pPr>
              <w:ind w:firstLine="742"/>
              <w:rPr>
                <w:rFonts w:ascii="Verdana" w:hAnsi="Verdana" w:cs="Tahoma"/>
              </w:rPr>
            </w:pPr>
            <w:r w:rsidRPr="00CB11DA">
              <w:rPr>
                <w:rFonts w:ascii="Verdana" w:hAnsi="Verdana" w:cs="Tahoma"/>
              </w:rPr>
              <w:t>20 01 15*</w:t>
            </w:r>
          </w:p>
        </w:tc>
      </w:tr>
      <w:tr w:rsidR="00A51B6F" w:rsidRPr="00CB11DA" w:rsidTr="00BD5E53">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A51B6F" w:rsidRPr="00CB11DA" w:rsidRDefault="00A51B6F" w:rsidP="00BD5E53">
            <w:pPr>
              <w:rPr>
                <w:rFonts w:ascii="Verdana" w:hAnsi="Verdana" w:cs="Tahoma"/>
                <w:bCs/>
              </w:rPr>
            </w:pPr>
            <w:proofErr w:type="spellStart"/>
            <w:r w:rsidRPr="00CB11DA">
              <w:rPr>
                <w:rFonts w:ascii="Verdana" w:hAnsi="Verdana" w:cs="Tahoma"/>
                <w:bCs/>
              </w:rPr>
              <w:t>Fotokemikalije</w:t>
            </w:r>
            <w:proofErr w:type="spellEnd"/>
            <w:r w:rsidRPr="00CB11DA">
              <w:rPr>
                <w:rFonts w:ascii="Verdana" w:hAnsi="Verdana" w:cs="Tahoma"/>
                <w:bCs/>
              </w:rPr>
              <w:t xml:space="preserve"> </w:t>
            </w:r>
          </w:p>
        </w:tc>
        <w:tc>
          <w:tcPr>
            <w:tcW w:w="3118" w:type="dxa"/>
            <w:tcBorders>
              <w:top w:val="single" w:sz="4" w:space="0" w:color="auto"/>
              <w:left w:val="single" w:sz="4" w:space="0" w:color="auto"/>
              <w:bottom w:val="single" w:sz="4" w:space="0" w:color="auto"/>
              <w:right w:val="single" w:sz="4" w:space="0" w:color="auto"/>
            </w:tcBorders>
            <w:vAlign w:val="center"/>
          </w:tcPr>
          <w:p w:rsidR="00A51B6F" w:rsidRPr="00CB11DA" w:rsidRDefault="00A51B6F" w:rsidP="00BD5E53">
            <w:pPr>
              <w:ind w:firstLine="742"/>
              <w:rPr>
                <w:rFonts w:ascii="Verdana" w:hAnsi="Verdana" w:cs="Tahoma"/>
              </w:rPr>
            </w:pPr>
            <w:r w:rsidRPr="00CB11DA">
              <w:rPr>
                <w:rFonts w:ascii="Verdana" w:hAnsi="Verdana" w:cs="Tahoma"/>
              </w:rPr>
              <w:t>20 01 17*</w:t>
            </w:r>
          </w:p>
        </w:tc>
      </w:tr>
      <w:tr w:rsidR="00A51B6F" w:rsidRPr="00CB11DA" w:rsidTr="00BD5E53">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A51B6F" w:rsidRPr="00CB11DA" w:rsidRDefault="00A51B6F" w:rsidP="00BD5E53">
            <w:pPr>
              <w:rPr>
                <w:rFonts w:ascii="Verdana" w:hAnsi="Verdana" w:cs="Tahoma"/>
                <w:bCs/>
              </w:rPr>
            </w:pPr>
            <w:r w:rsidRPr="00CB11DA">
              <w:rPr>
                <w:rFonts w:ascii="Verdana" w:hAnsi="Verdana" w:cs="Tahoma"/>
                <w:bCs/>
              </w:rPr>
              <w:t xml:space="preserve">Pesticidi </w:t>
            </w:r>
          </w:p>
        </w:tc>
        <w:tc>
          <w:tcPr>
            <w:tcW w:w="3118" w:type="dxa"/>
            <w:tcBorders>
              <w:top w:val="single" w:sz="4" w:space="0" w:color="auto"/>
              <w:left w:val="single" w:sz="4" w:space="0" w:color="auto"/>
              <w:bottom w:val="single" w:sz="4" w:space="0" w:color="auto"/>
              <w:right w:val="single" w:sz="4" w:space="0" w:color="auto"/>
            </w:tcBorders>
            <w:vAlign w:val="center"/>
          </w:tcPr>
          <w:p w:rsidR="00A51B6F" w:rsidRPr="00CB11DA" w:rsidRDefault="00A51B6F" w:rsidP="00BD5E53">
            <w:pPr>
              <w:ind w:firstLine="742"/>
              <w:rPr>
                <w:rFonts w:ascii="Verdana" w:hAnsi="Verdana" w:cs="Tahoma"/>
              </w:rPr>
            </w:pPr>
            <w:r w:rsidRPr="00CB11DA">
              <w:rPr>
                <w:rFonts w:ascii="Verdana" w:hAnsi="Verdana" w:cs="Tahoma"/>
              </w:rPr>
              <w:t>20 01 19*</w:t>
            </w:r>
          </w:p>
        </w:tc>
      </w:tr>
      <w:tr w:rsidR="00A51B6F" w:rsidRPr="00CB11DA" w:rsidTr="00BD5E53">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A51B6F" w:rsidRPr="00CB11DA" w:rsidRDefault="00A51B6F" w:rsidP="00BD5E53">
            <w:pPr>
              <w:rPr>
                <w:rFonts w:ascii="Verdana" w:hAnsi="Verdana" w:cs="Tahoma"/>
                <w:bCs/>
              </w:rPr>
            </w:pPr>
            <w:r w:rsidRPr="00CB11DA">
              <w:rPr>
                <w:rFonts w:ascii="Verdana" w:hAnsi="Verdana" w:cs="Tahoma"/>
                <w:bCs/>
              </w:rPr>
              <w:t xml:space="preserve">Fluorescenčne cevi </w:t>
            </w:r>
          </w:p>
        </w:tc>
        <w:tc>
          <w:tcPr>
            <w:tcW w:w="3118" w:type="dxa"/>
            <w:tcBorders>
              <w:top w:val="single" w:sz="4" w:space="0" w:color="auto"/>
              <w:left w:val="single" w:sz="4" w:space="0" w:color="auto"/>
              <w:bottom w:val="single" w:sz="4" w:space="0" w:color="auto"/>
              <w:right w:val="single" w:sz="4" w:space="0" w:color="auto"/>
            </w:tcBorders>
            <w:vAlign w:val="center"/>
          </w:tcPr>
          <w:p w:rsidR="00A51B6F" w:rsidRPr="00CB11DA" w:rsidRDefault="00A51B6F" w:rsidP="00BD5E53">
            <w:pPr>
              <w:ind w:firstLine="742"/>
              <w:rPr>
                <w:rFonts w:ascii="Verdana" w:hAnsi="Verdana" w:cs="Tahoma"/>
              </w:rPr>
            </w:pPr>
            <w:r w:rsidRPr="00CB11DA">
              <w:rPr>
                <w:rFonts w:ascii="Verdana" w:hAnsi="Verdana" w:cs="Tahoma"/>
              </w:rPr>
              <w:t>20 01 21*</w:t>
            </w:r>
          </w:p>
        </w:tc>
      </w:tr>
      <w:tr w:rsidR="00A51B6F" w:rsidRPr="00CB11DA" w:rsidTr="00BD5E53">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A51B6F" w:rsidRPr="00CB11DA" w:rsidRDefault="00A51B6F" w:rsidP="00BD5E53">
            <w:pPr>
              <w:rPr>
                <w:rFonts w:ascii="Verdana" w:hAnsi="Verdana" w:cs="Tahoma"/>
                <w:bCs/>
              </w:rPr>
            </w:pPr>
            <w:r w:rsidRPr="00CB11DA">
              <w:rPr>
                <w:rFonts w:ascii="Verdana" w:hAnsi="Verdana" w:cs="Tahoma"/>
                <w:bCs/>
              </w:rPr>
              <w:t xml:space="preserve">Zavržena oprema, ki vsebuje </w:t>
            </w:r>
            <w:proofErr w:type="spellStart"/>
            <w:r w:rsidRPr="00CB11DA">
              <w:rPr>
                <w:rFonts w:ascii="Verdana" w:hAnsi="Verdana" w:cs="Tahoma"/>
                <w:bCs/>
              </w:rPr>
              <w:t>klorofluoroogljike</w:t>
            </w:r>
            <w:proofErr w:type="spellEnd"/>
            <w:r w:rsidRPr="00CB11DA">
              <w:rPr>
                <w:rFonts w:ascii="Verdana" w:hAnsi="Verdana" w:cs="Tahoma"/>
                <w:bCs/>
              </w:rPr>
              <w:t xml:space="preserve"> – hladilno zamrzovalna oprema</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A51B6F" w:rsidRPr="00CB11DA" w:rsidRDefault="00A51B6F" w:rsidP="00BD5E53">
            <w:pPr>
              <w:ind w:firstLine="742"/>
              <w:rPr>
                <w:rFonts w:ascii="Verdana" w:hAnsi="Verdana" w:cs="Tahoma"/>
              </w:rPr>
            </w:pPr>
            <w:r w:rsidRPr="00CB11DA">
              <w:rPr>
                <w:rFonts w:ascii="Verdana" w:hAnsi="Verdana" w:cs="Tahoma"/>
              </w:rPr>
              <w:t>20 01 23*</w:t>
            </w:r>
          </w:p>
        </w:tc>
      </w:tr>
      <w:tr w:rsidR="00A51B6F" w:rsidRPr="00CB11DA" w:rsidTr="00BD5E53">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A51B6F" w:rsidRPr="00CB11DA" w:rsidRDefault="00A51B6F" w:rsidP="00BD5E53">
            <w:pPr>
              <w:rPr>
                <w:rFonts w:ascii="Verdana" w:hAnsi="Verdana" w:cs="Tahoma"/>
                <w:bCs/>
              </w:rPr>
            </w:pPr>
            <w:r w:rsidRPr="00CB11DA">
              <w:rPr>
                <w:rFonts w:ascii="Verdana" w:hAnsi="Verdana" w:cs="Tahoma"/>
                <w:bCs/>
              </w:rPr>
              <w:t xml:space="preserve">Jedilno olje in maščobe </w:t>
            </w:r>
          </w:p>
        </w:tc>
        <w:tc>
          <w:tcPr>
            <w:tcW w:w="3118" w:type="dxa"/>
            <w:tcBorders>
              <w:top w:val="single" w:sz="4" w:space="0" w:color="auto"/>
              <w:left w:val="single" w:sz="4" w:space="0" w:color="auto"/>
              <w:bottom w:val="single" w:sz="4" w:space="0" w:color="auto"/>
              <w:right w:val="single" w:sz="4" w:space="0" w:color="auto"/>
            </w:tcBorders>
            <w:vAlign w:val="center"/>
          </w:tcPr>
          <w:p w:rsidR="00A51B6F" w:rsidRPr="00CB11DA" w:rsidRDefault="00A51B6F" w:rsidP="00BD5E53">
            <w:pPr>
              <w:ind w:firstLine="742"/>
              <w:rPr>
                <w:rFonts w:ascii="Verdana" w:hAnsi="Verdana" w:cs="Tahoma"/>
              </w:rPr>
            </w:pPr>
            <w:r w:rsidRPr="00CB11DA">
              <w:rPr>
                <w:rFonts w:ascii="Verdana" w:hAnsi="Verdana" w:cs="Tahoma"/>
              </w:rPr>
              <w:t>20 01 25</w:t>
            </w:r>
          </w:p>
          <w:p w:rsidR="00A51B6F" w:rsidRPr="00CB11DA" w:rsidRDefault="00A51B6F" w:rsidP="00BD5E53">
            <w:pPr>
              <w:ind w:firstLine="742"/>
              <w:rPr>
                <w:rFonts w:ascii="Verdana" w:hAnsi="Verdana" w:cs="Tahoma"/>
              </w:rPr>
            </w:pPr>
            <w:r w:rsidRPr="00CB11DA">
              <w:rPr>
                <w:rFonts w:ascii="Verdana" w:hAnsi="Verdana" w:cs="Tahoma"/>
              </w:rPr>
              <w:t>20 01 26*</w:t>
            </w:r>
          </w:p>
        </w:tc>
      </w:tr>
      <w:tr w:rsidR="00A51B6F" w:rsidRPr="00CB11DA" w:rsidTr="00BD5E53">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A51B6F" w:rsidRPr="00CB11DA" w:rsidRDefault="00A51B6F" w:rsidP="00BD5E53">
            <w:pPr>
              <w:rPr>
                <w:rFonts w:ascii="Verdana" w:hAnsi="Verdana" w:cs="Tahoma"/>
                <w:bCs/>
              </w:rPr>
            </w:pPr>
            <w:r w:rsidRPr="00CB11DA">
              <w:rPr>
                <w:rFonts w:ascii="Verdana" w:hAnsi="Verdana" w:cs="Tahoma"/>
                <w:bCs/>
              </w:rPr>
              <w:t>Barve, tiskarske barve, lepila in smole, ki vsebujejo nevarne snovi</w:t>
            </w:r>
          </w:p>
        </w:tc>
        <w:tc>
          <w:tcPr>
            <w:tcW w:w="3118" w:type="dxa"/>
            <w:tcBorders>
              <w:top w:val="single" w:sz="4" w:space="0" w:color="auto"/>
              <w:left w:val="single" w:sz="4" w:space="0" w:color="auto"/>
              <w:bottom w:val="single" w:sz="4" w:space="0" w:color="auto"/>
              <w:right w:val="single" w:sz="4" w:space="0" w:color="auto"/>
            </w:tcBorders>
            <w:vAlign w:val="center"/>
          </w:tcPr>
          <w:p w:rsidR="00A51B6F" w:rsidRPr="00CB11DA" w:rsidRDefault="00A51B6F" w:rsidP="00BD5E53">
            <w:pPr>
              <w:ind w:firstLine="742"/>
              <w:rPr>
                <w:rFonts w:ascii="Verdana" w:hAnsi="Verdana" w:cs="Tahoma"/>
              </w:rPr>
            </w:pPr>
            <w:r w:rsidRPr="00CB11DA">
              <w:rPr>
                <w:rFonts w:ascii="Verdana" w:hAnsi="Verdana" w:cs="Tahoma"/>
              </w:rPr>
              <w:t>20 01 27*</w:t>
            </w:r>
          </w:p>
          <w:p w:rsidR="00A51B6F" w:rsidRPr="00CB11DA" w:rsidRDefault="00A51B6F" w:rsidP="00BD5E53">
            <w:pPr>
              <w:ind w:firstLine="742"/>
              <w:rPr>
                <w:rFonts w:ascii="Verdana" w:hAnsi="Verdana" w:cs="Tahoma"/>
              </w:rPr>
            </w:pPr>
            <w:r w:rsidRPr="00CB11DA">
              <w:rPr>
                <w:rFonts w:ascii="Verdana" w:hAnsi="Verdana" w:cs="Tahoma"/>
              </w:rPr>
              <w:t>20 01 28</w:t>
            </w:r>
          </w:p>
        </w:tc>
      </w:tr>
      <w:tr w:rsidR="00A51B6F" w:rsidRPr="00CB11DA" w:rsidTr="00BD5E53">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A51B6F" w:rsidRPr="00CB11DA" w:rsidRDefault="00A51B6F" w:rsidP="00BD5E53">
            <w:pPr>
              <w:rPr>
                <w:rFonts w:ascii="Verdana" w:hAnsi="Verdana" w:cs="Tahoma"/>
                <w:bCs/>
              </w:rPr>
            </w:pPr>
            <w:r w:rsidRPr="00CB11DA">
              <w:rPr>
                <w:rFonts w:ascii="Verdana" w:hAnsi="Verdana" w:cs="Tahoma"/>
                <w:bCs/>
              </w:rPr>
              <w:t xml:space="preserve">Čistila (detergenti) </w:t>
            </w:r>
          </w:p>
        </w:tc>
        <w:tc>
          <w:tcPr>
            <w:tcW w:w="3118" w:type="dxa"/>
            <w:tcBorders>
              <w:top w:val="single" w:sz="4" w:space="0" w:color="auto"/>
              <w:left w:val="single" w:sz="4" w:space="0" w:color="auto"/>
              <w:bottom w:val="single" w:sz="4" w:space="0" w:color="auto"/>
              <w:right w:val="single" w:sz="4" w:space="0" w:color="auto"/>
            </w:tcBorders>
            <w:vAlign w:val="center"/>
          </w:tcPr>
          <w:p w:rsidR="00A51B6F" w:rsidRPr="00CB11DA" w:rsidRDefault="00A51B6F" w:rsidP="00BD5E53">
            <w:pPr>
              <w:ind w:firstLine="742"/>
              <w:rPr>
                <w:rFonts w:ascii="Verdana" w:hAnsi="Verdana" w:cs="Tahoma"/>
              </w:rPr>
            </w:pPr>
            <w:r w:rsidRPr="00CB11DA">
              <w:rPr>
                <w:rFonts w:ascii="Verdana" w:hAnsi="Verdana" w:cs="Tahoma"/>
              </w:rPr>
              <w:t>20 01 29*</w:t>
            </w:r>
          </w:p>
          <w:p w:rsidR="00A51B6F" w:rsidRPr="00CB11DA" w:rsidRDefault="00A51B6F" w:rsidP="00BD5E53">
            <w:pPr>
              <w:ind w:firstLine="742"/>
              <w:rPr>
                <w:rFonts w:ascii="Verdana" w:hAnsi="Verdana" w:cs="Tahoma"/>
              </w:rPr>
            </w:pPr>
            <w:r w:rsidRPr="00CB11DA">
              <w:rPr>
                <w:rFonts w:ascii="Verdana" w:hAnsi="Verdana" w:cs="Tahoma"/>
              </w:rPr>
              <w:t>20 01 30</w:t>
            </w:r>
          </w:p>
        </w:tc>
      </w:tr>
      <w:tr w:rsidR="00A51B6F" w:rsidRPr="00CB11DA" w:rsidTr="00BD5E53">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A51B6F" w:rsidRPr="00CB11DA" w:rsidRDefault="00A51B6F" w:rsidP="00BD5E53">
            <w:pPr>
              <w:rPr>
                <w:rFonts w:ascii="Verdana" w:hAnsi="Verdana" w:cs="Tahoma"/>
                <w:bCs/>
              </w:rPr>
            </w:pPr>
            <w:r w:rsidRPr="00CB11DA">
              <w:rPr>
                <w:rFonts w:ascii="Verdana" w:hAnsi="Verdana" w:cs="Tahoma"/>
                <w:bCs/>
              </w:rPr>
              <w:t xml:space="preserve">Citotoksična in </w:t>
            </w:r>
            <w:proofErr w:type="spellStart"/>
            <w:r w:rsidRPr="00CB11DA">
              <w:rPr>
                <w:rFonts w:ascii="Verdana" w:hAnsi="Verdana" w:cs="Tahoma"/>
                <w:bCs/>
              </w:rPr>
              <w:t>citostatična</w:t>
            </w:r>
            <w:proofErr w:type="spellEnd"/>
            <w:r w:rsidRPr="00CB11DA">
              <w:rPr>
                <w:rFonts w:ascii="Verdana" w:hAnsi="Verdana" w:cs="Tahoma"/>
                <w:bCs/>
              </w:rPr>
              <w:t xml:space="preserve"> zdravila </w:t>
            </w:r>
          </w:p>
        </w:tc>
        <w:tc>
          <w:tcPr>
            <w:tcW w:w="3118" w:type="dxa"/>
            <w:tcBorders>
              <w:top w:val="single" w:sz="4" w:space="0" w:color="auto"/>
              <w:left w:val="single" w:sz="4" w:space="0" w:color="auto"/>
              <w:bottom w:val="single" w:sz="4" w:space="0" w:color="auto"/>
              <w:right w:val="single" w:sz="4" w:space="0" w:color="auto"/>
            </w:tcBorders>
            <w:vAlign w:val="center"/>
          </w:tcPr>
          <w:p w:rsidR="00A51B6F" w:rsidRPr="00CB11DA" w:rsidRDefault="00A51B6F" w:rsidP="00BD5E53">
            <w:pPr>
              <w:ind w:firstLine="742"/>
              <w:rPr>
                <w:rFonts w:ascii="Verdana" w:hAnsi="Verdana" w:cs="Tahoma"/>
              </w:rPr>
            </w:pPr>
            <w:r w:rsidRPr="00CB11DA">
              <w:rPr>
                <w:rFonts w:ascii="Verdana" w:hAnsi="Verdana" w:cs="Tahoma"/>
              </w:rPr>
              <w:t>20 01 31*</w:t>
            </w:r>
          </w:p>
        </w:tc>
      </w:tr>
      <w:tr w:rsidR="00A51B6F" w:rsidRPr="00CB11DA" w:rsidTr="00BD5E53">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A51B6F" w:rsidRPr="00CB11DA" w:rsidRDefault="00A51B6F" w:rsidP="00BD5E53">
            <w:pPr>
              <w:rPr>
                <w:rFonts w:ascii="Verdana" w:hAnsi="Verdana" w:cs="Tahoma"/>
                <w:bCs/>
              </w:rPr>
            </w:pPr>
            <w:r w:rsidRPr="00CB11DA">
              <w:rPr>
                <w:rFonts w:ascii="Verdana" w:hAnsi="Verdana" w:cs="Tahoma"/>
                <w:bCs/>
              </w:rPr>
              <w:t xml:space="preserve">Baterije in akumulatorji </w:t>
            </w:r>
          </w:p>
        </w:tc>
        <w:tc>
          <w:tcPr>
            <w:tcW w:w="3118" w:type="dxa"/>
            <w:tcBorders>
              <w:top w:val="single" w:sz="4" w:space="0" w:color="auto"/>
              <w:left w:val="single" w:sz="4" w:space="0" w:color="auto"/>
              <w:bottom w:val="single" w:sz="4" w:space="0" w:color="auto"/>
              <w:right w:val="single" w:sz="4" w:space="0" w:color="auto"/>
            </w:tcBorders>
            <w:vAlign w:val="center"/>
          </w:tcPr>
          <w:p w:rsidR="00A51B6F" w:rsidRPr="00CB11DA" w:rsidRDefault="00A51B6F" w:rsidP="00BD5E53">
            <w:pPr>
              <w:ind w:firstLine="742"/>
              <w:rPr>
                <w:rFonts w:ascii="Verdana" w:hAnsi="Verdana" w:cs="Tahoma"/>
              </w:rPr>
            </w:pPr>
            <w:r w:rsidRPr="00CB11DA">
              <w:rPr>
                <w:rFonts w:ascii="Verdana" w:hAnsi="Verdana" w:cs="Tahoma"/>
              </w:rPr>
              <w:t>20 01 33*</w:t>
            </w:r>
          </w:p>
          <w:p w:rsidR="00A51B6F" w:rsidRPr="00CB11DA" w:rsidRDefault="00A51B6F" w:rsidP="00BD5E53">
            <w:pPr>
              <w:ind w:firstLine="742"/>
              <w:rPr>
                <w:rFonts w:ascii="Verdana" w:hAnsi="Verdana" w:cs="Tahoma"/>
              </w:rPr>
            </w:pPr>
            <w:r w:rsidRPr="00CB11DA">
              <w:rPr>
                <w:rFonts w:ascii="Verdana" w:hAnsi="Verdana" w:cs="Tahoma"/>
              </w:rPr>
              <w:lastRenderedPageBreak/>
              <w:t>20 01 34</w:t>
            </w:r>
          </w:p>
        </w:tc>
      </w:tr>
      <w:tr w:rsidR="00A51B6F" w:rsidRPr="00CB11DA" w:rsidTr="00BD5E53">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A51B6F" w:rsidRPr="00CB11DA" w:rsidRDefault="00A51B6F" w:rsidP="00BD5E53">
            <w:pPr>
              <w:rPr>
                <w:rFonts w:ascii="Verdana" w:hAnsi="Verdana" w:cs="Tahoma"/>
                <w:bCs/>
              </w:rPr>
            </w:pPr>
            <w:r w:rsidRPr="00CB11DA">
              <w:rPr>
                <w:rFonts w:ascii="Verdana" w:hAnsi="Verdana" w:cs="Tahoma"/>
                <w:bCs/>
              </w:rPr>
              <w:lastRenderedPageBreak/>
              <w:t>Zavržena električna in elektronska oprema – računalniki, TV, radio</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A51B6F" w:rsidRPr="00CB11DA" w:rsidRDefault="00A51B6F" w:rsidP="00BD5E53">
            <w:pPr>
              <w:ind w:firstLine="742"/>
              <w:rPr>
                <w:rFonts w:ascii="Verdana" w:hAnsi="Verdana" w:cs="Tahoma"/>
              </w:rPr>
            </w:pPr>
            <w:r w:rsidRPr="00CB11DA">
              <w:rPr>
                <w:rFonts w:ascii="Verdana" w:hAnsi="Verdana" w:cs="Tahoma"/>
              </w:rPr>
              <w:t>20 01 35*</w:t>
            </w:r>
          </w:p>
        </w:tc>
      </w:tr>
      <w:tr w:rsidR="00A51B6F" w:rsidRPr="00CB11DA" w:rsidTr="00BD5E53">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A51B6F" w:rsidRPr="00CB11DA" w:rsidRDefault="00A51B6F" w:rsidP="00BD5E53">
            <w:pPr>
              <w:rPr>
                <w:rFonts w:ascii="Verdana" w:hAnsi="Verdana" w:cs="Tahoma"/>
                <w:bCs/>
              </w:rPr>
            </w:pPr>
            <w:r w:rsidRPr="00CB11DA">
              <w:rPr>
                <w:rFonts w:ascii="Verdana" w:hAnsi="Verdana" w:cs="Tahoma"/>
                <w:bCs/>
              </w:rPr>
              <w:t>Zavržena električna in elektronska oprema – veliki gospodinjski aparati</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A51B6F" w:rsidRPr="00CB11DA" w:rsidRDefault="00A51B6F" w:rsidP="00BD5E53">
            <w:pPr>
              <w:ind w:firstLine="742"/>
              <w:rPr>
                <w:rFonts w:ascii="Verdana" w:hAnsi="Verdana" w:cs="Tahoma"/>
              </w:rPr>
            </w:pPr>
            <w:r w:rsidRPr="00CB11DA">
              <w:rPr>
                <w:rFonts w:ascii="Verdana" w:hAnsi="Verdana" w:cs="Tahoma"/>
              </w:rPr>
              <w:t>20 01 36</w:t>
            </w:r>
          </w:p>
        </w:tc>
      </w:tr>
      <w:tr w:rsidR="00A51B6F" w:rsidRPr="00CB11DA" w:rsidTr="00BD5E53">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A51B6F" w:rsidRPr="00CB11DA" w:rsidRDefault="00A51B6F" w:rsidP="00BD5E53">
            <w:pPr>
              <w:rPr>
                <w:rFonts w:ascii="Verdana" w:hAnsi="Verdana" w:cs="Tahoma"/>
                <w:bCs/>
              </w:rPr>
            </w:pPr>
            <w:r w:rsidRPr="00CB11DA">
              <w:rPr>
                <w:rFonts w:ascii="Verdana" w:hAnsi="Verdana" w:cs="Tahoma"/>
                <w:bCs/>
              </w:rPr>
              <w:t>Zavržena električna in elektronska oprema – mali gospodinjski aparati</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A51B6F" w:rsidRPr="00CB11DA" w:rsidRDefault="00A51B6F" w:rsidP="00BD5E53">
            <w:pPr>
              <w:ind w:firstLine="742"/>
              <w:rPr>
                <w:rFonts w:ascii="Verdana" w:hAnsi="Verdana" w:cs="Tahoma"/>
              </w:rPr>
            </w:pPr>
            <w:r w:rsidRPr="00CB11DA">
              <w:rPr>
                <w:rFonts w:ascii="Verdana" w:hAnsi="Verdana" w:cs="Tahoma"/>
              </w:rPr>
              <w:t>20 01 36</w:t>
            </w:r>
          </w:p>
        </w:tc>
      </w:tr>
      <w:tr w:rsidR="00A51B6F" w:rsidRPr="00CB11DA" w:rsidTr="00BD5E53">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A51B6F" w:rsidRPr="00CB11DA" w:rsidRDefault="00A51B6F" w:rsidP="00BD5E53">
            <w:pPr>
              <w:rPr>
                <w:rFonts w:ascii="Verdana" w:hAnsi="Verdana" w:cs="Tahoma"/>
                <w:bCs/>
              </w:rPr>
            </w:pPr>
            <w:r w:rsidRPr="00CB11DA">
              <w:rPr>
                <w:rFonts w:ascii="Verdana" w:hAnsi="Verdana" w:cs="Tahoma"/>
                <w:bCs/>
              </w:rPr>
              <w:t>Les, ki vsebuje nevarne snovi</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A51B6F" w:rsidRPr="00CB11DA" w:rsidRDefault="00A51B6F" w:rsidP="00BD5E53">
            <w:pPr>
              <w:ind w:firstLine="742"/>
              <w:rPr>
                <w:rFonts w:ascii="Verdana" w:hAnsi="Verdana" w:cs="Tahoma"/>
              </w:rPr>
            </w:pPr>
            <w:r w:rsidRPr="00CB11DA">
              <w:rPr>
                <w:rFonts w:ascii="Verdana" w:hAnsi="Verdana" w:cs="Tahoma"/>
              </w:rPr>
              <w:t>20 01 37*</w:t>
            </w:r>
          </w:p>
        </w:tc>
      </w:tr>
      <w:tr w:rsidR="00A51B6F" w:rsidRPr="00CB11DA" w:rsidTr="00BD5E53">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A51B6F" w:rsidRPr="00CB11DA" w:rsidRDefault="00A51B6F" w:rsidP="00BD5E53">
            <w:pPr>
              <w:rPr>
                <w:rFonts w:ascii="Verdana" w:hAnsi="Verdana" w:cs="Tahoma"/>
                <w:bCs/>
              </w:rPr>
            </w:pPr>
            <w:r w:rsidRPr="00CB11DA">
              <w:rPr>
                <w:rFonts w:ascii="Verdana" w:hAnsi="Verdana" w:cs="Tahoma"/>
                <w:bCs/>
              </w:rPr>
              <w:t>Les, ki ne vsebuje nevarnih snovi</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A51B6F" w:rsidRPr="00CB11DA" w:rsidRDefault="00A51B6F" w:rsidP="00BD5E53">
            <w:pPr>
              <w:ind w:firstLine="742"/>
              <w:rPr>
                <w:rFonts w:ascii="Verdana" w:hAnsi="Verdana" w:cs="Tahoma"/>
              </w:rPr>
            </w:pPr>
            <w:r w:rsidRPr="00CB11DA">
              <w:rPr>
                <w:rFonts w:ascii="Verdana" w:hAnsi="Verdana" w:cs="Tahoma"/>
              </w:rPr>
              <w:t>20 01 38</w:t>
            </w:r>
          </w:p>
        </w:tc>
      </w:tr>
      <w:tr w:rsidR="00A51B6F" w:rsidRPr="00CB11DA" w:rsidTr="00BD5E53">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A51B6F" w:rsidRPr="00CB11DA" w:rsidRDefault="00A51B6F" w:rsidP="00BD5E53">
            <w:pPr>
              <w:rPr>
                <w:rFonts w:ascii="Verdana" w:hAnsi="Verdana" w:cs="Tahoma"/>
                <w:bCs/>
              </w:rPr>
            </w:pPr>
            <w:r w:rsidRPr="00CB11DA">
              <w:rPr>
                <w:rFonts w:ascii="Verdana" w:hAnsi="Verdana" w:cs="Tahoma"/>
                <w:bCs/>
              </w:rPr>
              <w:t>Plastika</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A51B6F" w:rsidRPr="00CB11DA" w:rsidRDefault="00A51B6F" w:rsidP="00BD5E53">
            <w:pPr>
              <w:ind w:firstLine="742"/>
              <w:rPr>
                <w:rFonts w:ascii="Verdana" w:hAnsi="Verdana" w:cs="Tahoma"/>
              </w:rPr>
            </w:pPr>
            <w:r w:rsidRPr="00CB11DA">
              <w:rPr>
                <w:rFonts w:ascii="Verdana" w:hAnsi="Verdana" w:cs="Tahoma"/>
              </w:rPr>
              <w:t>20 01 39</w:t>
            </w:r>
          </w:p>
        </w:tc>
      </w:tr>
      <w:tr w:rsidR="00A51B6F" w:rsidRPr="00CB11DA" w:rsidTr="00BD5E53">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A51B6F" w:rsidRPr="00CB11DA" w:rsidRDefault="00A51B6F" w:rsidP="00BD5E53">
            <w:pPr>
              <w:rPr>
                <w:rFonts w:ascii="Verdana" w:hAnsi="Verdana" w:cs="Tahoma"/>
                <w:bCs/>
              </w:rPr>
            </w:pPr>
            <w:r w:rsidRPr="00CB11DA">
              <w:rPr>
                <w:rFonts w:ascii="Verdana" w:hAnsi="Verdana" w:cs="Tahoma"/>
                <w:bCs/>
              </w:rPr>
              <w:t>Kovine</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A51B6F" w:rsidRPr="00CB11DA" w:rsidRDefault="00A51B6F" w:rsidP="00BD5E53">
            <w:pPr>
              <w:ind w:firstLine="742"/>
              <w:rPr>
                <w:rFonts w:ascii="Verdana" w:hAnsi="Verdana" w:cs="Tahoma"/>
              </w:rPr>
            </w:pPr>
            <w:r w:rsidRPr="00CB11DA">
              <w:rPr>
                <w:rFonts w:ascii="Verdana" w:hAnsi="Verdana" w:cs="Tahoma"/>
              </w:rPr>
              <w:t>20 01 40</w:t>
            </w:r>
          </w:p>
        </w:tc>
      </w:tr>
      <w:tr w:rsidR="00A51B6F" w:rsidRPr="00CB11DA" w:rsidTr="00BD5E53">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A51B6F" w:rsidRPr="00CB11DA" w:rsidRDefault="00A51B6F" w:rsidP="00BD5E53">
            <w:pPr>
              <w:rPr>
                <w:rFonts w:ascii="Verdana" w:hAnsi="Verdana" w:cs="Tahoma"/>
                <w:bCs/>
              </w:rPr>
            </w:pPr>
            <w:r w:rsidRPr="00CB11DA">
              <w:rPr>
                <w:rFonts w:ascii="Verdana" w:hAnsi="Verdana" w:cs="Tahoma"/>
                <w:bCs/>
              </w:rPr>
              <w:t xml:space="preserve">Biorazgradljivi odpadki (zeleni </w:t>
            </w:r>
            <w:proofErr w:type="spellStart"/>
            <w:r w:rsidRPr="00CB11DA">
              <w:rPr>
                <w:rFonts w:ascii="Verdana" w:hAnsi="Verdana" w:cs="Tahoma"/>
                <w:bCs/>
              </w:rPr>
              <w:t>odrez</w:t>
            </w:r>
            <w:proofErr w:type="spellEnd"/>
            <w:r w:rsidRPr="00CB11DA">
              <w:rPr>
                <w:rFonts w:ascii="Verdana" w:hAnsi="Verdana" w:cs="Tahoma"/>
                <w:bCs/>
              </w:rPr>
              <w:t>)</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A51B6F" w:rsidRPr="00CB11DA" w:rsidRDefault="00A51B6F" w:rsidP="00BD5E53">
            <w:pPr>
              <w:ind w:firstLine="742"/>
              <w:rPr>
                <w:rFonts w:ascii="Verdana" w:hAnsi="Verdana" w:cs="Tahoma"/>
              </w:rPr>
            </w:pPr>
            <w:r w:rsidRPr="00CB11DA">
              <w:rPr>
                <w:rFonts w:ascii="Verdana" w:hAnsi="Verdana" w:cs="Tahoma"/>
              </w:rPr>
              <w:t>20 02 01</w:t>
            </w:r>
          </w:p>
        </w:tc>
      </w:tr>
      <w:tr w:rsidR="00A51B6F" w:rsidRPr="00CB11DA" w:rsidTr="00BD5E53">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A51B6F" w:rsidRPr="00CB11DA" w:rsidRDefault="00A51B6F" w:rsidP="00BD5E53">
            <w:pPr>
              <w:rPr>
                <w:rFonts w:ascii="Verdana" w:hAnsi="Verdana" w:cs="Tahoma"/>
                <w:bCs/>
              </w:rPr>
            </w:pPr>
            <w:r w:rsidRPr="00CB11DA">
              <w:rPr>
                <w:rFonts w:ascii="Verdana" w:hAnsi="Verdana" w:cs="Tahoma"/>
                <w:bCs/>
              </w:rPr>
              <w:t>Mešani komunalni odpadki (samo plenice)</w:t>
            </w:r>
          </w:p>
        </w:tc>
        <w:tc>
          <w:tcPr>
            <w:tcW w:w="3118" w:type="dxa"/>
            <w:tcBorders>
              <w:top w:val="single" w:sz="4" w:space="0" w:color="auto"/>
              <w:left w:val="single" w:sz="4" w:space="0" w:color="auto"/>
              <w:bottom w:val="single" w:sz="4" w:space="0" w:color="auto"/>
              <w:right w:val="single" w:sz="4" w:space="0" w:color="auto"/>
            </w:tcBorders>
            <w:vAlign w:val="center"/>
          </w:tcPr>
          <w:p w:rsidR="00A51B6F" w:rsidRPr="00CB11DA" w:rsidRDefault="00A51B6F" w:rsidP="00BD5E53">
            <w:pPr>
              <w:ind w:firstLine="742"/>
              <w:rPr>
                <w:rFonts w:ascii="Verdana" w:hAnsi="Verdana" w:cs="Tahoma"/>
              </w:rPr>
            </w:pPr>
            <w:r w:rsidRPr="00CB11DA">
              <w:rPr>
                <w:rFonts w:ascii="Verdana" w:hAnsi="Verdana" w:cs="Tahoma"/>
              </w:rPr>
              <w:t>20 03 01</w:t>
            </w:r>
          </w:p>
        </w:tc>
      </w:tr>
      <w:tr w:rsidR="00A51B6F" w:rsidRPr="00CB11DA" w:rsidTr="00BD5E53">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A51B6F" w:rsidRPr="00CB11DA" w:rsidRDefault="00A51B6F" w:rsidP="00BD5E53">
            <w:pPr>
              <w:rPr>
                <w:rFonts w:ascii="Verdana" w:hAnsi="Verdana" w:cs="Tahoma"/>
                <w:bCs/>
              </w:rPr>
            </w:pPr>
            <w:r w:rsidRPr="00CB11DA">
              <w:rPr>
                <w:rFonts w:ascii="Verdana" w:hAnsi="Verdana" w:cs="Tahoma"/>
                <w:bCs/>
              </w:rPr>
              <w:t>Kosovni odpadki</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A51B6F" w:rsidRPr="00CB11DA" w:rsidRDefault="00A51B6F" w:rsidP="00BD5E53">
            <w:pPr>
              <w:ind w:firstLine="742"/>
              <w:rPr>
                <w:rFonts w:ascii="Verdana" w:hAnsi="Verdana" w:cs="Tahoma"/>
              </w:rPr>
            </w:pPr>
            <w:r w:rsidRPr="00CB11DA">
              <w:rPr>
                <w:rFonts w:ascii="Verdana" w:hAnsi="Verdana" w:cs="Tahoma"/>
              </w:rPr>
              <w:t>20 03 07</w:t>
            </w:r>
          </w:p>
        </w:tc>
      </w:tr>
    </w:tbl>
    <w:p w:rsidR="00A51B6F" w:rsidRPr="00CB11DA" w:rsidRDefault="00A51B6F" w:rsidP="00A51B6F">
      <w:pPr>
        <w:jc w:val="both"/>
        <w:rPr>
          <w:rFonts w:ascii="Verdana" w:hAnsi="Verdana" w:cs="Arial"/>
          <w:b/>
        </w:rPr>
      </w:pPr>
    </w:p>
    <w:p w:rsidR="00A51B6F" w:rsidRPr="00CB11DA" w:rsidRDefault="00A51B6F" w:rsidP="00A51B6F">
      <w:pPr>
        <w:jc w:val="both"/>
        <w:rPr>
          <w:rFonts w:ascii="Verdana" w:hAnsi="Verdana" w:cs="Arial"/>
          <w:b/>
        </w:rPr>
      </w:pPr>
    </w:p>
    <w:p w:rsidR="00A51B6F" w:rsidRPr="00CB11DA" w:rsidRDefault="00A51B6F" w:rsidP="00A51B6F">
      <w:pPr>
        <w:jc w:val="both"/>
        <w:rPr>
          <w:rFonts w:ascii="Verdana" w:hAnsi="Verdana" w:cs="Arial"/>
          <w:b/>
        </w:rPr>
      </w:pPr>
      <w:r w:rsidRPr="00CB11DA">
        <w:rPr>
          <w:rFonts w:ascii="Verdana" w:hAnsi="Verdana" w:cs="Arial"/>
          <w:b/>
        </w:rPr>
        <w:t xml:space="preserve">5.2. Frekvence in čas prevzemanja posameznih vrst komunalnih </w:t>
      </w:r>
    </w:p>
    <w:p w:rsidR="00A51B6F" w:rsidRPr="00CB11DA" w:rsidRDefault="00A51B6F" w:rsidP="00A51B6F">
      <w:pPr>
        <w:jc w:val="both"/>
        <w:rPr>
          <w:rFonts w:ascii="Verdana" w:hAnsi="Verdana" w:cs="Arial"/>
          <w:b/>
        </w:rPr>
      </w:pPr>
      <w:r w:rsidRPr="00CB11DA">
        <w:rPr>
          <w:rFonts w:ascii="Verdana" w:hAnsi="Verdana" w:cs="Arial"/>
          <w:b/>
        </w:rPr>
        <w:t xml:space="preserve">       Odpadkov</w:t>
      </w:r>
    </w:p>
    <w:p w:rsidR="00A51B6F" w:rsidRPr="00CB11DA" w:rsidRDefault="00A51B6F" w:rsidP="00A51B6F">
      <w:pPr>
        <w:jc w:val="both"/>
        <w:rPr>
          <w:rFonts w:ascii="Verdana" w:hAnsi="Verdana" w:cs="Arial"/>
          <w:b/>
        </w:rPr>
      </w:pPr>
    </w:p>
    <w:p w:rsidR="00A51B6F" w:rsidRPr="00CB11DA" w:rsidRDefault="00A51B6F" w:rsidP="00A51B6F">
      <w:pPr>
        <w:jc w:val="both"/>
        <w:rPr>
          <w:rStyle w:val="Krepko"/>
          <w:rFonts w:ascii="Verdana" w:hAnsi="Verdana"/>
        </w:rPr>
      </w:pPr>
      <w:r w:rsidRPr="00CB11DA">
        <w:rPr>
          <w:rFonts w:ascii="Verdana" w:hAnsi="Verdana" w:cs="Arial"/>
          <w:b/>
        </w:rPr>
        <w:t xml:space="preserve">Opomba: </w:t>
      </w:r>
      <w:r w:rsidRPr="00CB11DA">
        <w:rPr>
          <w:rStyle w:val="Krepko"/>
          <w:rFonts w:ascii="Verdana" w:hAnsi="Verdana"/>
          <w:sz w:val="24"/>
          <w:szCs w:val="24"/>
        </w:rPr>
        <w:t>V skladu z ustrezno odločitvijo pristojnega organa Občine Radenci in potrditvijo novega Programa se lahko frekvence oz. število odvozov v med letom spremeni!</w:t>
      </w:r>
    </w:p>
    <w:p w:rsidR="00A51B6F" w:rsidRPr="00CB11DA" w:rsidRDefault="00A51B6F" w:rsidP="00A51B6F">
      <w:pPr>
        <w:jc w:val="both"/>
        <w:rPr>
          <w:rFonts w:ascii="Verdana" w:hAnsi="Verdana" w:cs="Arial"/>
          <w:b/>
        </w:rPr>
      </w:pPr>
    </w:p>
    <w:p w:rsidR="00A51B6F" w:rsidRPr="00CB11DA" w:rsidRDefault="00A51B6F" w:rsidP="00A51B6F">
      <w:pPr>
        <w:jc w:val="both"/>
        <w:rPr>
          <w:rFonts w:ascii="Verdana" w:hAnsi="Verdana" w:cs="Arial"/>
          <w:b/>
        </w:rPr>
      </w:pPr>
      <w:r w:rsidRPr="00CB11DA">
        <w:rPr>
          <w:rFonts w:ascii="Verdana" w:hAnsi="Verdana" w:cs="Arial"/>
          <w:b/>
        </w:rPr>
        <w:t xml:space="preserve">5.2.1. Zbiranje komunalnih odpadkov na prevzemnih mestih, pri </w:t>
      </w:r>
    </w:p>
    <w:p w:rsidR="00A51B6F" w:rsidRPr="00CB11DA" w:rsidRDefault="00A51B6F" w:rsidP="00A51B6F">
      <w:pPr>
        <w:jc w:val="both"/>
        <w:rPr>
          <w:rFonts w:ascii="Verdana" w:hAnsi="Verdana" w:cs="Arial"/>
          <w:b/>
        </w:rPr>
      </w:pPr>
      <w:r w:rsidRPr="00CB11DA">
        <w:rPr>
          <w:rFonts w:ascii="Verdana" w:hAnsi="Verdana" w:cs="Arial"/>
          <w:b/>
        </w:rPr>
        <w:t xml:space="preserve">          povzročiteljih odpadkov</w:t>
      </w:r>
    </w:p>
    <w:p w:rsidR="00A51B6F" w:rsidRPr="00CB11DA" w:rsidRDefault="00A51B6F" w:rsidP="00A51B6F">
      <w:pPr>
        <w:ind w:hanging="283"/>
        <w:jc w:val="both"/>
        <w:rPr>
          <w:rFonts w:ascii="Verdana" w:hAnsi="Verdana" w:cs="Arial"/>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0"/>
        <w:gridCol w:w="1418"/>
        <w:gridCol w:w="2126"/>
        <w:gridCol w:w="2552"/>
      </w:tblGrid>
      <w:tr w:rsidR="00A51B6F" w:rsidRPr="00CB11DA" w:rsidTr="00BD5E53">
        <w:tc>
          <w:tcPr>
            <w:tcW w:w="3260" w:type="dxa"/>
            <w:vAlign w:val="center"/>
          </w:tcPr>
          <w:p w:rsidR="00A51B6F" w:rsidRPr="00CB11DA" w:rsidRDefault="00A51B6F" w:rsidP="00BD5E53">
            <w:pPr>
              <w:jc w:val="center"/>
              <w:rPr>
                <w:rFonts w:ascii="Verdana" w:hAnsi="Verdana" w:cs="Tahoma"/>
                <w:b/>
              </w:rPr>
            </w:pPr>
            <w:r w:rsidRPr="00CB11DA">
              <w:rPr>
                <w:rFonts w:ascii="Verdana" w:hAnsi="Verdana" w:cs="Tahoma"/>
                <w:b/>
                <w:bCs/>
              </w:rPr>
              <w:t>Vrste odpadkov</w:t>
            </w:r>
          </w:p>
        </w:tc>
        <w:tc>
          <w:tcPr>
            <w:tcW w:w="1418" w:type="dxa"/>
            <w:vAlign w:val="center"/>
          </w:tcPr>
          <w:p w:rsidR="00A51B6F" w:rsidRPr="00CB11DA" w:rsidRDefault="00A51B6F" w:rsidP="00BD5E53">
            <w:pPr>
              <w:jc w:val="center"/>
              <w:rPr>
                <w:rFonts w:ascii="Verdana" w:hAnsi="Verdana" w:cs="Tahoma"/>
                <w:b/>
              </w:rPr>
            </w:pPr>
            <w:r w:rsidRPr="00CB11DA">
              <w:rPr>
                <w:rFonts w:ascii="Verdana" w:hAnsi="Verdana" w:cs="Tahoma"/>
                <w:b/>
              </w:rPr>
              <w:t>Klas. številka</w:t>
            </w:r>
          </w:p>
        </w:tc>
        <w:tc>
          <w:tcPr>
            <w:tcW w:w="2126" w:type="dxa"/>
          </w:tcPr>
          <w:p w:rsidR="00A51B6F" w:rsidRPr="00CB11DA" w:rsidRDefault="00A51B6F" w:rsidP="00BD5E53">
            <w:pPr>
              <w:jc w:val="center"/>
              <w:rPr>
                <w:rFonts w:ascii="Verdana" w:hAnsi="Verdana" w:cs="Tahoma"/>
                <w:b/>
              </w:rPr>
            </w:pPr>
            <w:r w:rsidRPr="00CB11DA">
              <w:rPr>
                <w:rFonts w:ascii="Verdana" w:hAnsi="Verdana" w:cs="Tahoma"/>
                <w:b/>
              </w:rPr>
              <w:t xml:space="preserve">Število odvozov </w:t>
            </w:r>
          </w:p>
          <w:p w:rsidR="00A51B6F" w:rsidRPr="00CB11DA" w:rsidRDefault="00A51B6F" w:rsidP="00BD5E53">
            <w:pPr>
              <w:jc w:val="center"/>
              <w:rPr>
                <w:rFonts w:ascii="Verdana" w:hAnsi="Verdana" w:cs="Tahoma"/>
                <w:b/>
              </w:rPr>
            </w:pPr>
            <w:r w:rsidRPr="00CB11DA">
              <w:rPr>
                <w:rFonts w:ascii="Verdana" w:hAnsi="Verdana" w:cs="Tahoma"/>
                <w:b/>
              </w:rPr>
              <w:t>na leto</w:t>
            </w:r>
          </w:p>
          <w:p w:rsidR="00A51B6F" w:rsidRPr="00CB11DA" w:rsidRDefault="00A51B6F" w:rsidP="00BD5E53">
            <w:pPr>
              <w:jc w:val="center"/>
              <w:rPr>
                <w:rFonts w:ascii="Verdana" w:hAnsi="Verdana" w:cs="Tahoma"/>
                <w:b/>
              </w:rPr>
            </w:pPr>
            <w:r w:rsidRPr="00CB11DA">
              <w:rPr>
                <w:rFonts w:ascii="Verdana" w:hAnsi="Verdana" w:cs="Tahoma"/>
                <w:b/>
              </w:rPr>
              <w:lastRenderedPageBreak/>
              <w:t>(individualna gospodinjstva)</w:t>
            </w:r>
          </w:p>
        </w:tc>
        <w:tc>
          <w:tcPr>
            <w:tcW w:w="2552" w:type="dxa"/>
            <w:vAlign w:val="center"/>
          </w:tcPr>
          <w:p w:rsidR="00A51B6F" w:rsidRPr="00CB11DA" w:rsidRDefault="00A51B6F" w:rsidP="00BD5E53">
            <w:pPr>
              <w:jc w:val="center"/>
              <w:rPr>
                <w:rFonts w:ascii="Verdana" w:hAnsi="Verdana" w:cs="Tahoma"/>
                <w:b/>
              </w:rPr>
            </w:pPr>
            <w:r w:rsidRPr="00CB11DA">
              <w:rPr>
                <w:rFonts w:ascii="Verdana" w:hAnsi="Verdana" w:cs="Tahoma"/>
                <w:b/>
              </w:rPr>
              <w:lastRenderedPageBreak/>
              <w:t xml:space="preserve">Število odvozov </w:t>
            </w:r>
          </w:p>
          <w:p w:rsidR="00A51B6F" w:rsidRPr="00CB11DA" w:rsidRDefault="00A51B6F" w:rsidP="00BD5E53">
            <w:pPr>
              <w:jc w:val="center"/>
              <w:rPr>
                <w:rFonts w:ascii="Verdana" w:hAnsi="Verdana" w:cs="Tahoma"/>
                <w:b/>
              </w:rPr>
            </w:pPr>
            <w:r w:rsidRPr="00CB11DA">
              <w:rPr>
                <w:rFonts w:ascii="Verdana" w:hAnsi="Verdana" w:cs="Tahoma"/>
                <w:b/>
              </w:rPr>
              <w:t>na leto</w:t>
            </w:r>
          </w:p>
          <w:p w:rsidR="00A51B6F" w:rsidRPr="00CB11DA" w:rsidRDefault="00A51B6F" w:rsidP="00BD5E53">
            <w:pPr>
              <w:jc w:val="center"/>
              <w:rPr>
                <w:rFonts w:ascii="Verdana" w:hAnsi="Verdana" w:cs="Tahoma"/>
                <w:b/>
              </w:rPr>
            </w:pPr>
            <w:r w:rsidRPr="00CB11DA">
              <w:rPr>
                <w:rFonts w:ascii="Verdana" w:hAnsi="Verdana" w:cs="Tahoma"/>
                <w:b/>
              </w:rPr>
              <w:t xml:space="preserve">(večstanovanjske </w:t>
            </w:r>
            <w:r w:rsidRPr="00CB11DA">
              <w:rPr>
                <w:rFonts w:ascii="Verdana" w:hAnsi="Verdana" w:cs="Tahoma"/>
                <w:b/>
              </w:rPr>
              <w:lastRenderedPageBreak/>
              <w:t>stavbe)</w:t>
            </w:r>
          </w:p>
        </w:tc>
      </w:tr>
      <w:tr w:rsidR="00A51B6F" w:rsidRPr="00CB11DA" w:rsidTr="00BD5E53">
        <w:tc>
          <w:tcPr>
            <w:tcW w:w="3260" w:type="dxa"/>
            <w:vAlign w:val="center"/>
          </w:tcPr>
          <w:p w:rsidR="00A51B6F" w:rsidRPr="00CB11DA" w:rsidRDefault="00A51B6F" w:rsidP="00BD5E53">
            <w:pPr>
              <w:rPr>
                <w:rFonts w:ascii="Verdana" w:hAnsi="Verdana" w:cs="Tahoma"/>
                <w:bCs/>
              </w:rPr>
            </w:pPr>
            <w:r w:rsidRPr="00CB11DA">
              <w:rPr>
                <w:rFonts w:ascii="Verdana" w:hAnsi="Verdana" w:cs="Tahoma"/>
                <w:bCs/>
              </w:rPr>
              <w:lastRenderedPageBreak/>
              <w:t xml:space="preserve">- mešani komunalni odpadki </w:t>
            </w:r>
          </w:p>
        </w:tc>
        <w:tc>
          <w:tcPr>
            <w:tcW w:w="1418" w:type="dxa"/>
            <w:vAlign w:val="center"/>
          </w:tcPr>
          <w:p w:rsidR="00A51B6F" w:rsidRPr="00CB11DA" w:rsidRDefault="00A51B6F" w:rsidP="00BD5E53">
            <w:pPr>
              <w:jc w:val="center"/>
              <w:rPr>
                <w:rFonts w:ascii="Verdana" w:hAnsi="Verdana" w:cs="Tahoma"/>
              </w:rPr>
            </w:pPr>
            <w:r w:rsidRPr="00CB11DA">
              <w:rPr>
                <w:rFonts w:ascii="Verdana" w:hAnsi="Verdana" w:cs="Tahoma"/>
              </w:rPr>
              <w:t>20 03 01</w:t>
            </w:r>
          </w:p>
        </w:tc>
        <w:tc>
          <w:tcPr>
            <w:tcW w:w="2126" w:type="dxa"/>
            <w:vAlign w:val="center"/>
          </w:tcPr>
          <w:p w:rsidR="00A51B6F" w:rsidRPr="00CB11DA" w:rsidRDefault="00A51B6F" w:rsidP="00BD5E53">
            <w:pPr>
              <w:jc w:val="center"/>
              <w:rPr>
                <w:rFonts w:ascii="Verdana" w:hAnsi="Verdana" w:cs="Tahoma"/>
              </w:rPr>
            </w:pPr>
            <w:r w:rsidRPr="00CB11DA">
              <w:rPr>
                <w:rFonts w:ascii="Verdana" w:hAnsi="Verdana" w:cs="Tahoma"/>
              </w:rPr>
              <w:t>13</w:t>
            </w:r>
          </w:p>
        </w:tc>
        <w:tc>
          <w:tcPr>
            <w:tcW w:w="2552" w:type="dxa"/>
            <w:vAlign w:val="center"/>
          </w:tcPr>
          <w:p w:rsidR="00A51B6F" w:rsidRPr="00CB11DA" w:rsidRDefault="00A51B6F" w:rsidP="00BD5E53">
            <w:pPr>
              <w:jc w:val="center"/>
              <w:rPr>
                <w:rFonts w:ascii="Verdana" w:hAnsi="Verdana" w:cs="Tahoma"/>
              </w:rPr>
            </w:pPr>
            <w:r w:rsidRPr="00CB11DA">
              <w:rPr>
                <w:rFonts w:ascii="Verdana" w:hAnsi="Verdana" w:cs="Tahoma"/>
              </w:rPr>
              <w:t>13</w:t>
            </w:r>
          </w:p>
        </w:tc>
      </w:tr>
      <w:tr w:rsidR="00A51B6F" w:rsidRPr="00CB11DA" w:rsidTr="00BD5E53">
        <w:tc>
          <w:tcPr>
            <w:tcW w:w="3260" w:type="dxa"/>
            <w:vAlign w:val="center"/>
          </w:tcPr>
          <w:p w:rsidR="00A51B6F" w:rsidRPr="00CB11DA" w:rsidRDefault="00A51B6F" w:rsidP="00BD5E53">
            <w:pPr>
              <w:rPr>
                <w:rFonts w:ascii="Verdana" w:hAnsi="Verdana" w:cs="Tahoma"/>
                <w:bCs/>
              </w:rPr>
            </w:pPr>
            <w:r w:rsidRPr="00CB11DA">
              <w:rPr>
                <w:rFonts w:ascii="Verdana" w:hAnsi="Verdana" w:cs="Tahoma"/>
                <w:bCs/>
              </w:rPr>
              <w:t>- papir in karton</w:t>
            </w:r>
          </w:p>
          <w:p w:rsidR="00A51B6F" w:rsidRPr="00CB11DA" w:rsidRDefault="00A51B6F" w:rsidP="00BD5E53">
            <w:pPr>
              <w:rPr>
                <w:rFonts w:ascii="Verdana" w:hAnsi="Verdana" w:cs="Tahoma"/>
                <w:bCs/>
              </w:rPr>
            </w:pPr>
            <w:r w:rsidRPr="00CB11DA">
              <w:rPr>
                <w:rFonts w:ascii="Verdana" w:hAnsi="Verdana" w:cs="Tahoma"/>
                <w:bCs/>
              </w:rPr>
              <w:t>- papirna in kartonska embalaža</w:t>
            </w:r>
          </w:p>
        </w:tc>
        <w:tc>
          <w:tcPr>
            <w:tcW w:w="1418" w:type="dxa"/>
            <w:vAlign w:val="center"/>
          </w:tcPr>
          <w:p w:rsidR="00A51B6F" w:rsidRPr="00CB11DA" w:rsidRDefault="00A51B6F" w:rsidP="00BD5E53">
            <w:pPr>
              <w:jc w:val="center"/>
              <w:rPr>
                <w:rFonts w:ascii="Verdana" w:hAnsi="Verdana" w:cs="Tahoma"/>
              </w:rPr>
            </w:pPr>
            <w:r w:rsidRPr="00CB11DA">
              <w:rPr>
                <w:rFonts w:ascii="Verdana" w:hAnsi="Verdana" w:cs="Tahoma"/>
              </w:rPr>
              <w:t>20 01 01</w:t>
            </w:r>
          </w:p>
          <w:p w:rsidR="00A51B6F" w:rsidRPr="00CB11DA" w:rsidRDefault="00A51B6F" w:rsidP="00BD5E53">
            <w:pPr>
              <w:jc w:val="center"/>
              <w:rPr>
                <w:rFonts w:ascii="Verdana" w:hAnsi="Verdana" w:cs="Tahoma"/>
              </w:rPr>
            </w:pPr>
            <w:r w:rsidRPr="00CB11DA">
              <w:rPr>
                <w:rFonts w:ascii="Verdana" w:hAnsi="Verdana" w:cs="Tahoma"/>
              </w:rPr>
              <w:t>15 01 01</w:t>
            </w:r>
          </w:p>
        </w:tc>
        <w:tc>
          <w:tcPr>
            <w:tcW w:w="2126" w:type="dxa"/>
            <w:vAlign w:val="center"/>
          </w:tcPr>
          <w:p w:rsidR="00A51B6F" w:rsidRPr="00CB11DA" w:rsidRDefault="00A51B6F" w:rsidP="00BD5E53">
            <w:pPr>
              <w:jc w:val="center"/>
              <w:rPr>
                <w:rFonts w:ascii="Verdana" w:hAnsi="Verdana" w:cs="Tahoma"/>
              </w:rPr>
            </w:pPr>
            <w:r w:rsidRPr="00CB11DA">
              <w:rPr>
                <w:rFonts w:ascii="Verdana" w:hAnsi="Verdana" w:cs="Tahoma"/>
              </w:rPr>
              <w:t>8</w:t>
            </w:r>
          </w:p>
        </w:tc>
        <w:tc>
          <w:tcPr>
            <w:tcW w:w="2552" w:type="dxa"/>
            <w:vAlign w:val="center"/>
          </w:tcPr>
          <w:p w:rsidR="00A51B6F" w:rsidRPr="00CB11DA" w:rsidRDefault="00A51B6F" w:rsidP="00BD5E53">
            <w:pPr>
              <w:jc w:val="center"/>
              <w:rPr>
                <w:rFonts w:ascii="Verdana" w:hAnsi="Verdana" w:cs="Tahoma"/>
              </w:rPr>
            </w:pPr>
            <w:r w:rsidRPr="00CB11DA">
              <w:rPr>
                <w:rFonts w:ascii="Verdana" w:hAnsi="Verdana" w:cs="Tahoma"/>
              </w:rPr>
              <w:t>8</w:t>
            </w:r>
          </w:p>
        </w:tc>
      </w:tr>
      <w:tr w:rsidR="00A51B6F" w:rsidRPr="00CB11DA" w:rsidTr="00BD5E53">
        <w:tc>
          <w:tcPr>
            <w:tcW w:w="3260" w:type="dxa"/>
            <w:tcBorders>
              <w:top w:val="single" w:sz="4" w:space="0" w:color="auto"/>
              <w:left w:val="single" w:sz="4" w:space="0" w:color="auto"/>
              <w:bottom w:val="single" w:sz="4" w:space="0" w:color="auto"/>
              <w:right w:val="single" w:sz="4" w:space="0" w:color="auto"/>
            </w:tcBorders>
          </w:tcPr>
          <w:p w:rsidR="00A51B6F" w:rsidRPr="00CB11DA" w:rsidRDefault="00A51B6F" w:rsidP="00BD5E53">
            <w:pPr>
              <w:rPr>
                <w:rFonts w:ascii="Verdana" w:hAnsi="Verdana" w:cs="Tahoma"/>
                <w:bCs/>
              </w:rPr>
            </w:pPr>
            <w:r w:rsidRPr="00CB11DA">
              <w:rPr>
                <w:rFonts w:ascii="Verdana" w:hAnsi="Verdana" w:cs="Tahoma"/>
                <w:bCs/>
              </w:rPr>
              <w:t>- plastična embalaža</w:t>
            </w:r>
          </w:p>
          <w:p w:rsidR="00A51B6F" w:rsidRPr="00CB11DA" w:rsidRDefault="00A51B6F" w:rsidP="00BD5E53">
            <w:pPr>
              <w:rPr>
                <w:rFonts w:ascii="Verdana" w:hAnsi="Verdana" w:cs="Tahoma"/>
                <w:bCs/>
              </w:rPr>
            </w:pPr>
            <w:r w:rsidRPr="00CB11DA">
              <w:rPr>
                <w:rFonts w:ascii="Verdana" w:hAnsi="Verdana" w:cs="Tahoma"/>
                <w:bCs/>
              </w:rPr>
              <w:t>- kovinska embalaža</w:t>
            </w:r>
          </w:p>
          <w:p w:rsidR="00A51B6F" w:rsidRPr="00CB11DA" w:rsidRDefault="00A51B6F" w:rsidP="00BD5E53">
            <w:pPr>
              <w:rPr>
                <w:rFonts w:ascii="Verdana" w:hAnsi="Verdana" w:cs="Tahoma"/>
                <w:bCs/>
              </w:rPr>
            </w:pPr>
            <w:r w:rsidRPr="00CB11DA">
              <w:rPr>
                <w:rFonts w:ascii="Verdana" w:hAnsi="Verdana" w:cs="Tahoma"/>
                <w:bCs/>
              </w:rPr>
              <w:t>- sestavljena embalaža</w:t>
            </w:r>
          </w:p>
          <w:p w:rsidR="00A51B6F" w:rsidRPr="00CB11DA" w:rsidRDefault="00A51B6F" w:rsidP="00BD5E53">
            <w:pPr>
              <w:rPr>
                <w:rFonts w:ascii="Verdana" w:hAnsi="Verdana" w:cs="Tahoma"/>
                <w:bCs/>
              </w:rPr>
            </w:pPr>
            <w:r w:rsidRPr="00CB11DA">
              <w:rPr>
                <w:rFonts w:ascii="Verdana" w:hAnsi="Verdana" w:cs="Tahoma"/>
                <w:bCs/>
              </w:rPr>
              <w:t xml:space="preserve">- mešana embalaža </w:t>
            </w:r>
          </w:p>
        </w:tc>
        <w:tc>
          <w:tcPr>
            <w:tcW w:w="1418" w:type="dxa"/>
            <w:tcBorders>
              <w:top w:val="single" w:sz="4" w:space="0" w:color="auto"/>
              <w:left w:val="single" w:sz="4" w:space="0" w:color="auto"/>
              <w:bottom w:val="single" w:sz="4" w:space="0" w:color="auto"/>
              <w:right w:val="single" w:sz="4" w:space="0" w:color="auto"/>
            </w:tcBorders>
            <w:vAlign w:val="center"/>
          </w:tcPr>
          <w:p w:rsidR="00A51B6F" w:rsidRPr="00CB11DA" w:rsidRDefault="00A51B6F" w:rsidP="00BD5E53">
            <w:pPr>
              <w:jc w:val="center"/>
              <w:rPr>
                <w:rFonts w:ascii="Verdana" w:hAnsi="Verdana" w:cs="Tahoma"/>
              </w:rPr>
            </w:pPr>
            <w:r w:rsidRPr="00CB11DA">
              <w:rPr>
                <w:rFonts w:ascii="Verdana" w:hAnsi="Verdana" w:cs="Tahoma"/>
              </w:rPr>
              <w:t>15 01 02</w:t>
            </w:r>
          </w:p>
          <w:p w:rsidR="00A51B6F" w:rsidRPr="00CB11DA" w:rsidRDefault="00A51B6F" w:rsidP="00BD5E53">
            <w:pPr>
              <w:jc w:val="center"/>
              <w:rPr>
                <w:rFonts w:ascii="Verdana" w:hAnsi="Verdana" w:cs="Tahoma"/>
              </w:rPr>
            </w:pPr>
            <w:r w:rsidRPr="00CB11DA">
              <w:rPr>
                <w:rFonts w:ascii="Verdana" w:hAnsi="Verdana" w:cs="Tahoma"/>
              </w:rPr>
              <w:t>15 01 04</w:t>
            </w:r>
          </w:p>
          <w:p w:rsidR="00A51B6F" w:rsidRPr="00CB11DA" w:rsidRDefault="00A51B6F" w:rsidP="00BD5E53">
            <w:pPr>
              <w:jc w:val="center"/>
              <w:rPr>
                <w:rFonts w:ascii="Verdana" w:hAnsi="Verdana" w:cs="Tahoma"/>
              </w:rPr>
            </w:pPr>
            <w:r w:rsidRPr="00CB11DA">
              <w:rPr>
                <w:rFonts w:ascii="Verdana" w:hAnsi="Verdana" w:cs="Tahoma"/>
              </w:rPr>
              <w:t>15 01 05</w:t>
            </w:r>
          </w:p>
          <w:p w:rsidR="00A51B6F" w:rsidRPr="00CB11DA" w:rsidRDefault="00A51B6F" w:rsidP="00BD5E53">
            <w:pPr>
              <w:jc w:val="center"/>
              <w:rPr>
                <w:rFonts w:ascii="Verdana" w:hAnsi="Verdana" w:cs="Tahoma"/>
              </w:rPr>
            </w:pPr>
            <w:r w:rsidRPr="00CB11DA">
              <w:rPr>
                <w:rFonts w:ascii="Verdana" w:hAnsi="Verdana" w:cs="Tahoma"/>
              </w:rPr>
              <w:t>15 01 06</w:t>
            </w:r>
          </w:p>
        </w:tc>
        <w:tc>
          <w:tcPr>
            <w:tcW w:w="2126" w:type="dxa"/>
            <w:tcBorders>
              <w:top w:val="single" w:sz="4" w:space="0" w:color="auto"/>
              <w:left w:val="single" w:sz="4" w:space="0" w:color="auto"/>
              <w:bottom w:val="single" w:sz="4" w:space="0" w:color="auto"/>
              <w:right w:val="single" w:sz="4" w:space="0" w:color="auto"/>
            </w:tcBorders>
            <w:vAlign w:val="center"/>
          </w:tcPr>
          <w:p w:rsidR="00A51B6F" w:rsidRPr="00CB11DA" w:rsidRDefault="00A51B6F" w:rsidP="00BD5E53">
            <w:pPr>
              <w:jc w:val="center"/>
              <w:rPr>
                <w:rStyle w:val="Krepko"/>
                <w:rFonts w:ascii="Verdana" w:hAnsi="Verdana"/>
                <w:sz w:val="24"/>
                <w:szCs w:val="24"/>
              </w:rPr>
            </w:pPr>
            <w:r w:rsidRPr="00CB11DA">
              <w:rPr>
                <w:rStyle w:val="Krepko"/>
                <w:rFonts w:ascii="Verdana" w:hAnsi="Verdana"/>
                <w:sz w:val="24"/>
                <w:szCs w:val="24"/>
              </w:rPr>
              <w:t>13</w:t>
            </w:r>
          </w:p>
        </w:tc>
        <w:tc>
          <w:tcPr>
            <w:tcW w:w="2552" w:type="dxa"/>
            <w:tcBorders>
              <w:top w:val="single" w:sz="4" w:space="0" w:color="auto"/>
              <w:left w:val="single" w:sz="4" w:space="0" w:color="auto"/>
              <w:bottom w:val="single" w:sz="4" w:space="0" w:color="auto"/>
              <w:right w:val="single" w:sz="4" w:space="0" w:color="auto"/>
            </w:tcBorders>
            <w:vAlign w:val="center"/>
          </w:tcPr>
          <w:p w:rsidR="00A51B6F" w:rsidRPr="00CB11DA" w:rsidRDefault="00A51B6F" w:rsidP="00BD5E53">
            <w:pPr>
              <w:jc w:val="center"/>
              <w:rPr>
                <w:rFonts w:ascii="Verdana" w:hAnsi="Verdana" w:cs="Tahoma"/>
              </w:rPr>
            </w:pPr>
            <w:r w:rsidRPr="00CB11DA">
              <w:rPr>
                <w:rFonts w:ascii="Verdana" w:hAnsi="Verdana" w:cs="Tahoma"/>
              </w:rPr>
              <w:t>13</w:t>
            </w:r>
          </w:p>
        </w:tc>
      </w:tr>
      <w:tr w:rsidR="00A51B6F" w:rsidRPr="00CB11DA" w:rsidTr="00BD5E53">
        <w:tc>
          <w:tcPr>
            <w:tcW w:w="3260" w:type="dxa"/>
          </w:tcPr>
          <w:p w:rsidR="00A51B6F" w:rsidRPr="00CB11DA" w:rsidRDefault="00A51B6F" w:rsidP="00BD5E53">
            <w:pPr>
              <w:rPr>
                <w:rFonts w:ascii="Verdana" w:hAnsi="Verdana" w:cs="Tahoma"/>
                <w:bCs/>
              </w:rPr>
            </w:pPr>
            <w:r w:rsidRPr="00CB11DA">
              <w:rPr>
                <w:rFonts w:ascii="Verdana" w:hAnsi="Verdana" w:cs="Tahoma"/>
                <w:bCs/>
              </w:rPr>
              <w:t>-biorazgradljivi kuhinjski odpadki</w:t>
            </w:r>
          </w:p>
          <w:p w:rsidR="00A51B6F" w:rsidRPr="00CB11DA" w:rsidRDefault="00A51B6F" w:rsidP="00BD5E53">
            <w:pPr>
              <w:rPr>
                <w:rFonts w:ascii="Verdana" w:hAnsi="Verdana" w:cs="Tahoma"/>
                <w:bCs/>
              </w:rPr>
            </w:pPr>
            <w:r w:rsidRPr="00CB11DA">
              <w:rPr>
                <w:rFonts w:ascii="Verdana" w:hAnsi="Verdana" w:cs="Tahoma"/>
                <w:bCs/>
              </w:rPr>
              <w:t xml:space="preserve">- biorazgradljivi odpadki </w:t>
            </w:r>
          </w:p>
        </w:tc>
        <w:tc>
          <w:tcPr>
            <w:tcW w:w="1418" w:type="dxa"/>
            <w:vAlign w:val="center"/>
          </w:tcPr>
          <w:p w:rsidR="00A51B6F" w:rsidRPr="00CB11DA" w:rsidRDefault="00A51B6F" w:rsidP="00BD5E53">
            <w:pPr>
              <w:jc w:val="center"/>
              <w:rPr>
                <w:rFonts w:ascii="Verdana" w:hAnsi="Verdana" w:cs="Tahoma"/>
              </w:rPr>
            </w:pPr>
            <w:r w:rsidRPr="00CB11DA">
              <w:rPr>
                <w:rFonts w:ascii="Verdana" w:hAnsi="Verdana" w:cs="Tahoma"/>
              </w:rPr>
              <w:t>20 01 08</w:t>
            </w:r>
          </w:p>
          <w:p w:rsidR="00A51B6F" w:rsidRPr="00CB11DA" w:rsidRDefault="00A51B6F" w:rsidP="00BD5E53">
            <w:pPr>
              <w:jc w:val="center"/>
              <w:rPr>
                <w:rFonts w:ascii="Verdana" w:hAnsi="Verdana" w:cs="Tahoma"/>
              </w:rPr>
            </w:pPr>
            <w:r w:rsidRPr="00CB11DA">
              <w:rPr>
                <w:rFonts w:ascii="Verdana" w:hAnsi="Verdana" w:cs="Tahoma"/>
              </w:rPr>
              <w:t>20 02 01</w:t>
            </w:r>
          </w:p>
        </w:tc>
        <w:tc>
          <w:tcPr>
            <w:tcW w:w="2126" w:type="dxa"/>
            <w:vAlign w:val="center"/>
          </w:tcPr>
          <w:p w:rsidR="00A51B6F" w:rsidRPr="00CB11DA" w:rsidRDefault="00A51B6F" w:rsidP="00BD5E53">
            <w:pPr>
              <w:jc w:val="center"/>
              <w:rPr>
                <w:rStyle w:val="Krepko"/>
                <w:rFonts w:ascii="Verdana" w:hAnsi="Verdana"/>
                <w:sz w:val="24"/>
                <w:szCs w:val="24"/>
              </w:rPr>
            </w:pPr>
            <w:r w:rsidRPr="00CB11DA">
              <w:rPr>
                <w:rStyle w:val="Krepko"/>
                <w:rFonts w:ascii="Verdana" w:hAnsi="Verdana"/>
                <w:sz w:val="24"/>
                <w:szCs w:val="24"/>
              </w:rPr>
              <w:t>37</w:t>
            </w:r>
          </w:p>
        </w:tc>
        <w:tc>
          <w:tcPr>
            <w:tcW w:w="2552" w:type="dxa"/>
            <w:vAlign w:val="center"/>
          </w:tcPr>
          <w:p w:rsidR="00A51B6F" w:rsidRPr="00CB11DA" w:rsidRDefault="00A51B6F" w:rsidP="00BD5E53">
            <w:pPr>
              <w:jc w:val="center"/>
              <w:rPr>
                <w:rFonts w:ascii="Verdana" w:hAnsi="Verdana" w:cs="Tahoma"/>
              </w:rPr>
            </w:pPr>
            <w:r w:rsidRPr="00CB11DA">
              <w:rPr>
                <w:rFonts w:ascii="Verdana" w:hAnsi="Verdana" w:cs="Tahoma"/>
              </w:rPr>
              <w:t>37</w:t>
            </w:r>
            <w:r w:rsidRPr="00CB11DA">
              <w:rPr>
                <w:rStyle w:val="Sprotnaopomba-sklic"/>
                <w:rFonts w:ascii="Verdana" w:hAnsi="Verdana" w:cs="Tahoma"/>
              </w:rPr>
              <w:footnoteReference w:id="5"/>
            </w:r>
          </w:p>
        </w:tc>
      </w:tr>
      <w:tr w:rsidR="00A51B6F" w:rsidRPr="00CB11DA" w:rsidTr="00BD5E53">
        <w:tc>
          <w:tcPr>
            <w:tcW w:w="3260" w:type="dxa"/>
            <w:tcBorders>
              <w:top w:val="single" w:sz="4" w:space="0" w:color="auto"/>
              <w:left w:val="single" w:sz="4" w:space="0" w:color="auto"/>
              <w:bottom w:val="single" w:sz="4" w:space="0" w:color="auto"/>
              <w:right w:val="single" w:sz="4" w:space="0" w:color="auto"/>
            </w:tcBorders>
            <w:vAlign w:val="center"/>
          </w:tcPr>
          <w:p w:rsidR="00A51B6F" w:rsidRPr="00CB11DA" w:rsidRDefault="00A51B6F" w:rsidP="00BD5E53">
            <w:pPr>
              <w:rPr>
                <w:rFonts w:ascii="Verdana" w:hAnsi="Verdana" w:cs="Tahoma"/>
                <w:bCs/>
              </w:rPr>
            </w:pPr>
            <w:r w:rsidRPr="00CB11DA">
              <w:rPr>
                <w:rFonts w:ascii="Verdana" w:hAnsi="Verdana" w:cs="Tahoma"/>
                <w:bCs/>
              </w:rPr>
              <w:t xml:space="preserve">- kosovni odpadki </w:t>
            </w:r>
          </w:p>
        </w:tc>
        <w:tc>
          <w:tcPr>
            <w:tcW w:w="1418" w:type="dxa"/>
            <w:tcBorders>
              <w:top w:val="single" w:sz="4" w:space="0" w:color="auto"/>
              <w:left w:val="single" w:sz="4" w:space="0" w:color="auto"/>
              <w:bottom w:val="single" w:sz="4" w:space="0" w:color="auto"/>
              <w:right w:val="single" w:sz="4" w:space="0" w:color="auto"/>
            </w:tcBorders>
            <w:vAlign w:val="center"/>
          </w:tcPr>
          <w:p w:rsidR="00A51B6F" w:rsidRPr="00CB11DA" w:rsidRDefault="00A51B6F" w:rsidP="00BD5E53">
            <w:pPr>
              <w:jc w:val="center"/>
              <w:rPr>
                <w:rFonts w:ascii="Verdana" w:hAnsi="Verdana" w:cs="Tahoma"/>
              </w:rPr>
            </w:pPr>
            <w:r w:rsidRPr="00CB11DA">
              <w:rPr>
                <w:rFonts w:ascii="Verdana" w:hAnsi="Verdana" w:cs="Tahoma"/>
              </w:rPr>
              <w:t>20 03 07</w:t>
            </w:r>
          </w:p>
        </w:tc>
        <w:tc>
          <w:tcPr>
            <w:tcW w:w="2126" w:type="dxa"/>
            <w:tcBorders>
              <w:top w:val="single" w:sz="4" w:space="0" w:color="auto"/>
              <w:left w:val="single" w:sz="4" w:space="0" w:color="auto"/>
              <w:bottom w:val="single" w:sz="4" w:space="0" w:color="auto"/>
              <w:right w:val="single" w:sz="4" w:space="0" w:color="auto"/>
            </w:tcBorders>
            <w:vAlign w:val="center"/>
          </w:tcPr>
          <w:p w:rsidR="00A51B6F" w:rsidRPr="00CB11DA" w:rsidRDefault="00A51B6F" w:rsidP="00BD5E53">
            <w:pPr>
              <w:jc w:val="center"/>
              <w:rPr>
                <w:rStyle w:val="Krepko"/>
                <w:rFonts w:ascii="Verdana" w:hAnsi="Verdana"/>
                <w:sz w:val="24"/>
                <w:szCs w:val="24"/>
              </w:rPr>
            </w:pPr>
            <w:r w:rsidRPr="00CB11DA">
              <w:rPr>
                <w:rStyle w:val="Krepko"/>
                <w:rFonts w:ascii="Verdana" w:hAnsi="Verdana"/>
                <w:sz w:val="24"/>
                <w:szCs w:val="24"/>
              </w:rPr>
              <w:t>1</w:t>
            </w:r>
          </w:p>
        </w:tc>
        <w:tc>
          <w:tcPr>
            <w:tcW w:w="2552" w:type="dxa"/>
            <w:tcBorders>
              <w:top w:val="single" w:sz="4" w:space="0" w:color="auto"/>
              <w:left w:val="single" w:sz="4" w:space="0" w:color="auto"/>
              <w:bottom w:val="single" w:sz="4" w:space="0" w:color="auto"/>
              <w:right w:val="single" w:sz="4" w:space="0" w:color="auto"/>
            </w:tcBorders>
            <w:vAlign w:val="center"/>
          </w:tcPr>
          <w:p w:rsidR="00A51B6F" w:rsidRPr="00CB11DA" w:rsidRDefault="00A51B6F" w:rsidP="00BD5E53">
            <w:pPr>
              <w:jc w:val="center"/>
              <w:rPr>
                <w:rFonts w:ascii="Verdana" w:hAnsi="Verdana" w:cs="Tahoma"/>
              </w:rPr>
            </w:pPr>
            <w:r w:rsidRPr="00CB11DA">
              <w:rPr>
                <w:rFonts w:ascii="Verdana" w:hAnsi="Verdana" w:cs="Tahoma"/>
              </w:rPr>
              <w:t>1</w:t>
            </w:r>
            <w:r w:rsidRPr="00CB11DA">
              <w:rPr>
                <w:rStyle w:val="Sprotnaopomba-sklic"/>
                <w:rFonts w:ascii="Verdana" w:hAnsi="Verdana" w:cs="Tahoma"/>
              </w:rPr>
              <w:footnoteReference w:id="6"/>
            </w:r>
          </w:p>
        </w:tc>
      </w:tr>
    </w:tbl>
    <w:p w:rsidR="00A51B6F" w:rsidRPr="00CB11DA" w:rsidRDefault="00A51B6F" w:rsidP="00A51B6F">
      <w:pPr>
        <w:jc w:val="both"/>
        <w:rPr>
          <w:rStyle w:val="Krepko"/>
          <w:rFonts w:ascii="Verdana" w:hAnsi="Verdana"/>
        </w:rPr>
      </w:pPr>
    </w:p>
    <w:p w:rsidR="00A51B6F" w:rsidRPr="00CB11DA" w:rsidRDefault="00A51B6F" w:rsidP="00A51B6F">
      <w:pPr>
        <w:jc w:val="both"/>
        <w:rPr>
          <w:rStyle w:val="Krepko"/>
          <w:rFonts w:ascii="Verdana" w:hAnsi="Verdana"/>
        </w:rPr>
      </w:pPr>
    </w:p>
    <w:p w:rsidR="00A51B6F" w:rsidRPr="00CB11DA" w:rsidRDefault="00A51B6F" w:rsidP="00A51B6F">
      <w:pPr>
        <w:jc w:val="both"/>
        <w:rPr>
          <w:rFonts w:ascii="Verdana" w:hAnsi="Verdana" w:cs="Arial"/>
        </w:rPr>
      </w:pPr>
      <w:r w:rsidRPr="00CB11DA">
        <w:rPr>
          <w:rFonts w:ascii="Verdana" w:hAnsi="Verdana" w:cs="Arial"/>
          <w:b/>
        </w:rPr>
        <w:t>Čas prevzemanja:</w:t>
      </w:r>
      <w:r w:rsidRPr="00CB11DA">
        <w:rPr>
          <w:rFonts w:ascii="Verdana" w:hAnsi="Verdana" w:cs="Arial"/>
        </w:rPr>
        <w:t xml:space="preserve"> Komunalni odpadki morajo biti na dan odvoza na prevzemnem mestu najkasneje do 6.00 ure zjutraj. Prevzemanje se izvaja tekom celotnega načrtovanega delovnega dne, v skladu s koledarjem odvoza odpadkov, ki ga bo pripravil izvajalec.</w:t>
      </w:r>
    </w:p>
    <w:p w:rsidR="00A51B6F" w:rsidRPr="00CB11DA" w:rsidRDefault="00A51B6F" w:rsidP="00A51B6F">
      <w:pPr>
        <w:jc w:val="both"/>
        <w:rPr>
          <w:rFonts w:ascii="Verdana" w:hAnsi="Verdana" w:cs="Arial"/>
          <w:b/>
        </w:rPr>
      </w:pPr>
    </w:p>
    <w:p w:rsidR="00A51B6F" w:rsidRPr="00CB11DA" w:rsidRDefault="00A51B6F" w:rsidP="00A51B6F">
      <w:pPr>
        <w:jc w:val="both"/>
        <w:rPr>
          <w:rFonts w:ascii="Verdana" w:hAnsi="Verdana" w:cs="Arial"/>
          <w:b/>
        </w:rPr>
      </w:pPr>
    </w:p>
    <w:p w:rsidR="00A51B6F" w:rsidRPr="00CB11DA" w:rsidRDefault="00A51B6F" w:rsidP="00A51B6F">
      <w:pPr>
        <w:jc w:val="both"/>
        <w:rPr>
          <w:rFonts w:ascii="Verdana" w:hAnsi="Verdana" w:cs="Arial"/>
          <w:b/>
        </w:rPr>
      </w:pPr>
      <w:r w:rsidRPr="00CB11DA">
        <w:rPr>
          <w:rFonts w:ascii="Verdana" w:hAnsi="Verdana" w:cs="Arial"/>
          <w:b/>
        </w:rPr>
        <w:t>5.2.2. Zbiranje komunalnih odpadkov v zbiralnicah ločenih frakcij</w:t>
      </w:r>
    </w:p>
    <w:p w:rsidR="00A51B6F" w:rsidRPr="00CB11DA" w:rsidRDefault="00A51B6F" w:rsidP="00A51B6F">
      <w:pPr>
        <w:jc w:val="both"/>
        <w:rPr>
          <w:rFonts w:ascii="Verdana" w:hAnsi="Verdana" w:cs="Tahoma"/>
          <w:b/>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4"/>
        <w:gridCol w:w="1418"/>
        <w:gridCol w:w="1417"/>
        <w:gridCol w:w="2127"/>
      </w:tblGrid>
      <w:tr w:rsidR="00A51B6F" w:rsidRPr="00CB11DA" w:rsidTr="00BD5E53">
        <w:tc>
          <w:tcPr>
            <w:tcW w:w="4394" w:type="dxa"/>
            <w:vAlign w:val="center"/>
          </w:tcPr>
          <w:p w:rsidR="00A51B6F" w:rsidRPr="00CB11DA" w:rsidRDefault="00A51B6F" w:rsidP="00BD5E53">
            <w:pPr>
              <w:jc w:val="center"/>
              <w:rPr>
                <w:rFonts w:ascii="Verdana" w:hAnsi="Verdana" w:cs="Tahoma"/>
                <w:b/>
              </w:rPr>
            </w:pPr>
            <w:r w:rsidRPr="00CB11DA">
              <w:rPr>
                <w:rFonts w:ascii="Verdana" w:hAnsi="Verdana" w:cs="Tahoma"/>
                <w:b/>
                <w:bCs/>
              </w:rPr>
              <w:t>Vrste odpadkov</w:t>
            </w:r>
          </w:p>
        </w:tc>
        <w:tc>
          <w:tcPr>
            <w:tcW w:w="1418" w:type="dxa"/>
            <w:vAlign w:val="center"/>
          </w:tcPr>
          <w:p w:rsidR="00A51B6F" w:rsidRPr="00CB11DA" w:rsidRDefault="00A51B6F" w:rsidP="00BD5E53">
            <w:pPr>
              <w:jc w:val="center"/>
              <w:rPr>
                <w:rFonts w:ascii="Verdana" w:hAnsi="Verdana" w:cs="Tahoma"/>
                <w:b/>
              </w:rPr>
            </w:pPr>
            <w:r w:rsidRPr="00CB11DA">
              <w:rPr>
                <w:rFonts w:ascii="Verdana" w:hAnsi="Verdana" w:cs="Tahoma"/>
                <w:b/>
              </w:rPr>
              <w:t>Klas. številka</w:t>
            </w:r>
          </w:p>
        </w:tc>
        <w:tc>
          <w:tcPr>
            <w:tcW w:w="1417" w:type="dxa"/>
          </w:tcPr>
          <w:p w:rsidR="00A51B6F" w:rsidRPr="00CB11DA" w:rsidRDefault="00A51B6F" w:rsidP="00BD5E53">
            <w:pPr>
              <w:jc w:val="center"/>
              <w:rPr>
                <w:rFonts w:ascii="Verdana" w:hAnsi="Verdana" w:cs="Tahoma"/>
                <w:b/>
              </w:rPr>
            </w:pPr>
            <w:r w:rsidRPr="00CB11DA">
              <w:rPr>
                <w:rFonts w:ascii="Verdana" w:hAnsi="Verdana" w:cs="Tahoma"/>
                <w:b/>
              </w:rPr>
              <w:t xml:space="preserve">Število odvozov </w:t>
            </w:r>
          </w:p>
          <w:p w:rsidR="00A51B6F" w:rsidRPr="00CB11DA" w:rsidRDefault="00A51B6F" w:rsidP="00BD5E53">
            <w:pPr>
              <w:jc w:val="center"/>
              <w:rPr>
                <w:rFonts w:ascii="Verdana" w:hAnsi="Verdana" w:cs="Tahoma"/>
                <w:b/>
              </w:rPr>
            </w:pPr>
            <w:r w:rsidRPr="00CB11DA">
              <w:rPr>
                <w:rFonts w:ascii="Verdana" w:hAnsi="Verdana" w:cs="Tahoma"/>
                <w:b/>
              </w:rPr>
              <w:lastRenderedPageBreak/>
              <w:t>na leto</w:t>
            </w:r>
          </w:p>
        </w:tc>
        <w:tc>
          <w:tcPr>
            <w:tcW w:w="2127" w:type="dxa"/>
            <w:vAlign w:val="center"/>
          </w:tcPr>
          <w:p w:rsidR="00A51B6F" w:rsidRPr="00CB11DA" w:rsidRDefault="00A51B6F" w:rsidP="00BD5E53">
            <w:pPr>
              <w:jc w:val="center"/>
              <w:rPr>
                <w:rFonts w:ascii="Verdana" w:hAnsi="Verdana" w:cs="Tahoma"/>
                <w:b/>
              </w:rPr>
            </w:pPr>
            <w:r w:rsidRPr="00CB11DA">
              <w:rPr>
                <w:rFonts w:ascii="Verdana" w:hAnsi="Verdana" w:cs="Tahoma"/>
                <w:b/>
              </w:rPr>
              <w:lastRenderedPageBreak/>
              <w:t>Frekvence odvozov</w:t>
            </w:r>
          </w:p>
        </w:tc>
      </w:tr>
      <w:tr w:rsidR="00A51B6F" w:rsidRPr="00CB11DA" w:rsidTr="00BD5E53">
        <w:tc>
          <w:tcPr>
            <w:tcW w:w="4394" w:type="dxa"/>
            <w:vAlign w:val="center"/>
          </w:tcPr>
          <w:p w:rsidR="00A51B6F" w:rsidRPr="00CB11DA" w:rsidRDefault="00A51B6F" w:rsidP="00BD5E53">
            <w:pPr>
              <w:rPr>
                <w:rFonts w:ascii="Verdana" w:hAnsi="Verdana" w:cs="Tahoma"/>
                <w:bCs/>
              </w:rPr>
            </w:pPr>
            <w:r w:rsidRPr="00CB11DA">
              <w:rPr>
                <w:rFonts w:ascii="Verdana" w:hAnsi="Verdana" w:cs="Tahoma"/>
              </w:rPr>
              <w:lastRenderedPageBreak/>
              <w:t>- steklena embalaža</w:t>
            </w:r>
          </w:p>
        </w:tc>
        <w:tc>
          <w:tcPr>
            <w:tcW w:w="1418" w:type="dxa"/>
            <w:shd w:val="clear" w:color="auto" w:fill="auto"/>
            <w:vAlign w:val="center"/>
          </w:tcPr>
          <w:p w:rsidR="00A51B6F" w:rsidRPr="00CB11DA" w:rsidRDefault="00A51B6F" w:rsidP="00BD5E53">
            <w:pPr>
              <w:jc w:val="center"/>
              <w:rPr>
                <w:rFonts w:ascii="Verdana" w:hAnsi="Verdana" w:cs="Tahoma"/>
              </w:rPr>
            </w:pPr>
            <w:r w:rsidRPr="00CB11DA">
              <w:rPr>
                <w:rFonts w:ascii="Verdana" w:hAnsi="Verdana" w:cs="Tahoma"/>
              </w:rPr>
              <w:t>15 01 07</w:t>
            </w:r>
          </w:p>
        </w:tc>
        <w:tc>
          <w:tcPr>
            <w:tcW w:w="1417" w:type="dxa"/>
            <w:vAlign w:val="center"/>
          </w:tcPr>
          <w:p w:rsidR="00A51B6F" w:rsidRPr="00CB11DA" w:rsidRDefault="00A51B6F" w:rsidP="00BD5E53">
            <w:pPr>
              <w:jc w:val="center"/>
              <w:rPr>
                <w:rFonts w:ascii="Verdana" w:hAnsi="Verdana" w:cs="Tahoma"/>
              </w:rPr>
            </w:pPr>
            <w:r w:rsidRPr="00CB11DA">
              <w:rPr>
                <w:rFonts w:ascii="Verdana" w:hAnsi="Verdana" w:cs="Tahoma"/>
              </w:rPr>
              <w:t>13</w:t>
            </w:r>
          </w:p>
        </w:tc>
        <w:tc>
          <w:tcPr>
            <w:tcW w:w="2127" w:type="dxa"/>
            <w:vAlign w:val="center"/>
          </w:tcPr>
          <w:p w:rsidR="00A51B6F" w:rsidRPr="00CB11DA" w:rsidRDefault="00A51B6F" w:rsidP="00BD5E53">
            <w:pPr>
              <w:jc w:val="center"/>
              <w:rPr>
                <w:rFonts w:ascii="Verdana" w:hAnsi="Verdana" w:cs="Tahoma"/>
              </w:rPr>
            </w:pPr>
            <w:r w:rsidRPr="00CB11DA">
              <w:rPr>
                <w:rFonts w:ascii="Verdana" w:hAnsi="Verdana" w:cs="Tahoma"/>
              </w:rPr>
              <w:t>na štiri tedne</w:t>
            </w:r>
          </w:p>
        </w:tc>
      </w:tr>
    </w:tbl>
    <w:p w:rsidR="00A51B6F" w:rsidRPr="00CB11DA" w:rsidRDefault="00A51B6F" w:rsidP="00A51B6F">
      <w:pPr>
        <w:jc w:val="both"/>
        <w:rPr>
          <w:rFonts w:ascii="Verdana" w:hAnsi="Verdana" w:cs="Arial"/>
        </w:rPr>
      </w:pPr>
    </w:p>
    <w:p w:rsidR="00A51B6F" w:rsidRPr="00CB11DA" w:rsidRDefault="00A51B6F" w:rsidP="00A51B6F">
      <w:pPr>
        <w:jc w:val="both"/>
        <w:rPr>
          <w:rFonts w:ascii="Verdana" w:hAnsi="Verdana" w:cs="Arial"/>
        </w:rPr>
      </w:pPr>
      <w:r w:rsidRPr="00CB11DA">
        <w:rPr>
          <w:rFonts w:ascii="Verdana" w:hAnsi="Verdana" w:cs="Arial"/>
          <w:b/>
        </w:rPr>
        <w:t>Čas prevzemanja:</w:t>
      </w:r>
      <w:r w:rsidRPr="00CB11DA">
        <w:rPr>
          <w:rFonts w:ascii="Verdana" w:hAnsi="Verdana" w:cs="Arial"/>
        </w:rPr>
        <w:t xml:space="preserve"> Prevzemanje se izvaja tekom celotnega načrtovanega delovnega dne v skladu s koledarjem odvoza odpadkov, ki ga bo pripravil izvajalec.</w:t>
      </w:r>
    </w:p>
    <w:p w:rsidR="00A51B6F" w:rsidRPr="00CB11DA" w:rsidRDefault="00A51B6F" w:rsidP="00A51B6F">
      <w:pPr>
        <w:jc w:val="both"/>
        <w:rPr>
          <w:rFonts w:ascii="Verdana" w:hAnsi="Verdana" w:cs="Tahoma"/>
          <w:b/>
        </w:rPr>
      </w:pPr>
    </w:p>
    <w:p w:rsidR="00A51B6F" w:rsidRPr="00CB11DA" w:rsidRDefault="00A51B6F" w:rsidP="00A51B6F">
      <w:pPr>
        <w:jc w:val="both"/>
        <w:rPr>
          <w:rFonts w:ascii="Verdana" w:hAnsi="Verdana" w:cs="Arial"/>
          <w:b/>
        </w:rPr>
      </w:pPr>
      <w:r w:rsidRPr="00CB11DA">
        <w:rPr>
          <w:rFonts w:ascii="Verdana" w:hAnsi="Verdana" w:cs="Arial"/>
          <w:b/>
        </w:rPr>
        <w:t xml:space="preserve">5.2.3. Zbiranje nevarnih frakcij s pomočjo premične zbiralnice </w:t>
      </w:r>
    </w:p>
    <w:p w:rsidR="00A51B6F" w:rsidRPr="00CB11DA" w:rsidRDefault="00A51B6F" w:rsidP="00A51B6F">
      <w:pPr>
        <w:jc w:val="both"/>
        <w:rPr>
          <w:rFonts w:ascii="Verdana" w:hAnsi="Verdana" w:cs="Arial"/>
          <w:b/>
        </w:rPr>
      </w:pPr>
      <w:r w:rsidRPr="00CB11DA">
        <w:rPr>
          <w:rFonts w:ascii="Verdana" w:hAnsi="Verdana" w:cs="Arial"/>
          <w:b/>
        </w:rPr>
        <w:t xml:space="preserve">          nevarnih frakcij</w:t>
      </w:r>
    </w:p>
    <w:p w:rsidR="00A51B6F" w:rsidRPr="00CB11DA" w:rsidRDefault="00A51B6F" w:rsidP="00A51B6F">
      <w:pPr>
        <w:jc w:val="both"/>
        <w:rPr>
          <w:rFonts w:ascii="Verdana" w:hAnsi="Verdana" w:cs="Tahoma"/>
          <w:bCs/>
        </w:r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0"/>
        <w:gridCol w:w="1418"/>
        <w:gridCol w:w="1984"/>
      </w:tblGrid>
      <w:tr w:rsidR="00A51B6F" w:rsidRPr="00CB11DA" w:rsidTr="00BD5E53">
        <w:tc>
          <w:tcPr>
            <w:tcW w:w="5670" w:type="dxa"/>
            <w:vAlign w:val="center"/>
          </w:tcPr>
          <w:p w:rsidR="00A51B6F" w:rsidRPr="00CB11DA" w:rsidRDefault="00A51B6F" w:rsidP="00BD5E53">
            <w:pPr>
              <w:jc w:val="center"/>
              <w:rPr>
                <w:rFonts w:ascii="Verdana" w:hAnsi="Verdana" w:cs="Tahoma"/>
                <w:b/>
              </w:rPr>
            </w:pPr>
            <w:r w:rsidRPr="00CB11DA">
              <w:rPr>
                <w:rFonts w:ascii="Verdana" w:hAnsi="Verdana" w:cs="Tahoma"/>
                <w:b/>
                <w:bCs/>
              </w:rPr>
              <w:t>Vrste odpadkov</w:t>
            </w:r>
          </w:p>
        </w:tc>
        <w:tc>
          <w:tcPr>
            <w:tcW w:w="1418" w:type="dxa"/>
            <w:vAlign w:val="center"/>
          </w:tcPr>
          <w:p w:rsidR="00A51B6F" w:rsidRPr="00CB11DA" w:rsidRDefault="00A51B6F" w:rsidP="00BD5E53">
            <w:pPr>
              <w:jc w:val="center"/>
              <w:rPr>
                <w:rFonts w:ascii="Verdana" w:hAnsi="Verdana" w:cs="Tahoma"/>
                <w:b/>
              </w:rPr>
            </w:pPr>
            <w:r w:rsidRPr="00CB11DA">
              <w:rPr>
                <w:rFonts w:ascii="Verdana" w:hAnsi="Verdana" w:cs="Tahoma"/>
                <w:b/>
              </w:rPr>
              <w:t>Klas. številka</w:t>
            </w:r>
          </w:p>
        </w:tc>
        <w:tc>
          <w:tcPr>
            <w:tcW w:w="1984" w:type="dxa"/>
          </w:tcPr>
          <w:p w:rsidR="00A51B6F" w:rsidRPr="00CB11DA" w:rsidRDefault="00A51B6F" w:rsidP="00BD5E53">
            <w:pPr>
              <w:jc w:val="center"/>
              <w:rPr>
                <w:rFonts w:ascii="Verdana" w:hAnsi="Verdana" w:cs="Tahoma"/>
                <w:b/>
              </w:rPr>
            </w:pPr>
            <w:r w:rsidRPr="00CB11DA">
              <w:rPr>
                <w:rFonts w:ascii="Verdana" w:hAnsi="Verdana" w:cs="Tahoma"/>
                <w:b/>
              </w:rPr>
              <w:t xml:space="preserve">Število odvozov </w:t>
            </w:r>
          </w:p>
          <w:p w:rsidR="00A51B6F" w:rsidRPr="00CB11DA" w:rsidRDefault="00A51B6F" w:rsidP="00BD5E53">
            <w:pPr>
              <w:jc w:val="center"/>
              <w:rPr>
                <w:rFonts w:ascii="Verdana" w:hAnsi="Verdana" w:cs="Tahoma"/>
                <w:b/>
              </w:rPr>
            </w:pPr>
            <w:r w:rsidRPr="00CB11DA">
              <w:rPr>
                <w:rFonts w:ascii="Verdana" w:hAnsi="Verdana" w:cs="Tahoma"/>
                <w:b/>
              </w:rPr>
              <w:t>na leto</w:t>
            </w:r>
          </w:p>
        </w:tc>
      </w:tr>
      <w:tr w:rsidR="00A51B6F" w:rsidRPr="00CB11DA" w:rsidTr="00BD5E53">
        <w:trPr>
          <w:trHeight w:val="307"/>
        </w:trPr>
        <w:tc>
          <w:tcPr>
            <w:tcW w:w="5670" w:type="dxa"/>
          </w:tcPr>
          <w:p w:rsidR="00A51B6F" w:rsidRPr="00CB11DA" w:rsidRDefault="00A51B6F" w:rsidP="00BD5E53">
            <w:pPr>
              <w:jc w:val="both"/>
              <w:rPr>
                <w:rFonts w:ascii="Verdana" w:hAnsi="Verdana" w:cs="Tahoma"/>
                <w:iCs/>
              </w:rPr>
            </w:pPr>
            <w:r w:rsidRPr="00CB11DA">
              <w:rPr>
                <w:rFonts w:ascii="Verdana" w:hAnsi="Verdana" w:cs="Tahoma"/>
                <w:iCs/>
              </w:rPr>
              <w:t>- embalaža, ki vsebuje ostanke nevarnih snovi</w:t>
            </w:r>
          </w:p>
          <w:p w:rsidR="00A51B6F" w:rsidRPr="00CB11DA" w:rsidRDefault="00A51B6F" w:rsidP="00BD5E53">
            <w:pPr>
              <w:jc w:val="both"/>
              <w:rPr>
                <w:rFonts w:ascii="Verdana" w:hAnsi="Verdana" w:cs="Tahoma"/>
                <w:iCs/>
              </w:rPr>
            </w:pPr>
            <w:r w:rsidRPr="00CB11DA">
              <w:rPr>
                <w:rFonts w:ascii="Verdana" w:hAnsi="Verdana" w:cs="Tahoma"/>
                <w:iCs/>
              </w:rPr>
              <w:t>- kovinska embalaža, ki vsebuje nevaren oklep</w:t>
            </w:r>
          </w:p>
          <w:p w:rsidR="00A51B6F" w:rsidRPr="00CB11DA" w:rsidRDefault="00A51B6F" w:rsidP="00BD5E53">
            <w:pPr>
              <w:jc w:val="both"/>
              <w:rPr>
                <w:rFonts w:ascii="Verdana" w:hAnsi="Verdana" w:cs="Tahoma"/>
                <w:iCs/>
              </w:rPr>
            </w:pPr>
            <w:r w:rsidRPr="00CB11DA">
              <w:rPr>
                <w:rFonts w:ascii="Verdana" w:hAnsi="Verdana" w:cs="Tahoma"/>
                <w:iCs/>
              </w:rPr>
              <w:t>- topila</w:t>
            </w:r>
          </w:p>
          <w:p w:rsidR="00A51B6F" w:rsidRPr="00CB11DA" w:rsidRDefault="00A51B6F" w:rsidP="00BD5E53">
            <w:pPr>
              <w:jc w:val="both"/>
              <w:rPr>
                <w:rFonts w:ascii="Verdana" w:hAnsi="Verdana" w:cs="Tahoma"/>
                <w:iCs/>
              </w:rPr>
            </w:pPr>
            <w:r w:rsidRPr="00CB11DA">
              <w:rPr>
                <w:rFonts w:ascii="Verdana" w:hAnsi="Verdana" w:cs="Tahoma"/>
                <w:iCs/>
              </w:rPr>
              <w:t>- kisline</w:t>
            </w:r>
          </w:p>
          <w:p w:rsidR="00A51B6F" w:rsidRPr="00CB11DA" w:rsidRDefault="00A51B6F" w:rsidP="00BD5E53">
            <w:pPr>
              <w:jc w:val="both"/>
              <w:rPr>
                <w:rFonts w:ascii="Verdana" w:hAnsi="Verdana" w:cs="Tahoma"/>
                <w:iCs/>
              </w:rPr>
            </w:pPr>
            <w:r w:rsidRPr="00CB11DA">
              <w:rPr>
                <w:rFonts w:ascii="Verdana" w:hAnsi="Verdana" w:cs="Tahoma"/>
                <w:iCs/>
              </w:rPr>
              <w:t>- alkalije</w:t>
            </w:r>
          </w:p>
          <w:p w:rsidR="00A51B6F" w:rsidRPr="00CB11DA" w:rsidRDefault="00A51B6F" w:rsidP="00BD5E53">
            <w:pPr>
              <w:jc w:val="both"/>
              <w:rPr>
                <w:rFonts w:ascii="Verdana" w:hAnsi="Verdana" w:cs="Tahoma"/>
                <w:iCs/>
              </w:rPr>
            </w:pPr>
            <w:r w:rsidRPr="00CB11DA">
              <w:rPr>
                <w:rFonts w:ascii="Verdana" w:hAnsi="Verdana" w:cs="Tahoma"/>
                <w:iCs/>
              </w:rPr>
              <w:t xml:space="preserve">- </w:t>
            </w:r>
            <w:proofErr w:type="spellStart"/>
            <w:r w:rsidRPr="00CB11DA">
              <w:rPr>
                <w:rFonts w:ascii="Verdana" w:hAnsi="Verdana" w:cs="Tahoma"/>
                <w:iCs/>
              </w:rPr>
              <w:t>fotokemikalije</w:t>
            </w:r>
            <w:proofErr w:type="spellEnd"/>
          </w:p>
          <w:p w:rsidR="00A51B6F" w:rsidRPr="00CB11DA" w:rsidRDefault="00A51B6F" w:rsidP="00BD5E53">
            <w:pPr>
              <w:jc w:val="both"/>
              <w:rPr>
                <w:rFonts w:ascii="Verdana" w:hAnsi="Verdana" w:cs="Tahoma"/>
                <w:iCs/>
              </w:rPr>
            </w:pPr>
            <w:r w:rsidRPr="00CB11DA">
              <w:rPr>
                <w:rFonts w:ascii="Verdana" w:hAnsi="Verdana" w:cs="Tahoma"/>
                <w:iCs/>
              </w:rPr>
              <w:t>- pesticidi</w:t>
            </w:r>
          </w:p>
          <w:p w:rsidR="00A51B6F" w:rsidRPr="00CB11DA" w:rsidRDefault="00A51B6F" w:rsidP="00BD5E53">
            <w:pPr>
              <w:jc w:val="both"/>
              <w:rPr>
                <w:rFonts w:ascii="Verdana" w:hAnsi="Verdana" w:cs="Tahoma"/>
                <w:iCs/>
              </w:rPr>
            </w:pPr>
            <w:r w:rsidRPr="00CB11DA">
              <w:rPr>
                <w:rFonts w:ascii="Verdana" w:hAnsi="Verdana" w:cs="Tahoma"/>
                <w:iCs/>
              </w:rPr>
              <w:t>- fluorescenčne cevi</w:t>
            </w:r>
          </w:p>
          <w:p w:rsidR="00A51B6F" w:rsidRPr="00CB11DA" w:rsidRDefault="00A51B6F" w:rsidP="00BD5E53">
            <w:pPr>
              <w:jc w:val="both"/>
              <w:rPr>
                <w:rFonts w:ascii="Verdana" w:hAnsi="Verdana" w:cs="Tahoma"/>
                <w:iCs/>
              </w:rPr>
            </w:pPr>
            <w:r w:rsidRPr="00CB11DA">
              <w:rPr>
                <w:rFonts w:ascii="Verdana" w:hAnsi="Verdana" w:cs="Tahoma"/>
                <w:iCs/>
              </w:rPr>
              <w:t xml:space="preserve">- zavržena oprema, ki vsebuje </w:t>
            </w:r>
          </w:p>
          <w:p w:rsidR="00A51B6F" w:rsidRPr="00CB11DA" w:rsidRDefault="00A51B6F" w:rsidP="00BD5E53">
            <w:pPr>
              <w:jc w:val="both"/>
              <w:rPr>
                <w:rFonts w:ascii="Verdana" w:hAnsi="Verdana" w:cs="Tahoma"/>
                <w:iCs/>
              </w:rPr>
            </w:pPr>
            <w:r w:rsidRPr="00CB11DA">
              <w:rPr>
                <w:rFonts w:ascii="Verdana" w:hAnsi="Verdana" w:cs="Tahoma"/>
                <w:iCs/>
              </w:rPr>
              <w:t xml:space="preserve">  </w:t>
            </w:r>
            <w:proofErr w:type="spellStart"/>
            <w:r w:rsidRPr="00CB11DA">
              <w:rPr>
                <w:rFonts w:ascii="Verdana" w:hAnsi="Verdana" w:cs="Tahoma"/>
                <w:iCs/>
              </w:rPr>
              <w:t>fluorokloroogljikovodike</w:t>
            </w:r>
            <w:proofErr w:type="spellEnd"/>
          </w:p>
          <w:p w:rsidR="00A51B6F" w:rsidRPr="00CB11DA" w:rsidRDefault="00A51B6F" w:rsidP="00BD5E53">
            <w:pPr>
              <w:jc w:val="both"/>
              <w:rPr>
                <w:rFonts w:ascii="Verdana" w:hAnsi="Verdana" w:cs="Tahoma"/>
                <w:iCs/>
              </w:rPr>
            </w:pPr>
            <w:r w:rsidRPr="00CB11DA">
              <w:rPr>
                <w:rFonts w:ascii="Verdana" w:hAnsi="Verdana" w:cs="Tahoma"/>
                <w:iCs/>
              </w:rPr>
              <w:t>- olja in maščobe</w:t>
            </w:r>
          </w:p>
          <w:p w:rsidR="00A51B6F" w:rsidRPr="00CB11DA" w:rsidRDefault="00A51B6F" w:rsidP="00BD5E53">
            <w:pPr>
              <w:jc w:val="both"/>
              <w:rPr>
                <w:rFonts w:ascii="Verdana" w:hAnsi="Verdana" w:cs="Tahoma"/>
                <w:iCs/>
              </w:rPr>
            </w:pPr>
            <w:r w:rsidRPr="00CB11DA">
              <w:rPr>
                <w:rFonts w:ascii="Verdana" w:hAnsi="Verdana" w:cs="Tahoma"/>
                <w:iCs/>
              </w:rPr>
              <w:t>- barve, tiskarske barve, lepila in smole</w:t>
            </w:r>
          </w:p>
          <w:p w:rsidR="00A51B6F" w:rsidRPr="00CB11DA" w:rsidRDefault="00A51B6F" w:rsidP="00BD5E53">
            <w:pPr>
              <w:jc w:val="both"/>
              <w:rPr>
                <w:rFonts w:ascii="Verdana" w:hAnsi="Verdana" w:cs="Tahoma"/>
                <w:iCs/>
              </w:rPr>
            </w:pPr>
            <w:r w:rsidRPr="00CB11DA">
              <w:rPr>
                <w:rFonts w:ascii="Verdana" w:hAnsi="Verdana" w:cs="Tahoma"/>
                <w:iCs/>
              </w:rPr>
              <w:t>- čistila (detergenti)</w:t>
            </w:r>
          </w:p>
          <w:p w:rsidR="00A51B6F" w:rsidRPr="00CB11DA" w:rsidRDefault="00A51B6F" w:rsidP="00BD5E53">
            <w:pPr>
              <w:jc w:val="both"/>
              <w:rPr>
                <w:rFonts w:ascii="Verdana" w:hAnsi="Verdana" w:cs="Tahoma"/>
                <w:iCs/>
              </w:rPr>
            </w:pPr>
            <w:r w:rsidRPr="00CB11DA">
              <w:rPr>
                <w:rFonts w:ascii="Verdana" w:hAnsi="Verdana" w:cs="Tahoma"/>
                <w:iCs/>
              </w:rPr>
              <w:t xml:space="preserve">- citotoksična in </w:t>
            </w:r>
            <w:proofErr w:type="spellStart"/>
            <w:r w:rsidRPr="00CB11DA">
              <w:rPr>
                <w:rFonts w:ascii="Verdana" w:hAnsi="Verdana" w:cs="Tahoma"/>
                <w:iCs/>
              </w:rPr>
              <w:t>citostatična</w:t>
            </w:r>
            <w:proofErr w:type="spellEnd"/>
            <w:r w:rsidRPr="00CB11DA">
              <w:rPr>
                <w:rFonts w:ascii="Verdana" w:hAnsi="Verdana" w:cs="Tahoma"/>
                <w:iCs/>
              </w:rPr>
              <w:t xml:space="preserve"> zdravila</w:t>
            </w:r>
          </w:p>
          <w:p w:rsidR="00A51B6F" w:rsidRPr="00CB11DA" w:rsidRDefault="00A51B6F" w:rsidP="00BD5E53">
            <w:pPr>
              <w:jc w:val="both"/>
              <w:rPr>
                <w:rFonts w:ascii="Verdana" w:hAnsi="Verdana" w:cs="Tahoma"/>
                <w:iCs/>
              </w:rPr>
            </w:pPr>
            <w:r w:rsidRPr="00CB11DA">
              <w:rPr>
                <w:rFonts w:ascii="Verdana" w:hAnsi="Verdana" w:cs="Tahoma"/>
                <w:iCs/>
              </w:rPr>
              <w:t>- baterije in akumulatorji</w:t>
            </w:r>
          </w:p>
        </w:tc>
        <w:tc>
          <w:tcPr>
            <w:tcW w:w="1418" w:type="dxa"/>
          </w:tcPr>
          <w:p w:rsidR="00A51B6F" w:rsidRPr="00CB11DA" w:rsidRDefault="00A51B6F" w:rsidP="00BD5E53">
            <w:pPr>
              <w:jc w:val="center"/>
              <w:rPr>
                <w:rFonts w:ascii="Verdana" w:hAnsi="Verdana" w:cs="Tahoma"/>
              </w:rPr>
            </w:pPr>
            <w:r w:rsidRPr="00CB11DA">
              <w:rPr>
                <w:rFonts w:ascii="Verdana" w:hAnsi="Verdana" w:cs="Tahoma"/>
              </w:rPr>
              <w:t>15 01 10*</w:t>
            </w:r>
          </w:p>
          <w:p w:rsidR="00A51B6F" w:rsidRPr="00CB11DA" w:rsidRDefault="00A51B6F" w:rsidP="00BD5E53">
            <w:pPr>
              <w:jc w:val="center"/>
              <w:rPr>
                <w:rFonts w:ascii="Verdana" w:hAnsi="Verdana" w:cs="Tahoma"/>
              </w:rPr>
            </w:pPr>
            <w:r w:rsidRPr="00CB11DA">
              <w:rPr>
                <w:rFonts w:ascii="Verdana" w:hAnsi="Verdana" w:cs="Tahoma"/>
              </w:rPr>
              <w:t>15 01 11*</w:t>
            </w:r>
          </w:p>
          <w:p w:rsidR="00A51B6F" w:rsidRPr="00CB11DA" w:rsidRDefault="00A51B6F" w:rsidP="00BD5E53">
            <w:pPr>
              <w:jc w:val="center"/>
              <w:rPr>
                <w:rFonts w:ascii="Verdana" w:hAnsi="Verdana" w:cs="Tahoma"/>
              </w:rPr>
            </w:pPr>
            <w:r w:rsidRPr="00CB11DA">
              <w:rPr>
                <w:rFonts w:ascii="Verdana" w:hAnsi="Verdana" w:cs="Tahoma"/>
              </w:rPr>
              <w:t>20 01 13*</w:t>
            </w:r>
          </w:p>
          <w:p w:rsidR="00A51B6F" w:rsidRPr="00CB11DA" w:rsidRDefault="00A51B6F" w:rsidP="00BD5E53">
            <w:pPr>
              <w:jc w:val="center"/>
              <w:rPr>
                <w:rFonts w:ascii="Verdana" w:hAnsi="Verdana" w:cs="Tahoma"/>
              </w:rPr>
            </w:pPr>
            <w:r w:rsidRPr="00CB11DA">
              <w:rPr>
                <w:rFonts w:ascii="Verdana" w:hAnsi="Verdana" w:cs="Tahoma"/>
              </w:rPr>
              <w:t>20 01 14*</w:t>
            </w:r>
          </w:p>
          <w:p w:rsidR="00A51B6F" w:rsidRPr="00CB11DA" w:rsidRDefault="00A51B6F" w:rsidP="00BD5E53">
            <w:pPr>
              <w:jc w:val="center"/>
              <w:rPr>
                <w:rFonts w:ascii="Verdana" w:hAnsi="Verdana" w:cs="Tahoma"/>
              </w:rPr>
            </w:pPr>
            <w:r w:rsidRPr="00CB11DA">
              <w:rPr>
                <w:rFonts w:ascii="Verdana" w:hAnsi="Verdana" w:cs="Tahoma"/>
              </w:rPr>
              <w:t>20 01 15*</w:t>
            </w:r>
          </w:p>
          <w:p w:rsidR="00A51B6F" w:rsidRPr="00CB11DA" w:rsidRDefault="00A51B6F" w:rsidP="00BD5E53">
            <w:pPr>
              <w:jc w:val="center"/>
              <w:rPr>
                <w:rFonts w:ascii="Verdana" w:hAnsi="Verdana" w:cs="Tahoma"/>
              </w:rPr>
            </w:pPr>
            <w:r w:rsidRPr="00CB11DA">
              <w:rPr>
                <w:rFonts w:ascii="Verdana" w:hAnsi="Verdana" w:cs="Tahoma"/>
              </w:rPr>
              <w:t>20 01 17*</w:t>
            </w:r>
          </w:p>
          <w:p w:rsidR="00A51B6F" w:rsidRPr="00CB11DA" w:rsidRDefault="00A51B6F" w:rsidP="00BD5E53">
            <w:pPr>
              <w:jc w:val="center"/>
              <w:rPr>
                <w:rFonts w:ascii="Verdana" w:hAnsi="Verdana" w:cs="Tahoma"/>
              </w:rPr>
            </w:pPr>
            <w:r w:rsidRPr="00CB11DA">
              <w:rPr>
                <w:rFonts w:ascii="Verdana" w:hAnsi="Verdana" w:cs="Tahoma"/>
              </w:rPr>
              <w:t>20 01 19*</w:t>
            </w:r>
          </w:p>
          <w:p w:rsidR="00A51B6F" w:rsidRPr="00CB11DA" w:rsidRDefault="00A51B6F" w:rsidP="00BD5E53">
            <w:pPr>
              <w:jc w:val="center"/>
              <w:rPr>
                <w:rFonts w:ascii="Verdana" w:hAnsi="Verdana" w:cs="Tahoma"/>
              </w:rPr>
            </w:pPr>
            <w:r w:rsidRPr="00CB11DA">
              <w:rPr>
                <w:rFonts w:ascii="Verdana" w:hAnsi="Verdana" w:cs="Tahoma"/>
              </w:rPr>
              <w:t>20 01 21*</w:t>
            </w:r>
          </w:p>
          <w:p w:rsidR="00A51B6F" w:rsidRPr="00CB11DA" w:rsidRDefault="00A51B6F" w:rsidP="00BD5E53">
            <w:pPr>
              <w:jc w:val="center"/>
              <w:rPr>
                <w:rFonts w:ascii="Verdana" w:hAnsi="Verdana" w:cs="Tahoma"/>
              </w:rPr>
            </w:pPr>
          </w:p>
          <w:p w:rsidR="00A51B6F" w:rsidRPr="00CB11DA" w:rsidRDefault="00A51B6F" w:rsidP="00BD5E53">
            <w:pPr>
              <w:jc w:val="center"/>
              <w:rPr>
                <w:rFonts w:ascii="Verdana" w:hAnsi="Verdana" w:cs="Tahoma"/>
              </w:rPr>
            </w:pPr>
            <w:r w:rsidRPr="00CB11DA">
              <w:rPr>
                <w:rFonts w:ascii="Verdana" w:hAnsi="Verdana" w:cs="Tahoma"/>
              </w:rPr>
              <w:t>20 01 23*</w:t>
            </w:r>
          </w:p>
          <w:p w:rsidR="00A51B6F" w:rsidRPr="00CB11DA" w:rsidRDefault="00A51B6F" w:rsidP="00BD5E53">
            <w:pPr>
              <w:jc w:val="center"/>
              <w:rPr>
                <w:rFonts w:ascii="Verdana" w:hAnsi="Verdana" w:cs="Tahoma"/>
              </w:rPr>
            </w:pPr>
            <w:r w:rsidRPr="00CB11DA">
              <w:rPr>
                <w:rFonts w:ascii="Verdana" w:hAnsi="Verdana" w:cs="Tahoma"/>
              </w:rPr>
              <w:t>20 01 26*</w:t>
            </w:r>
          </w:p>
          <w:p w:rsidR="00A51B6F" w:rsidRPr="00CB11DA" w:rsidRDefault="00A51B6F" w:rsidP="00BD5E53">
            <w:pPr>
              <w:jc w:val="center"/>
              <w:rPr>
                <w:rFonts w:ascii="Verdana" w:hAnsi="Verdana" w:cs="Tahoma"/>
              </w:rPr>
            </w:pPr>
            <w:r w:rsidRPr="00CB11DA">
              <w:rPr>
                <w:rFonts w:ascii="Verdana" w:hAnsi="Verdana" w:cs="Tahoma"/>
              </w:rPr>
              <w:t>20 01 27*</w:t>
            </w:r>
          </w:p>
          <w:p w:rsidR="00A51B6F" w:rsidRPr="00CB11DA" w:rsidRDefault="00A51B6F" w:rsidP="00BD5E53">
            <w:pPr>
              <w:jc w:val="center"/>
              <w:rPr>
                <w:rFonts w:ascii="Verdana" w:hAnsi="Verdana" w:cs="Tahoma"/>
              </w:rPr>
            </w:pPr>
            <w:r w:rsidRPr="00CB11DA">
              <w:rPr>
                <w:rFonts w:ascii="Verdana" w:hAnsi="Verdana" w:cs="Tahoma"/>
              </w:rPr>
              <w:t>20 01 29*</w:t>
            </w:r>
          </w:p>
          <w:p w:rsidR="00A51B6F" w:rsidRPr="00CB11DA" w:rsidRDefault="00A51B6F" w:rsidP="00BD5E53">
            <w:pPr>
              <w:jc w:val="center"/>
              <w:rPr>
                <w:rFonts w:ascii="Verdana" w:hAnsi="Verdana" w:cs="Tahoma"/>
              </w:rPr>
            </w:pPr>
            <w:r w:rsidRPr="00CB11DA">
              <w:rPr>
                <w:rFonts w:ascii="Verdana" w:hAnsi="Verdana" w:cs="Tahoma"/>
              </w:rPr>
              <w:t>20 01 31*</w:t>
            </w:r>
          </w:p>
          <w:p w:rsidR="00A51B6F" w:rsidRPr="00CB11DA" w:rsidRDefault="00A51B6F" w:rsidP="00BD5E53">
            <w:pPr>
              <w:jc w:val="center"/>
              <w:rPr>
                <w:rFonts w:ascii="Verdana" w:hAnsi="Verdana" w:cs="Tahoma"/>
              </w:rPr>
            </w:pPr>
            <w:r w:rsidRPr="00CB11DA">
              <w:rPr>
                <w:rFonts w:ascii="Verdana" w:hAnsi="Verdana" w:cs="Tahoma"/>
              </w:rPr>
              <w:t>20 01 33*</w:t>
            </w:r>
          </w:p>
        </w:tc>
        <w:tc>
          <w:tcPr>
            <w:tcW w:w="1984" w:type="dxa"/>
            <w:vAlign w:val="center"/>
          </w:tcPr>
          <w:p w:rsidR="00A51B6F" w:rsidRPr="00CB11DA" w:rsidRDefault="00A51B6F" w:rsidP="00BD5E53">
            <w:pPr>
              <w:jc w:val="center"/>
              <w:rPr>
                <w:rFonts w:ascii="Verdana" w:hAnsi="Verdana" w:cs="Tahoma"/>
              </w:rPr>
            </w:pPr>
            <w:r w:rsidRPr="00CB11DA">
              <w:rPr>
                <w:rFonts w:ascii="Verdana" w:hAnsi="Verdana" w:cs="Tahoma"/>
              </w:rPr>
              <w:t>1</w:t>
            </w:r>
          </w:p>
        </w:tc>
      </w:tr>
    </w:tbl>
    <w:p w:rsidR="00A51B6F" w:rsidRPr="00CB11DA" w:rsidRDefault="00A51B6F" w:rsidP="00A51B6F">
      <w:pPr>
        <w:jc w:val="both"/>
        <w:rPr>
          <w:rStyle w:val="Krepko"/>
          <w:rFonts w:ascii="Verdana" w:hAnsi="Verdana"/>
        </w:rPr>
      </w:pPr>
    </w:p>
    <w:p w:rsidR="00A51B6F" w:rsidRPr="00CB11DA" w:rsidRDefault="00A51B6F" w:rsidP="00A51B6F">
      <w:pPr>
        <w:jc w:val="both"/>
        <w:rPr>
          <w:rFonts w:ascii="Verdana" w:hAnsi="Verdana" w:cs="Arial"/>
        </w:rPr>
      </w:pPr>
      <w:r w:rsidRPr="00CB11DA">
        <w:rPr>
          <w:rFonts w:ascii="Verdana" w:hAnsi="Verdana" w:cs="Arial"/>
        </w:rPr>
        <w:lastRenderedPageBreak/>
        <w:t>Datum prevzemanja: V skladu s koledarjem odvoza odpadkov, ki ga bo pripravil izvajalec.</w:t>
      </w:r>
    </w:p>
    <w:p w:rsidR="00A51B6F" w:rsidRPr="00CB11DA" w:rsidRDefault="00A51B6F" w:rsidP="00A51B6F">
      <w:pPr>
        <w:jc w:val="both"/>
        <w:rPr>
          <w:rStyle w:val="Krepko"/>
          <w:rFonts w:ascii="Verdana" w:hAnsi="Verdana"/>
          <w:sz w:val="24"/>
          <w:szCs w:val="24"/>
        </w:rPr>
      </w:pPr>
      <w:r w:rsidRPr="00CB11DA">
        <w:rPr>
          <w:rStyle w:val="Krepko"/>
          <w:rFonts w:ascii="Verdana" w:hAnsi="Verdana"/>
          <w:sz w:val="24"/>
          <w:szCs w:val="24"/>
        </w:rPr>
        <w:t>Lokacija, prostor in čas prevzemanja nevarnih odpadkov:</w:t>
      </w:r>
    </w:p>
    <w:p w:rsidR="00A51B6F" w:rsidRPr="00CB11DA" w:rsidRDefault="00A51B6F" w:rsidP="00A51B6F">
      <w:pPr>
        <w:jc w:val="both"/>
        <w:rPr>
          <w:rStyle w:val="Krepko"/>
          <w:rFonts w:ascii="Verdana" w:hAnsi="Verdana"/>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7"/>
        <w:gridCol w:w="2240"/>
        <w:gridCol w:w="3856"/>
      </w:tblGrid>
      <w:tr w:rsidR="00A51B6F" w:rsidRPr="00CB11DA" w:rsidTr="00BD5E53">
        <w:tc>
          <w:tcPr>
            <w:tcW w:w="2552" w:type="dxa"/>
            <w:shd w:val="clear" w:color="auto" w:fill="auto"/>
          </w:tcPr>
          <w:p w:rsidR="00A51B6F" w:rsidRPr="00CB11DA" w:rsidRDefault="00A51B6F" w:rsidP="00BD5E53">
            <w:pPr>
              <w:jc w:val="center"/>
              <w:rPr>
                <w:rFonts w:ascii="Verdana" w:hAnsi="Verdana" w:cs="Arial"/>
                <w:b/>
                <w:sz w:val="16"/>
                <w:szCs w:val="16"/>
              </w:rPr>
            </w:pPr>
          </w:p>
          <w:p w:rsidR="00A51B6F" w:rsidRPr="00CB11DA" w:rsidRDefault="00A51B6F" w:rsidP="00BD5E53">
            <w:pPr>
              <w:jc w:val="center"/>
              <w:rPr>
                <w:rFonts w:ascii="Verdana" w:hAnsi="Verdana" w:cs="Arial"/>
                <w:b/>
              </w:rPr>
            </w:pPr>
            <w:r w:rsidRPr="00CB11DA">
              <w:rPr>
                <w:rFonts w:ascii="Verdana" w:hAnsi="Verdana" w:cs="Arial"/>
                <w:b/>
              </w:rPr>
              <w:t>LOKACIJA ZBIRANJA</w:t>
            </w:r>
          </w:p>
        </w:tc>
        <w:tc>
          <w:tcPr>
            <w:tcW w:w="2268" w:type="dxa"/>
            <w:shd w:val="clear" w:color="auto" w:fill="auto"/>
          </w:tcPr>
          <w:p w:rsidR="00A51B6F" w:rsidRPr="00CB11DA" w:rsidRDefault="00A51B6F" w:rsidP="00BD5E53">
            <w:pPr>
              <w:jc w:val="center"/>
              <w:rPr>
                <w:rFonts w:ascii="Verdana" w:hAnsi="Verdana" w:cs="Arial"/>
                <w:b/>
                <w:sz w:val="16"/>
                <w:szCs w:val="16"/>
              </w:rPr>
            </w:pPr>
          </w:p>
          <w:p w:rsidR="00A51B6F" w:rsidRPr="00CB11DA" w:rsidRDefault="00A51B6F" w:rsidP="00BD5E53">
            <w:pPr>
              <w:jc w:val="center"/>
              <w:rPr>
                <w:rFonts w:ascii="Verdana" w:hAnsi="Verdana" w:cs="Arial"/>
                <w:b/>
              </w:rPr>
            </w:pPr>
            <w:r w:rsidRPr="00CB11DA">
              <w:rPr>
                <w:rFonts w:ascii="Verdana" w:hAnsi="Verdana" w:cs="Arial"/>
                <w:b/>
              </w:rPr>
              <w:t>PROSTOR</w:t>
            </w:r>
          </w:p>
          <w:p w:rsidR="00A51B6F" w:rsidRPr="00CB11DA" w:rsidRDefault="00A51B6F" w:rsidP="00BD5E53">
            <w:pPr>
              <w:jc w:val="center"/>
              <w:rPr>
                <w:rFonts w:ascii="Verdana" w:hAnsi="Verdana" w:cs="Arial"/>
                <w:b/>
              </w:rPr>
            </w:pPr>
          </w:p>
        </w:tc>
        <w:tc>
          <w:tcPr>
            <w:tcW w:w="3935" w:type="dxa"/>
            <w:shd w:val="clear" w:color="auto" w:fill="auto"/>
          </w:tcPr>
          <w:p w:rsidR="00A51B6F" w:rsidRPr="00CB11DA" w:rsidRDefault="00A51B6F" w:rsidP="00BD5E53">
            <w:pPr>
              <w:jc w:val="center"/>
              <w:rPr>
                <w:rFonts w:ascii="Verdana" w:hAnsi="Verdana" w:cs="Arial"/>
                <w:b/>
                <w:sz w:val="16"/>
                <w:szCs w:val="16"/>
              </w:rPr>
            </w:pPr>
          </w:p>
          <w:p w:rsidR="00A51B6F" w:rsidRPr="00CB11DA" w:rsidRDefault="00A51B6F" w:rsidP="00BD5E53">
            <w:pPr>
              <w:jc w:val="center"/>
              <w:rPr>
                <w:rFonts w:ascii="Verdana" w:hAnsi="Verdana" w:cs="Arial"/>
                <w:b/>
              </w:rPr>
            </w:pPr>
            <w:r w:rsidRPr="00CB11DA">
              <w:rPr>
                <w:rFonts w:ascii="Verdana" w:hAnsi="Verdana" w:cs="Arial"/>
                <w:b/>
              </w:rPr>
              <w:t>ČAS ZBIRANJA</w:t>
            </w:r>
          </w:p>
        </w:tc>
      </w:tr>
      <w:tr w:rsidR="00A51B6F" w:rsidRPr="00CB11DA" w:rsidTr="00BD5E53">
        <w:tc>
          <w:tcPr>
            <w:tcW w:w="2552" w:type="dxa"/>
            <w:shd w:val="clear" w:color="auto" w:fill="auto"/>
          </w:tcPr>
          <w:p w:rsidR="00A51B6F" w:rsidRPr="00CB11DA" w:rsidRDefault="00A51B6F" w:rsidP="00BD5E53">
            <w:pPr>
              <w:rPr>
                <w:rFonts w:ascii="Verdana" w:hAnsi="Verdana" w:cs="Arial"/>
              </w:rPr>
            </w:pPr>
            <w:r w:rsidRPr="00CB11DA">
              <w:rPr>
                <w:rFonts w:ascii="Verdana" w:hAnsi="Verdana" w:cs="Arial"/>
              </w:rPr>
              <w:t xml:space="preserve">Okoslavci </w:t>
            </w:r>
          </w:p>
        </w:tc>
        <w:tc>
          <w:tcPr>
            <w:tcW w:w="2268" w:type="dxa"/>
            <w:shd w:val="clear" w:color="auto" w:fill="auto"/>
          </w:tcPr>
          <w:p w:rsidR="00A51B6F" w:rsidRPr="00CB11DA" w:rsidRDefault="00A51B6F" w:rsidP="00BD5E53">
            <w:r w:rsidRPr="00CB11DA">
              <w:rPr>
                <w:rFonts w:ascii="Verdana" w:hAnsi="Verdana" w:cs="Arial"/>
              </w:rPr>
              <w:t>gasilski dom</w:t>
            </w:r>
          </w:p>
        </w:tc>
        <w:tc>
          <w:tcPr>
            <w:tcW w:w="3935" w:type="dxa"/>
            <w:shd w:val="clear" w:color="auto" w:fill="auto"/>
          </w:tcPr>
          <w:p w:rsidR="00A51B6F" w:rsidRPr="00CB11DA" w:rsidRDefault="00A51B6F" w:rsidP="00BD5E53">
            <w:r w:rsidRPr="00CB11DA">
              <w:rPr>
                <w:rFonts w:ascii="Verdana" w:hAnsi="Verdana" w:cs="Arial"/>
              </w:rPr>
              <w:t>od 08.00 do 09.30 ure</w:t>
            </w:r>
          </w:p>
        </w:tc>
      </w:tr>
      <w:tr w:rsidR="00A51B6F" w:rsidRPr="00CB11DA" w:rsidTr="00BD5E53">
        <w:tc>
          <w:tcPr>
            <w:tcW w:w="2552" w:type="dxa"/>
            <w:shd w:val="clear" w:color="auto" w:fill="auto"/>
          </w:tcPr>
          <w:p w:rsidR="00A51B6F" w:rsidRPr="00CB11DA" w:rsidRDefault="00A51B6F" w:rsidP="00BD5E53">
            <w:r w:rsidRPr="00CB11DA">
              <w:rPr>
                <w:rFonts w:ascii="Verdana" w:hAnsi="Verdana" w:cs="Arial"/>
              </w:rPr>
              <w:t xml:space="preserve">Kapela </w:t>
            </w:r>
          </w:p>
        </w:tc>
        <w:tc>
          <w:tcPr>
            <w:tcW w:w="2268" w:type="dxa"/>
            <w:shd w:val="clear" w:color="auto" w:fill="auto"/>
          </w:tcPr>
          <w:p w:rsidR="00A51B6F" w:rsidRPr="00CB11DA" w:rsidRDefault="00A51B6F" w:rsidP="00BD5E53">
            <w:r w:rsidRPr="00CB11DA">
              <w:rPr>
                <w:rFonts w:ascii="Verdana" w:hAnsi="Verdana" w:cs="Arial"/>
              </w:rPr>
              <w:t>gasilski dom</w:t>
            </w:r>
          </w:p>
        </w:tc>
        <w:tc>
          <w:tcPr>
            <w:tcW w:w="3935" w:type="dxa"/>
            <w:shd w:val="clear" w:color="auto" w:fill="auto"/>
          </w:tcPr>
          <w:p w:rsidR="00A51B6F" w:rsidRPr="00CB11DA" w:rsidRDefault="00A51B6F" w:rsidP="00BD5E53">
            <w:r w:rsidRPr="00CB11DA">
              <w:rPr>
                <w:rFonts w:ascii="Verdana" w:hAnsi="Verdana" w:cs="Arial"/>
              </w:rPr>
              <w:t>od 09.45 do 11.15 ure</w:t>
            </w:r>
          </w:p>
        </w:tc>
      </w:tr>
      <w:tr w:rsidR="00A51B6F" w:rsidRPr="00CB11DA" w:rsidTr="00BD5E53">
        <w:tc>
          <w:tcPr>
            <w:tcW w:w="2552" w:type="dxa"/>
            <w:shd w:val="clear" w:color="auto" w:fill="auto"/>
          </w:tcPr>
          <w:p w:rsidR="00A51B6F" w:rsidRPr="00CB11DA" w:rsidRDefault="00A51B6F" w:rsidP="00BD5E53">
            <w:r w:rsidRPr="00CB11DA">
              <w:rPr>
                <w:rFonts w:ascii="Verdana" w:hAnsi="Verdana" w:cs="Arial"/>
              </w:rPr>
              <w:t xml:space="preserve">Murščak </w:t>
            </w:r>
          </w:p>
        </w:tc>
        <w:tc>
          <w:tcPr>
            <w:tcW w:w="2268" w:type="dxa"/>
            <w:shd w:val="clear" w:color="auto" w:fill="auto"/>
          </w:tcPr>
          <w:p w:rsidR="00A51B6F" w:rsidRPr="00CB11DA" w:rsidRDefault="00A51B6F" w:rsidP="00BD5E53">
            <w:r w:rsidRPr="00CB11DA">
              <w:rPr>
                <w:rFonts w:ascii="Verdana" w:hAnsi="Verdana" w:cs="Arial"/>
              </w:rPr>
              <w:t>šola</w:t>
            </w:r>
          </w:p>
        </w:tc>
        <w:tc>
          <w:tcPr>
            <w:tcW w:w="3935" w:type="dxa"/>
            <w:shd w:val="clear" w:color="auto" w:fill="auto"/>
          </w:tcPr>
          <w:p w:rsidR="00A51B6F" w:rsidRPr="00CB11DA" w:rsidRDefault="00A51B6F" w:rsidP="00BD5E53">
            <w:r w:rsidRPr="00CB11DA">
              <w:rPr>
                <w:rFonts w:ascii="Verdana" w:hAnsi="Verdana" w:cs="Arial"/>
              </w:rPr>
              <w:t>od 11.30 do 13.00 ure</w:t>
            </w:r>
          </w:p>
        </w:tc>
      </w:tr>
      <w:tr w:rsidR="00A51B6F" w:rsidRPr="00CB11DA" w:rsidTr="00BD5E53">
        <w:tc>
          <w:tcPr>
            <w:tcW w:w="2552" w:type="dxa"/>
            <w:shd w:val="clear" w:color="auto" w:fill="auto"/>
          </w:tcPr>
          <w:p w:rsidR="00A51B6F" w:rsidRPr="00CB11DA" w:rsidRDefault="00A51B6F" w:rsidP="00BD5E53">
            <w:r w:rsidRPr="00CB11DA">
              <w:rPr>
                <w:rFonts w:ascii="Verdana" w:hAnsi="Verdana" w:cs="Arial"/>
              </w:rPr>
              <w:t xml:space="preserve">Hrastje Mota </w:t>
            </w:r>
          </w:p>
        </w:tc>
        <w:tc>
          <w:tcPr>
            <w:tcW w:w="2268" w:type="dxa"/>
            <w:shd w:val="clear" w:color="auto" w:fill="auto"/>
          </w:tcPr>
          <w:p w:rsidR="00A51B6F" w:rsidRPr="00CB11DA" w:rsidRDefault="00A51B6F" w:rsidP="00BD5E53">
            <w:r w:rsidRPr="00CB11DA">
              <w:rPr>
                <w:rFonts w:ascii="Verdana" w:hAnsi="Verdana" w:cs="Arial"/>
              </w:rPr>
              <w:t>gasilski dom</w:t>
            </w:r>
          </w:p>
        </w:tc>
        <w:tc>
          <w:tcPr>
            <w:tcW w:w="3935" w:type="dxa"/>
            <w:shd w:val="clear" w:color="auto" w:fill="auto"/>
          </w:tcPr>
          <w:p w:rsidR="00A51B6F" w:rsidRPr="00CB11DA" w:rsidRDefault="00A51B6F" w:rsidP="00BD5E53">
            <w:r w:rsidRPr="00CB11DA">
              <w:rPr>
                <w:rFonts w:ascii="Verdana" w:hAnsi="Verdana" w:cs="Arial"/>
              </w:rPr>
              <w:t>od 13.15 do 14.45 ure</w:t>
            </w:r>
          </w:p>
        </w:tc>
      </w:tr>
      <w:tr w:rsidR="00A51B6F" w:rsidRPr="00CB11DA" w:rsidTr="00BD5E53">
        <w:tc>
          <w:tcPr>
            <w:tcW w:w="2552" w:type="dxa"/>
            <w:shd w:val="clear" w:color="auto" w:fill="auto"/>
          </w:tcPr>
          <w:p w:rsidR="00A51B6F" w:rsidRPr="00CB11DA" w:rsidRDefault="00A51B6F" w:rsidP="00BD5E53">
            <w:r w:rsidRPr="00CB11DA">
              <w:rPr>
                <w:rFonts w:ascii="Verdana" w:hAnsi="Verdana" w:cs="Arial"/>
              </w:rPr>
              <w:t xml:space="preserve">Boračeva </w:t>
            </w:r>
          </w:p>
        </w:tc>
        <w:tc>
          <w:tcPr>
            <w:tcW w:w="2268" w:type="dxa"/>
            <w:shd w:val="clear" w:color="auto" w:fill="auto"/>
          </w:tcPr>
          <w:p w:rsidR="00A51B6F" w:rsidRPr="00CB11DA" w:rsidRDefault="00A51B6F" w:rsidP="00BD5E53">
            <w:pPr>
              <w:rPr>
                <w:rFonts w:ascii="Verdana" w:hAnsi="Verdana" w:cs="Arial"/>
              </w:rPr>
            </w:pPr>
            <w:r w:rsidRPr="00CB11DA">
              <w:rPr>
                <w:rFonts w:ascii="Verdana" w:hAnsi="Verdana" w:cs="Arial"/>
              </w:rPr>
              <w:t>zbirni center</w:t>
            </w:r>
          </w:p>
        </w:tc>
        <w:tc>
          <w:tcPr>
            <w:tcW w:w="3935" w:type="dxa"/>
            <w:shd w:val="clear" w:color="auto" w:fill="auto"/>
          </w:tcPr>
          <w:p w:rsidR="00A51B6F" w:rsidRPr="00CB11DA" w:rsidRDefault="00A51B6F" w:rsidP="00BD5E53">
            <w:r w:rsidRPr="00CB11DA">
              <w:rPr>
                <w:rFonts w:ascii="Verdana" w:hAnsi="Verdana" w:cs="Arial"/>
              </w:rPr>
              <w:t>od 15.00 do 16.30 ure</w:t>
            </w:r>
          </w:p>
        </w:tc>
      </w:tr>
      <w:tr w:rsidR="00A51B6F" w:rsidRPr="00CB11DA" w:rsidTr="00BD5E53">
        <w:tc>
          <w:tcPr>
            <w:tcW w:w="2552" w:type="dxa"/>
            <w:shd w:val="clear" w:color="auto" w:fill="auto"/>
          </w:tcPr>
          <w:p w:rsidR="00A51B6F" w:rsidRPr="00CB11DA" w:rsidRDefault="00A51B6F" w:rsidP="00BD5E53">
            <w:r w:rsidRPr="00CB11DA">
              <w:rPr>
                <w:rFonts w:ascii="Verdana" w:hAnsi="Verdana" w:cs="Arial"/>
              </w:rPr>
              <w:t xml:space="preserve">Šratovci </w:t>
            </w:r>
          </w:p>
        </w:tc>
        <w:tc>
          <w:tcPr>
            <w:tcW w:w="2268" w:type="dxa"/>
            <w:shd w:val="clear" w:color="auto" w:fill="auto"/>
          </w:tcPr>
          <w:p w:rsidR="00A51B6F" w:rsidRPr="00CB11DA" w:rsidRDefault="00A51B6F" w:rsidP="00BD5E53">
            <w:r w:rsidRPr="00CB11DA">
              <w:rPr>
                <w:rFonts w:ascii="Verdana" w:hAnsi="Verdana" w:cs="Arial"/>
              </w:rPr>
              <w:t xml:space="preserve">gasilski dom </w:t>
            </w:r>
          </w:p>
        </w:tc>
        <w:tc>
          <w:tcPr>
            <w:tcW w:w="3935" w:type="dxa"/>
            <w:shd w:val="clear" w:color="auto" w:fill="auto"/>
          </w:tcPr>
          <w:p w:rsidR="00A51B6F" w:rsidRPr="00CB11DA" w:rsidRDefault="00A51B6F" w:rsidP="00BD5E53">
            <w:r w:rsidRPr="00CB11DA">
              <w:rPr>
                <w:rFonts w:ascii="Verdana" w:hAnsi="Verdana" w:cs="Arial"/>
              </w:rPr>
              <w:t>od 16.45 do 18.15 ure</w:t>
            </w:r>
          </w:p>
        </w:tc>
      </w:tr>
    </w:tbl>
    <w:p w:rsidR="00A51B6F" w:rsidRPr="00CB11DA" w:rsidRDefault="00A51B6F" w:rsidP="00A51B6F">
      <w:pPr>
        <w:jc w:val="both"/>
        <w:rPr>
          <w:rStyle w:val="Krepko"/>
          <w:rFonts w:ascii="Verdana" w:hAnsi="Verdana"/>
        </w:rPr>
      </w:pPr>
    </w:p>
    <w:p w:rsidR="00A51B6F" w:rsidRPr="00CB11DA" w:rsidRDefault="00A51B6F" w:rsidP="00A51B6F">
      <w:pPr>
        <w:jc w:val="both"/>
        <w:rPr>
          <w:rStyle w:val="Krepko"/>
          <w:rFonts w:ascii="Verdana" w:hAnsi="Verdana"/>
        </w:rPr>
      </w:pPr>
    </w:p>
    <w:p w:rsidR="00A51B6F" w:rsidRPr="00CB11DA" w:rsidRDefault="00A51B6F" w:rsidP="00A51B6F">
      <w:pPr>
        <w:jc w:val="both"/>
        <w:rPr>
          <w:rFonts w:ascii="Verdana" w:hAnsi="Verdana" w:cs="Arial"/>
          <w:b/>
        </w:rPr>
      </w:pPr>
      <w:r w:rsidRPr="00CB11DA">
        <w:rPr>
          <w:rFonts w:ascii="Verdana" w:hAnsi="Verdana" w:cs="Arial"/>
          <w:b/>
        </w:rPr>
        <w:t xml:space="preserve">5.2.4. Zbiranje komunalnih odpadkov v Zbirnem centru ločenih </w:t>
      </w:r>
    </w:p>
    <w:p w:rsidR="00A51B6F" w:rsidRPr="00CB11DA" w:rsidRDefault="00A51B6F" w:rsidP="00A51B6F">
      <w:pPr>
        <w:jc w:val="both"/>
        <w:rPr>
          <w:rFonts w:ascii="Verdana" w:hAnsi="Verdana" w:cs="Arial"/>
          <w:b/>
        </w:rPr>
      </w:pPr>
      <w:r w:rsidRPr="00CB11DA">
        <w:rPr>
          <w:rFonts w:ascii="Verdana" w:hAnsi="Verdana" w:cs="Arial"/>
          <w:b/>
        </w:rPr>
        <w:t xml:space="preserve">          frakcij Radenci</w:t>
      </w:r>
    </w:p>
    <w:p w:rsidR="00A51B6F" w:rsidRPr="00CB11DA" w:rsidRDefault="00A51B6F" w:rsidP="00A51B6F">
      <w:pPr>
        <w:jc w:val="both"/>
        <w:rPr>
          <w:rFonts w:ascii="Verdana" w:hAnsi="Verdana" w:cs="Tahoma"/>
          <w:bCs/>
        </w:rPr>
      </w:pPr>
    </w:p>
    <w:p w:rsidR="00A51B6F" w:rsidRPr="00CB11DA" w:rsidRDefault="00A51B6F" w:rsidP="00A51B6F">
      <w:pPr>
        <w:jc w:val="both"/>
        <w:rPr>
          <w:rFonts w:ascii="Verdana" w:hAnsi="Verdana" w:cs="Arial"/>
        </w:rPr>
      </w:pPr>
      <w:r w:rsidRPr="00CB11DA">
        <w:rPr>
          <w:rFonts w:ascii="Verdana" w:hAnsi="Verdana" w:cs="Arial"/>
        </w:rPr>
        <w:t xml:space="preserve">Čas prevzemanja: </w:t>
      </w:r>
    </w:p>
    <w:p w:rsidR="00A51B6F" w:rsidRPr="00CB11DA" w:rsidRDefault="00A51B6F" w:rsidP="00A51B6F">
      <w:pPr>
        <w:jc w:val="both"/>
        <w:rPr>
          <w:rFonts w:ascii="Verdana" w:hAnsi="Verdana" w:cs="Arial"/>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2552"/>
      </w:tblGrid>
      <w:tr w:rsidR="00A51B6F" w:rsidRPr="00CB11DA" w:rsidTr="00BD5E53">
        <w:tc>
          <w:tcPr>
            <w:tcW w:w="3260" w:type="dxa"/>
            <w:shd w:val="clear" w:color="auto" w:fill="auto"/>
          </w:tcPr>
          <w:p w:rsidR="00A51B6F" w:rsidRPr="00CB11DA" w:rsidRDefault="00A51B6F" w:rsidP="00BD5E53">
            <w:pPr>
              <w:jc w:val="center"/>
              <w:rPr>
                <w:rFonts w:ascii="Verdana" w:hAnsi="Verdana" w:cs="Arial"/>
                <w:b/>
              </w:rPr>
            </w:pPr>
          </w:p>
        </w:tc>
        <w:tc>
          <w:tcPr>
            <w:tcW w:w="2552" w:type="dxa"/>
            <w:shd w:val="clear" w:color="auto" w:fill="auto"/>
          </w:tcPr>
          <w:p w:rsidR="00A51B6F" w:rsidRPr="00CB11DA" w:rsidRDefault="00A51B6F" w:rsidP="00BD5E53">
            <w:pPr>
              <w:jc w:val="center"/>
              <w:rPr>
                <w:rFonts w:ascii="Verdana" w:hAnsi="Verdana" w:cs="Arial"/>
                <w:b/>
              </w:rPr>
            </w:pPr>
          </w:p>
          <w:p w:rsidR="00A51B6F" w:rsidRPr="00CB11DA" w:rsidRDefault="00A51B6F" w:rsidP="00BD5E53">
            <w:pPr>
              <w:jc w:val="center"/>
              <w:rPr>
                <w:rFonts w:ascii="Verdana" w:hAnsi="Verdana" w:cs="Arial"/>
                <w:b/>
              </w:rPr>
            </w:pPr>
            <w:r w:rsidRPr="00CB11DA">
              <w:rPr>
                <w:rFonts w:ascii="Verdana" w:hAnsi="Verdana" w:cs="Arial"/>
                <w:b/>
              </w:rPr>
              <w:t>Odpiralni čas</w:t>
            </w:r>
          </w:p>
          <w:p w:rsidR="00A51B6F" w:rsidRPr="00CB11DA" w:rsidRDefault="00A51B6F" w:rsidP="00BD5E53">
            <w:pPr>
              <w:jc w:val="center"/>
              <w:rPr>
                <w:rFonts w:ascii="Verdana" w:hAnsi="Verdana" w:cs="Arial"/>
                <w:b/>
              </w:rPr>
            </w:pPr>
          </w:p>
        </w:tc>
      </w:tr>
      <w:tr w:rsidR="00A51B6F" w:rsidRPr="00CB11DA" w:rsidTr="00BD5E53">
        <w:tc>
          <w:tcPr>
            <w:tcW w:w="3260" w:type="dxa"/>
            <w:shd w:val="clear" w:color="auto" w:fill="auto"/>
          </w:tcPr>
          <w:p w:rsidR="00A51B6F" w:rsidRPr="00CB11DA" w:rsidRDefault="00A51B6F" w:rsidP="00BD5E53">
            <w:pPr>
              <w:jc w:val="center"/>
              <w:rPr>
                <w:rFonts w:ascii="Verdana" w:hAnsi="Verdana" w:cs="Arial"/>
                <w:b/>
              </w:rPr>
            </w:pPr>
            <w:r w:rsidRPr="00CB11DA">
              <w:rPr>
                <w:rFonts w:ascii="Verdana" w:hAnsi="Verdana" w:cs="Arial"/>
                <w:b/>
              </w:rPr>
              <w:t>Vsaka delovna sobota</w:t>
            </w:r>
          </w:p>
        </w:tc>
        <w:tc>
          <w:tcPr>
            <w:tcW w:w="2552" w:type="dxa"/>
            <w:shd w:val="clear" w:color="auto" w:fill="auto"/>
          </w:tcPr>
          <w:p w:rsidR="00A51B6F" w:rsidRPr="00CB11DA" w:rsidRDefault="00A51B6F" w:rsidP="00BD5E53">
            <w:pPr>
              <w:ind w:right="459"/>
              <w:jc w:val="right"/>
              <w:rPr>
                <w:rFonts w:ascii="Verdana" w:hAnsi="Verdana" w:cs="Arial"/>
              </w:rPr>
            </w:pPr>
            <w:r w:rsidRPr="00CB11DA">
              <w:rPr>
                <w:rFonts w:ascii="Verdana" w:hAnsi="Verdana" w:cs="Arial"/>
              </w:rPr>
              <w:t>8.00 – 12.00</w:t>
            </w:r>
          </w:p>
        </w:tc>
      </w:tr>
    </w:tbl>
    <w:p w:rsidR="00A51B6F" w:rsidRPr="00CB11DA" w:rsidRDefault="00A51B6F" w:rsidP="00A51B6F">
      <w:pPr>
        <w:jc w:val="both"/>
        <w:rPr>
          <w:rFonts w:ascii="Verdana" w:hAnsi="Verdana" w:cs="Arial"/>
        </w:rPr>
      </w:pPr>
    </w:p>
    <w:p w:rsidR="00A51B6F" w:rsidRPr="00CB11DA" w:rsidRDefault="00A51B6F" w:rsidP="00A51B6F">
      <w:pPr>
        <w:jc w:val="both"/>
        <w:rPr>
          <w:rFonts w:ascii="Verdana" w:hAnsi="Verdana" w:cs="Tahoma"/>
          <w:b/>
          <w:bCs/>
        </w:rPr>
      </w:pPr>
    </w:p>
    <w:p w:rsidR="00A51B6F" w:rsidRPr="00CB11DA" w:rsidRDefault="00A51B6F" w:rsidP="00A51B6F">
      <w:pPr>
        <w:overflowPunct w:val="0"/>
        <w:autoSpaceDE w:val="0"/>
        <w:autoSpaceDN w:val="0"/>
        <w:adjustRightInd w:val="0"/>
        <w:jc w:val="both"/>
        <w:textAlignment w:val="baseline"/>
        <w:rPr>
          <w:rFonts w:ascii="Verdana" w:hAnsi="Verdana" w:cs="Arial"/>
          <w:b/>
        </w:rPr>
      </w:pPr>
      <w:r w:rsidRPr="00CB11DA">
        <w:rPr>
          <w:rFonts w:ascii="Verdana" w:hAnsi="Verdana" w:cs="Tahoma"/>
          <w:b/>
        </w:rPr>
        <w:t>6. LOKACIJE ZBIRALNIC NENEVARNIH FRAKCIJ</w:t>
      </w:r>
    </w:p>
    <w:p w:rsidR="00A51B6F" w:rsidRPr="00CB11DA" w:rsidRDefault="00A51B6F" w:rsidP="00A51B6F">
      <w:pPr>
        <w:overflowPunct w:val="0"/>
        <w:autoSpaceDE w:val="0"/>
        <w:autoSpaceDN w:val="0"/>
        <w:adjustRightInd w:val="0"/>
        <w:jc w:val="both"/>
        <w:textAlignment w:val="baseline"/>
        <w:rPr>
          <w:rFonts w:ascii="Verdana" w:hAnsi="Verdan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3"/>
        <w:gridCol w:w="4260"/>
        <w:gridCol w:w="728"/>
        <w:gridCol w:w="899"/>
      </w:tblGrid>
      <w:tr w:rsidR="00A51B6F" w:rsidRPr="00CB11DA" w:rsidTr="00BD5E53">
        <w:trPr>
          <w:trHeight w:val="315"/>
        </w:trPr>
        <w:tc>
          <w:tcPr>
            <w:tcW w:w="2403" w:type="dxa"/>
            <w:vMerge w:val="restart"/>
            <w:shd w:val="clear" w:color="auto" w:fill="auto"/>
            <w:noWrap/>
            <w:vAlign w:val="center"/>
            <w:hideMark/>
          </w:tcPr>
          <w:p w:rsidR="00A51B6F" w:rsidRPr="00CB11DA" w:rsidRDefault="00A51B6F" w:rsidP="00BD5E53">
            <w:pPr>
              <w:overflowPunct w:val="0"/>
              <w:autoSpaceDE w:val="0"/>
              <w:autoSpaceDN w:val="0"/>
              <w:adjustRightInd w:val="0"/>
              <w:jc w:val="center"/>
              <w:textAlignment w:val="baseline"/>
              <w:rPr>
                <w:rFonts w:ascii="Verdana" w:hAnsi="Verdana" w:cs="Tahoma"/>
                <w:b/>
                <w:bCs/>
              </w:rPr>
            </w:pPr>
            <w:r w:rsidRPr="00CB11DA">
              <w:rPr>
                <w:rFonts w:ascii="Verdana" w:hAnsi="Verdana" w:cs="Tahoma"/>
                <w:b/>
                <w:bCs/>
              </w:rPr>
              <w:lastRenderedPageBreak/>
              <w:t>LOKACIJA</w:t>
            </w:r>
          </w:p>
        </w:tc>
        <w:tc>
          <w:tcPr>
            <w:tcW w:w="4260" w:type="dxa"/>
            <w:vMerge w:val="restart"/>
            <w:shd w:val="clear" w:color="auto" w:fill="auto"/>
            <w:noWrap/>
            <w:vAlign w:val="center"/>
            <w:hideMark/>
          </w:tcPr>
          <w:p w:rsidR="00A51B6F" w:rsidRPr="00CB11DA" w:rsidRDefault="00A51B6F" w:rsidP="00BD5E53">
            <w:pPr>
              <w:overflowPunct w:val="0"/>
              <w:autoSpaceDE w:val="0"/>
              <w:autoSpaceDN w:val="0"/>
              <w:adjustRightInd w:val="0"/>
              <w:jc w:val="center"/>
              <w:textAlignment w:val="baseline"/>
              <w:rPr>
                <w:rFonts w:ascii="Verdana" w:hAnsi="Verdana" w:cs="Tahoma"/>
                <w:b/>
                <w:bCs/>
              </w:rPr>
            </w:pPr>
            <w:r w:rsidRPr="00CB11DA">
              <w:rPr>
                <w:rFonts w:ascii="Verdana" w:hAnsi="Verdana" w:cs="Tahoma"/>
                <w:b/>
                <w:bCs/>
              </w:rPr>
              <w:t>NASLOV</w:t>
            </w:r>
          </w:p>
        </w:tc>
        <w:tc>
          <w:tcPr>
            <w:tcW w:w="1627" w:type="dxa"/>
            <w:gridSpan w:val="2"/>
            <w:shd w:val="clear" w:color="auto" w:fill="auto"/>
            <w:noWrap/>
            <w:vAlign w:val="center"/>
            <w:hideMark/>
          </w:tcPr>
          <w:p w:rsidR="00A51B6F" w:rsidRPr="00CB11DA" w:rsidRDefault="00A51B6F" w:rsidP="00BD5E53">
            <w:pPr>
              <w:overflowPunct w:val="0"/>
              <w:autoSpaceDE w:val="0"/>
              <w:autoSpaceDN w:val="0"/>
              <w:adjustRightInd w:val="0"/>
              <w:jc w:val="center"/>
              <w:textAlignment w:val="baseline"/>
              <w:rPr>
                <w:rFonts w:ascii="Verdana" w:hAnsi="Verdana" w:cs="Tahoma"/>
                <w:b/>
                <w:bCs/>
              </w:rPr>
            </w:pPr>
            <w:r w:rsidRPr="00CB11DA">
              <w:rPr>
                <w:rFonts w:ascii="Verdana" w:hAnsi="Verdana" w:cs="Tahoma"/>
                <w:b/>
                <w:bCs/>
              </w:rPr>
              <w:t>STEKLO</w:t>
            </w:r>
          </w:p>
        </w:tc>
      </w:tr>
      <w:tr w:rsidR="00A51B6F" w:rsidRPr="00CB11DA" w:rsidTr="00BD5E53">
        <w:trPr>
          <w:trHeight w:val="315"/>
        </w:trPr>
        <w:tc>
          <w:tcPr>
            <w:tcW w:w="2403" w:type="dxa"/>
            <w:vMerge/>
            <w:shd w:val="clear" w:color="auto" w:fill="auto"/>
            <w:vAlign w:val="center"/>
            <w:hideMark/>
          </w:tcPr>
          <w:p w:rsidR="00A51B6F" w:rsidRPr="00CB11DA" w:rsidRDefault="00A51B6F" w:rsidP="00BD5E53">
            <w:pPr>
              <w:overflowPunct w:val="0"/>
              <w:autoSpaceDE w:val="0"/>
              <w:autoSpaceDN w:val="0"/>
              <w:adjustRightInd w:val="0"/>
              <w:jc w:val="center"/>
              <w:textAlignment w:val="baseline"/>
              <w:rPr>
                <w:rFonts w:ascii="Verdana" w:hAnsi="Verdana" w:cs="Tahoma"/>
                <w:b/>
                <w:bCs/>
              </w:rPr>
            </w:pPr>
          </w:p>
        </w:tc>
        <w:tc>
          <w:tcPr>
            <w:tcW w:w="4260" w:type="dxa"/>
            <w:vMerge/>
            <w:shd w:val="clear" w:color="auto" w:fill="auto"/>
            <w:vAlign w:val="center"/>
            <w:hideMark/>
          </w:tcPr>
          <w:p w:rsidR="00A51B6F" w:rsidRPr="00CB11DA" w:rsidRDefault="00A51B6F" w:rsidP="00BD5E53">
            <w:pPr>
              <w:overflowPunct w:val="0"/>
              <w:autoSpaceDE w:val="0"/>
              <w:autoSpaceDN w:val="0"/>
              <w:adjustRightInd w:val="0"/>
              <w:jc w:val="center"/>
              <w:textAlignment w:val="baseline"/>
              <w:rPr>
                <w:rFonts w:ascii="Verdana" w:hAnsi="Verdana" w:cs="Tahoma"/>
                <w:b/>
                <w:bCs/>
              </w:rPr>
            </w:pPr>
          </w:p>
        </w:tc>
        <w:tc>
          <w:tcPr>
            <w:tcW w:w="728" w:type="dxa"/>
            <w:shd w:val="clear" w:color="auto" w:fill="auto"/>
            <w:noWrap/>
            <w:vAlign w:val="center"/>
            <w:hideMark/>
          </w:tcPr>
          <w:p w:rsidR="00A51B6F" w:rsidRPr="00CB11DA" w:rsidRDefault="00A51B6F" w:rsidP="00BD5E53">
            <w:pPr>
              <w:overflowPunct w:val="0"/>
              <w:autoSpaceDE w:val="0"/>
              <w:autoSpaceDN w:val="0"/>
              <w:adjustRightInd w:val="0"/>
              <w:jc w:val="center"/>
              <w:textAlignment w:val="baseline"/>
              <w:rPr>
                <w:rFonts w:ascii="Verdana" w:hAnsi="Verdana" w:cs="Tahoma"/>
                <w:b/>
                <w:bCs/>
              </w:rPr>
            </w:pPr>
            <w:r w:rsidRPr="00CB11DA">
              <w:rPr>
                <w:rFonts w:ascii="Verdana" w:hAnsi="Verdana" w:cs="Tahoma"/>
                <w:b/>
                <w:bCs/>
              </w:rPr>
              <w:t>240</w:t>
            </w:r>
          </w:p>
        </w:tc>
        <w:tc>
          <w:tcPr>
            <w:tcW w:w="899" w:type="dxa"/>
            <w:shd w:val="clear" w:color="auto" w:fill="auto"/>
            <w:noWrap/>
            <w:vAlign w:val="center"/>
            <w:hideMark/>
          </w:tcPr>
          <w:p w:rsidR="00A51B6F" w:rsidRPr="00CB11DA" w:rsidRDefault="00A51B6F" w:rsidP="00BD5E53">
            <w:pPr>
              <w:overflowPunct w:val="0"/>
              <w:autoSpaceDE w:val="0"/>
              <w:autoSpaceDN w:val="0"/>
              <w:adjustRightInd w:val="0"/>
              <w:jc w:val="center"/>
              <w:textAlignment w:val="baseline"/>
              <w:rPr>
                <w:rFonts w:ascii="Verdana" w:hAnsi="Verdana" w:cs="Tahoma"/>
                <w:b/>
                <w:bCs/>
              </w:rPr>
            </w:pPr>
            <w:r w:rsidRPr="00CB11DA">
              <w:rPr>
                <w:rFonts w:ascii="Verdana" w:hAnsi="Verdana" w:cs="Tahoma"/>
                <w:b/>
                <w:bCs/>
              </w:rPr>
              <w:t>1100</w:t>
            </w:r>
          </w:p>
        </w:tc>
      </w:tr>
      <w:tr w:rsidR="00A51B6F" w:rsidRPr="00CB11DA" w:rsidTr="00BD5E53">
        <w:trPr>
          <w:trHeight w:val="315"/>
        </w:trPr>
        <w:tc>
          <w:tcPr>
            <w:tcW w:w="2403" w:type="dxa"/>
            <w:shd w:val="clear" w:color="auto" w:fill="auto"/>
            <w:noWrap/>
            <w:vAlign w:val="center"/>
            <w:hideMark/>
          </w:tcPr>
          <w:p w:rsidR="00A51B6F" w:rsidRPr="00CB11DA" w:rsidRDefault="00A51B6F" w:rsidP="00BD5E53">
            <w:pPr>
              <w:overflowPunct w:val="0"/>
              <w:autoSpaceDE w:val="0"/>
              <w:autoSpaceDN w:val="0"/>
              <w:adjustRightInd w:val="0"/>
              <w:textAlignment w:val="baseline"/>
              <w:rPr>
                <w:rFonts w:ascii="Verdana" w:hAnsi="Verdana" w:cs="Tahoma"/>
              </w:rPr>
            </w:pPr>
            <w:r w:rsidRPr="00CB11DA">
              <w:rPr>
                <w:rFonts w:ascii="Verdana" w:hAnsi="Verdana" w:cs="Tahoma"/>
              </w:rPr>
              <w:t>BORAČEVA</w:t>
            </w:r>
          </w:p>
        </w:tc>
        <w:tc>
          <w:tcPr>
            <w:tcW w:w="4260" w:type="dxa"/>
            <w:shd w:val="clear" w:color="auto" w:fill="auto"/>
            <w:noWrap/>
            <w:vAlign w:val="center"/>
            <w:hideMark/>
          </w:tcPr>
          <w:p w:rsidR="00A51B6F" w:rsidRPr="00CB11DA" w:rsidRDefault="00A51B6F" w:rsidP="00BD5E53">
            <w:pPr>
              <w:overflowPunct w:val="0"/>
              <w:autoSpaceDE w:val="0"/>
              <w:autoSpaceDN w:val="0"/>
              <w:adjustRightInd w:val="0"/>
              <w:textAlignment w:val="baseline"/>
              <w:rPr>
                <w:rFonts w:ascii="Verdana" w:hAnsi="Verdana" w:cs="Tahoma"/>
              </w:rPr>
            </w:pPr>
            <w:r w:rsidRPr="00CB11DA">
              <w:rPr>
                <w:rFonts w:ascii="Verdana" w:hAnsi="Verdana" w:cs="Tahoma"/>
              </w:rPr>
              <w:t>pri hišni številki 1</w:t>
            </w:r>
          </w:p>
        </w:tc>
        <w:tc>
          <w:tcPr>
            <w:tcW w:w="728" w:type="dxa"/>
            <w:shd w:val="clear" w:color="auto" w:fill="auto"/>
            <w:noWrap/>
            <w:vAlign w:val="center"/>
            <w:hideMark/>
          </w:tcPr>
          <w:p w:rsidR="00A51B6F" w:rsidRPr="00CB11DA" w:rsidRDefault="00A51B6F" w:rsidP="00BD5E53">
            <w:pPr>
              <w:overflowPunct w:val="0"/>
              <w:autoSpaceDE w:val="0"/>
              <w:autoSpaceDN w:val="0"/>
              <w:adjustRightInd w:val="0"/>
              <w:jc w:val="center"/>
              <w:textAlignment w:val="baseline"/>
              <w:rPr>
                <w:rFonts w:ascii="Verdana" w:hAnsi="Verdana" w:cs="Tahoma"/>
                <w:b/>
                <w:bCs/>
              </w:rPr>
            </w:pPr>
          </w:p>
        </w:tc>
        <w:tc>
          <w:tcPr>
            <w:tcW w:w="899" w:type="dxa"/>
            <w:shd w:val="clear" w:color="auto" w:fill="auto"/>
            <w:noWrap/>
            <w:vAlign w:val="center"/>
            <w:hideMark/>
          </w:tcPr>
          <w:p w:rsidR="00A51B6F" w:rsidRPr="00CB11DA" w:rsidRDefault="00A51B6F" w:rsidP="00BD5E53">
            <w:pPr>
              <w:overflowPunct w:val="0"/>
              <w:autoSpaceDE w:val="0"/>
              <w:autoSpaceDN w:val="0"/>
              <w:adjustRightInd w:val="0"/>
              <w:jc w:val="center"/>
              <w:textAlignment w:val="baseline"/>
              <w:rPr>
                <w:rFonts w:ascii="Verdana" w:hAnsi="Verdana" w:cs="Tahoma"/>
                <w:b/>
                <w:bCs/>
              </w:rPr>
            </w:pPr>
            <w:r w:rsidRPr="00CB11DA">
              <w:rPr>
                <w:rFonts w:ascii="Verdana" w:hAnsi="Verdana" w:cs="Tahoma"/>
                <w:b/>
                <w:bCs/>
              </w:rPr>
              <w:t>1</w:t>
            </w:r>
          </w:p>
        </w:tc>
      </w:tr>
      <w:tr w:rsidR="00A51B6F" w:rsidRPr="00CB11DA" w:rsidTr="00BD5E53">
        <w:trPr>
          <w:trHeight w:val="315"/>
        </w:trPr>
        <w:tc>
          <w:tcPr>
            <w:tcW w:w="2403" w:type="dxa"/>
            <w:shd w:val="clear" w:color="auto" w:fill="auto"/>
            <w:noWrap/>
            <w:vAlign w:val="center"/>
            <w:hideMark/>
          </w:tcPr>
          <w:p w:rsidR="00A51B6F" w:rsidRPr="00CB11DA" w:rsidRDefault="00A51B6F" w:rsidP="00BD5E53">
            <w:pPr>
              <w:overflowPunct w:val="0"/>
              <w:autoSpaceDE w:val="0"/>
              <w:autoSpaceDN w:val="0"/>
              <w:adjustRightInd w:val="0"/>
              <w:textAlignment w:val="baseline"/>
              <w:rPr>
                <w:rFonts w:ascii="Verdana" w:hAnsi="Verdana" w:cs="Tahoma"/>
              </w:rPr>
            </w:pPr>
            <w:r w:rsidRPr="00CB11DA">
              <w:rPr>
                <w:rFonts w:ascii="Verdana" w:hAnsi="Verdana" w:cs="Tahoma"/>
              </w:rPr>
              <w:t>BORAČEVA</w:t>
            </w:r>
          </w:p>
        </w:tc>
        <w:tc>
          <w:tcPr>
            <w:tcW w:w="4260" w:type="dxa"/>
            <w:shd w:val="clear" w:color="auto" w:fill="auto"/>
            <w:noWrap/>
            <w:vAlign w:val="center"/>
            <w:hideMark/>
          </w:tcPr>
          <w:p w:rsidR="00A51B6F" w:rsidRPr="00CB11DA" w:rsidRDefault="00A51B6F" w:rsidP="00BD5E53">
            <w:pPr>
              <w:overflowPunct w:val="0"/>
              <w:autoSpaceDE w:val="0"/>
              <w:autoSpaceDN w:val="0"/>
              <w:adjustRightInd w:val="0"/>
              <w:textAlignment w:val="baseline"/>
              <w:rPr>
                <w:rFonts w:ascii="Verdana" w:hAnsi="Verdana" w:cs="Tahoma"/>
              </w:rPr>
            </w:pPr>
            <w:r w:rsidRPr="00CB11DA">
              <w:rPr>
                <w:rFonts w:ascii="Verdana" w:hAnsi="Verdana" w:cs="Tahoma"/>
              </w:rPr>
              <w:t xml:space="preserve">pri hiš. </w:t>
            </w:r>
            <w:proofErr w:type="spellStart"/>
            <w:r w:rsidRPr="00CB11DA">
              <w:rPr>
                <w:rFonts w:ascii="Verdana" w:hAnsi="Verdana" w:cs="Tahoma"/>
              </w:rPr>
              <w:t>št.12</w:t>
            </w:r>
            <w:proofErr w:type="spellEnd"/>
          </w:p>
        </w:tc>
        <w:tc>
          <w:tcPr>
            <w:tcW w:w="728" w:type="dxa"/>
            <w:shd w:val="clear" w:color="auto" w:fill="auto"/>
            <w:noWrap/>
            <w:vAlign w:val="center"/>
            <w:hideMark/>
          </w:tcPr>
          <w:p w:rsidR="00A51B6F" w:rsidRPr="00CB11DA" w:rsidRDefault="00A51B6F" w:rsidP="00BD5E53">
            <w:pPr>
              <w:overflowPunct w:val="0"/>
              <w:autoSpaceDE w:val="0"/>
              <w:autoSpaceDN w:val="0"/>
              <w:adjustRightInd w:val="0"/>
              <w:jc w:val="center"/>
              <w:textAlignment w:val="baseline"/>
              <w:rPr>
                <w:rFonts w:ascii="Verdana" w:hAnsi="Verdana" w:cs="Tahoma"/>
                <w:b/>
                <w:bCs/>
              </w:rPr>
            </w:pPr>
            <w:r w:rsidRPr="00CB11DA">
              <w:rPr>
                <w:rFonts w:ascii="Verdana" w:hAnsi="Verdana" w:cs="Tahoma"/>
                <w:b/>
                <w:bCs/>
              </w:rPr>
              <w:t>1</w:t>
            </w:r>
          </w:p>
        </w:tc>
        <w:tc>
          <w:tcPr>
            <w:tcW w:w="899" w:type="dxa"/>
            <w:shd w:val="clear" w:color="auto" w:fill="auto"/>
            <w:noWrap/>
            <w:vAlign w:val="center"/>
            <w:hideMark/>
          </w:tcPr>
          <w:p w:rsidR="00A51B6F" w:rsidRPr="00CB11DA" w:rsidRDefault="00A51B6F" w:rsidP="00BD5E53">
            <w:pPr>
              <w:overflowPunct w:val="0"/>
              <w:autoSpaceDE w:val="0"/>
              <w:autoSpaceDN w:val="0"/>
              <w:adjustRightInd w:val="0"/>
              <w:jc w:val="center"/>
              <w:textAlignment w:val="baseline"/>
              <w:rPr>
                <w:rFonts w:ascii="Verdana" w:hAnsi="Verdana" w:cs="Tahoma"/>
                <w:b/>
                <w:bCs/>
              </w:rPr>
            </w:pPr>
          </w:p>
        </w:tc>
      </w:tr>
      <w:tr w:rsidR="00A51B6F" w:rsidRPr="00CB11DA" w:rsidTr="00BD5E53">
        <w:trPr>
          <w:trHeight w:val="315"/>
        </w:trPr>
        <w:tc>
          <w:tcPr>
            <w:tcW w:w="2403" w:type="dxa"/>
            <w:shd w:val="clear" w:color="auto" w:fill="auto"/>
            <w:noWrap/>
            <w:vAlign w:val="center"/>
            <w:hideMark/>
          </w:tcPr>
          <w:p w:rsidR="00A51B6F" w:rsidRPr="00CB11DA" w:rsidRDefault="00A51B6F" w:rsidP="00BD5E53">
            <w:pPr>
              <w:overflowPunct w:val="0"/>
              <w:autoSpaceDE w:val="0"/>
              <w:autoSpaceDN w:val="0"/>
              <w:adjustRightInd w:val="0"/>
              <w:textAlignment w:val="baseline"/>
              <w:rPr>
                <w:rFonts w:ascii="Verdana" w:hAnsi="Verdana" w:cs="Tahoma"/>
              </w:rPr>
            </w:pPr>
            <w:r w:rsidRPr="00CB11DA">
              <w:rPr>
                <w:rFonts w:ascii="Verdana" w:hAnsi="Verdana" w:cs="Tahoma"/>
              </w:rPr>
              <w:t>BORAČEVA</w:t>
            </w:r>
          </w:p>
        </w:tc>
        <w:tc>
          <w:tcPr>
            <w:tcW w:w="4260" w:type="dxa"/>
            <w:shd w:val="clear" w:color="auto" w:fill="auto"/>
            <w:noWrap/>
            <w:vAlign w:val="center"/>
            <w:hideMark/>
          </w:tcPr>
          <w:p w:rsidR="00A51B6F" w:rsidRPr="00CB11DA" w:rsidRDefault="00A51B6F" w:rsidP="00BD5E53">
            <w:pPr>
              <w:overflowPunct w:val="0"/>
              <w:autoSpaceDE w:val="0"/>
              <w:autoSpaceDN w:val="0"/>
              <w:adjustRightInd w:val="0"/>
              <w:textAlignment w:val="baseline"/>
              <w:rPr>
                <w:rFonts w:ascii="Verdana" w:hAnsi="Verdana" w:cs="Tahoma"/>
              </w:rPr>
            </w:pPr>
            <w:r w:rsidRPr="00CB11DA">
              <w:rPr>
                <w:rFonts w:ascii="Verdana" w:hAnsi="Verdana" w:cs="Tahoma"/>
              </w:rPr>
              <w:t>hišni številki 28</w:t>
            </w:r>
          </w:p>
        </w:tc>
        <w:tc>
          <w:tcPr>
            <w:tcW w:w="728" w:type="dxa"/>
            <w:shd w:val="clear" w:color="auto" w:fill="auto"/>
            <w:noWrap/>
            <w:vAlign w:val="center"/>
            <w:hideMark/>
          </w:tcPr>
          <w:p w:rsidR="00A51B6F" w:rsidRPr="00CB11DA" w:rsidRDefault="00A51B6F" w:rsidP="00BD5E53">
            <w:pPr>
              <w:overflowPunct w:val="0"/>
              <w:autoSpaceDE w:val="0"/>
              <w:autoSpaceDN w:val="0"/>
              <w:adjustRightInd w:val="0"/>
              <w:jc w:val="center"/>
              <w:textAlignment w:val="baseline"/>
              <w:rPr>
                <w:rFonts w:ascii="Verdana" w:hAnsi="Verdana" w:cs="Tahoma"/>
                <w:b/>
                <w:bCs/>
              </w:rPr>
            </w:pPr>
          </w:p>
        </w:tc>
        <w:tc>
          <w:tcPr>
            <w:tcW w:w="899" w:type="dxa"/>
            <w:shd w:val="clear" w:color="auto" w:fill="auto"/>
            <w:noWrap/>
            <w:vAlign w:val="center"/>
            <w:hideMark/>
          </w:tcPr>
          <w:p w:rsidR="00A51B6F" w:rsidRPr="00CB11DA" w:rsidRDefault="00A51B6F" w:rsidP="00BD5E53">
            <w:pPr>
              <w:overflowPunct w:val="0"/>
              <w:autoSpaceDE w:val="0"/>
              <w:autoSpaceDN w:val="0"/>
              <w:adjustRightInd w:val="0"/>
              <w:jc w:val="center"/>
              <w:textAlignment w:val="baseline"/>
              <w:rPr>
                <w:rFonts w:ascii="Verdana" w:hAnsi="Verdana" w:cs="Tahoma"/>
                <w:b/>
                <w:bCs/>
              </w:rPr>
            </w:pPr>
            <w:r w:rsidRPr="00CB11DA">
              <w:rPr>
                <w:rFonts w:ascii="Verdana" w:hAnsi="Verdana" w:cs="Tahoma"/>
                <w:b/>
                <w:bCs/>
              </w:rPr>
              <w:t>1</w:t>
            </w:r>
          </w:p>
        </w:tc>
      </w:tr>
      <w:tr w:rsidR="00A51B6F" w:rsidRPr="00CB11DA" w:rsidTr="00BD5E53">
        <w:trPr>
          <w:trHeight w:val="315"/>
        </w:trPr>
        <w:tc>
          <w:tcPr>
            <w:tcW w:w="2403" w:type="dxa"/>
            <w:shd w:val="clear" w:color="auto" w:fill="auto"/>
            <w:noWrap/>
            <w:vAlign w:val="center"/>
            <w:hideMark/>
          </w:tcPr>
          <w:p w:rsidR="00A51B6F" w:rsidRPr="00CB11DA" w:rsidRDefault="00A51B6F" w:rsidP="00BD5E53">
            <w:pPr>
              <w:overflowPunct w:val="0"/>
              <w:autoSpaceDE w:val="0"/>
              <w:autoSpaceDN w:val="0"/>
              <w:adjustRightInd w:val="0"/>
              <w:textAlignment w:val="baseline"/>
              <w:rPr>
                <w:rFonts w:ascii="Verdana" w:hAnsi="Verdana" w:cs="Tahoma"/>
              </w:rPr>
            </w:pPr>
            <w:r w:rsidRPr="00CB11DA">
              <w:rPr>
                <w:rFonts w:ascii="Verdana" w:hAnsi="Verdana" w:cs="Tahoma"/>
              </w:rPr>
              <w:t>HRASTJE MOTA</w:t>
            </w:r>
          </w:p>
        </w:tc>
        <w:tc>
          <w:tcPr>
            <w:tcW w:w="4260" w:type="dxa"/>
            <w:shd w:val="clear" w:color="auto" w:fill="auto"/>
            <w:noWrap/>
            <w:vAlign w:val="center"/>
            <w:hideMark/>
          </w:tcPr>
          <w:p w:rsidR="00A51B6F" w:rsidRPr="00CB11DA" w:rsidRDefault="00A51B6F" w:rsidP="00BD5E53">
            <w:pPr>
              <w:overflowPunct w:val="0"/>
              <w:autoSpaceDE w:val="0"/>
              <w:autoSpaceDN w:val="0"/>
              <w:adjustRightInd w:val="0"/>
              <w:textAlignment w:val="baseline"/>
              <w:rPr>
                <w:rFonts w:ascii="Verdana" w:hAnsi="Verdana" w:cs="Tahoma"/>
              </w:rPr>
            </w:pPr>
            <w:r w:rsidRPr="00CB11DA">
              <w:rPr>
                <w:rFonts w:ascii="Verdana" w:hAnsi="Verdana" w:cs="Tahoma"/>
              </w:rPr>
              <w:t>pri kapeli</w:t>
            </w:r>
          </w:p>
        </w:tc>
        <w:tc>
          <w:tcPr>
            <w:tcW w:w="728" w:type="dxa"/>
            <w:shd w:val="clear" w:color="auto" w:fill="auto"/>
            <w:noWrap/>
            <w:vAlign w:val="center"/>
            <w:hideMark/>
          </w:tcPr>
          <w:p w:rsidR="00A51B6F" w:rsidRPr="00CB11DA" w:rsidRDefault="00A51B6F" w:rsidP="00BD5E53">
            <w:pPr>
              <w:overflowPunct w:val="0"/>
              <w:autoSpaceDE w:val="0"/>
              <w:autoSpaceDN w:val="0"/>
              <w:adjustRightInd w:val="0"/>
              <w:jc w:val="center"/>
              <w:textAlignment w:val="baseline"/>
              <w:rPr>
                <w:rFonts w:ascii="Verdana" w:hAnsi="Verdana" w:cs="Tahoma"/>
                <w:b/>
                <w:bCs/>
              </w:rPr>
            </w:pPr>
          </w:p>
        </w:tc>
        <w:tc>
          <w:tcPr>
            <w:tcW w:w="899" w:type="dxa"/>
            <w:shd w:val="clear" w:color="auto" w:fill="auto"/>
            <w:noWrap/>
            <w:vAlign w:val="center"/>
            <w:hideMark/>
          </w:tcPr>
          <w:p w:rsidR="00A51B6F" w:rsidRPr="00CB11DA" w:rsidRDefault="00A51B6F" w:rsidP="00BD5E53">
            <w:pPr>
              <w:overflowPunct w:val="0"/>
              <w:autoSpaceDE w:val="0"/>
              <w:autoSpaceDN w:val="0"/>
              <w:adjustRightInd w:val="0"/>
              <w:jc w:val="center"/>
              <w:textAlignment w:val="baseline"/>
              <w:rPr>
                <w:rFonts w:ascii="Verdana" w:hAnsi="Verdana" w:cs="Tahoma"/>
                <w:b/>
                <w:bCs/>
              </w:rPr>
            </w:pPr>
            <w:r w:rsidRPr="00CB11DA">
              <w:rPr>
                <w:rFonts w:ascii="Verdana" w:hAnsi="Verdana" w:cs="Tahoma"/>
                <w:b/>
                <w:bCs/>
              </w:rPr>
              <w:t>1</w:t>
            </w:r>
          </w:p>
        </w:tc>
      </w:tr>
      <w:tr w:rsidR="00A51B6F" w:rsidRPr="00CB11DA" w:rsidTr="00BD5E53">
        <w:trPr>
          <w:trHeight w:val="315"/>
        </w:trPr>
        <w:tc>
          <w:tcPr>
            <w:tcW w:w="2403" w:type="dxa"/>
            <w:shd w:val="clear" w:color="auto" w:fill="auto"/>
            <w:noWrap/>
            <w:vAlign w:val="center"/>
            <w:hideMark/>
          </w:tcPr>
          <w:p w:rsidR="00A51B6F" w:rsidRPr="00CB11DA" w:rsidRDefault="00A51B6F" w:rsidP="00BD5E53">
            <w:pPr>
              <w:overflowPunct w:val="0"/>
              <w:autoSpaceDE w:val="0"/>
              <w:autoSpaceDN w:val="0"/>
              <w:adjustRightInd w:val="0"/>
              <w:textAlignment w:val="baseline"/>
              <w:rPr>
                <w:rFonts w:ascii="Verdana" w:hAnsi="Verdana" w:cs="Tahoma"/>
              </w:rPr>
            </w:pPr>
            <w:r w:rsidRPr="00CB11DA">
              <w:rPr>
                <w:rFonts w:ascii="Verdana" w:hAnsi="Verdana" w:cs="Tahoma"/>
              </w:rPr>
              <w:t>HRAŠENSKI VRH</w:t>
            </w:r>
          </w:p>
        </w:tc>
        <w:tc>
          <w:tcPr>
            <w:tcW w:w="4260" w:type="dxa"/>
            <w:shd w:val="clear" w:color="auto" w:fill="auto"/>
            <w:noWrap/>
            <w:vAlign w:val="center"/>
            <w:hideMark/>
          </w:tcPr>
          <w:p w:rsidR="00A51B6F" w:rsidRPr="00CB11DA" w:rsidRDefault="00A51B6F" w:rsidP="00BD5E53">
            <w:pPr>
              <w:overflowPunct w:val="0"/>
              <w:autoSpaceDE w:val="0"/>
              <w:autoSpaceDN w:val="0"/>
              <w:adjustRightInd w:val="0"/>
              <w:textAlignment w:val="baseline"/>
              <w:rPr>
                <w:rFonts w:ascii="Verdana" w:hAnsi="Verdana" w:cs="Tahoma"/>
              </w:rPr>
            </w:pPr>
            <w:r w:rsidRPr="00CB11DA">
              <w:rPr>
                <w:rFonts w:ascii="Verdana" w:hAnsi="Verdana" w:cs="Tahoma"/>
              </w:rPr>
              <w:t>pri Vaško gasilskem domu pri hiš. št. 15</w:t>
            </w:r>
          </w:p>
        </w:tc>
        <w:tc>
          <w:tcPr>
            <w:tcW w:w="728" w:type="dxa"/>
            <w:shd w:val="clear" w:color="auto" w:fill="auto"/>
            <w:noWrap/>
            <w:vAlign w:val="center"/>
            <w:hideMark/>
          </w:tcPr>
          <w:p w:rsidR="00A51B6F" w:rsidRPr="00CB11DA" w:rsidRDefault="00A51B6F" w:rsidP="00BD5E53">
            <w:pPr>
              <w:overflowPunct w:val="0"/>
              <w:autoSpaceDE w:val="0"/>
              <w:autoSpaceDN w:val="0"/>
              <w:adjustRightInd w:val="0"/>
              <w:jc w:val="center"/>
              <w:textAlignment w:val="baseline"/>
              <w:rPr>
                <w:rFonts w:ascii="Verdana" w:hAnsi="Verdana" w:cs="Tahoma"/>
                <w:b/>
                <w:bCs/>
              </w:rPr>
            </w:pPr>
          </w:p>
        </w:tc>
        <w:tc>
          <w:tcPr>
            <w:tcW w:w="899" w:type="dxa"/>
            <w:shd w:val="clear" w:color="auto" w:fill="auto"/>
            <w:noWrap/>
            <w:vAlign w:val="center"/>
            <w:hideMark/>
          </w:tcPr>
          <w:p w:rsidR="00A51B6F" w:rsidRPr="00CB11DA" w:rsidRDefault="00A51B6F" w:rsidP="00BD5E53">
            <w:pPr>
              <w:overflowPunct w:val="0"/>
              <w:autoSpaceDE w:val="0"/>
              <w:autoSpaceDN w:val="0"/>
              <w:adjustRightInd w:val="0"/>
              <w:jc w:val="center"/>
              <w:textAlignment w:val="baseline"/>
              <w:rPr>
                <w:rFonts w:ascii="Verdana" w:hAnsi="Verdana" w:cs="Tahoma"/>
                <w:b/>
                <w:bCs/>
              </w:rPr>
            </w:pPr>
            <w:r w:rsidRPr="00CB11DA">
              <w:rPr>
                <w:rFonts w:ascii="Verdana" w:hAnsi="Verdana" w:cs="Tahoma"/>
                <w:b/>
                <w:bCs/>
              </w:rPr>
              <w:t>1</w:t>
            </w:r>
          </w:p>
        </w:tc>
      </w:tr>
      <w:tr w:rsidR="00A51B6F" w:rsidRPr="00CB11DA" w:rsidTr="00BD5E53">
        <w:trPr>
          <w:trHeight w:val="315"/>
        </w:trPr>
        <w:tc>
          <w:tcPr>
            <w:tcW w:w="2403" w:type="dxa"/>
            <w:shd w:val="clear" w:color="auto" w:fill="auto"/>
            <w:noWrap/>
            <w:vAlign w:val="center"/>
            <w:hideMark/>
          </w:tcPr>
          <w:p w:rsidR="00A51B6F" w:rsidRPr="00CB11DA" w:rsidRDefault="00A51B6F" w:rsidP="00BD5E53">
            <w:pPr>
              <w:overflowPunct w:val="0"/>
              <w:autoSpaceDE w:val="0"/>
              <w:autoSpaceDN w:val="0"/>
              <w:adjustRightInd w:val="0"/>
              <w:textAlignment w:val="baseline"/>
              <w:rPr>
                <w:rFonts w:ascii="Verdana" w:hAnsi="Verdana" w:cs="Tahoma"/>
              </w:rPr>
            </w:pPr>
            <w:r w:rsidRPr="00CB11DA">
              <w:rPr>
                <w:rFonts w:ascii="Verdana" w:hAnsi="Verdana" w:cs="Tahoma"/>
              </w:rPr>
              <w:t>JANŽEV VRH</w:t>
            </w:r>
          </w:p>
        </w:tc>
        <w:tc>
          <w:tcPr>
            <w:tcW w:w="4260" w:type="dxa"/>
            <w:shd w:val="clear" w:color="auto" w:fill="auto"/>
            <w:noWrap/>
            <w:vAlign w:val="center"/>
            <w:hideMark/>
          </w:tcPr>
          <w:p w:rsidR="00A51B6F" w:rsidRPr="00CB11DA" w:rsidRDefault="00A51B6F" w:rsidP="00BD5E53">
            <w:pPr>
              <w:overflowPunct w:val="0"/>
              <w:autoSpaceDE w:val="0"/>
              <w:autoSpaceDN w:val="0"/>
              <w:adjustRightInd w:val="0"/>
              <w:textAlignment w:val="baseline"/>
              <w:rPr>
                <w:rFonts w:ascii="Verdana" w:hAnsi="Verdana" w:cs="Tahoma"/>
              </w:rPr>
            </w:pPr>
            <w:r w:rsidRPr="00CB11DA">
              <w:rPr>
                <w:rFonts w:ascii="Verdana" w:hAnsi="Verdana" w:cs="Tahoma"/>
              </w:rPr>
              <w:t>pri vrtcu</w:t>
            </w:r>
          </w:p>
        </w:tc>
        <w:tc>
          <w:tcPr>
            <w:tcW w:w="728" w:type="dxa"/>
            <w:shd w:val="clear" w:color="auto" w:fill="auto"/>
            <w:noWrap/>
            <w:vAlign w:val="center"/>
            <w:hideMark/>
          </w:tcPr>
          <w:p w:rsidR="00A51B6F" w:rsidRPr="00CB11DA" w:rsidRDefault="00A51B6F" w:rsidP="00BD5E53">
            <w:pPr>
              <w:overflowPunct w:val="0"/>
              <w:autoSpaceDE w:val="0"/>
              <w:autoSpaceDN w:val="0"/>
              <w:adjustRightInd w:val="0"/>
              <w:jc w:val="center"/>
              <w:textAlignment w:val="baseline"/>
              <w:rPr>
                <w:rFonts w:ascii="Verdana" w:hAnsi="Verdana" w:cs="Tahoma"/>
                <w:b/>
                <w:bCs/>
              </w:rPr>
            </w:pPr>
          </w:p>
        </w:tc>
        <w:tc>
          <w:tcPr>
            <w:tcW w:w="899" w:type="dxa"/>
            <w:shd w:val="clear" w:color="auto" w:fill="auto"/>
            <w:noWrap/>
            <w:vAlign w:val="center"/>
            <w:hideMark/>
          </w:tcPr>
          <w:p w:rsidR="00A51B6F" w:rsidRPr="00CB11DA" w:rsidRDefault="00A51B6F" w:rsidP="00BD5E53">
            <w:pPr>
              <w:overflowPunct w:val="0"/>
              <w:autoSpaceDE w:val="0"/>
              <w:autoSpaceDN w:val="0"/>
              <w:adjustRightInd w:val="0"/>
              <w:jc w:val="center"/>
              <w:textAlignment w:val="baseline"/>
              <w:rPr>
                <w:rFonts w:ascii="Verdana" w:hAnsi="Verdana" w:cs="Tahoma"/>
                <w:b/>
                <w:bCs/>
              </w:rPr>
            </w:pPr>
            <w:r w:rsidRPr="00CB11DA">
              <w:rPr>
                <w:rFonts w:ascii="Verdana" w:hAnsi="Verdana" w:cs="Tahoma"/>
                <w:b/>
                <w:bCs/>
              </w:rPr>
              <w:t>1</w:t>
            </w:r>
          </w:p>
        </w:tc>
      </w:tr>
      <w:tr w:rsidR="00A51B6F" w:rsidRPr="00CB11DA" w:rsidTr="00BD5E53">
        <w:trPr>
          <w:trHeight w:val="315"/>
        </w:trPr>
        <w:tc>
          <w:tcPr>
            <w:tcW w:w="2403" w:type="dxa"/>
            <w:shd w:val="clear" w:color="auto" w:fill="auto"/>
            <w:noWrap/>
            <w:vAlign w:val="center"/>
            <w:hideMark/>
          </w:tcPr>
          <w:p w:rsidR="00A51B6F" w:rsidRPr="00CB11DA" w:rsidRDefault="00A51B6F" w:rsidP="00BD5E53">
            <w:pPr>
              <w:overflowPunct w:val="0"/>
              <w:autoSpaceDE w:val="0"/>
              <w:autoSpaceDN w:val="0"/>
              <w:adjustRightInd w:val="0"/>
              <w:textAlignment w:val="baseline"/>
              <w:rPr>
                <w:rFonts w:ascii="Verdana" w:hAnsi="Verdana" w:cs="Tahoma"/>
              </w:rPr>
            </w:pPr>
            <w:r w:rsidRPr="00CB11DA">
              <w:rPr>
                <w:rFonts w:ascii="Verdana" w:hAnsi="Verdana" w:cs="Tahoma"/>
              </w:rPr>
              <w:t>KOBILJŠČAK</w:t>
            </w:r>
          </w:p>
        </w:tc>
        <w:tc>
          <w:tcPr>
            <w:tcW w:w="4260" w:type="dxa"/>
            <w:shd w:val="clear" w:color="auto" w:fill="auto"/>
            <w:noWrap/>
            <w:vAlign w:val="center"/>
            <w:hideMark/>
          </w:tcPr>
          <w:p w:rsidR="00A51B6F" w:rsidRPr="00CB11DA" w:rsidRDefault="00A51B6F" w:rsidP="00BD5E53">
            <w:pPr>
              <w:overflowPunct w:val="0"/>
              <w:autoSpaceDE w:val="0"/>
              <w:autoSpaceDN w:val="0"/>
              <w:adjustRightInd w:val="0"/>
              <w:textAlignment w:val="baseline"/>
              <w:rPr>
                <w:rFonts w:ascii="Verdana" w:hAnsi="Verdana" w:cs="Tahoma"/>
              </w:rPr>
            </w:pPr>
            <w:r w:rsidRPr="00CB11DA">
              <w:rPr>
                <w:rFonts w:ascii="Verdana" w:hAnsi="Verdana" w:cs="Tahoma"/>
              </w:rPr>
              <w:t>pri hišni številki 10</w:t>
            </w:r>
          </w:p>
        </w:tc>
        <w:tc>
          <w:tcPr>
            <w:tcW w:w="728" w:type="dxa"/>
            <w:shd w:val="clear" w:color="auto" w:fill="auto"/>
            <w:noWrap/>
            <w:vAlign w:val="center"/>
            <w:hideMark/>
          </w:tcPr>
          <w:p w:rsidR="00A51B6F" w:rsidRPr="00CB11DA" w:rsidRDefault="00A51B6F" w:rsidP="00BD5E53">
            <w:pPr>
              <w:overflowPunct w:val="0"/>
              <w:autoSpaceDE w:val="0"/>
              <w:autoSpaceDN w:val="0"/>
              <w:adjustRightInd w:val="0"/>
              <w:jc w:val="center"/>
              <w:textAlignment w:val="baseline"/>
              <w:rPr>
                <w:rFonts w:ascii="Verdana" w:hAnsi="Verdana" w:cs="Tahoma"/>
                <w:b/>
                <w:bCs/>
              </w:rPr>
            </w:pPr>
          </w:p>
        </w:tc>
        <w:tc>
          <w:tcPr>
            <w:tcW w:w="899" w:type="dxa"/>
            <w:shd w:val="clear" w:color="auto" w:fill="auto"/>
            <w:noWrap/>
            <w:vAlign w:val="center"/>
            <w:hideMark/>
          </w:tcPr>
          <w:p w:rsidR="00A51B6F" w:rsidRPr="00CB11DA" w:rsidRDefault="00A51B6F" w:rsidP="00BD5E53">
            <w:pPr>
              <w:overflowPunct w:val="0"/>
              <w:autoSpaceDE w:val="0"/>
              <w:autoSpaceDN w:val="0"/>
              <w:adjustRightInd w:val="0"/>
              <w:jc w:val="center"/>
              <w:textAlignment w:val="baseline"/>
              <w:rPr>
                <w:rFonts w:ascii="Verdana" w:hAnsi="Verdana" w:cs="Tahoma"/>
                <w:b/>
                <w:bCs/>
              </w:rPr>
            </w:pPr>
            <w:r w:rsidRPr="00CB11DA">
              <w:rPr>
                <w:rFonts w:ascii="Verdana" w:hAnsi="Verdana" w:cs="Tahoma"/>
                <w:b/>
                <w:bCs/>
              </w:rPr>
              <w:t>1</w:t>
            </w:r>
          </w:p>
        </w:tc>
      </w:tr>
      <w:tr w:rsidR="00A51B6F" w:rsidRPr="00CB11DA" w:rsidTr="00BD5E53">
        <w:trPr>
          <w:trHeight w:val="315"/>
        </w:trPr>
        <w:tc>
          <w:tcPr>
            <w:tcW w:w="2403" w:type="dxa"/>
            <w:shd w:val="clear" w:color="auto" w:fill="auto"/>
            <w:noWrap/>
            <w:vAlign w:val="center"/>
            <w:hideMark/>
          </w:tcPr>
          <w:p w:rsidR="00A51B6F" w:rsidRPr="00CB11DA" w:rsidRDefault="00A51B6F" w:rsidP="00BD5E53">
            <w:pPr>
              <w:overflowPunct w:val="0"/>
              <w:autoSpaceDE w:val="0"/>
              <w:autoSpaceDN w:val="0"/>
              <w:adjustRightInd w:val="0"/>
              <w:textAlignment w:val="baseline"/>
              <w:rPr>
                <w:rFonts w:ascii="Verdana" w:hAnsi="Verdana" w:cs="Tahoma"/>
              </w:rPr>
            </w:pPr>
            <w:r w:rsidRPr="00CB11DA">
              <w:rPr>
                <w:rFonts w:ascii="Verdana" w:hAnsi="Verdana" w:cs="Tahoma"/>
              </w:rPr>
              <w:t>RADENSKI VRH</w:t>
            </w:r>
          </w:p>
        </w:tc>
        <w:tc>
          <w:tcPr>
            <w:tcW w:w="4260" w:type="dxa"/>
            <w:shd w:val="clear" w:color="auto" w:fill="auto"/>
            <w:noWrap/>
            <w:vAlign w:val="center"/>
            <w:hideMark/>
          </w:tcPr>
          <w:p w:rsidR="00A51B6F" w:rsidRPr="00CB11DA" w:rsidRDefault="00A51B6F" w:rsidP="00BD5E53">
            <w:pPr>
              <w:overflowPunct w:val="0"/>
              <w:autoSpaceDE w:val="0"/>
              <w:autoSpaceDN w:val="0"/>
              <w:adjustRightInd w:val="0"/>
              <w:textAlignment w:val="baseline"/>
              <w:rPr>
                <w:rFonts w:ascii="Verdana" w:hAnsi="Verdana" w:cs="Tahoma"/>
              </w:rPr>
            </w:pPr>
            <w:r w:rsidRPr="00CB11DA">
              <w:rPr>
                <w:rFonts w:ascii="Verdana" w:hAnsi="Verdana" w:cs="Tahoma"/>
              </w:rPr>
              <w:t>pri hišni številki  43</w:t>
            </w:r>
          </w:p>
        </w:tc>
        <w:tc>
          <w:tcPr>
            <w:tcW w:w="728" w:type="dxa"/>
            <w:shd w:val="clear" w:color="auto" w:fill="auto"/>
            <w:noWrap/>
            <w:vAlign w:val="center"/>
            <w:hideMark/>
          </w:tcPr>
          <w:p w:rsidR="00A51B6F" w:rsidRPr="00CB11DA" w:rsidRDefault="00A51B6F" w:rsidP="00BD5E53">
            <w:pPr>
              <w:overflowPunct w:val="0"/>
              <w:autoSpaceDE w:val="0"/>
              <w:autoSpaceDN w:val="0"/>
              <w:adjustRightInd w:val="0"/>
              <w:jc w:val="center"/>
              <w:textAlignment w:val="baseline"/>
              <w:rPr>
                <w:rFonts w:ascii="Verdana" w:hAnsi="Verdana" w:cs="Tahoma"/>
                <w:b/>
                <w:bCs/>
              </w:rPr>
            </w:pPr>
            <w:r w:rsidRPr="00CB11DA">
              <w:rPr>
                <w:rFonts w:ascii="Verdana" w:hAnsi="Verdana" w:cs="Tahoma"/>
                <w:b/>
                <w:bCs/>
              </w:rPr>
              <w:t>1</w:t>
            </w:r>
          </w:p>
        </w:tc>
        <w:tc>
          <w:tcPr>
            <w:tcW w:w="899" w:type="dxa"/>
            <w:shd w:val="clear" w:color="auto" w:fill="auto"/>
            <w:noWrap/>
            <w:vAlign w:val="center"/>
            <w:hideMark/>
          </w:tcPr>
          <w:p w:rsidR="00A51B6F" w:rsidRPr="00CB11DA" w:rsidRDefault="00A51B6F" w:rsidP="00BD5E53">
            <w:pPr>
              <w:overflowPunct w:val="0"/>
              <w:autoSpaceDE w:val="0"/>
              <w:autoSpaceDN w:val="0"/>
              <w:adjustRightInd w:val="0"/>
              <w:jc w:val="center"/>
              <w:textAlignment w:val="baseline"/>
              <w:rPr>
                <w:rFonts w:ascii="Verdana" w:hAnsi="Verdana" w:cs="Tahoma"/>
                <w:b/>
                <w:bCs/>
              </w:rPr>
            </w:pPr>
          </w:p>
        </w:tc>
      </w:tr>
      <w:tr w:rsidR="00A51B6F" w:rsidRPr="00CB11DA" w:rsidTr="00BD5E53">
        <w:trPr>
          <w:trHeight w:val="315"/>
        </w:trPr>
        <w:tc>
          <w:tcPr>
            <w:tcW w:w="2403" w:type="dxa"/>
            <w:shd w:val="clear" w:color="auto" w:fill="auto"/>
            <w:noWrap/>
            <w:vAlign w:val="center"/>
            <w:hideMark/>
          </w:tcPr>
          <w:p w:rsidR="00A51B6F" w:rsidRPr="00CB11DA" w:rsidRDefault="00A51B6F" w:rsidP="00BD5E53">
            <w:pPr>
              <w:overflowPunct w:val="0"/>
              <w:autoSpaceDE w:val="0"/>
              <w:autoSpaceDN w:val="0"/>
              <w:adjustRightInd w:val="0"/>
              <w:textAlignment w:val="baseline"/>
              <w:rPr>
                <w:rFonts w:ascii="Verdana" w:hAnsi="Verdana" w:cs="Tahoma"/>
              </w:rPr>
            </w:pPr>
            <w:r w:rsidRPr="00CB11DA">
              <w:rPr>
                <w:rFonts w:ascii="Verdana" w:hAnsi="Verdana" w:cs="Tahoma"/>
              </w:rPr>
              <w:t>KAPELA</w:t>
            </w:r>
          </w:p>
        </w:tc>
        <w:tc>
          <w:tcPr>
            <w:tcW w:w="4260" w:type="dxa"/>
            <w:shd w:val="clear" w:color="auto" w:fill="auto"/>
            <w:noWrap/>
            <w:vAlign w:val="center"/>
            <w:hideMark/>
          </w:tcPr>
          <w:p w:rsidR="00A51B6F" w:rsidRPr="00CB11DA" w:rsidRDefault="00A51B6F" w:rsidP="00BD5E53">
            <w:pPr>
              <w:overflowPunct w:val="0"/>
              <w:autoSpaceDE w:val="0"/>
              <w:autoSpaceDN w:val="0"/>
              <w:adjustRightInd w:val="0"/>
              <w:textAlignment w:val="baseline"/>
              <w:rPr>
                <w:rFonts w:ascii="Verdana" w:hAnsi="Verdana" w:cs="Tahoma"/>
              </w:rPr>
            </w:pPr>
            <w:r w:rsidRPr="00CB11DA">
              <w:rPr>
                <w:rFonts w:ascii="Verdana" w:hAnsi="Verdana" w:cs="Tahoma"/>
              </w:rPr>
              <w:t>Kapelski vrh 81</w:t>
            </w:r>
          </w:p>
        </w:tc>
        <w:tc>
          <w:tcPr>
            <w:tcW w:w="728" w:type="dxa"/>
            <w:shd w:val="clear" w:color="auto" w:fill="auto"/>
            <w:noWrap/>
            <w:vAlign w:val="center"/>
            <w:hideMark/>
          </w:tcPr>
          <w:p w:rsidR="00A51B6F" w:rsidRPr="00CB11DA" w:rsidRDefault="00A51B6F" w:rsidP="00BD5E53">
            <w:pPr>
              <w:overflowPunct w:val="0"/>
              <w:autoSpaceDE w:val="0"/>
              <w:autoSpaceDN w:val="0"/>
              <w:adjustRightInd w:val="0"/>
              <w:jc w:val="center"/>
              <w:textAlignment w:val="baseline"/>
              <w:rPr>
                <w:rFonts w:ascii="Verdana" w:hAnsi="Verdana" w:cs="Tahoma"/>
                <w:b/>
                <w:bCs/>
              </w:rPr>
            </w:pPr>
          </w:p>
        </w:tc>
        <w:tc>
          <w:tcPr>
            <w:tcW w:w="899" w:type="dxa"/>
            <w:shd w:val="clear" w:color="auto" w:fill="auto"/>
            <w:noWrap/>
            <w:vAlign w:val="center"/>
            <w:hideMark/>
          </w:tcPr>
          <w:p w:rsidR="00A51B6F" w:rsidRPr="00CB11DA" w:rsidRDefault="00A51B6F" w:rsidP="00BD5E53">
            <w:pPr>
              <w:overflowPunct w:val="0"/>
              <w:autoSpaceDE w:val="0"/>
              <w:autoSpaceDN w:val="0"/>
              <w:adjustRightInd w:val="0"/>
              <w:jc w:val="center"/>
              <w:textAlignment w:val="baseline"/>
              <w:rPr>
                <w:rFonts w:ascii="Verdana" w:hAnsi="Verdana" w:cs="Tahoma"/>
                <w:b/>
                <w:bCs/>
              </w:rPr>
            </w:pPr>
            <w:r w:rsidRPr="00CB11DA">
              <w:rPr>
                <w:rFonts w:ascii="Verdana" w:hAnsi="Verdana" w:cs="Tahoma"/>
                <w:b/>
                <w:bCs/>
              </w:rPr>
              <w:t>1</w:t>
            </w:r>
          </w:p>
        </w:tc>
      </w:tr>
      <w:tr w:rsidR="00A51B6F" w:rsidRPr="00CB11DA" w:rsidTr="00BD5E53">
        <w:trPr>
          <w:trHeight w:val="315"/>
        </w:trPr>
        <w:tc>
          <w:tcPr>
            <w:tcW w:w="2403" w:type="dxa"/>
            <w:shd w:val="clear" w:color="auto" w:fill="auto"/>
            <w:noWrap/>
            <w:vAlign w:val="center"/>
            <w:hideMark/>
          </w:tcPr>
          <w:p w:rsidR="00A51B6F" w:rsidRPr="00CB11DA" w:rsidRDefault="00A51B6F" w:rsidP="00BD5E53">
            <w:pPr>
              <w:overflowPunct w:val="0"/>
              <w:autoSpaceDE w:val="0"/>
              <w:autoSpaceDN w:val="0"/>
              <w:adjustRightInd w:val="0"/>
              <w:textAlignment w:val="baseline"/>
              <w:rPr>
                <w:rFonts w:ascii="Verdana" w:hAnsi="Verdana" w:cs="Tahoma"/>
              </w:rPr>
            </w:pPr>
            <w:r w:rsidRPr="00CB11DA">
              <w:rPr>
                <w:rFonts w:ascii="Verdana" w:hAnsi="Verdana" w:cs="Tahoma"/>
              </w:rPr>
              <w:t>KAPELA</w:t>
            </w:r>
          </w:p>
        </w:tc>
        <w:tc>
          <w:tcPr>
            <w:tcW w:w="4260" w:type="dxa"/>
            <w:shd w:val="clear" w:color="auto" w:fill="auto"/>
            <w:noWrap/>
            <w:vAlign w:val="center"/>
            <w:hideMark/>
          </w:tcPr>
          <w:p w:rsidR="00A51B6F" w:rsidRPr="00CB11DA" w:rsidRDefault="00A51B6F" w:rsidP="00BD5E53">
            <w:pPr>
              <w:overflowPunct w:val="0"/>
              <w:autoSpaceDE w:val="0"/>
              <w:autoSpaceDN w:val="0"/>
              <w:adjustRightInd w:val="0"/>
              <w:textAlignment w:val="baseline"/>
              <w:rPr>
                <w:rFonts w:ascii="Verdana" w:hAnsi="Verdana" w:cs="Tahoma"/>
              </w:rPr>
            </w:pPr>
            <w:proofErr w:type="spellStart"/>
            <w:r w:rsidRPr="00CB11DA">
              <w:rPr>
                <w:rFonts w:ascii="Verdana" w:hAnsi="Verdana" w:cs="Tahoma"/>
              </w:rPr>
              <w:t>Kapeski</w:t>
            </w:r>
            <w:proofErr w:type="spellEnd"/>
            <w:r w:rsidRPr="00CB11DA">
              <w:rPr>
                <w:rFonts w:ascii="Verdana" w:hAnsi="Verdana" w:cs="Tahoma"/>
              </w:rPr>
              <w:t xml:space="preserve"> vrh 5</w:t>
            </w:r>
          </w:p>
        </w:tc>
        <w:tc>
          <w:tcPr>
            <w:tcW w:w="728" w:type="dxa"/>
            <w:shd w:val="clear" w:color="auto" w:fill="auto"/>
            <w:noWrap/>
            <w:vAlign w:val="center"/>
            <w:hideMark/>
          </w:tcPr>
          <w:p w:rsidR="00A51B6F" w:rsidRPr="00CB11DA" w:rsidRDefault="00A51B6F" w:rsidP="00BD5E53">
            <w:pPr>
              <w:overflowPunct w:val="0"/>
              <w:autoSpaceDE w:val="0"/>
              <w:autoSpaceDN w:val="0"/>
              <w:adjustRightInd w:val="0"/>
              <w:jc w:val="center"/>
              <w:textAlignment w:val="baseline"/>
              <w:rPr>
                <w:rFonts w:ascii="Verdana" w:hAnsi="Verdana" w:cs="Tahoma"/>
                <w:b/>
                <w:bCs/>
              </w:rPr>
            </w:pPr>
          </w:p>
        </w:tc>
        <w:tc>
          <w:tcPr>
            <w:tcW w:w="899" w:type="dxa"/>
            <w:shd w:val="clear" w:color="auto" w:fill="auto"/>
            <w:noWrap/>
            <w:vAlign w:val="center"/>
            <w:hideMark/>
          </w:tcPr>
          <w:p w:rsidR="00A51B6F" w:rsidRPr="00CB11DA" w:rsidRDefault="00A51B6F" w:rsidP="00BD5E53">
            <w:pPr>
              <w:overflowPunct w:val="0"/>
              <w:autoSpaceDE w:val="0"/>
              <w:autoSpaceDN w:val="0"/>
              <w:adjustRightInd w:val="0"/>
              <w:jc w:val="center"/>
              <w:textAlignment w:val="baseline"/>
              <w:rPr>
                <w:rFonts w:ascii="Verdana" w:hAnsi="Verdana" w:cs="Tahoma"/>
                <w:b/>
                <w:bCs/>
              </w:rPr>
            </w:pPr>
            <w:r w:rsidRPr="00CB11DA">
              <w:rPr>
                <w:rFonts w:ascii="Verdana" w:hAnsi="Verdana" w:cs="Tahoma"/>
                <w:b/>
                <w:bCs/>
              </w:rPr>
              <w:t>1</w:t>
            </w:r>
          </w:p>
        </w:tc>
      </w:tr>
      <w:tr w:rsidR="00A51B6F" w:rsidRPr="00CB11DA" w:rsidTr="00BD5E53">
        <w:trPr>
          <w:trHeight w:val="315"/>
        </w:trPr>
        <w:tc>
          <w:tcPr>
            <w:tcW w:w="2403" w:type="dxa"/>
            <w:shd w:val="clear" w:color="auto" w:fill="auto"/>
            <w:noWrap/>
            <w:vAlign w:val="center"/>
            <w:hideMark/>
          </w:tcPr>
          <w:p w:rsidR="00A51B6F" w:rsidRPr="00CB11DA" w:rsidRDefault="00A51B6F" w:rsidP="00BD5E53">
            <w:pPr>
              <w:overflowPunct w:val="0"/>
              <w:autoSpaceDE w:val="0"/>
              <w:autoSpaceDN w:val="0"/>
              <w:adjustRightInd w:val="0"/>
              <w:textAlignment w:val="baseline"/>
              <w:rPr>
                <w:rFonts w:ascii="Verdana" w:hAnsi="Verdana" w:cs="Tahoma"/>
              </w:rPr>
            </w:pPr>
            <w:r w:rsidRPr="00CB11DA">
              <w:rPr>
                <w:rFonts w:ascii="Verdana" w:hAnsi="Verdana" w:cs="Tahoma"/>
              </w:rPr>
              <w:t>TURJANCI</w:t>
            </w:r>
          </w:p>
        </w:tc>
        <w:tc>
          <w:tcPr>
            <w:tcW w:w="4260" w:type="dxa"/>
            <w:shd w:val="clear" w:color="auto" w:fill="auto"/>
            <w:noWrap/>
            <w:vAlign w:val="center"/>
            <w:hideMark/>
          </w:tcPr>
          <w:p w:rsidR="00A51B6F" w:rsidRPr="00CB11DA" w:rsidRDefault="00A51B6F" w:rsidP="00BD5E53">
            <w:pPr>
              <w:overflowPunct w:val="0"/>
              <w:autoSpaceDE w:val="0"/>
              <w:autoSpaceDN w:val="0"/>
              <w:adjustRightInd w:val="0"/>
              <w:textAlignment w:val="baseline"/>
              <w:rPr>
                <w:rFonts w:ascii="Verdana" w:hAnsi="Verdana" w:cs="Tahoma"/>
              </w:rPr>
            </w:pPr>
            <w:r w:rsidRPr="00CB11DA">
              <w:rPr>
                <w:rFonts w:ascii="Verdana" w:hAnsi="Verdana" w:cs="Tahoma"/>
              </w:rPr>
              <w:t>pri št. 27</w:t>
            </w:r>
          </w:p>
        </w:tc>
        <w:tc>
          <w:tcPr>
            <w:tcW w:w="728" w:type="dxa"/>
            <w:shd w:val="clear" w:color="auto" w:fill="auto"/>
            <w:noWrap/>
            <w:vAlign w:val="center"/>
            <w:hideMark/>
          </w:tcPr>
          <w:p w:rsidR="00A51B6F" w:rsidRPr="00CB11DA" w:rsidRDefault="00A51B6F" w:rsidP="00BD5E53">
            <w:pPr>
              <w:overflowPunct w:val="0"/>
              <w:autoSpaceDE w:val="0"/>
              <w:autoSpaceDN w:val="0"/>
              <w:adjustRightInd w:val="0"/>
              <w:jc w:val="center"/>
              <w:textAlignment w:val="baseline"/>
              <w:rPr>
                <w:rFonts w:ascii="Verdana" w:hAnsi="Verdana" w:cs="Tahoma"/>
                <w:b/>
                <w:bCs/>
              </w:rPr>
            </w:pPr>
          </w:p>
        </w:tc>
        <w:tc>
          <w:tcPr>
            <w:tcW w:w="899" w:type="dxa"/>
            <w:shd w:val="clear" w:color="auto" w:fill="auto"/>
            <w:noWrap/>
            <w:vAlign w:val="center"/>
            <w:hideMark/>
          </w:tcPr>
          <w:p w:rsidR="00A51B6F" w:rsidRPr="00CB11DA" w:rsidRDefault="00A51B6F" w:rsidP="00BD5E53">
            <w:pPr>
              <w:overflowPunct w:val="0"/>
              <w:autoSpaceDE w:val="0"/>
              <w:autoSpaceDN w:val="0"/>
              <w:adjustRightInd w:val="0"/>
              <w:jc w:val="center"/>
              <w:textAlignment w:val="baseline"/>
              <w:rPr>
                <w:rFonts w:ascii="Verdana" w:hAnsi="Verdana" w:cs="Tahoma"/>
                <w:b/>
                <w:bCs/>
              </w:rPr>
            </w:pPr>
            <w:r w:rsidRPr="00CB11DA">
              <w:rPr>
                <w:rFonts w:ascii="Verdana" w:hAnsi="Verdana" w:cs="Tahoma"/>
                <w:b/>
                <w:bCs/>
              </w:rPr>
              <w:t>1</w:t>
            </w:r>
          </w:p>
        </w:tc>
      </w:tr>
      <w:tr w:rsidR="00A51B6F" w:rsidRPr="00CB11DA" w:rsidTr="00BD5E53">
        <w:trPr>
          <w:trHeight w:val="315"/>
        </w:trPr>
        <w:tc>
          <w:tcPr>
            <w:tcW w:w="2403" w:type="dxa"/>
            <w:shd w:val="clear" w:color="auto" w:fill="auto"/>
            <w:noWrap/>
            <w:vAlign w:val="center"/>
            <w:hideMark/>
          </w:tcPr>
          <w:p w:rsidR="00A51B6F" w:rsidRPr="00CB11DA" w:rsidRDefault="00A51B6F" w:rsidP="00BD5E53">
            <w:pPr>
              <w:overflowPunct w:val="0"/>
              <w:autoSpaceDE w:val="0"/>
              <w:autoSpaceDN w:val="0"/>
              <w:adjustRightInd w:val="0"/>
              <w:textAlignment w:val="baseline"/>
              <w:rPr>
                <w:rFonts w:ascii="Verdana" w:hAnsi="Verdana" w:cs="Tahoma"/>
              </w:rPr>
            </w:pPr>
            <w:r w:rsidRPr="00CB11DA">
              <w:rPr>
                <w:rFonts w:ascii="Verdana" w:hAnsi="Verdana" w:cs="Tahoma"/>
              </w:rPr>
              <w:t>KAPELA</w:t>
            </w:r>
          </w:p>
        </w:tc>
        <w:tc>
          <w:tcPr>
            <w:tcW w:w="4260" w:type="dxa"/>
            <w:shd w:val="clear" w:color="auto" w:fill="auto"/>
            <w:noWrap/>
            <w:vAlign w:val="center"/>
            <w:hideMark/>
          </w:tcPr>
          <w:p w:rsidR="00A51B6F" w:rsidRPr="00CB11DA" w:rsidRDefault="00A51B6F" w:rsidP="00BD5E53">
            <w:pPr>
              <w:overflowPunct w:val="0"/>
              <w:autoSpaceDE w:val="0"/>
              <w:autoSpaceDN w:val="0"/>
              <w:adjustRightInd w:val="0"/>
              <w:textAlignment w:val="baseline"/>
              <w:rPr>
                <w:rFonts w:ascii="Verdana" w:hAnsi="Verdana" w:cs="Tahoma"/>
              </w:rPr>
            </w:pPr>
            <w:r w:rsidRPr="00CB11DA">
              <w:rPr>
                <w:rFonts w:ascii="Verdana" w:hAnsi="Verdana" w:cs="Tahoma"/>
              </w:rPr>
              <w:t>pri gasilskem domu</w:t>
            </w:r>
          </w:p>
        </w:tc>
        <w:tc>
          <w:tcPr>
            <w:tcW w:w="728" w:type="dxa"/>
            <w:shd w:val="clear" w:color="auto" w:fill="auto"/>
            <w:noWrap/>
            <w:vAlign w:val="center"/>
            <w:hideMark/>
          </w:tcPr>
          <w:p w:rsidR="00A51B6F" w:rsidRPr="00CB11DA" w:rsidRDefault="00A51B6F" w:rsidP="00BD5E53">
            <w:pPr>
              <w:overflowPunct w:val="0"/>
              <w:autoSpaceDE w:val="0"/>
              <w:autoSpaceDN w:val="0"/>
              <w:adjustRightInd w:val="0"/>
              <w:jc w:val="center"/>
              <w:textAlignment w:val="baseline"/>
              <w:rPr>
                <w:rFonts w:ascii="Verdana" w:hAnsi="Verdana" w:cs="Tahoma"/>
                <w:b/>
                <w:bCs/>
              </w:rPr>
            </w:pPr>
          </w:p>
        </w:tc>
        <w:tc>
          <w:tcPr>
            <w:tcW w:w="899" w:type="dxa"/>
            <w:shd w:val="clear" w:color="auto" w:fill="auto"/>
            <w:noWrap/>
            <w:vAlign w:val="center"/>
            <w:hideMark/>
          </w:tcPr>
          <w:p w:rsidR="00A51B6F" w:rsidRPr="00CB11DA" w:rsidRDefault="00A51B6F" w:rsidP="00BD5E53">
            <w:pPr>
              <w:overflowPunct w:val="0"/>
              <w:autoSpaceDE w:val="0"/>
              <w:autoSpaceDN w:val="0"/>
              <w:adjustRightInd w:val="0"/>
              <w:jc w:val="center"/>
              <w:textAlignment w:val="baseline"/>
              <w:rPr>
                <w:rFonts w:ascii="Verdana" w:hAnsi="Verdana" w:cs="Tahoma"/>
                <w:b/>
                <w:bCs/>
              </w:rPr>
            </w:pPr>
            <w:r w:rsidRPr="00CB11DA">
              <w:rPr>
                <w:rFonts w:ascii="Verdana" w:hAnsi="Verdana" w:cs="Tahoma"/>
                <w:b/>
                <w:bCs/>
              </w:rPr>
              <w:t>1</w:t>
            </w:r>
          </w:p>
        </w:tc>
      </w:tr>
      <w:tr w:rsidR="00A51B6F" w:rsidRPr="00CB11DA" w:rsidTr="00BD5E53">
        <w:trPr>
          <w:trHeight w:val="315"/>
        </w:trPr>
        <w:tc>
          <w:tcPr>
            <w:tcW w:w="2403" w:type="dxa"/>
            <w:shd w:val="clear" w:color="auto" w:fill="auto"/>
            <w:noWrap/>
            <w:vAlign w:val="center"/>
            <w:hideMark/>
          </w:tcPr>
          <w:p w:rsidR="00A51B6F" w:rsidRPr="00CB11DA" w:rsidRDefault="00A51B6F" w:rsidP="00BD5E53">
            <w:pPr>
              <w:overflowPunct w:val="0"/>
              <w:autoSpaceDE w:val="0"/>
              <w:autoSpaceDN w:val="0"/>
              <w:adjustRightInd w:val="0"/>
              <w:textAlignment w:val="baseline"/>
              <w:rPr>
                <w:rFonts w:ascii="Verdana" w:hAnsi="Verdana" w:cs="Tahoma"/>
              </w:rPr>
            </w:pPr>
            <w:r w:rsidRPr="00CB11DA">
              <w:rPr>
                <w:rFonts w:ascii="Verdana" w:hAnsi="Verdana" w:cs="Tahoma"/>
              </w:rPr>
              <w:t>OKOSLAVCI</w:t>
            </w:r>
          </w:p>
        </w:tc>
        <w:tc>
          <w:tcPr>
            <w:tcW w:w="4260" w:type="dxa"/>
            <w:shd w:val="clear" w:color="auto" w:fill="auto"/>
            <w:noWrap/>
            <w:vAlign w:val="center"/>
            <w:hideMark/>
          </w:tcPr>
          <w:p w:rsidR="00A51B6F" w:rsidRPr="00CB11DA" w:rsidRDefault="00A51B6F" w:rsidP="00BD5E53">
            <w:pPr>
              <w:overflowPunct w:val="0"/>
              <w:autoSpaceDE w:val="0"/>
              <w:autoSpaceDN w:val="0"/>
              <w:adjustRightInd w:val="0"/>
              <w:textAlignment w:val="baseline"/>
              <w:rPr>
                <w:rFonts w:ascii="Verdana" w:hAnsi="Verdana" w:cs="Tahoma"/>
              </w:rPr>
            </w:pPr>
            <w:r w:rsidRPr="00CB11DA">
              <w:rPr>
                <w:rFonts w:ascii="Verdana" w:hAnsi="Verdana" w:cs="Tahoma"/>
              </w:rPr>
              <w:t>Okoslavci 17</w:t>
            </w:r>
          </w:p>
        </w:tc>
        <w:tc>
          <w:tcPr>
            <w:tcW w:w="728" w:type="dxa"/>
            <w:shd w:val="clear" w:color="auto" w:fill="auto"/>
            <w:noWrap/>
            <w:vAlign w:val="center"/>
            <w:hideMark/>
          </w:tcPr>
          <w:p w:rsidR="00A51B6F" w:rsidRPr="00CB11DA" w:rsidRDefault="00A51B6F" w:rsidP="00BD5E53">
            <w:pPr>
              <w:overflowPunct w:val="0"/>
              <w:autoSpaceDE w:val="0"/>
              <w:autoSpaceDN w:val="0"/>
              <w:adjustRightInd w:val="0"/>
              <w:jc w:val="center"/>
              <w:textAlignment w:val="baseline"/>
              <w:rPr>
                <w:rFonts w:ascii="Verdana" w:hAnsi="Verdana" w:cs="Tahoma"/>
                <w:b/>
                <w:bCs/>
              </w:rPr>
            </w:pPr>
          </w:p>
        </w:tc>
        <w:tc>
          <w:tcPr>
            <w:tcW w:w="899" w:type="dxa"/>
            <w:shd w:val="clear" w:color="auto" w:fill="auto"/>
            <w:noWrap/>
            <w:vAlign w:val="center"/>
            <w:hideMark/>
          </w:tcPr>
          <w:p w:rsidR="00A51B6F" w:rsidRPr="00CB11DA" w:rsidRDefault="00A51B6F" w:rsidP="00BD5E53">
            <w:pPr>
              <w:overflowPunct w:val="0"/>
              <w:autoSpaceDE w:val="0"/>
              <w:autoSpaceDN w:val="0"/>
              <w:adjustRightInd w:val="0"/>
              <w:jc w:val="center"/>
              <w:textAlignment w:val="baseline"/>
              <w:rPr>
                <w:rFonts w:ascii="Verdana" w:hAnsi="Verdana" w:cs="Tahoma"/>
                <w:b/>
                <w:bCs/>
              </w:rPr>
            </w:pPr>
            <w:r w:rsidRPr="00CB11DA">
              <w:rPr>
                <w:rFonts w:ascii="Verdana" w:hAnsi="Verdana" w:cs="Tahoma"/>
                <w:b/>
                <w:bCs/>
              </w:rPr>
              <w:t>1</w:t>
            </w:r>
          </w:p>
        </w:tc>
      </w:tr>
      <w:tr w:rsidR="00A51B6F" w:rsidRPr="00CB11DA" w:rsidTr="00BD5E53">
        <w:trPr>
          <w:trHeight w:val="315"/>
        </w:trPr>
        <w:tc>
          <w:tcPr>
            <w:tcW w:w="2403" w:type="dxa"/>
            <w:shd w:val="clear" w:color="auto" w:fill="auto"/>
            <w:noWrap/>
            <w:vAlign w:val="center"/>
            <w:hideMark/>
          </w:tcPr>
          <w:p w:rsidR="00A51B6F" w:rsidRPr="00CB11DA" w:rsidRDefault="00A51B6F" w:rsidP="00BD5E53">
            <w:pPr>
              <w:overflowPunct w:val="0"/>
              <w:autoSpaceDE w:val="0"/>
              <w:autoSpaceDN w:val="0"/>
              <w:adjustRightInd w:val="0"/>
              <w:textAlignment w:val="baseline"/>
              <w:rPr>
                <w:rFonts w:ascii="Verdana" w:hAnsi="Verdana" w:cs="Tahoma"/>
              </w:rPr>
            </w:pPr>
            <w:r w:rsidRPr="00CB11DA">
              <w:rPr>
                <w:rFonts w:ascii="Verdana" w:hAnsi="Verdana" w:cs="Tahoma"/>
              </w:rPr>
              <w:t>OKOSLAVCI</w:t>
            </w:r>
          </w:p>
        </w:tc>
        <w:tc>
          <w:tcPr>
            <w:tcW w:w="4260" w:type="dxa"/>
            <w:shd w:val="clear" w:color="auto" w:fill="auto"/>
            <w:noWrap/>
            <w:vAlign w:val="center"/>
            <w:hideMark/>
          </w:tcPr>
          <w:p w:rsidR="00A51B6F" w:rsidRPr="00CB11DA" w:rsidRDefault="00A51B6F" w:rsidP="00BD5E53">
            <w:pPr>
              <w:overflowPunct w:val="0"/>
              <w:autoSpaceDE w:val="0"/>
              <w:autoSpaceDN w:val="0"/>
              <w:adjustRightInd w:val="0"/>
              <w:textAlignment w:val="baseline"/>
              <w:rPr>
                <w:rFonts w:ascii="Verdana" w:hAnsi="Verdana" w:cs="Tahoma"/>
              </w:rPr>
            </w:pPr>
            <w:r w:rsidRPr="00CB11DA">
              <w:rPr>
                <w:rFonts w:ascii="Verdana" w:hAnsi="Verdana" w:cs="Tahoma"/>
              </w:rPr>
              <w:t>pri gasilskem domu</w:t>
            </w:r>
          </w:p>
        </w:tc>
        <w:tc>
          <w:tcPr>
            <w:tcW w:w="728" w:type="dxa"/>
            <w:shd w:val="clear" w:color="auto" w:fill="auto"/>
            <w:noWrap/>
            <w:vAlign w:val="center"/>
            <w:hideMark/>
          </w:tcPr>
          <w:p w:rsidR="00A51B6F" w:rsidRPr="00CB11DA" w:rsidRDefault="00A51B6F" w:rsidP="00BD5E53">
            <w:pPr>
              <w:overflowPunct w:val="0"/>
              <w:autoSpaceDE w:val="0"/>
              <w:autoSpaceDN w:val="0"/>
              <w:adjustRightInd w:val="0"/>
              <w:jc w:val="center"/>
              <w:textAlignment w:val="baseline"/>
              <w:rPr>
                <w:rFonts w:ascii="Verdana" w:hAnsi="Verdana" w:cs="Tahoma"/>
                <w:b/>
                <w:bCs/>
              </w:rPr>
            </w:pPr>
          </w:p>
        </w:tc>
        <w:tc>
          <w:tcPr>
            <w:tcW w:w="899" w:type="dxa"/>
            <w:shd w:val="clear" w:color="auto" w:fill="auto"/>
            <w:noWrap/>
            <w:vAlign w:val="center"/>
            <w:hideMark/>
          </w:tcPr>
          <w:p w:rsidR="00A51B6F" w:rsidRPr="00CB11DA" w:rsidRDefault="00A51B6F" w:rsidP="00BD5E53">
            <w:pPr>
              <w:overflowPunct w:val="0"/>
              <w:autoSpaceDE w:val="0"/>
              <w:autoSpaceDN w:val="0"/>
              <w:adjustRightInd w:val="0"/>
              <w:jc w:val="center"/>
              <w:textAlignment w:val="baseline"/>
              <w:rPr>
                <w:rFonts w:ascii="Verdana" w:hAnsi="Verdana" w:cs="Tahoma"/>
                <w:b/>
                <w:bCs/>
              </w:rPr>
            </w:pPr>
            <w:r w:rsidRPr="00CB11DA">
              <w:rPr>
                <w:rFonts w:ascii="Verdana" w:hAnsi="Verdana" w:cs="Tahoma"/>
                <w:b/>
                <w:bCs/>
              </w:rPr>
              <w:t>1</w:t>
            </w:r>
          </w:p>
        </w:tc>
      </w:tr>
      <w:tr w:rsidR="00A51B6F" w:rsidRPr="00CB11DA" w:rsidTr="00BD5E53">
        <w:trPr>
          <w:trHeight w:val="315"/>
        </w:trPr>
        <w:tc>
          <w:tcPr>
            <w:tcW w:w="2403" w:type="dxa"/>
            <w:shd w:val="clear" w:color="auto" w:fill="auto"/>
            <w:noWrap/>
            <w:vAlign w:val="center"/>
            <w:hideMark/>
          </w:tcPr>
          <w:p w:rsidR="00A51B6F" w:rsidRPr="00CB11DA" w:rsidRDefault="00A51B6F" w:rsidP="00BD5E53">
            <w:pPr>
              <w:overflowPunct w:val="0"/>
              <w:autoSpaceDE w:val="0"/>
              <w:autoSpaceDN w:val="0"/>
              <w:adjustRightInd w:val="0"/>
              <w:textAlignment w:val="baseline"/>
              <w:rPr>
                <w:rFonts w:ascii="Verdana" w:hAnsi="Verdana" w:cs="Tahoma"/>
              </w:rPr>
            </w:pPr>
            <w:r w:rsidRPr="00CB11DA">
              <w:rPr>
                <w:rFonts w:ascii="Verdana" w:hAnsi="Verdana" w:cs="Tahoma"/>
              </w:rPr>
              <w:t>MURSKI VRH</w:t>
            </w:r>
          </w:p>
        </w:tc>
        <w:tc>
          <w:tcPr>
            <w:tcW w:w="4260" w:type="dxa"/>
            <w:shd w:val="clear" w:color="auto" w:fill="auto"/>
            <w:noWrap/>
            <w:vAlign w:val="center"/>
            <w:hideMark/>
          </w:tcPr>
          <w:p w:rsidR="00A51B6F" w:rsidRPr="00CB11DA" w:rsidRDefault="00A51B6F" w:rsidP="00BD5E53">
            <w:pPr>
              <w:overflowPunct w:val="0"/>
              <w:autoSpaceDE w:val="0"/>
              <w:autoSpaceDN w:val="0"/>
              <w:adjustRightInd w:val="0"/>
              <w:textAlignment w:val="baseline"/>
              <w:rPr>
                <w:rFonts w:ascii="Verdana" w:hAnsi="Verdana" w:cs="Tahoma"/>
              </w:rPr>
            </w:pPr>
            <w:r w:rsidRPr="00CB11DA">
              <w:rPr>
                <w:rFonts w:ascii="Verdana" w:hAnsi="Verdana" w:cs="Tahoma"/>
              </w:rPr>
              <w:t>pri hišni številki Murščak 22- pri stari OŠ</w:t>
            </w:r>
          </w:p>
        </w:tc>
        <w:tc>
          <w:tcPr>
            <w:tcW w:w="728" w:type="dxa"/>
            <w:shd w:val="clear" w:color="auto" w:fill="auto"/>
            <w:noWrap/>
            <w:vAlign w:val="center"/>
            <w:hideMark/>
          </w:tcPr>
          <w:p w:rsidR="00A51B6F" w:rsidRPr="00CB11DA" w:rsidRDefault="00A51B6F" w:rsidP="00BD5E53">
            <w:pPr>
              <w:overflowPunct w:val="0"/>
              <w:autoSpaceDE w:val="0"/>
              <w:autoSpaceDN w:val="0"/>
              <w:adjustRightInd w:val="0"/>
              <w:jc w:val="center"/>
              <w:textAlignment w:val="baseline"/>
              <w:rPr>
                <w:rFonts w:ascii="Verdana" w:hAnsi="Verdana" w:cs="Tahoma"/>
                <w:b/>
                <w:bCs/>
              </w:rPr>
            </w:pPr>
          </w:p>
        </w:tc>
        <w:tc>
          <w:tcPr>
            <w:tcW w:w="899" w:type="dxa"/>
            <w:shd w:val="clear" w:color="auto" w:fill="auto"/>
            <w:noWrap/>
            <w:vAlign w:val="center"/>
            <w:hideMark/>
          </w:tcPr>
          <w:p w:rsidR="00A51B6F" w:rsidRPr="00CB11DA" w:rsidRDefault="00A51B6F" w:rsidP="00BD5E53">
            <w:pPr>
              <w:overflowPunct w:val="0"/>
              <w:autoSpaceDE w:val="0"/>
              <w:autoSpaceDN w:val="0"/>
              <w:adjustRightInd w:val="0"/>
              <w:jc w:val="center"/>
              <w:textAlignment w:val="baseline"/>
              <w:rPr>
                <w:rFonts w:ascii="Verdana" w:hAnsi="Verdana" w:cs="Tahoma"/>
                <w:b/>
                <w:bCs/>
              </w:rPr>
            </w:pPr>
            <w:r w:rsidRPr="00CB11DA">
              <w:rPr>
                <w:rFonts w:ascii="Verdana" w:hAnsi="Verdana" w:cs="Tahoma"/>
                <w:b/>
                <w:bCs/>
              </w:rPr>
              <w:t>1</w:t>
            </w:r>
          </w:p>
        </w:tc>
      </w:tr>
      <w:tr w:rsidR="00A51B6F" w:rsidRPr="00CB11DA" w:rsidTr="00BD5E53">
        <w:trPr>
          <w:trHeight w:val="315"/>
        </w:trPr>
        <w:tc>
          <w:tcPr>
            <w:tcW w:w="2403" w:type="dxa"/>
            <w:shd w:val="clear" w:color="auto" w:fill="auto"/>
            <w:noWrap/>
            <w:vAlign w:val="center"/>
            <w:hideMark/>
          </w:tcPr>
          <w:p w:rsidR="00A51B6F" w:rsidRPr="00CB11DA" w:rsidRDefault="00A51B6F" w:rsidP="00BD5E53">
            <w:pPr>
              <w:overflowPunct w:val="0"/>
              <w:autoSpaceDE w:val="0"/>
              <w:autoSpaceDN w:val="0"/>
              <w:adjustRightInd w:val="0"/>
              <w:textAlignment w:val="baseline"/>
              <w:rPr>
                <w:rFonts w:ascii="Verdana" w:hAnsi="Verdana" w:cs="Tahoma"/>
              </w:rPr>
            </w:pPr>
            <w:r w:rsidRPr="00CB11DA">
              <w:rPr>
                <w:rFonts w:ascii="Verdana" w:hAnsi="Verdana" w:cs="Tahoma"/>
              </w:rPr>
              <w:t>PARIČJAK - zgoraj</w:t>
            </w:r>
          </w:p>
        </w:tc>
        <w:tc>
          <w:tcPr>
            <w:tcW w:w="4260" w:type="dxa"/>
            <w:shd w:val="clear" w:color="auto" w:fill="auto"/>
            <w:noWrap/>
            <w:vAlign w:val="center"/>
            <w:hideMark/>
          </w:tcPr>
          <w:p w:rsidR="00A51B6F" w:rsidRPr="00CB11DA" w:rsidRDefault="00A51B6F" w:rsidP="00BD5E53">
            <w:pPr>
              <w:overflowPunct w:val="0"/>
              <w:autoSpaceDE w:val="0"/>
              <w:autoSpaceDN w:val="0"/>
              <w:adjustRightInd w:val="0"/>
              <w:textAlignment w:val="baseline"/>
              <w:rPr>
                <w:rFonts w:ascii="Verdana" w:hAnsi="Verdana" w:cs="Tahoma"/>
              </w:rPr>
            </w:pPr>
            <w:r w:rsidRPr="00CB11DA">
              <w:rPr>
                <w:rFonts w:ascii="Verdana" w:hAnsi="Verdana" w:cs="Tahoma"/>
              </w:rPr>
              <w:t>v bližini blokov</w:t>
            </w:r>
          </w:p>
        </w:tc>
        <w:tc>
          <w:tcPr>
            <w:tcW w:w="728" w:type="dxa"/>
            <w:shd w:val="clear" w:color="auto" w:fill="auto"/>
            <w:noWrap/>
            <w:vAlign w:val="center"/>
            <w:hideMark/>
          </w:tcPr>
          <w:p w:rsidR="00A51B6F" w:rsidRPr="00CB11DA" w:rsidRDefault="00A51B6F" w:rsidP="00BD5E53">
            <w:pPr>
              <w:overflowPunct w:val="0"/>
              <w:autoSpaceDE w:val="0"/>
              <w:autoSpaceDN w:val="0"/>
              <w:adjustRightInd w:val="0"/>
              <w:jc w:val="center"/>
              <w:textAlignment w:val="baseline"/>
              <w:rPr>
                <w:rFonts w:ascii="Verdana" w:hAnsi="Verdana" w:cs="Tahoma"/>
                <w:b/>
                <w:bCs/>
              </w:rPr>
            </w:pPr>
          </w:p>
        </w:tc>
        <w:tc>
          <w:tcPr>
            <w:tcW w:w="899" w:type="dxa"/>
            <w:shd w:val="clear" w:color="auto" w:fill="auto"/>
            <w:noWrap/>
            <w:vAlign w:val="center"/>
            <w:hideMark/>
          </w:tcPr>
          <w:p w:rsidR="00A51B6F" w:rsidRPr="00CB11DA" w:rsidRDefault="00A51B6F" w:rsidP="00BD5E53">
            <w:pPr>
              <w:overflowPunct w:val="0"/>
              <w:autoSpaceDE w:val="0"/>
              <w:autoSpaceDN w:val="0"/>
              <w:adjustRightInd w:val="0"/>
              <w:jc w:val="center"/>
              <w:textAlignment w:val="baseline"/>
              <w:rPr>
                <w:rFonts w:ascii="Verdana" w:hAnsi="Verdana" w:cs="Tahoma"/>
                <w:b/>
                <w:bCs/>
              </w:rPr>
            </w:pPr>
            <w:r w:rsidRPr="00CB11DA">
              <w:rPr>
                <w:rFonts w:ascii="Verdana" w:hAnsi="Verdana" w:cs="Tahoma"/>
                <w:b/>
                <w:bCs/>
              </w:rPr>
              <w:t>1</w:t>
            </w:r>
          </w:p>
        </w:tc>
      </w:tr>
      <w:tr w:rsidR="00A51B6F" w:rsidRPr="00CB11DA" w:rsidTr="00BD5E53">
        <w:trPr>
          <w:trHeight w:val="315"/>
        </w:trPr>
        <w:tc>
          <w:tcPr>
            <w:tcW w:w="2403" w:type="dxa"/>
            <w:shd w:val="clear" w:color="auto" w:fill="auto"/>
            <w:noWrap/>
            <w:vAlign w:val="center"/>
            <w:hideMark/>
          </w:tcPr>
          <w:p w:rsidR="00A51B6F" w:rsidRPr="00CB11DA" w:rsidRDefault="00A51B6F" w:rsidP="00BD5E53">
            <w:pPr>
              <w:overflowPunct w:val="0"/>
              <w:autoSpaceDE w:val="0"/>
              <w:autoSpaceDN w:val="0"/>
              <w:adjustRightInd w:val="0"/>
              <w:textAlignment w:val="baseline"/>
              <w:rPr>
                <w:rFonts w:ascii="Verdana" w:hAnsi="Verdana" w:cs="Tahoma"/>
              </w:rPr>
            </w:pPr>
            <w:r w:rsidRPr="00CB11DA">
              <w:rPr>
                <w:rFonts w:ascii="Verdana" w:hAnsi="Verdana" w:cs="Tahoma"/>
              </w:rPr>
              <w:t>PARIČJAK</w:t>
            </w:r>
          </w:p>
        </w:tc>
        <w:tc>
          <w:tcPr>
            <w:tcW w:w="4260" w:type="dxa"/>
            <w:shd w:val="clear" w:color="auto" w:fill="auto"/>
            <w:noWrap/>
            <w:vAlign w:val="center"/>
            <w:hideMark/>
          </w:tcPr>
          <w:p w:rsidR="00A51B6F" w:rsidRPr="00CB11DA" w:rsidRDefault="00A51B6F" w:rsidP="00BD5E53">
            <w:pPr>
              <w:overflowPunct w:val="0"/>
              <w:autoSpaceDE w:val="0"/>
              <w:autoSpaceDN w:val="0"/>
              <w:adjustRightInd w:val="0"/>
              <w:textAlignment w:val="baseline"/>
              <w:rPr>
                <w:rFonts w:ascii="Verdana" w:hAnsi="Verdana" w:cs="Tahoma"/>
              </w:rPr>
            </w:pPr>
            <w:r w:rsidRPr="00CB11DA">
              <w:rPr>
                <w:rFonts w:ascii="Verdana" w:hAnsi="Verdana" w:cs="Tahoma"/>
              </w:rPr>
              <w:t>pri hišni številki 17</w:t>
            </w:r>
          </w:p>
        </w:tc>
        <w:tc>
          <w:tcPr>
            <w:tcW w:w="728" w:type="dxa"/>
            <w:shd w:val="clear" w:color="auto" w:fill="auto"/>
            <w:noWrap/>
            <w:vAlign w:val="center"/>
            <w:hideMark/>
          </w:tcPr>
          <w:p w:rsidR="00A51B6F" w:rsidRPr="00CB11DA" w:rsidRDefault="00A51B6F" w:rsidP="00BD5E53">
            <w:pPr>
              <w:overflowPunct w:val="0"/>
              <w:autoSpaceDE w:val="0"/>
              <w:autoSpaceDN w:val="0"/>
              <w:adjustRightInd w:val="0"/>
              <w:jc w:val="center"/>
              <w:textAlignment w:val="baseline"/>
              <w:rPr>
                <w:rFonts w:ascii="Verdana" w:hAnsi="Verdana" w:cs="Tahoma"/>
                <w:b/>
                <w:bCs/>
              </w:rPr>
            </w:pPr>
          </w:p>
        </w:tc>
        <w:tc>
          <w:tcPr>
            <w:tcW w:w="899" w:type="dxa"/>
            <w:shd w:val="clear" w:color="auto" w:fill="auto"/>
            <w:noWrap/>
            <w:vAlign w:val="center"/>
            <w:hideMark/>
          </w:tcPr>
          <w:p w:rsidR="00A51B6F" w:rsidRPr="00CB11DA" w:rsidRDefault="00A51B6F" w:rsidP="00BD5E53">
            <w:pPr>
              <w:overflowPunct w:val="0"/>
              <w:autoSpaceDE w:val="0"/>
              <w:autoSpaceDN w:val="0"/>
              <w:adjustRightInd w:val="0"/>
              <w:jc w:val="center"/>
              <w:textAlignment w:val="baseline"/>
              <w:rPr>
                <w:rFonts w:ascii="Verdana" w:hAnsi="Verdana" w:cs="Tahoma"/>
                <w:b/>
                <w:bCs/>
              </w:rPr>
            </w:pPr>
            <w:r w:rsidRPr="00CB11DA">
              <w:rPr>
                <w:rFonts w:ascii="Verdana" w:hAnsi="Verdana" w:cs="Tahoma"/>
                <w:b/>
                <w:bCs/>
              </w:rPr>
              <w:t>1</w:t>
            </w:r>
          </w:p>
        </w:tc>
      </w:tr>
      <w:tr w:rsidR="00A51B6F" w:rsidRPr="00CB11DA" w:rsidTr="00BD5E53">
        <w:trPr>
          <w:trHeight w:val="315"/>
        </w:trPr>
        <w:tc>
          <w:tcPr>
            <w:tcW w:w="2403" w:type="dxa"/>
            <w:shd w:val="clear" w:color="auto" w:fill="auto"/>
            <w:noWrap/>
            <w:vAlign w:val="center"/>
            <w:hideMark/>
          </w:tcPr>
          <w:p w:rsidR="00A51B6F" w:rsidRPr="00CB11DA" w:rsidRDefault="00A51B6F" w:rsidP="00BD5E53">
            <w:pPr>
              <w:overflowPunct w:val="0"/>
              <w:autoSpaceDE w:val="0"/>
              <w:autoSpaceDN w:val="0"/>
              <w:adjustRightInd w:val="0"/>
              <w:textAlignment w:val="baseline"/>
              <w:rPr>
                <w:rFonts w:ascii="Verdana" w:hAnsi="Verdana" w:cs="Tahoma"/>
              </w:rPr>
            </w:pPr>
            <w:r w:rsidRPr="00CB11DA">
              <w:rPr>
                <w:rFonts w:ascii="Verdana" w:hAnsi="Verdana" w:cs="Tahoma"/>
              </w:rPr>
              <w:t>RADENCI</w:t>
            </w:r>
          </w:p>
        </w:tc>
        <w:tc>
          <w:tcPr>
            <w:tcW w:w="4260" w:type="dxa"/>
            <w:shd w:val="clear" w:color="auto" w:fill="auto"/>
            <w:noWrap/>
            <w:vAlign w:val="center"/>
            <w:hideMark/>
          </w:tcPr>
          <w:p w:rsidR="00A51B6F" w:rsidRPr="00CB11DA" w:rsidRDefault="00A51B6F" w:rsidP="00BD5E53">
            <w:pPr>
              <w:overflowPunct w:val="0"/>
              <w:autoSpaceDE w:val="0"/>
              <w:autoSpaceDN w:val="0"/>
              <w:adjustRightInd w:val="0"/>
              <w:textAlignment w:val="baseline"/>
              <w:rPr>
                <w:rFonts w:ascii="Verdana" w:hAnsi="Verdana" w:cs="Tahoma"/>
              </w:rPr>
            </w:pPr>
            <w:r w:rsidRPr="00CB11DA">
              <w:rPr>
                <w:rFonts w:ascii="Verdana" w:hAnsi="Verdana" w:cs="Tahoma"/>
              </w:rPr>
              <w:t xml:space="preserve">Prešernova ulica - </w:t>
            </w:r>
            <w:proofErr w:type="spellStart"/>
            <w:r w:rsidRPr="00CB11DA">
              <w:rPr>
                <w:rFonts w:ascii="Verdana" w:hAnsi="Verdana" w:cs="Tahoma"/>
              </w:rPr>
              <w:t>trafo</w:t>
            </w:r>
            <w:proofErr w:type="spellEnd"/>
            <w:r w:rsidRPr="00CB11DA">
              <w:rPr>
                <w:rFonts w:ascii="Verdana" w:hAnsi="Verdana" w:cs="Tahoma"/>
              </w:rPr>
              <w:t xml:space="preserve"> postaja</w:t>
            </w:r>
          </w:p>
        </w:tc>
        <w:tc>
          <w:tcPr>
            <w:tcW w:w="728" w:type="dxa"/>
            <w:shd w:val="clear" w:color="auto" w:fill="auto"/>
            <w:noWrap/>
            <w:vAlign w:val="center"/>
            <w:hideMark/>
          </w:tcPr>
          <w:p w:rsidR="00A51B6F" w:rsidRPr="00CB11DA" w:rsidRDefault="00A51B6F" w:rsidP="00BD5E53">
            <w:pPr>
              <w:overflowPunct w:val="0"/>
              <w:autoSpaceDE w:val="0"/>
              <w:autoSpaceDN w:val="0"/>
              <w:adjustRightInd w:val="0"/>
              <w:jc w:val="center"/>
              <w:textAlignment w:val="baseline"/>
              <w:rPr>
                <w:rFonts w:ascii="Verdana" w:hAnsi="Verdana" w:cs="Tahoma"/>
                <w:b/>
                <w:bCs/>
              </w:rPr>
            </w:pPr>
          </w:p>
        </w:tc>
        <w:tc>
          <w:tcPr>
            <w:tcW w:w="899" w:type="dxa"/>
            <w:shd w:val="clear" w:color="auto" w:fill="auto"/>
            <w:noWrap/>
            <w:vAlign w:val="center"/>
            <w:hideMark/>
          </w:tcPr>
          <w:p w:rsidR="00A51B6F" w:rsidRPr="00CB11DA" w:rsidRDefault="00A51B6F" w:rsidP="00BD5E53">
            <w:pPr>
              <w:overflowPunct w:val="0"/>
              <w:autoSpaceDE w:val="0"/>
              <w:autoSpaceDN w:val="0"/>
              <w:adjustRightInd w:val="0"/>
              <w:jc w:val="center"/>
              <w:textAlignment w:val="baseline"/>
              <w:rPr>
                <w:rFonts w:ascii="Verdana" w:hAnsi="Verdana" w:cs="Tahoma"/>
                <w:b/>
                <w:bCs/>
              </w:rPr>
            </w:pPr>
            <w:r w:rsidRPr="00CB11DA">
              <w:rPr>
                <w:rFonts w:ascii="Verdana" w:hAnsi="Verdana" w:cs="Tahoma"/>
                <w:b/>
                <w:bCs/>
              </w:rPr>
              <w:t>1</w:t>
            </w:r>
          </w:p>
        </w:tc>
      </w:tr>
      <w:tr w:rsidR="00A51B6F" w:rsidRPr="00CB11DA" w:rsidTr="00BD5E53">
        <w:trPr>
          <w:trHeight w:val="315"/>
        </w:trPr>
        <w:tc>
          <w:tcPr>
            <w:tcW w:w="2403" w:type="dxa"/>
            <w:shd w:val="clear" w:color="auto" w:fill="auto"/>
            <w:noWrap/>
            <w:vAlign w:val="center"/>
            <w:hideMark/>
          </w:tcPr>
          <w:p w:rsidR="00A51B6F" w:rsidRPr="00CB11DA" w:rsidRDefault="00A51B6F" w:rsidP="00BD5E53">
            <w:pPr>
              <w:overflowPunct w:val="0"/>
              <w:autoSpaceDE w:val="0"/>
              <w:autoSpaceDN w:val="0"/>
              <w:adjustRightInd w:val="0"/>
              <w:textAlignment w:val="baseline"/>
              <w:rPr>
                <w:rFonts w:ascii="Verdana" w:hAnsi="Verdana" w:cs="Tahoma"/>
              </w:rPr>
            </w:pPr>
            <w:r w:rsidRPr="00CB11DA">
              <w:rPr>
                <w:rFonts w:ascii="Verdana" w:hAnsi="Verdana" w:cs="Tahoma"/>
              </w:rPr>
              <w:t>RADENCI</w:t>
            </w:r>
          </w:p>
        </w:tc>
        <w:tc>
          <w:tcPr>
            <w:tcW w:w="4260" w:type="dxa"/>
            <w:shd w:val="clear" w:color="auto" w:fill="auto"/>
            <w:noWrap/>
            <w:vAlign w:val="center"/>
            <w:hideMark/>
          </w:tcPr>
          <w:p w:rsidR="00A51B6F" w:rsidRPr="00CB11DA" w:rsidRDefault="00A51B6F" w:rsidP="00BD5E53">
            <w:pPr>
              <w:overflowPunct w:val="0"/>
              <w:autoSpaceDE w:val="0"/>
              <w:autoSpaceDN w:val="0"/>
              <w:adjustRightInd w:val="0"/>
              <w:textAlignment w:val="baseline"/>
              <w:rPr>
                <w:rFonts w:ascii="Verdana" w:hAnsi="Verdana" w:cs="Tahoma"/>
              </w:rPr>
            </w:pPr>
            <w:r w:rsidRPr="00CB11DA">
              <w:rPr>
                <w:rFonts w:ascii="Verdana" w:hAnsi="Verdana" w:cs="Tahoma"/>
              </w:rPr>
              <w:t>Ljutomerska ulica 3</w:t>
            </w:r>
          </w:p>
        </w:tc>
        <w:tc>
          <w:tcPr>
            <w:tcW w:w="728" w:type="dxa"/>
            <w:shd w:val="clear" w:color="auto" w:fill="auto"/>
            <w:noWrap/>
            <w:vAlign w:val="center"/>
            <w:hideMark/>
          </w:tcPr>
          <w:p w:rsidR="00A51B6F" w:rsidRPr="00CB11DA" w:rsidRDefault="00A51B6F" w:rsidP="00BD5E53">
            <w:pPr>
              <w:overflowPunct w:val="0"/>
              <w:autoSpaceDE w:val="0"/>
              <w:autoSpaceDN w:val="0"/>
              <w:adjustRightInd w:val="0"/>
              <w:jc w:val="center"/>
              <w:textAlignment w:val="baseline"/>
              <w:rPr>
                <w:rFonts w:ascii="Verdana" w:hAnsi="Verdana" w:cs="Tahoma"/>
                <w:b/>
                <w:bCs/>
              </w:rPr>
            </w:pPr>
            <w:r w:rsidRPr="00CB11DA">
              <w:rPr>
                <w:rFonts w:ascii="Verdana" w:hAnsi="Verdana" w:cs="Tahoma"/>
                <w:b/>
                <w:bCs/>
              </w:rPr>
              <w:t>1</w:t>
            </w:r>
          </w:p>
        </w:tc>
        <w:tc>
          <w:tcPr>
            <w:tcW w:w="899" w:type="dxa"/>
            <w:shd w:val="clear" w:color="auto" w:fill="auto"/>
            <w:noWrap/>
            <w:vAlign w:val="center"/>
            <w:hideMark/>
          </w:tcPr>
          <w:p w:rsidR="00A51B6F" w:rsidRPr="00CB11DA" w:rsidRDefault="00A51B6F" w:rsidP="00BD5E53">
            <w:pPr>
              <w:overflowPunct w:val="0"/>
              <w:autoSpaceDE w:val="0"/>
              <w:autoSpaceDN w:val="0"/>
              <w:adjustRightInd w:val="0"/>
              <w:jc w:val="center"/>
              <w:textAlignment w:val="baseline"/>
              <w:rPr>
                <w:rFonts w:ascii="Verdana" w:hAnsi="Verdana" w:cs="Tahoma"/>
                <w:b/>
                <w:bCs/>
              </w:rPr>
            </w:pPr>
          </w:p>
        </w:tc>
      </w:tr>
      <w:tr w:rsidR="00A51B6F" w:rsidRPr="00CB11DA" w:rsidTr="00BD5E53">
        <w:trPr>
          <w:trHeight w:val="315"/>
        </w:trPr>
        <w:tc>
          <w:tcPr>
            <w:tcW w:w="2403" w:type="dxa"/>
            <w:shd w:val="clear" w:color="auto" w:fill="auto"/>
            <w:noWrap/>
            <w:vAlign w:val="center"/>
            <w:hideMark/>
          </w:tcPr>
          <w:p w:rsidR="00A51B6F" w:rsidRPr="00CB11DA" w:rsidRDefault="00A51B6F" w:rsidP="00BD5E53">
            <w:pPr>
              <w:overflowPunct w:val="0"/>
              <w:autoSpaceDE w:val="0"/>
              <w:autoSpaceDN w:val="0"/>
              <w:adjustRightInd w:val="0"/>
              <w:textAlignment w:val="baseline"/>
              <w:rPr>
                <w:rFonts w:ascii="Verdana" w:hAnsi="Verdana" w:cs="Tahoma"/>
              </w:rPr>
            </w:pPr>
            <w:r w:rsidRPr="00CB11DA">
              <w:rPr>
                <w:rFonts w:ascii="Verdana" w:hAnsi="Verdana" w:cs="Tahoma"/>
              </w:rPr>
              <w:t>RADENCI</w:t>
            </w:r>
          </w:p>
        </w:tc>
        <w:tc>
          <w:tcPr>
            <w:tcW w:w="4260" w:type="dxa"/>
            <w:shd w:val="clear" w:color="auto" w:fill="auto"/>
            <w:noWrap/>
            <w:vAlign w:val="center"/>
            <w:hideMark/>
          </w:tcPr>
          <w:p w:rsidR="00A51B6F" w:rsidRPr="00CB11DA" w:rsidRDefault="00A51B6F" w:rsidP="00BD5E53">
            <w:pPr>
              <w:overflowPunct w:val="0"/>
              <w:autoSpaceDE w:val="0"/>
              <w:autoSpaceDN w:val="0"/>
              <w:adjustRightInd w:val="0"/>
              <w:textAlignment w:val="baseline"/>
              <w:rPr>
                <w:rFonts w:ascii="Verdana" w:hAnsi="Verdana" w:cs="Tahoma"/>
              </w:rPr>
            </w:pPr>
            <w:r w:rsidRPr="00CB11DA">
              <w:rPr>
                <w:rFonts w:ascii="Verdana" w:hAnsi="Verdana" w:cs="Tahoma"/>
              </w:rPr>
              <w:t>na koncu naselja Radenci, smer Ljutomer</w:t>
            </w:r>
          </w:p>
        </w:tc>
        <w:tc>
          <w:tcPr>
            <w:tcW w:w="728" w:type="dxa"/>
            <w:shd w:val="clear" w:color="auto" w:fill="auto"/>
            <w:noWrap/>
            <w:vAlign w:val="center"/>
            <w:hideMark/>
          </w:tcPr>
          <w:p w:rsidR="00A51B6F" w:rsidRPr="00CB11DA" w:rsidRDefault="00A51B6F" w:rsidP="00BD5E53">
            <w:pPr>
              <w:overflowPunct w:val="0"/>
              <w:autoSpaceDE w:val="0"/>
              <w:autoSpaceDN w:val="0"/>
              <w:adjustRightInd w:val="0"/>
              <w:jc w:val="center"/>
              <w:textAlignment w:val="baseline"/>
              <w:rPr>
                <w:rFonts w:ascii="Verdana" w:hAnsi="Verdana" w:cs="Tahoma"/>
                <w:b/>
                <w:bCs/>
              </w:rPr>
            </w:pPr>
          </w:p>
        </w:tc>
        <w:tc>
          <w:tcPr>
            <w:tcW w:w="899" w:type="dxa"/>
            <w:shd w:val="clear" w:color="auto" w:fill="auto"/>
            <w:noWrap/>
            <w:vAlign w:val="center"/>
            <w:hideMark/>
          </w:tcPr>
          <w:p w:rsidR="00A51B6F" w:rsidRPr="00CB11DA" w:rsidRDefault="00A51B6F" w:rsidP="00BD5E53">
            <w:pPr>
              <w:overflowPunct w:val="0"/>
              <w:autoSpaceDE w:val="0"/>
              <w:autoSpaceDN w:val="0"/>
              <w:adjustRightInd w:val="0"/>
              <w:jc w:val="center"/>
              <w:textAlignment w:val="baseline"/>
              <w:rPr>
                <w:rFonts w:ascii="Verdana" w:hAnsi="Verdana" w:cs="Tahoma"/>
                <w:b/>
                <w:bCs/>
              </w:rPr>
            </w:pPr>
            <w:r w:rsidRPr="00CB11DA">
              <w:rPr>
                <w:rFonts w:ascii="Verdana" w:hAnsi="Verdana" w:cs="Tahoma"/>
                <w:b/>
                <w:bCs/>
              </w:rPr>
              <w:t>1</w:t>
            </w:r>
          </w:p>
        </w:tc>
      </w:tr>
      <w:tr w:rsidR="00A51B6F" w:rsidRPr="00CB11DA" w:rsidTr="00BD5E53">
        <w:trPr>
          <w:trHeight w:val="315"/>
        </w:trPr>
        <w:tc>
          <w:tcPr>
            <w:tcW w:w="2403" w:type="dxa"/>
            <w:shd w:val="clear" w:color="auto" w:fill="auto"/>
            <w:noWrap/>
            <w:vAlign w:val="center"/>
            <w:hideMark/>
          </w:tcPr>
          <w:p w:rsidR="00A51B6F" w:rsidRPr="00CB11DA" w:rsidRDefault="00A51B6F" w:rsidP="00BD5E53">
            <w:pPr>
              <w:overflowPunct w:val="0"/>
              <w:autoSpaceDE w:val="0"/>
              <w:autoSpaceDN w:val="0"/>
              <w:adjustRightInd w:val="0"/>
              <w:textAlignment w:val="baseline"/>
              <w:rPr>
                <w:rFonts w:ascii="Verdana" w:hAnsi="Verdana" w:cs="Tahoma"/>
              </w:rPr>
            </w:pPr>
            <w:r w:rsidRPr="00CB11DA">
              <w:rPr>
                <w:rFonts w:ascii="Verdana" w:hAnsi="Verdana" w:cs="Tahoma"/>
              </w:rPr>
              <w:t>RADENCI</w:t>
            </w:r>
          </w:p>
        </w:tc>
        <w:tc>
          <w:tcPr>
            <w:tcW w:w="4260" w:type="dxa"/>
            <w:shd w:val="clear" w:color="auto" w:fill="auto"/>
            <w:noWrap/>
            <w:vAlign w:val="center"/>
            <w:hideMark/>
          </w:tcPr>
          <w:p w:rsidR="00A51B6F" w:rsidRPr="00CB11DA" w:rsidRDefault="00A51B6F" w:rsidP="00BD5E53">
            <w:pPr>
              <w:overflowPunct w:val="0"/>
              <w:autoSpaceDE w:val="0"/>
              <w:autoSpaceDN w:val="0"/>
              <w:adjustRightInd w:val="0"/>
              <w:textAlignment w:val="baseline"/>
              <w:rPr>
                <w:rFonts w:ascii="Verdana" w:hAnsi="Verdana" w:cs="Tahoma"/>
              </w:rPr>
            </w:pPr>
            <w:r w:rsidRPr="00CB11DA">
              <w:rPr>
                <w:rFonts w:ascii="Verdana" w:hAnsi="Verdana" w:cs="Tahoma"/>
              </w:rPr>
              <w:t>Občina Radenci- nova lokacija</w:t>
            </w:r>
          </w:p>
        </w:tc>
        <w:tc>
          <w:tcPr>
            <w:tcW w:w="728" w:type="dxa"/>
            <w:shd w:val="clear" w:color="auto" w:fill="auto"/>
            <w:noWrap/>
            <w:vAlign w:val="center"/>
            <w:hideMark/>
          </w:tcPr>
          <w:p w:rsidR="00A51B6F" w:rsidRPr="00CB11DA" w:rsidRDefault="00A51B6F" w:rsidP="00BD5E53">
            <w:pPr>
              <w:overflowPunct w:val="0"/>
              <w:autoSpaceDE w:val="0"/>
              <w:autoSpaceDN w:val="0"/>
              <w:adjustRightInd w:val="0"/>
              <w:jc w:val="center"/>
              <w:textAlignment w:val="baseline"/>
              <w:rPr>
                <w:rFonts w:ascii="Verdana" w:hAnsi="Verdana" w:cs="Tahoma"/>
                <w:b/>
                <w:bCs/>
              </w:rPr>
            </w:pPr>
          </w:p>
        </w:tc>
        <w:tc>
          <w:tcPr>
            <w:tcW w:w="899" w:type="dxa"/>
            <w:shd w:val="clear" w:color="auto" w:fill="auto"/>
            <w:noWrap/>
            <w:vAlign w:val="center"/>
            <w:hideMark/>
          </w:tcPr>
          <w:p w:rsidR="00A51B6F" w:rsidRPr="00CB11DA" w:rsidRDefault="00A51B6F" w:rsidP="00BD5E53">
            <w:pPr>
              <w:overflowPunct w:val="0"/>
              <w:autoSpaceDE w:val="0"/>
              <w:autoSpaceDN w:val="0"/>
              <w:adjustRightInd w:val="0"/>
              <w:jc w:val="center"/>
              <w:textAlignment w:val="baseline"/>
              <w:rPr>
                <w:rFonts w:ascii="Verdana" w:hAnsi="Verdana" w:cs="Tahoma"/>
                <w:b/>
                <w:bCs/>
              </w:rPr>
            </w:pPr>
            <w:r w:rsidRPr="00CB11DA">
              <w:rPr>
                <w:rFonts w:ascii="Verdana" w:hAnsi="Verdana" w:cs="Tahoma"/>
                <w:b/>
                <w:bCs/>
              </w:rPr>
              <w:t>1</w:t>
            </w:r>
          </w:p>
        </w:tc>
      </w:tr>
      <w:tr w:rsidR="00A51B6F" w:rsidRPr="00CB11DA" w:rsidTr="00BD5E53">
        <w:trPr>
          <w:trHeight w:val="315"/>
        </w:trPr>
        <w:tc>
          <w:tcPr>
            <w:tcW w:w="2403" w:type="dxa"/>
            <w:shd w:val="clear" w:color="auto" w:fill="auto"/>
            <w:noWrap/>
            <w:vAlign w:val="center"/>
            <w:hideMark/>
          </w:tcPr>
          <w:p w:rsidR="00A51B6F" w:rsidRPr="00CB11DA" w:rsidRDefault="00A51B6F" w:rsidP="00BD5E53">
            <w:pPr>
              <w:overflowPunct w:val="0"/>
              <w:autoSpaceDE w:val="0"/>
              <w:autoSpaceDN w:val="0"/>
              <w:adjustRightInd w:val="0"/>
              <w:textAlignment w:val="baseline"/>
              <w:rPr>
                <w:rFonts w:ascii="Verdana" w:hAnsi="Verdana" w:cs="Tahoma"/>
              </w:rPr>
            </w:pPr>
            <w:r w:rsidRPr="00CB11DA">
              <w:rPr>
                <w:rFonts w:ascii="Verdana" w:hAnsi="Verdana" w:cs="Tahoma"/>
              </w:rPr>
              <w:t>RADENCI</w:t>
            </w:r>
          </w:p>
        </w:tc>
        <w:tc>
          <w:tcPr>
            <w:tcW w:w="4260" w:type="dxa"/>
            <w:shd w:val="clear" w:color="auto" w:fill="auto"/>
            <w:noWrap/>
            <w:vAlign w:val="center"/>
            <w:hideMark/>
          </w:tcPr>
          <w:p w:rsidR="00A51B6F" w:rsidRPr="00CB11DA" w:rsidRDefault="00A51B6F" w:rsidP="00BD5E53">
            <w:pPr>
              <w:overflowPunct w:val="0"/>
              <w:autoSpaceDE w:val="0"/>
              <w:autoSpaceDN w:val="0"/>
              <w:adjustRightInd w:val="0"/>
              <w:textAlignment w:val="baseline"/>
              <w:rPr>
                <w:rFonts w:ascii="Verdana" w:hAnsi="Verdana" w:cs="Tahoma"/>
              </w:rPr>
            </w:pPr>
            <w:r w:rsidRPr="00CB11DA">
              <w:rPr>
                <w:rFonts w:ascii="Verdana" w:hAnsi="Verdana" w:cs="Tahoma"/>
              </w:rPr>
              <w:t>Radgonska cesta 21</w:t>
            </w:r>
          </w:p>
        </w:tc>
        <w:tc>
          <w:tcPr>
            <w:tcW w:w="728" w:type="dxa"/>
            <w:shd w:val="clear" w:color="auto" w:fill="auto"/>
            <w:noWrap/>
            <w:vAlign w:val="center"/>
            <w:hideMark/>
          </w:tcPr>
          <w:p w:rsidR="00A51B6F" w:rsidRPr="00CB11DA" w:rsidRDefault="00A51B6F" w:rsidP="00BD5E53">
            <w:pPr>
              <w:overflowPunct w:val="0"/>
              <w:autoSpaceDE w:val="0"/>
              <w:autoSpaceDN w:val="0"/>
              <w:adjustRightInd w:val="0"/>
              <w:jc w:val="center"/>
              <w:textAlignment w:val="baseline"/>
              <w:rPr>
                <w:rFonts w:ascii="Verdana" w:hAnsi="Verdana" w:cs="Tahoma"/>
                <w:b/>
                <w:bCs/>
              </w:rPr>
            </w:pPr>
          </w:p>
        </w:tc>
        <w:tc>
          <w:tcPr>
            <w:tcW w:w="899" w:type="dxa"/>
            <w:shd w:val="clear" w:color="auto" w:fill="auto"/>
            <w:noWrap/>
            <w:vAlign w:val="center"/>
            <w:hideMark/>
          </w:tcPr>
          <w:p w:rsidR="00A51B6F" w:rsidRPr="00CB11DA" w:rsidRDefault="00A51B6F" w:rsidP="00BD5E53">
            <w:pPr>
              <w:overflowPunct w:val="0"/>
              <w:autoSpaceDE w:val="0"/>
              <w:autoSpaceDN w:val="0"/>
              <w:adjustRightInd w:val="0"/>
              <w:jc w:val="center"/>
              <w:textAlignment w:val="baseline"/>
              <w:rPr>
                <w:rFonts w:ascii="Verdana" w:hAnsi="Verdana" w:cs="Tahoma"/>
                <w:b/>
                <w:bCs/>
              </w:rPr>
            </w:pPr>
            <w:r w:rsidRPr="00CB11DA">
              <w:rPr>
                <w:rFonts w:ascii="Verdana" w:hAnsi="Verdana" w:cs="Tahoma"/>
                <w:b/>
                <w:bCs/>
              </w:rPr>
              <w:t>1</w:t>
            </w:r>
          </w:p>
        </w:tc>
      </w:tr>
      <w:tr w:rsidR="00A51B6F" w:rsidRPr="00CB11DA" w:rsidTr="00BD5E53">
        <w:trPr>
          <w:trHeight w:val="315"/>
        </w:trPr>
        <w:tc>
          <w:tcPr>
            <w:tcW w:w="2403" w:type="dxa"/>
            <w:shd w:val="clear" w:color="auto" w:fill="auto"/>
            <w:noWrap/>
            <w:vAlign w:val="center"/>
            <w:hideMark/>
          </w:tcPr>
          <w:p w:rsidR="00A51B6F" w:rsidRPr="00CB11DA" w:rsidRDefault="00A51B6F" w:rsidP="00BD5E53">
            <w:pPr>
              <w:overflowPunct w:val="0"/>
              <w:autoSpaceDE w:val="0"/>
              <w:autoSpaceDN w:val="0"/>
              <w:adjustRightInd w:val="0"/>
              <w:textAlignment w:val="baseline"/>
              <w:rPr>
                <w:rFonts w:ascii="Verdana" w:hAnsi="Verdana" w:cs="Tahoma"/>
              </w:rPr>
            </w:pPr>
            <w:r w:rsidRPr="00CB11DA">
              <w:rPr>
                <w:rFonts w:ascii="Verdana" w:hAnsi="Verdana" w:cs="Tahoma"/>
              </w:rPr>
              <w:t>RADENCI</w:t>
            </w:r>
          </w:p>
        </w:tc>
        <w:tc>
          <w:tcPr>
            <w:tcW w:w="4260" w:type="dxa"/>
            <w:shd w:val="clear" w:color="auto" w:fill="auto"/>
            <w:noWrap/>
            <w:vAlign w:val="center"/>
            <w:hideMark/>
          </w:tcPr>
          <w:p w:rsidR="00A51B6F" w:rsidRPr="00CB11DA" w:rsidRDefault="00A51B6F" w:rsidP="00BD5E53">
            <w:pPr>
              <w:overflowPunct w:val="0"/>
              <w:autoSpaceDE w:val="0"/>
              <w:autoSpaceDN w:val="0"/>
              <w:adjustRightInd w:val="0"/>
              <w:textAlignment w:val="baseline"/>
              <w:rPr>
                <w:rFonts w:ascii="Verdana" w:hAnsi="Verdana" w:cs="Tahoma"/>
              </w:rPr>
            </w:pPr>
            <w:r w:rsidRPr="00CB11DA">
              <w:rPr>
                <w:rFonts w:ascii="Verdana" w:hAnsi="Verdana" w:cs="Tahoma"/>
              </w:rPr>
              <w:t>Prisojna ulica 14- pri bloku</w:t>
            </w:r>
          </w:p>
        </w:tc>
        <w:tc>
          <w:tcPr>
            <w:tcW w:w="728" w:type="dxa"/>
            <w:shd w:val="clear" w:color="auto" w:fill="auto"/>
            <w:noWrap/>
            <w:vAlign w:val="center"/>
            <w:hideMark/>
          </w:tcPr>
          <w:p w:rsidR="00A51B6F" w:rsidRPr="00CB11DA" w:rsidRDefault="00A51B6F" w:rsidP="00BD5E53">
            <w:pPr>
              <w:overflowPunct w:val="0"/>
              <w:autoSpaceDE w:val="0"/>
              <w:autoSpaceDN w:val="0"/>
              <w:adjustRightInd w:val="0"/>
              <w:jc w:val="center"/>
              <w:textAlignment w:val="baseline"/>
              <w:rPr>
                <w:rFonts w:ascii="Verdana" w:hAnsi="Verdana" w:cs="Tahoma"/>
                <w:b/>
                <w:bCs/>
              </w:rPr>
            </w:pPr>
            <w:r w:rsidRPr="00CB11DA">
              <w:rPr>
                <w:rFonts w:ascii="Verdana" w:hAnsi="Verdana" w:cs="Tahoma"/>
                <w:b/>
                <w:bCs/>
              </w:rPr>
              <w:t>1</w:t>
            </w:r>
          </w:p>
        </w:tc>
        <w:tc>
          <w:tcPr>
            <w:tcW w:w="899" w:type="dxa"/>
            <w:shd w:val="clear" w:color="auto" w:fill="auto"/>
            <w:noWrap/>
            <w:vAlign w:val="center"/>
            <w:hideMark/>
          </w:tcPr>
          <w:p w:rsidR="00A51B6F" w:rsidRPr="00CB11DA" w:rsidRDefault="00A51B6F" w:rsidP="00BD5E53">
            <w:pPr>
              <w:overflowPunct w:val="0"/>
              <w:autoSpaceDE w:val="0"/>
              <w:autoSpaceDN w:val="0"/>
              <w:adjustRightInd w:val="0"/>
              <w:jc w:val="center"/>
              <w:textAlignment w:val="baseline"/>
              <w:rPr>
                <w:rFonts w:ascii="Verdana" w:hAnsi="Verdana" w:cs="Tahoma"/>
                <w:b/>
                <w:bCs/>
              </w:rPr>
            </w:pPr>
          </w:p>
        </w:tc>
      </w:tr>
      <w:tr w:rsidR="00A51B6F" w:rsidRPr="00CB11DA" w:rsidTr="00BD5E53">
        <w:trPr>
          <w:trHeight w:val="315"/>
        </w:trPr>
        <w:tc>
          <w:tcPr>
            <w:tcW w:w="2403" w:type="dxa"/>
            <w:shd w:val="clear" w:color="auto" w:fill="auto"/>
            <w:noWrap/>
            <w:vAlign w:val="center"/>
            <w:hideMark/>
          </w:tcPr>
          <w:p w:rsidR="00A51B6F" w:rsidRPr="00CB11DA" w:rsidRDefault="00A51B6F" w:rsidP="00BD5E53">
            <w:pPr>
              <w:overflowPunct w:val="0"/>
              <w:autoSpaceDE w:val="0"/>
              <w:autoSpaceDN w:val="0"/>
              <w:adjustRightInd w:val="0"/>
              <w:textAlignment w:val="baseline"/>
              <w:rPr>
                <w:rFonts w:ascii="Verdana" w:hAnsi="Verdana" w:cs="Tahoma"/>
              </w:rPr>
            </w:pPr>
            <w:r w:rsidRPr="00CB11DA">
              <w:rPr>
                <w:rFonts w:ascii="Verdana" w:hAnsi="Verdana" w:cs="Tahoma"/>
              </w:rPr>
              <w:lastRenderedPageBreak/>
              <w:t>RADENCI</w:t>
            </w:r>
          </w:p>
        </w:tc>
        <w:tc>
          <w:tcPr>
            <w:tcW w:w="4260" w:type="dxa"/>
            <w:shd w:val="clear" w:color="auto" w:fill="auto"/>
            <w:noWrap/>
            <w:vAlign w:val="center"/>
            <w:hideMark/>
          </w:tcPr>
          <w:p w:rsidR="00A51B6F" w:rsidRPr="00CB11DA" w:rsidRDefault="00A51B6F" w:rsidP="00BD5E53">
            <w:pPr>
              <w:overflowPunct w:val="0"/>
              <w:autoSpaceDE w:val="0"/>
              <w:autoSpaceDN w:val="0"/>
              <w:adjustRightInd w:val="0"/>
              <w:textAlignment w:val="baseline"/>
              <w:rPr>
                <w:rFonts w:ascii="Verdana" w:hAnsi="Verdana" w:cs="Tahoma"/>
              </w:rPr>
            </w:pPr>
            <w:r w:rsidRPr="00CB11DA">
              <w:rPr>
                <w:rFonts w:ascii="Verdana" w:hAnsi="Verdana" w:cs="Tahoma"/>
              </w:rPr>
              <w:t>Prisojna ulica - dijaški dom</w:t>
            </w:r>
          </w:p>
        </w:tc>
        <w:tc>
          <w:tcPr>
            <w:tcW w:w="728" w:type="dxa"/>
            <w:shd w:val="clear" w:color="auto" w:fill="auto"/>
            <w:noWrap/>
            <w:vAlign w:val="center"/>
            <w:hideMark/>
          </w:tcPr>
          <w:p w:rsidR="00A51B6F" w:rsidRPr="00CB11DA" w:rsidRDefault="00A51B6F" w:rsidP="00BD5E53">
            <w:pPr>
              <w:overflowPunct w:val="0"/>
              <w:autoSpaceDE w:val="0"/>
              <w:autoSpaceDN w:val="0"/>
              <w:adjustRightInd w:val="0"/>
              <w:jc w:val="center"/>
              <w:textAlignment w:val="baseline"/>
              <w:rPr>
                <w:rFonts w:ascii="Verdana" w:hAnsi="Verdana" w:cs="Tahoma"/>
                <w:b/>
                <w:bCs/>
              </w:rPr>
            </w:pPr>
            <w:r w:rsidRPr="00CB11DA">
              <w:rPr>
                <w:rFonts w:ascii="Verdana" w:hAnsi="Verdana" w:cs="Tahoma"/>
                <w:b/>
                <w:bCs/>
              </w:rPr>
              <w:t>1</w:t>
            </w:r>
          </w:p>
        </w:tc>
        <w:tc>
          <w:tcPr>
            <w:tcW w:w="899" w:type="dxa"/>
            <w:shd w:val="clear" w:color="auto" w:fill="auto"/>
            <w:noWrap/>
            <w:vAlign w:val="center"/>
            <w:hideMark/>
          </w:tcPr>
          <w:p w:rsidR="00A51B6F" w:rsidRPr="00CB11DA" w:rsidRDefault="00A51B6F" w:rsidP="00BD5E53">
            <w:pPr>
              <w:overflowPunct w:val="0"/>
              <w:autoSpaceDE w:val="0"/>
              <w:autoSpaceDN w:val="0"/>
              <w:adjustRightInd w:val="0"/>
              <w:jc w:val="center"/>
              <w:textAlignment w:val="baseline"/>
              <w:rPr>
                <w:rFonts w:ascii="Verdana" w:hAnsi="Verdana" w:cs="Tahoma"/>
                <w:b/>
                <w:bCs/>
              </w:rPr>
            </w:pPr>
          </w:p>
        </w:tc>
      </w:tr>
      <w:tr w:rsidR="00A51B6F" w:rsidRPr="00CB11DA" w:rsidTr="00BD5E53">
        <w:trPr>
          <w:trHeight w:val="315"/>
        </w:trPr>
        <w:tc>
          <w:tcPr>
            <w:tcW w:w="2403" w:type="dxa"/>
            <w:shd w:val="clear" w:color="auto" w:fill="auto"/>
            <w:noWrap/>
            <w:vAlign w:val="center"/>
            <w:hideMark/>
          </w:tcPr>
          <w:p w:rsidR="00A51B6F" w:rsidRPr="00CB11DA" w:rsidRDefault="00A51B6F" w:rsidP="00BD5E53">
            <w:pPr>
              <w:overflowPunct w:val="0"/>
              <w:autoSpaceDE w:val="0"/>
              <w:autoSpaceDN w:val="0"/>
              <w:adjustRightInd w:val="0"/>
              <w:textAlignment w:val="baseline"/>
              <w:rPr>
                <w:rFonts w:ascii="Verdana" w:hAnsi="Verdana" w:cs="Tahoma"/>
              </w:rPr>
            </w:pPr>
            <w:r w:rsidRPr="00CB11DA">
              <w:rPr>
                <w:rFonts w:ascii="Verdana" w:hAnsi="Verdana" w:cs="Tahoma"/>
              </w:rPr>
              <w:t>RADENCI</w:t>
            </w:r>
          </w:p>
        </w:tc>
        <w:tc>
          <w:tcPr>
            <w:tcW w:w="4260" w:type="dxa"/>
            <w:shd w:val="clear" w:color="auto" w:fill="auto"/>
            <w:noWrap/>
            <w:vAlign w:val="center"/>
            <w:hideMark/>
          </w:tcPr>
          <w:p w:rsidR="00A51B6F" w:rsidRPr="00CB11DA" w:rsidRDefault="00A51B6F" w:rsidP="00BD5E53">
            <w:pPr>
              <w:overflowPunct w:val="0"/>
              <w:autoSpaceDE w:val="0"/>
              <w:autoSpaceDN w:val="0"/>
              <w:adjustRightInd w:val="0"/>
              <w:textAlignment w:val="baseline"/>
              <w:rPr>
                <w:rFonts w:ascii="Verdana" w:hAnsi="Verdana" w:cs="Tahoma"/>
              </w:rPr>
            </w:pPr>
            <w:r w:rsidRPr="00CB11DA">
              <w:rPr>
                <w:rFonts w:ascii="Verdana" w:hAnsi="Verdana" w:cs="Tahoma"/>
              </w:rPr>
              <w:t>Gubčeva ulica pri št. 10</w:t>
            </w:r>
          </w:p>
        </w:tc>
        <w:tc>
          <w:tcPr>
            <w:tcW w:w="728" w:type="dxa"/>
            <w:shd w:val="clear" w:color="auto" w:fill="auto"/>
            <w:noWrap/>
            <w:vAlign w:val="center"/>
            <w:hideMark/>
          </w:tcPr>
          <w:p w:rsidR="00A51B6F" w:rsidRPr="00CB11DA" w:rsidRDefault="00A51B6F" w:rsidP="00BD5E53">
            <w:pPr>
              <w:overflowPunct w:val="0"/>
              <w:autoSpaceDE w:val="0"/>
              <w:autoSpaceDN w:val="0"/>
              <w:adjustRightInd w:val="0"/>
              <w:jc w:val="center"/>
              <w:textAlignment w:val="baseline"/>
              <w:rPr>
                <w:rFonts w:ascii="Verdana" w:hAnsi="Verdana" w:cs="Tahoma"/>
                <w:b/>
                <w:bCs/>
              </w:rPr>
            </w:pPr>
          </w:p>
        </w:tc>
        <w:tc>
          <w:tcPr>
            <w:tcW w:w="899" w:type="dxa"/>
            <w:shd w:val="clear" w:color="auto" w:fill="auto"/>
            <w:noWrap/>
            <w:vAlign w:val="center"/>
            <w:hideMark/>
          </w:tcPr>
          <w:p w:rsidR="00A51B6F" w:rsidRPr="00CB11DA" w:rsidRDefault="00A51B6F" w:rsidP="00BD5E53">
            <w:pPr>
              <w:overflowPunct w:val="0"/>
              <w:autoSpaceDE w:val="0"/>
              <w:autoSpaceDN w:val="0"/>
              <w:adjustRightInd w:val="0"/>
              <w:jc w:val="center"/>
              <w:textAlignment w:val="baseline"/>
              <w:rPr>
                <w:rFonts w:ascii="Verdana" w:hAnsi="Verdana" w:cs="Tahoma"/>
                <w:b/>
                <w:bCs/>
              </w:rPr>
            </w:pPr>
            <w:r w:rsidRPr="00CB11DA">
              <w:rPr>
                <w:rFonts w:ascii="Verdana" w:hAnsi="Verdana" w:cs="Tahoma"/>
                <w:b/>
                <w:bCs/>
              </w:rPr>
              <w:t>1</w:t>
            </w:r>
          </w:p>
        </w:tc>
      </w:tr>
      <w:tr w:rsidR="00A51B6F" w:rsidRPr="00CB11DA" w:rsidTr="00BD5E53">
        <w:trPr>
          <w:trHeight w:val="315"/>
        </w:trPr>
        <w:tc>
          <w:tcPr>
            <w:tcW w:w="2403" w:type="dxa"/>
            <w:shd w:val="clear" w:color="auto" w:fill="auto"/>
            <w:noWrap/>
            <w:vAlign w:val="center"/>
            <w:hideMark/>
          </w:tcPr>
          <w:p w:rsidR="00A51B6F" w:rsidRPr="00CB11DA" w:rsidRDefault="00A51B6F" w:rsidP="00BD5E53">
            <w:pPr>
              <w:overflowPunct w:val="0"/>
              <w:autoSpaceDE w:val="0"/>
              <w:autoSpaceDN w:val="0"/>
              <w:adjustRightInd w:val="0"/>
              <w:textAlignment w:val="baseline"/>
              <w:rPr>
                <w:rFonts w:ascii="Verdana" w:hAnsi="Verdana" w:cs="Tahoma"/>
              </w:rPr>
            </w:pPr>
            <w:r w:rsidRPr="00CB11DA">
              <w:rPr>
                <w:rFonts w:ascii="Verdana" w:hAnsi="Verdana" w:cs="Tahoma"/>
              </w:rPr>
              <w:t>RADENCI</w:t>
            </w:r>
          </w:p>
        </w:tc>
        <w:tc>
          <w:tcPr>
            <w:tcW w:w="4260" w:type="dxa"/>
            <w:shd w:val="clear" w:color="auto" w:fill="auto"/>
            <w:noWrap/>
            <w:vAlign w:val="center"/>
            <w:hideMark/>
          </w:tcPr>
          <w:p w:rsidR="00A51B6F" w:rsidRPr="00CB11DA" w:rsidRDefault="00A51B6F" w:rsidP="00BD5E53">
            <w:pPr>
              <w:overflowPunct w:val="0"/>
              <w:autoSpaceDE w:val="0"/>
              <w:autoSpaceDN w:val="0"/>
              <w:adjustRightInd w:val="0"/>
              <w:textAlignment w:val="baseline"/>
              <w:rPr>
                <w:rFonts w:ascii="Verdana" w:hAnsi="Verdana" w:cs="Tahoma"/>
              </w:rPr>
            </w:pPr>
            <w:r w:rsidRPr="00CB11DA">
              <w:rPr>
                <w:rFonts w:ascii="Verdana" w:hAnsi="Verdana" w:cs="Tahoma"/>
              </w:rPr>
              <w:t>Trdinova ulica 2</w:t>
            </w:r>
          </w:p>
        </w:tc>
        <w:tc>
          <w:tcPr>
            <w:tcW w:w="728" w:type="dxa"/>
            <w:shd w:val="clear" w:color="auto" w:fill="auto"/>
            <w:noWrap/>
            <w:vAlign w:val="center"/>
            <w:hideMark/>
          </w:tcPr>
          <w:p w:rsidR="00A51B6F" w:rsidRPr="00CB11DA" w:rsidRDefault="00A51B6F" w:rsidP="00BD5E53">
            <w:pPr>
              <w:overflowPunct w:val="0"/>
              <w:autoSpaceDE w:val="0"/>
              <w:autoSpaceDN w:val="0"/>
              <w:adjustRightInd w:val="0"/>
              <w:jc w:val="center"/>
              <w:textAlignment w:val="baseline"/>
              <w:rPr>
                <w:rFonts w:ascii="Verdana" w:hAnsi="Verdana" w:cs="Tahoma"/>
                <w:b/>
                <w:bCs/>
              </w:rPr>
            </w:pPr>
          </w:p>
        </w:tc>
        <w:tc>
          <w:tcPr>
            <w:tcW w:w="899" w:type="dxa"/>
            <w:shd w:val="clear" w:color="auto" w:fill="auto"/>
            <w:noWrap/>
            <w:vAlign w:val="center"/>
            <w:hideMark/>
          </w:tcPr>
          <w:p w:rsidR="00A51B6F" w:rsidRPr="00CB11DA" w:rsidRDefault="00A51B6F" w:rsidP="00BD5E53">
            <w:pPr>
              <w:overflowPunct w:val="0"/>
              <w:autoSpaceDE w:val="0"/>
              <w:autoSpaceDN w:val="0"/>
              <w:adjustRightInd w:val="0"/>
              <w:jc w:val="center"/>
              <w:textAlignment w:val="baseline"/>
              <w:rPr>
                <w:rFonts w:ascii="Verdana" w:hAnsi="Verdana" w:cs="Tahoma"/>
                <w:b/>
                <w:bCs/>
              </w:rPr>
            </w:pPr>
            <w:r w:rsidRPr="00CB11DA">
              <w:rPr>
                <w:rFonts w:ascii="Verdana" w:hAnsi="Verdana" w:cs="Tahoma"/>
                <w:b/>
                <w:bCs/>
              </w:rPr>
              <w:t>1</w:t>
            </w:r>
          </w:p>
        </w:tc>
      </w:tr>
      <w:tr w:rsidR="00A51B6F" w:rsidRPr="00CB11DA" w:rsidTr="00BD5E53">
        <w:trPr>
          <w:trHeight w:val="315"/>
        </w:trPr>
        <w:tc>
          <w:tcPr>
            <w:tcW w:w="2403" w:type="dxa"/>
            <w:shd w:val="clear" w:color="auto" w:fill="auto"/>
            <w:noWrap/>
            <w:vAlign w:val="center"/>
            <w:hideMark/>
          </w:tcPr>
          <w:p w:rsidR="00A51B6F" w:rsidRPr="00CB11DA" w:rsidRDefault="00A51B6F" w:rsidP="00BD5E53">
            <w:pPr>
              <w:overflowPunct w:val="0"/>
              <w:autoSpaceDE w:val="0"/>
              <w:autoSpaceDN w:val="0"/>
              <w:adjustRightInd w:val="0"/>
              <w:textAlignment w:val="baseline"/>
              <w:rPr>
                <w:rFonts w:ascii="Verdana" w:hAnsi="Verdana" w:cs="Tahoma"/>
              </w:rPr>
            </w:pPr>
            <w:r w:rsidRPr="00CB11DA">
              <w:rPr>
                <w:rFonts w:ascii="Verdana" w:hAnsi="Verdana" w:cs="Tahoma"/>
              </w:rPr>
              <w:t>RADENCI</w:t>
            </w:r>
          </w:p>
        </w:tc>
        <w:tc>
          <w:tcPr>
            <w:tcW w:w="4260" w:type="dxa"/>
            <w:shd w:val="clear" w:color="auto" w:fill="auto"/>
            <w:noWrap/>
            <w:vAlign w:val="center"/>
            <w:hideMark/>
          </w:tcPr>
          <w:p w:rsidR="00A51B6F" w:rsidRPr="00CB11DA" w:rsidRDefault="00A51B6F" w:rsidP="00BD5E53">
            <w:pPr>
              <w:overflowPunct w:val="0"/>
              <w:autoSpaceDE w:val="0"/>
              <w:autoSpaceDN w:val="0"/>
              <w:adjustRightInd w:val="0"/>
              <w:textAlignment w:val="baseline"/>
              <w:rPr>
                <w:rFonts w:ascii="Verdana" w:hAnsi="Verdana" w:cs="Tahoma"/>
              </w:rPr>
            </w:pPr>
            <w:r w:rsidRPr="00CB11DA">
              <w:rPr>
                <w:rFonts w:ascii="Verdana" w:hAnsi="Verdana" w:cs="Tahoma"/>
              </w:rPr>
              <w:t>v križišču Kneza Koclja in Nazorjeve</w:t>
            </w:r>
          </w:p>
        </w:tc>
        <w:tc>
          <w:tcPr>
            <w:tcW w:w="728" w:type="dxa"/>
            <w:shd w:val="clear" w:color="auto" w:fill="auto"/>
            <w:noWrap/>
            <w:vAlign w:val="center"/>
            <w:hideMark/>
          </w:tcPr>
          <w:p w:rsidR="00A51B6F" w:rsidRPr="00CB11DA" w:rsidRDefault="00A51B6F" w:rsidP="00BD5E53">
            <w:pPr>
              <w:overflowPunct w:val="0"/>
              <w:autoSpaceDE w:val="0"/>
              <w:autoSpaceDN w:val="0"/>
              <w:adjustRightInd w:val="0"/>
              <w:jc w:val="center"/>
              <w:textAlignment w:val="baseline"/>
              <w:rPr>
                <w:rFonts w:ascii="Verdana" w:hAnsi="Verdana" w:cs="Tahoma"/>
                <w:b/>
                <w:bCs/>
              </w:rPr>
            </w:pPr>
            <w:r w:rsidRPr="00CB11DA">
              <w:rPr>
                <w:rFonts w:ascii="Verdana" w:hAnsi="Verdana" w:cs="Tahoma"/>
                <w:b/>
                <w:bCs/>
              </w:rPr>
              <w:t>2</w:t>
            </w:r>
          </w:p>
        </w:tc>
        <w:tc>
          <w:tcPr>
            <w:tcW w:w="899" w:type="dxa"/>
            <w:shd w:val="clear" w:color="auto" w:fill="auto"/>
            <w:noWrap/>
            <w:vAlign w:val="center"/>
            <w:hideMark/>
          </w:tcPr>
          <w:p w:rsidR="00A51B6F" w:rsidRPr="00CB11DA" w:rsidRDefault="00A51B6F" w:rsidP="00BD5E53">
            <w:pPr>
              <w:overflowPunct w:val="0"/>
              <w:autoSpaceDE w:val="0"/>
              <w:autoSpaceDN w:val="0"/>
              <w:adjustRightInd w:val="0"/>
              <w:jc w:val="center"/>
              <w:textAlignment w:val="baseline"/>
              <w:rPr>
                <w:rFonts w:ascii="Verdana" w:hAnsi="Verdana" w:cs="Tahoma"/>
                <w:b/>
                <w:bCs/>
              </w:rPr>
            </w:pPr>
          </w:p>
        </w:tc>
      </w:tr>
      <w:tr w:rsidR="00A51B6F" w:rsidRPr="00CB11DA" w:rsidTr="00BD5E53">
        <w:trPr>
          <w:trHeight w:val="315"/>
        </w:trPr>
        <w:tc>
          <w:tcPr>
            <w:tcW w:w="2403" w:type="dxa"/>
            <w:shd w:val="clear" w:color="auto" w:fill="auto"/>
            <w:noWrap/>
            <w:vAlign w:val="center"/>
            <w:hideMark/>
          </w:tcPr>
          <w:p w:rsidR="00A51B6F" w:rsidRPr="00CB11DA" w:rsidRDefault="00A51B6F" w:rsidP="00BD5E53">
            <w:pPr>
              <w:overflowPunct w:val="0"/>
              <w:autoSpaceDE w:val="0"/>
              <w:autoSpaceDN w:val="0"/>
              <w:adjustRightInd w:val="0"/>
              <w:textAlignment w:val="baseline"/>
              <w:rPr>
                <w:rFonts w:ascii="Verdana" w:hAnsi="Verdana" w:cs="Tahoma"/>
              </w:rPr>
            </w:pPr>
            <w:r w:rsidRPr="00CB11DA">
              <w:rPr>
                <w:rFonts w:ascii="Verdana" w:hAnsi="Verdana" w:cs="Tahoma"/>
              </w:rPr>
              <w:t>RADENCI</w:t>
            </w:r>
          </w:p>
        </w:tc>
        <w:tc>
          <w:tcPr>
            <w:tcW w:w="4260" w:type="dxa"/>
            <w:shd w:val="clear" w:color="auto" w:fill="auto"/>
            <w:noWrap/>
            <w:vAlign w:val="center"/>
            <w:hideMark/>
          </w:tcPr>
          <w:p w:rsidR="00A51B6F" w:rsidRPr="00CB11DA" w:rsidRDefault="00A51B6F" w:rsidP="00BD5E53">
            <w:pPr>
              <w:overflowPunct w:val="0"/>
              <w:autoSpaceDE w:val="0"/>
              <w:autoSpaceDN w:val="0"/>
              <w:adjustRightInd w:val="0"/>
              <w:textAlignment w:val="baseline"/>
              <w:rPr>
                <w:rFonts w:ascii="Verdana" w:hAnsi="Verdana" w:cs="Tahoma"/>
              </w:rPr>
            </w:pPr>
            <w:r w:rsidRPr="00CB11DA">
              <w:rPr>
                <w:rFonts w:ascii="Verdana" w:hAnsi="Verdana" w:cs="Tahoma"/>
              </w:rPr>
              <w:t xml:space="preserve">Ulica Nikole Tesle, pri </w:t>
            </w:r>
            <w:proofErr w:type="spellStart"/>
            <w:r w:rsidRPr="00CB11DA">
              <w:rPr>
                <w:rFonts w:ascii="Verdana" w:hAnsi="Verdana" w:cs="Tahoma"/>
              </w:rPr>
              <w:t>trafo</w:t>
            </w:r>
            <w:proofErr w:type="spellEnd"/>
            <w:r w:rsidRPr="00CB11DA">
              <w:rPr>
                <w:rFonts w:ascii="Verdana" w:hAnsi="Verdana" w:cs="Tahoma"/>
              </w:rPr>
              <w:t xml:space="preserve"> postaji</w:t>
            </w:r>
          </w:p>
        </w:tc>
        <w:tc>
          <w:tcPr>
            <w:tcW w:w="728" w:type="dxa"/>
            <w:shd w:val="clear" w:color="auto" w:fill="auto"/>
            <w:noWrap/>
            <w:vAlign w:val="center"/>
            <w:hideMark/>
          </w:tcPr>
          <w:p w:rsidR="00A51B6F" w:rsidRPr="00CB11DA" w:rsidRDefault="00A51B6F" w:rsidP="00BD5E53">
            <w:pPr>
              <w:overflowPunct w:val="0"/>
              <w:autoSpaceDE w:val="0"/>
              <w:autoSpaceDN w:val="0"/>
              <w:adjustRightInd w:val="0"/>
              <w:jc w:val="center"/>
              <w:textAlignment w:val="baseline"/>
              <w:rPr>
                <w:rFonts w:ascii="Verdana" w:hAnsi="Verdana" w:cs="Tahoma"/>
                <w:b/>
                <w:bCs/>
              </w:rPr>
            </w:pPr>
          </w:p>
        </w:tc>
        <w:tc>
          <w:tcPr>
            <w:tcW w:w="899" w:type="dxa"/>
            <w:shd w:val="clear" w:color="auto" w:fill="auto"/>
            <w:noWrap/>
            <w:vAlign w:val="center"/>
            <w:hideMark/>
          </w:tcPr>
          <w:p w:rsidR="00A51B6F" w:rsidRPr="00CB11DA" w:rsidRDefault="00A51B6F" w:rsidP="00BD5E53">
            <w:pPr>
              <w:overflowPunct w:val="0"/>
              <w:autoSpaceDE w:val="0"/>
              <w:autoSpaceDN w:val="0"/>
              <w:adjustRightInd w:val="0"/>
              <w:jc w:val="center"/>
              <w:textAlignment w:val="baseline"/>
              <w:rPr>
                <w:rFonts w:ascii="Verdana" w:hAnsi="Verdana" w:cs="Tahoma"/>
                <w:b/>
                <w:bCs/>
              </w:rPr>
            </w:pPr>
            <w:r w:rsidRPr="00CB11DA">
              <w:rPr>
                <w:rFonts w:ascii="Verdana" w:hAnsi="Verdana" w:cs="Tahoma"/>
                <w:b/>
                <w:bCs/>
              </w:rPr>
              <w:t>1</w:t>
            </w:r>
          </w:p>
        </w:tc>
      </w:tr>
      <w:tr w:rsidR="00A51B6F" w:rsidRPr="00CB11DA" w:rsidTr="00BD5E53">
        <w:trPr>
          <w:trHeight w:val="315"/>
        </w:trPr>
        <w:tc>
          <w:tcPr>
            <w:tcW w:w="2403" w:type="dxa"/>
            <w:shd w:val="clear" w:color="auto" w:fill="auto"/>
            <w:noWrap/>
            <w:vAlign w:val="center"/>
            <w:hideMark/>
          </w:tcPr>
          <w:p w:rsidR="00A51B6F" w:rsidRPr="00CB11DA" w:rsidRDefault="00A51B6F" w:rsidP="00BD5E53">
            <w:pPr>
              <w:overflowPunct w:val="0"/>
              <w:autoSpaceDE w:val="0"/>
              <w:autoSpaceDN w:val="0"/>
              <w:adjustRightInd w:val="0"/>
              <w:textAlignment w:val="baseline"/>
              <w:rPr>
                <w:rFonts w:ascii="Verdana" w:hAnsi="Verdana" w:cs="Tahoma"/>
              </w:rPr>
            </w:pPr>
            <w:r w:rsidRPr="00CB11DA">
              <w:rPr>
                <w:rFonts w:ascii="Verdana" w:hAnsi="Verdana" w:cs="Tahoma"/>
              </w:rPr>
              <w:t>RADENCI</w:t>
            </w:r>
          </w:p>
        </w:tc>
        <w:tc>
          <w:tcPr>
            <w:tcW w:w="4260" w:type="dxa"/>
            <w:shd w:val="clear" w:color="auto" w:fill="auto"/>
            <w:noWrap/>
            <w:vAlign w:val="center"/>
            <w:hideMark/>
          </w:tcPr>
          <w:p w:rsidR="00A51B6F" w:rsidRPr="00CB11DA" w:rsidRDefault="00A51B6F" w:rsidP="00BD5E53">
            <w:pPr>
              <w:overflowPunct w:val="0"/>
              <w:autoSpaceDE w:val="0"/>
              <w:autoSpaceDN w:val="0"/>
              <w:adjustRightInd w:val="0"/>
              <w:textAlignment w:val="baseline"/>
              <w:rPr>
                <w:rFonts w:ascii="Verdana" w:hAnsi="Verdana" w:cs="Tahoma"/>
              </w:rPr>
            </w:pPr>
            <w:r w:rsidRPr="00CB11DA">
              <w:rPr>
                <w:rFonts w:ascii="Verdana" w:hAnsi="Verdana" w:cs="Tahoma"/>
              </w:rPr>
              <w:t>Kapelska cesta, pri gasilskem domu</w:t>
            </w:r>
          </w:p>
        </w:tc>
        <w:tc>
          <w:tcPr>
            <w:tcW w:w="728" w:type="dxa"/>
            <w:shd w:val="clear" w:color="auto" w:fill="auto"/>
            <w:noWrap/>
            <w:vAlign w:val="center"/>
            <w:hideMark/>
          </w:tcPr>
          <w:p w:rsidR="00A51B6F" w:rsidRPr="00CB11DA" w:rsidRDefault="00A51B6F" w:rsidP="00BD5E53">
            <w:pPr>
              <w:overflowPunct w:val="0"/>
              <w:autoSpaceDE w:val="0"/>
              <w:autoSpaceDN w:val="0"/>
              <w:adjustRightInd w:val="0"/>
              <w:jc w:val="center"/>
              <w:textAlignment w:val="baseline"/>
              <w:rPr>
                <w:rFonts w:ascii="Verdana" w:hAnsi="Verdana" w:cs="Tahoma"/>
                <w:b/>
                <w:bCs/>
              </w:rPr>
            </w:pPr>
          </w:p>
        </w:tc>
        <w:tc>
          <w:tcPr>
            <w:tcW w:w="899" w:type="dxa"/>
            <w:shd w:val="clear" w:color="auto" w:fill="auto"/>
            <w:noWrap/>
            <w:vAlign w:val="center"/>
            <w:hideMark/>
          </w:tcPr>
          <w:p w:rsidR="00A51B6F" w:rsidRPr="00CB11DA" w:rsidRDefault="00A51B6F" w:rsidP="00BD5E53">
            <w:pPr>
              <w:overflowPunct w:val="0"/>
              <w:autoSpaceDE w:val="0"/>
              <w:autoSpaceDN w:val="0"/>
              <w:adjustRightInd w:val="0"/>
              <w:jc w:val="center"/>
              <w:textAlignment w:val="baseline"/>
              <w:rPr>
                <w:rFonts w:ascii="Verdana" w:hAnsi="Verdana" w:cs="Tahoma"/>
                <w:b/>
                <w:bCs/>
              </w:rPr>
            </w:pPr>
            <w:r w:rsidRPr="00CB11DA">
              <w:rPr>
                <w:rFonts w:ascii="Verdana" w:hAnsi="Verdana" w:cs="Tahoma"/>
                <w:b/>
                <w:bCs/>
              </w:rPr>
              <w:t>1</w:t>
            </w:r>
          </w:p>
        </w:tc>
      </w:tr>
      <w:tr w:rsidR="00A51B6F" w:rsidRPr="00CB11DA" w:rsidTr="00BD5E53">
        <w:trPr>
          <w:trHeight w:val="315"/>
        </w:trPr>
        <w:tc>
          <w:tcPr>
            <w:tcW w:w="2403" w:type="dxa"/>
            <w:shd w:val="clear" w:color="auto" w:fill="auto"/>
            <w:noWrap/>
            <w:vAlign w:val="center"/>
            <w:hideMark/>
          </w:tcPr>
          <w:p w:rsidR="00A51B6F" w:rsidRPr="00CB11DA" w:rsidRDefault="00A51B6F" w:rsidP="00BD5E53">
            <w:pPr>
              <w:overflowPunct w:val="0"/>
              <w:autoSpaceDE w:val="0"/>
              <w:autoSpaceDN w:val="0"/>
              <w:adjustRightInd w:val="0"/>
              <w:textAlignment w:val="baseline"/>
              <w:rPr>
                <w:rFonts w:ascii="Verdana" w:hAnsi="Verdana" w:cs="Tahoma"/>
              </w:rPr>
            </w:pPr>
            <w:r w:rsidRPr="00CB11DA">
              <w:rPr>
                <w:rFonts w:ascii="Verdana" w:hAnsi="Verdana" w:cs="Tahoma"/>
              </w:rPr>
              <w:t>RADENCI</w:t>
            </w:r>
          </w:p>
        </w:tc>
        <w:tc>
          <w:tcPr>
            <w:tcW w:w="4260" w:type="dxa"/>
            <w:shd w:val="clear" w:color="auto" w:fill="auto"/>
            <w:noWrap/>
            <w:vAlign w:val="center"/>
            <w:hideMark/>
          </w:tcPr>
          <w:p w:rsidR="00A51B6F" w:rsidRPr="00CB11DA" w:rsidRDefault="00A51B6F" w:rsidP="00BD5E53">
            <w:pPr>
              <w:overflowPunct w:val="0"/>
              <w:autoSpaceDE w:val="0"/>
              <w:autoSpaceDN w:val="0"/>
              <w:adjustRightInd w:val="0"/>
              <w:textAlignment w:val="baseline"/>
              <w:rPr>
                <w:rFonts w:ascii="Verdana" w:hAnsi="Verdana" w:cs="Tahoma"/>
              </w:rPr>
            </w:pPr>
            <w:r w:rsidRPr="00CB11DA">
              <w:rPr>
                <w:rFonts w:ascii="Verdana" w:hAnsi="Verdana" w:cs="Tahoma"/>
              </w:rPr>
              <w:t>Kajuhova cesta</w:t>
            </w:r>
          </w:p>
        </w:tc>
        <w:tc>
          <w:tcPr>
            <w:tcW w:w="728" w:type="dxa"/>
            <w:shd w:val="clear" w:color="auto" w:fill="auto"/>
            <w:noWrap/>
            <w:vAlign w:val="center"/>
            <w:hideMark/>
          </w:tcPr>
          <w:p w:rsidR="00A51B6F" w:rsidRPr="00CB11DA" w:rsidRDefault="00A51B6F" w:rsidP="00BD5E53">
            <w:pPr>
              <w:overflowPunct w:val="0"/>
              <w:autoSpaceDE w:val="0"/>
              <w:autoSpaceDN w:val="0"/>
              <w:adjustRightInd w:val="0"/>
              <w:jc w:val="center"/>
              <w:textAlignment w:val="baseline"/>
              <w:rPr>
                <w:rFonts w:ascii="Verdana" w:hAnsi="Verdana" w:cs="Tahoma"/>
                <w:b/>
                <w:bCs/>
              </w:rPr>
            </w:pPr>
          </w:p>
        </w:tc>
        <w:tc>
          <w:tcPr>
            <w:tcW w:w="899" w:type="dxa"/>
            <w:shd w:val="clear" w:color="auto" w:fill="auto"/>
            <w:noWrap/>
            <w:vAlign w:val="center"/>
            <w:hideMark/>
          </w:tcPr>
          <w:p w:rsidR="00A51B6F" w:rsidRPr="00CB11DA" w:rsidRDefault="00A51B6F" w:rsidP="00BD5E53">
            <w:pPr>
              <w:overflowPunct w:val="0"/>
              <w:autoSpaceDE w:val="0"/>
              <w:autoSpaceDN w:val="0"/>
              <w:adjustRightInd w:val="0"/>
              <w:jc w:val="center"/>
              <w:textAlignment w:val="baseline"/>
              <w:rPr>
                <w:rFonts w:ascii="Verdana" w:hAnsi="Verdana" w:cs="Tahoma"/>
                <w:b/>
                <w:bCs/>
              </w:rPr>
            </w:pPr>
            <w:r w:rsidRPr="00CB11DA">
              <w:rPr>
                <w:rFonts w:ascii="Verdana" w:hAnsi="Verdana" w:cs="Tahoma"/>
                <w:b/>
                <w:bCs/>
              </w:rPr>
              <w:t>1</w:t>
            </w:r>
          </w:p>
        </w:tc>
      </w:tr>
      <w:tr w:rsidR="00A51B6F" w:rsidRPr="00CB11DA" w:rsidTr="00BD5E53">
        <w:trPr>
          <w:trHeight w:val="315"/>
        </w:trPr>
        <w:tc>
          <w:tcPr>
            <w:tcW w:w="2403" w:type="dxa"/>
            <w:shd w:val="clear" w:color="auto" w:fill="auto"/>
            <w:noWrap/>
            <w:vAlign w:val="center"/>
            <w:hideMark/>
          </w:tcPr>
          <w:p w:rsidR="00A51B6F" w:rsidRPr="00CB11DA" w:rsidRDefault="00A51B6F" w:rsidP="00BD5E53">
            <w:pPr>
              <w:overflowPunct w:val="0"/>
              <w:autoSpaceDE w:val="0"/>
              <w:autoSpaceDN w:val="0"/>
              <w:adjustRightInd w:val="0"/>
              <w:textAlignment w:val="baseline"/>
              <w:rPr>
                <w:rFonts w:ascii="Verdana" w:hAnsi="Verdana" w:cs="Tahoma"/>
              </w:rPr>
            </w:pPr>
            <w:r w:rsidRPr="00CB11DA">
              <w:rPr>
                <w:rFonts w:ascii="Verdana" w:hAnsi="Verdana" w:cs="Tahoma"/>
              </w:rPr>
              <w:t>RADENCI</w:t>
            </w:r>
          </w:p>
        </w:tc>
        <w:tc>
          <w:tcPr>
            <w:tcW w:w="4260" w:type="dxa"/>
            <w:shd w:val="clear" w:color="auto" w:fill="auto"/>
            <w:noWrap/>
            <w:vAlign w:val="center"/>
            <w:hideMark/>
          </w:tcPr>
          <w:p w:rsidR="00A51B6F" w:rsidRPr="00CB11DA" w:rsidRDefault="00A51B6F" w:rsidP="00BD5E53">
            <w:pPr>
              <w:overflowPunct w:val="0"/>
              <w:autoSpaceDE w:val="0"/>
              <w:autoSpaceDN w:val="0"/>
              <w:adjustRightInd w:val="0"/>
              <w:textAlignment w:val="baseline"/>
              <w:rPr>
                <w:rFonts w:ascii="Verdana" w:hAnsi="Verdana" w:cs="Tahoma"/>
              </w:rPr>
            </w:pPr>
            <w:r w:rsidRPr="00CB11DA">
              <w:rPr>
                <w:rFonts w:ascii="Verdana" w:hAnsi="Verdana" w:cs="Tahoma"/>
              </w:rPr>
              <w:t xml:space="preserve">Kapelska cesta, nasproti </w:t>
            </w:r>
            <w:proofErr w:type="spellStart"/>
            <w:r w:rsidRPr="00CB11DA">
              <w:rPr>
                <w:rFonts w:ascii="Verdana" w:hAnsi="Verdana" w:cs="Tahoma"/>
              </w:rPr>
              <w:t>trafo</w:t>
            </w:r>
            <w:proofErr w:type="spellEnd"/>
            <w:r w:rsidRPr="00CB11DA">
              <w:rPr>
                <w:rFonts w:ascii="Verdana" w:hAnsi="Verdana" w:cs="Tahoma"/>
              </w:rPr>
              <w:t xml:space="preserve"> postaje</w:t>
            </w:r>
          </w:p>
        </w:tc>
        <w:tc>
          <w:tcPr>
            <w:tcW w:w="728" w:type="dxa"/>
            <w:shd w:val="clear" w:color="auto" w:fill="auto"/>
            <w:noWrap/>
            <w:vAlign w:val="center"/>
            <w:hideMark/>
          </w:tcPr>
          <w:p w:rsidR="00A51B6F" w:rsidRPr="00CB11DA" w:rsidRDefault="00A51B6F" w:rsidP="00BD5E53">
            <w:pPr>
              <w:overflowPunct w:val="0"/>
              <w:autoSpaceDE w:val="0"/>
              <w:autoSpaceDN w:val="0"/>
              <w:adjustRightInd w:val="0"/>
              <w:jc w:val="center"/>
              <w:textAlignment w:val="baseline"/>
              <w:rPr>
                <w:rFonts w:ascii="Verdana" w:hAnsi="Verdana" w:cs="Tahoma"/>
                <w:b/>
                <w:bCs/>
              </w:rPr>
            </w:pPr>
          </w:p>
        </w:tc>
        <w:tc>
          <w:tcPr>
            <w:tcW w:w="899" w:type="dxa"/>
            <w:shd w:val="clear" w:color="auto" w:fill="auto"/>
            <w:noWrap/>
            <w:vAlign w:val="center"/>
            <w:hideMark/>
          </w:tcPr>
          <w:p w:rsidR="00A51B6F" w:rsidRPr="00CB11DA" w:rsidRDefault="00A51B6F" w:rsidP="00BD5E53">
            <w:pPr>
              <w:overflowPunct w:val="0"/>
              <w:autoSpaceDE w:val="0"/>
              <w:autoSpaceDN w:val="0"/>
              <w:adjustRightInd w:val="0"/>
              <w:jc w:val="center"/>
              <w:textAlignment w:val="baseline"/>
              <w:rPr>
                <w:rFonts w:ascii="Verdana" w:hAnsi="Verdana" w:cs="Tahoma"/>
                <w:b/>
                <w:bCs/>
              </w:rPr>
            </w:pPr>
            <w:r w:rsidRPr="00CB11DA">
              <w:rPr>
                <w:rFonts w:ascii="Verdana" w:hAnsi="Verdana" w:cs="Tahoma"/>
                <w:b/>
                <w:bCs/>
              </w:rPr>
              <w:t>1</w:t>
            </w:r>
          </w:p>
        </w:tc>
      </w:tr>
      <w:tr w:rsidR="00A51B6F" w:rsidRPr="00CB11DA" w:rsidTr="00BD5E53">
        <w:trPr>
          <w:trHeight w:val="315"/>
        </w:trPr>
        <w:tc>
          <w:tcPr>
            <w:tcW w:w="2403" w:type="dxa"/>
            <w:shd w:val="clear" w:color="auto" w:fill="auto"/>
            <w:noWrap/>
            <w:vAlign w:val="center"/>
            <w:hideMark/>
          </w:tcPr>
          <w:p w:rsidR="00A51B6F" w:rsidRPr="00CB11DA" w:rsidRDefault="00A51B6F" w:rsidP="00BD5E53">
            <w:pPr>
              <w:overflowPunct w:val="0"/>
              <w:autoSpaceDE w:val="0"/>
              <w:autoSpaceDN w:val="0"/>
              <w:adjustRightInd w:val="0"/>
              <w:textAlignment w:val="baseline"/>
              <w:rPr>
                <w:rFonts w:ascii="Verdana" w:hAnsi="Verdana" w:cs="Tahoma"/>
              </w:rPr>
            </w:pPr>
            <w:r w:rsidRPr="00CB11DA">
              <w:rPr>
                <w:rFonts w:ascii="Verdana" w:hAnsi="Verdana" w:cs="Tahoma"/>
              </w:rPr>
              <w:t>RADENCI</w:t>
            </w:r>
          </w:p>
        </w:tc>
        <w:tc>
          <w:tcPr>
            <w:tcW w:w="4260" w:type="dxa"/>
            <w:shd w:val="clear" w:color="auto" w:fill="auto"/>
            <w:noWrap/>
            <w:vAlign w:val="center"/>
            <w:hideMark/>
          </w:tcPr>
          <w:p w:rsidR="00A51B6F" w:rsidRPr="00CB11DA" w:rsidRDefault="00A51B6F" w:rsidP="00BD5E53">
            <w:pPr>
              <w:overflowPunct w:val="0"/>
              <w:autoSpaceDE w:val="0"/>
              <w:autoSpaceDN w:val="0"/>
              <w:adjustRightInd w:val="0"/>
              <w:textAlignment w:val="baseline"/>
              <w:rPr>
                <w:rFonts w:ascii="Verdana" w:hAnsi="Verdana" w:cs="Tahoma"/>
              </w:rPr>
            </w:pPr>
            <w:r w:rsidRPr="00CB11DA">
              <w:rPr>
                <w:rFonts w:ascii="Verdana" w:hAnsi="Verdana" w:cs="Tahoma"/>
              </w:rPr>
              <w:t>pri srednji šoli</w:t>
            </w:r>
          </w:p>
        </w:tc>
        <w:tc>
          <w:tcPr>
            <w:tcW w:w="728" w:type="dxa"/>
            <w:shd w:val="clear" w:color="auto" w:fill="auto"/>
            <w:noWrap/>
            <w:vAlign w:val="center"/>
            <w:hideMark/>
          </w:tcPr>
          <w:p w:rsidR="00A51B6F" w:rsidRPr="00CB11DA" w:rsidRDefault="00A51B6F" w:rsidP="00BD5E53">
            <w:pPr>
              <w:overflowPunct w:val="0"/>
              <w:autoSpaceDE w:val="0"/>
              <w:autoSpaceDN w:val="0"/>
              <w:adjustRightInd w:val="0"/>
              <w:jc w:val="center"/>
              <w:textAlignment w:val="baseline"/>
              <w:rPr>
                <w:rFonts w:ascii="Verdana" w:hAnsi="Verdana" w:cs="Tahoma"/>
                <w:b/>
                <w:bCs/>
              </w:rPr>
            </w:pPr>
          </w:p>
        </w:tc>
        <w:tc>
          <w:tcPr>
            <w:tcW w:w="899" w:type="dxa"/>
            <w:shd w:val="clear" w:color="auto" w:fill="auto"/>
            <w:noWrap/>
            <w:vAlign w:val="center"/>
            <w:hideMark/>
          </w:tcPr>
          <w:p w:rsidR="00A51B6F" w:rsidRPr="00CB11DA" w:rsidRDefault="00A51B6F" w:rsidP="00BD5E53">
            <w:pPr>
              <w:overflowPunct w:val="0"/>
              <w:autoSpaceDE w:val="0"/>
              <w:autoSpaceDN w:val="0"/>
              <w:adjustRightInd w:val="0"/>
              <w:jc w:val="center"/>
              <w:textAlignment w:val="baseline"/>
              <w:rPr>
                <w:rFonts w:ascii="Verdana" w:hAnsi="Verdana" w:cs="Tahoma"/>
                <w:b/>
                <w:bCs/>
              </w:rPr>
            </w:pPr>
            <w:r w:rsidRPr="00CB11DA">
              <w:rPr>
                <w:rFonts w:ascii="Verdana" w:hAnsi="Verdana" w:cs="Tahoma"/>
                <w:b/>
                <w:bCs/>
              </w:rPr>
              <w:t>1</w:t>
            </w:r>
          </w:p>
        </w:tc>
      </w:tr>
      <w:tr w:rsidR="00A51B6F" w:rsidRPr="00CB11DA" w:rsidTr="00BD5E53">
        <w:trPr>
          <w:trHeight w:val="315"/>
        </w:trPr>
        <w:tc>
          <w:tcPr>
            <w:tcW w:w="2403" w:type="dxa"/>
            <w:shd w:val="clear" w:color="auto" w:fill="auto"/>
            <w:noWrap/>
            <w:vAlign w:val="center"/>
            <w:hideMark/>
          </w:tcPr>
          <w:p w:rsidR="00A51B6F" w:rsidRPr="00CB11DA" w:rsidRDefault="00A51B6F" w:rsidP="00BD5E53">
            <w:pPr>
              <w:overflowPunct w:val="0"/>
              <w:autoSpaceDE w:val="0"/>
              <w:autoSpaceDN w:val="0"/>
              <w:adjustRightInd w:val="0"/>
              <w:textAlignment w:val="baseline"/>
              <w:rPr>
                <w:rFonts w:ascii="Verdana" w:hAnsi="Verdana" w:cs="Tahoma"/>
              </w:rPr>
            </w:pPr>
            <w:r w:rsidRPr="00CB11DA">
              <w:rPr>
                <w:rFonts w:ascii="Verdana" w:hAnsi="Verdana" w:cs="Tahoma"/>
              </w:rPr>
              <w:t>RADENCI</w:t>
            </w:r>
          </w:p>
        </w:tc>
        <w:tc>
          <w:tcPr>
            <w:tcW w:w="4260" w:type="dxa"/>
            <w:shd w:val="clear" w:color="auto" w:fill="auto"/>
            <w:noWrap/>
            <w:vAlign w:val="center"/>
            <w:hideMark/>
          </w:tcPr>
          <w:p w:rsidR="00A51B6F" w:rsidRPr="00CB11DA" w:rsidRDefault="00A51B6F" w:rsidP="00BD5E53">
            <w:pPr>
              <w:overflowPunct w:val="0"/>
              <w:autoSpaceDE w:val="0"/>
              <w:autoSpaceDN w:val="0"/>
              <w:adjustRightInd w:val="0"/>
              <w:textAlignment w:val="baseline"/>
              <w:rPr>
                <w:rFonts w:ascii="Verdana" w:hAnsi="Verdana" w:cs="Tahoma"/>
              </w:rPr>
            </w:pPr>
            <w:r w:rsidRPr="00CB11DA">
              <w:rPr>
                <w:rFonts w:ascii="Verdana" w:hAnsi="Verdana" w:cs="Tahoma"/>
              </w:rPr>
              <w:t>Mladinska 8</w:t>
            </w:r>
          </w:p>
        </w:tc>
        <w:tc>
          <w:tcPr>
            <w:tcW w:w="728" w:type="dxa"/>
            <w:shd w:val="clear" w:color="auto" w:fill="auto"/>
            <w:noWrap/>
            <w:vAlign w:val="center"/>
            <w:hideMark/>
          </w:tcPr>
          <w:p w:rsidR="00A51B6F" w:rsidRPr="00CB11DA" w:rsidRDefault="00A51B6F" w:rsidP="00BD5E53">
            <w:pPr>
              <w:overflowPunct w:val="0"/>
              <w:autoSpaceDE w:val="0"/>
              <w:autoSpaceDN w:val="0"/>
              <w:adjustRightInd w:val="0"/>
              <w:jc w:val="center"/>
              <w:textAlignment w:val="baseline"/>
              <w:rPr>
                <w:rFonts w:ascii="Verdana" w:hAnsi="Verdana" w:cs="Tahoma"/>
                <w:b/>
                <w:bCs/>
              </w:rPr>
            </w:pPr>
            <w:r w:rsidRPr="00CB11DA">
              <w:rPr>
                <w:rFonts w:ascii="Verdana" w:hAnsi="Verdana" w:cs="Tahoma"/>
                <w:b/>
                <w:bCs/>
              </w:rPr>
              <w:t>1</w:t>
            </w:r>
          </w:p>
        </w:tc>
        <w:tc>
          <w:tcPr>
            <w:tcW w:w="899" w:type="dxa"/>
            <w:shd w:val="clear" w:color="auto" w:fill="auto"/>
            <w:noWrap/>
            <w:vAlign w:val="center"/>
            <w:hideMark/>
          </w:tcPr>
          <w:p w:rsidR="00A51B6F" w:rsidRPr="00CB11DA" w:rsidRDefault="00A51B6F" w:rsidP="00BD5E53">
            <w:pPr>
              <w:overflowPunct w:val="0"/>
              <w:autoSpaceDE w:val="0"/>
              <w:autoSpaceDN w:val="0"/>
              <w:adjustRightInd w:val="0"/>
              <w:jc w:val="center"/>
              <w:textAlignment w:val="baseline"/>
              <w:rPr>
                <w:rFonts w:ascii="Verdana" w:hAnsi="Verdana" w:cs="Tahoma"/>
                <w:b/>
                <w:bCs/>
              </w:rPr>
            </w:pPr>
          </w:p>
        </w:tc>
      </w:tr>
      <w:tr w:rsidR="00A51B6F" w:rsidRPr="00CB11DA" w:rsidTr="00BD5E53">
        <w:trPr>
          <w:trHeight w:val="315"/>
        </w:trPr>
        <w:tc>
          <w:tcPr>
            <w:tcW w:w="2403" w:type="dxa"/>
            <w:shd w:val="clear" w:color="auto" w:fill="auto"/>
            <w:noWrap/>
            <w:vAlign w:val="center"/>
            <w:hideMark/>
          </w:tcPr>
          <w:p w:rsidR="00A51B6F" w:rsidRPr="00CB11DA" w:rsidRDefault="00A51B6F" w:rsidP="00BD5E53">
            <w:pPr>
              <w:overflowPunct w:val="0"/>
              <w:autoSpaceDE w:val="0"/>
              <w:autoSpaceDN w:val="0"/>
              <w:adjustRightInd w:val="0"/>
              <w:textAlignment w:val="baseline"/>
              <w:rPr>
                <w:rFonts w:ascii="Verdana" w:hAnsi="Verdana" w:cs="Tahoma"/>
              </w:rPr>
            </w:pPr>
            <w:r w:rsidRPr="00CB11DA">
              <w:rPr>
                <w:rFonts w:ascii="Verdana" w:hAnsi="Verdana" w:cs="Tahoma"/>
              </w:rPr>
              <w:t>RADENCI</w:t>
            </w:r>
          </w:p>
        </w:tc>
        <w:tc>
          <w:tcPr>
            <w:tcW w:w="4260" w:type="dxa"/>
            <w:shd w:val="clear" w:color="auto" w:fill="auto"/>
            <w:noWrap/>
            <w:vAlign w:val="center"/>
            <w:hideMark/>
          </w:tcPr>
          <w:p w:rsidR="00A51B6F" w:rsidRPr="00CB11DA" w:rsidRDefault="00A51B6F" w:rsidP="00BD5E53">
            <w:pPr>
              <w:overflowPunct w:val="0"/>
              <w:autoSpaceDE w:val="0"/>
              <w:autoSpaceDN w:val="0"/>
              <w:adjustRightInd w:val="0"/>
              <w:textAlignment w:val="baseline"/>
              <w:rPr>
                <w:rFonts w:ascii="Verdana" w:hAnsi="Verdana" w:cs="Tahoma"/>
              </w:rPr>
            </w:pPr>
            <w:r w:rsidRPr="00CB11DA">
              <w:rPr>
                <w:rFonts w:ascii="Verdana" w:hAnsi="Verdana" w:cs="Tahoma"/>
              </w:rPr>
              <w:t>Kidričevo naselje, pri garažah</w:t>
            </w:r>
          </w:p>
        </w:tc>
        <w:tc>
          <w:tcPr>
            <w:tcW w:w="728" w:type="dxa"/>
            <w:shd w:val="clear" w:color="auto" w:fill="auto"/>
            <w:noWrap/>
            <w:vAlign w:val="center"/>
            <w:hideMark/>
          </w:tcPr>
          <w:p w:rsidR="00A51B6F" w:rsidRPr="00CB11DA" w:rsidRDefault="00A51B6F" w:rsidP="00BD5E53">
            <w:pPr>
              <w:overflowPunct w:val="0"/>
              <w:autoSpaceDE w:val="0"/>
              <w:autoSpaceDN w:val="0"/>
              <w:adjustRightInd w:val="0"/>
              <w:jc w:val="center"/>
              <w:textAlignment w:val="baseline"/>
              <w:rPr>
                <w:rFonts w:ascii="Verdana" w:hAnsi="Verdana" w:cs="Tahoma"/>
                <w:b/>
                <w:bCs/>
              </w:rPr>
            </w:pPr>
          </w:p>
        </w:tc>
        <w:tc>
          <w:tcPr>
            <w:tcW w:w="899" w:type="dxa"/>
            <w:shd w:val="clear" w:color="auto" w:fill="auto"/>
            <w:noWrap/>
            <w:vAlign w:val="center"/>
            <w:hideMark/>
          </w:tcPr>
          <w:p w:rsidR="00A51B6F" w:rsidRPr="00CB11DA" w:rsidRDefault="00A51B6F" w:rsidP="00BD5E53">
            <w:pPr>
              <w:overflowPunct w:val="0"/>
              <w:autoSpaceDE w:val="0"/>
              <w:autoSpaceDN w:val="0"/>
              <w:adjustRightInd w:val="0"/>
              <w:jc w:val="center"/>
              <w:textAlignment w:val="baseline"/>
              <w:rPr>
                <w:rFonts w:ascii="Verdana" w:hAnsi="Verdana" w:cs="Tahoma"/>
                <w:b/>
                <w:bCs/>
              </w:rPr>
            </w:pPr>
            <w:r w:rsidRPr="00CB11DA">
              <w:rPr>
                <w:rFonts w:ascii="Verdana" w:hAnsi="Verdana" w:cs="Tahoma"/>
                <w:b/>
                <w:bCs/>
              </w:rPr>
              <w:t>1</w:t>
            </w:r>
          </w:p>
        </w:tc>
      </w:tr>
      <w:tr w:rsidR="00A51B6F" w:rsidRPr="00CB11DA" w:rsidTr="00BD5E53">
        <w:trPr>
          <w:trHeight w:val="315"/>
        </w:trPr>
        <w:tc>
          <w:tcPr>
            <w:tcW w:w="2403" w:type="dxa"/>
            <w:shd w:val="clear" w:color="auto" w:fill="auto"/>
            <w:noWrap/>
            <w:vAlign w:val="center"/>
            <w:hideMark/>
          </w:tcPr>
          <w:p w:rsidR="00A51B6F" w:rsidRPr="00CB11DA" w:rsidRDefault="00A51B6F" w:rsidP="00BD5E53">
            <w:pPr>
              <w:overflowPunct w:val="0"/>
              <w:autoSpaceDE w:val="0"/>
              <w:autoSpaceDN w:val="0"/>
              <w:adjustRightInd w:val="0"/>
              <w:textAlignment w:val="baseline"/>
              <w:rPr>
                <w:rFonts w:ascii="Verdana" w:hAnsi="Verdana" w:cs="Tahoma"/>
              </w:rPr>
            </w:pPr>
            <w:r w:rsidRPr="00CB11DA">
              <w:rPr>
                <w:rFonts w:ascii="Verdana" w:hAnsi="Verdana" w:cs="Tahoma"/>
              </w:rPr>
              <w:t>RADENCI</w:t>
            </w:r>
          </w:p>
        </w:tc>
        <w:tc>
          <w:tcPr>
            <w:tcW w:w="4260" w:type="dxa"/>
            <w:shd w:val="clear" w:color="auto" w:fill="auto"/>
            <w:noWrap/>
            <w:vAlign w:val="center"/>
            <w:hideMark/>
          </w:tcPr>
          <w:p w:rsidR="00A51B6F" w:rsidRPr="00CB11DA" w:rsidRDefault="00A51B6F" w:rsidP="00BD5E53">
            <w:pPr>
              <w:overflowPunct w:val="0"/>
              <w:autoSpaceDE w:val="0"/>
              <w:autoSpaceDN w:val="0"/>
              <w:adjustRightInd w:val="0"/>
              <w:textAlignment w:val="baseline"/>
              <w:rPr>
                <w:rFonts w:ascii="Verdana" w:hAnsi="Verdana" w:cs="Tahoma"/>
              </w:rPr>
            </w:pPr>
            <w:r w:rsidRPr="00CB11DA">
              <w:rPr>
                <w:rFonts w:ascii="Verdana" w:hAnsi="Verdana" w:cs="Tahoma"/>
              </w:rPr>
              <w:t>Kidričevo naselje 6</w:t>
            </w:r>
          </w:p>
        </w:tc>
        <w:tc>
          <w:tcPr>
            <w:tcW w:w="728" w:type="dxa"/>
            <w:shd w:val="clear" w:color="auto" w:fill="auto"/>
            <w:noWrap/>
            <w:vAlign w:val="center"/>
            <w:hideMark/>
          </w:tcPr>
          <w:p w:rsidR="00A51B6F" w:rsidRPr="00CB11DA" w:rsidRDefault="00A51B6F" w:rsidP="00BD5E53">
            <w:pPr>
              <w:overflowPunct w:val="0"/>
              <w:autoSpaceDE w:val="0"/>
              <w:autoSpaceDN w:val="0"/>
              <w:adjustRightInd w:val="0"/>
              <w:jc w:val="center"/>
              <w:textAlignment w:val="baseline"/>
              <w:rPr>
                <w:rFonts w:ascii="Verdana" w:hAnsi="Verdana" w:cs="Tahoma"/>
                <w:b/>
                <w:bCs/>
              </w:rPr>
            </w:pPr>
            <w:r w:rsidRPr="00CB11DA">
              <w:rPr>
                <w:rFonts w:ascii="Verdana" w:hAnsi="Verdana" w:cs="Tahoma"/>
                <w:b/>
                <w:bCs/>
              </w:rPr>
              <w:t>1</w:t>
            </w:r>
          </w:p>
        </w:tc>
        <w:tc>
          <w:tcPr>
            <w:tcW w:w="899" w:type="dxa"/>
            <w:shd w:val="clear" w:color="auto" w:fill="auto"/>
            <w:noWrap/>
            <w:vAlign w:val="center"/>
            <w:hideMark/>
          </w:tcPr>
          <w:p w:rsidR="00A51B6F" w:rsidRPr="00CB11DA" w:rsidRDefault="00A51B6F" w:rsidP="00BD5E53">
            <w:pPr>
              <w:overflowPunct w:val="0"/>
              <w:autoSpaceDE w:val="0"/>
              <w:autoSpaceDN w:val="0"/>
              <w:adjustRightInd w:val="0"/>
              <w:jc w:val="center"/>
              <w:textAlignment w:val="baseline"/>
              <w:rPr>
                <w:rFonts w:ascii="Verdana" w:hAnsi="Verdana" w:cs="Tahoma"/>
                <w:b/>
                <w:bCs/>
              </w:rPr>
            </w:pPr>
          </w:p>
        </w:tc>
      </w:tr>
      <w:tr w:rsidR="00A51B6F" w:rsidRPr="00CB11DA" w:rsidTr="00BD5E53">
        <w:trPr>
          <w:trHeight w:val="315"/>
        </w:trPr>
        <w:tc>
          <w:tcPr>
            <w:tcW w:w="2403" w:type="dxa"/>
            <w:shd w:val="clear" w:color="auto" w:fill="auto"/>
            <w:noWrap/>
            <w:vAlign w:val="center"/>
            <w:hideMark/>
          </w:tcPr>
          <w:p w:rsidR="00A51B6F" w:rsidRPr="00CB11DA" w:rsidRDefault="00A51B6F" w:rsidP="00BD5E53">
            <w:pPr>
              <w:overflowPunct w:val="0"/>
              <w:autoSpaceDE w:val="0"/>
              <w:autoSpaceDN w:val="0"/>
              <w:adjustRightInd w:val="0"/>
              <w:textAlignment w:val="baseline"/>
              <w:rPr>
                <w:rFonts w:ascii="Verdana" w:hAnsi="Verdana" w:cs="Tahoma"/>
              </w:rPr>
            </w:pPr>
            <w:r w:rsidRPr="00CB11DA">
              <w:rPr>
                <w:rFonts w:ascii="Verdana" w:hAnsi="Verdana" w:cs="Tahoma"/>
              </w:rPr>
              <w:t>RADENCI</w:t>
            </w:r>
          </w:p>
        </w:tc>
        <w:tc>
          <w:tcPr>
            <w:tcW w:w="4260" w:type="dxa"/>
            <w:shd w:val="clear" w:color="auto" w:fill="auto"/>
            <w:noWrap/>
            <w:vAlign w:val="center"/>
            <w:hideMark/>
          </w:tcPr>
          <w:p w:rsidR="00A51B6F" w:rsidRPr="00CB11DA" w:rsidRDefault="00A51B6F" w:rsidP="00BD5E53">
            <w:pPr>
              <w:overflowPunct w:val="0"/>
              <w:autoSpaceDE w:val="0"/>
              <w:autoSpaceDN w:val="0"/>
              <w:adjustRightInd w:val="0"/>
              <w:textAlignment w:val="baseline"/>
              <w:rPr>
                <w:rFonts w:ascii="Verdana" w:hAnsi="Verdana" w:cs="Tahoma"/>
              </w:rPr>
            </w:pPr>
            <w:r w:rsidRPr="00CB11DA">
              <w:rPr>
                <w:rFonts w:ascii="Verdana" w:hAnsi="Verdana" w:cs="Tahoma"/>
              </w:rPr>
              <w:t>Kidričevo naselje 7</w:t>
            </w:r>
          </w:p>
        </w:tc>
        <w:tc>
          <w:tcPr>
            <w:tcW w:w="728" w:type="dxa"/>
            <w:shd w:val="clear" w:color="auto" w:fill="auto"/>
            <w:noWrap/>
            <w:vAlign w:val="center"/>
            <w:hideMark/>
          </w:tcPr>
          <w:p w:rsidR="00A51B6F" w:rsidRPr="00CB11DA" w:rsidRDefault="00A51B6F" w:rsidP="00BD5E53">
            <w:pPr>
              <w:overflowPunct w:val="0"/>
              <w:autoSpaceDE w:val="0"/>
              <w:autoSpaceDN w:val="0"/>
              <w:adjustRightInd w:val="0"/>
              <w:jc w:val="center"/>
              <w:textAlignment w:val="baseline"/>
              <w:rPr>
                <w:rFonts w:ascii="Verdana" w:hAnsi="Verdana" w:cs="Tahoma"/>
                <w:b/>
                <w:bCs/>
              </w:rPr>
            </w:pPr>
            <w:r w:rsidRPr="00CB11DA">
              <w:rPr>
                <w:rFonts w:ascii="Verdana" w:hAnsi="Verdana" w:cs="Tahoma"/>
                <w:b/>
                <w:bCs/>
              </w:rPr>
              <w:t>1</w:t>
            </w:r>
          </w:p>
        </w:tc>
        <w:tc>
          <w:tcPr>
            <w:tcW w:w="899" w:type="dxa"/>
            <w:shd w:val="clear" w:color="auto" w:fill="auto"/>
            <w:noWrap/>
            <w:vAlign w:val="center"/>
            <w:hideMark/>
          </w:tcPr>
          <w:p w:rsidR="00A51B6F" w:rsidRPr="00CB11DA" w:rsidRDefault="00A51B6F" w:rsidP="00BD5E53">
            <w:pPr>
              <w:overflowPunct w:val="0"/>
              <w:autoSpaceDE w:val="0"/>
              <w:autoSpaceDN w:val="0"/>
              <w:adjustRightInd w:val="0"/>
              <w:jc w:val="center"/>
              <w:textAlignment w:val="baseline"/>
              <w:rPr>
                <w:rFonts w:ascii="Verdana" w:hAnsi="Verdana" w:cs="Tahoma"/>
                <w:b/>
                <w:bCs/>
              </w:rPr>
            </w:pPr>
          </w:p>
        </w:tc>
      </w:tr>
      <w:tr w:rsidR="00A51B6F" w:rsidRPr="00CB11DA" w:rsidTr="00BD5E53">
        <w:trPr>
          <w:trHeight w:val="315"/>
        </w:trPr>
        <w:tc>
          <w:tcPr>
            <w:tcW w:w="2403" w:type="dxa"/>
            <w:shd w:val="clear" w:color="auto" w:fill="auto"/>
            <w:noWrap/>
            <w:vAlign w:val="center"/>
            <w:hideMark/>
          </w:tcPr>
          <w:p w:rsidR="00A51B6F" w:rsidRPr="00CB11DA" w:rsidRDefault="00A51B6F" w:rsidP="00BD5E53">
            <w:pPr>
              <w:overflowPunct w:val="0"/>
              <w:autoSpaceDE w:val="0"/>
              <w:autoSpaceDN w:val="0"/>
              <w:adjustRightInd w:val="0"/>
              <w:textAlignment w:val="baseline"/>
              <w:rPr>
                <w:rFonts w:ascii="Verdana" w:hAnsi="Verdana" w:cs="Tahoma"/>
              </w:rPr>
            </w:pPr>
            <w:r w:rsidRPr="00CB11DA">
              <w:rPr>
                <w:rFonts w:ascii="Verdana" w:hAnsi="Verdana" w:cs="Tahoma"/>
              </w:rPr>
              <w:t>RADENCI</w:t>
            </w:r>
          </w:p>
        </w:tc>
        <w:tc>
          <w:tcPr>
            <w:tcW w:w="4260" w:type="dxa"/>
            <w:shd w:val="clear" w:color="auto" w:fill="auto"/>
            <w:noWrap/>
            <w:vAlign w:val="center"/>
            <w:hideMark/>
          </w:tcPr>
          <w:p w:rsidR="00A51B6F" w:rsidRPr="00CB11DA" w:rsidRDefault="00A51B6F" w:rsidP="00BD5E53">
            <w:pPr>
              <w:overflowPunct w:val="0"/>
              <w:autoSpaceDE w:val="0"/>
              <w:autoSpaceDN w:val="0"/>
              <w:adjustRightInd w:val="0"/>
              <w:textAlignment w:val="baseline"/>
              <w:rPr>
                <w:rFonts w:ascii="Verdana" w:hAnsi="Verdana" w:cs="Tahoma"/>
              </w:rPr>
            </w:pPr>
            <w:r w:rsidRPr="00CB11DA">
              <w:rPr>
                <w:rFonts w:ascii="Verdana" w:hAnsi="Verdana" w:cs="Tahoma"/>
              </w:rPr>
              <w:t>Kidričevo naselje 9</w:t>
            </w:r>
          </w:p>
        </w:tc>
        <w:tc>
          <w:tcPr>
            <w:tcW w:w="728" w:type="dxa"/>
            <w:shd w:val="clear" w:color="auto" w:fill="auto"/>
            <w:noWrap/>
            <w:vAlign w:val="center"/>
            <w:hideMark/>
          </w:tcPr>
          <w:p w:rsidR="00A51B6F" w:rsidRPr="00CB11DA" w:rsidRDefault="00A51B6F" w:rsidP="00BD5E53">
            <w:pPr>
              <w:overflowPunct w:val="0"/>
              <w:autoSpaceDE w:val="0"/>
              <w:autoSpaceDN w:val="0"/>
              <w:adjustRightInd w:val="0"/>
              <w:jc w:val="center"/>
              <w:textAlignment w:val="baseline"/>
              <w:rPr>
                <w:rFonts w:ascii="Verdana" w:hAnsi="Verdana" w:cs="Tahoma"/>
                <w:b/>
                <w:bCs/>
              </w:rPr>
            </w:pPr>
            <w:r w:rsidRPr="00CB11DA">
              <w:rPr>
                <w:rFonts w:ascii="Verdana" w:hAnsi="Verdana" w:cs="Tahoma"/>
                <w:b/>
                <w:bCs/>
              </w:rPr>
              <w:t>1</w:t>
            </w:r>
          </w:p>
        </w:tc>
        <w:tc>
          <w:tcPr>
            <w:tcW w:w="899" w:type="dxa"/>
            <w:shd w:val="clear" w:color="auto" w:fill="auto"/>
            <w:noWrap/>
            <w:vAlign w:val="center"/>
            <w:hideMark/>
          </w:tcPr>
          <w:p w:rsidR="00A51B6F" w:rsidRPr="00CB11DA" w:rsidRDefault="00A51B6F" w:rsidP="00BD5E53">
            <w:pPr>
              <w:overflowPunct w:val="0"/>
              <w:autoSpaceDE w:val="0"/>
              <w:autoSpaceDN w:val="0"/>
              <w:adjustRightInd w:val="0"/>
              <w:jc w:val="center"/>
              <w:textAlignment w:val="baseline"/>
              <w:rPr>
                <w:rFonts w:ascii="Verdana" w:hAnsi="Verdana" w:cs="Tahoma"/>
                <w:b/>
                <w:bCs/>
              </w:rPr>
            </w:pPr>
          </w:p>
        </w:tc>
      </w:tr>
      <w:tr w:rsidR="00A51B6F" w:rsidRPr="00CB11DA" w:rsidTr="00BD5E53">
        <w:trPr>
          <w:trHeight w:val="315"/>
        </w:trPr>
        <w:tc>
          <w:tcPr>
            <w:tcW w:w="2403" w:type="dxa"/>
            <w:shd w:val="clear" w:color="auto" w:fill="auto"/>
            <w:noWrap/>
            <w:vAlign w:val="center"/>
            <w:hideMark/>
          </w:tcPr>
          <w:p w:rsidR="00A51B6F" w:rsidRPr="00CB11DA" w:rsidRDefault="00A51B6F" w:rsidP="00BD5E53">
            <w:pPr>
              <w:overflowPunct w:val="0"/>
              <w:autoSpaceDE w:val="0"/>
              <w:autoSpaceDN w:val="0"/>
              <w:adjustRightInd w:val="0"/>
              <w:textAlignment w:val="baseline"/>
              <w:rPr>
                <w:rFonts w:ascii="Verdana" w:hAnsi="Verdana" w:cs="Tahoma"/>
              </w:rPr>
            </w:pPr>
            <w:r w:rsidRPr="00CB11DA">
              <w:rPr>
                <w:rFonts w:ascii="Verdana" w:hAnsi="Verdana" w:cs="Tahoma"/>
              </w:rPr>
              <w:t>RADENCI</w:t>
            </w:r>
          </w:p>
        </w:tc>
        <w:tc>
          <w:tcPr>
            <w:tcW w:w="4260" w:type="dxa"/>
            <w:shd w:val="clear" w:color="auto" w:fill="auto"/>
            <w:noWrap/>
            <w:vAlign w:val="center"/>
            <w:hideMark/>
          </w:tcPr>
          <w:p w:rsidR="00A51B6F" w:rsidRPr="00CB11DA" w:rsidRDefault="00A51B6F" w:rsidP="00BD5E53">
            <w:pPr>
              <w:overflowPunct w:val="0"/>
              <w:autoSpaceDE w:val="0"/>
              <w:autoSpaceDN w:val="0"/>
              <w:adjustRightInd w:val="0"/>
              <w:textAlignment w:val="baseline"/>
              <w:rPr>
                <w:rFonts w:ascii="Verdana" w:hAnsi="Verdana" w:cs="Tahoma"/>
              </w:rPr>
            </w:pPr>
            <w:r w:rsidRPr="00CB11DA">
              <w:rPr>
                <w:rFonts w:ascii="Verdana" w:hAnsi="Verdana" w:cs="Tahoma"/>
              </w:rPr>
              <w:t>Jurkovičeva ulica</w:t>
            </w:r>
          </w:p>
        </w:tc>
        <w:tc>
          <w:tcPr>
            <w:tcW w:w="728" w:type="dxa"/>
            <w:shd w:val="clear" w:color="auto" w:fill="auto"/>
            <w:noWrap/>
            <w:vAlign w:val="center"/>
            <w:hideMark/>
          </w:tcPr>
          <w:p w:rsidR="00A51B6F" w:rsidRPr="00CB11DA" w:rsidRDefault="00A51B6F" w:rsidP="00BD5E53">
            <w:pPr>
              <w:overflowPunct w:val="0"/>
              <w:autoSpaceDE w:val="0"/>
              <w:autoSpaceDN w:val="0"/>
              <w:adjustRightInd w:val="0"/>
              <w:jc w:val="center"/>
              <w:textAlignment w:val="baseline"/>
              <w:rPr>
                <w:rFonts w:ascii="Verdana" w:hAnsi="Verdana" w:cs="Tahoma"/>
                <w:b/>
                <w:bCs/>
              </w:rPr>
            </w:pPr>
          </w:p>
        </w:tc>
        <w:tc>
          <w:tcPr>
            <w:tcW w:w="899" w:type="dxa"/>
            <w:shd w:val="clear" w:color="auto" w:fill="auto"/>
            <w:noWrap/>
            <w:vAlign w:val="center"/>
            <w:hideMark/>
          </w:tcPr>
          <w:p w:rsidR="00A51B6F" w:rsidRPr="00CB11DA" w:rsidRDefault="00A51B6F" w:rsidP="00BD5E53">
            <w:pPr>
              <w:overflowPunct w:val="0"/>
              <w:autoSpaceDE w:val="0"/>
              <w:autoSpaceDN w:val="0"/>
              <w:adjustRightInd w:val="0"/>
              <w:jc w:val="center"/>
              <w:textAlignment w:val="baseline"/>
              <w:rPr>
                <w:rFonts w:ascii="Verdana" w:hAnsi="Verdana" w:cs="Tahoma"/>
                <w:b/>
                <w:bCs/>
              </w:rPr>
            </w:pPr>
            <w:r w:rsidRPr="00CB11DA">
              <w:rPr>
                <w:rFonts w:ascii="Verdana" w:hAnsi="Verdana" w:cs="Tahoma"/>
                <w:b/>
                <w:bCs/>
              </w:rPr>
              <w:t>1</w:t>
            </w:r>
          </w:p>
        </w:tc>
      </w:tr>
      <w:tr w:rsidR="00A51B6F" w:rsidRPr="00CB11DA" w:rsidTr="00BD5E53">
        <w:trPr>
          <w:trHeight w:val="315"/>
        </w:trPr>
        <w:tc>
          <w:tcPr>
            <w:tcW w:w="2403" w:type="dxa"/>
            <w:shd w:val="clear" w:color="auto" w:fill="auto"/>
            <w:noWrap/>
            <w:vAlign w:val="center"/>
            <w:hideMark/>
          </w:tcPr>
          <w:p w:rsidR="00A51B6F" w:rsidRPr="00CB11DA" w:rsidRDefault="00A51B6F" w:rsidP="00BD5E53">
            <w:pPr>
              <w:overflowPunct w:val="0"/>
              <w:autoSpaceDE w:val="0"/>
              <w:autoSpaceDN w:val="0"/>
              <w:adjustRightInd w:val="0"/>
              <w:textAlignment w:val="baseline"/>
              <w:rPr>
                <w:rFonts w:ascii="Verdana" w:hAnsi="Verdana" w:cs="Tahoma"/>
              </w:rPr>
            </w:pPr>
            <w:r w:rsidRPr="00CB11DA">
              <w:rPr>
                <w:rFonts w:ascii="Verdana" w:hAnsi="Verdana" w:cs="Tahoma"/>
              </w:rPr>
              <w:t>RADENCI</w:t>
            </w:r>
          </w:p>
        </w:tc>
        <w:tc>
          <w:tcPr>
            <w:tcW w:w="4260" w:type="dxa"/>
            <w:shd w:val="clear" w:color="auto" w:fill="auto"/>
            <w:noWrap/>
            <w:vAlign w:val="center"/>
            <w:hideMark/>
          </w:tcPr>
          <w:p w:rsidR="00A51B6F" w:rsidRPr="00CB11DA" w:rsidRDefault="00A51B6F" w:rsidP="00BD5E53">
            <w:pPr>
              <w:overflowPunct w:val="0"/>
              <w:autoSpaceDE w:val="0"/>
              <w:autoSpaceDN w:val="0"/>
              <w:adjustRightInd w:val="0"/>
              <w:textAlignment w:val="baseline"/>
              <w:rPr>
                <w:rFonts w:ascii="Verdana" w:hAnsi="Verdana" w:cs="Tahoma"/>
              </w:rPr>
            </w:pPr>
            <w:r w:rsidRPr="00CB11DA">
              <w:rPr>
                <w:rFonts w:ascii="Verdana" w:hAnsi="Verdana" w:cs="Tahoma"/>
              </w:rPr>
              <w:t>Finžgarjeva ulica</w:t>
            </w:r>
          </w:p>
        </w:tc>
        <w:tc>
          <w:tcPr>
            <w:tcW w:w="728" w:type="dxa"/>
            <w:shd w:val="clear" w:color="auto" w:fill="auto"/>
            <w:noWrap/>
            <w:vAlign w:val="center"/>
            <w:hideMark/>
          </w:tcPr>
          <w:p w:rsidR="00A51B6F" w:rsidRPr="00CB11DA" w:rsidRDefault="00A51B6F" w:rsidP="00BD5E53">
            <w:pPr>
              <w:overflowPunct w:val="0"/>
              <w:autoSpaceDE w:val="0"/>
              <w:autoSpaceDN w:val="0"/>
              <w:adjustRightInd w:val="0"/>
              <w:jc w:val="center"/>
              <w:textAlignment w:val="baseline"/>
              <w:rPr>
                <w:rFonts w:ascii="Verdana" w:hAnsi="Verdana" w:cs="Tahoma"/>
                <w:b/>
                <w:bCs/>
              </w:rPr>
            </w:pPr>
          </w:p>
        </w:tc>
        <w:tc>
          <w:tcPr>
            <w:tcW w:w="899" w:type="dxa"/>
            <w:shd w:val="clear" w:color="auto" w:fill="auto"/>
            <w:noWrap/>
            <w:vAlign w:val="center"/>
            <w:hideMark/>
          </w:tcPr>
          <w:p w:rsidR="00A51B6F" w:rsidRPr="00CB11DA" w:rsidRDefault="00A51B6F" w:rsidP="00BD5E53">
            <w:pPr>
              <w:overflowPunct w:val="0"/>
              <w:autoSpaceDE w:val="0"/>
              <w:autoSpaceDN w:val="0"/>
              <w:adjustRightInd w:val="0"/>
              <w:jc w:val="center"/>
              <w:textAlignment w:val="baseline"/>
              <w:rPr>
                <w:rFonts w:ascii="Verdana" w:hAnsi="Verdana" w:cs="Tahoma"/>
                <w:b/>
                <w:bCs/>
              </w:rPr>
            </w:pPr>
            <w:r w:rsidRPr="00CB11DA">
              <w:rPr>
                <w:rFonts w:ascii="Verdana" w:hAnsi="Verdana" w:cs="Tahoma"/>
                <w:b/>
                <w:bCs/>
              </w:rPr>
              <w:t>1</w:t>
            </w:r>
          </w:p>
        </w:tc>
      </w:tr>
      <w:tr w:rsidR="00A51B6F" w:rsidRPr="00CB11DA" w:rsidTr="00BD5E53">
        <w:trPr>
          <w:trHeight w:val="315"/>
        </w:trPr>
        <w:tc>
          <w:tcPr>
            <w:tcW w:w="2403" w:type="dxa"/>
            <w:shd w:val="clear" w:color="auto" w:fill="auto"/>
            <w:noWrap/>
            <w:vAlign w:val="center"/>
            <w:hideMark/>
          </w:tcPr>
          <w:p w:rsidR="00A51B6F" w:rsidRPr="00CB11DA" w:rsidRDefault="00A51B6F" w:rsidP="00BD5E53">
            <w:pPr>
              <w:overflowPunct w:val="0"/>
              <w:autoSpaceDE w:val="0"/>
              <w:autoSpaceDN w:val="0"/>
              <w:adjustRightInd w:val="0"/>
              <w:textAlignment w:val="baseline"/>
              <w:rPr>
                <w:rFonts w:ascii="Verdana" w:hAnsi="Verdana" w:cs="Tahoma"/>
              </w:rPr>
            </w:pPr>
            <w:r w:rsidRPr="00CB11DA">
              <w:rPr>
                <w:rFonts w:ascii="Verdana" w:hAnsi="Verdana" w:cs="Tahoma"/>
              </w:rPr>
              <w:t>RADENCI</w:t>
            </w:r>
          </w:p>
        </w:tc>
        <w:tc>
          <w:tcPr>
            <w:tcW w:w="4260" w:type="dxa"/>
            <w:shd w:val="clear" w:color="auto" w:fill="auto"/>
            <w:noWrap/>
            <w:vAlign w:val="center"/>
            <w:hideMark/>
          </w:tcPr>
          <w:p w:rsidR="00A51B6F" w:rsidRPr="00CB11DA" w:rsidRDefault="00A51B6F" w:rsidP="00BD5E53">
            <w:pPr>
              <w:overflowPunct w:val="0"/>
              <w:autoSpaceDE w:val="0"/>
              <w:autoSpaceDN w:val="0"/>
              <w:adjustRightInd w:val="0"/>
              <w:textAlignment w:val="baseline"/>
              <w:rPr>
                <w:rFonts w:ascii="Verdana" w:hAnsi="Verdana" w:cs="Tahoma"/>
              </w:rPr>
            </w:pPr>
            <w:r w:rsidRPr="00CB11DA">
              <w:rPr>
                <w:rFonts w:ascii="Verdana" w:hAnsi="Verdana" w:cs="Tahoma"/>
              </w:rPr>
              <w:t>Vrtna ulica, križišče</w:t>
            </w:r>
          </w:p>
        </w:tc>
        <w:tc>
          <w:tcPr>
            <w:tcW w:w="728" w:type="dxa"/>
            <w:shd w:val="clear" w:color="auto" w:fill="auto"/>
            <w:noWrap/>
            <w:vAlign w:val="center"/>
            <w:hideMark/>
          </w:tcPr>
          <w:p w:rsidR="00A51B6F" w:rsidRPr="00CB11DA" w:rsidRDefault="00A51B6F" w:rsidP="00BD5E53">
            <w:pPr>
              <w:overflowPunct w:val="0"/>
              <w:autoSpaceDE w:val="0"/>
              <w:autoSpaceDN w:val="0"/>
              <w:adjustRightInd w:val="0"/>
              <w:jc w:val="center"/>
              <w:textAlignment w:val="baseline"/>
              <w:rPr>
                <w:rFonts w:ascii="Verdana" w:hAnsi="Verdana" w:cs="Tahoma"/>
                <w:b/>
                <w:bCs/>
              </w:rPr>
            </w:pPr>
          </w:p>
        </w:tc>
        <w:tc>
          <w:tcPr>
            <w:tcW w:w="899" w:type="dxa"/>
            <w:shd w:val="clear" w:color="auto" w:fill="auto"/>
            <w:noWrap/>
            <w:vAlign w:val="center"/>
            <w:hideMark/>
          </w:tcPr>
          <w:p w:rsidR="00A51B6F" w:rsidRPr="00CB11DA" w:rsidRDefault="00A51B6F" w:rsidP="00BD5E53">
            <w:pPr>
              <w:overflowPunct w:val="0"/>
              <w:autoSpaceDE w:val="0"/>
              <w:autoSpaceDN w:val="0"/>
              <w:adjustRightInd w:val="0"/>
              <w:jc w:val="center"/>
              <w:textAlignment w:val="baseline"/>
              <w:rPr>
                <w:rFonts w:ascii="Verdana" w:hAnsi="Verdana" w:cs="Tahoma"/>
                <w:b/>
                <w:bCs/>
              </w:rPr>
            </w:pPr>
            <w:r w:rsidRPr="00CB11DA">
              <w:rPr>
                <w:rFonts w:ascii="Verdana" w:hAnsi="Verdana" w:cs="Tahoma"/>
                <w:b/>
                <w:bCs/>
              </w:rPr>
              <w:t>1</w:t>
            </w:r>
          </w:p>
        </w:tc>
      </w:tr>
      <w:tr w:rsidR="00A51B6F" w:rsidRPr="00CB11DA" w:rsidTr="00BD5E53">
        <w:trPr>
          <w:trHeight w:val="315"/>
        </w:trPr>
        <w:tc>
          <w:tcPr>
            <w:tcW w:w="2403" w:type="dxa"/>
            <w:shd w:val="clear" w:color="auto" w:fill="auto"/>
            <w:noWrap/>
            <w:vAlign w:val="center"/>
            <w:hideMark/>
          </w:tcPr>
          <w:p w:rsidR="00A51B6F" w:rsidRPr="00CB11DA" w:rsidRDefault="00A51B6F" w:rsidP="00BD5E53">
            <w:pPr>
              <w:overflowPunct w:val="0"/>
              <w:autoSpaceDE w:val="0"/>
              <w:autoSpaceDN w:val="0"/>
              <w:adjustRightInd w:val="0"/>
              <w:textAlignment w:val="baseline"/>
              <w:rPr>
                <w:rFonts w:ascii="Verdana" w:hAnsi="Verdana" w:cs="Tahoma"/>
              </w:rPr>
            </w:pPr>
            <w:r w:rsidRPr="00CB11DA">
              <w:rPr>
                <w:rFonts w:ascii="Verdana" w:hAnsi="Verdana" w:cs="Tahoma"/>
              </w:rPr>
              <w:t>RADENCI</w:t>
            </w:r>
          </w:p>
        </w:tc>
        <w:tc>
          <w:tcPr>
            <w:tcW w:w="4260" w:type="dxa"/>
            <w:shd w:val="clear" w:color="auto" w:fill="auto"/>
            <w:noWrap/>
            <w:vAlign w:val="center"/>
            <w:hideMark/>
          </w:tcPr>
          <w:p w:rsidR="00A51B6F" w:rsidRPr="00CB11DA" w:rsidRDefault="00A51B6F" w:rsidP="00BD5E53">
            <w:pPr>
              <w:overflowPunct w:val="0"/>
              <w:autoSpaceDE w:val="0"/>
              <w:autoSpaceDN w:val="0"/>
              <w:adjustRightInd w:val="0"/>
              <w:textAlignment w:val="baseline"/>
              <w:rPr>
                <w:rFonts w:ascii="Verdana" w:hAnsi="Verdana" w:cs="Tahoma"/>
              </w:rPr>
            </w:pPr>
            <w:r w:rsidRPr="00CB11DA">
              <w:rPr>
                <w:rFonts w:ascii="Verdana" w:hAnsi="Verdana" w:cs="Tahoma"/>
              </w:rPr>
              <w:t>Pionirska ulica 4</w:t>
            </w:r>
          </w:p>
        </w:tc>
        <w:tc>
          <w:tcPr>
            <w:tcW w:w="728" w:type="dxa"/>
            <w:shd w:val="clear" w:color="auto" w:fill="auto"/>
            <w:noWrap/>
            <w:vAlign w:val="center"/>
            <w:hideMark/>
          </w:tcPr>
          <w:p w:rsidR="00A51B6F" w:rsidRPr="00CB11DA" w:rsidRDefault="00A51B6F" w:rsidP="00BD5E53">
            <w:pPr>
              <w:overflowPunct w:val="0"/>
              <w:autoSpaceDE w:val="0"/>
              <w:autoSpaceDN w:val="0"/>
              <w:adjustRightInd w:val="0"/>
              <w:jc w:val="center"/>
              <w:textAlignment w:val="baseline"/>
              <w:rPr>
                <w:rFonts w:ascii="Verdana" w:hAnsi="Verdana" w:cs="Tahoma"/>
                <w:b/>
                <w:bCs/>
              </w:rPr>
            </w:pPr>
          </w:p>
        </w:tc>
        <w:tc>
          <w:tcPr>
            <w:tcW w:w="899" w:type="dxa"/>
            <w:shd w:val="clear" w:color="auto" w:fill="auto"/>
            <w:noWrap/>
            <w:vAlign w:val="center"/>
            <w:hideMark/>
          </w:tcPr>
          <w:p w:rsidR="00A51B6F" w:rsidRPr="00CB11DA" w:rsidRDefault="00A51B6F" w:rsidP="00BD5E53">
            <w:pPr>
              <w:overflowPunct w:val="0"/>
              <w:autoSpaceDE w:val="0"/>
              <w:autoSpaceDN w:val="0"/>
              <w:adjustRightInd w:val="0"/>
              <w:jc w:val="center"/>
              <w:textAlignment w:val="baseline"/>
              <w:rPr>
                <w:rFonts w:ascii="Verdana" w:hAnsi="Verdana" w:cs="Tahoma"/>
                <w:b/>
                <w:bCs/>
              </w:rPr>
            </w:pPr>
            <w:r w:rsidRPr="00CB11DA">
              <w:rPr>
                <w:rFonts w:ascii="Verdana" w:hAnsi="Verdana" w:cs="Tahoma"/>
                <w:b/>
                <w:bCs/>
              </w:rPr>
              <w:t>1</w:t>
            </w:r>
          </w:p>
        </w:tc>
      </w:tr>
      <w:tr w:rsidR="00A51B6F" w:rsidRPr="00CB11DA" w:rsidTr="00BD5E53">
        <w:trPr>
          <w:trHeight w:val="315"/>
        </w:trPr>
        <w:tc>
          <w:tcPr>
            <w:tcW w:w="2403" w:type="dxa"/>
            <w:shd w:val="clear" w:color="auto" w:fill="auto"/>
            <w:noWrap/>
            <w:vAlign w:val="center"/>
            <w:hideMark/>
          </w:tcPr>
          <w:p w:rsidR="00A51B6F" w:rsidRPr="00CB11DA" w:rsidRDefault="00A51B6F" w:rsidP="00BD5E53">
            <w:pPr>
              <w:overflowPunct w:val="0"/>
              <w:autoSpaceDE w:val="0"/>
              <w:autoSpaceDN w:val="0"/>
              <w:adjustRightInd w:val="0"/>
              <w:textAlignment w:val="baseline"/>
              <w:rPr>
                <w:rFonts w:ascii="Verdana" w:hAnsi="Verdana" w:cs="Tahoma"/>
              </w:rPr>
            </w:pPr>
            <w:r w:rsidRPr="00CB11DA">
              <w:rPr>
                <w:rFonts w:ascii="Verdana" w:hAnsi="Verdana" w:cs="Tahoma"/>
              </w:rPr>
              <w:t>RADENCI</w:t>
            </w:r>
          </w:p>
        </w:tc>
        <w:tc>
          <w:tcPr>
            <w:tcW w:w="4260" w:type="dxa"/>
            <w:shd w:val="clear" w:color="auto" w:fill="auto"/>
            <w:noWrap/>
            <w:vAlign w:val="center"/>
            <w:hideMark/>
          </w:tcPr>
          <w:p w:rsidR="00A51B6F" w:rsidRPr="00CB11DA" w:rsidRDefault="00A51B6F" w:rsidP="00BD5E53">
            <w:pPr>
              <w:overflowPunct w:val="0"/>
              <w:autoSpaceDE w:val="0"/>
              <w:autoSpaceDN w:val="0"/>
              <w:adjustRightInd w:val="0"/>
              <w:textAlignment w:val="baseline"/>
              <w:rPr>
                <w:rFonts w:ascii="Verdana" w:hAnsi="Verdana" w:cs="Tahoma"/>
              </w:rPr>
            </w:pPr>
            <w:r w:rsidRPr="00CB11DA">
              <w:rPr>
                <w:rFonts w:ascii="Verdana" w:hAnsi="Verdana" w:cs="Tahoma"/>
              </w:rPr>
              <w:t>Titova ulica 3, 5, 7</w:t>
            </w:r>
          </w:p>
        </w:tc>
        <w:tc>
          <w:tcPr>
            <w:tcW w:w="728" w:type="dxa"/>
            <w:shd w:val="clear" w:color="auto" w:fill="auto"/>
            <w:noWrap/>
            <w:vAlign w:val="center"/>
            <w:hideMark/>
          </w:tcPr>
          <w:p w:rsidR="00A51B6F" w:rsidRPr="00CB11DA" w:rsidRDefault="00A51B6F" w:rsidP="00BD5E53">
            <w:pPr>
              <w:overflowPunct w:val="0"/>
              <w:autoSpaceDE w:val="0"/>
              <w:autoSpaceDN w:val="0"/>
              <w:adjustRightInd w:val="0"/>
              <w:jc w:val="center"/>
              <w:textAlignment w:val="baseline"/>
              <w:rPr>
                <w:rFonts w:ascii="Verdana" w:hAnsi="Verdana" w:cs="Tahoma"/>
                <w:b/>
                <w:bCs/>
              </w:rPr>
            </w:pPr>
          </w:p>
        </w:tc>
        <w:tc>
          <w:tcPr>
            <w:tcW w:w="899" w:type="dxa"/>
            <w:shd w:val="clear" w:color="auto" w:fill="auto"/>
            <w:noWrap/>
            <w:vAlign w:val="center"/>
            <w:hideMark/>
          </w:tcPr>
          <w:p w:rsidR="00A51B6F" w:rsidRPr="00CB11DA" w:rsidRDefault="00A51B6F" w:rsidP="00BD5E53">
            <w:pPr>
              <w:overflowPunct w:val="0"/>
              <w:autoSpaceDE w:val="0"/>
              <w:autoSpaceDN w:val="0"/>
              <w:adjustRightInd w:val="0"/>
              <w:jc w:val="center"/>
              <w:textAlignment w:val="baseline"/>
              <w:rPr>
                <w:rFonts w:ascii="Verdana" w:hAnsi="Verdana" w:cs="Tahoma"/>
                <w:b/>
                <w:bCs/>
              </w:rPr>
            </w:pPr>
            <w:r w:rsidRPr="00CB11DA">
              <w:rPr>
                <w:rFonts w:ascii="Verdana" w:hAnsi="Verdana" w:cs="Tahoma"/>
                <w:b/>
                <w:bCs/>
              </w:rPr>
              <w:t>1</w:t>
            </w:r>
          </w:p>
        </w:tc>
      </w:tr>
      <w:tr w:rsidR="00A51B6F" w:rsidRPr="00CB11DA" w:rsidTr="00BD5E53">
        <w:trPr>
          <w:trHeight w:val="315"/>
        </w:trPr>
        <w:tc>
          <w:tcPr>
            <w:tcW w:w="2403" w:type="dxa"/>
            <w:shd w:val="clear" w:color="auto" w:fill="auto"/>
            <w:noWrap/>
            <w:vAlign w:val="center"/>
            <w:hideMark/>
          </w:tcPr>
          <w:p w:rsidR="00A51B6F" w:rsidRPr="00CB11DA" w:rsidRDefault="00A51B6F" w:rsidP="00BD5E53">
            <w:pPr>
              <w:overflowPunct w:val="0"/>
              <w:autoSpaceDE w:val="0"/>
              <w:autoSpaceDN w:val="0"/>
              <w:adjustRightInd w:val="0"/>
              <w:textAlignment w:val="baseline"/>
              <w:rPr>
                <w:rFonts w:ascii="Verdana" w:hAnsi="Verdana" w:cs="Tahoma"/>
              </w:rPr>
            </w:pPr>
            <w:r w:rsidRPr="00CB11DA">
              <w:rPr>
                <w:rFonts w:ascii="Verdana" w:hAnsi="Verdana" w:cs="Tahoma"/>
              </w:rPr>
              <w:t>RADENCI</w:t>
            </w:r>
          </w:p>
        </w:tc>
        <w:tc>
          <w:tcPr>
            <w:tcW w:w="4260" w:type="dxa"/>
            <w:shd w:val="clear" w:color="auto" w:fill="auto"/>
            <w:noWrap/>
            <w:vAlign w:val="center"/>
            <w:hideMark/>
          </w:tcPr>
          <w:p w:rsidR="00A51B6F" w:rsidRPr="00CB11DA" w:rsidRDefault="00A51B6F" w:rsidP="00BD5E53">
            <w:pPr>
              <w:overflowPunct w:val="0"/>
              <w:autoSpaceDE w:val="0"/>
              <w:autoSpaceDN w:val="0"/>
              <w:adjustRightInd w:val="0"/>
              <w:textAlignment w:val="baseline"/>
              <w:rPr>
                <w:rFonts w:ascii="Verdana" w:hAnsi="Verdana" w:cs="Tahoma"/>
              </w:rPr>
            </w:pPr>
            <w:r w:rsidRPr="00CB11DA">
              <w:rPr>
                <w:rFonts w:ascii="Verdana" w:hAnsi="Verdana" w:cs="Tahoma"/>
              </w:rPr>
              <w:t>Kerenčičeva ulica</w:t>
            </w:r>
          </w:p>
        </w:tc>
        <w:tc>
          <w:tcPr>
            <w:tcW w:w="728" w:type="dxa"/>
            <w:shd w:val="clear" w:color="auto" w:fill="auto"/>
            <w:noWrap/>
            <w:vAlign w:val="center"/>
            <w:hideMark/>
          </w:tcPr>
          <w:p w:rsidR="00A51B6F" w:rsidRPr="00CB11DA" w:rsidRDefault="00A51B6F" w:rsidP="00BD5E53">
            <w:pPr>
              <w:overflowPunct w:val="0"/>
              <w:autoSpaceDE w:val="0"/>
              <w:autoSpaceDN w:val="0"/>
              <w:adjustRightInd w:val="0"/>
              <w:jc w:val="center"/>
              <w:textAlignment w:val="baseline"/>
              <w:rPr>
                <w:rFonts w:ascii="Verdana" w:hAnsi="Verdana" w:cs="Tahoma"/>
                <w:b/>
                <w:bCs/>
              </w:rPr>
            </w:pPr>
          </w:p>
        </w:tc>
        <w:tc>
          <w:tcPr>
            <w:tcW w:w="899" w:type="dxa"/>
            <w:shd w:val="clear" w:color="auto" w:fill="auto"/>
            <w:noWrap/>
            <w:vAlign w:val="center"/>
            <w:hideMark/>
          </w:tcPr>
          <w:p w:rsidR="00A51B6F" w:rsidRPr="00CB11DA" w:rsidRDefault="00A51B6F" w:rsidP="00BD5E53">
            <w:pPr>
              <w:overflowPunct w:val="0"/>
              <w:autoSpaceDE w:val="0"/>
              <w:autoSpaceDN w:val="0"/>
              <w:adjustRightInd w:val="0"/>
              <w:jc w:val="center"/>
              <w:textAlignment w:val="baseline"/>
              <w:rPr>
                <w:rFonts w:ascii="Verdana" w:hAnsi="Verdana" w:cs="Tahoma"/>
                <w:b/>
                <w:bCs/>
              </w:rPr>
            </w:pPr>
            <w:r w:rsidRPr="00CB11DA">
              <w:rPr>
                <w:rFonts w:ascii="Verdana" w:hAnsi="Verdana" w:cs="Tahoma"/>
                <w:b/>
                <w:bCs/>
              </w:rPr>
              <w:t>1</w:t>
            </w:r>
          </w:p>
        </w:tc>
      </w:tr>
      <w:tr w:rsidR="00A51B6F" w:rsidRPr="00CB11DA" w:rsidTr="00BD5E53">
        <w:trPr>
          <w:trHeight w:val="315"/>
        </w:trPr>
        <w:tc>
          <w:tcPr>
            <w:tcW w:w="2403" w:type="dxa"/>
            <w:shd w:val="clear" w:color="auto" w:fill="auto"/>
            <w:noWrap/>
            <w:vAlign w:val="center"/>
            <w:hideMark/>
          </w:tcPr>
          <w:p w:rsidR="00A51B6F" w:rsidRPr="00CB11DA" w:rsidRDefault="00A51B6F" w:rsidP="00BD5E53">
            <w:pPr>
              <w:overflowPunct w:val="0"/>
              <w:autoSpaceDE w:val="0"/>
              <w:autoSpaceDN w:val="0"/>
              <w:adjustRightInd w:val="0"/>
              <w:textAlignment w:val="baseline"/>
              <w:rPr>
                <w:rFonts w:ascii="Verdana" w:hAnsi="Verdana" w:cs="Tahoma"/>
              </w:rPr>
            </w:pPr>
            <w:r w:rsidRPr="00CB11DA">
              <w:rPr>
                <w:rFonts w:ascii="Verdana" w:hAnsi="Verdana" w:cs="Tahoma"/>
              </w:rPr>
              <w:t>RADENCI</w:t>
            </w:r>
          </w:p>
        </w:tc>
        <w:tc>
          <w:tcPr>
            <w:tcW w:w="4260" w:type="dxa"/>
            <w:shd w:val="clear" w:color="auto" w:fill="auto"/>
            <w:noWrap/>
            <w:vAlign w:val="center"/>
            <w:hideMark/>
          </w:tcPr>
          <w:p w:rsidR="00A51B6F" w:rsidRPr="00CB11DA" w:rsidRDefault="00A51B6F" w:rsidP="00BD5E53">
            <w:pPr>
              <w:overflowPunct w:val="0"/>
              <w:autoSpaceDE w:val="0"/>
              <w:autoSpaceDN w:val="0"/>
              <w:adjustRightInd w:val="0"/>
              <w:textAlignment w:val="baseline"/>
              <w:rPr>
                <w:rFonts w:ascii="Verdana" w:hAnsi="Verdana" w:cs="Tahoma"/>
              </w:rPr>
            </w:pPr>
            <w:r w:rsidRPr="00CB11DA">
              <w:rPr>
                <w:rFonts w:ascii="Verdana" w:hAnsi="Verdana" w:cs="Tahoma"/>
              </w:rPr>
              <w:t>Gregorčičeva ulica 2, 4, 6,</w:t>
            </w:r>
          </w:p>
        </w:tc>
        <w:tc>
          <w:tcPr>
            <w:tcW w:w="728" w:type="dxa"/>
            <w:shd w:val="clear" w:color="auto" w:fill="auto"/>
            <w:noWrap/>
            <w:vAlign w:val="center"/>
            <w:hideMark/>
          </w:tcPr>
          <w:p w:rsidR="00A51B6F" w:rsidRPr="00CB11DA" w:rsidRDefault="00A51B6F" w:rsidP="00BD5E53">
            <w:pPr>
              <w:overflowPunct w:val="0"/>
              <w:autoSpaceDE w:val="0"/>
              <w:autoSpaceDN w:val="0"/>
              <w:adjustRightInd w:val="0"/>
              <w:jc w:val="center"/>
              <w:textAlignment w:val="baseline"/>
              <w:rPr>
                <w:rFonts w:ascii="Verdana" w:hAnsi="Verdana" w:cs="Tahoma"/>
                <w:b/>
                <w:bCs/>
              </w:rPr>
            </w:pPr>
          </w:p>
        </w:tc>
        <w:tc>
          <w:tcPr>
            <w:tcW w:w="899" w:type="dxa"/>
            <w:shd w:val="clear" w:color="auto" w:fill="auto"/>
            <w:noWrap/>
            <w:vAlign w:val="center"/>
            <w:hideMark/>
          </w:tcPr>
          <w:p w:rsidR="00A51B6F" w:rsidRPr="00CB11DA" w:rsidRDefault="00A51B6F" w:rsidP="00BD5E53">
            <w:pPr>
              <w:overflowPunct w:val="0"/>
              <w:autoSpaceDE w:val="0"/>
              <w:autoSpaceDN w:val="0"/>
              <w:adjustRightInd w:val="0"/>
              <w:jc w:val="center"/>
              <w:textAlignment w:val="baseline"/>
              <w:rPr>
                <w:rFonts w:ascii="Verdana" w:hAnsi="Verdana" w:cs="Tahoma"/>
                <w:b/>
                <w:bCs/>
              </w:rPr>
            </w:pPr>
            <w:r w:rsidRPr="00CB11DA">
              <w:rPr>
                <w:rFonts w:ascii="Verdana" w:hAnsi="Verdana" w:cs="Tahoma"/>
                <w:b/>
                <w:bCs/>
              </w:rPr>
              <w:t>1</w:t>
            </w:r>
          </w:p>
        </w:tc>
      </w:tr>
      <w:tr w:rsidR="00A51B6F" w:rsidRPr="00CB11DA" w:rsidTr="00BD5E53">
        <w:trPr>
          <w:trHeight w:val="315"/>
        </w:trPr>
        <w:tc>
          <w:tcPr>
            <w:tcW w:w="2403" w:type="dxa"/>
            <w:shd w:val="clear" w:color="auto" w:fill="auto"/>
            <w:noWrap/>
            <w:vAlign w:val="center"/>
            <w:hideMark/>
          </w:tcPr>
          <w:p w:rsidR="00A51B6F" w:rsidRPr="00CB11DA" w:rsidRDefault="00A51B6F" w:rsidP="00BD5E53">
            <w:pPr>
              <w:overflowPunct w:val="0"/>
              <w:autoSpaceDE w:val="0"/>
              <w:autoSpaceDN w:val="0"/>
              <w:adjustRightInd w:val="0"/>
              <w:textAlignment w:val="baseline"/>
              <w:rPr>
                <w:rFonts w:ascii="Verdana" w:hAnsi="Verdana" w:cs="Tahoma"/>
              </w:rPr>
            </w:pPr>
            <w:r w:rsidRPr="00CB11DA">
              <w:rPr>
                <w:rFonts w:ascii="Verdana" w:hAnsi="Verdana" w:cs="Tahoma"/>
              </w:rPr>
              <w:t>RADENCI</w:t>
            </w:r>
          </w:p>
        </w:tc>
        <w:tc>
          <w:tcPr>
            <w:tcW w:w="4260" w:type="dxa"/>
            <w:shd w:val="clear" w:color="auto" w:fill="auto"/>
            <w:noWrap/>
            <w:vAlign w:val="center"/>
            <w:hideMark/>
          </w:tcPr>
          <w:p w:rsidR="00A51B6F" w:rsidRPr="00CB11DA" w:rsidRDefault="00A51B6F" w:rsidP="00BD5E53">
            <w:pPr>
              <w:overflowPunct w:val="0"/>
              <w:autoSpaceDE w:val="0"/>
              <w:autoSpaceDN w:val="0"/>
              <w:adjustRightInd w:val="0"/>
              <w:textAlignment w:val="baseline"/>
              <w:rPr>
                <w:rFonts w:ascii="Verdana" w:hAnsi="Verdana" w:cs="Tahoma"/>
              </w:rPr>
            </w:pPr>
            <w:r w:rsidRPr="00CB11DA">
              <w:rPr>
                <w:rFonts w:ascii="Verdana" w:hAnsi="Verdana" w:cs="Tahoma"/>
              </w:rPr>
              <w:t>Murska ulica</w:t>
            </w:r>
          </w:p>
        </w:tc>
        <w:tc>
          <w:tcPr>
            <w:tcW w:w="728" w:type="dxa"/>
            <w:shd w:val="clear" w:color="auto" w:fill="auto"/>
            <w:noWrap/>
            <w:vAlign w:val="center"/>
            <w:hideMark/>
          </w:tcPr>
          <w:p w:rsidR="00A51B6F" w:rsidRPr="00CB11DA" w:rsidRDefault="00A51B6F" w:rsidP="00BD5E53">
            <w:pPr>
              <w:overflowPunct w:val="0"/>
              <w:autoSpaceDE w:val="0"/>
              <w:autoSpaceDN w:val="0"/>
              <w:adjustRightInd w:val="0"/>
              <w:jc w:val="center"/>
              <w:textAlignment w:val="baseline"/>
              <w:rPr>
                <w:rFonts w:ascii="Verdana" w:hAnsi="Verdana" w:cs="Tahoma"/>
                <w:b/>
                <w:bCs/>
              </w:rPr>
            </w:pPr>
          </w:p>
        </w:tc>
        <w:tc>
          <w:tcPr>
            <w:tcW w:w="899" w:type="dxa"/>
            <w:shd w:val="clear" w:color="auto" w:fill="auto"/>
            <w:noWrap/>
            <w:vAlign w:val="center"/>
            <w:hideMark/>
          </w:tcPr>
          <w:p w:rsidR="00A51B6F" w:rsidRPr="00CB11DA" w:rsidRDefault="00A51B6F" w:rsidP="00BD5E53">
            <w:pPr>
              <w:overflowPunct w:val="0"/>
              <w:autoSpaceDE w:val="0"/>
              <w:autoSpaceDN w:val="0"/>
              <w:adjustRightInd w:val="0"/>
              <w:jc w:val="center"/>
              <w:textAlignment w:val="baseline"/>
              <w:rPr>
                <w:rFonts w:ascii="Verdana" w:hAnsi="Verdana" w:cs="Tahoma"/>
                <w:b/>
                <w:bCs/>
              </w:rPr>
            </w:pPr>
            <w:r w:rsidRPr="00CB11DA">
              <w:rPr>
                <w:rFonts w:ascii="Verdana" w:hAnsi="Verdana" w:cs="Tahoma"/>
                <w:b/>
                <w:bCs/>
              </w:rPr>
              <w:t>1</w:t>
            </w:r>
          </w:p>
        </w:tc>
      </w:tr>
      <w:tr w:rsidR="00A51B6F" w:rsidRPr="00CB11DA" w:rsidTr="00BD5E53">
        <w:trPr>
          <w:trHeight w:val="315"/>
        </w:trPr>
        <w:tc>
          <w:tcPr>
            <w:tcW w:w="2403" w:type="dxa"/>
            <w:shd w:val="clear" w:color="auto" w:fill="auto"/>
            <w:noWrap/>
            <w:vAlign w:val="center"/>
            <w:hideMark/>
          </w:tcPr>
          <w:p w:rsidR="00A51B6F" w:rsidRPr="00CB11DA" w:rsidRDefault="00A51B6F" w:rsidP="00BD5E53">
            <w:pPr>
              <w:overflowPunct w:val="0"/>
              <w:autoSpaceDE w:val="0"/>
              <w:autoSpaceDN w:val="0"/>
              <w:adjustRightInd w:val="0"/>
              <w:textAlignment w:val="baseline"/>
              <w:rPr>
                <w:rFonts w:ascii="Verdana" w:hAnsi="Verdana" w:cs="Tahoma"/>
              </w:rPr>
            </w:pPr>
            <w:r w:rsidRPr="00CB11DA">
              <w:rPr>
                <w:rFonts w:ascii="Verdana" w:hAnsi="Verdana" w:cs="Tahoma"/>
              </w:rPr>
              <w:t>RADENCI</w:t>
            </w:r>
          </w:p>
        </w:tc>
        <w:tc>
          <w:tcPr>
            <w:tcW w:w="4260" w:type="dxa"/>
            <w:shd w:val="clear" w:color="auto" w:fill="auto"/>
            <w:noWrap/>
            <w:vAlign w:val="center"/>
            <w:hideMark/>
          </w:tcPr>
          <w:p w:rsidR="00A51B6F" w:rsidRPr="00CB11DA" w:rsidRDefault="00A51B6F" w:rsidP="00BD5E53">
            <w:pPr>
              <w:overflowPunct w:val="0"/>
              <w:autoSpaceDE w:val="0"/>
              <w:autoSpaceDN w:val="0"/>
              <w:adjustRightInd w:val="0"/>
              <w:textAlignment w:val="baseline"/>
              <w:rPr>
                <w:rFonts w:ascii="Verdana" w:hAnsi="Verdana" w:cs="Tahoma"/>
              </w:rPr>
            </w:pPr>
            <w:r w:rsidRPr="00CB11DA">
              <w:rPr>
                <w:rFonts w:ascii="Verdana" w:hAnsi="Verdana" w:cs="Tahoma"/>
              </w:rPr>
              <w:t>Ulica Ljuba Šercerja 1,3</w:t>
            </w:r>
          </w:p>
        </w:tc>
        <w:tc>
          <w:tcPr>
            <w:tcW w:w="728" w:type="dxa"/>
            <w:shd w:val="clear" w:color="auto" w:fill="auto"/>
            <w:noWrap/>
            <w:vAlign w:val="center"/>
            <w:hideMark/>
          </w:tcPr>
          <w:p w:rsidR="00A51B6F" w:rsidRPr="00CB11DA" w:rsidRDefault="00A51B6F" w:rsidP="00BD5E53">
            <w:pPr>
              <w:overflowPunct w:val="0"/>
              <w:autoSpaceDE w:val="0"/>
              <w:autoSpaceDN w:val="0"/>
              <w:adjustRightInd w:val="0"/>
              <w:jc w:val="center"/>
              <w:textAlignment w:val="baseline"/>
              <w:rPr>
                <w:rFonts w:ascii="Verdana" w:hAnsi="Verdana" w:cs="Tahoma"/>
                <w:b/>
                <w:bCs/>
              </w:rPr>
            </w:pPr>
            <w:r w:rsidRPr="00CB11DA">
              <w:rPr>
                <w:rFonts w:ascii="Verdana" w:hAnsi="Verdana" w:cs="Tahoma"/>
                <w:b/>
                <w:bCs/>
              </w:rPr>
              <w:t>1</w:t>
            </w:r>
          </w:p>
        </w:tc>
        <w:tc>
          <w:tcPr>
            <w:tcW w:w="899" w:type="dxa"/>
            <w:shd w:val="clear" w:color="auto" w:fill="auto"/>
            <w:noWrap/>
            <w:vAlign w:val="center"/>
            <w:hideMark/>
          </w:tcPr>
          <w:p w:rsidR="00A51B6F" w:rsidRPr="00CB11DA" w:rsidRDefault="00A51B6F" w:rsidP="00BD5E53">
            <w:pPr>
              <w:overflowPunct w:val="0"/>
              <w:autoSpaceDE w:val="0"/>
              <w:autoSpaceDN w:val="0"/>
              <w:adjustRightInd w:val="0"/>
              <w:jc w:val="center"/>
              <w:textAlignment w:val="baseline"/>
              <w:rPr>
                <w:rFonts w:ascii="Verdana" w:hAnsi="Verdana" w:cs="Tahoma"/>
                <w:b/>
                <w:bCs/>
              </w:rPr>
            </w:pPr>
          </w:p>
        </w:tc>
      </w:tr>
      <w:tr w:rsidR="00A51B6F" w:rsidRPr="00CB11DA" w:rsidTr="00BD5E53">
        <w:trPr>
          <w:trHeight w:val="315"/>
        </w:trPr>
        <w:tc>
          <w:tcPr>
            <w:tcW w:w="2403" w:type="dxa"/>
            <w:shd w:val="clear" w:color="auto" w:fill="auto"/>
            <w:noWrap/>
            <w:vAlign w:val="center"/>
            <w:hideMark/>
          </w:tcPr>
          <w:p w:rsidR="00A51B6F" w:rsidRPr="00CB11DA" w:rsidRDefault="00A51B6F" w:rsidP="00BD5E53">
            <w:pPr>
              <w:overflowPunct w:val="0"/>
              <w:autoSpaceDE w:val="0"/>
              <w:autoSpaceDN w:val="0"/>
              <w:adjustRightInd w:val="0"/>
              <w:textAlignment w:val="baseline"/>
              <w:rPr>
                <w:rFonts w:ascii="Verdana" w:hAnsi="Verdana" w:cs="Tahoma"/>
              </w:rPr>
            </w:pPr>
            <w:r w:rsidRPr="00CB11DA">
              <w:rPr>
                <w:rFonts w:ascii="Verdana" w:hAnsi="Verdana" w:cs="Tahoma"/>
              </w:rPr>
              <w:t>RADENCI</w:t>
            </w:r>
          </w:p>
        </w:tc>
        <w:tc>
          <w:tcPr>
            <w:tcW w:w="4260" w:type="dxa"/>
            <w:shd w:val="clear" w:color="auto" w:fill="auto"/>
            <w:noWrap/>
            <w:vAlign w:val="center"/>
            <w:hideMark/>
          </w:tcPr>
          <w:p w:rsidR="00A51B6F" w:rsidRPr="00CB11DA" w:rsidRDefault="00A51B6F" w:rsidP="00BD5E53">
            <w:pPr>
              <w:overflowPunct w:val="0"/>
              <w:autoSpaceDE w:val="0"/>
              <w:autoSpaceDN w:val="0"/>
              <w:adjustRightInd w:val="0"/>
              <w:textAlignment w:val="baseline"/>
              <w:rPr>
                <w:rFonts w:ascii="Verdana" w:hAnsi="Verdana" w:cs="Tahoma"/>
              </w:rPr>
            </w:pPr>
            <w:r w:rsidRPr="00CB11DA">
              <w:rPr>
                <w:rFonts w:ascii="Verdana" w:hAnsi="Verdana" w:cs="Tahoma"/>
              </w:rPr>
              <w:t>Lackova ulica</w:t>
            </w:r>
          </w:p>
        </w:tc>
        <w:tc>
          <w:tcPr>
            <w:tcW w:w="728" w:type="dxa"/>
            <w:shd w:val="clear" w:color="auto" w:fill="auto"/>
            <w:noWrap/>
            <w:vAlign w:val="center"/>
            <w:hideMark/>
          </w:tcPr>
          <w:p w:rsidR="00A51B6F" w:rsidRPr="00CB11DA" w:rsidRDefault="00A51B6F" w:rsidP="00BD5E53">
            <w:pPr>
              <w:overflowPunct w:val="0"/>
              <w:autoSpaceDE w:val="0"/>
              <w:autoSpaceDN w:val="0"/>
              <w:adjustRightInd w:val="0"/>
              <w:jc w:val="center"/>
              <w:textAlignment w:val="baseline"/>
              <w:rPr>
                <w:rFonts w:ascii="Verdana" w:hAnsi="Verdana" w:cs="Tahoma"/>
                <w:b/>
                <w:bCs/>
              </w:rPr>
            </w:pPr>
          </w:p>
        </w:tc>
        <w:tc>
          <w:tcPr>
            <w:tcW w:w="899" w:type="dxa"/>
            <w:shd w:val="clear" w:color="auto" w:fill="auto"/>
            <w:noWrap/>
            <w:vAlign w:val="center"/>
            <w:hideMark/>
          </w:tcPr>
          <w:p w:rsidR="00A51B6F" w:rsidRPr="00CB11DA" w:rsidRDefault="00A51B6F" w:rsidP="00BD5E53">
            <w:pPr>
              <w:overflowPunct w:val="0"/>
              <w:autoSpaceDE w:val="0"/>
              <w:autoSpaceDN w:val="0"/>
              <w:adjustRightInd w:val="0"/>
              <w:jc w:val="center"/>
              <w:textAlignment w:val="baseline"/>
              <w:rPr>
                <w:rFonts w:ascii="Verdana" w:hAnsi="Verdana" w:cs="Tahoma"/>
                <w:b/>
                <w:bCs/>
              </w:rPr>
            </w:pPr>
            <w:r w:rsidRPr="00CB11DA">
              <w:rPr>
                <w:rFonts w:ascii="Verdana" w:hAnsi="Verdana" w:cs="Tahoma"/>
                <w:b/>
                <w:bCs/>
              </w:rPr>
              <w:t>1</w:t>
            </w:r>
          </w:p>
        </w:tc>
      </w:tr>
      <w:tr w:rsidR="00A51B6F" w:rsidRPr="00CB11DA" w:rsidTr="00BD5E53">
        <w:trPr>
          <w:trHeight w:val="315"/>
        </w:trPr>
        <w:tc>
          <w:tcPr>
            <w:tcW w:w="2403" w:type="dxa"/>
            <w:shd w:val="clear" w:color="auto" w:fill="auto"/>
            <w:noWrap/>
            <w:vAlign w:val="center"/>
            <w:hideMark/>
          </w:tcPr>
          <w:p w:rsidR="00A51B6F" w:rsidRPr="00CB11DA" w:rsidRDefault="00A51B6F" w:rsidP="00BD5E53">
            <w:pPr>
              <w:overflowPunct w:val="0"/>
              <w:autoSpaceDE w:val="0"/>
              <w:autoSpaceDN w:val="0"/>
              <w:adjustRightInd w:val="0"/>
              <w:textAlignment w:val="baseline"/>
              <w:rPr>
                <w:rFonts w:ascii="Verdana" w:hAnsi="Verdana" w:cs="Tahoma"/>
              </w:rPr>
            </w:pPr>
            <w:r w:rsidRPr="00CB11DA">
              <w:rPr>
                <w:rFonts w:ascii="Verdana" w:hAnsi="Verdana" w:cs="Tahoma"/>
              </w:rPr>
              <w:t>RADENCI</w:t>
            </w:r>
          </w:p>
        </w:tc>
        <w:tc>
          <w:tcPr>
            <w:tcW w:w="4260" w:type="dxa"/>
            <w:shd w:val="clear" w:color="auto" w:fill="auto"/>
            <w:noWrap/>
            <w:vAlign w:val="center"/>
            <w:hideMark/>
          </w:tcPr>
          <w:p w:rsidR="00A51B6F" w:rsidRPr="00CB11DA" w:rsidRDefault="00A51B6F" w:rsidP="00BD5E53">
            <w:pPr>
              <w:overflowPunct w:val="0"/>
              <w:autoSpaceDE w:val="0"/>
              <w:autoSpaceDN w:val="0"/>
              <w:adjustRightInd w:val="0"/>
              <w:textAlignment w:val="baseline"/>
              <w:rPr>
                <w:rFonts w:ascii="Verdana" w:hAnsi="Verdana" w:cs="Tahoma"/>
              </w:rPr>
            </w:pPr>
            <w:r w:rsidRPr="00CB11DA">
              <w:rPr>
                <w:rFonts w:ascii="Verdana" w:hAnsi="Verdana" w:cs="Tahoma"/>
              </w:rPr>
              <w:t>Ulica Štefana Kovača</w:t>
            </w:r>
          </w:p>
        </w:tc>
        <w:tc>
          <w:tcPr>
            <w:tcW w:w="728" w:type="dxa"/>
            <w:shd w:val="clear" w:color="auto" w:fill="auto"/>
            <w:noWrap/>
            <w:vAlign w:val="center"/>
            <w:hideMark/>
          </w:tcPr>
          <w:p w:rsidR="00A51B6F" w:rsidRPr="00CB11DA" w:rsidRDefault="00A51B6F" w:rsidP="00BD5E53">
            <w:pPr>
              <w:overflowPunct w:val="0"/>
              <w:autoSpaceDE w:val="0"/>
              <w:autoSpaceDN w:val="0"/>
              <w:adjustRightInd w:val="0"/>
              <w:jc w:val="center"/>
              <w:textAlignment w:val="baseline"/>
              <w:rPr>
                <w:rFonts w:ascii="Verdana" w:hAnsi="Verdana" w:cs="Tahoma"/>
                <w:b/>
                <w:bCs/>
              </w:rPr>
            </w:pPr>
          </w:p>
        </w:tc>
        <w:tc>
          <w:tcPr>
            <w:tcW w:w="899" w:type="dxa"/>
            <w:shd w:val="clear" w:color="auto" w:fill="auto"/>
            <w:noWrap/>
            <w:vAlign w:val="center"/>
            <w:hideMark/>
          </w:tcPr>
          <w:p w:rsidR="00A51B6F" w:rsidRPr="00CB11DA" w:rsidRDefault="00A51B6F" w:rsidP="00BD5E53">
            <w:pPr>
              <w:overflowPunct w:val="0"/>
              <w:autoSpaceDE w:val="0"/>
              <w:autoSpaceDN w:val="0"/>
              <w:adjustRightInd w:val="0"/>
              <w:jc w:val="center"/>
              <w:textAlignment w:val="baseline"/>
              <w:rPr>
                <w:rFonts w:ascii="Verdana" w:hAnsi="Verdana" w:cs="Tahoma"/>
                <w:b/>
                <w:bCs/>
              </w:rPr>
            </w:pPr>
            <w:r w:rsidRPr="00CB11DA">
              <w:rPr>
                <w:rFonts w:ascii="Verdana" w:hAnsi="Verdana" w:cs="Tahoma"/>
                <w:b/>
                <w:bCs/>
              </w:rPr>
              <w:t>1</w:t>
            </w:r>
          </w:p>
        </w:tc>
      </w:tr>
      <w:tr w:rsidR="00A51B6F" w:rsidRPr="00CB11DA" w:rsidTr="00BD5E53">
        <w:trPr>
          <w:trHeight w:val="315"/>
        </w:trPr>
        <w:tc>
          <w:tcPr>
            <w:tcW w:w="2403" w:type="dxa"/>
            <w:shd w:val="clear" w:color="auto" w:fill="auto"/>
            <w:noWrap/>
            <w:vAlign w:val="center"/>
            <w:hideMark/>
          </w:tcPr>
          <w:p w:rsidR="00A51B6F" w:rsidRPr="00CB11DA" w:rsidRDefault="00A51B6F" w:rsidP="00BD5E53">
            <w:pPr>
              <w:overflowPunct w:val="0"/>
              <w:autoSpaceDE w:val="0"/>
              <w:autoSpaceDN w:val="0"/>
              <w:adjustRightInd w:val="0"/>
              <w:textAlignment w:val="baseline"/>
              <w:rPr>
                <w:rFonts w:ascii="Verdana" w:hAnsi="Verdana" w:cs="Tahoma"/>
              </w:rPr>
            </w:pPr>
            <w:r w:rsidRPr="00CB11DA">
              <w:rPr>
                <w:rFonts w:ascii="Verdana" w:hAnsi="Verdana" w:cs="Tahoma"/>
              </w:rPr>
              <w:t>RADENCI</w:t>
            </w:r>
          </w:p>
        </w:tc>
        <w:tc>
          <w:tcPr>
            <w:tcW w:w="4260" w:type="dxa"/>
            <w:shd w:val="clear" w:color="auto" w:fill="auto"/>
            <w:noWrap/>
            <w:vAlign w:val="center"/>
            <w:hideMark/>
          </w:tcPr>
          <w:p w:rsidR="00A51B6F" w:rsidRPr="00CB11DA" w:rsidRDefault="00A51B6F" w:rsidP="00BD5E53">
            <w:pPr>
              <w:overflowPunct w:val="0"/>
              <w:autoSpaceDE w:val="0"/>
              <w:autoSpaceDN w:val="0"/>
              <w:adjustRightInd w:val="0"/>
              <w:textAlignment w:val="baseline"/>
              <w:rPr>
                <w:rFonts w:ascii="Verdana" w:hAnsi="Verdana" w:cs="Tahoma"/>
              </w:rPr>
            </w:pPr>
            <w:r w:rsidRPr="00CB11DA">
              <w:rPr>
                <w:rFonts w:ascii="Verdana" w:hAnsi="Verdana" w:cs="Tahoma"/>
              </w:rPr>
              <w:t>Ulica Pohorskega bataljona</w:t>
            </w:r>
          </w:p>
        </w:tc>
        <w:tc>
          <w:tcPr>
            <w:tcW w:w="728" w:type="dxa"/>
            <w:shd w:val="clear" w:color="auto" w:fill="auto"/>
            <w:noWrap/>
            <w:vAlign w:val="center"/>
            <w:hideMark/>
          </w:tcPr>
          <w:p w:rsidR="00A51B6F" w:rsidRPr="00CB11DA" w:rsidRDefault="00A51B6F" w:rsidP="00BD5E53">
            <w:pPr>
              <w:overflowPunct w:val="0"/>
              <w:autoSpaceDE w:val="0"/>
              <w:autoSpaceDN w:val="0"/>
              <w:adjustRightInd w:val="0"/>
              <w:jc w:val="center"/>
              <w:textAlignment w:val="baseline"/>
              <w:rPr>
                <w:rFonts w:ascii="Verdana" w:hAnsi="Verdana" w:cs="Tahoma"/>
                <w:b/>
                <w:bCs/>
              </w:rPr>
            </w:pPr>
          </w:p>
        </w:tc>
        <w:tc>
          <w:tcPr>
            <w:tcW w:w="899" w:type="dxa"/>
            <w:shd w:val="clear" w:color="auto" w:fill="auto"/>
            <w:noWrap/>
            <w:vAlign w:val="center"/>
            <w:hideMark/>
          </w:tcPr>
          <w:p w:rsidR="00A51B6F" w:rsidRPr="00CB11DA" w:rsidRDefault="00A51B6F" w:rsidP="00BD5E53">
            <w:pPr>
              <w:overflowPunct w:val="0"/>
              <w:autoSpaceDE w:val="0"/>
              <w:autoSpaceDN w:val="0"/>
              <w:adjustRightInd w:val="0"/>
              <w:jc w:val="center"/>
              <w:textAlignment w:val="baseline"/>
              <w:rPr>
                <w:rFonts w:ascii="Verdana" w:hAnsi="Verdana" w:cs="Tahoma"/>
                <w:b/>
                <w:bCs/>
              </w:rPr>
            </w:pPr>
            <w:r w:rsidRPr="00CB11DA">
              <w:rPr>
                <w:rFonts w:ascii="Verdana" w:hAnsi="Verdana" w:cs="Tahoma"/>
                <w:b/>
                <w:bCs/>
              </w:rPr>
              <w:t>1</w:t>
            </w:r>
          </w:p>
        </w:tc>
      </w:tr>
      <w:tr w:rsidR="00A51B6F" w:rsidRPr="00CB11DA" w:rsidTr="00BD5E53">
        <w:trPr>
          <w:trHeight w:val="315"/>
        </w:trPr>
        <w:tc>
          <w:tcPr>
            <w:tcW w:w="2403" w:type="dxa"/>
            <w:shd w:val="clear" w:color="auto" w:fill="auto"/>
            <w:noWrap/>
            <w:vAlign w:val="center"/>
            <w:hideMark/>
          </w:tcPr>
          <w:p w:rsidR="00A51B6F" w:rsidRPr="00CB11DA" w:rsidRDefault="00A51B6F" w:rsidP="00BD5E53">
            <w:pPr>
              <w:overflowPunct w:val="0"/>
              <w:autoSpaceDE w:val="0"/>
              <w:autoSpaceDN w:val="0"/>
              <w:adjustRightInd w:val="0"/>
              <w:textAlignment w:val="baseline"/>
              <w:rPr>
                <w:rFonts w:ascii="Verdana" w:hAnsi="Verdana" w:cs="Tahoma"/>
              </w:rPr>
            </w:pPr>
            <w:r w:rsidRPr="00CB11DA">
              <w:rPr>
                <w:rFonts w:ascii="Verdana" w:hAnsi="Verdana" w:cs="Tahoma"/>
              </w:rPr>
              <w:lastRenderedPageBreak/>
              <w:t>RADENCI</w:t>
            </w:r>
          </w:p>
        </w:tc>
        <w:tc>
          <w:tcPr>
            <w:tcW w:w="4260" w:type="dxa"/>
            <w:shd w:val="clear" w:color="auto" w:fill="auto"/>
            <w:noWrap/>
            <w:vAlign w:val="center"/>
            <w:hideMark/>
          </w:tcPr>
          <w:p w:rsidR="00A51B6F" w:rsidRPr="00CB11DA" w:rsidRDefault="00A51B6F" w:rsidP="00BD5E53">
            <w:pPr>
              <w:overflowPunct w:val="0"/>
              <w:autoSpaceDE w:val="0"/>
              <w:autoSpaceDN w:val="0"/>
              <w:adjustRightInd w:val="0"/>
              <w:textAlignment w:val="baseline"/>
              <w:rPr>
                <w:rFonts w:ascii="Verdana" w:hAnsi="Verdana" w:cs="Tahoma"/>
              </w:rPr>
            </w:pPr>
            <w:r w:rsidRPr="00CB11DA">
              <w:rPr>
                <w:rFonts w:ascii="Verdana" w:hAnsi="Verdana" w:cs="Tahoma"/>
              </w:rPr>
              <w:t>Šratovci 13</w:t>
            </w:r>
          </w:p>
        </w:tc>
        <w:tc>
          <w:tcPr>
            <w:tcW w:w="728" w:type="dxa"/>
            <w:shd w:val="clear" w:color="auto" w:fill="auto"/>
            <w:noWrap/>
            <w:vAlign w:val="center"/>
            <w:hideMark/>
          </w:tcPr>
          <w:p w:rsidR="00A51B6F" w:rsidRPr="00CB11DA" w:rsidRDefault="00A51B6F" w:rsidP="00BD5E53">
            <w:pPr>
              <w:overflowPunct w:val="0"/>
              <w:autoSpaceDE w:val="0"/>
              <w:autoSpaceDN w:val="0"/>
              <w:adjustRightInd w:val="0"/>
              <w:jc w:val="center"/>
              <w:textAlignment w:val="baseline"/>
              <w:rPr>
                <w:rFonts w:ascii="Verdana" w:hAnsi="Verdana" w:cs="Tahoma"/>
                <w:b/>
                <w:bCs/>
              </w:rPr>
            </w:pPr>
          </w:p>
        </w:tc>
        <w:tc>
          <w:tcPr>
            <w:tcW w:w="899" w:type="dxa"/>
            <w:shd w:val="clear" w:color="auto" w:fill="auto"/>
            <w:noWrap/>
            <w:vAlign w:val="center"/>
            <w:hideMark/>
          </w:tcPr>
          <w:p w:rsidR="00A51B6F" w:rsidRPr="00CB11DA" w:rsidRDefault="00A51B6F" w:rsidP="00BD5E53">
            <w:pPr>
              <w:overflowPunct w:val="0"/>
              <w:autoSpaceDE w:val="0"/>
              <w:autoSpaceDN w:val="0"/>
              <w:adjustRightInd w:val="0"/>
              <w:jc w:val="center"/>
              <w:textAlignment w:val="baseline"/>
              <w:rPr>
                <w:rFonts w:ascii="Verdana" w:hAnsi="Verdana" w:cs="Tahoma"/>
                <w:b/>
                <w:bCs/>
              </w:rPr>
            </w:pPr>
            <w:r w:rsidRPr="00CB11DA">
              <w:rPr>
                <w:rFonts w:ascii="Verdana" w:hAnsi="Verdana" w:cs="Tahoma"/>
                <w:b/>
                <w:bCs/>
              </w:rPr>
              <w:t>1</w:t>
            </w:r>
          </w:p>
        </w:tc>
      </w:tr>
      <w:tr w:rsidR="00A51B6F" w:rsidRPr="00CB11DA" w:rsidTr="00BD5E53">
        <w:trPr>
          <w:trHeight w:val="315"/>
        </w:trPr>
        <w:tc>
          <w:tcPr>
            <w:tcW w:w="2403" w:type="dxa"/>
            <w:shd w:val="clear" w:color="auto" w:fill="auto"/>
            <w:noWrap/>
            <w:vAlign w:val="center"/>
            <w:hideMark/>
          </w:tcPr>
          <w:p w:rsidR="00A51B6F" w:rsidRPr="00CB11DA" w:rsidRDefault="00A51B6F" w:rsidP="00BD5E53">
            <w:pPr>
              <w:overflowPunct w:val="0"/>
              <w:autoSpaceDE w:val="0"/>
              <w:autoSpaceDN w:val="0"/>
              <w:adjustRightInd w:val="0"/>
              <w:textAlignment w:val="baseline"/>
              <w:rPr>
                <w:rFonts w:ascii="Verdana" w:hAnsi="Verdana" w:cs="Tahoma"/>
              </w:rPr>
            </w:pPr>
            <w:r w:rsidRPr="00CB11DA">
              <w:rPr>
                <w:rFonts w:ascii="Verdana" w:hAnsi="Verdana" w:cs="Tahoma"/>
              </w:rPr>
              <w:t>RADENCI</w:t>
            </w:r>
          </w:p>
        </w:tc>
        <w:tc>
          <w:tcPr>
            <w:tcW w:w="4260" w:type="dxa"/>
            <w:shd w:val="clear" w:color="auto" w:fill="auto"/>
            <w:noWrap/>
            <w:vAlign w:val="center"/>
            <w:hideMark/>
          </w:tcPr>
          <w:p w:rsidR="00A51B6F" w:rsidRPr="00CB11DA" w:rsidRDefault="00A51B6F" w:rsidP="00BD5E53">
            <w:pPr>
              <w:overflowPunct w:val="0"/>
              <w:autoSpaceDE w:val="0"/>
              <w:autoSpaceDN w:val="0"/>
              <w:adjustRightInd w:val="0"/>
              <w:textAlignment w:val="baseline"/>
              <w:rPr>
                <w:rFonts w:ascii="Verdana" w:hAnsi="Verdana" w:cs="Tahoma"/>
              </w:rPr>
            </w:pPr>
            <w:r w:rsidRPr="00CB11DA">
              <w:rPr>
                <w:rFonts w:ascii="Verdana" w:hAnsi="Verdana" w:cs="Tahoma"/>
              </w:rPr>
              <w:t>Ulica Slavka Osterca</w:t>
            </w:r>
          </w:p>
        </w:tc>
        <w:tc>
          <w:tcPr>
            <w:tcW w:w="728" w:type="dxa"/>
            <w:shd w:val="clear" w:color="auto" w:fill="auto"/>
            <w:noWrap/>
            <w:vAlign w:val="center"/>
            <w:hideMark/>
          </w:tcPr>
          <w:p w:rsidR="00A51B6F" w:rsidRPr="00CB11DA" w:rsidRDefault="00A51B6F" w:rsidP="00BD5E53">
            <w:pPr>
              <w:overflowPunct w:val="0"/>
              <w:autoSpaceDE w:val="0"/>
              <w:autoSpaceDN w:val="0"/>
              <w:adjustRightInd w:val="0"/>
              <w:jc w:val="center"/>
              <w:textAlignment w:val="baseline"/>
              <w:rPr>
                <w:rFonts w:ascii="Verdana" w:hAnsi="Verdana" w:cs="Tahoma"/>
                <w:b/>
                <w:bCs/>
              </w:rPr>
            </w:pPr>
          </w:p>
        </w:tc>
        <w:tc>
          <w:tcPr>
            <w:tcW w:w="899" w:type="dxa"/>
            <w:shd w:val="clear" w:color="auto" w:fill="auto"/>
            <w:noWrap/>
            <w:vAlign w:val="center"/>
            <w:hideMark/>
          </w:tcPr>
          <w:p w:rsidR="00A51B6F" w:rsidRPr="00CB11DA" w:rsidRDefault="00A51B6F" w:rsidP="00BD5E53">
            <w:pPr>
              <w:overflowPunct w:val="0"/>
              <w:autoSpaceDE w:val="0"/>
              <w:autoSpaceDN w:val="0"/>
              <w:adjustRightInd w:val="0"/>
              <w:jc w:val="center"/>
              <w:textAlignment w:val="baseline"/>
              <w:rPr>
                <w:rFonts w:ascii="Verdana" w:hAnsi="Verdana" w:cs="Tahoma"/>
                <w:b/>
                <w:bCs/>
              </w:rPr>
            </w:pPr>
            <w:r w:rsidRPr="00CB11DA">
              <w:rPr>
                <w:rFonts w:ascii="Verdana" w:hAnsi="Verdana" w:cs="Tahoma"/>
                <w:b/>
                <w:bCs/>
              </w:rPr>
              <w:t>1</w:t>
            </w:r>
          </w:p>
        </w:tc>
      </w:tr>
      <w:tr w:rsidR="00A51B6F" w:rsidRPr="00CB11DA" w:rsidTr="00BD5E53">
        <w:trPr>
          <w:trHeight w:val="315"/>
        </w:trPr>
        <w:tc>
          <w:tcPr>
            <w:tcW w:w="2403" w:type="dxa"/>
            <w:shd w:val="clear" w:color="auto" w:fill="auto"/>
            <w:noWrap/>
            <w:vAlign w:val="center"/>
            <w:hideMark/>
          </w:tcPr>
          <w:p w:rsidR="00A51B6F" w:rsidRPr="00CB11DA" w:rsidRDefault="00A51B6F" w:rsidP="00BD5E53">
            <w:pPr>
              <w:overflowPunct w:val="0"/>
              <w:autoSpaceDE w:val="0"/>
              <w:autoSpaceDN w:val="0"/>
              <w:adjustRightInd w:val="0"/>
              <w:textAlignment w:val="baseline"/>
              <w:rPr>
                <w:rFonts w:ascii="Verdana" w:hAnsi="Verdana" w:cs="Tahoma"/>
              </w:rPr>
            </w:pPr>
            <w:r w:rsidRPr="00CB11DA">
              <w:rPr>
                <w:rFonts w:ascii="Verdana" w:hAnsi="Verdana" w:cs="Tahoma"/>
              </w:rPr>
              <w:t>RIHTAROVCI</w:t>
            </w:r>
          </w:p>
        </w:tc>
        <w:tc>
          <w:tcPr>
            <w:tcW w:w="4260" w:type="dxa"/>
            <w:shd w:val="clear" w:color="auto" w:fill="auto"/>
            <w:noWrap/>
            <w:vAlign w:val="center"/>
            <w:hideMark/>
          </w:tcPr>
          <w:p w:rsidR="00A51B6F" w:rsidRPr="00CB11DA" w:rsidRDefault="00A51B6F" w:rsidP="00BD5E53">
            <w:pPr>
              <w:overflowPunct w:val="0"/>
              <w:autoSpaceDE w:val="0"/>
              <w:autoSpaceDN w:val="0"/>
              <w:adjustRightInd w:val="0"/>
              <w:textAlignment w:val="baseline"/>
              <w:rPr>
                <w:rFonts w:ascii="Verdana" w:hAnsi="Verdana" w:cs="Tahoma"/>
              </w:rPr>
            </w:pPr>
            <w:r w:rsidRPr="00CB11DA">
              <w:rPr>
                <w:rFonts w:ascii="Verdana" w:hAnsi="Verdana" w:cs="Tahoma"/>
              </w:rPr>
              <w:t>ob glavni cesti, Rihtarovci 13</w:t>
            </w:r>
          </w:p>
        </w:tc>
        <w:tc>
          <w:tcPr>
            <w:tcW w:w="728" w:type="dxa"/>
            <w:shd w:val="clear" w:color="auto" w:fill="auto"/>
            <w:noWrap/>
            <w:vAlign w:val="center"/>
            <w:hideMark/>
          </w:tcPr>
          <w:p w:rsidR="00A51B6F" w:rsidRPr="00CB11DA" w:rsidRDefault="00A51B6F" w:rsidP="00BD5E53">
            <w:pPr>
              <w:overflowPunct w:val="0"/>
              <w:autoSpaceDE w:val="0"/>
              <w:autoSpaceDN w:val="0"/>
              <w:adjustRightInd w:val="0"/>
              <w:jc w:val="center"/>
              <w:textAlignment w:val="baseline"/>
              <w:rPr>
                <w:rFonts w:ascii="Verdana" w:hAnsi="Verdana" w:cs="Tahoma"/>
                <w:b/>
                <w:bCs/>
              </w:rPr>
            </w:pPr>
          </w:p>
        </w:tc>
        <w:tc>
          <w:tcPr>
            <w:tcW w:w="899" w:type="dxa"/>
            <w:shd w:val="clear" w:color="auto" w:fill="auto"/>
            <w:noWrap/>
            <w:vAlign w:val="center"/>
            <w:hideMark/>
          </w:tcPr>
          <w:p w:rsidR="00A51B6F" w:rsidRPr="00CB11DA" w:rsidRDefault="00A51B6F" w:rsidP="00BD5E53">
            <w:pPr>
              <w:overflowPunct w:val="0"/>
              <w:autoSpaceDE w:val="0"/>
              <w:autoSpaceDN w:val="0"/>
              <w:adjustRightInd w:val="0"/>
              <w:jc w:val="center"/>
              <w:textAlignment w:val="baseline"/>
              <w:rPr>
                <w:rFonts w:ascii="Verdana" w:hAnsi="Verdana" w:cs="Tahoma"/>
                <w:b/>
                <w:bCs/>
              </w:rPr>
            </w:pPr>
            <w:r w:rsidRPr="00CB11DA">
              <w:rPr>
                <w:rFonts w:ascii="Verdana" w:hAnsi="Verdana" w:cs="Tahoma"/>
                <w:b/>
                <w:bCs/>
              </w:rPr>
              <w:t>1</w:t>
            </w:r>
          </w:p>
        </w:tc>
      </w:tr>
      <w:tr w:rsidR="00A51B6F" w:rsidRPr="00CB11DA" w:rsidTr="00BD5E53">
        <w:trPr>
          <w:trHeight w:val="315"/>
        </w:trPr>
        <w:tc>
          <w:tcPr>
            <w:tcW w:w="2403" w:type="dxa"/>
            <w:shd w:val="clear" w:color="auto" w:fill="auto"/>
            <w:noWrap/>
            <w:vAlign w:val="center"/>
            <w:hideMark/>
          </w:tcPr>
          <w:p w:rsidR="00A51B6F" w:rsidRPr="00CB11DA" w:rsidRDefault="00A51B6F" w:rsidP="00BD5E53">
            <w:pPr>
              <w:overflowPunct w:val="0"/>
              <w:autoSpaceDE w:val="0"/>
              <w:autoSpaceDN w:val="0"/>
              <w:adjustRightInd w:val="0"/>
              <w:textAlignment w:val="baseline"/>
              <w:rPr>
                <w:rFonts w:ascii="Verdana" w:hAnsi="Verdana" w:cs="Tahoma"/>
              </w:rPr>
            </w:pPr>
            <w:r w:rsidRPr="00CB11DA">
              <w:rPr>
                <w:rFonts w:ascii="Verdana" w:hAnsi="Verdana" w:cs="Tahoma"/>
              </w:rPr>
              <w:t>RIHTAROVCI</w:t>
            </w:r>
          </w:p>
        </w:tc>
        <w:tc>
          <w:tcPr>
            <w:tcW w:w="4260" w:type="dxa"/>
            <w:shd w:val="clear" w:color="auto" w:fill="auto"/>
            <w:noWrap/>
            <w:vAlign w:val="center"/>
            <w:hideMark/>
          </w:tcPr>
          <w:p w:rsidR="00A51B6F" w:rsidRPr="00CB11DA" w:rsidRDefault="00A51B6F" w:rsidP="00BD5E53">
            <w:pPr>
              <w:overflowPunct w:val="0"/>
              <w:autoSpaceDE w:val="0"/>
              <w:autoSpaceDN w:val="0"/>
              <w:adjustRightInd w:val="0"/>
              <w:textAlignment w:val="baseline"/>
              <w:rPr>
                <w:rFonts w:ascii="Verdana" w:hAnsi="Verdana" w:cs="Tahoma"/>
              </w:rPr>
            </w:pPr>
            <w:r w:rsidRPr="00CB11DA">
              <w:rPr>
                <w:rFonts w:ascii="Verdana" w:hAnsi="Verdana" w:cs="Tahoma"/>
              </w:rPr>
              <w:t>pri kapeli</w:t>
            </w:r>
          </w:p>
        </w:tc>
        <w:tc>
          <w:tcPr>
            <w:tcW w:w="728" w:type="dxa"/>
            <w:shd w:val="clear" w:color="auto" w:fill="auto"/>
            <w:noWrap/>
            <w:vAlign w:val="center"/>
            <w:hideMark/>
          </w:tcPr>
          <w:p w:rsidR="00A51B6F" w:rsidRPr="00CB11DA" w:rsidRDefault="00A51B6F" w:rsidP="00BD5E53">
            <w:pPr>
              <w:overflowPunct w:val="0"/>
              <w:autoSpaceDE w:val="0"/>
              <w:autoSpaceDN w:val="0"/>
              <w:adjustRightInd w:val="0"/>
              <w:jc w:val="center"/>
              <w:textAlignment w:val="baseline"/>
              <w:rPr>
                <w:rFonts w:ascii="Verdana" w:hAnsi="Verdana" w:cs="Tahoma"/>
                <w:b/>
                <w:bCs/>
              </w:rPr>
            </w:pPr>
          </w:p>
        </w:tc>
        <w:tc>
          <w:tcPr>
            <w:tcW w:w="899" w:type="dxa"/>
            <w:shd w:val="clear" w:color="auto" w:fill="auto"/>
            <w:noWrap/>
            <w:vAlign w:val="center"/>
            <w:hideMark/>
          </w:tcPr>
          <w:p w:rsidR="00A51B6F" w:rsidRPr="00CB11DA" w:rsidRDefault="00A51B6F" w:rsidP="00BD5E53">
            <w:pPr>
              <w:overflowPunct w:val="0"/>
              <w:autoSpaceDE w:val="0"/>
              <w:autoSpaceDN w:val="0"/>
              <w:adjustRightInd w:val="0"/>
              <w:jc w:val="center"/>
              <w:textAlignment w:val="baseline"/>
              <w:rPr>
                <w:rFonts w:ascii="Verdana" w:hAnsi="Verdana" w:cs="Tahoma"/>
                <w:b/>
                <w:bCs/>
              </w:rPr>
            </w:pPr>
            <w:r w:rsidRPr="00CB11DA">
              <w:rPr>
                <w:rFonts w:ascii="Verdana" w:hAnsi="Verdana" w:cs="Tahoma"/>
                <w:b/>
                <w:bCs/>
              </w:rPr>
              <w:t>1</w:t>
            </w:r>
          </w:p>
        </w:tc>
      </w:tr>
      <w:tr w:rsidR="00A51B6F" w:rsidRPr="00CB11DA" w:rsidTr="00BD5E53">
        <w:trPr>
          <w:trHeight w:val="416"/>
        </w:trPr>
        <w:tc>
          <w:tcPr>
            <w:tcW w:w="6663" w:type="dxa"/>
            <w:gridSpan w:val="2"/>
            <w:shd w:val="clear" w:color="auto" w:fill="auto"/>
            <w:noWrap/>
            <w:vAlign w:val="center"/>
            <w:hideMark/>
          </w:tcPr>
          <w:p w:rsidR="00A51B6F" w:rsidRPr="00CB11DA" w:rsidRDefault="00A51B6F" w:rsidP="00BD5E53">
            <w:pPr>
              <w:overflowPunct w:val="0"/>
              <w:autoSpaceDE w:val="0"/>
              <w:autoSpaceDN w:val="0"/>
              <w:adjustRightInd w:val="0"/>
              <w:jc w:val="center"/>
              <w:textAlignment w:val="baseline"/>
              <w:rPr>
                <w:rFonts w:ascii="Verdana" w:hAnsi="Verdana" w:cs="Tahoma"/>
                <w:b/>
              </w:rPr>
            </w:pPr>
            <w:r w:rsidRPr="00CB11DA">
              <w:rPr>
                <w:rFonts w:ascii="Verdana" w:hAnsi="Verdana" w:cs="Tahoma"/>
                <w:b/>
              </w:rPr>
              <w:t>Stanje na dan,  21.03.2018</w:t>
            </w:r>
          </w:p>
        </w:tc>
        <w:tc>
          <w:tcPr>
            <w:tcW w:w="728" w:type="dxa"/>
            <w:shd w:val="clear" w:color="auto" w:fill="auto"/>
            <w:noWrap/>
            <w:vAlign w:val="center"/>
            <w:hideMark/>
          </w:tcPr>
          <w:p w:rsidR="00A51B6F" w:rsidRPr="00CB11DA" w:rsidRDefault="00A51B6F" w:rsidP="00BD5E53">
            <w:pPr>
              <w:overflowPunct w:val="0"/>
              <w:autoSpaceDE w:val="0"/>
              <w:autoSpaceDN w:val="0"/>
              <w:adjustRightInd w:val="0"/>
              <w:jc w:val="center"/>
              <w:textAlignment w:val="baseline"/>
              <w:rPr>
                <w:rFonts w:ascii="Verdana" w:hAnsi="Verdana" w:cs="Tahoma"/>
                <w:b/>
                <w:bCs/>
              </w:rPr>
            </w:pPr>
            <w:r w:rsidRPr="00CB11DA">
              <w:rPr>
                <w:rFonts w:ascii="Verdana" w:hAnsi="Verdana" w:cs="Tahoma"/>
                <w:b/>
                <w:bCs/>
              </w:rPr>
              <w:t>12</w:t>
            </w:r>
          </w:p>
        </w:tc>
        <w:tc>
          <w:tcPr>
            <w:tcW w:w="899" w:type="dxa"/>
            <w:shd w:val="clear" w:color="auto" w:fill="auto"/>
            <w:noWrap/>
            <w:vAlign w:val="center"/>
            <w:hideMark/>
          </w:tcPr>
          <w:p w:rsidR="00A51B6F" w:rsidRPr="00CB11DA" w:rsidRDefault="00A51B6F" w:rsidP="00BD5E53">
            <w:pPr>
              <w:overflowPunct w:val="0"/>
              <w:autoSpaceDE w:val="0"/>
              <w:autoSpaceDN w:val="0"/>
              <w:adjustRightInd w:val="0"/>
              <w:jc w:val="center"/>
              <w:textAlignment w:val="baseline"/>
              <w:rPr>
                <w:rFonts w:ascii="Verdana" w:hAnsi="Verdana" w:cs="Tahoma"/>
                <w:b/>
                <w:bCs/>
              </w:rPr>
            </w:pPr>
            <w:r w:rsidRPr="00CB11DA">
              <w:rPr>
                <w:rFonts w:ascii="Verdana" w:hAnsi="Verdana" w:cs="Tahoma"/>
                <w:b/>
                <w:bCs/>
              </w:rPr>
              <w:t>42</w:t>
            </w:r>
          </w:p>
        </w:tc>
      </w:tr>
    </w:tbl>
    <w:p w:rsidR="00A51B6F" w:rsidRPr="00CB11DA" w:rsidRDefault="00A51B6F" w:rsidP="00A51B6F">
      <w:pPr>
        <w:overflowPunct w:val="0"/>
        <w:autoSpaceDE w:val="0"/>
        <w:autoSpaceDN w:val="0"/>
        <w:adjustRightInd w:val="0"/>
        <w:jc w:val="both"/>
        <w:textAlignment w:val="baseline"/>
        <w:rPr>
          <w:rFonts w:ascii="Verdana" w:hAnsi="Verdana" w:cs="Tahoma"/>
        </w:rPr>
      </w:pPr>
    </w:p>
    <w:p w:rsidR="00A51B6F" w:rsidRPr="00CB11DA" w:rsidRDefault="00A51B6F" w:rsidP="00A51B6F">
      <w:pPr>
        <w:overflowPunct w:val="0"/>
        <w:autoSpaceDE w:val="0"/>
        <w:autoSpaceDN w:val="0"/>
        <w:adjustRightInd w:val="0"/>
        <w:jc w:val="both"/>
        <w:textAlignment w:val="baseline"/>
        <w:rPr>
          <w:rFonts w:ascii="Verdana" w:hAnsi="Verdana" w:cs="Arial"/>
          <w:b/>
        </w:rPr>
      </w:pPr>
      <w:r w:rsidRPr="00CB11DA">
        <w:rPr>
          <w:rFonts w:ascii="Verdana" w:hAnsi="Verdana" w:cs="Tahoma"/>
          <w:b/>
        </w:rPr>
        <w:t>7. LOKACIJA ZBIRNEGA CENTRA</w:t>
      </w:r>
    </w:p>
    <w:p w:rsidR="00A51B6F" w:rsidRPr="00CB11DA" w:rsidRDefault="00A51B6F" w:rsidP="00A51B6F">
      <w:pPr>
        <w:jc w:val="both"/>
        <w:rPr>
          <w:rFonts w:ascii="Verdana" w:hAnsi="Verdana" w:cs="Arial"/>
        </w:rPr>
      </w:pPr>
    </w:p>
    <w:p w:rsidR="00A51B6F" w:rsidRPr="00CB11DA" w:rsidRDefault="00A51B6F" w:rsidP="00A51B6F">
      <w:pPr>
        <w:pStyle w:val="Telobesedila"/>
        <w:rPr>
          <w:rFonts w:ascii="Verdana" w:hAnsi="Verdana" w:cs="Tahoma"/>
        </w:rPr>
      </w:pPr>
      <w:r w:rsidRPr="00CB11DA">
        <w:rPr>
          <w:rFonts w:ascii="Verdana" w:hAnsi="Verdana" w:cs="Arial"/>
        </w:rPr>
        <w:t xml:space="preserve">Zbirni center ločenih frakcij se nahaja v naselju Boračeva, na lokaciji pri stari žagi, </w:t>
      </w:r>
      <w:proofErr w:type="spellStart"/>
      <w:r w:rsidRPr="00CB11DA">
        <w:rPr>
          <w:rFonts w:ascii="Verdana" w:hAnsi="Verdana" w:cs="Tahoma"/>
        </w:rPr>
        <w:t>parc</w:t>
      </w:r>
      <w:proofErr w:type="spellEnd"/>
      <w:r w:rsidRPr="00CB11DA">
        <w:rPr>
          <w:rFonts w:ascii="Verdana" w:hAnsi="Verdana" w:cs="Tahoma"/>
        </w:rPr>
        <w:t>. št. 55/3 in 55/5, k.o. Boračeva.</w:t>
      </w:r>
    </w:p>
    <w:p w:rsidR="00A51B6F" w:rsidRPr="00CB11DA" w:rsidRDefault="00A51B6F" w:rsidP="00A51B6F">
      <w:pPr>
        <w:jc w:val="both"/>
        <w:rPr>
          <w:rFonts w:ascii="Verdana" w:hAnsi="Verdana" w:cs="Arial"/>
        </w:rPr>
      </w:pPr>
    </w:p>
    <w:p w:rsidR="00A51B6F" w:rsidRPr="00CB11DA" w:rsidRDefault="00A51B6F" w:rsidP="00A51B6F">
      <w:pPr>
        <w:jc w:val="both"/>
        <w:rPr>
          <w:rFonts w:ascii="Verdana" w:hAnsi="Verdana" w:cs="Arial"/>
        </w:rPr>
      </w:pPr>
    </w:p>
    <w:p w:rsidR="00A51B6F" w:rsidRPr="00CB11DA" w:rsidRDefault="00A51B6F" w:rsidP="00A51B6F">
      <w:pPr>
        <w:jc w:val="center"/>
        <w:rPr>
          <w:rFonts w:ascii="Verdana" w:hAnsi="Verdana" w:cs="Arial"/>
        </w:rPr>
      </w:pPr>
      <w:r w:rsidRPr="00CB11DA">
        <w:rPr>
          <w:rFonts w:ascii="Verdana" w:hAnsi="Verdana" w:cs="Arial"/>
          <w:noProof/>
          <w:lang w:eastAsia="sl-SI"/>
        </w:rPr>
        <w:drawing>
          <wp:inline distT="0" distB="0" distL="0" distR="0" wp14:anchorId="3F57D0DD" wp14:editId="26F49756">
            <wp:extent cx="3044825" cy="2251710"/>
            <wp:effectExtent l="0" t="0" r="3175" b="0"/>
            <wp:docPr id="5" name="Slika 5" descr="Radenci-20140115-00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Radenci-20140115-0035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044825" cy="2251710"/>
                    </a:xfrm>
                    <a:prstGeom prst="rect">
                      <a:avLst/>
                    </a:prstGeom>
                    <a:noFill/>
                    <a:ln>
                      <a:noFill/>
                    </a:ln>
                  </pic:spPr>
                </pic:pic>
              </a:graphicData>
            </a:graphic>
          </wp:inline>
        </w:drawing>
      </w:r>
    </w:p>
    <w:p w:rsidR="00A51B6F" w:rsidRPr="00CB11DA" w:rsidRDefault="00A51B6F" w:rsidP="00A51B6F">
      <w:pPr>
        <w:jc w:val="center"/>
        <w:rPr>
          <w:rStyle w:val="Krepko"/>
          <w:rFonts w:ascii="Verdana" w:hAnsi="Verdana"/>
          <w:sz w:val="24"/>
          <w:szCs w:val="24"/>
        </w:rPr>
      </w:pPr>
      <w:r w:rsidRPr="00CB11DA">
        <w:rPr>
          <w:rStyle w:val="Krepko"/>
          <w:rFonts w:ascii="Verdana" w:hAnsi="Verdana"/>
          <w:sz w:val="24"/>
          <w:szCs w:val="24"/>
        </w:rPr>
        <w:t>Slika 9: Zbirni center ločenih frakcij Radenci</w:t>
      </w:r>
    </w:p>
    <w:p w:rsidR="00A51B6F" w:rsidRPr="00CB11DA" w:rsidRDefault="00A51B6F" w:rsidP="00A51B6F">
      <w:pPr>
        <w:overflowPunct w:val="0"/>
        <w:autoSpaceDE w:val="0"/>
        <w:autoSpaceDN w:val="0"/>
        <w:adjustRightInd w:val="0"/>
        <w:jc w:val="both"/>
        <w:textAlignment w:val="baseline"/>
        <w:rPr>
          <w:rFonts w:ascii="Verdana" w:hAnsi="Verdana" w:cs="Tahoma"/>
          <w:b/>
        </w:rPr>
      </w:pPr>
    </w:p>
    <w:p w:rsidR="00A51B6F" w:rsidRPr="00CB11DA" w:rsidRDefault="00A51B6F" w:rsidP="00A51B6F">
      <w:pPr>
        <w:overflowPunct w:val="0"/>
        <w:autoSpaceDE w:val="0"/>
        <w:autoSpaceDN w:val="0"/>
        <w:adjustRightInd w:val="0"/>
        <w:jc w:val="both"/>
        <w:textAlignment w:val="baseline"/>
        <w:rPr>
          <w:rFonts w:ascii="Verdana" w:hAnsi="Verdana" w:cs="Tahoma"/>
          <w:b/>
        </w:rPr>
      </w:pPr>
    </w:p>
    <w:p w:rsidR="00A51B6F" w:rsidRPr="00CB11DA" w:rsidRDefault="00A51B6F" w:rsidP="00A51B6F">
      <w:pPr>
        <w:overflowPunct w:val="0"/>
        <w:autoSpaceDE w:val="0"/>
        <w:autoSpaceDN w:val="0"/>
        <w:adjustRightInd w:val="0"/>
        <w:jc w:val="both"/>
        <w:textAlignment w:val="baseline"/>
        <w:rPr>
          <w:rFonts w:ascii="Verdana" w:hAnsi="Verdana" w:cs="Tahoma"/>
          <w:b/>
        </w:rPr>
      </w:pPr>
      <w:r w:rsidRPr="00CB11DA">
        <w:rPr>
          <w:rFonts w:ascii="Verdana" w:hAnsi="Verdana" w:cs="Tahoma"/>
          <w:b/>
        </w:rPr>
        <w:t>8. PREVZEMANJE KOSOVNIH ODPADKOV NA POZIV</w:t>
      </w:r>
    </w:p>
    <w:p w:rsidR="00A51B6F" w:rsidRPr="00CB11DA" w:rsidRDefault="00A51B6F" w:rsidP="00A51B6F">
      <w:pPr>
        <w:overflowPunct w:val="0"/>
        <w:autoSpaceDE w:val="0"/>
        <w:autoSpaceDN w:val="0"/>
        <w:adjustRightInd w:val="0"/>
        <w:jc w:val="both"/>
        <w:textAlignment w:val="baseline"/>
        <w:rPr>
          <w:rFonts w:ascii="Verdana" w:hAnsi="Verdana" w:cs="Tahoma"/>
          <w:b/>
        </w:rPr>
      </w:pPr>
    </w:p>
    <w:p w:rsidR="00A51B6F" w:rsidRPr="00CB11DA" w:rsidRDefault="00A51B6F" w:rsidP="00A51B6F">
      <w:pPr>
        <w:overflowPunct w:val="0"/>
        <w:autoSpaceDE w:val="0"/>
        <w:autoSpaceDN w:val="0"/>
        <w:adjustRightInd w:val="0"/>
        <w:jc w:val="both"/>
        <w:textAlignment w:val="baseline"/>
        <w:rPr>
          <w:rFonts w:ascii="Verdana" w:hAnsi="Verdana" w:cs="Tahoma"/>
        </w:rPr>
      </w:pPr>
      <w:r w:rsidRPr="00CB11DA">
        <w:rPr>
          <w:rFonts w:ascii="Verdana" w:hAnsi="Verdana" w:cs="Tahoma"/>
        </w:rPr>
        <w:t>Prevzemanje kosovnih odpadkov se organizira na podlagi pisnega ali ustnega naročila povzročitelja kosovnih odpadkov in sicer:</w:t>
      </w:r>
    </w:p>
    <w:p w:rsidR="00A51B6F" w:rsidRPr="00CB11DA" w:rsidRDefault="00A51B6F" w:rsidP="00A51B6F">
      <w:pPr>
        <w:overflowPunct w:val="0"/>
        <w:autoSpaceDE w:val="0"/>
        <w:autoSpaceDN w:val="0"/>
        <w:adjustRightInd w:val="0"/>
        <w:jc w:val="both"/>
        <w:textAlignment w:val="baseline"/>
        <w:rPr>
          <w:rFonts w:ascii="Verdana" w:hAnsi="Verdana" w:cs="Tahoma"/>
        </w:rPr>
      </w:pPr>
    </w:p>
    <w:p w:rsidR="00A51B6F" w:rsidRPr="00CB11DA" w:rsidRDefault="00A51B6F" w:rsidP="00A51B6F">
      <w:pPr>
        <w:numPr>
          <w:ilvl w:val="0"/>
          <w:numId w:val="17"/>
        </w:numPr>
        <w:overflowPunct w:val="0"/>
        <w:autoSpaceDE w:val="0"/>
        <w:autoSpaceDN w:val="0"/>
        <w:adjustRightInd w:val="0"/>
        <w:spacing w:after="0" w:line="240" w:lineRule="auto"/>
        <w:jc w:val="both"/>
        <w:textAlignment w:val="baseline"/>
        <w:rPr>
          <w:rFonts w:ascii="Verdana" w:hAnsi="Verdana" w:cs="Tahoma"/>
        </w:rPr>
      </w:pPr>
      <w:r w:rsidRPr="00CB11DA">
        <w:rPr>
          <w:rFonts w:ascii="Verdana" w:hAnsi="Verdana" w:cs="Tahoma"/>
        </w:rPr>
        <w:t>po telefonu: 02/620 23 00 in 02/620 23 01.</w:t>
      </w:r>
    </w:p>
    <w:p w:rsidR="00A51B6F" w:rsidRPr="00CB11DA" w:rsidRDefault="00A51B6F" w:rsidP="00A51B6F">
      <w:pPr>
        <w:numPr>
          <w:ilvl w:val="0"/>
          <w:numId w:val="17"/>
        </w:numPr>
        <w:overflowPunct w:val="0"/>
        <w:autoSpaceDE w:val="0"/>
        <w:autoSpaceDN w:val="0"/>
        <w:adjustRightInd w:val="0"/>
        <w:spacing w:after="0" w:line="240" w:lineRule="auto"/>
        <w:jc w:val="both"/>
        <w:textAlignment w:val="baseline"/>
        <w:rPr>
          <w:rFonts w:ascii="Verdana" w:hAnsi="Verdana" w:cs="Tahoma"/>
        </w:rPr>
      </w:pPr>
      <w:r w:rsidRPr="00CB11DA">
        <w:rPr>
          <w:rFonts w:ascii="Verdana" w:hAnsi="Verdana" w:cs="Tahoma"/>
        </w:rPr>
        <w:t xml:space="preserve">po elektronski pošti: </w:t>
      </w:r>
      <w:hyperlink r:id="rId29" w:history="1">
        <w:r w:rsidRPr="00CB11DA">
          <w:rPr>
            <w:rStyle w:val="Hiperpovezava"/>
            <w:rFonts w:ascii="Verdana" w:hAnsi="Verdana" w:cs="Tahoma"/>
            <w:color w:val="auto"/>
          </w:rPr>
          <w:t>pisarna@saubermacher.si</w:t>
        </w:r>
      </w:hyperlink>
    </w:p>
    <w:p w:rsidR="00A51B6F" w:rsidRPr="00CB11DA" w:rsidRDefault="00A51B6F" w:rsidP="00A51B6F">
      <w:pPr>
        <w:overflowPunct w:val="0"/>
        <w:autoSpaceDE w:val="0"/>
        <w:autoSpaceDN w:val="0"/>
        <w:adjustRightInd w:val="0"/>
        <w:jc w:val="both"/>
        <w:textAlignment w:val="baseline"/>
        <w:rPr>
          <w:rFonts w:ascii="Verdana" w:hAnsi="Verdana" w:cs="Tahoma"/>
        </w:rPr>
      </w:pPr>
    </w:p>
    <w:p w:rsidR="00A51B6F" w:rsidRPr="00CB11DA" w:rsidRDefault="00A51B6F" w:rsidP="00A51B6F">
      <w:pPr>
        <w:overflowPunct w:val="0"/>
        <w:autoSpaceDE w:val="0"/>
        <w:autoSpaceDN w:val="0"/>
        <w:adjustRightInd w:val="0"/>
        <w:jc w:val="both"/>
        <w:textAlignment w:val="baseline"/>
        <w:rPr>
          <w:rFonts w:ascii="Verdana" w:hAnsi="Verdana" w:cs="Tahoma"/>
        </w:rPr>
      </w:pPr>
    </w:p>
    <w:p w:rsidR="00A51B6F" w:rsidRPr="00CB11DA" w:rsidRDefault="00A51B6F" w:rsidP="00A51B6F">
      <w:pPr>
        <w:overflowPunct w:val="0"/>
        <w:autoSpaceDE w:val="0"/>
        <w:autoSpaceDN w:val="0"/>
        <w:adjustRightInd w:val="0"/>
        <w:jc w:val="both"/>
        <w:textAlignment w:val="baseline"/>
        <w:rPr>
          <w:rFonts w:ascii="Verdana" w:hAnsi="Verdana" w:cs="Tahoma"/>
        </w:rPr>
      </w:pPr>
      <w:r w:rsidRPr="00CB11DA">
        <w:rPr>
          <w:rFonts w:ascii="Verdana" w:hAnsi="Verdana" w:cs="Tahoma"/>
        </w:rPr>
        <w:t>Odvoz kosovnih odpadkov se izvede najkasneje v 30 dneh od dneva naročila. Brezplačno se prevzame do 6m</w:t>
      </w:r>
      <w:r w:rsidRPr="00CB11DA">
        <w:rPr>
          <w:rFonts w:ascii="Verdana" w:hAnsi="Verdana" w:cs="Tahoma"/>
          <w:vertAlign w:val="superscript"/>
        </w:rPr>
        <w:t>3</w:t>
      </w:r>
      <w:r w:rsidRPr="00CB11DA">
        <w:rPr>
          <w:rFonts w:ascii="Verdana" w:hAnsi="Verdana" w:cs="Tahoma"/>
        </w:rPr>
        <w:t xml:space="preserve"> kosovnih odpadkov, dodatne količine so plačljive. Vsako vključeno gospodinjstvo v reden odvoz odpadkov lahko brezplačno prepusti kosovne odpadke 1-krat letno.</w:t>
      </w:r>
    </w:p>
    <w:p w:rsidR="00A51B6F" w:rsidRPr="00CB11DA" w:rsidRDefault="00A51B6F" w:rsidP="00A51B6F">
      <w:pPr>
        <w:overflowPunct w:val="0"/>
        <w:autoSpaceDE w:val="0"/>
        <w:autoSpaceDN w:val="0"/>
        <w:adjustRightInd w:val="0"/>
        <w:jc w:val="both"/>
        <w:textAlignment w:val="baseline"/>
        <w:rPr>
          <w:rFonts w:ascii="Verdana" w:hAnsi="Verdana" w:cs="Tahoma"/>
        </w:rPr>
      </w:pPr>
    </w:p>
    <w:p w:rsidR="00A51B6F" w:rsidRPr="00CB11DA" w:rsidRDefault="00A51B6F" w:rsidP="00A51B6F">
      <w:pPr>
        <w:overflowPunct w:val="0"/>
        <w:autoSpaceDE w:val="0"/>
        <w:autoSpaceDN w:val="0"/>
        <w:adjustRightInd w:val="0"/>
        <w:jc w:val="both"/>
        <w:textAlignment w:val="baseline"/>
        <w:rPr>
          <w:rFonts w:ascii="Verdana" w:hAnsi="Verdana" w:cs="Tahoma"/>
        </w:rPr>
      </w:pPr>
      <w:r w:rsidRPr="00CB11DA">
        <w:rPr>
          <w:rFonts w:ascii="Verdana" w:hAnsi="Verdana" w:cs="Tahoma"/>
        </w:rPr>
        <w:t>Med kosovne odpadke spadajo:</w:t>
      </w:r>
    </w:p>
    <w:p w:rsidR="00A51B6F" w:rsidRPr="00CB11DA" w:rsidRDefault="00A51B6F" w:rsidP="00A51B6F">
      <w:pPr>
        <w:numPr>
          <w:ilvl w:val="0"/>
          <w:numId w:val="17"/>
        </w:numPr>
        <w:overflowPunct w:val="0"/>
        <w:autoSpaceDE w:val="0"/>
        <w:autoSpaceDN w:val="0"/>
        <w:adjustRightInd w:val="0"/>
        <w:spacing w:after="0" w:line="240" w:lineRule="auto"/>
        <w:jc w:val="both"/>
        <w:textAlignment w:val="baseline"/>
        <w:rPr>
          <w:rFonts w:ascii="Verdana" w:hAnsi="Verdana" w:cs="Tahoma"/>
        </w:rPr>
      </w:pPr>
      <w:r w:rsidRPr="00CB11DA">
        <w:rPr>
          <w:rFonts w:ascii="Verdana" w:hAnsi="Verdana" w:cs="Calibri"/>
        </w:rPr>
        <w:t>pohištvo (omara, kavč, miza, stol, postelja, vzmetnica, preproga…),</w:t>
      </w:r>
    </w:p>
    <w:p w:rsidR="00A51B6F" w:rsidRPr="00CB11DA" w:rsidRDefault="00A51B6F" w:rsidP="00A51B6F">
      <w:pPr>
        <w:numPr>
          <w:ilvl w:val="0"/>
          <w:numId w:val="19"/>
        </w:numPr>
        <w:overflowPunct w:val="0"/>
        <w:autoSpaceDE w:val="0"/>
        <w:autoSpaceDN w:val="0"/>
        <w:adjustRightInd w:val="0"/>
        <w:spacing w:after="0" w:line="240" w:lineRule="auto"/>
        <w:jc w:val="both"/>
        <w:textAlignment w:val="baseline"/>
        <w:rPr>
          <w:rFonts w:ascii="Verdana" w:hAnsi="Verdana" w:cs="Tahoma"/>
        </w:rPr>
      </w:pPr>
      <w:r w:rsidRPr="00CB11DA">
        <w:rPr>
          <w:rFonts w:ascii="Verdana" w:hAnsi="Verdana" w:cs="Calibri"/>
        </w:rPr>
        <w:t>predmeti iz kovin (radiator, otroški voziček, pomivalno korito, stojalo za perilo, nosilci in okovje…),</w:t>
      </w:r>
    </w:p>
    <w:p w:rsidR="00A51B6F" w:rsidRPr="00CB11DA" w:rsidRDefault="00A51B6F" w:rsidP="00A51B6F">
      <w:pPr>
        <w:numPr>
          <w:ilvl w:val="0"/>
          <w:numId w:val="19"/>
        </w:numPr>
        <w:overflowPunct w:val="0"/>
        <w:autoSpaceDE w:val="0"/>
        <w:autoSpaceDN w:val="0"/>
        <w:adjustRightInd w:val="0"/>
        <w:spacing w:after="0" w:line="240" w:lineRule="auto"/>
        <w:jc w:val="both"/>
        <w:textAlignment w:val="baseline"/>
        <w:rPr>
          <w:rFonts w:ascii="Verdana" w:hAnsi="Verdana" w:cs="Tahoma"/>
        </w:rPr>
      </w:pPr>
      <w:r w:rsidRPr="00CB11DA">
        <w:rPr>
          <w:rFonts w:ascii="Verdana" w:hAnsi="Verdana" w:cs="Calibri"/>
        </w:rPr>
        <w:t>predmeti iz plastike (vrtna oprema, stol, miza, ležalnik, igrala…), les (okna, vrata…),</w:t>
      </w:r>
    </w:p>
    <w:p w:rsidR="00A51B6F" w:rsidRPr="00CB11DA" w:rsidRDefault="00A51B6F" w:rsidP="00A51B6F">
      <w:pPr>
        <w:numPr>
          <w:ilvl w:val="0"/>
          <w:numId w:val="19"/>
        </w:numPr>
        <w:overflowPunct w:val="0"/>
        <w:autoSpaceDE w:val="0"/>
        <w:autoSpaceDN w:val="0"/>
        <w:adjustRightInd w:val="0"/>
        <w:spacing w:after="0" w:line="240" w:lineRule="auto"/>
        <w:ind w:right="-142"/>
        <w:jc w:val="both"/>
        <w:textAlignment w:val="baseline"/>
        <w:rPr>
          <w:rFonts w:ascii="Verdana" w:hAnsi="Verdana" w:cs="Tahoma"/>
        </w:rPr>
      </w:pPr>
      <w:r w:rsidRPr="00CB11DA">
        <w:rPr>
          <w:rFonts w:ascii="Verdana" w:hAnsi="Verdana" w:cs="Calibri"/>
        </w:rPr>
        <w:t xml:space="preserve">sanitarna oprema (umivalnik, </w:t>
      </w:r>
      <w:proofErr w:type="spellStart"/>
      <w:r w:rsidRPr="00CB11DA">
        <w:rPr>
          <w:rFonts w:ascii="Verdana" w:hAnsi="Verdana" w:cs="Calibri"/>
        </w:rPr>
        <w:t>wc</w:t>
      </w:r>
      <w:proofErr w:type="spellEnd"/>
      <w:r w:rsidRPr="00CB11DA">
        <w:rPr>
          <w:rFonts w:ascii="Verdana" w:hAnsi="Verdana" w:cs="Calibri"/>
        </w:rPr>
        <w:t xml:space="preserve"> školjka, kopalna kad, tuš kabina, bide…),</w:t>
      </w:r>
    </w:p>
    <w:p w:rsidR="00A51B6F" w:rsidRPr="00CB11DA" w:rsidRDefault="00A51B6F" w:rsidP="00A51B6F">
      <w:pPr>
        <w:numPr>
          <w:ilvl w:val="0"/>
          <w:numId w:val="19"/>
        </w:numPr>
        <w:overflowPunct w:val="0"/>
        <w:autoSpaceDE w:val="0"/>
        <w:autoSpaceDN w:val="0"/>
        <w:adjustRightInd w:val="0"/>
        <w:spacing w:after="0" w:line="240" w:lineRule="auto"/>
        <w:jc w:val="both"/>
        <w:textAlignment w:val="baseline"/>
        <w:rPr>
          <w:rFonts w:ascii="Verdana" w:hAnsi="Verdana" w:cs="Tahoma"/>
        </w:rPr>
      </w:pPr>
      <w:r w:rsidRPr="00CB11DA">
        <w:rPr>
          <w:rFonts w:ascii="Verdana" w:hAnsi="Verdana" w:cs="Calibri"/>
        </w:rPr>
        <w:t xml:space="preserve">bela tehnika (hladilnik, štedilnik, pralni stroj, pomivalni stroj, </w:t>
      </w:r>
      <w:proofErr w:type="spellStart"/>
      <w:r w:rsidRPr="00CB11DA">
        <w:rPr>
          <w:rFonts w:ascii="Verdana" w:hAnsi="Verdana" w:cs="Calibri"/>
        </w:rPr>
        <w:t>bojler</w:t>
      </w:r>
      <w:proofErr w:type="spellEnd"/>
      <w:r w:rsidRPr="00CB11DA">
        <w:rPr>
          <w:rFonts w:ascii="Verdana" w:hAnsi="Verdana" w:cs="Calibri"/>
        </w:rPr>
        <w:t>…),</w:t>
      </w:r>
    </w:p>
    <w:p w:rsidR="00A51B6F" w:rsidRPr="00CB11DA" w:rsidRDefault="00A51B6F" w:rsidP="00A51B6F">
      <w:pPr>
        <w:numPr>
          <w:ilvl w:val="0"/>
          <w:numId w:val="19"/>
        </w:numPr>
        <w:overflowPunct w:val="0"/>
        <w:autoSpaceDE w:val="0"/>
        <w:autoSpaceDN w:val="0"/>
        <w:adjustRightInd w:val="0"/>
        <w:spacing w:after="0" w:line="240" w:lineRule="auto"/>
        <w:jc w:val="both"/>
        <w:textAlignment w:val="baseline"/>
        <w:rPr>
          <w:rFonts w:ascii="Verdana" w:hAnsi="Verdana" w:cs="Tahoma"/>
        </w:rPr>
      </w:pPr>
      <w:r w:rsidRPr="00CB11DA">
        <w:rPr>
          <w:rFonts w:ascii="Verdana" w:hAnsi="Verdana" w:cs="Calibri"/>
        </w:rPr>
        <w:t>elektronska oprema (TV, računalnik, tiskalnik, radio…),</w:t>
      </w:r>
    </w:p>
    <w:p w:rsidR="00A51B6F" w:rsidRPr="00CB11DA" w:rsidRDefault="00A51B6F" w:rsidP="00A51B6F">
      <w:pPr>
        <w:numPr>
          <w:ilvl w:val="0"/>
          <w:numId w:val="19"/>
        </w:numPr>
        <w:overflowPunct w:val="0"/>
        <w:autoSpaceDE w:val="0"/>
        <w:autoSpaceDN w:val="0"/>
        <w:adjustRightInd w:val="0"/>
        <w:spacing w:after="0" w:line="240" w:lineRule="auto"/>
        <w:jc w:val="both"/>
        <w:textAlignment w:val="baseline"/>
        <w:rPr>
          <w:rFonts w:ascii="Verdana" w:hAnsi="Verdana" w:cs="Tahoma"/>
        </w:rPr>
      </w:pPr>
      <w:r w:rsidRPr="00CB11DA">
        <w:rPr>
          <w:rFonts w:ascii="Verdana" w:hAnsi="Verdana" w:cs="Calibri"/>
        </w:rPr>
        <w:t>športna oprema (smuči, sani, jadralna deska, kolo…).</w:t>
      </w:r>
    </w:p>
    <w:p w:rsidR="00A51B6F" w:rsidRPr="00CB11DA" w:rsidRDefault="00A51B6F" w:rsidP="00A51B6F">
      <w:pPr>
        <w:overflowPunct w:val="0"/>
        <w:autoSpaceDE w:val="0"/>
        <w:autoSpaceDN w:val="0"/>
        <w:adjustRightInd w:val="0"/>
        <w:jc w:val="both"/>
        <w:textAlignment w:val="baseline"/>
        <w:rPr>
          <w:rFonts w:ascii="Verdana" w:hAnsi="Verdana" w:cs="Tahoma"/>
          <w:b/>
        </w:rPr>
      </w:pPr>
    </w:p>
    <w:p w:rsidR="00A51B6F" w:rsidRPr="00CB11DA" w:rsidRDefault="00A51B6F" w:rsidP="00A51B6F">
      <w:pPr>
        <w:overflowPunct w:val="0"/>
        <w:autoSpaceDE w:val="0"/>
        <w:autoSpaceDN w:val="0"/>
        <w:adjustRightInd w:val="0"/>
        <w:jc w:val="both"/>
        <w:textAlignment w:val="baseline"/>
        <w:rPr>
          <w:rFonts w:ascii="Verdana" w:hAnsi="Verdana" w:cs="Tahoma"/>
          <w:b/>
        </w:rPr>
      </w:pPr>
      <w:r w:rsidRPr="00CB11DA">
        <w:rPr>
          <w:rFonts w:ascii="Verdana" w:hAnsi="Verdana" w:cs="Tahoma"/>
          <w:b/>
        </w:rPr>
        <w:t>9. PREVZEMANJE NEVARNIH FRAKCIJ S PREMIČNO ZBIRALNICO</w:t>
      </w:r>
    </w:p>
    <w:p w:rsidR="00A51B6F" w:rsidRPr="00CB11DA" w:rsidRDefault="00A51B6F" w:rsidP="00A51B6F">
      <w:pPr>
        <w:jc w:val="both"/>
        <w:rPr>
          <w:rFonts w:ascii="Verdana" w:hAnsi="Verdana" w:cs="Arial"/>
        </w:rPr>
      </w:pPr>
    </w:p>
    <w:p w:rsidR="00A51B6F" w:rsidRPr="00CB11DA" w:rsidRDefault="00A51B6F" w:rsidP="00A51B6F">
      <w:pPr>
        <w:jc w:val="both"/>
        <w:rPr>
          <w:rFonts w:ascii="Verdana" w:hAnsi="Verdana" w:cs="Arial"/>
        </w:rPr>
      </w:pPr>
      <w:r w:rsidRPr="00CB11DA">
        <w:rPr>
          <w:rFonts w:ascii="Verdana" w:hAnsi="Verdana" w:cs="Arial"/>
        </w:rPr>
        <w:t xml:space="preserve">Prevzemanje nevarnih frakcij s premično zbiralnico se organizira na prevzemnih mestih, ki so skupna za več gospodinjstev. Prevzemanje se organizira na način, da je na prevzemnem mestu postavljena premična zbiralnica, vozilo s </w:t>
      </w:r>
      <w:proofErr w:type="spellStart"/>
      <w:r w:rsidRPr="00CB11DA">
        <w:rPr>
          <w:rFonts w:ascii="Verdana" w:hAnsi="Verdana" w:cs="Arial"/>
        </w:rPr>
        <w:t>cerado</w:t>
      </w:r>
      <w:proofErr w:type="spellEnd"/>
      <w:r w:rsidRPr="00CB11DA">
        <w:rPr>
          <w:rFonts w:ascii="Verdana" w:hAnsi="Verdana" w:cs="Arial"/>
        </w:rPr>
        <w:t xml:space="preserve">, ki ima dovoljenje za prevoz nevarnih snovi, odpadke pa prevzema strokovno usposobljena oseba (prevzemnik odpadkov). </w:t>
      </w:r>
    </w:p>
    <w:p w:rsidR="00A51B6F" w:rsidRPr="00CB11DA" w:rsidRDefault="00A51B6F" w:rsidP="00A51B6F">
      <w:pPr>
        <w:jc w:val="both"/>
        <w:rPr>
          <w:rFonts w:ascii="Verdana" w:hAnsi="Verdana" w:cs="Arial"/>
        </w:rPr>
      </w:pPr>
    </w:p>
    <w:p w:rsidR="00A51B6F" w:rsidRPr="00CB11DA" w:rsidRDefault="00A51B6F" w:rsidP="00A51B6F">
      <w:pPr>
        <w:jc w:val="both"/>
        <w:rPr>
          <w:rFonts w:ascii="Verdana" w:hAnsi="Verdana" w:cs="Arial"/>
        </w:rPr>
      </w:pPr>
      <w:r w:rsidRPr="00CB11DA">
        <w:rPr>
          <w:rFonts w:ascii="Verdana" w:hAnsi="Verdana" w:cs="Arial"/>
        </w:rPr>
        <w:t>Na premični zbiralnici so zabojniki za zbiranje posameznih vrst nevarnih odpadkov. Prevzemnik odpadkov ločeno zbira posamezne vrste, jih tehta, zapiše v evidenco, odpadke pa odlaga v namenske zabojnike. Po prevzemanju se nevarne odpadke odpelje v skladišče nevarnih odpadkov.</w:t>
      </w:r>
    </w:p>
    <w:p w:rsidR="00A51B6F" w:rsidRPr="00CB11DA" w:rsidRDefault="00A51B6F" w:rsidP="00A51B6F">
      <w:pPr>
        <w:jc w:val="both"/>
        <w:rPr>
          <w:rFonts w:ascii="Verdana" w:hAnsi="Verdana" w:cs="Arial"/>
        </w:rPr>
      </w:pPr>
    </w:p>
    <w:p w:rsidR="00A51B6F" w:rsidRPr="00CB11DA" w:rsidRDefault="00A51B6F" w:rsidP="00A51B6F">
      <w:pPr>
        <w:jc w:val="both"/>
        <w:rPr>
          <w:rFonts w:ascii="Verdana" w:hAnsi="Verdana" w:cs="Arial"/>
        </w:rPr>
      </w:pPr>
      <w:r w:rsidRPr="00CB11DA">
        <w:rPr>
          <w:rFonts w:ascii="Verdana" w:hAnsi="Verdana" w:cs="Arial"/>
        </w:rPr>
        <w:t>O času, načinu in lokacijah zbiranja nevarnih odpadkov bodo povzročitelji obveščeni v pisni obliki najmanj 14 dni pred začetkom zbiranja.</w:t>
      </w:r>
    </w:p>
    <w:p w:rsidR="00A51B6F" w:rsidRPr="00CB11DA" w:rsidRDefault="00A51B6F" w:rsidP="00A51B6F">
      <w:pPr>
        <w:rPr>
          <w:rFonts w:ascii="Verdana" w:hAnsi="Verdana" w:cs="Arial"/>
        </w:rPr>
      </w:pPr>
    </w:p>
    <w:p w:rsidR="00A51B6F" w:rsidRPr="00CB11DA" w:rsidRDefault="00A51B6F" w:rsidP="00A51B6F">
      <w:pPr>
        <w:rPr>
          <w:rFonts w:ascii="Verdana" w:hAnsi="Verdana" w:cs="Arial"/>
        </w:rPr>
      </w:pPr>
    </w:p>
    <w:p w:rsidR="00A51B6F" w:rsidRPr="00CB11DA" w:rsidRDefault="00A51B6F" w:rsidP="00A51B6F">
      <w:pPr>
        <w:jc w:val="center"/>
        <w:rPr>
          <w:rFonts w:ascii="Verdana" w:hAnsi="Verdana" w:cs="Arial"/>
          <w:b/>
        </w:rPr>
      </w:pPr>
      <w:r w:rsidRPr="00CB11DA">
        <w:rPr>
          <w:rFonts w:ascii="Tahoma" w:hAnsi="Tahoma" w:cs="Tahoma"/>
          <w:b/>
          <w:noProof/>
          <w:lang w:eastAsia="sl-SI"/>
        </w:rPr>
        <w:lastRenderedPageBreak/>
        <w:drawing>
          <wp:inline distT="0" distB="0" distL="0" distR="0" wp14:anchorId="5AD9DFBB" wp14:editId="7368E76A">
            <wp:extent cx="2846705" cy="2130425"/>
            <wp:effectExtent l="0" t="0" r="0" b="3175"/>
            <wp:docPr id="4" name="Slika 4" descr="DSC04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SC0423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46705" cy="2130425"/>
                    </a:xfrm>
                    <a:prstGeom prst="rect">
                      <a:avLst/>
                    </a:prstGeom>
                    <a:noFill/>
                    <a:ln>
                      <a:noFill/>
                    </a:ln>
                  </pic:spPr>
                </pic:pic>
              </a:graphicData>
            </a:graphic>
          </wp:inline>
        </w:drawing>
      </w:r>
    </w:p>
    <w:p w:rsidR="00A51B6F" w:rsidRPr="00CB11DA" w:rsidRDefault="00A51B6F" w:rsidP="00A51B6F">
      <w:pPr>
        <w:jc w:val="both"/>
        <w:rPr>
          <w:rFonts w:ascii="Verdana" w:hAnsi="Verdana" w:cs="Arial"/>
          <w:b/>
        </w:rPr>
      </w:pPr>
    </w:p>
    <w:p w:rsidR="00A51B6F" w:rsidRPr="00CB11DA" w:rsidRDefault="00A51B6F" w:rsidP="00A51B6F">
      <w:pPr>
        <w:jc w:val="center"/>
        <w:rPr>
          <w:rStyle w:val="Krepko"/>
          <w:rFonts w:ascii="Verdana" w:hAnsi="Verdana"/>
          <w:sz w:val="24"/>
          <w:szCs w:val="24"/>
        </w:rPr>
      </w:pPr>
      <w:r w:rsidRPr="00CB11DA">
        <w:rPr>
          <w:rStyle w:val="Krepko"/>
          <w:rFonts w:ascii="Verdana" w:hAnsi="Verdana"/>
          <w:sz w:val="24"/>
          <w:szCs w:val="24"/>
        </w:rPr>
        <w:t>Slika 10: Premična zbiralnica nevarnih frakcij</w:t>
      </w:r>
    </w:p>
    <w:p w:rsidR="00A51B6F" w:rsidRPr="00CB11DA" w:rsidRDefault="00A51B6F" w:rsidP="00A51B6F">
      <w:pPr>
        <w:jc w:val="center"/>
        <w:rPr>
          <w:rStyle w:val="Krepko"/>
          <w:rFonts w:ascii="Verdana" w:hAnsi="Verdana"/>
          <w:sz w:val="24"/>
          <w:szCs w:val="24"/>
        </w:rPr>
      </w:pPr>
    </w:p>
    <w:p w:rsidR="00A51B6F" w:rsidRPr="00CB11DA" w:rsidRDefault="00A51B6F" w:rsidP="00A51B6F">
      <w:pPr>
        <w:jc w:val="center"/>
        <w:rPr>
          <w:rStyle w:val="Krepko"/>
          <w:rFonts w:ascii="Verdana" w:hAnsi="Verdana"/>
          <w:sz w:val="24"/>
          <w:szCs w:val="24"/>
        </w:rPr>
      </w:pPr>
    </w:p>
    <w:p w:rsidR="00A51B6F" w:rsidRPr="00CB11DA" w:rsidRDefault="00A51B6F" w:rsidP="00A51B6F">
      <w:pPr>
        <w:overflowPunct w:val="0"/>
        <w:autoSpaceDE w:val="0"/>
        <w:autoSpaceDN w:val="0"/>
        <w:adjustRightInd w:val="0"/>
        <w:ind w:right="-425"/>
        <w:jc w:val="both"/>
        <w:textAlignment w:val="baseline"/>
        <w:rPr>
          <w:rFonts w:ascii="Verdana" w:hAnsi="Verdana" w:cs="Tahoma"/>
          <w:b/>
        </w:rPr>
      </w:pPr>
      <w:r w:rsidRPr="00CB11DA">
        <w:rPr>
          <w:rFonts w:ascii="Verdana" w:hAnsi="Verdana" w:cs="Tahoma"/>
          <w:b/>
        </w:rPr>
        <w:t>10. MINIMALNI PREDPISANI VOLUMNI IN DRUGI POGOJI ZA PREVZEMANJE POSAMEZNIH VRST ODPADKOV</w:t>
      </w:r>
    </w:p>
    <w:p w:rsidR="00A51B6F" w:rsidRPr="00CB11DA" w:rsidRDefault="00A51B6F" w:rsidP="00A51B6F">
      <w:pPr>
        <w:jc w:val="both"/>
        <w:rPr>
          <w:rFonts w:ascii="Verdana" w:hAnsi="Verdana" w:cs="Arial"/>
        </w:rPr>
      </w:pPr>
    </w:p>
    <w:p w:rsidR="00A51B6F" w:rsidRPr="00CB11DA" w:rsidRDefault="00A51B6F" w:rsidP="00A51B6F">
      <w:pPr>
        <w:jc w:val="both"/>
        <w:rPr>
          <w:rFonts w:ascii="Verdana" w:hAnsi="Verdana" w:cs="Tahoma"/>
          <w:lang w:bidi="mr-IN"/>
        </w:rPr>
      </w:pPr>
      <w:r w:rsidRPr="00CB11DA">
        <w:rPr>
          <w:rFonts w:ascii="Verdana" w:hAnsi="Verdana" w:cs="Tahoma"/>
          <w:lang w:bidi="mr-IN"/>
        </w:rPr>
        <w:t>Pri določanju minimalnega predpisanega volumna (in minimalnega letnega volumna v primeru zbiranja z vrečkami) za zbiranje komunalnih odpadkov v okviru obvezne gospodarske javne službe zbiranja, ki ga mora obvezno imeti posamezni povzročitelj odpadkov smo izhajali občinskega odloka ter razpoložljivih tipiziranih volumnov posod in vrečk.</w:t>
      </w:r>
    </w:p>
    <w:p w:rsidR="00A51B6F" w:rsidRPr="00CB11DA" w:rsidRDefault="00A51B6F" w:rsidP="00A51B6F">
      <w:pPr>
        <w:jc w:val="both"/>
        <w:rPr>
          <w:rFonts w:ascii="Verdana" w:hAnsi="Verdana" w:cs="Tahoma"/>
          <w:lang w:bidi="mr-IN"/>
        </w:rPr>
      </w:pPr>
    </w:p>
    <w:p w:rsidR="00A51B6F" w:rsidRPr="00CB11DA" w:rsidRDefault="00A51B6F" w:rsidP="00A51B6F">
      <w:pPr>
        <w:jc w:val="both"/>
        <w:rPr>
          <w:rFonts w:ascii="Verdana" w:hAnsi="Verdana" w:cs="Tahoma"/>
          <w:lang w:bidi="mr-IN"/>
        </w:rPr>
      </w:pPr>
      <w:r w:rsidRPr="00CB11DA">
        <w:rPr>
          <w:rFonts w:ascii="Verdana" w:hAnsi="Verdana" w:cs="Tahoma"/>
          <w:lang w:bidi="mr-IN"/>
        </w:rPr>
        <w:t>Osnova za določitev minimalnega predpisanega volumna zabojnika ali vrečk za zbiranje komunalnih odpadkov je število oseb v gospodinjstvu. Na podlagi 25. člena odloka pa moramo posebej upoštevati naslednje uporabnike javne službe:</w:t>
      </w:r>
    </w:p>
    <w:p w:rsidR="00A51B6F" w:rsidRPr="00CB11DA" w:rsidRDefault="00A51B6F" w:rsidP="00A51B6F">
      <w:pPr>
        <w:numPr>
          <w:ilvl w:val="0"/>
          <w:numId w:val="26"/>
        </w:numPr>
        <w:spacing w:after="0" w:line="240" w:lineRule="auto"/>
        <w:jc w:val="both"/>
        <w:rPr>
          <w:rFonts w:ascii="Verdana" w:hAnsi="Verdana" w:cs="Tahoma"/>
          <w:lang w:bidi="mr-IN"/>
        </w:rPr>
      </w:pPr>
      <w:r w:rsidRPr="00CB11DA">
        <w:rPr>
          <w:rFonts w:ascii="Verdana" w:hAnsi="Verdana" w:cs="Tahoma"/>
          <w:lang w:bidi="mr-IN"/>
        </w:rPr>
        <w:t>lastniki, uporabniki ali upravljavci stavbe v kateri le-ti nimajo stalnega ali začasnega prebivališča  in so izvirni povzročitelj iz gospodinjstva (3. odstavek 25. člena odloka)</w:t>
      </w:r>
    </w:p>
    <w:p w:rsidR="00A51B6F" w:rsidRPr="00CB11DA" w:rsidRDefault="00A51B6F" w:rsidP="00A51B6F">
      <w:pPr>
        <w:numPr>
          <w:ilvl w:val="0"/>
          <w:numId w:val="26"/>
        </w:numPr>
        <w:spacing w:after="0" w:line="240" w:lineRule="auto"/>
        <w:jc w:val="both"/>
        <w:rPr>
          <w:rFonts w:ascii="Verdana" w:hAnsi="Verdana" w:cs="Tahoma"/>
          <w:lang w:bidi="mr-IN"/>
        </w:rPr>
      </w:pPr>
      <w:r w:rsidRPr="00CB11DA">
        <w:rPr>
          <w:rFonts w:ascii="Verdana" w:hAnsi="Verdana" w:cs="Tahoma"/>
          <w:lang w:bidi="mr-IN"/>
        </w:rPr>
        <w:t>gospodinjstva do katerih ni omogočen dostop specialnega vozila za zbiranje in prevoz odpadkov (2. odstavek 25. člena odloka) in</w:t>
      </w:r>
    </w:p>
    <w:p w:rsidR="00A51B6F" w:rsidRPr="00CB11DA" w:rsidRDefault="00A51B6F" w:rsidP="00A51B6F">
      <w:pPr>
        <w:numPr>
          <w:ilvl w:val="0"/>
          <w:numId w:val="26"/>
        </w:numPr>
        <w:spacing w:after="0" w:line="240" w:lineRule="auto"/>
        <w:jc w:val="both"/>
        <w:rPr>
          <w:rFonts w:ascii="Verdana" w:hAnsi="Verdana" w:cs="Tahoma"/>
          <w:lang w:bidi="mr-IN"/>
        </w:rPr>
      </w:pPr>
      <w:r w:rsidRPr="00CB11DA">
        <w:rPr>
          <w:rFonts w:ascii="Verdana" w:hAnsi="Verdana" w:cs="Tahoma"/>
          <w:lang w:bidi="mr-IN"/>
        </w:rPr>
        <w:t>gospodinjstva do katerih ni omogočen dostop specialnega vozila za zbiranje in prevoz odpadkov in imajo v stavbi prijavljeno začasno prebivališče (2. odstavek 25. člena odloka)</w:t>
      </w:r>
    </w:p>
    <w:p w:rsidR="00A51B6F" w:rsidRPr="00CB11DA" w:rsidRDefault="00A51B6F" w:rsidP="00A51B6F">
      <w:pPr>
        <w:jc w:val="both"/>
        <w:rPr>
          <w:rFonts w:ascii="Verdana" w:hAnsi="Verdana" w:cs="Tahoma"/>
          <w:lang w:bidi="mr-IN"/>
        </w:rPr>
      </w:pPr>
    </w:p>
    <w:p w:rsidR="00A51B6F" w:rsidRPr="00CB11DA" w:rsidRDefault="00A51B6F" w:rsidP="00A51B6F">
      <w:pPr>
        <w:jc w:val="both"/>
        <w:rPr>
          <w:rFonts w:ascii="Verdana" w:hAnsi="Verdana" w:cs="Tahoma"/>
          <w:lang w:bidi="mr-IN"/>
        </w:rPr>
      </w:pPr>
      <w:r w:rsidRPr="00CB11DA">
        <w:rPr>
          <w:rFonts w:ascii="Verdana" w:hAnsi="Verdana" w:cs="Tahoma"/>
          <w:lang w:bidi="mr-IN"/>
        </w:rPr>
        <w:t>Minimalni predpisani volumen zabojnika ali vrečke glede na vrsto uporabnika:</w:t>
      </w:r>
    </w:p>
    <w:p w:rsidR="00A51B6F" w:rsidRPr="00CB11DA" w:rsidRDefault="00A51B6F" w:rsidP="00A51B6F">
      <w:pPr>
        <w:rPr>
          <w:rStyle w:val="Krepko"/>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602"/>
        <w:gridCol w:w="1781"/>
        <w:gridCol w:w="1685"/>
        <w:gridCol w:w="1702"/>
      </w:tblGrid>
      <w:tr w:rsidR="00A51B6F" w:rsidRPr="00CB11DA" w:rsidTr="00BD5E53">
        <w:trPr>
          <w:trHeight w:val="691"/>
          <w:tblHeader/>
        </w:trPr>
        <w:tc>
          <w:tcPr>
            <w:tcW w:w="1355" w:type="pct"/>
            <w:shd w:val="clear" w:color="auto" w:fill="auto"/>
            <w:vAlign w:val="center"/>
          </w:tcPr>
          <w:p w:rsidR="00A51B6F" w:rsidRPr="00CB11DA" w:rsidRDefault="00A51B6F" w:rsidP="00BD5E53">
            <w:pPr>
              <w:jc w:val="center"/>
              <w:rPr>
                <w:rStyle w:val="Krepko"/>
                <w:rFonts w:ascii="Arial" w:hAnsi="Arial" w:cs="Arial"/>
                <w:b/>
                <w:sz w:val="20"/>
                <w:szCs w:val="20"/>
              </w:rPr>
            </w:pPr>
            <w:r w:rsidRPr="00CB11DA">
              <w:rPr>
                <w:rStyle w:val="Krepko"/>
                <w:rFonts w:ascii="Arial" w:hAnsi="Arial" w:cs="Arial"/>
                <w:b/>
                <w:sz w:val="20"/>
                <w:szCs w:val="20"/>
              </w:rPr>
              <w:lastRenderedPageBreak/>
              <w:t>Uporabnik</w:t>
            </w:r>
          </w:p>
        </w:tc>
        <w:tc>
          <w:tcPr>
            <w:tcW w:w="862" w:type="pct"/>
            <w:shd w:val="clear" w:color="auto" w:fill="auto"/>
            <w:vAlign w:val="center"/>
          </w:tcPr>
          <w:p w:rsidR="00A51B6F" w:rsidRPr="00CB11DA" w:rsidRDefault="00A51B6F" w:rsidP="00BD5E53">
            <w:pPr>
              <w:jc w:val="center"/>
              <w:rPr>
                <w:rStyle w:val="Krepko"/>
                <w:rFonts w:ascii="Arial" w:hAnsi="Arial" w:cs="Arial"/>
                <w:b/>
                <w:sz w:val="20"/>
                <w:szCs w:val="20"/>
              </w:rPr>
            </w:pPr>
            <w:r w:rsidRPr="00CB11DA">
              <w:rPr>
                <w:rStyle w:val="Krepko"/>
                <w:rFonts w:ascii="Arial" w:hAnsi="Arial" w:cs="Arial"/>
                <w:b/>
                <w:sz w:val="20"/>
                <w:szCs w:val="20"/>
              </w:rPr>
              <w:t>Dostopnost</w:t>
            </w:r>
          </w:p>
        </w:tc>
        <w:tc>
          <w:tcPr>
            <w:tcW w:w="959" w:type="pct"/>
            <w:shd w:val="clear" w:color="auto" w:fill="auto"/>
            <w:vAlign w:val="center"/>
          </w:tcPr>
          <w:p w:rsidR="00A51B6F" w:rsidRPr="00CB11DA" w:rsidRDefault="00A51B6F" w:rsidP="00BD5E53">
            <w:pPr>
              <w:jc w:val="center"/>
              <w:rPr>
                <w:rStyle w:val="Krepko"/>
                <w:rFonts w:ascii="Arial" w:hAnsi="Arial" w:cs="Arial"/>
                <w:b/>
                <w:sz w:val="20"/>
                <w:szCs w:val="20"/>
              </w:rPr>
            </w:pPr>
            <w:r w:rsidRPr="00CB11DA">
              <w:rPr>
                <w:rStyle w:val="Krepko"/>
                <w:rFonts w:ascii="Arial" w:hAnsi="Arial" w:cs="Arial"/>
                <w:b/>
                <w:sz w:val="20"/>
                <w:szCs w:val="20"/>
              </w:rPr>
              <w:t>Mešani komunalni odpadki</w:t>
            </w:r>
          </w:p>
        </w:tc>
        <w:tc>
          <w:tcPr>
            <w:tcW w:w="907" w:type="pct"/>
            <w:shd w:val="clear" w:color="auto" w:fill="auto"/>
            <w:vAlign w:val="center"/>
          </w:tcPr>
          <w:p w:rsidR="00A51B6F" w:rsidRPr="00CB11DA" w:rsidRDefault="00A51B6F" w:rsidP="00BD5E53">
            <w:pPr>
              <w:jc w:val="center"/>
              <w:rPr>
                <w:rStyle w:val="Krepko"/>
                <w:rFonts w:ascii="Arial" w:hAnsi="Arial" w:cs="Arial"/>
                <w:b/>
                <w:sz w:val="20"/>
                <w:szCs w:val="20"/>
              </w:rPr>
            </w:pPr>
            <w:r w:rsidRPr="00CB11DA">
              <w:rPr>
                <w:rStyle w:val="Krepko"/>
                <w:rFonts w:ascii="Arial" w:hAnsi="Arial" w:cs="Arial"/>
                <w:b/>
                <w:sz w:val="20"/>
                <w:szCs w:val="20"/>
              </w:rPr>
              <w:t>Mešana embalaža</w:t>
            </w:r>
          </w:p>
        </w:tc>
        <w:tc>
          <w:tcPr>
            <w:tcW w:w="916" w:type="pct"/>
            <w:shd w:val="clear" w:color="auto" w:fill="auto"/>
            <w:vAlign w:val="center"/>
          </w:tcPr>
          <w:p w:rsidR="00A51B6F" w:rsidRPr="00CB11DA" w:rsidRDefault="00A51B6F" w:rsidP="00BD5E53">
            <w:pPr>
              <w:jc w:val="center"/>
              <w:rPr>
                <w:rStyle w:val="Krepko"/>
                <w:rFonts w:ascii="Arial" w:hAnsi="Arial" w:cs="Arial"/>
                <w:b/>
                <w:sz w:val="20"/>
                <w:szCs w:val="20"/>
              </w:rPr>
            </w:pPr>
            <w:r w:rsidRPr="00CB11DA">
              <w:rPr>
                <w:rStyle w:val="Krepko"/>
                <w:rFonts w:ascii="Arial" w:hAnsi="Arial" w:cs="Arial"/>
                <w:b/>
                <w:sz w:val="20"/>
                <w:szCs w:val="20"/>
              </w:rPr>
              <w:t>Papir in karton, papirna in kartonska embalaža</w:t>
            </w:r>
          </w:p>
        </w:tc>
      </w:tr>
      <w:tr w:rsidR="00A51B6F" w:rsidRPr="00CB11DA" w:rsidTr="00BD5E53">
        <w:trPr>
          <w:trHeight w:val="556"/>
        </w:trPr>
        <w:tc>
          <w:tcPr>
            <w:tcW w:w="1355" w:type="pct"/>
            <w:vMerge w:val="restart"/>
            <w:shd w:val="clear" w:color="auto" w:fill="auto"/>
            <w:vAlign w:val="center"/>
          </w:tcPr>
          <w:p w:rsidR="00A51B6F" w:rsidRPr="00CB11DA" w:rsidRDefault="00A51B6F" w:rsidP="00BD5E53">
            <w:pPr>
              <w:rPr>
                <w:rStyle w:val="Krepko"/>
                <w:rFonts w:ascii="Arial" w:hAnsi="Arial" w:cs="Arial"/>
                <w:b/>
                <w:sz w:val="20"/>
                <w:szCs w:val="20"/>
              </w:rPr>
            </w:pPr>
            <w:r w:rsidRPr="00CB11DA">
              <w:rPr>
                <w:rStyle w:val="Krepko"/>
                <w:rFonts w:ascii="Arial" w:hAnsi="Arial" w:cs="Arial"/>
                <w:b/>
                <w:sz w:val="20"/>
                <w:szCs w:val="20"/>
              </w:rPr>
              <w:t>3. odstavek 25. člena odloka</w:t>
            </w:r>
          </w:p>
          <w:p w:rsidR="00A51B6F" w:rsidRPr="00CB11DA" w:rsidRDefault="00A51B6F" w:rsidP="00BD5E53">
            <w:pPr>
              <w:rPr>
                <w:rStyle w:val="Krepko"/>
                <w:rFonts w:ascii="Arial" w:hAnsi="Arial" w:cs="Arial"/>
                <w:b/>
                <w:sz w:val="20"/>
                <w:szCs w:val="20"/>
              </w:rPr>
            </w:pPr>
            <w:r w:rsidRPr="00CB11DA">
              <w:rPr>
                <w:rStyle w:val="Krepko"/>
                <w:rFonts w:ascii="Arial" w:hAnsi="Arial" w:cs="Arial"/>
                <w:b/>
                <w:sz w:val="20"/>
                <w:szCs w:val="20"/>
              </w:rPr>
              <w:t>(v stavbi ni stalnega ali začasnega prebivališča)</w:t>
            </w:r>
          </w:p>
        </w:tc>
        <w:tc>
          <w:tcPr>
            <w:tcW w:w="862" w:type="pct"/>
            <w:shd w:val="clear" w:color="auto" w:fill="auto"/>
            <w:vAlign w:val="center"/>
          </w:tcPr>
          <w:p w:rsidR="00A51B6F" w:rsidRPr="00CB11DA" w:rsidRDefault="00A51B6F" w:rsidP="00BD5E53">
            <w:pPr>
              <w:jc w:val="center"/>
              <w:rPr>
                <w:rStyle w:val="Krepko"/>
                <w:rFonts w:ascii="Arial" w:hAnsi="Arial" w:cs="Arial"/>
                <w:sz w:val="20"/>
                <w:szCs w:val="20"/>
              </w:rPr>
            </w:pPr>
            <w:r w:rsidRPr="00CB11DA">
              <w:rPr>
                <w:rStyle w:val="Krepko"/>
                <w:rFonts w:ascii="Arial" w:hAnsi="Arial" w:cs="Arial"/>
                <w:sz w:val="20"/>
                <w:szCs w:val="20"/>
              </w:rPr>
              <w:t>Dostopno z vozilom</w:t>
            </w:r>
          </w:p>
        </w:tc>
        <w:tc>
          <w:tcPr>
            <w:tcW w:w="959" w:type="pct"/>
            <w:shd w:val="clear" w:color="auto" w:fill="auto"/>
            <w:vAlign w:val="center"/>
          </w:tcPr>
          <w:p w:rsidR="00A51B6F" w:rsidRPr="00CB11DA" w:rsidRDefault="00A51B6F" w:rsidP="00BD5E53">
            <w:pPr>
              <w:jc w:val="center"/>
              <w:rPr>
                <w:rStyle w:val="Krepko"/>
                <w:rFonts w:ascii="Arial" w:hAnsi="Arial" w:cs="Arial"/>
                <w:sz w:val="20"/>
                <w:szCs w:val="20"/>
              </w:rPr>
            </w:pPr>
            <w:r w:rsidRPr="00CB11DA">
              <w:rPr>
                <w:rStyle w:val="Krepko"/>
                <w:rFonts w:ascii="Arial" w:hAnsi="Arial" w:cs="Arial"/>
                <w:sz w:val="20"/>
                <w:szCs w:val="20"/>
              </w:rPr>
              <w:t xml:space="preserve">3 x </w:t>
            </w:r>
          </w:p>
          <w:p w:rsidR="00A51B6F" w:rsidRPr="00CB11DA" w:rsidRDefault="00A51B6F" w:rsidP="00BD5E53">
            <w:pPr>
              <w:jc w:val="center"/>
              <w:rPr>
                <w:rStyle w:val="Krepko"/>
                <w:rFonts w:ascii="Arial" w:hAnsi="Arial" w:cs="Arial"/>
                <w:sz w:val="20"/>
                <w:szCs w:val="20"/>
              </w:rPr>
            </w:pPr>
            <w:r w:rsidRPr="00CB11DA">
              <w:rPr>
                <w:rStyle w:val="Krepko"/>
                <w:rFonts w:ascii="Arial" w:hAnsi="Arial" w:cs="Arial"/>
                <w:sz w:val="20"/>
                <w:szCs w:val="20"/>
              </w:rPr>
              <w:t>vrečka (80 l)</w:t>
            </w:r>
          </w:p>
        </w:tc>
        <w:tc>
          <w:tcPr>
            <w:tcW w:w="907" w:type="pct"/>
            <w:shd w:val="clear" w:color="auto" w:fill="auto"/>
            <w:vAlign w:val="center"/>
          </w:tcPr>
          <w:p w:rsidR="00A51B6F" w:rsidRPr="00CB11DA" w:rsidRDefault="00A51B6F" w:rsidP="00BD5E53">
            <w:pPr>
              <w:jc w:val="center"/>
              <w:rPr>
                <w:rStyle w:val="Krepko"/>
                <w:rFonts w:ascii="Arial" w:hAnsi="Arial" w:cs="Arial"/>
                <w:sz w:val="20"/>
                <w:szCs w:val="20"/>
              </w:rPr>
            </w:pPr>
          </w:p>
        </w:tc>
        <w:tc>
          <w:tcPr>
            <w:tcW w:w="916" w:type="pct"/>
            <w:shd w:val="clear" w:color="auto" w:fill="auto"/>
            <w:vAlign w:val="center"/>
          </w:tcPr>
          <w:p w:rsidR="00A51B6F" w:rsidRPr="00CB11DA" w:rsidRDefault="00A51B6F" w:rsidP="00BD5E53">
            <w:pPr>
              <w:jc w:val="center"/>
              <w:rPr>
                <w:rStyle w:val="Krepko"/>
                <w:rFonts w:ascii="Arial" w:hAnsi="Arial" w:cs="Arial"/>
                <w:sz w:val="20"/>
                <w:szCs w:val="20"/>
              </w:rPr>
            </w:pPr>
          </w:p>
        </w:tc>
      </w:tr>
      <w:tr w:rsidR="00A51B6F" w:rsidRPr="00CB11DA" w:rsidTr="00BD5E53">
        <w:trPr>
          <w:trHeight w:val="564"/>
        </w:trPr>
        <w:tc>
          <w:tcPr>
            <w:tcW w:w="1355" w:type="pct"/>
            <w:vMerge/>
            <w:shd w:val="clear" w:color="auto" w:fill="auto"/>
            <w:vAlign w:val="center"/>
          </w:tcPr>
          <w:p w:rsidR="00A51B6F" w:rsidRPr="00CB11DA" w:rsidRDefault="00A51B6F" w:rsidP="00BD5E53">
            <w:pPr>
              <w:rPr>
                <w:rStyle w:val="Krepko"/>
                <w:rFonts w:ascii="Arial" w:hAnsi="Arial" w:cs="Arial"/>
                <w:b/>
                <w:sz w:val="20"/>
                <w:szCs w:val="20"/>
              </w:rPr>
            </w:pPr>
          </w:p>
        </w:tc>
        <w:tc>
          <w:tcPr>
            <w:tcW w:w="862" w:type="pct"/>
            <w:shd w:val="clear" w:color="auto" w:fill="auto"/>
            <w:vAlign w:val="center"/>
          </w:tcPr>
          <w:p w:rsidR="00A51B6F" w:rsidRPr="00CB11DA" w:rsidRDefault="00A51B6F" w:rsidP="00BD5E53">
            <w:pPr>
              <w:jc w:val="center"/>
              <w:rPr>
                <w:rStyle w:val="Krepko"/>
                <w:rFonts w:ascii="Arial" w:hAnsi="Arial" w:cs="Arial"/>
                <w:sz w:val="20"/>
                <w:szCs w:val="20"/>
              </w:rPr>
            </w:pPr>
            <w:r w:rsidRPr="00CB11DA">
              <w:rPr>
                <w:rStyle w:val="Krepko"/>
                <w:rFonts w:ascii="Arial" w:hAnsi="Arial" w:cs="Arial"/>
                <w:sz w:val="20"/>
                <w:szCs w:val="20"/>
              </w:rPr>
              <w:t>Nedostopno z vozilom</w:t>
            </w:r>
          </w:p>
        </w:tc>
        <w:tc>
          <w:tcPr>
            <w:tcW w:w="959" w:type="pct"/>
            <w:shd w:val="clear" w:color="auto" w:fill="auto"/>
            <w:vAlign w:val="center"/>
          </w:tcPr>
          <w:p w:rsidR="00A51B6F" w:rsidRPr="00CB11DA" w:rsidRDefault="00A51B6F" w:rsidP="00BD5E53">
            <w:pPr>
              <w:jc w:val="center"/>
              <w:rPr>
                <w:rStyle w:val="Krepko"/>
                <w:rFonts w:ascii="Arial" w:hAnsi="Arial" w:cs="Arial"/>
                <w:sz w:val="20"/>
                <w:szCs w:val="20"/>
              </w:rPr>
            </w:pPr>
            <w:r w:rsidRPr="00CB11DA">
              <w:rPr>
                <w:rStyle w:val="Krepko"/>
                <w:rFonts w:ascii="Arial" w:hAnsi="Arial" w:cs="Arial"/>
                <w:sz w:val="20"/>
                <w:szCs w:val="20"/>
              </w:rPr>
              <w:t xml:space="preserve">3 x </w:t>
            </w:r>
          </w:p>
          <w:p w:rsidR="00A51B6F" w:rsidRPr="00CB11DA" w:rsidRDefault="00A51B6F" w:rsidP="00BD5E53">
            <w:pPr>
              <w:jc w:val="center"/>
              <w:rPr>
                <w:rStyle w:val="Krepko"/>
                <w:rFonts w:ascii="Arial" w:hAnsi="Arial" w:cs="Arial"/>
                <w:sz w:val="20"/>
                <w:szCs w:val="20"/>
              </w:rPr>
            </w:pPr>
            <w:r w:rsidRPr="00CB11DA">
              <w:rPr>
                <w:rStyle w:val="Krepko"/>
                <w:rFonts w:ascii="Arial" w:hAnsi="Arial" w:cs="Arial"/>
                <w:sz w:val="20"/>
                <w:szCs w:val="20"/>
              </w:rPr>
              <w:t>vrečka (80 l)</w:t>
            </w:r>
          </w:p>
        </w:tc>
        <w:tc>
          <w:tcPr>
            <w:tcW w:w="907" w:type="pct"/>
            <w:shd w:val="clear" w:color="auto" w:fill="auto"/>
            <w:vAlign w:val="center"/>
          </w:tcPr>
          <w:p w:rsidR="00A51B6F" w:rsidRPr="00CB11DA" w:rsidRDefault="00A51B6F" w:rsidP="00BD5E53">
            <w:pPr>
              <w:jc w:val="center"/>
              <w:rPr>
                <w:rStyle w:val="Krepko"/>
                <w:rFonts w:ascii="Arial" w:hAnsi="Arial" w:cs="Arial"/>
                <w:sz w:val="20"/>
                <w:szCs w:val="20"/>
              </w:rPr>
            </w:pPr>
          </w:p>
        </w:tc>
        <w:tc>
          <w:tcPr>
            <w:tcW w:w="916" w:type="pct"/>
            <w:shd w:val="clear" w:color="auto" w:fill="auto"/>
            <w:vAlign w:val="center"/>
          </w:tcPr>
          <w:p w:rsidR="00A51B6F" w:rsidRPr="00CB11DA" w:rsidRDefault="00A51B6F" w:rsidP="00BD5E53">
            <w:pPr>
              <w:jc w:val="center"/>
              <w:rPr>
                <w:rStyle w:val="Krepko"/>
                <w:rFonts w:ascii="Arial" w:hAnsi="Arial" w:cs="Arial"/>
                <w:sz w:val="20"/>
                <w:szCs w:val="20"/>
              </w:rPr>
            </w:pPr>
          </w:p>
        </w:tc>
      </w:tr>
      <w:tr w:rsidR="00A51B6F" w:rsidRPr="00CB11DA" w:rsidTr="00BD5E53">
        <w:trPr>
          <w:trHeight w:val="544"/>
        </w:trPr>
        <w:tc>
          <w:tcPr>
            <w:tcW w:w="1355" w:type="pct"/>
            <w:vMerge w:val="restart"/>
            <w:shd w:val="clear" w:color="auto" w:fill="auto"/>
            <w:vAlign w:val="center"/>
          </w:tcPr>
          <w:p w:rsidR="00A51B6F" w:rsidRPr="00CB11DA" w:rsidRDefault="00A51B6F" w:rsidP="00BD5E53">
            <w:pPr>
              <w:rPr>
                <w:rStyle w:val="Krepko"/>
                <w:rFonts w:ascii="Arial" w:hAnsi="Arial" w:cs="Arial"/>
                <w:b/>
                <w:sz w:val="20"/>
                <w:szCs w:val="20"/>
              </w:rPr>
            </w:pPr>
            <w:r w:rsidRPr="00CB11DA">
              <w:rPr>
                <w:rStyle w:val="Krepko"/>
                <w:rFonts w:ascii="Arial" w:hAnsi="Arial" w:cs="Arial"/>
                <w:b/>
                <w:sz w:val="20"/>
                <w:szCs w:val="20"/>
              </w:rPr>
              <w:t>1 oseba v gospodinjstvu</w:t>
            </w:r>
          </w:p>
        </w:tc>
        <w:tc>
          <w:tcPr>
            <w:tcW w:w="862" w:type="pct"/>
            <w:shd w:val="clear" w:color="auto" w:fill="auto"/>
            <w:vAlign w:val="center"/>
          </w:tcPr>
          <w:p w:rsidR="00A51B6F" w:rsidRPr="00CB11DA" w:rsidRDefault="00A51B6F" w:rsidP="00BD5E53">
            <w:pPr>
              <w:jc w:val="center"/>
              <w:rPr>
                <w:rStyle w:val="Krepko"/>
                <w:rFonts w:ascii="Arial" w:hAnsi="Arial" w:cs="Arial"/>
                <w:sz w:val="20"/>
                <w:szCs w:val="20"/>
              </w:rPr>
            </w:pPr>
            <w:r w:rsidRPr="00CB11DA">
              <w:rPr>
                <w:rStyle w:val="Krepko"/>
                <w:rFonts w:ascii="Arial" w:hAnsi="Arial" w:cs="Arial"/>
                <w:sz w:val="20"/>
                <w:szCs w:val="20"/>
              </w:rPr>
              <w:t>Dostopno z vozilom</w:t>
            </w:r>
          </w:p>
        </w:tc>
        <w:tc>
          <w:tcPr>
            <w:tcW w:w="959" w:type="pct"/>
            <w:shd w:val="clear" w:color="auto" w:fill="auto"/>
            <w:vAlign w:val="center"/>
          </w:tcPr>
          <w:p w:rsidR="00A51B6F" w:rsidRPr="00CB11DA" w:rsidRDefault="00A51B6F" w:rsidP="00BD5E53">
            <w:pPr>
              <w:jc w:val="center"/>
              <w:rPr>
                <w:rStyle w:val="Krepko"/>
                <w:rFonts w:ascii="Arial" w:hAnsi="Arial" w:cs="Arial"/>
                <w:sz w:val="20"/>
                <w:szCs w:val="20"/>
              </w:rPr>
            </w:pPr>
            <w:r w:rsidRPr="00CB11DA">
              <w:rPr>
                <w:rStyle w:val="Krepko"/>
                <w:rFonts w:ascii="Arial" w:hAnsi="Arial" w:cs="Arial"/>
                <w:sz w:val="20"/>
                <w:szCs w:val="20"/>
              </w:rPr>
              <w:t>Posoda 60 l</w:t>
            </w:r>
          </w:p>
        </w:tc>
        <w:tc>
          <w:tcPr>
            <w:tcW w:w="907" w:type="pct"/>
            <w:shd w:val="clear" w:color="auto" w:fill="auto"/>
            <w:vAlign w:val="center"/>
          </w:tcPr>
          <w:p w:rsidR="00A51B6F" w:rsidRPr="00CB11DA" w:rsidRDefault="00A51B6F" w:rsidP="00BD5E53">
            <w:pPr>
              <w:jc w:val="center"/>
              <w:rPr>
                <w:rStyle w:val="Krepko"/>
                <w:rFonts w:ascii="Arial" w:hAnsi="Arial" w:cs="Arial"/>
                <w:sz w:val="20"/>
                <w:szCs w:val="20"/>
              </w:rPr>
            </w:pPr>
            <w:r w:rsidRPr="00CB11DA">
              <w:rPr>
                <w:rStyle w:val="Krepko"/>
                <w:rFonts w:ascii="Arial" w:hAnsi="Arial" w:cs="Arial"/>
                <w:sz w:val="20"/>
                <w:szCs w:val="20"/>
              </w:rPr>
              <w:t xml:space="preserve">24 x </w:t>
            </w:r>
          </w:p>
          <w:p w:rsidR="00A51B6F" w:rsidRPr="00CB11DA" w:rsidRDefault="00A51B6F" w:rsidP="00BD5E53">
            <w:pPr>
              <w:jc w:val="center"/>
              <w:rPr>
                <w:rStyle w:val="Krepko"/>
                <w:rFonts w:ascii="Arial" w:hAnsi="Arial" w:cs="Arial"/>
                <w:sz w:val="20"/>
                <w:szCs w:val="20"/>
              </w:rPr>
            </w:pPr>
            <w:r w:rsidRPr="00CB11DA">
              <w:rPr>
                <w:rStyle w:val="Krepko"/>
                <w:rFonts w:ascii="Arial" w:hAnsi="Arial" w:cs="Arial"/>
                <w:sz w:val="20"/>
                <w:szCs w:val="20"/>
              </w:rPr>
              <w:t>vrečka (110 l)</w:t>
            </w:r>
          </w:p>
        </w:tc>
        <w:tc>
          <w:tcPr>
            <w:tcW w:w="916" w:type="pct"/>
            <w:shd w:val="clear" w:color="auto" w:fill="auto"/>
            <w:vAlign w:val="center"/>
          </w:tcPr>
          <w:p w:rsidR="00A51B6F" w:rsidRPr="00CB11DA" w:rsidRDefault="00A51B6F" w:rsidP="00BD5E53">
            <w:pPr>
              <w:jc w:val="center"/>
              <w:rPr>
                <w:rStyle w:val="Krepko"/>
                <w:rFonts w:ascii="Arial" w:hAnsi="Arial" w:cs="Arial"/>
                <w:sz w:val="20"/>
                <w:szCs w:val="20"/>
              </w:rPr>
            </w:pPr>
            <w:r w:rsidRPr="00CB11DA">
              <w:rPr>
                <w:rStyle w:val="Krepko"/>
                <w:rFonts w:ascii="Arial" w:hAnsi="Arial" w:cs="Arial"/>
                <w:sz w:val="20"/>
                <w:szCs w:val="20"/>
              </w:rPr>
              <w:t>Posoda 240 l</w:t>
            </w:r>
          </w:p>
        </w:tc>
      </w:tr>
      <w:tr w:rsidR="00A51B6F" w:rsidRPr="00CB11DA" w:rsidTr="00BD5E53">
        <w:trPr>
          <w:trHeight w:val="566"/>
        </w:trPr>
        <w:tc>
          <w:tcPr>
            <w:tcW w:w="1355" w:type="pct"/>
            <w:vMerge/>
            <w:shd w:val="clear" w:color="auto" w:fill="auto"/>
            <w:vAlign w:val="center"/>
          </w:tcPr>
          <w:p w:rsidR="00A51B6F" w:rsidRPr="00CB11DA" w:rsidRDefault="00A51B6F" w:rsidP="00BD5E53">
            <w:pPr>
              <w:rPr>
                <w:rStyle w:val="Krepko"/>
                <w:rFonts w:ascii="Arial" w:hAnsi="Arial" w:cs="Arial"/>
                <w:b/>
                <w:sz w:val="20"/>
                <w:szCs w:val="20"/>
              </w:rPr>
            </w:pPr>
          </w:p>
        </w:tc>
        <w:tc>
          <w:tcPr>
            <w:tcW w:w="862" w:type="pct"/>
            <w:shd w:val="clear" w:color="auto" w:fill="auto"/>
            <w:vAlign w:val="center"/>
          </w:tcPr>
          <w:p w:rsidR="00A51B6F" w:rsidRPr="00CB11DA" w:rsidRDefault="00A51B6F" w:rsidP="00BD5E53">
            <w:pPr>
              <w:jc w:val="center"/>
              <w:rPr>
                <w:rStyle w:val="Krepko"/>
                <w:rFonts w:ascii="Arial" w:hAnsi="Arial" w:cs="Arial"/>
                <w:sz w:val="20"/>
                <w:szCs w:val="20"/>
              </w:rPr>
            </w:pPr>
            <w:r w:rsidRPr="00CB11DA">
              <w:rPr>
                <w:rStyle w:val="Krepko"/>
                <w:rFonts w:ascii="Arial" w:hAnsi="Arial" w:cs="Arial"/>
                <w:sz w:val="20"/>
                <w:szCs w:val="20"/>
              </w:rPr>
              <w:t>Nedostopno z vozilom</w:t>
            </w:r>
          </w:p>
        </w:tc>
        <w:tc>
          <w:tcPr>
            <w:tcW w:w="959" w:type="pct"/>
            <w:shd w:val="clear" w:color="auto" w:fill="auto"/>
            <w:vAlign w:val="center"/>
          </w:tcPr>
          <w:p w:rsidR="00A51B6F" w:rsidRPr="00CB11DA" w:rsidRDefault="00A51B6F" w:rsidP="00BD5E53">
            <w:pPr>
              <w:jc w:val="center"/>
              <w:rPr>
                <w:rStyle w:val="Krepko"/>
                <w:rFonts w:ascii="Arial" w:hAnsi="Arial" w:cs="Arial"/>
                <w:sz w:val="20"/>
                <w:szCs w:val="20"/>
              </w:rPr>
            </w:pPr>
            <w:r w:rsidRPr="00CB11DA">
              <w:rPr>
                <w:rStyle w:val="Krepko"/>
                <w:rFonts w:ascii="Arial" w:hAnsi="Arial" w:cs="Arial"/>
                <w:sz w:val="20"/>
                <w:szCs w:val="20"/>
              </w:rPr>
              <w:t xml:space="preserve">12 x </w:t>
            </w:r>
          </w:p>
          <w:p w:rsidR="00A51B6F" w:rsidRPr="00CB11DA" w:rsidRDefault="00A51B6F" w:rsidP="00BD5E53">
            <w:pPr>
              <w:jc w:val="center"/>
              <w:rPr>
                <w:rStyle w:val="Krepko"/>
                <w:rFonts w:ascii="Arial" w:hAnsi="Arial" w:cs="Arial"/>
                <w:sz w:val="20"/>
                <w:szCs w:val="20"/>
              </w:rPr>
            </w:pPr>
            <w:r w:rsidRPr="00CB11DA">
              <w:rPr>
                <w:rStyle w:val="Krepko"/>
                <w:rFonts w:ascii="Arial" w:hAnsi="Arial" w:cs="Arial"/>
                <w:sz w:val="20"/>
                <w:szCs w:val="20"/>
              </w:rPr>
              <w:t>vrečka (80 l)</w:t>
            </w:r>
          </w:p>
        </w:tc>
        <w:tc>
          <w:tcPr>
            <w:tcW w:w="907" w:type="pct"/>
            <w:shd w:val="clear" w:color="auto" w:fill="auto"/>
            <w:vAlign w:val="center"/>
          </w:tcPr>
          <w:p w:rsidR="00A51B6F" w:rsidRPr="00CB11DA" w:rsidRDefault="00A51B6F" w:rsidP="00BD5E53">
            <w:pPr>
              <w:jc w:val="center"/>
              <w:rPr>
                <w:rStyle w:val="Krepko"/>
                <w:rFonts w:ascii="Arial" w:hAnsi="Arial" w:cs="Arial"/>
                <w:sz w:val="20"/>
                <w:szCs w:val="20"/>
              </w:rPr>
            </w:pPr>
            <w:r w:rsidRPr="00CB11DA">
              <w:rPr>
                <w:rStyle w:val="Krepko"/>
                <w:rFonts w:ascii="Arial" w:hAnsi="Arial" w:cs="Arial"/>
                <w:sz w:val="20"/>
                <w:szCs w:val="20"/>
              </w:rPr>
              <w:t xml:space="preserve">24 x </w:t>
            </w:r>
          </w:p>
          <w:p w:rsidR="00A51B6F" w:rsidRPr="00CB11DA" w:rsidRDefault="00A51B6F" w:rsidP="00BD5E53">
            <w:pPr>
              <w:jc w:val="center"/>
              <w:rPr>
                <w:rStyle w:val="Krepko"/>
                <w:rFonts w:ascii="Arial" w:hAnsi="Arial" w:cs="Arial"/>
                <w:sz w:val="20"/>
                <w:szCs w:val="20"/>
              </w:rPr>
            </w:pPr>
            <w:r w:rsidRPr="00CB11DA">
              <w:rPr>
                <w:rStyle w:val="Krepko"/>
                <w:rFonts w:ascii="Arial" w:hAnsi="Arial" w:cs="Arial"/>
                <w:sz w:val="20"/>
                <w:szCs w:val="20"/>
              </w:rPr>
              <w:t>vrečka (110 l)</w:t>
            </w:r>
          </w:p>
        </w:tc>
        <w:tc>
          <w:tcPr>
            <w:tcW w:w="916" w:type="pct"/>
            <w:shd w:val="clear" w:color="auto" w:fill="auto"/>
            <w:vAlign w:val="center"/>
          </w:tcPr>
          <w:p w:rsidR="00A51B6F" w:rsidRPr="00CB11DA" w:rsidRDefault="00A51B6F" w:rsidP="00BD5E53">
            <w:pPr>
              <w:jc w:val="center"/>
              <w:rPr>
                <w:rStyle w:val="Krepko"/>
                <w:rFonts w:ascii="Arial" w:hAnsi="Arial" w:cs="Arial"/>
                <w:sz w:val="20"/>
                <w:szCs w:val="20"/>
              </w:rPr>
            </w:pPr>
            <w:r w:rsidRPr="00CB11DA">
              <w:rPr>
                <w:rStyle w:val="Krepko"/>
                <w:rFonts w:ascii="Arial" w:hAnsi="Arial" w:cs="Arial"/>
                <w:sz w:val="20"/>
                <w:szCs w:val="20"/>
              </w:rPr>
              <w:t xml:space="preserve">12 x </w:t>
            </w:r>
          </w:p>
          <w:p w:rsidR="00A51B6F" w:rsidRPr="00CB11DA" w:rsidRDefault="00A51B6F" w:rsidP="00BD5E53">
            <w:pPr>
              <w:jc w:val="center"/>
              <w:rPr>
                <w:rStyle w:val="Krepko"/>
                <w:rFonts w:ascii="Arial" w:hAnsi="Arial" w:cs="Arial"/>
                <w:sz w:val="20"/>
                <w:szCs w:val="20"/>
              </w:rPr>
            </w:pPr>
            <w:r w:rsidRPr="00CB11DA">
              <w:rPr>
                <w:rStyle w:val="Krepko"/>
                <w:rFonts w:ascii="Arial" w:hAnsi="Arial" w:cs="Arial"/>
                <w:sz w:val="20"/>
                <w:szCs w:val="20"/>
              </w:rPr>
              <w:t>vrečka (40 l)</w:t>
            </w:r>
          </w:p>
        </w:tc>
      </w:tr>
      <w:tr w:rsidR="00A51B6F" w:rsidRPr="00CB11DA" w:rsidTr="00BD5E53">
        <w:trPr>
          <w:trHeight w:val="576"/>
        </w:trPr>
        <w:tc>
          <w:tcPr>
            <w:tcW w:w="1355" w:type="pct"/>
            <w:vMerge w:val="restart"/>
            <w:shd w:val="clear" w:color="auto" w:fill="auto"/>
            <w:vAlign w:val="center"/>
          </w:tcPr>
          <w:p w:rsidR="00A51B6F" w:rsidRPr="00CB11DA" w:rsidRDefault="00A51B6F" w:rsidP="00BD5E53">
            <w:pPr>
              <w:rPr>
                <w:rStyle w:val="Krepko"/>
                <w:rFonts w:ascii="Arial" w:hAnsi="Arial" w:cs="Arial"/>
                <w:b/>
                <w:sz w:val="20"/>
                <w:szCs w:val="20"/>
              </w:rPr>
            </w:pPr>
            <w:r w:rsidRPr="00CB11DA">
              <w:rPr>
                <w:rStyle w:val="Krepko"/>
                <w:rFonts w:ascii="Arial" w:hAnsi="Arial" w:cs="Arial"/>
                <w:b/>
                <w:sz w:val="20"/>
                <w:szCs w:val="20"/>
              </w:rPr>
              <w:t>2 ali več oseb v gospodinjstvu</w:t>
            </w:r>
          </w:p>
        </w:tc>
        <w:tc>
          <w:tcPr>
            <w:tcW w:w="862" w:type="pct"/>
            <w:shd w:val="clear" w:color="auto" w:fill="auto"/>
            <w:vAlign w:val="center"/>
          </w:tcPr>
          <w:p w:rsidR="00A51B6F" w:rsidRPr="00CB11DA" w:rsidRDefault="00A51B6F" w:rsidP="00BD5E53">
            <w:pPr>
              <w:jc w:val="center"/>
              <w:rPr>
                <w:rStyle w:val="Krepko"/>
                <w:rFonts w:ascii="Arial" w:hAnsi="Arial" w:cs="Arial"/>
                <w:sz w:val="20"/>
                <w:szCs w:val="20"/>
              </w:rPr>
            </w:pPr>
            <w:r w:rsidRPr="00CB11DA">
              <w:rPr>
                <w:rStyle w:val="Krepko"/>
                <w:rFonts w:ascii="Arial" w:hAnsi="Arial" w:cs="Arial"/>
                <w:sz w:val="20"/>
                <w:szCs w:val="20"/>
              </w:rPr>
              <w:t>Dostopno z vozilom</w:t>
            </w:r>
          </w:p>
        </w:tc>
        <w:tc>
          <w:tcPr>
            <w:tcW w:w="959" w:type="pct"/>
            <w:shd w:val="clear" w:color="auto" w:fill="auto"/>
            <w:vAlign w:val="center"/>
          </w:tcPr>
          <w:p w:rsidR="00A51B6F" w:rsidRPr="00CB11DA" w:rsidRDefault="00A51B6F" w:rsidP="00BD5E53">
            <w:pPr>
              <w:jc w:val="center"/>
              <w:rPr>
                <w:rStyle w:val="Krepko"/>
                <w:rFonts w:ascii="Arial" w:hAnsi="Arial" w:cs="Arial"/>
                <w:sz w:val="20"/>
                <w:szCs w:val="20"/>
              </w:rPr>
            </w:pPr>
            <w:r w:rsidRPr="00CB11DA">
              <w:rPr>
                <w:rStyle w:val="Krepko"/>
                <w:rFonts w:ascii="Arial" w:hAnsi="Arial" w:cs="Arial"/>
                <w:sz w:val="20"/>
                <w:szCs w:val="20"/>
              </w:rPr>
              <w:t>Posoda 120 l</w:t>
            </w:r>
          </w:p>
        </w:tc>
        <w:tc>
          <w:tcPr>
            <w:tcW w:w="907" w:type="pct"/>
            <w:shd w:val="clear" w:color="auto" w:fill="auto"/>
            <w:vAlign w:val="center"/>
          </w:tcPr>
          <w:p w:rsidR="00A51B6F" w:rsidRPr="00CB11DA" w:rsidRDefault="00A51B6F" w:rsidP="00BD5E53">
            <w:pPr>
              <w:jc w:val="center"/>
              <w:rPr>
                <w:rStyle w:val="Krepko"/>
                <w:rFonts w:ascii="Arial" w:hAnsi="Arial" w:cs="Arial"/>
                <w:sz w:val="20"/>
                <w:szCs w:val="20"/>
              </w:rPr>
            </w:pPr>
            <w:r w:rsidRPr="00CB11DA">
              <w:rPr>
                <w:rStyle w:val="Krepko"/>
                <w:rFonts w:ascii="Arial" w:hAnsi="Arial" w:cs="Arial"/>
                <w:sz w:val="20"/>
                <w:szCs w:val="20"/>
              </w:rPr>
              <w:t xml:space="preserve">36 x </w:t>
            </w:r>
          </w:p>
          <w:p w:rsidR="00A51B6F" w:rsidRPr="00CB11DA" w:rsidRDefault="00A51B6F" w:rsidP="00BD5E53">
            <w:pPr>
              <w:jc w:val="center"/>
              <w:rPr>
                <w:rStyle w:val="Krepko"/>
                <w:rFonts w:ascii="Arial" w:hAnsi="Arial" w:cs="Arial"/>
                <w:sz w:val="20"/>
                <w:szCs w:val="20"/>
              </w:rPr>
            </w:pPr>
            <w:r w:rsidRPr="00CB11DA">
              <w:rPr>
                <w:rStyle w:val="Krepko"/>
                <w:rFonts w:ascii="Arial" w:hAnsi="Arial" w:cs="Arial"/>
                <w:sz w:val="20"/>
                <w:szCs w:val="20"/>
              </w:rPr>
              <w:t>vrečka (110 l)</w:t>
            </w:r>
          </w:p>
        </w:tc>
        <w:tc>
          <w:tcPr>
            <w:tcW w:w="916" w:type="pct"/>
            <w:shd w:val="clear" w:color="auto" w:fill="auto"/>
            <w:vAlign w:val="center"/>
          </w:tcPr>
          <w:p w:rsidR="00A51B6F" w:rsidRPr="00CB11DA" w:rsidRDefault="00A51B6F" w:rsidP="00BD5E53">
            <w:pPr>
              <w:jc w:val="center"/>
              <w:rPr>
                <w:rStyle w:val="Krepko"/>
                <w:rFonts w:ascii="Arial" w:hAnsi="Arial" w:cs="Arial"/>
                <w:sz w:val="20"/>
                <w:szCs w:val="20"/>
              </w:rPr>
            </w:pPr>
            <w:r w:rsidRPr="00CB11DA">
              <w:rPr>
                <w:rStyle w:val="Krepko"/>
                <w:rFonts w:ascii="Arial" w:hAnsi="Arial" w:cs="Arial"/>
                <w:sz w:val="20"/>
                <w:szCs w:val="20"/>
              </w:rPr>
              <w:t>Posoda 240 l</w:t>
            </w:r>
          </w:p>
        </w:tc>
      </w:tr>
      <w:tr w:rsidR="00A51B6F" w:rsidRPr="00CB11DA" w:rsidTr="00BD5E53">
        <w:trPr>
          <w:trHeight w:val="540"/>
        </w:trPr>
        <w:tc>
          <w:tcPr>
            <w:tcW w:w="1355" w:type="pct"/>
            <w:vMerge/>
            <w:shd w:val="clear" w:color="auto" w:fill="auto"/>
            <w:vAlign w:val="center"/>
          </w:tcPr>
          <w:p w:rsidR="00A51B6F" w:rsidRPr="00CB11DA" w:rsidRDefault="00A51B6F" w:rsidP="00BD5E53">
            <w:pPr>
              <w:rPr>
                <w:rStyle w:val="Krepko"/>
                <w:rFonts w:ascii="Arial" w:hAnsi="Arial" w:cs="Arial"/>
                <w:b/>
                <w:sz w:val="20"/>
                <w:szCs w:val="20"/>
              </w:rPr>
            </w:pPr>
          </w:p>
        </w:tc>
        <w:tc>
          <w:tcPr>
            <w:tcW w:w="862" w:type="pct"/>
            <w:shd w:val="clear" w:color="auto" w:fill="auto"/>
            <w:vAlign w:val="center"/>
          </w:tcPr>
          <w:p w:rsidR="00A51B6F" w:rsidRPr="00CB11DA" w:rsidRDefault="00A51B6F" w:rsidP="00BD5E53">
            <w:pPr>
              <w:jc w:val="center"/>
              <w:rPr>
                <w:rStyle w:val="Krepko"/>
                <w:rFonts w:ascii="Arial" w:hAnsi="Arial" w:cs="Arial"/>
                <w:sz w:val="20"/>
                <w:szCs w:val="20"/>
              </w:rPr>
            </w:pPr>
            <w:r w:rsidRPr="00CB11DA">
              <w:rPr>
                <w:rStyle w:val="Krepko"/>
                <w:rFonts w:ascii="Arial" w:hAnsi="Arial" w:cs="Arial"/>
                <w:sz w:val="20"/>
                <w:szCs w:val="20"/>
              </w:rPr>
              <w:t>Nedostopno z vozilom</w:t>
            </w:r>
          </w:p>
        </w:tc>
        <w:tc>
          <w:tcPr>
            <w:tcW w:w="959" w:type="pct"/>
            <w:shd w:val="clear" w:color="auto" w:fill="auto"/>
            <w:vAlign w:val="center"/>
          </w:tcPr>
          <w:p w:rsidR="00A51B6F" w:rsidRPr="00CB11DA" w:rsidRDefault="00A51B6F" w:rsidP="00BD5E53">
            <w:pPr>
              <w:jc w:val="center"/>
              <w:rPr>
                <w:rStyle w:val="Krepko"/>
                <w:rFonts w:ascii="Arial" w:hAnsi="Arial" w:cs="Arial"/>
                <w:sz w:val="20"/>
                <w:szCs w:val="20"/>
              </w:rPr>
            </w:pPr>
            <w:r w:rsidRPr="00CB11DA">
              <w:rPr>
                <w:rStyle w:val="Krepko"/>
                <w:rFonts w:ascii="Arial" w:hAnsi="Arial" w:cs="Arial"/>
                <w:sz w:val="20"/>
                <w:szCs w:val="20"/>
              </w:rPr>
              <w:t xml:space="preserve">24 x </w:t>
            </w:r>
          </w:p>
          <w:p w:rsidR="00A51B6F" w:rsidRPr="00CB11DA" w:rsidRDefault="00A51B6F" w:rsidP="00BD5E53">
            <w:pPr>
              <w:jc w:val="center"/>
              <w:rPr>
                <w:rStyle w:val="Krepko"/>
                <w:rFonts w:ascii="Arial" w:hAnsi="Arial" w:cs="Arial"/>
                <w:sz w:val="20"/>
                <w:szCs w:val="20"/>
              </w:rPr>
            </w:pPr>
            <w:r w:rsidRPr="00CB11DA">
              <w:rPr>
                <w:rStyle w:val="Krepko"/>
                <w:rFonts w:ascii="Arial" w:hAnsi="Arial" w:cs="Arial"/>
                <w:sz w:val="20"/>
                <w:szCs w:val="20"/>
              </w:rPr>
              <w:t>vrečka (80 l)</w:t>
            </w:r>
          </w:p>
        </w:tc>
        <w:tc>
          <w:tcPr>
            <w:tcW w:w="907" w:type="pct"/>
            <w:shd w:val="clear" w:color="auto" w:fill="auto"/>
            <w:vAlign w:val="center"/>
          </w:tcPr>
          <w:p w:rsidR="00A51B6F" w:rsidRPr="00CB11DA" w:rsidRDefault="00A51B6F" w:rsidP="00BD5E53">
            <w:pPr>
              <w:jc w:val="center"/>
              <w:rPr>
                <w:rStyle w:val="Krepko"/>
                <w:rFonts w:ascii="Arial" w:hAnsi="Arial" w:cs="Arial"/>
                <w:sz w:val="20"/>
                <w:szCs w:val="20"/>
              </w:rPr>
            </w:pPr>
            <w:r w:rsidRPr="00CB11DA">
              <w:rPr>
                <w:rStyle w:val="Krepko"/>
                <w:rFonts w:ascii="Arial" w:hAnsi="Arial" w:cs="Arial"/>
                <w:sz w:val="20"/>
                <w:szCs w:val="20"/>
              </w:rPr>
              <w:t xml:space="preserve">36 x </w:t>
            </w:r>
          </w:p>
          <w:p w:rsidR="00A51B6F" w:rsidRPr="00CB11DA" w:rsidRDefault="00A51B6F" w:rsidP="00BD5E53">
            <w:pPr>
              <w:jc w:val="center"/>
              <w:rPr>
                <w:rStyle w:val="Krepko"/>
                <w:rFonts w:ascii="Arial" w:hAnsi="Arial" w:cs="Arial"/>
                <w:sz w:val="20"/>
                <w:szCs w:val="20"/>
              </w:rPr>
            </w:pPr>
            <w:r w:rsidRPr="00CB11DA">
              <w:rPr>
                <w:rStyle w:val="Krepko"/>
                <w:rFonts w:ascii="Arial" w:hAnsi="Arial" w:cs="Arial"/>
                <w:sz w:val="20"/>
                <w:szCs w:val="20"/>
              </w:rPr>
              <w:t>vrečka (110 l)</w:t>
            </w:r>
          </w:p>
        </w:tc>
        <w:tc>
          <w:tcPr>
            <w:tcW w:w="916" w:type="pct"/>
            <w:shd w:val="clear" w:color="auto" w:fill="auto"/>
            <w:vAlign w:val="center"/>
          </w:tcPr>
          <w:p w:rsidR="00A51B6F" w:rsidRPr="00CB11DA" w:rsidRDefault="00A51B6F" w:rsidP="00BD5E53">
            <w:pPr>
              <w:jc w:val="center"/>
              <w:rPr>
                <w:rStyle w:val="Krepko"/>
                <w:rFonts w:ascii="Arial" w:hAnsi="Arial" w:cs="Arial"/>
                <w:sz w:val="20"/>
                <w:szCs w:val="20"/>
              </w:rPr>
            </w:pPr>
            <w:r w:rsidRPr="00CB11DA">
              <w:rPr>
                <w:rStyle w:val="Krepko"/>
                <w:rFonts w:ascii="Arial" w:hAnsi="Arial" w:cs="Arial"/>
                <w:sz w:val="20"/>
                <w:szCs w:val="20"/>
              </w:rPr>
              <w:t xml:space="preserve">24 x </w:t>
            </w:r>
          </w:p>
          <w:p w:rsidR="00A51B6F" w:rsidRPr="00CB11DA" w:rsidRDefault="00A51B6F" w:rsidP="00BD5E53">
            <w:pPr>
              <w:jc w:val="center"/>
              <w:rPr>
                <w:rStyle w:val="Krepko"/>
                <w:rFonts w:ascii="Arial" w:hAnsi="Arial" w:cs="Arial"/>
                <w:sz w:val="20"/>
                <w:szCs w:val="20"/>
              </w:rPr>
            </w:pPr>
            <w:r w:rsidRPr="00CB11DA">
              <w:rPr>
                <w:rStyle w:val="Krepko"/>
                <w:rFonts w:ascii="Arial" w:hAnsi="Arial" w:cs="Arial"/>
                <w:sz w:val="20"/>
                <w:szCs w:val="20"/>
              </w:rPr>
              <w:t>vrečka (40 l)</w:t>
            </w:r>
          </w:p>
        </w:tc>
      </w:tr>
      <w:tr w:rsidR="00A51B6F" w:rsidRPr="00CB11DA" w:rsidTr="00BD5E53">
        <w:trPr>
          <w:trHeight w:val="575"/>
        </w:trPr>
        <w:tc>
          <w:tcPr>
            <w:tcW w:w="1355" w:type="pct"/>
            <w:vMerge w:val="restart"/>
            <w:shd w:val="clear" w:color="auto" w:fill="auto"/>
            <w:vAlign w:val="center"/>
          </w:tcPr>
          <w:p w:rsidR="00A51B6F" w:rsidRPr="00CB11DA" w:rsidRDefault="00A51B6F" w:rsidP="00BD5E53">
            <w:pPr>
              <w:rPr>
                <w:rStyle w:val="Krepko"/>
                <w:rFonts w:ascii="Arial" w:hAnsi="Arial" w:cs="Arial"/>
                <w:b/>
                <w:sz w:val="20"/>
                <w:szCs w:val="20"/>
              </w:rPr>
            </w:pPr>
            <w:r w:rsidRPr="00CB11DA">
              <w:rPr>
                <w:rStyle w:val="Krepko"/>
                <w:rFonts w:ascii="Arial" w:hAnsi="Arial" w:cs="Arial"/>
                <w:b/>
                <w:sz w:val="20"/>
                <w:szCs w:val="20"/>
              </w:rPr>
              <w:t>2. odstavek 25. člena odloka (nedostopno z vozilom in začasno prebivališče)</w:t>
            </w:r>
          </w:p>
        </w:tc>
        <w:tc>
          <w:tcPr>
            <w:tcW w:w="862" w:type="pct"/>
            <w:shd w:val="clear" w:color="auto" w:fill="auto"/>
            <w:vAlign w:val="center"/>
          </w:tcPr>
          <w:p w:rsidR="00A51B6F" w:rsidRPr="00CB11DA" w:rsidRDefault="00A51B6F" w:rsidP="00BD5E53">
            <w:pPr>
              <w:jc w:val="center"/>
              <w:rPr>
                <w:rStyle w:val="Krepko"/>
                <w:rFonts w:ascii="Arial" w:hAnsi="Arial" w:cs="Arial"/>
                <w:sz w:val="20"/>
                <w:szCs w:val="20"/>
              </w:rPr>
            </w:pPr>
            <w:r w:rsidRPr="00CB11DA">
              <w:rPr>
                <w:rStyle w:val="Krepko"/>
                <w:rFonts w:ascii="Arial" w:hAnsi="Arial" w:cs="Arial"/>
                <w:sz w:val="20"/>
                <w:szCs w:val="20"/>
              </w:rPr>
              <w:t>Dostopno z vozilom</w:t>
            </w:r>
          </w:p>
        </w:tc>
        <w:tc>
          <w:tcPr>
            <w:tcW w:w="959" w:type="pct"/>
            <w:shd w:val="clear" w:color="auto" w:fill="auto"/>
            <w:vAlign w:val="center"/>
          </w:tcPr>
          <w:p w:rsidR="00A51B6F" w:rsidRPr="00CB11DA" w:rsidRDefault="00A51B6F" w:rsidP="00BD5E53">
            <w:pPr>
              <w:jc w:val="center"/>
              <w:rPr>
                <w:rStyle w:val="Krepko"/>
                <w:rFonts w:ascii="Arial" w:hAnsi="Arial" w:cs="Arial"/>
                <w:sz w:val="20"/>
                <w:szCs w:val="20"/>
              </w:rPr>
            </w:pPr>
            <w:r w:rsidRPr="00CB11DA">
              <w:rPr>
                <w:rStyle w:val="Krepko"/>
                <w:rFonts w:ascii="Arial" w:hAnsi="Arial" w:cs="Arial"/>
                <w:sz w:val="20"/>
                <w:szCs w:val="20"/>
              </w:rPr>
              <w:t>Ni možno</w:t>
            </w:r>
          </w:p>
        </w:tc>
        <w:tc>
          <w:tcPr>
            <w:tcW w:w="907" w:type="pct"/>
            <w:shd w:val="clear" w:color="auto" w:fill="auto"/>
            <w:vAlign w:val="center"/>
          </w:tcPr>
          <w:p w:rsidR="00A51B6F" w:rsidRPr="00CB11DA" w:rsidRDefault="00A51B6F" w:rsidP="00BD5E53">
            <w:pPr>
              <w:jc w:val="center"/>
              <w:rPr>
                <w:rStyle w:val="Krepko"/>
                <w:rFonts w:ascii="Arial" w:hAnsi="Arial" w:cs="Arial"/>
                <w:sz w:val="20"/>
                <w:szCs w:val="20"/>
              </w:rPr>
            </w:pPr>
            <w:r w:rsidRPr="00CB11DA">
              <w:rPr>
                <w:rStyle w:val="Krepko"/>
                <w:rFonts w:ascii="Arial" w:hAnsi="Arial" w:cs="Arial"/>
                <w:sz w:val="20"/>
                <w:szCs w:val="20"/>
              </w:rPr>
              <w:t>Ni možno</w:t>
            </w:r>
          </w:p>
        </w:tc>
        <w:tc>
          <w:tcPr>
            <w:tcW w:w="916" w:type="pct"/>
            <w:shd w:val="clear" w:color="auto" w:fill="auto"/>
            <w:vAlign w:val="center"/>
          </w:tcPr>
          <w:p w:rsidR="00A51B6F" w:rsidRPr="00CB11DA" w:rsidRDefault="00A51B6F" w:rsidP="00BD5E53">
            <w:pPr>
              <w:jc w:val="center"/>
              <w:rPr>
                <w:rStyle w:val="Krepko"/>
                <w:rFonts w:ascii="Arial" w:hAnsi="Arial" w:cs="Arial"/>
                <w:sz w:val="20"/>
                <w:szCs w:val="20"/>
              </w:rPr>
            </w:pPr>
            <w:r w:rsidRPr="00CB11DA">
              <w:rPr>
                <w:rStyle w:val="Krepko"/>
                <w:rFonts w:ascii="Arial" w:hAnsi="Arial" w:cs="Arial"/>
                <w:sz w:val="20"/>
                <w:szCs w:val="20"/>
              </w:rPr>
              <w:t>Ni možno</w:t>
            </w:r>
          </w:p>
        </w:tc>
      </w:tr>
      <w:tr w:rsidR="00A51B6F" w:rsidRPr="00CB11DA" w:rsidTr="00BD5E53">
        <w:trPr>
          <w:trHeight w:val="556"/>
        </w:trPr>
        <w:tc>
          <w:tcPr>
            <w:tcW w:w="1355" w:type="pct"/>
            <w:vMerge/>
            <w:shd w:val="clear" w:color="auto" w:fill="auto"/>
            <w:vAlign w:val="center"/>
          </w:tcPr>
          <w:p w:rsidR="00A51B6F" w:rsidRPr="00CB11DA" w:rsidRDefault="00A51B6F" w:rsidP="00BD5E53">
            <w:pPr>
              <w:rPr>
                <w:rStyle w:val="Krepko"/>
                <w:rFonts w:ascii="Arial" w:hAnsi="Arial" w:cs="Arial"/>
                <w:b/>
                <w:sz w:val="20"/>
                <w:szCs w:val="20"/>
              </w:rPr>
            </w:pPr>
          </w:p>
        </w:tc>
        <w:tc>
          <w:tcPr>
            <w:tcW w:w="862" w:type="pct"/>
            <w:shd w:val="clear" w:color="auto" w:fill="auto"/>
            <w:vAlign w:val="center"/>
          </w:tcPr>
          <w:p w:rsidR="00A51B6F" w:rsidRPr="00CB11DA" w:rsidRDefault="00A51B6F" w:rsidP="00BD5E53">
            <w:pPr>
              <w:jc w:val="center"/>
              <w:rPr>
                <w:rStyle w:val="Krepko"/>
                <w:rFonts w:ascii="Arial" w:hAnsi="Arial" w:cs="Arial"/>
                <w:sz w:val="20"/>
                <w:szCs w:val="20"/>
              </w:rPr>
            </w:pPr>
            <w:r w:rsidRPr="00CB11DA">
              <w:rPr>
                <w:rStyle w:val="Krepko"/>
                <w:rFonts w:ascii="Arial" w:hAnsi="Arial" w:cs="Arial"/>
                <w:sz w:val="20"/>
                <w:szCs w:val="20"/>
              </w:rPr>
              <w:t>Nedostopno z vozilom</w:t>
            </w:r>
          </w:p>
        </w:tc>
        <w:tc>
          <w:tcPr>
            <w:tcW w:w="959" w:type="pct"/>
            <w:shd w:val="clear" w:color="auto" w:fill="auto"/>
            <w:vAlign w:val="center"/>
          </w:tcPr>
          <w:p w:rsidR="00A51B6F" w:rsidRPr="00CB11DA" w:rsidRDefault="00A51B6F" w:rsidP="00BD5E53">
            <w:pPr>
              <w:jc w:val="center"/>
              <w:rPr>
                <w:rStyle w:val="Krepko"/>
                <w:rFonts w:ascii="Arial" w:hAnsi="Arial" w:cs="Arial"/>
                <w:sz w:val="20"/>
                <w:szCs w:val="20"/>
              </w:rPr>
            </w:pPr>
            <w:r w:rsidRPr="00CB11DA">
              <w:rPr>
                <w:rStyle w:val="Krepko"/>
                <w:rFonts w:ascii="Arial" w:hAnsi="Arial" w:cs="Arial"/>
                <w:sz w:val="20"/>
                <w:szCs w:val="20"/>
              </w:rPr>
              <w:t xml:space="preserve">6 x </w:t>
            </w:r>
          </w:p>
          <w:p w:rsidR="00A51B6F" w:rsidRPr="00CB11DA" w:rsidRDefault="00A51B6F" w:rsidP="00BD5E53">
            <w:pPr>
              <w:jc w:val="center"/>
              <w:rPr>
                <w:rStyle w:val="Krepko"/>
                <w:rFonts w:ascii="Arial" w:hAnsi="Arial" w:cs="Arial"/>
                <w:sz w:val="20"/>
                <w:szCs w:val="20"/>
              </w:rPr>
            </w:pPr>
            <w:r w:rsidRPr="00CB11DA">
              <w:rPr>
                <w:rStyle w:val="Krepko"/>
                <w:rFonts w:ascii="Arial" w:hAnsi="Arial" w:cs="Arial"/>
                <w:sz w:val="20"/>
                <w:szCs w:val="20"/>
              </w:rPr>
              <w:t>vrečka (80 l)</w:t>
            </w:r>
          </w:p>
        </w:tc>
        <w:tc>
          <w:tcPr>
            <w:tcW w:w="907" w:type="pct"/>
            <w:shd w:val="clear" w:color="auto" w:fill="auto"/>
            <w:vAlign w:val="center"/>
          </w:tcPr>
          <w:p w:rsidR="00A51B6F" w:rsidRPr="00CB11DA" w:rsidRDefault="00A51B6F" w:rsidP="00BD5E53">
            <w:pPr>
              <w:jc w:val="center"/>
              <w:rPr>
                <w:rStyle w:val="Krepko"/>
                <w:rFonts w:ascii="Arial" w:hAnsi="Arial" w:cs="Arial"/>
                <w:sz w:val="20"/>
                <w:szCs w:val="20"/>
              </w:rPr>
            </w:pPr>
            <w:r w:rsidRPr="00CB11DA">
              <w:rPr>
                <w:rStyle w:val="Krepko"/>
                <w:rFonts w:ascii="Arial" w:hAnsi="Arial" w:cs="Arial"/>
                <w:sz w:val="20"/>
                <w:szCs w:val="20"/>
              </w:rPr>
              <w:t xml:space="preserve">12 x </w:t>
            </w:r>
          </w:p>
          <w:p w:rsidR="00A51B6F" w:rsidRPr="00CB11DA" w:rsidRDefault="00A51B6F" w:rsidP="00BD5E53">
            <w:pPr>
              <w:jc w:val="center"/>
              <w:rPr>
                <w:rStyle w:val="Krepko"/>
                <w:rFonts w:ascii="Arial" w:hAnsi="Arial" w:cs="Arial"/>
                <w:sz w:val="20"/>
                <w:szCs w:val="20"/>
              </w:rPr>
            </w:pPr>
            <w:r w:rsidRPr="00CB11DA">
              <w:rPr>
                <w:rStyle w:val="Krepko"/>
                <w:rFonts w:ascii="Arial" w:hAnsi="Arial" w:cs="Arial"/>
                <w:sz w:val="20"/>
                <w:szCs w:val="20"/>
              </w:rPr>
              <w:t>vrečka (110 l)</w:t>
            </w:r>
          </w:p>
        </w:tc>
        <w:tc>
          <w:tcPr>
            <w:tcW w:w="916" w:type="pct"/>
            <w:shd w:val="clear" w:color="auto" w:fill="auto"/>
            <w:vAlign w:val="center"/>
          </w:tcPr>
          <w:p w:rsidR="00A51B6F" w:rsidRPr="00CB11DA" w:rsidRDefault="00A51B6F" w:rsidP="00BD5E53">
            <w:pPr>
              <w:jc w:val="center"/>
              <w:rPr>
                <w:rStyle w:val="Krepko"/>
                <w:rFonts w:ascii="Arial" w:hAnsi="Arial" w:cs="Arial"/>
                <w:sz w:val="20"/>
                <w:szCs w:val="20"/>
              </w:rPr>
            </w:pPr>
            <w:r w:rsidRPr="00CB11DA">
              <w:rPr>
                <w:rStyle w:val="Krepko"/>
                <w:rFonts w:ascii="Arial" w:hAnsi="Arial" w:cs="Arial"/>
                <w:sz w:val="20"/>
                <w:szCs w:val="20"/>
              </w:rPr>
              <w:t xml:space="preserve">12 x </w:t>
            </w:r>
          </w:p>
          <w:p w:rsidR="00A51B6F" w:rsidRPr="00CB11DA" w:rsidRDefault="00A51B6F" w:rsidP="00BD5E53">
            <w:pPr>
              <w:jc w:val="center"/>
              <w:rPr>
                <w:rStyle w:val="Krepko"/>
                <w:rFonts w:ascii="Arial" w:hAnsi="Arial" w:cs="Arial"/>
                <w:sz w:val="20"/>
                <w:szCs w:val="20"/>
              </w:rPr>
            </w:pPr>
            <w:r w:rsidRPr="00CB11DA">
              <w:rPr>
                <w:rStyle w:val="Krepko"/>
                <w:rFonts w:ascii="Arial" w:hAnsi="Arial" w:cs="Arial"/>
                <w:sz w:val="20"/>
                <w:szCs w:val="20"/>
              </w:rPr>
              <w:t>vrečka (40 l)</w:t>
            </w:r>
          </w:p>
        </w:tc>
      </w:tr>
      <w:tr w:rsidR="00A51B6F" w:rsidRPr="00CB11DA" w:rsidTr="00BD5E53">
        <w:trPr>
          <w:trHeight w:val="567"/>
        </w:trPr>
        <w:tc>
          <w:tcPr>
            <w:tcW w:w="1355" w:type="pct"/>
            <w:shd w:val="clear" w:color="auto" w:fill="auto"/>
            <w:vAlign w:val="center"/>
          </w:tcPr>
          <w:p w:rsidR="00A51B6F" w:rsidRPr="00CB11DA" w:rsidRDefault="00A51B6F" w:rsidP="00BD5E53">
            <w:pPr>
              <w:rPr>
                <w:rStyle w:val="Krepko"/>
                <w:rFonts w:ascii="Arial" w:hAnsi="Arial" w:cs="Arial"/>
                <w:b/>
                <w:sz w:val="20"/>
                <w:szCs w:val="20"/>
              </w:rPr>
            </w:pPr>
            <w:r w:rsidRPr="00CB11DA">
              <w:rPr>
                <w:rStyle w:val="Krepko"/>
                <w:rFonts w:ascii="Arial" w:hAnsi="Arial" w:cs="Arial"/>
                <w:b/>
                <w:sz w:val="20"/>
                <w:szCs w:val="20"/>
              </w:rPr>
              <w:t>Pravne osebe</w:t>
            </w:r>
          </w:p>
        </w:tc>
        <w:tc>
          <w:tcPr>
            <w:tcW w:w="862" w:type="pct"/>
            <w:shd w:val="clear" w:color="auto" w:fill="auto"/>
            <w:vAlign w:val="center"/>
          </w:tcPr>
          <w:p w:rsidR="00A51B6F" w:rsidRPr="00CB11DA" w:rsidRDefault="00A51B6F" w:rsidP="00BD5E53">
            <w:pPr>
              <w:jc w:val="center"/>
              <w:rPr>
                <w:rStyle w:val="Krepko"/>
                <w:rFonts w:ascii="Arial" w:hAnsi="Arial" w:cs="Arial"/>
                <w:sz w:val="20"/>
                <w:szCs w:val="20"/>
              </w:rPr>
            </w:pPr>
          </w:p>
        </w:tc>
        <w:tc>
          <w:tcPr>
            <w:tcW w:w="959" w:type="pct"/>
            <w:shd w:val="clear" w:color="auto" w:fill="auto"/>
            <w:vAlign w:val="center"/>
          </w:tcPr>
          <w:p w:rsidR="00A51B6F" w:rsidRPr="00CB11DA" w:rsidRDefault="00A51B6F" w:rsidP="00BD5E53">
            <w:pPr>
              <w:jc w:val="center"/>
              <w:rPr>
                <w:rStyle w:val="Krepko"/>
                <w:rFonts w:ascii="Arial" w:hAnsi="Arial" w:cs="Arial"/>
                <w:sz w:val="20"/>
                <w:szCs w:val="20"/>
              </w:rPr>
            </w:pPr>
            <w:r w:rsidRPr="00CB11DA">
              <w:rPr>
                <w:rStyle w:val="Krepko"/>
                <w:rFonts w:ascii="Arial" w:hAnsi="Arial" w:cs="Arial"/>
                <w:sz w:val="20"/>
                <w:szCs w:val="20"/>
              </w:rPr>
              <w:t>Posoda 120 l</w:t>
            </w:r>
          </w:p>
        </w:tc>
        <w:tc>
          <w:tcPr>
            <w:tcW w:w="907" w:type="pct"/>
            <w:shd w:val="clear" w:color="auto" w:fill="auto"/>
            <w:vAlign w:val="center"/>
          </w:tcPr>
          <w:p w:rsidR="00A51B6F" w:rsidRPr="00CB11DA" w:rsidRDefault="00A51B6F" w:rsidP="00BD5E53">
            <w:pPr>
              <w:jc w:val="center"/>
              <w:rPr>
                <w:rStyle w:val="Krepko"/>
                <w:rFonts w:ascii="Arial" w:hAnsi="Arial" w:cs="Arial"/>
                <w:sz w:val="20"/>
                <w:szCs w:val="20"/>
              </w:rPr>
            </w:pPr>
            <w:r w:rsidRPr="00CB11DA">
              <w:rPr>
                <w:rStyle w:val="Krepko"/>
                <w:rFonts w:ascii="Arial" w:hAnsi="Arial" w:cs="Arial"/>
                <w:sz w:val="20"/>
                <w:szCs w:val="20"/>
              </w:rPr>
              <w:t>Po dogovoru z izvajalcem</w:t>
            </w:r>
          </w:p>
        </w:tc>
        <w:tc>
          <w:tcPr>
            <w:tcW w:w="916" w:type="pct"/>
            <w:shd w:val="clear" w:color="auto" w:fill="auto"/>
            <w:vAlign w:val="center"/>
          </w:tcPr>
          <w:p w:rsidR="00A51B6F" w:rsidRPr="00CB11DA" w:rsidRDefault="00A51B6F" w:rsidP="00BD5E53">
            <w:pPr>
              <w:jc w:val="center"/>
              <w:rPr>
                <w:rStyle w:val="Krepko"/>
                <w:rFonts w:ascii="Arial" w:hAnsi="Arial" w:cs="Arial"/>
                <w:sz w:val="20"/>
                <w:szCs w:val="20"/>
              </w:rPr>
            </w:pPr>
            <w:r w:rsidRPr="00CB11DA">
              <w:rPr>
                <w:rStyle w:val="Krepko"/>
                <w:rFonts w:ascii="Arial" w:hAnsi="Arial" w:cs="Arial"/>
                <w:sz w:val="20"/>
                <w:szCs w:val="20"/>
              </w:rPr>
              <w:t>Po dogovoru z izvajalcem</w:t>
            </w:r>
          </w:p>
        </w:tc>
      </w:tr>
    </w:tbl>
    <w:p w:rsidR="00A51B6F" w:rsidRPr="00CB11DA" w:rsidRDefault="00A51B6F" w:rsidP="00A51B6F">
      <w:pPr>
        <w:jc w:val="both"/>
        <w:rPr>
          <w:rFonts w:ascii="Verdana" w:hAnsi="Verdana" w:cs="Arial"/>
        </w:rPr>
      </w:pPr>
    </w:p>
    <w:p w:rsidR="00A51B6F" w:rsidRPr="00CB11DA" w:rsidRDefault="00A51B6F" w:rsidP="00A51B6F">
      <w:pPr>
        <w:jc w:val="both"/>
        <w:rPr>
          <w:rFonts w:ascii="Verdana" w:hAnsi="Verdana" w:cs="Arial"/>
        </w:rPr>
      </w:pPr>
      <w:r w:rsidRPr="00CB11DA">
        <w:rPr>
          <w:rFonts w:ascii="Verdana" w:hAnsi="Verdana" w:cs="Arial"/>
        </w:rPr>
        <w:t xml:space="preserve">Minimalni predpisani volumen za večstanovanjske stavbe se določi smiselno glede na število prebivalcev v večstanovanjski stavbi ter pogostost odvoza posamezne vrste odpadka. Minimalni predpisani volumen za mešane komunalne odpadke v večstanovanjskih stavbah mora biti vsaj 60 l/osebo na mesec, za embalažo, papir in biološke odpadke pa tolikšen, da lahko stanovalci brez dodatnih kapacitet za zbiranje odpadkov v postavljen zabojnik odlagajo mesečne količine nastalih odpadkov.  </w:t>
      </w:r>
    </w:p>
    <w:p w:rsidR="00A51B6F" w:rsidRPr="00CB11DA" w:rsidRDefault="00A51B6F" w:rsidP="00A51B6F">
      <w:pPr>
        <w:jc w:val="both"/>
        <w:rPr>
          <w:rFonts w:ascii="Verdana" w:hAnsi="Verdana" w:cs="Arial"/>
        </w:rPr>
      </w:pPr>
    </w:p>
    <w:p w:rsidR="00A51B6F" w:rsidRPr="00CB11DA" w:rsidRDefault="00A51B6F" w:rsidP="00A51B6F">
      <w:pPr>
        <w:jc w:val="both"/>
        <w:rPr>
          <w:rFonts w:ascii="Verdana" w:hAnsi="Verdana" w:cs="Arial"/>
        </w:rPr>
      </w:pPr>
      <w:r w:rsidRPr="00CB11DA">
        <w:rPr>
          <w:rFonts w:ascii="Verdana" w:hAnsi="Verdana" w:cs="Arial"/>
        </w:rPr>
        <w:t>Drugi pogoji prevzemanja posameznih vrst odpadkov, ki niso opisani v tem letnem programu, so določeni v Odloku.</w:t>
      </w:r>
    </w:p>
    <w:p w:rsidR="00A51B6F" w:rsidRPr="00CB11DA" w:rsidRDefault="00A51B6F" w:rsidP="00A51B6F">
      <w:pPr>
        <w:overflowPunct w:val="0"/>
        <w:autoSpaceDE w:val="0"/>
        <w:autoSpaceDN w:val="0"/>
        <w:adjustRightInd w:val="0"/>
        <w:jc w:val="both"/>
        <w:textAlignment w:val="baseline"/>
        <w:rPr>
          <w:rFonts w:ascii="Verdana" w:hAnsi="Verdana" w:cs="Tahoma"/>
          <w:b/>
        </w:rPr>
      </w:pPr>
      <w:r w:rsidRPr="00CB11DA">
        <w:rPr>
          <w:rFonts w:ascii="Verdana" w:hAnsi="Verdana" w:cs="Tahoma"/>
          <w:b/>
        </w:rPr>
        <w:br w:type="page"/>
      </w:r>
      <w:r w:rsidRPr="00CB11DA">
        <w:rPr>
          <w:rFonts w:ascii="Verdana" w:hAnsi="Verdana" w:cs="Tahoma"/>
          <w:b/>
        </w:rPr>
        <w:lastRenderedPageBreak/>
        <w:t xml:space="preserve">11. VZDRŽEVANJE  IN   ČIŠČENJE   ZABOJNIKOV   TER   UKREPI   ZA </w:t>
      </w:r>
    </w:p>
    <w:p w:rsidR="00A51B6F" w:rsidRPr="00CB11DA" w:rsidRDefault="00A51B6F" w:rsidP="00A51B6F">
      <w:pPr>
        <w:overflowPunct w:val="0"/>
        <w:autoSpaceDE w:val="0"/>
        <w:autoSpaceDN w:val="0"/>
        <w:adjustRightInd w:val="0"/>
        <w:jc w:val="both"/>
        <w:textAlignment w:val="baseline"/>
        <w:rPr>
          <w:rFonts w:ascii="Verdana" w:hAnsi="Verdana" w:cs="Tahoma"/>
          <w:b/>
        </w:rPr>
      </w:pPr>
      <w:r w:rsidRPr="00CB11DA">
        <w:rPr>
          <w:rFonts w:ascii="Verdana" w:hAnsi="Verdana" w:cs="Tahoma"/>
          <w:b/>
        </w:rPr>
        <w:t xml:space="preserve">       PREPREČEVANJE  ONESNAŽEVANJA  OKOLJA</w:t>
      </w:r>
    </w:p>
    <w:p w:rsidR="00A51B6F" w:rsidRPr="00CB11DA" w:rsidRDefault="00A51B6F" w:rsidP="00A51B6F">
      <w:pPr>
        <w:rPr>
          <w:rFonts w:ascii="Verdana" w:hAnsi="Verdana" w:cs="Tahoma"/>
        </w:rPr>
      </w:pPr>
    </w:p>
    <w:p w:rsidR="00A51B6F" w:rsidRPr="00CB11DA" w:rsidRDefault="00A51B6F" w:rsidP="00A51B6F">
      <w:pPr>
        <w:jc w:val="both"/>
        <w:rPr>
          <w:rFonts w:ascii="Verdana" w:hAnsi="Verdana" w:cs="Tahoma"/>
          <w:lang w:bidi="mr-IN"/>
        </w:rPr>
      </w:pPr>
      <w:r w:rsidRPr="00CB11DA">
        <w:rPr>
          <w:rFonts w:ascii="Verdana" w:hAnsi="Verdana" w:cs="Tahoma"/>
          <w:lang w:bidi="mr-IN"/>
        </w:rPr>
        <w:t>Za vzdrževanje zabojnikov skrbita povzročitelj odpadkov ter izvajalec zbiranja komunalnih odpadkov.</w:t>
      </w:r>
    </w:p>
    <w:p w:rsidR="00A51B6F" w:rsidRPr="00CB11DA" w:rsidRDefault="00A51B6F" w:rsidP="00A51B6F">
      <w:pPr>
        <w:jc w:val="both"/>
        <w:rPr>
          <w:rFonts w:ascii="Verdana" w:hAnsi="Verdana" w:cs="Tahoma"/>
          <w:lang w:bidi="mr-IN"/>
        </w:rPr>
      </w:pPr>
    </w:p>
    <w:p w:rsidR="00A51B6F" w:rsidRPr="00CB11DA" w:rsidRDefault="00A51B6F" w:rsidP="00A51B6F">
      <w:pPr>
        <w:jc w:val="both"/>
        <w:rPr>
          <w:rFonts w:ascii="Verdana" w:hAnsi="Verdana" w:cs="Tahoma"/>
          <w:lang w:bidi="mr-IN"/>
        </w:rPr>
      </w:pPr>
      <w:r w:rsidRPr="00CB11DA">
        <w:rPr>
          <w:rFonts w:ascii="Verdana" w:hAnsi="Verdana" w:cs="Tahoma"/>
          <w:lang w:bidi="mr-IN"/>
        </w:rPr>
        <w:t>V primeru, da pride po poškodbe zabojnika po krivdi povzročitelja, si je le-ta dolžan na svoje stroške zagotoviti drugi zabojnik, ki je skladen za zbiranje posameznih vrst komunalnih odpadkov po tem letnem programu.</w:t>
      </w:r>
    </w:p>
    <w:p w:rsidR="00A51B6F" w:rsidRPr="00CB11DA" w:rsidRDefault="00A51B6F" w:rsidP="00A51B6F">
      <w:pPr>
        <w:jc w:val="both"/>
        <w:rPr>
          <w:rFonts w:ascii="Verdana" w:hAnsi="Verdana" w:cs="Tahoma"/>
          <w:lang w:bidi="mr-IN"/>
        </w:rPr>
      </w:pPr>
    </w:p>
    <w:p w:rsidR="00A51B6F" w:rsidRPr="00CB11DA" w:rsidRDefault="00A51B6F" w:rsidP="00A51B6F">
      <w:pPr>
        <w:jc w:val="both"/>
        <w:rPr>
          <w:rFonts w:ascii="Verdana" w:hAnsi="Verdana" w:cs="Tahoma"/>
          <w:lang w:bidi="mr-IN"/>
        </w:rPr>
      </w:pPr>
      <w:r w:rsidRPr="00CB11DA">
        <w:rPr>
          <w:rFonts w:ascii="Verdana" w:hAnsi="Verdana" w:cs="Tahoma"/>
        </w:rPr>
        <w:t xml:space="preserve">Če pride pri prevzemanju odpadkov do ugotovljene poškodbe zabojnika za zbiranje odpadkov, mora izvajalec na svoje stroške popraviti poškodbe oz. zagotoviti drugi </w:t>
      </w:r>
      <w:r w:rsidRPr="00CB11DA">
        <w:rPr>
          <w:rFonts w:ascii="Verdana" w:hAnsi="Verdana" w:cs="Tahoma"/>
          <w:lang w:bidi="mr-IN"/>
        </w:rPr>
        <w:t>zabojnik, ki je skladen za zbiranje posameznih vrst odpadkov po tem letnem programu.</w:t>
      </w:r>
    </w:p>
    <w:p w:rsidR="00A51B6F" w:rsidRPr="00CB11DA" w:rsidRDefault="00A51B6F" w:rsidP="00A51B6F">
      <w:pPr>
        <w:jc w:val="both"/>
        <w:rPr>
          <w:rFonts w:ascii="Verdana" w:hAnsi="Verdana" w:cs="Tahoma"/>
        </w:rPr>
      </w:pPr>
    </w:p>
    <w:p w:rsidR="00A51B6F" w:rsidRPr="00CB11DA" w:rsidRDefault="00A51B6F" w:rsidP="00A51B6F">
      <w:pPr>
        <w:jc w:val="both"/>
        <w:rPr>
          <w:rFonts w:ascii="Verdana" w:hAnsi="Verdana" w:cs="Tahoma"/>
          <w:lang w:bidi="mr-IN"/>
        </w:rPr>
      </w:pPr>
      <w:r w:rsidRPr="00CB11DA">
        <w:rPr>
          <w:rFonts w:ascii="Verdana" w:hAnsi="Verdana" w:cs="Tahoma"/>
          <w:lang w:bidi="mr-IN"/>
        </w:rPr>
        <w:t>Za čistočo zabojnika skrbita povzročitelj odpadkov ter izvajalec zbiranja komunalnih odpadkov. Povzročitelj odpadkov skrbi za redno čistočo zabojnikov, izvajalec zbiranja komunalnih odpadkov pa zagotavlja dvakrat letno strojno pranje zabojnika za zbiranje biološko razgradljivih odpadkov. O terminu pranja zabojnikov za zbiranje biološko razgradljivih odpadkov bodo povzročitelji obveščeni vsaj 14 dni pred njihovim pranjem.</w:t>
      </w:r>
    </w:p>
    <w:p w:rsidR="00A51B6F" w:rsidRPr="00CB11DA" w:rsidRDefault="00A51B6F" w:rsidP="00A51B6F">
      <w:pPr>
        <w:jc w:val="both"/>
        <w:rPr>
          <w:rFonts w:ascii="Verdana" w:hAnsi="Verdana" w:cs="Tahoma"/>
          <w:lang w:bidi="mr-IN"/>
        </w:rPr>
      </w:pPr>
    </w:p>
    <w:p w:rsidR="00A51B6F" w:rsidRPr="00CB11DA" w:rsidRDefault="00A51B6F" w:rsidP="00A51B6F">
      <w:pPr>
        <w:jc w:val="both"/>
        <w:rPr>
          <w:rFonts w:ascii="Verdana" w:hAnsi="Verdana" w:cs="Arial"/>
        </w:rPr>
      </w:pPr>
      <w:r w:rsidRPr="00CB11DA">
        <w:rPr>
          <w:rFonts w:ascii="Verdana" w:hAnsi="Verdana" w:cs="Tahoma"/>
          <w:lang w:bidi="mr-IN"/>
        </w:rPr>
        <w:t xml:space="preserve">Za urejenost okolja skrbijo in jo zagotavljajo povzročitelji odpadkov z rednim zbiranjem in oddajo odpadkov v skladu </w:t>
      </w:r>
      <w:r w:rsidRPr="00CB11DA">
        <w:rPr>
          <w:rFonts w:ascii="Verdana" w:hAnsi="Verdana" w:cs="Arial"/>
        </w:rPr>
        <w:t xml:space="preserve">Odlokom. </w:t>
      </w:r>
      <w:r w:rsidRPr="00CB11DA">
        <w:rPr>
          <w:rFonts w:ascii="Verdana" w:hAnsi="Verdana" w:cs="Tahoma"/>
        </w:rPr>
        <w:t xml:space="preserve">V primeru, da pride do onesnaževanja okolja, je pristojnost ukrepanja Medobčinskega inšpektorata in redarstva, v skladu z določili </w:t>
      </w:r>
      <w:r w:rsidRPr="00CB11DA">
        <w:rPr>
          <w:rFonts w:ascii="Verdana" w:hAnsi="Verdana" w:cs="Arial"/>
        </w:rPr>
        <w:t>Odloka.</w:t>
      </w:r>
    </w:p>
    <w:p w:rsidR="00A51B6F" w:rsidRPr="00CB11DA" w:rsidRDefault="00A51B6F" w:rsidP="00A51B6F">
      <w:pPr>
        <w:jc w:val="both"/>
        <w:rPr>
          <w:rFonts w:ascii="Verdana" w:hAnsi="Verdana" w:cs="Arial"/>
        </w:rPr>
      </w:pPr>
    </w:p>
    <w:p w:rsidR="00A51B6F" w:rsidRPr="00CB11DA" w:rsidRDefault="00A51B6F" w:rsidP="00A51B6F">
      <w:pPr>
        <w:jc w:val="both"/>
        <w:rPr>
          <w:rFonts w:ascii="Verdana" w:hAnsi="Verdana" w:cs="Tahoma"/>
        </w:rPr>
      </w:pPr>
      <w:r w:rsidRPr="00CB11DA">
        <w:rPr>
          <w:rFonts w:ascii="Verdana" w:hAnsi="Verdana" w:cs="Tahoma"/>
        </w:rPr>
        <w:t>Izvajalec prevzema in prevaža odpadke s posebnimi vozili in opremo, ki zagotavljajo praznjenje embalaže za zbiranje odpadkov, nalaganje odpadkov, njihov prevoz in razlaganje brez prahu, čezmernega hrupa ter raztresanja oz. razlitja odpadkov. Če pride pri prevzemanju odpadkov do onesnaženja prevzemnega mesta oziroma mesta praznjenja embalaže in nalaganja odpadkov ali njihove okolice, mora izvajalec zbiranja komunalnih odpadkov na svoje stroške zagotoviti odstranitev teh odpadkov ter očistiti onesnažene površine.</w:t>
      </w:r>
    </w:p>
    <w:p w:rsidR="00A51B6F" w:rsidRPr="00CB11DA" w:rsidRDefault="00A51B6F" w:rsidP="00A51B6F">
      <w:pPr>
        <w:jc w:val="both"/>
        <w:rPr>
          <w:rFonts w:ascii="Verdana" w:hAnsi="Verdana" w:cs="Tahoma"/>
        </w:rPr>
      </w:pPr>
    </w:p>
    <w:p w:rsidR="00A51B6F" w:rsidRPr="00CB11DA" w:rsidRDefault="00A51B6F" w:rsidP="00A51B6F">
      <w:pPr>
        <w:rPr>
          <w:rFonts w:ascii="Verdana" w:hAnsi="Verdana" w:cs="Tahoma"/>
        </w:rPr>
      </w:pPr>
    </w:p>
    <w:p w:rsidR="00A51B6F" w:rsidRPr="00CB11DA" w:rsidRDefault="00A51B6F" w:rsidP="00A51B6F">
      <w:pPr>
        <w:jc w:val="center"/>
        <w:rPr>
          <w:rFonts w:ascii="Tahoma" w:hAnsi="Tahoma" w:cs="Tahoma"/>
          <w:b/>
          <w:bCs/>
          <w:i/>
        </w:rPr>
      </w:pPr>
      <w:r w:rsidRPr="00CB11DA">
        <w:rPr>
          <w:noProof/>
          <w:lang w:eastAsia="sl-SI"/>
        </w:rPr>
        <w:drawing>
          <wp:inline distT="0" distB="0" distL="0" distR="0" wp14:anchorId="4710A4E8" wp14:editId="6493235C">
            <wp:extent cx="3252470" cy="1819910"/>
            <wp:effectExtent l="0" t="0" r="5080" b="8890"/>
            <wp:docPr id="3" name="Slika 3" descr="20120718_112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20120718_11273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252470" cy="1819910"/>
                    </a:xfrm>
                    <a:prstGeom prst="rect">
                      <a:avLst/>
                    </a:prstGeom>
                    <a:noFill/>
                    <a:ln>
                      <a:noFill/>
                    </a:ln>
                  </pic:spPr>
                </pic:pic>
              </a:graphicData>
            </a:graphic>
          </wp:inline>
        </w:drawing>
      </w:r>
    </w:p>
    <w:p w:rsidR="00A51B6F" w:rsidRPr="00CB11DA" w:rsidRDefault="00A51B6F" w:rsidP="00A51B6F">
      <w:pPr>
        <w:overflowPunct w:val="0"/>
        <w:autoSpaceDE w:val="0"/>
        <w:autoSpaceDN w:val="0"/>
        <w:adjustRightInd w:val="0"/>
        <w:jc w:val="both"/>
        <w:textAlignment w:val="baseline"/>
        <w:rPr>
          <w:rStyle w:val="Krepko"/>
          <w:rFonts w:ascii="Verdana" w:hAnsi="Verdana"/>
          <w:sz w:val="24"/>
          <w:szCs w:val="24"/>
        </w:rPr>
      </w:pPr>
      <w:r w:rsidRPr="00CB11DA">
        <w:rPr>
          <w:rFonts w:ascii="Verdana" w:hAnsi="Verdana" w:cs="Tahoma"/>
          <w:b/>
        </w:rPr>
        <w:t xml:space="preserve">               </w:t>
      </w:r>
      <w:r w:rsidRPr="00CB11DA">
        <w:rPr>
          <w:rStyle w:val="Krepko"/>
          <w:rFonts w:ascii="Verdana" w:hAnsi="Verdana"/>
          <w:sz w:val="24"/>
          <w:szCs w:val="24"/>
        </w:rPr>
        <w:t>Slika 11: Vozilo za pranje zabojnikov za zbiranje odpadkov</w:t>
      </w:r>
    </w:p>
    <w:p w:rsidR="00A51B6F" w:rsidRPr="00CB11DA" w:rsidRDefault="00A51B6F" w:rsidP="00A51B6F">
      <w:pPr>
        <w:jc w:val="center"/>
        <w:rPr>
          <w:rStyle w:val="Krepko"/>
          <w:rFonts w:ascii="Verdana" w:hAnsi="Verdana"/>
          <w:sz w:val="24"/>
          <w:szCs w:val="24"/>
        </w:rPr>
      </w:pPr>
    </w:p>
    <w:p w:rsidR="00A51B6F" w:rsidRPr="00CB11DA" w:rsidRDefault="00A51B6F" w:rsidP="00A51B6F">
      <w:pPr>
        <w:overflowPunct w:val="0"/>
        <w:autoSpaceDE w:val="0"/>
        <w:autoSpaceDN w:val="0"/>
        <w:adjustRightInd w:val="0"/>
        <w:jc w:val="both"/>
        <w:textAlignment w:val="baseline"/>
        <w:rPr>
          <w:rFonts w:ascii="Verdana" w:hAnsi="Verdana" w:cs="Tahoma"/>
          <w:b/>
        </w:rPr>
      </w:pPr>
      <w:r w:rsidRPr="00CB11DA">
        <w:rPr>
          <w:rFonts w:ascii="Verdana" w:hAnsi="Verdana" w:cs="Tahoma"/>
          <w:b/>
        </w:rPr>
        <w:t xml:space="preserve">                                                                                                                                                                                                                                                                                                                                                                                                                                                                                                                                                                                                                                                                                                                                                                       </w:t>
      </w:r>
    </w:p>
    <w:p w:rsidR="00A51B6F" w:rsidRPr="00CB11DA" w:rsidRDefault="00A51B6F" w:rsidP="00A51B6F">
      <w:pPr>
        <w:overflowPunct w:val="0"/>
        <w:autoSpaceDE w:val="0"/>
        <w:autoSpaceDN w:val="0"/>
        <w:adjustRightInd w:val="0"/>
        <w:ind w:left="567" w:hanging="567"/>
        <w:jc w:val="both"/>
        <w:textAlignment w:val="baseline"/>
        <w:rPr>
          <w:rFonts w:ascii="Verdana" w:hAnsi="Verdana" w:cs="Tahoma"/>
          <w:b/>
        </w:rPr>
      </w:pPr>
      <w:r w:rsidRPr="00CB11DA">
        <w:rPr>
          <w:rFonts w:ascii="Verdana" w:hAnsi="Verdana" w:cs="Tahoma"/>
          <w:b/>
        </w:rPr>
        <w:t>12. NAČIN   DOBAVE    IN   ZAMENJAVE   DOTRAJANIH  OZIROMA POŠKODOVANIH ZABOJNIKOV ZA ZBIRANJE POSAMEZNIH VRST ODPADKOV</w:t>
      </w:r>
    </w:p>
    <w:p w:rsidR="00A51B6F" w:rsidRPr="00CB11DA" w:rsidRDefault="00A51B6F" w:rsidP="00A51B6F">
      <w:pPr>
        <w:rPr>
          <w:rFonts w:ascii="Verdana" w:hAnsi="Verdana" w:cs="Tahoma"/>
        </w:rPr>
      </w:pPr>
    </w:p>
    <w:p w:rsidR="00A51B6F" w:rsidRPr="00CB11DA" w:rsidRDefault="00A51B6F" w:rsidP="00A51B6F">
      <w:pPr>
        <w:jc w:val="both"/>
        <w:rPr>
          <w:rFonts w:ascii="Verdana" w:hAnsi="Verdana" w:cs="Tahoma"/>
        </w:rPr>
      </w:pPr>
      <w:r w:rsidRPr="00CB11DA">
        <w:rPr>
          <w:rFonts w:ascii="Verdana" w:hAnsi="Verdana" w:cs="Tahoma"/>
        </w:rPr>
        <w:t>Povzročitelji odpadkov lahko na svoje stroške tipsko embalažo za zbiranje posameznih vrst komunalnih odpadkov menjavajo, pri čemer izvajalec zbiranja komunalnih odpadkov obračun storitev javne službe upošteva v naslednjem mesecu. Prevzem zabojnikov se izvaja na sedežu poslovne enote izvajalca zbiranja komunalnih odpadkov v Lenartu, Sp. Porčič 4a, vsak delovni dan med 7.30 in 14.30 uro.</w:t>
      </w:r>
    </w:p>
    <w:p w:rsidR="00A51B6F" w:rsidRPr="00CB11DA" w:rsidRDefault="00A51B6F" w:rsidP="00A51B6F">
      <w:pPr>
        <w:jc w:val="both"/>
        <w:rPr>
          <w:rFonts w:ascii="Verdana" w:hAnsi="Verdana" w:cs="Arial"/>
        </w:rPr>
      </w:pPr>
    </w:p>
    <w:p w:rsidR="00A51B6F" w:rsidRPr="00CB11DA" w:rsidRDefault="00A51B6F" w:rsidP="00A51B6F">
      <w:pPr>
        <w:jc w:val="both"/>
        <w:rPr>
          <w:rFonts w:ascii="Verdana" w:hAnsi="Verdana" w:cs="Arial"/>
        </w:rPr>
      </w:pPr>
      <w:r w:rsidRPr="00CB11DA">
        <w:rPr>
          <w:rFonts w:ascii="Verdana" w:hAnsi="Verdana" w:cs="Arial"/>
        </w:rPr>
        <w:t xml:space="preserve">Dostavo drugih zabojnikov oz. zamenjavo dotrajanih ali poškodovanih zabojnikov opravlja tudi izvajalec zbiranja komunalnih odpadkov. V primeru potreb za zamenjavo obstoječega zabojnika za zbiranje posameznih vrst odpadkov ali dobavo drugega, lahko povzročitelji pokličejo na telefonsko številko : 02/620 23 00 in 02/620 23 01, ali sporočijo po e – pošti :. </w:t>
      </w:r>
      <w:hyperlink r:id="rId31" w:history="1">
        <w:r w:rsidRPr="00CB11DA">
          <w:rPr>
            <w:rStyle w:val="Hiperpovezava"/>
            <w:rFonts w:ascii="Verdana" w:hAnsi="Verdana" w:cs="Arial"/>
            <w:color w:val="auto"/>
          </w:rPr>
          <w:t>pisarna@saubermacher.si</w:t>
        </w:r>
      </w:hyperlink>
      <w:r w:rsidRPr="00CB11DA">
        <w:rPr>
          <w:rFonts w:ascii="Verdana" w:hAnsi="Verdana" w:cs="Arial"/>
        </w:rPr>
        <w:t>. Dostava oz. zamenjava zabojnikov se izvaja tedensko.</w:t>
      </w:r>
    </w:p>
    <w:p w:rsidR="00A51B6F" w:rsidRPr="00CB11DA" w:rsidRDefault="00A51B6F" w:rsidP="00A51B6F">
      <w:pPr>
        <w:jc w:val="both"/>
        <w:rPr>
          <w:rFonts w:ascii="Verdana" w:hAnsi="Verdana" w:cs="Arial"/>
        </w:rPr>
      </w:pPr>
    </w:p>
    <w:p w:rsidR="00A51B6F" w:rsidRPr="00CB11DA" w:rsidRDefault="00A51B6F" w:rsidP="00A51B6F">
      <w:pPr>
        <w:jc w:val="both"/>
        <w:rPr>
          <w:rFonts w:ascii="Verdana" w:hAnsi="Verdana" w:cs="Arial"/>
        </w:rPr>
      </w:pPr>
      <w:r w:rsidRPr="00CB11DA">
        <w:rPr>
          <w:rFonts w:ascii="Verdana" w:hAnsi="Verdana" w:cs="Arial"/>
        </w:rPr>
        <w:t>Uporabniki storitev lahko zabojnike zamenjajo tudi v zbirnem centru v Boračevi, vsako soboto med 8.00 in 12.00 uro.</w:t>
      </w:r>
    </w:p>
    <w:p w:rsidR="00A51B6F" w:rsidRPr="00CB11DA" w:rsidRDefault="00A51B6F" w:rsidP="00A51B6F">
      <w:pPr>
        <w:overflowPunct w:val="0"/>
        <w:autoSpaceDE w:val="0"/>
        <w:autoSpaceDN w:val="0"/>
        <w:adjustRightInd w:val="0"/>
        <w:ind w:left="567" w:hanging="567"/>
        <w:jc w:val="both"/>
        <w:textAlignment w:val="baseline"/>
        <w:rPr>
          <w:rFonts w:ascii="Verdana" w:hAnsi="Verdana" w:cs="Tahoma"/>
          <w:b/>
        </w:rPr>
      </w:pPr>
    </w:p>
    <w:p w:rsidR="00A51B6F" w:rsidRPr="00CB11DA" w:rsidRDefault="00A51B6F" w:rsidP="00A51B6F">
      <w:pPr>
        <w:overflowPunct w:val="0"/>
        <w:autoSpaceDE w:val="0"/>
        <w:autoSpaceDN w:val="0"/>
        <w:adjustRightInd w:val="0"/>
        <w:ind w:left="567" w:hanging="567"/>
        <w:jc w:val="both"/>
        <w:textAlignment w:val="baseline"/>
        <w:rPr>
          <w:rFonts w:ascii="Verdana" w:hAnsi="Verdana" w:cs="Tahoma"/>
          <w:b/>
        </w:rPr>
      </w:pPr>
    </w:p>
    <w:p w:rsidR="00A51B6F" w:rsidRPr="00CB11DA" w:rsidRDefault="00A51B6F" w:rsidP="00A51B6F">
      <w:pPr>
        <w:overflowPunct w:val="0"/>
        <w:autoSpaceDE w:val="0"/>
        <w:autoSpaceDN w:val="0"/>
        <w:adjustRightInd w:val="0"/>
        <w:ind w:left="567" w:hanging="567"/>
        <w:jc w:val="both"/>
        <w:textAlignment w:val="baseline"/>
        <w:rPr>
          <w:rFonts w:ascii="Verdana" w:hAnsi="Verdana" w:cs="Tahoma"/>
          <w:b/>
        </w:rPr>
      </w:pPr>
      <w:r w:rsidRPr="00CB11DA">
        <w:rPr>
          <w:rFonts w:ascii="Verdana" w:hAnsi="Verdana" w:cs="Tahoma"/>
          <w:b/>
        </w:rPr>
        <w:lastRenderedPageBreak/>
        <w:t>13. NAČIN  DOBAVE  VREČK  ZA  ZBIRANJE  POSAMEZNIH  VRST ODPADKOV</w:t>
      </w:r>
    </w:p>
    <w:p w:rsidR="00A51B6F" w:rsidRPr="00CB11DA" w:rsidRDefault="00A51B6F" w:rsidP="00A51B6F">
      <w:pPr>
        <w:overflowPunct w:val="0"/>
        <w:autoSpaceDE w:val="0"/>
        <w:autoSpaceDN w:val="0"/>
        <w:adjustRightInd w:val="0"/>
        <w:jc w:val="both"/>
        <w:textAlignment w:val="baseline"/>
        <w:rPr>
          <w:rFonts w:ascii="Verdana" w:hAnsi="Verdana" w:cs="Tahoma"/>
          <w:b/>
        </w:rPr>
      </w:pPr>
    </w:p>
    <w:p w:rsidR="00A51B6F" w:rsidRPr="00CB11DA" w:rsidRDefault="00A51B6F" w:rsidP="00A51B6F">
      <w:pPr>
        <w:overflowPunct w:val="0"/>
        <w:autoSpaceDE w:val="0"/>
        <w:autoSpaceDN w:val="0"/>
        <w:adjustRightInd w:val="0"/>
        <w:jc w:val="both"/>
        <w:textAlignment w:val="baseline"/>
        <w:rPr>
          <w:rFonts w:ascii="Verdana" w:hAnsi="Verdana" w:cs="Arial"/>
        </w:rPr>
      </w:pPr>
      <w:r w:rsidRPr="00CB11DA">
        <w:rPr>
          <w:rFonts w:ascii="Verdana" w:hAnsi="Verdana" w:cs="Tahoma"/>
        </w:rPr>
        <w:t xml:space="preserve">V tipskih vrečkah izvajalca zbiranja komunalnih odpadkov se zagotavlja zbiranje mešanih komunalnih odpadkov, mešane embalaže ter papirja. Pogoje za zbiranje določa </w:t>
      </w:r>
      <w:r w:rsidRPr="00CB11DA">
        <w:rPr>
          <w:rFonts w:ascii="Verdana" w:hAnsi="Verdana" w:cs="Arial"/>
        </w:rPr>
        <w:t>Odlok.</w:t>
      </w:r>
    </w:p>
    <w:p w:rsidR="00A51B6F" w:rsidRPr="00CB11DA" w:rsidRDefault="00A51B6F" w:rsidP="00A51B6F">
      <w:pPr>
        <w:overflowPunct w:val="0"/>
        <w:autoSpaceDE w:val="0"/>
        <w:autoSpaceDN w:val="0"/>
        <w:adjustRightInd w:val="0"/>
        <w:jc w:val="both"/>
        <w:textAlignment w:val="baseline"/>
        <w:rPr>
          <w:rFonts w:ascii="Verdana" w:hAnsi="Verdana" w:cs="Tahoma"/>
        </w:rPr>
      </w:pPr>
    </w:p>
    <w:p w:rsidR="00A51B6F" w:rsidRPr="00CB11DA" w:rsidRDefault="00A51B6F" w:rsidP="00A51B6F">
      <w:pPr>
        <w:overflowPunct w:val="0"/>
        <w:autoSpaceDE w:val="0"/>
        <w:autoSpaceDN w:val="0"/>
        <w:adjustRightInd w:val="0"/>
        <w:jc w:val="both"/>
        <w:textAlignment w:val="baseline"/>
        <w:rPr>
          <w:rFonts w:ascii="Verdana" w:hAnsi="Verdana" w:cs="Tahoma"/>
        </w:rPr>
      </w:pPr>
    </w:p>
    <w:p w:rsidR="00A51B6F" w:rsidRPr="00CB11DA" w:rsidRDefault="00A51B6F" w:rsidP="00A51B6F">
      <w:pPr>
        <w:overflowPunct w:val="0"/>
        <w:autoSpaceDE w:val="0"/>
        <w:autoSpaceDN w:val="0"/>
        <w:adjustRightInd w:val="0"/>
        <w:jc w:val="both"/>
        <w:textAlignment w:val="baseline"/>
        <w:rPr>
          <w:rFonts w:ascii="Verdana" w:hAnsi="Verdana" w:cs="Tahoma"/>
          <w:b/>
        </w:rPr>
      </w:pPr>
      <w:r w:rsidRPr="00CB11DA">
        <w:rPr>
          <w:rFonts w:ascii="Verdana" w:hAnsi="Verdana" w:cs="Tahoma"/>
          <w:b/>
        </w:rPr>
        <w:t>Zbiranje mešanih komunalnih odpadkov</w:t>
      </w:r>
    </w:p>
    <w:p w:rsidR="00A51B6F" w:rsidRPr="00CB11DA" w:rsidRDefault="00A51B6F" w:rsidP="00A51B6F">
      <w:pPr>
        <w:overflowPunct w:val="0"/>
        <w:autoSpaceDE w:val="0"/>
        <w:autoSpaceDN w:val="0"/>
        <w:adjustRightInd w:val="0"/>
        <w:jc w:val="both"/>
        <w:textAlignment w:val="baseline"/>
        <w:rPr>
          <w:rFonts w:ascii="Verdana" w:hAnsi="Verdana" w:cs="Tahoma"/>
        </w:rPr>
      </w:pPr>
    </w:p>
    <w:p w:rsidR="00A51B6F" w:rsidRPr="00CB11DA" w:rsidRDefault="00A51B6F" w:rsidP="00A51B6F">
      <w:pPr>
        <w:overflowPunct w:val="0"/>
        <w:autoSpaceDE w:val="0"/>
        <w:autoSpaceDN w:val="0"/>
        <w:adjustRightInd w:val="0"/>
        <w:jc w:val="both"/>
        <w:textAlignment w:val="baseline"/>
        <w:rPr>
          <w:rFonts w:ascii="Verdana" w:hAnsi="Verdana" w:cs="Tahoma"/>
        </w:rPr>
      </w:pPr>
      <w:r w:rsidRPr="00CB11DA">
        <w:rPr>
          <w:rFonts w:ascii="Verdana" w:hAnsi="Verdana" w:cs="Tahoma"/>
        </w:rPr>
        <w:t>Zbiranje mešanih komunalnih odpadkov v tipskih vrečkah je lahko redno (kot embalaža za zbiranje mešanih komunalnih odpadkov) in izredno (ob povečanih količinah mešanih komunalnih odpadkih).</w:t>
      </w:r>
    </w:p>
    <w:p w:rsidR="00A51B6F" w:rsidRPr="00CB11DA" w:rsidRDefault="00A51B6F" w:rsidP="00A51B6F">
      <w:pPr>
        <w:overflowPunct w:val="0"/>
        <w:autoSpaceDE w:val="0"/>
        <w:autoSpaceDN w:val="0"/>
        <w:adjustRightInd w:val="0"/>
        <w:jc w:val="both"/>
        <w:textAlignment w:val="baseline"/>
        <w:rPr>
          <w:rFonts w:ascii="Verdana" w:hAnsi="Verdana" w:cs="Tahoma"/>
        </w:rPr>
      </w:pPr>
    </w:p>
    <w:p w:rsidR="00A51B6F" w:rsidRPr="00CB11DA" w:rsidRDefault="00A51B6F" w:rsidP="00A51B6F">
      <w:pPr>
        <w:overflowPunct w:val="0"/>
        <w:autoSpaceDE w:val="0"/>
        <w:autoSpaceDN w:val="0"/>
        <w:adjustRightInd w:val="0"/>
        <w:jc w:val="both"/>
        <w:textAlignment w:val="baseline"/>
        <w:rPr>
          <w:rFonts w:ascii="Verdana" w:hAnsi="Verdana" w:cs="Tahoma"/>
        </w:rPr>
      </w:pPr>
      <w:r w:rsidRPr="00CB11DA">
        <w:rPr>
          <w:rFonts w:ascii="Verdana" w:hAnsi="Verdana" w:cs="Tahoma"/>
        </w:rPr>
        <w:t>V primeru rednega zbiranja mešanih komunalnih odpadkov dostavo vrečk zagotavlja izvajalec zbiranja komunalnih odpadkov, enkrat letno, na podlagi seznama strank (povzročiteljev), ki mešane komunalne odpadke zbirajo v tipskih vrečkah. Dostava vrečk se zagotavlja brez predhodne najave povzročitelja odpadkov.</w:t>
      </w:r>
    </w:p>
    <w:p w:rsidR="00A51B6F" w:rsidRPr="00CB11DA" w:rsidRDefault="00A51B6F" w:rsidP="00A51B6F">
      <w:pPr>
        <w:overflowPunct w:val="0"/>
        <w:autoSpaceDE w:val="0"/>
        <w:autoSpaceDN w:val="0"/>
        <w:adjustRightInd w:val="0"/>
        <w:jc w:val="both"/>
        <w:textAlignment w:val="baseline"/>
        <w:rPr>
          <w:rFonts w:ascii="Verdana" w:hAnsi="Verdana" w:cs="Tahoma"/>
        </w:rPr>
      </w:pPr>
    </w:p>
    <w:p w:rsidR="00A51B6F" w:rsidRPr="00CB11DA" w:rsidRDefault="00A51B6F" w:rsidP="00A51B6F">
      <w:pPr>
        <w:overflowPunct w:val="0"/>
        <w:autoSpaceDE w:val="0"/>
        <w:autoSpaceDN w:val="0"/>
        <w:adjustRightInd w:val="0"/>
        <w:jc w:val="both"/>
        <w:textAlignment w:val="baseline"/>
        <w:rPr>
          <w:rFonts w:ascii="Verdana" w:hAnsi="Verdana" w:cs="Tahoma"/>
        </w:rPr>
      </w:pPr>
      <w:r w:rsidRPr="00CB11DA">
        <w:rPr>
          <w:rFonts w:ascii="Verdana" w:hAnsi="Verdana" w:cs="Tahoma"/>
        </w:rPr>
        <w:t>Vsi lastniki, uporabniki ali upravljavci vsake stavbe, ki je na območju Občine Radenci in v kateri le-ti nimajo stalnega ali začasnega prebivališča, morajo biti vključeni v zbiranje mešanih komunalnih odpadkov, z najmanj 3 kom tipiziranih vrečk izvajalca na leto.</w:t>
      </w:r>
    </w:p>
    <w:p w:rsidR="00A51B6F" w:rsidRPr="00CB11DA" w:rsidRDefault="00A51B6F" w:rsidP="00A51B6F">
      <w:pPr>
        <w:overflowPunct w:val="0"/>
        <w:autoSpaceDE w:val="0"/>
        <w:autoSpaceDN w:val="0"/>
        <w:adjustRightInd w:val="0"/>
        <w:jc w:val="both"/>
        <w:textAlignment w:val="baseline"/>
        <w:rPr>
          <w:rFonts w:ascii="Verdana" w:hAnsi="Verdana" w:cs="Tahoma"/>
        </w:rPr>
      </w:pPr>
    </w:p>
    <w:p w:rsidR="00A51B6F" w:rsidRPr="00CB11DA" w:rsidRDefault="00A51B6F" w:rsidP="00A51B6F">
      <w:pPr>
        <w:jc w:val="both"/>
        <w:rPr>
          <w:rFonts w:ascii="Verdana" w:hAnsi="Verdana" w:cs="Tahoma"/>
        </w:rPr>
      </w:pPr>
      <w:r w:rsidRPr="00CB11DA">
        <w:rPr>
          <w:rFonts w:ascii="Verdana" w:hAnsi="Verdana" w:cs="Tahoma"/>
        </w:rPr>
        <w:t>V primeru izrednega zbiranja mešanih komunalnih odpadkov, si povzročitelji lahko zagotovijo tipske vrečke:</w:t>
      </w:r>
    </w:p>
    <w:p w:rsidR="00A51B6F" w:rsidRPr="00CB11DA" w:rsidRDefault="00A51B6F" w:rsidP="00A51B6F">
      <w:pPr>
        <w:jc w:val="both"/>
        <w:rPr>
          <w:rFonts w:ascii="Verdana" w:hAnsi="Verdana" w:cs="Tahoma"/>
        </w:rPr>
      </w:pPr>
    </w:p>
    <w:p w:rsidR="00A51B6F" w:rsidRPr="00CB11DA" w:rsidRDefault="00A51B6F" w:rsidP="00A51B6F">
      <w:pPr>
        <w:numPr>
          <w:ilvl w:val="0"/>
          <w:numId w:val="20"/>
        </w:numPr>
        <w:spacing w:after="0" w:line="240" w:lineRule="auto"/>
        <w:jc w:val="both"/>
        <w:rPr>
          <w:rFonts w:ascii="Verdana" w:hAnsi="Verdana" w:cs="Tahoma"/>
        </w:rPr>
      </w:pPr>
      <w:r w:rsidRPr="00CB11DA">
        <w:rPr>
          <w:rFonts w:ascii="Verdana" w:hAnsi="Verdana" w:cs="Tahoma"/>
        </w:rPr>
        <w:t xml:space="preserve">sami dvignejo na sedežu poslovne enote v Lenartu, Sp. Porčič 4 a, </w:t>
      </w:r>
    </w:p>
    <w:p w:rsidR="00A51B6F" w:rsidRPr="00CB11DA" w:rsidRDefault="00A51B6F" w:rsidP="00A51B6F">
      <w:pPr>
        <w:numPr>
          <w:ilvl w:val="0"/>
          <w:numId w:val="20"/>
        </w:numPr>
        <w:spacing w:after="0" w:line="240" w:lineRule="auto"/>
        <w:jc w:val="both"/>
        <w:rPr>
          <w:rFonts w:ascii="Verdana" w:hAnsi="Verdana" w:cs="Tahoma"/>
        </w:rPr>
      </w:pPr>
      <w:r w:rsidRPr="00CB11DA">
        <w:rPr>
          <w:rFonts w:ascii="Verdana" w:hAnsi="Verdana" w:cs="Tahoma"/>
        </w:rPr>
        <w:t>sami dvignejo v Zbirnem centru ločenih frakcij v Boračevi,</w:t>
      </w:r>
    </w:p>
    <w:p w:rsidR="00A51B6F" w:rsidRPr="00CB11DA" w:rsidRDefault="00A51B6F" w:rsidP="00A51B6F">
      <w:pPr>
        <w:numPr>
          <w:ilvl w:val="0"/>
          <w:numId w:val="20"/>
        </w:numPr>
        <w:spacing w:after="0" w:line="240" w:lineRule="auto"/>
        <w:jc w:val="both"/>
        <w:rPr>
          <w:rFonts w:ascii="Verdana" w:hAnsi="Verdana" w:cs="Arial"/>
        </w:rPr>
      </w:pPr>
      <w:r w:rsidRPr="00CB11DA">
        <w:rPr>
          <w:rFonts w:ascii="Verdana" w:hAnsi="Verdana" w:cs="Tahoma"/>
        </w:rPr>
        <w:t>dostavo naročijo po telefonu</w:t>
      </w:r>
      <w:r w:rsidRPr="00CB11DA">
        <w:rPr>
          <w:rFonts w:ascii="Verdana" w:hAnsi="Verdana" w:cs="Arial"/>
        </w:rPr>
        <w:t xml:space="preserve">: 02/620 23 00 in 02/620 23 01, ali sporočijo po e – pošti :. </w:t>
      </w:r>
      <w:hyperlink r:id="rId32" w:history="1">
        <w:r w:rsidRPr="00CB11DA">
          <w:rPr>
            <w:rStyle w:val="Hiperpovezava"/>
            <w:rFonts w:ascii="Verdana" w:hAnsi="Verdana" w:cs="Arial"/>
            <w:color w:val="auto"/>
          </w:rPr>
          <w:t>pisarna@saubermacher.si</w:t>
        </w:r>
      </w:hyperlink>
      <w:r w:rsidRPr="00CB11DA">
        <w:rPr>
          <w:rFonts w:ascii="Verdana" w:hAnsi="Verdana" w:cs="Arial"/>
        </w:rPr>
        <w:t>. Dostava vrečk se zagotavlja vsak teden in je plačljiva (preko izvajalca javne službe ali preko pošte).</w:t>
      </w:r>
    </w:p>
    <w:p w:rsidR="00A51B6F" w:rsidRPr="00CB11DA" w:rsidRDefault="00A51B6F" w:rsidP="00A51B6F">
      <w:pPr>
        <w:overflowPunct w:val="0"/>
        <w:autoSpaceDE w:val="0"/>
        <w:autoSpaceDN w:val="0"/>
        <w:adjustRightInd w:val="0"/>
        <w:jc w:val="both"/>
        <w:textAlignment w:val="baseline"/>
        <w:rPr>
          <w:rFonts w:ascii="Verdana" w:hAnsi="Verdana" w:cs="Tahoma"/>
        </w:rPr>
      </w:pPr>
    </w:p>
    <w:p w:rsidR="00A51B6F" w:rsidRPr="00CB11DA" w:rsidRDefault="00A51B6F" w:rsidP="00A51B6F">
      <w:pPr>
        <w:overflowPunct w:val="0"/>
        <w:autoSpaceDE w:val="0"/>
        <w:autoSpaceDN w:val="0"/>
        <w:adjustRightInd w:val="0"/>
        <w:jc w:val="both"/>
        <w:textAlignment w:val="baseline"/>
        <w:rPr>
          <w:rFonts w:ascii="Verdana" w:hAnsi="Verdana" w:cs="Tahoma"/>
        </w:rPr>
      </w:pPr>
    </w:p>
    <w:p w:rsidR="00A51B6F" w:rsidRPr="00CB11DA" w:rsidRDefault="00A51B6F" w:rsidP="00A51B6F">
      <w:pPr>
        <w:overflowPunct w:val="0"/>
        <w:autoSpaceDE w:val="0"/>
        <w:autoSpaceDN w:val="0"/>
        <w:adjustRightInd w:val="0"/>
        <w:jc w:val="both"/>
        <w:textAlignment w:val="baseline"/>
        <w:rPr>
          <w:rFonts w:ascii="Verdana" w:hAnsi="Verdana" w:cs="Tahoma"/>
          <w:b/>
        </w:rPr>
      </w:pPr>
      <w:r w:rsidRPr="00CB11DA">
        <w:rPr>
          <w:rFonts w:ascii="Verdana" w:hAnsi="Verdana" w:cs="Tahoma"/>
          <w:b/>
        </w:rPr>
        <w:lastRenderedPageBreak/>
        <w:t xml:space="preserve">Zbiranje mešane embalaže </w:t>
      </w:r>
    </w:p>
    <w:p w:rsidR="00A51B6F" w:rsidRPr="00CB11DA" w:rsidRDefault="00A51B6F" w:rsidP="00A51B6F">
      <w:pPr>
        <w:overflowPunct w:val="0"/>
        <w:autoSpaceDE w:val="0"/>
        <w:autoSpaceDN w:val="0"/>
        <w:adjustRightInd w:val="0"/>
        <w:jc w:val="both"/>
        <w:textAlignment w:val="baseline"/>
        <w:rPr>
          <w:rFonts w:ascii="Verdana" w:hAnsi="Verdana" w:cs="Tahoma"/>
        </w:rPr>
      </w:pPr>
    </w:p>
    <w:p w:rsidR="00A51B6F" w:rsidRPr="00CB11DA" w:rsidRDefault="00A51B6F" w:rsidP="00A51B6F">
      <w:pPr>
        <w:overflowPunct w:val="0"/>
        <w:autoSpaceDE w:val="0"/>
        <w:autoSpaceDN w:val="0"/>
        <w:adjustRightInd w:val="0"/>
        <w:jc w:val="both"/>
        <w:textAlignment w:val="baseline"/>
        <w:rPr>
          <w:rFonts w:ascii="Verdana" w:hAnsi="Verdana" w:cs="Tahoma"/>
        </w:rPr>
      </w:pPr>
      <w:r w:rsidRPr="00CB11DA">
        <w:rPr>
          <w:rFonts w:ascii="Verdana" w:hAnsi="Verdana" w:cs="Tahoma"/>
        </w:rPr>
        <w:t>Zbiranje mešane embalaže v tipskih vrečkah je lahko redno (kot embalaža za zbiranje mešane embalaže) in izredno (ob povečanih količinah mešane embalaže).</w:t>
      </w:r>
    </w:p>
    <w:p w:rsidR="00A51B6F" w:rsidRPr="00CB11DA" w:rsidRDefault="00A51B6F" w:rsidP="00A51B6F">
      <w:pPr>
        <w:overflowPunct w:val="0"/>
        <w:autoSpaceDE w:val="0"/>
        <w:autoSpaceDN w:val="0"/>
        <w:adjustRightInd w:val="0"/>
        <w:jc w:val="both"/>
        <w:textAlignment w:val="baseline"/>
        <w:rPr>
          <w:rFonts w:ascii="Verdana" w:hAnsi="Verdana" w:cs="Tahoma"/>
        </w:rPr>
      </w:pPr>
    </w:p>
    <w:p w:rsidR="00A51B6F" w:rsidRPr="00CB11DA" w:rsidRDefault="00A51B6F" w:rsidP="00A51B6F">
      <w:pPr>
        <w:overflowPunct w:val="0"/>
        <w:autoSpaceDE w:val="0"/>
        <w:autoSpaceDN w:val="0"/>
        <w:adjustRightInd w:val="0"/>
        <w:jc w:val="both"/>
        <w:textAlignment w:val="baseline"/>
        <w:rPr>
          <w:rFonts w:ascii="Verdana" w:hAnsi="Verdana" w:cs="Tahoma"/>
        </w:rPr>
      </w:pPr>
      <w:r w:rsidRPr="00CB11DA">
        <w:rPr>
          <w:rFonts w:ascii="Verdana" w:hAnsi="Verdana" w:cs="Tahoma"/>
        </w:rPr>
        <w:t>V primeru rednega zbiranja mešane embalaže dostavo vrečk zagotavlja izvajalec zbiranja komunalnih odpadkov, enkrat letno, na podlagi seznama strank (povzročiteljev), ki mešano embalažo zbirajo v tipskih vrečkah. Dostava vrečk se zagotavlja brez predhodne najave povzročitelja odpadkov.</w:t>
      </w:r>
    </w:p>
    <w:p w:rsidR="00A51B6F" w:rsidRPr="00CB11DA" w:rsidRDefault="00A51B6F" w:rsidP="00A51B6F">
      <w:pPr>
        <w:overflowPunct w:val="0"/>
        <w:autoSpaceDE w:val="0"/>
        <w:autoSpaceDN w:val="0"/>
        <w:adjustRightInd w:val="0"/>
        <w:jc w:val="both"/>
        <w:textAlignment w:val="baseline"/>
        <w:rPr>
          <w:rFonts w:ascii="Verdana" w:hAnsi="Verdana" w:cs="Tahoma"/>
        </w:rPr>
      </w:pPr>
    </w:p>
    <w:p w:rsidR="00A51B6F" w:rsidRPr="00CB11DA" w:rsidRDefault="00A51B6F" w:rsidP="00A51B6F">
      <w:pPr>
        <w:jc w:val="both"/>
        <w:rPr>
          <w:rFonts w:ascii="Verdana" w:hAnsi="Verdana" w:cs="Tahoma"/>
        </w:rPr>
      </w:pPr>
      <w:r w:rsidRPr="00CB11DA">
        <w:rPr>
          <w:rFonts w:ascii="Verdana" w:hAnsi="Verdana" w:cs="Tahoma"/>
        </w:rPr>
        <w:t>V primeru izrednega zbiranja mešane embalaže, si povzročitelji lahko zagotovijo tipske vrečke:</w:t>
      </w:r>
    </w:p>
    <w:p w:rsidR="00A51B6F" w:rsidRPr="00CB11DA" w:rsidRDefault="00A51B6F" w:rsidP="00A51B6F">
      <w:pPr>
        <w:jc w:val="both"/>
        <w:rPr>
          <w:rFonts w:ascii="Verdana" w:hAnsi="Verdana" w:cs="Tahoma"/>
        </w:rPr>
      </w:pPr>
    </w:p>
    <w:p w:rsidR="00A51B6F" w:rsidRPr="00CB11DA" w:rsidRDefault="00A51B6F" w:rsidP="00A51B6F">
      <w:pPr>
        <w:numPr>
          <w:ilvl w:val="0"/>
          <w:numId w:val="6"/>
        </w:numPr>
        <w:spacing w:after="0" w:line="240" w:lineRule="auto"/>
        <w:jc w:val="both"/>
        <w:rPr>
          <w:rFonts w:ascii="Verdana" w:hAnsi="Verdana" w:cs="Tahoma"/>
        </w:rPr>
      </w:pPr>
      <w:r w:rsidRPr="00CB11DA">
        <w:rPr>
          <w:rFonts w:ascii="Verdana" w:hAnsi="Verdana" w:cs="Tahoma"/>
        </w:rPr>
        <w:t xml:space="preserve">sami dvignejo na sedežu poslovne enote v Lenartu, Sp. Porčič 4 a, </w:t>
      </w:r>
    </w:p>
    <w:p w:rsidR="00A51B6F" w:rsidRPr="00CB11DA" w:rsidRDefault="00A51B6F" w:rsidP="00A51B6F">
      <w:pPr>
        <w:numPr>
          <w:ilvl w:val="0"/>
          <w:numId w:val="6"/>
        </w:numPr>
        <w:spacing w:after="0" w:line="240" w:lineRule="auto"/>
        <w:jc w:val="both"/>
        <w:rPr>
          <w:rFonts w:ascii="Verdana" w:hAnsi="Verdana" w:cs="Tahoma"/>
        </w:rPr>
      </w:pPr>
      <w:r w:rsidRPr="00CB11DA">
        <w:rPr>
          <w:rFonts w:ascii="Verdana" w:hAnsi="Verdana" w:cs="Tahoma"/>
        </w:rPr>
        <w:t>sami dvignejo v Zbirnem centru ločenih frakcij v Boračevi,</w:t>
      </w:r>
    </w:p>
    <w:p w:rsidR="00A51B6F" w:rsidRPr="00CB11DA" w:rsidRDefault="00A51B6F" w:rsidP="00A51B6F">
      <w:pPr>
        <w:numPr>
          <w:ilvl w:val="0"/>
          <w:numId w:val="6"/>
        </w:numPr>
        <w:spacing w:after="0" w:line="240" w:lineRule="auto"/>
        <w:jc w:val="both"/>
        <w:rPr>
          <w:rFonts w:ascii="Verdana" w:hAnsi="Verdana" w:cs="Arial"/>
        </w:rPr>
      </w:pPr>
      <w:r w:rsidRPr="00CB11DA">
        <w:rPr>
          <w:rFonts w:ascii="Verdana" w:hAnsi="Verdana" w:cs="Tahoma"/>
        </w:rPr>
        <w:t>dostavo naročijo po telefonu</w:t>
      </w:r>
      <w:r w:rsidRPr="00CB11DA">
        <w:rPr>
          <w:rFonts w:ascii="Verdana" w:hAnsi="Verdana" w:cs="Arial"/>
        </w:rPr>
        <w:t xml:space="preserve">: 02/620 23 00 in 02/620 23 01, ali sporočijo po e – pošti :. </w:t>
      </w:r>
      <w:hyperlink r:id="rId33" w:history="1">
        <w:r w:rsidRPr="00CB11DA">
          <w:rPr>
            <w:rStyle w:val="Hiperpovezava"/>
            <w:rFonts w:ascii="Verdana" w:hAnsi="Verdana" w:cs="Arial"/>
            <w:color w:val="auto"/>
          </w:rPr>
          <w:t>pisarna@saubermacher.si</w:t>
        </w:r>
      </w:hyperlink>
      <w:r w:rsidRPr="00CB11DA">
        <w:rPr>
          <w:rFonts w:ascii="Verdana" w:hAnsi="Verdana" w:cs="Arial"/>
        </w:rPr>
        <w:t>. Dostava vrečk se zagotavlja vsak teden in je plačljiva (preko izvajalca javne službe ali preko pošte).</w:t>
      </w:r>
    </w:p>
    <w:p w:rsidR="00A51B6F" w:rsidRPr="00CB11DA" w:rsidRDefault="00A51B6F" w:rsidP="00A51B6F">
      <w:pPr>
        <w:overflowPunct w:val="0"/>
        <w:autoSpaceDE w:val="0"/>
        <w:autoSpaceDN w:val="0"/>
        <w:adjustRightInd w:val="0"/>
        <w:jc w:val="both"/>
        <w:textAlignment w:val="baseline"/>
        <w:rPr>
          <w:rFonts w:ascii="Verdana" w:hAnsi="Verdana" w:cs="Tahoma"/>
        </w:rPr>
      </w:pPr>
    </w:p>
    <w:p w:rsidR="00A51B6F" w:rsidRPr="00CB11DA" w:rsidRDefault="00A51B6F" w:rsidP="00A51B6F">
      <w:pPr>
        <w:overflowPunct w:val="0"/>
        <w:autoSpaceDE w:val="0"/>
        <w:autoSpaceDN w:val="0"/>
        <w:adjustRightInd w:val="0"/>
        <w:jc w:val="both"/>
        <w:textAlignment w:val="baseline"/>
        <w:rPr>
          <w:rFonts w:ascii="Verdana" w:hAnsi="Verdana" w:cs="Tahoma"/>
          <w:b/>
        </w:rPr>
      </w:pPr>
      <w:r w:rsidRPr="00CB11DA">
        <w:rPr>
          <w:rFonts w:ascii="Verdana" w:hAnsi="Verdana" w:cs="Tahoma"/>
          <w:b/>
        </w:rPr>
        <w:t>Zbiranje papirja in papirne embalaže</w:t>
      </w:r>
    </w:p>
    <w:p w:rsidR="00A51B6F" w:rsidRPr="00CB11DA" w:rsidRDefault="00A51B6F" w:rsidP="00A51B6F">
      <w:pPr>
        <w:overflowPunct w:val="0"/>
        <w:autoSpaceDE w:val="0"/>
        <w:autoSpaceDN w:val="0"/>
        <w:adjustRightInd w:val="0"/>
        <w:jc w:val="both"/>
        <w:textAlignment w:val="baseline"/>
        <w:rPr>
          <w:rFonts w:ascii="Verdana" w:hAnsi="Verdana" w:cs="Tahoma"/>
          <w:sz w:val="16"/>
          <w:szCs w:val="16"/>
        </w:rPr>
      </w:pPr>
    </w:p>
    <w:p w:rsidR="00A51B6F" w:rsidRPr="00CB11DA" w:rsidRDefault="00A51B6F" w:rsidP="00A51B6F">
      <w:pPr>
        <w:overflowPunct w:val="0"/>
        <w:autoSpaceDE w:val="0"/>
        <w:autoSpaceDN w:val="0"/>
        <w:adjustRightInd w:val="0"/>
        <w:jc w:val="both"/>
        <w:textAlignment w:val="baseline"/>
        <w:rPr>
          <w:rFonts w:ascii="Verdana" w:hAnsi="Verdana" w:cs="Tahoma"/>
        </w:rPr>
      </w:pPr>
      <w:r w:rsidRPr="00CB11DA">
        <w:rPr>
          <w:rFonts w:ascii="Verdana" w:hAnsi="Verdana" w:cs="Tahoma"/>
        </w:rPr>
        <w:t>Zbiranje papirja in papirne embalaže se zagotavlja samo povzročiteljem, ki imajo takšen način zbiranja zaradi nedostopnosti specialnega vozila zbiralca za zbiranje papirja.</w:t>
      </w:r>
    </w:p>
    <w:p w:rsidR="00A51B6F" w:rsidRPr="00CB11DA" w:rsidRDefault="00A51B6F" w:rsidP="00A51B6F">
      <w:pPr>
        <w:overflowPunct w:val="0"/>
        <w:autoSpaceDE w:val="0"/>
        <w:autoSpaceDN w:val="0"/>
        <w:adjustRightInd w:val="0"/>
        <w:jc w:val="both"/>
        <w:textAlignment w:val="baseline"/>
        <w:rPr>
          <w:rFonts w:ascii="Verdana" w:hAnsi="Verdana" w:cs="Tahoma"/>
          <w:sz w:val="16"/>
          <w:szCs w:val="16"/>
        </w:rPr>
      </w:pPr>
    </w:p>
    <w:p w:rsidR="00A51B6F" w:rsidRPr="00CB11DA" w:rsidRDefault="00A51B6F" w:rsidP="00A51B6F">
      <w:pPr>
        <w:overflowPunct w:val="0"/>
        <w:autoSpaceDE w:val="0"/>
        <w:autoSpaceDN w:val="0"/>
        <w:adjustRightInd w:val="0"/>
        <w:jc w:val="both"/>
        <w:textAlignment w:val="baseline"/>
        <w:rPr>
          <w:rFonts w:ascii="Verdana" w:hAnsi="Verdana" w:cs="Tahoma"/>
        </w:rPr>
      </w:pPr>
      <w:r w:rsidRPr="00CB11DA">
        <w:rPr>
          <w:rFonts w:ascii="Verdana" w:hAnsi="Verdana" w:cs="Tahoma"/>
        </w:rPr>
        <w:t>Povzročitelji odpadkov dobijo vrečke na njihov dom, na podlagi seznama strank, ki papir in papirno embalažo zbirajo v tipskih vrečkah.</w:t>
      </w:r>
    </w:p>
    <w:p w:rsidR="00A51B6F" w:rsidRPr="00CB11DA" w:rsidRDefault="00A51B6F" w:rsidP="00A51B6F">
      <w:pPr>
        <w:overflowPunct w:val="0"/>
        <w:autoSpaceDE w:val="0"/>
        <w:autoSpaceDN w:val="0"/>
        <w:adjustRightInd w:val="0"/>
        <w:jc w:val="both"/>
        <w:textAlignment w:val="baseline"/>
        <w:rPr>
          <w:rFonts w:ascii="Verdana" w:hAnsi="Verdana" w:cs="Tahoma"/>
          <w:sz w:val="16"/>
          <w:szCs w:val="16"/>
        </w:rPr>
      </w:pPr>
    </w:p>
    <w:p w:rsidR="00A51B6F" w:rsidRPr="00CB11DA" w:rsidRDefault="00A51B6F" w:rsidP="00A51B6F">
      <w:pPr>
        <w:overflowPunct w:val="0"/>
        <w:autoSpaceDE w:val="0"/>
        <w:autoSpaceDN w:val="0"/>
        <w:adjustRightInd w:val="0"/>
        <w:jc w:val="both"/>
        <w:textAlignment w:val="baseline"/>
        <w:rPr>
          <w:rFonts w:ascii="Verdana" w:hAnsi="Verdana" w:cs="Tahoma"/>
          <w:sz w:val="16"/>
          <w:szCs w:val="16"/>
        </w:rPr>
      </w:pPr>
    </w:p>
    <w:p w:rsidR="00A51B6F" w:rsidRPr="00CB11DA" w:rsidRDefault="00A51B6F" w:rsidP="00A51B6F">
      <w:pPr>
        <w:overflowPunct w:val="0"/>
        <w:autoSpaceDE w:val="0"/>
        <w:autoSpaceDN w:val="0"/>
        <w:adjustRightInd w:val="0"/>
        <w:jc w:val="both"/>
        <w:textAlignment w:val="baseline"/>
        <w:rPr>
          <w:rFonts w:ascii="Verdana" w:hAnsi="Verdana" w:cs="Tahoma"/>
          <w:b/>
        </w:rPr>
      </w:pPr>
      <w:r w:rsidRPr="00CB11DA">
        <w:rPr>
          <w:rFonts w:ascii="Verdana" w:hAnsi="Verdana" w:cs="Tahoma"/>
          <w:b/>
        </w:rPr>
        <w:t>14. RAVNANJE S PREVZETIMI ODPADKI</w:t>
      </w:r>
    </w:p>
    <w:p w:rsidR="00A51B6F" w:rsidRPr="00CB11DA" w:rsidRDefault="00A51B6F" w:rsidP="00A51B6F">
      <w:pPr>
        <w:overflowPunct w:val="0"/>
        <w:autoSpaceDE w:val="0"/>
        <w:autoSpaceDN w:val="0"/>
        <w:adjustRightInd w:val="0"/>
        <w:jc w:val="both"/>
        <w:textAlignment w:val="baseline"/>
        <w:rPr>
          <w:rFonts w:ascii="Verdana" w:hAnsi="Verdana" w:cs="Tahoma"/>
          <w:b/>
        </w:rPr>
      </w:pPr>
    </w:p>
    <w:p w:rsidR="00A51B6F" w:rsidRPr="00CB11DA" w:rsidRDefault="00A51B6F" w:rsidP="00A51B6F">
      <w:pPr>
        <w:jc w:val="both"/>
        <w:rPr>
          <w:rFonts w:ascii="Verdana" w:hAnsi="Verdana" w:cs="Arial"/>
          <w:b/>
          <w:sz w:val="8"/>
          <w:szCs w:val="8"/>
        </w:rPr>
      </w:pPr>
    </w:p>
    <w:p w:rsidR="00A51B6F" w:rsidRPr="00CB11DA" w:rsidRDefault="00A51B6F" w:rsidP="00A51B6F">
      <w:pPr>
        <w:jc w:val="both"/>
        <w:rPr>
          <w:rFonts w:ascii="Verdana" w:hAnsi="Verdana" w:cs="Arial"/>
        </w:rPr>
      </w:pPr>
      <w:r w:rsidRPr="00CB11DA">
        <w:rPr>
          <w:rFonts w:ascii="Verdana" w:hAnsi="Verdana" w:cs="Arial"/>
        </w:rPr>
        <w:t xml:space="preserve">Za vse prevzete komunalne odpadke na območju Občine Radenci izvajalec zbiranja komunalnih odpadkov zagotavlja njihovo nadaljnje ravnanje v skladu s </w:t>
      </w:r>
      <w:r w:rsidRPr="00CB11DA">
        <w:rPr>
          <w:rFonts w:ascii="Verdana" w:hAnsi="Verdana" w:cs="Arial"/>
        </w:rPr>
        <w:lastRenderedPageBreak/>
        <w:t>predpisi, na način, da jih transportira v Center za ravnanje z odpadki Puconci ali jih predaja v skladu z navodili družb za ravnanje s posameznimi vrstami odpadkov, v kolikor se njihovo ravnanje zagotavlja s specialnimi predpisi.</w:t>
      </w:r>
    </w:p>
    <w:p w:rsidR="00A51B6F" w:rsidRPr="00CB11DA" w:rsidRDefault="00A51B6F" w:rsidP="00A51B6F">
      <w:pPr>
        <w:jc w:val="both"/>
        <w:rPr>
          <w:rFonts w:ascii="Verdana" w:hAnsi="Verdana" w:cs="Arial"/>
          <w:sz w:val="16"/>
          <w:szCs w:val="16"/>
        </w:rPr>
      </w:pPr>
    </w:p>
    <w:p w:rsidR="00A51B6F" w:rsidRPr="00CB11DA" w:rsidRDefault="00A51B6F" w:rsidP="00A51B6F">
      <w:pPr>
        <w:overflowPunct w:val="0"/>
        <w:autoSpaceDE w:val="0"/>
        <w:autoSpaceDN w:val="0"/>
        <w:adjustRightInd w:val="0"/>
        <w:ind w:left="567" w:hanging="567"/>
        <w:jc w:val="both"/>
        <w:textAlignment w:val="baseline"/>
        <w:rPr>
          <w:rFonts w:ascii="Verdana" w:hAnsi="Verdana" w:cs="Tahoma"/>
          <w:b/>
        </w:rPr>
      </w:pPr>
    </w:p>
    <w:p w:rsidR="00A51B6F" w:rsidRPr="00CB11DA" w:rsidRDefault="00A51B6F" w:rsidP="00A51B6F">
      <w:pPr>
        <w:overflowPunct w:val="0"/>
        <w:autoSpaceDE w:val="0"/>
        <w:autoSpaceDN w:val="0"/>
        <w:adjustRightInd w:val="0"/>
        <w:ind w:left="567" w:hanging="567"/>
        <w:jc w:val="both"/>
        <w:textAlignment w:val="baseline"/>
        <w:rPr>
          <w:rFonts w:ascii="Verdana" w:hAnsi="Verdana" w:cs="Tahoma"/>
          <w:b/>
        </w:rPr>
      </w:pPr>
      <w:r w:rsidRPr="00CB11DA">
        <w:rPr>
          <w:rFonts w:ascii="Verdana" w:hAnsi="Verdana" w:cs="Tahoma"/>
          <w:b/>
        </w:rPr>
        <w:t>15. UKREPI   ZA   DOSEGANJE  OKOLJSKIH   CILJEV  LOČENEGA ZBIRANJA</w:t>
      </w:r>
    </w:p>
    <w:p w:rsidR="00A51B6F" w:rsidRPr="00CB11DA" w:rsidRDefault="00A51B6F" w:rsidP="00A51B6F">
      <w:pPr>
        <w:overflowPunct w:val="0"/>
        <w:autoSpaceDE w:val="0"/>
        <w:autoSpaceDN w:val="0"/>
        <w:adjustRightInd w:val="0"/>
        <w:jc w:val="both"/>
        <w:textAlignment w:val="baseline"/>
        <w:rPr>
          <w:rFonts w:ascii="Verdana" w:hAnsi="Verdana" w:cs="Tahoma"/>
        </w:rPr>
      </w:pPr>
    </w:p>
    <w:p w:rsidR="00A51B6F" w:rsidRPr="00CB11DA" w:rsidRDefault="00A51B6F" w:rsidP="00A51B6F">
      <w:pPr>
        <w:overflowPunct w:val="0"/>
        <w:autoSpaceDE w:val="0"/>
        <w:autoSpaceDN w:val="0"/>
        <w:adjustRightInd w:val="0"/>
        <w:jc w:val="both"/>
        <w:textAlignment w:val="baseline"/>
        <w:rPr>
          <w:rFonts w:ascii="Verdana" w:hAnsi="Verdana" w:cs="Tahoma"/>
        </w:rPr>
      </w:pPr>
      <w:r w:rsidRPr="00CB11DA">
        <w:rPr>
          <w:rFonts w:ascii="Verdana" w:hAnsi="Verdana" w:cs="Tahoma"/>
        </w:rPr>
        <w:t>Okoljski cilji ločenega zbiranja so usmerjeni v:</w:t>
      </w:r>
    </w:p>
    <w:p w:rsidR="00A51B6F" w:rsidRPr="00CB11DA" w:rsidRDefault="00A51B6F" w:rsidP="00A51B6F">
      <w:pPr>
        <w:overflowPunct w:val="0"/>
        <w:autoSpaceDE w:val="0"/>
        <w:autoSpaceDN w:val="0"/>
        <w:adjustRightInd w:val="0"/>
        <w:jc w:val="both"/>
        <w:textAlignment w:val="baseline"/>
        <w:rPr>
          <w:rFonts w:ascii="Verdana" w:hAnsi="Verdana" w:cs="Tahoma"/>
        </w:rPr>
      </w:pPr>
    </w:p>
    <w:p w:rsidR="00A51B6F" w:rsidRPr="00CB11DA" w:rsidRDefault="00A51B6F" w:rsidP="00A51B6F">
      <w:pPr>
        <w:numPr>
          <w:ilvl w:val="0"/>
          <w:numId w:val="19"/>
        </w:numPr>
        <w:overflowPunct w:val="0"/>
        <w:autoSpaceDE w:val="0"/>
        <w:autoSpaceDN w:val="0"/>
        <w:adjustRightInd w:val="0"/>
        <w:spacing w:after="0" w:line="240" w:lineRule="auto"/>
        <w:jc w:val="both"/>
        <w:textAlignment w:val="baseline"/>
        <w:rPr>
          <w:rFonts w:ascii="Verdana" w:hAnsi="Verdana" w:cs="Tahoma"/>
        </w:rPr>
      </w:pPr>
      <w:r w:rsidRPr="00CB11DA">
        <w:rPr>
          <w:rFonts w:ascii="Verdana" w:hAnsi="Verdana" w:cs="Tahoma"/>
        </w:rPr>
        <w:t>zmanjševanje količin odpadkov za odlaganje,</w:t>
      </w:r>
    </w:p>
    <w:p w:rsidR="00A51B6F" w:rsidRPr="00CB11DA" w:rsidRDefault="00A51B6F" w:rsidP="00A51B6F">
      <w:pPr>
        <w:numPr>
          <w:ilvl w:val="0"/>
          <w:numId w:val="21"/>
        </w:numPr>
        <w:overflowPunct w:val="0"/>
        <w:autoSpaceDE w:val="0"/>
        <w:autoSpaceDN w:val="0"/>
        <w:adjustRightInd w:val="0"/>
        <w:spacing w:after="0" w:line="240" w:lineRule="auto"/>
        <w:jc w:val="both"/>
        <w:textAlignment w:val="baseline"/>
        <w:rPr>
          <w:rFonts w:ascii="Verdana" w:hAnsi="Verdana" w:cs="Tahoma"/>
        </w:rPr>
      </w:pPr>
      <w:r w:rsidRPr="00CB11DA">
        <w:rPr>
          <w:rFonts w:ascii="Verdana" w:hAnsi="Verdana" w:cs="Tahoma"/>
        </w:rPr>
        <w:t>zmanjševanje deleža biološko razgradljivih odpadkov v odpadkih, ki se odlagajo in</w:t>
      </w:r>
    </w:p>
    <w:p w:rsidR="00A51B6F" w:rsidRPr="00CB11DA" w:rsidRDefault="00A51B6F" w:rsidP="00A51B6F">
      <w:pPr>
        <w:numPr>
          <w:ilvl w:val="0"/>
          <w:numId w:val="21"/>
        </w:numPr>
        <w:overflowPunct w:val="0"/>
        <w:autoSpaceDE w:val="0"/>
        <w:autoSpaceDN w:val="0"/>
        <w:adjustRightInd w:val="0"/>
        <w:spacing w:after="0" w:line="240" w:lineRule="auto"/>
        <w:jc w:val="both"/>
        <w:textAlignment w:val="baseline"/>
        <w:rPr>
          <w:rFonts w:ascii="Verdana" w:hAnsi="Verdana" w:cs="Tahoma"/>
        </w:rPr>
      </w:pPr>
      <w:r w:rsidRPr="00CB11DA">
        <w:rPr>
          <w:rFonts w:ascii="Verdana" w:hAnsi="Verdana" w:cs="Tahoma"/>
        </w:rPr>
        <w:t>povečevanje deleža odpadkov za ponovno uporabo ter snovno in energetsko izkoriščanje.</w:t>
      </w:r>
    </w:p>
    <w:p w:rsidR="00A51B6F" w:rsidRPr="00CB11DA" w:rsidRDefault="00A51B6F" w:rsidP="00A51B6F">
      <w:pPr>
        <w:overflowPunct w:val="0"/>
        <w:autoSpaceDE w:val="0"/>
        <w:autoSpaceDN w:val="0"/>
        <w:adjustRightInd w:val="0"/>
        <w:jc w:val="both"/>
        <w:textAlignment w:val="baseline"/>
        <w:rPr>
          <w:rFonts w:ascii="Verdana" w:hAnsi="Verdana" w:cs="Tahoma"/>
          <w:sz w:val="16"/>
          <w:szCs w:val="16"/>
        </w:rPr>
      </w:pPr>
    </w:p>
    <w:p w:rsidR="00A51B6F" w:rsidRPr="00CB11DA" w:rsidRDefault="00A51B6F" w:rsidP="00A51B6F">
      <w:pPr>
        <w:overflowPunct w:val="0"/>
        <w:autoSpaceDE w:val="0"/>
        <w:autoSpaceDN w:val="0"/>
        <w:adjustRightInd w:val="0"/>
        <w:jc w:val="both"/>
        <w:textAlignment w:val="baseline"/>
        <w:rPr>
          <w:rFonts w:ascii="Verdana" w:hAnsi="Verdana" w:cs="Tahoma"/>
          <w:sz w:val="16"/>
          <w:szCs w:val="16"/>
        </w:rPr>
      </w:pPr>
    </w:p>
    <w:p w:rsidR="00A51B6F" w:rsidRPr="00CB11DA" w:rsidRDefault="00A51B6F" w:rsidP="00A51B6F">
      <w:pPr>
        <w:overflowPunct w:val="0"/>
        <w:autoSpaceDE w:val="0"/>
        <w:autoSpaceDN w:val="0"/>
        <w:adjustRightInd w:val="0"/>
        <w:jc w:val="both"/>
        <w:textAlignment w:val="baseline"/>
        <w:rPr>
          <w:rFonts w:ascii="Verdana" w:hAnsi="Verdana" w:cs="Tahoma"/>
        </w:rPr>
      </w:pPr>
      <w:r w:rsidRPr="00CB11DA">
        <w:rPr>
          <w:rFonts w:ascii="Verdana" w:hAnsi="Verdana" w:cs="Tahoma"/>
        </w:rPr>
        <w:t>Ukrepi za doseganje okoljskih ciljev ločenega zbiranja so:</w:t>
      </w:r>
    </w:p>
    <w:p w:rsidR="00A51B6F" w:rsidRPr="00CB11DA" w:rsidRDefault="00A51B6F" w:rsidP="00A51B6F">
      <w:pPr>
        <w:overflowPunct w:val="0"/>
        <w:autoSpaceDE w:val="0"/>
        <w:autoSpaceDN w:val="0"/>
        <w:adjustRightInd w:val="0"/>
        <w:jc w:val="both"/>
        <w:textAlignment w:val="baseline"/>
        <w:rPr>
          <w:rFonts w:ascii="Verdana" w:hAnsi="Verdana" w:cs="Tahoma"/>
          <w:sz w:val="12"/>
          <w:szCs w:val="12"/>
        </w:rPr>
      </w:pPr>
    </w:p>
    <w:p w:rsidR="00A51B6F" w:rsidRPr="00CB11DA" w:rsidRDefault="00A51B6F" w:rsidP="00A51B6F">
      <w:pPr>
        <w:numPr>
          <w:ilvl w:val="0"/>
          <w:numId w:val="22"/>
        </w:numPr>
        <w:overflowPunct w:val="0"/>
        <w:autoSpaceDE w:val="0"/>
        <w:autoSpaceDN w:val="0"/>
        <w:adjustRightInd w:val="0"/>
        <w:spacing w:after="0" w:line="240" w:lineRule="auto"/>
        <w:jc w:val="both"/>
        <w:textAlignment w:val="baseline"/>
        <w:rPr>
          <w:rFonts w:ascii="Verdana" w:hAnsi="Verdana" w:cs="Tahoma"/>
        </w:rPr>
      </w:pPr>
      <w:r w:rsidRPr="00CB11DA">
        <w:rPr>
          <w:rFonts w:ascii="Verdana" w:hAnsi="Verdana" w:cs="Tahoma"/>
        </w:rPr>
        <w:t>delo z javnostjo s ciljem informiranja in ozaveščanja javnosti o pravilnem ločevanju posameznih vrst odpadkov,</w:t>
      </w:r>
    </w:p>
    <w:p w:rsidR="00A51B6F" w:rsidRPr="00CB11DA" w:rsidRDefault="00A51B6F" w:rsidP="00A51B6F">
      <w:pPr>
        <w:numPr>
          <w:ilvl w:val="0"/>
          <w:numId w:val="22"/>
        </w:numPr>
        <w:overflowPunct w:val="0"/>
        <w:autoSpaceDE w:val="0"/>
        <w:autoSpaceDN w:val="0"/>
        <w:adjustRightInd w:val="0"/>
        <w:spacing w:after="0" w:line="240" w:lineRule="auto"/>
        <w:jc w:val="both"/>
        <w:textAlignment w:val="baseline"/>
        <w:rPr>
          <w:rFonts w:ascii="Verdana" w:hAnsi="Verdana" w:cs="Tahoma"/>
        </w:rPr>
      </w:pPr>
      <w:r w:rsidRPr="00CB11DA">
        <w:rPr>
          <w:rFonts w:ascii="Verdana" w:hAnsi="Verdana" w:cs="Tahoma"/>
        </w:rPr>
        <w:t>zagotavljanje ločenega zbiranja čim več vrst komunalnih odpadkov,</w:t>
      </w:r>
    </w:p>
    <w:p w:rsidR="00A51B6F" w:rsidRPr="00CB11DA" w:rsidRDefault="00A51B6F" w:rsidP="00A51B6F">
      <w:pPr>
        <w:numPr>
          <w:ilvl w:val="0"/>
          <w:numId w:val="22"/>
        </w:numPr>
        <w:overflowPunct w:val="0"/>
        <w:autoSpaceDE w:val="0"/>
        <w:autoSpaceDN w:val="0"/>
        <w:adjustRightInd w:val="0"/>
        <w:spacing w:after="0" w:line="240" w:lineRule="auto"/>
        <w:jc w:val="both"/>
        <w:textAlignment w:val="baseline"/>
        <w:rPr>
          <w:rFonts w:ascii="Verdana" w:hAnsi="Verdana" w:cs="Tahoma"/>
        </w:rPr>
      </w:pPr>
      <w:r w:rsidRPr="00CB11DA">
        <w:rPr>
          <w:rFonts w:ascii="Verdana" w:hAnsi="Verdana" w:cs="Tahoma"/>
        </w:rPr>
        <w:t>zagotavljanje obdelave, predelave in snovnega ter energetskega izkoriščanja za čim več vrst in čim večje količine posameznih vrst odpadkov,</w:t>
      </w:r>
    </w:p>
    <w:p w:rsidR="00A51B6F" w:rsidRPr="00CB11DA" w:rsidRDefault="00A51B6F" w:rsidP="00A51B6F">
      <w:pPr>
        <w:numPr>
          <w:ilvl w:val="0"/>
          <w:numId w:val="22"/>
        </w:numPr>
        <w:overflowPunct w:val="0"/>
        <w:autoSpaceDE w:val="0"/>
        <w:autoSpaceDN w:val="0"/>
        <w:adjustRightInd w:val="0"/>
        <w:spacing w:after="0" w:line="240" w:lineRule="auto"/>
        <w:jc w:val="both"/>
        <w:textAlignment w:val="baseline"/>
        <w:rPr>
          <w:rFonts w:ascii="Verdana" w:hAnsi="Verdana" w:cs="Tahoma"/>
        </w:rPr>
      </w:pPr>
      <w:r w:rsidRPr="00CB11DA">
        <w:rPr>
          <w:rFonts w:ascii="Verdana" w:hAnsi="Verdana" w:cs="Tahoma"/>
        </w:rPr>
        <w:t xml:space="preserve">stimulativna cenovna politika, ki bo nagrajevala zmanjševanje količin </w:t>
      </w:r>
    </w:p>
    <w:p w:rsidR="00A51B6F" w:rsidRPr="00CB11DA" w:rsidRDefault="00A51B6F" w:rsidP="00A51B6F">
      <w:pPr>
        <w:numPr>
          <w:ilvl w:val="0"/>
          <w:numId w:val="22"/>
        </w:numPr>
        <w:overflowPunct w:val="0"/>
        <w:autoSpaceDE w:val="0"/>
        <w:autoSpaceDN w:val="0"/>
        <w:adjustRightInd w:val="0"/>
        <w:spacing w:after="0" w:line="240" w:lineRule="auto"/>
        <w:jc w:val="both"/>
        <w:textAlignment w:val="baseline"/>
        <w:rPr>
          <w:rFonts w:ascii="Verdana" w:hAnsi="Verdana" w:cs="Tahoma"/>
        </w:rPr>
      </w:pPr>
      <w:r w:rsidRPr="00CB11DA">
        <w:rPr>
          <w:rFonts w:ascii="Verdana" w:hAnsi="Verdana" w:cs="Tahoma"/>
        </w:rPr>
        <w:t xml:space="preserve">odpadkov za odlaganje posameznih povzročiteljev. </w:t>
      </w:r>
    </w:p>
    <w:p w:rsidR="00A51B6F" w:rsidRPr="00CB11DA" w:rsidRDefault="00A51B6F" w:rsidP="00A51B6F">
      <w:pPr>
        <w:overflowPunct w:val="0"/>
        <w:autoSpaceDE w:val="0"/>
        <w:autoSpaceDN w:val="0"/>
        <w:adjustRightInd w:val="0"/>
        <w:jc w:val="both"/>
        <w:textAlignment w:val="baseline"/>
        <w:rPr>
          <w:rFonts w:ascii="Verdana" w:hAnsi="Verdana" w:cs="Tahoma"/>
        </w:rPr>
      </w:pPr>
    </w:p>
    <w:p w:rsidR="00A51B6F" w:rsidRPr="00CB11DA" w:rsidRDefault="00A51B6F" w:rsidP="00A51B6F">
      <w:pPr>
        <w:overflowPunct w:val="0"/>
        <w:autoSpaceDE w:val="0"/>
        <w:autoSpaceDN w:val="0"/>
        <w:adjustRightInd w:val="0"/>
        <w:jc w:val="both"/>
        <w:textAlignment w:val="baseline"/>
        <w:rPr>
          <w:rFonts w:ascii="Verdana" w:hAnsi="Verdana" w:cs="Tahoma"/>
        </w:rPr>
      </w:pPr>
    </w:p>
    <w:p w:rsidR="00A51B6F" w:rsidRPr="00CB11DA" w:rsidRDefault="00A51B6F" w:rsidP="00A51B6F">
      <w:pPr>
        <w:overflowPunct w:val="0"/>
        <w:autoSpaceDE w:val="0"/>
        <w:autoSpaceDN w:val="0"/>
        <w:adjustRightInd w:val="0"/>
        <w:jc w:val="both"/>
        <w:textAlignment w:val="baseline"/>
        <w:rPr>
          <w:rFonts w:ascii="Verdana" w:hAnsi="Verdana"/>
        </w:rPr>
      </w:pPr>
      <w:r w:rsidRPr="00CB11DA">
        <w:rPr>
          <w:rFonts w:ascii="Verdana" w:hAnsi="Verdana" w:cs="Tahoma"/>
        </w:rPr>
        <w:t>Navodila za ločevanje odpadkov so objavljena na spletni strani</w:t>
      </w:r>
      <w:r w:rsidRPr="00CB11DA">
        <w:rPr>
          <w:rFonts w:ascii="Verdana" w:hAnsi="Verdana"/>
          <w:b/>
        </w:rPr>
        <w:t xml:space="preserve">: </w:t>
      </w:r>
      <w:hyperlink r:id="rId34" w:history="1">
        <w:r w:rsidRPr="00CB11DA">
          <w:rPr>
            <w:rStyle w:val="Hiperpovezava"/>
            <w:rFonts w:ascii="Verdana" w:hAnsi="Verdana"/>
            <w:color w:val="auto"/>
          </w:rPr>
          <w:t>http://www.saubermacher.si/uporabno/navodilo za ločevanje</w:t>
        </w:r>
      </w:hyperlink>
      <w:r w:rsidRPr="00CB11DA">
        <w:rPr>
          <w:rFonts w:ascii="Verdana" w:hAnsi="Verdana"/>
        </w:rPr>
        <w:t>.</w:t>
      </w:r>
    </w:p>
    <w:p w:rsidR="00A51B6F" w:rsidRPr="00CB11DA" w:rsidRDefault="00A51B6F" w:rsidP="00A51B6F">
      <w:pPr>
        <w:overflowPunct w:val="0"/>
        <w:autoSpaceDE w:val="0"/>
        <w:autoSpaceDN w:val="0"/>
        <w:adjustRightInd w:val="0"/>
        <w:jc w:val="both"/>
        <w:textAlignment w:val="baseline"/>
        <w:rPr>
          <w:rFonts w:ascii="Verdana" w:hAnsi="Verdana" w:cs="Tahoma"/>
          <w:b/>
        </w:rPr>
      </w:pPr>
    </w:p>
    <w:p w:rsidR="00A51B6F" w:rsidRPr="00CB11DA" w:rsidRDefault="00A51B6F" w:rsidP="00A51B6F">
      <w:pPr>
        <w:overflowPunct w:val="0"/>
        <w:autoSpaceDE w:val="0"/>
        <w:autoSpaceDN w:val="0"/>
        <w:adjustRightInd w:val="0"/>
        <w:jc w:val="both"/>
        <w:textAlignment w:val="baseline"/>
        <w:rPr>
          <w:rFonts w:ascii="Verdana" w:hAnsi="Verdana" w:cs="Tahoma"/>
          <w:b/>
        </w:rPr>
      </w:pPr>
    </w:p>
    <w:p w:rsidR="00A51B6F" w:rsidRPr="00CB11DA" w:rsidRDefault="00A51B6F" w:rsidP="00A51B6F">
      <w:pPr>
        <w:overflowPunct w:val="0"/>
        <w:autoSpaceDE w:val="0"/>
        <w:autoSpaceDN w:val="0"/>
        <w:adjustRightInd w:val="0"/>
        <w:jc w:val="both"/>
        <w:textAlignment w:val="baseline"/>
        <w:rPr>
          <w:rFonts w:ascii="Verdana" w:hAnsi="Verdana" w:cs="Tahoma"/>
          <w:b/>
        </w:rPr>
      </w:pPr>
      <w:r w:rsidRPr="00CB11DA">
        <w:rPr>
          <w:rFonts w:ascii="Verdana" w:hAnsi="Verdana" w:cs="Tahoma"/>
          <w:b/>
        </w:rPr>
        <w:t xml:space="preserve">16. STROŠKI IN VIRI FINANCIRANJA INVESTICIJSKIH STROŠKOV </w:t>
      </w:r>
    </w:p>
    <w:p w:rsidR="00A51B6F" w:rsidRPr="00CB11DA" w:rsidRDefault="00A51B6F" w:rsidP="00A51B6F">
      <w:pPr>
        <w:overflowPunct w:val="0"/>
        <w:autoSpaceDE w:val="0"/>
        <w:autoSpaceDN w:val="0"/>
        <w:adjustRightInd w:val="0"/>
        <w:jc w:val="both"/>
        <w:textAlignment w:val="baseline"/>
        <w:rPr>
          <w:rFonts w:ascii="Verdana" w:hAnsi="Verdana" w:cs="Tahoma"/>
          <w:b/>
        </w:rPr>
      </w:pPr>
      <w:r w:rsidRPr="00CB11DA">
        <w:rPr>
          <w:rFonts w:ascii="Verdana" w:hAnsi="Verdana" w:cs="Tahoma"/>
          <w:b/>
        </w:rPr>
        <w:t xml:space="preserve">      ZA IZVEDBO LETNEGA PROGRAMA</w:t>
      </w:r>
    </w:p>
    <w:p w:rsidR="00A51B6F" w:rsidRPr="00CB11DA" w:rsidRDefault="00A51B6F" w:rsidP="00A51B6F">
      <w:pPr>
        <w:overflowPunct w:val="0"/>
        <w:autoSpaceDE w:val="0"/>
        <w:autoSpaceDN w:val="0"/>
        <w:adjustRightInd w:val="0"/>
        <w:jc w:val="both"/>
        <w:textAlignment w:val="baseline"/>
        <w:rPr>
          <w:rFonts w:ascii="Verdana" w:hAnsi="Verdana" w:cs="Tahoma"/>
          <w:b/>
        </w:rPr>
      </w:pPr>
    </w:p>
    <w:p w:rsidR="00A51B6F" w:rsidRPr="00CB11DA" w:rsidRDefault="00A51B6F" w:rsidP="00A51B6F">
      <w:pPr>
        <w:overflowPunct w:val="0"/>
        <w:autoSpaceDE w:val="0"/>
        <w:autoSpaceDN w:val="0"/>
        <w:adjustRightInd w:val="0"/>
        <w:jc w:val="both"/>
        <w:textAlignment w:val="baseline"/>
        <w:rPr>
          <w:rFonts w:ascii="Verdana" w:hAnsi="Verdana" w:cs="Tahoma"/>
        </w:rPr>
      </w:pPr>
      <w:r w:rsidRPr="00CB11DA">
        <w:rPr>
          <w:rFonts w:ascii="Verdana" w:hAnsi="Verdana" w:cs="Tahoma"/>
        </w:rPr>
        <w:lastRenderedPageBreak/>
        <w:t>Investicijski stroški za izvedbo letnega programa se nanašajo na:</w:t>
      </w:r>
    </w:p>
    <w:p w:rsidR="00A51B6F" w:rsidRPr="00CB11DA" w:rsidRDefault="00A51B6F" w:rsidP="00A51B6F">
      <w:pPr>
        <w:overflowPunct w:val="0"/>
        <w:autoSpaceDE w:val="0"/>
        <w:autoSpaceDN w:val="0"/>
        <w:adjustRightInd w:val="0"/>
        <w:jc w:val="both"/>
        <w:textAlignment w:val="baseline"/>
        <w:rPr>
          <w:rFonts w:ascii="Verdana" w:hAnsi="Verdana" w:cs="Tahoma"/>
        </w:rPr>
      </w:pPr>
    </w:p>
    <w:p w:rsidR="00A51B6F" w:rsidRPr="00CB11DA" w:rsidRDefault="00A51B6F" w:rsidP="00A51B6F">
      <w:pPr>
        <w:numPr>
          <w:ilvl w:val="0"/>
          <w:numId w:val="22"/>
        </w:numPr>
        <w:overflowPunct w:val="0"/>
        <w:autoSpaceDE w:val="0"/>
        <w:autoSpaceDN w:val="0"/>
        <w:adjustRightInd w:val="0"/>
        <w:spacing w:after="0" w:line="240" w:lineRule="auto"/>
        <w:jc w:val="both"/>
        <w:textAlignment w:val="baseline"/>
        <w:rPr>
          <w:rFonts w:ascii="Verdana" w:hAnsi="Verdana" w:cs="Tahoma"/>
        </w:rPr>
      </w:pPr>
      <w:r w:rsidRPr="00CB11DA">
        <w:rPr>
          <w:rFonts w:ascii="Verdana" w:hAnsi="Verdana" w:cs="Tahoma"/>
        </w:rPr>
        <w:t>nabavo embalaže za zbiranje posameznih vrst komunalnih odpadkov,</w:t>
      </w:r>
    </w:p>
    <w:p w:rsidR="00A51B6F" w:rsidRPr="00CB11DA" w:rsidRDefault="00A51B6F" w:rsidP="00A51B6F">
      <w:pPr>
        <w:overflowPunct w:val="0"/>
        <w:autoSpaceDE w:val="0"/>
        <w:autoSpaceDN w:val="0"/>
        <w:adjustRightInd w:val="0"/>
        <w:textAlignment w:val="baseline"/>
        <w:rPr>
          <w:rFonts w:ascii="Verdana" w:hAnsi="Verdana" w:cs="Tahoma"/>
        </w:rPr>
      </w:pPr>
    </w:p>
    <w:p w:rsidR="00A51B6F" w:rsidRPr="00CB11DA" w:rsidRDefault="00A51B6F" w:rsidP="00A51B6F">
      <w:pPr>
        <w:overflowPunct w:val="0"/>
        <w:autoSpaceDE w:val="0"/>
        <w:autoSpaceDN w:val="0"/>
        <w:adjustRightInd w:val="0"/>
        <w:jc w:val="both"/>
        <w:textAlignment w:val="baseline"/>
        <w:rPr>
          <w:rFonts w:ascii="Verdana" w:hAnsi="Verdana" w:cs="Tahoma"/>
        </w:rPr>
      </w:pPr>
      <w:r w:rsidRPr="00CB11DA">
        <w:rPr>
          <w:rFonts w:ascii="Verdana" w:hAnsi="Verdana" w:cs="Tahoma"/>
        </w:rPr>
        <w:t>Nabavna vrednost znaša cca. 10.000,00 EUR, odvisna pa je od obsega naročil embalaže za zbiranje odpadkov ter dejanskih stroškov.</w:t>
      </w:r>
    </w:p>
    <w:p w:rsidR="00A51B6F" w:rsidRDefault="00A51B6F" w:rsidP="00A51B6F">
      <w:pPr>
        <w:overflowPunct w:val="0"/>
        <w:autoSpaceDE w:val="0"/>
        <w:autoSpaceDN w:val="0"/>
        <w:adjustRightInd w:val="0"/>
        <w:jc w:val="both"/>
        <w:textAlignment w:val="baseline"/>
        <w:rPr>
          <w:rFonts w:ascii="Verdana" w:hAnsi="Verdana" w:cs="Tahoma"/>
          <w:b/>
        </w:rPr>
      </w:pPr>
    </w:p>
    <w:p w:rsidR="00A51B6F" w:rsidRPr="00CB11DA" w:rsidRDefault="00A51B6F" w:rsidP="00A51B6F">
      <w:pPr>
        <w:overflowPunct w:val="0"/>
        <w:autoSpaceDE w:val="0"/>
        <w:autoSpaceDN w:val="0"/>
        <w:adjustRightInd w:val="0"/>
        <w:jc w:val="both"/>
        <w:textAlignment w:val="baseline"/>
        <w:rPr>
          <w:rFonts w:ascii="Verdana" w:hAnsi="Verdana" w:cs="Tahoma"/>
          <w:b/>
        </w:rPr>
      </w:pPr>
      <w:r w:rsidRPr="00CB11DA">
        <w:rPr>
          <w:rFonts w:ascii="Verdana" w:hAnsi="Verdana" w:cs="Tahoma"/>
          <w:b/>
        </w:rPr>
        <w:t xml:space="preserve">17. DRUGE STORITVE, POTREBNE ZA NEMOTENO IZVAJANJE JAVNE </w:t>
      </w:r>
    </w:p>
    <w:p w:rsidR="00A51B6F" w:rsidRPr="00CB11DA" w:rsidRDefault="00A51B6F" w:rsidP="00A51B6F">
      <w:pPr>
        <w:overflowPunct w:val="0"/>
        <w:autoSpaceDE w:val="0"/>
        <w:autoSpaceDN w:val="0"/>
        <w:adjustRightInd w:val="0"/>
        <w:jc w:val="both"/>
        <w:textAlignment w:val="baseline"/>
        <w:rPr>
          <w:rFonts w:ascii="Verdana" w:hAnsi="Verdana" w:cs="Tahoma"/>
          <w:b/>
        </w:rPr>
      </w:pPr>
      <w:r w:rsidRPr="00CB11DA">
        <w:rPr>
          <w:rFonts w:ascii="Verdana" w:hAnsi="Verdana" w:cs="Tahoma"/>
          <w:b/>
        </w:rPr>
        <w:t xml:space="preserve">      SLUŽBE </w:t>
      </w:r>
    </w:p>
    <w:p w:rsidR="00A51B6F" w:rsidRPr="00CB11DA" w:rsidRDefault="00A51B6F" w:rsidP="00A51B6F">
      <w:pPr>
        <w:rPr>
          <w:rFonts w:ascii="Verdana" w:hAnsi="Verdana" w:cs="Arial"/>
          <w:b/>
        </w:rPr>
      </w:pPr>
    </w:p>
    <w:p w:rsidR="00A51B6F" w:rsidRPr="00CB11DA" w:rsidRDefault="00A51B6F" w:rsidP="00A51B6F">
      <w:pPr>
        <w:jc w:val="both"/>
        <w:rPr>
          <w:rFonts w:ascii="Verdana" w:hAnsi="Verdana" w:cs="Arial"/>
        </w:rPr>
      </w:pPr>
      <w:r w:rsidRPr="00CB11DA">
        <w:rPr>
          <w:rFonts w:ascii="Verdana" w:hAnsi="Verdana" w:cs="Arial"/>
        </w:rPr>
        <w:t>Zbiranje določenih vrst komunalnih odpadkov je osnovna dejavnost navedene javne službe. Za nemoteno izvajanje javne službe so potrebne še naslednje storitve:</w:t>
      </w:r>
    </w:p>
    <w:p w:rsidR="00A51B6F" w:rsidRPr="00CB11DA" w:rsidRDefault="00A51B6F" w:rsidP="00A51B6F">
      <w:pPr>
        <w:jc w:val="both"/>
        <w:rPr>
          <w:rFonts w:ascii="Verdana" w:hAnsi="Verdana" w:cs="Arial"/>
        </w:rPr>
      </w:pPr>
    </w:p>
    <w:p w:rsidR="00A51B6F" w:rsidRPr="00CB11DA" w:rsidRDefault="00A51B6F" w:rsidP="00A51B6F">
      <w:pPr>
        <w:numPr>
          <w:ilvl w:val="0"/>
          <w:numId w:val="23"/>
        </w:numPr>
        <w:spacing w:after="0" w:line="240" w:lineRule="auto"/>
        <w:jc w:val="both"/>
        <w:rPr>
          <w:rFonts w:ascii="Verdana" w:hAnsi="Verdana" w:cs="Tahoma"/>
        </w:rPr>
      </w:pPr>
      <w:r w:rsidRPr="00CB11DA">
        <w:rPr>
          <w:rFonts w:ascii="Verdana" w:hAnsi="Verdana" w:cs="Tahoma"/>
        </w:rPr>
        <w:t>zagotavljanje namenske embalaže za zbiranje odpadkov,</w:t>
      </w:r>
    </w:p>
    <w:p w:rsidR="00A51B6F" w:rsidRPr="00CB11DA" w:rsidRDefault="00A51B6F" w:rsidP="00A51B6F">
      <w:pPr>
        <w:numPr>
          <w:ilvl w:val="0"/>
          <w:numId w:val="23"/>
        </w:numPr>
        <w:spacing w:after="0" w:line="240" w:lineRule="auto"/>
        <w:jc w:val="both"/>
        <w:rPr>
          <w:rFonts w:ascii="Verdana" w:hAnsi="Verdana" w:cs="Tahoma"/>
        </w:rPr>
      </w:pPr>
      <w:r w:rsidRPr="00CB11DA">
        <w:rPr>
          <w:rFonts w:ascii="Verdana" w:hAnsi="Verdana" w:cs="Tahoma"/>
        </w:rPr>
        <w:t>oddaja in prepuščanje odpadkov v obdelavo, v skladu s predpisi,</w:t>
      </w:r>
    </w:p>
    <w:p w:rsidR="00A51B6F" w:rsidRPr="00CB11DA" w:rsidRDefault="00A51B6F" w:rsidP="00A51B6F">
      <w:pPr>
        <w:numPr>
          <w:ilvl w:val="0"/>
          <w:numId w:val="23"/>
        </w:numPr>
        <w:spacing w:after="0" w:line="240" w:lineRule="auto"/>
        <w:jc w:val="both"/>
        <w:rPr>
          <w:rFonts w:ascii="Verdana" w:hAnsi="Verdana" w:cs="Tahoma"/>
        </w:rPr>
      </w:pPr>
      <w:r w:rsidRPr="00CB11DA">
        <w:rPr>
          <w:rFonts w:ascii="Verdana" w:hAnsi="Verdana" w:cs="Tahoma"/>
        </w:rPr>
        <w:t xml:space="preserve">vzdrževanje infrastrukturnih </w:t>
      </w:r>
      <w:r w:rsidRPr="00CB11DA">
        <w:rPr>
          <w:rStyle w:val="highlight1"/>
          <w:rFonts w:ascii="Verdana" w:hAnsi="Verdana" w:cs="Tahoma"/>
          <w:color w:val="auto"/>
        </w:rPr>
        <w:t>objektov in</w:t>
      </w:r>
      <w:r w:rsidRPr="00CB11DA">
        <w:rPr>
          <w:rFonts w:ascii="Verdana" w:hAnsi="Verdana" w:cs="Tahoma"/>
        </w:rPr>
        <w:t xml:space="preserve"> naprav ter drugih sredstev  namenjenih izvajanju javne službe, </w:t>
      </w:r>
    </w:p>
    <w:p w:rsidR="00A51B6F" w:rsidRPr="00CB11DA" w:rsidRDefault="00A51B6F" w:rsidP="00A51B6F">
      <w:pPr>
        <w:numPr>
          <w:ilvl w:val="0"/>
          <w:numId w:val="23"/>
        </w:numPr>
        <w:spacing w:after="0" w:line="240" w:lineRule="auto"/>
        <w:jc w:val="both"/>
        <w:rPr>
          <w:rFonts w:ascii="Verdana" w:hAnsi="Verdana" w:cs="Tahoma"/>
        </w:rPr>
      </w:pPr>
      <w:r w:rsidRPr="00CB11DA">
        <w:rPr>
          <w:rFonts w:ascii="Verdana" w:hAnsi="Verdana" w:cs="Tahoma"/>
        </w:rPr>
        <w:t xml:space="preserve">poročanje </w:t>
      </w:r>
      <w:proofErr w:type="spellStart"/>
      <w:r w:rsidRPr="00CB11DA">
        <w:rPr>
          <w:rFonts w:ascii="Verdana" w:hAnsi="Verdana" w:cs="Tahoma"/>
        </w:rPr>
        <w:t>koncendentu</w:t>
      </w:r>
      <w:proofErr w:type="spellEnd"/>
      <w:r w:rsidRPr="00CB11DA">
        <w:rPr>
          <w:rFonts w:ascii="Verdana" w:hAnsi="Verdana" w:cs="Tahoma"/>
        </w:rPr>
        <w:t xml:space="preserve"> in pristojnim službam o izvajanju javne službe,</w:t>
      </w:r>
    </w:p>
    <w:p w:rsidR="00A51B6F" w:rsidRPr="00CB11DA" w:rsidRDefault="00A51B6F" w:rsidP="00A51B6F">
      <w:pPr>
        <w:numPr>
          <w:ilvl w:val="0"/>
          <w:numId w:val="23"/>
        </w:numPr>
        <w:spacing w:after="0" w:line="240" w:lineRule="auto"/>
        <w:jc w:val="both"/>
        <w:rPr>
          <w:rFonts w:ascii="Verdana" w:hAnsi="Verdana" w:cs="Tahoma"/>
        </w:rPr>
      </w:pPr>
      <w:r w:rsidRPr="00CB11DA">
        <w:rPr>
          <w:rFonts w:ascii="Verdana" w:hAnsi="Verdana" w:cs="Tahoma"/>
        </w:rPr>
        <w:t>objavljanje podatkov, ki se nanašajo na javno službo,</w:t>
      </w:r>
    </w:p>
    <w:p w:rsidR="00A51B6F" w:rsidRPr="00CB11DA" w:rsidRDefault="00A51B6F" w:rsidP="00A51B6F">
      <w:pPr>
        <w:numPr>
          <w:ilvl w:val="0"/>
          <w:numId w:val="23"/>
        </w:numPr>
        <w:spacing w:after="0" w:line="240" w:lineRule="auto"/>
        <w:jc w:val="both"/>
        <w:rPr>
          <w:rFonts w:ascii="Verdana" w:hAnsi="Verdana" w:cs="Tahoma"/>
        </w:rPr>
      </w:pPr>
      <w:r w:rsidRPr="00CB11DA">
        <w:rPr>
          <w:rFonts w:ascii="Verdana" w:hAnsi="Verdana" w:cs="Tahoma"/>
        </w:rPr>
        <w:t xml:space="preserve">redno in pravočasno obveščanje uporabnikov, izvajalcev javne službe obdelave mešanih  komunalnih odpadkov in odlaganja ostankov predelave  ali odstranjevanja komunalnih odpadkov ter drugih prevzemnikov odpadkov o posameznih aktivnostih izvajanja javne službe, </w:t>
      </w:r>
    </w:p>
    <w:p w:rsidR="00A51B6F" w:rsidRPr="00CB11DA" w:rsidRDefault="00A51B6F" w:rsidP="00A51B6F">
      <w:pPr>
        <w:numPr>
          <w:ilvl w:val="0"/>
          <w:numId w:val="23"/>
        </w:numPr>
        <w:spacing w:after="0" w:line="240" w:lineRule="auto"/>
        <w:jc w:val="both"/>
        <w:rPr>
          <w:rFonts w:ascii="Verdana" w:hAnsi="Verdana" w:cs="Tahoma"/>
        </w:rPr>
      </w:pPr>
      <w:r w:rsidRPr="00CB11DA">
        <w:rPr>
          <w:rFonts w:ascii="Verdana" w:hAnsi="Verdana" w:cs="Tahoma"/>
        </w:rPr>
        <w:t xml:space="preserve">reševanje reklamacij povzročiteljev odpadkov in pravočasno posredovanje </w:t>
      </w:r>
      <w:r w:rsidRPr="00CB11DA">
        <w:rPr>
          <w:rStyle w:val="highlight1"/>
          <w:rFonts w:ascii="Verdana" w:hAnsi="Verdana" w:cs="Tahoma"/>
          <w:color w:val="auto"/>
        </w:rPr>
        <w:t>odgovorov</w:t>
      </w:r>
      <w:r w:rsidRPr="00CB11DA">
        <w:rPr>
          <w:rFonts w:ascii="Verdana" w:hAnsi="Verdana" w:cs="Tahoma"/>
        </w:rPr>
        <w:t xml:space="preserve"> na njihove pobude, pritožbe in vprašanja,</w:t>
      </w:r>
    </w:p>
    <w:p w:rsidR="00A51B6F" w:rsidRPr="00CB11DA" w:rsidRDefault="00A51B6F" w:rsidP="00A51B6F">
      <w:pPr>
        <w:numPr>
          <w:ilvl w:val="0"/>
          <w:numId w:val="23"/>
        </w:numPr>
        <w:spacing w:after="0" w:line="240" w:lineRule="auto"/>
        <w:jc w:val="both"/>
        <w:rPr>
          <w:rFonts w:ascii="Verdana" w:hAnsi="Verdana" w:cs="Tahoma"/>
        </w:rPr>
      </w:pPr>
      <w:r w:rsidRPr="00CB11DA">
        <w:rPr>
          <w:rStyle w:val="highlight1"/>
          <w:rFonts w:ascii="Verdana" w:hAnsi="Verdana" w:cs="Tahoma"/>
          <w:color w:val="auto"/>
        </w:rPr>
        <w:t>oblikovanje</w:t>
      </w:r>
      <w:r w:rsidRPr="00CB11DA">
        <w:rPr>
          <w:rFonts w:ascii="Verdana" w:hAnsi="Verdana" w:cs="Tahoma"/>
        </w:rPr>
        <w:t xml:space="preserve"> predlogov cen javne službe oz. njihove spremembe,</w:t>
      </w:r>
    </w:p>
    <w:p w:rsidR="00A51B6F" w:rsidRPr="00CB11DA" w:rsidRDefault="00A51B6F" w:rsidP="00A51B6F">
      <w:pPr>
        <w:numPr>
          <w:ilvl w:val="0"/>
          <w:numId w:val="23"/>
        </w:numPr>
        <w:spacing w:after="0" w:line="240" w:lineRule="auto"/>
        <w:jc w:val="both"/>
        <w:rPr>
          <w:rFonts w:ascii="Verdana" w:hAnsi="Verdana" w:cs="Tahoma"/>
        </w:rPr>
      </w:pPr>
      <w:r w:rsidRPr="00CB11DA">
        <w:rPr>
          <w:rStyle w:val="highlight1"/>
          <w:rFonts w:ascii="Verdana" w:hAnsi="Verdana" w:cs="Tahoma"/>
          <w:color w:val="auto"/>
        </w:rPr>
        <w:t>obračunavanje s</w:t>
      </w:r>
      <w:r w:rsidRPr="00CB11DA">
        <w:rPr>
          <w:rFonts w:ascii="Verdana" w:hAnsi="Verdana" w:cs="Tahoma"/>
        </w:rPr>
        <w:t>toritev javne službe njihovim povzročiteljem,</w:t>
      </w:r>
    </w:p>
    <w:p w:rsidR="00A51B6F" w:rsidRPr="00CB11DA" w:rsidRDefault="00A51B6F" w:rsidP="00A51B6F">
      <w:pPr>
        <w:numPr>
          <w:ilvl w:val="0"/>
          <w:numId w:val="23"/>
        </w:numPr>
        <w:spacing w:after="0" w:line="240" w:lineRule="auto"/>
        <w:jc w:val="both"/>
        <w:rPr>
          <w:rFonts w:ascii="Verdana" w:hAnsi="Verdana" w:cs="Tahoma"/>
        </w:rPr>
      </w:pPr>
      <w:r w:rsidRPr="00CB11DA">
        <w:rPr>
          <w:rFonts w:ascii="Verdana" w:hAnsi="Verdana" w:cs="Tahoma"/>
        </w:rPr>
        <w:t>obračunavanje pristojbin in drugih prispevkov, če so le-ti uvedeni s predpisom,</w:t>
      </w:r>
    </w:p>
    <w:p w:rsidR="00A51B6F" w:rsidRPr="00CB11DA" w:rsidRDefault="00A51B6F" w:rsidP="00A51B6F">
      <w:pPr>
        <w:numPr>
          <w:ilvl w:val="0"/>
          <w:numId w:val="23"/>
        </w:numPr>
        <w:spacing w:after="0" w:line="240" w:lineRule="auto"/>
        <w:jc w:val="both"/>
        <w:rPr>
          <w:rFonts w:ascii="Verdana" w:hAnsi="Verdana" w:cs="Tahoma"/>
        </w:rPr>
      </w:pPr>
      <w:r w:rsidRPr="00CB11DA">
        <w:rPr>
          <w:rFonts w:ascii="Verdana" w:hAnsi="Verdana" w:cs="Tahoma"/>
        </w:rPr>
        <w:t>vodenje evidenc in katastrov v zvezi z javno službo, skladno s predpisi,</w:t>
      </w:r>
    </w:p>
    <w:p w:rsidR="00A51B6F" w:rsidRPr="00CB11DA" w:rsidRDefault="00A51B6F" w:rsidP="00A51B6F">
      <w:pPr>
        <w:numPr>
          <w:ilvl w:val="0"/>
          <w:numId w:val="23"/>
        </w:numPr>
        <w:spacing w:after="0" w:line="240" w:lineRule="auto"/>
        <w:jc w:val="both"/>
        <w:rPr>
          <w:rFonts w:ascii="Verdana" w:hAnsi="Verdana" w:cs="Tahoma"/>
        </w:rPr>
      </w:pPr>
      <w:r w:rsidRPr="00CB11DA">
        <w:rPr>
          <w:rFonts w:ascii="Verdana" w:hAnsi="Verdana" w:cs="Tahoma"/>
        </w:rPr>
        <w:t>izdelovanje letnih in dolgoročnih programov ravnanja z odpadki ter posredovanje občini v obravnavo in sprejem,</w:t>
      </w:r>
    </w:p>
    <w:p w:rsidR="00A51B6F" w:rsidRPr="00CB11DA" w:rsidRDefault="00A51B6F" w:rsidP="00A51B6F">
      <w:pPr>
        <w:numPr>
          <w:ilvl w:val="0"/>
          <w:numId w:val="23"/>
        </w:numPr>
        <w:spacing w:after="0" w:line="240" w:lineRule="auto"/>
        <w:jc w:val="both"/>
        <w:rPr>
          <w:rFonts w:ascii="Verdana" w:hAnsi="Verdana" w:cs="Tahoma"/>
        </w:rPr>
      </w:pPr>
      <w:r w:rsidRPr="00CB11DA">
        <w:rPr>
          <w:rFonts w:ascii="Verdana" w:hAnsi="Verdana" w:cs="Tahoma"/>
        </w:rPr>
        <w:t>obveščanje pristojnih organov o kršitvah uporabe storitev javne službe,</w:t>
      </w:r>
    </w:p>
    <w:p w:rsidR="00A51B6F" w:rsidRPr="00CB11DA" w:rsidRDefault="00A51B6F" w:rsidP="00A51B6F">
      <w:pPr>
        <w:numPr>
          <w:ilvl w:val="0"/>
          <w:numId w:val="23"/>
        </w:numPr>
        <w:spacing w:after="0" w:line="240" w:lineRule="auto"/>
        <w:jc w:val="both"/>
        <w:rPr>
          <w:rFonts w:ascii="Verdana" w:hAnsi="Verdana" w:cs="Tahoma"/>
        </w:rPr>
      </w:pPr>
      <w:r w:rsidRPr="00CB11DA">
        <w:rPr>
          <w:rFonts w:ascii="Verdana" w:hAnsi="Verdana" w:cs="Tahoma"/>
        </w:rPr>
        <w:t>sklepanje pogodb za uporabo javnih dobrin oz. uporabo storitev javne službe,</w:t>
      </w:r>
    </w:p>
    <w:p w:rsidR="00A51B6F" w:rsidRPr="00CB11DA" w:rsidRDefault="00A51B6F" w:rsidP="00A51B6F">
      <w:pPr>
        <w:numPr>
          <w:ilvl w:val="0"/>
          <w:numId w:val="23"/>
        </w:numPr>
        <w:spacing w:after="0" w:line="240" w:lineRule="auto"/>
        <w:jc w:val="both"/>
        <w:rPr>
          <w:rFonts w:ascii="Verdana" w:hAnsi="Verdana" w:cs="Tahoma"/>
        </w:rPr>
      </w:pPr>
      <w:r w:rsidRPr="00CB11DA">
        <w:rPr>
          <w:rFonts w:ascii="Verdana" w:hAnsi="Verdana" w:cs="Tahoma"/>
        </w:rPr>
        <w:t>nemoten nadzor nad izvajanjem javne službe.</w:t>
      </w:r>
    </w:p>
    <w:p w:rsidR="00A51B6F" w:rsidRPr="00CB11DA" w:rsidRDefault="00A51B6F" w:rsidP="00A51B6F">
      <w:pPr>
        <w:jc w:val="both"/>
        <w:rPr>
          <w:rFonts w:ascii="Verdana" w:hAnsi="Verdana" w:cs="Arial"/>
        </w:rPr>
      </w:pPr>
    </w:p>
    <w:p w:rsidR="00A51B6F" w:rsidRPr="00CB11DA" w:rsidRDefault="00A51B6F" w:rsidP="00A51B6F">
      <w:pPr>
        <w:jc w:val="both"/>
        <w:rPr>
          <w:rFonts w:ascii="Verdana" w:hAnsi="Verdana" w:cs="Arial"/>
        </w:rPr>
      </w:pPr>
    </w:p>
    <w:p w:rsidR="00A51B6F" w:rsidRPr="00CB11DA" w:rsidRDefault="00A51B6F" w:rsidP="00A51B6F">
      <w:pPr>
        <w:pStyle w:val="Naslov1"/>
        <w:spacing w:before="0" w:after="0"/>
        <w:jc w:val="both"/>
        <w:rPr>
          <w:rFonts w:ascii="Verdana" w:hAnsi="Verdana"/>
          <w:b w:val="0"/>
          <w:bCs w:val="0"/>
          <w:sz w:val="24"/>
          <w:szCs w:val="24"/>
        </w:rPr>
      </w:pPr>
      <w:r w:rsidRPr="00CB11DA">
        <w:rPr>
          <w:rFonts w:ascii="Verdana" w:hAnsi="Verdana"/>
          <w:b w:val="0"/>
          <w:bCs w:val="0"/>
          <w:sz w:val="24"/>
          <w:szCs w:val="24"/>
        </w:rPr>
        <w:lastRenderedPageBreak/>
        <w:t>Stroški izvajanja navedenih storitev so sestavni del stroškov izvajanja javne službe zbiranja določenih vrst komunalnih odpadkov, zato so sestavni del cene, ki jo za navedeno javno službo plačujejo njihovi povzročitelji.</w:t>
      </w:r>
    </w:p>
    <w:p w:rsidR="00A51B6F" w:rsidRPr="00CB11DA" w:rsidRDefault="00A51B6F" w:rsidP="00A51B6F">
      <w:pPr>
        <w:pStyle w:val="Naslov1"/>
        <w:spacing w:before="0" w:after="0"/>
        <w:jc w:val="both"/>
        <w:rPr>
          <w:rFonts w:ascii="Verdana" w:hAnsi="Verdana"/>
          <w:b w:val="0"/>
          <w:bCs w:val="0"/>
          <w:sz w:val="24"/>
          <w:szCs w:val="24"/>
        </w:rPr>
      </w:pPr>
    </w:p>
    <w:p w:rsidR="00A51B6F" w:rsidRPr="00CB11DA" w:rsidRDefault="00A51B6F" w:rsidP="00A51B6F">
      <w:pPr>
        <w:rPr>
          <w:rFonts w:ascii="Verdana" w:hAnsi="Verdana" w:cs="Arial"/>
          <w:b/>
        </w:rPr>
      </w:pPr>
    </w:p>
    <w:p w:rsidR="00A51B6F" w:rsidRPr="00CB11DA" w:rsidRDefault="00A51B6F" w:rsidP="00A51B6F">
      <w:pPr>
        <w:overflowPunct w:val="0"/>
        <w:autoSpaceDE w:val="0"/>
        <w:autoSpaceDN w:val="0"/>
        <w:adjustRightInd w:val="0"/>
        <w:jc w:val="both"/>
        <w:textAlignment w:val="baseline"/>
        <w:rPr>
          <w:rFonts w:ascii="Verdana" w:hAnsi="Verdana" w:cs="Tahoma"/>
          <w:b/>
        </w:rPr>
      </w:pPr>
      <w:bookmarkStart w:id="3" w:name="_GoBack"/>
      <w:bookmarkEnd w:id="3"/>
      <w:r w:rsidRPr="00CB11DA">
        <w:rPr>
          <w:rFonts w:ascii="Verdana" w:hAnsi="Verdana" w:cs="Tahoma"/>
          <w:b/>
        </w:rPr>
        <w:t>18. DRUGI PODATKI V SKLADU S PREDPISI</w:t>
      </w:r>
    </w:p>
    <w:p w:rsidR="00A51B6F" w:rsidRPr="00CB11DA" w:rsidRDefault="00A51B6F" w:rsidP="00A51B6F">
      <w:pPr>
        <w:jc w:val="both"/>
        <w:rPr>
          <w:rFonts w:ascii="Verdana" w:hAnsi="Verdana" w:cs="Arial"/>
        </w:rPr>
      </w:pPr>
    </w:p>
    <w:p w:rsidR="00A51B6F" w:rsidRPr="00CB11DA" w:rsidRDefault="00A51B6F" w:rsidP="00A51B6F">
      <w:pPr>
        <w:jc w:val="both"/>
        <w:rPr>
          <w:rFonts w:ascii="Verdana" w:hAnsi="Verdana" w:cs="Arial"/>
        </w:rPr>
      </w:pPr>
      <w:r w:rsidRPr="00CB11DA">
        <w:rPr>
          <w:rFonts w:ascii="Verdana" w:hAnsi="Verdana" w:cs="Arial"/>
        </w:rPr>
        <w:t>Letni program izvajanja javne službe zbiranja določenih vrst komunalnih odpadkov na območju Občine Radenci se uporablja od začetka uporabe Odloka o načinu izvajanja obvezne občinske gospodarske javne službe zbiranja določenih vrst komunalnih odpadkov na območju Radenci do 31.12.2018.</w:t>
      </w:r>
    </w:p>
    <w:p w:rsidR="00A51B6F" w:rsidRPr="00CB11DA" w:rsidRDefault="00A51B6F" w:rsidP="00A51B6F">
      <w:pPr>
        <w:jc w:val="both"/>
        <w:rPr>
          <w:rFonts w:ascii="Verdana" w:hAnsi="Verdana" w:cs="Arial"/>
        </w:rPr>
      </w:pPr>
    </w:p>
    <w:p w:rsidR="00A51B6F" w:rsidRPr="00CB11DA" w:rsidRDefault="00A51B6F" w:rsidP="00A51B6F">
      <w:pPr>
        <w:jc w:val="both"/>
        <w:rPr>
          <w:rFonts w:ascii="Verdana" w:hAnsi="Verdana" w:cs="Arial"/>
        </w:rPr>
      </w:pPr>
    </w:p>
    <w:p w:rsidR="00A51B6F" w:rsidRPr="00B8262C" w:rsidRDefault="00A51B6F" w:rsidP="00A51B6F">
      <w:pPr>
        <w:tabs>
          <w:tab w:val="left" w:pos="993"/>
        </w:tabs>
        <w:overflowPunct w:val="0"/>
        <w:autoSpaceDE w:val="0"/>
        <w:autoSpaceDN w:val="0"/>
        <w:spacing w:after="0" w:line="240" w:lineRule="auto"/>
        <w:jc w:val="both"/>
        <w:rPr>
          <w:rFonts w:ascii="Verdana" w:eastAsia="Times New Roman" w:hAnsi="Verdana" w:cs="Tahoma"/>
          <w:lang w:eastAsia="sl-SI"/>
        </w:rPr>
      </w:pPr>
      <w:r>
        <w:rPr>
          <w:rFonts w:ascii="Verdana" w:hAnsi="Verdana" w:cs="Arial"/>
        </w:rPr>
        <w:t>Š</w:t>
      </w:r>
      <w:r w:rsidRPr="00CB11DA">
        <w:rPr>
          <w:rFonts w:ascii="Verdana" w:hAnsi="Verdana" w:cs="Arial"/>
        </w:rPr>
        <w:t>tevilka:</w:t>
      </w:r>
      <w:r>
        <w:rPr>
          <w:rFonts w:ascii="Verdana" w:hAnsi="Verdana" w:cs="Arial"/>
        </w:rPr>
        <w:t xml:space="preserve"> </w:t>
      </w:r>
      <w:r w:rsidRPr="00B8262C">
        <w:rPr>
          <w:rFonts w:ascii="Verdana" w:eastAsia="Times New Roman" w:hAnsi="Verdana" w:cs="Tahoma"/>
          <w:lang w:eastAsia="sl-SI"/>
        </w:rPr>
        <w:t>354</w:t>
      </w:r>
      <w:r>
        <w:rPr>
          <w:rFonts w:ascii="Verdana" w:eastAsia="Times New Roman" w:hAnsi="Verdana" w:cs="Tahoma"/>
          <w:lang w:eastAsia="sl-SI"/>
        </w:rPr>
        <w:t>-</w:t>
      </w:r>
      <w:r w:rsidRPr="00B8262C">
        <w:rPr>
          <w:rFonts w:ascii="Verdana" w:eastAsia="Times New Roman" w:hAnsi="Verdana" w:cs="Tahoma"/>
          <w:lang w:eastAsia="sl-SI"/>
        </w:rPr>
        <w:t>000</w:t>
      </w:r>
      <w:r>
        <w:rPr>
          <w:rFonts w:ascii="Verdana" w:eastAsia="Times New Roman" w:hAnsi="Verdana" w:cs="Tahoma"/>
          <w:lang w:eastAsia="sl-SI"/>
        </w:rPr>
        <w:t>7</w:t>
      </w:r>
      <w:r w:rsidRPr="00B8262C">
        <w:rPr>
          <w:rFonts w:ascii="Verdana" w:eastAsia="Times New Roman" w:hAnsi="Verdana" w:cs="Tahoma"/>
          <w:lang w:eastAsia="sl-SI"/>
        </w:rPr>
        <w:t>/201</w:t>
      </w:r>
      <w:r>
        <w:rPr>
          <w:rFonts w:ascii="Verdana" w:eastAsia="Times New Roman" w:hAnsi="Verdana" w:cs="Tahoma"/>
          <w:lang w:eastAsia="sl-SI"/>
        </w:rPr>
        <w:t>8-6</w:t>
      </w:r>
    </w:p>
    <w:p w:rsidR="00A51B6F" w:rsidRPr="00CB11DA" w:rsidRDefault="00A51B6F" w:rsidP="00A51B6F">
      <w:pPr>
        <w:jc w:val="both"/>
        <w:rPr>
          <w:rFonts w:ascii="Verdana" w:hAnsi="Verdana" w:cs="Arial"/>
        </w:rPr>
      </w:pPr>
      <w:r w:rsidRPr="00CB11DA">
        <w:rPr>
          <w:rFonts w:ascii="Verdana" w:hAnsi="Verdana" w:cs="Arial"/>
        </w:rPr>
        <w:t>Radenci,</w:t>
      </w:r>
      <w:r>
        <w:rPr>
          <w:rFonts w:ascii="Verdana" w:hAnsi="Verdana" w:cs="Arial"/>
        </w:rPr>
        <w:t xml:space="preserve"> 25.4.2018</w:t>
      </w:r>
    </w:p>
    <w:p w:rsidR="00A51B6F" w:rsidRPr="00CB11DA" w:rsidRDefault="00A51B6F" w:rsidP="00A51B6F">
      <w:pPr>
        <w:jc w:val="both"/>
        <w:rPr>
          <w:rFonts w:ascii="Verdana" w:hAnsi="Verdana" w:cs="Arial"/>
        </w:rPr>
      </w:pPr>
    </w:p>
    <w:p w:rsidR="00A51B6F" w:rsidRPr="00CB11DA" w:rsidRDefault="00A51B6F" w:rsidP="00A51B6F">
      <w:pPr>
        <w:jc w:val="both"/>
        <w:rPr>
          <w:rFonts w:ascii="Verdana" w:hAnsi="Verdana" w:cs="Arial"/>
        </w:rPr>
      </w:pPr>
    </w:p>
    <w:p w:rsidR="00A51B6F" w:rsidRPr="00CB11DA" w:rsidRDefault="00A51B6F" w:rsidP="00A51B6F">
      <w:pPr>
        <w:ind w:left="4248" w:firstLine="708"/>
        <w:jc w:val="both"/>
        <w:rPr>
          <w:rFonts w:ascii="Verdana" w:hAnsi="Verdana" w:cs="Arial"/>
        </w:rPr>
      </w:pPr>
      <w:r w:rsidRPr="00CB11DA">
        <w:rPr>
          <w:rFonts w:ascii="Verdana" w:hAnsi="Verdana" w:cs="Arial"/>
        </w:rPr>
        <w:t>Župan občine Radenci</w:t>
      </w:r>
    </w:p>
    <w:p w:rsidR="00A51B6F" w:rsidRPr="00CB11DA" w:rsidRDefault="00A51B6F" w:rsidP="00A51B6F">
      <w:pPr>
        <w:ind w:left="4248" w:firstLine="708"/>
        <w:jc w:val="both"/>
        <w:rPr>
          <w:rFonts w:ascii="Verdana" w:hAnsi="Verdana" w:cs="Arial"/>
        </w:rPr>
      </w:pPr>
      <w:r w:rsidRPr="00CB11DA">
        <w:rPr>
          <w:rFonts w:ascii="Verdana" w:hAnsi="Verdana" w:cs="Arial"/>
        </w:rPr>
        <w:t xml:space="preserve">    Janez Rihtarič</w:t>
      </w:r>
    </w:p>
    <w:p w:rsidR="00A51B6F" w:rsidRPr="00CB11DA" w:rsidRDefault="00A51B6F" w:rsidP="00A51B6F"/>
    <w:p w:rsidR="00A51B6F" w:rsidRDefault="00A51B6F"/>
    <w:sectPr w:rsidR="00A51B6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667A" w:rsidRDefault="0075667A" w:rsidP="00A51B6F">
      <w:pPr>
        <w:spacing w:after="0" w:line="240" w:lineRule="auto"/>
      </w:pPr>
      <w:r>
        <w:separator/>
      </w:r>
    </w:p>
  </w:endnote>
  <w:endnote w:type="continuationSeparator" w:id="0">
    <w:p w:rsidR="0075667A" w:rsidRDefault="0075667A" w:rsidP="00A51B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667A" w:rsidRDefault="0075667A" w:rsidP="00A51B6F">
      <w:pPr>
        <w:spacing w:after="0" w:line="240" w:lineRule="auto"/>
      </w:pPr>
      <w:r>
        <w:separator/>
      </w:r>
    </w:p>
  </w:footnote>
  <w:footnote w:type="continuationSeparator" w:id="0">
    <w:p w:rsidR="0075667A" w:rsidRDefault="0075667A" w:rsidP="00A51B6F">
      <w:pPr>
        <w:spacing w:after="0" w:line="240" w:lineRule="auto"/>
      </w:pPr>
      <w:r>
        <w:continuationSeparator/>
      </w:r>
    </w:p>
  </w:footnote>
  <w:footnote w:id="1">
    <w:p w:rsidR="00A51B6F" w:rsidRPr="00A20235" w:rsidRDefault="00A51B6F" w:rsidP="00A51B6F">
      <w:pPr>
        <w:tabs>
          <w:tab w:val="right" w:pos="6379"/>
        </w:tabs>
        <w:jc w:val="both"/>
        <w:rPr>
          <w:rFonts w:ascii="Tahoma" w:hAnsi="Tahoma" w:cs="Tahoma"/>
          <w:sz w:val="20"/>
          <w:szCs w:val="20"/>
        </w:rPr>
      </w:pPr>
      <w:r w:rsidRPr="00A20235">
        <w:rPr>
          <w:rStyle w:val="Sprotnaopomba-sklic"/>
          <w:rFonts w:ascii="Tahoma" w:hAnsi="Tahoma" w:cs="Tahoma"/>
          <w:sz w:val="20"/>
        </w:rPr>
        <w:footnoteRef/>
      </w:r>
      <w:r w:rsidRPr="00A20235">
        <w:rPr>
          <w:rFonts w:ascii="Tahoma" w:hAnsi="Tahoma" w:cs="Tahoma"/>
          <w:sz w:val="20"/>
          <w:szCs w:val="20"/>
        </w:rPr>
        <w:t xml:space="preserve"> </w:t>
      </w:r>
      <w:r w:rsidRPr="00036371">
        <w:rPr>
          <w:rFonts w:ascii="Tahoma" w:hAnsi="Tahoma" w:cs="Tahoma"/>
          <w:color w:val="000000"/>
          <w:sz w:val="16"/>
          <w:szCs w:val="16"/>
        </w:rPr>
        <w:t>Vir podatkov : Statistični urad RS, podatki na dan 1</w:t>
      </w:r>
      <w:r>
        <w:rPr>
          <w:rFonts w:ascii="Tahoma" w:hAnsi="Tahoma" w:cs="Tahoma"/>
          <w:color w:val="000000"/>
          <w:sz w:val="16"/>
          <w:szCs w:val="16"/>
        </w:rPr>
        <w:t>.</w:t>
      </w:r>
      <w:r w:rsidRPr="00036371">
        <w:rPr>
          <w:rFonts w:ascii="Tahoma" w:hAnsi="Tahoma" w:cs="Tahoma"/>
          <w:color w:val="000000"/>
          <w:sz w:val="16"/>
          <w:szCs w:val="16"/>
        </w:rPr>
        <w:t>1</w:t>
      </w:r>
      <w:r>
        <w:rPr>
          <w:rFonts w:ascii="Tahoma" w:hAnsi="Tahoma" w:cs="Tahoma"/>
          <w:color w:val="000000"/>
          <w:sz w:val="16"/>
          <w:szCs w:val="16"/>
        </w:rPr>
        <w:t>.</w:t>
      </w:r>
      <w:r w:rsidRPr="00036371">
        <w:rPr>
          <w:rFonts w:ascii="Tahoma" w:hAnsi="Tahoma" w:cs="Tahoma"/>
          <w:color w:val="000000"/>
          <w:sz w:val="16"/>
          <w:szCs w:val="16"/>
        </w:rPr>
        <w:t>201</w:t>
      </w:r>
      <w:r>
        <w:rPr>
          <w:rFonts w:ascii="Tahoma" w:hAnsi="Tahoma" w:cs="Tahoma"/>
          <w:color w:val="000000"/>
          <w:sz w:val="16"/>
          <w:szCs w:val="16"/>
        </w:rPr>
        <w:t>7</w:t>
      </w:r>
    </w:p>
  </w:footnote>
  <w:footnote w:id="2">
    <w:p w:rsidR="00A51B6F" w:rsidRPr="00036371" w:rsidRDefault="00A51B6F" w:rsidP="00A51B6F">
      <w:pPr>
        <w:tabs>
          <w:tab w:val="right" w:pos="6379"/>
        </w:tabs>
        <w:jc w:val="both"/>
        <w:rPr>
          <w:rFonts w:ascii="Tahoma" w:hAnsi="Tahoma" w:cs="Tahoma"/>
          <w:color w:val="000000"/>
          <w:sz w:val="16"/>
          <w:szCs w:val="16"/>
        </w:rPr>
      </w:pPr>
      <w:r w:rsidRPr="00A20235">
        <w:rPr>
          <w:rStyle w:val="Sprotnaopomba-sklic"/>
          <w:rFonts w:ascii="Tahoma" w:hAnsi="Tahoma" w:cs="Tahoma"/>
          <w:sz w:val="20"/>
        </w:rPr>
        <w:footnoteRef/>
      </w:r>
      <w:r w:rsidRPr="00A20235">
        <w:rPr>
          <w:rFonts w:ascii="Tahoma" w:hAnsi="Tahoma" w:cs="Tahoma"/>
          <w:sz w:val="20"/>
          <w:szCs w:val="20"/>
        </w:rPr>
        <w:t xml:space="preserve"> </w:t>
      </w:r>
      <w:r w:rsidRPr="00036371">
        <w:rPr>
          <w:rFonts w:ascii="Tahoma" w:hAnsi="Tahoma" w:cs="Tahoma"/>
          <w:color w:val="000000"/>
          <w:sz w:val="16"/>
          <w:szCs w:val="16"/>
        </w:rPr>
        <w:t xml:space="preserve">Vir podatkov : Statistični urad RS, </w:t>
      </w:r>
      <w:r>
        <w:rPr>
          <w:rFonts w:ascii="Tahoma" w:hAnsi="Tahoma" w:cs="Tahoma"/>
          <w:color w:val="000000"/>
          <w:sz w:val="16"/>
          <w:szCs w:val="16"/>
        </w:rPr>
        <w:t xml:space="preserve">podatki </w:t>
      </w:r>
      <w:r w:rsidRPr="00036371">
        <w:rPr>
          <w:rFonts w:ascii="Tahoma" w:hAnsi="Tahoma" w:cs="Tahoma"/>
          <w:color w:val="000000"/>
          <w:sz w:val="16"/>
          <w:szCs w:val="16"/>
        </w:rPr>
        <w:t xml:space="preserve">na dan </w:t>
      </w:r>
      <w:r>
        <w:rPr>
          <w:rFonts w:ascii="Tahoma" w:hAnsi="Tahoma" w:cs="Tahoma"/>
          <w:color w:val="000000"/>
          <w:sz w:val="16"/>
          <w:szCs w:val="16"/>
        </w:rPr>
        <w:t>1.1.</w:t>
      </w:r>
      <w:r w:rsidRPr="00036371">
        <w:rPr>
          <w:rFonts w:ascii="Tahoma" w:hAnsi="Tahoma" w:cs="Tahoma"/>
          <w:color w:val="000000"/>
          <w:sz w:val="16"/>
          <w:szCs w:val="16"/>
        </w:rPr>
        <w:t>201</w:t>
      </w:r>
      <w:r>
        <w:rPr>
          <w:rFonts w:ascii="Tahoma" w:hAnsi="Tahoma" w:cs="Tahoma"/>
          <w:color w:val="000000"/>
          <w:sz w:val="16"/>
          <w:szCs w:val="16"/>
        </w:rPr>
        <w:t>5</w:t>
      </w:r>
    </w:p>
    <w:p w:rsidR="00A51B6F" w:rsidRDefault="00A51B6F" w:rsidP="00A51B6F">
      <w:pPr>
        <w:pStyle w:val="Sprotnaopomba-besedilo"/>
      </w:pPr>
    </w:p>
  </w:footnote>
  <w:footnote w:id="3">
    <w:p w:rsidR="00A51B6F" w:rsidRDefault="00A51B6F" w:rsidP="00A51B6F">
      <w:pPr>
        <w:pStyle w:val="Sprotnaopomba-besedilo"/>
      </w:pPr>
      <w:r>
        <w:rPr>
          <w:rStyle w:val="Sprotnaopomba-sklic"/>
        </w:rPr>
        <w:footnoteRef/>
      </w:r>
      <w:r>
        <w:t xml:space="preserve"> </w:t>
      </w:r>
      <w:r w:rsidRPr="00036371">
        <w:rPr>
          <w:sz w:val="16"/>
          <w:szCs w:val="16"/>
        </w:rPr>
        <w:t xml:space="preserve">Vir: </w:t>
      </w:r>
      <w:proofErr w:type="spellStart"/>
      <w:r w:rsidRPr="00036371">
        <w:rPr>
          <w:sz w:val="16"/>
          <w:szCs w:val="16"/>
        </w:rPr>
        <w:t>www.kam.si</w:t>
      </w:r>
      <w:proofErr w:type="spellEnd"/>
    </w:p>
  </w:footnote>
  <w:footnote w:id="4">
    <w:p w:rsidR="00A51B6F" w:rsidRDefault="00A51B6F" w:rsidP="00A51B6F">
      <w:pPr>
        <w:pStyle w:val="Sprotnaopomba-besedilo"/>
      </w:pPr>
      <w:r>
        <w:rPr>
          <w:rStyle w:val="Sprotnaopomba-sklic"/>
        </w:rPr>
        <w:footnoteRef/>
      </w:r>
      <w:r>
        <w:t xml:space="preserve"> </w:t>
      </w:r>
      <w:r w:rsidRPr="00036371">
        <w:rPr>
          <w:sz w:val="16"/>
          <w:szCs w:val="16"/>
        </w:rPr>
        <w:t xml:space="preserve">Vir: </w:t>
      </w:r>
      <w:proofErr w:type="spellStart"/>
      <w:r w:rsidRPr="00036371">
        <w:rPr>
          <w:sz w:val="16"/>
          <w:szCs w:val="16"/>
        </w:rPr>
        <w:t>www.kam.si</w:t>
      </w:r>
      <w:proofErr w:type="spellEnd"/>
    </w:p>
  </w:footnote>
  <w:footnote w:id="5">
    <w:p w:rsidR="00A51B6F" w:rsidRPr="00A20235" w:rsidRDefault="00A51B6F" w:rsidP="00A51B6F">
      <w:pPr>
        <w:rPr>
          <w:rFonts w:ascii="Tahoma" w:hAnsi="Tahoma" w:cs="Tahoma"/>
          <w:sz w:val="20"/>
          <w:szCs w:val="20"/>
        </w:rPr>
      </w:pPr>
      <w:r w:rsidRPr="00A20235">
        <w:rPr>
          <w:rStyle w:val="Sprotnaopomba-sklic"/>
          <w:rFonts w:ascii="Tahoma" w:hAnsi="Tahoma" w:cs="Tahoma"/>
          <w:sz w:val="20"/>
        </w:rPr>
        <w:footnoteRef/>
      </w:r>
      <w:r w:rsidRPr="00A20235">
        <w:rPr>
          <w:rFonts w:ascii="Tahoma" w:hAnsi="Tahoma" w:cs="Tahoma"/>
          <w:sz w:val="20"/>
          <w:szCs w:val="20"/>
        </w:rPr>
        <w:t xml:space="preserve">  </w:t>
      </w:r>
      <w:r w:rsidRPr="00A4224A">
        <w:rPr>
          <w:rFonts w:ascii="Tahoma" w:hAnsi="Tahoma" w:cs="Tahoma"/>
          <w:sz w:val="16"/>
          <w:szCs w:val="16"/>
        </w:rPr>
        <w:t>januar, februar, december – na tri tedne; marec, april, november – na dva tedna; maj, junij, julij, avgust, september, oktober – tedensko</w:t>
      </w:r>
    </w:p>
  </w:footnote>
  <w:footnote w:id="6">
    <w:p w:rsidR="00A51B6F" w:rsidRPr="00A20235" w:rsidRDefault="00A51B6F" w:rsidP="00A51B6F">
      <w:pPr>
        <w:rPr>
          <w:rFonts w:ascii="Tahoma" w:hAnsi="Tahoma" w:cs="Tahoma"/>
          <w:sz w:val="20"/>
          <w:szCs w:val="20"/>
        </w:rPr>
      </w:pPr>
      <w:r w:rsidRPr="00A20235">
        <w:rPr>
          <w:rFonts w:ascii="Tahoma" w:hAnsi="Tahoma" w:cs="Tahoma"/>
          <w:sz w:val="20"/>
          <w:szCs w:val="20"/>
          <w:vertAlign w:val="superscript"/>
        </w:rPr>
        <w:footnoteRef/>
      </w:r>
      <w:r w:rsidRPr="00A20235">
        <w:rPr>
          <w:rFonts w:ascii="Tahoma" w:hAnsi="Tahoma" w:cs="Tahoma"/>
          <w:sz w:val="20"/>
          <w:szCs w:val="20"/>
          <w:vertAlign w:val="superscript"/>
        </w:rPr>
        <w:t xml:space="preserve">   </w:t>
      </w:r>
      <w:r w:rsidRPr="00A4224A">
        <w:rPr>
          <w:rFonts w:ascii="Tahoma" w:hAnsi="Tahoma" w:cs="Tahoma"/>
          <w:sz w:val="16"/>
          <w:szCs w:val="16"/>
        </w:rPr>
        <w:t>zbiranje kosovnih odpadkov se organizira na podlagi poziva povzročiteljev odpadkov</w:t>
      </w:r>
      <w:r>
        <w:rPr>
          <w:rFonts w:ascii="Tahoma" w:hAnsi="Tahoma" w:cs="Tahoma"/>
          <w:sz w:val="16"/>
          <w:szCs w:val="16"/>
        </w:rPr>
        <w:t>, največ 1 odvoz letno do 6</w:t>
      </w:r>
      <w:r w:rsidRPr="00A4224A">
        <w:rPr>
          <w:rFonts w:ascii="Tahoma" w:hAnsi="Tahoma" w:cs="Tahoma"/>
          <w:sz w:val="16"/>
          <w:szCs w:val="16"/>
        </w:rPr>
        <w:t xml:space="preserve"> m</w:t>
      </w:r>
      <w:r w:rsidRPr="00A4224A">
        <w:rPr>
          <w:rFonts w:ascii="Tahoma" w:hAnsi="Tahoma" w:cs="Tahoma"/>
          <w:sz w:val="16"/>
          <w:szCs w:val="16"/>
          <w:vertAlign w:val="superscript"/>
        </w:rPr>
        <w:t>3</w:t>
      </w:r>
      <w:r w:rsidRPr="00A4224A">
        <w:rPr>
          <w:rFonts w:ascii="Tahoma" w:hAnsi="Tahoma" w:cs="Tahoma"/>
          <w:sz w:val="16"/>
          <w:szCs w:val="16"/>
        </w:rPr>
        <w:t xml:space="preserve"> brezplačno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63FF6"/>
    <w:multiLevelType w:val="hybridMultilevel"/>
    <w:tmpl w:val="E19CD97E"/>
    <w:lvl w:ilvl="0" w:tplc="D3BC82E2">
      <w:numFmt w:val="bullet"/>
      <w:lvlText w:val="-"/>
      <w:lvlJc w:val="left"/>
      <w:pPr>
        <w:ind w:left="720" w:hanging="360"/>
      </w:pPr>
      <w:rPr>
        <w:rFonts w:ascii="Verdana" w:eastAsia="Times New Roman" w:hAnsi="Verdana"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031447E0"/>
    <w:multiLevelType w:val="hybridMultilevel"/>
    <w:tmpl w:val="3AB8209E"/>
    <w:lvl w:ilvl="0" w:tplc="04240001">
      <w:start w:val="1"/>
      <w:numFmt w:val="bullet"/>
      <w:lvlText w:val=""/>
      <w:lvlJc w:val="left"/>
      <w:pPr>
        <w:ind w:left="788" w:hanging="360"/>
      </w:pPr>
      <w:rPr>
        <w:rFonts w:ascii="Symbol" w:hAnsi="Symbol" w:hint="default"/>
      </w:rPr>
    </w:lvl>
    <w:lvl w:ilvl="1" w:tplc="04240003" w:tentative="1">
      <w:start w:val="1"/>
      <w:numFmt w:val="bullet"/>
      <w:lvlText w:val="o"/>
      <w:lvlJc w:val="left"/>
      <w:pPr>
        <w:ind w:left="1508" w:hanging="360"/>
      </w:pPr>
      <w:rPr>
        <w:rFonts w:ascii="Courier New" w:hAnsi="Courier New" w:cs="Courier New" w:hint="default"/>
      </w:rPr>
    </w:lvl>
    <w:lvl w:ilvl="2" w:tplc="04240005" w:tentative="1">
      <w:start w:val="1"/>
      <w:numFmt w:val="bullet"/>
      <w:lvlText w:val=""/>
      <w:lvlJc w:val="left"/>
      <w:pPr>
        <w:ind w:left="2228" w:hanging="360"/>
      </w:pPr>
      <w:rPr>
        <w:rFonts w:ascii="Wingdings" w:hAnsi="Wingdings" w:hint="default"/>
      </w:rPr>
    </w:lvl>
    <w:lvl w:ilvl="3" w:tplc="04240001" w:tentative="1">
      <w:start w:val="1"/>
      <w:numFmt w:val="bullet"/>
      <w:lvlText w:val=""/>
      <w:lvlJc w:val="left"/>
      <w:pPr>
        <w:ind w:left="2948" w:hanging="360"/>
      </w:pPr>
      <w:rPr>
        <w:rFonts w:ascii="Symbol" w:hAnsi="Symbol" w:hint="default"/>
      </w:rPr>
    </w:lvl>
    <w:lvl w:ilvl="4" w:tplc="04240003" w:tentative="1">
      <w:start w:val="1"/>
      <w:numFmt w:val="bullet"/>
      <w:lvlText w:val="o"/>
      <w:lvlJc w:val="left"/>
      <w:pPr>
        <w:ind w:left="3668" w:hanging="360"/>
      </w:pPr>
      <w:rPr>
        <w:rFonts w:ascii="Courier New" w:hAnsi="Courier New" w:cs="Courier New" w:hint="default"/>
      </w:rPr>
    </w:lvl>
    <w:lvl w:ilvl="5" w:tplc="04240005" w:tentative="1">
      <w:start w:val="1"/>
      <w:numFmt w:val="bullet"/>
      <w:lvlText w:val=""/>
      <w:lvlJc w:val="left"/>
      <w:pPr>
        <w:ind w:left="4388" w:hanging="360"/>
      </w:pPr>
      <w:rPr>
        <w:rFonts w:ascii="Wingdings" w:hAnsi="Wingdings" w:hint="default"/>
      </w:rPr>
    </w:lvl>
    <w:lvl w:ilvl="6" w:tplc="04240001" w:tentative="1">
      <w:start w:val="1"/>
      <w:numFmt w:val="bullet"/>
      <w:lvlText w:val=""/>
      <w:lvlJc w:val="left"/>
      <w:pPr>
        <w:ind w:left="5108" w:hanging="360"/>
      </w:pPr>
      <w:rPr>
        <w:rFonts w:ascii="Symbol" w:hAnsi="Symbol" w:hint="default"/>
      </w:rPr>
    </w:lvl>
    <w:lvl w:ilvl="7" w:tplc="04240003" w:tentative="1">
      <w:start w:val="1"/>
      <w:numFmt w:val="bullet"/>
      <w:lvlText w:val="o"/>
      <w:lvlJc w:val="left"/>
      <w:pPr>
        <w:ind w:left="5828" w:hanging="360"/>
      </w:pPr>
      <w:rPr>
        <w:rFonts w:ascii="Courier New" w:hAnsi="Courier New" w:cs="Courier New" w:hint="default"/>
      </w:rPr>
    </w:lvl>
    <w:lvl w:ilvl="8" w:tplc="04240005" w:tentative="1">
      <w:start w:val="1"/>
      <w:numFmt w:val="bullet"/>
      <w:lvlText w:val=""/>
      <w:lvlJc w:val="left"/>
      <w:pPr>
        <w:ind w:left="6548" w:hanging="360"/>
      </w:pPr>
      <w:rPr>
        <w:rFonts w:ascii="Wingdings" w:hAnsi="Wingdings" w:hint="default"/>
      </w:rPr>
    </w:lvl>
  </w:abstractNum>
  <w:abstractNum w:abstractNumId="2">
    <w:nsid w:val="05105F1B"/>
    <w:multiLevelType w:val="hybridMultilevel"/>
    <w:tmpl w:val="C5443A0C"/>
    <w:lvl w:ilvl="0" w:tplc="D3BC82E2">
      <w:numFmt w:val="bullet"/>
      <w:lvlText w:val="-"/>
      <w:lvlJc w:val="left"/>
      <w:pPr>
        <w:ind w:left="720" w:hanging="360"/>
      </w:pPr>
      <w:rPr>
        <w:rFonts w:ascii="Verdana" w:eastAsia="Times New Roman" w:hAnsi="Verdana"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057D326D"/>
    <w:multiLevelType w:val="hybridMultilevel"/>
    <w:tmpl w:val="710EC78E"/>
    <w:lvl w:ilvl="0" w:tplc="D3BC82E2">
      <w:numFmt w:val="bullet"/>
      <w:lvlText w:val="-"/>
      <w:lvlJc w:val="left"/>
      <w:pPr>
        <w:ind w:left="720" w:hanging="360"/>
      </w:pPr>
      <w:rPr>
        <w:rFonts w:ascii="Verdana" w:eastAsia="Times New Roman" w:hAnsi="Verdana"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0A4D5191"/>
    <w:multiLevelType w:val="hybridMultilevel"/>
    <w:tmpl w:val="C46CE4E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0D81411A"/>
    <w:multiLevelType w:val="hybridMultilevel"/>
    <w:tmpl w:val="9340626C"/>
    <w:lvl w:ilvl="0" w:tplc="0424000F">
      <w:start w:val="1"/>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6">
    <w:nsid w:val="0EF6150C"/>
    <w:multiLevelType w:val="hybridMultilevel"/>
    <w:tmpl w:val="655860A2"/>
    <w:lvl w:ilvl="0" w:tplc="D3BC82E2">
      <w:numFmt w:val="bullet"/>
      <w:lvlText w:val="-"/>
      <w:lvlJc w:val="left"/>
      <w:pPr>
        <w:ind w:left="720" w:hanging="360"/>
      </w:pPr>
      <w:rPr>
        <w:rFonts w:ascii="Verdana" w:eastAsia="Times New Roman" w:hAnsi="Verdana"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0F7D55F5"/>
    <w:multiLevelType w:val="hybridMultilevel"/>
    <w:tmpl w:val="B29ECB76"/>
    <w:lvl w:ilvl="0" w:tplc="D3BC82E2">
      <w:numFmt w:val="bullet"/>
      <w:lvlText w:val="-"/>
      <w:lvlJc w:val="left"/>
      <w:pPr>
        <w:ind w:left="720" w:hanging="360"/>
      </w:pPr>
      <w:rPr>
        <w:rFonts w:ascii="Verdana" w:eastAsia="Times New Roman" w:hAnsi="Verdana"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1D527E00"/>
    <w:multiLevelType w:val="hybridMultilevel"/>
    <w:tmpl w:val="B37AF3F2"/>
    <w:lvl w:ilvl="0" w:tplc="2B2EDE6C">
      <w:start w:val="4"/>
      <w:numFmt w:val="bullet"/>
      <w:lvlText w:val="–"/>
      <w:lvlJc w:val="left"/>
      <w:pPr>
        <w:ind w:left="690" w:hanging="360"/>
      </w:pPr>
      <w:rPr>
        <w:rFonts w:ascii="Arial" w:eastAsia="Times New Roman" w:hAnsi="Arial" w:cs="Arial" w:hint="default"/>
      </w:rPr>
    </w:lvl>
    <w:lvl w:ilvl="1" w:tplc="2B2EDE6C">
      <w:start w:val="4"/>
      <w:numFmt w:val="bullet"/>
      <w:lvlText w:val="–"/>
      <w:lvlJc w:val="left"/>
      <w:pPr>
        <w:ind w:left="1410" w:hanging="360"/>
      </w:pPr>
      <w:rPr>
        <w:rFonts w:ascii="Arial" w:eastAsia="Times New Roman" w:hAnsi="Arial" w:cs="Arial" w:hint="default"/>
      </w:rPr>
    </w:lvl>
    <w:lvl w:ilvl="2" w:tplc="04240005" w:tentative="1">
      <w:start w:val="1"/>
      <w:numFmt w:val="bullet"/>
      <w:lvlText w:val=""/>
      <w:lvlJc w:val="left"/>
      <w:pPr>
        <w:ind w:left="2130" w:hanging="360"/>
      </w:pPr>
      <w:rPr>
        <w:rFonts w:ascii="Wingdings" w:hAnsi="Wingdings" w:hint="default"/>
      </w:rPr>
    </w:lvl>
    <w:lvl w:ilvl="3" w:tplc="04240001" w:tentative="1">
      <w:start w:val="1"/>
      <w:numFmt w:val="bullet"/>
      <w:lvlText w:val=""/>
      <w:lvlJc w:val="left"/>
      <w:pPr>
        <w:ind w:left="2850" w:hanging="360"/>
      </w:pPr>
      <w:rPr>
        <w:rFonts w:ascii="Symbol" w:hAnsi="Symbol" w:hint="default"/>
      </w:rPr>
    </w:lvl>
    <w:lvl w:ilvl="4" w:tplc="04240003" w:tentative="1">
      <w:start w:val="1"/>
      <w:numFmt w:val="bullet"/>
      <w:lvlText w:val="o"/>
      <w:lvlJc w:val="left"/>
      <w:pPr>
        <w:ind w:left="3570" w:hanging="360"/>
      </w:pPr>
      <w:rPr>
        <w:rFonts w:ascii="Courier New" w:hAnsi="Courier New" w:cs="Courier New" w:hint="default"/>
      </w:rPr>
    </w:lvl>
    <w:lvl w:ilvl="5" w:tplc="04240005" w:tentative="1">
      <w:start w:val="1"/>
      <w:numFmt w:val="bullet"/>
      <w:lvlText w:val=""/>
      <w:lvlJc w:val="left"/>
      <w:pPr>
        <w:ind w:left="4290" w:hanging="360"/>
      </w:pPr>
      <w:rPr>
        <w:rFonts w:ascii="Wingdings" w:hAnsi="Wingdings" w:hint="default"/>
      </w:rPr>
    </w:lvl>
    <w:lvl w:ilvl="6" w:tplc="04240001" w:tentative="1">
      <w:start w:val="1"/>
      <w:numFmt w:val="bullet"/>
      <w:lvlText w:val=""/>
      <w:lvlJc w:val="left"/>
      <w:pPr>
        <w:ind w:left="5010" w:hanging="360"/>
      </w:pPr>
      <w:rPr>
        <w:rFonts w:ascii="Symbol" w:hAnsi="Symbol" w:hint="default"/>
      </w:rPr>
    </w:lvl>
    <w:lvl w:ilvl="7" w:tplc="04240003" w:tentative="1">
      <w:start w:val="1"/>
      <w:numFmt w:val="bullet"/>
      <w:lvlText w:val="o"/>
      <w:lvlJc w:val="left"/>
      <w:pPr>
        <w:ind w:left="5730" w:hanging="360"/>
      </w:pPr>
      <w:rPr>
        <w:rFonts w:ascii="Courier New" w:hAnsi="Courier New" w:cs="Courier New" w:hint="default"/>
      </w:rPr>
    </w:lvl>
    <w:lvl w:ilvl="8" w:tplc="04240005" w:tentative="1">
      <w:start w:val="1"/>
      <w:numFmt w:val="bullet"/>
      <w:lvlText w:val=""/>
      <w:lvlJc w:val="left"/>
      <w:pPr>
        <w:ind w:left="6450" w:hanging="360"/>
      </w:pPr>
      <w:rPr>
        <w:rFonts w:ascii="Wingdings" w:hAnsi="Wingdings" w:hint="default"/>
      </w:rPr>
    </w:lvl>
  </w:abstractNum>
  <w:abstractNum w:abstractNumId="9">
    <w:nsid w:val="259912BC"/>
    <w:multiLevelType w:val="hybridMultilevel"/>
    <w:tmpl w:val="FE161E9A"/>
    <w:lvl w:ilvl="0" w:tplc="CAB6342C">
      <w:start w:val="16"/>
      <w:numFmt w:val="bullet"/>
      <w:lvlText w:val=""/>
      <w:lvlJc w:val="left"/>
      <w:pPr>
        <w:ind w:left="1428" w:hanging="360"/>
      </w:pPr>
      <w:rPr>
        <w:rFonts w:ascii="Verdana" w:eastAsia="Times New Roman" w:hAnsi="Verdana" w:cs="Tahoma"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0">
    <w:nsid w:val="2F800DE7"/>
    <w:multiLevelType w:val="hybridMultilevel"/>
    <w:tmpl w:val="22E0627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46974CDA"/>
    <w:multiLevelType w:val="hybridMultilevel"/>
    <w:tmpl w:val="1A84C07E"/>
    <w:lvl w:ilvl="0" w:tplc="D3BC82E2">
      <w:numFmt w:val="bullet"/>
      <w:lvlText w:val="-"/>
      <w:lvlJc w:val="left"/>
      <w:pPr>
        <w:ind w:left="720" w:hanging="360"/>
      </w:pPr>
      <w:rPr>
        <w:rFonts w:ascii="Verdana" w:eastAsia="Times New Roman" w:hAnsi="Verdana"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4742682A"/>
    <w:multiLevelType w:val="hybridMultilevel"/>
    <w:tmpl w:val="D4F43274"/>
    <w:lvl w:ilvl="0" w:tplc="D3BC82E2">
      <w:numFmt w:val="bullet"/>
      <w:lvlText w:val="-"/>
      <w:lvlJc w:val="left"/>
      <w:pPr>
        <w:ind w:left="720" w:hanging="360"/>
      </w:pPr>
      <w:rPr>
        <w:rFonts w:ascii="Verdana" w:eastAsia="Times New Roman" w:hAnsi="Verdana"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48936A81"/>
    <w:multiLevelType w:val="hybridMultilevel"/>
    <w:tmpl w:val="FDDA6122"/>
    <w:lvl w:ilvl="0" w:tplc="E88CC0B8">
      <w:start w:val="10"/>
      <w:numFmt w:val="bullet"/>
      <w:lvlText w:val="-"/>
      <w:lvlJc w:val="left"/>
      <w:pPr>
        <w:ind w:left="720" w:hanging="360"/>
      </w:pPr>
      <w:rPr>
        <w:rFonts w:ascii="Verdana" w:eastAsia="Times New Roman" w:hAnsi="Verdan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nsid w:val="49A80320"/>
    <w:multiLevelType w:val="hybridMultilevel"/>
    <w:tmpl w:val="6C28D772"/>
    <w:lvl w:ilvl="0" w:tplc="1A326D9C">
      <w:start w:val="1"/>
      <w:numFmt w:val="decimal"/>
      <w:lvlText w:val="%1)"/>
      <w:lvlJc w:val="left"/>
      <w:pPr>
        <w:ind w:left="720" w:hanging="360"/>
      </w:pPr>
      <w:rPr>
        <w:rFonts w:cs="Tahoma"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nsid w:val="4B054CCA"/>
    <w:multiLevelType w:val="hybridMultilevel"/>
    <w:tmpl w:val="B8448B7E"/>
    <w:lvl w:ilvl="0" w:tplc="D3BC82E2">
      <w:numFmt w:val="bullet"/>
      <w:lvlText w:val="-"/>
      <w:lvlJc w:val="left"/>
      <w:pPr>
        <w:ind w:left="720" w:hanging="360"/>
      </w:pPr>
      <w:rPr>
        <w:rFonts w:ascii="Verdana" w:eastAsia="Times New Roman" w:hAnsi="Verdana"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nsid w:val="4B0657EC"/>
    <w:multiLevelType w:val="hybridMultilevel"/>
    <w:tmpl w:val="A2924BF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nsid w:val="534F4ED0"/>
    <w:multiLevelType w:val="hybridMultilevel"/>
    <w:tmpl w:val="7430D91E"/>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8">
    <w:nsid w:val="5A9D019C"/>
    <w:multiLevelType w:val="hybridMultilevel"/>
    <w:tmpl w:val="E88CF588"/>
    <w:lvl w:ilvl="0" w:tplc="D3BC82E2">
      <w:numFmt w:val="bullet"/>
      <w:lvlText w:val="-"/>
      <w:lvlJc w:val="left"/>
      <w:pPr>
        <w:ind w:left="720" w:hanging="360"/>
      </w:pPr>
      <w:rPr>
        <w:rFonts w:ascii="Verdana" w:eastAsia="Times New Roman" w:hAnsi="Verdana"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nsid w:val="60945D05"/>
    <w:multiLevelType w:val="hybridMultilevel"/>
    <w:tmpl w:val="8FCE57B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nsid w:val="61BE7148"/>
    <w:multiLevelType w:val="hybridMultilevel"/>
    <w:tmpl w:val="FB802A0E"/>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nsid w:val="66A64015"/>
    <w:multiLevelType w:val="hybridMultilevel"/>
    <w:tmpl w:val="727C8B58"/>
    <w:lvl w:ilvl="0" w:tplc="D3BC82E2">
      <w:numFmt w:val="bullet"/>
      <w:lvlText w:val="-"/>
      <w:lvlJc w:val="left"/>
      <w:pPr>
        <w:ind w:left="720" w:hanging="360"/>
      </w:pPr>
      <w:rPr>
        <w:rFonts w:ascii="Verdana" w:eastAsia="Times New Roman" w:hAnsi="Verdana"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nsid w:val="67C07885"/>
    <w:multiLevelType w:val="hybridMultilevel"/>
    <w:tmpl w:val="911AFAD4"/>
    <w:lvl w:ilvl="0" w:tplc="D3BC82E2">
      <w:numFmt w:val="bullet"/>
      <w:lvlText w:val="-"/>
      <w:lvlJc w:val="left"/>
      <w:pPr>
        <w:ind w:left="720" w:hanging="360"/>
      </w:pPr>
      <w:rPr>
        <w:rFonts w:ascii="Verdana" w:eastAsia="Times New Roman" w:hAnsi="Verdana"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nsid w:val="68386AD9"/>
    <w:multiLevelType w:val="hybridMultilevel"/>
    <w:tmpl w:val="87D8FB7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nsid w:val="6E284E41"/>
    <w:multiLevelType w:val="hybridMultilevel"/>
    <w:tmpl w:val="FB802A0E"/>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nsid w:val="71F76A43"/>
    <w:multiLevelType w:val="hybridMultilevel"/>
    <w:tmpl w:val="FB802A0E"/>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23"/>
  </w:num>
  <w:num w:numId="2">
    <w:abstractNumId w:val="9"/>
  </w:num>
  <w:num w:numId="3">
    <w:abstractNumId w:val="14"/>
  </w:num>
  <w:num w:numId="4">
    <w:abstractNumId w:val="24"/>
  </w:num>
  <w:num w:numId="5">
    <w:abstractNumId w:val="25"/>
  </w:num>
  <w:num w:numId="6">
    <w:abstractNumId w:val="20"/>
  </w:num>
  <w:num w:numId="7">
    <w:abstractNumId w:val="13"/>
  </w:num>
  <w:num w:numId="8">
    <w:abstractNumId w:val="4"/>
  </w:num>
  <w:num w:numId="9">
    <w:abstractNumId w:val="15"/>
  </w:num>
  <w:num w:numId="10">
    <w:abstractNumId w:val="0"/>
  </w:num>
  <w:num w:numId="11">
    <w:abstractNumId w:val="3"/>
  </w:num>
  <w:num w:numId="12">
    <w:abstractNumId w:val="11"/>
  </w:num>
  <w:num w:numId="13">
    <w:abstractNumId w:val="19"/>
  </w:num>
  <w:num w:numId="14">
    <w:abstractNumId w:val="5"/>
  </w:num>
  <w:num w:numId="15">
    <w:abstractNumId w:val="12"/>
  </w:num>
  <w:num w:numId="16">
    <w:abstractNumId w:val="7"/>
  </w:num>
  <w:num w:numId="17">
    <w:abstractNumId w:val="2"/>
  </w:num>
  <w:num w:numId="18">
    <w:abstractNumId w:val="16"/>
  </w:num>
  <w:num w:numId="19">
    <w:abstractNumId w:val="18"/>
  </w:num>
  <w:num w:numId="20">
    <w:abstractNumId w:val="17"/>
  </w:num>
  <w:num w:numId="21">
    <w:abstractNumId w:val="22"/>
  </w:num>
  <w:num w:numId="22">
    <w:abstractNumId w:val="21"/>
  </w:num>
  <w:num w:numId="23">
    <w:abstractNumId w:val="6"/>
  </w:num>
  <w:num w:numId="24">
    <w:abstractNumId w:val="8"/>
  </w:num>
  <w:num w:numId="25">
    <w:abstractNumId w:val="1"/>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F75"/>
    <w:rsid w:val="003F1F75"/>
    <w:rsid w:val="00521A08"/>
    <w:rsid w:val="0075667A"/>
    <w:rsid w:val="00A51B6F"/>
    <w:rsid w:val="00BE6D51"/>
    <w:rsid w:val="00D8305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3F1F75"/>
  </w:style>
  <w:style w:type="paragraph" w:styleId="Naslov1">
    <w:name w:val="heading 1"/>
    <w:aliases w:val="Poglavje"/>
    <w:basedOn w:val="Navaden"/>
    <w:next w:val="Navaden"/>
    <w:link w:val="Naslov1Znak"/>
    <w:qFormat/>
    <w:rsid w:val="00A51B6F"/>
    <w:pPr>
      <w:keepNext/>
      <w:overflowPunct w:val="0"/>
      <w:autoSpaceDE w:val="0"/>
      <w:autoSpaceDN w:val="0"/>
      <w:adjustRightInd w:val="0"/>
      <w:spacing w:before="240" w:after="60" w:line="240" w:lineRule="auto"/>
      <w:textAlignment w:val="baseline"/>
      <w:outlineLvl w:val="0"/>
    </w:pPr>
    <w:rPr>
      <w:rFonts w:ascii="Arial" w:eastAsia="Times New Roman" w:hAnsi="Arial" w:cs="Arial"/>
      <w:b/>
      <w:bCs/>
      <w:kern w:val="32"/>
      <w:sz w:val="32"/>
      <w:szCs w:val="32"/>
      <w:lang w:eastAsia="sl-SI"/>
    </w:rPr>
  </w:style>
  <w:style w:type="paragraph" w:styleId="Naslov2">
    <w:name w:val="heading 2"/>
    <w:basedOn w:val="Navaden"/>
    <w:next w:val="Navaden"/>
    <w:link w:val="Naslov2Znak"/>
    <w:qFormat/>
    <w:rsid w:val="00A51B6F"/>
    <w:pPr>
      <w:keepNext/>
      <w:spacing w:before="240" w:after="60" w:line="240" w:lineRule="auto"/>
      <w:outlineLvl w:val="1"/>
    </w:pPr>
    <w:rPr>
      <w:rFonts w:ascii="Cambria" w:eastAsia="Times New Roman" w:hAnsi="Cambria" w:cs="Times New Roman"/>
      <w:b/>
      <w:bCs/>
      <w:i/>
      <w:iCs/>
      <w:sz w:val="28"/>
      <w:szCs w:val="28"/>
      <w:lang w:eastAsia="sl-SI"/>
    </w:rPr>
  </w:style>
  <w:style w:type="paragraph" w:styleId="Naslov4">
    <w:name w:val="heading 4"/>
    <w:basedOn w:val="Navaden"/>
    <w:next w:val="Navaden"/>
    <w:link w:val="Naslov4Znak"/>
    <w:semiHidden/>
    <w:unhideWhenUsed/>
    <w:qFormat/>
    <w:rsid w:val="00A51B6F"/>
    <w:pPr>
      <w:keepNext/>
      <w:spacing w:before="240" w:after="60" w:line="240" w:lineRule="auto"/>
      <w:outlineLvl w:val="3"/>
    </w:pPr>
    <w:rPr>
      <w:rFonts w:ascii="Calibri" w:eastAsia="Times New Roman" w:hAnsi="Calibri" w:cs="Times New Roman"/>
      <w:b/>
      <w:bCs/>
      <w:sz w:val="28"/>
      <w:szCs w:val="28"/>
      <w:lang w:eastAsia="sl-SI"/>
    </w:rPr>
  </w:style>
  <w:style w:type="paragraph" w:styleId="Naslov5">
    <w:name w:val="heading 5"/>
    <w:basedOn w:val="Navaden"/>
    <w:next w:val="Navaden"/>
    <w:link w:val="Naslov5Znak"/>
    <w:qFormat/>
    <w:rsid w:val="00A51B6F"/>
    <w:pPr>
      <w:spacing w:before="240" w:after="60" w:line="240" w:lineRule="auto"/>
      <w:outlineLvl w:val="4"/>
    </w:pPr>
    <w:rPr>
      <w:rFonts w:ascii="Times New Roman" w:eastAsia="Times New Roman" w:hAnsi="Times New Roman" w:cs="Times New Roman"/>
      <w:b/>
      <w:bCs/>
      <w:i/>
      <w:iCs/>
      <w:sz w:val="26"/>
      <w:szCs w:val="2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3F1F75"/>
    <w:pPr>
      <w:spacing w:after="0" w:line="240" w:lineRule="auto"/>
    </w:pPr>
  </w:style>
  <w:style w:type="paragraph" w:styleId="Glava">
    <w:name w:val="header"/>
    <w:basedOn w:val="Navaden"/>
    <w:link w:val="GlavaZnak"/>
    <w:rsid w:val="003F1F75"/>
    <w:pPr>
      <w:tabs>
        <w:tab w:val="center" w:pos="4536"/>
        <w:tab w:val="right" w:pos="9072"/>
      </w:tabs>
      <w:suppressAutoHyphens/>
      <w:autoSpaceDN w:val="0"/>
      <w:spacing w:after="0" w:line="240" w:lineRule="auto"/>
      <w:textAlignment w:val="baseline"/>
    </w:pPr>
    <w:rPr>
      <w:rFonts w:ascii="Calibri" w:eastAsia="Calibri" w:hAnsi="Calibri" w:cs="Times New Roman"/>
    </w:rPr>
  </w:style>
  <w:style w:type="character" w:customStyle="1" w:styleId="GlavaZnak">
    <w:name w:val="Glava Znak"/>
    <w:basedOn w:val="Privzetapisavaodstavka"/>
    <w:link w:val="Glava"/>
    <w:rsid w:val="003F1F75"/>
    <w:rPr>
      <w:rFonts w:ascii="Calibri" w:eastAsia="Calibri" w:hAnsi="Calibri" w:cs="Times New Roman"/>
    </w:rPr>
  </w:style>
  <w:style w:type="paragraph" w:styleId="Besedilooblaka">
    <w:name w:val="Balloon Text"/>
    <w:basedOn w:val="Navaden"/>
    <w:link w:val="BesedilooblakaZnak"/>
    <w:unhideWhenUsed/>
    <w:rsid w:val="003F1F75"/>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rsid w:val="003F1F75"/>
    <w:rPr>
      <w:rFonts w:ascii="Tahoma" w:hAnsi="Tahoma" w:cs="Tahoma"/>
      <w:sz w:val="16"/>
      <w:szCs w:val="16"/>
    </w:rPr>
  </w:style>
  <w:style w:type="character" w:customStyle="1" w:styleId="Naslov1Znak">
    <w:name w:val="Naslov 1 Znak"/>
    <w:aliases w:val="Poglavje Znak"/>
    <w:basedOn w:val="Privzetapisavaodstavka"/>
    <w:link w:val="Naslov1"/>
    <w:rsid w:val="00A51B6F"/>
    <w:rPr>
      <w:rFonts w:ascii="Arial" w:eastAsia="Times New Roman" w:hAnsi="Arial" w:cs="Arial"/>
      <w:b/>
      <w:bCs/>
      <w:kern w:val="32"/>
      <w:sz w:val="32"/>
      <w:szCs w:val="32"/>
      <w:lang w:eastAsia="sl-SI"/>
    </w:rPr>
  </w:style>
  <w:style w:type="character" w:customStyle="1" w:styleId="Naslov2Znak">
    <w:name w:val="Naslov 2 Znak"/>
    <w:basedOn w:val="Privzetapisavaodstavka"/>
    <w:link w:val="Naslov2"/>
    <w:rsid w:val="00A51B6F"/>
    <w:rPr>
      <w:rFonts w:ascii="Cambria" w:eastAsia="Times New Roman" w:hAnsi="Cambria" w:cs="Times New Roman"/>
      <w:b/>
      <w:bCs/>
      <w:i/>
      <w:iCs/>
      <w:sz w:val="28"/>
      <w:szCs w:val="28"/>
      <w:lang w:eastAsia="sl-SI"/>
    </w:rPr>
  </w:style>
  <w:style w:type="character" w:customStyle="1" w:styleId="Naslov4Znak">
    <w:name w:val="Naslov 4 Znak"/>
    <w:basedOn w:val="Privzetapisavaodstavka"/>
    <w:link w:val="Naslov4"/>
    <w:semiHidden/>
    <w:rsid w:val="00A51B6F"/>
    <w:rPr>
      <w:rFonts w:ascii="Calibri" w:eastAsia="Times New Roman" w:hAnsi="Calibri" w:cs="Times New Roman"/>
      <w:b/>
      <w:bCs/>
      <w:sz w:val="28"/>
      <w:szCs w:val="28"/>
      <w:lang w:eastAsia="sl-SI"/>
    </w:rPr>
  </w:style>
  <w:style w:type="character" w:customStyle="1" w:styleId="Naslov5Znak">
    <w:name w:val="Naslov 5 Znak"/>
    <w:basedOn w:val="Privzetapisavaodstavka"/>
    <w:link w:val="Naslov5"/>
    <w:rsid w:val="00A51B6F"/>
    <w:rPr>
      <w:rFonts w:ascii="Times New Roman" w:eastAsia="Times New Roman" w:hAnsi="Times New Roman" w:cs="Times New Roman"/>
      <w:b/>
      <w:bCs/>
      <w:i/>
      <w:iCs/>
      <w:sz w:val="26"/>
      <w:szCs w:val="26"/>
      <w:lang w:eastAsia="sl-SI"/>
    </w:rPr>
  </w:style>
  <w:style w:type="paragraph" w:styleId="Odstavekseznama">
    <w:name w:val="List Paragraph"/>
    <w:basedOn w:val="Navaden"/>
    <w:uiPriority w:val="34"/>
    <w:qFormat/>
    <w:rsid w:val="00A51B6F"/>
    <w:pPr>
      <w:ind w:left="720"/>
      <w:contextualSpacing/>
    </w:pPr>
  </w:style>
  <w:style w:type="paragraph" w:styleId="Telobesedila">
    <w:name w:val="Body Text"/>
    <w:basedOn w:val="Navaden"/>
    <w:link w:val="TelobesedilaZnak"/>
    <w:rsid w:val="00A51B6F"/>
    <w:pPr>
      <w:spacing w:after="0" w:line="240" w:lineRule="auto"/>
      <w:jc w:val="both"/>
    </w:pPr>
    <w:rPr>
      <w:rFonts w:ascii="Times New Roman" w:eastAsia="Times New Roman" w:hAnsi="Times New Roman" w:cs="Times New Roman"/>
      <w:sz w:val="24"/>
      <w:szCs w:val="20"/>
      <w:lang w:eastAsia="sl-SI"/>
    </w:rPr>
  </w:style>
  <w:style w:type="character" w:customStyle="1" w:styleId="TelobesedilaZnak">
    <w:name w:val="Telo besedila Znak"/>
    <w:basedOn w:val="Privzetapisavaodstavka"/>
    <w:link w:val="Telobesedila"/>
    <w:rsid w:val="00A51B6F"/>
    <w:rPr>
      <w:rFonts w:ascii="Times New Roman" w:eastAsia="Times New Roman" w:hAnsi="Times New Roman" w:cs="Times New Roman"/>
      <w:sz w:val="24"/>
      <w:szCs w:val="20"/>
      <w:lang w:eastAsia="sl-SI"/>
    </w:rPr>
  </w:style>
  <w:style w:type="paragraph" w:styleId="Naslov">
    <w:name w:val="Title"/>
    <w:basedOn w:val="Navaden"/>
    <w:link w:val="NaslovZnak"/>
    <w:qFormat/>
    <w:rsid w:val="00A51B6F"/>
    <w:pPr>
      <w:spacing w:after="0" w:line="240" w:lineRule="auto"/>
      <w:jc w:val="center"/>
    </w:pPr>
    <w:rPr>
      <w:rFonts w:ascii="Times New Roman" w:eastAsia="Times New Roman" w:hAnsi="Times New Roman" w:cs="Times New Roman"/>
      <w:b/>
      <w:sz w:val="28"/>
      <w:szCs w:val="20"/>
      <w:lang w:eastAsia="sl-SI"/>
    </w:rPr>
  </w:style>
  <w:style w:type="character" w:customStyle="1" w:styleId="NaslovZnak">
    <w:name w:val="Naslov Znak"/>
    <w:basedOn w:val="Privzetapisavaodstavka"/>
    <w:link w:val="Naslov"/>
    <w:rsid w:val="00A51B6F"/>
    <w:rPr>
      <w:rFonts w:ascii="Times New Roman" w:eastAsia="Times New Roman" w:hAnsi="Times New Roman" w:cs="Times New Roman"/>
      <w:b/>
      <w:sz w:val="28"/>
      <w:szCs w:val="20"/>
      <w:lang w:eastAsia="sl-SI"/>
    </w:rPr>
  </w:style>
  <w:style w:type="paragraph" w:styleId="Sprotnaopomba-besedilo">
    <w:name w:val="footnote text"/>
    <w:basedOn w:val="Navaden"/>
    <w:link w:val="Sprotnaopomba-besediloZnak"/>
    <w:rsid w:val="00A51B6F"/>
    <w:pPr>
      <w:spacing w:after="0" w:line="360" w:lineRule="auto"/>
      <w:jc w:val="both"/>
    </w:pPr>
    <w:rPr>
      <w:rFonts w:ascii="Tahoma" w:eastAsia="Times New Roman" w:hAnsi="Tahoma" w:cs="Times New Roman"/>
      <w:sz w:val="20"/>
      <w:szCs w:val="20"/>
      <w:lang w:eastAsia="sl-SI"/>
    </w:rPr>
  </w:style>
  <w:style w:type="character" w:customStyle="1" w:styleId="Sprotnaopomba-besediloZnak">
    <w:name w:val="Sprotna opomba - besedilo Znak"/>
    <w:basedOn w:val="Privzetapisavaodstavka"/>
    <w:link w:val="Sprotnaopomba-besedilo"/>
    <w:rsid w:val="00A51B6F"/>
    <w:rPr>
      <w:rFonts w:ascii="Tahoma" w:eastAsia="Times New Roman" w:hAnsi="Tahoma" w:cs="Times New Roman"/>
      <w:sz w:val="20"/>
      <w:szCs w:val="20"/>
      <w:lang w:eastAsia="sl-SI"/>
    </w:rPr>
  </w:style>
  <w:style w:type="character" w:styleId="Sprotnaopomba-sklic">
    <w:name w:val="footnote reference"/>
    <w:rsid w:val="00A51B6F"/>
    <w:rPr>
      <w:vertAlign w:val="superscript"/>
    </w:rPr>
  </w:style>
  <w:style w:type="character" w:styleId="Hiperpovezava">
    <w:name w:val="Hyperlink"/>
    <w:unhideWhenUsed/>
    <w:rsid w:val="00A51B6F"/>
    <w:rPr>
      <w:color w:val="0000FF"/>
      <w:u w:val="single"/>
    </w:rPr>
  </w:style>
  <w:style w:type="paragraph" w:styleId="Navadensplet">
    <w:name w:val="Normal (Web)"/>
    <w:basedOn w:val="Navaden"/>
    <w:uiPriority w:val="99"/>
    <w:unhideWhenUsed/>
    <w:rsid w:val="00A51B6F"/>
    <w:pPr>
      <w:spacing w:after="210" w:line="240" w:lineRule="auto"/>
    </w:pPr>
    <w:rPr>
      <w:rFonts w:ascii="Times New Roman" w:eastAsia="Times New Roman" w:hAnsi="Times New Roman" w:cs="Times New Roman"/>
      <w:color w:val="333333"/>
      <w:sz w:val="18"/>
      <w:szCs w:val="18"/>
      <w:lang w:eastAsia="sl-SI"/>
    </w:rPr>
  </w:style>
  <w:style w:type="character" w:styleId="Krepko">
    <w:name w:val="Strong"/>
    <w:aliases w:val="aaNAVADEN"/>
    <w:qFormat/>
    <w:rsid w:val="00A51B6F"/>
    <w:rPr>
      <w:rFonts w:ascii="Tahoma" w:hAnsi="Tahoma" w:cs="Tahoma"/>
      <w:sz w:val="22"/>
      <w:szCs w:val="22"/>
    </w:rPr>
  </w:style>
  <w:style w:type="character" w:customStyle="1" w:styleId="highlight1">
    <w:name w:val="highlight1"/>
    <w:rsid w:val="00A51B6F"/>
    <w:rPr>
      <w:color w:val="FF0000"/>
      <w:shd w:val="clear" w:color="auto" w:fill="FFFFFF"/>
    </w:rPr>
  </w:style>
  <w:style w:type="paragraph" w:styleId="Telobesedila2">
    <w:name w:val="Body Text 2"/>
    <w:basedOn w:val="Navaden"/>
    <w:link w:val="Telobesedila2Znak"/>
    <w:rsid w:val="00A51B6F"/>
    <w:pPr>
      <w:spacing w:after="120" w:line="480" w:lineRule="auto"/>
    </w:pPr>
    <w:rPr>
      <w:rFonts w:ascii="Times New Roman" w:eastAsia="Times New Roman" w:hAnsi="Times New Roman" w:cs="Times New Roman"/>
      <w:sz w:val="20"/>
      <w:szCs w:val="20"/>
      <w:lang w:eastAsia="sl-SI"/>
    </w:rPr>
  </w:style>
  <w:style w:type="character" w:customStyle="1" w:styleId="Telobesedila2Znak">
    <w:name w:val="Telo besedila 2 Znak"/>
    <w:basedOn w:val="Privzetapisavaodstavka"/>
    <w:link w:val="Telobesedila2"/>
    <w:rsid w:val="00A51B6F"/>
    <w:rPr>
      <w:rFonts w:ascii="Times New Roman" w:eastAsia="Times New Roman" w:hAnsi="Times New Roman" w:cs="Times New Roman"/>
      <w:sz w:val="20"/>
      <w:szCs w:val="20"/>
      <w:lang w:eastAsia="sl-SI"/>
    </w:rPr>
  </w:style>
  <w:style w:type="table" w:styleId="Tabelamrea">
    <w:name w:val="Table Grid"/>
    <w:basedOn w:val="Navadnatabela"/>
    <w:uiPriority w:val="59"/>
    <w:rsid w:val="00A51B6F"/>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zamik3">
    <w:name w:val="Body Text Indent 3"/>
    <w:basedOn w:val="Navaden"/>
    <w:link w:val="Telobesedila-zamik3Znak"/>
    <w:rsid w:val="00A51B6F"/>
    <w:pPr>
      <w:spacing w:after="120" w:line="240" w:lineRule="auto"/>
      <w:ind w:left="283"/>
    </w:pPr>
    <w:rPr>
      <w:rFonts w:ascii="Times New Roman" w:eastAsia="Times New Roman" w:hAnsi="Times New Roman" w:cs="Times New Roman"/>
      <w:sz w:val="16"/>
      <w:szCs w:val="16"/>
      <w:lang w:eastAsia="sl-SI"/>
    </w:rPr>
  </w:style>
  <w:style w:type="character" w:customStyle="1" w:styleId="Telobesedila-zamik3Znak">
    <w:name w:val="Telo besedila - zamik 3 Znak"/>
    <w:basedOn w:val="Privzetapisavaodstavka"/>
    <w:link w:val="Telobesedila-zamik3"/>
    <w:rsid w:val="00A51B6F"/>
    <w:rPr>
      <w:rFonts w:ascii="Times New Roman" w:eastAsia="Times New Roman" w:hAnsi="Times New Roman" w:cs="Times New Roman"/>
      <w:sz w:val="16"/>
      <w:szCs w:val="16"/>
      <w:lang w:eastAsia="sl-SI"/>
    </w:rPr>
  </w:style>
  <w:style w:type="paragraph" w:customStyle="1" w:styleId="align-justify">
    <w:name w:val="align-justify"/>
    <w:basedOn w:val="Navaden"/>
    <w:rsid w:val="00A51B6F"/>
    <w:pPr>
      <w:spacing w:before="100" w:beforeAutospacing="1" w:after="100" w:afterAutospacing="1" w:line="240" w:lineRule="auto"/>
      <w:jc w:val="both"/>
    </w:pPr>
    <w:rPr>
      <w:rFonts w:ascii="Times New Roman" w:eastAsia="Times New Roman" w:hAnsi="Times New Roman" w:cs="Times New Roman"/>
      <w:sz w:val="24"/>
      <w:szCs w:val="24"/>
      <w:lang w:eastAsia="sl-SI"/>
    </w:rPr>
  </w:style>
  <w:style w:type="paragraph" w:styleId="Noga">
    <w:name w:val="footer"/>
    <w:basedOn w:val="Navaden"/>
    <w:link w:val="NogaZnak"/>
    <w:uiPriority w:val="99"/>
    <w:rsid w:val="00A51B6F"/>
    <w:pPr>
      <w:tabs>
        <w:tab w:val="center" w:pos="4536"/>
        <w:tab w:val="right" w:pos="9072"/>
      </w:tabs>
      <w:spacing w:after="0" w:line="240" w:lineRule="auto"/>
    </w:pPr>
    <w:rPr>
      <w:rFonts w:ascii="Times New Roman" w:eastAsia="Times New Roman" w:hAnsi="Times New Roman" w:cs="Times New Roman"/>
      <w:sz w:val="24"/>
      <w:szCs w:val="24"/>
      <w:lang w:eastAsia="sl-SI"/>
    </w:rPr>
  </w:style>
  <w:style w:type="character" w:customStyle="1" w:styleId="NogaZnak">
    <w:name w:val="Noga Znak"/>
    <w:basedOn w:val="Privzetapisavaodstavka"/>
    <w:link w:val="Noga"/>
    <w:uiPriority w:val="99"/>
    <w:rsid w:val="00A51B6F"/>
    <w:rPr>
      <w:rFonts w:ascii="Times New Roman" w:eastAsia="Times New Roman" w:hAnsi="Times New Roman" w:cs="Times New Roman"/>
      <w:sz w:val="24"/>
      <w:szCs w:val="24"/>
      <w:lang w:eastAsia="sl-SI"/>
    </w:rPr>
  </w:style>
  <w:style w:type="character" w:styleId="Pripombasklic">
    <w:name w:val="annotation reference"/>
    <w:rsid w:val="00A51B6F"/>
    <w:rPr>
      <w:sz w:val="16"/>
      <w:szCs w:val="16"/>
    </w:rPr>
  </w:style>
  <w:style w:type="paragraph" w:styleId="Pripombabesedilo">
    <w:name w:val="annotation text"/>
    <w:basedOn w:val="Navaden"/>
    <w:link w:val="PripombabesediloZnak"/>
    <w:rsid w:val="00A51B6F"/>
    <w:pPr>
      <w:spacing w:after="0" w:line="240" w:lineRule="auto"/>
    </w:pPr>
    <w:rPr>
      <w:rFonts w:ascii="Times New Roman" w:eastAsia="Times New Roman" w:hAnsi="Times New Roman" w:cs="Times New Roman"/>
      <w:sz w:val="20"/>
      <w:szCs w:val="20"/>
      <w:lang w:eastAsia="sl-SI"/>
    </w:rPr>
  </w:style>
  <w:style w:type="character" w:customStyle="1" w:styleId="PripombabesediloZnak">
    <w:name w:val="Pripomba – besedilo Znak"/>
    <w:basedOn w:val="Privzetapisavaodstavka"/>
    <w:link w:val="Pripombabesedilo"/>
    <w:rsid w:val="00A51B6F"/>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rsid w:val="00A51B6F"/>
    <w:rPr>
      <w:b/>
      <w:bCs/>
    </w:rPr>
  </w:style>
  <w:style w:type="character" w:customStyle="1" w:styleId="ZadevapripombeZnak">
    <w:name w:val="Zadeva pripombe Znak"/>
    <w:basedOn w:val="PripombabesediloZnak"/>
    <w:link w:val="Zadevapripombe"/>
    <w:rsid w:val="00A51B6F"/>
    <w:rPr>
      <w:rFonts w:ascii="Times New Roman" w:eastAsia="Times New Roman" w:hAnsi="Times New Roman" w:cs="Times New Roman"/>
      <w:b/>
      <w:bCs/>
      <w:sz w:val="20"/>
      <w:szCs w:val="20"/>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3F1F75"/>
  </w:style>
  <w:style w:type="paragraph" w:styleId="Naslov1">
    <w:name w:val="heading 1"/>
    <w:aliases w:val="Poglavje"/>
    <w:basedOn w:val="Navaden"/>
    <w:next w:val="Navaden"/>
    <w:link w:val="Naslov1Znak"/>
    <w:qFormat/>
    <w:rsid w:val="00A51B6F"/>
    <w:pPr>
      <w:keepNext/>
      <w:overflowPunct w:val="0"/>
      <w:autoSpaceDE w:val="0"/>
      <w:autoSpaceDN w:val="0"/>
      <w:adjustRightInd w:val="0"/>
      <w:spacing w:before="240" w:after="60" w:line="240" w:lineRule="auto"/>
      <w:textAlignment w:val="baseline"/>
      <w:outlineLvl w:val="0"/>
    </w:pPr>
    <w:rPr>
      <w:rFonts w:ascii="Arial" w:eastAsia="Times New Roman" w:hAnsi="Arial" w:cs="Arial"/>
      <w:b/>
      <w:bCs/>
      <w:kern w:val="32"/>
      <w:sz w:val="32"/>
      <w:szCs w:val="32"/>
      <w:lang w:eastAsia="sl-SI"/>
    </w:rPr>
  </w:style>
  <w:style w:type="paragraph" w:styleId="Naslov2">
    <w:name w:val="heading 2"/>
    <w:basedOn w:val="Navaden"/>
    <w:next w:val="Navaden"/>
    <w:link w:val="Naslov2Znak"/>
    <w:qFormat/>
    <w:rsid w:val="00A51B6F"/>
    <w:pPr>
      <w:keepNext/>
      <w:spacing w:before="240" w:after="60" w:line="240" w:lineRule="auto"/>
      <w:outlineLvl w:val="1"/>
    </w:pPr>
    <w:rPr>
      <w:rFonts w:ascii="Cambria" w:eastAsia="Times New Roman" w:hAnsi="Cambria" w:cs="Times New Roman"/>
      <w:b/>
      <w:bCs/>
      <w:i/>
      <w:iCs/>
      <w:sz w:val="28"/>
      <w:szCs w:val="28"/>
      <w:lang w:eastAsia="sl-SI"/>
    </w:rPr>
  </w:style>
  <w:style w:type="paragraph" w:styleId="Naslov4">
    <w:name w:val="heading 4"/>
    <w:basedOn w:val="Navaden"/>
    <w:next w:val="Navaden"/>
    <w:link w:val="Naslov4Znak"/>
    <w:semiHidden/>
    <w:unhideWhenUsed/>
    <w:qFormat/>
    <w:rsid w:val="00A51B6F"/>
    <w:pPr>
      <w:keepNext/>
      <w:spacing w:before="240" w:after="60" w:line="240" w:lineRule="auto"/>
      <w:outlineLvl w:val="3"/>
    </w:pPr>
    <w:rPr>
      <w:rFonts w:ascii="Calibri" w:eastAsia="Times New Roman" w:hAnsi="Calibri" w:cs="Times New Roman"/>
      <w:b/>
      <w:bCs/>
      <w:sz w:val="28"/>
      <w:szCs w:val="28"/>
      <w:lang w:eastAsia="sl-SI"/>
    </w:rPr>
  </w:style>
  <w:style w:type="paragraph" w:styleId="Naslov5">
    <w:name w:val="heading 5"/>
    <w:basedOn w:val="Navaden"/>
    <w:next w:val="Navaden"/>
    <w:link w:val="Naslov5Znak"/>
    <w:qFormat/>
    <w:rsid w:val="00A51B6F"/>
    <w:pPr>
      <w:spacing w:before="240" w:after="60" w:line="240" w:lineRule="auto"/>
      <w:outlineLvl w:val="4"/>
    </w:pPr>
    <w:rPr>
      <w:rFonts w:ascii="Times New Roman" w:eastAsia="Times New Roman" w:hAnsi="Times New Roman" w:cs="Times New Roman"/>
      <w:b/>
      <w:bCs/>
      <w:i/>
      <w:iCs/>
      <w:sz w:val="26"/>
      <w:szCs w:val="2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3F1F75"/>
    <w:pPr>
      <w:spacing w:after="0" w:line="240" w:lineRule="auto"/>
    </w:pPr>
  </w:style>
  <w:style w:type="paragraph" w:styleId="Glava">
    <w:name w:val="header"/>
    <w:basedOn w:val="Navaden"/>
    <w:link w:val="GlavaZnak"/>
    <w:rsid w:val="003F1F75"/>
    <w:pPr>
      <w:tabs>
        <w:tab w:val="center" w:pos="4536"/>
        <w:tab w:val="right" w:pos="9072"/>
      </w:tabs>
      <w:suppressAutoHyphens/>
      <w:autoSpaceDN w:val="0"/>
      <w:spacing w:after="0" w:line="240" w:lineRule="auto"/>
      <w:textAlignment w:val="baseline"/>
    </w:pPr>
    <w:rPr>
      <w:rFonts w:ascii="Calibri" w:eastAsia="Calibri" w:hAnsi="Calibri" w:cs="Times New Roman"/>
    </w:rPr>
  </w:style>
  <w:style w:type="character" w:customStyle="1" w:styleId="GlavaZnak">
    <w:name w:val="Glava Znak"/>
    <w:basedOn w:val="Privzetapisavaodstavka"/>
    <w:link w:val="Glava"/>
    <w:rsid w:val="003F1F75"/>
    <w:rPr>
      <w:rFonts w:ascii="Calibri" w:eastAsia="Calibri" w:hAnsi="Calibri" w:cs="Times New Roman"/>
    </w:rPr>
  </w:style>
  <w:style w:type="paragraph" w:styleId="Besedilooblaka">
    <w:name w:val="Balloon Text"/>
    <w:basedOn w:val="Navaden"/>
    <w:link w:val="BesedilooblakaZnak"/>
    <w:unhideWhenUsed/>
    <w:rsid w:val="003F1F75"/>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rsid w:val="003F1F75"/>
    <w:rPr>
      <w:rFonts w:ascii="Tahoma" w:hAnsi="Tahoma" w:cs="Tahoma"/>
      <w:sz w:val="16"/>
      <w:szCs w:val="16"/>
    </w:rPr>
  </w:style>
  <w:style w:type="character" w:customStyle="1" w:styleId="Naslov1Znak">
    <w:name w:val="Naslov 1 Znak"/>
    <w:aliases w:val="Poglavje Znak"/>
    <w:basedOn w:val="Privzetapisavaodstavka"/>
    <w:link w:val="Naslov1"/>
    <w:rsid w:val="00A51B6F"/>
    <w:rPr>
      <w:rFonts w:ascii="Arial" w:eastAsia="Times New Roman" w:hAnsi="Arial" w:cs="Arial"/>
      <w:b/>
      <w:bCs/>
      <w:kern w:val="32"/>
      <w:sz w:val="32"/>
      <w:szCs w:val="32"/>
      <w:lang w:eastAsia="sl-SI"/>
    </w:rPr>
  </w:style>
  <w:style w:type="character" w:customStyle="1" w:styleId="Naslov2Znak">
    <w:name w:val="Naslov 2 Znak"/>
    <w:basedOn w:val="Privzetapisavaodstavka"/>
    <w:link w:val="Naslov2"/>
    <w:rsid w:val="00A51B6F"/>
    <w:rPr>
      <w:rFonts w:ascii="Cambria" w:eastAsia="Times New Roman" w:hAnsi="Cambria" w:cs="Times New Roman"/>
      <w:b/>
      <w:bCs/>
      <w:i/>
      <w:iCs/>
      <w:sz w:val="28"/>
      <w:szCs w:val="28"/>
      <w:lang w:eastAsia="sl-SI"/>
    </w:rPr>
  </w:style>
  <w:style w:type="character" w:customStyle="1" w:styleId="Naslov4Znak">
    <w:name w:val="Naslov 4 Znak"/>
    <w:basedOn w:val="Privzetapisavaodstavka"/>
    <w:link w:val="Naslov4"/>
    <w:semiHidden/>
    <w:rsid w:val="00A51B6F"/>
    <w:rPr>
      <w:rFonts w:ascii="Calibri" w:eastAsia="Times New Roman" w:hAnsi="Calibri" w:cs="Times New Roman"/>
      <w:b/>
      <w:bCs/>
      <w:sz w:val="28"/>
      <w:szCs w:val="28"/>
      <w:lang w:eastAsia="sl-SI"/>
    </w:rPr>
  </w:style>
  <w:style w:type="character" w:customStyle="1" w:styleId="Naslov5Znak">
    <w:name w:val="Naslov 5 Znak"/>
    <w:basedOn w:val="Privzetapisavaodstavka"/>
    <w:link w:val="Naslov5"/>
    <w:rsid w:val="00A51B6F"/>
    <w:rPr>
      <w:rFonts w:ascii="Times New Roman" w:eastAsia="Times New Roman" w:hAnsi="Times New Roman" w:cs="Times New Roman"/>
      <w:b/>
      <w:bCs/>
      <w:i/>
      <w:iCs/>
      <w:sz w:val="26"/>
      <w:szCs w:val="26"/>
      <w:lang w:eastAsia="sl-SI"/>
    </w:rPr>
  </w:style>
  <w:style w:type="paragraph" w:styleId="Odstavekseznama">
    <w:name w:val="List Paragraph"/>
    <w:basedOn w:val="Navaden"/>
    <w:uiPriority w:val="34"/>
    <w:qFormat/>
    <w:rsid w:val="00A51B6F"/>
    <w:pPr>
      <w:ind w:left="720"/>
      <w:contextualSpacing/>
    </w:pPr>
  </w:style>
  <w:style w:type="paragraph" w:styleId="Telobesedila">
    <w:name w:val="Body Text"/>
    <w:basedOn w:val="Navaden"/>
    <w:link w:val="TelobesedilaZnak"/>
    <w:rsid w:val="00A51B6F"/>
    <w:pPr>
      <w:spacing w:after="0" w:line="240" w:lineRule="auto"/>
      <w:jc w:val="both"/>
    </w:pPr>
    <w:rPr>
      <w:rFonts w:ascii="Times New Roman" w:eastAsia="Times New Roman" w:hAnsi="Times New Roman" w:cs="Times New Roman"/>
      <w:sz w:val="24"/>
      <w:szCs w:val="20"/>
      <w:lang w:eastAsia="sl-SI"/>
    </w:rPr>
  </w:style>
  <w:style w:type="character" w:customStyle="1" w:styleId="TelobesedilaZnak">
    <w:name w:val="Telo besedila Znak"/>
    <w:basedOn w:val="Privzetapisavaodstavka"/>
    <w:link w:val="Telobesedila"/>
    <w:rsid w:val="00A51B6F"/>
    <w:rPr>
      <w:rFonts w:ascii="Times New Roman" w:eastAsia="Times New Roman" w:hAnsi="Times New Roman" w:cs="Times New Roman"/>
      <w:sz w:val="24"/>
      <w:szCs w:val="20"/>
      <w:lang w:eastAsia="sl-SI"/>
    </w:rPr>
  </w:style>
  <w:style w:type="paragraph" w:styleId="Naslov">
    <w:name w:val="Title"/>
    <w:basedOn w:val="Navaden"/>
    <w:link w:val="NaslovZnak"/>
    <w:qFormat/>
    <w:rsid w:val="00A51B6F"/>
    <w:pPr>
      <w:spacing w:after="0" w:line="240" w:lineRule="auto"/>
      <w:jc w:val="center"/>
    </w:pPr>
    <w:rPr>
      <w:rFonts w:ascii="Times New Roman" w:eastAsia="Times New Roman" w:hAnsi="Times New Roman" w:cs="Times New Roman"/>
      <w:b/>
      <w:sz w:val="28"/>
      <w:szCs w:val="20"/>
      <w:lang w:eastAsia="sl-SI"/>
    </w:rPr>
  </w:style>
  <w:style w:type="character" w:customStyle="1" w:styleId="NaslovZnak">
    <w:name w:val="Naslov Znak"/>
    <w:basedOn w:val="Privzetapisavaodstavka"/>
    <w:link w:val="Naslov"/>
    <w:rsid w:val="00A51B6F"/>
    <w:rPr>
      <w:rFonts w:ascii="Times New Roman" w:eastAsia="Times New Roman" w:hAnsi="Times New Roman" w:cs="Times New Roman"/>
      <w:b/>
      <w:sz w:val="28"/>
      <w:szCs w:val="20"/>
      <w:lang w:eastAsia="sl-SI"/>
    </w:rPr>
  </w:style>
  <w:style w:type="paragraph" w:styleId="Sprotnaopomba-besedilo">
    <w:name w:val="footnote text"/>
    <w:basedOn w:val="Navaden"/>
    <w:link w:val="Sprotnaopomba-besediloZnak"/>
    <w:rsid w:val="00A51B6F"/>
    <w:pPr>
      <w:spacing w:after="0" w:line="360" w:lineRule="auto"/>
      <w:jc w:val="both"/>
    </w:pPr>
    <w:rPr>
      <w:rFonts w:ascii="Tahoma" w:eastAsia="Times New Roman" w:hAnsi="Tahoma" w:cs="Times New Roman"/>
      <w:sz w:val="20"/>
      <w:szCs w:val="20"/>
      <w:lang w:eastAsia="sl-SI"/>
    </w:rPr>
  </w:style>
  <w:style w:type="character" w:customStyle="1" w:styleId="Sprotnaopomba-besediloZnak">
    <w:name w:val="Sprotna opomba - besedilo Znak"/>
    <w:basedOn w:val="Privzetapisavaodstavka"/>
    <w:link w:val="Sprotnaopomba-besedilo"/>
    <w:rsid w:val="00A51B6F"/>
    <w:rPr>
      <w:rFonts w:ascii="Tahoma" w:eastAsia="Times New Roman" w:hAnsi="Tahoma" w:cs="Times New Roman"/>
      <w:sz w:val="20"/>
      <w:szCs w:val="20"/>
      <w:lang w:eastAsia="sl-SI"/>
    </w:rPr>
  </w:style>
  <w:style w:type="character" w:styleId="Sprotnaopomba-sklic">
    <w:name w:val="footnote reference"/>
    <w:rsid w:val="00A51B6F"/>
    <w:rPr>
      <w:vertAlign w:val="superscript"/>
    </w:rPr>
  </w:style>
  <w:style w:type="character" w:styleId="Hiperpovezava">
    <w:name w:val="Hyperlink"/>
    <w:unhideWhenUsed/>
    <w:rsid w:val="00A51B6F"/>
    <w:rPr>
      <w:color w:val="0000FF"/>
      <w:u w:val="single"/>
    </w:rPr>
  </w:style>
  <w:style w:type="paragraph" w:styleId="Navadensplet">
    <w:name w:val="Normal (Web)"/>
    <w:basedOn w:val="Navaden"/>
    <w:uiPriority w:val="99"/>
    <w:unhideWhenUsed/>
    <w:rsid w:val="00A51B6F"/>
    <w:pPr>
      <w:spacing w:after="210" w:line="240" w:lineRule="auto"/>
    </w:pPr>
    <w:rPr>
      <w:rFonts w:ascii="Times New Roman" w:eastAsia="Times New Roman" w:hAnsi="Times New Roman" w:cs="Times New Roman"/>
      <w:color w:val="333333"/>
      <w:sz w:val="18"/>
      <w:szCs w:val="18"/>
      <w:lang w:eastAsia="sl-SI"/>
    </w:rPr>
  </w:style>
  <w:style w:type="character" w:styleId="Krepko">
    <w:name w:val="Strong"/>
    <w:aliases w:val="aaNAVADEN"/>
    <w:qFormat/>
    <w:rsid w:val="00A51B6F"/>
    <w:rPr>
      <w:rFonts w:ascii="Tahoma" w:hAnsi="Tahoma" w:cs="Tahoma"/>
      <w:sz w:val="22"/>
      <w:szCs w:val="22"/>
    </w:rPr>
  </w:style>
  <w:style w:type="character" w:customStyle="1" w:styleId="highlight1">
    <w:name w:val="highlight1"/>
    <w:rsid w:val="00A51B6F"/>
    <w:rPr>
      <w:color w:val="FF0000"/>
      <w:shd w:val="clear" w:color="auto" w:fill="FFFFFF"/>
    </w:rPr>
  </w:style>
  <w:style w:type="paragraph" w:styleId="Telobesedila2">
    <w:name w:val="Body Text 2"/>
    <w:basedOn w:val="Navaden"/>
    <w:link w:val="Telobesedila2Znak"/>
    <w:rsid w:val="00A51B6F"/>
    <w:pPr>
      <w:spacing w:after="120" w:line="480" w:lineRule="auto"/>
    </w:pPr>
    <w:rPr>
      <w:rFonts w:ascii="Times New Roman" w:eastAsia="Times New Roman" w:hAnsi="Times New Roman" w:cs="Times New Roman"/>
      <w:sz w:val="20"/>
      <w:szCs w:val="20"/>
      <w:lang w:eastAsia="sl-SI"/>
    </w:rPr>
  </w:style>
  <w:style w:type="character" w:customStyle="1" w:styleId="Telobesedila2Znak">
    <w:name w:val="Telo besedila 2 Znak"/>
    <w:basedOn w:val="Privzetapisavaodstavka"/>
    <w:link w:val="Telobesedila2"/>
    <w:rsid w:val="00A51B6F"/>
    <w:rPr>
      <w:rFonts w:ascii="Times New Roman" w:eastAsia="Times New Roman" w:hAnsi="Times New Roman" w:cs="Times New Roman"/>
      <w:sz w:val="20"/>
      <w:szCs w:val="20"/>
      <w:lang w:eastAsia="sl-SI"/>
    </w:rPr>
  </w:style>
  <w:style w:type="table" w:styleId="Tabelamrea">
    <w:name w:val="Table Grid"/>
    <w:basedOn w:val="Navadnatabela"/>
    <w:uiPriority w:val="59"/>
    <w:rsid w:val="00A51B6F"/>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zamik3">
    <w:name w:val="Body Text Indent 3"/>
    <w:basedOn w:val="Navaden"/>
    <w:link w:val="Telobesedila-zamik3Znak"/>
    <w:rsid w:val="00A51B6F"/>
    <w:pPr>
      <w:spacing w:after="120" w:line="240" w:lineRule="auto"/>
      <w:ind w:left="283"/>
    </w:pPr>
    <w:rPr>
      <w:rFonts w:ascii="Times New Roman" w:eastAsia="Times New Roman" w:hAnsi="Times New Roman" w:cs="Times New Roman"/>
      <w:sz w:val="16"/>
      <w:szCs w:val="16"/>
      <w:lang w:eastAsia="sl-SI"/>
    </w:rPr>
  </w:style>
  <w:style w:type="character" w:customStyle="1" w:styleId="Telobesedila-zamik3Znak">
    <w:name w:val="Telo besedila - zamik 3 Znak"/>
    <w:basedOn w:val="Privzetapisavaodstavka"/>
    <w:link w:val="Telobesedila-zamik3"/>
    <w:rsid w:val="00A51B6F"/>
    <w:rPr>
      <w:rFonts w:ascii="Times New Roman" w:eastAsia="Times New Roman" w:hAnsi="Times New Roman" w:cs="Times New Roman"/>
      <w:sz w:val="16"/>
      <w:szCs w:val="16"/>
      <w:lang w:eastAsia="sl-SI"/>
    </w:rPr>
  </w:style>
  <w:style w:type="paragraph" w:customStyle="1" w:styleId="align-justify">
    <w:name w:val="align-justify"/>
    <w:basedOn w:val="Navaden"/>
    <w:rsid w:val="00A51B6F"/>
    <w:pPr>
      <w:spacing w:before="100" w:beforeAutospacing="1" w:after="100" w:afterAutospacing="1" w:line="240" w:lineRule="auto"/>
      <w:jc w:val="both"/>
    </w:pPr>
    <w:rPr>
      <w:rFonts w:ascii="Times New Roman" w:eastAsia="Times New Roman" w:hAnsi="Times New Roman" w:cs="Times New Roman"/>
      <w:sz w:val="24"/>
      <w:szCs w:val="24"/>
      <w:lang w:eastAsia="sl-SI"/>
    </w:rPr>
  </w:style>
  <w:style w:type="paragraph" w:styleId="Noga">
    <w:name w:val="footer"/>
    <w:basedOn w:val="Navaden"/>
    <w:link w:val="NogaZnak"/>
    <w:uiPriority w:val="99"/>
    <w:rsid w:val="00A51B6F"/>
    <w:pPr>
      <w:tabs>
        <w:tab w:val="center" w:pos="4536"/>
        <w:tab w:val="right" w:pos="9072"/>
      </w:tabs>
      <w:spacing w:after="0" w:line="240" w:lineRule="auto"/>
    </w:pPr>
    <w:rPr>
      <w:rFonts w:ascii="Times New Roman" w:eastAsia="Times New Roman" w:hAnsi="Times New Roman" w:cs="Times New Roman"/>
      <w:sz w:val="24"/>
      <w:szCs w:val="24"/>
      <w:lang w:eastAsia="sl-SI"/>
    </w:rPr>
  </w:style>
  <w:style w:type="character" w:customStyle="1" w:styleId="NogaZnak">
    <w:name w:val="Noga Znak"/>
    <w:basedOn w:val="Privzetapisavaodstavka"/>
    <w:link w:val="Noga"/>
    <w:uiPriority w:val="99"/>
    <w:rsid w:val="00A51B6F"/>
    <w:rPr>
      <w:rFonts w:ascii="Times New Roman" w:eastAsia="Times New Roman" w:hAnsi="Times New Roman" w:cs="Times New Roman"/>
      <w:sz w:val="24"/>
      <w:szCs w:val="24"/>
      <w:lang w:eastAsia="sl-SI"/>
    </w:rPr>
  </w:style>
  <w:style w:type="character" w:styleId="Pripombasklic">
    <w:name w:val="annotation reference"/>
    <w:rsid w:val="00A51B6F"/>
    <w:rPr>
      <w:sz w:val="16"/>
      <w:szCs w:val="16"/>
    </w:rPr>
  </w:style>
  <w:style w:type="paragraph" w:styleId="Pripombabesedilo">
    <w:name w:val="annotation text"/>
    <w:basedOn w:val="Navaden"/>
    <w:link w:val="PripombabesediloZnak"/>
    <w:rsid w:val="00A51B6F"/>
    <w:pPr>
      <w:spacing w:after="0" w:line="240" w:lineRule="auto"/>
    </w:pPr>
    <w:rPr>
      <w:rFonts w:ascii="Times New Roman" w:eastAsia="Times New Roman" w:hAnsi="Times New Roman" w:cs="Times New Roman"/>
      <w:sz w:val="20"/>
      <w:szCs w:val="20"/>
      <w:lang w:eastAsia="sl-SI"/>
    </w:rPr>
  </w:style>
  <w:style w:type="character" w:customStyle="1" w:styleId="PripombabesediloZnak">
    <w:name w:val="Pripomba – besedilo Znak"/>
    <w:basedOn w:val="Privzetapisavaodstavka"/>
    <w:link w:val="Pripombabesedilo"/>
    <w:rsid w:val="00A51B6F"/>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rsid w:val="00A51B6F"/>
    <w:rPr>
      <w:b/>
      <w:bCs/>
    </w:rPr>
  </w:style>
  <w:style w:type="character" w:customStyle="1" w:styleId="ZadevapripombeZnak">
    <w:name w:val="Zadeva pripombe Znak"/>
    <w:basedOn w:val="PripombabesediloZnak"/>
    <w:link w:val="Zadevapripombe"/>
    <w:rsid w:val="00A51B6F"/>
    <w:rPr>
      <w:rFonts w:ascii="Times New Roman" w:eastAsia="Times New Roman" w:hAnsi="Times New Roman" w:cs="Times New Roman"/>
      <w:b/>
      <w:bCs/>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image" Target="media/image18.jpeg"/><Relationship Id="rId3" Type="http://schemas.microsoft.com/office/2007/relationships/stylesWithEffects" Target="stylesWithEffects.xml"/><Relationship Id="rId21" Type="http://schemas.openxmlformats.org/officeDocument/2006/relationships/image" Target="media/image13.jpeg"/><Relationship Id="rId34" Type="http://schemas.openxmlformats.org/officeDocument/2006/relationships/hyperlink" Target="http://www.saubermacher.si/uporabno/navodilo%20za%20lo&#269;evanje" TargetMode="Externa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7.jpeg"/><Relationship Id="rId33" Type="http://schemas.openxmlformats.org/officeDocument/2006/relationships/hyperlink" Target="mailto:pisarna@saubermacher.si" TargetMode="Externa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hyperlink" Target="mailto:pisarna@saubermacher.si"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16.png"/><Relationship Id="rId32" Type="http://schemas.openxmlformats.org/officeDocument/2006/relationships/hyperlink" Target="mailto:pisarna@saubermacher.si" TargetMode="Externa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image" Target="media/image20.jpeg"/><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jpeg"/><Relationship Id="rId31" Type="http://schemas.openxmlformats.org/officeDocument/2006/relationships/hyperlink" Target="mailto:pisarna@saubermacher.si" TargetMode="External"/><Relationship Id="rId4" Type="http://schemas.openxmlformats.org/officeDocument/2006/relationships/settings" Target="settings.xml"/><Relationship Id="rId9" Type="http://schemas.openxmlformats.org/officeDocument/2006/relationships/hyperlink" Target="http://sl.wikipedia.org/wiki/Slika:Ob%C4%8Dina_Radenci_grb.gif" TargetMode="External"/><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image" Target="media/image19.jpeg"/><Relationship Id="rId30" Type="http://schemas.openxmlformats.org/officeDocument/2006/relationships/image" Target="media/image21.jpeg"/><Relationship Id="rId35"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33</Pages>
  <Words>5072</Words>
  <Characters>28912</Characters>
  <Application>Microsoft Office Word</Application>
  <DocSecurity>0</DocSecurity>
  <Lines>240</Lines>
  <Paragraphs>67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33917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Zdenka ZADRAVEC</dc:creator>
  <cp:lastModifiedBy>Zdenka ZADRAVEC</cp:lastModifiedBy>
  <cp:revision>5</cp:revision>
  <cp:lastPrinted>2018-04-25T07:04:00Z</cp:lastPrinted>
  <dcterms:created xsi:type="dcterms:W3CDTF">2018-04-24T14:44:00Z</dcterms:created>
  <dcterms:modified xsi:type="dcterms:W3CDTF">2018-05-04T06:37:00Z</dcterms:modified>
</cp:coreProperties>
</file>