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C7" w:rsidRDefault="00E350C7" w:rsidP="00541083">
      <w:pPr>
        <w:spacing w:after="0" w:line="240" w:lineRule="auto"/>
        <w:rPr>
          <w:sz w:val="32"/>
          <w:szCs w:val="24"/>
        </w:rPr>
      </w:pPr>
      <w:bookmarkStart w:id="0" w:name="_GoBack"/>
      <w:bookmarkEnd w:id="0"/>
    </w:p>
    <w:p w:rsidR="00E350C7" w:rsidRDefault="00E350C7" w:rsidP="00DF321F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:rsidR="00E350C7" w:rsidRPr="00DF321F" w:rsidRDefault="00E350C7" w:rsidP="00DF321F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DF321F">
        <w:rPr>
          <w:b/>
          <w:sz w:val="44"/>
          <w:szCs w:val="44"/>
          <w:u w:val="single"/>
        </w:rPr>
        <w:t>KOLEDAR PRIREDITEV OBČINSKEGA PRAZNIKA OBČINE PREDDVOR</w:t>
      </w:r>
    </w:p>
    <w:p w:rsidR="00E350C7" w:rsidRDefault="00E350C7" w:rsidP="00580AFA">
      <w:pPr>
        <w:spacing w:after="0" w:line="240" w:lineRule="auto"/>
        <w:rPr>
          <w:b/>
          <w:sz w:val="32"/>
          <w:szCs w:val="24"/>
          <w:u w:val="single"/>
        </w:rPr>
      </w:pPr>
    </w:p>
    <w:p w:rsidR="00E350C7" w:rsidRDefault="00E350C7" w:rsidP="00580AFA">
      <w:pPr>
        <w:spacing w:after="0" w:line="240" w:lineRule="auto"/>
        <w:rPr>
          <w:b/>
          <w:sz w:val="32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2"/>
        <w:gridCol w:w="3746"/>
        <w:gridCol w:w="8930"/>
      </w:tblGrid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FD5DFC">
              <w:rPr>
                <w:b/>
                <w:sz w:val="32"/>
                <w:szCs w:val="24"/>
              </w:rPr>
              <w:t xml:space="preserve">MESEC 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FD5DFC">
              <w:rPr>
                <w:b/>
                <w:sz w:val="32"/>
                <w:szCs w:val="24"/>
              </w:rPr>
              <w:t>DATUM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FD5DFC">
              <w:rPr>
                <w:b/>
                <w:sz w:val="32"/>
                <w:szCs w:val="24"/>
              </w:rPr>
              <w:t>PRIREDITEV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MAJ</w:t>
            </w:r>
          </w:p>
        </w:tc>
        <w:tc>
          <w:tcPr>
            <w:tcW w:w="3746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Petek, 27. 5.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Šotor </w:t>
            </w:r>
            <w:r w:rsidR="00401003">
              <w:rPr>
                <w:sz w:val="32"/>
                <w:szCs w:val="24"/>
              </w:rPr>
              <w:t>na dvorišču J</w:t>
            </w:r>
            <w:r>
              <w:rPr>
                <w:sz w:val="32"/>
                <w:szCs w:val="24"/>
              </w:rPr>
              <w:t>elovice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Vikend zabave – Preddvor 2016</w:t>
            </w:r>
          </w:p>
          <w:p w:rsidR="006C00C3" w:rsidRPr="00FD5DFC" w:rsidRDefault="006C00C3" w:rsidP="006C00C3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Trio Orli,</w:t>
            </w:r>
          </w:p>
          <w:p w:rsidR="006C00C3" w:rsidRPr="00FD5DFC" w:rsidRDefault="006C00C3" w:rsidP="006C00C3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Dejan Vunjak z Brendijevimi barabami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MAJ</w:t>
            </w:r>
          </w:p>
        </w:tc>
        <w:tc>
          <w:tcPr>
            <w:tcW w:w="3746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Sobota, 28. 5.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Šotor </w:t>
            </w:r>
            <w:r w:rsidR="00401003">
              <w:rPr>
                <w:sz w:val="32"/>
                <w:szCs w:val="24"/>
              </w:rPr>
              <w:t>na dvorišču J</w:t>
            </w:r>
            <w:r>
              <w:rPr>
                <w:sz w:val="32"/>
                <w:szCs w:val="24"/>
              </w:rPr>
              <w:t>elovice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Vikend zabave – Preddvor 2016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VeseliSVATJE, Calypso</w:t>
            </w:r>
          </w:p>
        </w:tc>
      </w:tr>
      <w:tr w:rsidR="006C00C3" w:rsidRPr="00FD5DFC" w:rsidTr="006C00C3">
        <w:tc>
          <w:tcPr>
            <w:tcW w:w="1182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3746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8930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Sreda, 1. 6., ob 17.30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Otvoritev športnih igrišč pri šoli s kulturnim programom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Sreda, 1. 6., po otvoritvi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Športna tekmovanja na novih igriščih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Četrtek, 2. 6., ob 13. uri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Odkritje spominske plošče na domačiji Povšnar v Kokri</w:t>
            </w:r>
            <w:r>
              <w:rPr>
                <w:sz w:val="32"/>
                <w:szCs w:val="24"/>
              </w:rPr>
              <w:t>,</w:t>
            </w:r>
            <w:r w:rsidRPr="00FD5DFC">
              <w:rPr>
                <w:sz w:val="32"/>
                <w:szCs w:val="24"/>
              </w:rPr>
              <w:t xml:space="preserve"> </w:t>
            </w:r>
          </w:p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obletnica države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Kulturni program – podružnična šola Kokra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Četrtek, 2. 6., ob 19. uri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 xml:space="preserve">Sveta maša </w:t>
            </w:r>
            <w:r w:rsidR="00BA5EBC">
              <w:rPr>
                <w:sz w:val="32"/>
                <w:szCs w:val="24"/>
              </w:rPr>
              <w:t xml:space="preserve"> v farni cerkvi sv. P</w:t>
            </w:r>
            <w:r w:rsidR="00FE4A69">
              <w:rPr>
                <w:sz w:val="32"/>
                <w:szCs w:val="24"/>
              </w:rPr>
              <w:t>etra v P</w:t>
            </w:r>
            <w:r>
              <w:rPr>
                <w:sz w:val="32"/>
                <w:szCs w:val="24"/>
              </w:rPr>
              <w:t>reddvoru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Nedelja, 5. 6.,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</w:t>
            </w:r>
            <w:r w:rsidR="00015726">
              <w:rPr>
                <w:sz w:val="32"/>
                <w:szCs w:val="24"/>
              </w:rPr>
              <w:t>d 10.</w:t>
            </w:r>
            <w:r w:rsidR="00114D05">
              <w:rPr>
                <w:sz w:val="32"/>
                <w:szCs w:val="24"/>
              </w:rPr>
              <w:t xml:space="preserve"> </w:t>
            </w:r>
            <w:r w:rsidR="00015726">
              <w:rPr>
                <w:sz w:val="32"/>
                <w:szCs w:val="24"/>
              </w:rPr>
              <w:t xml:space="preserve">do </w:t>
            </w:r>
            <w:r>
              <w:rPr>
                <w:sz w:val="32"/>
                <w:szCs w:val="24"/>
              </w:rPr>
              <w:t>18. ure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Srečanje generacij v rokometu</w:t>
            </w:r>
          </w:p>
        </w:tc>
      </w:tr>
      <w:tr w:rsidR="006C00C3" w:rsidRPr="00FD5DFC" w:rsidTr="006C00C3">
        <w:tc>
          <w:tcPr>
            <w:tcW w:w="1182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3746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8930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120-LETNICA PGD PREDDVOR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Četrtek, 9. 6.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Gasilska vaja ob 19. uri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Petek, 10. 6., ob 17. uri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Srečanje veteranov Gasilske zveze Gorenjska</w:t>
            </w:r>
          </w:p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i</w:t>
            </w:r>
            <w:r w:rsidRPr="00FD5DFC">
              <w:rPr>
                <w:sz w:val="32"/>
                <w:szCs w:val="24"/>
              </w:rPr>
              <w:t>n srečanje članic GZ Kokra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v š</w:t>
            </w:r>
            <w:r w:rsidRPr="00FD5DFC">
              <w:rPr>
                <w:sz w:val="32"/>
                <w:szCs w:val="24"/>
              </w:rPr>
              <w:t>otor</w:t>
            </w:r>
            <w:r>
              <w:rPr>
                <w:sz w:val="32"/>
                <w:szCs w:val="24"/>
              </w:rPr>
              <w:t>u</w:t>
            </w:r>
            <w:r w:rsidRPr="00FD5DFC">
              <w:rPr>
                <w:sz w:val="32"/>
                <w:szCs w:val="24"/>
              </w:rPr>
              <w:t xml:space="preserve"> v grajskem parku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015726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Petek, 10. 6., od 19.00 do </w:t>
            </w:r>
            <w:r w:rsidR="006C00C3" w:rsidRPr="00FD5DFC">
              <w:rPr>
                <w:sz w:val="32"/>
                <w:szCs w:val="24"/>
              </w:rPr>
              <w:t>1.00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Gasilska veselica</w:t>
            </w:r>
            <w:r>
              <w:rPr>
                <w:sz w:val="32"/>
                <w:szCs w:val="24"/>
              </w:rPr>
              <w:t xml:space="preserve"> v š</w:t>
            </w:r>
            <w:r w:rsidRPr="00FD5DFC">
              <w:rPr>
                <w:sz w:val="32"/>
                <w:szCs w:val="24"/>
              </w:rPr>
              <w:t>otor</w:t>
            </w:r>
            <w:r>
              <w:rPr>
                <w:sz w:val="32"/>
                <w:szCs w:val="24"/>
              </w:rPr>
              <w:t>u</w:t>
            </w:r>
            <w:r w:rsidRPr="00FD5DFC">
              <w:rPr>
                <w:sz w:val="32"/>
                <w:szCs w:val="24"/>
              </w:rPr>
              <w:t xml:space="preserve"> v grajskem parku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Sobota, 11. 6., ob 17. uri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Slavnostna parada in prevzem gasilskega vozila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Osrednja slovesnost pred občinsko stavbo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Sobota, 11. 6., ob 19. uri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Veselica – Ansambel Donačka</w:t>
            </w:r>
            <w:r>
              <w:rPr>
                <w:sz w:val="32"/>
                <w:szCs w:val="24"/>
              </w:rPr>
              <w:t xml:space="preserve"> v š</w:t>
            </w:r>
            <w:r w:rsidRPr="00FD5DFC">
              <w:rPr>
                <w:sz w:val="32"/>
                <w:szCs w:val="24"/>
              </w:rPr>
              <w:t>otor</w:t>
            </w:r>
            <w:r>
              <w:rPr>
                <w:sz w:val="32"/>
                <w:szCs w:val="24"/>
              </w:rPr>
              <w:t>u</w:t>
            </w:r>
            <w:r w:rsidRPr="00FD5DFC">
              <w:rPr>
                <w:sz w:val="32"/>
                <w:szCs w:val="24"/>
              </w:rPr>
              <w:t xml:space="preserve"> v grajskem parku</w:t>
            </w:r>
          </w:p>
        </w:tc>
      </w:tr>
      <w:tr w:rsidR="006C00C3" w:rsidRPr="00FD5DFC" w:rsidTr="006C00C3">
        <w:tc>
          <w:tcPr>
            <w:tcW w:w="1182" w:type="dxa"/>
            <w:vAlign w:val="center"/>
          </w:tcPr>
          <w:p w:rsidR="006C00C3" w:rsidRPr="00FD5DFC" w:rsidRDefault="006C00C3" w:rsidP="00FD5DFC">
            <w:pPr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D5DFC">
              <w:rPr>
                <w:rFonts w:cs="Arial"/>
                <w:sz w:val="32"/>
                <w:szCs w:val="32"/>
              </w:rPr>
              <w:t>JUNIJ</w:t>
            </w:r>
          </w:p>
        </w:tc>
        <w:tc>
          <w:tcPr>
            <w:tcW w:w="3746" w:type="dxa"/>
            <w:vAlign w:val="center"/>
          </w:tcPr>
          <w:p w:rsidR="006C00C3" w:rsidRPr="00FD5DFC" w:rsidRDefault="006C00C3" w:rsidP="00FD5DFC">
            <w:pPr>
              <w:spacing w:after="0" w:line="24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Nedelja, 12. 6., </w:t>
            </w:r>
            <w:r w:rsidRPr="00FD5DFC">
              <w:rPr>
                <w:rFonts w:cs="Arial"/>
                <w:sz w:val="32"/>
                <w:szCs w:val="32"/>
              </w:rPr>
              <w:t>dopoldne</w:t>
            </w:r>
          </w:p>
        </w:tc>
        <w:tc>
          <w:tcPr>
            <w:tcW w:w="8930" w:type="dxa"/>
            <w:vAlign w:val="center"/>
          </w:tcPr>
          <w:p w:rsidR="006C00C3" w:rsidRDefault="006C00C3" w:rsidP="00FD5DFC">
            <w:pPr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D5DFC">
              <w:rPr>
                <w:rFonts w:cs="Arial"/>
                <w:sz w:val="32"/>
                <w:szCs w:val="32"/>
              </w:rPr>
              <w:t>Semenj v Kokri</w:t>
            </w:r>
            <w:r>
              <w:rPr>
                <w:rFonts w:cs="Arial"/>
                <w:sz w:val="32"/>
                <w:szCs w:val="32"/>
              </w:rPr>
              <w:t xml:space="preserve"> in ž</w:t>
            </w:r>
            <w:r w:rsidRPr="00FD5DFC">
              <w:rPr>
                <w:rFonts w:cs="Arial"/>
                <w:sz w:val="32"/>
                <w:szCs w:val="32"/>
              </w:rPr>
              <w:t>egnanje koles v Kokri</w:t>
            </w:r>
          </w:p>
          <w:p w:rsidR="006C00C3" w:rsidRPr="00FD5DFC" w:rsidRDefault="006C00C3" w:rsidP="00FD5DFC">
            <w:pPr>
              <w:spacing w:after="0" w:line="240" w:lineRule="auto"/>
              <w:rPr>
                <w:rFonts w:cs="Arial"/>
                <w:sz w:val="32"/>
                <w:szCs w:val="32"/>
              </w:rPr>
            </w:pPr>
            <w:r w:rsidRPr="00FD5DFC">
              <w:rPr>
                <w:rFonts w:cs="Arial"/>
                <w:bCs/>
                <w:sz w:val="32"/>
                <w:szCs w:val="32"/>
              </w:rPr>
              <w:t>Vaški trg pred cerkvijo v Kokri</w:t>
            </w:r>
          </w:p>
        </w:tc>
      </w:tr>
      <w:tr w:rsidR="006C00C3" w:rsidRPr="00FD5DFC" w:rsidTr="006C00C3">
        <w:tc>
          <w:tcPr>
            <w:tcW w:w="1182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3746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8930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Nedelja, 12. 6.,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o</w:t>
            </w:r>
            <w:r w:rsidR="00015726">
              <w:rPr>
                <w:sz w:val="32"/>
                <w:szCs w:val="24"/>
              </w:rPr>
              <w:t xml:space="preserve">d 15. do </w:t>
            </w:r>
            <w:r w:rsidRPr="00FD5DFC">
              <w:rPr>
                <w:sz w:val="32"/>
                <w:szCs w:val="24"/>
              </w:rPr>
              <w:t>20. ure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FD5DFC">
              <w:rPr>
                <w:b/>
                <w:sz w:val="32"/>
                <w:szCs w:val="24"/>
              </w:rPr>
              <w:t>Festival društev</w:t>
            </w:r>
            <w:r>
              <w:rPr>
                <w:b/>
                <w:sz w:val="32"/>
                <w:szCs w:val="24"/>
              </w:rPr>
              <w:t>: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Mednarodni folklorni festival s povorko, pozdravni nagovori preddvorskega in povabljenih županov, vaški običaj sprejem fantinov, vokalna skupina Plamenke, društvo Sožitje, ex tempore Likovnih samorastnikov, kolesarjenje po občini, ponudba na stojnicah, animacijski program Kondi Pižorn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lastRenderedPageBreak/>
              <w:t>JUNIJ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Nedelja, 26. 6., od 10. do 15. ure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Dan odprtih vrat - Čebelarsko društvo Fran Lakmayer Preddvor (Ogled čebelarstva Kokl, Potoče 24a, Preddvor).</w:t>
            </w:r>
          </w:p>
          <w:p w:rsidR="006C00C3" w:rsidRPr="00FD5DFC" w:rsidRDefault="006C00C3" w:rsidP="006C00C3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 xml:space="preserve">Program: </w:t>
            </w:r>
          </w:p>
          <w:p w:rsidR="006C00C3" w:rsidRPr="00FD5DFC" w:rsidRDefault="006C00C3" w:rsidP="006C00C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 xml:space="preserve">Sprejem obiskovalcev s pogostitvijo.  </w:t>
            </w:r>
          </w:p>
          <w:p w:rsidR="006C00C3" w:rsidRPr="00FD5DFC" w:rsidRDefault="006C00C3" w:rsidP="006C00C3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>Predstavitev ČDFL Preddvor in Čebelarstva.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 xml:space="preserve">Ogled učnega čebelnjaka in medonosnih rastlin. 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>Ogled čebelarske sobe.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 xml:space="preserve">Predstavitev Kranjske sivke in čebelarjenja skozi zgodovino. 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 xml:space="preserve">Predstavitev čebelarske opreme in pripomočkov. 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FD5DFC">
              <w:rPr>
                <w:sz w:val="24"/>
                <w:szCs w:val="24"/>
              </w:rPr>
              <w:t>Predstavitev  vseh vrst medu in čebeljih proizvodov.</w:t>
            </w:r>
          </w:p>
          <w:p w:rsidR="006C00C3" w:rsidRPr="00FD5DFC" w:rsidRDefault="006C00C3" w:rsidP="006C00C3">
            <w:pPr>
              <w:numPr>
                <w:ilvl w:val="0"/>
                <w:numId w:val="5"/>
              </w:num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24"/>
                <w:szCs w:val="24"/>
              </w:rPr>
              <w:t>Degustacija medu in čebeljih proizvodov.</w:t>
            </w:r>
          </w:p>
          <w:p w:rsidR="006C00C3" w:rsidRPr="00FD5DFC" w:rsidRDefault="006C00C3" w:rsidP="006C00C3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FD5DFC">
              <w:rPr>
                <w:sz w:val="24"/>
                <w:szCs w:val="24"/>
              </w:rPr>
              <w:t>Delavnice za otroke (izdelava svečk).</w:t>
            </w:r>
          </w:p>
        </w:tc>
      </w:tr>
      <w:tr w:rsidR="006C00C3" w:rsidRPr="00FD5DFC" w:rsidTr="006C00C3">
        <w:tc>
          <w:tcPr>
            <w:tcW w:w="1182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3746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8930" w:type="dxa"/>
            <w:shd w:val="clear" w:color="auto" w:fill="BFBFBF"/>
          </w:tcPr>
          <w:p w:rsidR="006C00C3" w:rsidRPr="00FD5DFC" w:rsidRDefault="006C00C3" w:rsidP="00FD5DFC">
            <w:pPr>
              <w:spacing w:after="0" w:line="240" w:lineRule="auto"/>
              <w:rPr>
                <w:b/>
                <w:sz w:val="32"/>
                <w:szCs w:val="24"/>
              </w:rPr>
            </w:pP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JULIJ</w:t>
            </w:r>
          </w:p>
        </w:tc>
        <w:tc>
          <w:tcPr>
            <w:tcW w:w="3746" w:type="dxa"/>
          </w:tcPr>
          <w:p w:rsidR="006C00C3" w:rsidRPr="00FD5DFC" w:rsidRDefault="00015726" w:rsidP="00FD5DFC">
            <w:pPr>
              <w:spacing w:after="0" w:line="240" w:lineRule="auto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Nedelja, 3. 7., od 7. do </w:t>
            </w:r>
            <w:r w:rsidR="006C00C3" w:rsidRPr="00FD5DFC">
              <w:rPr>
                <w:sz w:val="32"/>
                <w:szCs w:val="24"/>
              </w:rPr>
              <w:t>12. ure</w:t>
            </w:r>
          </w:p>
        </w:tc>
        <w:tc>
          <w:tcPr>
            <w:tcW w:w="8930" w:type="dxa"/>
          </w:tcPr>
          <w:p w:rsidR="006C00C3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Petrov smn</w:t>
            </w:r>
          </w:p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Ponudba na stojnicah</w:t>
            </w:r>
          </w:p>
        </w:tc>
      </w:tr>
      <w:tr w:rsidR="006C00C3" w:rsidRPr="00FD5DFC" w:rsidTr="006C00C3">
        <w:tc>
          <w:tcPr>
            <w:tcW w:w="1182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JULIJ</w:t>
            </w:r>
          </w:p>
        </w:tc>
        <w:tc>
          <w:tcPr>
            <w:tcW w:w="3746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Sobota, 9. 7.</w:t>
            </w:r>
          </w:p>
        </w:tc>
        <w:tc>
          <w:tcPr>
            <w:tcW w:w="8930" w:type="dxa"/>
          </w:tcPr>
          <w:p w:rsidR="006C00C3" w:rsidRPr="00FD5DFC" w:rsidRDefault="006C00C3" w:rsidP="00FD5DFC">
            <w:pPr>
              <w:spacing w:after="0" w:line="240" w:lineRule="auto"/>
              <w:rPr>
                <w:sz w:val="32"/>
                <w:szCs w:val="24"/>
              </w:rPr>
            </w:pPr>
            <w:r w:rsidRPr="00FD5DFC">
              <w:rPr>
                <w:sz w:val="32"/>
                <w:szCs w:val="24"/>
              </w:rPr>
              <w:t>Tradicionalni pohod v Zaplato do zavetišča v Hudičevem borštu</w:t>
            </w:r>
          </w:p>
        </w:tc>
      </w:tr>
    </w:tbl>
    <w:p w:rsidR="00E350C7" w:rsidRPr="00AB0B11" w:rsidRDefault="00E350C7" w:rsidP="000C4E79">
      <w:pPr>
        <w:spacing w:after="0" w:line="240" w:lineRule="auto"/>
        <w:rPr>
          <w:sz w:val="28"/>
          <w:szCs w:val="24"/>
        </w:rPr>
      </w:pPr>
    </w:p>
    <w:sectPr w:rsidR="00E350C7" w:rsidRPr="00AB0B11" w:rsidSect="00A43217">
      <w:headerReference w:type="default" r:id="rId8"/>
      <w:pgSz w:w="16838" w:h="11906" w:orient="landscape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49" w:rsidRDefault="00255949" w:rsidP="00670C3F">
      <w:pPr>
        <w:spacing w:after="0" w:line="240" w:lineRule="auto"/>
      </w:pPr>
      <w:r>
        <w:separator/>
      </w:r>
    </w:p>
  </w:endnote>
  <w:endnote w:type="continuationSeparator" w:id="0">
    <w:p w:rsidR="00255949" w:rsidRDefault="00255949" w:rsidP="0067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49" w:rsidRDefault="00255949" w:rsidP="00670C3F">
      <w:pPr>
        <w:spacing w:after="0" w:line="240" w:lineRule="auto"/>
      </w:pPr>
      <w:r>
        <w:separator/>
      </w:r>
    </w:p>
  </w:footnote>
  <w:footnote w:type="continuationSeparator" w:id="0">
    <w:p w:rsidR="00255949" w:rsidRDefault="00255949" w:rsidP="0067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C7" w:rsidRDefault="002C4618" w:rsidP="00BB552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7056755</wp:posOffset>
          </wp:positionH>
          <wp:positionV relativeFrom="paragraph">
            <wp:posOffset>-183515</wp:posOffset>
          </wp:positionV>
          <wp:extent cx="812800" cy="1221105"/>
          <wp:effectExtent l="0" t="0" r="6350" b="0"/>
          <wp:wrapSquare wrapText="bothSides"/>
          <wp:docPr id="2" name="Slika 1" descr="GrbPreddvora2-konc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Preddvora2-konc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1221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0C7">
      <w:t xml:space="preserve">                </w:t>
    </w:r>
    <w:r>
      <w:rPr>
        <w:noProof/>
        <w:lang w:eastAsia="sl-SI"/>
      </w:rPr>
      <w:drawing>
        <wp:inline distT="0" distB="0" distL="0" distR="0">
          <wp:extent cx="1552575" cy="933450"/>
          <wp:effectExtent l="0" t="0" r="9525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0C7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A31"/>
    <w:multiLevelType w:val="hybridMultilevel"/>
    <w:tmpl w:val="B4B4DF3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15A28"/>
    <w:multiLevelType w:val="hybridMultilevel"/>
    <w:tmpl w:val="A12695E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2318F"/>
    <w:multiLevelType w:val="hybridMultilevel"/>
    <w:tmpl w:val="E564D5F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A2202A"/>
    <w:multiLevelType w:val="hybridMultilevel"/>
    <w:tmpl w:val="6A9A1E1C"/>
    <w:lvl w:ilvl="0" w:tplc="4502D5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1F4E7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45163"/>
    <w:multiLevelType w:val="hybridMultilevel"/>
    <w:tmpl w:val="4F40B854"/>
    <w:lvl w:ilvl="0" w:tplc="683E6B36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3F"/>
    <w:rsid w:val="000021CB"/>
    <w:rsid w:val="00015726"/>
    <w:rsid w:val="0001630F"/>
    <w:rsid w:val="000509F5"/>
    <w:rsid w:val="00057EA4"/>
    <w:rsid w:val="000C4E79"/>
    <w:rsid w:val="000F2188"/>
    <w:rsid w:val="00114D05"/>
    <w:rsid w:val="00132232"/>
    <w:rsid w:val="0016626D"/>
    <w:rsid w:val="001A76E1"/>
    <w:rsid w:val="001B6AEE"/>
    <w:rsid w:val="001E03C6"/>
    <w:rsid w:val="00240AD2"/>
    <w:rsid w:val="00252C45"/>
    <w:rsid w:val="00255949"/>
    <w:rsid w:val="00297B68"/>
    <w:rsid w:val="002C4618"/>
    <w:rsid w:val="002D2BF6"/>
    <w:rsid w:val="002E43BF"/>
    <w:rsid w:val="00300CBF"/>
    <w:rsid w:val="0031718D"/>
    <w:rsid w:val="0033015A"/>
    <w:rsid w:val="00383D41"/>
    <w:rsid w:val="003D6D81"/>
    <w:rsid w:val="00401003"/>
    <w:rsid w:val="00435959"/>
    <w:rsid w:val="00456DF4"/>
    <w:rsid w:val="004678F9"/>
    <w:rsid w:val="00472DBC"/>
    <w:rsid w:val="004A369F"/>
    <w:rsid w:val="004A6A98"/>
    <w:rsid w:val="004A7A18"/>
    <w:rsid w:val="004E0D51"/>
    <w:rsid w:val="00502BA9"/>
    <w:rsid w:val="005176E5"/>
    <w:rsid w:val="005313B3"/>
    <w:rsid w:val="00541083"/>
    <w:rsid w:val="00543945"/>
    <w:rsid w:val="00545E01"/>
    <w:rsid w:val="0057259A"/>
    <w:rsid w:val="00580AFA"/>
    <w:rsid w:val="0058741F"/>
    <w:rsid w:val="005A590D"/>
    <w:rsid w:val="005D3591"/>
    <w:rsid w:val="005E6BFE"/>
    <w:rsid w:val="005F47A4"/>
    <w:rsid w:val="00607137"/>
    <w:rsid w:val="00613D4C"/>
    <w:rsid w:val="00622CD3"/>
    <w:rsid w:val="00670C3F"/>
    <w:rsid w:val="00674ACF"/>
    <w:rsid w:val="00681B60"/>
    <w:rsid w:val="00684BA0"/>
    <w:rsid w:val="006A1402"/>
    <w:rsid w:val="006B608D"/>
    <w:rsid w:val="006C00C3"/>
    <w:rsid w:val="006C2688"/>
    <w:rsid w:val="006C46B0"/>
    <w:rsid w:val="006E5F37"/>
    <w:rsid w:val="00704705"/>
    <w:rsid w:val="00745088"/>
    <w:rsid w:val="0075604C"/>
    <w:rsid w:val="0077310B"/>
    <w:rsid w:val="00794555"/>
    <w:rsid w:val="007A46F1"/>
    <w:rsid w:val="007E53C5"/>
    <w:rsid w:val="0080634F"/>
    <w:rsid w:val="008261EB"/>
    <w:rsid w:val="00857DBE"/>
    <w:rsid w:val="00862256"/>
    <w:rsid w:val="0087162D"/>
    <w:rsid w:val="00897746"/>
    <w:rsid w:val="008A484E"/>
    <w:rsid w:val="008A751A"/>
    <w:rsid w:val="008C108A"/>
    <w:rsid w:val="008E00C3"/>
    <w:rsid w:val="008E222F"/>
    <w:rsid w:val="00911909"/>
    <w:rsid w:val="009222D4"/>
    <w:rsid w:val="00924078"/>
    <w:rsid w:val="00926743"/>
    <w:rsid w:val="00946B39"/>
    <w:rsid w:val="00991160"/>
    <w:rsid w:val="009A09BA"/>
    <w:rsid w:val="009A72EC"/>
    <w:rsid w:val="009C5738"/>
    <w:rsid w:val="009D0773"/>
    <w:rsid w:val="009D77B7"/>
    <w:rsid w:val="009F058A"/>
    <w:rsid w:val="00A203AA"/>
    <w:rsid w:val="00A43217"/>
    <w:rsid w:val="00A61BAE"/>
    <w:rsid w:val="00A64301"/>
    <w:rsid w:val="00A91A36"/>
    <w:rsid w:val="00AA4DAF"/>
    <w:rsid w:val="00AB0B11"/>
    <w:rsid w:val="00AF0E6E"/>
    <w:rsid w:val="00AF5653"/>
    <w:rsid w:val="00B122F3"/>
    <w:rsid w:val="00B62B20"/>
    <w:rsid w:val="00B750DF"/>
    <w:rsid w:val="00B77759"/>
    <w:rsid w:val="00BA5EBC"/>
    <w:rsid w:val="00BB5529"/>
    <w:rsid w:val="00BC28BD"/>
    <w:rsid w:val="00C264FD"/>
    <w:rsid w:val="00C32B85"/>
    <w:rsid w:val="00C56141"/>
    <w:rsid w:val="00C83353"/>
    <w:rsid w:val="00C92FA1"/>
    <w:rsid w:val="00CA38FB"/>
    <w:rsid w:val="00CA3AD8"/>
    <w:rsid w:val="00CC59B2"/>
    <w:rsid w:val="00CE4CF7"/>
    <w:rsid w:val="00D42E84"/>
    <w:rsid w:val="00D55242"/>
    <w:rsid w:val="00D556F5"/>
    <w:rsid w:val="00DD0AD0"/>
    <w:rsid w:val="00DF321F"/>
    <w:rsid w:val="00E350C7"/>
    <w:rsid w:val="00E41BE3"/>
    <w:rsid w:val="00E742A7"/>
    <w:rsid w:val="00EA30D9"/>
    <w:rsid w:val="00EC381B"/>
    <w:rsid w:val="00ED4A3B"/>
    <w:rsid w:val="00F02105"/>
    <w:rsid w:val="00F43B35"/>
    <w:rsid w:val="00F84839"/>
    <w:rsid w:val="00F96949"/>
    <w:rsid w:val="00FA1177"/>
    <w:rsid w:val="00FC01EC"/>
    <w:rsid w:val="00FD5DFC"/>
    <w:rsid w:val="00FE4A69"/>
    <w:rsid w:val="00F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0C3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locked/>
    <w:rsid w:val="00670C3F"/>
    <w:rPr>
      <w:rFonts w:cs="Times New Roman"/>
    </w:rPr>
  </w:style>
  <w:style w:type="paragraph" w:styleId="Noga">
    <w:name w:val="footer"/>
    <w:basedOn w:val="Navaden"/>
    <w:link w:val="NogaZnak"/>
    <w:uiPriority w:val="99"/>
    <w:rsid w:val="0067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locked/>
    <w:rsid w:val="00670C3F"/>
    <w:rPr>
      <w:rFonts w:cs="Times New Roman"/>
    </w:rPr>
  </w:style>
  <w:style w:type="character" w:styleId="Hiperpovezava">
    <w:name w:val="Hyperlink"/>
    <w:uiPriority w:val="99"/>
    <w:rsid w:val="00580AFA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580AFA"/>
    <w:pPr>
      <w:ind w:left="720"/>
      <w:contextualSpacing/>
    </w:pPr>
  </w:style>
  <w:style w:type="table" w:styleId="Tabelamrea">
    <w:name w:val="Table Grid"/>
    <w:basedOn w:val="Navadnatabela"/>
    <w:uiPriority w:val="99"/>
    <w:rsid w:val="00AB0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AB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B0B11"/>
    <w:rPr>
      <w:rFonts w:ascii="Segoe UI" w:hAnsi="Segoe UI" w:cs="Segoe UI"/>
      <w:sz w:val="18"/>
      <w:szCs w:val="18"/>
    </w:rPr>
  </w:style>
  <w:style w:type="table" w:customStyle="1" w:styleId="Tabelasvetlamrea1">
    <w:name w:val="Tabela – svetla mreža1"/>
    <w:uiPriority w:val="99"/>
    <w:rsid w:val="00AB0B1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uiPriority w:val="99"/>
    <w:rsid w:val="00297B68"/>
    <w:pPr>
      <w:spacing w:after="0" w:line="240" w:lineRule="auto"/>
      <w:jc w:val="both"/>
    </w:pPr>
    <w:rPr>
      <w:rFonts w:ascii="Arial" w:eastAsia="Times New Roman" w:hAnsi="Arial" w:cs="Arial"/>
      <w:szCs w:val="24"/>
      <w:lang w:eastAsia="sl-SI"/>
    </w:rPr>
  </w:style>
  <w:style w:type="character" w:customStyle="1" w:styleId="TelobesedilaZnak">
    <w:name w:val="Telo besedila Znak"/>
    <w:link w:val="Telobesedila"/>
    <w:uiPriority w:val="99"/>
    <w:locked/>
    <w:rsid w:val="00297B68"/>
    <w:rPr>
      <w:rFonts w:ascii="Arial" w:hAnsi="Arial" w:cs="Arial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0C3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67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locked/>
    <w:rsid w:val="00670C3F"/>
    <w:rPr>
      <w:rFonts w:cs="Times New Roman"/>
    </w:rPr>
  </w:style>
  <w:style w:type="paragraph" w:styleId="Noga">
    <w:name w:val="footer"/>
    <w:basedOn w:val="Navaden"/>
    <w:link w:val="NogaZnak"/>
    <w:uiPriority w:val="99"/>
    <w:rsid w:val="00670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locked/>
    <w:rsid w:val="00670C3F"/>
    <w:rPr>
      <w:rFonts w:cs="Times New Roman"/>
    </w:rPr>
  </w:style>
  <w:style w:type="character" w:styleId="Hiperpovezava">
    <w:name w:val="Hyperlink"/>
    <w:uiPriority w:val="99"/>
    <w:rsid w:val="00580AFA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580AFA"/>
    <w:pPr>
      <w:ind w:left="720"/>
      <w:contextualSpacing/>
    </w:pPr>
  </w:style>
  <w:style w:type="table" w:styleId="Tabelamrea">
    <w:name w:val="Table Grid"/>
    <w:basedOn w:val="Navadnatabela"/>
    <w:uiPriority w:val="99"/>
    <w:rsid w:val="00AB0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AB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AB0B11"/>
    <w:rPr>
      <w:rFonts w:ascii="Segoe UI" w:hAnsi="Segoe UI" w:cs="Segoe UI"/>
      <w:sz w:val="18"/>
      <w:szCs w:val="18"/>
    </w:rPr>
  </w:style>
  <w:style w:type="table" w:customStyle="1" w:styleId="Tabelasvetlamrea1">
    <w:name w:val="Tabela – svetla mreža1"/>
    <w:uiPriority w:val="99"/>
    <w:rsid w:val="00AB0B1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uiPriority w:val="99"/>
    <w:rsid w:val="00297B68"/>
    <w:pPr>
      <w:spacing w:after="0" w:line="240" w:lineRule="auto"/>
      <w:jc w:val="both"/>
    </w:pPr>
    <w:rPr>
      <w:rFonts w:ascii="Arial" w:eastAsia="Times New Roman" w:hAnsi="Arial" w:cs="Arial"/>
      <w:szCs w:val="24"/>
      <w:lang w:eastAsia="sl-SI"/>
    </w:rPr>
  </w:style>
  <w:style w:type="character" w:customStyle="1" w:styleId="TelobesedilaZnak">
    <w:name w:val="Telo besedila Znak"/>
    <w:link w:val="Telobesedila"/>
    <w:uiPriority w:val="99"/>
    <w:locked/>
    <w:rsid w:val="00297B68"/>
    <w:rPr>
      <w:rFonts w:ascii="Arial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KOLEDAR PRIREDITEV OBČINSKEGA PRAZNIKA OBČINE PREDDVOR</vt:lpstr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KOLEDAR PRIREDITEV OBČINSKEGA PRAZNIKA OBČINE PREDDVOR</dc:title>
  <dc:creator>uporabnik</dc:creator>
  <cp:lastModifiedBy>Martina Vidmar</cp:lastModifiedBy>
  <cp:revision>2</cp:revision>
  <cp:lastPrinted>2016-05-24T07:58:00Z</cp:lastPrinted>
  <dcterms:created xsi:type="dcterms:W3CDTF">2016-05-25T08:00:00Z</dcterms:created>
  <dcterms:modified xsi:type="dcterms:W3CDTF">2016-05-25T08:00:00Z</dcterms:modified>
</cp:coreProperties>
</file>