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E2A" w:rsidRDefault="002C5E2A" w:rsidP="002C5E2A">
      <w:pPr>
        <w:ind w:left="3900"/>
        <w:rPr>
          <w:rFonts w:cs="Tahoma"/>
          <w:szCs w:val="24"/>
          <w:lang w:val="sl-SI"/>
        </w:rPr>
      </w:pPr>
      <w:bookmarkStart w:id="0" w:name="_GoBack"/>
      <w:bookmarkEnd w:id="0"/>
      <w:r>
        <w:rPr>
          <w:rFonts w:ascii="Arial" w:hAnsi="Arial" w:cs="Arial"/>
          <w:noProof/>
          <w:lang w:val="sl-SI"/>
        </w:rPr>
        <w:drawing>
          <wp:inline distT="0" distB="0" distL="0" distR="0">
            <wp:extent cx="714375" cy="885825"/>
            <wp:effectExtent l="0" t="0" r="9525" b="9525"/>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885825"/>
                    </a:xfrm>
                    <a:prstGeom prst="rect">
                      <a:avLst/>
                    </a:prstGeom>
                    <a:noFill/>
                    <a:ln>
                      <a:noFill/>
                    </a:ln>
                  </pic:spPr>
                </pic:pic>
              </a:graphicData>
            </a:graphic>
          </wp:inline>
        </w:drawing>
      </w:r>
    </w:p>
    <w:p w:rsidR="002C5E2A" w:rsidRDefault="002C5E2A" w:rsidP="002C5E2A">
      <w:pPr>
        <w:ind w:left="3900"/>
        <w:rPr>
          <w:b/>
          <w:szCs w:val="24"/>
          <w:lang w:val="sl-SI"/>
        </w:rPr>
      </w:pPr>
    </w:p>
    <w:p w:rsidR="002C5E2A" w:rsidRDefault="002C5E2A" w:rsidP="002C5E2A">
      <w:pPr>
        <w:ind w:left="3900"/>
        <w:rPr>
          <w:b/>
          <w:szCs w:val="24"/>
          <w:lang w:val="sl-SI"/>
        </w:rPr>
      </w:pPr>
    </w:p>
    <w:p w:rsidR="002C5E2A" w:rsidRDefault="002C5E2A" w:rsidP="002C5E2A">
      <w:pPr>
        <w:ind w:left="3900"/>
        <w:rPr>
          <w:b/>
          <w:szCs w:val="24"/>
          <w:lang w:val="sl-SI"/>
        </w:rPr>
      </w:pPr>
    </w:p>
    <w:p w:rsidR="002C5E2A" w:rsidRDefault="002C5E2A" w:rsidP="002C5E2A">
      <w:pPr>
        <w:ind w:left="3900"/>
        <w:rPr>
          <w:b/>
          <w:szCs w:val="24"/>
          <w:lang w:val="sl-SI"/>
        </w:rPr>
      </w:pPr>
    </w:p>
    <w:p w:rsidR="002C5E2A" w:rsidRPr="00CE61C0" w:rsidRDefault="002C5E2A" w:rsidP="002C5E2A">
      <w:pPr>
        <w:rPr>
          <w:rFonts w:cs="Tahoma"/>
          <w:i/>
          <w:szCs w:val="24"/>
          <w:lang w:val="sl-SI"/>
        </w:rPr>
      </w:pPr>
      <w:r>
        <w:rPr>
          <w:rFonts w:cs="Tahoma"/>
          <w:i/>
          <w:szCs w:val="24"/>
          <w:lang w:val="sl-SI"/>
        </w:rPr>
        <w:t>Številka: 846-12/2015-1-0621</w:t>
      </w:r>
    </w:p>
    <w:p w:rsidR="002C5E2A" w:rsidRPr="00CE61C0" w:rsidRDefault="002C5E2A" w:rsidP="002C5E2A">
      <w:pPr>
        <w:rPr>
          <w:rFonts w:cs="Tahoma"/>
          <w:i/>
          <w:szCs w:val="24"/>
          <w:lang w:val="sl-SI"/>
        </w:rPr>
      </w:pPr>
      <w:r>
        <w:rPr>
          <w:rFonts w:cs="Tahoma"/>
          <w:i/>
          <w:szCs w:val="24"/>
          <w:lang w:val="sl-SI"/>
        </w:rPr>
        <w:t>Datum: 07.09.2016</w:t>
      </w:r>
    </w:p>
    <w:p w:rsidR="002C5E2A" w:rsidRDefault="002C5E2A" w:rsidP="002C5E2A">
      <w:pPr>
        <w:ind w:left="3900"/>
        <w:rPr>
          <w:b/>
          <w:szCs w:val="24"/>
          <w:lang w:val="sl-SI"/>
        </w:rPr>
      </w:pPr>
    </w:p>
    <w:p w:rsidR="002C5E2A" w:rsidRDefault="002C5E2A" w:rsidP="002C5E2A">
      <w:pPr>
        <w:ind w:left="3900"/>
        <w:rPr>
          <w:b/>
          <w:szCs w:val="24"/>
          <w:lang w:val="sl-SI"/>
        </w:rPr>
      </w:pPr>
    </w:p>
    <w:p w:rsidR="002C5E2A" w:rsidRDefault="002C5E2A" w:rsidP="002C5E2A">
      <w:pPr>
        <w:ind w:left="3900"/>
        <w:rPr>
          <w:b/>
          <w:szCs w:val="24"/>
          <w:lang w:val="sl-SI"/>
        </w:rPr>
      </w:pPr>
    </w:p>
    <w:p w:rsidR="002C5E2A" w:rsidRPr="00714995" w:rsidRDefault="002C5E2A" w:rsidP="002C5E2A">
      <w:pPr>
        <w:rPr>
          <w:rFonts w:cs="Tahoma"/>
          <w:b/>
          <w:i/>
          <w:sz w:val="28"/>
          <w:lang w:val="sl-SI"/>
        </w:rPr>
      </w:pPr>
      <w:r w:rsidRPr="00714995">
        <w:rPr>
          <w:rFonts w:cs="Tahoma"/>
          <w:b/>
          <w:i/>
          <w:sz w:val="28"/>
          <w:lang w:val="sl-SI"/>
        </w:rPr>
        <w:tab/>
      </w:r>
      <w:r w:rsidRPr="00714995">
        <w:rPr>
          <w:rFonts w:cs="Tahoma"/>
          <w:b/>
          <w:i/>
          <w:sz w:val="28"/>
          <w:lang w:val="sl-SI"/>
        </w:rPr>
        <w:tab/>
      </w:r>
      <w:r w:rsidRPr="00714995">
        <w:rPr>
          <w:rFonts w:cs="Tahoma"/>
          <w:b/>
          <w:i/>
          <w:sz w:val="28"/>
          <w:lang w:val="sl-SI"/>
        </w:rPr>
        <w:tab/>
      </w:r>
      <w:r w:rsidRPr="00714995">
        <w:rPr>
          <w:rFonts w:cs="Tahoma"/>
          <w:b/>
          <w:i/>
          <w:sz w:val="28"/>
          <w:lang w:val="sl-SI"/>
        </w:rPr>
        <w:tab/>
      </w:r>
      <w:r w:rsidRPr="00714995">
        <w:rPr>
          <w:rFonts w:cs="Tahoma"/>
          <w:b/>
          <w:i/>
          <w:sz w:val="28"/>
          <w:lang w:val="sl-SI"/>
        </w:rPr>
        <w:tab/>
      </w:r>
      <w:r w:rsidRPr="00714995">
        <w:rPr>
          <w:rFonts w:cs="Tahoma"/>
          <w:b/>
          <w:i/>
          <w:sz w:val="28"/>
          <w:lang w:val="sl-SI"/>
        </w:rPr>
        <w:tab/>
      </w:r>
    </w:p>
    <w:p w:rsidR="002C5E2A" w:rsidRPr="0060168D" w:rsidRDefault="002C5E2A" w:rsidP="002C5E2A">
      <w:pPr>
        <w:rPr>
          <w:b/>
          <w:i/>
          <w:color w:val="800000"/>
          <w:sz w:val="28"/>
          <w:lang w:val="sl-SI"/>
        </w:rPr>
      </w:pPr>
    </w:p>
    <w:p w:rsidR="002C5E2A" w:rsidRDefault="002C5E2A" w:rsidP="002C5E2A">
      <w:pPr>
        <w:rPr>
          <w:b/>
          <w:i/>
          <w:sz w:val="28"/>
          <w:lang w:val="sl-SI"/>
        </w:rPr>
      </w:pPr>
    </w:p>
    <w:p w:rsidR="002C5E2A" w:rsidRDefault="002C5E2A" w:rsidP="002C5E2A">
      <w:pPr>
        <w:jc w:val="center"/>
        <w:rPr>
          <w:b/>
          <w:i/>
          <w:sz w:val="28"/>
          <w:lang w:val="sl-SI"/>
        </w:rPr>
      </w:pPr>
    </w:p>
    <w:p w:rsidR="002C5E2A" w:rsidRPr="0060168D" w:rsidRDefault="002C5E2A" w:rsidP="002C5E2A">
      <w:pPr>
        <w:jc w:val="center"/>
        <w:rPr>
          <w:rFonts w:cs="Tahoma"/>
          <w:b/>
          <w:i/>
          <w:color w:val="800000"/>
          <w:sz w:val="44"/>
          <w:lang w:val="sl-SI"/>
        </w:rPr>
      </w:pPr>
      <w:r>
        <w:rPr>
          <w:rFonts w:cs="Tahoma"/>
          <w:b/>
          <w:i/>
          <w:color w:val="800000"/>
          <w:sz w:val="44"/>
          <w:lang w:val="sl-SI"/>
        </w:rPr>
        <w:t xml:space="preserve">DELNI </w:t>
      </w:r>
      <w:r w:rsidRPr="0060168D">
        <w:rPr>
          <w:rFonts w:cs="Tahoma"/>
          <w:b/>
          <w:i/>
          <w:color w:val="800000"/>
          <w:sz w:val="44"/>
          <w:lang w:val="sl-SI"/>
        </w:rPr>
        <w:t xml:space="preserve">NAČRT ZAŠČITE IN REŠEVANJA OB </w:t>
      </w:r>
    </w:p>
    <w:p w:rsidR="002C5E2A" w:rsidRPr="00714995" w:rsidRDefault="002C5E2A" w:rsidP="002C5E2A">
      <w:pPr>
        <w:jc w:val="center"/>
        <w:rPr>
          <w:rFonts w:cs="Tahoma"/>
          <w:b/>
          <w:i/>
          <w:color w:val="800000"/>
          <w:sz w:val="44"/>
          <w:lang w:val="sl-SI"/>
        </w:rPr>
      </w:pPr>
      <w:r w:rsidRPr="00714995">
        <w:rPr>
          <w:rFonts w:cs="Tahoma"/>
          <w:b/>
          <w:i/>
          <w:color w:val="800000"/>
          <w:sz w:val="44"/>
          <w:lang w:val="sl-SI"/>
        </w:rPr>
        <w:t>P O T R E S U</w:t>
      </w:r>
    </w:p>
    <w:p w:rsidR="002C5E2A" w:rsidRDefault="002C5E2A" w:rsidP="002C5E2A">
      <w:pPr>
        <w:rPr>
          <w:b/>
          <w:i/>
          <w:sz w:val="28"/>
          <w:lang w:val="sl-SI"/>
        </w:rPr>
      </w:pPr>
    </w:p>
    <w:p w:rsidR="002C5E2A" w:rsidRPr="00714995" w:rsidRDefault="002C5E2A" w:rsidP="002C5E2A">
      <w:pPr>
        <w:jc w:val="center"/>
        <w:rPr>
          <w:rFonts w:cs="Tahoma"/>
          <w:b/>
          <w:i/>
          <w:sz w:val="32"/>
          <w:lang w:val="sl-SI"/>
        </w:rPr>
      </w:pPr>
      <w:r w:rsidRPr="00714995">
        <w:rPr>
          <w:rFonts w:cs="Tahoma"/>
          <w:b/>
          <w:i/>
          <w:sz w:val="32"/>
          <w:lang w:val="sl-SI"/>
        </w:rPr>
        <w:t xml:space="preserve"> O</w:t>
      </w:r>
      <w:r>
        <w:rPr>
          <w:rFonts w:cs="Tahoma"/>
          <w:b/>
          <w:i/>
          <w:sz w:val="32"/>
          <w:lang w:val="sl-SI"/>
        </w:rPr>
        <w:t xml:space="preserve"> </w:t>
      </w:r>
      <w:r w:rsidRPr="00714995">
        <w:rPr>
          <w:rFonts w:cs="Tahoma"/>
          <w:b/>
          <w:i/>
          <w:sz w:val="32"/>
          <w:lang w:val="sl-SI"/>
        </w:rPr>
        <w:t>B</w:t>
      </w:r>
      <w:r>
        <w:rPr>
          <w:rFonts w:cs="Tahoma"/>
          <w:b/>
          <w:i/>
          <w:sz w:val="32"/>
          <w:lang w:val="sl-SI"/>
        </w:rPr>
        <w:t xml:space="preserve"> </w:t>
      </w:r>
      <w:r w:rsidRPr="00714995">
        <w:rPr>
          <w:rFonts w:cs="Tahoma"/>
          <w:b/>
          <w:i/>
          <w:sz w:val="32"/>
          <w:lang w:val="sl-SI"/>
        </w:rPr>
        <w:t>Č</w:t>
      </w:r>
      <w:r>
        <w:rPr>
          <w:rFonts w:cs="Tahoma"/>
          <w:b/>
          <w:i/>
          <w:sz w:val="32"/>
          <w:lang w:val="sl-SI"/>
        </w:rPr>
        <w:t xml:space="preserve"> </w:t>
      </w:r>
      <w:r w:rsidRPr="00714995">
        <w:rPr>
          <w:rFonts w:cs="Tahoma"/>
          <w:b/>
          <w:i/>
          <w:sz w:val="32"/>
          <w:lang w:val="sl-SI"/>
        </w:rPr>
        <w:t>I</w:t>
      </w:r>
      <w:r>
        <w:rPr>
          <w:rFonts w:cs="Tahoma"/>
          <w:b/>
          <w:i/>
          <w:sz w:val="32"/>
          <w:lang w:val="sl-SI"/>
        </w:rPr>
        <w:t xml:space="preserve"> </w:t>
      </w:r>
      <w:r w:rsidRPr="00714995">
        <w:rPr>
          <w:rFonts w:cs="Tahoma"/>
          <w:b/>
          <w:i/>
          <w:sz w:val="32"/>
          <w:lang w:val="sl-SI"/>
        </w:rPr>
        <w:t>N</w:t>
      </w:r>
      <w:r>
        <w:rPr>
          <w:rFonts w:cs="Tahoma"/>
          <w:b/>
          <w:i/>
          <w:sz w:val="32"/>
          <w:lang w:val="sl-SI"/>
        </w:rPr>
        <w:t xml:space="preserve"> </w:t>
      </w:r>
      <w:r w:rsidRPr="00714995">
        <w:rPr>
          <w:rFonts w:cs="Tahoma"/>
          <w:b/>
          <w:i/>
          <w:sz w:val="32"/>
          <w:lang w:val="sl-SI"/>
        </w:rPr>
        <w:t>E</w:t>
      </w:r>
      <w:r>
        <w:rPr>
          <w:rFonts w:cs="Tahoma"/>
          <w:b/>
          <w:i/>
          <w:sz w:val="32"/>
          <w:lang w:val="sl-SI"/>
        </w:rPr>
        <w:t xml:space="preserve">  </w:t>
      </w:r>
      <w:r w:rsidRPr="00714995">
        <w:rPr>
          <w:rFonts w:cs="Tahoma"/>
          <w:b/>
          <w:i/>
          <w:sz w:val="32"/>
          <w:lang w:val="sl-SI"/>
        </w:rPr>
        <w:t xml:space="preserve"> </w:t>
      </w:r>
      <w:r>
        <w:rPr>
          <w:rFonts w:cs="Tahoma"/>
          <w:b/>
          <w:i/>
          <w:sz w:val="32"/>
          <w:lang w:val="sl-SI"/>
        </w:rPr>
        <w:t>OPLOTNICE</w:t>
      </w:r>
    </w:p>
    <w:p w:rsidR="002C5E2A" w:rsidRPr="005912FB" w:rsidRDefault="002C5E2A" w:rsidP="002C5E2A">
      <w:pPr>
        <w:rPr>
          <w:lang w:val="sl-SI"/>
        </w:rPr>
      </w:pPr>
    </w:p>
    <w:p w:rsidR="002C5E2A" w:rsidRDefault="002C5E2A" w:rsidP="002C5E2A">
      <w:pPr>
        <w:rPr>
          <w:b/>
          <w:i/>
          <w:sz w:val="28"/>
          <w:lang w:val="sl-SI"/>
        </w:rPr>
      </w:pPr>
    </w:p>
    <w:p w:rsidR="002C5E2A" w:rsidRPr="00714995" w:rsidRDefault="002C5E2A" w:rsidP="002C5E2A">
      <w:pPr>
        <w:rPr>
          <w:rFonts w:cs="Tahoma"/>
          <w:b/>
          <w:i/>
          <w:sz w:val="28"/>
          <w:lang w:val="sl-SI"/>
        </w:rPr>
      </w:pPr>
      <w:r w:rsidRPr="00714995">
        <w:rPr>
          <w:rFonts w:cs="Tahoma"/>
          <w:b/>
          <w:i/>
          <w:sz w:val="28"/>
          <w:lang w:val="sl-SI"/>
        </w:rPr>
        <w:tab/>
      </w:r>
      <w:r w:rsidRPr="00714995">
        <w:rPr>
          <w:rFonts w:cs="Tahoma"/>
          <w:b/>
          <w:i/>
          <w:sz w:val="28"/>
          <w:lang w:val="sl-SI"/>
        </w:rPr>
        <w:tab/>
      </w:r>
      <w:r w:rsidRPr="00714995">
        <w:rPr>
          <w:rFonts w:cs="Tahoma"/>
          <w:b/>
          <w:i/>
          <w:sz w:val="28"/>
          <w:lang w:val="sl-SI"/>
        </w:rPr>
        <w:tab/>
      </w:r>
      <w:r w:rsidRPr="00714995">
        <w:rPr>
          <w:rFonts w:cs="Tahoma"/>
          <w:b/>
          <w:i/>
          <w:sz w:val="28"/>
          <w:lang w:val="sl-SI"/>
        </w:rPr>
        <w:tab/>
      </w:r>
      <w:r w:rsidRPr="00714995">
        <w:rPr>
          <w:rFonts w:cs="Tahoma"/>
          <w:b/>
          <w:i/>
          <w:sz w:val="28"/>
          <w:lang w:val="sl-SI"/>
        </w:rPr>
        <w:tab/>
        <w:t xml:space="preserve">V e r z i j a  </w:t>
      </w:r>
      <w:r>
        <w:rPr>
          <w:rFonts w:cs="Tahoma"/>
          <w:b/>
          <w:i/>
          <w:sz w:val="28"/>
          <w:lang w:val="sl-SI"/>
        </w:rPr>
        <w:t>II</w:t>
      </w:r>
      <w:r w:rsidR="004C1CA1">
        <w:rPr>
          <w:rFonts w:cs="Tahoma"/>
          <w:b/>
          <w:i/>
          <w:sz w:val="28"/>
          <w:lang w:val="sl-SI"/>
        </w:rPr>
        <w:t>I</w:t>
      </w:r>
      <w:r w:rsidRPr="00714995">
        <w:rPr>
          <w:rFonts w:cs="Tahoma"/>
          <w:b/>
          <w:i/>
          <w:sz w:val="28"/>
          <w:lang w:val="sl-SI"/>
        </w:rPr>
        <w:t>.</w:t>
      </w:r>
    </w:p>
    <w:p w:rsidR="002C5E2A" w:rsidRDefault="002C5E2A" w:rsidP="002C5E2A">
      <w:pPr>
        <w:rPr>
          <w:b/>
          <w:i/>
          <w:sz w:val="28"/>
          <w:lang w:val="sl-SI"/>
        </w:rPr>
      </w:pPr>
      <w:r>
        <w:rPr>
          <w:b/>
          <w:i/>
          <w:sz w:val="28"/>
          <w:lang w:val="sl-SI"/>
        </w:rPr>
        <w:t xml:space="preserve"> </w:t>
      </w:r>
    </w:p>
    <w:p w:rsidR="002C5E2A" w:rsidRDefault="002C5E2A" w:rsidP="002C5E2A">
      <w:pPr>
        <w:rPr>
          <w:b/>
          <w:i/>
          <w:sz w:val="28"/>
          <w:lang w:val="sl-SI"/>
        </w:rPr>
      </w:pPr>
    </w:p>
    <w:p w:rsidR="002C5E2A" w:rsidRDefault="002C5E2A" w:rsidP="002C5E2A">
      <w:pPr>
        <w:rPr>
          <w:b/>
          <w:i/>
          <w:sz w:val="28"/>
          <w:lang w:val="sl-SI"/>
        </w:rPr>
      </w:pPr>
    </w:p>
    <w:p w:rsidR="002C5E2A" w:rsidRDefault="002C5E2A" w:rsidP="002C5E2A">
      <w:pPr>
        <w:rPr>
          <w:b/>
          <w:i/>
          <w:sz w:val="28"/>
          <w:lang w:val="sl-SI"/>
        </w:rPr>
      </w:pPr>
    </w:p>
    <w:p w:rsidR="002C5E2A" w:rsidRDefault="002C5E2A" w:rsidP="002C5E2A">
      <w:pPr>
        <w:rPr>
          <w:b/>
          <w:i/>
          <w:sz w:val="28"/>
          <w:lang w:val="sl-SI"/>
        </w:rPr>
      </w:pPr>
    </w:p>
    <w:p w:rsidR="002C5E2A" w:rsidRDefault="002C5E2A" w:rsidP="002C5E2A">
      <w:pPr>
        <w:rPr>
          <w:b/>
          <w:i/>
          <w:sz w:val="28"/>
          <w:lang w:val="sl-SI"/>
        </w:rPr>
      </w:pPr>
    </w:p>
    <w:p w:rsidR="002C5E2A" w:rsidRDefault="002C5E2A" w:rsidP="002C5E2A">
      <w:pPr>
        <w:rPr>
          <w:b/>
          <w:i/>
          <w:sz w:val="28"/>
          <w:lang w:val="sl-SI"/>
        </w:rPr>
      </w:pPr>
    </w:p>
    <w:p w:rsidR="002C5E2A" w:rsidRDefault="002C5E2A" w:rsidP="002C5E2A">
      <w:pPr>
        <w:rPr>
          <w:b/>
          <w:i/>
          <w:sz w:val="28"/>
          <w:lang w:val="sl-SI"/>
        </w:rPr>
      </w:pPr>
    </w:p>
    <w:p w:rsidR="002C5E2A" w:rsidRDefault="002C5E2A" w:rsidP="002C5E2A">
      <w:pPr>
        <w:rPr>
          <w:b/>
          <w:i/>
          <w:sz w:val="28"/>
          <w:lang w:val="sl-SI"/>
        </w:rPr>
      </w:pPr>
    </w:p>
    <w:p w:rsidR="002C5E2A" w:rsidRDefault="002C5E2A" w:rsidP="002C5E2A">
      <w:pPr>
        <w:rPr>
          <w:b/>
          <w:i/>
          <w:sz w:val="28"/>
          <w:lang w:val="sl-SI"/>
        </w:rPr>
      </w:pPr>
    </w:p>
    <w:tbl>
      <w:tblPr>
        <w:tblW w:w="9640" w:type="dxa"/>
        <w:tblInd w:w="-17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3402"/>
        <w:gridCol w:w="1458"/>
        <w:gridCol w:w="2795"/>
      </w:tblGrid>
      <w:tr w:rsidR="002C5E2A" w:rsidTr="002C5E2A">
        <w:tc>
          <w:tcPr>
            <w:tcW w:w="1985" w:type="dxa"/>
            <w:tcBorders>
              <w:top w:val="single" w:sz="6" w:space="0" w:color="000000"/>
              <w:left w:val="single" w:sz="12" w:space="0" w:color="000000"/>
              <w:bottom w:val="single" w:sz="6" w:space="0" w:color="000000"/>
              <w:right w:val="single" w:sz="6" w:space="0" w:color="000000"/>
            </w:tcBorders>
            <w:shd w:val="clear" w:color="auto" w:fill="99CCFF"/>
            <w:vAlign w:val="center"/>
          </w:tcPr>
          <w:p w:rsidR="002C5E2A" w:rsidRDefault="002C5E2A" w:rsidP="002C5E2A">
            <w:pPr>
              <w:rPr>
                <w:rFonts w:ascii="Arial" w:hAnsi="Arial"/>
                <w:szCs w:val="24"/>
                <w:lang w:eastAsia="en-US"/>
              </w:rPr>
            </w:pPr>
            <w:r>
              <w:rPr>
                <w:rFonts w:ascii="Arial" w:hAnsi="Arial"/>
                <w:b/>
                <w:i/>
                <w:szCs w:val="24"/>
              </w:rPr>
              <w:t>IZDELAL</w:t>
            </w:r>
          </w:p>
        </w:tc>
        <w:tc>
          <w:tcPr>
            <w:tcW w:w="3402" w:type="dxa"/>
            <w:tcBorders>
              <w:top w:val="single" w:sz="6" w:space="0" w:color="000000"/>
              <w:left w:val="single" w:sz="6" w:space="0" w:color="000000"/>
              <w:bottom w:val="single" w:sz="6" w:space="0" w:color="000000"/>
              <w:right w:val="single" w:sz="6" w:space="0" w:color="000000"/>
            </w:tcBorders>
            <w:shd w:val="clear" w:color="auto" w:fill="auto"/>
          </w:tcPr>
          <w:p w:rsidR="002C5E2A" w:rsidRDefault="002C5E2A" w:rsidP="002C5E2A">
            <w:pPr>
              <w:rPr>
                <w:rFonts w:ascii="Arial" w:hAnsi="Arial"/>
                <w:i/>
                <w:szCs w:val="24"/>
                <w:lang w:eastAsia="en-US"/>
              </w:rPr>
            </w:pPr>
            <w:r>
              <w:rPr>
                <w:rFonts w:ascii="Arial" w:hAnsi="Arial"/>
                <w:i/>
                <w:szCs w:val="24"/>
              </w:rPr>
              <w:t xml:space="preserve">Služba za zaščito in reševanje </w:t>
            </w:r>
          </w:p>
        </w:tc>
        <w:tc>
          <w:tcPr>
            <w:tcW w:w="14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C5E2A" w:rsidRDefault="002C5E2A" w:rsidP="002C5E2A">
            <w:pPr>
              <w:rPr>
                <w:rFonts w:ascii="Arial" w:hAnsi="Arial"/>
                <w:i/>
                <w:szCs w:val="24"/>
                <w:lang w:eastAsia="en-US"/>
              </w:rPr>
            </w:pPr>
            <w:r>
              <w:rPr>
                <w:rFonts w:ascii="Arial" w:hAnsi="Arial"/>
                <w:i/>
                <w:szCs w:val="24"/>
                <w:lang w:eastAsia="en-US"/>
              </w:rPr>
              <w:t>September2016</w:t>
            </w:r>
          </w:p>
        </w:tc>
        <w:tc>
          <w:tcPr>
            <w:tcW w:w="2795" w:type="dxa"/>
            <w:tcBorders>
              <w:top w:val="single" w:sz="6" w:space="0" w:color="000000"/>
              <w:left w:val="single" w:sz="6" w:space="0" w:color="000000"/>
              <w:bottom w:val="single" w:sz="6" w:space="0" w:color="000000"/>
              <w:right w:val="single" w:sz="12" w:space="0" w:color="000000"/>
            </w:tcBorders>
            <w:shd w:val="clear" w:color="auto" w:fill="auto"/>
            <w:vAlign w:val="center"/>
          </w:tcPr>
          <w:p w:rsidR="002C5E2A" w:rsidRPr="00DA5BD7" w:rsidRDefault="002C5E2A" w:rsidP="002C5E2A">
            <w:pPr>
              <w:jc w:val="center"/>
              <w:rPr>
                <w:rFonts w:ascii="Arial" w:hAnsi="Arial"/>
                <w:color w:val="000000"/>
                <w:szCs w:val="24"/>
                <w:lang w:eastAsia="en-US"/>
              </w:rPr>
            </w:pPr>
            <w:r w:rsidRPr="00DA5BD7">
              <w:rPr>
                <w:rFonts w:ascii="Arial" w:hAnsi="Arial"/>
                <w:color w:val="000000"/>
                <w:szCs w:val="24"/>
                <w:lang w:eastAsia="en-US"/>
              </w:rPr>
              <w:t>Branko HOJNIK</w:t>
            </w:r>
          </w:p>
        </w:tc>
      </w:tr>
      <w:tr w:rsidR="002C5E2A" w:rsidTr="002C5E2A">
        <w:tc>
          <w:tcPr>
            <w:tcW w:w="1985" w:type="dxa"/>
            <w:tcBorders>
              <w:top w:val="single" w:sz="6" w:space="0" w:color="000000"/>
              <w:left w:val="single" w:sz="12" w:space="0" w:color="000000"/>
              <w:bottom w:val="single" w:sz="6" w:space="0" w:color="000000"/>
              <w:right w:val="single" w:sz="6" w:space="0" w:color="000000"/>
            </w:tcBorders>
            <w:shd w:val="clear" w:color="auto" w:fill="99CCFF"/>
            <w:vAlign w:val="center"/>
          </w:tcPr>
          <w:p w:rsidR="002C5E2A" w:rsidRDefault="002C5E2A" w:rsidP="002C5E2A">
            <w:pPr>
              <w:rPr>
                <w:rFonts w:ascii="Arial" w:hAnsi="Arial"/>
                <w:b/>
                <w:i/>
                <w:szCs w:val="24"/>
              </w:rPr>
            </w:pPr>
            <w:r>
              <w:rPr>
                <w:rFonts w:ascii="Arial" w:hAnsi="Arial"/>
                <w:b/>
                <w:i/>
                <w:szCs w:val="24"/>
              </w:rPr>
              <w:t>OBRAVNAVAL</w:t>
            </w:r>
          </w:p>
          <w:p w:rsidR="002C5E2A" w:rsidRDefault="002C5E2A" w:rsidP="002C5E2A">
            <w:pPr>
              <w:rPr>
                <w:rFonts w:ascii="Arial" w:hAnsi="Arial"/>
                <w:b/>
                <w:i/>
                <w:szCs w:val="24"/>
                <w:lang w:eastAsia="en-US"/>
              </w:rPr>
            </w:pPr>
            <w:r>
              <w:rPr>
                <w:rFonts w:ascii="Arial" w:hAnsi="Arial"/>
                <w:b/>
                <w:i/>
                <w:szCs w:val="24"/>
              </w:rPr>
              <w:t>IN ODOBRIL</w:t>
            </w:r>
          </w:p>
        </w:tc>
        <w:tc>
          <w:tcPr>
            <w:tcW w:w="3402" w:type="dxa"/>
            <w:tcBorders>
              <w:top w:val="single" w:sz="6" w:space="0" w:color="000000"/>
              <w:left w:val="single" w:sz="6" w:space="0" w:color="000000"/>
              <w:bottom w:val="single" w:sz="6" w:space="0" w:color="000000"/>
              <w:right w:val="single" w:sz="6" w:space="0" w:color="000000"/>
            </w:tcBorders>
            <w:shd w:val="clear" w:color="auto" w:fill="auto"/>
          </w:tcPr>
          <w:p w:rsidR="002C5E2A" w:rsidRDefault="002C5E2A" w:rsidP="002C5E2A">
            <w:pPr>
              <w:rPr>
                <w:rFonts w:ascii="Arial" w:hAnsi="Arial"/>
                <w:i/>
                <w:szCs w:val="24"/>
                <w:lang w:eastAsia="en-US"/>
              </w:rPr>
            </w:pPr>
            <w:r>
              <w:rPr>
                <w:rFonts w:ascii="Arial" w:hAnsi="Arial"/>
                <w:i/>
                <w:szCs w:val="24"/>
                <w:lang w:eastAsia="en-US"/>
              </w:rPr>
              <w:t>Štab Civilne zaščite</w:t>
            </w:r>
          </w:p>
          <w:p w:rsidR="002C5E2A" w:rsidRDefault="002C5E2A" w:rsidP="002C5E2A">
            <w:pPr>
              <w:rPr>
                <w:rFonts w:ascii="Arial" w:hAnsi="Arial"/>
                <w:i/>
                <w:szCs w:val="24"/>
              </w:rPr>
            </w:pPr>
            <w:r>
              <w:rPr>
                <w:rFonts w:ascii="Arial" w:hAnsi="Arial"/>
                <w:i/>
                <w:szCs w:val="24"/>
              </w:rPr>
              <w:t>Poveljnik CZ</w:t>
            </w:r>
          </w:p>
        </w:tc>
        <w:tc>
          <w:tcPr>
            <w:tcW w:w="14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C5E2A" w:rsidRDefault="002C5E2A" w:rsidP="002C5E2A">
            <w:pPr>
              <w:rPr>
                <w:rFonts w:ascii="Arial" w:hAnsi="Arial"/>
                <w:i/>
                <w:szCs w:val="24"/>
                <w:lang w:eastAsia="en-US"/>
              </w:rPr>
            </w:pPr>
            <w:r>
              <w:rPr>
                <w:rFonts w:ascii="Arial" w:hAnsi="Arial"/>
                <w:i/>
                <w:szCs w:val="24"/>
                <w:lang w:eastAsia="en-US"/>
              </w:rPr>
              <w:t>Oktober  2016</w:t>
            </w:r>
          </w:p>
        </w:tc>
        <w:tc>
          <w:tcPr>
            <w:tcW w:w="2795" w:type="dxa"/>
            <w:tcBorders>
              <w:top w:val="single" w:sz="6" w:space="0" w:color="000000"/>
              <w:left w:val="single" w:sz="6" w:space="0" w:color="000000"/>
              <w:bottom w:val="single" w:sz="6" w:space="0" w:color="000000"/>
              <w:right w:val="single" w:sz="12" w:space="0" w:color="000000"/>
            </w:tcBorders>
            <w:shd w:val="clear" w:color="auto" w:fill="auto"/>
            <w:vAlign w:val="center"/>
          </w:tcPr>
          <w:p w:rsidR="002C5E2A" w:rsidRDefault="002C5E2A" w:rsidP="002C5E2A">
            <w:pPr>
              <w:jc w:val="center"/>
              <w:rPr>
                <w:rFonts w:ascii="Arial" w:hAnsi="Arial"/>
                <w:szCs w:val="24"/>
                <w:lang w:eastAsia="en-US"/>
              </w:rPr>
            </w:pPr>
            <w:r>
              <w:rPr>
                <w:rFonts w:ascii="Arial" w:hAnsi="Arial"/>
                <w:szCs w:val="24"/>
                <w:lang w:eastAsia="en-US"/>
              </w:rPr>
              <w:t>Jože HREN</w:t>
            </w:r>
          </w:p>
        </w:tc>
      </w:tr>
      <w:tr w:rsidR="002C5E2A" w:rsidTr="002C5E2A">
        <w:tc>
          <w:tcPr>
            <w:tcW w:w="1985" w:type="dxa"/>
            <w:tcBorders>
              <w:top w:val="single" w:sz="6" w:space="0" w:color="000000"/>
              <w:left w:val="single" w:sz="12" w:space="0" w:color="000000"/>
              <w:bottom w:val="single" w:sz="6" w:space="0" w:color="000000"/>
              <w:right w:val="single" w:sz="6" w:space="0" w:color="000000"/>
            </w:tcBorders>
            <w:shd w:val="clear" w:color="auto" w:fill="99CCFF"/>
            <w:vAlign w:val="center"/>
          </w:tcPr>
          <w:p w:rsidR="002C5E2A" w:rsidRDefault="002C5E2A" w:rsidP="002C5E2A">
            <w:pPr>
              <w:rPr>
                <w:rFonts w:ascii="Arial" w:hAnsi="Arial"/>
                <w:b/>
                <w:szCs w:val="24"/>
                <w:lang w:eastAsia="en-US"/>
              </w:rPr>
            </w:pPr>
            <w:r>
              <w:rPr>
                <w:rFonts w:ascii="Arial" w:hAnsi="Arial"/>
                <w:b/>
                <w:i/>
                <w:szCs w:val="24"/>
              </w:rPr>
              <w:t>SPREJEL</w:t>
            </w:r>
          </w:p>
        </w:tc>
        <w:tc>
          <w:tcPr>
            <w:tcW w:w="3402" w:type="dxa"/>
            <w:tcBorders>
              <w:top w:val="single" w:sz="6" w:space="0" w:color="000000"/>
              <w:left w:val="single" w:sz="6" w:space="0" w:color="000000"/>
              <w:bottom w:val="single" w:sz="6" w:space="0" w:color="000000"/>
              <w:right w:val="single" w:sz="6" w:space="0" w:color="000000"/>
            </w:tcBorders>
            <w:shd w:val="clear" w:color="auto" w:fill="auto"/>
          </w:tcPr>
          <w:p w:rsidR="002C5E2A" w:rsidRPr="001E3B66" w:rsidRDefault="002C5E2A" w:rsidP="002C5E2A">
            <w:pPr>
              <w:rPr>
                <w:rFonts w:ascii="Arial" w:hAnsi="Arial"/>
                <w:i/>
                <w:color w:val="FF6600"/>
                <w:szCs w:val="24"/>
                <w:lang w:eastAsia="en-US"/>
              </w:rPr>
            </w:pPr>
          </w:p>
          <w:p w:rsidR="002C5E2A" w:rsidRPr="00DA5BD7" w:rsidRDefault="002C5E2A" w:rsidP="002C5E2A">
            <w:pPr>
              <w:rPr>
                <w:rFonts w:ascii="Arial" w:hAnsi="Arial"/>
                <w:i/>
                <w:color w:val="000000"/>
                <w:szCs w:val="24"/>
              </w:rPr>
            </w:pPr>
            <w:r w:rsidRPr="00DA5BD7">
              <w:rPr>
                <w:rFonts w:ascii="Arial" w:hAnsi="Arial"/>
                <w:i/>
                <w:color w:val="000000"/>
                <w:szCs w:val="24"/>
              </w:rPr>
              <w:t>Župan</w:t>
            </w:r>
          </w:p>
          <w:p w:rsidR="002C5E2A" w:rsidRPr="001E3B66" w:rsidRDefault="002C5E2A" w:rsidP="002C5E2A">
            <w:pPr>
              <w:rPr>
                <w:rFonts w:ascii="Arial" w:hAnsi="Arial"/>
                <w:i/>
                <w:color w:val="FF6600"/>
                <w:szCs w:val="24"/>
                <w:lang w:eastAsia="en-US"/>
              </w:rPr>
            </w:pPr>
          </w:p>
        </w:tc>
        <w:tc>
          <w:tcPr>
            <w:tcW w:w="14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C5E2A" w:rsidRDefault="002C5E2A" w:rsidP="002C5E2A">
            <w:pPr>
              <w:rPr>
                <w:rFonts w:ascii="Arial" w:hAnsi="Arial"/>
                <w:i/>
                <w:szCs w:val="24"/>
                <w:lang w:eastAsia="en-US"/>
              </w:rPr>
            </w:pPr>
            <w:r>
              <w:rPr>
                <w:rFonts w:ascii="Arial" w:hAnsi="Arial"/>
                <w:i/>
                <w:szCs w:val="24"/>
                <w:lang w:eastAsia="en-US"/>
              </w:rPr>
              <w:t>Oktober 2016</w:t>
            </w:r>
          </w:p>
        </w:tc>
        <w:tc>
          <w:tcPr>
            <w:tcW w:w="2795" w:type="dxa"/>
            <w:tcBorders>
              <w:top w:val="single" w:sz="6" w:space="0" w:color="000000"/>
              <w:left w:val="single" w:sz="6" w:space="0" w:color="000000"/>
              <w:bottom w:val="single" w:sz="6" w:space="0" w:color="000000"/>
              <w:right w:val="single" w:sz="12" w:space="0" w:color="000000"/>
            </w:tcBorders>
            <w:shd w:val="clear" w:color="auto" w:fill="auto"/>
            <w:vAlign w:val="center"/>
          </w:tcPr>
          <w:p w:rsidR="002C5E2A" w:rsidRDefault="002C5E2A" w:rsidP="002C5E2A">
            <w:pPr>
              <w:jc w:val="center"/>
              <w:rPr>
                <w:rFonts w:ascii="Arial" w:hAnsi="Arial"/>
                <w:szCs w:val="24"/>
                <w:lang w:eastAsia="en-US"/>
              </w:rPr>
            </w:pPr>
            <w:r>
              <w:rPr>
                <w:rFonts w:ascii="Arial" w:hAnsi="Arial"/>
                <w:szCs w:val="24"/>
                <w:lang w:eastAsia="en-US"/>
              </w:rPr>
              <w:t>Matjaž ORTER</w:t>
            </w:r>
          </w:p>
        </w:tc>
      </w:tr>
      <w:tr w:rsidR="002C5E2A" w:rsidTr="002C5E2A">
        <w:tc>
          <w:tcPr>
            <w:tcW w:w="1985" w:type="dxa"/>
            <w:tcBorders>
              <w:top w:val="single" w:sz="6" w:space="0" w:color="000000"/>
              <w:left w:val="single" w:sz="12" w:space="0" w:color="000000"/>
              <w:bottom w:val="single" w:sz="12" w:space="0" w:color="000000"/>
              <w:right w:val="single" w:sz="6" w:space="0" w:color="000000"/>
            </w:tcBorders>
            <w:shd w:val="clear" w:color="auto" w:fill="99CCFF"/>
            <w:vAlign w:val="center"/>
          </w:tcPr>
          <w:p w:rsidR="002C5E2A" w:rsidRDefault="002C5E2A" w:rsidP="002C5E2A">
            <w:pPr>
              <w:rPr>
                <w:rFonts w:ascii="Arial" w:hAnsi="Arial"/>
                <w:b/>
                <w:szCs w:val="24"/>
                <w:lang w:eastAsia="en-US"/>
              </w:rPr>
            </w:pPr>
            <w:r>
              <w:rPr>
                <w:rFonts w:ascii="Arial" w:hAnsi="Arial"/>
                <w:b/>
                <w:i/>
                <w:szCs w:val="24"/>
              </w:rPr>
              <w:t>SKRBNIK</w:t>
            </w:r>
          </w:p>
        </w:tc>
        <w:tc>
          <w:tcPr>
            <w:tcW w:w="3402" w:type="dxa"/>
            <w:tcBorders>
              <w:top w:val="single" w:sz="6" w:space="0" w:color="000000"/>
              <w:left w:val="single" w:sz="6" w:space="0" w:color="000000"/>
              <w:bottom w:val="single" w:sz="12" w:space="0" w:color="000000"/>
              <w:right w:val="single" w:sz="6" w:space="0" w:color="000000"/>
            </w:tcBorders>
            <w:shd w:val="clear" w:color="auto" w:fill="auto"/>
          </w:tcPr>
          <w:p w:rsidR="002C5E2A" w:rsidRDefault="002C5E2A" w:rsidP="002C5E2A">
            <w:pPr>
              <w:rPr>
                <w:rFonts w:ascii="Arial" w:hAnsi="Arial"/>
                <w:i/>
                <w:szCs w:val="24"/>
                <w:lang w:eastAsia="en-US"/>
              </w:rPr>
            </w:pPr>
            <w:r>
              <w:rPr>
                <w:rFonts w:ascii="Arial" w:hAnsi="Arial"/>
                <w:i/>
                <w:szCs w:val="24"/>
              </w:rPr>
              <w:t xml:space="preserve">Strokovni sodelavec za zaščito in reševanje  </w:t>
            </w:r>
          </w:p>
        </w:tc>
        <w:tc>
          <w:tcPr>
            <w:tcW w:w="1458" w:type="dxa"/>
            <w:tcBorders>
              <w:top w:val="single" w:sz="6" w:space="0" w:color="000000"/>
              <w:left w:val="single" w:sz="6" w:space="0" w:color="000000"/>
              <w:bottom w:val="single" w:sz="12" w:space="0" w:color="000000"/>
              <w:right w:val="single" w:sz="6" w:space="0" w:color="000000"/>
            </w:tcBorders>
            <w:shd w:val="clear" w:color="auto" w:fill="auto"/>
            <w:vAlign w:val="center"/>
          </w:tcPr>
          <w:p w:rsidR="002C5E2A" w:rsidRDefault="002C5E2A" w:rsidP="002C5E2A">
            <w:pPr>
              <w:rPr>
                <w:rFonts w:ascii="Arial" w:hAnsi="Arial"/>
                <w:i/>
                <w:szCs w:val="24"/>
                <w:lang w:eastAsia="en-US"/>
              </w:rPr>
            </w:pPr>
            <w:r>
              <w:rPr>
                <w:rFonts w:ascii="Arial" w:hAnsi="Arial"/>
                <w:i/>
                <w:szCs w:val="24"/>
                <w:lang w:eastAsia="en-US"/>
              </w:rPr>
              <w:t>Oktober 2016</w:t>
            </w:r>
          </w:p>
        </w:tc>
        <w:tc>
          <w:tcPr>
            <w:tcW w:w="2795" w:type="dxa"/>
            <w:tcBorders>
              <w:top w:val="single" w:sz="6" w:space="0" w:color="000000"/>
              <w:left w:val="single" w:sz="6" w:space="0" w:color="000000"/>
              <w:bottom w:val="single" w:sz="12" w:space="0" w:color="000000"/>
              <w:right w:val="single" w:sz="12" w:space="0" w:color="000000"/>
            </w:tcBorders>
            <w:shd w:val="clear" w:color="auto" w:fill="auto"/>
            <w:vAlign w:val="center"/>
          </w:tcPr>
          <w:p w:rsidR="002C5E2A" w:rsidRPr="00DA5BD7" w:rsidRDefault="002C5E2A" w:rsidP="002C5E2A">
            <w:pPr>
              <w:jc w:val="center"/>
              <w:rPr>
                <w:rFonts w:ascii="Arial" w:hAnsi="Arial"/>
                <w:color w:val="000000"/>
                <w:szCs w:val="24"/>
                <w:lang w:eastAsia="en-US"/>
              </w:rPr>
            </w:pPr>
            <w:r w:rsidRPr="00DA5BD7">
              <w:rPr>
                <w:rFonts w:ascii="Arial" w:hAnsi="Arial"/>
                <w:color w:val="000000"/>
                <w:szCs w:val="24"/>
                <w:lang w:eastAsia="en-US"/>
              </w:rPr>
              <w:t>Branko HOJNIK</w:t>
            </w:r>
          </w:p>
        </w:tc>
      </w:tr>
    </w:tbl>
    <w:p w:rsidR="002C5E2A" w:rsidRDefault="002C5E2A" w:rsidP="002C5E2A">
      <w:pPr>
        <w:jc w:val="center"/>
        <w:rPr>
          <w:b/>
          <w:i/>
          <w:sz w:val="32"/>
          <w:szCs w:val="32"/>
          <w:lang w:val="sl-SI"/>
        </w:rPr>
      </w:pPr>
    </w:p>
    <w:p w:rsidR="007919A4" w:rsidRPr="0060168D" w:rsidRDefault="007919A4" w:rsidP="00234620">
      <w:pPr>
        <w:jc w:val="center"/>
        <w:rPr>
          <w:rFonts w:cs="Tahoma"/>
          <w:b/>
          <w:color w:val="800000"/>
          <w:sz w:val="36"/>
          <w:szCs w:val="36"/>
          <w:lang w:val="sl-SI"/>
        </w:rPr>
      </w:pPr>
      <w:r w:rsidRPr="0060168D">
        <w:rPr>
          <w:rFonts w:cs="Tahoma"/>
          <w:b/>
          <w:color w:val="800000"/>
          <w:sz w:val="36"/>
          <w:szCs w:val="36"/>
          <w:lang w:val="sl-SI"/>
        </w:rPr>
        <w:t>V S E B I N A</w:t>
      </w:r>
    </w:p>
    <w:p w:rsidR="007919A4" w:rsidRPr="00343560" w:rsidRDefault="007919A4" w:rsidP="007919A4">
      <w:pPr>
        <w:jc w:val="both"/>
        <w:rPr>
          <w:rFonts w:cs="Tahoma"/>
          <w:b/>
          <w:i/>
          <w:lang w:val="sl-SI"/>
        </w:rPr>
      </w:pPr>
    </w:p>
    <w:p w:rsidR="007919A4" w:rsidRPr="00343560" w:rsidRDefault="007919A4" w:rsidP="00234620">
      <w:pPr>
        <w:ind w:left="7920" w:firstLine="588"/>
        <w:jc w:val="both"/>
        <w:rPr>
          <w:rFonts w:cs="Tahoma"/>
          <w:b/>
          <w:i/>
          <w:sz w:val="26"/>
          <w:lang w:val="sl-SI"/>
        </w:rPr>
      </w:pPr>
      <w:r w:rsidRPr="00343560">
        <w:rPr>
          <w:rFonts w:cs="Tahoma"/>
          <w:b/>
          <w:i/>
          <w:sz w:val="26"/>
          <w:lang w:val="sl-SI"/>
        </w:rPr>
        <w:t>Stran</w:t>
      </w:r>
    </w:p>
    <w:p w:rsidR="007919A4" w:rsidRPr="00343560" w:rsidRDefault="007919A4" w:rsidP="007919A4">
      <w:pPr>
        <w:jc w:val="both"/>
        <w:rPr>
          <w:rFonts w:cs="Tahoma"/>
          <w:b/>
          <w:i/>
          <w:lang w:val="sl-SI"/>
        </w:rPr>
      </w:pPr>
    </w:p>
    <w:p w:rsidR="006662B0" w:rsidRDefault="00FA733A">
      <w:pPr>
        <w:pStyle w:val="Kazalovsebine1"/>
        <w:tabs>
          <w:tab w:val="left" w:pos="660"/>
          <w:tab w:val="right" w:leader="dot" w:pos="9394"/>
        </w:tabs>
        <w:rPr>
          <w:rFonts w:asciiTheme="minorHAnsi" w:eastAsiaTheme="minorEastAsia" w:hAnsiTheme="minorHAnsi" w:cstheme="minorBidi"/>
          <w:caps w:val="0"/>
          <w:noProof/>
          <w:sz w:val="22"/>
          <w:szCs w:val="22"/>
          <w:lang w:val="sl-SI"/>
        </w:rPr>
      </w:pPr>
      <w:r w:rsidRPr="00FA733A">
        <w:rPr>
          <w:rFonts w:cs="Tahoma"/>
          <w:b/>
          <w:i/>
          <w:caps w:val="0"/>
          <w:sz w:val="26"/>
        </w:rPr>
        <w:fldChar w:fldCharType="begin"/>
      </w:r>
      <w:r w:rsidRPr="00FA733A">
        <w:rPr>
          <w:rFonts w:cs="Tahoma"/>
          <w:b/>
          <w:i/>
          <w:caps w:val="0"/>
          <w:sz w:val="26"/>
        </w:rPr>
        <w:instrText xml:space="preserve"> TOC \o "1-1" \h \z \t "Naslov 2;2;Naslov 3;3" </w:instrText>
      </w:r>
      <w:r w:rsidRPr="00FA733A">
        <w:rPr>
          <w:rFonts w:cs="Tahoma"/>
          <w:b/>
          <w:i/>
          <w:caps w:val="0"/>
          <w:sz w:val="26"/>
        </w:rPr>
        <w:fldChar w:fldCharType="separate"/>
      </w:r>
      <w:hyperlink w:anchor="_Toc461445077" w:history="1">
        <w:r w:rsidR="006662B0" w:rsidRPr="00771D10">
          <w:rPr>
            <w:rStyle w:val="Hiperpovezava"/>
            <w:rFonts w:cs="Tahoma"/>
            <w:noProof/>
            <w14:scene3d>
              <w14:camera w14:prst="orthographicFront"/>
              <w14:lightRig w14:rig="threePt" w14:dir="t">
                <w14:rot w14:lat="0" w14:lon="0" w14:rev="0"/>
              </w14:lightRig>
            </w14:scene3d>
          </w:rPr>
          <w:t>1.</w:t>
        </w:r>
        <w:r w:rsidR="006662B0">
          <w:rPr>
            <w:rFonts w:asciiTheme="minorHAnsi" w:eastAsiaTheme="minorEastAsia" w:hAnsiTheme="minorHAnsi" w:cstheme="minorBidi"/>
            <w:caps w:val="0"/>
            <w:noProof/>
            <w:sz w:val="22"/>
            <w:szCs w:val="22"/>
            <w:lang w:val="sl-SI"/>
          </w:rPr>
          <w:tab/>
        </w:r>
        <w:r w:rsidR="006662B0" w:rsidRPr="00771D10">
          <w:rPr>
            <w:rStyle w:val="Hiperpovezava"/>
            <w:noProof/>
          </w:rPr>
          <w:t>POTRES</w:t>
        </w:r>
        <w:r w:rsidR="006662B0">
          <w:rPr>
            <w:noProof/>
            <w:webHidden/>
          </w:rPr>
          <w:tab/>
        </w:r>
        <w:r w:rsidR="006662B0">
          <w:rPr>
            <w:noProof/>
            <w:webHidden/>
          </w:rPr>
          <w:fldChar w:fldCharType="begin"/>
        </w:r>
        <w:r w:rsidR="006662B0">
          <w:rPr>
            <w:noProof/>
            <w:webHidden/>
          </w:rPr>
          <w:instrText xml:space="preserve"> PAGEREF _Toc461445077 \h </w:instrText>
        </w:r>
        <w:r w:rsidR="006662B0">
          <w:rPr>
            <w:noProof/>
            <w:webHidden/>
          </w:rPr>
        </w:r>
        <w:r w:rsidR="006662B0">
          <w:rPr>
            <w:noProof/>
            <w:webHidden/>
          </w:rPr>
          <w:fldChar w:fldCharType="separate"/>
        </w:r>
        <w:r w:rsidR="006662B0">
          <w:rPr>
            <w:noProof/>
            <w:webHidden/>
          </w:rPr>
          <w:t>3</w:t>
        </w:r>
        <w:r w:rsidR="006662B0">
          <w:rPr>
            <w:noProof/>
            <w:webHidden/>
          </w:rPr>
          <w:fldChar w:fldCharType="end"/>
        </w:r>
      </w:hyperlink>
    </w:p>
    <w:p w:rsidR="006662B0" w:rsidRDefault="001178B5">
      <w:pPr>
        <w:pStyle w:val="Kazalovsebine2"/>
        <w:tabs>
          <w:tab w:val="left" w:pos="660"/>
          <w:tab w:val="right" w:leader="dot" w:pos="9394"/>
        </w:tabs>
        <w:rPr>
          <w:rFonts w:asciiTheme="minorHAnsi" w:eastAsiaTheme="minorEastAsia" w:hAnsiTheme="minorHAnsi" w:cstheme="minorBidi"/>
          <w:smallCaps w:val="0"/>
          <w:noProof/>
          <w:sz w:val="22"/>
          <w:szCs w:val="22"/>
          <w:lang w:val="sl-SI"/>
        </w:rPr>
      </w:pPr>
      <w:hyperlink w:anchor="_Toc461445078" w:history="1">
        <w:r w:rsidR="006662B0" w:rsidRPr="00771D10">
          <w:rPr>
            <w:rStyle w:val="Hiperpovezava"/>
            <w:noProof/>
            <w:lang w:val="sl-SI"/>
          </w:rPr>
          <w:t>1.1.</w:t>
        </w:r>
        <w:r w:rsidR="006662B0">
          <w:rPr>
            <w:rFonts w:asciiTheme="minorHAnsi" w:eastAsiaTheme="minorEastAsia" w:hAnsiTheme="minorHAnsi" w:cstheme="minorBidi"/>
            <w:smallCaps w:val="0"/>
            <w:noProof/>
            <w:sz w:val="22"/>
            <w:szCs w:val="22"/>
            <w:lang w:val="sl-SI"/>
          </w:rPr>
          <w:tab/>
        </w:r>
        <w:r w:rsidR="006662B0" w:rsidRPr="00771D10">
          <w:rPr>
            <w:rStyle w:val="Hiperpovezava"/>
            <w:noProof/>
            <w:lang w:val="sl-SI"/>
          </w:rPr>
          <w:t>Uvod</w:t>
        </w:r>
        <w:r w:rsidR="006662B0">
          <w:rPr>
            <w:noProof/>
            <w:webHidden/>
          </w:rPr>
          <w:tab/>
        </w:r>
        <w:r w:rsidR="006662B0">
          <w:rPr>
            <w:noProof/>
            <w:webHidden/>
          </w:rPr>
          <w:fldChar w:fldCharType="begin"/>
        </w:r>
        <w:r w:rsidR="006662B0">
          <w:rPr>
            <w:noProof/>
            <w:webHidden/>
          </w:rPr>
          <w:instrText xml:space="preserve"> PAGEREF _Toc461445078 \h </w:instrText>
        </w:r>
        <w:r w:rsidR="006662B0">
          <w:rPr>
            <w:noProof/>
            <w:webHidden/>
          </w:rPr>
        </w:r>
        <w:r w:rsidR="006662B0">
          <w:rPr>
            <w:noProof/>
            <w:webHidden/>
          </w:rPr>
          <w:fldChar w:fldCharType="separate"/>
        </w:r>
        <w:r w:rsidR="006662B0">
          <w:rPr>
            <w:noProof/>
            <w:webHidden/>
          </w:rPr>
          <w:t>3</w:t>
        </w:r>
        <w:r w:rsidR="006662B0">
          <w:rPr>
            <w:noProof/>
            <w:webHidden/>
          </w:rPr>
          <w:fldChar w:fldCharType="end"/>
        </w:r>
      </w:hyperlink>
    </w:p>
    <w:p w:rsidR="006662B0" w:rsidRDefault="001178B5">
      <w:pPr>
        <w:pStyle w:val="Kazalovsebine2"/>
        <w:tabs>
          <w:tab w:val="left" w:pos="660"/>
          <w:tab w:val="right" w:leader="dot" w:pos="9394"/>
        </w:tabs>
        <w:rPr>
          <w:rFonts w:asciiTheme="minorHAnsi" w:eastAsiaTheme="minorEastAsia" w:hAnsiTheme="minorHAnsi" w:cstheme="minorBidi"/>
          <w:smallCaps w:val="0"/>
          <w:noProof/>
          <w:sz w:val="22"/>
          <w:szCs w:val="22"/>
          <w:lang w:val="sl-SI"/>
        </w:rPr>
      </w:pPr>
      <w:hyperlink w:anchor="_Toc461445079" w:history="1">
        <w:r w:rsidR="006662B0" w:rsidRPr="00771D10">
          <w:rPr>
            <w:rStyle w:val="Hiperpovezava"/>
            <w:noProof/>
            <w:lang w:val="sl-SI"/>
          </w:rPr>
          <w:t>1.2.</w:t>
        </w:r>
        <w:r w:rsidR="006662B0">
          <w:rPr>
            <w:rFonts w:asciiTheme="minorHAnsi" w:eastAsiaTheme="minorEastAsia" w:hAnsiTheme="minorHAnsi" w:cstheme="minorBidi"/>
            <w:smallCaps w:val="0"/>
            <w:noProof/>
            <w:sz w:val="22"/>
            <w:szCs w:val="22"/>
            <w:lang w:val="sl-SI"/>
          </w:rPr>
          <w:tab/>
        </w:r>
        <w:r w:rsidR="006662B0" w:rsidRPr="00771D10">
          <w:rPr>
            <w:rStyle w:val="Hiperpovezava"/>
            <w:noProof/>
            <w:lang w:val="sl-SI"/>
          </w:rPr>
          <w:t>Povzetek ocene potresne ogroženosti</w:t>
        </w:r>
        <w:r w:rsidR="006662B0">
          <w:rPr>
            <w:noProof/>
            <w:webHidden/>
          </w:rPr>
          <w:tab/>
        </w:r>
        <w:r w:rsidR="006662B0">
          <w:rPr>
            <w:noProof/>
            <w:webHidden/>
          </w:rPr>
          <w:fldChar w:fldCharType="begin"/>
        </w:r>
        <w:r w:rsidR="006662B0">
          <w:rPr>
            <w:noProof/>
            <w:webHidden/>
          </w:rPr>
          <w:instrText xml:space="preserve"> PAGEREF _Toc461445079 \h </w:instrText>
        </w:r>
        <w:r w:rsidR="006662B0">
          <w:rPr>
            <w:noProof/>
            <w:webHidden/>
          </w:rPr>
        </w:r>
        <w:r w:rsidR="006662B0">
          <w:rPr>
            <w:noProof/>
            <w:webHidden/>
          </w:rPr>
          <w:fldChar w:fldCharType="separate"/>
        </w:r>
        <w:r w:rsidR="006662B0">
          <w:rPr>
            <w:noProof/>
            <w:webHidden/>
          </w:rPr>
          <w:t>3</w:t>
        </w:r>
        <w:r w:rsidR="006662B0">
          <w:rPr>
            <w:noProof/>
            <w:webHidden/>
          </w:rPr>
          <w:fldChar w:fldCharType="end"/>
        </w:r>
      </w:hyperlink>
    </w:p>
    <w:p w:rsidR="006662B0" w:rsidRDefault="001178B5">
      <w:pPr>
        <w:pStyle w:val="Kazalovsebine2"/>
        <w:tabs>
          <w:tab w:val="left" w:pos="660"/>
          <w:tab w:val="right" w:leader="dot" w:pos="9394"/>
        </w:tabs>
        <w:rPr>
          <w:rFonts w:asciiTheme="minorHAnsi" w:eastAsiaTheme="minorEastAsia" w:hAnsiTheme="minorHAnsi" w:cstheme="minorBidi"/>
          <w:smallCaps w:val="0"/>
          <w:noProof/>
          <w:sz w:val="22"/>
          <w:szCs w:val="22"/>
          <w:lang w:val="sl-SI"/>
        </w:rPr>
      </w:pPr>
      <w:hyperlink w:anchor="_Toc461445080" w:history="1">
        <w:r w:rsidR="006662B0" w:rsidRPr="00771D10">
          <w:rPr>
            <w:rStyle w:val="Hiperpovezava"/>
            <w:noProof/>
            <w:lang w:val="sl-SI"/>
          </w:rPr>
          <w:t>1.3.</w:t>
        </w:r>
        <w:r w:rsidR="006662B0">
          <w:rPr>
            <w:rFonts w:asciiTheme="minorHAnsi" w:eastAsiaTheme="minorEastAsia" w:hAnsiTheme="minorHAnsi" w:cstheme="minorBidi"/>
            <w:smallCaps w:val="0"/>
            <w:noProof/>
            <w:sz w:val="22"/>
            <w:szCs w:val="22"/>
            <w:lang w:val="sl-SI"/>
          </w:rPr>
          <w:tab/>
        </w:r>
        <w:r w:rsidR="006662B0" w:rsidRPr="00771D10">
          <w:rPr>
            <w:rStyle w:val="Hiperpovezava"/>
            <w:noProof/>
            <w:lang w:val="sl-SI"/>
          </w:rPr>
          <w:t>Verjetnost nastanka verižne nesreče</w:t>
        </w:r>
        <w:r w:rsidR="006662B0">
          <w:rPr>
            <w:noProof/>
            <w:webHidden/>
          </w:rPr>
          <w:tab/>
        </w:r>
        <w:r w:rsidR="006662B0">
          <w:rPr>
            <w:noProof/>
            <w:webHidden/>
          </w:rPr>
          <w:fldChar w:fldCharType="begin"/>
        </w:r>
        <w:r w:rsidR="006662B0">
          <w:rPr>
            <w:noProof/>
            <w:webHidden/>
          </w:rPr>
          <w:instrText xml:space="preserve"> PAGEREF _Toc461445080 \h </w:instrText>
        </w:r>
        <w:r w:rsidR="006662B0">
          <w:rPr>
            <w:noProof/>
            <w:webHidden/>
          </w:rPr>
        </w:r>
        <w:r w:rsidR="006662B0">
          <w:rPr>
            <w:noProof/>
            <w:webHidden/>
          </w:rPr>
          <w:fldChar w:fldCharType="separate"/>
        </w:r>
        <w:r w:rsidR="006662B0">
          <w:rPr>
            <w:noProof/>
            <w:webHidden/>
          </w:rPr>
          <w:t>8</w:t>
        </w:r>
        <w:r w:rsidR="006662B0">
          <w:rPr>
            <w:noProof/>
            <w:webHidden/>
          </w:rPr>
          <w:fldChar w:fldCharType="end"/>
        </w:r>
      </w:hyperlink>
    </w:p>
    <w:p w:rsidR="006662B0" w:rsidRDefault="001178B5">
      <w:pPr>
        <w:pStyle w:val="Kazalovsebine1"/>
        <w:tabs>
          <w:tab w:val="left" w:pos="660"/>
          <w:tab w:val="right" w:leader="dot" w:pos="9394"/>
        </w:tabs>
        <w:rPr>
          <w:rFonts w:asciiTheme="minorHAnsi" w:eastAsiaTheme="minorEastAsia" w:hAnsiTheme="minorHAnsi" w:cstheme="minorBidi"/>
          <w:caps w:val="0"/>
          <w:noProof/>
          <w:sz w:val="22"/>
          <w:szCs w:val="22"/>
          <w:lang w:val="sl-SI"/>
        </w:rPr>
      </w:pPr>
      <w:hyperlink w:anchor="_Toc461445081" w:history="1">
        <w:r w:rsidR="006662B0" w:rsidRPr="00771D10">
          <w:rPr>
            <w:rStyle w:val="Hiperpovezava"/>
            <w:noProof/>
            <w14:scene3d>
              <w14:camera w14:prst="orthographicFront"/>
              <w14:lightRig w14:rig="threePt" w14:dir="t">
                <w14:rot w14:lat="0" w14:lon="0" w14:rev="0"/>
              </w14:lightRig>
            </w14:scene3d>
          </w:rPr>
          <w:t>2.</w:t>
        </w:r>
        <w:r w:rsidR="006662B0">
          <w:rPr>
            <w:rFonts w:asciiTheme="minorHAnsi" w:eastAsiaTheme="minorEastAsia" w:hAnsiTheme="minorHAnsi" w:cstheme="minorBidi"/>
            <w:caps w:val="0"/>
            <w:noProof/>
            <w:sz w:val="22"/>
            <w:szCs w:val="22"/>
            <w:lang w:val="sl-SI"/>
          </w:rPr>
          <w:tab/>
        </w:r>
        <w:r w:rsidR="006662B0" w:rsidRPr="00771D10">
          <w:rPr>
            <w:rStyle w:val="Hiperpovezava"/>
            <w:noProof/>
          </w:rPr>
          <w:t>OBVEŠČANJE</w:t>
        </w:r>
        <w:r w:rsidR="006662B0">
          <w:rPr>
            <w:noProof/>
            <w:webHidden/>
          </w:rPr>
          <w:tab/>
        </w:r>
        <w:r w:rsidR="006662B0">
          <w:rPr>
            <w:noProof/>
            <w:webHidden/>
          </w:rPr>
          <w:fldChar w:fldCharType="begin"/>
        </w:r>
        <w:r w:rsidR="006662B0">
          <w:rPr>
            <w:noProof/>
            <w:webHidden/>
          </w:rPr>
          <w:instrText xml:space="preserve"> PAGEREF _Toc461445081 \h </w:instrText>
        </w:r>
        <w:r w:rsidR="006662B0">
          <w:rPr>
            <w:noProof/>
            <w:webHidden/>
          </w:rPr>
        </w:r>
        <w:r w:rsidR="006662B0">
          <w:rPr>
            <w:noProof/>
            <w:webHidden/>
          </w:rPr>
          <w:fldChar w:fldCharType="separate"/>
        </w:r>
        <w:r w:rsidR="006662B0">
          <w:rPr>
            <w:noProof/>
            <w:webHidden/>
          </w:rPr>
          <w:t>9</w:t>
        </w:r>
        <w:r w:rsidR="006662B0">
          <w:rPr>
            <w:noProof/>
            <w:webHidden/>
          </w:rPr>
          <w:fldChar w:fldCharType="end"/>
        </w:r>
      </w:hyperlink>
    </w:p>
    <w:p w:rsidR="006662B0" w:rsidRDefault="001178B5">
      <w:pPr>
        <w:pStyle w:val="Kazalovsebine2"/>
        <w:tabs>
          <w:tab w:val="left" w:pos="660"/>
          <w:tab w:val="right" w:leader="dot" w:pos="9394"/>
        </w:tabs>
        <w:rPr>
          <w:rFonts w:asciiTheme="minorHAnsi" w:eastAsiaTheme="minorEastAsia" w:hAnsiTheme="minorHAnsi" w:cstheme="minorBidi"/>
          <w:smallCaps w:val="0"/>
          <w:noProof/>
          <w:sz w:val="22"/>
          <w:szCs w:val="22"/>
          <w:lang w:val="sl-SI"/>
        </w:rPr>
      </w:pPr>
      <w:hyperlink w:anchor="_Toc461445082" w:history="1">
        <w:r w:rsidR="006662B0" w:rsidRPr="00771D10">
          <w:rPr>
            <w:rStyle w:val="Hiperpovezava"/>
            <w:noProof/>
            <w:lang w:val="sl-SI"/>
          </w:rPr>
          <w:t>2.1.</w:t>
        </w:r>
        <w:r w:rsidR="006662B0">
          <w:rPr>
            <w:rFonts w:asciiTheme="minorHAnsi" w:eastAsiaTheme="minorEastAsia" w:hAnsiTheme="minorHAnsi" w:cstheme="minorBidi"/>
            <w:smallCaps w:val="0"/>
            <w:noProof/>
            <w:sz w:val="22"/>
            <w:szCs w:val="22"/>
            <w:lang w:val="sl-SI"/>
          </w:rPr>
          <w:tab/>
        </w:r>
        <w:r w:rsidR="006662B0" w:rsidRPr="00771D10">
          <w:rPr>
            <w:rStyle w:val="Hiperpovezava"/>
            <w:noProof/>
            <w:lang w:val="sl-SI"/>
          </w:rPr>
          <w:t>Izvajanje obveščanja pristojnih organov in javnosti ob potresu</w:t>
        </w:r>
        <w:r w:rsidR="006662B0">
          <w:rPr>
            <w:noProof/>
            <w:webHidden/>
          </w:rPr>
          <w:tab/>
        </w:r>
        <w:r w:rsidR="006662B0">
          <w:rPr>
            <w:noProof/>
            <w:webHidden/>
          </w:rPr>
          <w:fldChar w:fldCharType="begin"/>
        </w:r>
        <w:r w:rsidR="006662B0">
          <w:rPr>
            <w:noProof/>
            <w:webHidden/>
          </w:rPr>
          <w:instrText xml:space="preserve"> PAGEREF _Toc461445082 \h </w:instrText>
        </w:r>
        <w:r w:rsidR="006662B0">
          <w:rPr>
            <w:noProof/>
            <w:webHidden/>
          </w:rPr>
        </w:r>
        <w:r w:rsidR="006662B0">
          <w:rPr>
            <w:noProof/>
            <w:webHidden/>
          </w:rPr>
          <w:fldChar w:fldCharType="separate"/>
        </w:r>
        <w:r w:rsidR="006662B0">
          <w:rPr>
            <w:noProof/>
            <w:webHidden/>
          </w:rPr>
          <w:t>9</w:t>
        </w:r>
        <w:r w:rsidR="006662B0">
          <w:rPr>
            <w:noProof/>
            <w:webHidden/>
          </w:rPr>
          <w:fldChar w:fldCharType="end"/>
        </w:r>
      </w:hyperlink>
    </w:p>
    <w:p w:rsidR="006662B0" w:rsidRDefault="001178B5">
      <w:pPr>
        <w:pStyle w:val="Kazalovsebine3"/>
        <w:tabs>
          <w:tab w:val="left" w:pos="1320"/>
          <w:tab w:val="right" w:leader="dot" w:pos="9394"/>
        </w:tabs>
        <w:rPr>
          <w:rFonts w:asciiTheme="minorHAnsi" w:eastAsiaTheme="minorEastAsia" w:hAnsiTheme="minorHAnsi" w:cstheme="minorBidi"/>
          <w:noProof/>
          <w:sz w:val="22"/>
          <w:szCs w:val="22"/>
          <w:lang w:val="sl-SI"/>
        </w:rPr>
      </w:pPr>
      <w:hyperlink w:anchor="_Toc461445083" w:history="1">
        <w:r w:rsidR="006662B0" w:rsidRPr="00771D10">
          <w:rPr>
            <w:rStyle w:val="Hiperpovezava"/>
            <w:rFonts w:cs="Tahoma"/>
            <w:noProof/>
            <w:lang w:val="sl-SI"/>
          </w:rPr>
          <w:t>2.1.1.</w:t>
        </w:r>
        <w:r w:rsidR="006662B0">
          <w:rPr>
            <w:rFonts w:asciiTheme="minorHAnsi" w:eastAsiaTheme="minorEastAsia" w:hAnsiTheme="minorHAnsi" w:cstheme="minorBidi"/>
            <w:noProof/>
            <w:sz w:val="22"/>
            <w:szCs w:val="22"/>
            <w:lang w:val="sl-SI"/>
          </w:rPr>
          <w:tab/>
        </w:r>
        <w:r w:rsidR="006662B0" w:rsidRPr="00771D10">
          <w:rPr>
            <w:rStyle w:val="Hiperpovezava"/>
            <w:rFonts w:cs="Tahoma"/>
            <w:noProof/>
            <w:lang w:val="sl-SI"/>
          </w:rPr>
          <w:t>Obveščanje pristojnih organov</w:t>
        </w:r>
        <w:r w:rsidR="006662B0">
          <w:rPr>
            <w:noProof/>
            <w:webHidden/>
          </w:rPr>
          <w:tab/>
        </w:r>
        <w:r w:rsidR="006662B0">
          <w:rPr>
            <w:noProof/>
            <w:webHidden/>
          </w:rPr>
          <w:fldChar w:fldCharType="begin"/>
        </w:r>
        <w:r w:rsidR="006662B0">
          <w:rPr>
            <w:noProof/>
            <w:webHidden/>
          </w:rPr>
          <w:instrText xml:space="preserve"> PAGEREF _Toc461445083 \h </w:instrText>
        </w:r>
        <w:r w:rsidR="006662B0">
          <w:rPr>
            <w:noProof/>
            <w:webHidden/>
          </w:rPr>
        </w:r>
        <w:r w:rsidR="006662B0">
          <w:rPr>
            <w:noProof/>
            <w:webHidden/>
          </w:rPr>
          <w:fldChar w:fldCharType="separate"/>
        </w:r>
        <w:r w:rsidR="006662B0">
          <w:rPr>
            <w:noProof/>
            <w:webHidden/>
          </w:rPr>
          <w:t>9</w:t>
        </w:r>
        <w:r w:rsidR="006662B0">
          <w:rPr>
            <w:noProof/>
            <w:webHidden/>
          </w:rPr>
          <w:fldChar w:fldCharType="end"/>
        </w:r>
      </w:hyperlink>
    </w:p>
    <w:p w:rsidR="006662B0" w:rsidRDefault="001178B5">
      <w:pPr>
        <w:pStyle w:val="Kazalovsebine3"/>
        <w:tabs>
          <w:tab w:val="left" w:pos="1320"/>
          <w:tab w:val="right" w:leader="dot" w:pos="9394"/>
        </w:tabs>
        <w:rPr>
          <w:rFonts w:asciiTheme="minorHAnsi" w:eastAsiaTheme="minorEastAsia" w:hAnsiTheme="minorHAnsi" w:cstheme="minorBidi"/>
          <w:noProof/>
          <w:sz w:val="22"/>
          <w:szCs w:val="22"/>
          <w:lang w:val="sl-SI"/>
        </w:rPr>
      </w:pPr>
      <w:hyperlink w:anchor="_Toc461445084" w:history="1">
        <w:r w:rsidR="006662B0" w:rsidRPr="00771D10">
          <w:rPr>
            <w:rStyle w:val="Hiperpovezava"/>
            <w:rFonts w:cs="Tahoma"/>
            <w:noProof/>
            <w:lang w:val="sl-SI"/>
          </w:rPr>
          <w:t>2.1.2.</w:t>
        </w:r>
        <w:r w:rsidR="006662B0">
          <w:rPr>
            <w:rFonts w:asciiTheme="minorHAnsi" w:eastAsiaTheme="minorEastAsia" w:hAnsiTheme="minorHAnsi" w:cstheme="minorBidi"/>
            <w:noProof/>
            <w:sz w:val="22"/>
            <w:szCs w:val="22"/>
            <w:lang w:val="sl-SI"/>
          </w:rPr>
          <w:tab/>
        </w:r>
        <w:r w:rsidR="006662B0" w:rsidRPr="00771D10">
          <w:rPr>
            <w:rStyle w:val="Hiperpovezava"/>
            <w:rFonts w:cs="Tahoma"/>
            <w:noProof/>
            <w:lang w:val="sl-SI"/>
          </w:rPr>
          <w:t>Informiranje pristojnih organov</w:t>
        </w:r>
        <w:r w:rsidR="006662B0">
          <w:rPr>
            <w:noProof/>
            <w:webHidden/>
          </w:rPr>
          <w:tab/>
        </w:r>
        <w:r w:rsidR="006662B0">
          <w:rPr>
            <w:noProof/>
            <w:webHidden/>
          </w:rPr>
          <w:fldChar w:fldCharType="begin"/>
        </w:r>
        <w:r w:rsidR="006662B0">
          <w:rPr>
            <w:noProof/>
            <w:webHidden/>
          </w:rPr>
          <w:instrText xml:space="preserve"> PAGEREF _Toc461445084 \h </w:instrText>
        </w:r>
        <w:r w:rsidR="006662B0">
          <w:rPr>
            <w:noProof/>
            <w:webHidden/>
          </w:rPr>
        </w:r>
        <w:r w:rsidR="006662B0">
          <w:rPr>
            <w:noProof/>
            <w:webHidden/>
          </w:rPr>
          <w:fldChar w:fldCharType="separate"/>
        </w:r>
        <w:r w:rsidR="006662B0">
          <w:rPr>
            <w:noProof/>
            <w:webHidden/>
          </w:rPr>
          <w:t>9</w:t>
        </w:r>
        <w:r w:rsidR="006662B0">
          <w:rPr>
            <w:noProof/>
            <w:webHidden/>
          </w:rPr>
          <w:fldChar w:fldCharType="end"/>
        </w:r>
      </w:hyperlink>
    </w:p>
    <w:p w:rsidR="006662B0" w:rsidRDefault="001178B5">
      <w:pPr>
        <w:pStyle w:val="Kazalovsebine3"/>
        <w:tabs>
          <w:tab w:val="left" w:pos="1320"/>
          <w:tab w:val="right" w:leader="dot" w:pos="9394"/>
        </w:tabs>
        <w:rPr>
          <w:rFonts w:asciiTheme="minorHAnsi" w:eastAsiaTheme="minorEastAsia" w:hAnsiTheme="minorHAnsi" w:cstheme="minorBidi"/>
          <w:noProof/>
          <w:sz w:val="22"/>
          <w:szCs w:val="22"/>
          <w:lang w:val="sl-SI"/>
        </w:rPr>
      </w:pPr>
      <w:hyperlink w:anchor="_Toc461445085" w:history="1">
        <w:r w:rsidR="006662B0" w:rsidRPr="00771D10">
          <w:rPr>
            <w:rStyle w:val="Hiperpovezava"/>
            <w:rFonts w:cs="Tahoma"/>
            <w:noProof/>
            <w:lang w:val="sl-SI"/>
          </w:rPr>
          <w:t>2.1.3.</w:t>
        </w:r>
        <w:r w:rsidR="006662B0">
          <w:rPr>
            <w:rFonts w:asciiTheme="minorHAnsi" w:eastAsiaTheme="minorEastAsia" w:hAnsiTheme="minorHAnsi" w:cstheme="minorBidi"/>
            <w:noProof/>
            <w:sz w:val="22"/>
            <w:szCs w:val="22"/>
            <w:lang w:val="sl-SI"/>
          </w:rPr>
          <w:tab/>
        </w:r>
        <w:r w:rsidR="006662B0" w:rsidRPr="00771D10">
          <w:rPr>
            <w:rStyle w:val="Hiperpovezava"/>
            <w:rFonts w:cs="Tahoma"/>
            <w:noProof/>
            <w:lang w:val="sl-SI"/>
          </w:rPr>
          <w:t>Obveščanje prebivalcev na prizadetem območju</w:t>
        </w:r>
        <w:r w:rsidR="006662B0">
          <w:rPr>
            <w:noProof/>
            <w:webHidden/>
          </w:rPr>
          <w:tab/>
        </w:r>
        <w:r w:rsidR="006662B0">
          <w:rPr>
            <w:noProof/>
            <w:webHidden/>
          </w:rPr>
          <w:fldChar w:fldCharType="begin"/>
        </w:r>
        <w:r w:rsidR="006662B0">
          <w:rPr>
            <w:noProof/>
            <w:webHidden/>
          </w:rPr>
          <w:instrText xml:space="preserve"> PAGEREF _Toc461445085 \h </w:instrText>
        </w:r>
        <w:r w:rsidR="006662B0">
          <w:rPr>
            <w:noProof/>
            <w:webHidden/>
          </w:rPr>
        </w:r>
        <w:r w:rsidR="006662B0">
          <w:rPr>
            <w:noProof/>
            <w:webHidden/>
          </w:rPr>
          <w:fldChar w:fldCharType="separate"/>
        </w:r>
        <w:r w:rsidR="006662B0">
          <w:rPr>
            <w:noProof/>
            <w:webHidden/>
          </w:rPr>
          <w:t>9</w:t>
        </w:r>
        <w:r w:rsidR="006662B0">
          <w:rPr>
            <w:noProof/>
            <w:webHidden/>
          </w:rPr>
          <w:fldChar w:fldCharType="end"/>
        </w:r>
      </w:hyperlink>
    </w:p>
    <w:p w:rsidR="006662B0" w:rsidRDefault="001178B5">
      <w:pPr>
        <w:pStyle w:val="Kazalovsebine3"/>
        <w:tabs>
          <w:tab w:val="left" w:pos="1320"/>
          <w:tab w:val="right" w:leader="dot" w:pos="9394"/>
        </w:tabs>
        <w:rPr>
          <w:rFonts w:asciiTheme="minorHAnsi" w:eastAsiaTheme="minorEastAsia" w:hAnsiTheme="minorHAnsi" w:cstheme="minorBidi"/>
          <w:noProof/>
          <w:sz w:val="22"/>
          <w:szCs w:val="22"/>
          <w:lang w:val="sl-SI"/>
        </w:rPr>
      </w:pPr>
      <w:hyperlink w:anchor="_Toc461445086" w:history="1">
        <w:r w:rsidR="006662B0" w:rsidRPr="00771D10">
          <w:rPr>
            <w:rStyle w:val="Hiperpovezava"/>
            <w:rFonts w:cs="Tahoma"/>
            <w:noProof/>
            <w:lang w:val="sl-SI"/>
          </w:rPr>
          <w:t>2.1.4.</w:t>
        </w:r>
        <w:r w:rsidR="006662B0">
          <w:rPr>
            <w:rFonts w:asciiTheme="minorHAnsi" w:eastAsiaTheme="minorEastAsia" w:hAnsiTheme="minorHAnsi" w:cstheme="minorBidi"/>
            <w:noProof/>
            <w:sz w:val="22"/>
            <w:szCs w:val="22"/>
            <w:lang w:val="sl-SI"/>
          </w:rPr>
          <w:tab/>
        </w:r>
        <w:r w:rsidR="006662B0" w:rsidRPr="00771D10">
          <w:rPr>
            <w:rStyle w:val="Hiperpovezava"/>
            <w:rFonts w:cs="Tahoma"/>
            <w:noProof/>
            <w:lang w:val="sl-SI"/>
          </w:rPr>
          <w:t>Obveščanje javnosti</w:t>
        </w:r>
        <w:r w:rsidR="006662B0">
          <w:rPr>
            <w:noProof/>
            <w:webHidden/>
          </w:rPr>
          <w:tab/>
        </w:r>
        <w:r w:rsidR="006662B0">
          <w:rPr>
            <w:noProof/>
            <w:webHidden/>
          </w:rPr>
          <w:fldChar w:fldCharType="begin"/>
        </w:r>
        <w:r w:rsidR="006662B0">
          <w:rPr>
            <w:noProof/>
            <w:webHidden/>
          </w:rPr>
          <w:instrText xml:space="preserve"> PAGEREF _Toc461445086 \h </w:instrText>
        </w:r>
        <w:r w:rsidR="006662B0">
          <w:rPr>
            <w:noProof/>
            <w:webHidden/>
          </w:rPr>
        </w:r>
        <w:r w:rsidR="006662B0">
          <w:rPr>
            <w:noProof/>
            <w:webHidden/>
          </w:rPr>
          <w:fldChar w:fldCharType="separate"/>
        </w:r>
        <w:r w:rsidR="006662B0">
          <w:rPr>
            <w:noProof/>
            <w:webHidden/>
          </w:rPr>
          <w:t>10</w:t>
        </w:r>
        <w:r w:rsidR="006662B0">
          <w:rPr>
            <w:noProof/>
            <w:webHidden/>
          </w:rPr>
          <w:fldChar w:fldCharType="end"/>
        </w:r>
      </w:hyperlink>
    </w:p>
    <w:p w:rsidR="006662B0" w:rsidRDefault="001178B5">
      <w:pPr>
        <w:pStyle w:val="Kazalovsebine1"/>
        <w:tabs>
          <w:tab w:val="left" w:pos="660"/>
          <w:tab w:val="right" w:leader="dot" w:pos="9394"/>
        </w:tabs>
        <w:rPr>
          <w:rFonts w:asciiTheme="minorHAnsi" w:eastAsiaTheme="minorEastAsia" w:hAnsiTheme="minorHAnsi" w:cstheme="minorBidi"/>
          <w:caps w:val="0"/>
          <w:noProof/>
          <w:sz w:val="22"/>
          <w:szCs w:val="22"/>
          <w:lang w:val="sl-SI"/>
        </w:rPr>
      </w:pPr>
      <w:hyperlink w:anchor="_Toc461445087" w:history="1">
        <w:r w:rsidR="006662B0" w:rsidRPr="00771D10">
          <w:rPr>
            <w:rStyle w:val="Hiperpovezava"/>
            <w:noProof/>
            <w14:scene3d>
              <w14:camera w14:prst="orthographicFront"/>
              <w14:lightRig w14:rig="threePt" w14:dir="t">
                <w14:rot w14:lat="0" w14:lon="0" w14:rev="0"/>
              </w14:lightRig>
            </w14:scene3d>
          </w:rPr>
          <w:t>3.</w:t>
        </w:r>
        <w:r w:rsidR="006662B0">
          <w:rPr>
            <w:rFonts w:asciiTheme="minorHAnsi" w:eastAsiaTheme="minorEastAsia" w:hAnsiTheme="minorHAnsi" w:cstheme="minorBidi"/>
            <w:caps w:val="0"/>
            <w:noProof/>
            <w:sz w:val="22"/>
            <w:szCs w:val="22"/>
            <w:lang w:val="sl-SI"/>
          </w:rPr>
          <w:tab/>
        </w:r>
        <w:r w:rsidR="006662B0" w:rsidRPr="00771D10">
          <w:rPr>
            <w:rStyle w:val="Hiperpovezava"/>
            <w:noProof/>
          </w:rPr>
          <w:t>AKTIVIRANJE SIL IN SREDSTEV</w:t>
        </w:r>
        <w:r w:rsidR="006662B0">
          <w:rPr>
            <w:noProof/>
            <w:webHidden/>
          </w:rPr>
          <w:tab/>
        </w:r>
        <w:r w:rsidR="006662B0">
          <w:rPr>
            <w:noProof/>
            <w:webHidden/>
          </w:rPr>
          <w:fldChar w:fldCharType="begin"/>
        </w:r>
        <w:r w:rsidR="006662B0">
          <w:rPr>
            <w:noProof/>
            <w:webHidden/>
          </w:rPr>
          <w:instrText xml:space="preserve"> PAGEREF _Toc461445087 \h </w:instrText>
        </w:r>
        <w:r w:rsidR="006662B0">
          <w:rPr>
            <w:noProof/>
            <w:webHidden/>
          </w:rPr>
        </w:r>
        <w:r w:rsidR="006662B0">
          <w:rPr>
            <w:noProof/>
            <w:webHidden/>
          </w:rPr>
          <w:fldChar w:fldCharType="separate"/>
        </w:r>
        <w:r w:rsidR="006662B0">
          <w:rPr>
            <w:noProof/>
            <w:webHidden/>
          </w:rPr>
          <w:t>11</w:t>
        </w:r>
        <w:r w:rsidR="006662B0">
          <w:rPr>
            <w:noProof/>
            <w:webHidden/>
          </w:rPr>
          <w:fldChar w:fldCharType="end"/>
        </w:r>
      </w:hyperlink>
    </w:p>
    <w:p w:rsidR="006662B0" w:rsidRDefault="001178B5">
      <w:pPr>
        <w:pStyle w:val="Kazalovsebine2"/>
        <w:tabs>
          <w:tab w:val="left" w:pos="660"/>
          <w:tab w:val="right" w:leader="dot" w:pos="9394"/>
        </w:tabs>
        <w:rPr>
          <w:rFonts w:asciiTheme="minorHAnsi" w:eastAsiaTheme="minorEastAsia" w:hAnsiTheme="minorHAnsi" w:cstheme="minorBidi"/>
          <w:smallCaps w:val="0"/>
          <w:noProof/>
          <w:sz w:val="22"/>
          <w:szCs w:val="22"/>
          <w:lang w:val="sl-SI"/>
        </w:rPr>
      </w:pPr>
      <w:hyperlink w:anchor="_Toc461445088" w:history="1">
        <w:r w:rsidR="006662B0" w:rsidRPr="00771D10">
          <w:rPr>
            <w:rStyle w:val="Hiperpovezava"/>
            <w:noProof/>
            <w:lang w:val="sl-SI"/>
          </w:rPr>
          <w:t>3.1.</w:t>
        </w:r>
        <w:r w:rsidR="006662B0">
          <w:rPr>
            <w:rFonts w:asciiTheme="minorHAnsi" w:eastAsiaTheme="minorEastAsia" w:hAnsiTheme="minorHAnsi" w:cstheme="minorBidi"/>
            <w:smallCaps w:val="0"/>
            <w:noProof/>
            <w:sz w:val="22"/>
            <w:szCs w:val="22"/>
            <w:lang w:val="sl-SI"/>
          </w:rPr>
          <w:tab/>
        </w:r>
        <w:r w:rsidR="006662B0" w:rsidRPr="00771D10">
          <w:rPr>
            <w:rStyle w:val="Hiperpovezava"/>
            <w:noProof/>
            <w:lang w:val="sl-SI"/>
          </w:rPr>
          <w:t>Aktiviranje občinskih organov vodenja CZ in njihovih strokovnih služb</w:t>
        </w:r>
        <w:r w:rsidR="006662B0">
          <w:rPr>
            <w:noProof/>
            <w:webHidden/>
          </w:rPr>
          <w:tab/>
        </w:r>
        <w:r w:rsidR="006662B0">
          <w:rPr>
            <w:noProof/>
            <w:webHidden/>
          </w:rPr>
          <w:fldChar w:fldCharType="begin"/>
        </w:r>
        <w:r w:rsidR="006662B0">
          <w:rPr>
            <w:noProof/>
            <w:webHidden/>
          </w:rPr>
          <w:instrText xml:space="preserve"> PAGEREF _Toc461445088 \h </w:instrText>
        </w:r>
        <w:r w:rsidR="006662B0">
          <w:rPr>
            <w:noProof/>
            <w:webHidden/>
          </w:rPr>
        </w:r>
        <w:r w:rsidR="006662B0">
          <w:rPr>
            <w:noProof/>
            <w:webHidden/>
          </w:rPr>
          <w:fldChar w:fldCharType="separate"/>
        </w:r>
        <w:r w:rsidR="006662B0">
          <w:rPr>
            <w:noProof/>
            <w:webHidden/>
          </w:rPr>
          <w:t>11</w:t>
        </w:r>
        <w:r w:rsidR="006662B0">
          <w:rPr>
            <w:noProof/>
            <w:webHidden/>
          </w:rPr>
          <w:fldChar w:fldCharType="end"/>
        </w:r>
      </w:hyperlink>
    </w:p>
    <w:p w:rsidR="006662B0" w:rsidRDefault="001178B5">
      <w:pPr>
        <w:pStyle w:val="Kazalovsebine2"/>
        <w:tabs>
          <w:tab w:val="left" w:pos="660"/>
          <w:tab w:val="right" w:leader="dot" w:pos="9394"/>
        </w:tabs>
        <w:rPr>
          <w:rFonts w:asciiTheme="minorHAnsi" w:eastAsiaTheme="minorEastAsia" w:hAnsiTheme="minorHAnsi" w:cstheme="minorBidi"/>
          <w:smallCaps w:val="0"/>
          <w:noProof/>
          <w:sz w:val="22"/>
          <w:szCs w:val="22"/>
          <w:lang w:val="sl-SI"/>
        </w:rPr>
      </w:pPr>
      <w:hyperlink w:anchor="_Toc461445089" w:history="1">
        <w:r w:rsidR="006662B0" w:rsidRPr="00771D10">
          <w:rPr>
            <w:rStyle w:val="Hiperpovezava"/>
            <w:noProof/>
            <w:lang w:val="sl-SI"/>
          </w:rPr>
          <w:t>3.2.</w:t>
        </w:r>
        <w:r w:rsidR="006662B0">
          <w:rPr>
            <w:rFonts w:asciiTheme="minorHAnsi" w:eastAsiaTheme="minorEastAsia" w:hAnsiTheme="minorHAnsi" w:cstheme="minorBidi"/>
            <w:smallCaps w:val="0"/>
            <w:noProof/>
            <w:sz w:val="22"/>
            <w:szCs w:val="22"/>
            <w:lang w:val="sl-SI"/>
          </w:rPr>
          <w:tab/>
        </w:r>
        <w:r w:rsidR="006662B0" w:rsidRPr="00771D10">
          <w:rPr>
            <w:rStyle w:val="Hiperpovezava"/>
            <w:noProof/>
            <w:lang w:val="sl-SI"/>
          </w:rPr>
          <w:t>Aktiviranje občinskih in drugih sil in sredstev</w:t>
        </w:r>
        <w:r w:rsidR="006662B0">
          <w:rPr>
            <w:noProof/>
            <w:webHidden/>
          </w:rPr>
          <w:tab/>
        </w:r>
        <w:r w:rsidR="006662B0">
          <w:rPr>
            <w:noProof/>
            <w:webHidden/>
          </w:rPr>
          <w:fldChar w:fldCharType="begin"/>
        </w:r>
        <w:r w:rsidR="006662B0">
          <w:rPr>
            <w:noProof/>
            <w:webHidden/>
          </w:rPr>
          <w:instrText xml:space="preserve"> PAGEREF _Toc461445089 \h </w:instrText>
        </w:r>
        <w:r w:rsidR="006662B0">
          <w:rPr>
            <w:noProof/>
            <w:webHidden/>
          </w:rPr>
        </w:r>
        <w:r w:rsidR="006662B0">
          <w:rPr>
            <w:noProof/>
            <w:webHidden/>
          </w:rPr>
          <w:fldChar w:fldCharType="separate"/>
        </w:r>
        <w:r w:rsidR="006662B0">
          <w:rPr>
            <w:noProof/>
            <w:webHidden/>
          </w:rPr>
          <w:t>11</w:t>
        </w:r>
        <w:r w:rsidR="006662B0">
          <w:rPr>
            <w:noProof/>
            <w:webHidden/>
          </w:rPr>
          <w:fldChar w:fldCharType="end"/>
        </w:r>
      </w:hyperlink>
    </w:p>
    <w:p w:rsidR="006662B0" w:rsidRDefault="001178B5">
      <w:pPr>
        <w:pStyle w:val="Kazalovsebine2"/>
        <w:tabs>
          <w:tab w:val="left" w:pos="660"/>
          <w:tab w:val="right" w:leader="dot" w:pos="9394"/>
        </w:tabs>
        <w:rPr>
          <w:rFonts w:asciiTheme="minorHAnsi" w:eastAsiaTheme="minorEastAsia" w:hAnsiTheme="minorHAnsi" w:cstheme="minorBidi"/>
          <w:smallCaps w:val="0"/>
          <w:noProof/>
          <w:sz w:val="22"/>
          <w:szCs w:val="22"/>
          <w:lang w:val="sl-SI"/>
        </w:rPr>
      </w:pPr>
      <w:hyperlink w:anchor="_Toc461445090" w:history="1">
        <w:r w:rsidR="006662B0" w:rsidRPr="00771D10">
          <w:rPr>
            <w:rStyle w:val="Hiperpovezava"/>
            <w:noProof/>
            <w:lang w:val="sl-SI"/>
          </w:rPr>
          <w:t>3.3.</w:t>
        </w:r>
        <w:r w:rsidR="006662B0">
          <w:rPr>
            <w:rFonts w:asciiTheme="minorHAnsi" w:eastAsiaTheme="minorEastAsia" w:hAnsiTheme="minorHAnsi" w:cstheme="minorBidi"/>
            <w:smallCaps w:val="0"/>
            <w:noProof/>
            <w:sz w:val="22"/>
            <w:szCs w:val="22"/>
            <w:lang w:val="sl-SI"/>
          </w:rPr>
          <w:tab/>
        </w:r>
        <w:r w:rsidR="006662B0" w:rsidRPr="00771D10">
          <w:rPr>
            <w:rStyle w:val="Hiperpovezava"/>
            <w:noProof/>
            <w:lang w:val="sl-SI"/>
          </w:rPr>
          <w:t>Zagotavljanje pomoči v materialnih in finančnih sredstvih</w:t>
        </w:r>
        <w:r w:rsidR="006662B0">
          <w:rPr>
            <w:noProof/>
            <w:webHidden/>
          </w:rPr>
          <w:tab/>
        </w:r>
        <w:r w:rsidR="006662B0">
          <w:rPr>
            <w:noProof/>
            <w:webHidden/>
          </w:rPr>
          <w:fldChar w:fldCharType="begin"/>
        </w:r>
        <w:r w:rsidR="006662B0">
          <w:rPr>
            <w:noProof/>
            <w:webHidden/>
          </w:rPr>
          <w:instrText xml:space="preserve"> PAGEREF _Toc461445090 \h </w:instrText>
        </w:r>
        <w:r w:rsidR="006662B0">
          <w:rPr>
            <w:noProof/>
            <w:webHidden/>
          </w:rPr>
        </w:r>
        <w:r w:rsidR="006662B0">
          <w:rPr>
            <w:noProof/>
            <w:webHidden/>
          </w:rPr>
          <w:fldChar w:fldCharType="separate"/>
        </w:r>
        <w:r w:rsidR="006662B0">
          <w:rPr>
            <w:noProof/>
            <w:webHidden/>
          </w:rPr>
          <w:t>12</w:t>
        </w:r>
        <w:r w:rsidR="006662B0">
          <w:rPr>
            <w:noProof/>
            <w:webHidden/>
          </w:rPr>
          <w:fldChar w:fldCharType="end"/>
        </w:r>
      </w:hyperlink>
    </w:p>
    <w:p w:rsidR="006662B0" w:rsidRDefault="001178B5">
      <w:pPr>
        <w:pStyle w:val="Kazalovsebine1"/>
        <w:tabs>
          <w:tab w:val="left" w:pos="660"/>
          <w:tab w:val="right" w:leader="dot" w:pos="9394"/>
        </w:tabs>
        <w:rPr>
          <w:rFonts w:asciiTheme="minorHAnsi" w:eastAsiaTheme="minorEastAsia" w:hAnsiTheme="minorHAnsi" w:cstheme="minorBidi"/>
          <w:caps w:val="0"/>
          <w:noProof/>
          <w:sz w:val="22"/>
          <w:szCs w:val="22"/>
          <w:lang w:val="sl-SI"/>
        </w:rPr>
      </w:pPr>
      <w:hyperlink w:anchor="_Toc461445091" w:history="1">
        <w:r w:rsidR="006662B0" w:rsidRPr="00771D10">
          <w:rPr>
            <w:rStyle w:val="Hiperpovezava"/>
            <w:noProof/>
            <w14:scene3d>
              <w14:camera w14:prst="orthographicFront"/>
              <w14:lightRig w14:rig="threePt" w14:dir="t">
                <w14:rot w14:lat="0" w14:lon="0" w14:rev="0"/>
              </w14:lightRig>
            </w14:scene3d>
          </w:rPr>
          <w:t>4.</w:t>
        </w:r>
        <w:r w:rsidR="006662B0">
          <w:rPr>
            <w:rFonts w:asciiTheme="minorHAnsi" w:eastAsiaTheme="minorEastAsia" w:hAnsiTheme="minorHAnsi" w:cstheme="minorBidi"/>
            <w:caps w:val="0"/>
            <w:noProof/>
            <w:sz w:val="22"/>
            <w:szCs w:val="22"/>
            <w:lang w:val="sl-SI"/>
          </w:rPr>
          <w:tab/>
        </w:r>
        <w:r w:rsidR="006662B0" w:rsidRPr="00771D10">
          <w:rPr>
            <w:rStyle w:val="Hiperpovezava"/>
            <w:noProof/>
          </w:rPr>
          <w:t>SILE IN SREDSTVA TER RAZPOLOŽLJIVI VIRI</w:t>
        </w:r>
        <w:r w:rsidR="006662B0">
          <w:rPr>
            <w:noProof/>
            <w:webHidden/>
          </w:rPr>
          <w:tab/>
        </w:r>
        <w:r w:rsidR="006662B0">
          <w:rPr>
            <w:noProof/>
            <w:webHidden/>
          </w:rPr>
          <w:fldChar w:fldCharType="begin"/>
        </w:r>
        <w:r w:rsidR="006662B0">
          <w:rPr>
            <w:noProof/>
            <w:webHidden/>
          </w:rPr>
          <w:instrText xml:space="preserve"> PAGEREF _Toc461445091 \h </w:instrText>
        </w:r>
        <w:r w:rsidR="006662B0">
          <w:rPr>
            <w:noProof/>
            <w:webHidden/>
          </w:rPr>
        </w:r>
        <w:r w:rsidR="006662B0">
          <w:rPr>
            <w:noProof/>
            <w:webHidden/>
          </w:rPr>
          <w:fldChar w:fldCharType="separate"/>
        </w:r>
        <w:r w:rsidR="006662B0">
          <w:rPr>
            <w:noProof/>
            <w:webHidden/>
          </w:rPr>
          <w:t>13</w:t>
        </w:r>
        <w:r w:rsidR="006662B0">
          <w:rPr>
            <w:noProof/>
            <w:webHidden/>
          </w:rPr>
          <w:fldChar w:fldCharType="end"/>
        </w:r>
      </w:hyperlink>
    </w:p>
    <w:p w:rsidR="006662B0" w:rsidRDefault="001178B5">
      <w:pPr>
        <w:pStyle w:val="Kazalovsebine2"/>
        <w:tabs>
          <w:tab w:val="left" w:pos="660"/>
          <w:tab w:val="right" w:leader="dot" w:pos="9394"/>
        </w:tabs>
        <w:rPr>
          <w:rFonts w:asciiTheme="minorHAnsi" w:eastAsiaTheme="minorEastAsia" w:hAnsiTheme="minorHAnsi" w:cstheme="minorBidi"/>
          <w:smallCaps w:val="0"/>
          <w:noProof/>
          <w:sz w:val="22"/>
          <w:szCs w:val="22"/>
          <w:lang w:val="sl-SI"/>
        </w:rPr>
      </w:pPr>
      <w:hyperlink w:anchor="_Toc461445092" w:history="1">
        <w:r w:rsidR="006662B0" w:rsidRPr="00771D10">
          <w:rPr>
            <w:rStyle w:val="Hiperpovezava"/>
            <w:noProof/>
            <w:lang w:val="sl-SI"/>
          </w:rPr>
          <w:t>4.1.</w:t>
        </w:r>
        <w:r w:rsidR="006662B0">
          <w:rPr>
            <w:rFonts w:asciiTheme="minorHAnsi" w:eastAsiaTheme="minorEastAsia" w:hAnsiTheme="minorHAnsi" w:cstheme="minorBidi"/>
            <w:smallCaps w:val="0"/>
            <w:noProof/>
            <w:sz w:val="22"/>
            <w:szCs w:val="22"/>
            <w:lang w:val="sl-SI"/>
          </w:rPr>
          <w:tab/>
        </w:r>
        <w:r w:rsidR="006662B0" w:rsidRPr="00771D10">
          <w:rPr>
            <w:rStyle w:val="Hiperpovezava"/>
            <w:noProof/>
            <w:lang w:val="sl-SI"/>
          </w:rPr>
          <w:t>Izvajalci nalog zaščite, reševanja in pomoči</w:t>
        </w:r>
        <w:r w:rsidR="006662B0">
          <w:rPr>
            <w:noProof/>
            <w:webHidden/>
          </w:rPr>
          <w:tab/>
        </w:r>
        <w:r w:rsidR="006662B0">
          <w:rPr>
            <w:noProof/>
            <w:webHidden/>
          </w:rPr>
          <w:fldChar w:fldCharType="begin"/>
        </w:r>
        <w:r w:rsidR="006662B0">
          <w:rPr>
            <w:noProof/>
            <w:webHidden/>
          </w:rPr>
          <w:instrText xml:space="preserve"> PAGEREF _Toc461445092 \h </w:instrText>
        </w:r>
        <w:r w:rsidR="006662B0">
          <w:rPr>
            <w:noProof/>
            <w:webHidden/>
          </w:rPr>
        </w:r>
        <w:r w:rsidR="006662B0">
          <w:rPr>
            <w:noProof/>
            <w:webHidden/>
          </w:rPr>
          <w:fldChar w:fldCharType="separate"/>
        </w:r>
        <w:r w:rsidR="006662B0">
          <w:rPr>
            <w:noProof/>
            <w:webHidden/>
          </w:rPr>
          <w:t>13</w:t>
        </w:r>
        <w:r w:rsidR="006662B0">
          <w:rPr>
            <w:noProof/>
            <w:webHidden/>
          </w:rPr>
          <w:fldChar w:fldCharType="end"/>
        </w:r>
      </w:hyperlink>
    </w:p>
    <w:p w:rsidR="006662B0" w:rsidRDefault="001178B5">
      <w:pPr>
        <w:pStyle w:val="Kazalovsebine3"/>
        <w:tabs>
          <w:tab w:val="left" w:pos="1320"/>
          <w:tab w:val="right" w:leader="dot" w:pos="9394"/>
        </w:tabs>
        <w:rPr>
          <w:rFonts w:asciiTheme="minorHAnsi" w:eastAsiaTheme="minorEastAsia" w:hAnsiTheme="minorHAnsi" w:cstheme="minorBidi"/>
          <w:noProof/>
          <w:sz w:val="22"/>
          <w:szCs w:val="22"/>
          <w:lang w:val="sl-SI"/>
        </w:rPr>
      </w:pPr>
      <w:hyperlink w:anchor="_Toc461445093" w:history="1">
        <w:r w:rsidR="006662B0" w:rsidRPr="00771D10">
          <w:rPr>
            <w:rStyle w:val="Hiperpovezava"/>
            <w:noProof/>
            <w:lang w:val="sl-SI"/>
          </w:rPr>
          <w:t>4.1.1.</w:t>
        </w:r>
        <w:r w:rsidR="006662B0">
          <w:rPr>
            <w:rFonts w:asciiTheme="minorHAnsi" w:eastAsiaTheme="minorEastAsia" w:hAnsiTheme="minorHAnsi" w:cstheme="minorBidi"/>
            <w:noProof/>
            <w:sz w:val="22"/>
            <w:szCs w:val="22"/>
            <w:lang w:val="sl-SI"/>
          </w:rPr>
          <w:tab/>
        </w:r>
        <w:r w:rsidR="006662B0" w:rsidRPr="00771D10">
          <w:rPr>
            <w:rStyle w:val="Hiperpovezava"/>
            <w:noProof/>
            <w:lang w:val="sl-SI"/>
          </w:rPr>
          <w:t>Organi in redne službe, ki izvajajo naloge zaščite, reševanja in pomoči ob nesreči zrakoplova</w:t>
        </w:r>
        <w:r w:rsidR="006662B0">
          <w:rPr>
            <w:noProof/>
            <w:webHidden/>
          </w:rPr>
          <w:tab/>
        </w:r>
        <w:r w:rsidR="006662B0">
          <w:rPr>
            <w:noProof/>
            <w:webHidden/>
          </w:rPr>
          <w:fldChar w:fldCharType="begin"/>
        </w:r>
        <w:r w:rsidR="006662B0">
          <w:rPr>
            <w:noProof/>
            <w:webHidden/>
          </w:rPr>
          <w:instrText xml:space="preserve"> PAGEREF _Toc461445093 \h </w:instrText>
        </w:r>
        <w:r w:rsidR="006662B0">
          <w:rPr>
            <w:noProof/>
            <w:webHidden/>
          </w:rPr>
        </w:r>
        <w:r w:rsidR="006662B0">
          <w:rPr>
            <w:noProof/>
            <w:webHidden/>
          </w:rPr>
          <w:fldChar w:fldCharType="separate"/>
        </w:r>
        <w:r w:rsidR="006662B0">
          <w:rPr>
            <w:noProof/>
            <w:webHidden/>
          </w:rPr>
          <w:t>13</w:t>
        </w:r>
        <w:r w:rsidR="006662B0">
          <w:rPr>
            <w:noProof/>
            <w:webHidden/>
          </w:rPr>
          <w:fldChar w:fldCharType="end"/>
        </w:r>
      </w:hyperlink>
    </w:p>
    <w:p w:rsidR="006662B0" w:rsidRDefault="001178B5">
      <w:pPr>
        <w:pStyle w:val="Kazalovsebine2"/>
        <w:tabs>
          <w:tab w:val="left" w:pos="660"/>
          <w:tab w:val="right" w:leader="dot" w:pos="9394"/>
        </w:tabs>
        <w:rPr>
          <w:rFonts w:asciiTheme="minorHAnsi" w:eastAsiaTheme="minorEastAsia" w:hAnsiTheme="minorHAnsi" w:cstheme="minorBidi"/>
          <w:smallCaps w:val="0"/>
          <w:noProof/>
          <w:sz w:val="22"/>
          <w:szCs w:val="22"/>
          <w:lang w:val="sl-SI"/>
        </w:rPr>
      </w:pPr>
      <w:hyperlink w:anchor="_Toc461445094" w:history="1">
        <w:r w:rsidR="006662B0" w:rsidRPr="00771D10">
          <w:rPr>
            <w:rStyle w:val="Hiperpovezava"/>
            <w:noProof/>
            <w:lang w:val="sl-SI"/>
          </w:rPr>
          <w:t>4.2.</w:t>
        </w:r>
        <w:r w:rsidR="006662B0">
          <w:rPr>
            <w:rFonts w:asciiTheme="minorHAnsi" w:eastAsiaTheme="minorEastAsia" w:hAnsiTheme="minorHAnsi" w:cstheme="minorBidi"/>
            <w:smallCaps w:val="0"/>
            <w:noProof/>
            <w:sz w:val="22"/>
            <w:szCs w:val="22"/>
            <w:lang w:val="sl-SI"/>
          </w:rPr>
          <w:tab/>
        </w:r>
        <w:r w:rsidR="006662B0" w:rsidRPr="00771D10">
          <w:rPr>
            <w:rStyle w:val="Hiperpovezava"/>
            <w:noProof/>
            <w:lang w:val="sl-SI"/>
          </w:rPr>
          <w:t>Materialno-tehnična sredstva za izvajanje načrta</w:t>
        </w:r>
        <w:r w:rsidR="006662B0">
          <w:rPr>
            <w:noProof/>
            <w:webHidden/>
          </w:rPr>
          <w:tab/>
        </w:r>
        <w:r w:rsidR="006662B0">
          <w:rPr>
            <w:noProof/>
            <w:webHidden/>
          </w:rPr>
          <w:fldChar w:fldCharType="begin"/>
        </w:r>
        <w:r w:rsidR="006662B0">
          <w:rPr>
            <w:noProof/>
            <w:webHidden/>
          </w:rPr>
          <w:instrText xml:space="preserve"> PAGEREF _Toc461445094 \h </w:instrText>
        </w:r>
        <w:r w:rsidR="006662B0">
          <w:rPr>
            <w:noProof/>
            <w:webHidden/>
          </w:rPr>
        </w:r>
        <w:r w:rsidR="006662B0">
          <w:rPr>
            <w:noProof/>
            <w:webHidden/>
          </w:rPr>
          <w:fldChar w:fldCharType="separate"/>
        </w:r>
        <w:r w:rsidR="006662B0">
          <w:rPr>
            <w:noProof/>
            <w:webHidden/>
          </w:rPr>
          <w:t>14</w:t>
        </w:r>
        <w:r w:rsidR="006662B0">
          <w:rPr>
            <w:noProof/>
            <w:webHidden/>
          </w:rPr>
          <w:fldChar w:fldCharType="end"/>
        </w:r>
      </w:hyperlink>
    </w:p>
    <w:p w:rsidR="006662B0" w:rsidRDefault="001178B5">
      <w:pPr>
        <w:pStyle w:val="Kazalovsebine2"/>
        <w:tabs>
          <w:tab w:val="left" w:pos="660"/>
          <w:tab w:val="right" w:leader="dot" w:pos="9394"/>
        </w:tabs>
        <w:rPr>
          <w:rFonts w:asciiTheme="minorHAnsi" w:eastAsiaTheme="minorEastAsia" w:hAnsiTheme="minorHAnsi" w:cstheme="minorBidi"/>
          <w:smallCaps w:val="0"/>
          <w:noProof/>
          <w:sz w:val="22"/>
          <w:szCs w:val="22"/>
          <w:lang w:val="sl-SI"/>
        </w:rPr>
      </w:pPr>
      <w:hyperlink w:anchor="_Toc461445095" w:history="1">
        <w:r w:rsidR="006662B0" w:rsidRPr="00771D10">
          <w:rPr>
            <w:rStyle w:val="Hiperpovezava"/>
            <w:noProof/>
            <w:lang w:val="sl-SI"/>
          </w:rPr>
          <w:t>4.3.</w:t>
        </w:r>
        <w:r w:rsidR="006662B0">
          <w:rPr>
            <w:rFonts w:asciiTheme="minorHAnsi" w:eastAsiaTheme="minorEastAsia" w:hAnsiTheme="minorHAnsi" w:cstheme="minorBidi"/>
            <w:smallCaps w:val="0"/>
            <w:noProof/>
            <w:sz w:val="22"/>
            <w:szCs w:val="22"/>
            <w:lang w:val="sl-SI"/>
          </w:rPr>
          <w:tab/>
        </w:r>
        <w:r w:rsidR="006662B0" w:rsidRPr="00771D10">
          <w:rPr>
            <w:rStyle w:val="Hiperpovezava"/>
            <w:noProof/>
            <w:lang w:val="sl-SI"/>
          </w:rPr>
          <w:t>Finančna sredstva za izvajanje načrta</w:t>
        </w:r>
        <w:r w:rsidR="006662B0">
          <w:rPr>
            <w:noProof/>
            <w:webHidden/>
          </w:rPr>
          <w:tab/>
        </w:r>
        <w:r w:rsidR="006662B0">
          <w:rPr>
            <w:noProof/>
            <w:webHidden/>
          </w:rPr>
          <w:fldChar w:fldCharType="begin"/>
        </w:r>
        <w:r w:rsidR="006662B0">
          <w:rPr>
            <w:noProof/>
            <w:webHidden/>
          </w:rPr>
          <w:instrText xml:space="preserve"> PAGEREF _Toc461445095 \h </w:instrText>
        </w:r>
        <w:r w:rsidR="006662B0">
          <w:rPr>
            <w:noProof/>
            <w:webHidden/>
          </w:rPr>
        </w:r>
        <w:r w:rsidR="006662B0">
          <w:rPr>
            <w:noProof/>
            <w:webHidden/>
          </w:rPr>
          <w:fldChar w:fldCharType="separate"/>
        </w:r>
        <w:r w:rsidR="006662B0">
          <w:rPr>
            <w:noProof/>
            <w:webHidden/>
          </w:rPr>
          <w:t>14</w:t>
        </w:r>
        <w:r w:rsidR="006662B0">
          <w:rPr>
            <w:noProof/>
            <w:webHidden/>
          </w:rPr>
          <w:fldChar w:fldCharType="end"/>
        </w:r>
      </w:hyperlink>
    </w:p>
    <w:p w:rsidR="006662B0" w:rsidRDefault="001178B5">
      <w:pPr>
        <w:pStyle w:val="Kazalovsebine1"/>
        <w:tabs>
          <w:tab w:val="left" w:pos="660"/>
          <w:tab w:val="right" w:leader="dot" w:pos="9394"/>
        </w:tabs>
        <w:rPr>
          <w:rFonts w:asciiTheme="minorHAnsi" w:eastAsiaTheme="minorEastAsia" w:hAnsiTheme="minorHAnsi" w:cstheme="minorBidi"/>
          <w:caps w:val="0"/>
          <w:noProof/>
          <w:sz w:val="22"/>
          <w:szCs w:val="22"/>
          <w:lang w:val="sl-SI"/>
        </w:rPr>
      </w:pPr>
      <w:hyperlink w:anchor="_Toc461445096" w:history="1">
        <w:r w:rsidR="006662B0" w:rsidRPr="00771D10">
          <w:rPr>
            <w:rStyle w:val="Hiperpovezava"/>
            <w:noProof/>
            <w14:scene3d>
              <w14:camera w14:prst="orthographicFront"/>
              <w14:lightRig w14:rig="threePt" w14:dir="t">
                <w14:rot w14:lat="0" w14:lon="0" w14:rev="0"/>
              </w14:lightRig>
            </w14:scene3d>
          </w:rPr>
          <w:t>5.</w:t>
        </w:r>
        <w:r w:rsidR="006662B0">
          <w:rPr>
            <w:rFonts w:asciiTheme="minorHAnsi" w:eastAsiaTheme="minorEastAsia" w:hAnsiTheme="minorHAnsi" w:cstheme="minorBidi"/>
            <w:caps w:val="0"/>
            <w:noProof/>
            <w:sz w:val="22"/>
            <w:szCs w:val="22"/>
            <w:lang w:val="sl-SI"/>
          </w:rPr>
          <w:tab/>
        </w:r>
        <w:r w:rsidR="006662B0" w:rsidRPr="00771D10">
          <w:rPr>
            <w:rStyle w:val="Hiperpovezava"/>
            <w:noProof/>
          </w:rPr>
          <w:t>UKREPI IN NALOGE ZAŠČITE, REŠEVANJA IN POMOČI</w:t>
        </w:r>
        <w:r w:rsidR="006662B0">
          <w:rPr>
            <w:noProof/>
            <w:webHidden/>
          </w:rPr>
          <w:tab/>
        </w:r>
        <w:r w:rsidR="006662B0">
          <w:rPr>
            <w:noProof/>
            <w:webHidden/>
          </w:rPr>
          <w:fldChar w:fldCharType="begin"/>
        </w:r>
        <w:r w:rsidR="006662B0">
          <w:rPr>
            <w:noProof/>
            <w:webHidden/>
          </w:rPr>
          <w:instrText xml:space="preserve"> PAGEREF _Toc461445096 \h </w:instrText>
        </w:r>
        <w:r w:rsidR="006662B0">
          <w:rPr>
            <w:noProof/>
            <w:webHidden/>
          </w:rPr>
        </w:r>
        <w:r w:rsidR="006662B0">
          <w:rPr>
            <w:noProof/>
            <w:webHidden/>
          </w:rPr>
          <w:fldChar w:fldCharType="separate"/>
        </w:r>
        <w:r w:rsidR="006662B0">
          <w:rPr>
            <w:noProof/>
            <w:webHidden/>
          </w:rPr>
          <w:t>16</w:t>
        </w:r>
        <w:r w:rsidR="006662B0">
          <w:rPr>
            <w:noProof/>
            <w:webHidden/>
          </w:rPr>
          <w:fldChar w:fldCharType="end"/>
        </w:r>
      </w:hyperlink>
    </w:p>
    <w:p w:rsidR="006662B0" w:rsidRDefault="001178B5">
      <w:pPr>
        <w:pStyle w:val="Kazalovsebine2"/>
        <w:tabs>
          <w:tab w:val="left" w:pos="660"/>
          <w:tab w:val="right" w:leader="dot" w:pos="9394"/>
        </w:tabs>
        <w:rPr>
          <w:rFonts w:asciiTheme="minorHAnsi" w:eastAsiaTheme="minorEastAsia" w:hAnsiTheme="minorHAnsi" w:cstheme="minorBidi"/>
          <w:smallCaps w:val="0"/>
          <w:noProof/>
          <w:sz w:val="22"/>
          <w:szCs w:val="22"/>
          <w:lang w:val="sl-SI"/>
        </w:rPr>
      </w:pPr>
      <w:hyperlink w:anchor="_Toc461445097" w:history="1">
        <w:r w:rsidR="006662B0" w:rsidRPr="00771D10">
          <w:rPr>
            <w:rStyle w:val="Hiperpovezava"/>
            <w:noProof/>
            <w:lang w:val="sl-SI"/>
          </w:rPr>
          <w:t>5.1.</w:t>
        </w:r>
        <w:r w:rsidR="006662B0">
          <w:rPr>
            <w:rFonts w:asciiTheme="minorHAnsi" w:eastAsiaTheme="minorEastAsia" w:hAnsiTheme="minorHAnsi" w:cstheme="minorBidi"/>
            <w:smallCaps w:val="0"/>
            <w:noProof/>
            <w:sz w:val="22"/>
            <w:szCs w:val="22"/>
            <w:lang w:val="sl-SI"/>
          </w:rPr>
          <w:tab/>
        </w:r>
        <w:r w:rsidR="006662B0" w:rsidRPr="00771D10">
          <w:rPr>
            <w:rStyle w:val="Hiperpovezava"/>
            <w:noProof/>
            <w:lang w:val="sl-SI"/>
          </w:rPr>
          <w:t>Ukrepi zaščite in reševanja</w:t>
        </w:r>
        <w:r w:rsidR="006662B0">
          <w:rPr>
            <w:noProof/>
            <w:webHidden/>
          </w:rPr>
          <w:tab/>
        </w:r>
        <w:r w:rsidR="006662B0">
          <w:rPr>
            <w:noProof/>
            <w:webHidden/>
          </w:rPr>
          <w:fldChar w:fldCharType="begin"/>
        </w:r>
        <w:r w:rsidR="006662B0">
          <w:rPr>
            <w:noProof/>
            <w:webHidden/>
          </w:rPr>
          <w:instrText xml:space="preserve"> PAGEREF _Toc461445097 \h </w:instrText>
        </w:r>
        <w:r w:rsidR="006662B0">
          <w:rPr>
            <w:noProof/>
            <w:webHidden/>
          </w:rPr>
        </w:r>
        <w:r w:rsidR="006662B0">
          <w:rPr>
            <w:noProof/>
            <w:webHidden/>
          </w:rPr>
          <w:fldChar w:fldCharType="separate"/>
        </w:r>
        <w:r w:rsidR="006662B0">
          <w:rPr>
            <w:noProof/>
            <w:webHidden/>
          </w:rPr>
          <w:t>16</w:t>
        </w:r>
        <w:r w:rsidR="006662B0">
          <w:rPr>
            <w:noProof/>
            <w:webHidden/>
          </w:rPr>
          <w:fldChar w:fldCharType="end"/>
        </w:r>
      </w:hyperlink>
    </w:p>
    <w:p w:rsidR="006662B0" w:rsidRDefault="001178B5">
      <w:pPr>
        <w:pStyle w:val="Kazalovsebine3"/>
        <w:tabs>
          <w:tab w:val="left" w:pos="1320"/>
          <w:tab w:val="right" w:leader="dot" w:pos="9394"/>
        </w:tabs>
        <w:rPr>
          <w:rFonts w:asciiTheme="minorHAnsi" w:eastAsiaTheme="minorEastAsia" w:hAnsiTheme="minorHAnsi" w:cstheme="minorBidi"/>
          <w:noProof/>
          <w:sz w:val="22"/>
          <w:szCs w:val="22"/>
          <w:lang w:val="sl-SI"/>
        </w:rPr>
      </w:pPr>
      <w:hyperlink w:anchor="_Toc461445098" w:history="1">
        <w:r w:rsidR="006662B0" w:rsidRPr="00771D10">
          <w:rPr>
            <w:rStyle w:val="Hiperpovezava"/>
            <w:noProof/>
            <w:lang w:val="sl-SI"/>
          </w:rPr>
          <w:t>5.1.1.</w:t>
        </w:r>
        <w:r w:rsidR="006662B0">
          <w:rPr>
            <w:rFonts w:asciiTheme="minorHAnsi" w:eastAsiaTheme="minorEastAsia" w:hAnsiTheme="minorHAnsi" w:cstheme="minorBidi"/>
            <w:noProof/>
            <w:sz w:val="22"/>
            <w:szCs w:val="22"/>
            <w:lang w:val="sl-SI"/>
          </w:rPr>
          <w:tab/>
        </w:r>
        <w:r w:rsidR="006662B0" w:rsidRPr="00771D10">
          <w:rPr>
            <w:rStyle w:val="Hiperpovezava"/>
            <w:noProof/>
            <w:lang w:val="sl-SI"/>
          </w:rPr>
          <w:t>Prostorski, gradbeni in drugi tehnični ukrepi</w:t>
        </w:r>
        <w:r w:rsidR="006662B0">
          <w:rPr>
            <w:noProof/>
            <w:webHidden/>
          </w:rPr>
          <w:tab/>
        </w:r>
        <w:r w:rsidR="006662B0">
          <w:rPr>
            <w:noProof/>
            <w:webHidden/>
          </w:rPr>
          <w:fldChar w:fldCharType="begin"/>
        </w:r>
        <w:r w:rsidR="006662B0">
          <w:rPr>
            <w:noProof/>
            <w:webHidden/>
          </w:rPr>
          <w:instrText xml:space="preserve"> PAGEREF _Toc461445098 \h </w:instrText>
        </w:r>
        <w:r w:rsidR="006662B0">
          <w:rPr>
            <w:noProof/>
            <w:webHidden/>
          </w:rPr>
        </w:r>
        <w:r w:rsidR="006662B0">
          <w:rPr>
            <w:noProof/>
            <w:webHidden/>
          </w:rPr>
          <w:fldChar w:fldCharType="separate"/>
        </w:r>
        <w:r w:rsidR="006662B0">
          <w:rPr>
            <w:noProof/>
            <w:webHidden/>
          </w:rPr>
          <w:t>16</w:t>
        </w:r>
        <w:r w:rsidR="006662B0">
          <w:rPr>
            <w:noProof/>
            <w:webHidden/>
          </w:rPr>
          <w:fldChar w:fldCharType="end"/>
        </w:r>
      </w:hyperlink>
    </w:p>
    <w:p w:rsidR="006662B0" w:rsidRDefault="001178B5">
      <w:pPr>
        <w:pStyle w:val="Kazalovsebine3"/>
        <w:tabs>
          <w:tab w:val="left" w:pos="1320"/>
          <w:tab w:val="right" w:leader="dot" w:pos="9394"/>
        </w:tabs>
        <w:rPr>
          <w:rFonts w:asciiTheme="minorHAnsi" w:eastAsiaTheme="minorEastAsia" w:hAnsiTheme="minorHAnsi" w:cstheme="minorBidi"/>
          <w:noProof/>
          <w:sz w:val="22"/>
          <w:szCs w:val="22"/>
          <w:lang w:val="sl-SI"/>
        </w:rPr>
      </w:pPr>
      <w:hyperlink w:anchor="_Toc461445099" w:history="1">
        <w:r w:rsidR="006662B0" w:rsidRPr="00771D10">
          <w:rPr>
            <w:rStyle w:val="Hiperpovezava"/>
            <w:noProof/>
            <w:lang w:val="sl-SI"/>
          </w:rPr>
          <w:t>5.1.2.</w:t>
        </w:r>
        <w:r w:rsidR="006662B0">
          <w:rPr>
            <w:rFonts w:asciiTheme="minorHAnsi" w:eastAsiaTheme="minorEastAsia" w:hAnsiTheme="minorHAnsi" w:cstheme="minorBidi"/>
            <w:noProof/>
            <w:sz w:val="22"/>
            <w:szCs w:val="22"/>
            <w:lang w:val="sl-SI"/>
          </w:rPr>
          <w:tab/>
        </w:r>
        <w:r w:rsidR="006662B0" w:rsidRPr="00771D10">
          <w:rPr>
            <w:rStyle w:val="Hiperpovezava"/>
            <w:noProof/>
            <w:lang w:val="sl-SI"/>
          </w:rPr>
          <w:t>Evakuacija</w:t>
        </w:r>
        <w:r w:rsidR="006662B0">
          <w:rPr>
            <w:noProof/>
            <w:webHidden/>
          </w:rPr>
          <w:tab/>
        </w:r>
        <w:r w:rsidR="006662B0">
          <w:rPr>
            <w:noProof/>
            <w:webHidden/>
          </w:rPr>
          <w:fldChar w:fldCharType="begin"/>
        </w:r>
        <w:r w:rsidR="006662B0">
          <w:rPr>
            <w:noProof/>
            <w:webHidden/>
          </w:rPr>
          <w:instrText xml:space="preserve"> PAGEREF _Toc461445099 \h </w:instrText>
        </w:r>
        <w:r w:rsidR="006662B0">
          <w:rPr>
            <w:noProof/>
            <w:webHidden/>
          </w:rPr>
        </w:r>
        <w:r w:rsidR="006662B0">
          <w:rPr>
            <w:noProof/>
            <w:webHidden/>
          </w:rPr>
          <w:fldChar w:fldCharType="separate"/>
        </w:r>
        <w:r w:rsidR="006662B0">
          <w:rPr>
            <w:noProof/>
            <w:webHidden/>
          </w:rPr>
          <w:t>19</w:t>
        </w:r>
        <w:r w:rsidR="006662B0">
          <w:rPr>
            <w:noProof/>
            <w:webHidden/>
          </w:rPr>
          <w:fldChar w:fldCharType="end"/>
        </w:r>
      </w:hyperlink>
    </w:p>
    <w:p w:rsidR="006662B0" w:rsidRDefault="001178B5">
      <w:pPr>
        <w:pStyle w:val="Kazalovsebine3"/>
        <w:tabs>
          <w:tab w:val="left" w:pos="1320"/>
          <w:tab w:val="right" w:leader="dot" w:pos="9394"/>
        </w:tabs>
        <w:rPr>
          <w:rFonts w:asciiTheme="minorHAnsi" w:eastAsiaTheme="minorEastAsia" w:hAnsiTheme="minorHAnsi" w:cstheme="minorBidi"/>
          <w:noProof/>
          <w:sz w:val="22"/>
          <w:szCs w:val="22"/>
          <w:lang w:val="sl-SI"/>
        </w:rPr>
      </w:pPr>
      <w:hyperlink w:anchor="_Toc461445100" w:history="1">
        <w:r w:rsidR="006662B0" w:rsidRPr="00771D10">
          <w:rPr>
            <w:rStyle w:val="Hiperpovezava"/>
            <w:noProof/>
            <w:lang w:val="sl-SI"/>
          </w:rPr>
          <w:t>5.1.3.</w:t>
        </w:r>
        <w:r w:rsidR="006662B0">
          <w:rPr>
            <w:rFonts w:asciiTheme="minorHAnsi" w:eastAsiaTheme="minorEastAsia" w:hAnsiTheme="minorHAnsi" w:cstheme="minorBidi"/>
            <w:noProof/>
            <w:sz w:val="22"/>
            <w:szCs w:val="22"/>
            <w:lang w:val="sl-SI"/>
          </w:rPr>
          <w:tab/>
        </w:r>
        <w:r w:rsidR="006662B0" w:rsidRPr="00771D10">
          <w:rPr>
            <w:rStyle w:val="Hiperpovezava"/>
            <w:noProof/>
            <w:lang w:val="sl-SI"/>
          </w:rPr>
          <w:t>Sprejem in oskrba ogroženih prebivalcev</w:t>
        </w:r>
        <w:r w:rsidR="006662B0">
          <w:rPr>
            <w:noProof/>
            <w:webHidden/>
          </w:rPr>
          <w:tab/>
        </w:r>
        <w:r w:rsidR="006662B0">
          <w:rPr>
            <w:noProof/>
            <w:webHidden/>
          </w:rPr>
          <w:fldChar w:fldCharType="begin"/>
        </w:r>
        <w:r w:rsidR="006662B0">
          <w:rPr>
            <w:noProof/>
            <w:webHidden/>
          </w:rPr>
          <w:instrText xml:space="preserve"> PAGEREF _Toc461445100 \h </w:instrText>
        </w:r>
        <w:r w:rsidR="006662B0">
          <w:rPr>
            <w:noProof/>
            <w:webHidden/>
          </w:rPr>
        </w:r>
        <w:r w:rsidR="006662B0">
          <w:rPr>
            <w:noProof/>
            <w:webHidden/>
          </w:rPr>
          <w:fldChar w:fldCharType="separate"/>
        </w:r>
        <w:r w:rsidR="006662B0">
          <w:rPr>
            <w:noProof/>
            <w:webHidden/>
          </w:rPr>
          <w:t>20</w:t>
        </w:r>
        <w:r w:rsidR="006662B0">
          <w:rPr>
            <w:noProof/>
            <w:webHidden/>
          </w:rPr>
          <w:fldChar w:fldCharType="end"/>
        </w:r>
      </w:hyperlink>
    </w:p>
    <w:p w:rsidR="006662B0" w:rsidRDefault="001178B5">
      <w:pPr>
        <w:pStyle w:val="Kazalovsebine3"/>
        <w:tabs>
          <w:tab w:val="left" w:pos="1320"/>
          <w:tab w:val="right" w:leader="dot" w:pos="9394"/>
        </w:tabs>
        <w:rPr>
          <w:rFonts w:asciiTheme="minorHAnsi" w:eastAsiaTheme="minorEastAsia" w:hAnsiTheme="minorHAnsi" w:cstheme="minorBidi"/>
          <w:noProof/>
          <w:sz w:val="22"/>
          <w:szCs w:val="22"/>
          <w:lang w:val="sl-SI"/>
        </w:rPr>
      </w:pPr>
      <w:hyperlink w:anchor="_Toc461445101" w:history="1">
        <w:r w:rsidR="006662B0" w:rsidRPr="00771D10">
          <w:rPr>
            <w:rStyle w:val="Hiperpovezava"/>
            <w:noProof/>
            <w:lang w:val="sl-SI"/>
          </w:rPr>
          <w:t>5.1.4.</w:t>
        </w:r>
        <w:r w:rsidR="006662B0">
          <w:rPr>
            <w:rFonts w:asciiTheme="minorHAnsi" w:eastAsiaTheme="minorEastAsia" w:hAnsiTheme="minorHAnsi" w:cstheme="minorBidi"/>
            <w:noProof/>
            <w:sz w:val="22"/>
            <w:szCs w:val="22"/>
            <w:lang w:val="sl-SI"/>
          </w:rPr>
          <w:tab/>
        </w:r>
        <w:r w:rsidR="006662B0" w:rsidRPr="00771D10">
          <w:rPr>
            <w:rStyle w:val="Hiperpovezava"/>
            <w:noProof/>
            <w:lang w:val="sl-SI"/>
          </w:rPr>
          <w:t>Radiološka, kemijska in biološka zaščita</w:t>
        </w:r>
        <w:r w:rsidR="006662B0">
          <w:rPr>
            <w:noProof/>
            <w:webHidden/>
          </w:rPr>
          <w:tab/>
        </w:r>
        <w:r w:rsidR="006662B0">
          <w:rPr>
            <w:noProof/>
            <w:webHidden/>
          </w:rPr>
          <w:fldChar w:fldCharType="begin"/>
        </w:r>
        <w:r w:rsidR="006662B0">
          <w:rPr>
            <w:noProof/>
            <w:webHidden/>
          </w:rPr>
          <w:instrText xml:space="preserve"> PAGEREF _Toc461445101 \h </w:instrText>
        </w:r>
        <w:r w:rsidR="006662B0">
          <w:rPr>
            <w:noProof/>
            <w:webHidden/>
          </w:rPr>
        </w:r>
        <w:r w:rsidR="006662B0">
          <w:rPr>
            <w:noProof/>
            <w:webHidden/>
          </w:rPr>
          <w:fldChar w:fldCharType="separate"/>
        </w:r>
        <w:r w:rsidR="006662B0">
          <w:rPr>
            <w:noProof/>
            <w:webHidden/>
          </w:rPr>
          <w:t>21</w:t>
        </w:r>
        <w:r w:rsidR="006662B0">
          <w:rPr>
            <w:noProof/>
            <w:webHidden/>
          </w:rPr>
          <w:fldChar w:fldCharType="end"/>
        </w:r>
      </w:hyperlink>
    </w:p>
    <w:p w:rsidR="006662B0" w:rsidRDefault="001178B5">
      <w:pPr>
        <w:pStyle w:val="Kazalovsebine3"/>
        <w:tabs>
          <w:tab w:val="left" w:pos="1320"/>
          <w:tab w:val="right" w:leader="dot" w:pos="9394"/>
        </w:tabs>
        <w:rPr>
          <w:rFonts w:asciiTheme="minorHAnsi" w:eastAsiaTheme="minorEastAsia" w:hAnsiTheme="minorHAnsi" w:cstheme="minorBidi"/>
          <w:noProof/>
          <w:sz w:val="22"/>
          <w:szCs w:val="22"/>
          <w:lang w:val="sl-SI"/>
        </w:rPr>
      </w:pPr>
      <w:hyperlink w:anchor="_Toc461445102" w:history="1">
        <w:r w:rsidR="006662B0" w:rsidRPr="00771D10">
          <w:rPr>
            <w:rStyle w:val="Hiperpovezava"/>
            <w:noProof/>
            <w:lang w:val="sl-SI"/>
          </w:rPr>
          <w:t>5.1.5.</w:t>
        </w:r>
        <w:r w:rsidR="006662B0">
          <w:rPr>
            <w:rFonts w:asciiTheme="minorHAnsi" w:eastAsiaTheme="minorEastAsia" w:hAnsiTheme="minorHAnsi" w:cstheme="minorBidi"/>
            <w:noProof/>
            <w:sz w:val="22"/>
            <w:szCs w:val="22"/>
            <w:lang w:val="sl-SI"/>
          </w:rPr>
          <w:tab/>
        </w:r>
        <w:r w:rsidR="006662B0" w:rsidRPr="00771D10">
          <w:rPr>
            <w:rStyle w:val="Hiperpovezava"/>
            <w:noProof/>
            <w:lang w:val="sl-SI"/>
          </w:rPr>
          <w:t>Zaščita kulturne dediščine</w:t>
        </w:r>
        <w:r w:rsidR="006662B0">
          <w:rPr>
            <w:noProof/>
            <w:webHidden/>
          </w:rPr>
          <w:tab/>
        </w:r>
        <w:r w:rsidR="006662B0">
          <w:rPr>
            <w:noProof/>
            <w:webHidden/>
          </w:rPr>
          <w:fldChar w:fldCharType="begin"/>
        </w:r>
        <w:r w:rsidR="006662B0">
          <w:rPr>
            <w:noProof/>
            <w:webHidden/>
          </w:rPr>
          <w:instrText xml:space="preserve"> PAGEREF _Toc461445102 \h </w:instrText>
        </w:r>
        <w:r w:rsidR="006662B0">
          <w:rPr>
            <w:noProof/>
            <w:webHidden/>
          </w:rPr>
        </w:r>
        <w:r w:rsidR="006662B0">
          <w:rPr>
            <w:noProof/>
            <w:webHidden/>
          </w:rPr>
          <w:fldChar w:fldCharType="separate"/>
        </w:r>
        <w:r w:rsidR="006662B0">
          <w:rPr>
            <w:noProof/>
            <w:webHidden/>
          </w:rPr>
          <w:t>21</w:t>
        </w:r>
        <w:r w:rsidR="006662B0">
          <w:rPr>
            <w:noProof/>
            <w:webHidden/>
          </w:rPr>
          <w:fldChar w:fldCharType="end"/>
        </w:r>
      </w:hyperlink>
    </w:p>
    <w:p w:rsidR="006662B0" w:rsidRDefault="001178B5">
      <w:pPr>
        <w:pStyle w:val="Kazalovsebine2"/>
        <w:tabs>
          <w:tab w:val="left" w:pos="660"/>
          <w:tab w:val="right" w:leader="dot" w:pos="9394"/>
        </w:tabs>
        <w:rPr>
          <w:rFonts w:asciiTheme="minorHAnsi" w:eastAsiaTheme="minorEastAsia" w:hAnsiTheme="minorHAnsi" w:cstheme="minorBidi"/>
          <w:smallCaps w:val="0"/>
          <w:noProof/>
          <w:sz w:val="22"/>
          <w:szCs w:val="22"/>
          <w:lang w:val="sl-SI"/>
        </w:rPr>
      </w:pPr>
      <w:hyperlink w:anchor="_Toc461445103" w:history="1">
        <w:r w:rsidR="006662B0" w:rsidRPr="00771D10">
          <w:rPr>
            <w:rStyle w:val="Hiperpovezava"/>
            <w:noProof/>
            <w:lang w:val="sl-SI"/>
          </w:rPr>
          <w:t>5.2.</w:t>
        </w:r>
        <w:r w:rsidR="006662B0">
          <w:rPr>
            <w:rFonts w:asciiTheme="minorHAnsi" w:eastAsiaTheme="minorEastAsia" w:hAnsiTheme="minorHAnsi" w:cstheme="minorBidi"/>
            <w:smallCaps w:val="0"/>
            <w:noProof/>
            <w:sz w:val="22"/>
            <w:szCs w:val="22"/>
            <w:lang w:val="sl-SI"/>
          </w:rPr>
          <w:tab/>
        </w:r>
        <w:r w:rsidR="006662B0" w:rsidRPr="00771D10">
          <w:rPr>
            <w:rStyle w:val="Hiperpovezava"/>
            <w:noProof/>
            <w:lang w:val="sl-SI"/>
          </w:rPr>
          <w:t>Naloge zaščite, reševanja in pomoči</w:t>
        </w:r>
        <w:r w:rsidR="006662B0">
          <w:rPr>
            <w:noProof/>
            <w:webHidden/>
          </w:rPr>
          <w:tab/>
        </w:r>
        <w:r w:rsidR="006662B0">
          <w:rPr>
            <w:noProof/>
            <w:webHidden/>
          </w:rPr>
          <w:fldChar w:fldCharType="begin"/>
        </w:r>
        <w:r w:rsidR="006662B0">
          <w:rPr>
            <w:noProof/>
            <w:webHidden/>
          </w:rPr>
          <w:instrText xml:space="preserve"> PAGEREF _Toc461445103 \h </w:instrText>
        </w:r>
        <w:r w:rsidR="006662B0">
          <w:rPr>
            <w:noProof/>
            <w:webHidden/>
          </w:rPr>
        </w:r>
        <w:r w:rsidR="006662B0">
          <w:rPr>
            <w:noProof/>
            <w:webHidden/>
          </w:rPr>
          <w:fldChar w:fldCharType="separate"/>
        </w:r>
        <w:r w:rsidR="006662B0">
          <w:rPr>
            <w:noProof/>
            <w:webHidden/>
          </w:rPr>
          <w:t>22</w:t>
        </w:r>
        <w:r w:rsidR="006662B0">
          <w:rPr>
            <w:noProof/>
            <w:webHidden/>
          </w:rPr>
          <w:fldChar w:fldCharType="end"/>
        </w:r>
      </w:hyperlink>
    </w:p>
    <w:p w:rsidR="006662B0" w:rsidRDefault="001178B5">
      <w:pPr>
        <w:pStyle w:val="Kazalovsebine3"/>
        <w:tabs>
          <w:tab w:val="left" w:pos="1320"/>
          <w:tab w:val="right" w:leader="dot" w:pos="9394"/>
        </w:tabs>
        <w:rPr>
          <w:rFonts w:asciiTheme="minorHAnsi" w:eastAsiaTheme="minorEastAsia" w:hAnsiTheme="minorHAnsi" w:cstheme="minorBidi"/>
          <w:noProof/>
          <w:sz w:val="22"/>
          <w:szCs w:val="22"/>
          <w:lang w:val="sl-SI"/>
        </w:rPr>
      </w:pPr>
      <w:hyperlink w:anchor="_Toc461445104" w:history="1">
        <w:r w:rsidR="006662B0" w:rsidRPr="00771D10">
          <w:rPr>
            <w:rStyle w:val="Hiperpovezava"/>
            <w:noProof/>
            <w:lang w:val="sl-SI"/>
          </w:rPr>
          <w:t>5.2.1.</w:t>
        </w:r>
        <w:r w:rsidR="006662B0">
          <w:rPr>
            <w:rFonts w:asciiTheme="minorHAnsi" w:eastAsiaTheme="minorEastAsia" w:hAnsiTheme="minorHAnsi" w:cstheme="minorBidi"/>
            <w:noProof/>
            <w:sz w:val="22"/>
            <w:szCs w:val="22"/>
            <w:lang w:val="sl-SI"/>
          </w:rPr>
          <w:tab/>
        </w:r>
        <w:r w:rsidR="006662B0" w:rsidRPr="00771D10">
          <w:rPr>
            <w:rStyle w:val="Hiperpovezava"/>
            <w:noProof/>
            <w:lang w:val="sl-SI"/>
          </w:rPr>
          <w:t>Prva pomoč in nujna medicinska pomoč</w:t>
        </w:r>
        <w:r w:rsidR="006662B0">
          <w:rPr>
            <w:noProof/>
            <w:webHidden/>
          </w:rPr>
          <w:tab/>
        </w:r>
        <w:r w:rsidR="006662B0">
          <w:rPr>
            <w:noProof/>
            <w:webHidden/>
          </w:rPr>
          <w:fldChar w:fldCharType="begin"/>
        </w:r>
        <w:r w:rsidR="006662B0">
          <w:rPr>
            <w:noProof/>
            <w:webHidden/>
          </w:rPr>
          <w:instrText xml:space="preserve"> PAGEREF _Toc461445104 \h </w:instrText>
        </w:r>
        <w:r w:rsidR="006662B0">
          <w:rPr>
            <w:noProof/>
            <w:webHidden/>
          </w:rPr>
        </w:r>
        <w:r w:rsidR="006662B0">
          <w:rPr>
            <w:noProof/>
            <w:webHidden/>
          </w:rPr>
          <w:fldChar w:fldCharType="separate"/>
        </w:r>
        <w:r w:rsidR="006662B0">
          <w:rPr>
            <w:noProof/>
            <w:webHidden/>
          </w:rPr>
          <w:t>22</w:t>
        </w:r>
        <w:r w:rsidR="006662B0">
          <w:rPr>
            <w:noProof/>
            <w:webHidden/>
          </w:rPr>
          <w:fldChar w:fldCharType="end"/>
        </w:r>
      </w:hyperlink>
    </w:p>
    <w:p w:rsidR="006662B0" w:rsidRDefault="001178B5">
      <w:pPr>
        <w:pStyle w:val="Kazalovsebine3"/>
        <w:tabs>
          <w:tab w:val="left" w:pos="1320"/>
          <w:tab w:val="right" w:leader="dot" w:pos="9394"/>
        </w:tabs>
        <w:rPr>
          <w:rFonts w:asciiTheme="minorHAnsi" w:eastAsiaTheme="minorEastAsia" w:hAnsiTheme="minorHAnsi" w:cstheme="minorBidi"/>
          <w:noProof/>
          <w:sz w:val="22"/>
          <w:szCs w:val="22"/>
          <w:lang w:val="sl-SI"/>
        </w:rPr>
      </w:pPr>
      <w:hyperlink w:anchor="_Toc461445105" w:history="1">
        <w:r w:rsidR="006662B0" w:rsidRPr="00771D10">
          <w:rPr>
            <w:rStyle w:val="Hiperpovezava"/>
            <w:noProof/>
            <w:lang w:val="sl-SI"/>
          </w:rPr>
          <w:t>5.2.2.</w:t>
        </w:r>
        <w:r w:rsidR="006662B0">
          <w:rPr>
            <w:rFonts w:asciiTheme="minorHAnsi" w:eastAsiaTheme="minorEastAsia" w:hAnsiTheme="minorHAnsi" w:cstheme="minorBidi"/>
            <w:noProof/>
            <w:sz w:val="22"/>
            <w:szCs w:val="22"/>
            <w:lang w:val="sl-SI"/>
          </w:rPr>
          <w:tab/>
        </w:r>
        <w:r w:rsidR="006662B0" w:rsidRPr="00771D10">
          <w:rPr>
            <w:rStyle w:val="Hiperpovezava"/>
            <w:noProof/>
            <w:lang w:val="sl-SI"/>
          </w:rPr>
          <w:t>Psihološka pomoč</w:t>
        </w:r>
        <w:r w:rsidR="006662B0">
          <w:rPr>
            <w:noProof/>
            <w:webHidden/>
          </w:rPr>
          <w:tab/>
        </w:r>
        <w:r w:rsidR="006662B0">
          <w:rPr>
            <w:noProof/>
            <w:webHidden/>
          </w:rPr>
          <w:fldChar w:fldCharType="begin"/>
        </w:r>
        <w:r w:rsidR="006662B0">
          <w:rPr>
            <w:noProof/>
            <w:webHidden/>
          </w:rPr>
          <w:instrText xml:space="preserve"> PAGEREF _Toc461445105 \h </w:instrText>
        </w:r>
        <w:r w:rsidR="006662B0">
          <w:rPr>
            <w:noProof/>
            <w:webHidden/>
          </w:rPr>
        </w:r>
        <w:r w:rsidR="006662B0">
          <w:rPr>
            <w:noProof/>
            <w:webHidden/>
          </w:rPr>
          <w:fldChar w:fldCharType="separate"/>
        </w:r>
        <w:r w:rsidR="006662B0">
          <w:rPr>
            <w:noProof/>
            <w:webHidden/>
          </w:rPr>
          <w:t>23</w:t>
        </w:r>
        <w:r w:rsidR="006662B0">
          <w:rPr>
            <w:noProof/>
            <w:webHidden/>
          </w:rPr>
          <w:fldChar w:fldCharType="end"/>
        </w:r>
      </w:hyperlink>
    </w:p>
    <w:p w:rsidR="006662B0" w:rsidRDefault="001178B5">
      <w:pPr>
        <w:pStyle w:val="Kazalovsebine3"/>
        <w:tabs>
          <w:tab w:val="right" w:leader="dot" w:pos="9394"/>
        </w:tabs>
        <w:rPr>
          <w:rFonts w:asciiTheme="minorHAnsi" w:eastAsiaTheme="minorEastAsia" w:hAnsiTheme="minorHAnsi" w:cstheme="minorBidi"/>
          <w:noProof/>
          <w:sz w:val="22"/>
          <w:szCs w:val="22"/>
          <w:lang w:val="sl-SI"/>
        </w:rPr>
      </w:pPr>
      <w:hyperlink w:anchor="_Toc461445106" w:history="1">
        <w:r w:rsidR="006662B0" w:rsidRPr="00771D10">
          <w:rPr>
            <w:rStyle w:val="Hiperpovezava"/>
            <w:noProof/>
            <w:lang w:val="sl-SI"/>
          </w:rPr>
          <w:t>5.2.3.Prva veterinarska pomoč</w:t>
        </w:r>
        <w:r w:rsidR="006662B0">
          <w:rPr>
            <w:noProof/>
            <w:webHidden/>
          </w:rPr>
          <w:tab/>
        </w:r>
        <w:r w:rsidR="006662B0">
          <w:rPr>
            <w:noProof/>
            <w:webHidden/>
          </w:rPr>
          <w:fldChar w:fldCharType="begin"/>
        </w:r>
        <w:r w:rsidR="006662B0">
          <w:rPr>
            <w:noProof/>
            <w:webHidden/>
          </w:rPr>
          <w:instrText xml:space="preserve"> PAGEREF _Toc461445106 \h </w:instrText>
        </w:r>
        <w:r w:rsidR="006662B0">
          <w:rPr>
            <w:noProof/>
            <w:webHidden/>
          </w:rPr>
        </w:r>
        <w:r w:rsidR="006662B0">
          <w:rPr>
            <w:noProof/>
            <w:webHidden/>
          </w:rPr>
          <w:fldChar w:fldCharType="separate"/>
        </w:r>
        <w:r w:rsidR="006662B0">
          <w:rPr>
            <w:noProof/>
            <w:webHidden/>
          </w:rPr>
          <w:t>23</w:t>
        </w:r>
        <w:r w:rsidR="006662B0">
          <w:rPr>
            <w:noProof/>
            <w:webHidden/>
          </w:rPr>
          <w:fldChar w:fldCharType="end"/>
        </w:r>
      </w:hyperlink>
    </w:p>
    <w:p w:rsidR="006662B0" w:rsidRDefault="001178B5">
      <w:pPr>
        <w:pStyle w:val="Kazalovsebine3"/>
        <w:tabs>
          <w:tab w:val="left" w:pos="1320"/>
          <w:tab w:val="right" w:leader="dot" w:pos="9394"/>
        </w:tabs>
        <w:rPr>
          <w:rFonts w:asciiTheme="minorHAnsi" w:eastAsiaTheme="minorEastAsia" w:hAnsiTheme="minorHAnsi" w:cstheme="minorBidi"/>
          <w:noProof/>
          <w:sz w:val="22"/>
          <w:szCs w:val="22"/>
          <w:lang w:val="sl-SI"/>
        </w:rPr>
      </w:pPr>
      <w:hyperlink w:anchor="_Toc461445107" w:history="1">
        <w:r w:rsidR="006662B0" w:rsidRPr="00771D10">
          <w:rPr>
            <w:rStyle w:val="Hiperpovezava"/>
            <w:noProof/>
            <w:lang w:val="sl-SI"/>
          </w:rPr>
          <w:t>5.2.4.</w:t>
        </w:r>
        <w:r w:rsidR="006662B0">
          <w:rPr>
            <w:rFonts w:asciiTheme="minorHAnsi" w:eastAsiaTheme="minorEastAsia" w:hAnsiTheme="minorHAnsi" w:cstheme="minorBidi"/>
            <w:noProof/>
            <w:sz w:val="22"/>
            <w:szCs w:val="22"/>
            <w:lang w:val="sl-SI"/>
          </w:rPr>
          <w:tab/>
        </w:r>
        <w:r w:rsidR="006662B0" w:rsidRPr="00771D10">
          <w:rPr>
            <w:rStyle w:val="Hiperpovezava"/>
            <w:noProof/>
            <w:lang w:val="sl-SI"/>
          </w:rPr>
          <w:t>Reševanje iz poškodovanih zgradb</w:t>
        </w:r>
        <w:r w:rsidR="006662B0">
          <w:rPr>
            <w:noProof/>
            <w:webHidden/>
          </w:rPr>
          <w:tab/>
        </w:r>
        <w:r w:rsidR="006662B0">
          <w:rPr>
            <w:noProof/>
            <w:webHidden/>
          </w:rPr>
          <w:fldChar w:fldCharType="begin"/>
        </w:r>
        <w:r w:rsidR="006662B0">
          <w:rPr>
            <w:noProof/>
            <w:webHidden/>
          </w:rPr>
          <w:instrText xml:space="preserve"> PAGEREF _Toc461445107 \h </w:instrText>
        </w:r>
        <w:r w:rsidR="006662B0">
          <w:rPr>
            <w:noProof/>
            <w:webHidden/>
          </w:rPr>
        </w:r>
        <w:r w:rsidR="006662B0">
          <w:rPr>
            <w:noProof/>
            <w:webHidden/>
          </w:rPr>
          <w:fldChar w:fldCharType="separate"/>
        </w:r>
        <w:r w:rsidR="006662B0">
          <w:rPr>
            <w:noProof/>
            <w:webHidden/>
          </w:rPr>
          <w:t>24</w:t>
        </w:r>
        <w:r w:rsidR="006662B0">
          <w:rPr>
            <w:noProof/>
            <w:webHidden/>
          </w:rPr>
          <w:fldChar w:fldCharType="end"/>
        </w:r>
      </w:hyperlink>
    </w:p>
    <w:p w:rsidR="006662B0" w:rsidRDefault="001178B5">
      <w:pPr>
        <w:pStyle w:val="Kazalovsebine3"/>
        <w:tabs>
          <w:tab w:val="left" w:pos="1320"/>
          <w:tab w:val="right" w:leader="dot" w:pos="9394"/>
        </w:tabs>
        <w:rPr>
          <w:rFonts w:asciiTheme="minorHAnsi" w:eastAsiaTheme="minorEastAsia" w:hAnsiTheme="minorHAnsi" w:cstheme="minorBidi"/>
          <w:noProof/>
          <w:sz w:val="22"/>
          <w:szCs w:val="22"/>
          <w:lang w:val="sl-SI"/>
        </w:rPr>
      </w:pPr>
      <w:hyperlink w:anchor="_Toc461445108" w:history="1">
        <w:r w:rsidR="006662B0" w:rsidRPr="00771D10">
          <w:rPr>
            <w:rStyle w:val="Hiperpovezava"/>
            <w:noProof/>
            <w:lang w:val="sl-SI"/>
          </w:rPr>
          <w:t>5.2.6.</w:t>
        </w:r>
        <w:r w:rsidR="006662B0">
          <w:rPr>
            <w:rFonts w:asciiTheme="minorHAnsi" w:eastAsiaTheme="minorEastAsia" w:hAnsiTheme="minorHAnsi" w:cstheme="minorBidi"/>
            <w:noProof/>
            <w:sz w:val="22"/>
            <w:szCs w:val="22"/>
            <w:lang w:val="sl-SI"/>
          </w:rPr>
          <w:tab/>
        </w:r>
        <w:r w:rsidR="006662B0" w:rsidRPr="00771D10">
          <w:rPr>
            <w:rStyle w:val="Hiperpovezava"/>
            <w:noProof/>
            <w:lang w:val="sl-SI"/>
          </w:rPr>
          <w:t>Gašenje in reševanje ob požarih</w:t>
        </w:r>
        <w:r w:rsidR="006662B0">
          <w:rPr>
            <w:noProof/>
            <w:webHidden/>
          </w:rPr>
          <w:tab/>
        </w:r>
        <w:r w:rsidR="006662B0">
          <w:rPr>
            <w:noProof/>
            <w:webHidden/>
          </w:rPr>
          <w:fldChar w:fldCharType="begin"/>
        </w:r>
        <w:r w:rsidR="006662B0">
          <w:rPr>
            <w:noProof/>
            <w:webHidden/>
          </w:rPr>
          <w:instrText xml:space="preserve"> PAGEREF _Toc461445108 \h </w:instrText>
        </w:r>
        <w:r w:rsidR="006662B0">
          <w:rPr>
            <w:noProof/>
            <w:webHidden/>
          </w:rPr>
        </w:r>
        <w:r w:rsidR="006662B0">
          <w:rPr>
            <w:noProof/>
            <w:webHidden/>
          </w:rPr>
          <w:fldChar w:fldCharType="separate"/>
        </w:r>
        <w:r w:rsidR="006662B0">
          <w:rPr>
            <w:noProof/>
            <w:webHidden/>
          </w:rPr>
          <w:t>26</w:t>
        </w:r>
        <w:r w:rsidR="006662B0">
          <w:rPr>
            <w:noProof/>
            <w:webHidden/>
          </w:rPr>
          <w:fldChar w:fldCharType="end"/>
        </w:r>
      </w:hyperlink>
    </w:p>
    <w:p w:rsidR="006662B0" w:rsidRDefault="001178B5">
      <w:pPr>
        <w:pStyle w:val="Kazalovsebine3"/>
        <w:tabs>
          <w:tab w:val="left" w:pos="1320"/>
          <w:tab w:val="right" w:leader="dot" w:pos="9394"/>
        </w:tabs>
        <w:rPr>
          <w:rFonts w:asciiTheme="minorHAnsi" w:eastAsiaTheme="minorEastAsia" w:hAnsiTheme="minorHAnsi" w:cstheme="minorBidi"/>
          <w:noProof/>
          <w:sz w:val="22"/>
          <w:szCs w:val="22"/>
          <w:lang w:val="sl-SI"/>
        </w:rPr>
      </w:pPr>
      <w:hyperlink w:anchor="_Toc461445109" w:history="1">
        <w:r w:rsidR="006662B0" w:rsidRPr="00771D10">
          <w:rPr>
            <w:rStyle w:val="Hiperpovezava"/>
            <w:noProof/>
            <w:lang w:val="sl-SI"/>
          </w:rPr>
          <w:t>5.2.7.</w:t>
        </w:r>
        <w:r w:rsidR="006662B0">
          <w:rPr>
            <w:rFonts w:asciiTheme="minorHAnsi" w:eastAsiaTheme="minorEastAsia" w:hAnsiTheme="minorHAnsi" w:cstheme="minorBidi"/>
            <w:noProof/>
            <w:sz w:val="22"/>
            <w:szCs w:val="22"/>
            <w:lang w:val="sl-SI"/>
          </w:rPr>
          <w:tab/>
        </w:r>
        <w:r w:rsidR="006662B0" w:rsidRPr="00771D10">
          <w:rPr>
            <w:rStyle w:val="Hiperpovezava"/>
            <w:noProof/>
            <w:lang w:val="sl-SI"/>
          </w:rPr>
          <w:t>Zagotavljanje osnovnih pogojev za življenje</w:t>
        </w:r>
        <w:r w:rsidR="006662B0">
          <w:rPr>
            <w:noProof/>
            <w:webHidden/>
          </w:rPr>
          <w:tab/>
        </w:r>
        <w:r w:rsidR="006662B0">
          <w:rPr>
            <w:noProof/>
            <w:webHidden/>
          </w:rPr>
          <w:fldChar w:fldCharType="begin"/>
        </w:r>
        <w:r w:rsidR="006662B0">
          <w:rPr>
            <w:noProof/>
            <w:webHidden/>
          </w:rPr>
          <w:instrText xml:space="preserve"> PAGEREF _Toc461445109 \h </w:instrText>
        </w:r>
        <w:r w:rsidR="006662B0">
          <w:rPr>
            <w:noProof/>
            <w:webHidden/>
          </w:rPr>
        </w:r>
        <w:r w:rsidR="006662B0">
          <w:rPr>
            <w:noProof/>
            <w:webHidden/>
          </w:rPr>
          <w:fldChar w:fldCharType="separate"/>
        </w:r>
        <w:r w:rsidR="006662B0">
          <w:rPr>
            <w:noProof/>
            <w:webHidden/>
          </w:rPr>
          <w:t>27</w:t>
        </w:r>
        <w:r w:rsidR="006662B0">
          <w:rPr>
            <w:noProof/>
            <w:webHidden/>
          </w:rPr>
          <w:fldChar w:fldCharType="end"/>
        </w:r>
      </w:hyperlink>
    </w:p>
    <w:p w:rsidR="006662B0" w:rsidRDefault="001178B5">
      <w:pPr>
        <w:pStyle w:val="Kazalovsebine1"/>
        <w:tabs>
          <w:tab w:val="left" w:pos="660"/>
          <w:tab w:val="right" w:leader="dot" w:pos="9394"/>
        </w:tabs>
        <w:rPr>
          <w:rFonts w:asciiTheme="minorHAnsi" w:eastAsiaTheme="minorEastAsia" w:hAnsiTheme="minorHAnsi" w:cstheme="minorBidi"/>
          <w:caps w:val="0"/>
          <w:noProof/>
          <w:sz w:val="22"/>
          <w:szCs w:val="22"/>
          <w:lang w:val="sl-SI"/>
        </w:rPr>
      </w:pPr>
      <w:hyperlink w:anchor="_Toc461445110" w:history="1">
        <w:r w:rsidR="006662B0" w:rsidRPr="00771D10">
          <w:rPr>
            <w:rStyle w:val="Hiperpovezava"/>
            <w:noProof/>
            <w14:scene3d>
              <w14:camera w14:prst="orthographicFront"/>
              <w14:lightRig w14:rig="threePt" w14:dir="t">
                <w14:rot w14:lat="0" w14:lon="0" w14:rev="0"/>
              </w14:lightRig>
            </w14:scene3d>
          </w:rPr>
          <w:t>6.</w:t>
        </w:r>
        <w:r w:rsidR="006662B0">
          <w:rPr>
            <w:rFonts w:asciiTheme="minorHAnsi" w:eastAsiaTheme="minorEastAsia" w:hAnsiTheme="minorHAnsi" w:cstheme="minorBidi"/>
            <w:caps w:val="0"/>
            <w:noProof/>
            <w:sz w:val="22"/>
            <w:szCs w:val="22"/>
            <w:lang w:val="sl-SI"/>
          </w:rPr>
          <w:tab/>
        </w:r>
        <w:r w:rsidR="006662B0" w:rsidRPr="00771D10">
          <w:rPr>
            <w:rStyle w:val="Hiperpovezava"/>
            <w:noProof/>
          </w:rPr>
          <w:t>OCENJEVANJE ŠKODE</w:t>
        </w:r>
        <w:r w:rsidR="006662B0">
          <w:rPr>
            <w:noProof/>
            <w:webHidden/>
          </w:rPr>
          <w:tab/>
        </w:r>
        <w:r w:rsidR="006662B0">
          <w:rPr>
            <w:noProof/>
            <w:webHidden/>
          </w:rPr>
          <w:fldChar w:fldCharType="begin"/>
        </w:r>
        <w:r w:rsidR="006662B0">
          <w:rPr>
            <w:noProof/>
            <w:webHidden/>
          </w:rPr>
          <w:instrText xml:space="preserve"> PAGEREF _Toc461445110 \h </w:instrText>
        </w:r>
        <w:r w:rsidR="006662B0">
          <w:rPr>
            <w:noProof/>
            <w:webHidden/>
          </w:rPr>
        </w:r>
        <w:r w:rsidR="006662B0">
          <w:rPr>
            <w:noProof/>
            <w:webHidden/>
          </w:rPr>
          <w:fldChar w:fldCharType="separate"/>
        </w:r>
        <w:r w:rsidR="006662B0">
          <w:rPr>
            <w:noProof/>
            <w:webHidden/>
          </w:rPr>
          <w:t>29</w:t>
        </w:r>
        <w:r w:rsidR="006662B0">
          <w:rPr>
            <w:noProof/>
            <w:webHidden/>
          </w:rPr>
          <w:fldChar w:fldCharType="end"/>
        </w:r>
      </w:hyperlink>
    </w:p>
    <w:p w:rsidR="006662B0" w:rsidRDefault="001178B5">
      <w:pPr>
        <w:pStyle w:val="Kazalovsebine1"/>
        <w:tabs>
          <w:tab w:val="left" w:pos="660"/>
          <w:tab w:val="right" w:leader="dot" w:pos="9394"/>
        </w:tabs>
        <w:rPr>
          <w:rFonts w:asciiTheme="minorHAnsi" w:eastAsiaTheme="minorEastAsia" w:hAnsiTheme="minorHAnsi" w:cstheme="minorBidi"/>
          <w:caps w:val="0"/>
          <w:noProof/>
          <w:sz w:val="22"/>
          <w:szCs w:val="22"/>
          <w:lang w:val="sl-SI"/>
        </w:rPr>
      </w:pPr>
      <w:hyperlink w:anchor="_Toc461445111" w:history="1">
        <w:r w:rsidR="006662B0" w:rsidRPr="00771D10">
          <w:rPr>
            <w:rStyle w:val="Hiperpovezava"/>
            <w:noProof/>
            <w14:scene3d>
              <w14:camera w14:prst="orthographicFront"/>
              <w14:lightRig w14:rig="threePt" w14:dir="t">
                <w14:rot w14:lat="0" w14:lon="0" w14:rev="0"/>
              </w14:lightRig>
            </w14:scene3d>
          </w:rPr>
          <w:t>7.</w:t>
        </w:r>
        <w:r w:rsidR="006662B0">
          <w:rPr>
            <w:rFonts w:asciiTheme="minorHAnsi" w:eastAsiaTheme="minorEastAsia" w:hAnsiTheme="minorHAnsi" w:cstheme="minorBidi"/>
            <w:caps w:val="0"/>
            <w:noProof/>
            <w:sz w:val="22"/>
            <w:szCs w:val="22"/>
            <w:lang w:val="sl-SI"/>
          </w:rPr>
          <w:tab/>
        </w:r>
        <w:r w:rsidR="006662B0" w:rsidRPr="00771D10">
          <w:rPr>
            <w:rStyle w:val="Hiperpovezava"/>
            <w:noProof/>
          </w:rPr>
          <w:t>RAZLAGA POJMOV IN OKRAJŠAV</w:t>
        </w:r>
        <w:r w:rsidR="006662B0">
          <w:rPr>
            <w:noProof/>
            <w:webHidden/>
          </w:rPr>
          <w:tab/>
        </w:r>
        <w:r w:rsidR="006662B0">
          <w:rPr>
            <w:noProof/>
            <w:webHidden/>
          </w:rPr>
          <w:fldChar w:fldCharType="begin"/>
        </w:r>
        <w:r w:rsidR="006662B0">
          <w:rPr>
            <w:noProof/>
            <w:webHidden/>
          </w:rPr>
          <w:instrText xml:space="preserve"> PAGEREF _Toc461445111 \h </w:instrText>
        </w:r>
        <w:r w:rsidR="006662B0">
          <w:rPr>
            <w:noProof/>
            <w:webHidden/>
          </w:rPr>
        </w:r>
        <w:r w:rsidR="006662B0">
          <w:rPr>
            <w:noProof/>
            <w:webHidden/>
          </w:rPr>
          <w:fldChar w:fldCharType="separate"/>
        </w:r>
        <w:r w:rsidR="006662B0">
          <w:rPr>
            <w:noProof/>
            <w:webHidden/>
          </w:rPr>
          <w:t>30</w:t>
        </w:r>
        <w:r w:rsidR="006662B0">
          <w:rPr>
            <w:noProof/>
            <w:webHidden/>
          </w:rPr>
          <w:fldChar w:fldCharType="end"/>
        </w:r>
      </w:hyperlink>
    </w:p>
    <w:p w:rsidR="006662B0" w:rsidRDefault="001178B5">
      <w:pPr>
        <w:pStyle w:val="Kazalovsebine2"/>
        <w:tabs>
          <w:tab w:val="left" w:pos="660"/>
          <w:tab w:val="right" w:leader="dot" w:pos="9394"/>
        </w:tabs>
        <w:rPr>
          <w:rFonts w:asciiTheme="minorHAnsi" w:eastAsiaTheme="minorEastAsia" w:hAnsiTheme="minorHAnsi" w:cstheme="minorBidi"/>
          <w:smallCaps w:val="0"/>
          <w:noProof/>
          <w:sz w:val="22"/>
          <w:szCs w:val="22"/>
          <w:lang w:val="sl-SI"/>
        </w:rPr>
      </w:pPr>
      <w:hyperlink w:anchor="_Toc461445112" w:history="1">
        <w:r w:rsidR="006662B0" w:rsidRPr="00771D10">
          <w:rPr>
            <w:rStyle w:val="Hiperpovezava"/>
            <w:noProof/>
            <w:lang w:val="sl-SI"/>
          </w:rPr>
          <w:t>7.1.</w:t>
        </w:r>
        <w:r w:rsidR="006662B0">
          <w:rPr>
            <w:rFonts w:asciiTheme="minorHAnsi" w:eastAsiaTheme="minorEastAsia" w:hAnsiTheme="minorHAnsi" w:cstheme="minorBidi"/>
            <w:smallCaps w:val="0"/>
            <w:noProof/>
            <w:sz w:val="22"/>
            <w:szCs w:val="22"/>
            <w:lang w:val="sl-SI"/>
          </w:rPr>
          <w:tab/>
        </w:r>
        <w:r w:rsidR="006662B0" w:rsidRPr="00771D10">
          <w:rPr>
            <w:rStyle w:val="Hiperpovezava"/>
            <w:noProof/>
            <w:lang w:val="sl-SI"/>
          </w:rPr>
          <w:t>Pomen pojmov</w:t>
        </w:r>
        <w:r w:rsidR="006662B0">
          <w:rPr>
            <w:noProof/>
            <w:webHidden/>
          </w:rPr>
          <w:tab/>
        </w:r>
        <w:r w:rsidR="006662B0">
          <w:rPr>
            <w:noProof/>
            <w:webHidden/>
          </w:rPr>
          <w:fldChar w:fldCharType="begin"/>
        </w:r>
        <w:r w:rsidR="006662B0">
          <w:rPr>
            <w:noProof/>
            <w:webHidden/>
          </w:rPr>
          <w:instrText xml:space="preserve"> PAGEREF _Toc461445112 \h </w:instrText>
        </w:r>
        <w:r w:rsidR="006662B0">
          <w:rPr>
            <w:noProof/>
            <w:webHidden/>
          </w:rPr>
        </w:r>
        <w:r w:rsidR="006662B0">
          <w:rPr>
            <w:noProof/>
            <w:webHidden/>
          </w:rPr>
          <w:fldChar w:fldCharType="separate"/>
        </w:r>
        <w:r w:rsidR="006662B0">
          <w:rPr>
            <w:noProof/>
            <w:webHidden/>
          </w:rPr>
          <w:t>30</w:t>
        </w:r>
        <w:r w:rsidR="006662B0">
          <w:rPr>
            <w:noProof/>
            <w:webHidden/>
          </w:rPr>
          <w:fldChar w:fldCharType="end"/>
        </w:r>
      </w:hyperlink>
    </w:p>
    <w:p w:rsidR="006662B0" w:rsidRDefault="001178B5">
      <w:pPr>
        <w:pStyle w:val="Kazalovsebine2"/>
        <w:tabs>
          <w:tab w:val="left" w:pos="660"/>
          <w:tab w:val="right" w:leader="dot" w:pos="9394"/>
        </w:tabs>
        <w:rPr>
          <w:rFonts w:asciiTheme="minorHAnsi" w:eastAsiaTheme="minorEastAsia" w:hAnsiTheme="minorHAnsi" w:cstheme="minorBidi"/>
          <w:smallCaps w:val="0"/>
          <w:noProof/>
          <w:sz w:val="22"/>
          <w:szCs w:val="22"/>
          <w:lang w:val="sl-SI"/>
        </w:rPr>
      </w:pPr>
      <w:hyperlink w:anchor="_Toc461445113" w:history="1">
        <w:r w:rsidR="006662B0" w:rsidRPr="00771D10">
          <w:rPr>
            <w:rStyle w:val="Hiperpovezava"/>
            <w:noProof/>
            <w:lang w:val="sl-SI"/>
          </w:rPr>
          <w:t>7.2.</w:t>
        </w:r>
        <w:r w:rsidR="006662B0">
          <w:rPr>
            <w:rFonts w:asciiTheme="minorHAnsi" w:eastAsiaTheme="minorEastAsia" w:hAnsiTheme="minorHAnsi" w:cstheme="minorBidi"/>
            <w:smallCaps w:val="0"/>
            <w:noProof/>
            <w:sz w:val="22"/>
            <w:szCs w:val="22"/>
            <w:lang w:val="sl-SI"/>
          </w:rPr>
          <w:tab/>
        </w:r>
        <w:r w:rsidR="006662B0" w:rsidRPr="00771D10">
          <w:rPr>
            <w:rStyle w:val="Hiperpovezava"/>
            <w:noProof/>
            <w:lang w:val="sl-SI"/>
          </w:rPr>
          <w:t>Razlaga okrajšav</w:t>
        </w:r>
        <w:r w:rsidR="006662B0">
          <w:rPr>
            <w:noProof/>
            <w:webHidden/>
          </w:rPr>
          <w:tab/>
        </w:r>
        <w:r w:rsidR="006662B0">
          <w:rPr>
            <w:noProof/>
            <w:webHidden/>
          </w:rPr>
          <w:fldChar w:fldCharType="begin"/>
        </w:r>
        <w:r w:rsidR="006662B0">
          <w:rPr>
            <w:noProof/>
            <w:webHidden/>
          </w:rPr>
          <w:instrText xml:space="preserve"> PAGEREF _Toc461445113 \h </w:instrText>
        </w:r>
        <w:r w:rsidR="006662B0">
          <w:rPr>
            <w:noProof/>
            <w:webHidden/>
          </w:rPr>
        </w:r>
        <w:r w:rsidR="006662B0">
          <w:rPr>
            <w:noProof/>
            <w:webHidden/>
          </w:rPr>
          <w:fldChar w:fldCharType="separate"/>
        </w:r>
        <w:r w:rsidR="006662B0">
          <w:rPr>
            <w:noProof/>
            <w:webHidden/>
          </w:rPr>
          <w:t>30</w:t>
        </w:r>
        <w:r w:rsidR="006662B0">
          <w:rPr>
            <w:noProof/>
            <w:webHidden/>
          </w:rPr>
          <w:fldChar w:fldCharType="end"/>
        </w:r>
      </w:hyperlink>
    </w:p>
    <w:p w:rsidR="006662B0" w:rsidRDefault="001178B5">
      <w:pPr>
        <w:pStyle w:val="Kazalovsebine1"/>
        <w:tabs>
          <w:tab w:val="left" w:pos="660"/>
          <w:tab w:val="right" w:leader="dot" w:pos="9394"/>
        </w:tabs>
        <w:rPr>
          <w:rFonts w:asciiTheme="minorHAnsi" w:eastAsiaTheme="minorEastAsia" w:hAnsiTheme="minorHAnsi" w:cstheme="minorBidi"/>
          <w:caps w:val="0"/>
          <w:noProof/>
          <w:sz w:val="22"/>
          <w:szCs w:val="22"/>
          <w:lang w:val="sl-SI"/>
        </w:rPr>
      </w:pPr>
      <w:hyperlink w:anchor="_Toc461445114" w:history="1">
        <w:r w:rsidR="006662B0" w:rsidRPr="00771D10">
          <w:rPr>
            <w:rStyle w:val="Hiperpovezava"/>
            <w:noProof/>
            <w14:scene3d>
              <w14:camera w14:prst="orthographicFront"/>
              <w14:lightRig w14:rig="threePt" w14:dir="t">
                <w14:rot w14:lat="0" w14:lon="0" w14:rev="0"/>
              </w14:lightRig>
            </w14:scene3d>
          </w:rPr>
          <w:t>8.</w:t>
        </w:r>
        <w:r w:rsidR="006662B0">
          <w:rPr>
            <w:rFonts w:asciiTheme="minorHAnsi" w:eastAsiaTheme="minorEastAsia" w:hAnsiTheme="minorHAnsi" w:cstheme="minorBidi"/>
            <w:caps w:val="0"/>
            <w:noProof/>
            <w:sz w:val="22"/>
            <w:szCs w:val="22"/>
            <w:lang w:val="sl-SI"/>
          </w:rPr>
          <w:tab/>
        </w:r>
        <w:r w:rsidR="006662B0" w:rsidRPr="00771D10">
          <w:rPr>
            <w:rStyle w:val="Hiperpovezava"/>
            <w:noProof/>
          </w:rPr>
          <w:t>SEZNAM PRILOG IN DODATKOV</w:t>
        </w:r>
        <w:r w:rsidR="006662B0">
          <w:rPr>
            <w:noProof/>
            <w:webHidden/>
          </w:rPr>
          <w:tab/>
        </w:r>
        <w:r w:rsidR="006662B0">
          <w:rPr>
            <w:noProof/>
            <w:webHidden/>
          </w:rPr>
          <w:fldChar w:fldCharType="begin"/>
        </w:r>
        <w:r w:rsidR="006662B0">
          <w:rPr>
            <w:noProof/>
            <w:webHidden/>
          </w:rPr>
          <w:instrText xml:space="preserve"> PAGEREF _Toc461445114 \h </w:instrText>
        </w:r>
        <w:r w:rsidR="006662B0">
          <w:rPr>
            <w:noProof/>
            <w:webHidden/>
          </w:rPr>
        </w:r>
        <w:r w:rsidR="006662B0">
          <w:rPr>
            <w:noProof/>
            <w:webHidden/>
          </w:rPr>
          <w:fldChar w:fldCharType="separate"/>
        </w:r>
        <w:r w:rsidR="006662B0">
          <w:rPr>
            <w:noProof/>
            <w:webHidden/>
          </w:rPr>
          <w:t>32</w:t>
        </w:r>
        <w:r w:rsidR="006662B0">
          <w:rPr>
            <w:noProof/>
            <w:webHidden/>
          </w:rPr>
          <w:fldChar w:fldCharType="end"/>
        </w:r>
      </w:hyperlink>
    </w:p>
    <w:p w:rsidR="006662B0" w:rsidRDefault="001178B5">
      <w:pPr>
        <w:pStyle w:val="Kazalovsebine2"/>
        <w:tabs>
          <w:tab w:val="left" w:pos="660"/>
          <w:tab w:val="right" w:leader="dot" w:pos="9394"/>
        </w:tabs>
        <w:rPr>
          <w:rFonts w:asciiTheme="minorHAnsi" w:eastAsiaTheme="minorEastAsia" w:hAnsiTheme="minorHAnsi" w:cstheme="minorBidi"/>
          <w:smallCaps w:val="0"/>
          <w:noProof/>
          <w:sz w:val="22"/>
          <w:szCs w:val="22"/>
          <w:lang w:val="sl-SI"/>
        </w:rPr>
      </w:pPr>
      <w:hyperlink w:anchor="_Toc461445115" w:history="1">
        <w:r w:rsidR="006662B0" w:rsidRPr="00771D10">
          <w:rPr>
            <w:rStyle w:val="Hiperpovezava"/>
            <w:noProof/>
            <w:lang w:val="sl-SI"/>
          </w:rPr>
          <w:t>8.1.</w:t>
        </w:r>
        <w:r w:rsidR="006662B0">
          <w:rPr>
            <w:rFonts w:asciiTheme="minorHAnsi" w:eastAsiaTheme="minorEastAsia" w:hAnsiTheme="minorHAnsi" w:cstheme="minorBidi"/>
            <w:smallCaps w:val="0"/>
            <w:noProof/>
            <w:sz w:val="22"/>
            <w:szCs w:val="22"/>
            <w:lang w:val="sl-SI"/>
          </w:rPr>
          <w:tab/>
        </w:r>
        <w:r w:rsidR="006662B0" w:rsidRPr="00771D10">
          <w:rPr>
            <w:rStyle w:val="Hiperpovezava"/>
            <w:noProof/>
            <w:lang w:val="sl-SI"/>
          </w:rPr>
          <w:t>Priloge</w:t>
        </w:r>
        <w:r w:rsidR="006662B0">
          <w:rPr>
            <w:noProof/>
            <w:webHidden/>
          </w:rPr>
          <w:tab/>
        </w:r>
        <w:r w:rsidR="006662B0">
          <w:rPr>
            <w:noProof/>
            <w:webHidden/>
          </w:rPr>
          <w:fldChar w:fldCharType="begin"/>
        </w:r>
        <w:r w:rsidR="006662B0">
          <w:rPr>
            <w:noProof/>
            <w:webHidden/>
          </w:rPr>
          <w:instrText xml:space="preserve"> PAGEREF _Toc461445115 \h </w:instrText>
        </w:r>
        <w:r w:rsidR="006662B0">
          <w:rPr>
            <w:noProof/>
            <w:webHidden/>
          </w:rPr>
        </w:r>
        <w:r w:rsidR="006662B0">
          <w:rPr>
            <w:noProof/>
            <w:webHidden/>
          </w:rPr>
          <w:fldChar w:fldCharType="separate"/>
        </w:r>
        <w:r w:rsidR="006662B0">
          <w:rPr>
            <w:noProof/>
            <w:webHidden/>
          </w:rPr>
          <w:t>32</w:t>
        </w:r>
        <w:r w:rsidR="006662B0">
          <w:rPr>
            <w:noProof/>
            <w:webHidden/>
          </w:rPr>
          <w:fldChar w:fldCharType="end"/>
        </w:r>
      </w:hyperlink>
    </w:p>
    <w:p w:rsidR="006662B0" w:rsidRDefault="001178B5">
      <w:pPr>
        <w:pStyle w:val="Kazalovsebine2"/>
        <w:tabs>
          <w:tab w:val="left" w:pos="660"/>
          <w:tab w:val="right" w:leader="dot" w:pos="9394"/>
        </w:tabs>
        <w:rPr>
          <w:rFonts w:asciiTheme="minorHAnsi" w:eastAsiaTheme="minorEastAsia" w:hAnsiTheme="minorHAnsi" w:cstheme="minorBidi"/>
          <w:smallCaps w:val="0"/>
          <w:noProof/>
          <w:sz w:val="22"/>
          <w:szCs w:val="22"/>
          <w:lang w:val="sl-SI"/>
        </w:rPr>
      </w:pPr>
      <w:hyperlink w:anchor="_Toc461445116" w:history="1">
        <w:r w:rsidR="006662B0" w:rsidRPr="00771D10">
          <w:rPr>
            <w:rStyle w:val="Hiperpovezava"/>
            <w:noProof/>
            <w:lang w:val="sl-SI"/>
          </w:rPr>
          <w:t>8.2.</w:t>
        </w:r>
        <w:r w:rsidR="006662B0">
          <w:rPr>
            <w:rFonts w:asciiTheme="minorHAnsi" w:eastAsiaTheme="minorEastAsia" w:hAnsiTheme="minorHAnsi" w:cstheme="minorBidi"/>
            <w:smallCaps w:val="0"/>
            <w:noProof/>
            <w:sz w:val="22"/>
            <w:szCs w:val="22"/>
            <w:lang w:val="sl-SI"/>
          </w:rPr>
          <w:tab/>
        </w:r>
        <w:r w:rsidR="006662B0" w:rsidRPr="00771D10">
          <w:rPr>
            <w:rStyle w:val="Hiperpovezava"/>
            <w:noProof/>
            <w:lang w:val="sl-SI"/>
          </w:rPr>
          <w:t>Dodatki</w:t>
        </w:r>
        <w:r w:rsidR="006662B0">
          <w:rPr>
            <w:noProof/>
            <w:webHidden/>
          </w:rPr>
          <w:tab/>
        </w:r>
        <w:r w:rsidR="006662B0">
          <w:rPr>
            <w:noProof/>
            <w:webHidden/>
          </w:rPr>
          <w:fldChar w:fldCharType="begin"/>
        </w:r>
        <w:r w:rsidR="006662B0">
          <w:rPr>
            <w:noProof/>
            <w:webHidden/>
          </w:rPr>
          <w:instrText xml:space="preserve"> PAGEREF _Toc461445116 \h </w:instrText>
        </w:r>
        <w:r w:rsidR="006662B0">
          <w:rPr>
            <w:noProof/>
            <w:webHidden/>
          </w:rPr>
        </w:r>
        <w:r w:rsidR="006662B0">
          <w:rPr>
            <w:noProof/>
            <w:webHidden/>
          </w:rPr>
          <w:fldChar w:fldCharType="separate"/>
        </w:r>
        <w:r w:rsidR="006662B0">
          <w:rPr>
            <w:noProof/>
            <w:webHidden/>
          </w:rPr>
          <w:t>32</w:t>
        </w:r>
        <w:r w:rsidR="006662B0">
          <w:rPr>
            <w:noProof/>
            <w:webHidden/>
          </w:rPr>
          <w:fldChar w:fldCharType="end"/>
        </w:r>
      </w:hyperlink>
    </w:p>
    <w:p w:rsidR="006662B0" w:rsidRDefault="001178B5">
      <w:pPr>
        <w:pStyle w:val="Kazalovsebine2"/>
        <w:tabs>
          <w:tab w:val="left" w:pos="660"/>
          <w:tab w:val="right" w:leader="dot" w:pos="9394"/>
        </w:tabs>
        <w:rPr>
          <w:rFonts w:asciiTheme="minorHAnsi" w:eastAsiaTheme="minorEastAsia" w:hAnsiTheme="minorHAnsi" w:cstheme="minorBidi"/>
          <w:smallCaps w:val="0"/>
          <w:noProof/>
          <w:sz w:val="22"/>
          <w:szCs w:val="22"/>
          <w:lang w:val="sl-SI"/>
        </w:rPr>
      </w:pPr>
      <w:hyperlink w:anchor="_Toc461445117" w:history="1">
        <w:r w:rsidR="006662B0" w:rsidRPr="00771D10">
          <w:rPr>
            <w:rStyle w:val="Hiperpovezava"/>
            <w:noProof/>
            <w:lang w:val="sl-SI"/>
          </w:rPr>
          <w:t>8.3.</w:t>
        </w:r>
        <w:r w:rsidR="006662B0">
          <w:rPr>
            <w:rFonts w:asciiTheme="minorHAnsi" w:eastAsiaTheme="minorEastAsia" w:hAnsiTheme="minorHAnsi" w:cstheme="minorBidi"/>
            <w:smallCaps w:val="0"/>
            <w:noProof/>
            <w:sz w:val="22"/>
            <w:szCs w:val="22"/>
            <w:lang w:val="sl-SI"/>
          </w:rPr>
          <w:tab/>
        </w:r>
        <w:r w:rsidR="006662B0" w:rsidRPr="00771D10">
          <w:rPr>
            <w:rStyle w:val="Hiperpovezava"/>
            <w:noProof/>
            <w:lang w:val="sl-SI"/>
          </w:rPr>
          <w:t>Skupne priloge in dodatki (se nahajajo v posebnih mapah)</w:t>
        </w:r>
        <w:r w:rsidR="006662B0">
          <w:rPr>
            <w:noProof/>
            <w:webHidden/>
          </w:rPr>
          <w:tab/>
        </w:r>
        <w:r w:rsidR="006662B0">
          <w:rPr>
            <w:noProof/>
            <w:webHidden/>
          </w:rPr>
          <w:fldChar w:fldCharType="begin"/>
        </w:r>
        <w:r w:rsidR="006662B0">
          <w:rPr>
            <w:noProof/>
            <w:webHidden/>
          </w:rPr>
          <w:instrText xml:space="preserve"> PAGEREF _Toc461445117 \h </w:instrText>
        </w:r>
        <w:r w:rsidR="006662B0">
          <w:rPr>
            <w:noProof/>
            <w:webHidden/>
          </w:rPr>
        </w:r>
        <w:r w:rsidR="006662B0">
          <w:rPr>
            <w:noProof/>
            <w:webHidden/>
          </w:rPr>
          <w:fldChar w:fldCharType="separate"/>
        </w:r>
        <w:r w:rsidR="006662B0">
          <w:rPr>
            <w:noProof/>
            <w:webHidden/>
          </w:rPr>
          <w:t>33</w:t>
        </w:r>
        <w:r w:rsidR="006662B0">
          <w:rPr>
            <w:noProof/>
            <w:webHidden/>
          </w:rPr>
          <w:fldChar w:fldCharType="end"/>
        </w:r>
      </w:hyperlink>
    </w:p>
    <w:p w:rsidR="00455091" w:rsidRPr="006662B0" w:rsidRDefault="00FA733A" w:rsidP="006662B0">
      <w:pPr>
        <w:pStyle w:val="Naslov1"/>
      </w:pPr>
      <w:r w:rsidRPr="00FA733A">
        <w:rPr>
          <w:rFonts w:cs="Tahoma"/>
          <w:b w:val="0"/>
          <w:i/>
          <w:color w:val="auto"/>
          <w:sz w:val="26"/>
          <w:lang w:val="en-US"/>
        </w:rPr>
        <w:lastRenderedPageBreak/>
        <w:fldChar w:fldCharType="end"/>
      </w:r>
      <w:bookmarkStart w:id="1" w:name="_Toc461445077"/>
      <w:r w:rsidR="00636A10" w:rsidRPr="006662B0">
        <w:t>POTRES</w:t>
      </w:r>
      <w:bookmarkEnd w:id="1"/>
    </w:p>
    <w:p w:rsidR="00455091" w:rsidRPr="00FE07D3" w:rsidRDefault="00455091" w:rsidP="00455091">
      <w:pPr>
        <w:rPr>
          <w:rFonts w:cs="Tahoma"/>
          <w:lang w:val="sl-SI"/>
        </w:rPr>
      </w:pPr>
    </w:p>
    <w:p w:rsidR="00455091" w:rsidRPr="00FE07D3" w:rsidRDefault="00455091" w:rsidP="00455091">
      <w:pPr>
        <w:rPr>
          <w:rFonts w:cs="Tahoma"/>
          <w:lang w:val="sl-SI"/>
        </w:rPr>
      </w:pPr>
    </w:p>
    <w:p w:rsidR="00455091" w:rsidRPr="00FE07D3" w:rsidRDefault="00455091" w:rsidP="006F328C">
      <w:pPr>
        <w:pStyle w:val="Naslov2"/>
        <w:rPr>
          <w:lang w:val="sl-SI"/>
        </w:rPr>
      </w:pPr>
      <w:bookmarkStart w:id="2" w:name="_Toc120541461"/>
      <w:bookmarkStart w:id="3" w:name="_Ref430783790"/>
      <w:bookmarkStart w:id="4" w:name="_Ref430783791"/>
      <w:bookmarkStart w:id="5" w:name="_Ref430783796"/>
      <w:bookmarkStart w:id="6" w:name="_Toc461445078"/>
      <w:r w:rsidRPr="00FE07D3">
        <w:rPr>
          <w:lang w:val="sl-SI"/>
        </w:rPr>
        <w:t>Uvod</w:t>
      </w:r>
      <w:bookmarkEnd w:id="2"/>
      <w:bookmarkEnd w:id="3"/>
      <w:bookmarkEnd w:id="4"/>
      <w:bookmarkEnd w:id="5"/>
      <w:bookmarkEnd w:id="6"/>
    </w:p>
    <w:p w:rsidR="005E64D5" w:rsidRPr="00FE07D3" w:rsidRDefault="005E64D5" w:rsidP="005E64D5">
      <w:pPr>
        <w:rPr>
          <w:b/>
          <w:color w:val="000000"/>
          <w:lang w:val="sl-SI"/>
        </w:rPr>
      </w:pPr>
    </w:p>
    <w:p w:rsidR="00455091" w:rsidRPr="00FE07D3" w:rsidRDefault="00A42C8D" w:rsidP="00455091">
      <w:pPr>
        <w:jc w:val="both"/>
        <w:rPr>
          <w:rFonts w:cs="Tahoma"/>
          <w:color w:val="000000"/>
          <w:szCs w:val="24"/>
          <w:lang w:val="sl-SI"/>
        </w:rPr>
      </w:pPr>
      <w:r w:rsidRPr="00FE07D3">
        <w:rPr>
          <w:rFonts w:cs="Tahoma"/>
          <w:szCs w:val="24"/>
          <w:lang w:val="sl-SI"/>
        </w:rPr>
        <w:t xml:space="preserve">Občinski </w:t>
      </w:r>
      <w:r w:rsidR="004149E8" w:rsidRPr="00FE07D3">
        <w:rPr>
          <w:rFonts w:cs="Tahoma"/>
          <w:szCs w:val="24"/>
          <w:lang w:val="sl-SI"/>
        </w:rPr>
        <w:t xml:space="preserve">delni </w:t>
      </w:r>
      <w:r w:rsidRPr="00FE07D3">
        <w:rPr>
          <w:rFonts w:cs="Tahoma"/>
          <w:szCs w:val="24"/>
          <w:lang w:val="sl-SI"/>
        </w:rPr>
        <w:t xml:space="preserve">načrt </w:t>
      </w:r>
      <w:r w:rsidR="001F41A9" w:rsidRPr="00FE07D3">
        <w:rPr>
          <w:rFonts w:cs="Tahoma"/>
          <w:szCs w:val="24"/>
          <w:lang w:val="sl-SI"/>
        </w:rPr>
        <w:t>zaščite in reševanja ob potresu je izdelan na podlagi Zakona o varstvu pred naravnimi in drugimi nesrečami (Uradni list RS, št. 51/06-UPB-1 in 97/10), Uredbe o vsebini in izdelavi načrtov zaščite in reševanja (Uradni list RS, št. 24/12), Uredbe o organiziranju, opremljanju in usposabljanju sil za zaščito, reševanje in pomoč (Uradni list RS, št. 92/07, 54/09 in 23/11)</w:t>
      </w:r>
      <w:r w:rsidR="005E2027" w:rsidRPr="00FE07D3">
        <w:rPr>
          <w:rFonts w:cs="Tahoma"/>
          <w:szCs w:val="24"/>
          <w:lang w:val="sl-SI"/>
        </w:rPr>
        <w:t>. Občinski delni načrt zaščita in reševanja ob potresu je usklajen z delnim regijskim načrtom ZIR ob potresu v Vzhodnoštajerski regiji, kar je razvidno iz mnenja Uprave RS za zaščita in reševanje, Izpostava Maribor.</w:t>
      </w:r>
    </w:p>
    <w:p w:rsidR="00455091" w:rsidRPr="00FE07D3" w:rsidRDefault="00455091" w:rsidP="00455091">
      <w:pPr>
        <w:jc w:val="both"/>
        <w:rPr>
          <w:rFonts w:cs="Tahoma"/>
          <w:color w:val="000000"/>
          <w:szCs w:val="24"/>
          <w:lang w:val="sl-SI"/>
        </w:rPr>
      </w:pPr>
    </w:p>
    <w:p w:rsidR="002C5E2A" w:rsidRPr="00994AA7" w:rsidRDefault="002C5E2A" w:rsidP="002C5E2A">
      <w:pPr>
        <w:jc w:val="both"/>
        <w:rPr>
          <w:rFonts w:cs="Tahoma"/>
          <w:color w:val="FF0000"/>
          <w:szCs w:val="24"/>
        </w:rPr>
      </w:pPr>
      <w:r>
        <w:rPr>
          <w:rFonts w:cs="Tahoma"/>
          <w:color w:val="000000"/>
          <w:szCs w:val="24"/>
        </w:rPr>
        <w:t xml:space="preserve">Občinski delni načrt je izdelan </w:t>
      </w:r>
      <w:r w:rsidRPr="00455091">
        <w:rPr>
          <w:rFonts w:cs="Tahoma"/>
          <w:color w:val="000000"/>
          <w:szCs w:val="24"/>
        </w:rPr>
        <w:t xml:space="preserve">na podlagi ocene ogroženosti Občine </w:t>
      </w:r>
      <w:r>
        <w:rPr>
          <w:rFonts w:cs="Tahoma"/>
          <w:color w:val="000000"/>
          <w:szCs w:val="24"/>
        </w:rPr>
        <w:t xml:space="preserve">Oplotnice, ki je bila sprejeta </w:t>
      </w:r>
      <w:r w:rsidRPr="004104BE">
        <w:rPr>
          <w:rFonts w:cs="Tahoma"/>
          <w:color w:val="000000"/>
          <w:szCs w:val="24"/>
        </w:rPr>
        <w:t>28.7. 2008.</w:t>
      </w:r>
      <w:r w:rsidRPr="00994AA7">
        <w:rPr>
          <w:rFonts w:cs="Tahoma"/>
          <w:color w:val="FF0000"/>
          <w:szCs w:val="24"/>
        </w:rPr>
        <w:t xml:space="preserve"> </w:t>
      </w:r>
    </w:p>
    <w:p w:rsidR="00AC6E41" w:rsidRDefault="00AC6E41" w:rsidP="00455091">
      <w:pPr>
        <w:jc w:val="both"/>
        <w:rPr>
          <w:rFonts w:cs="Tahoma"/>
          <w:color w:val="000000"/>
          <w:szCs w:val="24"/>
          <w:lang w:val="sl-SI"/>
        </w:rPr>
      </w:pPr>
    </w:p>
    <w:p w:rsidR="0063372A" w:rsidRPr="00FE07D3" w:rsidRDefault="0063372A" w:rsidP="00455091">
      <w:pPr>
        <w:jc w:val="both"/>
        <w:rPr>
          <w:rFonts w:cs="Tahoma"/>
          <w:color w:val="000000"/>
          <w:szCs w:val="24"/>
          <w:lang w:val="sl-SI"/>
        </w:rPr>
      </w:pPr>
    </w:p>
    <w:p w:rsidR="00AC63E3" w:rsidRPr="00FE07D3" w:rsidRDefault="000F45B2" w:rsidP="004D0AC7">
      <w:pPr>
        <w:pStyle w:val="Naslov2"/>
        <w:rPr>
          <w:lang w:val="sl-SI"/>
        </w:rPr>
      </w:pPr>
      <w:bookmarkStart w:id="7" w:name="_Toc461445079"/>
      <w:r w:rsidRPr="00FE07D3">
        <w:rPr>
          <w:lang w:val="sl-SI"/>
        </w:rPr>
        <w:t>P</w:t>
      </w:r>
      <w:r w:rsidR="000C1F39" w:rsidRPr="00FE07D3">
        <w:rPr>
          <w:lang w:val="sl-SI"/>
        </w:rPr>
        <w:t>ovzetek ocene potresne ogroženosti</w:t>
      </w:r>
      <w:bookmarkEnd w:id="7"/>
    </w:p>
    <w:p w:rsidR="00141408" w:rsidRPr="00FE07D3" w:rsidRDefault="00141408" w:rsidP="0063372A">
      <w:pPr>
        <w:rPr>
          <w:rFonts w:cs="Tahoma"/>
          <w:lang w:val="sl-SI"/>
        </w:rPr>
      </w:pPr>
    </w:p>
    <w:p w:rsidR="00A42C8D" w:rsidRPr="00FE07D3" w:rsidRDefault="00A42C8D" w:rsidP="0063372A">
      <w:pPr>
        <w:pStyle w:val="Telobesedila3"/>
        <w:tabs>
          <w:tab w:val="left" w:pos="7230"/>
        </w:tabs>
        <w:spacing w:after="0"/>
        <w:jc w:val="both"/>
        <w:rPr>
          <w:rFonts w:cs="Tahoma"/>
          <w:sz w:val="24"/>
          <w:szCs w:val="24"/>
          <w:lang w:val="sl-SI"/>
        </w:rPr>
      </w:pPr>
      <w:r w:rsidRPr="00FE07D3">
        <w:rPr>
          <w:rFonts w:cs="Tahoma"/>
          <w:b/>
          <w:sz w:val="24"/>
          <w:szCs w:val="24"/>
          <w:lang w:val="sl-SI"/>
        </w:rPr>
        <w:t>Klasifikacijo potresa (po evropski potresni lestvici) in epicenter potresa določi Agencija RS za okolje, Urad za seizmologijo in geologijo.</w:t>
      </w:r>
    </w:p>
    <w:p w:rsidR="00A42C8D" w:rsidRPr="00FE07D3" w:rsidRDefault="00A42C8D" w:rsidP="0063372A">
      <w:pPr>
        <w:numPr>
          <w:ilvl w:val="0"/>
          <w:numId w:val="11"/>
        </w:numPr>
        <w:tabs>
          <w:tab w:val="clear" w:pos="720"/>
          <w:tab w:val="left" w:pos="7230"/>
        </w:tabs>
        <w:jc w:val="both"/>
        <w:rPr>
          <w:rFonts w:cs="Tahoma"/>
          <w:szCs w:val="24"/>
          <w:lang w:val="sl-SI"/>
        </w:rPr>
      </w:pPr>
      <w:r w:rsidRPr="00FE07D3">
        <w:rPr>
          <w:rFonts w:cs="Tahoma"/>
          <w:b/>
          <w:color w:val="FF0000"/>
          <w:szCs w:val="24"/>
          <w:lang w:val="sl-SI"/>
        </w:rPr>
        <w:t>POTRES intenzitete do vključno V stopnje po evropski potresni lestvici EMS:</w:t>
      </w:r>
      <w:r w:rsidRPr="00FE07D3">
        <w:rPr>
          <w:rFonts w:cs="Tahoma"/>
          <w:b/>
          <w:szCs w:val="24"/>
          <w:lang w:val="sl-SI"/>
        </w:rPr>
        <w:t xml:space="preserve"> ljudje zaznajo potres, ne povzroči pa poškodb na objektih. </w:t>
      </w:r>
      <w:r w:rsidRPr="00FE07D3">
        <w:rPr>
          <w:rFonts w:cs="Tahoma"/>
          <w:szCs w:val="24"/>
          <w:lang w:val="sl-SI"/>
        </w:rPr>
        <w:t xml:space="preserve">Urad za seizmologijo in geologijo dokumentira potres in obvesti javnost </w:t>
      </w:r>
      <w:r w:rsidRPr="00FE07D3">
        <w:rPr>
          <w:rFonts w:cs="Tahoma"/>
          <w:color w:val="000000"/>
          <w:szCs w:val="24"/>
          <w:lang w:val="sl-SI"/>
        </w:rPr>
        <w:t>o vsakem potresu, ki ga s svojimi čutili lahko zaznajo prebivalci na območju RS</w:t>
      </w:r>
      <w:r w:rsidRPr="00FE07D3">
        <w:rPr>
          <w:rFonts w:cs="Tahoma"/>
          <w:szCs w:val="24"/>
          <w:lang w:val="sl-SI"/>
        </w:rPr>
        <w:t>.</w:t>
      </w:r>
    </w:p>
    <w:p w:rsidR="00A42C8D" w:rsidRPr="00FE07D3" w:rsidRDefault="00A42C8D" w:rsidP="0063372A">
      <w:pPr>
        <w:numPr>
          <w:ilvl w:val="0"/>
          <w:numId w:val="11"/>
        </w:numPr>
        <w:tabs>
          <w:tab w:val="clear" w:pos="720"/>
          <w:tab w:val="left" w:pos="7230"/>
        </w:tabs>
        <w:jc w:val="both"/>
        <w:rPr>
          <w:rFonts w:cs="Tahoma"/>
          <w:szCs w:val="24"/>
          <w:lang w:val="sl-SI"/>
        </w:rPr>
      </w:pPr>
      <w:r w:rsidRPr="00FE07D3">
        <w:rPr>
          <w:rFonts w:cs="Tahoma"/>
          <w:b/>
          <w:color w:val="FF0000"/>
          <w:szCs w:val="24"/>
          <w:lang w:val="sl-SI"/>
        </w:rPr>
        <w:t>POTRES intenzitete VI ali VII stopnje po evropski potresni lestvici EMS:</w:t>
      </w:r>
      <w:r w:rsidRPr="00FE07D3">
        <w:rPr>
          <w:rFonts w:cs="Tahoma"/>
          <w:b/>
          <w:szCs w:val="24"/>
          <w:lang w:val="sl-SI"/>
        </w:rPr>
        <w:t xml:space="preserve"> poškodbe na objektih.</w:t>
      </w:r>
    </w:p>
    <w:p w:rsidR="00A42C8D" w:rsidRPr="0063372A" w:rsidRDefault="00A42C8D" w:rsidP="0063372A">
      <w:pPr>
        <w:numPr>
          <w:ilvl w:val="0"/>
          <w:numId w:val="11"/>
        </w:numPr>
        <w:tabs>
          <w:tab w:val="clear" w:pos="720"/>
          <w:tab w:val="left" w:pos="7230"/>
        </w:tabs>
        <w:jc w:val="both"/>
        <w:rPr>
          <w:rFonts w:cs="Tahoma"/>
          <w:szCs w:val="24"/>
          <w:lang w:val="sl-SI"/>
        </w:rPr>
      </w:pPr>
      <w:r w:rsidRPr="00FE07D3">
        <w:rPr>
          <w:rFonts w:cs="Tahoma"/>
          <w:b/>
          <w:color w:val="FF0000"/>
          <w:szCs w:val="24"/>
          <w:lang w:val="sl-SI"/>
        </w:rPr>
        <w:t>POTRES intenzitete VIII EMS ali višje stopnje po evropski potresni lestvici EMS:</w:t>
      </w:r>
      <w:r w:rsidRPr="00FE07D3">
        <w:rPr>
          <w:rFonts w:cs="Tahoma"/>
          <w:b/>
          <w:szCs w:val="24"/>
          <w:lang w:val="sl-SI"/>
        </w:rPr>
        <w:t xml:space="preserve"> poškodbe in mogoče smrtne žrtve pri ljudeh, močne poškodbe ali rušenje objektov.</w:t>
      </w:r>
    </w:p>
    <w:p w:rsidR="0063372A" w:rsidRPr="00FE07D3" w:rsidRDefault="0063372A" w:rsidP="0063372A">
      <w:pPr>
        <w:tabs>
          <w:tab w:val="left" w:pos="7230"/>
        </w:tabs>
        <w:jc w:val="both"/>
        <w:rPr>
          <w:rFonts w:cs="Tahoma"/>
          <w:szCs w:val="24"/>
          <w:lang w:val="sl-SI"/>
        </w:rPr>
      </w:pPr>
    </w:p>
    <w:p w:rsidR="00A42C8D" w:rsidRDefault="00A42C8D" w:rsidP="0063372A">
      <w:pPr>
        <w:tabs>
          <w:tab w:val="left" w:pos="7230"/>
        </w:tabs>
        <w:jc w:val="both"/>
        <w:rPr>
          <w:rFonts w:cs="Tahoma"/>
          <w:iCs/>
          <w:szCs w:val="24"/>
          <w:lang w:val="sl-SI"/>
        </w:rPr>
      </w:pPr>
      <w:r w:rsidRPr="00FE07D3">
        <w:rPr>
          <w:rFonts w:cs="Tahoma"/>
          <w:bCs/>
          <w:iCs/>
          <w:szCs w:val="24"/>
          <w:lang w:val="sl-SI"/>
        </w:rPr>
        <w:t>Preglednica 1:</w:t>
      </w:r>
      <w:r w:rsidRPr="00FE07D3">
        <w:rPr>
          <w:rFonts w:cs="Tahoma"/>
          <w:iCs/>
          <w:szCs w:val="24"/>
          <w:lang w:val="sl-SI"/>
        </w:rPr>
        <w:t xml:space="preserve"> Kratka oblika evropske potresne lestvice predstavlja zelo poenostavljen in posplošen pregled lestvice. Uporabljamo jo za izobraževalne namene. Opomba: kratka oblika lestvice ne zadostuje za natančno opredelitev intenzitet (vir: Gruenthal, ur., 1998).</w:t>
      </w:r>
    </w:p>
    <w:p w:rsidR="0063372A" w:rsidRPr="00FE07D3" w:rsidRDefault="0063372A" w:rsidP="0063372A">
      <w:pPr>
        <w:tabs>
          <w:tab w:val="left" w:pos="7230"/>
        </w:tabs>
        <w:rPr>
          <w:rFonts w:cs="Tahoma"/>
          <w:iCs/>
          <w:szCs w:val="24"/>
          <w:lang w:val="sl-SI"/>
        </w:rPr>
      </w:pPr>
    </w:p>
    <w:tbl>
      <w:tblPr>
        <w:tblW w:w="9498"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410"/>
        <w:gridCol w:w="1554"/>
        <w:gridCol w:w="6534"/>
      </w:tblGrid>
      <w:tr w:rsidR="00A42C8D" w:rsidRPr="00FE07D3" w:rsidTr="0063372A">
        <w:trPr>
          <w:tblCellSpacing w:w="20" w:type="dxa"/>
        </w:trPr>
        <w:tc>
          <w:tcPr>
            <w:tcW w:w="1350" w:type="dxa"/>
            <w:tcBorders>
              <w:top w:val="outset" w:sz="6" w:space="0" w:color="auto"/>
              <w:left w:val="outset" w:sz="6" w:space="0" w:color="auto"/>
              <w:bottom w:val="outset" w:sz="6" w:space="0" w:color="auto"/>
              <w:right w:val="outset" w:sz="6" w:space="0" w:color="auto"/>
            </w:tcBorders>
            <w:shd w:val="clear" w:color="auto" w:fill="CCFFCC"/>
            <w:hideMark/>
          </w:tcPr>
          <w:p w:rsidR="00A42C8D" w:rsidRPr="00FE07D3" w:rsidRDefault="00A42C8D">
            <w:pPr>
              <w:spacing w:before="100" w:beforeAutospacing="1"/>
              <w:jc w:val="center"/>
              <w:rPr>
                <w:rFonts w:cs="Tahoma"/>
                <w:szCs w:val="24"/>
                <w:lang w:val="sl-SI" w:eastAsia="en-US"/>
              </w:rPr>
            </w:pPr>
            <w:r w:rsidRPr="00FE07D3">
              <w:rPr>
                <w:rFonts w:cs="Tahoma"/>
                <w:szCs w:val="24"/>
                <w:lang w:val="sl-SI"/>
              </w:rPr>
              <w:t>EMS-98 intenziteta</w:t>
            </w:r>
          </w:p>
        </w:tc>
        <w:tc>
          <w:tcPr>
            <w:tcW w:w="1514" w:type="dxa"/>
            <w:tcBorders>
              <w:top w:val="outset" w:sz="6" w:space="0" w:color="auto"/>
              <w:left w:val="outset" w:sz="6" w:space="0" w:color="auto"/>
              <w:bottom w:val="outset" w:sz="6" w:space="0" w:color="auto"/>
              <w:right w:val="outset" w:sz="6" w:space="0" w:color="auto"/>
            </w:tcBorders>
            <w:shd w:val="clear" w:color="auto" w:fill="CCFFCC"/>
            <w:hideMark/>
          </w:tcPr>
          <w:p w:rsidR="00A42C8D" w:rsidRPr="00FE07D3" w:rsidRDefault="00A42C8D">
            <w:pPr>
              <w:spacing w:before="100" w:beforeAutospacing="1"/>
              <w:jc w:val="center"/>
              <w:rPr>
                <w:rFonts w:cs="Tahoma"/>
                <w:szCs w:val="24"/>
                <w:lang w:val="sl-SI" w:eastAsia="en-US"/>
              </w:rPr>
            </w:pPr>
            <w:r w:rsidRPr="00FE07D3">
              <w:rPr>
                <w:rFonts w:cs="Tahoma"/>
                <w:szCs w:val="24"/>
                <w:lang w:val="sl-SI"/>
              </w:rPr>
              <w:t>Naziv</w:t>
            </w:r>
          </w:p>
        </w:tc>
        <w:tc>
          <w:tcPr>
            <w:tcW w:w="6474" w:type="dxa"/>
            <w:tcBorders>
              <w:top w:val="outset" w:sz="6" w:space="0" w:color="auto"/>
              <w:left w:val="outset" w:sz="6" w:space="0" w:color="auto"/>
              <w:bottom w:val="outset" w:sz="6" w:space="0" w:color="auto"/>
              <w:right w:val="outset" w:sz="6" w:space="0" w:color="auto"/>
            </w:tcBorders>
            <w:shd w:val="clear" w:color="auto" w:fill="CCFFCC"/>
            <w:hideMark/>
          </w:tcPr>
          <w:p w:rsidR="00A42C8D" w:rsidRPr="00FE07D3" w:rsidRDefault="00A42C8D">
            <w:pPr>
              <w:spacing w:before="100" w:beforeAutospacing="1"/>
              <w:jc w:val="both"/>
              <w:rPr>
                <w:rFonts w:cs="Tahoma"/>
                <w:szCs w:val="24"/>
                <w:lang w:val="sl-SI" w:eastAsia="en-US"/>
              </w:rPr>
            </w:pPr>
            <w:r w:rsidRPr="00FE07D3">
              <w:rPr>
                <w:rFonts w:cs="Tahoma"/>
                <w:szCs w:val="24"/>
                <w:lang w:val="sl-SI"/>
              </w:rPr>
              <w:t>Značilni učinki (povzeto)</w:t>
            </w:r>
          </w:p>
        </w:tc>
      </w:tr>
      <w:tr w:rsidR="00A42C8D" w:rsidRPr="00FE07D3" w:rsidTr="0063372A">
        <w:trPr>
          <w:tblCellSpacing w:w="20" w:type="dxa"/>
        </w:trPr>
        <w:tc>
          <w:tcPr>
            <w:tcW w:w="1350" w:type="dxa"/>
            <w:tcBorders>
              <w:top w:val="outset" w:sz="6" w:space="0" w:color="auto"/>
              <w:left w:val="outset" w:sz="6" w:space="0" w:color="auto"/>
              <w:bottom w:val="outset" w:sz="6" w:space="0" w:color="auto"/>
              <w:right w:val="outset" w:sz="6" w:space="0" w:color="auto"/>
            </w:tcBorders>
            <w:shd w:val="clear" w:color="auto" w:fill="CCFFCC"/>
            <w:hideMark/>
          </w:tcPr>
          <w:p w:rsidR="00A42C8D" w:rsidRPr="00FE07D3" w:rsidRDefault="00A42C8D">
            <w:pPr>
              <w:spacing w:before="100" w:beforeAutospacing="1"/>
              <w:jc w:val="center"/>
              <w:rPr>
                <w:rFonts w:cs="Tahoma"/>
                <w:szCs w:val="24"/>
                <w:lang w:val="sl-SI" w:eastAsia="en-US"/>
              </w:rPr>
            </w:pPr>
            <w:r w:rsidRPr="00FE07D3">
              <w:rPr>
                <w:rFonts w:cs="Tahoma"/>
                <w:szCs w:val="24"/>
                <w:lang w:val="sl-SI"/>
              </w:rPr>
              <w:t>I</w:t>
            </w:r>
          </w:p>
        </w:tc>
        <w:tc>
          <w:tcPr>
            <w:tcW w:w="1514" w:type="dxa"/>
            <w:tcBorders>
              <w:top w:val="outset" w:sz="6" w:space="0" w:color="auto"/>
              <w:left w:val="outset" w:sz="6" w:space="0" w:color="auto"/>
              <w:bottom w:val="outset" w:sz="6" w:space="0" w:color="auto"/>
              <w:right w:val="outset" w:sz="6" w:space="0" w:color="auto"/>
            </w:tcBorders>
            <w:shd w:val="clear" w:color="auto" w:fill="CCFFCC"/>
            <w:hideMark/>
          </w:tcPr>
          <w:p w:rsidR="00A42C8D" w:rsidRPr="00FE07D3" w:rsidRDefault="00A42C8D">
            <w:pPr>
              <w:spacing w:before="100" w:beforeAutospacing="1"/>
              <w:jc w:val="center"/>
              <w:rPr>
                <w:rFonts w:cs="Tahoma"/>
                <w:szCs w:val="24"/>
                <w:lang w:val="sl-SI" w:eastAsia="en-US"/>
              </w:rPr>
            </w:pPr>
            <w:r w:rsidRPr="00FE07D3">
              <w:rPr>
                <w:rFonts w:cs="Tahoma"/>
                <w:szCs w:val="24"/>
                <w:lang w:val="sl-SI"/>
              </w:rPr>
              <w:t xml:space="preserve">Nezaznaven </w:t>
            </w:r>
          </w:p>
        </w:tc>
        <w:tc>
          <w:tcPr>
            <w:tcW w:w="6474" w:type="dxa"/>
            <w:tcBorders>
              <w:top w:val="outset" w:sz="6" w:space="0" w:color="auto"/>
              <w:left w:val="outset" w:sz="6" w:space="0" w:color="auto"/>
              <w:bottom w:val="outset" w:sz="6" w:space="0" w:color="auto"/>
              <w:right w:val="outset" w:sz="6" w:space="0" w:color="auto"/>
            </w:tcBorders>
            <w:shd w:val="clear" w:color="auto" w:fill="CCFFCC"/>
            <w:hideMark/>
          </w:tcPr>
          <w:p w:rsidR="00A42C8D" w:rsidRPr="00FE07D3" w:rsidRDefault="00A42C8D">
            <w:pPr>
              <w:spacing w:before="100" w:beforeAutospacing="1"/>
              <w:jc w:val="both"/>
              <w:rPr>
                <w:rFonts w:cs="Tahoma"/>
                <w:szCs w:val="24"/>
                <w:lang w:val="sl-SI" w:eastAsia="en-US"/>
              </w:rPr>
            </w:pPr>
            <w:r w:rsidRPr="00FE07D3">
              <w:rPr>
                <w:rFonts w:cs="Tahoma"/>
                <w:szCs w:val="24"/>
                <w:lang w:val="sl-SI"/>
              </w:rPr>
              <w:t>Ljudje ga ne zaznajo.</w:t>
            </w:r>
          </w:p>
        </w:tc>
      </w:tr>
      <w:tr w:rsidR="00A42C8D" w:rsidRPr="00FE07D3" w:rsidTr="0063372A">
        <w:trPr>
          <w:tblCellSpacing w:w="20" w:type="dxa"/>
        </w:trPr>
        <w:tc>
          <w:tcPr>
            <w:tcW w:w="1350" w:type="dxa"/>
            <w:tcBorders>
              <w:top w:val="outset" w:sz="6" w:space="0" w:color="auto"/>
              <w:left w:val="outset" w:sz="6" w:space="0" w:color="auto"/>
              <w:bottom w:val="outset" w:sz="6" w:space="0" w:color="auto"/>
              <w:right w:val="outset" w:sz="6" w:space="0" w:color="auto"/>
            </w:tcBorders>
            <w:shd w:val="clear" w:color="auto" w:fill="FFFFCC"/>
            <w:hideMark/>
          </w:tcPr>
          <w:p w:rsidR="00A42C8D" w:rsidRPr="00FE07D3" w:rsidRDefault="00A42C8D">
            <w:pPr>
              <w:spacing w:before="100" w:beforeAutospacing="1"/>
              <w:jc w:val="center"/>
              <w:rPr>
                <w:rFonts w:cs="Tahoma"/>
                <w:szCs w:val="24"/>
                <w:lang w:val="sl-SI" w:eastAsia="en-US"/>
              </w:rPr>
            </w:pPr>
            <w:r w:rsidRPr="00FE07D3">
              <w:rPr>
                <w:rFonts w:cs="Tahoma"/>
                <w:szCs w:val="24"/>
                <w:lang w:val="sl-SI"/>
              </w:rPr>
              <w:t>II</w:t>
            </w:r>
          </w:p>
        </w:tc>
        <w:tc>
          <w:tcPr>
            <w:tcW w:w="1514" w:type="dxa"/>
            <w:tcBorders>
              <w:top w:val="outset" w:sz="6" w:space="0" w:color="auto"/>
              <w:left w:val="outset" w:sz="6" w:space="0" w:color="auto"/>
              <w:bottom w:val="outset" w:sz="6" w:space="0" w:color="auto"/>
              <w:right w:val="outset" w:sz="6" w:space="0" w:color="auto"/>
            </w:tcBorders>
            <w:shd w:val="clear" w:color="auto" w:fill="FFFFCC"/>
            <w:hideMark/>
          </w:tcPr>
          <w:p w:rsidR="00A42C8D" w:rsidRPr="00FE07D3" w:rsidRDefault="00A42C8D">
            <w:pPr>
              <w:spacing w:before="100" w:beforeAutospacing="1"/>
              <w:jc w:val="center"/>
              <w:rPr>
                <w:rFonts w:cs="Tahoma"/>
                <w:szCs w:val="24"/>
                <w:lang w:val="sl-SI" w:eastAsia="en-US"/>
              </w:rPr>
            </w:pPr>
            <w:r w:rsidRPr="00FE07D3">
              <w:rPr>
                <w:rFonts w:cs="Tahoma"/>
                <w:szCs w:val="24"/>
                <w:lang w:val="sl-SI"/>
              </w:rPr>
              <w:t xml:space="preserve">Komaj zaznaven </w:t>
            </w:r>
          </w:p>
        </w:tc>
        <w:tc>
          <w:tcPr>
            <w:tcW w:w="6474" w:type="dxa"/>
            <w:tcBorders>
              <w:top w:val="outset" w:sz="6" w:space="0" w:color="auto"/>
              <w:left w:val="outset" w:sz="6" w:space="0" w:color="auto"/>
              <w:bottom w:val="outset" w:sz="6" w:space="0" w:color="auto"/>
              <w:right w:val="outset" w:sz="6" w:space="0" w:color="auto"/>
            </w:tcBorders>
            <w:shd w:val="clear" w:color="auto" w:fill="FFFFCC"/>
            <w:hideMark/>
          </w:tcPr>
          <w:p w:rsidR="00A42C8D" w:rsidRPr="00FE07D3" w:rsidRDefault="00A42C8D">
            <w:pPr>
              <w:spacing w:before="100" w:beforeAutospacing="1"/>
              <w:jc w:val="both"/>
              <w:rPr>
                <w:rFonts w:cs="Tahoma"/>
                <w:szCs w:val="24"/>
                <w:lang w:val="sl-SI" w:eastAsia="en-US"/>
              </w:rPr>
            </w:pPr>
            <w:r w:rsidRPr="00FE07D3">
              <w:rPr>
                <w:rFonts w:cs="Tahoma"/>
                <w:szCs w:val="24"/>
                <w:lang w:val="sl-SI"/>
              </w:rPr>
              <w:t>V hišah ga čutijo redki posamezniki v mirovanju.</w:t>
            </w:r>
          </w:p>
        </w:tc>
      </w:tr>
      <w:tr w:rsidR="00A42C8D" w:rsidRPr="00FE07D3" w:rsidTr="0063372A">
        <w:trPr>
          <w:tblCellSpacing w:w="20" w:type="dxa"/>
        </w:trPr>
        <w:tc>
          <w:tcPr>
            <w:tcW w:w="1350" w:type="dxa"/>
            <w:tcBorders>
              <w:top w:val="outset" w:sz="6" w:space="0" w:color="auto"/>
              <w:left w:val="outset" w:sz="6" w:space="0" w:color="auto"/>
              <w:bottom w:val="outset" w:sz="6" w:space="0" w:color="auto"/>
              <w:right w:val="outset" w:sz="6" w:space="0" w:color="auto"/>
            </w:tcBorders>
            <w:shd w:val="clear" w:color="auto" w:fill="FFFFCC"/>
            <w:hideMark/>
          </w:tcPr>
          <w:p w:rsidR="00A42C8D" w:rsidRPr="00FE07D3" w:rsidRDefault="00A42C8D">
            <w:pPr>
              <w:spacing w:before="100" w:beforeAutospacing="1"/>
              <w:jc w:val="center"/>
              <w:rPr>
                <w:rFonts w:cs="Tahoma"/>
                <w:szCs w:val="24"/>
                <w:lang w:val="sl-SI" w:eastAsia="en-US"/>
              </w:rPr>
            </w:pPr>
            <w:r w:rsidRPr="00FE07D3">
              <w:rPr>
                <w:rFonts w:cs="Tahoma"/>
                <w:szCs w:val="24"/>
                <w:lang w:val="sl-SI"/>
              </w:rPr>
              <w:t>III</w:t>
            </w:r>
          </w:p>
        </w:tc>
        <w:tc>
          <w:tcPr>
            <w:tcW w:w="1514" w:type="dxa"/>
            <w:tcBorders>
              <w:top w:val="outset" w:sz="6" w:space="0" w:color="auto"/>
              <w:left w:val="outset" w:sz="6" w:space="0" w:color="auto"/>
              <w:bottom w:val="outset" w:sz="6" w:space="0" w:color="auto"/>
              <w:right w:val="outset" w:sz="6" w:space="0" w:color="auto"/>
            </w:tcBorders>
            <w:shd w:val="clear" w:color="auto" w:fill="FFFFCC"/>
            <w:hideMark/>
          </w:tcPr>
          <w:p w:rsidR="00A42C8D" w:rsidRPr="00FE07D3" w:rsidRDefault="00A42C8D">
            <w:pPr>
              <w:spacing w:before="100" w:beforeAutospacing="1"/>
              <w:jc w:val="center"/>
              <w:rPr>
                <w:rFonts w:cs="Tahoma"/>
                <w:szCs w:val="24"/>
                <w:lang w:val="sl-SI" w:eastAsia="en-US"/>
              </w:rPr>
            </w:pPr>
            <w:r w:rsidRPr="00FE07D3">
              <w:rPr>
                <w:rFonts w:cs="Tahoma"/>
                <w:szCs w:val="24"/>
                <w:lang w:val="sl-SI"/>
              </w:rPr>
              <w:t xml:space="preserve">Šibek </w:t>
            </w:r>
          </w:p>
        </w:tc>
        <w:tc>
          <w:tcPr>
            <w:tcW w:w="6474" w:type="dxa"/>
            <w:tcBorders>
              <w:top w:val="outset" w:sz="6" w:space="0" w:color="auto"/>
              <w:left w:val="outset" w:sz="6" w:space="0" w:color="auto"/>
              <w:bottom w:val="outset" w:sz="6" w:space="0" w:color="auto"/>
              <w:right w:val="outset" w:sz="6" w:space="0" w:color="auto"/>
            </w:tcBorders>
            <w:shd w:val="clear" w:color="auto" w:fill="FFFFCC"/>
            <w:hideMark/>
          </w:tcPr>
          <w:p w:rsidR="00A42C8D" w:rsidRPr="00FE07D3" w:rsidRDefault="00A42C8D">
            <w:pPr>
              <w:spacing w:before="100" w:beforeAutospacing="1"/>
              <w:jc w:val="both"/>
              <w:rPr>
                <w:rFonts w:cs="Tahoma"/>
                <w:szCs w:val="24"/>
                <w:lang w:val="sl-SI" w:eastAsia="en-US"/>
              </w:rPr>
            </w:pPr>
            <w:r w:rsidRPr="00FE07D3">
              <w:rPr>
                <w:rFonts w:cs="Tahoma"/>
                <w:szCs w:val="24"/>
                <w:lang w:val="sl-SI"/>
              </w:rPr>
              <w:t>V zaprtih prostorih ga čutijo posamezniki. Mirujoči čutijo zibanje ali rahlo tresenje.</w:t>
            </w:r>
          </w:p>
        </w:tc>
      </w:tr>
      <w:tr w:rsidR="00A42C8D" w:rsidRPr="00FE07D3" w:rsidTr="0063372A">
        <w:trPr>
          <w:tblCellSpacing w:w="20" w:type="dxa"/>
        </w:trPr>
        <w:tc>
          <w:tcPr>
            <w:tcW w:w="1350" w:type="dxa"/>
            <w:tcBorders>
              <w:top w:val="outset" w:sz="6" w:space="0" w:color="auto"/>
              <w:left w:val="outset" w:sz="6" w:space="0" w:color="auto"/>
              <w:bottom w:val="outset" w:sz="6" w:space="0" w:color="auto"/>
              <w:right w:val="outset" w:sz="6" w:space="0" w:color="auto"/>
            </w:tcBorders>
            <w:shd w:val="clear" w:color="auto" w:fill="FFFFCC"/>
            <w:hideMark/>
          </w:tcPr>
          <w:p w:rsidR="00A42C8D" w:rsidRPr="00FE07D3" w:rsidRDefault="00A42C8D">
            <w:pPr>
              <w:spacing w:before="100" w:beforeAutospacing="1"/>
              <w:jc w:val="center"/>
              <w:rPr>
                <w:rFonts w:cs="Tahoma"/>
                <w:szCs w:val="24"/>
                <w:lang w:val="sl-SI" w:eastAsia="en-US"/>
              </w:rPr>
            </w:pPr>
            <w:r w:rsidRPr="00FE07D3">
              <w:rPr>
                <w:rFonts w:cs="Tahoma"/>
                <w:szCs w:val="24"/>
                <w:lang w:val="sl-SI"/>
              </w:rPr>
              <w:t>IV</w:t>
            </w:r>
          </w:p>
        </w:tc>
        <w:tc>
          <w:tcPr>
            <w:tcW w:w="1514" w:type="dxa"/>
            <w:tcBorders>
              <w:top w:val="outset" w:sz="6" w:space="0" w:color="auto"/>
              <w:left w:val="outset" w:sz="6" w:space="0" w:color="auto"/>
              <w:bottom w:val="outset" w:sz="6" w:space="0" w:color="auto"/>
              <w:right w:val="outset" w:sz="6" w:space="0" w:color="auto"/>
            </w:tcBorders>
            <w:shd w:val="clear" w:color="auto" w:fill="FFFFCC"/>
            <w:hideMark/>
          </w:tcPr>
          <w:p w:rsidR="00A42C8D" w:rsidRPr="00FE07D3" w:rsidRDefault="00A42C8D">
            <w:pPr>
              <w:spacing w:before="100" w:beforeAutospacing="1"/>
              <w:jc w:val="center"/>
              <w:rPr>
                <w:rFonts w:cs="Tahoma"/>
                <w:szCs w:val="24"/>
                <w:lang w:val="sl-SI" w:eastAsia="en-US"/>
              </w:rPr>
            </w:pPr>
            <w:r w:rsidRPr="00FE07D3">
              <w:rPr>
                <w:rFonts w:cs="Tahoma"/>
                <w:szCs w:val="24"/>
                <w:lang w:val="sl-SI"/>
              </w:rPr>
              <w:t xml:space="preserve">Zmeren </w:t>
            </w:r>
          </w:p>
        </w:tc>
        <w:tc>
          <w:tcPr>
            <w:tcW w:w="6474" w:type="dxa"/>
            <w:tcBorders>
              <w:top w:val="outset" w:sz="6" w:space="0" w:color="auto"/>
              <w:left w:val="outset" w:sz="6" w:space="0" w:color="auto"/>
              <w:bottom w:val="outset" w:sz="6" w:space="0" w:color="auto"/>
              <w:right w:val="outset" w:sz="6" w:space="0" w:color="auto"/>
            </w:tcBorders>
            <w:shd w:val="clear" w:color="auto" w:fill="FFFFCC"/>
            <w:hideMark/>
          </w:tcPr>
          <w:p w:rsidR="00A42C8D" w:rsidRPr="00FE07D3" w:rsidRDefault="00A42C8D" w:rsidP="00B030EA">
            <w:pPr>
              <w:spacing w:before="100" w:beforeAutospacing="1"/>
              <w:jc w:val="both"/>
              <w:rPr>
                <w:rFonts w:cs="Tahoma"/>
                <w:szCs w:val="24"/>
                <w:lang w:val="sl-SI" w:eastAsia="en-US"/>
              </w:rPr>
            </w:pPr>
            <w:r w:rsidRPr="00FE07D3">
              <w:rPr>
                <w:rFonts w:cs="Tahoma"/>
                <w:szCs w:val="24"/>
                <w:lang w:val="sl-SI"/>
              </w:rPr>
              <w:t xml:space="preserve">V zaprtih prostorih ga čutijo mnogi, na prostem pa redki posamezniki. Posamezniki se zbudijo. Okna in vrata zaropotajo, posode zažvenketajo. </w:t>
            </w:r>
          </w:p>
        </w:tc>
      </w:tr>
      <w:tr w:rsidR="00A42C8D" w:rsidRPr="00FE07D3" w:rsidTr="0063372A">
        <w:trPr>
          <w:tblCellSpacing w:w="20" w:type="dxa"/>
        </w:trPr>
        <w:tc>
          <w:tcPr>
            <w:tcW w:w="1350" w:type="dxa"/>
            <w:tcBorders>
              <w:top w:val="outset" w:sz="6" w:space="0" w:color="auto"/>
              <w:left w:val="outset" w:sz="6" w:space="0" w:color="auto"/>
              <w:bottom w:val="outset" w:sz="6" w:space="0" w:color="auto"/>
              <w:right w:val="outset" w:sz="6" w:space="0" w:color="auto"/>
            </w:tcBorders>
            <w:shd w:val="clear" w:color="auto" w:fill="FFFFCC"/>
            <w:hideMark/>
          </w:tcPr>
          <w:p w:rsidR="00A42C8D" w:rsidRPr="00FE07D3" w:rsidRDefault="00A42C8D">
            <w:pPr>
              <w:spacing w:before="100" w:beforeAutospacing="1"/>
              <w:jc w:val="center"/>
              <w:rPr>
                <w:rFonts w:cs="Tahoma"/>
                <w:szCs w:val="24"/>
                <w:lang w:val="sl-SI" w:eastAsia="en-US"/>
              </w:rPr>
            </w:pPr>
            <w:r w:rsidRPr="00FE07D3">
              <w:rPr>
                <w:rFonts w:cs="Tahoma"/>
                <w:szCs w:val="24"/>
                <w:lang w:val="sl-SI"/>
              </w:rPr>
              <w:lastRenderedPageBreak/>
              <w:t>V</w:t>
            </w:r>
          </w:p>
        </w:tc>
        <w:tc>
          <w:tcPr>
            <w:tcW w:w="1514" w:type="dxa"/>
            <w:tcBorders>
              <w:top w:val="outset" w:sz="6" w:space="0" w:color="auto"/>
              <w:left w:val="outset" w:sz="6" w:space="0" w:color="auto"/>
              <w:bottom w:val="outset" w:sz="6" w:space="0" w:color="auto"/>
              <w:right w:val="outset" w:sz="6" w:space="0" w:color="auto"/>
            </w:tcBorders>
            <w:shd w:val="clear" w:color="auto" w:fill="FFFFCC"/>
            <w:hideMark/>
          </w:tcPr>
          <w:p w:rsidR="00A42C8D" w:rsidRPr="00FE07D3" w:rsidRDefault="00A42C8D">
            <w:pPr>
              <w:spacing w:before="100" w:beforeAutospacing="1"/>
              <w:jc w:val="center"/>
              <w:rPr>
                <w:rFonts w:cs="Tahoma"/>
                <w:szCs w:val="24"/>
                <w:lang w:val="sl-SI" w:eastAsia="en-US"/>
              </w:rPr>
            </w:pPr>
            <w:r w:rsidRPr="00FE07D3">
              <w:rPr>
                <w:rFonts w:cs="Tahoma"/>
                <w:szCs w:val="24"/>
                <w:lang w:val="sl-SI"/>
              </w:rPr>
              <w:t xml:space="preserve">Močan </w:t>
            </w:r>
          </w:p>
        </w:tc>
        <w:tc>
          <w:tcPr>
            <w:tcW w:w="6474" w:type="dxa"/>
            <w:tcBorders>
              <w:top w:val="outset" w:sz="6" w:space="0" w:color="auto"/>
              <w:left w:val="outset" w:sz="6" w:space="0" w:color="auto"/>
              <w:bottom w:val="outset" w:sz="6" w:space="0" w:color="auto"/>
              <w:right w:val="outset" w:sz="6" w:space="0" w:color="auto"/>
            </w:tcBorders>
            <w:shd w:val="clear" w:color="auto" w:fill="FFFFCC"/>
            <w:hideMark/>
          </w:tcPr>
          <w:p w:rsidR="00A42C8D" w:rsidRPr="00FE07D3" w:rsidRDefault="00A42C8D">
            <w:pPr>
              <w:spacing w:before="100" w:beforeAutospacing="1"/>
              <w:jc w:val="both"/>
              <w:rPr>
                <w:rFonts w:cs="Tahoma"/>
                <w:szCs w:val="24"/>
                <w:lang w:val="sl-SI" w:eastAsia="en-US"/>
              </w:rPr>
            </w:pPr>
            <w:r w:rsidRPr="00FE07D3">
              <w:rPr>
                <w:rFonts w:cs="Tahoma"/>
                <w:szCs w:val="24"/>
                <w:lang w:val="sl-SI"/>
              </w:rPr>
              <w:t>V zaprtih prostorih ga čuti večina, na prostem pa posamezniki. Mnogi se zbudijo. Posamezniki se prestrašijo. Ljudje čutijo tresenje celotne stavbe. Viseči predmeti vidno zanihajo. Majhni predmeti se premaknejo. Vrata in okna loputajo.</w:t>
            </w:r>
          </w:p>
        </w:tc>
      </w:tr>
      <w:tr w:rsidR="00A42C8D" w:rsidRPr="00FE07D3" w:rsidTr="0063372A">
        <w:trPr>
          <w:tblCellSpacing w:w="20" w:type="dxa"/>
        </w:trPr>
        <w:tc>
          <w:tcPr>
            <w:tcW w:w="1350" w:type="dxa"/>
            <w:tcBorders>
              <w:top w:val="outset" w:sz="6" w:space="0" w:color="auto"/>
              <w:left w:val="outset" w:sz="6" w:space="0" w:color="auto"/>
              <w:bottom w:val="outset" w:sz="6" w:space="0" w:color="auto"/>
              <w:right w:val="outset" w:sz="6" w:space="0" w:color="auto"/>
            </w:tcBorders>
            <w:shd w:val="clear" w:color="auto" w:fill="FFCCCC"/>
            <w:hideMark/>
          </w:tcPr>
          <w:p w:rsidR="00A42C8D" w:rsidRPr="00FE07D3" w:rsidRDefault="00A42C8D">
            <w:pPr>
              <w:spacing w:before="100" w:beforeAutospacing="1"/>
              <w:jc w:val="center"/>
              <w:rPr>
                <w:rFonts w:cs="Tahoma"/>
                <w:szCs w:val="24"/>
                <w:lang w:val="sl-SI" w:eastAsia="en-US"/>
              </w:rPr>
            </w:pPr>
            <w:r w:rsidRPr="00FE07D3">
              <w:rPr>
                <w:rFonts w:cs="Tahoma"/>
                <w:szCs w:val="24"/>
                <w:lang w:val="sl-SI"/>
              </w:rPr>
              <w:t>VI</w:t>
            </w:r>
          </w:p>
        </w:tc>
        <w:tc>
          <w:tcPr>
            <w:tcW w:w="1514" w:type="dxa"/>
            <w:tcBorders>
              <w:top w:val="outset" w:sz="6" w:space="0" w:color="auto"/>
              <w:left w:val="outset" w:sz="6" w:space="0" w:color="auto"/>
              <w:bottom w:val="outset" w:sz="6" w:space="0" w:color="auto"/>
              <w:right w:val="outset" w:sz="6" w:space="0" w:color="auto"/>
            </w:tcBorders>
            <w:shd w:val="clear" w:color="auto" w:fill="FFCCCC"/>
            <w:hideMark/>
          </w:tcPr>
          <w:p w:rsidR="00A42C8D" w:rsidRPr="00FE07D3" w:rsidRDefault="00A42C8D">
            <w:pPr>
              <w:spacing w:before="100" w:beforeAutospacing="1"/>
              <w:jc w:val="center"/>
              <w:rPr>
                <w:rFonts w:cs="Tahoma"/>
                <w:szCs w:val="24"/>
                <w:lang w:val="sl-SI" w:eastAsia="en-US"/>
              </w:rPr>
            </w:pPr>
            <w:r w:rsidRPr="00FE07D3">
              <w:rPr>
                <w:rFonts w:cs="Tahoma"/>
                <w:szCs w:val="24"/>
                <w:lang w:val="sl-SI"/>
              </w:rPr>
              <w:t xml:space="preserve">Z manjšimi poškodbami </w:t>
            </w:r>
          </w:p>
        </w:tc>
        <w:tc>
          <w:tcPr>
            <w:tcW w:w="6474" w:type="dxa"/>
            <w:tcBorders>
              <w:top w:val="outset" w:sz="6" w:space="0" w:color="auto"/>
              <w:left w:val="outset" w:sz="6" w:space="0" w:color="auto"/>
              <w:bottom w:val="outset" w:sz="6" w:space="0" w:color="auto"/>
              <w:right w:val="outset" w:sz="6" w:space="0" w:color="auto"/>
            </w:tcBorders>
            <w:shd w:val="clear" w:color="auto" w:fill="FFCCCC"/>
            <w:hideMark/>
          </w:tcPr>
          <w:p w:rsidR="00A42C8D" w:rsidRPr="00FE07D3" w:rsidRDefault="00A42C8D">
            <w:pPr>
              <w:spacing w:before="100" w:beforeAutospacing="1"/>
              <w:jc w:val="both"/>
              <w:rPr>
                <w:rFonts w:cs="Tahoma"/>
                <w:szCs w:val="24"/>
                <w:lang w:val="sl-SI" w:eastAsia="en-US"/>
              </w:rPr>
            </w:pPr>
            <w:r w:rsidRPr="00FE07D3">
              <w:rPr>
                <w:rFonts w:cs="Tahoma"/>
                <w:szCs w:val="24"/>
                <w:lang w:val="sl-SI"/>
              </w:rPr>
              <w:t>Mnogi ljudje se prestrašijo in zbežijo na prosto. Nekateri predmeti padejo na tla. Mnoge stavbe utrpijo manjše nekonstrukcijske poškodbe (lasaste razpoke, odpadanje manjših kosov ometa).</w:t>
            </w:r>
          </w:p>
        </w:tc>
      </w:tr>
      <w:tr w:rsidR="00A42C8D" w:rsidRPr="00FE07D3" w:rsidTr="0063372A">
        <w:trPr>
          <w:tblCellSpacing w:w="20" w:type="dxa"/>
        </w:trPr>
        <w:tc>
          <w:tcPr>
            <w:tcW w:w="1350" w:type="dxa"/>
            <w:tcBorders>
              <w:top w:val="outset" w:sz="6" w:space="0" w:color="auto"/>
              <w:left w:val="outset" w:sz="6" w:space="0" w:color="auto"/>
              <w:bottom w:val="outset" w:sz="6" w:space="0" w:color="auto"/>
              <w:right w:val="outset" w:sz="6" w:space="0" w:color="auto"/>
            </w:tcBorders>
            <w:shd w:val="clear" w:color="auto" w:fill="FFCCCC"/>
            <w:hideMark/>
          </w:tcPr>
          <w:p w:rsidR="00A42C8D" w:rsidRPr="00FE07D3" w:rsidRDefault="00A42C8D">
            <w:pPr>
              <w:spacing w:before="100" w:beforeAutospacing="1"/>
              <w:jc w:val="center"/>
              <w:rPr>
                <w:rFonts w:cs="Tahoma"/>
                <w:szCs w:val="24"/>
                <w:lang w:val="sl-SI" w:eastAsia="en-US"/>
              </w:rPr>
            </w:pPr>
            <w:r w:rsidRPr="00FE07D3">
              <w:rPr>
                <w:rFonts w:cs="Tahoma"/>
                <w:szCs w:val="24"/>
                <w:lang w:val="sl-SI"/>
              </w:rPr>
              <w:t>VII</w:t>
            </w:r>
          </w:p>
        </w:tc>
        <w:tc>
          <w:tcPr>
            <w:tcW w:w="1514" w:type="dxa"/>
            <w:tcBorders>
              <w:top w:val="outset" w:sz="6" w:space="0" w:color="auto"/>
              <w:left w:val="outset" w:sz="6" w:space="0" w:color="auto"/>
              <w:bottom w:val="outset" w:sz="6" w:space="0" w:color="auto"/>
              <w:right w:val="outset" w:sz="6" w:space="0" w:color="auto"/>
            </w:tcBorders>
            <w:shd w:val="clear" w:color="auto" w:fill="FFCCCC"/>
            <w:hideMark/>
          </w:tcPr>
          <w:p w:rsidR="00A42C8D" w:rsidRPr="00FE07D3" w:rsidRDefault="00A42C8D">
            <w:pPr>
              <w:spacing w:before="100" w:beforeAutospacing="1"/>
              <w:jc w:val="center"/>
              <w:rPr>
                <w:rFonts w:cs="Tahoma"/>
                <w:szCs w:val="24"/>
                <w:lang w:val="sl-SI" w:eastAsia="en-US"/>
              </w:rPr>
            </w:pPr>
            <w:r w:rsidRPr="00FE07D3">
              <w:rPr>
                <w:rFonts w:cs="Tahoma"/>
                <w:szCs w:val="24"/>
                <w:lang w:val="sl-SI"/>
              </w:rPr>
              <w:t xml:space="preserve">Z zmernimi poškodbami </w:t>
            </w:r>
          </w:p>
        </w:tc>
        <w:tc>
          <w:tcPr>
            <w:tcW w:w="6474" w:type="dxa"/>
            <w:tcBorders>
              <w:top w:val="outset" w:sz="6" w:space="0" w:color="auto"/>
              <w:left w:val="outset" w:sz="6" w:space="0" w:color="auto"/>
              <w:bottom w:val="outset" w:sz="6" w:space="0" w:color="auto"/>
              <w:right w:val="outset" w:sz="6" w:space="0" w:color="auto"/>
            </w:tcBorders>
            <w:shd w:val="clear" w:color="auto" w:fill="FFCCCC"/>
            <w:hideMark/>
          </w:tcPr>
          <w:p w:rsidR="00A42C8D" w:rsidRPr="00FE07D3" w:rsidRDefault="00A42C8D">
            <w:pPr>
              <w:spacing w:before="100" w:beforeAutospacing="1"/>
              <w:jc w:val="both"/>
              <w:rPr>
                <w:rFonts w:cs="Tahoma"/>
                <w:szCs w:val="24"/>
                <w:lang w:val="sl-SI" w:eastAsia="en-US"/>
              </w:rPr>
            </w:pPr>
            <w:r w:rsidRPr="00FE07D3">
              <w:rPr>
                <w:rFonts w:cs="Tahoma"/>
                <w:szCs w:val="24"/>
                <w:lang w:val="sl-SI"/>
              </w:rPr>
              <w:t xml:space="preserve">Večina ljudi se prestraši in zbeži na prosto. Stabilno pohištvo se premakne iz svoje lege in številni predmeti padejo s polic. Mnoge dobro grajene navadne stavbe so zmerno poškodovane: majhne razpoke v stenah, odpadanje ometa, odpadanje delov dimnikov; na starejših stavbah se lahko pojavijo velike razpoke v stenah in se porušijo predelne stene. </w:t>
            </w:r>
          </w:p>
        </w:tc>
      </w:tr>
      <w:tr w:rsidR="00A42C8D" w:rsidRPr="00FE07D3" w:rsidTr="0063372A">
        <w:trPr>
          <w:tblCellSpacing w:w="20" w:type="dxa"/>
        </w:trPr>
        <w:tc>
          <w:tcPr>
            <w:tcW w:w="1350" w:type="dxa"/>
            <w:tcBorders>
              <w:top w:val="outset" w:sz="6" w:space="0" w:color="auto"/>
              <w:left w:val="outset" w:sz="6" w:space="0" w:color="auto"/>
              <w:bottom w:val="outset" w:sz="6" w:space="0" w:color="auto"/>
              <w:right w:val="outset" w:sz="6" w:space="0" w:color="auto"/>
            </w:tcBorders>
            <w:shd w:val="clear" w:color="auto" w:fill="FFCCCC"/>
            <w:hideMark/>
          </w:tcPr>
          <w:p w:rsidR="00A42C8D" w:rsidRPr="00FE07D3" w:rsidRDefault="00A42C8D">
            <w:pPr>
              <w:spacing w:before="100" w:beforeAutospacing="1"/>
              <w:jc w:val="center"/>
              <w:rPr>
                <w:rFonts w:cs="Tahoma"/>
                <w:szCs w:val="24"/>
                <w:lang w:val="sl-SI" w:eastAsia="en-US"/>
              </w:rPr>
            </w:pPr>
            <w:r w:rsidRPr="00FE07D3">
              <w:rPr>
                <w:rFonts w:cs="Tahoma"/>
                <w:szCs w:val="24"/>
                <w:lang w:val="sl-SI"/>
              </w:rPr>
              <w:t>VIII</w:t>
            </w:r>
          </w:p>
        </w:tc>
        <w:tc>
          <w:tcPr>
            <w:tcW w:w="1514" w:type="dxa"/>
            <w:tcBorders>
              <w:top w:val="outset" w:sz="6" w:space="0" w:color="auto"/>
              <w:left w:val="outset" w:sz="6" w:space="0" w:color="auto"/>
              <w:bottom w:val="outset" w:sz="6" w:space="0" w:color="auto"/>
              <w:right w:val="outset" w:sz="6" w:space="0" w:color="auto"/>
            </w:tcBorders>
            <w:shd w:val="clear" w:color="auto" w:fill="FFCCCC"/>
            <w:hideMark/>
          </w:tcPr>
          <w:p w:rsidR="00A42C8D" w:rsidRPr="00FE07D3" w:rsidRDefault="00A42C8D">
            <w:pPr>
              <w:spacing w:before="100" w:beforeAutospacing="1"/>
              <w:jc w:val="center"/>
              <w:rPr>
                <w:rFonts w:cs="Tahoma"/>
                <w:szCs w:val="24"/>
                <w:lang w:val="sl-SI" w:eastAsia="en-US"/>
              </w:rPr>
            </w:pPr>
            <w:r w:rsidRPr="00FE07D3">
              <w:rPr>
                <w:rFonts w:cs="Tahoma"/>
                <w:szCs w:val="24"/>
                <w:lang w:val="sl-SI"/>
              </w:rPr>
              <w:t xml:space="preserve">Z močnimi poškodbami </w:t>
            </w:r>
          </w:p>
        </w:tc>
        <w:tc>
          <w:tcPr>
            <w:tcW w:w="6474" w:type="dxa"/>
            <w:tcBorders>
              <w:top w:val="outset" w:sz="6" w:space="0" w:color="auto"/>
              <w:left w:val="outset" w:sz="6" w:space="0" w:color="auto"/>
              <w:bottom w:val="outset" w:sz="6" w:space="0" w:color="auto"/>
              <w:right w:val="outset" w:sz="6" w:space="0" w:color="auto"/>
            </w:tcBorders>
            <w:shd w:val="clear" w:color="auto" w:fill="FFCCCC"/>
            <w:hideMark/>
          </w:tcPr>
          <w:p w:rsidR="00A42C8D" w:rsidRPr="00FE07D3" w:rsidRDefault="00A42C8D">
            <w:pPr>
              <w:spacing w:before="100" w:beforeAutospacing="1"/>
              <w:jc w:val="both"/>
              <w:rPr>
                <w:rFonts w:cs="Tahoma"/>
                <w:szCs w:val="24"/>
                <w:lang w:val="sl-SI" w:eastAsia="en-US"/>
              </w:rPr>
            </w:pPr>
            <w:r w:rsidRPr="00FE07D3">
              <w:rPr>
                <w:rFonts w:cs="Tahoma"/>
                <w:szCs w:val="24"/>
                <w:lang w:val="sl-SI"/>
              </w:rPr>
              <w:t>Mnogi ljudje s težavo lovijo ravnotežje. Pojavijo se velike razpoke na stenah mnogih stavb. Pri posameznih dobro grajenih navadnih stavbah se porušijo stene, slabo grajene stavbe se lahko porušijo.</w:t>
            </w:r>
          </w:p>
        </w:tc>
      </w:tr>
      <w:tr w:rsidR="00A42C8D" w:rsidRPr="00FE07D3" w:rsidTr="0063372A">
        <w:trPr>
          <w:tblCellSpacing w:w="20" w:type="dxa"/>
        </w:trPr>
        <w:tc>
          <w:tcPr>
            <w:tcW w:w="1350" w:type="dxa"/>
            <w:tcBorders>
              <w:top w:val="outset" w:sz="6" w:space="0" w:color="auto"/>
              <w:left w:val="outset" w:sz="6" w:space="0" w:color="auto"/>
              <w:bottom w:val="outset" w:sz="6" w:space="0" w:color="auto"/>
              <w:right w:val="outset" w:sz="6" w:space="0" w:color="auto"/>
            </w:tcBorders>
            <w:shd w:val="clear" w:color="auto" w:fill="FFCCCC"/>
            <w:hideMark/>
          </w:tcPr>
          <w:p w:rsidR="00A42C8D" w:rsidRPr="00FE07D3" w:rsidRDefault="00A42C8D">
            <w:pPr>
              <w:spacing w:before="100" w:beforeAutospacing="1"/>
              <w:jc w:val="center"/>
              <w:rPr>
                <w:rFonts w:cs="Tahoma"/>
                <w:szCs w:val="24"/>
                <w:lang w:val="sl-SI" w:eastAsia="en-US"/>
              </w:rPr>
            </w:pPr>
            <w:r w:rsidRPr="00FE07D3">
              <w:rPr>
                <w:rFonts w:cs="Tahoma"/>
                <w:szCs w:val="24"/>
                <w:lang w:val="sl-SI"/>
              </w:rPr>
              <w:t>IX</w:t>
            </w:r>
          </w:p>
        </w:tc>
        <w:tc>
          <w:tcPr>
            <w:tcW w:w="1514" w:type="dxa"/>
            <w:tcBorders>
              <w:top w:val="outset" w:sz="6" w:space="0" w:color="auto"/>
              <w:left w:val="outset" w:sz="6" w:space="0" w:color="auto"/>
              <w:bottom w:val="outset" w:sz="6" w:space="0" w:color="auto"/>
              <w:right w:val="outset" w:sz="6" w:space="0" w:color="auto"/>
            </w:tcBorders>
            <w:shd w:val="clear" w:color="auto" w:fill="FFCCCC"/>
            <w:hideMark/>
          </w:tcPr>
          <w:p w:rsidR="00A42C8D" w:rsidRPr="00FE07D3" w:rsidRDefault="00A42C8D">
            <w:pPr>
              <w:spacing w:before="100" w:beforeAutospacing="1"/>
              <w:jc w:val="center"/>
              <w:rPr>
                <w:rFonts w:cs="Tahoma"/>
                <w:szCs w:val="24"/>
                <w:lang w:val="sl-SI" w:eastAsia="en-US"/>
              </w:rPr>
            </w:pPr>
            <w:r w:rsidRPr="00FE07D3">
              <w:rPr>
                <w:rFonts w:cs="Tahoma"/>
                <w:szCs w:val="24"/>
                <w:lang w:val="sl-SI"/>
              </w:rPr>
              <w:t xml:space="preserve">Rušilen </w:t>
            </w:r>
          </w:p>
        </w:tc>
        <w:tc>
          <w:tcPr>
            <w:tcW w:w="6474" w:type="dxa"/>
            <w:tcBorders>
              <w:top w:val="outset" w:sz="6" w:space="0" w:color="auto"/>
              <w:left w:val="outset" w:sz="6" w:space="0" w:color="auto"/>
              <w:bottom w:val="outset" w:sz="6" w:space="0" w:color="auto"/>
              <w:right w:val="outset" w:sz="6" w:space="0" w:color="auto"/>
            </w:tcBorders>
            <w:shd w:val="clear" w:color="auto" w:fill="FFCCCC"/>
            <w:hideMark/>
          </w:tcPr>
          <w:p w:rsidR="00A42C8D" w:rsidRPr="00FE07D3" w:rsidRDefault="00A42C8D">
            <w:pPr>
              <w:spacing w:before="100" w:beforeAutospacing="1"/>
              <w:jc w:val="both"/>
              <w:rPr>
                <w:rFonts w:cs="Tahoma"/>
                <w:szCs w:val="24"/>
                <w:lang w:val="sl-SI" w:eastAsia="en-US"/>
              </w:rPr>
            </w:pPr>
            <w:r w:rsidRPr="00FE07D3">
              <w:rPr>
                <w:rFonts w:cs="Tahoma"/>
                <w:szCs w:val="24"/>
                <w:lang w:val="sl-SI"/>
              </w:rPr>
              <w:t xml:space="preserve">Splošna panika. Mnogi slabo grajeni objekti se porušijo. Tudi dobro grajene navadne stavbe so zelo močno poškodovane: porušitve sten in delne porušitve stavb. </w:t>
            </w:r>
          </w:p>
        </w:tc>
      </w:tr>
      <w:tr w:rsidR="00A42C8D" w:rsidRPr="00FE07D3" w:rsidTr="0063372A">
        <w:trPr>
          <w:tblCellSpacing w:w="20" w:type="dxa"/>
        </w:trPr>
        <w:tc>
          <w:tcPr>
            <w:tcW w:w="1350" w:type="dxa"/>
            <w:tcBorders>
              <w:top w:val="outset" w:sz="6" w:space="0" w:color="auto"/>
              <w:left w:val="outset" w:sz="6" w:space="0" w:color="auto"/>
              <w:bottom w:val="outset" w:sz="6" w:space="0" w:color="auto"/>
              <w:right w:val="outset" w:sz="6" w:space="0" w:color="auto"/>
            </w:tcBorders>
            <w:shd w:val="clear" w:color="auto" w:fill="FFCCCC"/>
            <w:hideMark/>
          </w:tcPr>
          <w:p w:rsidR="00A42C8D" w:rsidRPr="00FE07D3" w:rsidRDefault="00A42C8D">
            <w:pPr>
              <w:spacing w:before="100" w:beforeAutospacing="1"/>
              <w:jc w:val="center"/>
              <w:rPr>
                <w:rFonts w:cs="Tahoma"/>
                <w:szCs w:val="24"/>
                <w:lang w:val="sl-SI" w:eastAsia="en-US"/>
              </w:rPr>
            </w:pPr>
            <w:r w:rsidRPr="00FE07D3">
              <w:rPr>
                <w:rFonts w:cs="Tahoma"/>
                <w:szCs w:val="24"/>
                <w:lang w:val="sl-SI"/>
              </w:rPr>
              <w:t>X</w:t>
            </w:r>
          </w:p>
        </w:tc>
        <w:tc>
          <w:tcPr>
            <w:tcW w:w="1514" w:type="dxa"/>
            <w:tcBorders>
              <w:top w:val="outset" w:sz="6" w:space="0" w:color="auto"/>
              <w:left w:val="outset" w:sz="6" w:space="0" w:color="auto"/>
              <w:bottom w:val="outset" w:sz="6" w:space="0" w:color="auto"/>
              <w:right w:val="outset" w:sz="6" w:space="0" w:color="auto"/>
            </w:tcBorders>
            <w:shd w:val="clear" w:color="auto" w:fill="FFCCCC"/>
            <w:hideMark/>
          </w:tcPr>
          <w:p w:rsidR="00A42C8D" w:rsidRPr="00FE07D3" w:rsidRDefault="00A42C8D">
            <w:pPr>
              <w:spacing w:before="100" w:beforeAutospacing="1"/>
              <w:jc w:val="center"/>
              <w:rPr>
                <w:rFonts w:cs="Tahoma"/>
                <w:szCs w:val="24"/>
                <w:lang w:val="sl-SI" w:eastAsia="en-US"/>
              </w:rPr>
            </w:pPr>
            <w:r w:rsidRPr="00FE07D3">
              <w:rPr>
                <w:rFonts w:cs="Tahoma"/>
                <w:szCs w:val="24"/>
                <w:lang w:val="sl-SI"/>
              </w:rPr>
              <w:t xml:space="preserve">Zelo rušilen </w:t>
            </w:r>
          </w:p>
        </w:tc>
        <w:tc>
          <w:tcPr>
            <w:tcW w:w="6474" w:type="dxa"/>
            <w:tcBorders>
              <w:top w:val="outset" w:sz="6" w:space="0" w:color="auto"/>
              <w:left w:val="outset" w:sz="6" w:space="0" w:color="auto"/>
              <w:bottom w:val="outset" w:sz="6" w:space="0" w:color="auto"/>
              <w:right w:val="outset" w:sz="6" w:space="0" w:color="auto"/>
            </w:tcBorders>
            <w:shd w:val="clear" w:color="auto" w:fill="FFCCCC"/>
            <w:hideMark/>
          </w:tcPr>
          <w:p w:rsidR="00A42C8D" w:rsidRPr="00FE07D3" w:rsidRDefault="00A42C8D">
            <w:pPr>
              <w:spacing w:before="100" w:beforeAutospacing="1"/>
              <w:jc w:val="both"/>
              <w:rPr>
                <w:rFonts w:cs="Tahoma"/>
                <w:szCs w:val="24"/>
                <w:lang w:val="sl-SI" w:eastAsia="en-US"/>
              </w:rPr>
            </w:pPr>
            <w:r w:rsidRPr="00FE07D3">
              <w:rPr>
                <w:rFonts w:cs="Tahoma"/>
                <w:szCs w:val="24"/>
                <w:lang w:val="sl-SI"/>
              </w:rPr>
              <w:t>Mnogo navadnih dobro zgrajenih stavb se poruši.</w:t>
            </w:r>
          </w:p>
        </w:tc>
      </w:tr>
      <w:tr w:rsidR="00A42C8D" w:rsidRPr="00FE07D3" w:rsidTr="0063372A">
        <w:trPr>
          <w:tblCellSpacing w:w="20" w:type="dxa"/>
        </w:trPr>
        <w:tc>
          <w:tcPr>
            <w:tcW w:w="1350" w:type="dxa"/>
            <w:tcBorders>
              <w:top w:val="outset" w:sz="6" w:space="0" w:color="auto"/>
              <w:left w:val="outset" w:sz="6" w:space="0" w:color="auto"/>
              <w:bottom w:val="outset" w:sz="6" w:space="0" w:color="auto"/>
              <w:right w:val="outset" w:sz="6" w:space="0" w:color="auto"/>
            </w:tcBorders>
            <w:shd w:val="clear" w:color="auto" w:fill="FFCCCC"/>
            <w:hideMark/>
          </w:tcPr>
          <w:p w:rsidR="00A42C8D" w:rsidRPr="00FE07D3" w:rsidRDefault="00A42C8D">
            <w:pPr>
              <w:spacing w:before="100" w:beforeAutospacing="1"/>
              <w:jc w:val="center"/>
              <w:rPr>
                <w:rFonts w:cs="Tahoma"/>
                <w:szCs w:val="24"/>
                <w:lang w:val="sl-SI" w:eastAsia="en-US"/>
              </w:rPr>
            </w:pPr>
            <w:r w:rsidRPr="00FE07D3">
              <w:rPr>
                <w:rFonts w:cs="Tahoma"/>
                <w:szCs w:val="24"/>
                <w:lang w:val="sl-SI"/>
              </w:rPr>
              <w:t>XI</w:t>
            </w:r>
          </w:p>
        </w:tc>
        <w:tc>
          <w:tcPr>
            <w:tcW w:w="1514" w:type="dxa"/>
            <w:tcBorders>
              <w:top w:val="outset" w:sz="6" w:space="0" w:color="auto"/>
              <w:left w:val="outset" w:sz="6" w:space="0" w:color="auto"/>
              <w:bottom w:val="outset" w:sz="6" w:space="0" w:color="auto"/>
              <w:right w:val="outset" w:sz="6" w:space="0" w:color="auto"/>
            </w:tcBorders>
            <w:shd w:val="clear" w:color="auto" w:fill="FFCCCC"/>
            <w:hideMark/>
          </w:tcPr>
          <w:p w:rsidR="00A42C8D" w:rsidRPr="00FE07D3" w:rsidRDefault="00A42C8D">
            <w:pPr>
              <w:spacing w:before="100" w:beforeAutospacing="1"/>
              <w:jc w:val="center"/>
              <w:rPr>
                <w:rFonts w:cs="Tahoma"/>
                <w:szCs w:val="24"/>
                <w:lang w:val="sl-SI" w:eastAsia="en-US"/>
              </w:rPr>
            </w:pPr>
            <w:r w:rsidRPr="00FE07D3">
              <w:rPr>
                <w:rFonts w:cs="Tahoma"/>
                <w:szCs w:val="24"/>
                <w:lang w:val="sl-SI"/>
              </w:rPr>
              <w:t xml:space="preserve">Uničujoč </w:t>
            </w:r>
          </w:p>
        </w:tc>
        <w:tc>
          <w:tcPr>
            <w:tcW w:w="6474" w:type="dxa"/>
            <w:tcBorders>
              <w:top w:val="outset" w:sz="6" w:space="0" w:color="auto"/>
              <w:left w:val="outset" w:sz="6" w:space="0" w:color="auto"/>
              <w:bottom w:val="outset" w:sz="6" w:space="0" w:color="auto"/>
              <w:right w:val="outset" w:sz="6" w:space="0" w:color="auto"/>
            </w:tcBorders>
            <w:shd w:val="clear" w:color="auto" w:fill="FFCCCC"/>
            <w:hideMark/>
          </w:tcPr>
          <w:p w:rsidR="00A42C8D" w:rsidRPr="00FE07D3" w:rsidRDefault="00A42C8D">
            <w:pPr>
              <w:spacing w:before="100" w:beforeAutospacing="1"/>
              <w:jc w:val="both"/>
              <w:rPr>
                <w:rFonts w:cs="Tahoma"/>
                <w:szCs w:val="24"/>
                <w:lang w:val="sl-SI" w:eastAsia="en-US"/>
              </w:rPr>
            </w:pPr>
            <w:r w:rsidRPr="00FE07D3">
              <w:rPr>
                <w:rFonts w:cs="Tahoma"/>
                <w:szCs w:val="24"/>
                <w:lang w:val="sl-SI"/>
              </w:rPr>
              <w:t>Večina navadnih dobro zgrajenih stavb se poruši, uničene so celo nekatere stavbe z dobro potresno odporno konstrukcijo.</w:t>
            </w:r>
          </w:p>
        </w:tc>
      </w:tr>
      <w:tr w:rsidR="00A42C8D" w:rsidRPr="00FE07D3" w:rsidTr="0063372A">
        <w:trPr>
          <w:tblCellSpacing w:w="20" w:type="dxa"/>
        </w:trPr>
        <w:tc>
          <w:tcPr>
            <w:tcW w:w="1350" w:type="dxa"/>
            <w:tcBorders>
              <w:top w:val="outset" w:sz="6" w:space="0" w:color="auto"/>
              <w:left w:val="outset" w:sz="6" w:space="0" w:color="auto"/>
              <w:bottom w:val="outset" w:sz="6" w:space="0" w:color="auto"/>
              <w:right w:val="outset" w:sz="6" w:space="0" w:color="auto"/>
            </w:tcBorders>
            <w:shd w:val="clear" w:color="auto" w:fill="FFCCCC"/>
            <w:hideMark/>
          </w:tcPr>
          <w:p w:rsidR="00A42C8D" w:rsidRPr="00FE07D3" w:rsidRDefault="00A42C8D">
            <w:pPr>
              <w:spacing w:before="100" w:beforeAutospacing="1"/>
              <w:jc w:val="center"/>
              <w:rPr>
                <w:rFonts w:cs="Tahoma"/>
                <w:szCs w:val="24"/>
                <w:lang w:val="sl-SI" w:eastAsia="en-US"/>
              </w:rPr>
            </w:pPr>
            <w:r w:rsidRPr="00FE07D3">
              <w:rPr>
                <w:rFonts w:cs="Tahoma"/>
                <w:szCs w:val="24"/>
                <w:lang w:val="sl-SI"/>
              </w:rPr>
              <w:t>XII</w:t>
            </w:r>
          </w:p>
        </w:tc>
        <w:tc>
          <w:tcPr>
            <w:tcW w:w="1514" w:type="dxa"/>
            <w:tcBorders>
              <w:top w:val="outset" w:sz="6" w:space="0" w:color="auto"/>
              <w:left w:val="outset" w:sz="6" w:space="0" w:color="auto"/>
              <w:bottom w:val="outset" w:sz="6" w:space="0" w:color="auto"/>
              <w:right w:val="outset" w:sz="6" w:space="0" w:color="auto"/>
            </w:tcBorders>
            <w:shd w:val="clear" w:color="auto" w:fill="FFCCCC"/>
            <w:hideMark/>
          </w:tcPr>
          <w:p w:rsidR="00A42C8D" w:rsidRPr="00FE07D3" w:rsidRDefault="00A42C8D">
            <w:pPr>
              <w:spacing w:before="100" w:beforeAutospacing="1"/>
              <w:jc w:val="center"/>
              <w:rPr>
                <w:rFonts w:cs="Tahoma"/>
                <w:szCs w:val="24"/>
                <w:lang w:val="sl-SI" w:eastAsia="en-US"/>
              </w:rPr>
            </w:pPr>
            <w:r w:rsidRPr="00FE07D3">
              <w:rPr>
                <w:rFonts w:cs="Tahoma"/>
                <w:szCs w:val="24"/>
                <w:lang w:val="sl-SI"/>
              </w:rPr>
              <w:t>Popolnoma uničujoč</w:t>
            </w:r>
          </w:p>
        </w:tc>
        <w:tc>
          <w:tcPr>
            <w:tcW w:w="6474" w:type="dxa"/>
            <w:tcBorders>
              <w:top w:val="outset" w:sz="6" w:space="0" w:color="auto"/>
              <w:left w:val="outset" w:sz="6" w:space="0" w:color="auto"/>
              <w:bottom w:val="outset" w:sz="6" w:space="0" w:color="auto"/>
              <w:right w:val="outset" w:sz="6" w:space="0" w:color="auto"/>
            </w:tcBorders>
            <w:shd w:val="clear" w:color="auto" w:fill="FFCCCC"/>
            <w:hideMark/>
          </w:tcPr>
          <w:p w:rsidR="00A42C8D" w:rsidRPr="00FE07D3" w:rsidRDefault="00A42C8D">
            <w:pPr>
              <w:spacing w:before="100" w:beforeAutospacing="1"/>
              <w:jc w:val="both"/>
              <w:rPr>
                <w:rFonts w:cs="Tahoma"/>
                <w:szCs w:val="24"/>
                <w:lang w:val="sl-SI" w:eastAsia="en-US"/>
              </w:rPr>
            </w:pPr>
            <w:r w:rsidRPr="00FE07D3">
              <w:rPr>
                <w:rFonts w:cs="Tahoma"/>
                <w:szCs w:val="24"/>
                <w:lang w:val="sl-SI"/>
              </w:rPr>
              <w:t>Skoraj vse stavbe so uničene.</w:t>
            </w:r>
          </w:p>
        </w:tc>
      </w:tr>
    </w:tbl>
    <w:p w:rsidR="00A42C8D" w:rsidRPr="00FE07D3" w:rsidRDefault="00A42C8D" w:rsidP="00E82A25">
      <w:pPr>
        <w:ind w:right="-142"/>
        <w:rPr>
          <w:rFonts w:cs="Tahoma"/>
          <w:szCs w:val="24"/>
          <w:lang w:val="sl-SI" w:eastAsia="en-US"/>
        </w:rPr>
      </w:pPr>
    </w:p>
    <w:p w:rsidR="00E82A25" w:rsidRPr="00FE07D3" w:rsidRDefault="00A42C8D" w:rsidP="0063372A">
      <w:pPr>
        <w:ind w:right="-142"/>
        <w:jc w:val="both"/>
        <w:rPr>
          <w:rFonts w:cs="Tahoma"/>
          <w:szCs w:val="24"/>
          <w:lang w:val="sl-SI"/>
        </w:rPr>
      </w:pPr>
      <w:r w:rsidRPr="00FE07D3">
        <w:rPr>
          <w:rFonts w:cs="Tahoma"/>
          <w:szCs w:val="24"/>
          <w:lang w:val="sl-SI"/>
        </w:rPr>
        <w:t>Barvna legenda:</w:t>
      </w: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115"/>
        <w:gridCol w:w="8383"/>
      </w:tblGrid>
      <w:tr w:rsidR="00A42C8D" w:rsidRPr="00FE07D3" w:rsidTr="0063372A">
        <w:trPr>
          <w:tblCellSpacing w:w="20" w:type="dxa"/>
        </w:trPr>
        <w:tc>
          <w:tcPr>
            <w:tcW w:w="1055" w:type="dxa"/>
            <w:tcBorders>
              <w:top w:val="outset" w:sz="6" w:space="0" w:color="auto"/>
              <w:left w:val="outset" w:sz="6" w:space="0" w:color="auto"/>
              <w:bottom w:val="outset" w:sz="6" w:space="0" w:color="auto"/>
              <w:right w:val="outset" w:sz="6" w:space="0" w:color="auto"/>
            </w:tcBorders>
            <w:shd w:val="clear" w:color="auto" w:fill="CCFFCC"/>
            <w:hideMark/>
          </w:tcPr>
          <w:p w:rsidR="00A42C8D" w:rsidRPr="00FE07D3" w:rsidRDefault="00A42C8D">
            <w:pPr>
              <w:tabs>
                <w:tab w:val="center" w:pos="4153"/>
                <w:tab w:val="right" w:pos="8306"/>
              </w:tabs>
              <w:spacing w:before="100" w:beforeAutospacing="1"/>
              <w:jc w:val="both"/>
              <w:rPr>
                <w:rFonts w:cs="Tahoma"/>
                <w:szCs w:val="24"/>
                <w:lang w:val="sl-SI" w:eastAsia="en-US"/>
              </w:rPr>
            </w:pPr>
            <w:r w:rsidRPr="00FE07D3">
              <w:rPr>
                <w:rFonts w:cs="Tahoma"/>
                <w:szCs w:val="24"/>
                <w:lang w:val="sl-SI"/>
              </w:rPr>
              <w:t xml:space="preserve">zelena  </w:t>
            </w:r>
          </w:p>
        </w:tc>
        <w:tc>
          <w:tcPr>
            <w:tcW w:w="8323" w:type="dxa"/>
            <w:tcBorders>
              <w:top w:val="outset" w:sz="6" w:space="0" w:color="auto"/>
              <w:left w:val="outset" w:sz="6" w:space="0" w:color="auto"/>
              <w:bottom w:val="outset" w:sz="6" w:space="0" w:color="auto"/>
              <w:right w:val="outset" w:sz="6" w:space="0" w:color="auto"/>
            </w:tcBorders>
            <w:shd w:val="clear" w:color="auto" w:fill="CCFFCC"/>
            <w:hideMark/>
          </w:tcPr>
          <w:p w:rsidR="00A42C8D" w:rsidRPr="00FE07D3" w:rsidRDefault="00A42C8D">
            <w:pPr>
              <w:tabs>
                <w:tab w:val="center" w:pos="4153"/>
                <w:tab w:val="right" w:pos="8306"/>
              </w:tabs>
              <w:spacing w:before="100" w:beforeAutospacing="1"/>
              <w:jc w:val="both"/>
              <w:rPr>
                <w:rFonts w:cs="Tahoma"/>
                <w:szCs w:val="24"/>
                <w:lang w:val="sl-SI" w:eastAsia="en-US"/>
              </w:rPr>
            </w:pPr>
            <w:r w:rsidRPr="00FE07D3">
              <w:rPr>
                <w:rFonts w:cs="Tahoma"/>
                <w:szCs w:val="24"/>
                <w:lang w:val="sl-SI"/>
              </w:rPr>
              <w:t>ni učinkov</w:t>
            </w:r>
          </w:p>
        </w:tc>
      </w:tr>
      <w:tr w:rsidR="00A42C8D" w:rsidRPr="00FE07D3" w:rsidTr="0063372A">
        <w:trPr>
          <w:tblCellSpacing w:w="20" w:type="dxa"/>
        </w:trPr>
        <w:tc>
          <w:tcPr>
            <w:tcW w:w="1055" w:type="dxa"/>
            <w:tcBorders>
              <w:top w:val="outset" w:sz="6" w:space="0" w:color="auto"/>
              <w:left w:val="outset" w:sz="6" w:space="0" w:color="auto"/>
              <w:bottom w:val="outset" w:sz="6" w:space="0" w:color="auto"/>
              <w:right w:val="outset" w:sz="6" w:space="0" w:color="auto"/>
            </w:tcBorders>
            <w:shd w:val="clear" w:color="auto" w:fill="FFFF99"/>
            <w:hideMark/>
          </w:tcPr>
          <w:p w:rsidR="00A42C8D" w:rsidRPr="00FE07D3" w:rsidRDefault="00A42C8D">
            <w:pPr>
              <w:tabs>
                <w:tab w:val="center" w:pos="4153"/>
                <w:tab w:val="right" w:pos="8306"/>
              </w:tabs>
              <w:spacing w:before="100" w:beforeAutospacing="1"/>
              <w:jc w:val="both"/>
              <w:rPr>
                <w:rFonts w:cs="Tahoma"/>
                <w:szCs w:val="24"/>
                <w:lang w:val="sl-SI" w:eastAsia="en-US"/>
              </w:rPr>
            </w:pPr>
            <w:r w:rsidRPr="00FE07D3">
              <w:rPr>
                <w:rFonts w:cs="Tahoma"/>
                <w:szCs w:val="24"/>
                <w:lang w:val="sl-SI"/>
              </w:rPr>
              <w:t xml:space="preserve">rumena </w:t>
            </w:r>
          </w:p>
        </w:tc>
        <w:tc>
          <w:tcPr>
            <w:tcW w:w="8323" w:type="dxa"/>
            <w:tcBorders>
              <w:top w:val="outset" w:sz="6" w:space="0" w:color="auto"/>
              <w:left w:val="outset" w:sz="6" w:space="0" w:color="auto"/>
              <w:bottom w:val="outset" w:sz="6" w:space="0" w:color="auto"/>
              <w:right w:val="outset" w:sz="6" w:space="0" w:color="auto"/>
            </w:tcBorders>
            <w:shd w:val="clear" w:color="auto" w:fill="FFFF99"/>
            <w:hideMark/>
          </w:tcPr>
          <w:p w:rsidR="00A42C8D" w:rsidRPr="00FE07D3" w:rsidRDefault="00A42C8D">
            <w:pPr>
              <w:tabs>
                <w:tab w:val="center" w:pos="4153"/>
                <w:tab w:val="right" w:pos="8306"/>
              </w:tabs>
              <w:spacing w:before="100" w:beforeAutospacing="1"/>
              <w:jc w:val="both"/>
              <w:rPr>
                <w:rFonts w:cs="Tahoma"/>
                <w:szCs w:val="24"/>
                <w:lang w:val="sl-SI" w:eastAsia="en-US"/>
              </w:rPr>
            </w:pPr>
            <w:r w:rsidRPr="00FE07D3">
              <w:rPr>
                <w:rFonts w:cs="Tahoma"/>
                <w:szCs w:val="24"/>
                <w:lang w:val="sl-SI"/>
              </w:rPr>
              <w:t>intenziteta se določa na podlagi učinkov na ljudi in predmete</w:t>
            </w:r>
          </w:p>
        </w:tc>
      </w:tr>
      <w:tr w:rsidR="00A42C8D" w:rsidRPr="00FE07D3" w:rsidTr="0063372A">
        <w:trPr>
          <w:tblCellSpacing w:w="20" w:type="dxa"/>
        </w:trPr>
        <w:tc>
          <w:tcPr>
            <w:tcW w:w="1055" w:type="dxa"/>
            <w:tcBorders>
              <w:top w:val="outset" w:sz="6" w:space="0" w:color="auto"/>
              <w:left w:val="outset" w:sz="6" w:space="0" w:color="auto"/>
              <w:bottom w:val="outset" w:sz="6" w:space="0" w:color="auto"/>
              <w:right w:val="outset" w:sz="6" w:space="0" w:color="auto"/>
            </w:tcBorders>
            <w:shd w:val="clear" w:color="auto" w:fill="FFCCCC"/>
            <w:hideMark/>
          </w:tcPr>
          <w:p w:rsidR="00A42C8D" w:rsidRPr="00FE07D3" w:rsidRDefault="00A42C8D">
            <w:pPr>
              <w:tabs>
                <w:tab w:val="center" w:pos="4153"/>
                <w:tab w:val="right" w:pos="8306"/>
              </w:tabs>
              <w:spacing w:before="100" w:beforeAutospacing="1"/>
              <w:jc w:val="both"/>
              <w:rPr>
                <w:rFonts w:cs="Tahoma"/>
                <w:szCs w:val="24"/>
                <w:lang w:val="sl-SI" w:eastAsia="en-US"/>
              </w:rPr>
            </w:pPr>
            <w:r w:rsidRPr="00FE07D3">
              <w:rPr>
                <w:rFonts w:cs="Tahoma"/>
                <w:szCs w:val="24"/>
                <w:lang w:val="sl-SI"/>
              </w:rPr>
              <w:t xml:space="preserve">rdeča </w:t>
            </w:r>
          </w:p>
        </w:tc>
        <w:tc>
          <w:tcPr>
            <w:tcW w:w="8323" w:type="dxa"/>
            <w:tcBorders>
              <w:top w:val="outset" w:sz="6" w:space="0" w:color="auto"/>
              <w:left w:val="outset" w:sz="6" w:space="0" w:color="auto"/>
              <w:bottom w:val="outset" w:sz="6" w:space="0" w:color="auto"/>
              <w:right w:val="outset" w:sz="6" w:space="0" w:color="auto"/>
            </w:tcBorders>
            <w:shd w:val="clear" w:color="auto" w:fill="FFCCCC"/>
            <w:hideMark/>
          </w:tcPr>
          <w:p w:rsidR="00A42C8D" w:rsidRPr="00FE07D3" w:rsidRDefault="00A42C8D">
            <w:pPr>
              <w:tabs>
                <w:tab w:val="center" w:pos="4153"/>
                <w:tab w:val="right" w:pos="8306"/>
              </w:tabs>
              <w:spacing w:before="100" w:beforeAutospacing="1"/>
              <w:jc w:val="both"/>
              <w:rPr>
                <w:rFonts w:cs="Tahoma"/>
                <w:szCs w:val="24"/>
                <w:lang w:val="sl-SI" w:eastAsia="en-US"/>
              </w:rPr>
            </w:pPr>
            <w:r w:rsidRPr="00FE07D3">
              <w:rPr>
                <w:rFonts w:cs="Tahoma"/>
                <w:szCs w:val="24"/>
                <w:lang w:val="sl-SI"/>
              </w:rPr>
              <w:t>intenziteta se določa na podlagi učinkov na stavbe (poškodbe), ljudi in predmete</w:t>
            </w:r>
          </w:p>
        </w:tc>
      </w:tr>
    </w:tbl>
    <w:p w:rsidR="00A42C8D" w:rsidRPr="00FE07D3" w:rsidRDefault="00A42C8D" w:rsidP="00A42C8D">
      <w:pPr>
        <w:rPr>
          <w:rFonts w:cs="Tahoma"/>
          <w:szCs w:val="24"/>
          <w:lang w:val="sl-SI" w:eastAsia="en-US"/>
        </w:rPr>
      </w:pPr>
    </w:p>
    <w:p w:rsidR="00A42C8D" w:rsidRPr="00FE07D3" w:rsidRDefault="00A42C8D" w:rsidP="00E82A25">
      <w:pPr>
        <w:rPr>
          <w:rFonts w:cs="Tahoma"/>
          <w:szCs w:val="24"/>
          <w:lang w:val="sl-SI"/>
        </w:rPr>
      </w:pPr>
    </w:p>
    <w:p w:rsidR="00E82A25" w:rsidRDefault="00FE07D3" w:rsidP="0063372A">
      <w:pPr>
        <w:jc w:val="both"/>
        <w:rPr>
          <w:rFonts w:cs="Tahoma"/>
          <w:szCs w:val="24"/>
          <w:lang w:val="sl-SI"/>
        </w:rPr>
      </w:pPr>
      <w:r w:rsidRPr="00FE07D3">
        <w:rPr>
          <w:rFonts w:cs="Tahoma"/>
          <w:szCs w:val="24"/>
          <w:lang w:val="sl-SI"/>
        </w:rPr>
        <w:t xml:space="preserve">Občine na območju VŠR </w:t>
      </w:r>
      <w:r w:rsidR="00A42C8D" w:rsidRPr="00FE07D3">
        <w:rPr>
          <w:rFonts w:cs="Tahoma"/>
          <w:szCs w:val="24"/>
          <w:lang w:val="sl-SI"/>
        </w:rPr>
        <w:t>so v oceni ogroženosti razvrščene v pet razredov ogroženosti ob potresu.</w:t>
      </w:r>
    </w:p>
    <w:p w:rsidR="0063372A" w:rsidRDefault="0063372A">
      <w:pPr>
        <w:rPr>
          <w:rFonts w:cs="Tahoma"/>
          <w:szCs w:val="24"/>
          <w:lang w:val="sl-SI"/>
        </w:rPr>
      </w:pPr>
      <w:r>
        <w:rPr>
          <w:rFonts w:cs="Tahoma"/>
          <w:szCs w:val="24"/>
          <w:lang w:val="sl-SI"/>
        </w:rPr>
        <w:br w:type="page"/>
      </w:r>
    </w:p>
    <w:p w:rsidR="00A42C8D" w:rsidRPr="00FE07D3" w:rsidRDefault="00A42C8D" w:rsidP="0063372A">
      <w:pPr>
        <w:jc w:val="both"/>
        <w:rPr>
          <w:rFonts w:cs="Tahoma"/>
          <w:b/>
          <w:szCs w:val="24"/>
          <w:lang w:val="sl-SI"/>
        </w:rPr>
      </w:pPr>
      <w:r w:rsidRPr="00FE07D3">
        <w:rPr>
          <w:rFonts w:cs="Tahoma"/>
          <w:szCs w:val="24"/>
          <w:lang w:val="sl-SI"/>
        </w:rPr>
        <w:lastRenderedPageBreak/>
        <w:t>Preglednica 2: Razredi in stopnje ogroženosti</w:t>
      </w:r>
    </w:p>
    <w:p w:rsidR="00A42C8D" w:rsidRPr="00FE07D3" w:rsidRDefault="00A42C8D" w:rsidP="00E82A25">
      <w:pPr>
        <w:rPr>
          <w:rFonts w:cs="Tahoma"/>
          <w:szCs w:val="24"/>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835"/>
      </w:tblGrid>
      <w:tr w:rsidR="00A42C8D" w:rsidRPr="00FE07D3" w:rsidTr="00E82A25">
        <w:tc>
          <w:tcPr>
            <w:tcW w:w="2160" w:type="dxa"/>
            <w:tcBorders>
              <w:top w:val="single" w:sz="4" w:space="0" w:color="auto"/>
              <w:left w:val="single" w:sz="4" w:space="0" w:color="auto"/>
              <w:bottom w:val="single" w:sz="4" w:space="0" w:color="auto"/>
              <w:right w:val="single" w:sz="4" w:space="0" w:color="auto"/>
            </w:tcBorders>
            <w:vAlign w:val="center"/>
            <w:hideMark/>
          </w:tcPr>
          <w:p w:rsidR="00A42C8D" w:rsidRPr="00FE07D3" w:rsidRDefault="00A42C8D">
            <w:pPr>
              <w:spacing w:line="360" w:lineRule="auto"/>
              <w:jc w:val="center"/>
              <w:rPr>
                <w:rFonts w:cs="Tahoma"/>
                <w:b/>
                <w:szCs w:val="24"/>
                <w:lang w:val="sl-SI" w:eastAsia="en-US"/>
              </w:rPr>
            </w:pPr>
            <w:r w:rsidRPr="00FE07D3">
              <w:rPr>
                <w:rFonts w:cs="Tahoma"/>
                <w:b/>
                <w:szCs w:val="24"/>
                <w:lang w:val="sl-SI"/>
              </w:rPr>
              <w:t>Razred ogroženosti</w:t>
            </w:r>
          </w:p>
        </w:tc>
        <w:tc>
          <w:tcPr>
            <w:tcW w:w="2835" w:type="dxa"/>
            <w:tcBorders>
              <w:top w:val="single" w:sz="4" w:space="0" w:color="auto"/>
              <w:left w:val="single" w:sz="4" w:space="0" w:color="auto"/>
              <w:bottom w:val="single" w:sz="4" w:space="0" w:color="auto"/>
              <w:right w:val="single" w:sz="4" w:space="0" w:color="auto"/>
            </w:tcBorders>
            <w:vAlign w:val="center"/>
            <w:hideMark/>
          </w:tcPr>
          <w:p w:rsidR="00A42C8D" w:rsidRPr="00FE07D3" w:rsidRDefault="00A42C8D">
            <w:pPr>
              <w:spacing w:line="360" w:lineRule="auto"/>
              <w:jc w:val="center"/>
              <w:rPr>
                <w:rFonts w:cs="Tahoma"/>
                <w:b/>
                <w:szCs w:val="24"/>
                <w:lang w:val="sl-SI" w:eastAsia="en-US"/>
              </w:rPr>
            </w:pPr>
            <w:r w:rsidRPr="00FE07D3">
              <w:rPr>
                <w:rFonts w:cs="Tahoma"/>
                <w:b/>
                <w:szCs w:val="24"/>
                <w:lang w:val="sl-SI"/>
              </w:rPr>
              <w:t xml:space="preserve">Stopnja ogroženosti </w:t>
            </w:r>
          </w:p>
        </w:tc>
      </w:tr>
      <w:tr w:rsidR="00A42C8D" w:rsidRPr="00FE07D3" w:rsidTr="00E82A25">
        <w:tc>
          <w:tcPr>
            <w:tcW w:w="2160" w:type="dxa"/>
            <w:tcBorders>
              <w:top w:val="single" w:sz="4" w:space="0" w:color="auto"/>
              <w:left w:val="single" w:sz="4" w:space="0" w:color="auto"/>
              <w:bottom w:val="single" w:sz="4" w:space="0" w:color="auto"/>
              <w:right w:val="single" w:sz="4" w:space="0" w:color="auto"/>
            </w:tcBorders>
            <w:shd w:val="clear" w:color="auto" w:fill="99CC00"/>
            <w:vAlign w:val="center"/>
            <w:hideMark/>
          </w:tcPr>
          <w:p w:rsidR="00A42C8D" w:rsidRPr="00FE07D3" w:rsidRDefault="00A42C8D">
            <w:pPr>
              <w:spacing w:line="360" w:lineRule="auto"/>
              <w:jc w:val="center"/>
              <w:rPr>
                <w:rFonts w:cs="Tahoma"/>
                <w:szCs w:val="24"/>
                <w:lang w:val="sl-SI" w:eastAsia="en-US"/>
              </w:rPr>
            </w:pPr>
            <w:r w:rsidRPr="00FE07D3">
              <w:rPr>
                <w:rFonts w:cs="Tahoma"/>
                <w:szCs w:val="24"/>
                <w:lang w:val="sl-SI"/>
              </w:rPr>
              <w:t>1</w:t>
            </w:r>
          </w:p>
        </w:tc>
        <w:tc>
          <w:tcPr>
            <w:tcW w:w="2835" w:type="dxa"/>
            <w:tcBorders>
              <w:top w:val="single" w:sz="4" w:space="0" w:color="auto"/>
              <w:left w:val="single" w:sz="4" w:space="0" w:color="auto"/>
              <w:bottom w:val="single" w:sz="4" w:space="0" w:color="auto"/>
              <w:right w:val="single" w:sz="4" w:space="0" w:color="auto"/>
            </w:tcBorders>
            <w:shd w:val="clear" w:color="auto" w:fill="99CC00"/>
            <w:vAlign w:val="center"/>
            <w:hideMark/>
          </w:tcPr>
          <w:p w:rsidR="00A42C8D" w:rsidRPr="00FE07D3" w:rsidRDefault="00A42C8D">
            <w:pPr>
              <w:spacing w:line="360" w:lineRule="auto"/>
              <w:jc w:val="center"/>
              <w:rPr>
                <w:rFonts w:cs="Tahoma"/>
                <w:szCs w:val="24"/>
                <w:lang w:val="sl-SI" w:eastAsia="en-US"/>
              </w:rPr>
            </w:pPr>
            <w:r w:rsidRPr="00FE07D3">
              <w:rPr>
                <w:rFonts w:cs="Tahoma"/>
                <w:szCs w:val="24"/>
                <w:lang w:val="sl-SI"/>
              </w:rPr>
              <w:t>Majhna</w:t>
            </w:r>
          </w:p>
        </w:tc>
      </w:tr>
      <w:tr w:rsidR="00A42C8D" w:rsidRPr="00FE07D3" w:rsidTr="00E82A25">
        <w:tc>
          <w:tcPr>
            <w:tcW w:w="2160" w:type="dxa"/>
            <w:tcBorders>
              <w:top w:val="single" w:sz="4" w:space="0" w:color="auto"/>
              <w:left w:val="single" w:sz="4" w:space="0" w:color="auto"/>
              <w:bottom w:val="single" w:sz="4" w:space="0" w:color="auto"/>
              <w:right w:val="single" w:sz="4" w:space="0" w:color="auto"/>
            </w:tcBorders>
            <w:shd w:val="clear" w:color="auto" w:fill="008000"/>
            <w:vAlign w:val="center"/>
            <w:hideMark/>
          </w:tcPr>
          <w:p w:rsidR="00A42C8D" w:rsidRPr="00FE07D3" w:rsidRDefault="00A42C8D">
            <w:pPr>
              <w:spacing w:line="360" w:lineRule="auto"/>
              <w:jc w:val="center"/>
              <w:rPr>
                <w:rFonts w:cs="Tahoma"/>
                <w:szCs w:val="24"/>
                <w:lang w:val="sl-SI" w:eastAsia="en-US"/>
              </w:rPr>
            </w:pPr>
            <w:r w:rsidRPr="00FE07D3">
              <w:rPr>
                <w:rFonts w:cs="Tahoma"/>
                <w:szCs w:val="24"/>
                <w:lang w:val="sl-SI"/>
              </w:rPr>
              <w:t>2</w:t>
            </w:r>
          </w:p>
        </w:tc>
        <w:tc>
          <w:tcPr>
            <w:tcW w:w="2835" w:type="dxa"/>
            <w:tcBorders>
              <w:top w:val="single" w:sz="4" w:space="0" w:color="auto"/>
              <w:left w:val="single" w:sz="4" w:space="0" w:color="auto"/>
              <w:bottom w:val="single" w:sz="4" w:space="0" w:color="auto"/>
              <w:right w:val="single" w:sz="4" w:space="0" w:color="auto"/>
            </w:tcBorders>
            <w:shd w:val="clear" w:color="auto" w:fill="008000"/>
            <w:vAlign w:val="center"/>
            <w:hideMark/>
          </w:tcPr>
          <w:p w:rsidR="00A42C8D" w:rsidRPr="00FE07D3" w:rsidRDefault="00A42C8D">
            <w:pPr>
              <w:spacing w:line="360" w:lineRule="auto"/>
              <w:jc w:val="center"/>
              <w:rPr>
                <w:rFonts w:cs="Tahoma"/>
                <w:szCs w:val="24"/>
                <w:lang w:val="sl-SI" w:eastAsia="en-US"/>
              </w:rPr>
            </w:pPr>
            <w:r w:rsidRPr="00FE07D3">
              <w:rPr>
                <w:rFonts w:cs="Tahoma"/>
                <w:szCs w:val="24"/>
                <w:lang w:val="sl-SI"/>
              </w:rPr>
              <w:t>Srednja</w:t>
            </w:r>
          </w:p>
        </w:tc>
      </w:tr>
      <w:tr w:rsidR="00A42C8D" w:rsidRPr="00FE07D3" w:rsidTr="00E82A25">
        <w:tc>
          <w:tcPr>
            <w:tcW w:w="2160" w:type="dxa"/>
            <w:tcBorders>
              <w:top w:val="single" w:sz="4" w:space="0" w:color="auto"/>
              <w:left w:val="single" w:sz="4" w:space="0" w:color="auto"/>
              <w:bottom w:val="single" w:sz="4" w:space="0" w:color="auto"/>
              <w:right w:val="single" w:sz="4" w:space="0" w:color="auto"/>
            </w:tcBorders>
            <w:shd w:val="clear" w:color="auto" w:fill="FFCC00"/>
            <w:vAlign w:val="center"/>
            <w:hideMark/>
          </w:tcPr>
          <w:p w:rsidR="00A42C8D" w:rsidRPr="00FE07D3" w:rsidRDefault="00A42C8D">
            <w:pPr>
              <w:spacing w:line="360" w:lineRule="auto"/>
              <w:jc w:val="center"/>
              <w:rPr>
                <w:rFonts w:cs="Tahoma"/>
                <w:szCs w:val="24"/>
                <w:lang w:val="sl-SI" w:eastAsia="en-US"/>
              </w:rPr>
            </w:pPr>
            <w:r w:rsidRPr="00FE07D3">
              <w:rPr>
                <w:rFonts w:cs="Tahoma"/>
                <w:szCs w:val="24"/>
                <w:lang w:val="sl-SI"/>
              </w:rPr>
              <w:t>3</w:t>
            </w:r>
          </w:p>
        </w:tc>
        <w:tc>
          <w:tcPr>
            <w:tcW w:w="2835" w:type="dxa"/>
            <w:tcBorders>
              <w:top w:val="single" w:sz="4" w:space="0" w:color="auto"/>
              <w:left w:val="single" w:sz="4" w:space="0" w:color="auto"/>
              <w:bottom w:val="single" w:sz="4" w:space="0" w:color="auto"/>
              <w:right w:val="single" w:sz="4" w:space="0" w:color="auto"/>
            </w:tcBorders>
            <w:shd w:val="clear" w:color="auto" w:fill="FFCC00"/>
            <w:vAlign w:val="center"/>
            <w:hideMark/>
          </w:tcPr>
          <w:p w:rsidR="00A42C8D" w:rsidRPr="00FE07D3" w:rsidRDefault="00A42C8D">
            <w:pPr>
              <w:spacing w:line="360" w:lineRule="auto"/>
              <w:jc w:val="center"/>
              <w:rPr>
                <w:rFonts w:cs="Tahoma"/>
                <w:szCs w:val="24"/>
                <w:lang w:val="sl-SI" w:eastAsia="en-US"/>
              </w:rPr>
            </w:pPr>
            <w:r w:rsidRPr="00FE07D3">
              <w:rPr>
                <w:rFonts w:cs="Tahoma"/>
                <w:szCs w:val="24"/>
                <w:lang w:val="sl-SI"/>
              </w:rPr>
              <w:t>Velika</w:t>
            </w:r>
          </w:p>
        </w:tc>
      </w:tr>
      <w:tr w:rsidR="00A42C8D" w:rsidRPr="00FE07D3" w:rsidTr="00E82A25">
        <w:tc>
          <w:tcPr>
            <w:tcW w:w="2160" w:type="dxa"/>
            <w:tcBorders>
              <w:top w:val="single" w:sz="4" w:space="0" w:color="auto"/>
              <w:left w:val="single" w:sz="4" w:space="0" w:color="auto"/>
              <w:bottom w:val="single" w:sz="4" w:space="0" w:color="auto"/>
              <w:right w:val="single" w:sz="4" w:space="0" w:color="auto"/>
            </w:tcBorders>
            <w:shd w:val="clear" w:color="auto" w:fill="FF6600"/>
            <w:vAlign w:val="center"/>
            <w:hideMark/>
          </w:tcPr>
          <w:p w:rsidR="00A42C8D" w:rsidRPr="00FE07D3" w:rsidRDefault="00A42C8D">
            <w:pPr>
              <w:spacing w:line="360" w:lineRule="auto"/>
              <w:jc w:val="center"/>
              <w:rPr>
                <w:rFonts w:cs="Tahoma"/>
                <w:szCs w:val="24"/>
                <w:lang w:val="sl-SI" w:eastAsia="en-US"/>
              </w:rPr>
            </w:pPr>
            <w:r w:rsidRPr="00FE07D3">
              <w:rPr>
                <w:rFonts w:cs="Tahoma"/>
                <w:szCs w:val="24"/>
                <w:lang w:val="sl-SI"/>
              </w:rPr>
              <w:t>4</w:t>
            </w:r>
          </w:p>
        </w:tc>
        <w:tc>
          <w:tcPr>
            <w:tcW w:w="2835" w:type="dxa"/>
            <w:tcBorders>
              <w:top w:val="single" w:sz="4" w:space="0" w:color="auto"/>
              <w:left w:val="single" w:sz="4" w:space="0" w:color="auto"/>
              <w:bottom w:val="single" w:sz="4" w:space="0" w:color="auto"/>
              <w:right w:val="single" w:sz="4" w:space="0" w:color="auto"/>
            </w:tcBorders>
            <w:shd w:val="clear" w:color="auto" w:fill="FF6600"/>
            <w:vAlign w:val="center"/>
            <w:hideMark/>
          </w:tcPr>
          <w:p w:rsidR="00A42C8D" w:rsidRPr="00FE07D3" w:rsidRDefault="00A42C8D">
            <w:pPr>
              <w:spacing w:line="360" w:lineRule="auto"/>
              <w:jc w:val="center"/>
              <w:rPr>
                <w:rFonts w:cs="Tahoma"/>
                <w:szCs w:val="24"/>
                <w:lang w:val="sl-SI" w:eastAsia="en-US"/>
              </w:rPr>
            </w:pPr>
            <w:r w:rsidRPr="00FE07D3">
              <w:rPr>
                <w:rFonts w:cs="Tahoma"/>
                <w:szCs w:val="24"/>
                <w:lang w:val="sl-SI"/>
              </w:rPr>
              <w:t>Zelo velika 1</w:t>
            </w:r>
          </w:p>
        </w:tc>
      </w:tr>
      <w:tr w:rsidR="00A42C8D" w:rsidRPr="00FE07D3" w:rsidTr="00E82A25">
        <w:tc>
          <w:tcPr>
            <w:tcW w:w="2160"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42C8D" w:rsidRPr="00FE07D3" w:rsidRDefault="00A42C8D">
            <w:pPr>
              <w:spacing w:line="360" w:lineRule="auto"/>
              <w:jc w:val="center"/>
              <w:rPr>
                <w:rFonts w:cs="Tahoma"/>
                <w:szCs w:val="24"/>
                <w:lang w:val="sl-SI" w:eastAsia="en-US"/>
              </w:rPr>
            </w:pPr>
            <w:r w:rsidRPr="00FE07D3">
              <w:rPr>
                <w:rFonts w:cs="Tahoma"/>
                <w:szCs w:val="24"/>
                <w:lang w:val="sl-SI"/>
              </w:rPr>
              <w:t>5</w:t>
            </w:r>
          </w:p>
        </w:tc>
        <w:tc>
          <w:tcPr>
            <w:tcW w:w="2835"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A42C8D" w:rsidRPr="00FE07D3" w:rsidRDefault="00A42C8D">
            <w:pPr>
              <w:spacing w:line="360" w:lineRule="auto"/>
              <w:jc w:val="center"/>
              <w:rPr>
                <w:rFonts w:cs="Tahoma"/>
                <w:szCs w:val="24"/>
                <w:lang w:val="sl-SI" w:eastAsia="en-US"/>
              </w:rPr>
            </w:pPr>
            <w:r w:rsidRPr="00FE07D3">
              <w:rPr>
                <w:rFonts w:cs="Tahoma"/>
                <w:szCs w:val="24"/>
                <w:lang w:val="sl-SI"/>
              </w:rPr>
              <w:t>Zelo velika 2</w:t>
            </w:r>
          </w:p>
        </w:tc>
      </w:tr>
    </w:tbl>
    <w:p w:rsidR="00A42C8D" w:rsidRPr="00FE07D3" w:rsidRDefault="00A42C8D" w:rsidP="00E82A25">
      <w:pPr>
        <w:pStyle w:val="Odstavekseznama1"/>
        <w:spacing w:after="0" w:line="240" w:lineRule="auto"/>
        <w:ind w:left="0"/>
        <w:jc w:val="both"/>
        <w:rPr>
          <w:rFonts w:ascii="Tahoma" w:hAnsi="Tahoma" w:cs="Tahoma"/>
          <w:sz w:val="24"/>
          <w:szCs w:val="24"/>
        </w:rPr>
      </w:pPr>
    </w:p>
    <w:p w:rsidR="00A42C8D" w:rsidRDefault="00FE07D3" w:rsidP="00E82A25">
      <w:pPr>
        <w:pStyle w:val="Odstavekseznama1"/>
        <w:spacing w:after="0" w:line="240" w:lineRule="auto"/>
        <w:ind w:left="0"/>
        <w:jc w:val="both"/>
        <w:rPr>
          <w:rFonts w:ascii="Tahoma" w:hAnsi="Tahoma" w:cs="Tahoma"/>
          <w:sz w:val="24"/>
          <w:szCs w:val="24"/>
        </w:rPr>
      </w:pPr>
      <w:r w:rsidRPr="00FE07D3">
        <w:rPr>
          <w:rFonts w:ascii="Tahoma" w:hAnsi="Tahoma" w:cs="Tahoma"/>
          <w:sz w:val="24"/>
          <w:szCs w:val="24"/>
        </w:rPr>
        <w:t>Preglednica 3</w:t>
      </w:r>
      <w:r w:rsidR="00A42C8D" w:rsidRPr="00FE07D3">
        <w:rPr>
          <w:rFonts w:ascii="Tahoma" w:hAnsi="Tahoma" w:cs="Tahoma"/>
          <w:sz w:val="24"/>
          <w:szCs w:val="24"/>
        </w:rPr>
        <w:t>: Kriteriji za uvrstitev občin v razrede ogroženosti ob potresu</w:t>
      </w:r>
    </w:p>
    <w:p w:rsidR="00264FBA" w:rsidRPr="00FE07D3" w:rsidRDefault="00264FBA" w:rsidP="00E82A25">
      <w:pPr>
        <w:pStyle w:val="Odstavekseznama1"/>
        <w:spacing w:after="0" w:line="240" w:lineRule="auto"/>
        <w:ind w:left="0"/>
        <w:jc w:val="both"/>
        <w:rPr>
          <w:rFonts w:ascii="Tahoma" w:hAnsi="Tahoma" w:cs="Tahoma"/>
          <w:sz w:val="24"/>
          <w:szCs w:val="24"/>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36"/>
        <w:gridCol w:w="1531"/>
        <w:gridCol w:w="2096"/>
        <w:gridCol w:w="1959"/>
        <w:gridCol w:w="2476"/>
      </w:tblGrid>
      <w:tr w:rsidR="00A42C8D" w:rsidRPr="00FE07D3" w:rsidTr="00E82A25">
        <w:tc>
          <w:tcPr>
            <w:tcW w:w="1436" w:type="dxa"/>
            <w:tcBorders>
              <w:top w:val="single" w:sz="4" w:space="0" w:color="000000"/>
              <w:left w:val="single" w:sz="4" w:space="0" w:color="000000"/>
              <w:bottom w:val="single" w:sz="4" w:space="0" w:color="000000"/>
              <w:right w:val="single" w:sz="4" w:space="0" w:color="000000"/>
            </w:tcBorders>
            <w:shd w:val="clear" w:color="auto" w:fill="99CC00"/>
            <w:hideMark/>
          </w:tcPr>
          <w:p w:rsidR="00A42C8D" w:rsidRPr="00FE07D3" w:rsidRDefault="00A42C8D">
            <w:pPr>
              <w:spacing w:line="360" w:lineRule="auto"/>
              <w:jc w:val="center"/>
              <w:rPr>
                <w:rFonts w:cs="Tahoma"/>
                <w:szCs w:val="24"/>
                <w:lang w:val="sl-SI" w:eastAsia="en-US"/>
              </w:rPr>
            </w:pPr>
            <w:r w:rsidRPr="00FE07D3">
              <w:rPr>
                <w:rFonts w:cs="Tahoma"/>
                <w:szCs w:val="24"/>
                <w:lang w:val="sl-SI"/>
              </w:rPr>
              <w:t>1. razred ogroženosti</w:t>
            </w:r>
          </w:p>
        </w:tc>
        <w:tc>
          <w:tcPr>
            <w:tcW w:w="1531" w:type="dxa"/>
            <w:tcBorders>
              <w:top w:val="single" w:sz="4" w:space="0" w:color="000000"/>
              <w:left w:val="single" w:sz="4" w:space="0" w:color="000000"/>
              <w:bottom w:val="single" w:sz="4" w:space="0" w:color="000000"/>
              <w:right w:val="single" w:sz="4" w:space="0" w:color="000000"/>
            </w:tcBorders>
            <w:shd w:val="clear" w:color="auto" w:fill="008000"/>
            <w:hideMark/>
          </w:tcPr>
          <w:p w:rsidR="00A42C8D" w:rsidRPr="00FE07D3" w:rsidRDefault="00A42C8D">
            <w:pPr>
              <w:spacing w:line="360" w:lineRule="auto"/>
              <w:jc w:val="center"/>
              <w:rPr>
                <w:rFonts w:cs="Tahoma"/>
                <w:szCs w:val="24"/>
                <w:lang w:val="sl-SI" w:eastAsia="en-US"/>
              </w:rPr>
            </w:pPr>
            <w:r w:rsidRPr="00FE07D3">
              <w:rPr>
                <w:rFonts w:cs="Tahoma"/>
                <w:szCs w:val="24"/>
                <w:lang w:val="sl-SI"/>
              </w:rPr>
              <w:t>2. razred ogroženosti</w:t>
            </w:r>
          </w:p>
        </w:tc>
        <w:tc>
          <w:tcPr>
            <w:tcW w:w="2096" w:type="dxa"/>
            <w:tcBorders>
              <w:top w:val="single" w:sz="4" w:space="0" w:color="000000"/>
              <w:left w:val="single" w:sz="4" w:space="0" w:color="000000"/>
              <w:bottom w:val="single" w:sz="4" w:space="0" w:color="000000"/>
              <w:right w:val="single" w:sz="4" w:space="0" w:color="000000"/>
            </w:tcBorders>
            <w:shd w:val="clear" w:color="auto" w:fill="FFCC00"/>
            <w:hideMark/>
          </w:tcPr>
          <w:p w:rsidR="00A42C8D" w:rsidRPr="00FE07D3" w:rsidRDefault="00A42C8D">
            <w:pPr>
              <w:spacing w:line="360" w:lineRule="auto"/>
              <w:jc w:val="center"/>
              <w:rPr>
                <w:rFonts w:cs="Tahoma"/>
                <w:szCs w:val="24"/>
                <w:lang w:val="sl-SI" w:eastAsia="en-US"/>
              </w:rPr>
            </w:pPr>
            <w:r w:rsidRPr="00FE07D3">
              <w:rPr>
                <w:rFonts w:cs="Tahoma"/>
                <w:szCs w:val="24"/>
                <w:lang w:val="sl-SI"/>
              </w:rPr>
              <w:t xml:space="preserve">3. razred </w:t>
            </w:r>
          </w:p>
          <w:p w:rsidR="00A42C8D" w:rsidRPr="00FE07D3" w:rsidRDefault="00A42C8D">
            <w:pPr>
              <w:spacing w:line="360" w:lineRule="auto"/>
              <w:jc w:val="center"/>
              <w:rPr>
                <w:rFonts w:cs="Tahoma"/>
                <w:szCs w:val="24"/>
                <w:lang w:val="sl-SI" w:eastAsia="en-US"/>
              </w:rPr>
            </w:pPr>
            <w:r w:rsidRPr="00FE07D3">
              <w:rPr>
                <w:rFonts w:cs="Tahoma"/>
                <w:szCs w:val="24"/>
                <w:lang w:val="sl-SI"/>
              </w:rPr>
              <w:t>ogroženosti</w:t>
            </w:r>
          </w:p>
        </w:tc>
        <w:tc>
          <w:tcPr>
            <w:tcW w:w="1959" w:type="dxa"/>
            <w:tcBorders>
              <w:top w:val="single" w:sz="4" w:space="0" w:color="000000"/>
              <w:left w:val="single" w:sz="4" w:space="0" w:color="000000"/>
              <w:bottom w:val="single" w:sz="4" w:space="0" w:color="000000"/>
              <w:right w:val="single" w:sz="4" w:space="0" w:color="000000"/>
            </w:tcBorders>
            <w:shd w:val="clear" w:color="auto" w:fill="FF6600"/>
            <w:hideMark/>
          </w:tcPr>
          <w:p w:rsidR="00A42C8D" w:rsidRPr="00FE07D3" w:rsidRDefault="00A42C8D">
            <w:pPr>
              <w:spacing w:line="360" w:lineRule="auto"/>
              <w:jc w:val="center"/>
              <w:rPr>
                <w:rFonts w:cs="Tahoma"/>
                <w:szCs w:val="24"/>
                <w:lang w:val="sl-SI" w:eastAsia="en-US"/>
              </w:rPr>
            </w:pPr>
            <w:r w:rsidRPr="00FE07D3">
              <w:rPr>
                <w:rFonts w:cs="Tahoma"/>
                <w:szCs w:val="24"/>
                <w:lang w:val="sl-SI"/>
              </w:rPr>
              <w:t>4. razred ogroženosti</w:t>
            </w:r>
          </w:p>
        </w:tc>
        <w:tc>
          <w:tcPr>
            <w:tcW w:w="2476" w:type="dxa"/>
            <w:tcBorders>
              <w:top w:val="single" w:sz="4" w:space="0" w:color="000000"/>
              <w:left w:val="single" w:sz="4" w:space="0" w:color="000000"/>
              <w:bottom w:val="single" w:sz="4" w:space="0" w:color="000000"/>
              <w:right w:val="single" w:sz="4" w:space="0" w:color="000000"/>
            </w:tcBorders>
            <w:shd w:val="clear" w:color="auto" w:fill="FF0000"/>
            <w:hideMark/>
          </w:tcPr>
          <w:p w:rsidR="00A42C8D" w:rsidRPr="00FE07D3" w:rsidRDefault="00A42C8D">
            <w:pPr>
              <w:spacing w:line="360" w:lineRule="auto"/>
              <w:jc w:val="center"/>
              <w:rPr>
                <w:rFonts w:cs="Tahoma"/>
                <w:szCs w:val="24"/>
                <w:lang w:val="sl-SI" w:eastAsia="en-US"/>
              </w:rPr>
            </w:pPr>
            <w:r w:rsidRPr="00FE07D3">
              <w:rPr>
                <w:rFonts w:cs="Tahoma"/>
                <w:szCs w:val="24"/>
                <w:lang w:val="sl-SI"/>
              </w:rPr>
              <w:t>5. razred ogroženosti</w:t>
            </w:r>
          </w:p>
        </w:tc>
      </w:tr>
      <w:tr w:rsidR="00A42C8D" w:rsidRPr="00FE07D3" w:rsidTr="00E82A25">
        <w:tc>
          <w:tcPr>
            <w:tcW w:w="1436" w:type="dxa"/>
            <w:tcBorders>
              <w:top w:val="single" w:sz="4" w:space="0" w:color="000000"/>
              <w:left w:val="single" w:sz="4" w:space="0" w:color="000000"/>
              <w:bottom w:val="single" w:sz="4" w:space="0" w:color="000000"/>
              <w:right w:val="single" w:sz="4" w:space="0" w:color="000000"/>
            </w:tcBorders>
            <w:hideMark/>
          </w:tcPr>
          <w:p w:rsidR="00A42C8D" w:rsidRPr="00FE07D3" w:rsidRDefault="00A42C8D">
            <w:pPr>
              <w:jc w:val="center"/>
              <w:rPr>
                <w:rFonts w:cs="Tahoma"/>
                <w:szCs w:val="24"/>
                <w:lang w:val="sl-SI" w:eastAsia="en-US"/>
              </w:rPr>
            </w:pPr>
            <w:r w:rsidRPr="00FE07D3">
              <w:rPr>
                <w:rFonts w:cs="Tahoma"/>
                <w:szCs w:val="24"/>
                <w:lang w:val="sl-SI"/>
              </w:rPr>
              <w:t>Vsi prebivalci občine na območju V po EMS ali manj</w:t>
            </w:r>
          </w:p>
        </w:tc>
        <w:tc>
          <w:tcPr>
            <w:tcW w:w="1531" w:type="dxa"/>
            <w:tcBorders>
              <w:top w:val="single" w:sz="4" w:space="0" w:color="000000"/>
              <w:left w:val="single" w:sz="4" w:space="0" w:color="000000"/>
              <w:bottom w:val="single" w:sz="4" w:space="0" w:color="000000"/>
              <w:right w:val="single" w:sz="4" w:space="0" w:color="000000"/>
            </w:tcBorders>
            <w:hideMark/>
          </w:tcPr>
          <w:p w:rsidR="00A42C8D" w:rsidRPr="00FE07D3" w:rsidRDefault="00A42C8D">
            <w:pPr>
              <w:jc w:val="center"/>
              <w:rPr>
                <w:rFonts w:cs="Tahoma"/>
                <w:b/>
                <w:bCs/>
                <w:szCs w:val="24"/>
                <w:lang w:val="sl-SI" w:eastAsia="en-US"/>
              </w:rPr>
            </w:pPr>
            <w:r w:rsidRPr="00FE07D3">
              <w:rPr>
                <w:rFonts w:cs="Tahoma"/>
                <w:szCs w:val="24"/>
                <w:lang w:val="sl-SI"/>
              </w:rPr>
              <w:t>Vsi prebivalci občine na območju VI po EMS</w:t>
            </w:r>
          </w:p>
        </w:tc>
        <w:tc>
          <w:tcPr>
            <w:tcW w:w="2096" w:type="dxa"/>
            <w:tcBorders>
              <w:top w:val="single" w:sz="4" w:space="0" w:color="000000"/>
              <w:left w:val="single" w:sz="4" w:space="0" w:color="000000"/>
              <w:bottom w:val="single" w:sz="4" w:space="0" w:color="000000"/>
              <w:right w:val="single" w:sz="4" w:space="0" w:color="000000"/>
            </w:tcBorders>
            <w:hideMark/>
          </w:tcPr>
          <w:p w:rsidR="00A42C8D" w:rsidRPr="00FE07D3" w:rsidRDefault="00A42C8D">
            <w:pPr>
              <w:jc w:val="center"/>
              <w:rPr>
                <w:rFonts w:cs="Tahoma"/>
                <w:b/>
                <w:bCs/>
                <w:szCs w:val="24"/>
                <w:lang w:val="sl-SI" w:eastAsia="en-US"/>
              </w:rPr>
            </w:pPr>
            <w:r w:rsidRPr="00FE07D3">
              <w:rPr>
                <w:rFonts w:cs="Tahoma"/>
                <w:szCs w:val="24"/>
                <w:lang w:val="sl-SI"/>
              </w:rPr>
              <w:t>Vsi prebivalci ali del prebivalcev občine na območju Vll po EMS in nič prebivalcev na območju Vlll po EMS</w:t>
            </w:r>
          </w:p>
        </w:tc>
        <w:tc>
          <w:tcPr>
            <w:tcW w:w="1959" w:type="dxa"/>
            <w:tcBorders>
              <w:top w:val="single" w:sz="4" w:space="0" w:color="000000"/>
              <w:left w:val="single" w:sz="4" w:space="0" w:color="000000"/>
              <w:bottom w:val="single" w:sz="4" w:space="0" w:color="000000"/>
              <w:right w:val="single" w:sz="4" w:space="0" w:color="000000"/>
            </w:tcBorders>
            <w:hideMark/>
          </w:tcPr>
          <w:p w:rsidR="00A42C8D" w:rsidRPr="00FE07D3" w:rsidRDefault="00A42C8D">
            <w:pPr>
              <w:jc w:val="center"/>
              <w:rPr>
                <w:rFonts w:cs="Tahoma"/>
                <w:b/>
                <w:bCs/>
                <w:szCs w:val="24"/>
                <w:lang w:val="sl-SI" w:eastAsia="en-US"/>
              </w:rPr>
            </w:pPr>
            <w:r w:rsidRPr="00FE07D3">
              <w:rPr>
                <w:rFonts w:cs="Tahoma"/>
                <w:szCs w:val="24"/>
                <w:lang w:val="sl-SI"/>
              </w:rPr>
              <w:t>Vsi prebivalci ali del prebivalcev občine (vendar manj kot 9000) na območju VIII po EMS ali več</w:t>
            </w:r>
          </w:p>
        </w:tc>
        <w:tc>
          <w:tcPr>
            <w:tcW w:w="2476" w:type="dxa"/>
            <w:tcBorders>
              <w:top w:val="single" w:sz="4" w:space="0" w:color="000000"/>
              <w:left w:val="single" w:sz="4" w:space="0" w:color="000000"/>
              <w:bottom w:val="single" w:sz="4" w:space="0" w:color="000000"/>
              <w:right w:val="single" w:sz="4" w:space="0" w:color="000000"/>
            </w:tcBorders>
            <w:hideMark/>
          </w:tcPr>
          <w:p w:rsidR="00A42C8D" w:rsidRPr="00FE07D3" w:rsidRDefault="00A42C8D">
            <w:pPr>
              <w:jc w:val="center"/>
              <w:rPr>
                <w:rFonts w:cs="Tahoma"/>
                <w:b/>
                <w:bCs/>
                <w:szCs w:val="24"/>
                <w:lang w:val="sl-SI" w:eastAsia="en-US"/>
              </w:rPr>
            </w:pPr>
            <w:r w:rsidRPr="00FE07D3">
              <w:rPr>
                <w:rFonts w:cs="Tahoma"/>
                <w:szCs w:val="24"/>
                <w:lang w:val="sl-SI"/>
              </w:rPr>
              <w:t>Vsi prebivalci ali del prebivalcev občine (vendar več kot 9000) na območju VIII po EMS ali več</w:t>
            </w:r>
          </w:p>
        </w:tc>
      </w:tr>
    </w:tbl>
    <w:p w:rsidR="00EB044C" w:rsidRPr="00B70123" w:rsidRDefault="00EB044C" w:rsidP="00EB044C">
      <w:pPr>
        <w:pStyle w:val="Odstavekseznama1"/>
        <w:spacing w:after="0" w:line="360" w:lineRule="auto"/>
        <w:ind w:left="0"/>
        <w:jc w:val="both"/>
        <w:rPr>
          <w:rFonts w:ascii="Tahoma" w:hAnsi="Tahoma" w:cs="Tahoma"/>
          <w:sz w:val="24"/>
          <w:szCs w:val="24"/>
        </w:rPr>
      </w:pPr>
    </w:p>
    <w:p w:rsidR="00B70123" w:rsidRDefault="00B70123">
      <w:pPr>
        <w:rPr>
          <w:rFonts w:cs="Tahoma"/>
          <w:szCs w:val="24"/>
          <w:lang w:val="sl-SI" w:eastAsia="en-US"/>
        </w:rPr>
      </w:pPr>
      <w:r>
        <w:rPr>
          <w:rFonts w:cs="Tahoma"/>
          <w:szCs w:val="24"/>
        </w:rPr>
        <w:br w:type="page"/>
      </w:r>
    </w:p>
    <w:p w:rsidR="00EB044C" w:rsidRDefault="00B4578A" w:rsidP="00B70123">
      <w:pPr>
        <w:pStyle w:val="Odstavekseznama2"/>
        <w:spacing w:after="0" w:line="240" w:lineRule="auto"/>
        <w:ind w:left="0"/>
        <w:jc w:val="both"/>
        <w:rPr>
          <w:rFonts w:ascii="Tahoma" w:hAnsi="Tahoma" w:cs="Tahoma"/>
          <w:sz w:val="24"/>
          <w:szCs w:val="24"/>
        </w:rPr>
      </w:pPr>
      <w:r w:rsidRPr="00FE07D3">
        <w:rPr>
          <w:rFonts w:ascii="Tahoma" w:hAnsi="Tahoma" w:cs="Tahoma"/>
          <w:sz w:val="24"/>
          <w:szCs w:val="24"/>
        </w:rPr>
        <w:lastRenderedPageBreak/>
        <w:t>Preglednica 4</w:t>
      </w:r>
      <w:r w:rsidR="00EB044C" w:rsidRPr="00FE07D3">
        <w:rPr>
          <w:rFonts w:ascii="Tahoma" w:hAnsi="Tahoma" w:cs="Tahoma"/>
          <w:sz w:val="24"/>
          <w:szCs w:val="24"/>
        </w:rPr>
        <w:t>: Razvrstitev občin v razred ogroženosti ob potresu in število prebivalcev občin, ki živijo na območjih</w:t>
      </w:r>
      <w:r w:rsidR="00B70123">
        <w:rPr>
          <w:rFonts w:ascii="Tahoma" w:hAnsi="Tahoma" w:cs="Tahoma"/>
          <w:sz w:val="24"/>
          <w:szCs w:val="24"/>
        </w:rPr>
        <w:t xml:space="preserve"> posamezne potresne intenzitete</w:t>
      </w:r>
    </w:p>
    <w:p w:rsidR="00B70123" w:rsidRPr="00FE07D3" w:rsidRDefault="00B70123" w:rsidP="00B70123">
      <w:pPr>
        <w:pStyle w:val="Odstavekseznama2"/>
        <w:spacing w:after="0" w:line="240" w:lineRule="auto"/>
        <w:ind w:left="0"/>
        <w:jc w:val="both"/>
        <w:rPr>
          <w:rFonts w:ascii="Tahoma" w:hAnsi="Tahoma" w:cs="Tahoma"/>
          <w:sz w:val="24"/>
          <w:szCs w:val="24"/>
        </w:rPr>
      </w:pPr>
    </w:p>
    <w:tbl>
      <w:tblPr>
        <w:tblW w:w="9639" w:type="dxa"/>
        <w:tblInd w:w="70" w:type="dxa"/>
        <w:tblLayout w:type="fixed"/>
        <w:tblCellMar>
          <w:left w:w="70" w:type="dxa"/>
          <w:right w:w="70" w:type="dxa"/>
        </w:tblCellMar>
        <w:tblLook w:val="0000" w:firstRow="0" w:lastRow="0" w:firstColumn="0" w:lastColumn="0" w:noHBand="0" w:noVBand="0"/>
      </w:tblPr>
      <w:tblGrid>
        <w:gridCol w:w="1985"/>
        <w:gridCol w:w="1701"/>
        <w:gridCol w:w="1276"/>
        <w:gridCol w:w="1417"/>
        <w:gridCol w:w="1276"/>
        <w:gridCol w:w="992"/>
        <w:gridCol w:w="992"/>
      </w:tblGrid>
      <w:tr w:rsidR="00EB044C" w:rsidRPr="00FE07D3" w:rsidTr="00214DC7">
        <w:trPr>
          <w:trHeight w:val="368"/>
          <w:tblHeader/>
        </w:trPr>
        <w:tc>
          <w:tcPr>
            <w:tcW w:w="1985" w:type="dxa"/>
            <w:vMerge w:val="restart"/>
            <w:tcBorders>
              <w:top w:val="single" w:sz="4" w:space="0" w:color="auto"/>
              <w:left w:val="single" w:sz="4" w:space="0" w:color="auto"/>
              <w:bottom w:val="single" w:sz="4" w:space="0" w:color="auto"/>
              <w:right w:val="single" w:sz="4" w:space="0" w:color="auto"/>
            </w:tcBorders>
            <w:shd w:val="clear" w:color="auto" w:fill="CCFFCC"/>
            <w:noWrap/>
            <w:vAlign w:val="bottom"/>
          </w:tcPr>
          <w:p w:rsidR="00EB044C" w:rsidRPr="00FE07D3" w:rsidRDefault="00EB044C" w:rsidP="00F30D8E">
            <w:pPr>
              <w:spacing w:line="360" w:lineRule="auto"/>
              <w:rPr>
                <w:rFonts w:cs="Tahoma"/>
                <w:b/>
                <w:bCs/>
                <w:lang w:val="sl-SI"/>
              </w:rPr>
            </w:pPr>
            <w:r w:rsidRPr="00FE07D3">
              <w:rPr>
                <w:rFonts w:cs="Tahoma"/>
                <w:b/>
                <w:bCs/>
                <w:lang w:val="sl-SI"/>
              </w:rPr>
              <w:t>REGIJA</w:t>
            </w:r>
          </w:p>
          <w:p w:rsidR="00EB044C" w:rsidRPr="00FE07D3" w:rsidRDefault="00EB044C" w:rsidP="00F30D8E">
            <w:pPr>
              <w:spacing w:line="360" w:lineRule="auto"/>
              <w:ind w:left="305"/>
              <w:rPr>
                <w:rFonts w:cs="Tahoma"/>
                <w:b/>
                <w:bCs/>
                <w:lang w:val="sl-SI"/>
              </w:rPr>
            </w:pPr>
          </w:p>
          <w:p w:rsidR="00EB044C" w:rsidRPr="00FE07D3" w:rsidRDefault="00EB044C" w:rsidP="00F30D8E">
            <w:pPr>
              <w:spacing w:line="360" w:lineRule="auto"/>
              <w:ind w:left="305"/>
              <w:rPr>
                <w:rFonts w:cs="Tahoma"/>
                <w:b/>
                <w:bCs/>
                <w:lang w:val="sl-SI"/>
              </w:rPr>
            </w:pPr>
          </w:p>
        </w:tc>
        <w:tc>
          <w:tcPr>
            <w:tcW w:w="1701" w:type="dxa"/>
            <w:vMerge w:val="restart"/>
            <w:tcBorders>
              <w:top w:val="single" w:sz="4" w:space="0" w:color="auto"/>
              <w:left w:val="nil"/>
              <w:bottom w:val="single" w:sz="4" w:space="0" w:color="auto"/>
              <w:right w:val="nil"/>
            </w:tcBorders>
            <w:shd w:val="clear" w:color="auto" w:fill="CCFFCC"/>
            <w:noWrap/>
            <w:vAlign w:val="bottom"/>
          </w:tcPr>
          <w:p w:rsidR="00EB044C" w:rsidRPr="00FE07D3" w:rsidRDefault="00EB044C" w:rsidP="00F30D8E">
            <w:pPr>
              <w:spacing w:line="360" w:lineRule="auto"/>
              <w:rPr>
                <w:rFonts w:cs="Tahoma"/>
                <w:b/>
                <w:bCs/>
                <w:lang w:val="sl-SI"/>
              </w:rPr>
            </w:pPr>
          </w:p>
          <w:p w:rsidR="00EB044C" w:rsidRPr="00FE07D3" w:rsidRDefault="00EB044C" w:rsidP="00F30D8E">
            <w:pPr>
              <w:spacing w:line="360" w:lineRule="auto"/>
              <w:rPr>
                <w:rFonts w:cs="Tahoma"/>
                <w:b/>
                <w:bCs/>
                <w:lang w:val="sl-SI"/>
              </w:rPr>
            </w:pPr>
            <w:r w:rsidRPr="00FE07D3">
              <w:rPr>
                <w:rFonts w:cs="Tahoma"/>
                <w:b/>
                <w:bCs/>
                <w:lang w:val="sl-SI"/>
              </w:rPr>
              <w:t>OBČINA</w:t>
            </w:r>
          </w:p>
          <w:p w:rsidR="00EB044C" w:rsidRPr="00FE07D3" w:rsidRDefault="00EB044C" w:rsidP="00F30D8E">
            <w:pPr>
              <w:spacing w:line="360" w:lineRule="auto"/>
              <w:rPr>
                <w:rFonts w:cs="Tahoma"/>
                <w:b/>
                <w:bCs/>
                <w:lang w:val="sl-SI"/>
              </w:rPr>
            </w:pPr>
          </w:p>
          <w:p w:rsidR="00EB044C" w:rsidRPr="00FE07D3" w:rsidRDefault="00EB044C" w:rsidP="00F30D8E">
            <w:pPr>
              <w:spacing w:line="360" w:lineRule="auto"/>
              <w:rPr>
                <w:rFonts w:cs="Tahoma"/>
                <w:b/>
                <w:bCs/>
                <w:lang w:val="sl-SI"/>
              </w:rPr>
            </w:pPr>
          </w:p>
        </w:tc>
        <w:tc>
          <w:tcPr>
            <w:tcW w:w="4961" w:type="dxa"/>
            <w:gridSpan w:val="4"/>
            <w:tcBorders>
              <w:top w:val="single" w:sz="4" w:space="0" w:color="auto"/>
              <w:left w:val="single" w:sz="4" w:space="0" w:color="auto"/>
              <w:bottom w:val="single" w:sz="4" w:space="0" w:color="auto"/>
              <w:right w:val="single" w:sz="4" w:space="0" w:color="auto"/>
            </w:tcBorders>
            <w:shd w:val="clear" w:color="auto" w:fill="CCFFCC"/>
            <w:noWrap/>
            <w:vAlign w:val="bottom"/>
          </w:tcPr>
          <w:p w:rsidR="00EB044C" w:rsidRPr="00FE07D3" w:rsidRDefault="00EB044C" w:rsidP="00F30D8E">
            <w:pPr>
              <w:spacing w:line="360" w:lineRule="auto"/>
              <w:jc w:val="center"/>
              <w:rPr>
                <w:rFonts w:cs="Tahoma"/>
                <w:b/>
                <w:bCs/>
                <w:lang w:val="sl-SI"/>
              </w:rPr>
            </w:pPr>
            <w:r w:rsidRPr="00FE07D3">
              <w:rPr>
                <w:rFonts w:cs="Tahoma"/>
                <w:b/>
                <w:bCs/>
                <w:lang w:val="sl-SI"/>
              </w:rPr>
              <w:t>ŠTEVILO PREBIVALCEV</w:t>
            </w:r>
          </w:p>
        </w:tc>
        <w:tc>
          <w:tcPr>
            <w:tcW w:w="992" w:type="dxa"/>
            <w:tcBorders>
              <w:top w:val="single" w:sz="4" w:space="0" w:color="auto"/>
              <w:left w:val="single" w:sz="4" w:space="0" w:color="auto"/>
              <w:bottom w:val="single" w:sz="4" w:space="0" w:color="auto"/>
              <w:right w:val="single" w:sz="4" w:space="0" w:color="auto"/>
            </w:tcBorders>
            <w:shd w:val="clear" w:color="auto" w:fill="CCFFCC"/>
            <w:vAlign w:val="bottom"/>
          </w:tcPr>
          <w:p w:rsidR="00EB044C" w:rsidRDefault="00214DC7" w:rsidP="00F30D8E">
            <w:pPr>
              <w:spacing w:line="360" w:lineRule="auto"/>
              <w:jc w:val="center"/>
              <w:rPr>
                <w:rFonts w:cs="Tahoma"/>
                <w:b/>
                <w:bCs/>
                <w:sz w:val="16"/>
                <w:szCs w:val="16"/>
                <w:lang w:val="sl-SI"/>
              </w:rPr>
            </w:pPr>
            <w:r>
              <w:rPr>
                <w:rFonts w:cs="Tahoma"/>
                <w:b/>
                <w:bCs/>
                <w:sz w:val="16"/>
                <w:szCs w:val="16"/>
                <w:lang w:val="sl-SI"/>
              </w:rPr>
              <w:t xml:space="preserve">RAZRED </w:t>
            </w:r>
          </w:p>
          <w:p w:rsidR="00214DC7" w:rsidRPr="00214DC7" w:rsidRDefault="00214DC7" w:rsidP="00F30D8E">
            <w:pPr>
              <w:spacing w:line="360" w:lineRule="auto"/>
              <w:jc w:val="center"/>
              <w:rPr>
                <w:rFonts w:cs="Tahoma"/>
                <w:b/>
                <w:bCs/>
                <w:sz w:val="16"/>
                <w:szCs w:val="16"/>
                <w:lang w:val="sl-SI"/>
              </w:rPr>
            </w:pPr>
            <w:r>
              <w:rPr>
                <w:rFonts w:cs="Tahoma"/>
                <w:b/>
                <w:bCs/>
                <w:sz w:val="16"/>
                <w:szCs w:val="16"/>
                <w:lang w:val="sl-SI"/>
              </w:rPr>
              <w:t>OGROŽ.</w:t>
            </w:r>
          </w:p>
        </w:tc>
      </w:tr>
      <w:tr w:rsidR="00EB044C" w:rsidRPr="00FE07D3" w:rsidTr="00214DC7">
        <w:trPr>
          <w:trHeight w:val="367"/>
          <w:tblHeader/>
        </w:trPr>
        <w:tc>
          <w:tcPr>
            <w:tcW w:w="1985" w:type="dxa"/>
            <w:vMerge/>
            <w:tcBorders>
              <w:top w:val="single" w:sz="4" w:space="0" w:color="auto"/>
              <w:left w:val="single" w:sz="4" w:space="0" w:color="auto"/>
              <w:bottom w:val="single" w:sz="4" w:space="0" w:color="auto"/>
              <w:right w:val="single" w:sz="4" w:space="0" w:color="auto"/>
            </w:tcBorders>
            <w:vAlign w:val="center"/>
          </w:tcPr>
          <w:p w:rsidR="00EB044C" w:rsidRPr="00FE07D3" w:rsidRDefault="00EB044C" w:rsidP="00F30D8E">
            <w:pPr>
              <w:rPr>
                <w:rFonts w:cs="Tahoma"/>
                <w:b/>
                <w:bCs/>
                <w:lang w:val="sl-SI"/>
              </w:rPr>
            </w:pPr>
          </w:p>
        </w:tc>
        <w:tc>
          <w:tcPr>
            <w:tcW w:w="1701" w:type="dxa"/>
            <w:vMerge/>
            <w:tcBorders>
              <w:top w:val="single" w:sz="4" w:space="0" w:color="auto"/>
              <w:left w:val="nil"/>
              <w:bottom w:val="single" w:sz="4" w:space="0" w:color="auto"/>
              <w:right w:val="nil"/>
            </w:tcBorders>
            <w:vAlign w:val="center"/>
          </w:tcPr>
          <w:p w:rsidR="00EB044C" w:rsidRPr="00FE07D3" w:rsidRDefault="00EB044C" w:rsidP="00F30D8E">
            <w:pPr>
              <w:rPr>
                <w:rFonts w:cs="Tahoma"/>
                <w:b/>
                <w:bCs/>
                <w:lang w:val="sl-SI"/>
              </w:rPr>
            </w:pPr>
          </w:p>
        </w:tc>
        <w:tc>
          <w:tcPr>
            <w:tcW w:w="1276" w:type="dxa"/>
            <w:tcBorders>
              <w:top w:val="single" w:sz="4" w:space="0" w:color="auto"/>
              <w:left w:val="single" w:sz="4" w:space="0" w:color="auto"/>
              <w:bottom w:val="single" w:sz="4" w:space="0" w:color="auto"/>
              <w:right w:val="single" w:sz="4" w:space="0" w:color="auto"/>
            </w:tcBorders>
            <w:shd w:val="clear" w:color="auto" w:fill="CCFFCC"/>
            <w:noWrap/>
            <w:vAlign w:val="bottom"/>
          </w:tcPr>
          <w:p w:rsidR="00EB044C" w:rsidRPr="00FE07D3" w:rsidRDefault="00EB044C" w:rsidP="00F30D8E">
            <w:pPr>
              <w:spacing w:line="360" w:lineRule="auto"/>
              <w:jc w:val="center"/>
              <w:rPr>
                <w:rFonts w:cs="Tahoma"/>
                <w:b/>
                <w:bCs/>
                <w:lang w:val="sl-SI"/>
              </w:rPr>
            </w:pPr>
            <w:r w:rsidRPr="00FE07D3">
              <w:rPr>
                <w:rFonts w:cs="Tahoma"/>
                <w:b/>
                <w:bCs/>
                <w:lang w:val="sl-SI"/>
              </w:rPr>
              <w:t>Območje VI po EMS</w:t>
            </w:r>
          </w:p>
        </w:tc>
        <w:tc>
          <w:tcPr>
            <w:tcW w:w="1417" w:type="dxa"/>
            <w:tcBorders>
              <w:top w:val="single" w:sz="4" w:space="0" w:color="auto"/>
              <w:left w:val="single" w:sz="4" w:space="0" w:color="auto"/>
              <w:bottom w:val="single" w:sz="4" w:space="0" w:color="auto"/>
              <w:right w:val="single" w:sz="4" w:space="0" w:color="auto"/>
            </w:tcBorders>
            <w:shd w:val="clear" w:color="auto" w:fill="CCFFCC"/>
            <w:vAlign w:val="bottom"/>
          </w:tcPr>
          <w:p w:rsidR="00EB044C" w:rsidRPr="00FE07D3" w:rsidRDefault="00EB044C" w:rsidP="00F30D8E">
            <w:pPr>
              <w:spacing w:line="360" w:lineRule="auto"/>
              <w:jc w:val="center"/>
              <w:rPr>
                <w:rFonts w:cs="Tahoma"/>
                <w:b/>
                <w:bCs/>
                <w:lang w:val="sl-SI"/>
              </w:rPr>
            </w:pPr>
            <w:r w:rsidRPr="00FE07D3">
              <w:rPr>
                <w:rFonts w:cs="Tahoma"/>
                <w:b/>
                <w:bCs/>
                <w:lang w:val="sl-SI"/>
              </w:rPr>
              <w:t>Območje</w:t>
            </w:r>
          </w:p>
          <w:p w:rsidR="00EB044C" w:rsidRPr="00FE07D3" w:rsidRDefault="00EB044C" w:rsidP="00F30D8E">
            <w:pPr>
              <w:spacing w:line="360" w:lineRule="auto"/>
              <w:jc w:val="center"/>
              <w:rPr>
                <w:rFonts w:cs="Tahoma"/>
                <w:b/>
                <w:bCs/>
                <w:lang w:val="sl-SI"/>
              </w:rPr>
            </w:pPr>
            <w:r w:rsidRPr="00FE07D3">
              <w:rPr>
                <w:rFonts w:cs="Tahoma"/>
                <w:b/>
                <w:bCs/>
                <w:lang w:val="sl-SI"/>
              </w:rPr>
              <w:t>VII po EMS</w:t>
            </w:r>
          </w:p>
        </w:tc>
        <w:tc>
          <w:tcPr>
            <w:tcW w:w="1276" w:type="dxa"/>
            <w:tcBorders>
              <w:top w:val="single" w:sz="4" w:space="0" w:color="auto"/>
              <w:left w:val="single" w:sz="4" w:space="0" w:color="auto"/>
              <w:bottom w:val="single" w:sz="4" w:space="0" w:color="auto"/>
              <w:right w:val="single" w:sz="4" w:space="0" w:color="auto"/>
            </w:tcBorders>
            <w:shd w:val="clear" w:color="auto" w:fill="CCFFCC"/>
            <w:vAlign w:val="bottom"/>
          </w:tcPr>
          <w:p w:rsidR="00EB044C" w:rsidRPr="00FE07D3" w:rsidRDefault="00EB044C" w:rsidP="00F30D8E">
            <w:pPr>
              <w:spacing w:line="360" w:lineRule="auto"/>
              <w:jc w:val="center"/>
              <w:rPr>
                <w:rFonts w:cs="Tahoma"/>
                <w:b/>
                <w:bCs/>
                <w:lang w:val="sl-SI"/>
              </w:rPr>
            </w:pPr>
            <w:r w:rsidRPr="00FE07D3">
              <w:rPr>
                <w:rFonts w:cs="Tahoma"/>
                <w:b/>
                <w:bCs/>
                <w:lang w:val="sl-SI"/>
              </w:rPr>
              <w:t>Območje</w:t>
            </w:r>
          </w:p>
          <w:p w:rsidR="00EB044C" w:rsidRPr="00FE07D3" w:rsidRDefault="00EB044C" w:rsidP="00F30D8E">
            <w:pPr>
              <w:spacing w:line="360" w:lineRule="auto"/>
              <w:jc w:val="center"/>
              <w:rPr>
                <w:rFonts w:cs="Tahoma"/>
                <w:b/>
                <w:bCs/>
                <w:lang w:val="sl-SI"/>
              </w:rPr>
            </w:pPr>
            <w:r w:rsidRPr="00FE07D3">
              <w:rPr>
                <w:rFonts w:cs="Tahoma"/>
                <w:b/>
                <w:bCs/>
                <w:lang w:val="sl-SI"/>
              </w:rPr>
              <w:t>VIII po EMS</w:t>
            </w:r>
          </w:p>
        </w:tc>
        <w:tc>
          <w:tcPr>
            <w:tcW w:w="992" w:type="dxa"/>
            <w:tcBorders>
              <w:top w:val="single" w:sz="4" w:space="0" w:color="auto"/>
              <w:left w:val="single" w:sz="4" w:space="0" w:color="auto"/>
              <w:bottom w:val="single" w:sz="4" w:space="0" w:color="auto"/>
              <w:right w:val="single" w:sz="4" w:space="0" w:color="auto"/>
            </w:tcBorders>
            <w:shd w:val="clear" w:color="auto" w:fill="CCFFCC"/>
            <w:vAlign w:val="bottom"/>
          </w:tcPr>
          <w:p w:rsidR="00EB044C" w:rsidRPr="00FE07D3" w:rsidRDefault="00214DC7" w:rsidP="00F30D8E">
            <w:pPr>
              <w:spacing w:line="360" w:lineRule="auto"/>
              <w:jc w:val="center"/>
              <w:rPr>
                <w:rFonts w:cs="Tahoma"/>
                <w:b/>
                <w:bCs/>
                <w:lang w:val="sl-SI"/>
              </w:rPr>
            </w:pPr>
            <w:r w:rsidRPr="00214DC7">
              <w:rPr>
                <w:rFonts w:cs="Tahoma"/>
                <w:b/>
                <w:bCs/>
                <w:sz w:val="16"/>
                <w:szCs w:val="16"/>
                <w:lang w:val="sl-SI"/>
              </w:rPr>
              <w:t>SKUPNO</w:t>
            </w:r>
            <w:r w:rsidRPr="00214DC7">
              <w:rPr>
                <w:rFonts w:cs="Tahoma"/>
                <w:b/>
                <w:bCs/>
                <w:sz w:val="20"/>
                <w:lang w:val="sl-SI"/>
              </w:rPr>
              <w:t xml:space="preserve"> </w:t>
            </w:r>
            <w:r>
              <w:rPr>
                <w:rFonts w:cs="Tahoma"/>
                <w:b/>
                <w:bCs/>
                <w:sz w:val="20"/>
                <w:lang w:val="sl-SI"/>
              </w:rPr>
              <w:t>št.</w:t>
            </w:r>
            <w:r w:rsidR="00EB044C" w:rsidRPr="00214DC7">
              <w:rPr>
                <w:rFonts w:cs="Tahoma"/>
                <w:b/>
                <w:bCs/>
                <w:sz w:val="20"/>
                <w:lang w:val="sl-SI"/>
              </w:rPr>
              <w:t xml:space="preserve"> preb</w:t>
            </w:r>
            <w:r>
              <w:rPr>
                <w:rFonts w:cs="Tahoma"/>
                <w:b/>
                <w:bCs/>
                <w:sz w:val="20"/>
                <w:lang w:val="sl-SI"/>
              </w:rPr>
              <w:t>.</w:t>
            </w:r>
          </w:p>
        </w:tc>
        <w:tc>
          <w:tcPr>
            <w:tcW w:w="992" w:type="dxa"/>
            <w:tcBorders>
              <w:top w:val="single" w:sz="4" w:space="0" w:color="auto"/>
              <w:left w:val="single" w:sz="4" w:space="0" w:color="auto"/>
              <w:bottom w:val="single" w:sz="4" w:space="0" w:color="auto"/>
              <w:right w:val="single" w:sz="4" w:space="0" w:color="auto"/>
            </w:tcBorders>
            <w:shd w:val="clear" w:color="auto" w:fill="CCFFCC"/>
            <w:vAlign w:val="bottom"/>
          </w:tcPr>
          <w:p w:rsidR="00EB044C" w:rsidRPr="00FE07D3" w:rsidRDefault="00EB044C" w:rsidP="00F30D8E">
            <w:pPr>
              <w:spacing w:line="360" w:lineRule="auto"/>
              <w:jc w:val="center"/>
              <w:rPr>
                <w:rFonts w:cs="Tahoma"/>
                <w:bCs/>
                <w:lang w:val="sl-SI"/>
              </w:rPr>
            </w:pPr>
            <w:r w:rsidRPr="00FE07D3">
              <w:rPr>
                <w:rFonts w:cs="Tahoma"/>
                <w:bCs/>
                <w:lang w:val="sl-SI"/>
              </w:rPr>
              <w:t>OBČINE</w:t>
            </w:r>
          </w:p>
          <w:p w:rsidR="00EB044C" w:rsidRPr="00FE07D3" w:rsidRDefault="00EB044C" w:rsidP="00F30D8E">
            <w:pPr>
              <w:spacing w:line="360" w:lineRule="auto"/>
              <w:jc w:val="center"/>
              <w:rPr>
                <w:rFonts w:cs="Tahoma"/>
                <w:bCs/>
                <w:lang w:val="sl-SI"/>
              </w:rPr>
            </w:pPr>
          </w:p>
        </w:tc>
      </w:tr>
      <w:tr w:rsidR="00214DC7" w:rsidRPr="00FE07D3" w:rsidTr="00214DC7">
        <w:trPr>
          <w:trHeight w:val="196"/>
        </w:trPr>
        <w:tc>
          <w:tcPr>
            <w:tcW w:w="1985" w:type="dxa"/>
            <w:tcBorders>
              <w:top w:val="single" w:sz="4" w:space="0" w:color="auto"/>
              <w:left w:val="single" w:sz="4" w:space="0" w:color="auto"/>
              <w:bottom w:val="single" w:sz="4" w:space="0" w:color="auto"/>
              <w:right w:val="single" w:sz="4" w:space="0" w:color="auto"/>
            </w:tcBorders>
            <w:shd w:val="clear" w:color="auto" w:fill="33CCCC"/>
            <w:noWrap/>
            <w:vAlign w:val="bottom"/>
          </w:tcPr>
          <w:p w:rsidR="00EB044C" w:rsidRPr="00FE07D3" w:rsidRDefault="00EB044C" w:rsidP="00F30D8E">
            <w:pPr>
              <w:spacing w:line="360" w:lineRule="auto"/>
              <w:rPr>
                <w:rFonts w:cs="Tahoma"/>
                <w:b/>
                <w:bCs/>
                <w:lang w:val="sl-SI"/>
              </w:rPr>
            </w:pPr>
          </w:p>
        </w:tc>
        <w:tc>
          <w:tcPr>
            <w:tcW w:w="1701" w:type="dxa"/>
            <w:tcBorders>
              <w:top w:val="single" w:sz="4" w:space="0" w:color="auto"/>
              <w:left w:val="nil"/>
              <w:bottom w:val="single" w:sz="4" w:space="0" w:color="auto"/>
              <w:right w:val="single" w:sz="4" w:space="0" w:color="auto"/>
            </w:tcBorders>
            <w:shd w:val="clear" w:color="auto" w:fill="33CCCC"/>
            <w:noWrap/>
            <w:vAlign w:val="bottom"/>
          </w:tcPr>
          <w:p w:rsidR="00EB044C" w:rsidRPr="00FE07D3" w:rsidRDefault="00EB044C" w:rsidP="00F30D8E">
            <w:pPr>
              <w:spacing w:line="360" w:lineRule="auto"/>
              <w:rPr>
                <w:rFonts w:cs="Tahoma"/>
                <w:b/>
                <w:bCs/>
                <w:lang w:val="sl-SI"/>
              </w:rPr>
            </w:pPr>
          </w:p>
        </w:tc>
        <w:tc>
          <w:tcPr>
            <w:tcW w:w="1276" w:type="dxa"/>
            <w:tcBorders>
              <w:top w:val="single" w:sz="4" w:space="0" w:color="auto"/>
              <w:left w:val="nil"/>
              <w:bottom w:val="single" w:sz="4" w:space="0" w:color="auto"/>
              <w:right w:val="single" w:sz="4" w:space="0" w:color="auto"/>
            </w:tcBorders>
            <w:shd w:val="clear" w:color="auto" w:fill="33CCCC"/>
            <w:noWrap/>
            <w:vAlign w:val="bottom"/>
          </w:tcPr>
          <w:p w:rsidR="00EB044C" w:rsidRPr="00FE07D3" w:rsidRDefault="00EB044C" w:rsidP="00F30D8E">
            <w:pPr>
              <w:spacing w:line="360" w:lineRule="auto"/>
              <w:jc w:val="center"/>
              <w:rPr>
                <w:rFonts w:cs="Tahoma"/>
                <w:b/>
                <w:bCs/>
                <w:lang w:val="sl-SI"/>
              </w:rPr>
            </w:pPr>
          </w:p>
        </w:tc>
        <w:tc>
          <w:tcPr>
            <w:tcW w:w="1417" w:type="dxa"/>
            <w:tcBorders>
              <w:top w:val="single" w:sz="4" w:space="0" w:color="auto"/>
              <w:left w:val="nil"/>
              <w:bottom w:val="single" w:sz="4" w:space="0" w:color="auto"/>
              <w:right w:val="single" w:sz="4" w:space="0" w:color="auto"/>
            </w:tcBorders>
            <w:shd w:val="clear" w:color="auto" w:fill="33CCCC"/>
            <w:noWrap/>
            <w:vAlign w:val="bottom"/>
          </w:tcPr>
          <w:p w:rsidR="00EB044C" w:rsidRPr="00FE07D3" w:rsidRDefault="00EB044C" w:rsidP="00F30D8E">
            <w:pPr>
              <w:spacing w:line="360" w:lineRule="auto"/>
              <w:jc w:val="center"/>
              <w:rPr>
                <w:rFonts w:cs="Tahoma"/>
                <w:b/>
                <w:bCs/>
                <w:lang w:val="sl-SI"/>
              </w:rPr>
            </w:pPr>
          </w:p>
        </w:tc>
        <w:tc>
          <w:tcPr>
            <w:tcW w:w="1276" w:type="dxa"/>
            <w:tcBorders>
              <w:top w:val="single" w:sz="4" w:space="0" w:color="auto"/>
              <w:left w:val="nil"/>
              <w:bottom w:val="single" w:sz="4" w:space="0" w:color="auto"/>
              <w:right w:val="single" w:sz="4" w:space="0" w:color="auto"/>
            </w:tcBorders>
            <w:shd w:val="clear" w:color="auto" w:fill="33CCCC"/>
            <w:noWrap/>
            <w:vAlign w:val="bottom"/>
          </w:tcPr>
          <w:p w:rsidR="00EB044C" w:rsidRPr="00FE07D3" w:rsidRDefault="00EB044C" w:rsidP="00F30D8E">
            <w:pPr>
              <w:spacing w:line="360" w:lineRule="auto"/>
              <w:jc w:val="center"/>
              <w:rPr>
                <w:rFonts w:cs="Tahoma"/>
                <w:b/>
                <w:bCs/>
                <w:lang w:val="sl-SI"/>
              </w:rPr>
            </w:pPr>
          </w:p>
        </w:tc>
        <w:tc>
          <w:tcPr>
            <w:tcW w:w="992" w:type="dxa"/>
            <w:tcBorders>
              <w:top w:val="single" w:sz="4" w:space="0" w:color="auto"/>
              <w:left w:val="nil"/>
              <w:bottom w:val="single" w:sz="4" w:space="0" w:color="auto"/>
              <w:right w:val="single" w:sz="4" w:space="0" w:color="auto"/>
            </w:tcBorders>
            <w:shd w:val="clear" w:color="auto" w:fill="33CCCC"/>
            <w:noWrap/>
            <w:vAlign w:val="bottom"/>
          </w:tcPr>
          <w:p w:rsidR="00EB044C" w:rsidRPr="00FE07D3" w:rsidRDefault="00EB044C" w:rsidP="00F30D8E">
            <w:pPr>
              <w:spacing w:line="360" w:lineRule="auto"/>
              <w:jc w:val="center"/>
              <w:rPr>
                <w:rFonts w:cs="Tahoma"/>
                <w:b/>
                <w:bCs/>
                <w:lang w:val="sl-SI"/>
              </w:rPr>
            </w:pPr>
          </w:p>
        </w:tc>
        <w:tc>
          <w:tcPr>
            <w:tcW w:w="992" w:type="dxa"/>
            <w:tcBorders>
              <w:top w:val="single" w:sz="4" w:space="0" w:color="auto"/>
              <w:left w:val="nil"/>
              <w:bottom w:val="single" w:sz="4" w:space="0" w:color="auto"/>
              <w:right w:val="single" w:sz="4" w:space="0" w:color="auto"/>
            </w:tcBorders>
            <w:shd w:val="clear" w:color="auto" w:fill="33CCCC"/>
          </w:tcPr>
          <w:p w:rsidR="00EB044C" w:rsidRPr="00FE07D3" w:rsidRDefault="00EB044C" w:rsidP="00F30D8E">
            <w:pPr>
              <w:spacing w:line="360" w:lineRule="auto"/>
              <w:jc w:val="center"/>
              <w:rPr>
                <w:rFonts w:cs="Tahoma"/>
                <w:lang w:val="sl-SI"/>
              </w:rPr>
            </w:pPr>
          </w:p>
        </w:tc>
      </w:tr>
      <w:tr w:rsidR="00EB044C" w:rsidRPr="00FE07D3" w:rsidTr="00214DC7">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33CCCC"/>
            <w:noWrap/>
            <w:vAlign w:val="bottom"/>
          </w:tcPr>
          <w:p w:rsidR="00EB044C" w:rsidRPr="00214DC7" w:rsidRDefault="00EB044C" w:rsidP="00F30D8E">
            <w:pPr>
              <w:spacing w:line="360" w:lineRule="auto"/>
              <w:rPr>
                <w:rFonts w:cs="Tahoma"/>
                <w:b/>
                <w:bCs/>
                <w:sz w:val="16"/>
                <w:szCs w:val="16"/>
                <w:lang w:val="sl-SI"/>
              </w:rPr>
            </w:pPr>
            <w:r w:rsidRPr="00214DC7">
              <w:rPr>
                <w:rFonts w:cs="Tahoma"/>
                <w:b/>
                <w:bCs/>
                <w:sz w:val="16"/>
                <w:szCs w:val="16"/>
                <w:lang w:val="sl-SI"/>
              </w:rPr>
              <w:t xml:space="preserve">VZHODNOŠTAJERSKA      </w:t>
            </w:r>
          </w:p>
        </w:tc>
        <w:tc>
          <w:tcPr>
            <w:tcW w:w="1701"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rPr>
                <w:rFonts w:cs="Tahoma"/>
                <w:b/>
                <w:bCs/>
                <w:lang w:val="sl-SI"/>
              </w:rPr>
            </w:pPr>
            <w:r w:rsidRPr="00FE07D3">
              <w:rPr>
                <w:rFonts w:cs="Tahoma"/>
                <w:lang w:val="sl-SI"/>
              </w:rPr>
              <w:t>Benedikt</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344</w:t>
            </w:r>
          </w:p>
        </w:tc>
        <w:tc>
          <w:tcPr>
            <w:tcW w:w="1417"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1883</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992"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2227</w:t>
            </w:r>
          </w:p>
        </w:tc>
        <w:tc>
          <w:tcPr>
            <w:tcW w:w="992" w:type="dxa"/>
            <w:tcBorders>
              <w:top w:val="single" w:sz="4" w:space="0" w:color="auto"/>
              <w:left w:val="nil"/>
              <w:bottom w:val="single" w:sz="4" w:space="0" w:color="auto"/>
              <w:right w:val="single" w:sz="4" w:space="0" w:color="auto"/>
            </w:tcBorders>
            <w:shd w:val="clear" w:color="auto" w:fill="FFCC00"/>
            <w:vAlign w:val="bottom"/>
          </w:tcPr>
          <w:p w:rsidR="00EB044C" w:rsidRPr="00FE07D3" w:rsidRDefault="00EB044C" w:rsidP="00F30D8E">
            <w:pPr>
              <w:spacing w:line="360" w:lineRule="auto"/>
              <w:jc w:val="center"/>
              <w:rPr>
                <w:rFonts w:cs="Tahoma"/>
                <w:b/>
                <w:bCs/>
                <w:lang w:val="sl-SI"/>
              </w:rPr>
            </w:pPr>
            <w:r w:rsidRPr="00FE07D3">
              <w:rPr>
                <w:rFonts w:cs="Tahoma"/>
                <w:lang w:val="sl-SI"/>
              </w:rPr>
              <w:t>3</w:t>
            </w:r>
          </w:p>
        </w:tc>
      </w:tr>
      <w:tr w:rsidR="00EB044C" w:rsidRPr="00FE07D3" w:rsidTr="00214DC7">
        <w:trPr>
          <w:trHeight w:val="255"/>
        </w:trPr>
        <w:tc>
          <w:tcPr>
            <w:tcW w:w="1985" w:type="dxa"/>
            <w:tcBorders>
              <w:top w:val="single" w:sz="4" w:space="0" w:color="auto"/>
              <w:left w:val="single" w:sz="4" w:space="0" w:color="auto"/>
              <w:bottom w:val="single" w:sz="4" w:space="0" w:color="auto"/>
              <w:right w:val="single" w:sz="4" w:space="0" w:color="auto"/>
            </w:tcBorders>
            <w:noWrap/>
            <w:vAlign w:val="bottom"/>
          </w:tcPr>
          <w:p w:rsidR="00EB044C" w:rsidRPr="00FE07D3" w:rsidRDefault="00EB044C" w:rsidP="00F30D8E">
            <w:pPr>
              <w:spacing w:line="360" w:lineRule="auto"/>
              <w:rPr>
                <w:rFonts w:cs="Tahoma"/>
                <w:b/>
                <w:bCs/>
                <w:lang w:val="sl-SI"/>
              </w:rPr>
            </w:pPr>
            <w:r w:rsidRPr="00FE07D3">
              <w:rPr>
                <w:rFonts w:cs="Tahoma"/>
                <w:lang w:val="sl-SI"/>
              </w:rPr>
              <w:t>(22 občin)</w:t>
            </w:r>
          </w:p>
        </w:tc>
        <w:tc>
          <w:tcPr>
            <w:tcW w:w="1701"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rPr>
                <w:rFonts w:cs="Tahoma"/>
                <w:b/>
                <w:bCs/>
                <w:lang w:val="sl-SI"/>
              </w:rPr>
            </w:pPr>
            <w:r w:rsidRPr="00FE07D3">
              <w:rPr>
                <w:rFonts w:cs="Tahoma"/>
                <w:lang w:val="sl-SI"/>
              </w:rPr>
              <w:t>Cerkvenjak</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1417"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1985</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992"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1985</w:t>
            </w:r>
          </w:p>
        </w:tc>
        <w:tc>
          <w:tcPr>
            <w:tcW w:w="992" w:type="dxa"/>
            <w:tcBorders>
              <w:top w:val="single" w:sz="4" w:space="0" w:color="auto"/>
              <w:left w:val="nil"/>
              <w:bottom w:val="single" w:sz="4" w:space="0" w:color="auto"/>
              <w:right w:val="single" w:sz="4" w:space="0" w:color="auto"/>
            </w:tcBorders>
            <w:shd w:val="clear" w:color="auto" w:fill="FFCC00"/>
            <w:vAlign w:val="bottom"/>
          </w:tcPr>
          <w:p w:rsidR="00EB044C" w:rsidRPr="00FE07D3" w:rsidRDefault="00EB044C" w:rsidP="00F30D8E">
            <w:pPr>
              <w:spacing w:line="360" w:lineRule="auto"/>
              <w:jc w:val="center"/>
              <w:rPr>
                <w:rFonts w:cs="Tahoma"/>
                <w:b/>
                <w:bCs/>
                <w:lang w:val="sl-SI"/>
              </w:rPr>
            </w:pPr>
            <w:r w:rsidRPr="00FE07D3">
              <w:rPr>
                <w:rFonts w:cs="Tahoma"/>
                <w:lang w:val="sl-SI"/>
              </w:rPr>
              <w:t>3</w:t>
            </w:r>
          </w:p>
        </w:tc>
      </w:tr>
      <w:tr w:rsidR="00EB044C" w:rsidRPr="00FE07D3" w:rsidTr="00214DC7">
        <w:trPr>
          <w:trHeight w:val="255"/>
        </w:trPr>
        <w:tc>
          <w:tcPr>
            <w:tcW w:w="1985" w:type="dxa"/>
            <w:tcBorders>
              <w:top w:val="single" w:sz="4" w:space="0" w:color="auto"/>
              <w:left w:val="single" w:sz="4" w:space="0" w:color="auto"/>
              <w:bottom w:val="single" w:sz="4" w:space="0" w:color="auto"/>
              <w:right w:val="single" w:sz="4" w:space="0" w:color="auto"/>
            </w:tcBorders>
            <w:noWrap/>
            <w:vAlign w:val="bottom"/>
          </w:tcPr>
          <w:p w:rsidR="00EB044C" w:rsidRPr="00FE07D3" w:rsidRDefault="00EB044C" w:rsidP="00F30D8E">
            <w:pPr>
              <w:spacing w:line="360" w:lineRule="auto"/>
              <w:rPr>
                <w:rFonts w:cs="Tahoma"/>
                <w:b/>
                <w:bCs/>
                <w:lang w:val="sl-SI"/>
              </w:rPr>
            </w:pPr>
            <w:r w:rsidRPr="00FE07D3">
              <w:rPr>
                <w:rFonts w:cs="Tahoma"/>
                <w:lang w:val="sl-SI"/>
              </w:rPr>
              <w:t> </w:t>
            </w:r>
          </w:p>
        </w:tc>
        <w:tc>
          <w:tcPr>
            <w:tcW w:w="1701"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rPr>
                <w:rFonts w:cs="Tahoma"/>
                <w:b/>
                <w:bCs/>
                <w:lang w:val="sl-SI"/>
              </w:rPr>
            </w:pPr>
            <w:r w:rsidRPr="00FE07D3">
              <w:rPr>
                <w:rFonts w:cs="Tahoma"/>
                <w:lang w:val="sl-SI"/>
              </w:rPr>
              <w:t>Duplek</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5037</w:t>
            </w:r>
          </w:p>
        </w:tc>
        <w:tc>
          <w:tcPr>
            <w:tcW w:w="1417"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1389</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992"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6426</w:t>
            </w:r>
          </w:p>
        </w:tc>
        <w:tc>
          <w:tcPr>
            <w:tcW w:w="992" w:type="dxa"/>
            <w:tcBorders>
              <w:top w:val="single" w:sz="4" w:space="0" w:color="auto"/>
              <w:left w:val="nil"/>
              <w:bottom w:val="single" w:sz="4" w:space="0" w:color="auto"/>
              <w:right w:val="single" w:sz="4" w:space="0" w:color="auto"/>
            </w:tcBorders>
            <w:shd w:val="clear" w:color="auto" w:fill="FFCC00"/>
            <w:vAlign w:val="bottom"/>
          </w:tcPr>
          <w:p w:rsidR="00EB044C" w:rsidRPr="00FE07D3" w:rsidRDefault="00EB044C" w:rsidP="00F30D8E">
            <w:pPr>
              <w:spacing w:line="360" w:lineRule="auto"/>
              <w:jc w:val="center"/>
              <w:rPr>
                <w:rFonts w:cs="Tahoma"/>
                <w:b/>
                <w:bCs/>
                <w:lang w:val="sl-SI"/>
              </w:rPr>
            </w:pPr>
            <w:r w:rsidRPr="00FE07D3">
              <w:rPr>
                <w:rFonts w:cs="Tahoma"/>
                <w:lang w:val="sl-SI"/>
              </w:rPr>
              <w:t>3</w:t>
            </w:r>
          </w:p>
        </w:tc>
      </w:tr>
      <w:tr w:rsidR="00EB044C" w:rsidRPr="00FE07D3" w:rsidTr="00214DC7">
        <w:trPr>
          <w:trHeight w:val="255"/>
        </w:trPr>
        <w:tc>
          <w:tcPr>
            <w:tcW w:w="1985" w:type="dxa"/>
            <w:tcBorders>
              <w:top w:val="single" w:sz="4" w:space="0" w:color="auto"/>
              <w:left w:val="single" w:sz="4" w:space="0" w:color="auto"/>
              <w:bottom w:val="single" w:sz="4" w:space="0" w:color="auto"/>
              <w:right w:val="single" w:sz="4" w:space="0" w:color="auto"/>
            </w:tcBorders>
            <w:noWrap/>
            <w:vAlign w:val="bottom"/>
          </w:tcPr>
          <w:p w:rsidR="00EB044C" w:rsidRPr="00FE07D3" w:rsidRDefault="00EB044C" w:rsidP="00F30D8E">
            <w:pPr>
              <w:spacing w:line="360" w:lineRule="auto"/>
              <w:ind w:left="305"/>
              <w:rPr>
                <w:rFonts w:cs="Tahoma"/>
                <w:b/>
                <w:bCs/>
                <w:lang w:val="sl-SI"/>
              </w:rPr>
            </w:pPr>
            <w:r w:rsidRPr="00FE07D3">
              <w:rPr>
                <w:rFonts w:cs="Tahoma"/>
                <w:lang w:val="sl-SI"/>
              </w:rPr>
              <w:t> </w:t>
            </w:r>
          </w:p>
        </w:tc>
        <w:tc>
          <w:tcPr>
            <w:tcW w:w="1701"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rPr>
                <w:rFonts w:cs="Tahoma"/>
                <w:b/>
                <w:bCs/>
                <w:lang w:val="sl-SI"/>
              </w:rPr>
            </w:pPr>
            <w:r w:rsidRPr="00FE07D3">
              <w:rPr>
                <w:rFonts w:cs="Tahoma"/>
                <w:lang w:val="sl-SI"/>
              </w:rPr>
              <w:t>Hoče - Slivnica</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3998</w:t>
            </w:r>
          </w:p>
        </w:tc>
        <w:tc>
          <w:tcPr>
            <w:tcW w:w="1417"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6277</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992"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10.275</w:t>
            </w:r>
          </w:p>
        </w:tc>
        <w:tc>
          <w:tcPr>
            <w:tcW w:w="992" w:type="dxa"/>
            <w:tcBorders>
              <w:top w:val="single" w:sz="4" w:space="0" w:color="auto"/>
              <w:left w:val="nil"/>
              <w:bottom w:val="single" w:sz="4" w:space="0" w:color="auto"/>
              <w:right w:val="single" w:sz="4" w:space="0" w:color="auto"/>
            </w:tcBorders>
            <w:shd w:val="clear" w:color="auto" w:fill="FFCC00"/>
            <w:vAlign w:val="bottom"/>
          </w:tcPr>
          <w:p w:rsidR="00EB044C" w:rsidRPr="00FE07D3" w:rsidRDefault="00EB044C" w:rsidP="00F30D8E">
            <w:pPr>
              <w:spacing w:line="360" w:lineRule="auto"/>
              <w:jc w:val="center"/>
              <w:rPr>
                <w:rFonts w:cs="Tahoma"/>
                <w:b/>
                <w:bCs/>
                <w:lang w:val="sl-SI"/>
              </w:rPr>
            </w:pPr>
            <w:r w:rsidRPr="00FE07D3">
              <w:rPr>
                <w:rFonts w:cs="Tahoma"/>
                <w:lang w:val="sl-SI"/>
              </w:rPr>
              <w:t>3</w:t>
            </w:r>
          </w:p>
        </w:tc>
      </w:tr>
      <w:tr w:rsidR="00EB044C" w:rsidRPr="00FE07D3" w:rsidTr="00214DC7">
        <w:trPr>
          <w:trHeight w:val="255"/>
        </w:trPr>
        <w:tc>
          <w:tcPr>
            <w:tcW w:w="1985" w:type="dxa"/>
            <w:tcBorders>
              <w:top w:val="single" w:sz="4" w:space="0" w:color="auto"/>
              <w:left w:val="single" w:sz="4" w:space="0" w:color="auto"/>
              <w:bottom w:val="single" w:sz="4" w:space="0" w:color="auto"/>
              <w:right w:val="single" w:sz="4" w:space="0" w:color="auto"/>
            </w:tcBorders>
            <w:noWrap/>
            <w:vAlign w:val="bottom"/>
          </w:tcPr>
          <w:p w:rsidR="00EB044C" w:rsidRPr="00FE07D3" w:rsidRDefault="00EB044C" w:rsidP="00F30D8E">
            <w:pPr>
              <w:spacing w:line="360" w:lineRule="auto"/>
              <w:ind w:left="305"/>
              <w:rPr>
                <w:rFonts w:cs="Tahoma"/>
                <w:b/>
                <w:bCs/>
                <w:lang w:val="sl-SI"/>
              </w:rPr>
            </w:pPr>
            <w:r w:rsidRPr="00FE07D3">
              <w:rPr>
                <w:rFonts w:cs="Tahoma"/>
                <w:b/>
                <w:bCs/>
                <w:lang w:val="sl-SI"/>
              </w:rPr>
              <w:t> </w:t>
            </w:r>
          </w:p>
        </w:tc>
        <w:tc>
          <w:tcPr>
            <w:tcW w:w="1701"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rPr>
                <w:rFonts w:cs="Tahoma"/>
                <w:b/>
                <w:bCs/>
                <w:lang w:val="sl-SI"/>
              </w:rPr>
            </w:pPr>
            <w:r w:rsidRPr="00FE07D3">
              <w:rPr>
                <w:rFonts w:cs="Tahoma"/>
                <w:lang w:val="sl-SI"/>
              </w:rPr>
              <w:t>Kungota</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4660</w:t>
            </w:r>
          </w:p>
        </w:tc>
        <w:tc>
          <w:tcPr>
            <w:tcW w:w="1417"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992"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4660</w:t>
            </w:r>
          </w:p>
        </w:tc>
        <w:tc>
          <w:tcPr>
            <w:tcW w:w="992" w:type="dxa"/>
            <w:tcBorders>
              <w:top w:val="single" w:sz="4" w:space="0" w:color="auto"/>
              <w:left w:val="nil"/>
              <w:bottom w:val="single" w:sz="4" w:space="0" w:color="auto"/>
              <w:right w:val="single" w:sz="4" w:space="0" w:color="auto"/>
            </w:tcBorders>
            <w:shd w:val="clear" w:color="auto" w:fill="008000"/>
            <w:vAlign w:val="bottom"/>
          </w:tcPr>
          <w:p w:rsidR="00EB044C" w:rsidRPr="00FE07D3" w:rsidRDefault="00EB044C" w:rsidP="00F30D8E">
            <w:pPr>
              <w:spacing w:line="360" w:lineRule="auto"/>
              <w:jc w:val="center"/>
              <w:rPr>
                <w:rFonts w:cs="Tahoma"/>
                <w:b/>
                <w:bCs/>
                <w:lang w:val="sl-SI"/>
              </w:rPr>
            </w:pPr>
            <w:r w:rsidRPr="00FE07D3">
              <w:rPr>
                <w:rFonts w:cs="Tahoma"/>
                <w:lang w:val="sl-SI"/>
              </w:rPr>
              <w:t>2</w:t>
            </w:r>
          </w:p>
        </w:tc>
      </w:tr>
      <w:tr w:rsidR="00EB044C" w:rsidRPr="00FE07D3" w:rsidTr="00214DC7">
        <w:trPr>
          <w:trHeight w:val="255"/>
        </w:trPr>
        <w:tc>
          <w:tcPr>
            <w:tcW w:w="1985" w:type="dxa"/>
            <w:tcBorders>
              <w:top w:val="single" w:sz="4" w:space="0" w:color="auto"/>
              <w:left w:val="single" w:sz="4" w:space="0" w:color="auto"/>
              <w:bottom w:val="single" w:sz="4" w:space="0" w:color="auto"/>
              <w:right w:val="single" w:sz="4" w:space="0" w:color="auto"/>
            </w:tcBorders>
            <w:noWrap/>
            <w:vAlign w:val="bottom"/>
          </w:tcPr>
          <w:p w:rsidR="00EB044C" w:rsidRPr="00FE07D3" w:rsidRDefault="00EB044C" w:rsidP="00F30D8E">
            <w:pPr>
              <w:spacing w:line="360" w:lineRule="auto"/>
              <w:ind w:left="305"/>
              <w:rPr>
                <w:rFonts w:cs="Tahoma"/>
                <w:b/>
                <w:bCs/>
                <w:lang w:val="sl-SI"/>
              </w:rPr>
            </w:pPr>
            <w:r w:rsidRPr="00FE07D3">
              <w:rPr>
                <w:rFonts w:cs="Tahoma"/>
                <w:lang w:val="sl-SI"/>
              </w:rPr>
              <w:t> </w:t>
            </w:r>
          </w:p>
        </w:tc>
        <w:tc>
          <w:tcPr>
            <w:tcW w:w="1701"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rPr>
                <w:rFonts w:cs="Tahoma"/>
                <w:b/>
                <w:bCs/>
                <w:lang w:val="sl-SI"/>
              </w:rPr>
            </w:pPr>
            <w:r w:rsidRPr="00FE07D3">
              <w:rPr>
                <w:rFonts w:cs="Tahoma"/>
                <w:lang w:val="sl-SI"/>
              </w:rPr>
              <w:t>Lenart</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1333</w:t>
            </w:r>
          </w:p>
        </w:tc>
        <w:tc>
          <w:tcPr>
            <w:tcW w:w="1417"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5715</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992"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7048</w:t>
            </w:r>
          </w:p>
        </w:tc>
        <w:tc>
          <w:tcPr>
            <w:tcW w:w="992" w:type="dxa"/>
            <w:tcBorders>
              <w:top w:val="single" w:sz="4" w:space="0" w:color="auto"/>
              <w:left w:val="nil"/>
              <w:bottom w:val="single" w:sz="4" w:space="0" w:color="auto"/>
              <w:right w:val="single" w:sz="4" w:space="0" w:color="auto"/>
            </w:tcBorders>
            <w:shd w:val="clear" w:color="auto" w:fill="FFCC00"/>
            <w:vAlign w:val="bottom"/>
          </w:tcPr>
          <w:p w:rsidR="00EB044C" w:rsidRPr="00FE07D3" w:rsidRDefault="00EB044C" w:rsidP="00F30D8E">
            <w:pPr>
              <w:spacing w:line="360" w:lineRule="auto"/>
              <w:jc w:val="center"/>
              <w:rPr>
                <w:rFonts w:cs="Tahoma"/>
                <w:b/>
                <w:bCs/>
                <w:lang w:val="sl-SI"/>
              </w:rPr>
            </w:pPr>
            <w:r w:rsidRPr="00FE07D3">
              <w:rPr>
                <w:rFonts w:cs="Tahoma"/>
                <w:lang w:val="sl-SI"/>
              </w:rPr>
              <w:t>3</w:t>
            </w:r>
          </w:p>
        </w:tc>
      </w:tr>
      <w:tr w:rsidR="00EB044C" w:rsidRPr="00FE07D3" w:rsidTr="00214DC7">
        <w:trPr>
          <w:trHeight w:val="255"/>
        </w:trPr>
        <w:tc>
          <w:tcPr>
            <w:tcW w:w="1985" w:type="dxa"/>
            <w:tcBorders>
              <w:top w:val="single" w:sz="4" w:space="0" w:color="auto"/>
              <w:left w:val="single" w:sz="4" w:space="0" w:color="auto"/>
              <w:bottom w:val="single" w:sz="4" w:space="0" w:color="auto"/>
              <w:right w:val="single" w:sz="4" w:space="0" w:color="auto"/>
            </w:tcBorders>
            <w:noWrap/>
            <w:vAlign w:val="bottom"/>
          </w:tcPr>
          <w:p w:rsidR="00EB044C" w:rsidRPr="00FE07D3" w:rsidRDefault="00EB044C" w:rsidP="00F30D8E">
            <w:pPr>
              <w:spacing w:line="360" w:lineRule="auto"/>
              <w:ind w:left="305"/>
              <w:rPr>
                <w:rFonts w:cs="Tahoma"/>
                <w:b/>
                <w:bCs/>
                <w:color w:val="800080"/>
                <w:lang w:val="sl-SI"/>
              </w:rPr>
            </w:pPr>
            <w:r w:rsidRPr="00FE07D3">
              <w:rPr>
                <w:rFonts w:cs="Tahoma"/>
                <w:color w:val="800080"/>
                <w:lang w:val="sl-SI"/>
              </w:rPr>
              <w:t> </w:t>
            </w:r>
          </w:p>
        </w:tc>
        <w:tc>
          <w:tcPr>
            <w:tcW w:w="1701"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rPr>
                <w:rFonts w:cs="Tahoma"/>
                <w:b/>
                <w:bCs/>
                <w:lang w:val="sl-SI"/>
              </w:rPr>
            </w:pPr>
            <w:r w:rsidRPr="00FE07D3">
              <w:rPr>
                <w:rFonts w:cs="Tahoma"/>
                <w:lang w:val="sl-SI"/>
              </w:rPr>
              <w:t>Lovrenc na Pohorju</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1417"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3092</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992"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3092</w:t>
            </w:r>
          </w:p>
        </w:tc>
        <w:tc>
          <w:tcPr>
            <w:tcW w:w="992" w:type="dxa"/>
            <w:tcBorders>
              <w:top w:val="single" w:sz="4" w:space="0" w:color="auto"/>
              <w:left w:val="nil"/>
              <w:bottom w:val="single" w:sz="4" w:space="0" w:color="auto"/>
              <w:right w:val="single" w:sz="4" w:space="0" w:color="auto"/>
            </w:tcBorders>
            <w:shd w:val="clear" w:color="auto" w:fill="FFCC00"/>
            <w:vAlign w:val="bottom"/>
          </w:tcPr>
          <w:p w:rsidR="00EB044C" w:rsidRPr="00FE07D3" w:rsidRDefault="00EB044C" w:rsidP="00F30D8E">
            <w:pPr>
              <w:spacing w:line="360" w:lineRule="auto"/>
              <w:jc w:val="center"/>
              <w:rPr>
                <w:rFonts w:cs="Tahoma"/>
                <w:b/>
                <w:bCs/>
                <w:lang w:val="sl-SI"/>
              </w:rPr>
            </w:pPr>
            <w:r w:rsidRPr="00FE07D3">
              <w:rPr>
                <w:rFonts w:cs="Tahoma"/>
                <w:lang w:val="sl-SI"/>
              </w:rPr>
              <w:t>3</w:t>
            </w:r>
          </w:p>
        </w:tc>
      </w:tr>
      <w:tr w:rsidR="00EB044C" w:rsidRPr="00FE07D3" w:rsidTr="00214DC7">
        <w:trPr>
          <w:trHeight w:val="255"/>
        </w:trPr>
        <w:tc>
          <w:tcPr>
            <w:tcW w:w="1985" w:type="dxa"/>
            <w:tcBorders>
              <w:top w:val="single" w:sz="4" w:space="0" w:color="auto"/>
              <w:left w:val="single" w:sz="4" w:space="0" w:color="auto"/>
              <w:bottom w:val="single" w:sz="4" w:space="0" w:color="auto"/>
              <w:right w:val="single" w:sz="4" w:space="0" w:color="auto"/>
            </w:tcBorders>
            <w:noWrap/>
            <w:vAlign w:val="bottom"/>
          </w:tcPr>
          <w:p w:rsidR="00EB044C" w:rsidRPr="00FE07D3" w:rsidRDefault="00EB044C" w:rsidP="00F30D8E">
            <w:pPr>
              <w:spacing w:line="360" w:lineRule="auto"/>
              <w:ind w:left="305"/>
              <w:rPr>
                <w:rFonts w:cs="Tahoma"/>
                <w:b/>
                <w:bCs/>
                <w:lang w:val="sl-SI"/>
              </w:rPr>
            </w:pPr>
            <w:r w:rsidRPr="00FE07D3">
              <w:rPr>
                <w:rFonts w:cs="Tahoma"/>
                <w:lang w:val="sl-SI"/>
              </w:rPr>
              <w:t> </w:t>
            </w:r>
          </w:p>
        </w:tc>
        <w:tc>
          <w:tcPr>
            <w:tcW w:w="1701"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rPr>
                <w:rFonts w:cs="Tahoma"/>
                <w:b/>
                <w:bCs/>
                <w:lang w:val="sl-SI"/>
              </w:rPr>
            </w:pPr>
            <w:r w:rsidRPr="00FE07D3">
              <w:rPr>
                <w:rFonts w:cs="Tahoma"/>
                <w:lang w:val="sl-SI"/>
              </w:rPr>
              <w:t>Makole</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1417"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2080</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992"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2080</w:t>
            </w:r>
          </w:p>
        </w:tc>
        <w:tc>
          <w:tcPr>
            <w:tcW w:w="992" w:type="dxa"/>
            <w:tcBorders>
              <w:top w:val="single" w:sz="4" w:space="0" w:color="auto"/>
              <w:left w:val="nil"/>
              <w:bottom w:val="single" w:sz="4" w:space="0" w:color="auto"/>
              <w:right w:val="single" w:sz="4" w:space="0" w:color="auto"/>
            </w:tcBorders>
            <w:shd w:val="clear" w:color="auto" w:fill="FFCC00"/>
            <w:vAlign w:val="bottom"/>
          </w:tcPr>
          <w:p w:rsidR="00EB044C" w:rsidRPr="00FE07D3" w:rsidRDefault="00EB044C" w:rsidP="00F30D8E">
            <w:pPr>
              <w:spacing w:line="360" w:lineRule="auto"/>
              <w:jc w:val="center"/>
              <w:rPr>
                <w:rFonts w:cs="Tahoma"/>
                <w:b/>
                <w:bCs/>
                <w:lang w:val="sl-SI"/>
              </w:rPr>
            </w:pPr>
            <w:r w:rsidRPr="00FE07D3">
              <w:rPr>
                <w:rFonts w:cs="Tahoma"/>
                <w:lang w:val="sl-SI"/>
              </w:rPr>
              <w:t>3</w:t>
            </w:r>
          </w:p>
        </w:tc>
      </w:tr>
      <w:tr w:rsidR="00EB044C" w:rsidRPr="00FE07D3" w:rsidTr="00214DC7">
        <w:trPr>
          <w:trHeight w:val="255"/>
        </w:trPr>
        <w:tc>
          <w:tcPr>
            <w:tcW w:w="1985" w:type="dxa"/>
            <w:tcBorders>
              <w:top w:val="single" w:sz="4" w:space="0" w:color="auto"/>
              <w:left w:val="single" w:sz="4" w:space="0" w:color="auto"/>
              <w:bottom w:val="single" w:sz="4" w:space="0" w:color="auto"/>
              <w:right w:val="single" w:sz="4" w:space="0" w:color="auto"/>
            </w:tcBorders>
            <w:noWrap/>
            <w:vAlign w:val="bottom"/>
          </w:tcPr>
          <w:p w:rsidR="00EB044C" w:rsidRPr="00FE07D3" w:rsidRDefault="00EB044C" w:rsidP="00F30D8E">
            <w:pPr>
              <w:spacing w:line="360" w:lineRule="auto"/>
              <w:ind w:left="305"/>
              <w:rPr>
                <w:rFonts w:cs="Tahoma"/>
                <w:b/>
                <w:bCs/>
                <w:lang w:val="sl-SI"/>
              </w:rPr>
            </w:pPr>
            <w:r w:rsidRPr="00FE07D3">
              <w:rPr>
                <w:rFonts w:cs="Tahoma"/>
                <w:lang w:val="sl-SI"/>
              </w:rPr>
              <w:t> </w:t>
            </w:r>
          </w:p>
        </w:tc>
        <w:tc>
          <w:tcPr>
            <w:tcW w:w="1701"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rPr>
                <w:rFonts w:cs="Tahoma"/>
                <w:b/>
                <w:bCs/>
                <w:lang w:val="sl-SI"/>
              </w:rPr>
            </w:pPr>
            <w:r w:rsidRPr="00FE07D3">
              <w:rPr>
                <w:rFonts w:cs="Tahoma"/>
                <w:lang w:val="sl-SI"/>
              </w:rPr>
              <w:t>Maribor</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101.516</w:t>
            </w:r>
          </w:p>
        </w:tc>
        <w:tc>
          <w:tcPr>
            <w:tcW w:w="1417"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590</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992"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102.10</w:t>
            </w:r>
          </w:p>
        </w:tc>
        <w:tc>
          <w:tcPr>
            <w:tcW w:w="992" w:type="dxa"/>
            <w:tcBorders>
              <w:top w:val="single" w:sz="4" w:space="0" w:color="auto"/>
              <w:left w:val="nil"/>
              <w:bottom w:val="single" w:sz="4" w:space="0" w:color="auto"/>
              <w:right w:val="single" w:sz="4" w:space="0" w:color="auto"/>
            </w:tcBorders>
            <w:shd w:val="clear" w:color="auto" w:fill="FFCC00"/>
            <w:vAlign w:val="bottom"/>
          </w:tcPr>
          <w:p w:rsidR="00EB044C" w:rsidRPr="00FE07D3" w:rsidRDefault="00EB044C" w:rsidP="00F30D8E">
            <w:pPr>
              <w:spacing w:line="360" w:lineRule="auto"/>
              <w:jc w:val="center"/>
              <w:rPr>
                <w:rFonts w:cs="Tahoma"/>
                <w:b/>
                <w:bCs/>
                <w:lang w:val="sl-SI"/>
              </w:rPr>
            </w:pPr>
            <w:r w:rsidRPr="00FE07D3">
              <w:rPr>
                <w:rFonts w:cs="Tahoma"/>
                <w:lang w:val="sl-SI"/>
              </w:rPr>
              <w:t>3</w:t>
            </w:r>
          </w:p>
        </w:tc>
      </w:tr>
      <w:tr w:rsidR="00EB044C" w:rsidRPr="00FE07D3" w:rsidTr="00214DC7">
        <w:trPr>
          <w:trHeight w:val="255"/>
        </w:trPr>
        <w:tc>
          <w:tcPr>
            <w:tcW w:w="1985" w:type="dxa"/>
            <w:tcBorders>
              <w:top w:val="single" w:sz="4" w:space="0" w:color="auto"/>
              <w:left w:val="single" w:sz="4" w:space="0" w:color="auto"/>
              <w:bottom w:val="single" w:sz="4" w:space="0" w:color="auto"/>
              <w:right w:val="single" w:sz="4" w:space="0" w:color="auto"/>
            </w:tcBorders>
            <w:noWrap/>
            <w:vAlign w:val="bottom"/>
          </w:tcPr>
          <w:p w:rsidR="00EB044C" w:rsidRPr="00FE07D3" w:rsidRDefault="00EB044C" w:rsidP="00F30D8E">
            <w:pPr>
              <w:spacing w:line="360" w:lineRule="auto"/>
              <w:ind w:left="305"/>
              <w:rPr>
                <w:rFonts w:cs="Tahoma"/>
                <w:b/>
                <w:bCs/>
                <w:lang w:val="sl-SI"/>
              </w:rPr>
            </w:pPr>
            <w:r w:rsidRPr="00FE07D3">
              <w:rPr>
                <w:rFonts w:cs="Tahoma"/>
                <w:lang w:val="sl-SI"/>
              </w:rPr>
              <w:t> </w:t>
            </w:r>
          </w:p>
        </w:tc>
        <w:tc>
          <w:tcPr>
            <w:tcW w:w="1701"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rPr>
                <w:rFonts w:cs="Tahoma"/>
                <w:b/>
                <w:bCs/>
                <w:lang w:val="sl-SI"/>
              </w:rPr>
            </w:pPr>
            <w:r w:rsidRPr="00FE07D3">
              <w:rPr>
                <w:rFonts w:cs="Tahoma"/>
                <w:lang w:val="sl-SI"/>
              </w:rPr>
              <w:t>Miklavž na Dravskem polju</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5350</w:t>
            </w:r>
          </w:p>
        </w:tc>
        <w:tc>
          <w:tcPr>
            <w:tcW w:w="1417"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647</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992"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5997</w:t>
            </w:r>
          </w:p>
        </w:tc>
        <w:tc>
          <w:tcPr>
            <w:tcW w:w="992" w:type="dxa"/>
            <w:tcBorders>
              <w:top w:val="single" w:sz="4" w:space="0" w:color="auto"/>
              <w:left w:val="nil"/>
              <w:bottom w:val="single" w:sz="4" w:space="0" w:color="auto"/>
              <w:right w:val="single" w:sz="4" w:space="0" w:color="auto"/>
            </w:tcBorders>
            <w:shd w:val="clear" w:color="auto" w:fill="FFCC00"/>
            <w:vAlign w:val="bottom"/>
          </w:tcPr>
          <w:p w:rsidR="00EB044C" w:rsidRPr="00FE07D3" w:rsidRDefault="00EB044C" w:rsidP="00F30D8E">
            <w:pPr>
              <w:spacing w:line="360" w:lineRule="auto"/>
              <w:jc w:val="center"/>
              <w:rPr>
                <w:rFonts w:cs="Tahoma"/>
                <w:b/>
                <w:bCs/>
                <w:lang w:val="sl-SI"/>
              </w:rPr>
            </w:pPr>
            <w:r w:rsidRPr="00FE07D3">
              <w:rPr>
                <w:rFonts w:cs="Tahoma"/>
                <w:lang w:val="sl-SI"/>
              </w:rPr>
              <w:t>3</w:t>
            </w:r>
          </w:p>
        </w:tc>
      </w:tr>
      <w:tr w:rsidR="00EB044C" w:rsidRPr="00FE07D3" w:rsidTr="00214DC7">
        <w:trPr>
          <w:trHeight w:val="255"/>
        </w:trPr>
        <w:tc>
          <w:tcPr>
            <w:tcW w:w="1985" w:type="dxa"/>
            <w:tcBorders>
              <w:top w:val="single" w:sz="4" w:space="0" w:color="auto"/>
              <w:left w:val="single" w:sz="4" w:space="0" w:color="auto"/>
              <w:bottom w:val="single" w:sz="4" w:space="0" w:color="auto"/>
              <w:right w:val="single" w:sz="4" w:space="0" w:color="auto"/>
            </w:tcBorders>
            <w:noWrap/>
            <w:vAlign w:val="bottom"/>
          </w:tcPr>
          <w:p w:rsidR="00EB044C" w:rsidRPr="00FE07D3" w:rsidRDefault="00EB044C" w:rsidP="00F30D8E">
            <w:pPr>
              <w:spacing w:line="360" w:lineRule="auto"/>
              <w:ind w:left="305"/>
              <w:rPr>
                <w:rFonts w:cs="Tahoma"/>
                <w:b/>
                <w:bCs/>
                <w:lang w:val="sl-SI"/>
              </w:rPr>
            </w:pPr>
            <w:r w:rsidRPr="00FE07D3">
              <w:rPr>
                <w:rFonts w:cs="Tahoma"/>
                <w:lang w:val="sl-SI"/>
              </w:rPr>
              <w:t> </w:t>
            </w:r>
          </w:p>
        </w:tc>
        <w:tc>
          <w:tcPr>
            <w:tcW w:w="1701"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rPr>
                <w:rFonts w:cs="Tahoma"/>
                <w:b/>
                <w:bCs/>
                <w:lang w:val="sl-SI"/>
              </w:rPr>
            </w:pPr>
            <w:r w:rsidRPr="00FE07D3">
              <w:rPr>
                <w:rFonts w:cs="Tahoma"/>
                <w:lang w:val="sl-SI"/>
              </w:rPr>
              <w:t>Oplotnica</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1417"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3945</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992"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3945</w:t>
            </w:r>
          </w:p>
        </w:tc>
        <w:tc>
          <w:tcPr>
            <w:tcW w:w="992" w:type="dxa"/>
            <w:tcBorders>
              <w:top w:val="single" w:sz="4" w:space="0" w:color="auto"/>
              <w:left w:val="nil"/>
              <w:bottom w:val="single" w:sz="4" w:space="0" w:color="auto"/>
              <w:right w:val="single" w:sz="4" w:space="0" w:color="auto"/>
            </w:tcBorders>
            <w:shd w:val="clear" w:color="auto" w:fill="FFCC00"/>
            <w:vAlign w:val="bottom"/>
          </w:tcPr>
          <w:p w:rsidR="00EB044C" w:rsidRPr="00FE07D3" w:rsidRDefault="00EB044C" w:rsidP="00F30D8E">
            <w:pPr>
              <w:spacing w:line="360" w:lineRule="auto"/>
              <w:jc w:val="center"/>
              <w:rPr>
                <w:rFonts w:cs="Tahoma"/>
                <w:b/>
                <w:bCs/>
                <w:lang w:val="sl-SI"/>
              </w:rPr>
            </w:pPr>
            <w:r w:rsidRPr="00FE07D3">
              <w:rPr>
                <w:rFonts w:cs="Tahoma"/>
                <w:lang w:val="sl-SI"/>
              </w:rPr>
              <w:t>3</w:t>
            </w:r>
          </w:p>
        </w:tc>
      </w:tr>
      <w:tr w:rsidR="00EB044C" w:rsidRPr="00FE07D3" w:rsidTr="00214DC7">
        <w:trPr>
          <w:trHeight w:val="255"/>
        </w:trPr>
        <w:tc>
          <w:tcPr>
            <w:tcW w:w="1985" w:type="dxa"/>
            <w:tcBorders>
              <w:top w:val="single" w:sz="4" w:space="0" w:color="auto"/>
              <w:left w:val="single" w:sz="4" w:space="0" w:color="auto"/>
              <w:bottom w:val="single" w:sz="4" w:space="0" w:color="auto"/>
              <w:right w:val="single" w:sz="4" w:space="0" w:color="auto"/>
            </w:tcBorders>
            <w:noWrap/>
            <w:vAlign w:val="bottom"/>
          </w:tcPr>
          <w:p w:rsidR="00EB044C" w:rsidRPr="00FE07D3" w:rsidRDefault="00EB044C" w:rsidP="00F30D8E">
            <w:pPr>
              <w:spacing w:line="360" w:lineRule="auto"/>
              <w:ind w:left="305"/>
              <w:rPr>
                <w:rFonts w:cs="Tahoma"/>
                <w:b/>
                <w:bCs/>
                <w:lang w:val="sl-SI"/>
              </w:rPr>
            </w:pPr>
            <w:r w:rsidRPr="00FE07D3">
              <w:rPr>
                <w:rFonts w:cs="Tahoma"/>
                <w:lang w:val="sl-SI"/>
              </w:rPr>
              <w:t> </w:t>
            </w:r>
          </w:p>
        </w:tc>
        <w:tc>
          <w:tcPr>
            <w:tcW w:w="1701"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rPr>
                <w:rFonts w:cs="Tahoma"/>
                <w:b/>
                <w:bCs/>
                <w:lang w:val="sl-SI"/>
              </w:rPr>
            </w:pPr>
            <w:r w:rsidRPr="00FE07D3">
              <w:rPr>
                <w:rFonts w:cs="Tahoma"/>
                <w:lang w:val="sl-SI"/>
              </w:rPr>
              <w:t>Pesnica</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7355</w:t>
            </w:r>
          </w:p>
        </w:tc>
        <w:tc>
          <w:tcPr>
            <w:tcW w:w="1417"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992"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7355</w:t>
            </w:r>
          </w:p>
        </w:tc>
        <w:tc>
          <w:tcPr>
            <w:tcW w:w="992" w:type="dxa"/>
            <w:tcBorders>
              <w:top w:val="single" w:sz="4" w:space="0" w:color="auto"/>
              <w:left w:val="nil"/>
              <w:bottom w:val="single" w:sz="4" w:space="0" w:color="auto"/>
              <w:right w:val="single" w:sz="4" w:space="0" w:color="auto"/>
            </w:tcBorders>
            <w:shd w:val="clear" w:color="auto" w:fill="008000"/>
            <w:vAlign w:val="bottom"/>
          </w:tcPr>
          <w:p w:rsidR="00EB044C" w:rsidRPr="00FE07D3" w:rsidRDefault="00EB044C" w:rsidP="00F30D8E">
            <w:pPr>
              <w:spacing w:line="360" w:lineRule="auto"/>
              <w:jc w:val="center"/>
              <w:rPr>
                <w:rFonts w:cs="Tahoma"/>
                <w:b/>
                <w:bCs/>
                <w:lang w:val="sl-SI"/>
              </w:rPr>
            </w:pPr>
            <w:r w:rsidRPr="00FE07D3">
              <w:rPr>
                <w:rFonts w:cs="Tahoma"/>
                <w:lang w:val="sl-SI"/>
              </w:rPr>
              <w:t>2</w:t>
            </w:r>
          </w:p>
        </w:tc>
      </w:tr>
      <w:tr w:rsidR="00EB044C" w:rsidRPr="00FE07D3" w:rsidTr="00214DC7">
        <w:trPr>
          <w:trHeight w:val="255"/>
        </w:trPr>
        <w:tc>
          <w:tcPr>
            <w:tcW w:w="1985" w:type="dxa"/>
            <w:tcBorders>
              <w:top w:val="single" w:sz="4" w:space="0" w:color="auto"/>
              <w:left w:val="single" w:sz="4" w:space="0" w:color="auto"/>
              <w:bottom w:val="single" w:sz="4" w:space="0" w:color="auto"/>
              <w:right w:val="single" w:sz="4" w:space="0" w:color="auto"/>
            </w:tcBorders>
            <w:noWrap/>
            <w:vAlign w:val="bottom"/>
          </w:tcPr>
          <w:p w:rsidR="00EB044C" w:rsidRPr="00FE07D3" w:rsidRDefault="00EB044C" w:rsidP="00F30D8E">
            <w:pPr>
              <w:spacing w:line="360" w:lineRule="auto"/>
              <w:ind w:left="305"/>
              <w:rPr>
                <w:rFonts w:cs="Tahoma"/>
                <w:b/>
                <w:bCs/>
                <w:lang w:val="sl-SI"/>
              </w:rPr>
            </w:pPr>
            <w:r w:rsidRPr="00FE07D3">
              <w:rPr>
                <w:rFonts w:cs="Tahoma"/>
                <w:lang w:val="sl-SI"/>
              </w:rPr>
              <w:t> </w:t>
            </w:r>
          </w:p>
        </w:tc>
        <w:tc>
          <w:tcPr>
            <w:tcW w:w="1701"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rPr>
                <w:rFonts w:cs="Tahoma"/>
                <w:b/>
                <w:bCs/>
                <w:lang w:val="sl-SI"/>
              </w:rPr>
            </w:pPr>
            <w:r w:rsidRPr="00FE07D3">
              <w:rPr>
                <w:rFonts w:cs="Tahoma"/>
                <w:lang w:val="sl-SI"/>
              </w:rPr>
              <w:t>Poljčane</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1417"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4270</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992"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4270</w:t>
            </w:r>
          </w:p>
        </w:tc>
        <w:tc>
          <w:tcPr>
            <w:tcW w:w="992" w:type="dxa"/>
            <w:tcBorders>
              <w:top w:val="single" w:sz="4" w:space="0" w:color="auto"/>
              <w:left w:val="nil"/>
              <w:bottom w:val="single" w:sz="4" w:space="0" w:color="auto"/>
              <w:right w:val="single" w:sz="4" w:space="0" w:color="auto"/>
            </w:tcBorders>
            <w:shd w:val="clear" w:color="auto" w:fill="FFCC00"/>
            <w:vAlign w:val="bottom"/>
          </w:tcPr>
          <w:p w:rsidR="00EB044C" w:rsidRPr="00FE07D3" w:rsidRDefault="00EB044C" w:rsidP="00F30D8E">
            <w:pPr>
              <w:spacing w:line="360" w:lineRule="auto"/>
              <w:jc w:val="center"/>
              <w:rPr>
                <w:rFonts w:cs="Tahoma"/>
                <w:b/>
                <w:bCs/>
                <w:lang w:val="sl-SI"/>
              </w:rPr>
            </w:pPr>
            <w:r w:rsidRPr="00FE07D3">
              <w:rPr>
                <w:rFonts w:cs="Tahoma"/>
                <w:lang w:val="sl-SI"/>
              </w:rPr>
              <w:t>3</w:t>
            </w:r>
          </w:p>
        </w:tc>
      </w:tr>
      <w:tr w:rsidR="00EB044C" w:rsidRPr="00FE07D3" w:rsidTr="00214DC7">
        <w:trPr>
          <w:trHeight w:val="255"/>
        </w:trPr>
        <w:tc>
          <w:tcPr>
            <w:tcW w:w="1985" w:type="dxa"/>
            <w:tcBorders>
              <w:top w:val="single" w:sz="4" w:space="0" w:color="auto"/>
              <w:left w:val="single" w:sz="4" w:space="0" w:color="auto"/>
              <w:bottom w:val="single" w:sz="4" w:space="0" w:color="auto"/>
              <w:right w:val="single" w:sz="4" w:space="0" w:color="auto"/>
            </w:tcBorders>
            <w:noWrap/>
            <w:vAlign w:val="bottom"/>
          </w:tcPr>
          <w:p w:rsidR="00EB044C" w:rsidRPr="00FE07D3" w:rsidRDefault="00EB044C" w:rsidP="00F30D8E">
            <w:pPr>
              <w:spacing w:line="360" w:lineRule="auto"/>
              <w:ind w:left="305"/>
              <w:rPr>
                <w:rFonts w:cs="Tahoma"/>
                <w:b/>
                <w:bCs/>
                <w:lang w:val="sl-SI"/>
              </w:rPr>
            </w:pPr>
            <w:r w:rsidRPr="00FE07D3">
              <w:rPr>
                <w:rFonts w:cs="Tahoma"/>
                <w:lang w:val="sl-SI"/>
              </w:rPr>
              <w:t> </w:t>
            </w:r>
          </w:p>
        </w:tc>
        <w:tc>
          <w:tcPr>
            <w:tcW w:w="1701"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rPr>
                <w:rFonts w:cs="Tahoma"/>
                <w:b/>
                <w:bCs/>
                <w:lang w:val="sl-SI"/>
              </w:rPr>
            </w:pPr>
            <w:r w:rsidRPr="00FE07D3">
              <w:rPr>
                <w:rFonts w:cs="Tahoma"/>
                <w:lang w:val="sl-SI"/>
              </w:rPr>
              <w:t>Rače - Fram</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1417"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6358</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992"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6358</w:t>
            </w:r>
          </w:p>
        </w:tc>
        <w:tc>
          <w:tcPr>
            <w:tcW w:w="992" w:type="dxa"/>
            <w:tcBorders>
              <w:top w:val="single" w:sz="4" w:space="0" w:color="auto"/>
              <w:left w:val="nil"/>
              <w:bottom w:val="single" w:sz="4" w:space="0" w:color="auto"/>
              <w:right w:val="single" w:sz="4" w:space="0" w:color="auto"/>
            </w:tcBorders>
            <w:shd w:val="clear" w:color="auto" w:fill="FFCC00"/>
            <w:vAlign w:val="bottom"/>
          </w:tcPr>
          <w:p w:rsidR="00EB044C" w:rsidRPr="00FE07D3" w:rsidRDefault="00EB044C" w:rsidP="00F30D8E">
            <w:pPr>
              <w:spacing w:line="360" w:lineRule="auto"/>
              <w:jc w:val="center"/>
              <w:rPr>
                <w:rFonts w:cs="Tahoma"/>
                <w:b/>
                <w:bCs/>
                <w:lang w:val="sl-SI"/>
              </w:rPr>
            </w:pPr>
            <w:r w:rsidRPr="00FE07D3">
              <w:rPr>
                <w:rFonts w:cs="Tahoma"/>
                <w:lang w:val="sl-SI"/>
              </w:rPr>
              <w:t>3</w:t>
            </w:r>
          </w:p>
        </w:tc>
      </w:tr>
      <w:tr w:rsidR="00EB044C" w:rsidRPr="00FE07D3" w:rsidTr="00214DC7">
        <w:trPr>
          <w:trHeight w:val="255"/>
        </w:trPr>
        <w:tc>
          <w:tcPr>
            <w:tcW w:w="1985" w:type="dxa"/>
            <w:tcBorders>
              <w:top w:val="single" w:sz="4" w:space="0" w:color="auto"/>
              <w:left w:val="single" w:sz="4" w:space="0" w:color="auto"/>
              <w:bottom w:val="single" w:sz="4" w:space="0" w:color="auto"/>
              <w:right w:val="single" w:sz="4" w:space="0" w:color="auto"/>
            </w:tcBorders>
            <w:noWrap/>
            <w:vAlign w:val="bottom"/>
          </w:tcPr>
          <w:p w:rsidR="00EB044C" w:rsidRPr="00FE07D3" w:rsidRDefault="00EB044C" w:rsidP="00F30D8E">
            <w:pPr>
              <w:spacing w:line="360" w:lineRule="auto"/>
              <w:ind w:left="305"/>
              <w:rPr>
                <w:rFonts w:cs="Tahoma"/>
                <w:b/>
                <w:bCs/>
                <w:lang w:val="sl-SI"/>
              </w:rPr>
            </w:pPr>
            <w:r w:rsidRPr="00FE07D3">
              <w:rPr>
                <w:rFonts w:cs="Tahoma"/>
                <w:lang w:val="sl-SI"/>
              </w:rPr>
              <w:t> </w:t>
            </w:r>
          </w:p>
        </w:tc>
        <w:tc>
          <w:tcPr>
            <w:tcW w:w="1701"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rPr>
                <w:rFonts w:cs="Tahoma"/>
                <w:b/>
                <w:bCs/>
                <w:lang w:val="sl-SI"/>
              </w:rPr>
            </w:pPr>
            <w:r w:rsidRPr="00FE07D3">
              <w:rPr>
                <w:rFonts w:cs="Tahoma"/>
                <w:lang w:val="sl-SI"/>
              </w:rPr>
              <w:t>Ruše</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1417"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7115</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992"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7115</w:t>
            </w:r>
          </w:p>
        </w:tc>
        <w:tc>
          <w:tcPr>
            <w:tcW w:w="992" w:type="dxa"/>
            <w:tcBorders>
              <w:top w:val="single" w:sz="4" w:space="0" w:color="auto"/>
              <w:left w:val="nil"/>
              <w:bottom w:val="single" w:sz="4" w:space="0" w:color="auto"/>
              <w:right w:val="single" w:sz="4" w:space="0" w:color="auto"/>
            </w:tcBorders>
            <w:shd w:val="clear" w:color="auto" w:fill="FFCC00"/>
            <w:vAlign w:val="bottom"/>
          </w:tcPr>
          <w:p w:rsidR="00EB044C" w:rsidRPr="00FE07D3" w:rsidRDefault="00EB044C" w:rsidP="00F30D8E">
            <w:pPr>
              <w:spacing w:line="360" w:lineRule="auto"/>
              <w:jc w:val="center"/>
              <w:rPr>
                <w:rFonts w:cs="Tahoma"/>
                <w:b/>
                <w:bCs/>
                <w:lang w:val="sl-SI"/>
              </w:rPr>
            </w:pPr>
            <w:r w:rsidRPr="00FE07D3">
              <w:rPr>
                <w:rFonts w:cs="Tahoma"/>
                <w:lang w:val="sl-SI"/>
              </w:rPr>
              <w:t>3</w:t>
            </w:r>
          </w:p>
        </w:tc>
      </w:tr>
      <w:tr w:rsidR="00EB044C" w:rsidRPr="00FE07D3" w:rsidTr="00214DC7">
        <w:trPr>
          <w:trHeight w:val="255"/>
        </w:trPr>
        <w:tc>
          <w:tcPr>
            <w:tcW w:w="1985" w:type="dxa"/>
            <w:tcBorders>
              <w:top w:val="single" w:sz="4" w:space="0" w:color="auto"/>
              <w:left w:val="single" w:sz="4" w:space="0" w:color="auto"/>
              <w:bottom w:val="single" w:sz="4" w:space="0" w:color="auto"/>
              <w:right w:val="single" w:sz="4" w:space="0" w:color="auto"/>
            </w:tcBorders>
            <w:noWrap/>
            <w:vAlign w:val="bottom"/>
          </w:tcPr>
          <w:p w:rsidR="00EB044C" w:rsidRPr="00FE07D3" w:rsidRDefault="00EB044C" w:rsidP="00F30D8E">
            <w:pPr>
              <w:spacing w:line="360" w:lineRule="auto"/>
              <w:ind w:left="305"/>
              <w:rPr>
                <w:rFonts w:cs="Tahoma"/>
                <w:b/>
                <w:bCs/>
                <w:lang w:val="sl-SI"/>
              </w:rPr>
            </w:pPr>
            <w:r w:rsidRPr="00FE07D3">
              <w:rPr>
                <w:rFonts w:cs="Tahoma"/>
                <w:lang w:val="sl-SI"/>
              </w:rPr>
              <w:t> </w:t>
            </w:r>
          </w:p>
        </w:tc>
        <w:tc>
          <w:tcPr>
            <w:tcW w:w="1701"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rPr>
                <w:rFonts w:cs="Tahoma"/>
                <w:b/>
                <w:bCs/>
                <w:lang w:val="sl-SI"/>
              </w:rPr>
            </w:pPr>
            <w:r w:rsidRPr="00FE07D3">
              <w:rPr>
                <w:rFonts w:cs="Tahoma"/>
                <w:lang w:val="sl-SI"/>
              </w:rPr>
              <w:t>Selnica ob Dravi</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24</w:t>
            </w:r>
          </w:p>
        </w:tc>
        <w:tc>
          <w:tcPr>
            <w:tcW w:w="1417"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4439</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992"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4463</w:t>
            </w:r>
          </w:p>
        </w:tc>
        <w:tc>
          <w:tcPr>
            <w:tcW w:w="992" w:type="dxa"/>
            <w:tcBorders>
              <w:top w:val="single" w:sz="4" w:space="0" w:color="auto"/>
              <w:left w:val="nil"/>
              <w:bottom w:val="single" w:sz="4" w:space="0" w:color="auto"/>
              <w:right w:val="single" w:sz="4" w:space="0" w:color="auto"/>
            </w:tcBorders>
            <w:shd w:val="clear" w:color="auto" w:fill="FFCC00"/>
            <w:vAlign w:val="bottom"/>
          </w:tcPr>
          <w:p w:rsidR="00EB044C" w:rsidRPr="00FE07D3" w:rsidRDefault="00EB044C" w:rsidP="00F30D8E">
            <w:pPr>
              <w:spacing w:line="360" w:lineRule="auto"/>
              <w:jc w:val="center"/>
              <w:rPr>
                <w:rFonts w:cs="Tahoma"/>
                <w:b/>
                <w:bCs/>
                <w:lang w:val="sl-SI"/>
              </w:rPr>
            </w:pPr>
            <w:r w:rsidRPr="00FE07D3">
              <w:rPr>
                <w:rFonts w:cs="Tahoma"/>
                <w:lang w:val="sl-SI"/>
              </w:rPr>
              <w:t>3</w:t>
            </w:r>
          </w:p>
        </w:tc>
      </w:tr>
      <w:tr w:rsidR="00EB044C" w:rsidRPr="00FE07D3" w:rsidTr="00214DC7">
        <w:trPr>
          <w:trHeight w:val="255"/>
        </w:trPr>
        <w:tc>
          <w:tcPr>
            <w:tcW w:w="1985" w:type="dxa"/>
            <w:tcBorders>
              <w:top w:val="single" w:sz="4" w:space="0" w:color="auto"/>
              <w:left w:val="single" w:sz="4" w:space="0" w:color="auto"/>
              <w:bottom w:val="single" w:sz="4" w:space="0" w:color="auto"/>
              <w:right w:val="single" w:sz="4" w:space="0" w:color="auto"/>
            </w:tcBorders>
            <w:noWrap/>
            <w:vAlign w:val="bottom"/>
          </w:tcPr>
          <w:p w:rsidR="00EB044C" w:rsidRPr="00FE07D3" w:rsidRDefault="00EB044C" w:rsidP="00F30D8E">
            <w:pPr>
              <w:spacing w:line="360" w:lineRule="auto"/>
              <w:ind w:left="305"/>
              <w:rPr>
                <w:rFonts w:cs="Tahoma"/>
                <w:b/>
                <w:bCs/>
                <w:lang w:val="sl-SI"/>
              </w:rPr>
            </w:pPr>
            <w:r w:rsidRPr="00FE07D3">
              <w:rPr>
                <w:rFonts w:cs="Tahoma"/>
                <w:lang w:val="sl-SI"/>
              </w:rPr>
              <w:t> </w:t>
            </w:r>
          </w:p>
        </w:tc>
        <w:tc>
          <w:tcPr>
            <w:tcW w:w="1701"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rPr>
                <w:rFonts w:cs="Tahoma"/>
                <w:b/>
                <w:bCs/>
                <w:lang w:val="sl-SI"/>
              </w:rPr>
            </w:pPr>
            <w:r w:rsidRPr="00FE07D3">
              <w:rPr>
                <w:rFonts w:cs="Tahoma"/>
                <w:lang w:val="sl-SI"/>
              </w:rPr>
              <w:t>Slovenska Bistrica</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1417"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23.674</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i/>
                <w:iCs/>
                <w:color w:val="008080"/>
                <w:kern w:val="28"/>
                <w:lang w:val="sl-SI"/>
              </w:rPr>
            </w:pPr>
          </w:p>
        </w:tc>
        <w:tc>
          <w:tcPr>
            <w:tcW w:w="992"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23.674</w:t>
            </w:r>
          </w:p>
        </w:tc>
        <w:tc>
          <w:tcPr>
            <w:tcW w:w="992" w:type="dxa"/>
            <w:tcBorders>
              <w:top w:val="single" w:sz="4" w:space="0" w:color="auto"/>
              <w:left w:val="nil"/>
              <w:bottom w:val="single" w:sz="4" w:space="0" w:color="auto"/>
              <w:right w:val="single" w:sz="4" w:space="0" w:color="auto"/>
            </w:tcBorders>
            <w:shd w:val="clear" w:color="auto" w:fill="FFCC00"/>
            <w:vAlign w:val="bottom"/>
          </w:tcPr>
          <w:p w:rsidR="00EB044C" w:rsidRPr="00FE07D3" w:rsidRDefault="00EB044C" w:rsidP="00F30D8E">
            <w:pPr>
              <w:spacing w:line="360" w:lineRule="auto"/>
              <w:jc w:val="center"/>
              <w:rPr>
                <w:rFonts w:cs="Tahoma"/>
                <w:b/>
                <w:bCs/>
                <w:lang w:val="sl-SI"/>
              </w:rPr>
            </w:pPr>
            <w:r w:rsidRPr="00FE07D3">
              <w:rPr>
                <w:rFonts w:cs="Tahoma"/>
                <w:lang w:val="sl-SI"/>
              </w:rPr>
              <w:t>3</w:t>
            </w:r>
          </w:p>
        </w:tc>
      </w:tr>
      <w:tr w:rsidR="00EB044C" w:rsidRPr="00FE07D3" w:rsidTr="00214DC7">
        <w:trPr>
          <w:trHeight w:val="255"/>
        </w:trPr>
        <w:tc>
          <w:tcPr>
            <w:tcW w:w="1985" w:type="dxa"/>
            <w:tcBorders>
              <w:top w:val="single" w:sz="4" w:space="0" w:color="auto"/>
              <w:left w:val="single" w:sz="4" w:space="0" w:color="auto"/>
              <w:bottom w:val="single" w:sz="4" w:space="0" w:color="auto"/>
              <w:right w:val="single" w:sz="4" w:space="0" w:color="auto"/>
            </w:tcBorders>
            <w:noWrap/>
            <w:vAlign w:val="bottom"/>
          </w:tcPr>
          <w:p w:rsidR="00EB044C" w:rsidRPr="00FE07D3" w:rsidRDefault="00EB044C" w:rsidP="00F30D8E">
            <w:pPr>
              <w:spacing w:line="360" w:lineRule="auto"/>
              <w:ind w:left="305"/>
              <w:rPr>
                <w:rFonts w:cs="Tahoma"/>
                <w:b/>
                <w:bCs/>
                <w:lang w:val="sl-SI"/>
              </w:rPr>
            </w:pPr>
            <w:r w:rsidRPr="00FE07D3">
              <w:rPr>
                <w:rFonts w:cs="Tahoma"/>
                <w:lang w:val="sl-SI"/>
              </w:rPr>
              <w:t> </w:t>
            </w:r>
          </w:p>
        </w:tc>
        <w:tc>
          <w:tcPr>
            <w:tcW w:w="1701"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rPr>
                <w:rFonts w:cs="Tahoma"/>
                <w:b/>
                <w:bCs/>
                <w:lang w:val="sl-SI"/>
              </w:rPr>
            </w:pPr>
            <w:r w:rsidRPr="00FE07D3">
              <w:rPr>
                <w:rFonts w:cs="Tahoma"/>
                <w:lang w:val="sl-SI"/>
              </w:rPr>
              <w:t>Starše</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260</w:t>
            </w:r>
          </w:p>
        </w:tc>
        <w:tc>
          <w:tcPr>
            <w:tcW w:w="1417"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3782</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992"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4042</w:t>
            </w:r>
          </w:p>
        </w:tc>
        <w:tc>
          <w:tcPr>
            <w:tcW w:w="992" w:type="dxa"/>
            <w:tcBorders>
              <w:top w:val="single" w:sz="4" w:space="0" w:color="auto"/>
              <w:left w:val="nil"/>
              <w:bottom w:val="single" w:sz="4" w:space="0" w:color="auto"/>
              <w:right w:val="single" w:sz="4" w:space="0" w:color="auto"/>
            </w:tcBorders>
            <w:shd w:val="clear" w:color="auto" w:fill="FFCC00"/>
            <w:vAlign w:val="bottom"/>
          </w:tcPr>
          <w:p w:rsidR="00EB044C" w:rsidRPr="00FE07D3" w:rsidRDefault="00EB044C" w:rsidP="00F30D8E">
            <w:pPr>
              <w:spacing w:line="360" w:lineRule="auto"/>
              <w:jc w:val="center"/>
              <w:rPr>
                <w:rFonts w:cs="Tahoma"/>
                <w:b/>
                <w:bCs/>
                <w:lang w:val="sl-SI"/>
              </w:rPr>
            </w:pPr>
            <w:r w:rsidRPr="00FE07D3">
              <w:rPr>
                <w:rFonts w:cs="Tahoma"/>
                <w:lang w:val="sl-SI"/>
              </w:rPr>
              <w:t>3</w:t>
            </w:r>
          </w:p>
        </w:tc>
      </w:tr>
      <w:tr w:rsidR="00EB044C" w:rsidRPr="00FE07D3" w:rsidTr="00214DC7">
        <w:trPr>
          <w:trHeight w:val="255"/>
        </w:trPr>
        <w:tc>
          <w:tcPr>
            <w:tcW w:w="1985" w:type="dxa"/>
            <w:tcBorders>
              <w:top w:val="single" w:sz="4" w:space="0" w:color="auto"/>
              <w:left w:val="single" w:sz="4" w:space="0" w:color="auto"/>
              <w:bottom w:val="single" w:sz="4" w:space="0" w:color="auto"/>
              <w:right w:val="single" w:sz="4" w:space="0" w:color="auto"/>
            </w:tcBorders>
            <w:noWrap/>
            <w:vAlign w:val="bottom"/>
          </w:tcPr>
          <w:p w:rsidR="00EB044C" w:rsidRPr="00FE07D3" w:rsidRDefault="00EB044C" w:rsidP="00F30D8E">
            <w:pPr>
              <w:spacing w:line="360" w:lineRule="auto"/>
              <w:ind w:left="305"/>
              <w:rPr>
                <w:rFonts w:cs="Tahoma"/>
                <w:b/>
                <w:bCs/>
                <w:lang w:val="sl-SI"/>
              </w:rPr>
            </w:pPr>
            <w:r w:rsidRPr="00FE07D3">
              <w:rPr>
                <w:rFonts w:cs="Tahoma"/>
                <w:lang w:val="sl-SI"/>
              </w:rPr>
              <w:t> </w:t>
            </w:r>
          </w:p>
        </w:tc>
        <w:tc>
          <w:tcPr>
            <w:tcW w:w="1701"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rPr>
                <w:rFonts w:cs="Tahoma"/>
                <w:b/>
                <w:bCs/>
                <w:lang w:val="sl-SI"/>
              </w:rPr>
            </w:pPr>
            <w:r w:rsidRPr="00FE07D3">
              <w:rPr>
                <w:rFonts w:cs="Tahoma"/>
                <w:lang w:val="sl-SI"/>
              </w:rPr>
              <w:t xml:space="preserve">Sveti Jurij v </w:t>
            </w:r>
            <w:r w:rsidRPr="00FE07D3">
              <w:rPr>
                <w:rFonts w:cs="Tahoma"/>
                <w:lang w:val="sl-SI"/>
              </w:rPr>
              <w:lastRenderedPageBreak/>
              <w:t>Slov. goricah</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lastRenderedPageBreak/>
              <w:t>2085</w:t>
            </w:r>
          </w:p>
        </w:tc>
        <w:tc>
          <w:tcPr>
            <w:tcW w:w="1417"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992"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2085</w:t>
            </w:r>
          </w:p>
        </w:tc>
        <w:tc>
          <w:tcPr>
            <w:tcW w:w="992" w:type="dxa"/>
            <w:tcBorders>
              <w:top w:val="single" w:sz="4" w:space="0" w:color="auto"/>
              <w:left w:val="nil"/>
              <w:bottom w:val="single" w:sz="4" w:space="0" w:color="auto"/>
              <w:right w:val="single" w:sz="4" w:space="0" w:color="auto"/>
            </w:tcBorders>
            <w:shd w:val="clear" w:color="auto" w:fill="008000"/>
            <w:vAlign w:val="bottom"/>
          </w:tcPr>
          <w:p w:rsidR="00EB044C" w:rsidRPr="00FE07D3" w:rsidRDefault="00EB044C" w:rsidP="00F30D8E">
            <w:pPr>
              <w:spacing w:line="360" w:lineRule="auto"/>
              <w:jc w:val="center"/>
              <w:rPr>
                <w:rFonts w:cs="Tahoma"/>
                <w:b/>
                <w:bCs/>
                <w:lang w:val="sl-SI"/>
              </w:rPr>
            </w:pPr>
            <w:r w:rsidRPr="00FE07D3">
              <w:rPr>
                <w:rFonts w:cs="Tahoma"/>
                <w:lang w:val="sl-SI"/>
              </w:rPr>
              <w:t>2</w:t>
            </w:r>
          </w:p>
        </w:tc>
      </w:tr>
      <w:tr w:rsidR="00EB044C" w:rsidRPr="00FE07D3" w:rsidTr="00214DC7">
        <w:trPr>
          <w:trHeight w:val="255"/>
        </w:trPr>
        <w:tc>
          <w:tcPr>
            <w:tcW w:w="1985" w:type="dxa"/>
            <w:tcBorders>
              <w:top w:val="single" w:sz="4" w:space="0" w:color="auto"/>
              <w:left w:val="single" w:sz="4" w:space="0" w:color="auto"/>
              <w:bottom w:val="single" w:sz="4" w:space="0" w:color="auto"/>
              <w:right w:val="single" w:sz="4" w:space="0" w:color="auto"/>
            </w:tcBorders>
            <w:noWrap/>
            <w:vAlign w:val="bottom"/>
          </w:tcPr>
          <w:p w:rsidR="00EB044C" w:rsidRPr="00FE07D3" w:rsidRDefault="00EB044C" w:rsidP="00F30D8E">
            <w:pPr>
              <w:spacing w:line="360" w:lineRule="auto"/>
              <w:ind w:left="305"/>
              <w:rPr>
                <w:rFonts w:cs="Tahoma"/>
                <w:b/>
                <w:bCs/>
                <w:lang w:val="sl-SI"/>
              </w:rPr>
            </w:pPr>
            <w:r w:rsidRPr="00FE07D3">
              <w:rPr>
                <w:rFonts w:cs="Tahoma"/>
                <w:lang w:val="sl-SI"/>
              </w:rPr>
              <w:t> </w:t>
            </w:r>
          </w:p>
        </w:tc>
        <w:tc>
          <w:tcPr>
            <w:tcW w:w="1701"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rPr>
                <w:rFonts w:cs="Tahoma"/>
                <w:b/>
                <w:bCs/>
                <w:lang w:val="sl-SI"/>
              </w:rPr>
            </w:pPr>
            <w:r w:rsidRPr="00FE07D3">
              <w:rPr>
                <w:rFonts w:cs="Tahoma"/>
                <w:lang w:val="sl-SI"/>
              </w:rPr>
              <w:t>SvetaTrojica v Slov. goricah</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1417"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2136</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992"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2136</w:t>
            </w:r>
          </w:p>
        </w:tc>
        <w:tc>
          <w:tcPr>
            <w:tcW w:w="992" w:type="dxa"/>
            <w:tcBorders>
              <w:top w:val="single" w:sz="4" w:space="0" w:color="auto"/>
              <w:left w:val="nil"/>
              <w:bottom w:val="single" w:sz="4" w:space="0" w:color="auto"/>
              <w:right w:val="single" w:sz="4" w:space="0" w:color="auto"/>
            </w:tcBorders>
            <w:shd w:val="clear" w:color="auto" w:fill="FFCC00"/>
            <w:vAlign w:val="bottom"/>
          </w:tcPr>
          <w:p w:rsidR="00EB044C" w:rsidRPr="00FE07D3" w:rsidRDefault="00EB044C" w:rsidP="00F30D8E">
            <w:pPr>
              <w:spacing w:line="360" w:lineRule="auto"/>
              <w:jc w:val="center"/>
              <w:rPr>
                <w:rFonts w:cs="Tahoma"/>
                <w:b/>
                <w:bCs/>
                <w:lang w:val="sl-SI"/>
              </w:rPr>
            </w:pPr>
            <w:r w:rsidRPr="00FE07D3">
              <w:rPr>
                <w:rFonts w:cs="Tahoma"/>
                <w:lang w:val="sl-SI"/>
              </w:rPr>
              <w:t>3</w:t>
            </w:r>
          </w:p>
        </w:tc>
      </w:tr>
      <w:tr w:rsidR="00EB044C" w:rsidRPr="00FE07D3" w:rsidTr="00214DC7">
        <w:trPr>
          <w:trHeight w:val="255"/>
        </w:trPr>
        <w:tc>
          <w:tcPr>
            <w:tcW w:w="1985" w:type="dxa"/>
            <w:tcBorders>
              <w:top w:val="single" w:sz="4" w:space="0" w:color="auto"/>
              <w:left w:val="single" w:sz="4" w:space="0" w:color="auto"/>
              <w:bottom w:val="single" w:sz="4" w:space="0" w:color="auto"/>
              <w:right w:val="single" w:sz="4" w:space="0" w:color="auto"/>
            </w:tcBorders>
            <w:noWrap/>
            <w:vAlign w:val="bottom"/>
          </w:tcPr>
          <w:p w:rsidR="00EB044C" w:rsidRPr="00FE07D3" w:rsidRDefault="00EB044C" w:rsidP="00F30D8E">
            <w:pPr>
              <w:spacing w:line="360" w:lineRule="auto"/>
              <w:rPr>
                <w:rFonts w:cs="Tahoma"/>
                <w:b/>
                <w:bCs/>
                <w:lang w:val="sl-SI"/>
              </w:rPr>
            </w:pPr>
            <w:r w:rsidRPr="00FE07D3">
              <w:rPr>
                <w:rFonts w:cs="Tahoma"/>
                <w:lang w:val="sl-SI"/>
              </w:rPr>
              <w:t> </w:t>
            </w:r>
          </w:p>
        </w:tc>
        <w:tc>
          <w:tcPr>
            <w:tcW w:w="1701"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rPr>
                <w:rFonts w:cs="Tahoma"/>
                <w:b/>
                <w:bCs/>
                <w:lang w:val="sl-SI"/>
              </w:rPr>
            </w:pPr>
            <w:r w:rsidRPr="00FE07D3">
              <w:rPr>
                <w:rFonts w:cs="Tahoma"/>
                <w:lang w:val="sl-SI"/>
              </w:rPr>
              <w:t>Sveta Ana</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2258</w:t>
            </w:r>
          </w:p>
        </w:tc>
        <w:tc>
          <w:tcPr>
            <w:tcW w:w="1417"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992"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2258</w:t>
            </w:r>
          </w:p>
        </w:tc>
        <w:tc>
          <w:tcPr>
            <w:tcW w:w="992" w:type="dxa"/>
            <w:tcBorders>
              <w:top w:val="single" w:sz="4" w:space="0" w:color="auto"/>
              <w:left w:val="nil"/>
              <w:bottom w:val="single" w:sz="4" w:space="0" w:color="auto"/>
              <w:right w:val="single" w:sz="4" w:space="0" w:color="auto"/>
            </w:tcBorders>
            <w:shd w:val="clear" w:color="auto" w:fill="008000"/>
            <w:vAlign w:val="bottom"/>
          </w:tcPr>
          <w:p w:rsidR="00EB044C" w:rsidRPr="00FE07D3" w:rsidRDefault="00EB044C" w:rsidP="00F30D8E">
            <w:pPr>
              <w:spacing w:line="360" w:lineRule="auto"/>
              <w:jc w:val="center"/>
              <w:rPr>
                <w:rFonts w:cs="Tahoma"/>
                <w:b/>
                <w:bCs/>
                <w:lang w:val="sl-SI"/>
              </w:rPr>
            </w:pPr>
            <w:r w:rsidRPr="00FE07D3">
              <w:rPr>
                <w:rFonts w:cs="Tahoma"/>
                <w:lang w:val="sl-SI"/>
              </w:rPr>
              <w:t>2</w:t>
            </w:r>
          </w:p>
        </w:tc>
      </w:tr>
      <w:tr w:rsidR="00EB044C" w:rsidRPr="00FE07D3" w:rsidTr="00214DC7">
        <w:trPr>
          <w:trHeight w:val="255"/>
        </w:trPr>
        <w:tc>
          <w:tcPr>
            <w:tcW w:w="1985" w:type="dxa"/>
            <w:tcBorders>
              <w:top w:val="single" w:sz="4" w:space="0" w:color="auto"/>
              <w:left w:val="single" w:sz="4" w:space="0" w:color="auto"/>
              <w:bottom w:val="single" w:sz="4" w:space="0" w:color="auto"/>
              <w:right w:val="single" w:sz="4" w:space="0" w:color="auto"/>
            </w:tcBorders>
            <w:noWrap/>
            <w:vAlign w:val="bottom"/>
          </w:tcPr>
          <w:p w:rsidR="00EB044C" w:rsidRPr="00FE07D3" w:rsidRDefault="00EB044C" w:rsidP="00F30D8E">
            <w:pPr>
              <w:spacing w:line="360" w:lineRule="auto"/>
              <w:rPr>
                <w:rFonts w:cs="Tahoma"/>
                <w:b/>
                <w:bCs/>
                <w:lang w:val="sl-SI"/>
              </w:rPr>
            </w:pPr>
            <w:r w:rsidRPr="00FE07D3">
              <w:rPr>
                <w:rFonts w:cs="Tahoma"/>
                <w:lang w:val="sl-SI"/>
              </w:rPr>
              <w:t> </w:t>
            </w:r>
          </w:p>
        </w:tc>
        <w:tc>
          <w:tcPr>
            <w:tcW w:w="1701"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rPr>
                <w:rFonts w:cs="Tahoma"/>
                <w:b/>
                <w:bCs/>
                <w:lang w:val="sl-SI"/>
              </w:rPr>
            </w:pPr>
            <w:r w:rsidRPr="00FE07D3">
              <w:rPr>
                <w:rFonts w:cs="Tahoma"/>
                <w:lang w:val="sl-SI"/>
              </w:rPr>
              <w:t>Šentilj</w:t>
            </w: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8222</w:t>
            </w:r>
          </w:p>
        </w:tc>
        <w:tc>
          <w:tcPr>
            <w:tcW w:w="1417"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1276"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lang w:val="sl-SI"/>
              </w:rPr>
            </w:pPr>
          </w:p>
        </w:tc>
        <w:tc>
          <w:tcPr>
            <w:tcW w:w="992" w:type="dxa"/>
            <w:tcBorders>
              <w:top w:val="single" w:sz="4" w:space="0" w:color="auto"/>
              <w:left w:val="nil"/>
              <w:bottom w:val="single" w:sz="4" w:space="0" w:color="auto"/>
              <w:right w:val="single" w:sz="4" w:space="0" w:color="auto"/>
            </w:tcBorders>
            <w:noWrap/>
            <w:vAlign w:val="bottom"/>
          </w:tcPr>
          <w:p w:rsidR="00EB044C" w:rsidRPr="00FE07D3" w:rsidRDefault="00EB044C" w:rsidP="00F30D8E">
            <w:pPr>
              <w:spacing w:line="360" w:lineRule="auto"/>
              <w:jc w:val="center"/>
              <w:rPr>
                <w:rFonts w:cs="Tahoma"/>
                <w:b/>
                <w:bCs/>
                <w:lang w:val="sl-SI"/>
              </w:rPr>
            </w:pPr>
            <w:r w:rsidRPr="00FE07D3">
              <w:rPr>
                <w:rFonts w:cs="Tahoma"/>
                <w:lang w:val="sl-SI"/>
              </w:rPr>
              <w:t>8222</w:t>
            </w:r>
          </w:p>
        </w:tc>
        <w:tc>
          <w:tcPr>
            <w:tcW w:w="992" w:type="dxa"/>
            <w:tcBorders>
              <w:top w:val="single" w:sz="4" w:space="0" w:color="auto"/>
              <w:left w:val="nil"/>
              <w:bottom w:val="single" w:sz="4" w:space="0" w:color="auto"/>
              <w:right w:val="single" w:sz="4" w:space="0" w:color="auto"/>
            </w:tcBorders>
            <w:shd w:val="clear" w:color="auto" w:fill="008000"/>
            <w:vAlign w:val="bottom"/>
          </w:tcPr>
          <w:p w:rsidR="00EB044C" w:rsidRPr="00FE07D3" w:rsidRDefault="00EB044C" w:rsidP="00F30D8E">
            <w:pPr>
              <w:spacing w:line="360" w:lineRule="auto"/>
              <w:jc w:val="center"/>
              <w:rPr>
                <w:rFonts w:cs="Tahoma"/>
                <w:b/>
                <w:bCs/>
                <w:lang w:val="sl-SI"/>
              </w:rPr>
            </w:pPr>
            <w:r w:rsidRPr="00FE07D3">
              <w:rPr>
                <w:rFonts w:cs="Tahoma"/>
                <w:lang w:val="sl-SI"/>
              </w:rPr>
              <w:t>2</w:t>
            </w:r>
          </w:p>
        </w:tc>
      </w:tr>
      <w:tr w:rsidR="00214DC7" w:rsidRPr="00FE07D3" w:rsidTr="00214DC7">
        <w:trPr>
          <w:trHeight w:val="254"/>
        </w:trPr>
        <w:tc>
          <w:tcPr>
            <w:tcW w:w="1985" w:type="dxa"/>
            <w:tcBorders>
              <w:top w:val="single" w:sz="4" w:space="0" w:color="auto"/>
              <w:left w:val="single" w:sz="4" w:space="0" w:color="auto"/>
              <w:bottom w:val="single" w:sz="4" w:space="0" w:color="auto"/>
              <w:right w:val="single" w:sz="4" w:space="0" w:color="auto"/>
            </w:tcBorders>
            <w:shd w:val="clear" w:color="auto" w:fill="33CCCC"/>
            <w:noWrap/>
            <w:vAlign w:val="bottom"/>
          </w:tcPr>
          <w:p w:rsidR="00EB044C" w:rsidRPr="00214DC7" w:rsidRDefault="00EB044C" w:rsidP="00F30D8E">
            <w:pPr>
              <w:spacing w:line="360" w:lineRule="auto"/>
              <w:rPr>
                <w:rFonts w:cs="Tahoma"/>
                <w:b/>
                <w:bCs/>
                <w:sz w:val="20"/>
                <w:lang w:val="sl-SI"/>
              </w:rPr>
            </w:pPr>
            <w:r w:rsidRPr="00214DC7">
              <w:rPr>
                <w:rFonts w:cs="Tahoma"/>
                <w:sz w:val="20"/>
                <w:lang w:val="sl-SI"/>
              </w:rPr>
              <w:t xml:space="preserve">Vzhodnoštajerska regija           </w:t>
            </w:r>
          </w:p>
        </w:tc>
        <w:tc>
          <w:tcPr>
            <w:tcW w:w="1701" w:type="dxa"/>
            <w:tcBorders>
              <w:top w:val="single" w:sz="4" w:space="0" w:color="auto"/>
              <w:left w:val="nil"/>
              <w:bottom w:val="single" w:sz="4" w:space="0" w:color="auto"/>
              <w:right w:val="single" w:sz="4" w:space="0" w:color="auto"/>
            </w:tcBorders>
            <w:shd w:val="clear" w:color="auto" w:fill="33CCCC"/>
            <w:noWrap/>
            <w:vAlign w:val="bottom"/>
          </w:tcPr>
          <w:p w:rsidR="00EB044C" w:rsidRPr="00FE07D3" w:rsidRDefault="00EB044C" w:rsidP="00F30D8E">
            <w:pPr>
              <w:spacing w:line="360" w:lineRule="auto"/>
              <w:rPr>
                <w:rFonts w:cs="Tahoma"/>
                <w:b/>
                <w:bCs/>
                <w:lang w:val="sl-SI"/>
              </w:rPr>
            </w:pPr>
            <w:r w:rsidRPr="00FE07D3">
              <w:rPr>
                <w:rFonts w:cs="Tahoma"/>
                <w:lang w:val="sl-SI"/>
              </w:rPr>
              <w:t>SKUPAJ</w:t>
            </w:r>
          </w:p>
        </w:tc>
        <w:tc>
          <w:tcPr>
            <w:tcW w:w="1276" w:type="dxa"/>
            <w:tcBorders>
              <w:top w:val="single" w:sz="4" w:space="0" w:color="auto"/>
              <w:left w:val="nil"/>
              <w:bottom w:val="single" w:sz="4" w:space="0" w:color="auto"/>
              <w:right w:val="single" w:sz="4" w:space="0" w:color="auto"/>
            </w:tcBorders>
            <w:shd w:val="clear" w:color="auto" w:fill="33CCCC"/>
            <w:noWrap/>
            <w:vAlign w:val="bottom"/>
          </w:tcPr>
          <w:p w:rsidR="00EB044C" w:rsidRPr="00FE07D3" w:rsidRDefault="00EB044C" w:rsidP="00F30D8E">
            <w:pPr>
              <w:spacing w:line="360" w:lineRule="auto"/>
              <w:jc w:val="center"/>
              <w:rPr>
                <w:rFonts w:cs="Tahoma"/>
                <w:b/>
                <w:bCs/>
                <w:lang w:val="sl-SI"/>
              </w:rPr>
            </w:pPr>
            <w:r w:rsidRPr="00FE07D3">
              <w:rPr>
                <w:rFonts w:cs="Tahoma"/>
                <w:b/>
                <w:bCs/>
                <w:lang w:val="sl-SI"/>
              </w:rPr>
              <w:t>142.442</w:t>
            </w:r>
          </w:p>
        </w:tc>
        <w:tc>
          <w:tcPr>
            <w:tcW w:w="1417" w:type="dxa"/>
            <w:tcBorders>
              <w:top w:val="single" w:sz="4" w:space="0" w:color="auto"/>
              <w:left w:val="nil"/>
              <w:bottom w:val="single" w:sz="4" w:space="0" w:color="auto"/>
              <w:right w:val="single" w:sz="4" w:space="0" w:color="auto"/>
            </w:tcBorders>
            <w:shd w:val="clear" w:color="auto" w:fill="33CCCC"/>
            <w:noWrap/>
            <w:vAlign w:val="bottom"/>
          </w:tcPr>
          <w:p w:rsidR="00EB044C" w:rsidRPr="00FE07D3" w:rsidRDefault="00EB044C" w:rsidP="00F30D8E">
            <w:pPr>
              <w:spacing w:line="360" w:lineRule="auto"/>
              <w:jc w:val="center"/>
              <w:rPr>
                <w:rFonts w:cs="Tahoma"/>
                <w:b/>
                <w:bCs/>
                <w:lang w:val="sl-SI"/>
              </w:rPr>
            </w:pPr>
            <w:r w:rsidRPr="00FE07D3">
              <w:rPr>
                <w:rFonts w:cs="Tahoma"/>
                <w:b/>
                <w:bCs/>
                <w:lang w:val="sl-SI"/>
              </w:rPr>
              <w:t>79.377</w:t>
            </w:r>
          </w:p>
        </w:tc>
        <w:tc>
          <w:tcPr>
            <w:tcW w:w="1276" w:type="dxa"/>
            <w:tcBorders>
              <w:top w:val="single" w:sz="4" w:space="0" w:color="auto"/>
              <w:left w:val="nil"/>
              <w:bottom w:val="single" w:sz="4" w:space="0" w:color="auto"/>
              <w:right w:val="single" w:sz="4" w:space="0" w:color="auto"/>
            </w:tcBorders>
            <w:shd w:val="clear" w:color="auto" w:fill="33CCCC"/>
            <w:noWrap/>
            <w:vAlign w:val="bottom"/>
          </w:tcPr>
          <w:p w:rsidR="00EB044C" w:rsidRPr="00FE07D3" w:rsidRDefault="00EB044C" w:rsidP="00F30D8E">
            <w:pPr>
              <w:spacing w:line="360" w:lineRule="auto"/>
              <w:jc w:val="center"/>
              <w:rPr>
                <w:rFonts w:cs="Tahoma"/>
                <w:lang w:val="sl-SI"/>
              </w:rPr>
            </w:pPr>
          </w:p>
        </w:tc>
        <w:tc>
          <w:tcPr>
            <w:tcW w:w="992" w:type="dxa"/>
            <w:tcBorders>
              <w:top w:val="single" w:sz="4" w:space="0" w:color="auto"/>
              <w:left w:val="nil"/>
              <w:bottom w:val="single" w:sz="4" w:space="0" w:color="auto"/>
              <w:right w:val="single" w:sz="4" w:space="0" w:color="auto"/>
            </w:tcBorders>
            <w:shd w:val="clear" w:color="auto" w:fill="33CCCC"/>
            <w:noWrap/>
            <w:vAlign w:val="bottom"/>
          </w:tcPr>
          <w:p w:rsidR="00EB044C" w:rsidRPr="00FE07D3" w:rsidRDefault="00EB044C" w:rsidP="00F30D8E">
            <w:pPr>
              <w:spacing w:line="360" w:lineRule="auto"/>
              <w:jc w:val="center"/>
              <w:rPr>
                <w:rFonts w:cs="Tahoma"/>
                <w:b/>
                <w:bCs/>
                <w:lang w:val="sl-SI"/>
              </w:rPr>
            </w:pPr>
            <w:r w:rsidRPr="00FE07D3">
              <w:rPr>
                <w:rFonts w:cs="Tahoma"/>
                <w:b/>
                <w:lang w:val="sl-SI"/>
              </w:rPr>
              <w:t>221.81</w:t>
            </w:r>
          </w:p>
        </w:tc>
        <w:tc>
          <w:tcPr>
            <w:tcW w:w="992" w:type="dxa"/>
            <w:tcBorders>
              <w:top w:val="single" w:sz="4" w:space="0" w:color="auto"/>
              <w:left w:val="nil"/>
              <w:bottom w:val="single" w:sz="4" w:space="0" w:color="auto"/>
              <w:right w:val="single" w:sz="4" w:space="0" w:color="auto"/>
            </w:tcBorders>
            <w:shd w:val="clear" w:color="auto" w:fill="33CCCC"/>
          </w:tcPr>
          <w:p w:rsidR="00EB044C" w:rsidRPr="00FE07D3" w:rsidRDefault="00EB044C" w:rsidP="00F30D8E">
            <w:pPr>
              <w:spacing w:line="360" w:lineRule="auto"/>
              <w:jc w:val="center"/>
              <w:rPr>
                <w:rFonts w:cs="Tahoma"/>
                <w:lang w:val="sl-SI"/>
              </w:rPr>
            </w:pPr>
          </w:p>
        </w:tc>
      </w:tr>
    </w:tbl>
    <w:p w:rsidR="00A42C8D" w:rsidRPr="00FE07D3" w:rsidRDefault="00A42C8D" w:rsidP="00AC63E3">
      <w:pPr>
        <w:pStyle w:val="Telobesedila"/>
        <w:rPr>
          <w:rFonts w:cs="Tahoma"/>
        </w:rPr>
      </w:pPr>
    </w:p>
    <w:p w:rsidR="00A42C8D" w:rsidRPr="00FE07D3" w:rsidRDefault="00A42C8D" w:rsidP="00AC63E3">
      <w:pPr>
        <w:pStyle w:val="Telobesedila"/>
        <w:rPr>
          <w:rFonts w:cs="Tahoma"/>
        </w:rPr>
      </w:pPr>
    </w:p>
    <w:p w:rsidR="00AC63E3" w:rsidRPr="00FE07D3" w:rsidRDefault="00A42C8D" w:rsidP="00AC63E3">
      <w:pPr>
        <w:pStyle w:val="Telobesedila"/>
        <w:rPr>
          <w:rFonts w:cs="Tahoma"/>
        </w:rPr>
      </w:pPr>
      <w:r w:rsidRPr="00FE07D3">
        <w:rPr>
          <w:rFonts w:cs="Tahoma"/>
        </w:rPr>
        <w:t>O</w:t>
      </w:r>
      <w:r w:rsidR="00AC63E3" w:rsidRPr="00FE07D3">
        <w:rPr>
          <w:rFonts w:cs="Tahoma"/>
        </w:rPr>
        <w:t xml:space="preserve">bčina </w:t>
      </w:r>
      <w:r w:rsidR="00284626">
        <w:rPr>
          <w:rFonts w:cs="Tahoma"/>
        </w:rPr>
        <w:t>Oplotnica</w:t>
      </w:r>
      <w:r w:rsidR="00AC63E3" w:rsidRPr="00FE07D3">
        <w:rPr>
          <w:rFonts w:cs="Tahoma"/>
        </w:rPr>
        <w:t xml:space="preserve"> leži na seizmogenem koroško-haloškem območju. Po podatkih Inštituta za geofiziko večjih možnosti za potrese z hujšimi posledicami na tem območju ni, saj je bil zadnji hud potres pred 500 leti. Da gre za relativno potresno varno območje ponazarja tudi Temeljna karta potresne nevarnosti Slovenije, s prikazom potresnega pospeška tal za povaratno dobo 475 let, ki je izdelana v skladu z zahtevami evropskega predstandarda Eurocode 8.</w:t>
      </w:r>
    </w:p>
    <w:p w:rsidR="00AC63E3" w:rsidRPr="00FE07D3" w:rsidRDefault="00AC63E3" w:rsidP="00AC63E3">
      <w:pPr>
        <w:jc w:val="both"/>
        <w:rPr>
          <w:rFonts w:cs="Tahoma"/>
          <w:lang w:val="sl-SI"/>
        </w:rPr>
      </w:pPr>
    </w:p>
    <w:p w:rsidR="00AC63E3" w:rsidRPr="00FE07D3" w:rsidRDefault="003D0887" w:rsidP="00AC63E3">
      <w:pPr>
        <w:jc w:val="both"/>
        <w:rPr>
          <w:rFonts w:cs="Tahoma"/>
          <w:lang w:val="sl-SI"/>
        </w:rPr>
      </w:pPr>
      <w:r w:rsidRPr="00FE07D3">
        <w:rPr>
          <w:rFonts w:cs="Tahoma"/>
          <w:lang w:val="sl-SI"/>
        </w:rPr>
        <w:t>Cel</w:t>
      </w:r>
      <w:r w:rsidR="000C3B25">
        <w:rPr>
          <w:rFonts w:cs="Tahoma"/>
          <w:lang w:val="sl-SI"/>
        </w:rPr>
        <w:t>ot</w:t>
      </w:r>
      <w:r w:rsidRPr="00FE07D3">
        <w:rPr>
          <w:rFonts w:cs="Tahoma"/>
          <w:lang w:val="sl-SI"/>
        </w:rPr>
        <w:t>no o</w:t>
      </w:r>
      <w:r w:rsidR="00AC63E3" w:rsidRPr="00FE07D3">
        <w:rPr>
          <w:rFonts w:cs="Tahoma"/>
          <w:lang w:val="sl-SI"/>
        </w:rPr>
        <w:t xml:space="preserve">bmočje </w:t>
      </w:r>
      <w:r w:rsidR="00141408" w:rsidRPr="00FE07D3">
        <w:rPr>
          <w:rFonts w:cs="Tahoma"/>
          <w:lang w:val="sl-SI"/>
        </w:rPr>
        <w:t xml:space="preserve">občine </w:t>
      </w:r>
      <w:r w:rsidR="00284626">
        <w:rPr>
          <w:rFonts w:cs="Tahoma"/>
          <w:lang w:val="sl-SI"/>
        </w:rPr>
        <w:t>Oplotnice</w:t>
      </w:r>
      <w:r w:rsidR="00AC63E3" w:rsidRPr="00FE07D3">
        <w:rPr>
          <w:rFonts w:cs="Tahoma"/>
          <w:lang w:val="sl-SI"/>
        </w:rPr>
        <w:t xml:space="preserve"> se nahaja na potresnem območju VII. stopnje po EMS potresni lestvici</w:t>
      </w:r>
      <w:r w:rsidRPr="00FE07D3">
        <w:rPr>
          <w:rFonts w:cs="Tahoma"/>
          <w:lang w:val="sl-SI"/>
        </w:rPr>
        <w:t xml:space="preserve"> in je uvrščena v 3. razred ogroženosti (velika stopnja ogroženosti)</w:t>
      </w:r>
      <w:r w:rsidR="00AC63E3" w:rsidRPr="00FE07D3">
        <w:rPr>
          <w:rFonts w:cs="Tahoma"/>
          <w:lang w:val="sl-SI"/>
        </w:rPr>
        <w:t>.</w:t>
      </w:r>
    </w:p>
    <w:p w:rsidR="0082430E" w:rsidRPr="00FE07D3" w:rsidRDefault="00234620" w:rsidP="00234620">
      <w:pPr>
        <w:rPr>
          <w:rFonts w:cs="Tahoma"/>
          <w:lang w:val="sl-SI"/>
        </w:rPr>
      </w:pPr>
      <w:r w:rsidRPr="00FE07D3">
        <w:rPr>
          <w:rFonts w:cs="Tahoma"/>
          <w:lang w:val="sl-SI"/>
        </w:rPr>
        <w:br w:type="page"/>
      </w:r>
    </w:p>
    <w:p w:rsidR="00AC63E3" w:rsidRPr="00FE07D3" w:rsidRDefault="00AC63E3" w:rsidP="005D5465">
      <w:pPr>
        <w:pStyle w:val="Naslov2"/>
        <w:rPr>
          <w:sz w:val="24"/>
          <w:lang w:val="sl-SI"/>
        </w:rPr>
      </w:pPr>
      <w:bookmarkStart w:id="8" w:name="_Toc461445080"/>
      <w:r w:rsidRPr="00FE07D3">
        <w:rPr>
          <w:lang w:val="sl-SI"/>
        </w:rPr>
        <w:lastRenderedPageBreak/>
        <w:t>V</w:t>
      </w:r>
      <w:r w:rsidR="000C1F39" w:rsidRPr="00FE07D3">
        <w:rPr>
          <w:lang w:val="sl-SI"/>
        </w:rPr>
        <w:t>erjetnost nastanka verižne nesreče</w:t>
      </w:r>
      <w:bookmarkEnd w:id="8"/>
    </w:p>
    <w:p w:rsidR="00AC63E3" w:rsidRPr="00FE07D3" w:rsidRDefault="00AC63E3" w:rsidP="00AC63E3">
      <w:pPr>
        <w:ind w:left="720" w:hanging="720"/>
        <w:jc w:val="both"/>
        <w:rPr>
          <w:rFonts w:cs="Tahoma"/>
          <w:lang w:val="sl-SI"/>
        </w:rPr>
      </w:pPr>
    </w:p>
    <w:p w:rsidR="00AC63E3" w:rsidRPr="00FE07D3" w:rsidRDefault="00AC63E3" w:rsidP="00AC63E3">
      <w:pPr>
        <w:pStyle w:val="Telobesedila"/>
        <w:rPr>
          <w:rFonts w:cs="Tahoma"/>
        </w:rPr>
      </w:pPr>
      <w:r w:rsidRPr="00FE07D3">
        <w:rPr>
          <w:rFonts w:cs="Tahoma"/>
        </w:rPr>
        <w:t xml:space="preserve">Ker je realno pričakovati potres, pri katerem nastajajo poškodbe pri ljudeh in na objektih, pričakujemo, da bi predvsem v objektih starejše gradnje, lahko bilo večje število ranjenih in tudi posamezne žrtve. </w:t>
      </w:r>
    </w:p>
    <w:p w:rsidR="00AC63E3" w:rsidRPr="00FE07D3" w:rsidRDefault="00AC63E3" w:rsidP="00AC63E3">
      <w:pPr>
        <w:jc w:val="both"/>
        <w:rPr>
          <w:rFonts w:cs="Tahoma"/>
          <w:lang w:val="sl-SI"/>
        </w:rPr>
      </w:pPr>
    </w:p>
    <w:p w:rsidR="00AC63E3" w:rsidRPr="00FE07D3" w:rsidRDefault="00AC63E3" w:rsidP="00AC63E3">
      <w:pPr>
        <w:jc w:val="both"/>
        <w:rPr>
          <w:rFonts w:cs="Tahoma"/>
          <w:lang w:val="sl-SI"/>
        </w:rPr>
      </w:pPr>
      <w:r w:rsidRPr="00FE07D3">
        <w:rPr>
          <w:rFonts w:cs="Tahoma"/>
          <w:lang w:val="sl-SI"/>
        </w:rPr>
        <w:t>Število smrtnih žrtev in materialna škoda ob potresu pa lahko narašča</w:t>
      </w:r>
      <w:r w:rsidR="00E152B8" w:rsidRPr="00FE07D3">
        <w:rPr>
          <w:rFonts w:cs="Tahoma"/>
          <w:lang w:val="sl-SI"/>
        </w:rPr>
        <w:t>ta</w:t>
      </w:r>
      <w:r w:rsidRPr="00FE07D3">
        <w:rPr>
          <w:rFonts w:cs="Tahoma"/>
          <w:lang w:val="sl-SI"/>
        </w:rPr>
        <w:t xml:space="preserve"> tudi zaradi različnih nesreč, ki se pojavijo kot nadaljevanje učinkov po potresu. Te posledice so pogojene z intenziteto potresnega sunka in oddaljenosti od epicentra, od klimatskih razmer, ki trenutno vladajo, od dnevnega časa potresa in še od kakšne spremenljivke.</w:t>
      </w:r>
    </w:p>
    <w:p w:rsidR="00AC63E3" w:rsidRPr="00FE07D3" w:rsidRDefault="00AC63E3" w:rsidP="00AC63E3">
      <w:pPr>
        <w:jc w:val="both"/>
        <w:rPr>
          <w:rFonts w:cs="Tahoma"/>
          <w:lang w:val="sl-SI"/>
        </w:rPr>
      </w:pPr>
      <w:r w:rsidRPr="00FE07D3">
        <w:rPr>
          <w:rFonts w:cs="Tahoma"/>
          <w:lang w:val="sl-SI"/>
        </w:rPr>
        <w:t>S predpostavko, da bo zaradi potresa prišlo do ogroženosti, obstaja verjetnost nastanka naslednjih nesreč:</w:t>
      </w:r>
    </w:p>
    <w:p w:rsidR="00AC63E3" w:rsidRPr="00FE07D3" w:rsidRDefault="00AC63E3" w:rsidP="00E82A25">
      <w:pPr>
        <w:numPr>
          <w:ilvl w:val="0"/>
          <w:numId w:val="1"/>
        </w:numPr>
        <w:tabs>
          <w:tab w:val="clear" w:pos="720"/>
        </w:tabs>
        <w:jc w:val="both"/>
        <w:rPr>
          <w:rFonts w:cs="Tahoma"/>
          <w:lang w:val="sl-SI"/>
        </w:rPr>
      </w:pPr>
      <w:r w:rsidRPr="00FE07D3">
        <w:rPr>
          <w:rFonts w:cs="Tahoma"/>
          <w:lang w:val="sl-SI"/>
        </w:rPr>
        <w:t>požari,</w:t>
      </w:r>
    </w:p>
    <w:p w:rsidR="00AC63E3" w:rsidRPr="00FE07D3" w:rsidRDefault="00AC63E3" w:rsidP="00E82A25">
      <w:pPr>
        <w:numPr>
          <w:ilvl w:val="0"/>
          <w:numId w:val="1"/>
        </w:numPr>
        <w:tabs>
          <w:tab w:val="clear" w:pos="720"/>
        </w:tabs>
        <w:jc w:val="both"/>
        <w:rPr>
          <w:rFonts w:cs="Tahoma"/>
          <w:lang w:val="sl-SI"/>
        </w:rPr>
      </w:pPr>
      <w:r w:rsidRPr="00FE07D3">
        <w:rPr>
          <w:rFonts w:cs="Tahoma"/>
          <w:lang w:val="sl-SI"/>
        </w:rPr>
        <w:t>eksplozije,</w:t>
      </w:r>
    </w:p>
    <w:p w:rsidR="00AC63E3" w:rsidRPr="00FE07D3" w:rsidRDefault="00AC63E3" w:rsidP="00E82A25">
      <w:pPr>
        <w:numPr>
          <w:ilvl w:val="0"/>
          <w:numId w:val="1"/>
        </w:numPr>
        <w:tabs>
          <w:tab w:val="clear" w:pos="720"/>
        </w:tabs>
        <w:jc w:val="both"/>
        <w:rPr>
          <w:rFonts w:cs="Tahoma"/>
          <w:lang w:val="sl-SI"/>
        </w:rPr>
      </w:pPr>
      <w:r w:rsidRPr="00FE07D3">
        <w:rPr>
          <w:rFonts w:cs="Tahoma"/>
          <w:lang w:val="sl-SI"/>
        </w:rPr>
        <w:t>nenadzorovano uhajanje nevarnih snovi v okolje,</w:t>
      </w:r>
    </w:p>
    <w:p w:rsidR="00AC63E3" w:rsidRPr="00FE07D3" w:rsidRDefault="00AC63E3" w:rsidP="00E82A25">
      <w:pPr>
        <w:numPr>
          <w:ilvl w:val="0"/>
          <w:numId w:val="1"/>
        </w:numPr>
        <w:tabs>
          <w:tab w:val="clear" w:pos="720"/>
        </w:tabs>
        <w:jc w:val="both"/>
        <w:rPr>
          <w:rFonts w:cs="Tahoma"/>
          <w:lang w:val="sl-SI"/>
        </w:rPr>
      </w:pPr>
      <w:r w:rsidRPr="00FE07D3">
        <w:rPr>
          <w:rFonts w:cs="Tahoma"/>
          <w:lang w:val="sl-SI"/>
        </w:rPr>
        <w:t>poplave,</w:t>
      </w:r>
    </w:p>
    <w:p w:rsidR="00AC63E3" w:rsidRPr="00FE07D3" w:rsidRDefault="00AC63E3" w:rsidP="00E82A25">
      <w:pPr>
        <w:numPr>
          <w:ilvl w:val="0"/>
          <w:numId w:val="1"/>
        </w:numPr>
        <w:tabs>
          <w:tab w:val="clear" w:pos="720"/>
        </w:tabs>
        <w:jc w:val="both"/>
        <w:rPr>
          <w:rFonts w:cs="Tahoma"/>
          <w:lang w:val="sl-SI"/>
        </w:rPr>
      </w:pPr>
      <w:r w:rsidRPr="00FE07D3">
        <w:rPr>
          <w:rFonts w:cs="Tahoma"/>
          <w:lang w:val="sl-SI"/>
        </w:rPr>
        <w:t xml:space="preserve">plazovi in podori </w:t>
      </w:r>
      <w:r w:rsidR="00492B43" w:rsidRPr="00FE07D3">
        <w:rPr>
          <w:rFonts w:cs="Tahoma"/>
          <w:lang w:val="sl-SI"/>
        </w:rPr>
        <w:t>ter</w:t>
      </w:r>
    </w:p>
    <w:p w:rsidR="003C54B3" w:rsidRPr="00FE07D3" w:rsidRDefault="00AC63E3" w:rsidP="00E82A25">
      <w:pPr>
        <w:numPr>
          <w:ilvl w:val="0"/>
          <w:numId w:val="1"/>
        </w:numPr>
        <w:tabs>
          <w:tab w:val="clear" w:pos="720"/>
        </w:tabs>
        <w:jc w:val="both"/>
        <w:rPr>
          <w:rFonts w:cs="Tahoma"/>
          <w:lang w:val="sl-SI"/>
        </w:rPr>
      </w:pPr>
      <w:r w:rsidRPr="00FE07D3">
        <w:rPr>
          <w:rFonts w:cs="Tahoma"/>
          <w:lang w:val="sl-SI"/>
        </w:rPr>
        <w:t>poškod</w:t>
      </w:r>
      <w:r w:rsidR="00492B43" w:rsidRPr="00FE07D3">
        <w:rPr>
          <w:rFonts w:cs="Tahoma"/>
          <w:lang w:val="sl-SI"/>
        </w:rPr>
        <w:t>ovanje</w:t>
      </w:r>
      <w:r w:rsidRPr="00FE07D3">
        <w:rPr>
          <w:rFonts w:cs="Tahoma"/>
          <w:lang w:val="sl-SI"/>
        </w:rPr>
        <w:t xml:space="preserve"> infrastrukture.</w:t>
      </w:r>
    </w:p>
    <w:p w:rsidR="003C54B3" w:rsidRPr="00FE07D3" w:rsidRDefault="00234620" w:rsidP="003C54B3">
      <w:pPr>
        <w:rPr>
          <w:lang w:val="sl-SI"/>
        </w:rPr>
      </w:pPr>
      <w:r w:rsidRPr="00FE07D3">
        <w:rPr>
          <w:lang w:val="sl-SI"/>
        </w:rPr>
        <w:br w:type="page"/>
      </w:r>
    </w:p>
    <w:p w:rsidR="001224EC" w:rsidRPr="00FE07D3" w:rsidRDefault="00BD225A" w:rsidP="002C5E2A">
      <w:pPr>
        <w:pStyle w:val="Naslov1"/>
      </w:pPr>
      <w:bookmarkStart w:id="9" w:name="_Toc461445081"/>
      <w:r w:rsidRPr="00FE07D3">
        <w:lastRenderedPageBreak/>
        <w:t>OBVEŠČANJE</w:t>
      </w:r>
      <w:bookmarkEnd w:id="9"/>
      <w:r w:rsidRPr="00FE07D3">
        <w:t xml:space="preserve"> </w:t>
      </w:r>
    </w:p>
    <w:p w:rsidR="001224EC" w:rsidRPr="00FE07D3" w:rsidRDefault="001224EC" w:rsidP="001224EC">
      <w:pPr>
        <w:jc w:val="both"/>
        <w:rPr>
          <w:lang w:val="sl-SI"/>
        </w:rPr>
      </w:pPr>
    </w:p>
    <w:p w:rsidR="00CA02FC" w:rsidRPr="00FE07D3" w:rsidRDefault="00CA02FC" w:rsidP="00FD0C1F">
      <w:pPr>
        <w:rPr>
          <w:rFonts w:cs="Tahoma"/>
          <w:lang w:val="sl-SI"/>
        </w:rPr>
      </w:pPr>
    </w:p>
    <w:p w:rsidR="00035879" w:rsidRPr="00FE07D3" w:rsidRDefault="00FD0C1F" w:rsidP="00FE07D3">
      <w:pPr>
        <w:pStyle w:val="Naslov2"/>
        <w:numPr>
          <w:ilvl w:val="1"/>
          <w:numId w:val="26"/>
        </w:numPr>
        <w:rPr>
          <w:lang w:val="sl-SI"/>
        </w:rPr>
      </w:pPr>
      <w:bookmarkStart w:id="10" w:name="_Toc120541482"/>
      <w:bookmarkStart w:id="11" w:name="_Toc461445082"/>
      <w:r w:rsidRPr="00FE07D3">
        <w:rPr>
          <w:lang w:val="sl-SI"/>
        </w:rPr>
        <w:t>Izvajanje obveščanja pr</w:t>
      </w:r>
      <w:r w:rsidR="009E0360" w:rsidRPr="00FE07D3">
        <w:rPr>
          <w:lang w:val="sl-SI"/>
        </w:rPr>
        <w:t xml:space="preserve">istojnih organov in javnosti ob </w:t>
      </w:r>
      <w:r w:rsidRPr="00FE07D3">
        <w:rPr>
          <w:lang w:val="sl-SI"/>
        </w:rPr>
        <w:t>potresu</w:t>
      </w:r>
      <w:bookmarkEnd w:id="10"/>
      <w:bookmarkEnd w:id="11"/>
    </w:p>
    <w:p w:rsidR="008E701D" w:rsidRPr="00FE07D3" w:rsidRDefault="008E701D" w:rsidP="00FE07D3">
      <w:pPr>
        <w:rPr>
          <w:lang w:val="sl-SI"/>
        </w:rPr>
      </w:pPr>
    </w:p>
    <w:p w:rsidR="009E0360" w:rsidRPr="00FE07D3" w:rsidRDefault="00FD0C1F" w:rsidP="00FE07D3">
      <w:pPr>
        <w:pStyle w:val="Naslov3"/>
        <w:numPr>
          <w:ilvl w:val="2"/>
          <w:numId w:val="26"/>
        </w:numPr>
        <w:ind w:left="1077" w:hanging="1077"/>
        <w:rPr>
          <w:rFonts w:cs="Tahoma"/>
          <w:lang w:val="sl-SI"/>
        </w:rPr>
      </w:pPr>
      <w:bookmarkStart w:id="12" w:name="_Toc120541483"/>
      <w:bookmarkStart w:id="13" w:name="_Toc461445083"/>
      <w:r w:rsidRPr="00FE07D3">
        <w:rPr>
          <w:rFonts w:cs="Tahoma"/>
          <w:lang w:val="sl-SI"/>
        </w:rPr>
        <w:t>Obveščanje pristojnih organov</w:t>
      </w:r>
      <w:bookmarkEnd w:id="12"/>
      <w:bookmarkEnd w:id="13"/>
    </w:p>
    <w:p w:rsidR="00FD0C1F" w:rsidRPr="00FE07D3" w:rsidRDefault="00FD0C1F" w:rsidP="00FD0C1F">
      <w:pPr>
        <w:rPr>
          <w:rFonts w:cs="Tahoma"/>
          <w:szCs w:val="24"/>
          <w:lang w:val="sl-SI"/>
        </w:rPr>
      </w:pPr>
    </w:p>
    <w:p w:rsidR="003C752C" w:rsidRPr="00FE07D3" w:rsidRDefault="00FD0C1F" w:rsidP="00FE07D3">
      <w:pPr>
        <w:rPr>
          <w:rFonts w:cs="Tahoma"/>
          <w:szCs w:val="24"/>
          <w:lang w:val="sl-SI"/>
        </w:rPr>
      </w:pPr>
      <w:r w:rsidRPr="00FE07D3">
        <w:rPr>
          <w:rFonts w:cs="Tahoma"/>
          <w:szCs w:val="24"/>
          <w:lang w:val="sl-SI"/>
        </w:rPr>
        <w:t xml:space="preserve">Na podlagi obvestil iz terena ReCO </w:t>
      </w:r>
      <w:r w:rsidR="00131B43" w:rsidRPr="00FE07D3">
        <w:rPr>
          <w:rFonts w:cs="Tahoma"/>
          <w:szCs w:val="24"/>
          <w:lang w:val="sl-SI"/>
        </w:rPr>
        <w:t>Maribor</w:t>
      </w:r>
      <w:r w:rsidRPr="00FE07D3">
        <w:rPr>
          <w:rFonts w:cs="Tahoma"/>
          <w:szCs w:val="24"/>
          <w:lang w:val="sl-SI"/>
        </w:rPr>
        <w:t xml:space="preserve">omočnejšem potresu </w:t>
      </w:r>
      <w:r w:rsidR="00604207" w:rsidRPr="00FE07D3">
        <w:rPr>
          <w:rFonts w:cs="Tahoma"/>
          <w:b/>
          <w:szCs w:val="24"/>
          <w:lang w:val="sl-SI"/>
        </w:rPr>
        <w:t>(</w:t>
      </w:r>
      <w:r w:rsidRPr="00FE07D3">
        <w:rPr>
          <w:rFonts w:cs="Tahoma"/>
          <w:b/>
          <w:szCs w:val="24"/>
          <w:lang w:val="sl-SI"/>
        </w:rPr>
        <w:t>V</w:t>
      </w:r>
      <w:r w:rsidR="00035879" w:rsidRPr="00FE07D3">
        <w:rPr>
          <w:rFonts w:cs="Tahoma"/>
          <w:b/>
          <w:szCs w:val="24"/>
          <w:lang w:val="sl-SI"/>
        </w:rPr>
        <w:t>I</w:t>
      </w:r>
      <w:r w:rsidRPr="00FE07D3">
        <w:rPr>
          <w:rFonts w:cs="Tahoma"/>
          <w:b/>
          <w:szCs w:val="24"/>
          <w:lang w:val="sl-SI"/>
        </w:rPr>
        <w:t>.</w:t>
      </w:r>
      <w:r w:rsidR="004D0AC7" w:rsidRPr="00FE07D3">
        <w:rPr>
          <w:rFonts w:cs="Tahoma"/>
          <w:b/>
          <w:szCs w:val="24"/>
          <w:lang w:val="sl-SI"/>
        </w:rPr>
        <w:t xml:space="preserve"> ali več</w:t>
      </w:r>
      <w:r w:rsidRPr="00FE07D3">
        <w:rPr>
          <w:rFonts w:cs="Tahoma"/>
          <w:b/>
          <w:szCs w:val="24"/>
          <w:lang w:val="sl-SI"/>
        </w:rPr>
        <w:t xml:space="preserve"> po EMS)</w:t>
      </w:r>
      <w:r w:rsidR="004D0AC7" w:rsidRPr="00FE07D3">
        <w:rPr>
          <w:rFonts w:cs="Tahoma"/>
          <w:b/>
          <w:szCs w:val="24"/>
          <w:lang w:val="sl-SI"/>
        </w:rPr>
        <w:t xml:space="preserve"> </w:t>
      </w:r>
      <w:r w:rsidRPr="00FE07D3">
        <w:rPr>
          <w:rFonts w:cs="Tahoma"/>
          <w:szCs w:val="24"/>
          <w:lang w:val="sl-SI"/>
        </w:rPr>
        <w:t>obvesti:</w:t>
      </w:r>
    </w:p>
    <w:p w:rsidR="006E6B00" w:rsidRPr="00FE07D3" w:rsidRDefault="006E6B00" w:rsidP="00FE07D3">
      <w:pPr>
        <w:rPr>
          <w:rFonts w:cs="Tahoma"/>
          <w:szCs w:val="24"/>
          <w:lang w:val="sl-SI"/>
        </w:rPr>
      </w:pPr>
    </w:p>
    <w:p w:rsidR="00FD0C1F" w:rsidRPr="00FE07D3" w:rsidRDefault="00FD0C1F" w:rsidP="00E82A25">
      <w:pPr>
        <w:numPr>
          <w:ilvl w:val="0"/>
          <w:numId w:val="2"/>
        </w:numPr>
        <w:tabs>
          <w:tab w:val="clear" w:pos="720"/>
        </w:tabs>
        <w:rPr>
          <w:rFonts w:cs="Tahoma"/>
          <w:szCs w:val="24"/>
          <w:lang w:val="sl-SI"/>
        </w:rPr>
      </w:pPr>
      <w:r w:rsidRPr="00FE07D3">
        <w:rPr>
          <w:rFonts w:cs="Tahoma"/>
          <w:szCs w:val="24"/>
          <w:lang w:val="sl-SI"/>
        </w:rPr>
        <w:t>Poveljnika CZ obči</w:t>
      </w:r>
      <w:r w:rsidR="00E82A25">
        <w:rPr>
          <w:rFonts w:cs="Tahoma"/>
          <w:szCs w:val="24"/>
          <w:lang w:val="sl-SI"/>
        </w:rPr>
        <w:t>ne oziroma njegovega namestnika</w:t>
      </w:r>
    </w:p>
    <w:p w:rsidR="00FD0C1F" w:rsidRPr="00FE07D3" w:rsidRDefault="00FD0C1F" w:rsidP="00E82A25">
      <w:pPr>
        <w:numPr>
          <w:ilvl w:val="0"/>
          <w:numId w:val="2"/>
        </w:numPr>
        <w:tabs>
          <w:tab w:val="clear" w:pos="720"/>
        </w:tabs>
        <w:rPr>
          <w:rFonts w:cs="Tahoma"/>
          <w:szCs w:val="24"/>
          <w:lang w:val="sl-SI"/>
        </w:rPr>
      </w:pPr>
      <w:r w:rsidRPr="00FE07D3">
        <w:rPr>
          <w:rFonts w:cs="Tahoma"/>
          <w:szCs w:val="24"/>
          <w:lang w:val="sl-SI"/>
        </w:rPr>
        <w:t>Župan</w:t>
      </w:r>
      <w:r w:rsidR="00BD225A" w:rsidRPr="00FE07D3">
        <w:rPr>
          <w:rFonts w:cs="Tahoma"/>
          <w:szCs w:val="24"/>
          <w:lang w:val="sl-SI"/>
        </w:rPr>
        <w:t>a</w:t>
      </w:r>
      <w:r w:rsidR="006E6B00" w:rsidRPr="00FE07D3">
        <w:rPr>
          <w:rFonts w:cs="Tahoma"/>
          <w:szCs w:val="24"/>
          <w:lang w:val="sl-SI"/>
        </w:rPr>
        <w:t xml:space="preserve"> občine oziroma</w:t>
      </w:r>
      <w:r w:rsidRPr="00FE07D3">
        <w:rPr>
          <w:rFonts w:cs="Tahoma"/>
          <w:szCs w:val="24"/>
          <w:lang w:val="sl-SI"/>
        </w:rPr>
        <w:t xml:space="preserve"> drugo odgovorno osebo po seznamu odgovornih oseb v občini.</w:t>
      </w:r>
    </w:p>
    <w:p w:rsidR="00FD0C1F" w:rsidRPr="00FE07D3" w:rsidRDefault="00FD0C1F" w:rsidP="00FE07D3">
      <w:pPr>
        <w:pStyle w:val="CM56"/>
        <w:widowControl/>
        <w:spacing w:after="0"/>
        <w:rPr>
          <w:rFonts w:cs="Tahoma"/>
          <w:szCs w:val="24"/>
        </w:rPr>
      </w:pPr>
    </w:p>
    <w:p w:rsidR="00FD0C1F" w:rsidRPr="00FE07D3" w:rsidRDefault="00FD0C1F" w:rsidP="00FE07D3">
      <w:pPr>
        <w:pStyle w:val="Naslov3"/>
        <w:numPr>
          <w:ilvl w:val="2"/>
          <w:numId w:val="25"/>
        </w:numPr>
        <w:rPr>
          <w:rFonts w:cs="Tahoma"/>
          <w:lang w:val="sl-SI"/>
        </w:rPr>
      </w:pPr>
      <w:bookmarkStart w:id="14" w:name="_Toc120541484"/>
      <w:bookmarkStart w:id="15" w:name="_Toc461445084"/>
      <w:r w:rsidRPr="00FE07D3">
        <w:rPr>
          <w:rFonts w:cs="Tahoma"/>
          <w:lang w:val="sl-SI"/>
        </w:rPr>
        <w:t>Informiranje pristojnih organov</w:t>
      </w:r>
      <w:bookmarkEnd w:id="14"/>
      <w:bookmarkEnd w:id="15"/>
    </w:p>
    <w:p w:rsidR="00FD0C1F" w:rsidRPr="00FE07D3" w:rsidRDefault="00FD0C1F" w:rsidP="00FE07D3">
      <w:pPr>
        <w:pStyle w:val="Makrobesedilo"/>
        <w:tabs>
          <w:tab w:val="clear" w:pos="480"/>
          <w:tab w:val="clear" w:pos="960"/>
          <w:tab w:val="clear" w:pos="1440"/>
          <w:tab w:val="clear" w:pos="1920"/>
          <w:tab w:val="clear" w:pos="2400"/>
          <w:tab w:val="clear" w:pos="2880"/>
          <w:tab w:val="clear" w:pos="3360"/>
          <w:tab w:val="clear" w:pos="3840"/>
          <w:tab w:val="clear" w:pos="4320"/>
        </w:tabs>
        <w:rPr>
          <w:rFonts w:ascii="Tahoma" w:hAnsi="Tahoma" w:cs="Tahoma"/>
          <w:sz w:val="24"/>
          <w:szCs w:val="24"/>
        </w:rPr>
      </w:pPr>
    </w:p>
    <w:p w:rsidR="006E6B00" w:rsidRPr="00FE07D3" w:rsidRDefault="00FD0C1F" w:rsidP="00FD0C1F">
      <w:pPr>
        <w:pStyle w:val="Telobesedila"/>
        <w:rPr>
          <w:rFonts w:cs="Tahoma"/>
        </w:rPr>
      </w:pPr>
      <w:r w:rsidRPr="00FE07D3">
        <w:rPr>
          <w:rFonts w:cs="Tahoma"/>
        </w:rPr>
        <w:t>Za sprotno informiranje organov v lokalni skupnosti in drugih izvajalcev nalog zaščite, reševanja in pomoči o stanju in razmerah na prizadetem območju, sprejetih ukrepih in poteku izvajanja zaščite in reševanja ter odpravljanja posledic potresa, skrbi poveljnik CZ ob pomoči strokovne službe občine. V ta namen</w:t>
      </w:r>
      <w:r w:rsidR="00FE07D3" w:rsidRPr="00FE07D3">
        <w:rPr>
          <w:rFonts w:cs="Tahoma"/>
        </w:rPr>
        <w:t>:</w:t>
      </w:r>
    </w:p>
    <w:p w:rsidR="00FD0C1F" w:rsidRPr="00FE07D3" w:rsidRDefault="00FD0C1F" w:rsidP="006E6B00">
      <w:pPr>
        <w:pStyle w:val="Telobesedila"/>
        <w:rPr>
          <w:rFonts w:cs="Tahoma"/>
        </w:rPr>
      </w:pPr>
    </w:p>
    <w:p w:rsidR="00FD0C1F" w:rsidRPr="00FE07D3" w:rsidRDefault="00FD0C1F" w:rsidP="00E82A25">
      <w:pPr>
        <w:numPr>
          <w:ilvl w:val="0"/>
          <w:numId w:val="4"/>
        </w:numPr>
        <w:tabs>
          <w:tab w:val="clear" w:pos="720"/>
        </w:tabs>
        <w:spacing w:before="40" w:after="40"/>
        <w:jc w:val="both"/>
        <w:rPr>
          <w:rFonts w:cs="Tahoma"/>
          <w:szCs w:val="24"/>
          <w:lang w:val="sl-SI"/>
        </w:rPr>
      </w:pPr>
      <w:r w:rsidRPr="00FE07D3">
        <w:rPr>
          <w:rFonts w:cs="Tahoma"/>
          <w:szCs w:val="24"/>
          <w:lang w:val="sl-SI"/>
        </w:rPr>
        <w:t>V dogovoru z župan</w:t>
      </w:r>
      <w:r w:rsidR="00763B19" w:rsidRPr="00FE07D3">
        <w:rPr>
          <w:rFonts w:cs="Tahoma"/>
          <w:szCs w:val="24"/>
          <w:lang w:val="sl-SI"/>
        </w:rPr>
        <w:t>om</w:t>
      </w:r>
      <w:r w:rsidRPr="00FE07D3">
        <w:rPr>
          <w:rFonts w:cs="Tahoma"/>
          <w:szCs w:val="24"/>
          <w:lang w:val="sl-SI"/>
        </w:rPr>
        <w:t xml:space="preserve"> posreduje v ReCO </w:t>
      </w:r>
      <w:r w:rsidR="00131B43" w:rsidRPr="00FE07D3">
        <w:rPr>
          <w:rFonts w:cs="Tahoma"/>
          <w:szCs w:val="24"/>
          <w:lang w:val="sl-SI"/>
        </w:rPr>
        <w:t>Maribor</w:t>
      </w:r>
      <w:r w:rsidRPr="00FE07D3">
        <w:rPr>
          <w:rFonts w:cs="Tahoma"/>
          <w:szCs w:val="24"/>
          <w:lang w:val="sl-SI"/>
        </w:rPr>
        <w:t xml:space="preserve"> podatke o prvih posledicah potresa na tel. številko 112, nato pa čimbolj natančno pisno prvo poročilo iz katerega mora biti razviden obseg posledic potresa, število poškodovanih, porušenih ali delno porušenih objektov z njihovo lokacijo, podatki o morebitnih ruševinah, žrtvah, poškodovanih, o motnjah in poškodbi infrastrukture ter morebitnih verižnih nesrečah.</w:t>
      </w:r>
    </w:p>
    <w:p w:rsidR="00FD0C1F" w:rsidRPr="00FE07D3" w:rsidRDefault="00FD0C1F" w:rsidP="00E82A25">
      <w:pPr>
        <w:numPr>
          <w:ilvl w:val="0"/>
          <w:numId w:val="4"/>
        </w:numPr>
        <w:tabs>
          <w:tab w:val="clear" w:pos="720"/>
        </w:tabs>
        <w:spacing w:before="40" w:after="40"/>
        <w:jc w:val="both"/>
        <w:rPr>
          <w:rFonts w:cs="Tahoma"/>
          <w:szCs w:val="24"/>
          <w:lang w:val="sl-SI"/>
        </w:rPr>
      </w:pPr>
      <w:r w:rsidRPr="00FE07D3">
        <w:rPr>
          <w:rFonts w:cs="Tahoma"/>
          <w:szCs w:val="24"/>
          <w:lang w:val="sl-SI"/>
        </w:rPr>
        <w:t xml:space="preserve">pripravlja in objavlja informacije za obveščanje javnosti preko lokalnih medijev (Radio </w:t>
      </w:r>
      <w:r w:rsidR="00131B43" w:rsidRPr="00FE07D3">
        <w:rPr>
          <w:rFonts w:cs="Tahoma"/>
          <w:szCs w:val="24"/>
          <w:lang w:val="sl-SI"/>
        </w:rPr>
        <w:t>Maribor,</w:t>
      </w:r>
      <w:r w:rsidRPr="00FE07D3">
        <w:rPr>
          <w:rFonts w:cs="Tahoma"/>
          <w:szCs w:val="24"/>
          <w:lang w:val="sl-SI"/>
        </w:rPr>
        <w:t xml:space="preserve"> Radio Rogla, Radio Štajerski val) kamor po</w:t>
      </w:r>
      <w:r w:rsidR="006E6B00" w:rsidRPr="00FE07D3">
        <w:rPr>
          <w:rFonts w:cs="Tahoma"/>
          <w:szCs w:val="24"/>
          <w:lang w:val="sl-SI"/>
        </w:rPr>
        <w:t>šlje pisno informacijo.</w:t>
      </w:r>
    </w:p>
    <w:p w:rsidR="00FD0C1F" w:rsidRPr="00FE07D3" w:rsidRDefault="00FD0C1F" w:rsidP="00FD0C1F">
      <w:pPr>
        <w:pStyle w:val="Telobesedila-zamik"/>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4"/>
      </w:tblGrid>
      <w:tr w:rsidR="00FD0C1F" w:rsidRPr="00FE07D3" w:rsidTr="00E82A25">
        <w:tc>
          <w:tcPr>
            <w:tcW w:w="9424" w:type="dxa"/>
            <w:tcBorders>
              <w:top w:val="single" w:sz="4" w:space="0" w:color="auto"/>
              <w:left w:val="single" w:sz="4" w:space="0" w:color="auto"/>
              <w:bottom w:val="single" w:sz="4" w:space="0" w:color="auto"/>
              <w:right w:val="single" w:sz="4" w:space="0" w:color="auto"/>
            </w:tcBorders>
            <w:shd w:val="clear" w:color="auto" w:fill="auto"/>
          </w:tcPr>
          <w:p w:rsidR="00743B3E" w:rsidRPr="00FE07D3" w:rsidRDefault="00FD0C1F" w:rsidP="00743B3E">
            <w:pPr>
              <w:tabs>
                <w:tab w:val="center" w:pos="2127"/>
              </w:tabs>
              <w:ind w:left="709" w:hanging="709"/>
              <w:rPr>
                <w:rFonts w:cs="Tahoma"/>
                <w:color w:val="C00000"/>
                <w:lang w:val="sl-SI"/>
              </w:rPr>
            </w:pPr>
            <w:r w:rsidRPr="00FE07D3">
              <w:rPr>
                <w:rFonts w:cs="Tahoma"/>
                <w:color w:val="C00000"/>
                <w:lang w:val="sl-SI"/>
              </w:rPr>
              <w:t xml:space="preserve">P – 5/08   Pregled javnih občil in oseb, katerim se posredujejo podatki za objavo in </w:t>
            </w:r>
          </w:p>
          <w:p w:rsidR="00FD0C1F" w:rsidRPr="00FE07D3" w:rsidRDefault="00FD0C1F" w:rsidP="00743B3E">
            <w:pPr>
              <w:tabs>
                <w:tab w:val="center" w:pos="2127"/>
              </w:tabs>
              <w:ind w:left="709" w:hanging="709"/>
              <w:rPr>
                <w:rFonts w:cs="Tahoma"/>
                <w:color w:val="C00000"/>
                <w:lang w:val="sl-SI"/>
              </w:rPr>
            </w:pPr>
            <w:r w:rsidRPr="00FE07D3">
              <w:rPr>
                <w:rFonts w:cs="Tahoma"/>
                <w:color w:val="C00000"/>
                <w:lang w:val="sl-SI"/>
              </w:rPr>
              <w:t>vabila na tiskovne konference</w:t>
            </w:r>
          </w:p>
        </w:tc>
      </w:tr>
    </w:tbl>
    <w:p w:rsidR="00FD0C1F" w:rsidRDefault="00FD0C1F" w:rsidP="00FD0C1F">
      <w:pPr>
        <w:jc w:val="both"/>
        <w:rPr>
          <w:rFonts w:cs="Tahoma"/>
          <w:b/>
          <w:lang w:val="sl-SI"/>
        </w:rPr>
      </w:pPr>
    </w:p>
    <w:p w:rsidR="00FE07D3" w:rsidRPr="00FE07D3" w:rsidRDefault="00FE07D3" w:rsidP="00FD0C1F">
      <w:pPr>
        <w:jc w:val="both"/>
        <w:rPr>
          <w:rFonts w:cs="Tahoma"/>
          <w:b/>
          <w:lang w:val="sl-SI"/>
        </w:rPr>
      </w:pPr>
    </w:p>
    <w:p w:rsidR="00FD0C1F" w:rsidRPr="00FE07D3" w:rsidRDefault="00FD0C1F" w:rsidP="00FE07D3">
      <w:pPr>
        <w:pStyle w:val="Naslov3"/>
        <w:numPr>
          <w:ilvl w:val="2"/>
          <w:numId w:val="25"/>
        </w:numPr>
        <w:ind w:left="851" w:hanging="851"/>
        <w:rPr>
          <w:rFonts w:cs="Tahoma"/>
          <w:lang w:val="sl-SI"/>
        </w:rPr>
      </w:pPr>
      <w:bookmarkStart w:id="16" w:name="_Toc120541485"/>
      <w:bookmarkStart w:id="17" w:name="_Toc461445085"/>
      <w:r w:rsidRPr="00FE07D3">
        <w:rPr>
          <w:rFonts w:cs="Tahoma"/>
          <w:lang w:val="sl-SI"/>
        </w:rPr>
        <w:t>Obveščanje prebivalcev na prizadetem območju</w:t>
      </w:r>
      <w:bookmarkEnd w:id="16"/>
      <w:bookmarkEnd w:id="17"/>
    </w:p>
    <w:p w:rsidR="00FD0C1F" w:rsidRPr="00FE07D3" w:rsidRDefault="00FD0C1F" w:rsidP="00FD0C1F">
      <w:pPr>
        <w:jc w:val="both"/>
        <w:rPr>
          <w:rFonts w:cs="Tahoma"/>
          <w:szCs w:val="24"/>
          <w:lang w:val="sl-SI"/>
        </w:rPr>
      </w:pPr>
    </w:p>
    <w:p w:rsidR="006E6B00" w:rsidRPr="00FE07D3" w:rsidRDefault="00FD0C1F" w:rsidP="006E6B00">
      <w:pPr>
        <w:pStyle w:val="Telobesedila"/>
        <w:rPr>
          <w:rFonts w:cs="Tahoma"/>
          <w:szCs w:val="24"/>
        </w:rPr>
      </w:pPr>
      <w:r w:rsidRPr="00FE07D3">
        <w:rPr>
          <w:rFonts w:cs="Tahoma"/>
          <w:szCs w:val="24"/>
        </w:rPr>
        <w:t xml:space="preserve">Obveščanje prebivalcev na prizadetem območju se izvaja preko sredstev javnega obveščanja, predvsem Radija </w:t>
      </w:r>
      <w:r w:rsidR="00131B43" w:rsidRPr="00FE07D3">
        <w:rPr>
          <w:rFonts w:cs="Tahoma"/>
          <w:szCs w:val="24"/>
        </w:rPr>
        <w:t xml:space="preserve">Maribor, Radia Štajerski val in Radia </w:t>
      </w:r>
      <w:r w:rsidRPr="00FE07D3">
        <w:rPr>
          <w:rFonts w:cs="Tahoma"/>
          <w:szCs w:val="24"/>
        </w:rPr>
        <w:t>Rogla</w:t>
      </w:r>
      <w:r w:rsidR="006E6B00" w:rsidRPr="00FE07D3">
        <w:rPr>
          <w:rFonts w:cs="Tahoma"/>
          <w:szCs w:val="24"/>
        </w:rPr>
        <w:t>.</w:t>
      </w:r>
    </w:p>
    <w:p w:rsidR="00F5488D" w:rsidRPr="00FE07D3" w:rsidRDefault="006E6B00" w:rsidP="006E6B00">
      <w:pPr>
        <w:pStyle w:val="Telobesedila"/>
        <w:rPr>
          <w:rFonts w:cs="Tahoma"/>
        </w:rPr>
      </w:pPr>
      <w:r w:rsidRPr="00FE07D3">
        <w:rPr>
          <w:rFonts w:cs="Tahoma"/>
        </w:rPr>
        <w:t>Občina ob potresu objavi posebno telefonsko številko, na kateri lahko državljani dobijo vse informacije o potresu, napotke kako naj ravnajo in sami sporočajo posledice nesreče.</w:t>
      </w:r>
    </w:p>
    <w:p w:rsidR="006E6B00" w:rsidRPr="00FE07D3" w:rsidRDefault="006E6B00" w:rsidP="006E6B00">
      <w:pPr>
        <w:pStyle w:val="Telobesedila"/>
        <w:rPr>
          <w:rFonts w:cs="Tahoma"/>
        </w:rPr>
      </w:pPr>
    </w:p>
    <w:p w:rsidR="00131B43" w:rsidRPr="00FE07D3" w:rsidRDefault="00FD0C1F" w:rsidP="00FD0C1F">
      <w:pPr>
        <w:numPr>
          <w:ilvl w:val="12"/>
          <w:numId w:val="0"/>
        </w:numPr>
        <w:jc w:val="both"/>
        <w:rPr>
          <w:rFonts w:cs="Tahoma"/>
          <w:szCs w:val="24"/>
          <w:lang w:val="sl-SI"/>
        </w:rPr>
      </w:pPr>
      <w:r w:rsidRPr="00FE07D3">
        <w:rPr>
          <w:rFonts w:cs="Tahoma"/>
          <w:szCs w:val="24"/>
          <w:lang w:val="sl-SI"/>
        </w:rPr>
        <w:t>Za posredovanje informacij in obveščanje prebivalcev sta odg</w:t>
      </w:r>
      <w:r w:rsidR="00FE07D3">
        <w:rPr>
          <w:rFonts w:cs="Tahoma"/>
          <w:szCs w:val="24"/>
          <w:lang w:val="sl-SI"/>
        </w:rPr>
        <w:t>ovorna župan in poveljnik OŠCZ.</w:t>
      </w:r>
    </w:p>
    <w:p w:rsidR="00FD0C1F" w:rsidRPr="00FE07D3" w:rsidRDefault="00FD0C1F" w:rsidP="00FD0C1F">
      <w:pPr>
        <w:numPr>
          <w:ilvl w:val="12"/>
          <w:numId w:val="0"/>
        </w:numPr>
        <w:jc w:val="both"/>
        <w:rPr>
          <w:rFonts w:cs="Tahoma"/>
          <w:szCs w:val="24"/>
          <w:lang w:val="sl-SI"/>
        </w:rPr>
      </w:pPr>
      <w:r w:rsidRPr="00FE07D3">
        <w:rPr>
          <w:rFonts w:cs="Tahoma"/>
          <w:szCs w:val="24"/>
          <w:lang w:val="sl-SI"/>
        </w:rPr>
        <w:lastRenderedPageBreak/>
        <w:t xml:space="preserve">Občinski organi in službe, ki vodijo in izvajajo zaščito, reševanje in pomoč (župan in poveljnik CZ občine) vzpostavijo čim bolj neposreden stik in redno komuniciranje s prebivalci, da bi dosegli ustrezno zaupanje in odzivanje na njihove odločitve. </w:t>
      </w:r>
    </w:p>
    <w:p w:rsidR="00FD0C1F" w:rsidRPr="00FE07D3" w:rsidRDefault="00FD0C1F" w:rsidP="00FD0C1F">
      <w:pPr>
        <w:numPr>
          <w:ilvl w:val="12"/>
          <w:numId w:val="0"/>
        </w:numPr>
        <w:jc w:val="both"/>
        <w:rPr>
          <w:rFonts w:cs="Tahoma"/>
          <w:szCs w:val="24"/>
          <w:lang w:val="sl-SI"/>
        </w:rPr>
      </w:pPr>
    </w:p>
    <w:p w:rsidR="00FD0C1F" w:rsidRPr="00FE07D3" w:rsidRDefault="00FD0C1F" w:rsidP="00FD0C1F">
      <w:pPr>
        <w:numPr>
          <w:ilvl w:val="12"/>
          <w:numId w:val="0"/>
        </w:numPr>
        <w:jc w:val="both"/>
        <w:rPr>
          <w:rFonts w:cs="Tahoma"/>
          <w:szCs w:val="24"/>
          <w:lang w:val="sl-SI"/>
        </w:rPr>
      </w:pPr>
      <w:r w:rsidRPr="00FE07D3">
        <w:rPr>
          <w:rFonts w:cs="Tahoma"/>
          <w:szCs w:val="24"/>
          <w:lang w:val="sl-SI"/>
        </w:rPr>
        <w:t>Poveljnik CZ občine skrbi, da se prebivalcem razdelijo napotki za ravnanje po potresu. Pripravljena obvestila in na</w:t>
      </w:r>
      <w:r w:rsidR="006A4FEF" w:rsidRPr="00FE07D3">
        <w:rPr>
          <w:rFonts w:cs="Tahoma"/>
          <w:szCs w:val="24"/>
          <w:lang w:val="sl-SI"/>
        </w:rPr>
        <w:t xml:space="preserve">potke </w:t>
      </w:r>
      <w:r w:rsidRPr="00FE07D3">
        <w:rPr>
          <w:rFonts w:cs="Tahoma"/>
          <w:szCs w:val="24"/>
          <w:lang w:val="sl-SI"/>
        </w:rPr>
        <w:t xml:space="preserve">prebivalcem razdelijo </w:t>
      </w:r>
      <w:r w:rsidR="006A4FEF" w:rsidRPr="00FE07D3">
        <w:rPr>
          <w:rFonts w:cs="Tahoma"/>
          <w:szCs w:val="24"/>
          <w:lang w:val="sl-SI"/>
        </w:rPr>
        <w:t>poverjeniki CZ</w:t>
      </w:r>
      <w:r w:rsidRPr="00FE07D3">
        <w:rPr>
          <w:rFonts w:cs="Tahoma"/>
          <w:szCs w:val="24"/>
          <w:lang w:val="sl-SI"/>
        </w:rPr>
        <w:t>.</w:t>
      </w:r>
    </w:p>
    <w:p w:rsidR="00FD0C1F" w:rsidRPr="00FE07D3" w:rsidRDefault="00FD0C1F" w:rsidP="00FD0C1F">
      <w:pPr>
        <w:numPr>
          <w:ilvl w:val="12"/>
          <w:numId w:val="0"/>
        </w:numPr>
        <w:jc w:val="both"/>
        <w:rPr>
          <w:rFonts w:cs="Tahoma"/>
          <w:szCs w:val="24"/>
          <w:lang w:val="sl-S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4"/>
      </w:tblGrid>
      <w:tr w:rsidR="00131B43" w:rsidRPr="00FE07D3" w:rsidTr="00E82A25">
        <w:tc>
          <w:tcPr>
            <w:tcW w:w="9424" w:type="dxa"/>
            <w:tcBorders>
              <w:top w:val="single" w:sz="4" w:space="0" w:color="auto"/>
              <w:left w:val="single" w:sz="4" w:space="0" w:color="auto"/>
              <w:bottom w:val="single" w:sz="4" w:space="0" w:color="auto"/>
              <w:right w:val="single" w:sz="4" w:space="0" w:color="auto"/>
            </w:tcBorders>
            <w:shd w:val="clear" w:color="auto" w:fill="auto"/>
          </w:tcPr>
          <w:p w:rsidR="00131B43" w:rsidRPr="00FE07D3" w:rsidRDefault="00131B43" w:rsidP="00AA0317">
            <w:pPr>
              <w:tabs>
                <w:tab w:val="center" w:pos="2127"/>
              </w:tabs>
              <w:rPr>
                <w:rFonts w:cs="Tahoma"/>
                <w:color w:val="FF0000"/>
                <w:lang w:val="sl-SI"/>
              </w:rPr>
            </w:pPr>
            <w:r w:rsidRPr="00FE07D3">
              <w:rPr>
                <w:rFonts w:cs="Tahoma"/>
                <w:color w:val="C00000"/>
                <w:lang w:val="sl-SI"/>
              </w:rPr>
              <w:t xml:space="preserve">P -  </w:t>
            </w:r>
            <w:r w:rsidR="006A4FEF" w:rsidRPr="00FE07D3">
              <w:rPr>
                <w:rFonts w:cs="Tahoma"/>
                <w:color w:val="C00000"/>
                <w:lang w:val="sl-SI"/>
              </w:rPr>
              <w:t>1/04</w:t>
            </w:r>
            <w:r w:rsidRPr="00FE07D3">
              <w:rPr>
                <w:rFonts w:cs="Tahoma"/>
                <w:color w:val="C00000"/>
                <w:lang w:val="sl-SI"/>
              </w:rPr>
              <w:t xml:space="preserve">   Seznam </w:t>
            </w:r>
            <w:r w:rsidR="006A4FEF" w:rsidRPr="00FE07D3">
              <w:rPr>
                <w:rFonts w:cs="Tahoma"/>
                <w:color w:val="C00000"/>
                <w:lang w:val="sl-SI"/>
              </w:rPr>
              <w:t>poverjenikov CZ</w:t>
            </w:r>
            <w:r w:rsidRPr="00FE07D3">
              <w:rPr>
                <w:rFonts w:cs="Tahoma"/>
                <w:color w:val="C00000"/>
                <w:lang w:val="sl-SI"/>
              </w:rPr>
              <w:t xml:space="preserve"> v občini</w:t>
            </w:r>
          </w:p>
        </w:tc>
      </w:tr>
    </w:tbl>
    <w:p w:rsidR="00FD0C1F" w:rsidRPr="00FE07D3" w:rsidRDefault="00FD0C1F" w:rsidP="00FD0C1F">
      <w:pPr>
        <w:numPr>
          <w:ilvl w:val="12"/>
          <w:numId w:val="0"/>
        </w:numPr>
        <w:jc w:val="both"/>
        <w:rPr>
          <w:rFonts w:cs="Tahoma"/>
          <w:szCs w:val="24"/>
          <w:lang w:val="sl-SI"/>
        </w:rPr>
      </w:pPr>
    </w:p>
    <w:p w:rsidR="009E0360" w:rsidRPr="00FE07D3" w:rsidRDefault="009E0360" w:rsidP="00FD0C1F">
      <w:pPr>
        <w:numPr>
          <w:ilvl w:val="12"/>
          <w:numId w:val="0"/>
        </w:numPr>
        <w:jc w:val="both"/>
        <w:rPr>
          <w:rFonts w:cs="Tahoma"/>
          <w:szCs w:val="24"/>
          <w:lang w:val="sl-SI"/>
        </w:rPr>
      </w:pPr>
    </w:p>
    <w:p w:rsidR="00FD0C1F" w:rsidRPr="00FE07D3" w:rsidRDefault="00FD0C1F" w:rsidP="00FE07D3">
      <w:pPr>
        <w:pStyle w:val="Naslov3"/>
        <w:numPr>
          <w:ilvl w:val="2"/>
          <w:numId w:val="25"/>
        </w:numPr>
        <w:ind w:left="1077" w:hanging="1077"/>
        <w:rPr>
          <w:rFonts w:cs="Tahoma"/>
          <w:lang w:val="sl-SI"/>
        </w:rPr>
      </w:pPr>
      <w:bookmarkStart w:id="18" w:name="_Toc120541486"/>
      <w:bookmarkStart w:id="19" w:name="_Toc461445086"/>
      <w:r w:rsidRPr="00FE07D3">
        <w:rPr>
          <w:rFonts w:cs="Tahoma"/>
          <w:lang w:val="sl-SI"/>
        </w:rPr>
        <w:t>Obveščanje javnosti</w:t>
      </w:r>
      <w:bookmarkEnd w:id="18"/>
      <w:bookmarkEnd w:id="19"/>
    </w:p>
    <w:p w:rsidR="00FD0C1F" w:rsidRPr="00FE07D3" w:rsidRDefault="00FD0C1F" w:rsidP="00FD0C1F">
      <w:pPr>
        <w:jc w:val="both"/>
        <w:rPr>
          <w:rFonts w:cs="Tahoma"/>
          <w:szCs w:val="24"/>
          <w:lang w:val="sl-SI"/>
        </w:rPr>
      </w:pPr>
    </w:p>
    <w:p w:rsidR="00604207" w:rsidRPr="00FE07D3" w:rsidRDefault="00604207" w:rsidP="00604207">
      <w:pPr>
        <w:jc w:val="both"/>
        <w:rPr>
          <w:rFonts w:cs="Tahoma"/>
          <w:szCs w:val="24"/>
          <w:lang w:val="sl-SI"/>
        </w:rPr>
      </w:pPr>
      <w:r w:rsidRPr="00FE07D3">
        <w:rPr>
          <w:rFonts w:cs="Tahoma"/>
          <w:szCs w:val="24"/>
          <w:lang w:val="sl-SI"/>
        </w:rPr>
        <w:t>Ljudje, ki živijo na območjih, izpostavljenih potresnemu tveganju, morajo biti seznanjeni s potresno nevarnostjo. Javnost mora biti o nesreči pravočasno in korektno obveščena, tako o obsegu nesreče in njenih posledicah kot tudi o aktivnostih za odpravo posledic.</w:t>
      </w:r>
    </w:p>
    <w:p w:rsidR="00604207" w:rsidRPr="00FE07D3" w:rsidRDefault="00604207" w:rsidP="00FD0C1F">
      <w:pPr>
        <w:pStyle w:val="Telobesedila"/>
        <w:spacing w:before="40" w:after="40"/>
        <w:rPr>
          <w:rFonts w:cs="Tahoma"/>
        </w:rPr>
      </w:pPr>
    </w:p>
    <w:p w:rsidR="00FD0C1F" w:rsidRPr="00FE07D3" w:rsidRDefault="00FD0C1F" w:rsidP="00FD0C1F">
      <w:pPr>
        <w:pStyle w:val="Telobesedila"/>
        <w:spacing w:before="40" w:after="40"/>
        <w:rPr>
          <w:rFonts w:cs="Tahoma"/>
        </w:rPr>
      </w:pPr>
      <w:r w:rsidRPr="00FE07D3">
        <w:rPr>
          <w:rFonts w:cs="Tahoma"/>
        </w:rPr>
        <w:t>Za obveščanje javnosti o izvajanju nalog zaščite, reševanja in pomoči iz občinske pristojnosti je odgovor</w:t>
      </w:r>
      <w:r w:rsidR="00604207" w:rsidRPr="00FE07D3">
        <w:rPr>
          <w:rFonts w:cs="Tahoma"/>
        </w:rPr>
        <w:t>en</w:t>
      </w:r>
      <w:r w:rsidRPr="00FE07D3">
        <w:rPr>
          <w:rFonts w:cs="Tahoma"/>
        </w:rPr>
        <w:t xml:space="preserve">  župan in poveljnik CZ, v skladu s svojimi pristojnostmi. </w:t>
      </w:r>
    </w:p>
    <w:p w:rsidR="00FD0C1F" w:rsidRPr="00DD2123" w:rsidRDefault="00FD0C1F" w:rsidP="00FD0C1F">
      <w:pPr>
        <w:jc w:val="both"/>
        <w:rPr>
          <w:rFonts w:cs="Tahoma"/>
          <w:color w:val="000000"/>
          <w:szCs w:val="24"/>
          <w:lang w:val="sl-SI"/>
        </w:rPr>
      </w:pPr>
    </w:p>
    <w:p w:rsidR="00E26587" w:rsidRPr="00FE07D3" w:rsidRDefault="00FD0C1F" w:rsidP="00FD0C1F">
      <w:pPr>
        <w:pStyle w:val="Telobesedila"/>
        <w:rPr>
          <w:rFonts w:cs="Tahoma"/>
        </w:rPr>
      </w:pPr>
      <w:r w:rsidRPr="00FE07D3">
        <w:rPr>
          <w:rFonts w:cs="Tahoma"/>
        </w:rPr>
        <w:t>Obveščanje javnosti ob nesrečah poteka v občilih, ki so po 25. členu zakona o medijih (Ur. l. RS, št. 35/2001) in zakona o varstvu pred naravnimi in drugimi nesrečami dolžn</w:t>
      </w:r>
      <w:r w:rsidR="00E26587" w:rsidRPr="00FE07D3">
        <w:rPr>
          <w:rFonts w:cs="Tahoma"/>
        </w:rPr>
        <w:t>i</w:t>
      </w:r>
      <w:r w:rsidRPr="00FE07D3">
        <w:rPr>
          <w:rFonts w:cs="Tahoma"/>
        </w:rPr>
        <w:t xml:space="preserve"> na zahtevo </w:t>
      </w:r>
      <w:r w:rsidR="00E26587" w:rsidRPr="00FE07D3">
        <w:rPr>
          <w:rFonts w:cs="Tahoma"/>
        </w:rPr>
        <w:t>pristojnih</w:t>
      </w:r>
      <w:r w:rsidRPr="00FE07D3">
        <w:rPr>
          <w:rFonts w:cs="Tahoma"/>
        </w:rPr>
        <w:t xml:space="preserve"> organov, javnih podjetij in zavodov brez odlašanja brezplačno objaviti nujno sporočilo v zvezi z resno ogroženostjo življenja, zdravja ali premoženja ljudi, kulturne in naravne dediščine ter varnosti države. V takih primerih se sporočilo najprej pošlje za takojšnjo objavo naslednjim občilom:</w:t>
      </w:r>
    </w:p>
    <w:p w:rsidR="00FD0C1F" w:rsidRPr="00FE07D3" w:rsidRDefault="00FD0C1F" w:rsidP="00FD0C1F">
      <w:pPr>
        <w:pStyle w:val="Telobesedila"/>
        <w:rPr>
          <w:rFonts w:cs="Tahoma"/>
        </w:rPr>
      </w:pPr>
    </w:p>
    <w:p w:rsidR="00FD0C1F" w:rsidRPr="00FE07D3" w:rsidRDefault="00FD0C1F" w:rsidP="00E82A25">
      <w:pPr>
        <w:numPr>
          <w:ilvl w:val="0"/>
          <w:numId w:val="5"/>
        </w:numPr>
        <w:tabs>
          <w:tab w:val="clear" w:pos="1080"/>
        </w:tabs>
        <w:spacing w:before="40" w:after="40"/>
        <w:rPr>
          <w:rFonts w:cs="Tahoma"/>
          <w:b/>
          <w:szCs w:val="24"/>
          <w:lang w:val="sl-SI"/>
        </w:rPr>
      </w:pPr>
      <w:r w:rsidRPr="00FE07D3">
        <w:rPr>
          <w:rFonts w:cs="Tahoma"/>
          <w:b/>
          <w:szCs w:val="24"/>
          <w:lang w:val="sl-SI"/>
        </w:rPr>
        <w:t xml:space="preserve">Radio </w:t>
      </w:r>
      <w:r w:rsidR="00DF1237" w:rsidRPr="00FE07D3">
        <w:rPr>
          <w:rFonts w:cs="Tahoma"/>
          <w:b/>
          <w:szCs w:val="24"/>
          <w:lang w:val="sl-SI"/>
        </w:rPr>
        <w:t>Maribor</w:t>
      </w:r>
    </w:p>
    <w:p w:rsidR="00FD0C1F" w:rsidRPr="00FE07D3" w:rsidRDefault="00FD0C1F" w:rsidP="00E82A25">
      <w:pPr>
        <w:numPr>
          <w:ilvl w:val="0"/>
          <w:numId w:val="5"/>
        </w:numPr>
        <w:tabs>
          <w:tab w:val="clear" w:pos="1080"/>
        </w:tabs>
        <w:spacing w:before="40" w:after="40"/>
        <w:rPr>
          <w:rFonts w:cs="Tahoma"/>
          <w:b/>
          <w:szCs w:val="24"/>
          <w:lang w:val="sl-SI"/>
        </w:rPr>
      </w:pPr>
      <w:r w:rsidRPr="00FE07D3">
        <w:rPr>
          <w:rFonts w:cs="Tahoma"/>
          <w:b/>
          <w:szCs w:val="24"/>
          <w:lang w:val="sl-SI"/>
        </w:rPr>
        <w:t xml:space="preserve">Radio Štajerski val </w:t>
      </w:r>
    </w:p>
    <w:p w:rsidR="007A39C7" w:rsidRDefault="00FD0C1F" w:rsidP="00E82A25">
      <w:pPr>
        <w:numPr>
          <w:ilvl w:val="0"/>
          <w:numId w:val="5"/>
        </w:numPr>
        <w:tabs>
          <w:tab w:val="clear" w:pos="1080"/>
        </w:tabs>
        <w:spacing w:before="40" w:after="40"/>
        <w:rPr>
          <w:rFonts w:cs="Tahoma"/>
          <w:b/>
          <w:szCs w:val="24"/>
          <w:lang w:val="sl-SI"/>
        </w:rPr>
      </w:pPr>
      <w:r w:rsidRPr="00FE07D3">
        <w:rPr>
          <w:rFonts w:cs="Tahoma"/>
          <w:b/>
          <w:szCs w:val="24"/>
          <w:lang w:val="sl-SI"/>
        </w:rPr>
        <w:t>Radio</w:t>
      </w:r>
      <w:r w:rsidR="00E82A25">
        <w:rPr>
          <w:rFonts w:cs="Tahoma"/>
          <w:b/>
          <w:szCs w:val="24"/>
          <w:lang w:val="sl-SI"/>
        </w:rPr>
        <w:t>Rogla</w:t>
      </w:r>
    </w:p>
    <w:p w:rsidR="00E82A25" w:rsidRPr="00FE07D3" w:rsidRDefault="00E82A25" w:rsidP="00E82A25">
      <w:pPr>
        <w:spacing w:before="40" w:after="40"/>
        <w:rPr>
          <w:rFonts w:cs="Tahoma"/>
          <w:b/>
          <w:szCs w:val="24"/>
          <w:lang w:val="sl-SI"/>
        </w:rPr>
      </w:pPr>
    </w:p>
    <w:p w:rsidR="007A39C7" w:rsidRPr="00FE07D3" w:rsidRDefault="007A39C7" w:rsidP="007A39C7">
      <w:pPr>
        <w:pBdr>
          <w:top w:val="single" w:sz="6" w:space="1" w:color="auto"/>
          <w:left w:val="single" w:sz="6" w:space="1" w:color="auto"/>
          <w:bottom w:val="single" w:sz="6" w:space="1" w:color="auto"/>
          <w:right w:val="single" w:sz="6" w:space="1" w:color="auto"/>
        </w:pBdr>
        <w:tabs>
          <w:tab w:val="left" w:pos="993"/>
        </w:tabs>
        <w:rPr>
          <w:rFonts w:cs="Tahoma"/>
          <w:b/>
          <w:i/>
          <w:color w:val="C0504D"/>
          <w:szCs w:val="24"/>
          <w:lang w:val="sl-SI"/>
        </w:rPr>
      </w:pPr>
      <w:r w:rsidRPr="00FE07D3">
        <w:rPr>
          <w:rFonts w:cs="Tahoma"/>
          <w:b/>
          <w:color w:val="C0504D"/>
          <w:szCs w:val="24"/>
          <w:lang w:val="sl-SI"/>
        </w:rPr>
        <w:t>P-5/04</w:t>
      </w:r>
      <w:r w:rsidRPr="00FE07D3">
        <w:rPr>
          <w:rFonts w:cs="Tahoma"/>
          <w:color w:val="C0504D"/>
          <w:szCs w:val="24"/>
          <w:lang w:val="sl-SI"/>
        </w:rPr>
        <w:t>Organizacija sistema javnega alarmiranja</w:t>
      </w:r>
    </w:p>
    <w:p w:rsidR="007A39C7" w:rsidRPr="00FE07D3" w:rsidRDefault="007A39C7" w:rsidP="007A39C7">
      <w:pPr>
        <w:pBdr>
          <w:top w:val="single" w:sz="6" w:space="1" w:color="auto"/>
          <w:left w:val="single" w:sz="6" w:space="1" w:color="auto"/>
          <w:bottom w:val="single" w:sz="6" w:space="1" w:color="auto"/>
          <w:right w:val="single" w:sz="6" w:space="1" w:color="auto"/>
        </w:pBdr>
        <w:tabs>
          <w:tab w:val="left" w:pos="993"/>
        </w:tabs>
        <w:rPr>
          <w:rFonts w:cs="Tahoma"/>
          <w:color w:val="C0504D"/>
          <w:szCs w:val="24"/>
          <w:lang w:val="sl-SI"/>
        </w:rPr>
      </w:pPr>
      <w:r w:rsidRPr="00FE07D3">
        <w:rPr>
          <w:rFonts w:cs="Tahoma"/>
          <w:b/>
          <w:color w:val="C0504D"/>
          <w:szCs w:val="24"/>
          <w:lang w:val="sl-SI"/>
        </w:rPr>
        <w:t>P-5/05</w:t>
      </w:r>
      <w:r w:rsidRPr="00FE07D3">
        <w:rPr>
          <w:rFonts w:cs="Tahoma"/>
          <w:color w:val="C0504D"/>
          <w:szCs w:val="24"/>
          <w:lang w:val="sl-SI"/>
        </w:rPr>
        <w:t>Pregled lokacij siren občinskega sistema javnega alarmiranja</w:t>
      </w:r>
    </w:p>
    <w:p w:rsidR="00444F4E" w:rsidRPr="00FE07D3" w:rsidRDefault="007A39C7" w:rsidP="00444F4E">
      <w:pPr>
        <w:rPr>
          <w:lang w:val="sl-SI"/>
        </w:rPr>
      </w:pPr>
      <w:r w:rsidRPr="00FE07D3">
        <w:rPr>
          <w:bCs/>
          <w:iCs/>
          <w:sz w:val="28"/>
          <w:lang w:val="sl-SI"/>
        </w:rPr>
        <w:br w:type="page"/>
      </w:r>
    </w:p>
    <w:p w:rsidR="00E20B53" w:rsidRPr="00FE07D3" w:rsidRDefault="00E20B53" w:rsidP="005D5465">
      <w:pPr>
        <w:pStyle w:val="Naslov1"/>
      </w:pPr>
      <w:bookmarkStart w:id="20" w:name="_Toc461445087"/>
      <w:r w:rsidRPr="00FE07D3">
        <w:lastRenderedPageBreak/>
        <w:t>AKTIVIRANJE SIL IN SREDSTEV</w:t>
      </w:r>
      <w:bookmarkEnd w:id="20"/>
    </w:p>
    <w:p w:rsidR="00E20B53" w:rsidRDefault="00E20B53" w:rsidP="00E20B53">
      <w:pPr>
        <w:jc w:val="both"/>
        <w:rPr>
          <w:lang w:val="sl-SI"/>
        </w:rPr>
      </w:pPr>
    </w:p>
    <w:p w:rsidR="00DD2123" w:rsidRPr="00FE07D3" w:rsidRDefault="00DD2123" w:rsidP="00E20B53">
      <w:pPr>
        <w:jc w:val="both"/>
        <w:rPr>
          <w:lang w:val="sl-SI"/>
        </w:rPr>
      </w:pPr>
    </w:p>
    <w:p w:rsidR="004908C2" w:rsidRPr="00FE07D3" w:rsidRDefault="005D5465" w:rsidP="00DD2123">
      <w:pPr>
        <w:pStyle w:val="Naslov2"/>
        <w:numPr>
          <w:ilvl w:val="0"/>
          <w:numId w:val="0"/>
        </w:numPr>
        <w:rPr>
          <w:lang w:val="sl-SI"/>
        </w:rPr>
      </w:pPr>
      <w:bookmarkStart w:id="21" w:name="_Toc461445088"/>
      <w:r w:rsidRPr="00FE07D3">
        <w:rPr>
          <w:lang w:val="sl-SI"/>
        </w:rPr>
        <w:t>3.1.</w:t>
      </w:r>
      <w:r w:rsidRPr="00FE07D3">
        <w:rPr>
          <w:lang w:val="sl-SI"/>
        </w:rPr>
        <w:tab/>
      </w:r>
      <w:r w:rsidR="008D5E96" w:rsidRPr="00FE07D3">
        <w:rPr>
          <w:lang w:val="sl-SI"/>
        </w:rPr>
        <w:t>Aktiviranje občinskih organov vodenja CZ in njihovih strokovnih služb</w:t>
      </w:r>
      <w:bookmarkEnd w:id="21"/>
    </w:p>
    <w:p w:rsidR="008D5E96" w:rsidRPr="00FE07D3" w:rsidRDefault="008D5E96" w:rsidP="00DD2123">
      <w:pPr>
        <w:jc w:val="both"/>
        <w:rPr>
          <w:rFonts w:cs="Tahoma"/>
          <w:szCs w:val="24"/>
          <w:lang w:val="sl-SI"/>
        </w:rPr>
      </w:pPr>
    </w:p>
    <w:p w:rsidR="008D5E96" w:rsidRPr="00FE07D3" w:rsidRDefault="008D5E96" w:rsidP="004149E8">
      <w:pPr>
        <w:jc w:val="both"/>
        <w:outlineLvl w:val="0"/>
        <w:rPr>
          <w:rFonts w:cs="Tahoma"/>
          <w:color w:val="000000"/>
          <w:szCs w:val="24"/>
          <w:lang w:val="sl-SI"/>
        </w:rPr>
      </w:pPr>
      <w:bookmarkStart w:id="22" w:name="_Toc402267401"/>
      <w:bookmarkStart w:id="23" w:name="_Toc402268791"/>
      <w:bookmarkStart w:id="24" w:name="_Toc406416537"/>
      <w:bookmarkStart w:id="25" w:name="_Toc406416984"/>
      <w:r w:rsidRPr="00FE07D3">
        <w:rPr>
          <w:rFonts w:cs="Tahoma"/>
          <w:color w:val="000000"/>
          <w:szCs w:val="24"/>
          <w:lang w:val="sl-SI"/>
        </w:rPr>
        <w:t>Po obvestilu in prvih poročilih o posledicah potresa intenzitete VI ali višje stopnje po evropski potresni lestvici EMS, poveljnik ali namestnik CZ presodi trenutne razmere. Predvidi može</w:t>
      </w:r>
      <w:r w:rsidR="00FE07D3" w:rsidRPr="00FE07D3">
        <w:rPr>
          <w:rFonts w:cs="Tahoma"/>
          <w:color w:val="000000"/>
          <w:szCs w:val="24"/>
          <w:lang w:val="sl-SI"/>
        </w:rPr>
        <w:t xml:space="preserve">n razvoj dogodkov ter glede na </w:t>
      </w:r>
      <w:r w:rsidRPr="00FE07D3">
        <w:rPr>
          <w:rFonts w:cs="Tahoma"/>
          <w:color w:val="000000"/>
          <w:szCs w:val="24"/>
          <w:lang w:val="sl-SI"/>
        </w:rPr>
        <w:t>razmere na terenu sprejme odločitev o aktiviranju organov, pristojnih za operativno in strokovno vodenje zaščite, reševanja in pomoči na občinski ravni.</w:t>
      </w:r>
      <w:bookmarkEnd w:id="22"/>
      <w:bookmarkEnd w:id="23"/>
      <w:bookmarkEnd w:id="24"/>
      <w:bookmarkEnd w:id="25"/>
    </w:p>
    <w:p w:rsidR="008D5E96" w:rsidRPr="00FE07D3" w:rsidRDefault="008D5E96" w:rsidP="008D5E96">
      <w:pPr>
        <w:jc w:val="both"/>
        <w:rPr>
          <w:rFonts w:cs="Tahoma"/>
          <w:szCs w:val="24"/>
          <w:lang w:val="sl-SI"/>
        </w:rPr>
      </w:pPr>
    </w:p>
    <w:p w:rsidR="008D5E96" w:rsidRPr="00FE07D3" w:rsidRDefault="008D5E96" w:rsidP="008D5E96">
      <w:pPr>
        <w:jc w:val="both"/>
        <w:rPr>
          <w:rFonts w:cs="Tahoma"/>
          <w:szCs w:val="24"/>
          <w:lang w:val="sl-SI"/>
        </w:rPr>
      </w:pPr>
      <w:r w:rsidRPr="00FE07D3">
        <w:rPr>
          <w:rFonts w:cs="Tahoma"/>
          <w:szCs w:val="24"/>
          <w:lang w:val="sl-SI"/>
        </w:rPr>
        <w:t>Glede na oceno stanja občinski poveljnik CZ lahko skliče oziroma aktivira:</w:t>
      </w:r>
    </w:p>
    <w:p w:rsidR="008D5E96" w:rsidRPr="00FE07D3" w:rsidRDefault="008D5E96" w:rsidP="000E6B2D">
      <w:pPr>
        <w:numPr>
          <w:ilvl w:val="0"/>
          <w:numId w:val="18"/>
        </w:numPr>
        <w:jc w:val="both"/>
        <w:rPr>
          <w:rFonts w:cs="Tahoma"/>
          <w:szCs w:val="24"/>
          <w:lang w:val="sl-SI"/>
        </w:rPr>
      </w:pPr>
      <w:r w:rsidRPr="00FE07D3">
        <w:rPr>
          <w:rFonts w:cs="Tahoma"/>
          <w:szCs w:val="24"/>
          <w:lang w:val="sl-SI"/>
        </w:rPr>
        <w:t>občinski štab CZ,</w:t>
      </w:r>
    </w:p>
    <w:p w:rsidR="008D5E96" w:rsidRPr="00FE07D3" w:rsidRDefault="008D5E96" w:rsidP="000E6B2D">
      <w:pPr>
        <w:numPr>
          <w:ilvl w:val="0"/>
          <w:numId w:val="18"/>
        </w:numPr>
        <w:jc w:val="both"/>
        <w:rPr>
          <w:rFonts w:cs="Tahoma"/>
          <w:szCs w:val="24"/>
          <w:lang w:val="sl-SI"/>
        </w:rPr>
      </w:pPr>
      <w:r w:rsidRPr="00FE07D3">
        <w:rPr>
          <w:rFonts w:cs="Tahoma"/>
          <w:szCs w:val="24"/>
          <w:lang w:val="sl-SI"/>
        </w:rPr>
        <w:t>n</w:t>
      </w:r>
      <w:r w:rsidR="00E82A25">
        <w:rPr>
          <w:rFonts w:cs="Tahoma"/>
          <w:szCs w:val="24"/>
          <w:lang w:val="sl-SI"/>
        </w:rPr>
        <w:t>amestnika poveljnika CZ občine,</w:t>
      </w:r>
    </w:p>
    <w:p w:rsidR="008D5E96" w:rsidRDefault="008D5E96" w:rsidP="000E6B2D">
      <w:pPr>
        <w:numPr>
          <w:ilvl w:val="0"/>
          <w:numId w:val="18"/>
        </w:numPr>
        <w:jc w:val="both"/>
        <w:rPr>
          <w:rFonts w:cs="Tahoma"/>
          <w:szCs w:val="24"/>
          <w:lang w:val="sl-SI"/>
        </w:rPr>
      </w:pPr>
      <w:r w:rsidRPr="00FE07D3">
        <w:rPr>
          <w:rFonts w:cs="Tahoma"/>
          <w:szCs w:val="24"/>
          <w:lang w:val="sl-SI"/>
        </w:rPr>
        <w:t>župana,…</w:t>
      </w:r>
    </w:p>
    <w:p w:rsidR="00284626" w:rsidRDefault="00284626" w:rsidP="00284626">
      <w:pPr>
        <w:jc w:val="both"/>
        <w:rPr>
          <w:rFonts w:cs="Tahoma"/>
          <w:szCs w:val="24"/>
          <w:lang w:val="sl-SI"/>
        </w:rPr>
      </w:pPr>
    </w:p>
    <w:p w:rsidR="00284626" w:rsidRPr="00FE07D3" w:rsidRDefault="00284626" w:rsidP="00284626">
      <w:pPr>
        <w:jc w:val="both"/>
        <w:rPr>
          <w:rFonts w:cs="Tahoma"/>
          <w:szCs w:val="24"/>
          <w:lang w:val="sl-SI"/>
        </w:rPr>
      </w:pPr>
      <w:r>
        <w:rPr>
          <w:rFonts w:cs="Tahoma"/>
          <w:szCs w:val="24"/>
          <w:lang w:val="sl-SI"/>
        </w:rPr>
        <w:t>Skladno z razsežnostjo nesreče sprejmejo pristojni organi na višjih nivojih načrtovanja odločitev o aktiviranju regijskega oziroma državnega načrta zaščite in reševanja.</w:t>
      </w:r>
    </w:p>
    <w:p w:rsidR="008D5E96" w:rsidRPr="00FE07D3" w:rsidRDefault="008D5E96" w:rsidP="008D5E96">
      <w:pPr>
        <w:tabs>
          <w:tab w:val="left" w:pos="7905"/>
        </w:tabs>
        <w:jc w:val="both"/>
        <w:rPr>
          <w:rFonts w:cs="Tahoma"/>
          <w:bCs/>
          <w:iCs/>
          <w:szCs w:val="24"/>
          <w:lang w:val="sl-SI"/>
        </w:rPr>
      </w:pPr>
    </w:p>
    <w:p w:rsidR="008D5E96" w:rsidRPr="00FE07D3" w:rsidRDefault="008D5E96" w:rsidP="008D5E96">
      <w:pPr>
        <w:pBdr>
          <w:top w:val="single" w:sz="6" w:space="1" w:color="auto"/>
          <w:left w:val="single" w:sz="6" w:space="1" w:color="auto"/>
          <w:bottom w:val="single" w:sz="6" w:space="1" w:color="auto"/>
          <w:right w:val="single" w:sz="6" w:space="9" w:color="auto"/>
        </w:pBdr>
        <w:rPr>
          <w:rFonts w:cs="Tahoma"/>
          <w:color w:val="C0504D"/>
          <w:szCs w:val="24"/>
          <w:lang w:val="sl-SI"/>
        </w:rPr>
      </w:pPr>
      <w:r w:rsidRPr="00FE07D3">
        <w:rPr>
          <w:rFonts w:cs="Tahoma"/>
          <w:color w:val="C0504D"/>
          <w:szCs w:val="24"/>
          <w:lang w:val="sl-SI"/>
        </w:rPr>
        <w:t>D-8 Operativni načrt delovanja gasilskih enot PGD in PIGD na območju občine</w:t>
      </w:r>
    </w:p>
    <w:p w:rsidR="008D5E96" w:rsidRPr="00FE07D3" w:rsidRDefault="008D5E96" w:rsidP="008D5E96">
      <w:pPr>
        <w:pBdr>
          <w:top w:val="single" w:sz="6" w:space="1" w:color="auto"/>
          <w:left w:val="single" w:sz="6" w:space="1" w:color="auto"/>
          <w:bottom w:val="single" w:sz="6" w:space="1" w:color="auto"/>
          <w:right w:val="single" w:sz="6" w:space="9" w:color="auto"/>
        </w:pBdr>
        <w:rPr>
          <w:rFonts w:cs="Tahoma"/>
          <w:color w:val="C0504D"/>
          <w:szCs w:val="24"/>
          <w:lang w:val="sl-SI"/>
        </w:rPr>
      </w:pPr>
      <w:r w:rsidRPr="00FE07D3">
        <w:rPr>
          <w:rFonts w:cs="Tahoma"/>
          <w:color w:val="C0504D"/>
          <w:szCs w:val="24"/>
          <w:lang w:val="sl-SI"/>
        </w:rPr>
        <w:t>D-1 Načrt dejavnosti Občine ob naravnih in drugih nesrečah</w:t>
      </w:r>
    </w:p>
    <w:p w:rsidR="008D5E96" w:rsidRPr="00FE07D3" w:rsidRDefault="008D5E96" w:rsidP="008D5E96">
      <w:pPr>
        <w:jc w:val="both"/>
        <w:rPr>
          <w:rFonts w:cs="Tahoma"/>
          <w:szCs w:val="24"/>
          <w:lang w:val="sl-SI"/>
        </w:rPr>
      </w:pPr>
    </w:p>
    <w:p w:rsidR="008D5E96" w:rsidRPr="00FE07D3" w:rsidRDefault="008D5E96" w:rsidP="008D5E96">
      <w:pPr>
        <w:tabs>
          <w:tab w:val="left" w:pos="7905"/>
        </w:tabs>
        <w:rPr>
          <w:rFonts w:cs="Tahoma"/>
          <w:bCs/>
          <w:iCs/>
          <w:szCs w:val="24"/>
          <w:lang w:val="sl-SI"/>
        </w:rPr>
      </w:pPr>
    </w:p>
    <w:p w:rsidR="008D5E96" w:rsidRPr="00FE07D3" w:rsidRDefault="00D16D38" w:rsidP="00DD2123">
      <w:pPr>
        <w:pStyle w:val="Naslov2"/>
        <w:numPr>
          <w:ilvl w:val="0"/>
          <w:numId w:val="0"/>
        </w:numPr>
        <w:ind w:left="357" w:hanging="357"/>
        <w:rPr>
          <w:lang w:val="sl-SI"/>
        </w:rPr>
      </w:pPr>
      <w:bookmarkStart w:id="26" w:name="_Toc267029425"/>
      <w:bookmarkStart w:id="27" w:name="_Toc284427350"/>
      <w:bookmarkStart w:id="28" w:name="_Toc329675197"/>
      <w:bookmarkStart w:id="29" w:name="_Toc461445089"/>
      <w:r w:rsidRPr="00FE07D3">
        <w:rPr>
          <w:lang w:val="sl-SI"/>
        </w:rPr>
        <w:t>3</w:t>
      </w:r>
      <w:r w:rsidR="005D5465" w:rsidRPr="00FE07D3">
        <w:rPr>
          <w:lang w:val="sl-SI"/>
        </w:rPr>
        <w:t>.2.</w:t>
      </w:r>
      <w:r w:rsidR="005D5465" w:rsidRPr="00FE07D3">
        <w:rPr>
          <w:lang w:val="sl-SI"/>
        </w:rPr>
        <w:tab/>
      </w:r>
      <w:r w:rsidR="008D5E96" w:rsidRPr="00FE07D3">
        <w:rPr>
          <w:lang w:val="sl-SI"/>
        </w:rPr>
        <w:t>Aktiviranje občinskih in drugih sil in sredstev</w:t>
      </w:r>
      <w:bookmarkEnd w:id="26"/>
      <w:bookmarkEnd w:id="27"/>
      <w:bookmarkEnd w:id="28"/>
      <w:bookmarkEnd w:id="29"/>
    </w:p>
    <w:p w:rsidR="008D5E96" w:rsidRPr="00FE07D3" w:rsidRDefault="008D5E96" w:rsidP="008D5E96">
      <w:pPr>
        <w:jc w:val="both"/>
        <w:rPr>
          <w:rFonts w:cs="Tahoma"/>
          <w:szCs w:val="24"/>
          <w:lang w:val="sl-SI"/>
        </w:rPr>
      </w:pPr>
    </w:p>
    <w:p w:rsidR="008D5E96" w:rsidRPr="00FE07D3" w:rsidRDefault="008D5E96" w:rsidP="008D5E96">
      <w:pPr>
        <w:jc w:val="both"/>
        <w:rPr>
          <w:rFonts w:cs="Tahoma"/>
          <w:szCs w:val="24"/>
          <w:lang w:val="sl-SI"/>
        </w:rPr>
      </w:pPr>
      <w:r w:rsidRPr="00FE07D3">
        <w:rPr>
          <w:rFonts w:cs="Tahoma"/>
          <w:szCs w:val="24"/>
          <w:lang w:val="sl-SI"/>
        </w:rPr>
        <w:t xml:space="preserve">Na podlagi razsežnosti in posledic nesreče in zahtev po pomoči, poveljnik </w:t>
      </w:r>
      <w:r w:rsidRPr="00FE07D3">
        <w:rPr>
          <w:rFonts w:cs="Tahoma"/>
          <w:iCs/>
          <w:szCs w:val="24"/>
          <w:lang w:val="sl-SI"/>
        </w:rPr>
        <w:t xml:space="preserve">CZ, direktor občinske uprave ali župan Občine </w:t>
      </w:r>
      <w:r w:rsidR="00284626">
        <w:rPr>
          <w:rFonts w:cs="Tahoma"/>
          <w:iCs/>
          <w:szCs w:val="24"/>
          <w:lang w:val="sl-SI"/>
        </w:rPr>
        <w:t>Oplotnica</w:t>
      </w:r>
      <w:r w:rsidRPr="00FE07D3">
        <w:rPr>
          <w:rFonts w:cs="Tahoma"/>
          <w:szCs w:val="24"/>
          <w:lang w:val="sl-SI"/>
        </w:rPr>
        <w:t xml:space="preserve"> v skladu s svojimi pristojnost</w:t>
      </w:r>
      <w:r w:rsidR="00E82A25">
        <w:rPr>
          <w:rFonts w:cs="Tahoma"/>
          <w:szCs w:val="24"/>
          <w:lang w:val="sl-SI"/>
        </w:rPr>
        <w:t>mi odredi aktiviranje potrebnih</w:t>
      </w:r>
      <w:r w:rsidRPr="00FE07D3">
        <w:rPr>
          <w:rFonts w:cs="Tahoma"/>
          <w:szCs w:val="24"/>
          <w:lang w:val="sl-SI"/>
        </w:rPr>
        <w:t>:</w:t>
      </w:r>
    </w:p>
    <w:p w:rsidR="008D5E96" w:rsidRPr="00FE07D3" w:rsidRDefault="008D5E96" w:rsidP="000E6B2D">
      <w:pPr>
        <w:numPr>
          <w:ilvl w:val="0"/>
          <w:numId w:val="19"/>
        </w:numPr>
        <w:jc w:val="both"/>
        <w:rPr>
          <w:rFonts w:cs="Tahoma"/>
          <w:szCs w:val="24"/>
          <w:lang w:val="sl-SI"/>
        </w:rPr>
      </w:pPr>
      <w:r w:rsidRPr="00FE07D3">
        <w:rPr>
          <w:rFonts w:cs="Tahoma"/>
          <w:szCs w:val="24"/>
          <w:lang w:val="sl-SI"/>
        </w:rPr>
        <w:t>organov, strokovnih služb in komisij,</w:t>
      </w:r>
    </w:p>
    <w:p w:rsidR="008D5E96" w:rsidRDefault="008D5E96" w:rsidP="000E6B2D">
      <w:pPr>
        <w:numPr>
          <w:ilvl w:val="0"/>
          <w:numId w:val="19"/>
        </w:numPr>
        <w:jc w:val="both"/>
        <w:rPr>
          <w:rFonts w:cs="Tahoma"/>
          <w:szCs w:val="24"/>
          <w:lang w:val="sl-SI"/>
        </w:rPr>
      </w:pPr>
      <w:r w:rsidRPr="00FE07D3">
        <w:rPr>
          <w:rFonts w:cs="Tahoma"/>
          <w:szCs w:val="24"/>
          <w:lang w:val="sl-SI"/>
        </w:rPr>
        <w:t>sil in sredstev za zaščito, reševanje in pomoč.</w:t>
      </w:r>
    </w:p>
    <w:p w:rsidR="00E82A25" w:rsidRPr="00FE07D3" w:rsidRDefault="00E82A25" w:rsidP="00E82A25">
      <w:pPr>
        <w:jc w:val="both"/>
        <w:rPr>
          <w:rFonts w:cs="Tahoma"/>
          <w:szCs w:val="24"/>
          <w:lang w:val="sl-SI"/>
        </w:rPr>
      </w:pPr>
    </w:p>
    <w:p w:rsidR="008D5E96" w:rsidRPr="00FE07D3" w:rsidRDefault="008D5E96" w:rsidP="008D5E96">
      <w:pPr>
        <w:jc w:val="both"/>
        <w:rPr>
          <w:rFonts w:cs="Tahoma"/>
          <w:bCs/>
          <w:szCs w:val="24"/>
          <w:lang w:val="sl-SI"/>
        </w:rPr>
      </w:pPr>
      <w:r w:rsidRPr="00FE07D3">
        <w:rPr>
          <w:rFonts w:cs="Tahoma"/>
          <w:szCs w:val="24"/>
          <w:lang w:val="sl-SI"/>
        </w:rPr>
        <w:t xml:space="preserve">Aktiviranje se izvaja skladno z načrtom izvajanja </w:t>
      </w:r>
      <w:r w:rsidRPr="00FE07D3">
        <w:rPr>
          <w:rFonts w:cs="Tahoma"/>
          <w:bCs/>
          <w:szCs w:val="24"/>
          <w:lang w:val="sl-SI"/>
        </w:rPr>
        <w:t xml:space="preserve">in aktiviranja organov vodenja  sil za zaščito, reševanje in pomoč v Občini </w:t>
      </w:r>
      <w:r w:rsidR="00284626">
        <w:rPr>
          <w:rFonts w:cs="Tahoma"/>
          <w:bCs/>
          <w:szCs w:val="24"/>
          <w:lang w:val="sl-SI"/>
        </w:rPr>
        <w:t>Oplotnica</w:t>
      </w:r>
      <w:r w:rsidRPr="00FE07D3">
        <w:rPr>
          <w:rFonts w:cs="Tahoma"/>
          <w:bCs/>
          <w:szCs w:val="24"/>
          <w:lang w:val="sl-SI"/>
        </w:rPr>
        <w:t xml:space="preserve">. </w:t>
      </w:r>
    </w:p>
    <w:p w:rsidR="008D5E96" w:rsidRPr="00FE07D3" w:rsidRDefault="008D5E96" w:rsidP="008D5E96">
      <w:pPr>
        <w:jc w:val="both"/>
        <w:rPr>
          <w:rFonts w:cs="Tahoma"/>
          <w:szCs w:val="24"/>
          <w:lang w:val="sl-SI"/>
        </w:rPr>
      </w:pPr>
      <w:r w:rsidRPr="00FE07D3">
        <w:rPr>
          <w:rFonts w:cs="Tahoma"/>
          <w:szCs w:val="24"/>
          <w:lang w:val="sl-SI"/>
        </w:rPr>
        <w:t xml:space="preserve">Za izvedbo aktiviranja se prvenstveno uporabi občinske strukture (delavci občinske uprave). V kolikor je iz operativnih razlogov smotrnejše pa tudi pogodbene prostovoljne in poklicne sile preko ReCO. </w:t>
      </w:r>
    </w:p>
    <w:p w:rsidR="008D5E96" w:rsidRPr="00FE07D3" w:rsidRDefault="008D5E96" w:rsidP="008D5E96">
      <w:pPr>
        <w:jc w:val="both"/>
        <w:rPr>
          <w:rFonts w:cs="Tahoma"/>
          <w:szCs w:val="24"/>
          <w:lang w:val="sl-SI"/>
        </w:rPr>
      </w:pPr>
    </w:p>
    <w:p w:rsidR="008D5E96" w:rsidRPr="00FE07D3" w:rsidRDefault="008D5E96" w:rsidP="008D5E96">
      <w:pPr>
        <w:jc w:val="both"/>
        <w:rPr>
          <w:rFonts w:cs="Tahoma"/>
          <w:szCs w:val="24"/>
          <w:lang w:val="sl-SI"/>
        </w:rPr>
      </w:pPr>
      <w:r w:rsidRPr="00FE07D3">
        <w:rPr>
          <w:rFonts w:cs="Tahoma"/>
          <w:szCs w:val="24"/>
          <w:lang w:val="sl-SI"/>
        </w:rPr>
        <w:t>Če se pri presoji izkaže, da je za uspešno in nemoteno izvajanje zaščite reševanja in pomoči potrebno angažiranje določenih organov, njihovih strokovnih služb in komisij, pristojna oseba odredi njihovo aktiviranje.</w:t>
      </w:r>
    </w:p>
    <w:p w:rsidR="008D5E96" w:rsidRPr="00FE07D3" w:rsidRDefault="008D5E96" w:rsidP="008D5E96">
      <w:pPr>
        <w:jc w:val="both"/>
        <w:rPr>
          <w:rFonts w:cs="Tahoma"/>
          <w:szCs w:val="24"/>
          <w:lang w:val="sl-SI"/>
        </w:rPr>
      </w:pPr>
    </w:p>
    <w:p w:rsidR="008D5E96" w:rsidRPr="00FE07D3" w:rsidRDefault="008D5E96" w:rsidP="00FE07D3">
      <w:pPr>
        <w:jc w:val="both"/>
        <w:rPr>
          <w:rFonts w:cs="Tahoma"/>
          <w:iCs/>
          <w:szCs w:val="24"/>
          <w:lang w:val="sl-SI"/>
        </w:rPr>
      </w:pPr>
      <w:r w:rsidRPr="00FE07D3">
        <w:rPr>
          <w:rFonts w:cs="Tahoma"/>
          <w:szCs w:val="24"/>
          <w:lang w:val="sl-SI"/>
        </w:rPr>
        <w:t xml:space="preserve">Vodja intervencije spremlja razmere na kraju nesreče </w:t>
      </w:r>
      <w:r w:rsidR="00E82A25">
        <w:rPr>
          <w:rFonts w:cs="Tahoma"/>
          <w:szCs w:val="24"/>
          <w:lang w:val="sl-SI"/>
        </w:rPr>
        <w:t>in odloča o nadaljnjih ukrepih.</w:t>
      </w:r>
    </w:p>
    <w:p w:rsidR="00FE07D3" w:rsidRPr="00FE07D3" w:rsidRDefault="00FE07D3">
      <w:pPr>
        <w:rPr>
          <w:rFonts w:cs="Arial"/>
          <w:b/>
          <w:bCs/>
          <w:i/>
          <w:iCs/>
          <w:sz w:val="28"/>
          <w:szCs w:val="28"/>
          <w:lang w:val="sl-SI"/>
        </w:rPr>
      </w:pPr>
      <w:r w:rsidRPr="00FE07D3">
        <w:rPr>
          <w:lang w:val="sl-SI"/>
        </w:rPr>
        <w:br w:type="page"/>
      </w:r>
    </w:p>
    <w:p w:rsidR="008D5E96" w:rsidRPr="00FE07D3" w:rsidRDefault="00953C9D" w:rsidP="00DD2123">
      <w:pPr>
        <w:pStyle w:val="Naslov2"/>
        <w:numPr>
          <w:ilvl w:val="0"/>
          <w:numId w:val="0"/>
        </w:numPr>
        <w:ind w:left="357" w:hanging="357"/>
        <w:rPr>
          <w:lang w:val="sl-SI"/>
        </w:rPr>
      </w:pPr>
      <w:bookmarkStart w:id="30" w:name="_Toc461445090"/>
      <w:r w:rsidRPr="00FE07D3">
        <w:rPr>
          <w:lang w:val="sl-SI"/>
        </w:rPr>
        <w:lastRenderedPageBreak/>
        <w:t>3.3.</w:t>
      </w:r>
      <w:r w:rsidRPr="00FE07D3">
        <w:rPr>
          <w:lang w:val="sl-SI"/>
        </w:rPr>
        <w:tab/>
      </w:r>
      <w:r w:rsidR="005E2027" w:rsidRPr="00FE07D3">
        <w:rPr>
          <w:lang w:val="sl-SI"/>
        </w:rPr>
        <w:t>Zagotavljanje pomoči v materialnih in finančnih sredstvih</w:t>
      </w:r>
      <w:bookmarkEnd w:id="30"/>
    </w:p>
    <w:p w:rsidR="008D5E96" w:rsidRPr="00FE07D3" w:rsidRDefault="008D5E96" w:rsidP="008D5E96">
      <w:pPr>
        <w:jc w:val="both"/>
        <w:rPr>
          <w:rFonts w:cs="Tahoma"/>
          <w:b/>
          <w:szCs w:val="24"/>
          <w:lang w:val="sl-SI"/>
        </w:rPr>
      </w:pPr>
    </w:p>
    <w:p w:rsidR="008D5E96" w:rsidRPr="00FE07D3" w:rsidRDefault="00FE07D3" w:rsidP="008D5E96">
      <w:pPr>
        <w:jc w:val="both"/>
        <w:rPr>
          <w:rFonts w:cs="Tahoma"/>
          <w:szCs w:val="24"/>
          <w:lang w:val="sl-SI"/>
        </w:rPr>
      </w:pPr>
      <w:r w:rsidRPr="00FE07D3">
        <w:rPr>
          <w:rFonts w:cs="Tahoma"/>
          <w:szCs w:val="24"/>
          <w:lang w:val="sl-SI"/>
        </w:rPr>
        <w:t xml:space="preserve">Za državno pomoč lahko zaprosi </w:t>
      </w:r>
      <w:r w:rsidR="008D5E96" w:rsidRPr="00FE07D3">
        <w:rPr>
          <w:rFonts w:cs="Tahoma"/>
          <w:szCs w:val="24"/>
          <w:lang w:val="sl-SI"/>
        </w:rPr>
        <w:t xml:space="preserve">poveljnik CZ občine </w:t>
      </w:r>
      <w:r w:rsidR="00284626">
        <w:rPr>
          <w:rFonts w:cs="Tahoma"/>
          <w:szCs w:val="24"/>
          <w:lang w:val="sl-SI"/>
        </w:rPr>
        <w:t>Oplotnice</w:t>
      </w:r>
      <w:r w:rsidRPr="00FE07D3">
        <w:rPr>
          <w:rFonts w:cs="Tahoma"/>
          <w:szCs w:val="24"/>
          <w:lang w:val="sl-SI"/>
        </w:rPr>
        <w:t xml:space="preserve">. Zahtevek se pošlje na ReCO </w:t>
      </w:r>
      <w:r w:rsidR="008D5E96" w:rsidRPr="00FE07D3">
        <w:rPr>
          <w:rFonts w:cs="Tahoma"/>
          <w:szCs w:val="24"/>
          <w:lang w:val="sl-SI"/>
        </w:rPr>
        <w:t>Maribor za potrebe z</w:t>
      </w:r>
      <w:r w:rsidR="00E82A25">
        <w:rPr>
          <w:rFonts w:cs="Tahoma"/>
          <w:szCs w:val="24"/>
          <w:lang w:val="sl-SI"/>
        </w:rPr>
        <w:t xml:space="preserve"> nivoja regije ali države.</w:t>
      </w:r>
    </w:p>
    <w:p w:rsidR="008D5E96" w:rsidRPr="00FE07D3" w:rsidRDefault="008D5E96" w:rsidP="008D5E96">
      <w:pPr>
        <w:jc w:val="both"/>
        <w:rPr>
          <w:rFonts w:cs="Tahoma"/>
          <w:szCs w:val="24"/>
          <w:lang w:val="sl-SI"/>
        </w:rPr>
      </w:pPr>
      <w:r w:rsidRPr="00FE07D3">
        <w:rPr>
          <w:rFonts w:cs="Tahoma"/>
          <w:szCs w:val="24"/>
          <w:lang w:val="sl-SI"/>
        </w:rPr>
        <w:t>Državno pomoč usklajuje strokovna sl</w:t>
      </w:r>
      <w:r w:rsidR="00E82A25">
        <w:rPr>
          <w:rFonts w:cs="Tahoma"/>
          <w:szCs w:val="24"/>
          <w:lang w:val="sl-SI"/>
        </w:rPr>
        <w:t xml:space="preserve">užba Občine </w:t>
      </w:r>
      <w:r w:rsidR="00284626">
        <w:rPr>
          <w:rFonts w:cs="Tahoma"/>
          <w:szCs w:val="24"/>
          <w:lang w:val="sl-SI"/>
        </w:rPr>
        <w:t>Oplotnica</w:t>
      </w:r>
      <w:r w:rsidR="00E82A25">
        <w:rPr>
          <w:rFonts w:cs="Tahoma"/>
          <w:szCs w:val="24"/>
          <w:lang w:val="sl-SI"/>
        </w:rPr>
        <w:t>.</w:t>
      </w:r>
    </w:p>
    <w:p w:rsidR="008D5E96" w:rsidRPr="00FE07D3" w:rsidRDefault="008D5E96" w:rsidP="008D5E96">
      <w:pPr>
        <w:jc w:val="both"/>
        <w:rPr>
          <w:rFonts w:cs="Tahoma"/>
          <w:szCs w:val="24"/>
          <w:lang w:val="sl-SI"/>
        </w:rPr>
      </w:pPr>
    </w:p>
    <w:p w:rsidR="008D5E96" w:rsidRPr="00FE07D3" w:rsidRDefault="008D5E96" w:rsidP="008D5E96">
      <w:pPr>
        <w:jc w:val="both"/>
        <w:rPr>
          <w:rFonts w:cs="Tahoma"/>
          <w:szCs w:val="24"/>
          <w:lang w:val="sl-SI"/>
        </w:rPr>
      </w:pPr>
      <w:r w:rsidRPr="00FE07D3">
        <w:rPr>
          <w:rFonts w:cs="Tahoma"/>
          <w:szCs w:val="24"/>
          <w:lang w:val="sl-SI"/>
        </w:rPr>
        <w:t>Državna pomoč</w:t>
      </w:r>
      <w:r w:rsidR="00E82A25">
        <w:rPr>
          <w:rFonts w:cs="Tahoma"/>
          <w:szCs w:val="24"/>
          <w:lang w:val="sl-SI"/>
        </w:rPr>
        <w:t xml:space="preserve"> lahko glede na potrebe obsega:</w:t>
      </w:r>
    </w:p>
    <w:p w:rsidR="008D5E96" w:rsidRPr="00FE07D3" w:rsidRDefault="00953C9D" w:rsidP="000E6B2D">
      <w:pPr>
        <w:numPr>
          <w:ilvl w:val="0"/>
          <w:numId w:val="20"/>
        </w:numPr>
        <w:jc w:val="both"/>
        <w:rPr>
          <w:rFonts w:cs="Tahoma"/>
          <w:szCs w:val="24"/>
          <w:lang w:val="sl-SI"/>
        </w:rPr>
      </w:pPr>
      <w:r w:rsidRPr="00FE07D3">
        <w:rPr>
          <w:rFonts w:cs="Tahoma"/>
          <w:szCs w:val="24"/>
          <w:lang w:val="sl-SI"/>
        </w:rPr>
        <w:t>storitve strokovnjakov,</w:t>
      </w:r>
    </w:p>
    <w:p w:rsidR="008D5E96" w:rsidRPr="00FE07D3" w:rsidRDefault="00953C9D" w:rsidP="000E6B2D">
      <w:pPr>
        <w:numPr>
          <w:ilvl w:val="0"/>
          <w:numId w:val="20"/>
        </w:numPr>
        <w:jc w:val="both"/>
        <w:rPr>
          <w:rFonts w:cs="Tahoma"/>
          <w:szCs w:val="24"/>
          <w:lang w:val="sl-SI"/>
        </w:rPr>
      </w:pPr>
      <w:r w:rsidRPr="00FE07D3">
        <w:rPr>
          <w:rFonts w:cs="Tahoma"/>
          <w:szCs w:val="24"/>
          <w:lang w:val="sl-SI"/>
        </w:rPr>
        <w:t>pomoč reševalnih enot in služb,</w:t>
      </w:r>
    </w:p>
    <w:p w:rsidR="00953C9D" w:rsidRPr="00FE07D3" w:rsidRDefault="008D5E96" w:rsidP="00E20B53">
      <w:pPr>
        <w:numPr>
          <w:ilvl w:val="0"/>
          <w:numId w:val="20"/>
        </w:numPr>
        <w:jc w:val="both"/>
        <w:rPr>
          <w:rFonts w:cs="Tahoma"/>
          <w:szCs w:val="24"/>
          <w:lang w:val="sl-SI"/>
        </w:rPr>
      </w:pPr>
      <w:r w:rsidRPr="00FE07D3">
        <w:rPr>
          <w:rFonts w:cs="Tahoma"/>
          <w:szCs w:val="24"/>
          <w:lang w:val="sl-SI"/>
        </w:rPr>
        <w:t>zaščitno in reševalno opremo.</w:t>
      </w:r>
    </w:p>
    <w:p w:rsidR="008E701D" w:rsidRPr="00FE07D3" w:rsidRDefault="00953C9D" w:rsidP="00953C9D">
      <w:pPr>
        <w:rPr>
          <w:rFonts w:cs="Tahoma"/>
          <w:szCs w:val="24"/>
          <w:lang w:val="sl-SI"/>
        </w:rPr>
      </w:pPr>
      <w:r w:rsidRPr="00FE07D3">
        <w:rPr>
          <w:rFonts w:cs="Tahoma"/>
          <w:szCs w:val="24"/>
          <w:lang w:val="sl-SI"/>
        </w:rPr>
        <w:br w:type="page"/>
      </w:r>
    </w:p>
    <w:p w:rsidR="009763FB" w:rsidRDefault="009763FB" w:rsidP="00DD2123">
      <w:pPr>
        <w:pStyle w:val="Naslov1"/>
      </w:pPr>
      <w:bookmarkStart w:id="31" w:name="_Toc461445091"/>
      <w:r w:rsidRPr="00FE07D3">
        <w:lastRenderedPageBreak/>
        <w:t>SILE IN SREDSTVA TER RAZPOLOŽLJIVI VIRI</w:t>
      </w:r>
      <w:bookmarkStart w:id="32" w:name="_Toc267029412"/>
      <w:bookmarkStart w:id="33" w:name="_Toc287519670"/>
      <w:bookmarkEnd w:id="31"/>
    </w:p>
    <w:p w:rsidR="00DD2123" w:rsidRDefault="00DD2123" w:rsidP="00DD2123">
      <w:pPr>
        <w:rPr>
          <w:lang w:val="sl-SI"/>
        </w:rPr>
      </w:pPr>
    </w:p>
    <w:p w:rsidR="00DD2123" w:rsidRPr="00DD2123" w:rsidRDefault="00DD2123" w:rsidP="00DD2123">
      <w:pPr>
        <w:rPr>
          <w:lang w:val="sl-SI"/>
        </w:rPr>
      </w:pPr>
    </w:p>
    <w:p w:rsidR="009763FB" w:rsidRPr="00FE07D3" w:rsidRDefault="00D16D38" w:rsidP="00DD2123">
      <w:pPr>
        <w:pStyle w:val="Naslov2"/>
        <w:numPr>
          <w:ilvl w:val="0"/>
          <w:numId w:val="0"/>
        </w:numPr>
        <w:ind w:left="360" w:hanging="360"/>
        <w:rPr>
          <w:lang w:val="sl-SI"/>
        </w:rPr>
      </w:pPr>
      <w:bookmarkStart w:id="34" w:name="_Toc461445092"/>
      <w:r w:rsidRPr="00FE07D3">
        <w:rPr>
          <w:lang w:val="sl-SI"/>
        </w:rPr>
        <w:t>4</w:t>
      </w:r>
      <w:r w:rsidR="00953C9D" w:rsidRPr="00FE07D3">
        <w:rPr>
          <w:lang w:val="sl-SI"/>
        </w:rPr>
        <w:t>.1.</w:t>
      </w:r>
      <w:r w:rsidR="00953C9D" w:rsidRPr="00FE07D3">
        <w:rPr>
          <w:lang w:val="sl-SI"/>
        </w:rPr>
        <w:tab/>
      </w:r>
      <w:r w:rsidR="009763FB" w:rsidRPr="00FE07D3">
        <w:rPr>
          <w:lang w:val="sl-SI"/>
        </w:rPr>
        <w:t>Izvajalci nalog zaščite, reševanja in pomoči</w:t>
      </w:r>
      <w:bookmarkEnd w:id="32"/>
      <w:bookmarkEnd w:id="33"/>
      <w:bookmarkEnd w:id="34"/>
    </w:p>
    <w:p w:rsidR="004908C2" w:rsidRPr="00FE07D3" w:rsidRDefault="004908C2" w:rsidP="00DD2123">
      <w:pPr>
        <w:jc w:val="both"/>
        <w:rPr>
          <w:rFonts w:cs="Tahoma"/>
          <w:szCs w:val="24"/>
          <w:lang w:val="sl-SI"/>
        </w:rPr>
      </w:pPr>
    </w:p>
    <w:p w:rsidR="0020480C" w:rsidRPr="00FE07D3" w:rsidRDefault="0020480C" w:rsidP="00DD2123">
      <w:pPr>
        <w:jc w:val="both"/>
        <w:rPr>
          <w:rFonts w:cs="Tahoma"/>
          <w:szCs w:val="24"/>
          <w:lang w:val="sl-SI"/>
        </w:rPr>
      </w:pPr>
    </w:p>
    <w:p w:rsidR="009763FB" w:rsidRPr="00FE07D3" w:rsidRDefault="00D16D38" w:rsidP="00DD2123">
      <w:pPr>
        <w:pStyle w:val="Naslov3"/>
        <w:numPr>
          <w:ilvl w:val="0"/>
          <w:numId w:val="0"/>
        </w:numPr>
        <w:ind w:left="851" w:hanging="851"/>
        <w:rPr>
          <w:lang w:val="sl-SI"/>
        </w:rPr>
      </w:pPr>
      <w:bookmarkStart w:id="35" w:name="_Toc287519671"/>
      <w:bookmarkStart w:id="36" w:name="_Toc461445093"/>
      <w:r w:rsidRPr="00FE07D3">
        <w:rPr>
          <w:lang w:val="sl-SI"/>
        </w:rPr>
        <w:t>4</w:t>
      </w:r>
      <w:r w:rsidR="00953C9D" w:rsidRPr="00FE07D3">
        <w:rPr>
          <w:lang w:val="sl-SI"/>
        </w:rPr>
        <w:t>.1.1.</w:t>
      </w:r>
      <w:r w:rsidR="00953C9D" w:rsidRPr="00FE07D3">
        <w:rPr>
          <w:lang w:val="sl-SI"/>
        </w:rPr>
        <w:tab/>
      </w:r>
      <w:r w:rsidR="009763FB" w:rsidRPr="00FE07D3">
        <w:rPr>
          <w:lang w:val="sl-SI"/>
        </w:rPr>
        <w:t>Organi in redne službe, ki izvajajo naloge zaščite, reševanja in pomoči ob nesreči zrakoplova</w:t>
      </w:r>
      <w:bookmarkEnd w:id="35"/>
      <w:bookmarkEnd w:id="36"/>
    </w:p>
    <w:p w:rsidR="009763FB" w:rsidRPr="00FE07D3" w:rsidRDefault="009763FB" w:rsidP="00DD2123">
      <w:pPr>
        <w:jc w:val="both"/>
        <w:rPr>
          <w:rFonts w:cs="Tahoma"/>
          <w:b/>
          <w:bCs/>
          <w:szCs w:val="24"/>
          <w:lang w:val="sl-SI"/>
        </w:rPr>
      </w:pPr>
    </w:p>
    <w:p w:rsidR="009763FB" w:rsidRPr="00FE07D3" w:rsidRDefault="009763FB" w:rsidP="009763FB">
      <w:pPr>
        <w:jc w:val="both"/>
        <w:rPr>
          <w:rFonts w:cs="Tahoma"/>
          <w:b/>
          <w:szCs w:val="24"/>
          <w:lang w:val="sl-SI"/>
        </w:rPr>
      </w:pPr>
      <w:r w:rsidRPr="00FE07D3">
        <w:rPr>
          <w:rFonts w:cs="Tahoma"/>
          <w:b/>
          <w:szCs w:val="24"/>
          <w:lang w:val="sl-SI"/>
        </w:rPr>
        <w:t xml:space="preserve">Organi upravljanja in vodenja varstva pred nesrečami Občini </w:t>
      </w:r>
      <w:r w:rsidR="00284626">
        <w:rPr>
          <w:rFonts w:cs="Tahoma"/>
          <w:b/>
          <w:szCs w:val="24"/>
          <w:lang w:val="sl-SI"/>
        </w:rPr>
        <w:t xml:space="preserve">Oplotnica </w:t>
      </w:r>
      <w:r w:rsidRPr="00FE07D3">
        <w:rPr>
          <w:rFonts w:cs="Tahoma"/>
          <w:b/>
          <w:szCs w:val="24"/>
          <w:lang w:val="sl-SI"/>
        </w:rPr>
        <w:t>so:</w:t>
      </w:r>
    </w:p>
    <w:p w:rsidR="009763FB" w:rsidRPr="00FE07D3" w:rsidRDefault="00E82A25" w:rsidP="009763FB">
      <w:pPr>
        <w:numPr>
          <w:ilvl w:val="0"/>
          <w:numId w:val="27"/>
        </w:numPr>
        <w:jc w:val="both"/>
        <w:rPr>
          <w:rFonts w:cs="Tahoma"/>
          <w:i/>
          <w:szCs w:val="24"/>
          <w:lang w:val="sl-SI"/>
        </w:rPr>
      </w:pPr>
      <w:r>
        <w:rPr>
          <w:rFonts w:cs="Tahoma"/>
          <w:i/>
          <w:szCs w:val="24"/>
          <w:lang w:val="sl-SI"/>
        </w:rPr>
        <w:t>Župan</w:t>
      </w:r>
    </w:p>
    <w:p w:rsidR="009763FB" w:rsidRPr="00FE07D3" w:rsidRDefault="00E82A25" w:rsidP="009763FB">
      <w:pPr>
        <w:numPr>
          <w:ilvl w:val="0"/>
          <w:numId w:val="27"/>
        </w:numPr>
        <w:jc w:val="both"/>
        <w:rPr>
          <w:rFonts w:cs="Tahoma"/>
          <w:i/>
          <w:szCs w:val="24"/>
          <w:lang w:val="sl-SI"/>
        </w:rPr>
      </w:pPr>
      <w:r>
        <w:rPr>
          <w:rFonts w:cs="Tahoma"/>
          <w:i/>
          <w:szCs w:val="24"/>
          <w:lang w:val="sl-SI"/>
        </w:rPr>
        <w:t>Občinski svet</w:t>
      </w:r>
    </w:p>
    <w:p w:rsidR="009763FB" w:rsidRPr="00FE07D3" w:rsidRDefault="009763FB" w:rsidP="009763FB">
      <w:pPr>
        <w:numPr>
          <w:ilvl w:val="0"/>
          <w:numId w:val="27"/>
        </w:numPr>
        <w:jc w:val="both"/>
        <w:rPr>
          <w:rFonts w:cs="Tahoma"/>
          <w:i/>
          <w:szCs w:val="24"/>
          <w:lang w:val="sl-SI"/>
        </w:rPr>
      </w:pPr>
      <w:r w:rsidRPr="00FE07D3">
        <w:rPr>
          <w:rFonts w:cs="Tahoma"/>
          <w:i/>
          <w:szCs w:val="24"/>
          <w:lang w:val="sl-SI"/>
        </w:rPr>
        <w:t>Občinska uprava</w:t>
      </w:r>
    </w:p>
    <w:p w:rsidR="009763FB" w:rsidRPr="00FE07D3" w:rsidRDefault="009763FB" w:rsidP="009763FB">
      <w:pPr>
        <w:autoSpaceDE w:val="0"/>
        <w:autoSpaceDN w:val="0"/>
        <w:adjustRightInd w:val="0"/>
        <w:rPr>
          <w:rFonts w:cs="Tahoma"/>
          <w:b/>
          <w:bCs/>
          <w:szCs w:val="24"/>
          <w:lang w:val="sl-SI"/>
        </w:rPr>
      </w:pPr>
    </w:p>
    <w:p w:rsidR="009763FB" w:rsidRPr="00FE07D3" w:rsidRDefault="009763FB" w:rsidP="009763FB">
      <w:pPr>
        <w:autoSpaceDE w:val="0"/>
        <w:autoSpaceDN w:val="0"/>
        <w:adjustRightInd w:val="0"/>
        <w:rPr>
          <w:rFonts w:cs="Tahoma"/>
          <w:b/>
          <w:bCs/>
          <w:szCs w:val="24"/>
          <w:lang w:val="sl-SI"/>
        </w:rPr>
      </w:pPr>
      <w:r w:rsidRPr="00FE07D3">
        <w:rPr>
          <w:rFonts w:cs="Tahoma"/>
          <w:b/>
          <w:bCs/>
          <w:szCs w:val="24"/>
          <w:lang w:val="sl-SI"/>
        </w:rPr>
        <w:t>Organi vodenja CZ občine:</w:t>
      </w:r>
    </w:p>
    <w:p w:rsidR="009763FB" w:rsidRPr="00FE07D3" w:rsidRDefault="009763FB" w:rsidP="009763FB">
      <w:pPr>
        <w:numPr>
          <w:ilvl w:val="0"/>
          <w:numId w:val="28"/>
        </w:numPr>
        <w:autoSpaceDE w:val="0"/>
        <w:autoSpaceDN w:val="0"/>
        <w:adjustRightInd w:val="0"/>
        <w:rPr>
          <w:rFonts w:cs="Tahoma"/>
          <w:i/>
          <w:szCs w:val="24"/>
          <w:lang w:val="sl-SI"/>
        </w:rPr>
      </w:pPr>
      <w:r w:rsidRPr="00FE07D3">
        <w:rPr>
          <w:rFonts w:cs="Tahoma"/>
          <w:i/>
          <w:szCs w:val="24"/>
          <w:lang w:val="sl-SI"/>
        </w:rPr>
        <w:t>občinski poveljnik CZ,</w:t>
      </w:r>
    </w:p>
    <w:p w:rsidR="009763FB" w:rsidRPr="00FE07D3" w:rsidRDefault="009763FB" w:rsidP="009763FB">
      <w:pPr>
        <w:numPr>
          <w:ilvl w:val="0"/>
          <w:numId w:val="28"/>
        </w:numPr>
        <w:autoSpaceDE w:val="0"/>
        <w:autoSpaceDN w:val="0"/>
        <w:adjustRightInd w:val="0"/>
        <w:rPr>
          <w:rFonts w:cs="Tahoma"/>
          <w:i/>
          <w:szCs w:val="24"/>
          <w:lang w:val="sl-SI"/>
        </w:rPr>
      </w:pPr>
      <w:r w:rsidRPr="00FE07D3">
        <w:rPr>
          <w:rFonts w:cs="Tahoma"/>
          <w:i/>
          <w:szCs w:val="24"/>
          <w:lang w:val="sl-SI"/>
        </w:rPr>
        <w:t>namestnik občinskega poveljnika CZ,</w:t>
      </w:r>
    </w:p>
    <w:p w:rsidR="009763FB" w:rsidRPr="00FE07D3" w:rsidRDefault="009763FB" w:rsidP="009763FB">
      <w:pPr>
        <w:numPr>
          <w:ilvl w:val="0"/>
          <w:numId w:val="28"/>
        </w:numPr>
        <w:autoSpaceDE w:val="0"/>
        <w:autoSpaceDN w:val="0"/>
        <w:adjustRightInd w:val="0"/>
        <w:rPr>
          <w:rFonts w:cs="Tahoma"/>
          <w:i/>
          <w:szCs w:val="24"/>
          <w:lang w:val="sl-SI"/>
        </w:rPr>
      </w:pPr>
      <w:r w:rsidRPr="00FE07D3">
        <w:rPr>
          <w:rFonts w:cs="Tahoma"/>
          <w:i/>
          <w:szCs w:val="24"/>
          <w:lang w:val="sl-SI"/>
        </w:rPr>
        <w:t>občinski štab CZ.</w:t>
      </w:r>
    </w:p>
    <w:p w:rsidR="009763FB" w:rsidRPr="00FE07D3" w:rsidRDefault="009763FB" w:rsidP="009763FB">
      <w:pPr>
        <w:numPr>
          <w:ilvl w:val="0"/>
          <w:numId w:val="28"/>
        </w:numPr>
        <w:autoSpaceDE w:val="0"/>
        <w:autoSpaceDN w:val="0"/>
        <w:adjustRightInd w:val="0"/>
        <w:rPr>
          <w:rFonts w:cs="Tahoma"/>
          <w:i/>
          <w:szCs w:val="24"/>
          <w:lang w:val="sl-SI"/>
        </w:rPr>
      </w:pPr>
      <w:r w:rsidRPr="00FE07D3">
        <w:rPr>
          <w:rFonts w:cs="Tahoma"/>
          <w:i/>
          <w:szCs w:val="24"/>
          <w:lang w:val="sl-SI"/>
        </w:rPr>
        <w:t>Poverjeniki za CZ</w:t>
      </w:r>
    </w:p>
    <w:p w:rsidR="009763FB" w:rsidRPr="00FE07D3" w:rsidRDefault="009763FB" w:rsidP="009763FB">
      <w:pPr>
        <w:autoSpaceDE w:val="0"/>
        <w:autoSpaceDN w:val="0"/>
        <w:adjustRightInd w:val="0"/>
        <w:rPr>
          <w:rFonts w:cs="Tahoma"/>
          <w:szCs w:val="24"/>
          <w:lang w:val="sl-SI"/>
        </w:rPr>
      </w:pPr>
    </w:p>
    <w:p w:rsidR="009763FB" w:rsidRPr="00FE07D3" w:rsidRDefault="009763FB" w:rsidP="009763FB">
      <w:pPr>
        <w:rPr>
          <w:rFonts w:cs="Tahoma"/>
          <w:szCs w:val="24"/>
          <w:lang w:val="sl-SI"/>
        </w:rPr>
      </w:pPr>
      <w:r w:rsidRPr="00FE07D3">
        <w:rPr>
          <w:rFonts w:cs="Tahoma"/>
          <w:b/>
          <w:szCs w:val="24"/>
          <w:lang w:val="sl-SI"/>
        </w:rPr>
        <w:t>Enote in službe Civilne zaščite</w:t>
      </w:r>
      <w:r w:rsidRPr="00FE07D3">
        <w:rPr>
          <w:rFonts w:cs="Tahoma"/>
          <w:szCs w:val="24"/>
          <w:lang w:val="sl-SI"/>
        </w:rPr>
        <w:t>:</w:t>
      </w:r>
    </w:p>
    <w:p w:rsidR="009763FB" w:rsidRPr="00FE07D3" w:rsidRDefault="009763FB" w:rsidP="009763FB">
      <w:pPr>
        <w:numPr>
          <w:ilvl w:val="0"/>
          <w:numId w:val="29"/>
        </w:numPr>
        <w:rPr>
          <w:rFonts w:cs="Tahoma"/>
          <w:szCs w:val="24"/>
          <w:lang w:val="sl-SI"/>
        </w:rPr>
      </w:pPr>
      <w:r w:rsidRPr="00FE07D3">
        <w:rPr>
          <w:rFonts w:cs="Tahoma"/>
          <w:szCs w:val="24"/>
          <w:lang w:val="sl-SI"/>
        </w:rPr>
        <w:t>enote za prvo pomoč,</w:t>
      </w:r>
    </w:p>
    <w:p w:rsidR="009763FB" w:rsidRPr="00FE07D3" w:rsidRDefault="009763FB" w:rsidP="009763FB">
      <w:pPr>
        <w:numPr>
          <w:ilvl w:val="0"/>
          <w:numId w:val="29"/>
        </w:numPr>
        <w:rPr>
          <w:rFonts w:cs="Tahoma"/>
          <w:szCs w:val="24"/>
          <w:lang w:val="sl-SI"/>
        </w:rPr>
      </w:pPr>
      <w:r w:rsidRPr="00FE07D3">
        <w:rPr>
          <w:rFonts w:cs="Tahoma"/>
          <w:szCs w:val="24"/>
          <w:lang w:val="sl-SI"/>
        </w:rPr>
        <w:t>tehnično reševalne enote,</w:t>
      </w:r>
    </w:p>
    <w:p w:rsidR="009763FB" w:rsidRPr="00FE07D3" w:rsidRDefault="00BE5FAB" w:rsidP="009763FB">
      <w:pPr>
        <w:numPr>
          <w:ilvl w:val="0"/>
          <w:numId w:val="29"/>
        </w:numPr>
        <w:rPr>
          <w:rFonts w:cs="Tahoma"/>
          <w:szCs w:val="24"/>
          <w:lang w:val="sl-SI"/>
        </w:rPr>
      </w:pPr>
      <w:r>
        <w:rPr>
          <w:rFonts w:cs="Tahoma"/>
          <w:szCs w:val="24"/>
          <w:lang w:val="sl-SI"/>
        </w:rPr>
        <w:t>oddelek za RKB dekontaminacijo</w:t>
      </w:r>
      <w:r w:rsidR="009763FB" w:rsidRPr="00FE07D3">
        <w:rPr>
          <w:rFonts w:cs="Tahoma"/>
          <w:szCs w:val="24"/>
          <w:lang w:val="sl-SI"/>
        </w:rPr>
        <w:t>,</w:t>
      </w:r>
    </w:p>
    <w:p w:rsidR="009763FB" w:rsidRPr="00FE07D3" w:rsidRDefault="009763FB" w:rsidP="009763FB">
      <w:pPr>
        <w:numPr>
          <w:ilvl w:val="0"/>
          <w:numId w:val="29"/>
        </w:numPr>
        <w:rPr>
          <w:rFonts w:cs="Tahoma"/>
          <w:szCs w:val="24"/>
          <w:lang w:val="sl-SI"/>
        </w:rPr>
      </w:pPr>
      <w:r w:rsidRPr="00FE07D3">
        <w:rPr>
          <w:rFonts w:cs="Tahoma"/>
          <w:szCs w:val="24"/>
          <w:lang w:val="sl-SI"/>
        </w:rPr>
        <w:t>služba za podporo.</w:t>
      </w:r>
    </w:p>
    <w:p w:rsidR="009763FB" w:rsidRPr="00FE07D3" w:rsidRDefault="009763FB" w:rsidP="009763FB">
      <w:pPr>
        <w:autoSpaceDE w:val="0"/>
        <w:autoSpaceDN w:val="0"/>
        <w:adjustRightInd w:val="0"/>
        <w:rPr>
          <w:rFonts w:cs="Tahoma"/>
          <w:szCs w:val="24"/>
          <w:lang w:val="sl-SI"/>
        </w:rPr>
      </w:pPr>
    </w:p>
    <w:p w:rsidR="009763FB" w:rsidRPr="00FE07D3" w:rsidRDefault="009763FB" w:rsidP="009763FB">
      <w:pPr>
        <w:rPr>
          <w:rFonts w:cs="Tahoma"/>
          <w:szCs w:val="24"/>
          <w:lang w:val="sl-SI"/>
        </w:rPr>
      </w:pPr>
      <w:r w:rsidRPr="00FE07D3">
        <w:rPr>
          <w:rFonts w:cs="Tahoma"/>
          <w:b/>
          <w:szCs w:val="24"/>
          <w:lang w:val="sl-SI"/>
        </w:rPr>
        <w:t>Javne službe za zaščito, reševanje in pomoč v občini:</w:t>
      </w:r>
    </w:p>
    <w:p w:rsidR="009763FB" w:rsidRPr="00FE07D3" w:rsidRDefault="009763FB" w:rsidP="009763FB">
      <w:pPr>
        <w:numPr>
          <w:ilvl w:val="0"/>
          <w:numId w:val="30"/>
        </w:numPr>
        <w:rPr>
          <w:rFonts w:cs="Tahoma"/>
          <w:szCs w:val="24"/>
          <w:lang w:val="sl-SI"/>
        </w:rPr>
      </w:pPr>
      <w:r w:rsidRPr="00FE07D3">
        <w:rPr>
          <w:rFonts w:cs="Tahoma"/>
          <w:szCs w:val="24"/>
          <w:lang w:val="sl-SI"/>
        </w:rPr>
        <w:t xml:space="preserve">Zdravstveni dom </w:t>
      </w:r>
      <w:r w:rsidR="00BE5FAB">
        <w:rPr>
          <w:rFonts w:cs="Tahoma"/>
          <w:szCs w:val="24"/>
          <w:lang w:val="sl-SI"/>
        </w:rPr>
        <w:t>Oplotnica</w:t>
      </w:r>
      <w:r w:rsidRPr="00FE07D3">
        <w:rPr>
          <w:rFonts w:cs="Tahoma"/>
          <w:szCs w:val="24"/>
          <w:lang w:val="sl-SI"/>
        </w:rPr>
        <w:t>,</w:t>
      </w:r>
    </w:p>
    <w:p w:rsidR="009763FB" w:rsidRPr="00FE07D3" w:rsidRDefault="009763FB" w:rsidP="009763FB">
      <w:pPr>
        <w:numPr>
          <w:ilvl w:val="0"/>
          <w:numId w:val="30"/>
        </w:numPr>
        <w:rPr>
          <w:rFonts w:cs="Tahoma"/>
          <w:szCs w:val="24"/>
          <w:lang w:val="sl-SI"/>
        </w:rPr>
      </w:pPr>
      <w:r w:rsidRPr="00FE07D3">
        <w:rPr>
          <w:rFonts w:cs="Tahoma"/>
          <w:szCs w:val="24"/>
          <w:lang w:val="sl-SI"/>
        </w:rPr>
        <w:t xml:space="preserve">Veterinarska </w:t>
      </w:r>
      <w:r w:rsidR="00BE5FAB">
        <w:rPr>
          <w:rFonts w:cs="Tahoma"/>
          <w:szCs w:val="24"/>
          <w:lang w:val="sl-SI"/>
        </w:rPr>
        <w:t>bolnica</w:t>
      </w:r>
      <w:r w:rsidRPr="00FE07D3">
        <w:rPr>
          <w:rFonts w:cs="Tahoma"/>
          <w:szCs w:val="24"/>
          <w:lang w:val="sl-SI"/>
        </w:rPr>
        <w:t xml:space="preserve"> Slovenska Bistrica,</w:t>
      </w:r>
    </w:p>
    <w:p w:rsidR="009763FB" w:rsidRPr="00FE07D3" w:rsidRDefault="009763FB" w:rsidP="009763FB">
      <w:pPr>
        <w:numPr>
          <w:ilvl w:val="0"/>
          <w:numId w:val="30"/>
        </w:numPr>
        <w:rPr>
          <w:rFonts w:cs="Tahoma"/>
          <w:szCs w:val="24"/>
          <w:lang w:val="sl-SI"/>
        </w:rPr>
      </w:pPr>
      <w:r w:rsidRPr="00FE07D3">
        <w:rPr>
          <w:rFonts w:cs="Tahoma"/>
          <w:szCs w:val="24"/>
          <w:lang w:val="sl-SI"/>
        </w:rPr>
        <w:t>Komunala Slovenska Bistrica d.o.o.,</w:t>
      </w:r>
    </w:p>
    <w:p w:rsidR="009763FB" w:rsidRPr="00FE07D3" w:rsidRDefault="009763FB" w:rsidP="009763FB">
      <w:pPr>
        <w:numPr>
          <w:ilvl w:val="0"/>
          <w:numId w:val="30"/>
        </w:numPr>
        <w:rPr>
          <w:rFonts w:cs="Tahoma"/>
          <w:szCs w:val="24"/>
          <w:lang w:val="sl-SI"/>
        </w:rPr>
      </w:pPr>
      <w:r w:rsidRPr="00FE07D3">
        <w:rPr>
          <w:rFonts w:cs="Tahoma"/>
          <w:szCs w:val="24"/>
          <w:lang w:val="sl-SI"/>
        </w:rPr>
        <w:t>Elektro Maribor d.d., Enota Slovenska Bistrica,</w:t>
      </w:r>
    </w:p>
    <w:p w:rsidR="009763FB" w:rsidRPr="00FE07D3" w:rsidRDefault="009763FB" w:rsidP="009763FB">
      <w:pPr>
        <w:numPr>
          <w:ilvl w:val="0"/>
          <w:numId w:val="30"/>
        </w:numPr>
        <w:rPr>
          <w:rFonts w:cs="Tahoma"/>
          <w:szCs w:val="24"/>
          <w:lang w:val="sl-SI"/>
        </w:rPr>
      </w:pPr>
      <w:r w:rsidRPr="00FE07D3">
        <w:rPr>
          <w:rFonts w:cs="Tahoma"/>
          <w:szCs w:val="24"/>
          <w:lang w:val="sl-SI"/>
        </w:rPr>
        <w:t xml:space="preserve">Cestno podjetje </w:t>
      </w:r>
      <w:r w:rsidR="00BE5FAB">
        <w:rPr>
          <w:rFonts w:cs="Tahoma"/>
          <w:szCs w:val="24"/>
          <w:lang w:val="sl-SI"/>
        </w:rPr>
        <w:t>Ptuj</w:t>
      </w:r>
      <w:r w:rsidRPr="00FE07D3">
        <w:rPr>
          <w:rFonts w:cs="Tahoma"/>
          <w:szCs w:val="24"/>
          <w:lang w:val="sl-SI"/>
        </w:rPr>
        <w:t xml:space="preserve"> d.d., Vzdrževalna baza Slovenska Bistrica,</w:t>
      </w:r>
    </w:p>
    <w:p w:rsidR="009763FB" w:rsidRPr="00FE07D3" w:rsidRDefault="009763FB" w:rsidP="009763FB">
      <w:pPr>
        <w:jc w:val="both"/>
        <w:rPr>
          <w:rFonts w:cs="Tahoma"/>
          <w:b/>
          <w:bCs/>
          <w:szCs w:val="24"/>
          <w:lang w:val="sl-SI"/>
        </w:rPr>
      </w:pPr>
    </w:p>
    <w:p w:rsidR="009763FB" w:rsidRPr="00FE07D3" w:rsidRDefault="009763FB" w:rsidP="009763FB">
      <w:pPr>
        <w:jc w:val="both"/>
        <w:rPr>
          <w:rFonts w:cs="Tahoma"/>
          <w:b/>
          <w:bCs/>
          <w:szCs w:val="24"/>
          <w:lang w:val="sl-SI"/>
        </w:rPr>
      </w:pPr>
      <w:r w:rsidRPr="00FE07D3">
        <w:rPr>
          <w:rFonts w:cs="Tahoma"/>
          <w:b/>
          <w:bCs/>
          <w:szCs w:val="24"/>
          <w:lang w:val="sl-SI"/>
        </w:rPr>
        <w:t>Enote ter službe društev in drugih nevladnih organizacij</w:t>
      </w:r>
    </w:p>
    <w:p w:rsidR="009763FB" w:rsidRPr="00FE07D3" w:rsidRDefault="00BE5FAB" w:rsidP="00BE5FAB">
      <w:pPr>
        <w:numPr>
          <w:ilvl w:val="0"/>
          <w:numId w:val="31"/>
        </w:numPr>
        <w:jc w:val="both"/>
        <w:rPr>
          <w:rFonts w:cs="Tahoma"/>
          <w:color w:val="000000"/>
          <w:szCs w:val="24"/>
          <w:lang w:val="sl-SI"/>
        </w:rPr>
      </w:pPr>
      <w:r>
        <w:rPr>
          <w:rFonts w:cs="Tahoma"/>
          <w:color w:val="000000"/>
          <w:szCs w:val="24"/>
          <w:lang w:val="sl-SI"/>
        </w:rPr>
        <w:t>PGD Oplotnica</w:t>
      </w:r>
      <w:r w:rsidR="009763FB" w:rsidRPr="00FE07D3">
        <w:rPr>
          <w:rFonts w:cs="Tahoma"/>
          <w:color w:val="000000"/>
          <w:szCs w:val="24"/>
          <w:lang w:val="sl-SI"/>
        </w:rPr>
        <w:t>,</w:t>
      </w:r>
    </w:p>
    <w:p w:rsidR="009763FB" w:rsidRPr="00FE07D3" w:rsidRDefault="009763FB" w:rsidP="009763FB">
      <w:pPr>
        <w:numPr>
          <w:ilvl w:val="0"/>
          <w:numId w:val="31"/>
        </w:numPr>
        <w:jc w:val="both"/>
        <w:rPr>
          <w:rFonts w:cs="Tahoma"/>
          <w:color w:val="000000"/>
          <w:szCs w:val="24"/>
          <w:lang w:val="sl-SI"/>
        </w:rPr>
      </w:pPr>
      <w:r w:rsidRPr="00FE07D3">
        <w:rPr>
          <w:rFonts w:cs="Tahoma"/>
          <w:color w:val="000000"/>
          <w:szCs w:val="24"/>
          <w:lang w:val="sl-SI"/>
        </w:rPr>
        <w:t xml:space="preserve">Območna organizacija rdečega križa </w:t>
      </w:r>
      <w:r w:rsidR="00BE5FAB">
        <w:rPr>
          <w:rFonts w:cs="Tahoma"/>
          <w:color w:val="000000"/>
          <w:szCs w:val="24"/>
          <w:lang w:val="sl-SI"/>
        </w:rPr>
        <w:t>Oplotnica</w:t>
      </w:r>
      <w:r w:rsidRPr="00FE07D3">
        <w:rPr>
          <w:rFonts w:cs="Tahoma"/>
          <w:color w:val="000000"/>
          <w:szCs w:val="24"/>
          <w:lang w:val="sl-SI"/>
        </w:rPr>
        <w:t>,</w:t>
      </w:r>
    </w:p>
    <w:p w:rsidR="009763FB" w:rsidRPr="00FE07D3" w:rsidRDefault="009763FB" w:rsidP="009763FB">
      <w:pPr>
        <w:numPr>
          <w:ilvl w:val="0"/>
          <w:numId w:val="31"/>
        </w:numPr>
        <w:jc w:val="both"/>
        <w:rPr>
          <w:rFonts w:cs="Tahoma"/>
          <w:color w:val="000000"/>
          <w:szCs w:val="24"/>
          <w:lang w:val="sl-SI"/>
        </w:rPr>
      </w:pPr>
      <w:r w:rsidRPr="00FE07D3">
        <w:rPr>
          <w:rFonts w:cs="Tahoma"/>
          <w:color w:val="000000"/>
          <w:szCs w:val="24"/>
          <w:lang w:val="sl-SI"/>
        </w:rPr>
        <w:t xml:space="preserve">Karitas </w:t>
      </w:r>
      <w:r w:rsidR="00BE5FAB">
        <w:rPr>
          <w:rFonts w:cs="Tahoma"/>
          <w:color w:val="000000"/>
          <w:szCs w:val="24"/>
          <w:lang w:val="sl-SI"/>
        </w:rPr>
        <w:t>Oplotnica</w:t>
      </w:r>
      <w:r w:rsidRPr="00FE07D3">
        <w:rPr>
          <w:rFonts w:cs="Tahoma"/>
          <w:color w:val="000000"/>
          <w:szCs w:val="24"/>
          <w:lang w:val="sl-SI"/>
        </w:rPr>
        <w:t>,</w:t>
      </w:r>
    </w:p>
    <w:p w:rsidR="009763FB" w:rsidRPr="00FE07D3" w:rsidRDefault="009763FB" w:rsidP="009763FB">
      <w:pPr>
        <w:numPr>
          <w:ilvl w:val="0"/>
          <w:numId w:val="31"/>
        </w:numPr>
        <w:jc w:val="both"/>
        <w:rPr>
          <w:rFonts w:cs="Tahoma"/>
          <w:color w:val="000000"/>
          <w:szCs w:val="24"/>
          <w:lang w:val="sl-SI"/>
        </w:rPr>
      </w:pPr>
      <w:r w:rsidRPr="00FE07D3">
        <w:rPr>
          <w:rFonts w:cs="Tahoma"/>
          <w:color w:val="000000"/>
          <w:szCs w:val="24"/>
          <w:lang w:val="sl-SI"/>
        </w:rPr>
        <w:t>Združenje Slovenskih katoliških skavtov Steg Lukec Slovenska Bistrica,</w:t>
      </w:r>
    </w:p>
    <w:p w:rsidR="009763FB" w:rsidRPr="00FE07D3" w:rsidRDefault="009763FB" w:rsidP="009763FB">
      <w:pPr>
        <w:numPr>
          <w:ilvl w:val="0"/>
          <w:numId w:val="31"/>
        </w:numPr>
        <w:jc w:val="both"/>
        <w:rPr>
          <w:rFonts w:cs="Tahoma"/>
          <w:color w:val="000000"/>
          <w:szCs w:val="24"/>
          <w:lang w:val="sl-SI"/>
        </w:rPr>
      </w:pPr>
      <w:r w:rsidRPr="00FE07D3">
        <w:rPr>
          <w:rFonts w:cs="Tahoma"/>
          <w:color w:val="000000"/>
          <w:szCs w:val="24"/>
          <w:lang w:val="sl-SI"/>
        </w:rPr>
        <w:t>Taborniško društvo rod Črno jezero Slovenska Bistrica,</w:t>
      </w:r>
    </w:p>
    <w:p w:rsidR="009763FB" w:rsidRPr="00FE07D3" w:rsidRDefault="009763FB" w:rsidP="009763FB">
      <w:pPr>
        <w:numPr>
          <w:ilvl w:val="0"/>
          <w:numId w:val="31"/>
        </w:numPr>
        <w:jc w:val="both"/>
        <w:rPr>
          <w:rFonts w:cs="Tahoma"/>
          <w:color w:val="000000"/>
          <w:szCs w:val="24"/>
          <w:lang w:val="sl-SI"/>
        </w:rPr>
      </w:pPr>
      <w:r w:rsidRPr="00FE07D3">
        <w:rPr>
          <w:rFonts w:cs="Tahoma"/>
          <w:color w:val="000000"/>
          <w:szCs w:val="24"/>
          <w:lang w:val="sl-SI"/>
        </w:rPr>
        <w:t>Radio</w:t>
      </w:r>
      <w:r w:rsidR="00E82A25">
        <w:rPr>
          <w:rFonts w:cs="Tahoma"/>
          <w:color w:val="000000"/>
          <w:szCs w:val="24"/>
          <w:lang w:val="sl-SI"/>
        </w:rPr>
        <w:t>klub S59FOP Slovenska Bistrica,</w:t>
      </w:r>
    </w:p>
    <w:p w:rsidR="009763FB" w:rsidRPr="00FE07D3" w:rsidRDefault="009763FB" w:rsidP="009763FB">
      <w:pPr>
        <w:numPr>
          <w:ilvl w:val="0"/>
          <w:numId w:val="31"/>
        </w:numPr>
        <w:jc w:val="both"/>
        <w:rPr>
          <w:rFonts w:cs="Tahoma"/>
          <w:color w:val="000000"/>
          <w:szCs w:val="24"/>
          <w:lang w:val="sl-SI"/>
        </w:rPr>
      </w:pPr>
      <w:r w:rsidRPr="00FE07D3">
        <w:rPr>
          <w:rFonts w:cs="Tahoma"/>
          <w:color w:val="000000"/>
          <w:szCs w:val="24"/>
          <w:lang w:val="sl-SI"/>
        </w:rPr>
        <w:t>Gorska reševalna služba Postaja Maribor, enota Slovenska Bistrica,</w:t>
      </w:r>
    </w:p>
    <w:p w:rsidR="009763FB" w:rsidRPr="00FE07D3" w:rsidRDefault="009763FB" w:rsidP="009763FB">
      <w:pPr>
        <w:numPr>
          <w:ilvl w:val="0"/>
          <w:numId w:val="31"/>
        </w:numPr>
        <w:jc w:val="both"/>
        <w:rPr>
          <w:rFonts w:cs="Tahoma"/>
          <w:color w:val="000000"/>
          <w:szCs w:val="24"/>
          <w:lang w:val="sl-SI"/>
        </w:rPr>
      </w:pPr>
      <w:r w:rsidRPr="00FE07D3">
        <w:rPr>
          <w:rFonts w:cs="Tahoma"/>
          <w:color w:val="000000"/>
          <w:szCs w:val="24"/>
          <w:lang w:val="sl-SI"/>
        </w:rPr>
        <w:t>Kinološko društvo Slovenska Bistrica,</w:t>
      </w:r>
    </w:p>
    <w:p w:rsidR="009763FB" w:rsidRPr="00FE07D3" w:rsidRDefault="009763FB" w:rsidP="009763FB">
      <w:pPr>
        <w:numPr>
          <w:ilvl w:val="0"/>
          <w:numId w:val="31"/>
        </w:numPr>
        <w:jc w:val="both"/>
        <w:rPr>
          <w:rFonts w:cs="Tahoma"/>
          <w:color w:val="000000"/>
          <w:szCs w:val="24"/>
          <w:lang w:val="sl-SI"/>
        </w:rPr>
      </w:pPr>
      <w:r w:rsidRPr="00FE07D3">
        <w:rPr>
          <w:rFonts w:cs="Tahoma"/>
          <w:color w:val="000000"/>
          <w:szCs w:val="24"/>
          <w:lang w:val="sl-SI"/>
        </w:rPr>
        <w:t>Društvo reševalnih psov Maribor.</w:t>
      </w:r>
    </w:p>
    <w:p w:rsidR="009763FB" w:rsidRPr="00FE07D3" w:rsidRDefault="009763FB" w:rsidP="009763FB">
      <w:pPr>
        <w:rPr>
          <w:rFonts w:cs="Tahoma"/>
          <w:szCs w:val="24"/>
          <w:lang w:val="sl-SI"/>
        </w:rPr>
      </w:pPr>
    </w:p>
    <w:p w:rsidR="009763FB" w:rsidRDefault="009763FB" w:rsidP="009763FB">
      <w:pPr>
        <w:rPr>
          <w:rFonts w:cs="Tahoma"/>
          <w:szCs w:val="24"/>
          <w:lang w:val="sl-SI"/>
        </w:rPr>
      </w:pPr>
    </w:p>
    <w:p w:rsidR="00BE5FAB" w:rsidRDefault="00BE5FAB" w:rsidP="009763FB">
      <w:pPr>
        <w:rPr>
          <w:rFonts w:cs="Tahoma"/>
          <w:szCs w:val="24"/>
          <w:lang w:val="sl-SI"/>
        </w:rPr>
      </w:pPr>
    </w:p>
    <w:p w:rsidR="00BE5FAB" w:rsidRPr="00FE07D3" w:rsidRDefault="00BE5FAB" w:rsidP="009763FB">
      <w:pPr>
        <w:rPr>
          <w:rFonts w:cs="Tahoma"/>
          <w:szCs w:val="24"/>
          <w:lang w:val="sl-S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080"/>
      </w:tblGrid>
      <w:tr w:rsidR="009763FB" w:rsidRPr="00FE07D3" w:rsidTr="00E82A25">
        <w:tc>
          <w:tcPr>
            <w:tcW w:w="1418" w:type="dxa"/>
            <w:tcBorders>
              <w:top w:val="single" w:sz="4" w:space="0" w:color="auto"/>
              <w:left w:val="single" w:sz="4" w:space="0" w:color="auto"/>
              <w:bottom w:val="single" w:sz="4" w:space="0" w:color="auto"/>
              <w:right w:val="single" w:sz="4" w:space="0" w:color="auto"/>
            </w:tcBorders>
          </w:tcPr>
          <w:p w:rsidR="009763FB" w:rsidRPr="00FE07D3" w:rsidRDefault="009763FB" w:rsidP="00F30D8E">
            <w:pPr>
              <w:rPr>
                <w:rFonts w:cs="Tahoma"/>
                <w:color w:val="C0504D"/>
                <w:szCs w:val="24"/>
                <w:lang w:val="sl-SI"/>
              </w:rPr>
            </w:pPr>
            <w:r w:rsidRPr="00FE07D3">
              <w:rPr>
                <w:rFonts w:cs="Tahoma"/>
                <w:color w:val="C0504D"/>
                <w:szCs w:val="24"/>
                <w:lang w:val="sl-SI"/>
              </w:rPr>
              <w:lastRenderedPageBreak/>
              <w:t>P</w:t>
            </w:r>
            <w:r w:rsidR="00175D79" w:rsidRPr="00FE07D3">
              <w:rPr>
                <w:rFonts w:cs="Tahoma"/>
                <w:color w:val="C00000"/>
                <w:lang w:val="sl-SI"/>
              </w:rPr>
              <w:t xml:space="preserve"> – </w:t>
            </w:r>
            <w:r w:rsidRPr="00FE07D3">
              <w:rPr>
                <w:rFonts w:cs="Tahoma"/>
                <w:color w:val="C0504D"/>
                <w:szCs w:val="24"/>
                <w:lang w:val="sl-SI"/>
              </w:rPr>
              <w:t>1/01</w:t>
            </w:r>
          </w:p>
        </w:tc>
        <w:tc>
          <w:tcPr>
            <w:tcW w:w="8080" w:type="dxa"/>
            <w:tcBorders>
              <w:top w:val="single" w:sz="4" w:space="0" w:color="auto"/>
              <w:left w:val="single" w:sz="4" w:space="0" w:color="auto"/>
              <w:bottom w:val="single" w:sz="4" w:space="0" w:color="auto"/>
              <w:right w:val="single" w:sz="4" w:space="0" w:color="auto"/>
            </w:tcBorders>
          </w:tcPr>
          <w:p w:rsidR="009763FB" w:rsidRPr="00FE07D3" w:rsidRDefault="009763FB" w:rsidP="00F30D8E">
            <w:pPr>
              <w:rPr>
                <w:rFonts w:cs="Tahoma"/>
                <w:color w:val="C0504D"/>
                <w:szCs w:val="24"/>
                <w:lang w:val="sl-SI"/>
              </w:rPr>
            </w:pPr>
            <w:r w:rsidRPr="00FE07D3">
              <w:rPr>
                <w:rFonts w:cs="Tahoma"/>
                <w:color w:val="C0504D"/>
                <w:szCs w:val="24"/>
                <w:lang w:val="sl-SI"/>
              </w:rPr>
              <w:t>Seznam odgovornih oseb za izvajanje ZIR v občini</w:t>
            </w:r>
          </w:p>
        </w:tc>
      </w:tr>
      <w:tr w:rsidR="009763FB" w:rsidRPr="00FE07D3" w:rsidTr="00E82A25">
        <w:tc>
          <w:tcPr>
            <w:tcW w:w="1418" w:type="dxa"/>
            <w:tcBorders>
              <w:top w:val="single" w:sz="4" w:space="0" w:color="auto"/>
              <w:left w:val="single" w:sz="4" w:space="0" w:color="auto"/>
              <w:bottom w:val="single" w:sz="4" w:space="0" w:color="auto"/>
              <w:right w:val="single" w:sz="4" w:space="0" w:color="auto"/>
            </w:tcBorders>
          </w:tcPr>
          <w:p w:rsidR="009763FB" w:rsidRPr="00FE07D3" w:rsidRDefault="009763FB" w:rsidP="00F30D8E">
            <w:pPr>
              <w:rPr>
                <w:rFonts w:cs="Tahoma"/>
                <w:color w:val="C0504D"/>
                <w:szCs w:val="24"/>
                <w:lang w:val="sl-SI"/>
              </w:rPr>
            </w:pPr>
            <w:r w:rsidRPr="00FE07D3">
              <w:rPr>
                <w:rFonts w:cs="Tahoma"/>
                <w:color w:val="C0504D"/>
                <w:szCs w:val="24"/>
                <w:lang w:val="sl-SI"/>
              </w:rPr>
              <w:t>P</w:t>
            </w:r>
            <w:r w:rsidR="00175D79" w:rsidRPr="00FE07D3">
              <w:rPr>
                <w:rFonts w:cs="Tahoma"/>
                <w:color w:val="C00000"/>
                <w:lang w:val="sl-SI"/>
              </w:rPr>
              <w:t xml:space="preserve"> – </w:t>
            </w:r>
            <w:r w:rsidRPr="00FE07D3">
              <w:rPr>
                <w:rFonts w:cs="Tahoma"/>
                <w:color w:val="C0504D"/>
                <w:szCs w:val="24"/>
                <w:lang w:val="sl-SI"/>
              </w:rPr>
              <w:t>1/01/1</w:t>
            </w:r>
          </w:p>
        </w:tc>
        <w:tc>
          <w:tcPr>
            <w:tcW w:w="8080" w:type="dxa"/>
            <w:tcBorders>
              <w:top w:val="single" w:sz="4" w:space="0" w:color="auto"/>
              <w:left w:val="single" w:sz="4" w:space="0" w:color="auto"/>
              <w:bottom w:val="single" w:sz="4" w:space="0" w:color="auto"/>
              <w:right w:val="single" w:sz="4" w:space="0" w:color="auto"/>
            </w:tcBorders>
          </w:tcPr>
          <w:p w:rsidR="009763FB" w:rsidRPr="00FE07D3" w:rsidRDefault="009763FB" w:rsidP="00F30D8E">
            <w:pPr>
              <w:jc w:val="both"/>
              <w:rPr>
                <w:rFonts w:cs="Tahoma"/>
                <w:color w:val="C0504D"/>
                <w:szCs w:val="24"/>
                <w:lang w:val="sl-SI"/>
              </w:rPr>
            </w:pPr>
            <w:r w:rsidRPr="00FE07D3">
              <w:rPr>
                <w:rFonts w:cs="Tahoma"/>
                <w:color w:val="C0504D"/>
                <w:szCs w:val="24"/>
                <w:lang w:val="sl-SI"/>
              </w:rPr>
              <w:t>Seznam delavcev občine</w:t>
            </w:r>
          </w:p>
        </w:tc>
      </w:tr>
      <w:tr w:rsidR="009763FB" w:rsidRPr="00FE07D3" w:rsidTr="00E82A25">
        <w:tc>
          <w:tcPr>
            <w:tcW w:w="1418" w:type="dxa"/>
            <w:tcBorders>
              <w:top w:val="single" w:sz="4" w:space="0" w:color="auto"/>
              <w:left w:val="single" w:sz="4" w:space="0" w:color="auto"/>
              <w:bottom w:val="single" w:sz="4" w:space="0" w:color="auto"/>
              <w:right w:val="single" w:sz="4" w:space="0" w:color="auto"/>
            </w:tcBorders>
          </w:tcPr>
          <w:p w:rsidR="009763FB" w:rsidRPr="00FE07D3" w:rsidRDefault="009763FB" w:rsidP="00F30D8E">
            <w:pPr>
              <w:rPr>
                <w:rFonts w:cs="Tahoma"/>
                <w:color w:val="C0504D"/>
                <w:szCs w:val="24"/>
                <w:lang w:val="sl-SI"/>
              </w:rPr>
            </w:pPr>
            <w:r w:rsidRPr="00FE07D3">
              <w:rPr>
                <w:rFonts w:cs="Tahoma"/>
                <w:color w:val="C0504D"/>
                <w:szCs w:val="24"/>
                <w:lang w:val="sl-SI"/>
              </w:rPr>
              <w:t>P</w:t>
            </w:r>
            <w:r w:rsidR="00175D79" w:rsidRPr="00FE07D3">
              <w:rPr>
                <w:rFonts w:cs="Tahoma"/>
                <w:color w:val="C00000"/>
                <w:lang w:val="sl-SI"/>
              </w:rPr>
              <w:t xml:space="preserve"> – </w:t>
            </w:r>
            <w:r w:rsidRPr="00FE07D3">
              <w:rPr>
                <w:rFonts w:cs="Tahoma"/>
                <w:color w:val="C0504D"/>
                <w:szCs w:val="24"/>
                <w:lang w:val="sl-SI"/>
              </w:rPr>
              <w:t>1/02</w:t>
            </w:r>
          </w:p>
        </w:tc>
        <w:tc>
          <w:tcPr>
            <w:tcW w:w="8080" w:type="dxa"/>
            <w:tcBorders>
              <w:top w:val="single" w:sz="4" w:space="0" w:color="auto"/>
              <w:left w:val="single" w:sz="4" w:space="0" w:color="auto"/>
              <w:bottom w:val="single" w:sz="4" w:space="0" w:color="auto"/>
              <w:right w:val="single" w:sz="4" w:space="0" w:color="auto"/>
            </w:tcBorders>
          </w:tcPr>
          <w:p w:rsidR="009763FB" w:rsidRPr="00FE07D3" w:rsidRDefault="009763FB" w:rsidP="00F30D8E">
            <w:pPr>
              <w:rPr>
                <w:rFonts w:cs="Tahoma"/>
                <w:color w:val="C0504D"/>
                <w:szCs w:val="24"/>
                <w:lang w:val="sl-SI"/>
              </w:rPr>
            </w:pPr>
            <w:r w:rsidRPr="00FE07D3">
              <w:rPr>
                <w:rFonts w:cs="Tahoma"/>
                <w:color w:val="C0504D"/>
                <w:szCs w:val="24"/>
                <w:lang w:val="sl-SI"/>
              </w:rPr>
              <w:t xml:space="preserve">Podatki o poveljniku, njegovem namestniku in članih  OŠCZ </w:t>
            </w:r>
          </w:p>
        </w:tc>
      </w:tr>
      <w:tr w:rsidR="009763FB" w:rsidRPr="00FE07D3" w:rsidTr="00E82A25">
        <w:tc>
          <w:tcPr>
            <w:tcW w:w="1418" w:type="dxa"/>
            <w:tcBorders>
              <w:top w:val="single" w:sz="4" w:space="0" w:color="auto"/>
              <w:left w:val="single" w:sz="4" w:space="0" w:color="auto"/>
              <w:bottom w:val="single" w:sz="4" w:space="0" w:color="auto"/>
              <w:right w:val="single" w:sz="4" w:space="0" w:color="auto"/>
            </w:tcBorders>
          </w:tcPr>
          <w:p w:rsidR="009763FB" w:rsidRPr="00FE07D3" w:rsidRDefault="009763FB" w:rsidP="00F30D8E">
            <w:pPr>
              <w:rPr>
                <w:rFonts w:cs="Tahoma"/>
                <w:color w:val="C0504D"/>
                <w:szCs w:val="24"/>
                <w:lang w:val="sl-SI"/>
              </w:rPr>
            </w:pPr>
            <w:r w:rsidRPr="00FE07D3">
              <w:rPr>
                <w:rFonts w:cs="Tahoma"/>
                <w:color w:val="C0504D"/>
                <w:szCs w:val="24"/>
                <w:lang w:val="sl-SI"/>
              </w:rPr>
              <w:t>P</w:t>
            </w:r>
            <w:r w:rsidR="00175D79" w:rsidRPr="00FE07D3">
              <w:rPr>
                <w:rFonts w:cs="Tahoma"/>
                <w:color w:val="C00000"/>
                <w:lang w:val="sl-SI"/>
              </w:rPr>
              <w:t xml:space="preserve"> – </w:t>
            </w:r>
            <w:r w:rsidRPr="00FE07D3">
              <w:rPr>
                <w:rFonts w:cs="Tahoma"/>
                <w:color w:val="C0504D"/>
                <w:szCs w:val="24"/>
                <w:lang w:val="sl-SI"/>
              </w:rPr>
              <w:t>1/05-8</w:t>
            </w:r>
          </w:p>
        </w:tc>
        <w:tc>
          <w:tcPr>
            <w:tcW w:w="8080" w:type="dxa"/>
            <w:tcBorders>
              <w:top w:val="single" w:sz="4" w:space="0" w:color="auto"/>
              <w:left w:val="single" w:sz="4" w:space="0" w:color="auto"/>
              <w:bottom w:val="single" w:sz="4" w:space="0" w:color="auto"/>
              <w:right w:val="single" w:sz="4" w:space="0" w:color="auto"/>
            </w:tcBorders>
          </w:tcPr>
          <w:p w:rsidR="009763FB" w:rsidRPr="00FE07D3" w:rsidRDefault="009763FB" w:rsidP="00F30D8E">
            <w:pPr>
              <w:rPr>
                <w:rFonts w:cs="Tahoma"/>
                <w:color w:val="C0504D"/>
                <w:szCs w:val="24"/>
                <w:lang w:val="sl-SI"/>
              </w:rPr>
            </w:pPr>
            <w:r w:rsidRPr="00FE07D3">
              <w:rPr>
                <w:rFonts w:cs="Tahoma"/>
                <w:color w:val="C0504D"/>
                <w:szCs w:val="24"/>
                <w:lang w:val="sl-SI"/>
              </w:rPr>
              <w:t>Podatki o občinskih silah in sredstvih za zaščito in reševanje</w:t>
            </w:r>
          </w:p>
        </w:tc>
      </w:tr>
      <w:tr w:rsidR="009763FB" w:rsidRPr="00FE07D3" w:rsidTr="00E82A25">
        <w:tc>
          <w:tcPr>
            <w:tcW w:w="1418" w:type="dxa"/>
            <w:tcBorders>
              <w:top w:val="single" w:sz="4" w:space="0" w:color="auto"/>
              <w:left w:val="single" w:sz="4" w:space="0" w:color="auto"/>
              <w:bottom w:val="single" w:sz="4" w:space="0" w:color="auto"/>
              <w:right w:val="single" w:sz="4" w:space="0" w:color="auto"/>
            </w:tcBorders>
          </w:tcPr>
          <w:p w:rsidR="009763FB" w:rsidRPr="00FE07D3" w:rsidRDefault="009763FB" w:rsidP="00F30D8E">
            <w:pPr>
              <w:rPr>
                <w:rFonts w:cs="Tahoma"/>
                <w:color w:val="C0504D"/>
                <w:szCs w:val="24"/>
                <w:lang w:val="sl-SI"/>
              </w:rPr>
            </w:pPr>
            <w:r w:rsidRPr="00FE07D3">
              <w:rPr>
                <w:rFonts w:cs="Tahoma"/>
                <w:color w:val="C0504D"/>
                <w:szCs w:val="24"/>
                <w:lang w:val="sl-SI"/>
              </w:rPr>
              <w:t>P – 2/01</w:t>
            </w:r>
          </w:p>
        </w:tc>
        <w:tc>
          <w:tcPr>
            <w:tcW w:w="8080" w:type="dxa"/>
            <w:tcBorders>
              <w:top w:val="single" w:sz="4" w:space="0" w:color="auto"/>
              <w:left w:val="single" w:sz="4" w:space="0" w:color="auto"/>
              <w:bottom w:val="single" w:sz="4" w:space="0" w:color="auto"/>
              <w:right w:val="single" w:sz="4" w:space="0" w:color="auto"/>
            </w:tcBorders>
          </w:tcPr>
          <w:p w:rsidR="009763FB" w:rsidRPr="00FE07D3" w:rsidRDefault="009763FB" w:rsidP="00F30D8E">
            <w:pPr>
              <w:rPr>
                <w:rFonts w:cs="Tahoma"/>
                <w:color w:val="C0504D"/>
                <w:szCs w:val="24"/>
                <w:lang w:val="sl-SI"/>
              </w:rPr>
            </w:pPr>
            <w:r w:rsidRPr="00FE07D3">
              <w:rPr>
                <w:rFonts w:cs="Tahoma"/>
                <w:color w:val="C0504D"/>
                <w:szCs w:val="24"/>
                <w:lang w:val="sl-SI"/>
              </w:rPr>
              <w:t>Podatki o prostovoljnih gasilskih enotah občine</w:t>
            </w:r>
          </w:p>
        </w:tc>
      </w:tr>
      <w:tr w:rsidR="009763FB" w:rsidRPr="00FE07D3" w:rsidTr="00E82A25">
        <w:tc>
          <w:tcPr>
            <w:tcW w:w="1418" w:type="dxa"/>
            <w:tcBorders>
              <w:top w:val="single" w:sz="4" w:space="0" w:color="auto"/>
              <w:left w:val="single" w:sz="4" w:space="0" w:color="auto"/>
              <w:bottom w:val="single" w:sz="4" w:space="0" w:color="auto"/>
              <w:right w:val="single" w:sz="4" w:space="0" w:color="auto"/>
            </w:tcBorders>
          </w:tcPr>
          <w:p w:rsidR="009763FB" w:rsidRPr="00FE07D3" w:rsidRDefault="009763FB" w:rsidP="00F30D8E">
            <w:pPr>
              <w:rPr>
                <w:rFonts w:cs="Tahoma"/>
                <w:color w:val="C0504D"/>
                <w:szCs w:val="24"/>
                <w:lang w:val="sl-SI"/>
              </w:rPr>
            </w:pPr>
            <w:r w:rsidRPr="00FE07D3">
              <w:rPr>
                <w:rFonts w:cs="Tahoma"/>
                <w:color w:val="C0504D"/>
                <w:szCs w:val="24"/>
                <w:lang w:val="sl-SI"/>
              </w:rPr>
              <w:t>P</w:t>
            </w:r>
            <w:r w:rsidR="00175D79" w:rsidRPr="00FE07D3">
              <w:rPr>
                <w:rFonts w:cs="Tahoma"/>
                <w:color w:val="C00000"/>
                <w:lang w:val="sl-SI"/>
              </w:rPr>
              <w:t xml:space="preserve"> – </w:t>
            </w:r>
            <w:r w:rsidRPr="00FE07D3">
              <w:rPr>
                <w:rFonts w:cs="Tahoma"/>
                <w:color w:val="C0504D"/>
                <w:szCs w:val="24"/>
                <w:lang w:val="sl-SI"/>
              </w:rPr>
              <w:t>2/01-1</w:t>
            </w:r>
          </w:p>
        </w:tc>
        <w:tc>
          <w:tcPr>
            <w:tcW w:w="8080" w:type="dxa"/>
            <w:tcBorders>
              <w:top w:val="single" w:sz="4" w:space="0" w:color="auto"/>
              <w:left w:val="single" w:sz="4" w:space="0" w:color="auto"/>
              <w:bottom w:val="single" w:sz="4" w:space="0" w:color="auto"/>
              <w:right w:val="single" w:sz="4" w:space="0" w:color="auto"/>
            </w:tcBorders>
          </w:tcPr>
          <w:p w:rsidR="009763FB" w:rsidRPr="00FE07D3" w:rsidRDefault="009763FB" w:rsidP="00F30D8E">
            <w:pPr>
              <w:rPr>
                <w:rFonts w:cs="Tahoma"/>
                <w:color w:val="C0504D"/>
                <w:szCs w:val="24"/>
                <w:lang w:val="sl-SI"/>
              </w:rPr>
            </w:pPr>
            <w:r w:rsidRPr="00FE07D3">
              <w:rPr>
                <w:rFonts w:cs="Tahoma"/>
                <w:color w:val="C0504D"/>
                <w:szCs w:val="24"/>
                <w:lang w:val="sl-SI"/>
              </w:rPr>
              <w:t>Podatki o odgovornih osebah gasilske zveze</w:t>
            </w:r>
          </w:p>
        </w:tc>
      </w:tr>
      <w:tr w:rsidR="009763FB" w:rsidRPr="00FE07D3" w:rsidTr="00E82A25">
        <w:tc>
          <w:tcPr>
            <w:tcW w:w="1418" w:type="dxa"/>
            <w:tcBorders>
              <w:top w:val="single" w:sz="4" w:space="0" w:color="auto"/>
              <w:left w:val="single" w:sz="4" w:space="0" w:color="auto"/>
              <w:bottom w:val="single" w:sz="4" w:space="0" w:color="auto"/>
              <w:right w:val="single" w:sz="4" w:space="0" w:color="auto"/>
            </w:tcBorders>
          </w:tcPr>
          <w:p w:rsidR="009763FB" w:rsidRPr="00FE07D3" w:rsidRDefault="009763FB" w:rsidP="00F30D8E">
            <w:pPr>
              <w:rPr>
                <w:rFonts w:cs="Tahoma"/>
                <w:color w:val="C0504D"/>
                <w:szCs w:val="24"/>
                <w:lang w:val="sl-SI"/>
              </w:rPr>
            </w:pPr>
            <w:r w:rsidRPr="00FE07D3">
              <w:rPr>
                <w:rFonts w:cs="Tahoma"/>
                <w:color w:val="C0504D"/>
                <w:szCs w:val="24"/>
                <w:lang w:val="sl-SI"/>
              </w:rPr>
              <w:t xml:space="preserve">P </w:t>
            </w:r>
            <w:r w:rsidR="00175D79" w:rsidRPr="00FE07D3">
              <w:rPr>
                <w:rFonts w:cs="Tahoma"/>
                <w:color w:val="C00000"/>
                <w:lang w:val="sl-SI"/>
              </w:rPr>
              <w:t xml:space="preserve">– </w:t>
            </w:r>
            <w:r w:rsidRPr="00FE07D3">
              <w:rPr>
                <w:rFonts w:cs="Tahoma"/>
                <w:color w:val="C0504D"/>
                <w:szCs w:val="24"/>
                <w:lang w:val="sl-SI"/>
              </w:rPr>
              <w:t>2/02</w:t>
            </w:r>
          </w:p>
        </w:tc>
        <w:tc>
          <w:tcPr>
            <w:tcW w:w="8080" w:type="dxa"/>
            <w:tcBorders>
              <w:top w:val="single" w:sz="4" w:space="0" w:color="auto"/>
              <w:left w:val="single" w:sz="4" w:space="0" w:color="auto"/>
              <w:bottom w:val="single" w:sz="4" w:space="0" w:color="auto"/>
              <w:right w:val="single" w:sz="4" w:space="0" w:color="auto"/>
            </w:tcBorders>
          </w:tcPr>
          <w:p w:rsidR="009763FB" w:rsidRPr="00FE07D3" w:rsidRDefault="009763FB" w:rsidP="00F30D8E">
            <w:pPr>
              <w:rPr>
                <w:rFonts w:cs="Tahoma"/>
                <w:color w:val="C0504D"/>
                <w:szCs w:val="24"/>
                <w:lang w:val="sl-SI"/>
              </w:rPr>
            </w:pPr>
            <w:r w:rsidRPr="00FE07D3">
              <w:rPr>
                <w:rFonts w:cs="Tahoma"/>
                <w:color w:val="C0504D"/>
                <w:szCs w:val="24"/>
                <w:lang w:val="sl-SI"/>
              </w:rPr>
              <w:t>Seznam humanitarnih organizacij (Rdeči križ, Karitas)</w:t>
            </w:r>
          </w:p>
        </w:tc>
      </w:tr>
      <w:tr w:rsidR="009763FB" w:rsidRPr="00FE07D3" w:rsidTr="00E82A25">
        <w:tc>
          <w:tcPr>
            <w:tcW w:w="1418" w:type="dxa"/>
            <w:tcBorders>
              <w:top w:val="single" w:sz="4" w:space="0" w:color="auto"/>
              <w:left w:val="single" w:sz="4" w:space="0" w:color="auto"/>
              <w:bottom w:val="single" w:sz="4" w:space="0" w:color="auto"/>
              <w:right w:val="single" w:sz="4" w:space="0" w:color="auto"/>
            </w:tcBorders>
          </w:tcPr>
          <w:p w:rsidR="009763FB" w:rsidRPr="00FE07D3" w:rsidRDefault="009763FB" w:rsidP="00F30D8E">
            <w:pPr>
              <w:rPr>
                <w:rFonts w:cs="Tahoma"/>
                <w:color w:val="C0504D"/>
                <w:szCs w:val="24"/>
                <w:lang w:val="sl-SI"/>
              </w:rPr>
            </w:pPr>
            <w:r w:rsidRPr="00FE07D3">
              <w:rPr>
                <w:rFonts w:cs="Tahoma"/>
                <w:color w:val="C0504D"/>
                <w:szCs w:val="24"/>
                <w:lang w:val="sl-SI"/>
              </w:rPr>
              <w:t>P</w:t>
            </w:r>
            <w:r w:rsidR="00175D79" w:rsidRPr="00FE07D3">
              <w:rPr>
                <w:rFonts w:cs="Tahoma"/>
                <w:color w:val="C00000"/>
                <w:lang w:val="sl-SI"/>
              </w:rPr>
              <w:t xml:space="preserve"> – </w:t>
            </w:r>
            <w:r w:rsidRPr="00FE07D3">
              <w:rPr>
                <w:rFonts w:cs="Tahoma"/>
                <w:color w:val="C0504D"/>
                <w:szCs w:val="24"/>
                <w:lang w:val="sl-SI"/>
              </w:rPr>
              <w:t>2/03</w:t>
            </w:r>
          </w:p>
        </w:tc>
        <w:tc>
          <w:tcPr>
            <w:tcW w:w="8080" w:type="dxa"/>
            <w:tcBorders>
              <w:top w:val="single" w:sz="4" w:space="0" w:color="auto"/>
              <w:left w:val="single" w:sz="4" w:space="0" w:color="auto"/>
              <w:bottom w:val="single" w:sz="4" w:space="0" w:color="auto"/>
              <w:right w:val="single" w:sz="4" w:space="0" w:color="auto"/>
            </w:tcBorders>
          </w:tcPr>
          <w:p w:rsidR="009763FB" w:rsidRPr="00FE07D3" w:rsidRDefault="009763FB" w:rsidP="00F30D8E">
            <w:pPr>
              <w:rPr>
                <w:rFonts w:cs="Tahoma"/>
                <w:color w:val="C00000"/>
                <w:szCs w:val="24"/>
                <w:lang w:val="sl-SI"/>
              </w:rPr>
            </w:pPr>
            <w:r w:rsidRPr="00FE07D3">
              <w:rPr>
                <w:rFonts w:cs="Tahoma"/>
                <w:color w:val="C00000"/>
                <w:szCs w:val="24"/>
                <w:lang w:val="sl-SI"/>
              </w:rPr>
              <w:t>Seznam odgovornih oseb v taborniški organizaciji</w:t>
            </w:r>
          </w:p>
        </w:tc>
      </w:tr>
      <w:tr w:rsidR="009763FB" w:rsidRPr="00FE07D3" w:rsidTr="00E82A25">
        <w:tc>
          <w:tcPr>
            <w:tcW w:w="1418" w:type="dxa"/>
            <w:tcBorders>
              <w:top w:val="single" w:sz="4" w:space="0" w:color="auto"/>
              <w:left w:val="single" w:sz="4" w:space="0" w:color="auto"/>
              <w:bottom w:val="single" w:sz="4" w:space="0" w:color="auto"/>
              <w:right w:val="single" w:sz="4" w:space="0" w:color="auto"/>
            </w:tcBorders>
          </w:tcPr>
          <w:p w:rsidR="009763FB" w:rsidRPr="00FE07D3" w:rsidRDefault="009763FB" w:rsidP="00F30D8E">
            <w:pPr>
              <w:rPr>
                <w:rFonts w:cs="Tahoma"/>
                <w:color w:val="C00000"/>
                <w:szCs w:val="24"/>
                <w:lang w:val="sl-SI"/>
              </w:rPr>
            </w:pPr>
            <w:r w:rsidRPr="00FE07D3">
              <w:rPr>
                <w:rFonts w:cs="Tahoma"/>
                <w:color w:val="C00000"/>
                <w:szCs w:val="24"/>
                <w:lang w:val="sl-SI"/>
              </w:rPr>
              <w:t xml:space="preserve">P – 2/04   </w:t>
            </w:r>
          </w:p>
        </w:tc>
        <w:tc>
          <w:tcPr>
            <w:tcW w:w="8080" w:type="dxa"/>
            <w:tcBorders>
              <w:top w:val="single" w:sz="4" w:space="0" w:color="auto"/>
              <w:left w:val="single" w:sz="4" w:space="0" w:color="auto"/>
              <w:bottom w:val="single" w:sz="4" w:space="0" w:color="auto"/>
              <w:right w:val="single" w:sz="4" w:space="0" w:color="auto"/>
            </w:tcBorders>
          </w:tcPr>
          <w:p w:rsidR="009763FB" w:rsidRPr="00FE07D3" w:rsidRDefault="009763FB" w:rsidP="00F30D8E">
            <w:pPr>
              <w:tabs>
                <w:tab w:val="center" w:pos="2127"/>
              </w:tabs>
              <w:rPr>
                <w:rFonts w:cs="Tahoma"/>
                <w:color w:val="C00000"/>
                <w:szCs w:val="24"/>
                <w:lang w:val="sl-SI"/>
              </w:rPr>
            </w:pPr>
            <w:r w:rsidRPr="00FE07D3">
              <w:rPr>
                <w:rFonts w:cs="Tahoma"/>
                <w:color w:val="C00000"/>
                <w:szCs w:val="24"/>
                <w:lang w:val="sl-SI"/>
              </w:rPr>
              <w:t>Seznam odgovornih oseb v skavtski organizaciji</w:t>
            </w:r>
          </w:p>
        </w:tc>
      </w:tr>
      <w:tr w:rsidR="009763FB" w:rsidRPr="00FE07D3" w:rsidTr="00E82A25">
        <w:tc>
          <w:tcPr>
            <w:tcW w:w="1418" w:type="dxa"/>
            <w:tcBorders>
              <w:top w:val="single" w:sz="4" w:space="0" w:color="auto"/>
              <w:left w:val="single" w:sz="4" w:space="0" w:color="auto"/>
              <w:bottom w:val="single" w:sz="4" w:space="0" w:color="auto"/>
              <w:right w:val="single" w:sz="4" w:space="0" w:color="auto"/>
            </w:tcBorders>
          </w:tcPr>
          <w:p w:rsidR="009763FB" w:rsidRPr="00FE07D3" w:rsidRDefault="009763FB" w:rsidP="00F30D8E">
            <w:pPr>
              <w:rPr>
                <w:rFonts w:cs="Tahoma"/>
                <w:color w:val="C0504D"/>
                <w:szCs w:val="24"/>
                <w:lang w:val="sl-SI"/>
              </w:rPr>
            </w:pPr>
            <w:r w:rsidRPr="00FE07D3">
              <w:rPr>
                <w:rFonts w:cs="Tahoma"/>
                <w:color w:val="C0504D"/>
                <w:szCs w:val="24"/>
                <w:lang w:val="sl-SI"/>
              </w:rPr>
              <w:t>P – 2/05</w:t>
            </w:r>
          </w:p>
        </w:tc>
        <w:tc>
          <w:tcPr>
            <w:tcW w:w="8080" w:type="dxa"/>
            <w:tcBorders>
              <w:top w:val="single" w:sz="4" w:space="0" w:color="auto"/>
              <w:left w:val="single" w:sz="4" w:space="0" w:color="auto"/>
              <w:bottom w:val="single" w:sz="4" w:space="0" w:color="auto"/>
              <w:right w:val="single" w:sz="4" w:space="0" w:color="auto"/>
            </w:tcBorders>
          </w:tcPr>
          <w:p w:rsidR="009763FB" w:rsidRPr="00FE07D3" w:rsidRDefault="009763FB" w:rsidP="00F30D8E">
            <w:pPr>
              <w:rPr>
                <w:rFonts w:cs="Tahoma"/>
                <w:color w:val="C00000"/>
                <w:szCs w:val="24"/>
                <w:lang w:val="sl-SI"/>
              </w:rPr>
            </w:pPr>
            <w:r w:rsidRPr="00FE07D3">
              <w:rPr>
                <w:rFonts w:cs="Tahoma"/>
                <w:color w:val="C00000"/>
                <w:szCs w:val="24"/>
                <w:lang w:val="sl-SI"/>
              </w:rPr>
              <w:t>Seznam odgovornih oseb v gorski reševalni službi</w:t>
            </w:r>
          </w:p>
        </w:tc>
      </w:tr>
      <w:tr w:rsidR="009763FB" w:rsidRPr="00FE07D3" w:rsidTr="00E82A25">
        <w:tc>
          <w:tcPr>
            <w:tcW w:w="1418" w:type="dxa"/>
            <w:tcBorders>
              <w:top w:val="single" w:sz="4" w:space="0" w:color="auto"/>
              <w:left w:val="single" w:sz="4" w:space="0" w:color="auto"/>
              <w:bottom w:val="single" w:sz="4" w:space="0" w:color="auto"/>
              <w:right w:val="single" w:sz="4" w:space="0" w:color="auto"/>
            </w:tcBorders>
          </w:tcPr>
          <w:p w:rsidR="009763FB" w:rsidRPr="00FE07D3" w:rsidRDefault="009763FB" w:rsidP="00F30D8E">
            <w:pPr>
              <w:rPr>
                <w:rFonts w:cs="Tahoma"/>
                <w:color w:val="C0504D"/>
                <w:szCs w:val="24"/>
                <w:lang w:val="sl-SI"/>
              </w:rPr>
            </w:pPr>
            <w:r w:rsidRPr="00FE07D3">
              <w:rPr>
                <w:rFonts w:cs="Tahoma"/>
                <w:color w:val="C0504D"/>
                <w:szCs w:val="24"/>
                <w:lang w:val="sl-SI"/>
              </w:rPr>
              <w:t>P – 2/06</w:t>
            </w:r>
          </w:p>
        </w:tc>
        <w:tc>
          <w:tcPr>
            <w:tcW w:w="8080" w:type="dxa"/>
            <w:tcBorders>
              <w:top w:val="single" w:sz="4" w:space="0" w:color="auto"/>
              <w:left w:val="single" w:sz="4" w:space="0" w:color="auto"/>
              <w:bottom w:val="single" w:sz="4" w:space="0" w:color="auto"/>
              <w:right w:val="single" w:sz="4" w:space="0" w:color="auto"/>
            </w:tcBorders>
          </w:tcPr>
          <w:p w:rsidR="009763FB" w:rsidRPr="00FE07D3" w:rsidRDefault="009763FB" w:rsidP="00F30D8E">
            <w:pPr>
              <w:rPr>
                <w:rFonts w:cs="Tahoma"/>
                <w:color w:val="C00000"/>
                <w:szCs w:val="24"/>
                <w:lang w:val="sl-SI"/>
              </w:rPr>
            </w:pPr>
            <w:r w:rsidRPr="00FE07D3">
              <w:rPr>
                <w:rFonts w:cs="Tahoma"/>
                <w:color w:val="C00000"/>
                <w:szCs w:val="24"/>
                <w:lang w:val="sl-SI"/>
              </w:rPr>
              <w:t>Seznam odgovornih oseb v radio klubu</w:t>
            </w:r>
          </w:p>
        </w:tc>
      </w:tr>
      <w:tr w:rsidR="009763FB" w:rsidRPr="00FE07D3" w:rsidTr="00E82A25">
        <w:tc>
          <w:tcPr>
            <w:tcW w:w="1418" w:type="dxa"/>
            <w:tcBorders>
              <w:top w:val="single" w:sz="4" w:space="0" w:color="auto"/>
              <w:left w:val="single" w:sz="4" w:space="0" w:color="auto"/>
              <w:bottom w:val="single" w:sz="4" w:space="0" w:color="auto"/>
              <w:right w:val="single" w:sz="4" w:space="0" w:color="auto"/>
            </w:tcBorders>
          </w:tcPr>
          <w:p w:rsidR="009763FB" w:rsidRPr="00FE07D3" w:rsidRDefault="009763FB" w:rsidP="00F30D8E">
            <w:pPr>
              <w:rPr>
                <w:rFonts w:cs="Tahoma"/>
                <w:color w:val="C0504D"/>
                <w:szCs w:val="24"/>
                <w:lang w:val="sl-SI"/>
              </w:rPr>
            </w:pPr>
            <w:r w:rsidRPr="00FE07D3">
              <w:rPr>
                <w:rFonts w:cs="Tahoma"/>
                <w:color w:val="C0504D"/>
                <w:szCs w:val="24"/>
                <w:lang w:val="sl-SI"/>
              </w:rPr>
              <w:t>P – 2/07</w:t>
            </w:r>
          </w:p>
        </w:tc>
        <w:tc>
          <w:tcPr>
            <w:tcW w:w="8080" w:type="dxa"/>
            <w:tcBorders>
              <w:top w:val="single" w:sz="4" w:space="0" w:color="auto"/>
              <w:left w:val="single" w:sz="4" w:space="0" w:color="auto"/>
              <w:bottom w:val="single" w:sz="4" w:space="0" w:color="auto"/>
              <w:right w:val="single" w:sz="4" w:space="0" w:color="auto"/>
            </w:tcBorders>
          </w:tcPr>
          <w:p w:rsidR="009763FB" w:rsidRPr="00FE07D3" w:rsidRDefault="009763FB" w:rsidP="00F30D8E">
            <w:pPr>
              <w:rPr>
                <w:rFonts w:cs="Tahoma"/>
                <w:color w:val="C00000"/>
                <w:szCs w:val="24"/>
                <w:lang w:val="sl-SI"/>
              </w:rPr>
            </w:pPr>
            <w:r w:rsidRPr="00FE07D3">
              <w:rPr>
                <w:rFonts w:cs="Tahoma"/>
                <w:color w:val="C00000"/>
                <w:szCs w:val="24"/>
                <w:lang w:val="sl-SI"/>
              </w:rPr>
              <w:t>Seznam odgovornih oseb v kinoloških društvih</w:t>
            </w:r>
          </w:p>
        </w:tc>
      </w:tr>
      <w:tr w:rsidR="009763FB" w:rsidRPr="00FE07D3" w:rsidTr="00E82A25">
        <w:tc>
          <w:tcPr>
            <w:tcW w:w="1418" w:type="dxa"/>
            <w:tcBorders>
              <w:top w:val="single" w:sz="4" w:space="0" w:color="auto"/>
              <w:left w:val="single" w:sz="4" w:space="0" w:color="auto"/>
              <w:bottom w:val="single" w:sz="4" w:space="0" w:color="auto"/>
              <w:right w:val="single" w:sz="4" w:space="0" w:color="auto"/>
            </w:tcBorders>
          </w:tcPr>
          <w:p w:rsidR="009763FB" w:rsidRPr="00FE07D3" w:rsidRDefault="009763FB" w:rsidP="00F30D8E">
            <w:pPr>
              <w:rPr>
                <w:rFonts w:cs="Tahoma"/>
                <w:color w:val="C0504D"/>
                <w:szCs w:val="24"/>
                <w:lang w:val="sl-SI"/>
              </w:rPr>
            </w:pPr>
            <w:r w:rsidRPr="00FE07D3">
              <w:rPr>
                <w:rFonts w:cs="Tahoma"/>
                <w:color w:val="C0504D"/>
                <w:szCs w:val="24"/>
                <w:lang w:val="sl-SI"/>
              </w:rPr>
              <w:t>P – 3/01</w:t>
            </w:r>
          </w:p>
        </w:tc>
        <w:tc>
          <w:tcPr>
            <w:tcW w:w="8080" w:type="dxa"/>
            <w:tcBorders>
              <w:top w:val="single" w:sz="4" w:space="0" w:color="auto"/>
              <w:left w:val="single" w:sz="4" w:space="0" w:color="auto"/>
              <w:bottom w:val="single" w:sz="4" w:space="0" w:color="auto"/>
              <w:right w:val="single" w:sz="4" w:space="0" w:color="auto"/>
            </w:tcBorders>
          </w:tcPr>
          <w:p w:rsidR="009763FB" w:rsidRPr="00FE07D3" w:rsidRDefault="009763FB" w:rsidP="00997126">
            <w:pPr>
              <w:rPr>
                <w:rFonts w:cs="Tahoma"/>
                <w:color w:val="C00000"/>
                <w:szCs w:val="24"/>
                <w:lang w:val="sl-SI"/>
              </w:rPr>
            </w:pPr>
            <w:r w:rsidRPr="00FE07D3">
              <w:rPr>
                <w:rFonts w:cs="Tahoma"/>
                <w:color w:val="C00000"/>
                <w:szCs w:val="24"/>
                <w:lang w:val="sl-SI"/>
              </w:rPr>
              <w:t>Sezna</w:t>
            </w:r>
            <w:r w:rsidR="00997126" w:rsidRPr="00FE07D3">
              <w:rPr>
                <w:rFonts w:cs="Tahoma"/>
                <w:color w:val="C00000"/>
                <w:szCs w:val="24"/>
                <w:lang w:val="sl-SI"/>
              </w:rPr>
              <w:t xml:space="preserve">m zdravstvenih </w:t>
            </w:r>
            <w:r w:rsidRPr="00FE07D3">
              <w:rPr>
                <w:rFonts w:cs="Tahoma"/>
                <w:color w:val="C00000"/>
                <w:szCs w:val="24"/>
                <w:lang w:val="sl-SI"/>
              </w:rPr>
              <w:t>organizacij v občini</w:t>
            </w:r>
          </w:p>
        </w:tc>
      </w:tr>
      <w:tr w:rsidR="00997126" w:rsidRPr="00FE07D3" w:rsidTr="00E82A25">
        <w:tc>
          <w:tcPr>
            <w:tcW w:w="1418" w:type="dxa"/>
            <w:tcBorders>
              <w:top w:val="single" w:sz="4" w:space="0" w:color="auto"/>
              <w:left w:val="single" w:sz="4" w:space="0" w:color="auto"/>
              <w:bottom w:val="single" w:sz="4" w:space="0" w:color="auto"/>
              <w:right w:val="single" w:sz="4" w:space="0" w:color="auto"/>
            </w:tcBorders>
          </w:tcPr>
          <w:p w:rsidR="00997126" w:rsidRPr="00FE07D3" w:rsidRDefault="00997126" w:rsidP="00F30D8E">
            <w:pPr>
              <w:rPr>
                <w:rFonts w:cs="Tahoma"/>
                <w:color w:val="C0504D"/>
                <w:szCs w:val="24"/>
                <w:lang w:val="sl-SI"/>
              </w:rPr>
            </w:pPr>
            <w:r w:rsidRPr="00FE07D3">
              <w:rPr>
                <w:rFonts w:cs="Tahoma"/>
                <w:color w:val="C0504D"/>
                <w:szCs w:val="24"/>
                <w:lang w:val="sl-SI"/>
              </w:rPr>
              <w:t>P – 3/02</w:t>
            </w:r>
          </w:p>
        </w:tc>
        <w:tc>
          <w:tcPr>
            <w:tcW w:w="8080" w:type="dxa"/>
            <w:tcBorders>
              <w:top w:val="single" w:sz="4" w:space="0" w:color="auto"/>
              <w:left w:val="single" w:sz="4" w:space="0" w:color="auto"/>
              <w:bottom w:val="single" w:sz="4" w:space="0" w:color="auto"/>
              <w:right w:val="single" w:sz="4" w:space="0" w:color="auto"/>
            </w:tcBorders>
          </w:tcPr>
          <w:p w:rsidR="00997126" w:rsidRPr="00FE07D3" w:rsidRDefault="00997126" w:rsidP="00F30D8E">
            <w:pPr>
              <w:rPr>
                <w:rFonts w:cs="Tahoma"/>
                <w:color w:val="C00000"/>
                <w:szCs w:val="24"/>
                <w:lang w:val="sl-SI"/>
              </w:rPr>
            </w:pPr>
            <w:r w:rsidRPr="00FE07D3">
              <w:rPr>
                <w:rFonts w:cs="Tahoma"/>
                <w:color w:val="C00000"/>
                <w:szCs w:val="24"/>
                <w:lang w:val="sl-SI"/>
              </w:rPr>
              <w:t>Seznam veterinarskih organizacij v občini</w:t>
            </w:r>
          </w:p>
        </w:tc>
      </w:tr>
      <w:tr w:rsidR="009763FB" w:rsidRPr="00FE07D3" w:rsidTr="00E82A25">
        <w:tc>
          <w:tcPr>
            <w:tcW w:w="1418" w:type="dxa"/>
            <w:tcBorders>
              <w:top w:val="single" w:sz="4" w:space="0" w:color="auto"/>
              <w:left w:val="single" w:sz="4" w:space="0" w:color="auto"/>
              <w:bottom w:val="single" w:sz="4" w:space="0" w:color="auto"/>
              <w:right w:val="single" w:sz="4" w:space="0" w:color="auto"/>
            </w:tcBorders>
          </w:tcPr>
          <w:p w:rsidR="009763FB" w:rsidRPr="00FE07D3" w:rsidRDefault="009763FB" w:rsidP="00F30D8E">
            <w:pPr>
              <w:rPr>
                <w:rFonts w:cs="Tahoma"/>
                <w:color w:val="C0504D"/>
                <w:szCs w:val="24"/>
                <w:lang w:val="sl-SI"/>
              </w:rPr>
            </w:pPr>
            <w:r w:rsidRPr="00FE07D3">
              <w:rPr>
                <w:rFonts w:cs="Tahoma"/>
                <w:color w:val="C0504D"/>
                <w:szCs w:val="24"/>
                <w:lang w:val="sl-SI"/>
              </w:rPr>
              <w:t>P – 3/03</w:t>
            </w:r>
          </w:p>
        </w:tc>
        <w:tc>
          <w:tcPr>
            <w:tcW w:w="8080" w:type="dxa"/>
            <w:tcBorders>
              <w:top w:val="single" w:sz="4" w:space="0" w:color="auto"/>
              <w:left w:val="single" w:sz="4" w:space="0" w:color="auto"/>
              <w:bottom w:val="single" w:sz="4" w:space="0" w:color="auto"/>
              <w:right w:val="single" w:sz="4" w:space="0" w:color="auto"/>
            </w:tcBorders>
          </w:tcPr>
          <w:p w:rsidR="009763FB" w:rsidRPr="00FE07D3" w:rsidRDefault="009763FB" w:rsidP="00F30D8E">
            <w:pPr>
              <w:rPr>
                <w:rFonts w:cs="Tahoma"/>
                <w:color w:val="C00000"/>
                <w:szCs w:val="24"/>
                <w:lang w:val="sl-SI"/>
              </w:rPr>
            </w:pPr>
            <w:r w:rsidRPr="00FE07D3">
              <w:rPr>
                <w:rFonts w:cs="Tahoma"/>
                <w:color w:val="C00000"/>
                <w:szCs w:val="24"/>
                <w:lang w:val="sl-SI"/>
              </w:rPr>
              <w:t>Seznam gradbenih organizacij</w:t>
            </w:r>
          </w:p>
        </w:tc>
      </w:tr>
      <w:tr w:rsidR="009763FB" w:rsidRPr="00FE07D3" w:rsidTr="00E82A25">
        <w:tc>
          <w:tcPr>
            <w:tcW w:w="1418" w:type="dxa"/>
            <w:tcBorders>
              <w:top w:val="single" w:sz="4" w:space="0" w:color="auto"/>
              <w:left w:val="single" w:sz="4" w:space="0" w:color="auto"/>
              <w:bottom w:val="single" w:sz="4" w:space="0" w:color="auto"/>
              <w:right w:val="single" w:sz="4" w:space="0" w:color="auto"/>
            </w:tcBorders>
          </w:tcPr>
          <w:p w:rsidR="009763FB" w:rsidRPr="00FE07D3" w:rsidRDefault="009763FB" w:rsidP="00F30D8E">
            <w:pPr>
              <w:rPr>
                <w:rFonts w:cs="Tahoma"/>
                <w:color w:val="C0504D"/>
                <w:szCs w:val="24"/>
                <w:lang w:val="sl-SI"/>
              </w:rPr>
            </w:pPr>
            <w:r w:rsidRPr="00FE07D3">
              <w:rPr>
                <w:rFonts w:cs="Tahoma"/>
                <w:color w:val="C0504D"/>
                <w:szCs w:val="24"/>
                <w:lang w:val="sl-SI"/>
              </w:rPr>
              <w:t>P – 3/04</w:t>
            </w:r>
          </w:p>
        </w:tc>
        <w:tc>
          <w:tcPr>
            <w:tcW w:w="8080" w:type="dxa"/>
            <w:tcBorders>
              <w:top w:val="single" w:sz="4" w:space="0" w:color="auto"/>
              <w:left w:val="single" w:sz="4" w:space="0" w:color="auto"/>
              <w:bottom w:val="single" w:sz="4" w:space="0" w:color="auto"/>
              <w:right w:val="single" w:sz="4" w:space="0" w:color="auto"/>
            </w:tcBorders>
          </w:tcPr>
          <w:p w:rsidR="009763FB" w:rsidRPr="00FE07D3" w:rsidRDefault="009763FB" w:rsidP="00997126">
            <w:pPr>
              <w:tabs>
                <w:tab w:val="center" w:pos="2127"/>
              </w:tabs>
              <w:rPr>
                <w:rFonts w:cs="Tahoma"/>
                <w:color w:val="C00000"/>
                <w:szCs w:val="24"/>
                <w:lang w:val="sl-SI"/>
              </w:rPr>
            </w:pPr>
            <w:r w:rsidRPr="00FE07D3">
              <w:rPr>
                <w:rFonts w:cs="Tahoma"/>
                <w:color w:val="C00000"/>
                <w:szCs w:val="24"/>
                <w:lang w:val="sl-SI"/>
              </w:rPr>
              <w:t xml:space="preserve">Seznam organizacij za vzdrževanje in izgradnjo </w:t>
            </w:r>
            <w:r w:rsidR="00997126" w:rsidRPr="00FE07D3">
              <w:rPr>
                <w:rFonts w:cs="Tahoma"/>
                <w:color w:val="C00000"/>
                <w:szCs w:val="24"/>
                <w:lang w:val="sl-SI"/>
              </w:rPr>
              <w:t>cest</w:t>
            </w:r>
          </w:p>
        </w:tc>
      </w:tr>
      <w:tr w:rsidR="009763FB" w:rsidRPr="00FE07D3" w:rsidTr="00E82A25">
        <w:tc>
          <w:tcPr>
            <w:tcW w:w="1418" w:type="dxa"/>
            <w:tcBorders>
              <w:top w:val="single" w:sz="4" w:space="0" w:color="auto"/>
              <w:left w:val="single" w:sz="4" w:space="0" w:color="auto"/>
              <w:bottom w:val="single" w:sz="4" w:space="0" w:color="auto"/>
              <w:right w:val="single" w:sz="4" w:space="0" w:color="auto"/>
            </w:tcBorders>
          </w:tcPr>
          <w:p w:rsidR="009763FB" w:rsidRPr="00FE07D3" w:rsidRDefault="009763FB" w:rsidP="00F30D8E">
            <w:pPr>
              <w:rPr>
                <w:rFonts w:cs="Tahoma"/>
                <w:color w:val="C0504D"/>
                <w:szCs w:val="24"/>
                <w:lang w:val="sl-SI"/>
              </w:rPr>
            </w:pPr>
            <w:r w:rsidRPr="00FE07D3">
              <w:rPr>
                <w:rFonts w:cs="Tahoma"/>
                <w:color w:val="C0504D"/>
                <w:szCs w:val="24"/>
                <w:lang w:val="sl-SI"/>
              </w:rPr>
              <w:t>P – 3/05</w:t>
            </w:r>
          </w:p>
        </w:tc>
        <w:tc>
          <w:tcPr>
            <w:tcW w:w="8080" w:type="dxa"/>
            <w:tcBorders>
              <w:top w:val="single" w:sz="4" w:space="0" w:color="auto"/>
              <w:left w:val="single" w:sz="4" w:space="0" w:color="auto"/>
              <w:bottom w:val="single" w:sz="4" w:space="0" w:color="auto"/>
              <w:right w:val="single" w:sz="4" w:space="0" w:color="auto"/>
            </w:tcBorders>
          </w:tcPr>
          <w:p w:rsidR="009763FB" w:rsidRPr="00FE07D3" w:rsidRDefault="009763FB" w:rsidP="00F30D8E">
            <w:pPr>
              <w:rPr>
                <w:rFonts w:cs="Tahoma"/>
                <w:color w:val="C00000"/>
                <w:szCs w:val="24"/>
                <w:lang w:val="sl-SI"/>
              </w:rPr>
            </w:pPr>
            <w:r w:rsidRPr="00FE07D3">
              <w:rPr>
                <w:rFonts w:cs="Tahoma"/>
                <w:color w:val="C00000"/>
                <w:szCs w:val="24"/>
                <w:lang w:val="sl-SI"/>
              </w:rPr>
              <w:t>Seznam organizacij za izvajanje komunalnih storitev</w:t>
            </w:r>
          </w:p>
        </w:tc>
      </w:tr>
    </w:tbl>
    <w:p w:rsidR="009763FB" w:rsidRPr="00FE07D3" w:rsidRDefault="009763FB" w:rsidP="009763FB">
      <w:pPr>
        <w:jc w:val="both"/>
        <w:rPr>
          <w:rFonts w:cs="Tahoma"/>
          <w:szCs w:val="24"/>
          <w:lang w:val="sl-SI"/>
        </w:rPr>
      </w:pPr>
    </w:p>
    <w:p w:rsidR="009763FB" w:rsidRPr="00FE07D3" w:rsidRDefault="009763FB" w:rsidP="009763FB">
      <w:pPr>
        <w:jc w:val="both"/>
        <w:rPr>
          <w:rFonts w:cs="Tahoma"/>
          <w:szCs w:val="24"/>
          <w:lang w:val="sl-SI"/>
        </w:rPr>
      </w:pPr>
    </w:p>
    <w:p w:rsidR="009763FB" w:rsidRPr="00FE07D3" w:rsidRDefault="00D16D38" w:rsidP="00DD2123">
      <w:pPr>
        <w:pStyle w:val="Naslov2"/>
        <w:numPr>
          <w:ilvl w:val="0"/>
          <w:numId w:val="0"/>
        </w:numPr>
        <w:ind w:left="357" w:hanging="357"/>
        <w:rPr>
          <w:lang w:val="sl-SI"/>
        </w:rPr>
      </w:pPr>
      <w:bookmarkStart w:id="37" w:name="_Toc267029413"/>
      <w:bookmarkStart w:id="38" w:name="_Toc284427339"/>
      <w:bookmarkStart w:id="39" w:name="_Toc287519672"/>
      <w:bookmarkStart w:id="40" w:name="_Toc461445094"/>
      <w:r w:rsidRPr="00FE07D3">
        <w:rPr>
          <w:lang w:val="sl-SI"/>
        </w:rPr>
        <w:t>4</w:t>
      </w:r>
      <w:r w:rsidR="00953C9D" w:rsidRPr="00FE07D3">
        <w:rPr>
          <w:lang w:val="sl-SI"/>
        </w:rPr>
        <w:t>.2.</w:t>
      </w:r>
      <w:r w:rsidR="00953C9D" w:rsidRPr="00FE07D3">
        <w:rPr>
          <w:lang w:val="sl-SI"/>
        </w:rPr>
        <w:tab/>
      </w:r>
      <w:r w:rsidR="009763FB" w:rsidRPr="00FE07D3">
        <w:rPr>
          <w:lang w:val="sl-SI"/>
        </w:rPr>
        <w:t>Materialno-tehnična sredstva za izvajanje načrta</w:t>
      </w:r>
      <w:bookmarkEnd w:id="37"/>
      <w:bookmarkEnd w:id="38"/>
      <w:bookmarkEnd w:id="39"/>
      <w:bookmarkEnd w:id="40"/>
    </w:p>
    <w:p w:rsidR="009763FB" w:rsidRPr="00FE07D3" w:rsidRDefault="009763FB" w:rsidP="009763FB">
      <w:pPr>
        <w:jc w:val="both"/>
        <w:rPr>
          <w:rFonts w:cs="Tahoma"/>
          <w:bCs/>
          <w:iCs/>
          <w:szCs w:val="24"/>
          <w:lang w:val="sl-SI"/>
        </w:rPr>
      </w:pPr>
    </w:p>
    <w:p w:rsidR="009763FB" w:rsidRPr="00FE07D3" w:rsidRDefault="009763FB" w:rsidP="009763FB">
      <w:pPr>
        <w:jc w:val="both"/>
        <w:rPr>
          <w:rFonts w:cs="Tahoma"/>
          <w:bCs/>
          <w:iCs/>
          <w:szCs w:val="24"/>
          <w:lang w:val="sl-SI"/>
        </w:rPr>
      </w:pPr>
      <w:r w:rsidRPr="00FE07D3">
        <w:rPr>
          <w:rFonts w:cs="Tahoma"/>
          <w:bCs/>
          <w:iCs/>
          <w:szCs w:val="24"/>
          <w:lang w:val="sl-SI"/>
        </w:rPr>
        <w:t>Izvajalci nalog zaščite, reševanja in pomoči uporabljajo za izvajanje nalog iz svoje pristojnosti lastno opremo in opremo, ki jo imajo za te namene v uporabi. Za izvajanje nalog zaščite, reševanja in pomoči se lahko uporabi oprema in sredstva v občinskih skladiščih civilne zaščite.</w:t>
      </w:r>
    </w:p>
    <w:p w:rsidR="009763FB" w:rsidRPr="00FE07D3" w:rsidRDefault="009763FB" w:rsidP="009763FB">
      <w:pPr>
        <w:jc w:val="both"/>
        <w:rPr>
          <w:rFonts w:cs="Tahoma"/>
          <w:iCs/>
          <w:szCs w:val="24"/>
          <w:lang w:val="sl-SI"/>
        </w:rPr>
      </w:pPr>
    </w:p>
    <w:p w:rsidR="009763FB" w:rsidRPr="00FE07D3" w:rsidRDefault="009763FB" w:rsidP="009763FB">
      <w:pPr>
        <w:jc w:val="both"/>
        <w:rPr>
          <w:rFonts w:cs="Tahoma"/>
          <w:iCs/>
          <w:color w:val="000000"/>
          <w:szCs w:val="24"/>
          <w:lang w:val="sl-SI"/>
        </w:rPr>
      </w:pPr>
      <w:r w:rsidRPr="00FE07D3">
        <w:rPr>
          <w:rFonts w:cs="Tahoma"/>
          <w:iCs/>
          <w:color w:val="000000"/>
          <w:szCs w:val="24"/>
          <w:lang w:val="sl-SI"/>
        </w:rPr>
        <w:t xml:space="preserve">Uporabljali bi sredstva, ki so v lasti Občine </w:t>
      </w:r>
      <w:r w:rsidR="00BE5FAB">
        <w:rPr>
          <w:rFonts w:cs="Tahoma"/>
          <w:szCs w:val="24"/>
          <w:lang w:val="sl-SI"/>
        </w:rPr>
        <w:t>Oplotnica</w:t>
      </w:r>
      <w:r w:rsidRPr="00FE07D3">
        <w:rPr>
          <w:rFonts w:cs="Tahoma"/>
          <w:iCs/>
          <w:color w:val="000000"/>
          <w:szCs w:val="24"/>
          <w:lang w:val="sl-SI"/>
        </w:rPr>
        <w:t xml:space="preserve">, Civilne zaščite   Občine </w:t>
      </w:r>
      <w:r w:rsidR="00BE5FAB">
        <w:rPr>
          <w:rFonts w:cs="Tahoma"/>
          <w:szCs w:val="24"/>
          <w:lang w:val="sl-SI"/>
        </w:rPr>
        <w:t xml:space="preserve">Oplotnica </w:t>
      </w:r>
      <w:r w:rsidR="00BE5FAB">
        <w:rPr>
          <w:rFonts w:cs="Tahoma"/>
          <w:iCs/>
          <w:color w:val="000000"/>
          <w:szCs w:val="24"/>
          <w:lang w:val="sl-SI"/>
        </w:rPr>
        <w:t>ter sredstva prostovoljnega gasilskega društ</w:t>
      </w:r>
      <w:r w:rsidRPr="00FE07D3">
        <w:rPr>
          <w:rFonts w:cs="Tahoma"/>
          <w:iCs/>
          <w:color w:val="000000"/>
          <w:szCs w:val="24"/>
          <w:lang w:val="sl-SI"/>
        </w:rPr>
        <w:t>v</w:t>
      </w:r>
      <w:r w:rsidR="00BE5FAB">
        <w:rPr>
          <w:rFonts w:cs="Tahoma"/>
          <w:iCs/>
          <w:color w:val="000000"/>
          <w:szCs w:val="24"/>
          <w:lang w:val="sl-SI"/>
        </w:rPr>
        <w:t>a (v dogovoru z društvom</w:t>
      </w:r>
      <w:r w:rsidRPr="00FE07D3">
        <w:rPr>
          <w:rFonts w:cs="Tahoma"/>
          <w:iCs/>
          <w:color w:val="000000"/>
          <w:szCs w:val="24"/>
          <w:lang w:val="sl-SI"/>
        </w:rPr>
        <w:t xml:space="preserve">). Po potrebi se uporabi tudi sredstva šol in vrtcev (v dogovoru). Prav tako bi sodelovali s podjetniki, ki bi uporabljali lastno opremo. V primeru potrebe po dodatnih sredstvih, ki jih ne bi mogli pridobiti znotraj občine, bi za pomoč prosili najprej sosednje občine (Slovenske Konjice, </w:t>
      </w:r>
      <w:r w:rsidR="00BE5FAB">
        <w:rPr>
          <w:rFonts w:cs="Tahoma"/>
          <w:iCs/>
          <w:color w:val="000000"/>
          <w:szCs w:val="24"/>
          <w:lang w:val="sl-SI"/>
        </w:rPr>
        <w:t>Slovenska Bistrica</w:t>
      </w:r>
      <w:r w:rsidRPr="00FE07D3">
        <w:rPr>
          <w:rFonts w:cs="Tahoma"/>
          <w:iCs/>
          <w:color w:val="000000"/>
          <w:szCs w:val="24"/>
          <w:lang w:val="sl-SI"/>
        </w:rPr>
        <w:t>), nato regijo.</w:t>
      </w:r>
    </w:p>
    <w:p w:rsidR="009763FB" w:rsidRPr="00FE07D3" w:rsidRDefault="009763FB" w:rsidP="009763FB">
      <w:pPr>
        <w:jc w:val="both"/>
        <w:rPr>
          <w:rFonts w:cs="Tahoma"/>
          <w:iCs/>
          <w:szCs w:val="24"/>
          <w:lang w:val="sl-SI"/>
        </w:rPr>
      </w:pPr>
    </w:p>
    <w:p w:rsidR="009763FB" w:rsidRPr="00FE07D3" w:rsidRDefault="009763FB" w:rsidP="009763FB">
      <w:pPr>
        <w:jc w:val="both"/>
        <w:rPr>
          <w:rFonts w:cs="Tahoma"/>
          <w:szCs w:val="24"/>
          <w:lang w:val="sl-S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2"/>
      </w:tblGrid>
      <w:tr w:rsidR="009763FB" w:rsidRPr="00FE07D3" w:rsidTr="00E82A25">
        <w:tc>
          <w:tcPr>
            <w:tcW w:w="1276" w:type="dxa"/>
            <w:tcBorders>
              <w:top w:val="single" w:sz="4" w:space="0" w:color="auto"/>
              <w:left w:val="single" w:sz="4" w:space="0" w:color="auto"/>
              <w:bottom w:val="single" w:sz="4" w:space="0" w:color="auto"/>
              <w:right w:val="single" w:sz="4" w:space="0" w:color="auto"/>
            </w:tcBorders>
          </w:tcPr>
          <w:p w:rsidR="009763FB" w:rsidRPr="00FE07D3" w:rsidRDefault="009763FB" w:rsidP="00F30D8E">
            <w:pPr>
              <w:rPr>
                <w:rFonts w:cs="Tahoma"/>
                <w:color w:val="C0504D"/>
                <w:szCs w:val="24"/>
                <w:lang w:val="sl-SI"/>
              </w:rPr>
            </w:pPr>
            <w:r w:rsidRPr="00FE07D3">
              <w:rPr>
                <w:rFonts w:cs="Tahoma"/>
                <w:color w:val="C0504D"/>
                <w:szCs w:val="24"/>
                <w:lang w:val="sl-SI"/>
              </w:rPr>
              <w:t>P-4/01-06</w:t>
            </w:r>
          </w:p>
        </w:tc>
        <w:tc>
          <w:tcPr>
            <w:tcW w:w="8222" w:type="dxa"/>
            <w:tcBorders>
              <w:top w:val="single" w:sz="4" w:space="0" w:color="auto"/>
              <w:left w:val="single" w:sz="4" w:space="0" w:color="auto"/>
              <w:bottom w:val="single" w:sz="4" w:space="0" w:color="auto"/>
              <w:right w:val="single" w:sz="4" w:space="0" w:color="auto"/>
            </w:tcBorders>
          </w:tcPr>
          <w:p w:rsidR="009763FB" w:rsidRPr="00FE07D3" w:rsidRDefault="009763FB" w:rsidP="00F30D8E">
            <w:pPr>
              <w:jc w:val="both"/>
              <w:rPr>
                <w:rFonts w:cs="Tahoma"/>
                <w:color w:val="C0504D"/>
                <w:szCs w:val="24"/>
                <w:lang w:val="sl-SI"/>
              </w:rPr>
            </w:pPr>
            <w:r w:rsidRPr="00FE07D3">
              <w:rPr>
                <w:rFonts w:cs="Tahoma"/>
                <w:color w:val="C0504D"/>
                <w:szCs w:val="24"/>
                <w:lang w:val="sl-SI"/>
              </w:rPr>
              <w:t>Pregled MTS in o zaščitno-reševalni opremi Štaba CZ, občinskih enot in služb CZ  in drugih sil ZRP</w:t>
            </w:r>
          </w:p>
        </w:tc>
      </w:tr>
    </w:tbl>
    <w:p w:rsidR="009763FB" w:rsidRPr="00FE07D3" w:rsidRDefault="009763FB" w:rsidP="009763FB">
      <w:pPr>
        <w:jc w:val="both"/>
        <w:rPr>
          <w:rFonts w:cs="Tahoma"/>
          <w:szCs w:val="24"/>
          <w:lang w:val="sl-SI"/>
        </w:rPr>
      </w:pPr>
    </w:p>
    <w:p w:rsidR="008E701D" w:rsidRPr="00FE07D3" w:rsidRDefault="008E701D" w:rsidP="009763FB">
      <w:pPr>
        <w:jc w:val="both"/>
        <w:rPr>
          <w:rFonts w:cs="Tahoma"/>
          <w:szCs w:val="24"/>
          <w:lang w:val="sl-SI"/>
        </w:rPr>
      </w:pPr>
    </w:p>
    <w:p w:rsidR="009763FB" w:rsidRPr="00FE07D3" w:rsidRDefault="00D16D38" w:rsidP="00DD2123">
      <w:pPr>
        <w:pStyle w:val="Naslov2"/>
        <w:numPr>
          <w:ilvl w:val="0"/>
          <w:numId w:val="0"/>
        </w:numPr>
        <w:ind w:left="357" w:hanging="357"/>
        <w:rPr>
          <w:lang w:val="sl-SI"/>
        </w:rPr>
      </w:pPr>
      <w:bookmarkStart w:id="41" w:name="_Toc267029414"/>
      <w:bookmarkStart w:id="42" w:name="_Toc284427340"/>
      <w:bookmarkStart w:id="43" w:name="_Toc287519673"/>
      <w:bookmarkStart w:id="44" w:name="_Toc461445095"/>
      <w:r w:rsidRPr="00FE07D3">
        <w:rPr>
          <w:lang w:val="sl-SI"/>
        </w:rPr>
        <w:t>4</w:t>
      </w:r>
      <w:r w:rsidR="009763FB" w:rsidRPr="00FE07D3">
        <w:rPr>
          <w:lang w:val="sl-SI"/>
        </w:rPr>
        <w:t>.3</w:t>
      </w:r>
      <w:r w:rsidR="00953C9D" w:rsidRPr="00FE07D3">
        <w:rPr>
          <w:lang w:val="sl-SI"/>
        </w:rPr>
        <w:t>.</w:t>
      </w:r>
      <w:r w:rsidR="00953C9D" w:rsidRPr="00FE07D3">
        <w:rPr>
          <w:lang w:val="sl-SI"/>
        </w:rPr>
        <w:tab/>
      </w:r>
      <w:r w:rsidR="009763FB" w:rsidRPr="00FE07D3">
        <w:rPr>
          <w:lang w:val="sl-SI"/>
        </w:rPr>
        <w:t>Finančna sredstva za izvajanje načrta</w:t>
      </w:r>
      <w:bookmarkEnd w:id="41"/>
      <w:bookmarkEnd w:id="42"/>
      <w:bookmarkEnd w:id="43"/>
      <w:bookmarkEnd w:id="44"/>
    </w:p>
    <w:p w:rsidR="009763FB" w:rsidRPr="00FE07D3" w:rsidRDefault="009763FB" w:rsidP="009763FB">
      <w:pPr>
        <w:jc w:val="both"/>
        <w:rPr>
          <w:rFonts w:cs="Tahoma"/>
          <w:szCs w:val="24"/>
          <w:lang w:val="sl-SI"/>
        </w:rPr>
      </w:pPr>
    </w:p>
    <w:p w:rsidR="009763FB" w:rsidRPr="00FE07D3" w:rsidRDefault="009763FB" w:rsidP="009763FB">
      <w:pPr>
        <w:jc w:val="both"/>
        <w:rPr>
          <w:rFonts w:cs="Tahoma"/>
          <w:szCs w:val="24"/>
          <w:lang w:val="sl-SI"/>
        </w:rPr>
      </w:pPr>
      <w:r w:rsidRPr="00FE07D3">
        <w:rPr>
          <w:rFonts w:cs="Tahoma"/>
          <w:szCs w:val="24"/>
          <w:lang w:val="sl-SI"/>
        </w:rPr>
        <w:t xml:space="preserve">Finančna sredstva potrebna za izvajanje načrta se zagotavljajo skladno z letnim načrtom varstva pred naravnimi in drugimi nesrečami (program dela). Sredstva so zagotovljena v okviru proračuna Občine </w:t>
      </w:r>
      <w:r w:rsidR="00BE5FAB">
        <w:rPr>
          <w:rFonts w:cs="Tahoma"/>
          <w:szCs w:val="24"/>
          <w:lang w:val="sl-SI"/>
        </w:rPr>
        <w:t>Oplotnica</w:t>
      </w:r>
      <w:r w:rsidRPr="00FE07D3">
        <w:rPr>
          <w:rFonts w:cs="Tahoma"/>
          <w:szCs w:val="24"/>
          <w:lang w:val="sl-SI"/>
        </w:rPr>
        <w:t xml:space="preserve"> na programu »Zaščita, reševanje in preventiva«.</w:t>
      </w:r>
    </w:p>
    <w:p w:rsidR="009763FB" w:rsidRPr="00FE07D3" w:rsidRDefault="009763FB" w:rsidP="009763FB">
      <w:pPr>
        <w:jc w:val="both"/>
        <w:rPr>
          <w:rFonts w:cs="Tahoma"/>
          <w:szCs w:val="24"/>
          <w:lang w:val="sl-SI"/>
        </w:rPr>
      </w:pPr>
    </w:p>
    <w:p w:rsidR="009763FB" w:rsidRPr="00FE07D3" w:rsidRDefault="009763FB" w:rsidP="009763FB">
      <w:pPr>
        <w:jc w:val="both"/>
        <w:rPr>
          <w:rFonts w:cs="Tahoma"/>
          <w:szCs w:val="24"/>
          <w:lang w:val="sl-SI"/>
        </w:rPr>
      </w:pPr>
      <w:r w:rsidRPr="00FE07D3">
        <w:rPr>
          <w:rFonts w:cs="Tahoma"/>
          <w:szCs w:val="24"/>
          <w:lang w:val="sl-SI"/>
        </w:rPr>
        <w:t>Načrtujejo se sredstva predvsem za:</w:t>
      </w:r>
    </w:p>
    <w:p w:rsidR="009763FB" w:rsidRPr="00FE07D3" w:rsidRDefault="009763FB" w:rsidP="009763FB">
      <w:pPr>
        <w:numPr>
          <w:ilvl w:val="0"/>
          <w:numId w:val="32"/>
        </w:numPr>
        <w:jc w:val="both"/>
        <w:rPr>
          <w:rFonts w:cs="Tahoma"/>
          <w:szCs w:val="24"/>
          <w:lang w:val="sl-SI"/>
        </w:rPr>
      </w:pPr>
      <w:r w:rsidRPr="00FE07D3">
        <w:rPr>
          <w:rFonts w:cs="Tahoma"/>
          <w:szCs w:val="24"/>
          <w:lang w:val="sl-SI"/>
        </w:rPr>
        <w:t>stroške operativnega delovanja,</w:t>
      </w:r>
    </w:p>
    <w:p w:rsidR="009763FB" w:rsidRPr="00FE07D3" w:rsidRDefault="009763FB" w:rsidP="009763FB">
      <w:pPr>
        <w:numPr>
          <w:ilvl w:val="0"/>
          <w:numId w:val="32"/>
        </w:numPr>
        <w:jc w:val="both"/>
        <w:rPr>
          <w:rFonts w:cs="Tahoma"/>
          <w:szCs w:val="24"/>
          <w:lang w:val="sl-SI"/>
        </w:rPr>
      </w:pPr>
      <w:r w:rsidRPr="00FE07D3">
        <w:rPr>
          <w:rFonts w:cs="Tahoma"/>
          <w:szCs w:val="24"/>
          <w:lang w:val="sl-SI"/>
        </w:rPr>
        <w:t>stroške usposabljanj, preverjanj in vaj,</w:t>
      </w:r>
    </w:p>
    <w:p w:rsidR="009763FB" w:rsidRPr="00FE07D3" w:rsidRDefault="009763FB" w:rsidP="009763FB">
      <w:pPr>
        <w:numPr>
          <w:ilvl w:val="0"/>
          <w:numId w:val="32"/>
        </w:numPr>
        <w:jc w:val="both"/>
        <w:rPr>
          <w:rFonts w:cs="Tahoma"/>
          <w:szCs w:val="24"/>
          <w:lang w:val="sl-SI"/>
        </w:rPr>
      </w:pPr>
      <w:r w:rsidRPr="00FE07D3">
        <w:rPr>
          <w:rFonts w:cs="Tahoma"/>
          <w:szCs w:val="24"/>
          <w:lang w:val="sl-SI"/>
        </w:rPr>
        <w:lastRenderedPageBreak/>
        <w:t>stroške nakupa in vzdrževanja opreme in</w:t>
      </w:r>
    </w:p>
    <w:p w:rsidR="009763FB" w:rsidRPr="00FE07D3" w:rsidRDefault="009763FB" w:rsidP="009763FB">
      <w:pPr>
        <w:numPr>
          <w:ilvl w:val="0"/>
          <w:numId w:val="32"/>
        </w:numPr>
        <w:jc w:val="both"/>
        <w:rPr>
          <w:rFonts w:cs="Tahoma"/>
          <w:szCs w:val="24"/>
          <w:lang w:val="sl-SI"/>
        </w:rPr>
      </w:pPr>
      <w:r w:rsidRPr="00FE07D3">
        <w:rPr>
          <w:rFonts w:cs="Tahoma"/>
          <w:szCs w:val="24"/>
          <w:lang w:val="sl-SI"/>
        </w:rPr>
        <w:t>stroške naročanja interventnih storitev.</w:t>
      </w:r>
    </w:p>
    <w:p w:rsidR="009763FB" w:rsidRPr="00FE07D3" w:rsidRDefault="009763FB" w:rsidP="00B70123">
      <w:pPr>
        <w:jc w:val="both"/>
        <w:rPr>
          <w:rFonts w:cs="Tahoma"/>
          <w:szCs w:val="24"/>
          <w:lang w:val="sl-SI"/>
        </w:rPr>
      </w:pPr>
    </w:p>
    <w:p w:rsidR="009763FB" w:rsidRPr="00FE07D3" w:rsidRDefault="009763FB" w:rsidP="009763FB">
      <w:pPr>
        <w:jc w:val="both"/>
        <w:rPr>
          <w:rFonts w:cs="Tahoma"/>
          <w:szCs w:val="24"/>
          <w:lang w:val="sl-SI"/>
        </w:rPr>
      </w:pPr>
      <w:r w:rsidRPr="00FE07D3">
        <w:rPr>
          <w:rFonts w:cs="Tahoma"/>
          <w:szCs w:val="24"/>
          <w:lang w:val="sl-SI"/>
        </w:rPr>
        <w:t>Dodatna sredstva za financiranje izdatkov za odpravo posledic nesreč, do zagotovitve osnovnih pogojev za življenje, se v skladu s predpisanim postopkom zagotovi iz sredstev proračunske rezerve.</w:t>
      </w:r>
    </w:p>
    <w:p w:rsidR="009763FB" w:rsidRPr="00FE07D3" w:rsidRDefault="009763FB" w:rsidP="009763FB">
      <w:pPr>
        <w:jc w:val="both"/>
        <w:rPr>
          <w:rFonts w:cs="Tahoma"/>
          <w:szCs w:val="24"/>
          <w:lang w:val="sl-SI"/>
        </w:rPr>
      </w:pPr>
    </w:p>
    <w:p w:rsidR="00953C9D" w:rsidRPr="00FE07D3" w:rsidRDefault="009763FB" w:rsidP="00E20B53">
      <w:pPr>
        <w:jc w:val="both"/>
        <w:rPr>
          <w:rFonts w:cs="Tahoma"/>
          <w:szCs w:val="24"/>
          <w:lang w:val="sl-SI"/>
        </w:rPr>
      </w:pPr>
      <w:r w:rsidRPr="00FE07D3">
        <w:rPr>
          <w:rFonts w:cs="Tahoma"/>
          <w:szCs w:val="24"/>
          <w:lang w:val="sl-SI"/>
        </w:rPr>
        <w:t>Stroške za izvajanje dejavnosti organov državne uprave in dejavnosti javnih služb krijejo organizacije same iz sredstev za izvajanje omenjenih dejavnosti. Iz sredstev za izvajanje tega načrta se krijejo le dejanski stroški za sodelovanje pri opravljanju nalog, ki presegajo njihovo redno dejavnost.</w:t>
      </w:r>
    </w:p>
    <w:p w:rsidR="000070BA" w:rsidRPr="00FE07D3" w:rsidRDefault="00953C9D" w:rsidP="00953C9D">
      <w:pPr>
        <w:rPr>
          <w:rFonts w:cs="Tahoma"/>
          <w:szCs w:val="24"/>
          <w:lang w:val="sl-SI"/>
        </w:rPr>
      </w:pPr>
      <w:r w:rsidRPr="00FE07D3">
        <w:rPr>
          <w:rFonts w:cs="Tahoma"/>
          <w:szCs w:val="24"/>
          <w:lang w:val="sl-SI"/>
        </w:rPr>
        <w:br w:type="page"/>
      </w:r>
    </w:p>
    <w:p w:rsidR="00575DF4" w:rsidRPr="00FE07D3" w:rsidRDefault="00575DF4" w:rsidP="00953C9D">
      <w:pPr>
        <w:pStyle w:val="Naslov1"/>
      </w:pPr>
      <w:bookmarkStart w:id="45" w:name="_Toc461445096"/>
      <w:r w:rsidRPr="00FE07D3">
        <w:lastRenderedPageBreak/>
        <w:t>UKREPI IN NALOGE ZAŠČITE, REŠEVANJA IN POMOČI</w:t>
      </w:r>
      <w:bookmarkEnd w:id="45"/>
    </w:p>
    <w:p w:rsidR="00575DF4" w:rsidRPr="00FE07D3" w:rsidRDefault="00575DF4" w:rsidP="00575DF4">
      <w:pPr>
        <w:jc w:val="both"/>
        <w:rPr>
          <w:lang w:val="sl-SI"/>
        </w:rPr>
      </w:pPr>
    </w:p>
    <w:p w:rsidR="000070BA" w:rsidRPr="00FE07D3" w:rsidRDefault="000070BA" w:rsidP="00575DF4">
      <w:pPr>
        <w:jc w:val="both"/>
        <w:rPr>
          <w:lang w:val="sl-SI"/>
        </w:rPr>
      </w:pPr>
    </w:p>
    <w:p w:rsidR="00575DF4" w:rsidRPr="00FE07D3" w:rsidRDefault="00D16D38" w:rsidP="00953C9D">
      <w:pPr>
        <w:pStyle w:val="Naslov2"/>
        <w:numPr>
          <w:ilvl w:val="0"/>
          <w:numId w:val="0"/>
        </w:numPr>
        <w:ind w:left="360" w:hanging="360"/>
        <w:rPr>
          <w:sz w:val="24"/>
          <w:lang w:val="sl-SI"/>
        </w:rPr>
      </w:pPr>
      <w:bookmarkStart w:id="46" w:name="_Toc461445097"/>
      <w:r w:rsidRPr="00FE07D3">
        <w:rPr>
          <w:lang w:val="sl-SI"/>
        </w:rPr>
        <w:t>5</w:t>
      </w:r>
      <w:r w:rsidR="00953C9D" w:rsidRPr="00FE07D3">
        <w:rPr>
          <w:lang w:val="sl-SI"/>
        </w:rPr>
        <w:t>.1.</w:t>
      </w:r>
      <w:r w:rsidR="00953C9D" w:rsidRPr="00FE07D3">
        <w:rPr>
          <w:lang w:val="sl-SI"/>
        </w:rPr>
        <w:tab/>
      </w:r>
      <w:r w:rsidR="00575DF4" w:rsidRPr="00FE07D3">
        <w:rPr>
          <w:lang w:val="sl-SI"/>
        </w:rPr>
        <w:t>U</w:t>
      </w:r>
      <w:r w:rsidR="00355241" w:rsidRPr="00FE07D3">
        <w:rPr>
          <w:lang w:val="sl-SI"/>
        </w:rPr>
        <w:t>krepi zaščite in reševanja</w:t>
      </w:r>
      <w:bookmarkEnd w:id="46"/>
    </w:p>
    <w:p w:rsidR="00575DF4" w:rsidRPr="00FE07D3" w:rsidRDefault="00575DF4" w:rsidP="00575DF4">
      <w:pPr>
        <w:jc w:val="both"/>
        <w:rPr>
          <w:lang w:val="sl-SI"/>
        </w:rPr>
      </w:pPr>
    </w:p>
    <w:p w:rsidR="00575DF4" w:rsidRPr="00FE07D3" w:rsidRDefault="00575DF4" w:rsidP="00575DF4">
      <w:pPr>
        <w:jc w:val="both"/>
        <w:rPr>
          <w:rFonts w:cs="Tahoma"/>
          <w:lang w:val="sl-SI"/>
        </w:rPr>
      </w:pPr>
      <w:r w:rsidRPr="00FE07D3">
        <w:rPr>
          <w:rFonts w:cs="Tahoma"/>
          <w:lang w:val="sl-SI"/>
        </w:rPr>
        <w:t>Štab CZ občine po pregledu posledic potresa presodi situacijo in se pripravi na izvajanje ukrepov za ZRP. V kolikor so posledice tolikšne, da zahtevajo ukrep</w:t>
      </w:r>
      <w:r w:rsidR="00AD1CF2" w:rsidRPr="00FE07D3">
        <w:rPr>
          <w:rFonts w:cs="Tahoma"/>
          <w:lang w:val="sl-SI"/>
        </w:rPr>
        <w:t>anj</w:t>
      </w:r>
      <w:r w:rsidRPr="00FE07D3">
        <w:rPr>
          <w:rFonts w:cs="Tahoma"/>
          <w:lang w:val="sl-SI"/>
        </w:rPr>
        <w:t>e se aktivirajo potrebne sile ZRP občine in izv</w:t>
      </w:r>
      <w:r w:rsidR="004F0A6C" w:rsidRPr="00FE07D3">
        <w:rPr>
          <w:rFonts w:cs="Tahoma"/>
          <w:lang w:val="sl-SI"/>
        </w:rPr>
        <w:t>aja</w:t>
      </w:r>
      <w:r w:rsidRPr="00FE07D3">
        <w:rPr>
          <w:rFonts w:cs="Tahoma"/>
          <w:lang w:val="sl-SI"/>
        </w:rPr>
        <w:t>jo:</w:t>
      </w:r>
    </w:p>
    <w:p w:rsidR="00575DF4" w:rsidRPr="00FE07D3" w:rsidRDefault="00575DF4" w:rsidP="00E82A25">
      <w:pPr>
        <w:numPr>
          <w:ilvl w:val="0"/>
          <w:numId w:val="7"/>
        </w:numPr>
        <w:tabs>
          <w:tab w:val="clear" w:pos="720"/>
        </w:tabs>
        <w:jc w:val="both"/>
        <w:rPr>
          <w:rFonts w:cs="Tahoma"/>
          <w:lang w:val="sl-SI"/>
        </w:rPr>
      </w:pPr>
      <w:r w:rsidRPr="00FE07D3">
        <w:rPr>
          <w:rFonts w:cs="Tahoma"/>
          <w:lang w:val="sl-SI"/>
        </w:rPr>
        <w:t>tehnično reševaln</w:t>
      </w:r>
      <w:r w:rsidR="00AD1CF2" w:rsidRPr="00FE07D3">
        <w:rPr>
          <w:rFonts w:cs="Tahoma"/>
          <w:lang w:val="sl-SI"/>
        </w:rPr>
        <w:t>e</w:t>
      </w:r>
      <w:r w:rsidRPr="00FE07D3">
        <w:rPr>
          <w:rFonts w:cs="Tahoma"/>
          <w:lang w:val="sl-SI"/>
        </w:rPr>
        <w:t xml:space="preserve"> ukrep</w:t>
      </w:r>
      <w:r w:rsidR="00AD1CF2" w:rsidRPr="00FE07D3">
        <w:rPr>
          <w:rFonts w:cs="Tahoma"/>
          <w:lang w:val="sl-SI"/>
        </w:rPr>
        <w:t>e</w:t>
      </w:r>
      <w:r w:rsidR="00B70123">
        <w:rPr>
          <w:rFonts w:cs="Tahoma"/>
          <w:lang w:val="sl-SI"/>
        </w:rPr>
        <w:t>,</w:t>
      </w:r>
    </w:p>
    <w:p w:rsidR="00575DF4" w:rsidRPr="00FE07D3" w:rsidRDefault="00575DF4" w:rsidP="00E82A25">
      <w:pPr>
        <w:numPr>
          <w:ilvl w:val="0"/>
          <w:numId w:val="7"/>
        </w:numPr>
        <w:tabs>
          <w:tab w:val="clear" w:pos="720"/>
        </w:tabs>
        <w:jc w:val="both"/>
        <w:rPr>
          <w:rFonts w:cs="Tahoma"/>
          <w:lang w:val="sl-SI"/>
        </w:rPr>
      </w:pPr>
      <w:r w:rsidRPr="00FE07D3">
        <w:rPr>
          <w:rFonts w:cs="Tahoma"/>
          <w:lang w:val="sl-SI"/>
        </w:rPr>
        <w:t>zaščit</w:t>
      </w:r>
      <w:r w:rsidR="00AD1CF2" w:rsidRPr="00FE07D3">
        <w:rPr>
          <w:rFonts w:cs="Tahoma"/>
          <w:lang w:val="sl-SI"/>
        </w:rPr>
        <w:t>o</w:t>
      </w:r>
      <w:r w:rsidRPr="00FE07D3">
        <w:rPr>
          <w:rFonts w:cs="Tahoma"/>
          <w:lang w:val="sl-SI"/>
        </w:rPr>
        <w:t xml:space="preserve"> kulturne dediščine,</w:t>
      </w:r>
    </w:p>
    <w:p w:rsidR="00575DF4" w:rsidRPr="00FE07D3" w:rsidRDefault="00575DF4" w:rsidP="00E82A25">
      <w:pPr>
        <w:numPr>
          <w:ilvl w:val="0"/>
          <w:numId w:val="7"/>
        </w:numPr>
        <w:tabs>
          <w:tab w:val="clear" w:pos="720"/>
        </w:tabs>
        <w:jc w:val="both"/>
        <w:rPr>
          <w:rFonts w:cs="Tahoma"/>
          <w:lang w:val="sl-SI"/>
        </w:rPr>
      </w:pPr>
      <w:r w:rsidRPr="00FE07D3">
        <w:rPr>
          <w:rFonts w:cs="Tahoma"/>
          <w:lang w:val="sl-SI"/>
        </w:rPr>
        <w:t>ocenitev poškodovanosti objektov in</w:t>
      </w:r>
    </w:p>
    <w:p w:rsidR="00575DF4" w:rsidRPr="00FE07D3" w:rsidRDefault="00575DF4" w:rsidP="00E82A25">
      <w:pPr>
        <w:numPr>
          <w:ilvl w:val="0"/>
          <w:numId w:val="7"/>
        </w:numPr>
        <w:tabs>
          <w:tab w:val="clear" w:pos="720"/>
        </w:tabs>
        <w:jc w:val="both"/>
        <w:rPr>
          <w:rFonts w:cs="Tahoma"/>
          <w:lang w:val="sl-SI"/>
        </w:rPr>
      </w:pPr>
      <w:r w:rsidRPr="00FE07D3">
        <w:rPr>
          <w:rFonts w:cs="Tahoma"/>
          <w:lang w:val="sl-SI"/>
        </w:rPr>
        <w:t>ocenitev nastale škode, ki jo izvedejo komisije za ocenjevanje poškodovanosti objektov.</w:t>
      </w:r>
    </w:p>
    <w:p w:rsidR="00AD1CF2" w:rsidRPr="00FE07D3" w:rsidRDefault="00AD1CF2" w:rsidP="00575DF4">
      <w:pPr>
        <w:jc w:val="both"/>
        <w:rPr>
          <w:rFonts w:cs="Tahoma"/>
          <w:lang w:val="sl-SI"/>
        </w:rPr>
      </w:pPr>
    </w:p>
    <w:p w:rsidR="000070BA" w:rsidRDefault="00575DF4" w:rsidP="008E701D">
      <w:pPr>
        <w:jc w:val="both"/>
        <w:rPr>
          <w:rFonts w:cs="Tahoma"/>
          <w:lang w:val="sl-SI"/>
        </w:rPr>
      </w:pPr>
      <w:r w:rsidRPr="00FE07D3">
        <w:rPr>
          <w:rFonts w:cs="Tahoma"/>
          <w:lang w:val="sl-SI"/>
        </w:rPr>
        <w:t>Izvajanje zaščitno-reševalnih ukrepov je v pristojnosti občine. V kolikor občina s svojimi silami in sredstvi ne more izvesti zaščitnih ukrepov zaprosi za pomoč regijo</w:t>
      </w:r>
      <w:r w:rsidR="001C54B2" w:rsidRPr="00FE07D3">
        <w:rPr>
          <w:rFonts w:cs="Tahoma"/>
          <w:lang w:val="sl-SI"/>
        </w:rPr>
        <w:t xml:space="preserve"> oz. državo</w:t>
      </w:r>
      <w:r w:rsidRPr="00FE07D3">
        <w:rPr>
          <w:rFonts w:cs="Tahoma"/>
          <w:lang w:val="sl-SI"/>
        </w:rPr>
        <w:t>.</w:t>
      </w:r>
    </w:p>
    <w:p w:rsidR="00DD2123" w:rsidRDefault="00DD2123" w:rsidP="008E701D">
      <w:pPr>
        <w:jc w:val="both"/>
        <w:rPr>
          <w:rFonts w:cs="Tahoma"/>
          <w:lang w:val="sl-SI"/>
        </w:rPr>
      </w:pPr>
    </w:p>
    <w:p w:rsidR="00DD2123" w:rsidRPr="00FE07D3" w:rsidRDefault="00DD2123" w:rsidP="008E701D">
      <w:pPr>
        <w:jc w:val="both"/>
        <w:rPr>
          <w:rFonts w:cs="Tahoma"/>
          <w:lang w:val="sl-SI"/>
        </w:rPr>
      </w:pPr>
    </w:p>
    <w:p w:rsidR="00575DF4" w:rsidRPr="00FE07D3" w:rsidRDefault="00D16D38" w:rsidP="00953C9D">
      <w:pPr>
        <w:pStyle w:val="Naslov3"/>
        <w:numPr>
          <w:ilvl w:val="0"/>
          <w:numId w:val="0"/>
        </w:numPr>
        <w:rPr>
          <w:lang w:val="sl-SI"/>
        </w:rPr>
      </w:pPr>
      <w:bookmarkStart w:id="47" w:name="_Toc461445098"/>
      <w:r w:rsidRPr="00FE07D3">
        <w:rPr>
          <w:lang w:val="sl-SI"/>
        </w:rPr>
        <w:t>5</w:t>
      </w:r>
      <w:r w:rsidR="00953C9D" w:rsidRPr="00FE07D3">
        <w:rPr>
          <w:lang w:val="sl-SI"/>
        </w:rPr>
        <w:t>.1.1.</w:t>
      </w:r>
      <w:r w:rsidR="00953C9D" w:rsidRPr="00FE07D3">
        <w:rPr>
          <w:lang w:val="sl-SI"/>
        </w:rPr>
        <w:tab/>
      </w:r>
      <w:r w:rsidR="007E256F" w:rsidRPr="00FE07D3">
        <w:rPr>
          <w:lang w:val="sl-SI"/>
        </w:rPr>
        <w:t>P</w:t>
      </w:r>
      <w:r w:rsidR="00355241" w:rsidRPr="00FE07D3">
        <w:rPr>
          <w:lang w:val="sl-SI"/>
        </w:rPr>
        <w:t>rostorski</w:t>
      </w:r>
      <w:r w:rsidR="00575DF4" w:rsidRPr="00FE07D3">
        <w:rPr>
          <w:lang w:val="sl-SI"/>
        </w:rPr>
        <w:t xml:space="preserve">, </w:t>
      </w:r>
      <w:r w:rsidR="00355241" w:rsidRPr="00FE07D3">
        <w:rPr>
          <w:lang w:val="sl-SI"/>
        </w:rPr>
        <w:t>gradbeni in drugi tehnični ukrepi</w:t>
      </w:r>
      <w:bookmarkEnd w:id="47"/>
    </w:p>
    <w:p w:rsidR="00575DF4" w:rsidRPr="00FE07D3" w:rsidRDefault="00575DF4" w:rsidP="004149E8">
      <w:pPr>
        <w:jc w:val="both"/>
        <w:rPr>
          <w:rFonts w:cs="Tahoma"/>
          <w:szCs w:val="24"/>
          <w:lang w:val="sl-SI"/>
        </w:rPr>
      </w:pPr>
    </w:p>
    <w:p w:rsidR="00C0708F" w:rsidRPr="00FE07D3" w:rsidRDefault="00C0708F" w:rsidP="004149E8">
      <w:pPr>
        <w:jc w:val="both"/>
        <w:rPr>
          <w:rFonts w:cs="Tahoma"/>
          <w:szCs w:val="24"/>
          <w:lang w:val="sl-SI"/>
        </w:rPr>
      </w:pPr>
      <w:r w:rsidRPr="00FE07D3">
        <w:rPr>
          <w:rFonts w:cs="Tahoma"/>
          <w:szCs w:val="24"/>
          <w:lang w:val="sl-SI"/>
        </w:rPr>
        <w:t xml:space="preserve">Po potresu je pomembno, da se čim prej ugotovi, koliko je poškodovanih objektov (stavb in gradbeno-inženirskih objektov), ki jih je s preprostimi ukrepi mogoče hitro sanirati ali utrditi, </w:t>
      </w:r>
      <w:r w:rsidRPr="00FE07D3">
        <w:rPr>
          <w:rFonts w:cs="Tahoma"/>
          <w:color w:val="000000"/>
          <w:szCs w:val="24"/>
          <w:lang w:val="sl-SI"/>
        </w:rPr>
        <w:t>koliko objektov</w:t>
      </w:r>
      <w:r w:rsidRPr="00FE07D3">
        <w:rPr>
          <w:rFonts w:cs="Tahoma"/>
          <w:szCs w:val="24"/>
          <w:lang w:val="sl-SI"/>
        </w:rPr>
        <w:t xml:space="preserve"> je porušenih ali tako močno poškodovanih, da jih ni mogoče popraviti, ter koliko je prebivalcev, ki jim je treba zagotoviti začasno prebivališče. </w:t>
      </w:r>
    </w:p>
    <w:p w:rsidR="00C0708F" w:rsidRPr="00FE07D3" w:rsidRDefault="00C0708F" w:rsidP="004149E8">
      <w:pPr>
        <w:jc w:val="both"/>
        <w:rPr>
          <w:rFonts w:cs="Tahoma"/>
          <w:szCs w:val="24"/>
          <w:lang w:val="sl-SI"/>
        </w:rPr>
      </w:pPr>
      <w:r w:rsidRPr="00FE07D3">
        <w:rPr>
          <w:rFonts w:cs="Tahoma"/>
          <w:szCs w:val="24"/>
          <w:lang w:val="sl-SI"/>
        </w:rPr>
        <w:t xml:space="preserve">Za učinkovito delovanje takoj po potresu sta posebnega pomena poznavanje potresne odpornosti in ranljivosti ter ugotavljanje </w:t>
      </w:r>
      <w:r w:rsidRPr="00FE07D3">
        <w:rPr>
          <w:rFonts w:cs="Tahoma"/>
          <w:color w:val="000000"/>
          <w:szCs w:val="24"/>
          <w:lang w:val="sl-SI"/>
        </w:rPr>
        <w:t xml:space="preserve">poškodovanosti </w:t>
      </w:r>
      <w:r w:rsidRPr="00FE07D3">
        <w:rPr>
          <w:rFonts w:cs="Tahoma"/>
          <w:szCs w:val="24"/>
          <w:lang w:val="sl-SI"/>
        </w:rPr>
        <w:t xml:space="preserve">in uporabnosti tistih objektov, v katerih se načrtujejo dejavnosti civilne zaščite (centri za obveščanje, </w:t>
      </w:r>
      <w:r w:rsidRPr="00FE07D3">
        <w:rPr>
          <w:rFonts w:cs="Tahoma"/>
          <w:color w:val="000000"/>
          <w:szCs w:val="24"/>
          <w:lang w:val="sl-SI"/>
        </w:rPr>
        <w:t>gasilski domovi),</w:t>
      </w:r>
      <w:r w:rsidRPr="00FE07D3">
        <w:rPr>
          <w:rFonts w:cs="Tahoma"/>
          <w:szCs w:val="24"/>
          <w:lang w:val="sl-SI"/>
        </w:rPr>
        <w:t xml:space="preserve"> reševalne in zdravstvene dejavnosti(zdravstveni domovi, objekti z ambulantami), ter vseh tistih rezervnih objektov, v katerih bi te dejavnosti lahko potekale zaradi povečanja potreb (domovi za starejše, šole, vrtci). Prav tako je treba ugotoviti stanje komunalne infrastrukture in takoj začeti popravilo električnih napeljav in transformatorjev, telefonskega omrežja, vodovodov in plinovodov, pa tudi energetskih objektov, ki so zaradi potresa nehali delovati. Ugotoviti je treba stanje prometnic </w:t>
      </w:r>
      <w:r w:rsidRPr="00FE07D3">
        <w:rPr>
          <w:rFonts w:cs="Tahoma"/>
          <w:color w:val="000000"/>
          <w:szCs w:val="24"/>
          <w:lang w:val="sl-SI"/>
        </w:rPr>
        <w:t>ter očistiti</w:t>
      </w:r>
      <w:r w:rsidRPr="00FE07D3">
        <w:rPr>
          <w:rFonts w:cs="Tahoma"/>
          <w:szCs w:val="24"/>
          <w:lang w:val="sl-SI"/>
        </w:rPr>
        <w:t xml:space="preserve"> ruševine z ulic, podpreti ali popraviti poškodovane mostove in urediti obvoze.</w:t>
      </w:r>
      <w:r w:rsidR="00B31691" w:rsidRPr="00FE07D3">
        <w:rPr>
          <w:rFonts w:cs="Tahoma"/>
          <w:szCs w:val="24"/>
          <w:lang w:val="sl-SI"/>
        </w:rPr>
        <w:t xml:space="preserve"> Pri obravnavi zgradb, ki predstavljajo pomembno kulturno dediščino je potrebno dosledno upoštevati zahteve pristojnih organov za varstvo kulturne dediščine.</w:t>
      </w:r>
    </w:p>
    <w:p w:rsidR="00C0708F" w:rsidRPr="00FE07D3" w:rsidRDefault="00C0708F" w:rsidP="00C0708F">
      <w:pPr>
        <w:rPr>
          <w:rFonts w:cs="Tahoma"/>
          <w:szCs w:val="24"/>
          <w:lang w:val="sl-SI"/>
        </w:rPr>
      </w:pPr>
    </w:p>
    <w:p w:rsidR="00C0708F" w:rsidRPr="00FE07D3" w:rsidRDefault="00C0708F" w:rsidP="004149E8">
      <w:pPr>
        <w:jc w:val="both"/>
        <w:rPr>
          <w:rFonts w:cs="Tahoma"/>
          <w:color w:val="000000"/>
          <w:szCs w:val="24"/>
          <w:lang w:val="sl-SI"/>
        </w:rPr>
      </w:pPr>
      <w:r w:rsidRPr="00FE07D3">
        <w:rPr>
          <w:rFonts w:cs="Tahoma"/>
          <w:color w:val="000000"/>
          <w:szCs w:val="24"/>
          <w:lang w:val="sl-SI"/>
        </w:rPr>
        <w:t xml:space="preserve">Zaradi učinkovitega ukrepanja po potresu je treba čim prej pripraviti oceno poškodovanosti in uporabnosti objektov. </w:t>
      </w:r>
    </w:p>
    <w:p w:rsidR="00C0708F" w:rsidRPr="00FE07D3" w:rsidRDefault="00C0708F" w:rsidP="004149E8">
      <w:pPr>
        <w:jc w:val="both"/>
        <w:rPr>
          <w:rFonts w:cs="Tahoma"/>
          <w:szCs w:val="24"/>
          <w:lang w:val="sl-SI"/>
        </w:rPr>
      </w:pPr>
      <w:r w:rsidRPr="00FE07D3">
        <w:rPr>
          <w:rFonts w:cs="Tahoma"/>
          <w:szCs w:val="24"/>
          <w:lang w:val="sl-SI"/>
        </w:rPr>
        <w:t>Na podlagi teh ocen se pri</w:t>
      </w:r>
      <w:r w:rsidRPr="00FE07D3">
        <w:rPr>
          <w:rFonts w:cs="Tahoma"/>
          <w:color w:val="000000"/>
          <w:szCs w:val="24"/>
          <w:lang w:val="sl-SI"/>
        </w:rPr>
        <w:t>dobijo</w:t>
      </w:r>
      <w:r w:rsidRPr="00FE07D3">
        <w:rPr>
          <w:rFonts w:cs="Tahoma"/>
          <w:szCs w:val="24"/>
          <w:lang w:val="sl-SI"/>
        </w:rPr>
        <w:t xml:space="preserve">podatki o potrebni količini šotorov, prikolic in montažnih hiš za začasno </w:t>
      </w:r>
      <w:r w:rsidRPr="00FE07D3">
        <w:rPr>
          <w:rFonts w:cs="Tahoma"/>
          <w:color w:val="000000"/>
          <w:szCs w:val="24"/>
          <w:lang w:val="sl-SI"/>
        </w:rPr>
        <w:t>nastanitev</w:t>
      </w:r>
      <w:r w:rsidRPr="00FE07D3">
        <w:rPr>
          <w:rFonts w:cs="Tahoma"/>
          <w:szCs w:val="24"/>
          <w:lang w:val="sl-SI"/>
        </w:rPr>
        <w:t xml:space="preserve"> prebivalstva. </w:t>
      </w:r>
    </w:p>
    <w:p w:rsidR="00C0708F" w:rsidRPr="00FE07D3" w:rsidRDefault="00C0708F" w:rsidP="00C0708F">
      <w:pPr>
        <w:rPr>
          <w:rFonts w:cs="Tahoma"/>
          <w:szCs w:val="24"/>
          <w:lang w:val="sl-SI"/>
        </w:rPr>
      </w:pPr>
      <w:r w:rsidRPr="00FE07D3">
        <w:rPr>
          <w:rFonts w:cs="Tahoma"/>
          <w:szCs w:val="24"/>
          <w:lang w:val="sl-SI"/>
        </w:rPr>
        <w:t>Na podlagi ugotovitev je treba čim prej narediti načrt:</w:t>
      </w:r>
    </w:p>
    <w:p w:rsidR="00C0708F" w:rsidRPr="00FE07D3" w:rsidRDefault="00C0708F" w:rsidP="00E82A25">
      <w:pPr>
        <w:pStyle w:val="Oznaenseznam"/>
        <w:numPr>
          <w:ilvl w:val="0"/>
          <w:numId w:val="22"/>
        </w:numPr>
        <w:tabs>
          <w:tab w:val="clear" w:pos="900"/>
        </w:tabs>
        <w:jc w:val="both"/>
        <w:rPr>
          <w:rFonts w:ascii="Tahoma" w:hAnsi="Tahoma" w:cs="Tahoma"/>
          <w:sz w:val="24"/>
          <w:lang w:val="sl-SI"/>
        </w:rPr>
      </w:pPr>
      <w:r w:rsidRPr="00FE07D3">
        <w:rPr>
          <w:rFonts w:ascii="Tahoma" w:hAnsi="Tahoma" w:cs="Tahoma"/>
          <w:color w:val="000000"/>
          <w:sz w:val="24"/>
          <w:lang w:val="sl-SI"/>
        </w:rPr>
        <w:t>nujnih rušenj in odstranitev objektov ali delov objektov, ki grozijo s porušitvijo, in odstranitev razrahljanih ruševin,</w:t>
      </w:r>
    </w:p>
    <w:p w:rsidR="00C0708F" w:rsidRPr="00FE07D3" w:rsidRDefault="00C0708F" w:rsidP="00E82A25">
      <w:pPr>
        <w:pStyle w:val="Oznaenseznam"/>
        <w:numPr>
          <w:ilvl w:val="0"/>
          <w:numId w:val="22"/>
        </w:numPr>
        <w:tabs>
          <w:tab w:val="clear" w:pos="900"/>
        </w:tabs>
        <w:jc w:val="both"/>
        <w:rPr>
          <w:rFonts w:ascii="Tahoma" w:hAnsi="Tahoma" w:cs="Tahoma"/>
          <w:sz w:val="24"/>
          <w:lang w:val="sl-SI"/>
        </w:rPr>
      </w:pPr>
      <w:r w:rsidRPr="00FE07D3">
        <w:rPr>
          <w:rFonts w:ascii="Tahoma" w:hAnsi="Tahoma" w:cs="Tahoma"/>
          <w:color w:val="000000"/>
          <w:sz w:val="24"/>
          <w:lang w:val="sl-SI"/>
        </w:rPr>
        <w:t>določitve in ureditve lokacij za postavitev začasnih prebivališč,</w:t>
      </w:r>
    </w:p>
    <w:p w:rsidR="00C0708F" w:rsidRPr="00FE07D3" w:rsidRDefault="00C0708F" w:rsidP="00E82A25">
      <w:pPr>
        <w:pStyle w:val="Oznaenseznam"/>
        <w:numPr>
          <w:ilvl w:val="0"/>
          <w:numId w:val="22"/>
        </w:numPr>
        <w:tabs>
          <w:tab w:val="clear" w:pos="900"/>
        </w:tabs>
        <w:jc w:val="both"/>
        <w:rPr>
          <w:rFonts w:ascii="Tahoma" w:hAnsi="Tahoma" w:cs="Tahoma"/>
          <w:sz w:val="24"/>
          <w:lang w:val="sl-SI"/>
        </w:rPr>
      </w:pPr>
      <w:r w:rsidRPr="00FE07D3">
        <w:rPr>
          <w:rFonts w:ascii="Tahoma" w:hAnsi="Tahoma" w:cs="Tahoma"/>
          <w:color w:val="000000"/>
          <w:sz w:val="24"/>
          <w:lang w:val="sl-SI"/>
        </w:rPr>
        <w:lastRenderedPageBreak/>
        <w:t>odvoza ruševin,</w:t>
      </w:r>
    </w:p>
    <w:p w:rsidR="00C0708F" w:rsidRPr="00FE07D3" w:rsidRDefault="00C0708F" w:rsidP="00E82A25">
      <w:pPr>
        <w:pStyle w:val="Oznaenseznam"/>
        <w:numPr>
          <w:ilvl w:val="0"/>
          <w:numId w:val="22"/>
        </w:numPr>
        <w:tabs>
          <w:tab w:val="clear" w:pos="900"/>
        </w:tabs>
        <w:jc w:val="both"/>
        <w:rPr>
          <w:rFonts w:ascii="Tahoma" w:hAnsi="Tahoma" w:cs="Tahoma"/>
          <w:sz w:val="24"/>
          <w:lang w:val="sl-SI"/>
        </w:rPr>
      </w:pPr>
      <w:r w:rsidRPr="00FE07D3">
        <w:rPr>
          <w:rFonts w:ascii="Tahoma" w:hAnsi="Tahoma" w:cs="Tahoma"/>
          <w:color w:val="000000"/>
          <w:sz w:val="24"/>
          <w:lang w:val="sl-SI"/>
        </w:rPr>
        <w:t>zmanjšanja ali odstranitve težkih obtežb,</w:t>
      </w:r>
    </w:p>
    <w:p w:rsidR="00C0708F" w:rsidRPr="00FE07D3" w:rsidRDefault="00C0708F" w:rsidP="00E82A25">
      <w:pPr>
        <w:pStyle w:val="Oznaenseznam"/>
        <w:numPr>
          <w:ilvl w:val="0"/>
          <w:numId w:val="22"/>
        </w:numPr>
        <w:tabs>
          <w:tab w:val="clear" w:pos="900"/>
        </w:tabs>
        <w:jc w:val="both"/>
        <w:rPr>
          <w:rFonts w:ascii="Tahoma" w:hAnsi="Tahoma" w:cs="Tahoma"/>
          <w:sz w:val="24"/>
          <w:lang w:val="sl-SI"/>
        </w:rPr>
      </w:pPr>
      <w:r w:rsidRPr="00FE07D3">
        <w:rPr>
          <w:rFonts w:ascii="Tahoma" w:hAnsi="Tahoma" w:cs="Tahoma"/>
          <w:color w:val="000000"/>
          <w:sz w:val="24"/>
          <w:lang w:val="sl-SI"/>
        </w:rPr>
        <w:t>začasnega odranja in podpiranja objektov,</w:t>
      </w:r>
    </w:p>
    <w:p w:rsidR="00C0708F" w:rsidRPr="00FE07D3" w:rsidRDefault="00C0708F" w:rsidP="00E82A25">
      <w:pPr>
        <w:pStyle w:val="Oznaenseznam"/>
        <w:numPr>
          <w:ilvl w:val="0"/>
          <w:numId w:val="22"/>
        </w:numPr>
        <w:tabs>
          <w:tab w:val="clear" w:pos="900"/>
        </w:tabs>
        <w:jc w:val="both"/>
        <w:rPr>
          <w:rFonts w:ascii="Tahoma" w:hAnsi="Tahoma" w:cs="Tahoma"/>
          <w:sz w:val="24"/>
          <w:lang w:val="sl-SI"/>
        </w:rPr>
      </w:pPr>
      <w:r w:rsidRPr="00FE07D3">
        <w:rPr>
          <w:rFonts w:ascii="Tahoma" w:hAnsi="Tahoma" w:cs="Tahoma"/>
          <w:color w:val="000000"/>
          <w:sz w:val="24"/>
          <w:lang w:val="sl-SI"/>
        </w:rPr>
        <w:t>vodoravnega opiranja,</w:t>
      </w:r>
    </w:p>
    <w:p w:rsidR="00C0708F" w:rsidRPr="00FE07D3" w:rsidRDefault="00C0708F" w:rsidP="00E82A25">
      <w:pPr>
        <w:pStyle w:val="Oznaenseznam"/>
        <w:numPr>
          <w:ilvl w:val="0"/>
          <w:numId w:val="22"/>
        </w:numPr>
        <w:tabs>
          <w:tab w:val="clear" w:pos="900"/>
        </w:tabs>
        <w:jc w:val="both"/>
        <w:rPr>
          <w:rFonts w:ascii="Tahoma" w:hAnsi="Tahoma" w:cs="Tahoma"/>
          <w:sz w:val="24"/>
          <w:lang w:val="sl-SI"/>
        </w:rPr>
      </w:pPr>
      <w:r w:rsidRPr="00FE07D3">
        <w:rPr>
          <w:rFonts w:ascii="Tahoma" w:hAnsi="Tahoma" w:cs="Tahoma"/>
          <w:color w:val="000000"/>
          <w:sz w:val="24"/>
          <w:lang w:val="sl-SI"/>
        </w:rPr>
        <w:t>vgrajevanja vezi, podpornih zidov, polnilnih elementov in zunanjih podpornih elementov.</w:t>
      </w:r>
    </w:p>
    <w:p w:rsidR="00C0708F" w:rsidRPr="00FE07D3" w:rsidRDefault="00C0708F" w:rsidP="00C0708F">
      <w:pPr>
        <w:rPr>
          <w:rFonts w:cs="Tahoma"/>
          <w:color w:val="000000"/>
          <w:szCs w:val="24"/>
          <w:lang w:val="sl-SI"/>
        </w:rPr>
      </w:pPr>
    </w:p>
    <w:p w:rsidR="00C0708F" w:rsidRPr="00FE07D3" w:rsidRDefault="00C0708F" w:rsidP="004149E8">
      <w:pPr>
        <w:jc w:val="both"/>
        <w:rPr>
          <w:rFonts w:cs="Tahoma"/>
          <w:szCs w:val="24"/>
          <w:lang w:val="sl-SI"/>
        </w:rPr>
      </w:pPr>
      <w:r w:rsidRPr="00FE07D3">
        <w:rPr>
          <w:rFonts w:cs="Tahoma"/>
          <w:szCs w:val="24"/>
          <w:lang w:val="sl-SI"/>
        </w:rPr>
        <w:t xml:space="preserve">Ugotavljanje poškodovanosti in uporabnosti objektov zahteva usklajeno delovanje večjega števila strokovno usposobljenih ekip, ki jih sestavljajo gradbeni inženirji in tehniki ali arhitekti ter lokalni vodniki, ki poznajo razmere na terenu. </w:t>
      </w:r>
      <w:r w:rsidR="002F5003" w:rsidRPr="00FE07D3">
        <w:rPr>
          <w:rFonts w:cs="Tahoma"/>
          <w:szCs w:val="24"/>
          <w:lang w:val="sl-SI"/>
        </w:rPr>
        <w:t>Ekipe se določijo v okviru komisije za ocenjevanje poškodovanosti in uporabnosti objektov. Komisijo imenuje Župan občine.</w:t>
      </w:r>
    </w:p>
    <w:p w:rsidR="00C0708F" w:rsidRPr="00FE07D3" w:rsidRDefault="00C0708F" w:rsidP="004149E8">
      <w:pPr>
        <w:jc w:val="both"/>
        <w:rPr>
          <w:rFonts w:cs="Tahoma"/>
          <w:szCs w:val="24"/>
          <w:lang w:val="sl-SI"/>
        </w:rPr>
      </w:pPr>
      <w:r w:rsidRPr="00FE07D3">
        <w:rPr>
          <w:rFonts w:cs="Tahoma"/>
          <w:szCs w:val="24"/>
          <w:lang w:val="sl-SI"/>
        </w:rPr>
        <w:t xml:space="preserve">Prva ocena poškodovanosti in uporabnosti objektov mora biti izdelana že v nekaj dneh po potresu, odvisno od obsega posledic. Njen namen je zagotoviti kar najhitrejšo oceno o potrebni pomoči ter opozoriti prebivalce na nevarnosti, ki jih predstavljajo poškodovani objekti. Pri ocenjevanju poškodovanosti in </w:t>
      </w:r>
      <w:r w:rsidRPr="00FE07D3">
        <w:rPr>
          <w:rFonts w:cs="Tahoma"/>
          <w:color w:val="000000"/>
          <w:szCs w:val="24"/>
          <w:lang w:val="sl-SI"/>
        </w:rPr>
        <w:t>uporabnosti</w:t>
      </w:r>
      <w:r w:rsidRPr="00FE07D3">
        <w:rPr>
          <w:rFonts w:cs="Tahoma"/>
          <w:szCs w:val="24"/>
          <w:lang w:val="sl-SI"/>
        </w:rPr>
        <w:t xml:space="preserve"> objektov poteka sodelovanje s komisijo za oceno škode. Objekti se na podlagi pregleda, ki ga opravijo omenjene strokovne ekipe, označijo in razvrstijo na:</w:t>
      </w:r>
    </w:p>
    <w:p w:rsidR="00C0708F" w:rsidRPr="00FE07D3" w:rsidRDefault="00C0708F" w:rsidP="00C0708F">
      <w:pPr>
        <w:rPr>
          <w:rFonts w:cs="Tahoma"/>
          <w:szCs w:val="24"/>
          <w:lang w:val="sl-SI"/>
        </w:rPr>
      </w:pPr>
    </w:p>
    <w:p w:rsidR="00C0708F" w:rsidRPr="00FE07D3" w:rsidRDefault="00C0708F" w:rsidP="00C0708F">
      <w:pPr>
        <w:rPr>
          <w:rFonts w:cs="Tahoma"/>
          <w:szCs w:val="24"/>
          <w:lang w:val="sl-SI"/>
        </w:rPr>
      </w:pPr>
      <w:r w:rsidRPr="00FE07D3">
        <w:rPr>
          <w:rFonts w:cs="Tahoma"/>
          <w:szCs w:val="24"/>
          <w:lang w:val="sl-SI"/>
        </w:rPr>
        <w:t>Barva</w:t>
      </w:r>
      <w:r w:rsidRPr="00FE07D3">
        <w:rPr>
          <w:rFonts w:cs="Tahoma"/>
          <w:szCs w:val="24"/>
          <w:lang w:val="sl-SI"/>
        </w:rPr>
        <w:tab/>
        <w:t xml:space="preserve">Klasifikacija </w:t>
      </w:r>
      <w:r w:rsidRPr="00FE07D3">
        <w:rPr>
          <w:rFonts w:cs="Tahoma"/>
          <w:szCs w:val="24"/>
          <w:lang w:val="sl-SI"/>
        </w:rPr>
        <w:tab/>
      </w:r>
      <w:r w:rsidRPr="00FE07D3">
        <w:rPr>
          <w:rFonts w:cs="Tahoma"/>
          <w:szCs w:val="24"/>
          <w:lang w:val="sl-SI"/>
        </w:rPr>
        <w:tab/>
      </w:r>
      <w:r w:rsidRPr="00FE07D3">
        <w:rPr>
          <w:rFonts w:cs="Tahoma"/>
          <w:szCs w:val="24"/>
          <w:lang w:val="sl-SI"/>
        </w:rPr>
        <w:tab/>
      </w:r>
      <w:r w:rsidRPr="00FE07D3">
        <w:rPr>
          <w:rFonts w:cs="Tahoma"/>
          <w:szCs w:val="24"/>
          <w:lang w:val="sl-SI"/>
        </w:rPr>
        <w:tab/>
      </w:r>
      <w:r w:rsidRPr="00FE07D3">
        <w:rPr>
          <w:rFonts w:cs="Tahoma"/>
          <w:szCs w:val="24"/>
          <w:lang w:val="sl-SI"/>
        </w:rPr>
        <w:tab/>
      </w:r>
      <w:r w:rsidRPr="00FE07D3">
        <w:rPr>
          <w:rFonts w:cs="Tahoma"/>
          <w:szCs w:val="24"/>
          <w:lang w:val="sl-SI"/>
        </w:rPr>
        <w:tab/>
        <w:t>Opis stanja</w:t>
      </w:r>
    </w:p>
    <w:p w:rsidR="00C0708F" w:rsidRPr="00FE07D3" w:rsidRDefault="00C0708F" w:rsidP="00C0708F">
      <w:pPr>
        <w:rPr>
          <w:rFonts w:cs="Tahoma"/>
          <w:szCs w:val="24"/>
          <w:lang w:val="sl-SI"/>
        </w:rPr>
      </w:pPr>
    </w:p>
    <w:p w:rsidR="00C0708F" w:rsidRPr="00FE07D3" w:rsidRDefault="00662D86" w:rsidP="00C0708F">
      <w:pPr>
        <w:ind w:left="3545" w:hanging="2885"/>
        <w:rPr>
          <w:rFonts w:cs="Tahoma"/>
          <w:color w:val="000000"/>
          <w:szCs w:val="24"/>
          <w:lang w:val="sl-SI"/>
        </w:rPr>
      </w:pPr>
      <w:r>
        <w:rPr>
          <w:rFonts w:cs="Tahoma"/>
          <w:b/>
          <w:noProof/>
          <w:szCs w:val="24"/>
          <w:lang w:val="sl-SI"/>
        </w:rPr>
        <mc:AlternateContent>
          <mc:Choice Requires="wps">
            <w:drawing>
              <wp:anchor distT="0" distB="0" distL="114300" distR="114300" simplePos="0" relativeHeight="251649024" behindDoc="0" locked="0" layoutInCell="1" allowOverlap="1">
                <wp:simplePos x="0" y="0"/>
                <wp:positionH relativeFrom="column">
                  <wp:posOffset>29210</wp:posOffset>
                </wp:positionH>
                <wp:positionV relativeFrom="paragraph">
                  <wp:posOffset>-3175</wp:posOffset>
                </wp:positionV>
                <wp:extent cx="304800" cy="133350"/>
                <wp:effectExtent l="0" t="19050" r="38100" b="38100"/>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33350"/>
                        </a:xfrm>
                        <a:prstGeom prst="rightArrow">
                          <a:avLst>
                            <a:gd name="adj1" fmla="val 50000"/>
                            <a:gd name="adj2" fmla="val 57143"/>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7AC6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2.3pt;margin-top:-.25pt;width:24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" fillcolor="#00b050"/>
            </w:pict>
          </mc:Fallback>
        </mc:AlternateContent>
      </w:r>
      <w:r w:rsidR="00C0708F" w:rsidRPr="00FE07D3">
        <w:rPr>
          <w:rFonts w:cs="Tahoma"/>
          <w:b/>
          <w:szCs w:val="24"/>
          <w:lang w:val="sl-SI"/>
        </w:rPr>
        <w:t>u</w:t>
      </w:r>
      <w:r w:rsidR="00C0708F" w:rsidRPr="00FE07D3">
        <w:rPr>
          <w:rFonts w:cs="Tahoma"/>
          <w:b/>
          <w:color w:val="000000"/>
          <w:szCs w:val="24"/>
          <w:lang w:val="sl-SI"/>
        </w:rPr>
        <w:t>poraben objekt</w:t>
      </w:r>
      <w:r w:rsidR="00C0708F" w:rsidRPr="00FE07D3">
        <w:rPr>
          <w:rFonts w:cs="Tahoma"/>
          <w:color w:val="000000"/>
          <w:szCs w:val="24"/>
          <w:lang w:val="sl-SI"/>
        </w:rPr>
        <w:t xml:space="preserve">, </w:t>
      </w:r>
      <w:r w:rsidR="00C0708F" w:rsidRPr="00FE07D3">
        <w:rPr>
          <w:rFonts w:cs="Tahoma"/>
          <w:color w:val="000000"/>
          <w:szCs w:val="24"/>
          <w:lang w:val="sl-SI"/>
        </w:rPr>
        <w:tab/>
        <w:t>Objekt je, razen na območjih, ki so zaradi lokalnih nevarnosti</w:t>
      </w:r>
    </w:p>
    <w:p w:rsidR="00C0708F" w:rsidRPr="00FE07D3" w:rsidRDefault="00C0708F" w:rsidP="00C0708F">
      <w:pPr>
        <w:ind w:left="3545" w:hanging="2885"/>
        <w:rPr>
          <w:rFonts w:cs="Tahoma"/>
          <w:b/>
          <w:color w:val="000000"/>
          <w:szCs w:val="24"/>
          <w:lang w:val="sl-SI"/>
        </w:rPr>
      </w:pPr>
      <w:r w:rsidRPr="00FE07D3">
        <w:rPr>
          <w:rFonts w:cs="Tahoma"/>
          <w:b/>
          <w:color w:val="000000"/>
          <w:szCs w:val="24"/>
          <w:lang w:val="sl-SI"/>
        </w:rPr>
        <w:tab/>
      </w:r>
      <w:r w:rsidRPr="00FE07D3">
        <w:rPr>
          <w:rFonts w:cs="Tahoma"/>
          <w:color w:val="000000"/>
          <w:szCs w:val="24"/>
          <w:lang w:val="sl-SI"/>
        </w:rPr>
        <w:t>posebej označena kot nevarna</w:t>
      </w:r>
      <w:r w:rsidRPr="00FE07D3">
        <w:rPr>
          <w:rFonts w:cs="Tahoma"/>
          <w:b/>
          <w:color w:val="000000"/>
          <w:szCs w:val="24"/>
          <w:lang w:val="sl-SI"/>
        </w:rPr>
        <w:t>, varen za uporabo.</w:t>
      </w:r>
    </w:p>
    <w:p w:rsidR="00C0708F" w:rsidRPr="00FE07D3" w:rsidRDefault="00C0708F" w:rsidP="00C0708F">
      <w:pPr>
        <w:ind w:left="3545" w:hanging="2885"/>
        <w:rPr>
          <w:rFonts w:cs="Tahoma"/>
          <w:b/>
          <w:color w:val="000000"/>
          <w:szCs w:val="24"/>
          <w:lang w:val="sl-SI"/>
        </w:rPr>
      </w:pPr>
    </w:p>
    <w:p w:rsidR="00C0708F" w:rsidRPr="00FE07D3" w:rsidRDefault="00662D86" w:rsidP="00C0708F">
      <w:pPr>
        <w:ind w:left="3545" w:hanging="2885"/>
        <w:rPr>
          <w:rFonts w:cs="Tahoma"/>
          <w:color w:val="000000"/>
          <w:szCs w:val="24"/>
          <w:lang w:val="sl-SI"/>
        </w:rPr>
      </w:pPr>
      <w:r>
        <w:rPr>
          <w:rFonts w:cs="Tahoma"/>
          <w:b/>
          <w:noProof/>
          <w:color w:val="000000"/>
          <w:szCs w:val="24"/>
          <w:lang w:val="sl-SI"/>
        </w:rPr>
        <mc:AlternateContent>
          <mc:Choice Requires="wps">
            <w:drawing>
              <wp:anchor distT="0" distB="0" distL="114300" distR="114300" simplePos="0" relativeHeight="251650048" behindDoc="0" locked="0" layoutInCell="1" allowOverlap="1">
                <wp:simplePos x="0" y="0"/>
                <wp:positionH relativeFrom="column">
                  <wp:posOffset>635</wp:posOffset>
                </wp:positionH>
                <wp:positionV relativeFrom="paragraph">
                  <wp:posOffset>46990</wp:posOffset>
                </wp:positionV>
                <wp:extent cx="333375" cy="133350"/>
                <wp:effectExtent l="0" t="19050" r="47625" b="38100"/>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33350"/>
                        </a:xfrm>
                        <a:prstGeom prst="rightArrow">
                          <a:avLst>
                            <a:gd name="adj1" fmla="val 50000"/>
                            <a:gd name="adj2" fmla="val 625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B70BE" id="AutoShape 3" o:spid="_x0000_s1026" type="#_x0000_t13" style="position:absolute;margin-left:.05pt;margin-top:3.7pt;width:26.25pt;height:1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" fillcolor="yellow"/>
            </w:pict>
          </mc:Fallback>
        </mc:AlternateContent>
      </w:r>
      <w:r w:rsidR="00C0708F" w:rsidRPr="00FE07D3">
        <w:rPr>
          <w:rFonts w:cs="Tahoma"/>
          <w:b/>
          <w:color w:val="000000"/>
          <w:szCs w:val="24"/>
          <w:lang w:val="sl-SI"/>
        </w:rPr>
        <w:t>začasno neuporaben</w:t>
      </w:r>
      <w:r w:rsidR="00C0708F" w:rsidRPr="00FE07D3">
        <w:rPr>
          <w:rFonts w:cs="Tahoma"/>
          <w:b/>
          <w:color w:val="000000"/>
          <w:szCs w:val="24"/>
          <w:lang w:val="sl-SI"/>
        </w:rPr>
        <w:tab/>
      </w:r>
      <w:r w:rsidR="00C0708F" w:rsidRPr="00FE07D3">
        <w:rPr>
          <w:rFonts w:cs="Tahoma"/>
          <w:color w:val="000000"/>
          <w:szCs w:val="24"/>
          <w:lang w:val="sl-SI"/>
        </w:rPr>
        <w:t>Objekt, ki ga je potres tako poškodoval, da bi ga utegnil</w:t>
      </w:r>
    </w:p>
    <w:p w:rsidR="00C0708F" w:rsidRPr="00FE07D3" w:rsidRDefault="00C0708F" w:rsidP="00C0708F">
      <w:pPr>
        <w:ind w:left="3545" w:hanging="2885"/>
        <w:rPr>
          <w:rFonts w:cs="Tahoma"/>
          <w:color w:val="000000"/>
          <w:szCs w:val="24"/>
          <w:lang w:val="sl-SI"/>
        </w:rPr>
      </w:pPr>
      <w:r w:rsidRPr="00FE07D3">
        <w:rPr>
          <w:rFonts w:cs="Tahoma"/>
          <w:b/>
          <w:color w:val="000000"/>
          <w:szCs w:val="24"/>
          <w:lang w:val="sl-SI"/>
        </w:rPr>
        <w:t>objekt</w:t>
      </w:r>
      <w:r w:rsidRPr="00FE07D3">
        <w:rPr>
          <w:rFonts w:cs="Tahoma"/>
          <w:color w:val="000000"/>
          <w:szCs w:val="24"/>
          <w:lang w:val="sl-SI"/>
        </w:rPr>
        <w:tab/>
        <w:t xml:space="preserve">močnejši naknadni popotresni sunek uničiti. Stavbe ni dovoljeno uporabljati, dokler se s tako imenovano tehnično oceno ne izdela dokončne ocene stanja. </w:t>
      </w:r>
      <w:r w:rsidRPr="00FE07D3">
        <w:rPr>
          <w:rFonts w:cs="Tahoma"/>
          <w:b/>
          <w:color w:val="000000"/>
          <w:szCs w:val="24"/>
          <w:lang w:val="sl-SI"/>
        </w:rPr>
        <w:t>Vstop je dovoljen le na lastno odgovornost in samo za časovno omejeno obdobje</w:t>
      </w:r>
      <w:r w:rsidRPr="00FE07D3">
        <w:rPr>
          <w:rFonts w:cs="Tahoma"/>
          <w:color w:val="000000"/>
          <w:szCs w:val="24"/>
          <w:lang w:val="sl-SI"/>
        </w:rPr>
        <w:t>.</w:t>
      </w:r>
    </w:p>
    <w:p w:rsidR="00C0708F" w:rsidRPr="00FE07D3" w:rsidRDefault="00C0708F" w:rsidP="00C0708F">
      <w:pPr>
        <w:ind w:left="3545" w:hanging="2885"/>
        <w:rPr>
          <w:rFonts w:cs="Tahoma"/>
          <w:b/>
          <w:color w:val="000000"/>
          <w:szCs w:val="24"/>
          <w:lang w:val="sl-SI"/>
        </w:rPr>
      </w:pPr>
    </w:p>
    <w:p w:rsidR="00C0708F" w:rsidRPr="00FE07D3" w:rsidRDefault="00662D86" w:rsidP="00C0708F">
      <w:pPr>
        <w:ind w:left="3545" w:hanging="2885"/>
        <w:rPr>
          <w:rFonts w:cs="Tahoma"/>
          <w:b/>
          <w:color w:val="000000"/>
          <w:szCs w:val="24"/>
          <w:lang w:val="sl-SI"/>
        </w:rPr>
      </w:pPr>
      <w:r>
        <w:rPr>
          <w:rFonts w:cs="Tahoma"/>
          <w:b/>
          <w:noProof/>
          <w:color w:val="000000"/>
          <w:szCs w:val="24"/>
          <w:lang w:val="sl-SI"/>
        </w:rPr>
        <mc:AlternateContent>
          <mc:Choice Requires="wps">
            <w:drawing>
              <wp:anchor distT="0" distB="0" distL="114300" distR="114300" simplePos="0" relativeHeight="251651072" behindDoc="0" locked="0" layoutInCell="1" allowOverlap="1">
                <wp:simplePos x="0" y="0"/>
                <wp:positionH relativeFrom="column">
                  <wp:posOffset>29210</wp:posOffset>
                </wp:positionH>
                <wp:positionV relativeFrom="paragraph">
                  <wp:posOffset>6350</wp:posOffset>
                </wp:positionV>
                <wp:extent cx="304800" cy="133350"/>
                <wp:effectExtent l="0" t="19050" r="38100" b="38100"/>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33350"/>
                        </a:xfrm>
                        <a:prstGeom prst="rightArrow">
                          <a:avLst>
                            <a:gd name="adj1" fmla="val 50000"/>
                            <a:gd name="adj2" fmla="val 57143"/>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AC39D" id="AutoShape 4" o:spid="_x0000_s1026" type="#_x0000_t13" style="position:absolute;margin-left:2.3pt;margin-top:.5pt;width:24pt;height:1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" fillcolor="red"/>
            </w:pict>
          </mc:Fallback>
        </mc:AlternateContent>
      </w:r>
      <w:r w:rsidR="00C0708F" w:rsidRPr="00FE07D3">
        <w:rPr>
          <w:rFonts w:cs="Tahoma"/>
          <w:b/>
          <w:color w:val="000000"/>
          <w:szCs w:val="24"/>
          <w:lang w:val="sl-SI"/>
        </w:rPr>
        <w:t>neuporaben objekt</w:t>
      </w:r>
      <w:r w:rsidR="00C0708F" w:rsidRPr="00FE07D3">
        <w:rPr>
          <w:rFonts w:cs="Tahoma"/>
          <w:color w:val="000000"/>
          <w:szCs w:val="24"/>
          <w:lang w:val="sl-SI"/>
        </w:rPr>
        <w:tab/>
        <w:t xml:space="preserve">Objekt je zelo hudo poškodovan, obstaja nevarnost delne ali popolne porušitve. Takoj je treba zagotoviti varnostne ukrepe. </w:t>
      </w:r>
      <w:r w:rsidR="00C0708F" w:rsidRPr="00FE07D3">
        <w:rPr>
          <w:rFonts w:cs="Tahoma"/>
          <w:b/>
          <w:color w:val="000000"/>
          <w:szCs w:val="24"/>
          <w:lang w:val="sl-SI"/>
        </w:rPr>
        <w:t>Vstop brez posebnega pooblastila je strogoprepovedan</w:t>
      </w:r>
      <w:r w:rsidR="00C0708F" w:rsidRPr="00FE07D3">
        <w:rPr>
          <w:rFonts w:cs="Tahoma"/>
          <w:color w:val="000000"/>
          <w:szCs w:val="24"/>
          <w:lang w:val="sl-SI"/>
        </w:rPr>
        <w:t>. Oznaka ne pomeni obveznega rušenja.</w:t>
      </w:r>
    </w:p>
    <w:p w:rsidR="00C0708F" w:rsidRPr="00FE07D3" w:rsidRDefault="00C0708F" w:rsidP="00C0708F">
      <w:pPr>
        <w:rPr>
          <w:rFonts w:cs="Tahoma"/>
          <w:szCs w:val="24"/>
          <w:lang w:val="sl-SI"/>
        </w:rPr>
      </w:pPr>
    </w:p>
    <w:p w:rsidR="00E64A03" w:rsidRPr="00FE07D3" w:rsidRDefault="00C0708F" w:rsidP="004149E8">
      <w:pPr>
        <w:jc w:val="both"/>
        <w:rPr>
          <w:rFonts w:cs="Tahoma"/>
          <w:color w:val="000000"/>
          <w:szCs w:val="24"/>
          <w:lang w:val="sl-SI"/>
        </w:rPr>
      </w:pPr>
      <w:r w:rsidRPr="00FE07D3">
        <w:rPr>
          <w:rFonts w:cs="Tahoma"/>
          <w:szCs w:val="24"/>
          <w:lang w:val="sl-SI"/>
        </w:rPr>
        <w:t xml:space="preserve">Pri izdelavi ocene uporabnosti objekta imajo prednost </w:t>
      </w:r>
      <w:r w:rsidRPr="00FE07D3">
        <w:rPr>
          <w:rFonts w:cs="Tahoma"/>
          <w:color w:val="000000"/>
          <w:szCs w:val="24"/>
          <w:lang w:val="sl-SI"/>
        </w:rPr>
        <w:t>stavbe,</w:t>
      </w:r>
      <w:r w:rsidRPr="00FE07D3">
        <w:rPr>
          <w:rFonts w:cs="Tahoma"/>
          <w:szCs w:val="24"/>
          <w:lang w:val="sl-SI"/>
        </w:rPr>
        <w:t xml:space="preserve"> katerih delovanje je pomembno za ZRP. </w:t>
      </w:r>
      <w:r w:rsidR="00D670E7" w:rsidRPr="00FE07D3">
        <w:rPr>
          <w:rFonts w:cs="Tahoma"/>
          <w:szCs w:val="24"/>
          <w:lang w:val="sl-SI"/>
        </w:rPr>
        <w:t xml:space="preserve">Med pomembne objekte sodijo javni objekti še posebej tisti , ki so nujno potrebni za zdravljenje, nego in drugo pomoč prizadetim prebivalcem. Za starejše objekte, ki sodijo v varstvo kulturne dediščine je potrebno v komisijo za oceno poškodovanosti in uporabnosti vključiti strokovnjake s področja kulturne dediščine. </w:t>
      </w:r>
      <w:r w:rsidRPr="00FE07D3">
        <w:rPr>
          <w:rFonts w:cs="Tahoma"/>
          <w:color w:val="000000"/>
          <w:szCs w:val="24"/>
          <w:lang w:val="sl-SI"/>
        </w:rPr>
        <w:t xml:space="preserve">Pristop k izdelavi ocene uporabnosti stavbe temelji na vnaprej pripravljenem in delno predizpolnjenem vprašalniku. Vsi pristopi temeljijo na vizualnem pregledu, poškodovanost in uporabnost stavb pa se ocenjujeta komisijsko, uporablja se enofazni pristop k ocenjevanju uporabnosti stavb po potresu. </w:t>
      </w:r>
    </w:p>
    <w:p w:rsidR="00E64A03" w:rsidRPr="00FE07D3" w:rsidRDefault="00E64A03" w:rsidP="00C0708F">
      <w:pPr>
        <w:rPr>
          <w:rFonts w:cs="Tahoma"/>
          <w:color w:val="000000"/>
          <w:szCs w:val="24"/>
          <w:lang w:val="sl-SI"/>
        </w:rPr>
      </w:pPr>
    </w:p>
    <w:p w:rsidR="00C0708F" w:rsidRPr="00FE07D3" w:rsidRDefault="00662D86" w:rsidP="00C0708F">
      <w:pPr>
        <w:rPr>
          <w:rFonts w:cs="Tahoma"/>
          <w:color w:val="000000"/>
          <w:szCs w:val="24"/>
          <w:lang w:val="sl-SI"/>
        </w:rPr>
      </w:pPr>
      <w:r>
        <w:rPr>
          <w:rFonts w:cs="Tahoma"/>
          <w:noProof/>
          <w:szCs w:val="24"/>
          <w:lang w:val="sl-SI"/>
        </w:rPr>
        <mc:AlternateContent>
          <mc:Choice Requires="wps">
            <w:drawing>
              <wp:anchor distT="0" distB="0" distL="114299" distR="114299" simplePos="0" relativeHeight="251664384" behindDoc="0" locked="0" layoutInCell="1" allowOverlap="1">
                <wp:simplePos x="0" y="0"/>
                <wp:positionH relativeFrom="column">
                  <wp:posOffset>3497579</wp:posOffset>
                </wp:positionH>
                <wp:positionV relativeFrom="paragraph">
                  <wp:posOffset>1120140</wp:posOffset>
                </wp:positionV>
                <wp:extent cx="0" cy="134620"/>
                <wp:effectExtent l="0" t="0" r="19050" b="1778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67253E" id="_x0000_t32" coordsize="21600,21600" o:spt="32" o:oned="t" path="m,l21600,21600e" filled="f">
                <v:path arrowok="t" fillok="f" o:connecttype="none"/>
                <o:lock v:ext="edit" shapetype="t"/>
              </v:shapetype>
              <v:shape id="AutoShape 17" o:spid="_x0000_s1026" type="#_x0000_t32" style="position:absolute;margin-left:275.4pt;margin-top:88.2pt;width:0;height:10.6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"/>
            </w:pict>
          </mc:Fallback>
        </mc:AlternateContent>
      </w:r>
      <w:r>
        <w:rPr>
          <w:rFonts w:cs="Tahoma"/>
          <w:noProof/>
          <w:szCs w:val="24"/>
          <w:lang w:val="sl-SI"/>
        </w:rPr>
        <mc:AlternateContent>
          <mc:Choice Requires="wps">
            <w:drawing>
              <wp:anchor distT="0" distB="0" distL="114299" distR="114299" simplePos="0" relativeHeight="251663360" behindDoc="0" locked="0" layoutInCell="1" allowOverlap="1">
                <wp:simplePos x="0" y="0"/>
                <wp:positionH relativeFrom="column">
                  <wp:posOffset>2272664</wp:posOffset>
                </wp:positionH>
                <wp:positionV relativeFrom="paragraph">
                  <wp:posOffset>1120140</wp:posOffset>
                </wp:positionV>
                <wp:extent cx="0" cy="134620"/>
                <wp:effectExtent l="0" t="0" r="19050" b="17780"/>
                <wp:wrapNone/>
                <wp:docPr id="1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CDD2FF" id="AutoShape 16" o:spid="_x0000_s1026" type="#_x0000_t32" style="position:absolute;margin-left:178.95pt;margin-top:88.2pt;width:0;height:10.6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"/>
            </w:pict>
          </mc:Fallback>
        </mc:AlternateContent>
      </w:r>
      <w:r>
        <w:rPr>
          <w:rFonts w:cs="Tahoma"/>
          <w:noProof/>
          <w:szCs w:val="24"/>
          <w:lang w:val="sl-SI"/>
        </w:rPr>
        <mc:AlternateContent>
          <mc:Choice Requires="wps">
            <w:drawing>
              <wp:anchor distT="0" distB="0" distL="114299" distR="114299" simplePos="0" relativeHeight="251662336" behindDoc="0" locked="0" layoutInCell="1" allowOverlap="1">
                <wp:simplePos x="0" y="0"/>
                <wp:positionH relativeFrom="column">
                  <wp:posOffset>3497579</wp:posOffset>
                </wp:positionH>
                <wp:positionV relativeFrom="paragraph">
                  <wp:posOffset>706120</wp:posOffset>
                </wp:positionV>
                <wp:extent cx="0" cy="80010"/>
                <wp:effectExtent l="0" t="0" r="19050" b="15240"/>
                <wp:wrapNone/>
                <wp:docPr id="1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8EA6BD" id="AutoShape 15" o:spid="_x0000_s1026" type="#_x0000_t32" style="position:absolute;margin-left:275.4pt;margin-top:55.6pt;width:0;height:6.3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"/>
            </w:pict>
          </mc:Fallback>
        </mc:AlternateContent>
      </w:r>
      <w:r>
        <w:rPr>
          <w:rFonts w:cs="Tahoma"/>
          <w:noProof/>
          <w:szCs w:val="24"/>
          <w:lang w:val="sl-SI"/>
        </w:rPr>
        <mc:AlternateContent>
          <mc:Choice Requires="wps">
            <w:drawing>
              <wp:anchor distT="0" distB="0" distL="114299" distR="114299" simplePos="0" relativeHeight="251661312" behindDoc="0" locked="0" layoutInCell="1" allowOverlap="1">
                <wp:simplePos x="0" y="0"/>
                <wp:positionH relativeFrom="column">
                  <wp:posOffset>1238884</wp:posOffset>
                </wp:positionH>
                <wp:positionV relativeFrom="paragraph">
                  <wp:posOffset>706120</wp:posOffset>
                </wp:positionV>
                <wp:extent cx="0" cy="80010"/>
                <wp:effectExtent l="0" t="0" r="19050" b="15240"/>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76AEAB" id="AutoShape 14" o:spid="_x0000_s1026" type="#_x0000_t32" style="position:absolute;margin-left:97.55pt;margin-top:55.6pt;width:0;height:6.3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"/>
            </w:pict>
          </mc:Fallback>
        </mc:AlternateContent>
      </w:r>
      <w:r>
        <w:rPr>
          <w:rFonts w:cs="Tahoma"/>
          <w:noProof/>
          <w:szCs w:val="24"/>
          <w:lang w:val="sl-SI"/>
        </w:rPr>
        <mc:AlternateContent>
          <mc:Choice Requires="wps">
            <w:drawing>
              <wp:anchor distT="4294967295" distB="4294967295" distL="114300" distR="114300" simplePos="0" relativeHeight="251660288" behindDoc="0" locked="0" layoutInCell="1" allowOverlap="1">
                <wp:simplePos x="0" y="0"/>
                <wp:positionH relativeFrom="column">
                  <wp:posOffset>1238885</wp:posOffset>
                </wp:positionH>
                <wp:positionV relativeFrom="paragraph">
                  <wp:posOffset>706119</wp:posOffset>
                </wp:positionV>
                <wp:extent cx="2258695" cy="0"/>
                <wp:effectExtent l="0" t="0" r="27305" b="19050"/>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8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9E2A2" id="AutoShape 13" o:spid="_x0000_s1026" type="#_x0000_t32" style="position:absolute;margin-left:97.55pt;margin-top:55.6pt;width:177.8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1S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"/>
            </w:pict>
          </mc:Fallback>
        </mc:AlternateContent>
      </w:r>
      <w:r>
        <w:rPr>
          <w:rFonts w:cs="Tahoma"/>
          <w:noProof/>
          <w:szCs w:val="24"/>
          <w:lang w:val="sl-SI"/>
        </w:rPr>
        <mc:AlternateContent>
          <mc:Choice Requires="wps">
            <w:drawing>
              <wp:anchor distT="0" distB="0" distL="114299" distR="114299" simplePos="0" relativeHeight="251659264" behindDoc="0" locked="0" layoutInCell="1" allowOverlap="1">
                <wp:simplePos x="0" y="0"/>
                <wp:positionH relativeFrom="column">
                  <wp:posOffset>2272664</wp:posOffset>
                </wp:positionH>
                <wp:positionV relativeFrom="paragraph">
                  <wp:posOffset>650875</wp:posOffset>
                </wp:positionV>
                <wp:extent cx="0" cy="135255"/>
                <wp:effectExtent l="0" t="0" r="19050" b="17145"/>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D8C6EE" id="AutoShape 12" o:spid="_x0000_s1026" type="#_x0000_t32" style="position:absolute;margin-left:178.95pt;margin-top:51.25pt;width:0;height:10.6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faoHAIAADwEAAAOAAAAZHJzL2Uyb0RvYy54bWysU8GO2yAQvVfqPyDfE9tZJ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"/>
            </w:pict>
          </mc:Fallback>
        </mc:AlternateContent>
      </w:r>
      <w:r>
        <w:rPr>
          <w:rFonts w:cs="Tahoma"/>
          <w:noProof/>
          <w:szCs w:val="24"/>
          <w:lang w:val="sl-SI"/>
        </w:rPr>
        <mc:AlternateContent>
          <mc:Choice Requires="wps">
            <w:drawing>
              <wp:anchor distT="0" distB="0" distL="114300" distR="114300" simplePos="0" relativeHeight="251652096" behindDoc="0" locked="0" layoutInCell="1" allowOverlap="1">
                <wp:simplePos x="0" y="0"/>
                <wp:positionH relativeFrom="column">
                  <wp:posOffset>1851025</wp:posOffset>
                </wp:positionH>
                <wp:positionV relativeFrom="paragraph">
                  <wp:posOffset>229235</wp:posOffset>
                </wp:positionV>
                <wp:extent cx="898525" cy="421640"/>
                <wp:effectExtent l="0" t="0" r="15875" b="1651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8525" cy="421640"/>
                        </a:xfrm>
                        <a:prstGeom prst="roundRect">
                          <a:avLst>
                            <a:gd name="adj" fmla="val 16667"/>
                          </a:avLst>
                        </a:prstGeom>
                        <a:solidFill>
                          <a:srgbClr val="FFFFFF"/>
                        </a:solidFill>
                        <a:ln w="9525">
                          <a:solidFill>
                            <a:srgbClr val="000000"/>
                          </a:solidFill>
                          <a:round/>
                          <a:headEnd/>
                          <a:tailEnd/>
                        </a:ln>
                      </wps:spPr>
                      <wps:txbx>
                        <w:txbxContent>
                          <w:p w:rsidR="002C5E2A" w:rsidRPr="000B4F0C" w:rsidRDefault="002C5E2A" w:rsidP="00C0708F">
                            <w:pPr>
                              <w:jc w:val="center"/>
                              <w:rPr>
                                <w:rFonts w:ascii="Calibri" w:hAnsi="Calibri" w:cs="Arial"/>
                                <w:sz w:val="12"/>
                                <w:szCs w:val="12"/>
                              </w:rPr>
                            </w:pPr>
                            <w:r w:rsidRPr="000B4F0C">
                              <w:rPr>
                                <w:rFonts w:ascii="Calibri" w:hAnsi="Calibri" w:cs="Arial"/>
                                <w:sz w:val="12"/>
                                <w:szCs w:val="12"/>
                              </w:rPr>
                              <w:t>OCENA UPORABNOSTI OBJEKTA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margin-left:145.75pt;margin-top:18.05pt;width:70.75pt;height:3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">
                <v:textbox>
                  <w:txbxContent>
                    <w:p w:rsidR="002C5E2A" w:rsidRPr="000B4F0C" w:rsidRDefault="002C5E2A" w:rsidP="00C0708F">
                      <w:pPr>
                        <w:jc w:val="center"/>
                        <w:rPr>
                          <w:rFonts w:ascii="Calibri" w:hAnsi="Calibri" w:cs="Arial"/>
                          <w:sz w:val="12"/>
                          <w:szCs w:val="12"/>
                        </w:rPr>
                      </w:pPr>
                      <w:r w:rsidRPr="000B4F0C">
                        <w:rPr>
                          <w:rFonts w:ascii="Calibri" w:hAnsi="Calibri" w:cs="Arial"/>
                          <w:sz w:val="12"/>
                          <w:szCs w:val="12"/>
                        </w:rPr>
                        <w:t>OCENA UPORABNOSTI OBJEKTA</w:t>
                      </w:r>
                    </w:p>
                  </w:txbxContent>
                </v:textbox>
              </v:roundrect>
            </w:pict>
          </mc:Fallback>
        </mc:AlternateContent>
      </w:r>
      <w:r>
        <w:rPr>
          <w:rFonts w:cs="Tahoma"/>
          <w:noProof/>
          <w:szCs w:val="24"/>
          <w:lang w:val="sl-SI"/>
        </w:rPr>
        <mc:AlternateContent>
          <mc:Choice Requires="wps">
            <w:drawing>
              <wp:anchor distT="0" distB="0" distL="114300" distR="114300" simplePos="0" relativeHeight="251653120" behindDoc="0" locked="0" layoutInCell="1" allowOverlap="1">
                <wp:simplePos x="0" y="0"/>
                <wp:positionH relativeFrom="column">
                  <wp:posOffset>809625</wp:posOffset>
                </wp:positionH>
                <wp:positionV relativeFrom="paragraph">
                  <wp:posOffset>786130</wp:posOffset>
                </wp:positionV>
                <wp:extent cx="882650" cy="278130"/>
                <wp:effectExtent l="0" t="0" r="12700" b="2667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0" cy="278130"/>
                        </a:xfrm>
                        <a:prstGeom prst="roundRect">
                          <a:avLst>
                            <a:gd name="adj" fmla="val 16667"/>
                          </a:avLst>
                        </a:prstGeom>
                        <a:solidFill>
                          <a:srgbClr val="00B050"/>
                        </a:solidFill>
                        <a:ln w="9525">
                          <a:solidFill>
                            <a:srgbClr val="000000"/>
                          </a:solidFill>
                          <a:round/>
                          <a:headEnd/>
                          <a:tailEnd/>
                        </a:ln>
                      </wps:spPr>
                      <wps:txbx>
                        <w:txbxContent>
                          <w:p w:rsidR="002C5E2A" w:rsidRPr="000B4F0C" w:rsidRDefault="002C5E2A" w:rsidP="00C0708F">
                            <w:pPr>
                              <w:jc w:val="center"/>
                              <w:rPr>
                                <w:rFonts w:ascii="Calibri" w:hAnsi="Calibri" w:cs="Arial"/>
                                <w:sz w:val="12"/>
                                <w:szCs w:val="12"/>
                              </w:rPr>
                            </w:pPr>
                            <w:r w:rsidRPr="000B4F0C">
                              <w:rPr>
                                <w:rFonts w:ascii="Calibri" w:hAnsi="Calibri" w:cs="Arial"/>
                                <w:sz w:val="12"/>
                                <w:szCs w:val="12"/>
                              </w:rPr>
                              <w:t>UPORABEN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7" style="position:absolute;margin-left:63.75pt;margin-top:61.9pt;width:69.5pt;height:21.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" fillcolor="#00b050">
                <v:textbox>
                  <w:txbxContent>
                    <w:p w:rsidR="002C5E2A" w:rsidRPr="000B4F0C" w:rsidRDefault="002C5E2A" w:rsidP="00C0708F">
                      <w:pPr>
                        <w:jc w:val="center"/>
                        <w:rPr>
                          <w:rFonts w:ascii="Calibri" w:hAnsi="Calibri" w:cs="Arial"/>
                          <w:sz w:val="12"/>
                          <w:szCs w:val="12"/>
                        </w:rPr>
                      </w:pPr>
                      <w:r w:rsidRPr="000B4F0C">
                        <w:rPr>
                          <w:rFonts w:ascii="Calibri" w:hAnsi="Calibri" w:cs="Arial"/>
                          <w:sz w:val="12"/>
                          <w:szCs w:val="12"/>
                        </w:rPr>
                        <w:t>UPORABEN</w:t>
                      </w:r>
                    </w:p>
                  </w:txbxContent>
                </v:textbox>
              </v:roundrect>
            </w:pict>
          </mc:Fallback>
        </mc:AlternateContent>
      </w:r>
      <w:r>
        <w:rPr>
          <w:rFonts w:cs="Tahoma"/>
          <w:noProof/>
          <w:szCs w:val="24"/>
          <w:lang w:val="sl-SI"/>
        </w:rPr>
        <mc:AlternateContent>
          <mc:Choice Requires="wps">
            <w:drawing>
              <wp:anchor distT="0" distB="0" distL="114300" distR="114300" simplePos="0" relativeHeight="251655168" behindDoc="0" locked="0" layoutInCell="1" allowOverlap="1">
                <wp:simplePos x="0" y="0"/>
                <wp:positionH relativeFrom="column">
                  <wp:posOffset>3020060</wp:posOffset>
                </wp:positionH>
                <wp:positionV relativeFrom="paragraph">
                  <wp:posOffset>786130</wp:posOffset>
                </wp:positionV>
                <wp:extent cx="914400" cy="334010"/>
                <wp:effectExtent l="0" t="0" r="19050" b="2794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34010"/>
                        </a:xfrm>
                        <a:prstGeom prst="roundRect">
                          <a:avLst>
                            <a:gd name="adj" fmla="val 16667"/>
                          </a:avLst>
                        </a:prstGeom>
                        <a:solidFill>
                          <a:srgbClr val="FF0000"/>
                        </a:solidFill>
                        <a:ln w="9525">
                          <a:solidFill>
                            <a:srgbClr val="000000"/>
                          </a:solidFill>
                          <a:round/>
                          <a:headEnd/>
                          <a:tailEnd/>
                        </a:ln>
                      </wps:spPr>
                      <wps:txbx>
                        <w:txbxContent>
                          <w:p w:rsidR="002C5E2A" w:rsidRPr="000B4F0C" w:rsidRDefault="002C5E2A" w:rsidP="00C0708F">
                            <w:pPr>
                              <w:jc w:val="center"/>
                              <w:rPr>
                                <w:rFonts w:ascii="Calibri" w:hAnsi="Calibri" w:cs="Arial"/>
                                <w:sz w:val="12"/>
                                <w:szCs w:val="12"/>
                              </w:rPr>
                            </w:pPr>
                            <w:r w:rsidRPr="000B4F0C">
                              <w:rPr>
                                <w:rFonts w:ascii="Calibri" w:hAnsi="Calibri" w:cs="Arial"/>
                                <w:sz w:val="12"/>
                                <w:szCs w:val="12"/>
                              </w:rPr>
                              <w:t>NEUPORABEN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8" style="position:absolute;margin-left:237.8pt;margin-top:61.9pt;width:1in;height:2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" fillcolor="red">
                <v:textbox>
                  <w:txbxContent>
                    <w:p w:rsidR="002C5E2A" w:rsidRPr="000B4F0C" w:rsidRDefault="002C5E2A" w:rsidP="00C0708F">
                      <w:pPr>
                        <w:jc w:val="center"/>
                        <w:rPr>
                          <w:rFonts w:ascii="Calibri" w:hAnsi="Calibri" w:cs="Arial"/>
                          <w:sz w:val="12"/>
                          <w:szCs w:val="12"/>
                        </w:rPr>
                      </w:pPr>
                      <w:r w:rsidRPr="000B4F0C">
                        <w:rPr>
                          <w:rFonts w:ascii="Calibri" w:hAnsi="Calibri" w:cs="Arial"/>
                          <w:sz w:val="12"/>
                          <w:szCs w:val="12"/>
                        </w:rPr>
                        <w:t>NEUPORABEN</w:t>
                      </w:r>
                    </w:p>
                  </w:txbxContent>
                </v:textbox>
              </v:roundrect>
            </w:pict>
          </mc:Fallback>
        </mc:AlternateContent>
      </w:r>
      <w:r>
        <w:rPr>
          <w:rFonts w:cs="Tahoma"/>
          <w:noProof/>
          <w:szCs w:val="24"/>
          <w:lang w:val="sl-SI"/>
        </w:rPr>
        <mc:AlternateContent>
          <mc:Choice Requires="wps">
            <w:drawing>
              <wp:anchor distT="0" distB="0" distL="114300" distR="114300" simplePos="0" relativeHeight="251654144" behindDoc="0" locked="0" layoutInCell="1" allowOverlap="1">
                <wp:simplePos x="0" y="0"/>
                <wp:positionH relativeFrom="column">
                  <wp:posOffset>1851025</wp:posOffset>
                </wp:positionH>
                <wp:positionV relativeFrom="paragraph">
                  <wp:posOffset>786130</wp:posOffset>
                </wp:positionV>
                <wp:extent cx="977900" cy="334010"/>
                <wp:effectExtent l="0" t="0" r="12700" b="2794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334010"/>
                        </a:xfrm>
                        <a:prstGeom prst="roundRect">
                          <a:avLst>
                            <a:gd name="adj" fmla="val 16667"/>
                          </a:avLst>
                        </a:prstGeom>
                        <a:solidFill>
                          <a:srgbClr val="FFFF00"/>
                        </a:solidFill>
                        <a:ln w="9525">
                          <a:solidFill>
                            <a:srgbClr val="000000"/>
                          </a:solidFill>
                          <a:round/>
                          <a:headEnd/>
                          <a:tailEnd/>
                        </a:ln>
                      </wps:spPr>
                      <wps:txbx>
                        <w:txbxContent>
                          <w:p w:rsidR="002C5E2A" w:rsidRPr="000B4F0C" w:rsidRDefault="002C5E2A" w:rsidP="00C0708F">
                            <w:pPr>
                              <w:jc w:val="center"/>
                              <w:rPr>
                                <w:rFonts w:ascii="Calibri" w:hAnsi="Calibri" w:cs="Arial"/>
                                <w:sz w:val="12"/>
                                <w:szCs w:val="12"/>
                              </w:rPr>
                            </w:pPr>
                            <w:r w:rsidRPr="000B4F0C">
                              <w:rPr>
                                <w:rFonts w:ascii="Calibri" w:hAnsi="Calibri" w:cs="Arial"/>
                                <w:sz w:val="12"/>
                                <w:szCs w:val="12"/>
                              </w:rPr>
                              <w:t>ZAČASNO NEUPORABEN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9" style="position:absolute;margin-left:145.75pt;margin-top:61.9pt;width:77pt;height:2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" fillcolor="yellow">
                <v:textbox>
                  <w:txbxContent>
                    <w:p w:rsidR="002C5E2A" w:rsidRPr="000B4F0C" w:rsidRDefault="002C5E2A" w:rsidP="00C0708F">
                      <w:pPr>
                        <w:jc w:val="center"/>
                        <w:rPr>
                          <w:rFonts w:ascii="Calibri" w:hAnsi="Calibri" w:cs="Arial"/>
                          <w:sz w:val="12"/>
                          <w:szCs w:val="12"/>
                        </w:rPr>
                      </w:pPr>
                      <w:r w:rsidRPr="000B4F0C">
                        <w:rPr>
                          <w:rFonts w:ascii="Calibri" w:hAnsi="Calibri" w:cs="Arial"/>
                          <w:sz w:val="12"/>
                          <w:szCs w:val="12"/>
                        </w:rPr>
                        <w:t>ZAČASNO NEUPORABEN</w:t>
                      </w:r>
                    </w:p>
                  </w:txbxContent>
                </v:textbox>
              </v:roundrect>
            </w:pict>
          </mc:Fallback>
        </mc:AlternateContent>
      </w:r>
      <w:r>
        <w:rPr>
          <w:rFonts w:cs="Tahoma"/>
          <w:noProof/>
          <w:szCs w:val="24"/>
          <w:lang w:val="sl-SI"/>
        </w:rPr>
        <mc:AlternateContent>
          <mc:Choice Requires="wps">
            <w:drawing>
              <wp:anchor distT="0" distB="0" distL="114300" distR="114300" simplePos="0" relativeHeight="251656192" behindDoc="0" locked="0" layoutInCell="1" allowOverlap="1">
                <wp:simplePos x="0" y="0"/>
                <wp:positionH relativeFrom="column">
                  <wp:posOffset>1851025</wp:posOffset>
                </wp:positionH>
                <wp:positionV relativeFrom="paragraph">
                  <wp:posOffset>1254760</wp:posOffset>
                </wp:positionV>
                <wp:extent cx="1017905" cy="414020"/>
                <wp:effectExtent l="0" t="0" r="10795" b="2413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414020"/>
                        </a:xfrm>
                        <a:prstGeom prst="roundRect">
                          <a:avLst>
                            <a:gd name="adj" fmla="val 16667"/>
                          </a:avLst>
                        </a:prstGeom>
                        <a:solidFill>
                          <a:srgbClr val="FFFF00"/>
                        </a:solidFill>
                        <a:ln w="9525">
                          <a:solidFill>
                            <a:srgbClr val="000000"/>
                          </a:solidFill>
                          <a:round/>
                          <a:headEnd/>
                          <a:tailEnd/>
                        </a:ln>
                      </wps:spPr>
                      <wps:txbx>
                        <w:txbxContent>
                          <w:p w:rsidR="002C5E2A" w:rsidRPr="000B4F0C" w:rsidRDefault="002C5E2A" w:rsidP="00C0708F">
                            <w:pPr>
                              <w:jc w:val="center"/>
                              <w:rPr>
                                <w:rFonts w:ascii="Calibri" w:hAnsi="Calibri" w:cs="Arial"/>
                                <w:sz w:val="12"/>
                                <w:szCs w:val="12"/>
                              </w:rPr>
                            </w:pPr>
                            <w:r w:rsidRPr="000B4F0C">
                              <w:rPr>
                                <w:rFonts w:ascii="Calibri" w:hAnsi="Calibri" w:cs="Arial"/>
                                <w:sz w:val="12"/>
                                <w:szCs w:val="12"/>
                              </w:rPr>
                              <w:t>POTREBNA</w:t>
                            </w:r>
                          </w:p>
                          <w:p w:rsidR="002C5E2A" w:rsidRPr="000B4F0C" w:rsidRDefault="002C5E2A" w:rsidP="00C0708F">
                            <w:pPr>
                              <w:jc w:val="center"/>
                              <w:rPr>
                                <w:rFonts w:ascii="Calibri" w:hAnsi="Calibri" w:cs="Arial"/>
                                <w:sz w:val="12"/>
                                <w:szCs w:val="12"/>
                              </w:rPr>
                            </w:pPr>
                            <w:r w:rsidRPr="000B4F0C">
                              <w:rPr>
                                <w:rFonts w:ascii="Calibri" w:hAnsi="Calibri" w:cs="Arial"/>
                                <w:sz w:val="12"/>
                                <w:szCs w:val="12"/>
                              </w:rPr>
                              <w:t>sanacija/utrditev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30" style="position:absolute;margin-left:145.75pt;margin-top:98.8pt;width:80.15pt;height:3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" fillcolor="yellow">
                <v:textbox>
                  <w:txbxContent>
                    <w:p w:rsidR="002C5E2A" w:rsidRPr="000B4F0C" w:rsidRDefault="002C5E2A" w:rsidP="00C0708F">
                      <w:pPr>
                        <w:jc w:val="center"/>
                        <w:rPr>
                          <w:rFonts w:ascii="Calibri" w:hAnsi="Calibri" w:cs="Arial"/>
                          <w:sz w:val="12"/>
                          <w:szCs w:val="12"/>
                        </w:rPr>
                      </w:pPr>
                      <w:r w:rsidRPr="000B4F0C">
                        <w:rPr>
                          <w:rFonts w:ascii="Calibri" w:hAnsi="Calibri" w:cs="Arial"/>
                          <w:sz w:val="12"/>
                          <w:szCs w:val="12"/>
                        </w:rPr>
                        <w:t>POTREBNA</w:t>
                      </w:r>
                    </w:p>
                    <w:p w:rsidR="002C5E2A" w:rsidRPr="000B4F0C" w:rsidRDefault="002C5E2A" w:rsidP="00C0708F">
                      <w:pPr>
                        <w:jc w:val="center"/>
                        <w:rPr>
                          <w:rFonts w:ascii="Calibri" w:hAnsi="Calibri" w:cs="Arial"/>
                          <w:sz w:val="12"/>
                          <w:szCs w:val="12"/>
                        </w:rPr>
                      </w:pPr>
                      <w:r w:rsidRPr="000B4F0C">
                        <w:rPr>
                          <w:rFonts w:ascii="Calibri" w:hAnsi="Calibri" w:cs="Arial"/>
                          <w:sz w:val="12"/>
                          <w:szCs w:val="12"/>
                        </w:rPr>
                        <w:t>sanacija/utrditev</w:t>
                      </w:r>
                    </w:p>
                  </w:txbxContent>
                </v:textbox>
              </v:roundrect>
            </w:pict>
          </mc:Fallback>
        </mc:AlternateContent>
      </w:r>
      <w:r>
        <w:rPr>
          <w:rFonts w:cs="Tahoma"/>
          <w:noProof/>
          <w:szCs w:val="24"/>
          <w:lang w:val="sl-SI"/>
        </w:rPr>
        <mc:AlternateContent>
          <mc:Choice Requires="wps">
            <w:drawing>
              <wp:anchor distT="0" distB="0" distL="114300" distR="114300" simplePos="0" relativeHeight="251657216" behindDoc="0" locked="0" layoutInCell="1" allowOverlap="1">
                <wp:simplePos x="0" y="0"/>
                <wp:positionH relativeFrom="column">
                  <wp:posOffset>3020060</wp:posOffset>
                </wp:positionH>
                <wp:positionV relativeFrom="paragraph">
                  <wp:posOffset>1254760</wp:posOffset>
                </wp:positionV>
                <wp:extent cx="914400" cy="414020"/>
                <wp:effectExtent l="0" t="0" r="19050" b="2413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14020"/>
                        </a:xfrm>
                        <a:prstGeom prst="roundRect">
                          <a:avLst>
                            <a:gd name="adj" fmla="val 16667"/>
                          </a:avLst>
                        </a:prstGeom>
                        <a:solidFill>
                          <a:srgbClr val="FF0000"/>
                        </a:solidFill>
                        <a:ln w="9525">
                          <a:solidFill>
                            <a:srgbClr val="000000"/>
                          </a:solidFill>
                          <a:round/>
                          <a:headEnd/>
                          <a:tailEnd/>
                        </a:ln>
                      </wps:spPr>
                      <wps:txbx>
                        <w:txbxContent>
                          <w:p w:rsidR="002C5E2A" w:rsidRPr="000B4F0C" w:rsidRDefault="002C5E2A" w:rsidP="00C0708F">
                            <w:pPr>
                              <w:jc w:val="center"/>
                              <w:rPr>
                                <w:rFonts w:ascii="Calibri" w:hAnsi="Calibri" w:cs="Arial"/>
                                <w:sz w:val="12"/>
                                <w:szCs w:val="12"/>
                              </w:rPr>
                            </w:pPr>
                            <w:r w:rsidRPr="000B4F0C">
                              <w:rPr>
                                <w:rFonts w:ascii="Calibri" w:hAnsi="Calibri" w:cs="Arial"/>
                                <w:sz w:val="12"/>
                                <w:szCs w:val="12"/>
                              </w:rPr>
                              <w:t>POTREBNA</w:t>
                            </w:r>
                          </w:p>
                          <w:p w:rsidR="002C5E2A" w:rsidRPr="000B4F0C" w:rsidRDefault="002C5E2A" w:rsidP="00C0708F">
                            <w:pPr>
                              <w:jc w:val="center"/>
                              <w:rPr>
                                <w:rFonts w:ascii="Calibri" w:hAnsi="Calibri" w:cs="Arial"/>
                                <w:sz w:val="12"/>
                                <w:szCs w:val="12"/>
                              </w:rPr>
                            </w:pPr>
                            <w:r w:rsidRPr="000B4F0C">
                              <w:rPr>
                                <w:rFonts w:ascii="Calibri" w:hAnsi="Calibri" w:cs="Arial"/>
                                <w:sz w:val="12"/>
                                <w:szCs w:val="12"/>
                              </w:rPr>
                              <w:t>sanacija/utrditev</w:t>
                            </w:r>
                          </w:p>
                          <w:p w:rsidR="002C5E2A" w:rsidRPr="000B4F0C" w:rsidRDefault="002C5E2A" w:rsidP="00C0708F">
                            <w:pPr>
                              <w:jc w:val="center"/>
                              <w:rPr>
                                <w:rFonts w:ascii="Calibri" w:hAnsi="Calibri" w:cs="Arial"/>
                                <w:sz w:val="16"/>
                                <w:szCs w:val="16"/>
                              </w:rPr>
                            </w:pPr>
                            <w:r w:rsidRPr="000B4F0C">
                              <w:rPr>
                                <w:rFonts w:ascii="Calibri" w:hAnsi="Calibri" w:cs="Arial"/>
                                <w:sz w:val="12"/>
                                <w:szCs w:val="12"/>
                              </w:rPr>
                              <w:t>ali rušenje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31" style="position:absolute;margin-left:237.8pt;margin-top:98.8pt;width:1in;height:3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" fillcolor="red">
                <v:textbox>
                  <w:txbxContent>
                    <w:p w:rsidR="002C5E2A" w:rsidRPr="000B4F0C" w:rsidRDefault="002C5E2A" w:rsidP="00C0708F">
                      <w:pPr>
                        <w:jc w:val="center"/>
                        <w:rPr>
                          <w:rFonts w:ascii="Calibri" w:hAnsi="Calibri" w:cs="Arial"/>
                          <w:sz w:val="12"/>
                          <w:szCs w:val="12"/>
                        </w:rPr>
                      </w:pPr>
                      <w:r w:rsidRPr="000B4F0C">
                        <w:rPr>
                          <w:rFonts w:ascii="Calibri" w:hAnsi="Calibri" w:cs="Arial"/>
                          <w:sz w:val="12"/>
                          <w:szCs w:val="12"/>
                        </w:rPr>
                        <w:t>POTREBNA</w:t>
                      </w:r>
                    </w:p>
                    <w:p w:rsidR="002C5E2A" w:rsidRPr="000B4F0C" w:rsidRDefault="002C5E2A" w:rsidP="00C0708F">
                      <w:pPr>
                        <w:jc w:val="center"/>
                        <w:rPr>
                          <w:rFonts w:ascii="Calibri" w:hAnsi="Calibri" w:cs="Arial"/>
                          <w:sz w:val="12"/>
                          <w:szCs w:val="12"/>
                        </w:rPr>
                      </w:pPr>
                      <w:r w:rsidRPr="000B4F0C">
                        <w:rPr>
                          <w:rFonts w:ascii="Calibri" w:hAnsi="Calibri" w:cs="Arial"/>
                          <w:sz w:val="12"/>
                          <w:szCs w:val="12"/>
                        </w:rPr>
                        <w:t>sanacija/utrditev</w:t>
                      </w:r>
                    </w:p>
                    <w:p w:rsidR="002C5E2A" w:rsidRPr="000B4F0C" w:rsidRDefault="002C5E2A" w:rsidP="00C0708F">
                      <w:pPr>
                        <w:jc w:val="center"/>
                        <w:rPr>
                          <w:rFonts w:ascii="Calibri" w:hAnsi="Calibri" w:cs="Arial"/>
                          <w:sz w:val="16"/>
                          <w:szCs w:val="16"/>
                        </w:rPr>
                      </w:pPr>
                      <w:r w:rsidRPr="000B4F0C">
                        <w:rPr>
                          <w:rFonts w:ascii="Calibri" w:hAnsi="Calibri" w:cs="Arial"/>
                          <w:sz w:val="12"/>
                          <w:szCs w:val="12"/>
                        </w:rPr>
                        <w:t>ali rušenje</w:t>
                      </w:r>
                    </w:p>
                  </w:txbxContent>
                </v:textbox>
              </v:roundrect>
            </w:pict>
          </mc:Fallback>
        </mc:AlternateContent>
      </w:r>
    </w:p>
    <w:p w:rsidR="00C0708F" w:rsidRPr="00FE07D3" w:rsidRDefault="00C0708F" w:rsidP="00C0708F">
      <w:pPr>
        <w:rPr>
          <w:rFonts w:cs="Tahoma"/>
          <w:szCs w:val="24"/>
          <w:lang w:val="sl-SI"/>
        </w:rPr>
      </w:pPr>
    </w:p>
    <w:p w:rsidR="00C0708F" w:rsidRPr="00FE07D3" w:rsidRDefault="00C0708F" w:rsidP="00C0708F">
      <w:pPr>
        <w:rPr>
          <w:rFonts w:cs="Tahoma"/>
          <w:szCs w:val="24"/>
          <w:lang w:val="sl-SI"/>
        </w:rPr>
      </w:pPr>
    </w:p>
    <w:p w:rsidR="00C0708F" w:rsidRPr="00FE07D3" w:rsidRDefault="00C0708F" w:rsidP="00C0708F">
      <w:pPr>
        <w:rPr>
          <w:rFonts w:cs="Tahoma"/>
          <w:szCs w:val="24"/>
          <w:lang w:val="sl-SI"/>
        </w:rPr>
      </w:pPr>
    </w:p>
    <w:p w:rsidR="00C0708F" w:rsidRPr="00FE07D3" w:rsidRDefault="00C0708F" w:rsidP="00C0708F">
      <w:pPr>
        <w:rPr>
          <w:rFonts w:cs="Tahoma"/>
          <w:szCs w:val="24"/>
          <w:lang w:val="sl-SI"/>
        </w:rPr>
      </w:pPr>
    </w:p>
    <w:p w:rsidR="00C0708F" w:rsidRPr="00FE07D3" w:rsidRDefault="00C0708F" w:rsidP="00C0708F">
      <w:pPr>
        <w:rPr>
          <w:rFonts w:cs="Tahoma"/>
          <w:szCs w:val="24"/>
          <w:lang w:val="sl-SI"/>
        </w:rPr>
      </w:pPr>
    </w:p>
    <w:p w:rsidR="00C0708F" w:rsidRPr="00FE07D3" w:rsidRDefault="00C0708F" w:rsidP="00C0708F">
      <w:pPr>
        <w:rPr>
          <w:rFonts w:cs="Tahoma"/>
          <w:szCs w:val="24"/>
          <w:lang w:val="sl-SI"/>
        </w:rPr>
      </w:pPr>
    </w:p>
    <w:p w:rsidR="00C0708F" w:rsidRPr="00FE07D3" w:rsidRDefault="00C0708F" w:rsidP="00C0708F">
      <w:pPr>
        <w:rPr>
          <w:rFonts w:cs="Tahoma"/>
          <w:color w:val="000000"/>
          <w:szCs w:val="24"/>
          <w:lang w:val="sl-SI"/>
        </w:rPr>
      </w:pPr>
    </w:p>
    <w:p w:rsidR="00C0708F" w:rsidRPr="00FE07D3" w:rsidRDefault="00C0708F" w:rsidP="00C0708F">
      <w:pPr>
        <w:rPr>
          <w:rFonts w:cs="Tahoma"/>
          <w:color w:val="000000"/>
          <w:szCs w:val="24"/>
          <w:lang w:val="sl-SI"/>
        </w:rPr>
      </w:pPr>
    </w:p>
    <w:p w:rsidR="00C0708F" w:rsidRPr="00FE07D3" w:rsidRDefault="00662D86" w:rsidP="00C0708F">
      <w:pPr>
        <w:rPr>
          <w:rFonts w:cs="Tahoma"/>
          <w:color w:val="000000"/>
          <w:szCs w:val="24"/>
          <w:lang w:val="sl-SI"/>
        </w:rPr>
      </w:pPr>
      <w:r>
        <w:rPr>
          <w:rFonts w:cs="Tahoma"/>
          <w:noProof/>
          <w:szCs w:val="24"/>
          <w:lang w:val="sl-SI"/>
        </w:rPr>
        <mc:AlternateContent>
          <mc:Choice Requires="wps">
            <w:drawing>
              <wp:anchor distT="0" distB="0" distL="114300" distR="114300" simplePos="0" relativeHeight="251666432" behindDoc="0" locked="0" layoutInCell="1" allowOverlap="1">
                <wp:simplePos x="0" y="0"/>
                <wp:positionH relativeFrom="column">
                  <wp:posOffset>2938145</wp:posOffset>
                </wp:positionH>
                <wp:positionV relativeFrom="paragraph">
                  <wp:posOffset>13335</wp:posOffset>
                </wp:positionV>
                <wp:extent cx="559435" cy="382905"/>
                <wp:effectExtent l="0" t="0" r="31115" b="36195"/>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9435" cy="382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33CA9C" id="AutoShape 19" o:spid="_x0000_s1026" type="#_x0000_t32" style="position:absolute;margin-left:231.35pt;margin-top:1.05pt;width:44.05pt;height:30.1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"/>
            </w:pict>
          </mc:Fallback>
        </mc:AlternateContent>
      </w:r>
      <w:r>
        <w:rPr>
          <w:rFonts w:cs="Tahoma"/>
          <w:noProof/>
          <w:szCs w:val="24"/>
          <w:lang w:val="sl-SI"/>
        </w:rPr>
        <mc:AlternateContent>
          <mc:Choice Requires="wps">
            <w:drawing>
              <wp:anchor distT="0" distB="0" distL="114300" distR="114300" simplePos="0" relativeHeight="251665408" behindDoc="0" locked="0" layoutInCell="1" allowOverlap="1">
                <wp:simplePos x="0" y="0"/>
                <wp:positionH relativeFrom="column">
                  <wp:posOffset>2272665</wp:posOffset>
                </wp:positionH>
                <wp:positionV relativeFrom="paragraph">
                  <wp:posOffset>13335</wp:posOffset>
                </wp:positionV>
                <wp:extent cx="596265" cy="382905"/>
                <wp:effectExtent l="0" t="0" r="32385" b="3619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 cy="382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5D55F0" id="AutoShape 18" o:spid="_x0000_s1026" type="#_x0000_t32" style="position:absolute;margin-left:178.95pt;margin-top:1.05pt;width:46.95pt;height:3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wKdIwIAAEA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"/>
            </w:pict>
          </mc:Fallback>
        </mc:AlternateContent>
      </w:r>
    </w:p>
    <w:p w:rsidR="00C0708F" w:rsidRPr="00FE07D3" w:rsidRDefault="00C0708F" w:rsidP="00C0708F">
      <w:pPr>
        <w:rPr>
          <w:rFonts w:cs="Tahoma"/>
          <w:color w:val="000000"/>
          <w:szCs w:val="24"/>
          <w:lang w:val="sl-SI"/>
        </w:rPr>
      </w:pPr>
    </w:p>
    <w:p w:rsidR="00C0708F" w:rsidRPr="00FE07D3" w:rsidRDefault="00662D86" w:rsidP="00C0708F">
      <w:pPr>
        <w:rPr>
          <w:rFonts w:cs="Tahoma"/>
          <w:color w:val="000000"/>
          <w:szCs w:val="24"/>
          <w:lang w:val="sl-SI"/>
        </w:rPr>
      </w:pPr>
      <w:r>
        <w:rPr>
          <w:rFonts w:cs="Tahoma"/>
          <w:noProof/>
          <w:szCs w:val="24"/>
          <w:lang w:val="sl-SI"/>
        </w:rPr>
        <mc:AlternateContent>
          <mc:Choice Requires="wps">
            <w:drawing>
              <wp:anchor distT="0" distB="0" distL="114300" distR="114300" simplePos="0" relativeHeight="251658240" behindDoc="0" locked="0" layoutInCell="1" allowOverlap="1">
                <wp:simplePos x="0" y="0"/>
                <wp:positionH relativeFrom="column">
                  <wp:posOffset>1851025</wp:posOffset>
                </wp:positionH>
                <wp:positionV relativeFrom="paragraph">
                  <wp:posOffset>28575</wp:posOffset>
                </wp:positionV>
                <wp:extent cx="2083435" cy="511175"/>
                <wp:effectExtent l="0" t="0" r="12065" b="2222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11175"/>
                        </a:xfrm>
                        <a:prstGeom prst="roundRect">
                          <a:avLst>
                            <a:gd name="adj" fmla="val 16667"/>
                          </a:avLst>
                        </a:prstGeom>
                        <a:solidFill>
                          <a:srgbClr val="FFFFFF"/>
                        </a:solidFill>
                        <a:ln w="9525">
                          <a:solidFill>
                            <a:srgbClr val="000000"/>
                          </a:solidFill>
                          <a:round/>
                          <a:headEnd/>
                          <a:tailEnd/>
                        </a:ln>
                      </wps:spPr>
                      <wps:txbx>
                        <w:txbxContent>
                          <w:p w:rsidR="002C5E2A" w:rsidRDefault="002C5E2A" w:rsidP="00C0708F">
                            <w:pPr>
                              <w:jc w:val="center"/>
                              <w:rPr>
                                <w:rFonts w:cs="Arial"/>
                                <w:sz w:val="12"/>
                                <w:szCs w:val="12"/>
                              </w:rPr>
                            </w:pPr>
                          </w:p>
                          <w:p w:rsidR="002C5E2A" w:rsidRPr="000B4F0C" w:rsidRDefault="002C5E2A" w:rsidP="00C0708F">
                            <w:pPr>
                              <w:jc w:val="center"/>
                              <w:rPr>
                                <w:rFonts w:ascii="Calibri" w:hAnsi="Calibri" w:cs="Arial"/>
                                <w:sz w:val="12"/>
                                <w:szCs w:val="12"/>
                              </w:rPr>
                            </w:pPr>
                            <w:r w:rsidRPr="000B4F0C">
                              <w:rPr>
                                <w:rFonts w:ascii="Calibri" w:hAnsi="Calibri" w:cs="Arial"/>
                                <w:sz w:val="12"/>
                                <w:szCs w:val="12"/>
                              </w:rPr>
                              <w:t>TEHNIČNA OCENA OBJEKTA</w:t>
                            </w:r>
                          </w:p>
                          <w:p w:rsidR="002C5E2A" w:rsidRDefault="002C5E2A" w:rsidP="00C0708F">
                            <w:pPr>
                              <w:jc w:val="center"/>
                              <w:rPr>
                                <w:sz w:val="12"/>
                                <w:szCs w:val="12"/>
                              </w:rPr>
                            </w:pPr>
                            <w:r w:rsidRPr="000B4F0C">
                              <w:rPr>
                                <w:rFonts w:ascii="Calibri" w:hAnsi="Calibri" w:cs="Arial"/>
                                <w:sz w:val="12"/>
                                <w:szCs w:val="12"/>
                              </w:rPr>
                              <w:t>(upoštevajoč tehnične možnosti in stroške prenove</w:t>
                            </w:r>
                            <w:r w:rsidRPr="00950D83">
                              <w:rPr>
                                <w:sz w:val="12"/>
                                <w:szCs w:val="12"/>
                              </w:rPr>
                              <w:t>)</w:t>
                            </w:r>
                          </w:p>
                          <w:p w:rsidR="002C5E2A" w:rsidRPr="00950D83" w:rsidRDefault="002C5E2A" w:rsidP="00C0708F">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32" style="position:absolute;margin-left:145.75pt;margin-top:2.25pt;width:164.05pt;height: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">
                <v:textbox>
                  <w:txbxContent>
                    <w:p w:rsidR="002C5E2A" w:rsidRDefault="002C5E2A" w:rsidP="00C0708F">
                      <w:pPr>
                        <w:jc w:val="center"/>
                        <w:rPr>
                          <w:rFonts w:cs="Arial"/>
                          <w:sz w:val="12"/>
                          <w:szCs w:val="12"/>
                        </w:rPr>
                      </w:pPr>
                    </w:p>
                    <w:p w:rsidR="002C5E2A" w:rsidRPr="000B4F0C" w:rsidRDefault="002C5E2A" w:rsidP="00C0708F">
                      <w:pPr>
                        <w:jc w:val="center"/>
                        <w:rPr>
                          <w:rFonts w:ascii="Calibri" w:hAnsi="Calibri" w:cs="Arial"/>
                          <w:sz w:val="12"/>
                          <w:szCs w:val="12"/>
                        </w:rPr>
                      </w:pPr>
                      <w:r w:rsidRPr="000B4F0C">
                        <w:rPr>
                          <w:rFonts w:ascii="Calibri" w:hAnsi="Calibri" w:cs="Arial"/>
                          <w:sz w:val="12"/>
                          <w:szCs w:val="12"/>
                        </w:rPr>
                        <w:t>TEHNIČNA OCENA OBJEKTA</w:t>
                      </w:r>
                    </w:p>
                    <w:p w:rsidR="002C5E2A" w:rsidRDefault="002C5E2A" w:rsidP="00C0708F">
                      <w:pPr>
                        <w:jc w:val="center"/>
                        <w:rPr>
                          <w:sz w:val="12"/>
                          <w:szCs w:val="12"/>
                        </w:rPr>
                      </w:pPr>
                      <w:r w:rsidRPr="000B4F0C">
                        <w:rPr>
                          <w:rFonts w:ascii="Calibri" w:hAnsi="Calibri" w:cs="Arial"/>
                          <w:sz w:val="12"/>
                          <w:szCs w:val="12"/>
                        </w:rPr>
                        <w:t>(upoštevajoč tehnične možnosti in stroške prenove</w:t>
                      </w:r>
                      <w:r w:rsidRPr="00950D83">
                        <w:rPr>
                          <w:sz w:val="12"/>
                          <w:szCs w:val="12"/>
                        </w:rPr>
                        <w:t>)</w:t>
                      </w:r>
                    </w:p>
                    <w:p w:rsidR="002C5E2A" w:rsidRPr="00950D83" w:rsidRDefault="002C5E2A" w:rsidP="00C0708F">
                      <w:pPr>
                        <w:rPr>
                          <w:sz w:val="12"/>
                          <w:szCs w:val="12"/>
                        </w:rPr>
                      </w:pPr>
                    </w:p>
                  </w:txbxContent>
                </v:textbox>
              </v:roundrect>
            </w:pict>
          </mc:Fallback>
        </mc:AlternateContent>
      </w:r>
    </w:p>
    <w:p w:rsidR="00C0708F" w:rsidRPr="00FE07D3" w:rsidRDefault="00C0708F" w:rsidP="00C0708F">
      <w:pPr>
        <w:rPr>
          <w:rFonts w:cs="Tahoma"/>
          <w:color w:val="000000"/>
          <w:szCs w:val="24"/>
          <w:lang w:val="sl-SI"/>
        </w:rPr>
      </w:pPr>
    </w:p>
    <w:p w:rsidR="00C0708F" w:rsidRPr="00FE07D3" w:rsidRDefault="00C0708F" w:rsidP="00C0708F">
      <w:pPr>
        <w:jc w:val="center"/>
        <w:rPr>
          <w:rFonts w:cs="Tahoma"/>
          <w:color w:val="000000"/>
          <w:szCs w:val="24"/>
          <w:lang w:val="sl-SI"/>
        </w:rPr>
      </w:pPr>
    </w:p>
    <w:p w:rsidR="00C0708F" w:rsidRPr="00FE07D3" w:rsidRDefault="00C0708F" w:rsidP="00C0708F">
      <w:pPr>
        <w:rPr>
          <w:rFonts w:cs="Tahoma"/>
          <w:color w:val="000000"/>
          <w:szCs w:val="24"/>
          <w:lang w:val="sl-SI"/>
        </w:rPr>
      </w:pPr>
    </w:p>
    <w:p w:rsidR="00C0708F" w:rsidRPr="00FE07D3" w:rsidRDefault="00C0708F" w:rsidP="00C0708F">
      <w:pPr>
        <w:rPr>
          <w:rFonts w:cs="Tahoma"/>
          <w:color w:val="000000"/>
          <w:szCs w:val="24"/>
          <w:lang w:val="sl-SI"/>
        </w:rPr>
      </w:pPr>
    </w:p>
    <w:p w:rsidR="00C0708F" w:rsidRPr="00FE07D3" w:rsidRDefault="00DD2123" w:rsidP="00C0708F">
      <w:pPr>
        <w:jc w:val="center"/>
        <w:rPr>
          <w:rFonts w:cs="Tahoma"/>
          <w:color w:val="000000"/>
          <w:szCs w:val="24"/>
          <w:lang w:val="sl-SI"/>
        </w:rPr>
      </w:pPr>
      <w:r>
        <w:rPr>
          <w:rFonts w:cs="Tahoma"/>
          <w:color w:val="000000"/>
          <w:szCs w:val="24"/>
          <w:lang w:val="sl-SI"/>
        </w:rPr>
        <w:t>Slika</w:t>
      </w:r>
      <w:r w:rsidR="00C0708F" w:rsidRPr="00FE07D3">
        <w:rPr>
          <w:rFonts w:cs="Tahoma"/>
          <w:color w:val="000000"/>
          <w:szCs w:val="24"/>
          <w:lang w:val="sl-SI"/>
        </w:rPr>
        <w:t>: Enofazni pristop k ocenjevanju uporabnosti stavb po potresu</w:t>
      </w:r>
    </w:p>
    <w:p w:rsidR="00C0708F" w:rsidRPr="00FE07D3" w:rsidRDefault="00C0708F" w:rsidP="00C0708F">
      <w:pPr>
        <w:rPr>
          <w:rFonts w:cs="Tahoma"/>
          <w:szCs w:val="24"/>
          <w:lang w:val="sl-SI"/>
        </w:rPr>
      </w:pPr>
    </w:p>
    <w:p w:rsidR="00C0708F" w:rsidRPr="00FE07D3" w:rsidRDefault="00C0708F" w:rsidP="00C0708F">
      <w:pPr>
        <w:rPr>
          <w:rFonts w:cs="Tahoma"/>
          <w:szCs w:val="24"/>
          <w:lang w:val="sl-SI"/>
        </w:rPr>
      </w:pPr>
    </w:p>
    <w:p w:rsidR="00C0708F" w:rsidRPr="00FE07D3" w:rsidRDefault="00C0708F" w:rsidP="004149E8">
      <w:pPr>
        <w:jc w:val="both"/>
        <w:rPr>
          <w:rFonts w:cs="Tahoma"/>
          <w:color w:val="000000"/>
          <w:szCs w:val="24"/>
          <w:lang w:val="sl-SI"/>
        </w:rPr>
      </w:pPr>
      <w:r w:rsidRPr="00FE07D3">
        <w:rPr>
          <w:rFonts w:cs="Tahoma"/>
          <w:color w:val="000000"/>
          <w:szCs w:val="24"/>
          <w:lang w:val="sl-SI"/>
        </w:rPr>
        <w:t>V procesu obnove je treba za vse začasno neuporabne in neuporabne objekte izdelati tako imenovano tehnično oceno objekta, v kateri je treba ovrednotiti tehnične možnosti za sanacijo oziroma utrditev in stroške prenove ali rušenja.</w:t>
      </w:r>
    </w:p>
    <w:p w:rsidR="00C0708F" w:rsidRPr="00FE07D3" w:rsidRDefault="00C0708F" w:rsidP="004149E8">
      <w:pPr>
        <w:jc w:val="both"/>
        <w:rPr>
          <w:rFonts w:cs="Tahoma"/>
          <w:color w:val="000000"/>
          <w:szCs w:val="24"/>
          <w:lang w:val="sl-SI"/>
        </w:rPr>
      </w:pPr>
      <w:r w:rsidRPr="00FE07D3">
        <w:rPr>
          <w:rFonts w:cs="Tahoma"/>
          <w:color w:val="000000"/>
          <w:szCs w:val="24"/>
          <w:lang w:val="sl-SI"/>
        </w:rPr>
        <w:t>Prostorski, urbanistični, gradbeni in drugi tehnični ukrepi se uveljavljajo pri načrtovanju in urejanju prostora ter naselij in pri graditvi objektov z namenom, da se preprečijo oziroma zmanjšajo škodljivi vplivi potresa ter da se omogoči ZRP. Med te ukrepe spadajo tudi:</w:t>
      </w:r>
    </w:p>
    <w:p w:rsidR="00C0708F" w:rsidRPr="00FE07D3" w:rsidRDefault="00C0708F" w:rsidP="000E6B2D">
      <w:pPr>
        <w:pStyle w:val="Oznaenseznam"/>
        <w:numPr>
          <w:ilvl w:val="0"/>
          <w:numId w:val="22"/>
        </w:numPr>
        <w:jc w:val="both"/>
        <w:rPr>
          <w:rFonts w:ascii="Tahoma" w:hAnsi="Tahoma" w:cs="Tahoma"/>
          <w:sz w:val="24"/>
          <w:lang w:val="sl-SI"/>
        </w:rPr>
      </w:pPr>
      <w:r w:rsidRPr="00FE07D3">
        <w:rPr>
          <w:rFonts w:ascii="Tahoma" w:hAnsi="Tahoma" w:cs="Tahoma"/>
          <w:color w:val="000000"/>
          <w:sz w:val="24"/>
          <w:lang w:val="sl-SI"/>
        </w:rPr>
        <w:t>določitev in ureditev lokacij za postavitev začasnih prebivališč,</w:t>
      </w:r>
    </w:p>
    <w:p w:rsidR="00C0708F" w:rsidRPr="00FE07D3" w:rsidRDefault="00C0708F" w:rsidP="000E6B2D">
      <w:pPr>
        <w:pStyle w:val="Oznaenseznam"/>
        <w:numPr>
          <w:ilvl w:val="0"/>
          <w:numId w:val="22"/>
        </w:numPr>
        <w:jc w:val="both"/>
        <w:rPr>
          <w:rFonts w:ascii="Tahoma" w:hAnsi="Tahoma" w:cs="Tahoma"/>
          <w:sz w:val="24"/>
          <w:lang w:val="sl-SI"/>
        </w:rPr>
      </w:pPr>
      <w:r w:rsidRPr="00FE07D3">
        <w:rPr>
          <w:rFonts w:ascii="Tahoma" w:hAnsi="Tahoma" w:cs="Tahoma"/>
          <w:color w:val="000000"/>
          <w:sz w:val="24"/>
          <w:lang w:val="sl-SI"/>
        </w:rPr>
        <w:t>določitev in ureditev lokacij odlagališč za začasno odlaganje ruševin in drugih materialov,</w:t>
      </w:r>
    </w:p>
    <w:p w:rsidR="00C0708F" w:rsidRPr="00FE07D3" w:rsidRDefault="00C0708F" w:rsidP="000E6B2D">
      <w:pPr>
        <w:pStyle w:val="Oznaenseznam"/>
        <w:numPr>
          <w:ilvl w:val="0"/>
          <w:numId w:val="22"/>
        </w:numPr>
        <w:jc w:val="both"/>
        <w:rPr>
          <w:rFonts w:ascii="Tahoma" w:hAnsi="Tahoma" w:cs="Tahoma"/>
          <w:sz w:val="24"/>
          <w:lang w:val="sl-SI"/>
        </w:rPr>
      </w:pPr>
      <w:r w:rsidRPr="00FE07D3">
        <w:rPr>
          <w:rFonts w:ascii="Tahoma" w:hAnsi="Tahoma" w:cs="Tahoma"/>
          <w:color w:val="000000"/>
          <w:sz w:val="24"/>
          <w:lang w:val="sl-SI"/>
        </w:rPr>
        <w:t>zagotovitev površin za pokop večjega števila umrlih ljudi in poginulih živali,</w:t>
      </w:r>
    </w:p>
    <w:p w:rsidR="00C0708F" w:rsidRPr="00FE07D3" w:rsidRDefault="00C0708F" w:rsidP="000E6B2D">
      <w:pPr>
        <w:pStyle w:val="Oznaenseznam"/>
        <w:numPr>
          <w:ilvl w:val="0"/>
          <w:numId w:val="22"/>
        </w:numPr>
        <w:jc w:val="both"/>
        <w:rPr>
          <w:rFonts w:ascii="Tahoma" w:hAnsi="Tahoma" w:cs="Tahoma"/>
          <w:sz w:val="24"/>
          <w:lang w:val="sl-SI"/>
        </w:rPr>
      </w:pPr>
      <w:r w:rsidRPr="00FE07D3">
        <w:rPr>
          <w:rFonts w:ascii="Tahoma" w:hAnsi="Tahoma" w:cs="Tahoma"/>
          <w:color w:val="000000"/>
          <w:sz w:val="24"/>
          <w:lang w:val="sl-SI"/>
        </w:rPr>
        <w:t>določitev odlagališč posebnih odpadkov,</w:t>
      </w:r>
    </w:p>
    <w:p w:rsidR="00C0708F" w:rsidRPr="00FE07D3" w:rsidRDefault="00C0708F" w:rsidP="000E6B2D">
      <w:pPr>
        <w:pStyle w:val="Oznaenseznam"/>
        <w:numPr>
          <w:ilvl w:val="0"/>
          <w:numId w:val="22"/>
        </w:numPr>
        <w:jc w:val="both"/>
        <w:rPr>
          <w:rFonts w:ascii="Tahoma" w:hAnsi="Tahoma" w:cs="Tahoma"/>
          <w:sz w:val="24"/>
          <w:lang w:val="sl-SI"/>
        </w:rPr>
      </w:pPr>
      <w:r w:rsidRPr="00FE07D3">
        <w:rPr>
          <w:rFonts w:ascii="Tahoma" w:hAnsi="Tahoma" w:cs="Tahoma"/>
          <w:color w:val="000000"/>
          <w:sz w:val="24"/>
          <w:lang w:val="sl-SI"/>
        </w:rPr>
        <w:t>določitev in ureditev lokacij oziroma objektov za zbiranje in začasno skladiščenje nevarnih snovi iz gospodinjstev, industrije in drugih dejavnosti,</w:t>
      </w:r>
    </w:p>
    <w:p w:rsidR="00C0708F" w:rsidRPr="00FE07D3" w:rsidRDefault="00C0708F" w:rsidP="000E6B2D">
      <w:pPr>
        <w:pStyle w:val="Oznaenseznam"/>
        <w:numPr>
          <w:ilvl w:val="0"/>
          <w:numId w:val="22"/>
        </w:numPr>
        <w:jc w:val="both"/>
        <w:rPr>
          <w:rFonts w:ascii="Tahoma" w:hAnsi="Tahoma" w:cs="Tahoma"/>
          <w:sz w:val="24"/>
          <w:lang w:val="sl-SI"/>
        </w:rPr>
      </w:pPr>
      <w:r w:rsidRPr="00FE07D3">
        <w:rPr>
          <w:rFonts w:ascii="Tahoma" w:hAnsi="Tahoma" w:cs="Tahoma"/>
          <w:color w:val="000000"/>
          <w:sz w:val="24"/>
          <w:lang w:val="sl-SI"/>
        </w:rPr>
        <w:t>vzpostavitev komunikacij in določitev obhodnih poti.</w:t>
      </w:r>
    </w:p>
    <w:p w:rsidR="00C0708F" w:rsidRPr="00FE07D3" w:rsidRDefault="00C0708F" w:rsidP="00C0708F">
      <w:pPr>
        <w:pStyle w:val="Oznaenseznam"/>
        <w:tabs>
          <w:tab w:val="clear" w:pos="720"/>
        </w:tabs>
        <w:ind w:left="360"/>
        <w:jc w:val="both"/>
        <w:rPr>
          <w:rFonts w:ascii="Tahoma" w:hAnsi="Tahoma" w:cs="Tahoma"/>
          <w:color w:val="000000"/>
          <w:sz w:val="24"/>
          <w:lang w:val="sl-SI"/>
        </w:rPr>
      </w:pPr>
    </w:p>
    <w:p w:rsidR="00C0708F" w:rsidRPr="00FE07D3" w:rsidRDefault="00C0708F" w:rsidP="00C0708F">
      <w:pPr>
        <w:pStyle w:val="Oznaenseznam"/>
        <w:tabs>
          <w:tab w:val="clear" w:pos="720"/>
        </w:tabs>
        <w:ind w:left="360"/>
        <w:jc w:val="both"/>
        <w:rPr>
          <w:rFonts w:ascii="Tahoma" w:hAnsi="Tahoma" w:cs="Tahoma"/>
          <w:color w:val="000000"/>
          <w:sz w:val="24"/>
          <w:lang w:val="sl-SI"/>
        </w:rPr>
      </w:pPr>
    </w:p>
    <w:p w:rsidR="00C0708F" w:rsidRPr="00FE07D3" w:rsidRDefault="00D670E7" w:rsidP="00C0708F">
      <w:pPr>
        <w:pStyle w:val="Telobesedila"/>
        <w:rPr>
          <w:rFonts w:cs="Tahoma"/>
          <w:szCs w:val="24"/>
        </w:rPr>
      </w:pPr>
      <w:r w:rsidRPr="00FE07D3">
        <w:rPr>
          <w:rFonts w:cs="Tahoma"/>
          <w:szCs w:val="24"/>
        </w:rPr>
        <w:t>Nadaljnjo rušenje začasno neuporabnih objektov se prepreči s tehničnim podpiranjem nosilnih zidov in stropov. Objekti, ki so v takem stanju, da se za njih komisijsko  oceni, da so neuporabni ter so tako poškodovani, da ne bo mogoče popravilo ter zaradi tega ogrožajo prebivalce se na podlagi te ocene lahko poruši v kolikor ni mogoče zagotoviti zaščite oz. preprečitve dostopa do poškodovanih objektov.</w:t>
      </w:r>
    </w:p>
    <w:p w:rsidR="00C0708F" w:rsidRPr="00FE07D3" w:rsidRDefault="00C0708F" w:rsidP="00C0708F">
      <w:pPr>
        <w:rPr>
          <w:rFonts w:ascii="Calibri" w:hAnsi="Calibri" w:cs="Arial"/>
          <w:lang w:val="sl-SI"/>
        </w:rPr>
      </w:pPr>
    </w:p>
    <w:p w:rsidR="00C0708F" w:rsidRPr="00FE07D3" w:rsidRDefault="00C0708F" w:rsidP="00C0708F">
      <w:pPr>
        <w:pStyle w:val="Oznaenseznam"/>
        <w:tabs>
          <w:tab w:val="clear" w:pos="720"/>
        </w:tabs>
        <w:ind w:left="360"/>
        <w:jc w:val="both"/>
        <w:rPr>
          <w:rFonts w:ascii="Calibri" w:hAnsi="Calibri" w:cs="Arial"/>
          <w:color w:val="000000"/>
          <w:sz w:val="20"/>
          <w:szCs w:val="20"/>
          <w:lang w:val="sl-SI"/>
        </w:rPr>
      </w:pPr>
    </w:p>
    <w:p w:rsidR="00C0708F" w:rsidRPr="00FE07D3" w:rsidRDefault="00C0708F" w:rsidP="00C0708F">
      <w:pPr>
        <w:pStyle w:val="Oznaenseznam"/>
        <w:tabs>
          <w:tab w:val="clear" w:pos="720"/>
        </w:tabs>
        <w:ind w:left="360"/>
        <w:jc w:val="both"/>
        <w:rPr>
          <w:rFonts w:ascii="Calibri" w:hAnsi="Calibri" w:cs="Arial"/>
          <w:sz w:val="20"/>
          <w:szCs w:val="20"/>
          <w:lang w:val="sl-SI"/>
        </w:rPr>
      </w:pPr>
    </w:p>
    <w:p w:rsidR="00C0708F" w:rsidRPr="00FE07D3" w:rsidRDefault="00C0708F" w:rsidP="00C0708F">
      <w:pPr>
        <w:rPr>
          <w:rFonts w:ascii="Calibri" w:hAnsi="Calibri" w:cs="Arial"/>
          <w:color w:val="000000"/>
          <w:lang w:val="sl-SI"/>
        </w:rPr>
      </w:pPr>
    </w:p>
    <w:p w:rsidR="00C0708F" w:rsidRPr="00FE07D3" w:rsidRDefault="00C0708F" w:rsidP="00E82A25">
      <w:pPr>
        <w:pStyle w:val="DP-skupniD"/>
        <w:pBdr>
          <w:top w:val="single" w:sz="4" w:space="1" w:color="auto"/>
          <w:left w:val="single" w:sz="4" w:space="0" w:color="auto"/>
          <w:bottom w:val="single" w:sz="4" w:space="1" w:color="auto"/>
          <w:right w:val="single" w:sz="4" w:space="4" w:color="auto"/>
        </w:pBdr>
        <w:spacing w:before="0" w:after="0"/>
        <w:ind w:left="900" w:hanging="900"/>
        <w:jc w:val="both"/>
        <w:rPr>
          <w:rFonts w:ascii="Calibri" w:hAnsi="Calibri"/>
          <w:color w:val="auto"/>
          <w:sz w:val="20"/>
          <w:szCs w:val="20"/>
        </w:rPr>
      </w:pPr>
      <w:r w:rsidRPr="00FE07D3">
        <w:rPr>
          <w:rFonts w:ascii="Calibri" w:hAnsi="Calibri"/>
          <w:color w:val="auto"/>
          <w:sz w:val="20"/>
          <w:szCs w:val="20"/>
        </w:rPr>
        <w:t>P – 32</w:t>
      </w:r>
      <w:r w:rsidRPr="00FE07D3">
        <w:rPr>
          <w:rFonts w:ascii="Calibri" w:hAnsi="Calibri"/>
          <w:color w:val="auto"/>
          <w:sz w:val="20"/>
          <w:szCs w:val="20"/>
        </w:rPr>
        <w:tab/>
        <w:t>Seznam članov komisije za ocenjevanje poškodovanosti objektov</w:t>
      </w:r>
    </w:p>
    <w:p w:rsidR="00C0708F" w:rsidRPr="00FE07D3" w:rsidRDefault="00C0708F" w:rsidP="00E82A25">
      <w:pPr>
        <w:pStyle w:val="DP-skupniD"/>
        <w:pBdr>
          <w:top w:val="single" w:sz="4" w:space="1" w:color="auto"/>
          <w:left w:val="single" w:sz="4" w:space="0" w:color="auto"/>
          <w:bottom w:val="single" w:sz="4" w:space="1" w:color="auto"/>
          <w:right w:val="single" w:sz="4" w:space="4" w:color="auto"/>
        </w:pBdr>
        <w:spacing w:before="0" w:after="0"/>
        <w:ind w:left="900" w:hanging="900"/>
        <w:jc w:val="both"/>
        <w:rPr>
          <w:rFonts w:ascii="Calibri" w:hAnsi="Calibri"/>
          <w:color w:val="auto"/>
          <w:sz w:val="20"/>
          <w:szCs w:val="20"/>
        </w:rPr>
      </w:pPr>
      <w:r w:rsidRPr="00FE07D3">
        <w:rPr>
          <w:rFonts w:ascii="Calibri" w:hAnsi="Calibri"/>
          <w:color w:val="auto"/>
          <w:sz w:val="20"/>
          <w:szCs w:val="20"/>
        </w:rPr>
        <w:t>D – 16</w:t>
      </w:r>
      <w:r w:rsidRPr="00FE07D3">
        <w:rPr>
          <w:rFonts w:ascii="Calibri" w:hAnsi="Calibri"/>
          <w:color w:val="auto"/>
          <w:sz w:val="20"/>
          <w:szCs w:val="20"/>
        </w:rPr>
        <w:tab/>
        <w:t>Vzorec zapisnika o poškodovanosti gradbenih objektov in infrastrukture</w:t>
      </w:r>
    </w:p>
    <w:p w:rsidR="000070BA" w:rsidRPr="00FE07D3" w:rsidRDefault="00C0708F" w:rsidP="00E82A25">
      <w:pPr>
        <w:pStyle w:val="DP-skupniD"/>
        <w:pBdr>
          <w:top w:val="single" w:sz="4" w:space="1" w:color="auto"/>
          <w:left w:val="single" w:sz="4" w:space="0" w:color="auto"/>
          <w:bottom w:val="single" w:sz="4" w:space="1" w:color="auto"/>
          <w:right w:val="single" w:sz="4" w:space="4" w:color="auto"/>
        </w:pBdr>
        <w:spacing w:before="0" w:after="0"/>
        <w:ind w:left="900" w:hanging="900"/>
        <w:jc w:val="both"/>
        <w:rPr>
          <w:rFonts w:ascii="Calibri" w:hAnsi="Calibri"/>
          <w:color w:val="auto"/>
          <w:sz w:val="20"/>
          <w:szCs w:val="20"/>
        </w:rPr>
      </w:pPr>
      <w:r w:rsidRPr="00FE07D3">
        <w:rPr>
          <w:rFonts w:ascii="Calibri" w:hAnsi="Calibri"/>
          <w:color w:val="auto"/>
          <w:sz w:val="20"/>
          <w:szCs w:val="20"/>
        </w:rPr>
        <w:t>D – 701</w:t>
      </w:r>
      <w:r w:rsidRPr="00FE07D3">
        <w:rPr>
          <w:rFonts w:ascii="Calibri" w:hAnsi="Calibri"/>
          <w:color w:val="auto"/>
          <w:sz w:val="20"/>
          <w:szCs w:val="20"/>
        </w:rPr>
        <w:tab/>
        <w:t>Vzorec vprašalnika za oceno uporabnosti po potresu poškodovanih gradbenih objektov</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2693"/>
        <w:gridCol w:w="2410"/>
      </w:tblGrid>
      <w:tr w:rsidR="00575DF4" w:rsidRPr="00FE07D3" w:rsidTr="00E82A25">
        <w:tc>
          <w:tcPr>
            <w:tcW w:w="4395" w:type="dxa"/>
            <w:tcBorders>
              <w:top w:val="single" w:sz="4" w:space="0" w:color="auto"/>
              <w:left w:val="single" w:sz="4" w:space="0" w:color="auto"/>
              <w:bottom w:val="single" w:sz="4" w:space="0" w:color="auto"/>
              <w:right w:val="single" w:sz="4" w:space="0" w:color="auto"/>
            </w:tcBorders>
            <w:shd w:val="clear" w:color="auto" w:fill="auto"/>
          </w:tcPr>
          <w:p w:rsidR="00575DF4" w:rsidRPr="00FE07D3" w:rsidRDefault="00575DF4">
            <w:pPr>
              <w:jc w:val="center"/>
              <w:rPr>
                <w:b/>
                <w:sz w:val="22"/>
                <w:szCs w:val="22"/>
                <w:lang w:val="sl-SI"/>
              </w:rPr>
            </w:pPr>
            <w:r w:rsidRPr="00FE07D3">
              <w:rPr>
                <w:b/>
                <w:sz w:val="22"/>
                <w:szCs w:val="22"/>
                <w:lang w:val="sl-SI"/>
              </w:rPr>
              <w:lastRenderedPageBreak/>
              <w:t>NALOGE IZVAJALCEV, UKREPI</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75DF4" w:rsidRPr="00FE07D3" w:rsidRDefault="00575DF4">
            <w:pPr>
              <w:jc w:val="center"/>
              <w:rPr>
                <w:b/>
                <w:sz w:val="22"/>
                <w:szCs w:val="22"/>
                <w:lang w:val="sl-SI"/>
              </w:rPr>
            </w:pPr>
            <w:r w:rsidRPr="00FE07D3">
              <w:rPr>
                <w:b/>
                <w:sz w:val="22"/>
                <w:szCs w:val="22"/>
                <w:lang w:val="sl-SI"/>
              </w:rPr>
              <w:t>IZVAJALCI</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75DF4" w:rsidRPr="00FE07D3" w:rsidRDefault="00575DF4">
            <w:pPr>
              <w:jc w:val="center"/>
              <w:rPr>
                <w:b/>
                <w:sz w:val="22"/>
                <w:szCs w:val="22"/>
                <w:lang w:val="sl-SI"/>
              </w:rPr>
            </w:pPr>
            <w:r w:rsidRPr="00FE07D3">
              <w:rPr>
                <w:b/>
                <w:sz w:val="22"/>
                <w:szCs w:val="22"/>
                <w:lang w:val="sl-SI"/>
              </w:rPr>
              <w:t>NAVODILO</w:t>
            </w:r>
          </w:p>
          <w:p w:rsidR="00575DF4" w:rsidRPr="00FE07D3" w:rsidRDefault="00575DF4">
            <w:pPr>
              <w:jc w:val="center"/>
              <w:rPr>
                <w:b/>
                <w:sz w:val="22"/>
                <w:szCs w:val="22"/>
                <w:lang w:val="sl-SI"/>
              </w:rPr>
            </w:pPr>
            <w:r w:rsidRPr="00FE07D3">
              <w:rPr>
                <w:b/>
                <w:sz w:val="22"/>
                <w:szCs w:val="22"/>
                <w:lang w:val="sl-SI"/>
              </w:rPr>
              <w:t>Priloga:</w:t>
            </w:r>
          </w:p>
        </w:tc>
      </w:tr>
      <w:tr w:rsidR="00575DF4" w:rsidRPr="00FE07D3" w:rsidTr="00E82A25">
        <w:tc>
          <w:tcPr>
            <w:tcW w:w="4395" w:type="dxa"/>
            <w:tcBorders>
              <w:top w:val="single" w:sz="4" w:space="0" w:color="auto"/>
              <w:left w:val="single" w:sz="4" w:space="0" w:color="auto"/>
              <w:bottom w:val="single" w:sz="4" w:space="0" w:color="auto"/>
              <w:right w:val="single" w:sz="4" w:space="0" w:color="auto"/>
            </w:tcBorders>
            <w:shd w:val="clear" w:color="auto" w:fill="auto"/>
          </w:tcPr>
          <w:p w:rsidR="00575DF4" w:rsidRPr="00FE07D3" w:rsidRDefault="00575DF4">
            <w:pPr>
              <w:rPr>
                <w:sz w:val="22"/>
                <w:szCs w:val="22"/>
                <w:lang w:val="sl-SI"/>
              </w:rPr>
            </w:pPr>
            <w:r w:rsidRPr="00FE07D3">
              <w:rPr>
                <w:sz w:val="22"/>
                <w:szCs w:val="22"/>
                <w:lang w:val="sl-SI"/>
              </w:rPr>
              <w:t>ocenjevanje poškodovanosti objektov in njihove uporabnosti</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75DF4" w:rsidRPr="00FE07D3" w:rsidRDefault="00575DF4" w:rsidP="00BE5FAB">
            <w:pPr>
              <w:rPr>
                <w:sz w:val="22"/>
                <w:szCs w:val="22"/>
                <w:lang w:val="sl-SI"/>
              </w:rPr>
            </w:pPr>
            <w:r w:rsidRPr="00FE07D3">
              <w:rPr>
                <w:sz w:val="22"/>
                <w:szCs w:val="22"/>
                <w:lang w:val="sl-SI"/>
              </w:rPr>
              <w:t>Komisije  za ocenjevanje in uporabnosti objektov poškodovanosti</w:t>
            </w:r>
            <w:r w:rsidR="00B931E2" w:rsidRPr="00FE07D3">
              <w:rPr>
                <w:sz w:val="22"/>
                <w:szCs w:val="22"/>
                <w:lang w:val="sl-SI"/>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75DF4" w:rsidRPr="00FE07D3" w:rsidRDefault="00575DF4">
            <w:pPr>
              <w:rPr>
                <w:sz w:val="22"/>
                <w:szCs w:val="22"/>
                <w:lang w:val="sl-SI"/>
              </w:rPr>
            </w:pPr>
            <w:r w:rsidRPr="00FE07D3">
              <w:rPr>
                <w:sz w:val="22"/>
                <w:szCs w:val="22"/>
                <w:lang w:val="sl-SI"/>
              </w:rPr>
              <w:t>Seznam komisije</w:t>
            </w:r>
          </w:p>
        </w:tc>
      </w:tr>
      <w:tr w:rsidR="00575DF4" w:rsidRPr="00FE07D3" w:rsidTr="00E82A25">
        <w:tc>
          <w:tcPr>
            <w:tcW w:w="4395" w:type="dxa"/>
            <w:tcBorders>
              <w:top w:val="single" w:sz="4" w:space="0" w:color="auto"/>
              <w:left w:val="single" w:sz="4" w:space="0" w:color="auto"/>
              <w:bottom w:val="single" w:sz="4" w:space="0" w:color="auto"/>
              <w:right w:val="single" w:sz="4" w:space="0" w:color="auto"/>
            </w:tcBorders>
            <w:shd w:val="clear" w:color="auto" w:fill="auto"/>
          </w:tcPr>
          <w:p w:rsidR="00575DF4" w:rsidRPr="00FE07D3" w:rsidRDefault="00575DF4">
            <w:pPr>
              <w:jc w:val="both"/>
              <w:rPr>
                <w:sz w:val="22"/>
                <w:szCs w:val="22"/>
                <w:lang w:val="sl-SI"/>
              </w:rPr>
            </w:pPr>
            <w:r w:rsidRPr="00FE07D3">
              <w:rPr>
                <w:sz w:val="22"/>
                <w:szCs w:val="22"/>
                <w:lang w:val="sl-SI"/>
              </w:rPr>
              <w:t>Izselitev prebivalcev iz neuporabnih objektov in nevarnih območij</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75DF4" w:rsidRPr="00FE07D3" w:rsidRDefault="00575DF4" w:rsidP="00BE5FAB">
            <w:pPr>
              <w:rPr>
                <w:sz w:val="22"/>
                <w:szCs w:val="22"/>
                <w:lang w:val="sl-SI"/>
              </w:rPr>
            </w:pPr>
            <w:r w:rsidRPr="00FE07D3">
              <w:rPr>
                <w:sz w:val="22"/>
                <w:szCs w:val="22"/>
                <w:lang w:val="sl-SI"/>
              </w:rPr>
              <w:t xml:space="preserve">Občani, </w:t>
            </w:r>
            <w:r w:rsidR="00AD1CF2" w:rsidRPr="00FE07D3">
              <w:rPr>
                <w:sz w:val="22"/>
                <w:szCs w:val="22"/>
                <w:lang w:val="sl-SI"/>
              </w:rPr>
              <w:t xml:space="preserve">služba </w:t>
            </w:r>
            <w:r w:rsidR="00BE5FAB">
              <w:rPr>
                <w:sz w:val="22"/>
                <w:szCs w:val="22"/>
                <w:lang w:val="sl-SI"/>
              </w:rPr>
              <w:t>za podporo, skavti, taborniki ,</w:t>
            </w:r>
            <w:r w:rsidRPr="00FE07D3">
              <w:rPr>
                <w:sz w:val="22"/>
                <w:szCs w:val="22"/>
                <w:lang w:val="sl-SI"/>
              </w:rPr>
              <w:t>gasilske enote</w:t>
            </w:r>
            <w:r w:rsidR="00B931E2" w:rsidRPr="00FE07D3">
              <w:rPr>
                <w:sz w:val="22"/>
                <w:szCs w:val="22"/>
                <w:lang w:val="sl-SI"/>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75DF4" w:rsidRPr="00FE07D3" w:rsidRDefault="00575DF4">
            <w:pPr>
              <w:rPr>
                <w:sz w:val="22"/>
                <w:szCs w:val="22"/>
                <w:lang w:val="sl-SI"/>
              </w:rPr>
            </w:pPr>
            <w:r w:rsidRPr="00FE07D3">
              <w:rPr>
                <w:sz w:val="22"/>
                <w:szCs w:val="22"/>
                <w:lang w:val="sl-SI"/>
              </w:rPr>
              <w:t>Načrt evakuacije,</w:t>
            </w:r>
          </w:p>
          <w:p w:rsidR="00575DF4" w:rsidRPr="00FE07D3" w:rsidRDefault="00AD1CF2">
            <w:pPr>
              <w:rPr>
                <w:sz w:val="22"/>
                <w:szCs w:val="22"/>
                <w:lang w:val="sl-SI"/>
              </w:rPr>
            </w:pPr>
            <w:r w:rsidRPr="00FE07D3">
              <w:rPr>
                <w:sz w:val="22"/>
                <w:szCs w:val="22"/>
                <w:lang w:val="sl-SI"/>
              </w:rPr>
              <w:t>S</w:t>
            </w:r>
            <w:r w:rsidR="00575DF4" w:rsidRPr="00FE07D3">
              <w:rPr>
                <w:sz w:val="22"/>
                <w:szCs w:val="22"/>
                <w:lang w:val="sl-SI"/>
              </w:rPr>
              <w:t xml:space="preserve">eznam </w:t>
            </w:r>
            <w:r w:rsidRPr="00FE07D3">
              <w:rPr>
                <w:sz w:val="22"/>
                <w:szCs w:val="22"/>
                <w:lang w:val="sl-SI"/>
              </w:rPr>
              <w:t>PGD, skavtov, tabornikov</w:t>
            </w:r>
          </w:p>
        </w:tc>
      </w:tr>
      <w:tr w:rsidR="00575DF4" w:rsidRPr="00FE07D3" w:rsidTr="00E82A25">
        <w:tc>
          <w:tcPr>
            <w:tcW w:w="4395" w:type="dxa"/>
            <w:tcBorders>
              <w:top w:val="single" w:sz="4" w:space="0" w:color="auto"/>
              <w:left w:val="single" w:sz="4" w:space="0" w:color="auto"/>
              <w:bottom w:val="single" w:sz="4" w:space="0" w:color="auto"/>
              <w:right w:val="single" w:sz="4" w:space="0" w:color="auto"/>
            </w:tcBorders>
            <w:shd w:val="clear" w:color="auto" w:fill="auto"/>
          </w:tcPr>
          <w:p w:rsidR="00575DF4" w:rsidRPr="00FE07D3" w:rsidRDefault="00575DF4">
            <w:pPr>
              <w:jc w:val="both"/>
              <w:rPr>
                <w:sz w:val="22"/>
                <w:szCs w:val="22"/>
                <w:lang w:val="sl-SI"/>
              </w:rPr>
            </w:pPr>
            <w:r w:rsidRPr="00FE07D3">
              <w:rPr>
                <w:sz w:val="22"/>
                <w:szCs w:val="22"/>
                <w:lang w:val="sl-SI"/>
              </w:rPr>
              <w:t>Rušenje neuporabnih objektov in delov objektov (dimniki , ostrešje)</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75DF4" w:rsidRPr="00FE07D3" w:rsidRDefault="00575DF4" w:rsidP="00BE5FAB">
            <w:pPr>
              <w:rPr>
                <w:sz w:val="22"/>
                <w:szCs w:val="22"/>
                <w:lang w:val="sl-SI"/>
              </w:rPr>
            </w:pPr>
            <w:r w:rsidRPr="00FE07D3">
              <w:rPr>
                <w:sz w:val="22"/>
                <w:szCs w:val="22"/>
                <w:lang w:val="sl-SI"/>
              </w:rPr>
              <w:t>Tehnično reševalne enote, gradbena podjetja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75DF4" w:rsidRPr="00FE07D3" w:rsidRDefault="00575DF4">
            <w:pPr>
              <w:rPr>
                <w:sz w:val="22"/>
                <w:szCs w:val="22"/>
                <w:lang w:val="sl-SI"/>
              </w:rPr>
            </w:pPr>
            <w:r w:rsidRPr="00FE07D3">
              <w:rPr>
                <w:sz w:val="22"/>
                <w:szCs w:val="22"/>
                <w:lang w:val="sl-SI"/>
              </w:rPr>
              <w:t>Seznam teh.reš. enot, seznam gradbenih podjetij</w:t>
            </w:r>
          </w:p>
        </w:tc>
      </w:tr>
      <w:tr w:rsidR="00575DF4" w:rsidRPr="00FE07D3" w:rsidTr="00E82A25">
        <w:tc>
          <w:tcPr>
            <w:tcW w:w="4395" w:type="dxa"/>
            <w:tcBorders>
              <w:top w:val="single" w:sz="4" w:space="0" w:color="auto"/>
              <w:left w:val="single" w:sz="4" w:space="0" w:color="auto"/>
              <w:bottom w:val="single" w:sz="4" w:space="0" w:color="auto"/>
              <w:right w:val="single" w:sz="4" w:space="0" w:color="auto"/>
            </w:tcBorders>
            <w:shd w:val="clear" w:color="auto" w:fill="auto"/>
          </w:tcPr>
          <w:p w:rsidR="00575DF4" w:rsidRPr="00FE07D3" w:rsidRDefault="00575DF4">
            <w:pPr>
              <w:jc w:val="both"/>
              <w:rPr>
                <w:sz w:val="22"/>
                <w:szCs w:val="22"/>
                <w:lang w:val="sl-SI"/>
              </w:rPr>
            </w:pPr>
            <w:r w:rsidRPr="00FE07D3">
              <w:rPr>
                <w:sz w:val="22"/>
                <w:szCs w:val="22"/>
                <w:lang w:val="sl-SI"/>
              </w:rPr>
              <w:t>Sanacija oziroma ojačitev delno poškodovanih objektov</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75DF4" w:rsidRPr="00FE07D3" w:rsidRDefault="00575DF4" w:rsidP="00BE5FAB">
            <w:pPr>
              <w:rPr>
                <w:sz w:val="22"/>
                <w:szCs w:val="22"/>
                <w:lang w:val="sl-SI"/>
              </w:rPr>
            </w:pPr>
            <w:r w:rsidRPr="00FE07D3">
              <w:rPr>
                <w:sz w:val="22"/>
                <w:szCs w:val="22"/>
                <w:lang w:val="sl-SI"/>
              </w:rPr>
              <w:t>Tehnično reševalne enote, gradbena podjetja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75DF4" w:rsidRPr="00FE07D3" w:rsidRDefault="00575DF4">
            <w:pPr>
              <w:rPr>
                <w:sz w:val="22"/>
                <w:szCs w:val="22"/>
                <w:lang w:val="sl-SI"/>
              </w:rPr>
            </w:pPr>
            <w:r w:rsidRPr="00FE07D3">
              <w:rPr>
                <w:sz w:val="22"/>
                <w:szCs w:val="22"/>
                <w:lang w:val="sl-SI"/>
              </w:rPr>
              <w:t>Seznam teh.reš. enot, seznam gradbenih podjetij</w:t>
            </w:r>
          </w:p>
        </w:tc>
      </w:tr>
      <w:tr w:rsidR="00575DF4" w:rsidRPr="00FE07D3" w:rsidTr="00E82A25">
        <w:tc>
          <w:tcPr>
            <w:tcW w:w="4395" w:type="dxa"/>
            <w:tcBorders>
              <w:top w:val="single" w:sz="4" w:space="0" w:color="auto"/>
              <w:left w:val="single" w:sz="4" w:space="0" w:color="auto"/>
              <w:bottom w:val="single" w:sz="4" w:space="0" w:color="auto"/>
              <w:right w:val="single" w:sz="4" w:space="0" w:color="auto"/>
            </w:tcBorders>
            <w:shd w:val="clear" w:color="auto" w:fill="auto"/>
          </w:tcPr>
          <w:p w:rsidR="00575DF4" w:rsidRPr="00FE07D3" w:rsidRDefault="00575DF4">
            <w:pPr>
              <w:jc w:val="both"/>
              <w:rPr>
                <w:sz w:val="22"/>
                <w:szCs w:val="22"/>
                <w:lang w:val="sl-SI"/>
              </w:rPr>
            </w:pPr>
            <w:r w:rsidRPr="00FE07D3">
              <w:rPr>
                <w:sz w:val="22"/>
                <w:szCs w:val="22"/>
                <w:lang w:val="sl-SI"/>
              </w:rPr>
              <w:t>Odstranjevanje ruševin, ureditev odvozov</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75DF4" w:rsidRPr="00FE07D3" w:rsidRDefault="00575DF4" w:rsidP="00BE5FAB">
            <w:pPr>
              <w:rPr>
                <w:sz w:val="22"/>
                <w:szCs w:val="22"/>
                <w:lang w:val="sl-SI"/>
              </w:rPr>
            </w:pPr>
            <w:r w:rsidRPr="00FE07D3">
              <w:rPr>
                <w:sz w:val="22"/>
                <w:szCs w:val="22"/>
                <w:lang w:val="sl-SI"/>
              </w:rPr>
              <w:t>Tehnično reševalne enote</w:t>
            </w:r>
            <w:r w:rsidR="00BE5FAB">
              <w:rPr>
                <w:sz w:val="22"/>
                <w:szCs w:val="22"/>
                <w:lang w:val="sl-SI"/>
              </w:rPr>
              <w:t xml:space="preserve"> </w:t>
            </w:r>
            <w:r w:rsidRPr="00FE07D3">
              <w:rPr>
                <w:sz w:val="22"/>
                <w:szCs w:val="22"/>
                <w:lang w:val="sl-SI"/>
              </w:rPr>
              <w:t>, gradbena podjetja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75DF4" w:rsidRPr="00FE07D3" w:rsidRDefault="00575DF4">
            <w:pPr>
              <w:rPr>
                <w:sz w:val="22"/>
                <w:szCs w:val="22"/>
                <w:lang w:val="sl-SI"/>
              </w:rPr>
            </w:pPr>
            <w:r w:rsidRPr="00FE07D3">
              <w:rPr>
                <w:sz w:val="22"/>
                <w:szCs w:val="22"/>
                <w:lang w:val="sl-SI"/>
              </w:rPr>
              <w:t>Seznam teh.reš. enot, seznam gradbenih podjetij</w:t>
            </w:r>
          </w:p>
        </w:tc>
      </w:tr>
      <w:tr w:rsidR="00575DF4" w:rsidRPr="00FE07D3" w:rsidTr="00E82A25">
        <w:tc>
          <w:tcPr>
            <w:tcW w:w="4395" w:type="dxa"/>
            <w:tcBorders>
              <w:top w:val="single" w:sz="4" w:space="0" w:color="auto"/>
              <w:left w:val="single" w:sz="4" w:space="0" w:color="auto"/>
              <w:bottom w:val="single" w:sz="4" w:space="0" w:color="auto"/>
              <w:right w:val="single" w:sz="4" w:space="0" w:color="auto"/>
            </w:tcBorders>
            <w:shd w:val="clear" w:color="auto" w:fill="auto"/>
          </w:tcPr>
          <w:p w:rsidR="00575DF4" w:rsidRPr="00FE07D3" w:rsidRDefault="00575DF4">
            <w:pPr>
              <w:jc w:val="both"/>
              <w:rPr>
                <w:sz w:val="22"/>
                <w:szCs w:val="22"/>
                <w:lang w:val="sl-SI"/>
              </w:rPr>
            </w:pPr>
            <w:r w:rsidRPr="00FE07D3">
              <w:rPr>
                <w:sz w:val="22"/>
                <w:szCs w:val="22"/>
                <w:lang w:val="sl-SI"/>
              </w:rPr>
              <w:t>Določitev lokacij in postavitev zasilnih (začasnih) bivališč</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75DF4" w:rsidRPr="00FE07D3" w:rsidRDefault="00575DF4" w:rsidP="00BE5FAB">
            <w:pPr>
              <w:rPr>
                <w:sz w:val="22"/>
                <w:szCs w:val="22"/>
                <w:lang w:val="sl-SI"/>
              </w:rPr>
            </w:pPr>
            <w:r w:rsidRPr="00FE07D3">
              <w:rPr>
                <w:sz w:val="22"/>
                <w:szCs w:val="22"/>
                <w:lang w:val="sl-SI"/>
              </w:rPr>
              <w:t>Štab CZ</w:t>
            </w:r>
            <w:r w:rsidR="00BE5FAB">
              <w:rPr>
                <w:sz w:val="22"/>
                <w:szCs w:val="22"/>
                <w:lang w:val="sl-SI"/>
              </w:rPr>
              <w:t xml:space="preserve"> Občine Oplotnica</w:t>
            </w:r>
            <w:r w:rsidRPr="00FE07D3">
              <w:rPr>
                <w:sz w:val="22"/>
                <w:szCs w:val="22"/>
                <w:lang w:val="sl-SI"/>
              </w:rPr>
              <w:t>, oddelek za urejanje prostora</w:t>
            </w:r>
            <w:r w:rsidR="00B931E2" w:rsidRPr="00FE07D3">
              <w:rPr>
                <w:sz w:val="22"/>
                <w:szCs w:val="22"/>
                <w:lang w:val="sl-SI"/>
              </w:rPr>
              <w:t xml:space="preserve"> Občine </w:t>
            </w:r>
            <w:r w:rsidR="00BE5FAB">
              <w:rPr>
                <w:sz w:val="22"/>
                <w:szCs w:val="22"/>
                <w:lang w:val="sl-SI"/>
              </w:rPr>
              <w:t>Oplotnica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75DF4" w:rsidRPr="00FE07D3" w:rsidRDefault="00C91BC9">
            <w:pPr>
              <w:rPr>
                <w:sz w:val="22"/>
                <w:szCs w:val="22"/>
                <w:lang w:val="sl-SI"/>
              </w:rPr>
            </w:pPr>
            <w:r w:rsidRPr="00FE07D3">
              <w:rPr>
                <w:sz w:val="22"/>
                <w:szCs w:val="22"/>
                <w:lang w:val="sl-SI"/>
              </w:rPr>
              <w:t>Član</w:t>
            </w:r>
            <w:r w:rsidR="00575DF4" w:rsidRPr="00FE07D3">
              <w:rPr>
                <w:sz w:val="22"/>
                <w:szCs w:val="22"/>
                <w:lang w:val="sl-SI"/>
              </w:rPr>
              <w:t xml:space="preserve"> štaba za </w:t>
            </w:r>
            <w:r w:rsidR="00AD1CF2" w:rsidRPr="00FE07D3">
              <w:rPr>
                <w:sz w:val="22"/>
                <w:szCs w:val="22"/>
                <w:lang w:val="sl-SI"/>
              </w:rPr>
              <w:t xml:space="preserve"> teh. </w:t>
            </w:r>
            <w:r w:rsidR="00575DF4" w:rsidRPr="00FE07D3">
              <w:rPr>
                <w:sz w:val="22"/>
                <w:szCs w:val="22"/>
                <w:lang w:val="sl-SI"/>
              </w:rPr>
              <w:t>reševanje</w:t>
            </w:r>
            <w:r w:rsidRPr="00FE07D3">
              <w:rPr>
                <w:sz w:val="22"/>
                <w:szCs w:val="22"/>
                <w:lang w:val="sl-SI"/>
              </w:rPr>
              <w:t xml:space="preserve">, vodja oddelka </w:t>
            </w:r>
            <w:r w:rsidR="00575DF4" w:rsidRPr="00FE07D3">
              <w:rPr>
                <w:sz w:val="22"/>
                <w:szCs w:val="22"/>
                <w:lang w:val="sl-SI"/>
              </w:rPr>
              <w:t>za</w:t>
            </w:r>
            <w:r w:rsidR="00AD1CF2" w:rsidRPr="00FE07D3">
              <w:rPr>
                <w:sz w:val="22"/>
                <w:szCs w:val="22"/>
                <w:lang w:val="sl-SI"/>
              </w:rPr>
              <w:t>ok.pros.</w:t>
            </w:r>
          </w:p>
        </w:tc>
      </w:tr>
      <w:tr w:rsidR="00575DF4" w:rsidRPr="00FE07D3" w:rsidTr="00E82A25">
        <w:tc>
          <w:tcPr>
            <w:tcW w:w="4395" w:type="dxa"/>
            <w:tcBorders>
              <w:top w:val="single" w:sz="4" w:space="0" w:color="auto"/>
              <w:left w:val="single" w:sz="4" w:space="0" w:color="auto"/>
              <w:bottom w:val="single" w:sz="4" w:space="0" w:color="auto"/>
              <w:right w:val="single" w:sz="4" w:space="0" w:color="auto"/>
            </w:tcBorders>
            <w:shd w:val="clear" w:color="auto" w:fill="auto"/>
          </w:tcPr>
          <w:p w:rsidR="00575DF4" w:rsidRPr="00FE07D3" w:rsidRDefault="00575DF4">
            <w:pPr>
              <w:jc w:val="both"/>
              <w:rPr>
                <w:sz w:val="22"/>
                <w:szCs w:val="22"/>
                <w:lang w:val="sl-SI"/>
              </w:rPr>
            </w:pPr>
            <w:r w:rsidRPr="00FE07D3">
              <w:rPr>
                <w:sz w:val="22"/>
                <w:szCs w:val="22"/>
                <w:lang w:val="sl-SI"/>
              </w:rPr>
              <w:t>Zaščita objektov in naprav, ki so nujno potrebni za opravljanje življensko pomembnih dejavnosti (komunala, elektrika, telekomunikacije, zdravstvo, ceste. oskrba z vodo</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75DF4" w:rsidRPr="00FE07D3" w:rsidRDefault="00575DF4">
            <w:pPr>
              <w:rPr>
                <w:sz w:val="22"/>
                <w:szCs w:val="22"/>
                <w:lang w:val="sl-SI"/>
              </w:rPr>
            </w:pPr>
            <w:r w:rsidRPr="00FE07D3">
              <w:rPr>
                <w:sz w:val="22"/>
                <w:szCs w:val="22"/>
                <w:lang w:val="sl-SI"/>
              </w:rPr>
              <w:t>Uporabniki, lastniki, pooblaščeni izvajalci</w:t>
            </w:r>
            <w:r w:rsidR="009D1343" w:rsidRPr="00FE07D3">
              <w:rPr>
                <w:sz w:val="22"/>
                <w:szCs w:val="22"/>
                <w:lang w:val="sl-SI"/>
              </w:rPr>
              <w:t xml:space="preserve"> Komunala</w:t>
            </w:r>
            <w:r w:rsidR="00B931E2" w:rsidRPr="00FE07D3">
              <w:rPr>
                <w:sz w:val="22"/>
                <w:szCs w:val="22"/>
                <w:lang w:val="sl-SI"/>
              </w:rPr>
              <w:t xml:space="preserve"> Slov. Bistrica</w:t>
            </w:r>
            <w:r w:rsidR="009D1343" w:rsidRPr="00FE07D3">
              <w:rPr>
                <w:sz w:val="22"/>
                <w:szCs w:val="22"/>
                <w:lang w:val="sl-SI"/>
              </w:rPr>
              <w:t xml:space="preserve">, </w:t>
            </w:r>
            <w:r w:rsidR="00B931E2" w:rsidRPr="00FE07D3">
              <w:rPr>
                <w:sz w:val="22"/>
                <w:szCs w:val="22"/>
                <w:lang w:val="sl-SI"/>
              </w:rPr>
              <w:t>Cestno podjetje Ptuj</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75DF4" w:rsidRPr="00FE07D3" w:rsidRDefault="00575DF4">
            <w:pPr>
              <w:rPr>
                <w:sz w:val="22"/>
                <w:szCs w:val="22"/>
                <w:lang w:val="sl-SI"/>
              </w:rPr>
            </w:pPr>
            <w:r w:rsidRPr="00FE07D3">
              <w:rPr>
                <w:sz w:val="22"/>
                <w:szCs w:val="22"/>
                <w:lang w:val="sl-SI"/>
              </w:rPr>
              <w:t>Seznam odgovornih oseb</w:t>
            </w:r>
          </w:p>
        </w:tc>
      </w:tr>
      <w:tr w:rsidR="00575DF4" w:rsidRPr="00FE07D3" w:rsidTr="00E82A25">
        <w:tc>
          <w:tcPr>
            <w:tcW w:w="4395" w:type="dxa"/>
            <w:tcBorders>
              <w:top w:val="single" w:sz="4" w:space="0" w:color="auto"/>
              <w:left w:val="single" w:sz="4" w:space="0" w:color="auto"/>
              <w:bottom w:val="single" w:sz="4" w:space="0" w:color="auto"/>
              <w:right w:val="single" w:sz="4" w:space="0" w:color="auto"/>
            </w:tcBorders>
            <w:shd w:val="clear" w:color="auto" w:fill="auto"/>
          </w:tcPr>
          <w:p w:rsidR="00575DF4" w:rsidRPr="00FE07D3" w:rsidRDefault="00575DF4">
            <w:pPr>
              <w:jc w:val="both"/>
              <w:rPr>
                <w:sz w:val="22"/>
                <w:szCs w:val="22"/>
                <w:lang w:val="sl-SI"/>
              </w:rPr>
            </w:pPr>
            <w:r w:rsidRPr="00FE07D3">
              <w:rPr>
                <w:sz w:val="22"/>
                <w:szCs w:val="22"/>
                <w:lang w:val="sl-SI"/>
              </w:rPr>
              <w:t>Ocena škode</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75DF4" w:rsidRPr="00FE07D3" w:rsidRDefault="00575DF4" w:rsidP="005A0F8F">
            <w:pPr>
              <w:rPr>
                <w:sz w:val="22"/>
                <w:szCs w:val="22"/>
                <w:lang w:val="sl-SI"/>
              </w:rPr>
            </w:pPr>
            <w:r w:rsidRPr="00FE07D3">
              <w:rPr>
                <w:sz w:val="22"/>
                <w:szCs w:val="22"/>
                <w:lang w:val="sl-SI"/>
              </w:rPr>
              <w:t>Komisije  za ocenjevanje škode</w:t>
            </w:r>
            <w:r w:rsidR="00B931E2" w:rsidRPr="00FE07D3">
              <w:rPr>
                <w:sz w:val="22"/>
                <w:szCs w:val="22"/>
                <w:lang w:val="sl-SI"/>
              </w:rPr>
              <w:t xml:space="preserve"> Občine </w:t>
            </w:r>
            <w:r w:rsidR="005A0F8F">
              <w:rPr>
                <w:sz w:val="22"/>
                <w:szCs w:val="22"/>
                <w:lang w:val="sl-SI"/>
              </w:rPr>
              <w:t>Oplotnice</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75DF4" w:rsidRPr="00FE07D3" w:rsidRDefault="00575DF4">
            <w:pPr>
              <w:rPr>
                <w:sz w:val="22"/>
                <w:szCs w:val="22"/>
                <w:lang w:val="sl-SI"/>
              </w:rPr>
            </w:pPr>
            <w:r w:rsidRPr="00FE07D3">
              <w:rPr>
                <w:sz w:val="22"/>
                <w:szCs w:val="22"/>
                <w:lang w:val="sl-SI"/>
              </w:rPr>
              <w:t>Vodja komisije</w:t>
            </w:r>
          </w:p>
        </w:tc>
      </w:tr>
    </w:tbl>
    <w:p w:rsidR="00644F03" w:rsidRPr="00FE07D3" w:rsidRDefault="00644F03" w:rsidP="00575DF4">
      <w:pPr>
        <w:jc w:val="both"/>
        <w:rPr>
          <w:lang w:val="sl-SI"/>
        </w:rPr>
      </w:pPr>
    </w:p>
    <w:p w:rsidR="00C5302F" w:rsidRPr="00FE07D3" w:rsidRDefault="00C5302F" w:rsidP="00575DF4">
      <w:pPr>
        <w:jc w:val="both"/>
        <w:rPr>
          <w:lang w:val="sl-SI"/>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75DF4" w:rsidRPr="00FE07D3" w:rsidTr="00E82A25">
        <w:tc>
          <w:tcPr>
            <w:tcW w:w="9498" w:type="dxa"/>
            <w:tcBorders>
              <w:top w:val="single" w:sz="4" w:space="0" w:color="auto"/>
              <w:left w:val="single" w:sz="4" w:space="0" w:color="auto"/>
              <w:bottom w:val="single" w:sz="4" w:space="0" w:color="auto"/>
              <w:right w:val="single" w:sz="4" w:space="0" w:color="auto"/>
            </w:tcBorders>
            <w:shd w:val="clear" w:color="auto" w:fill="auto"/>
          </w:tcPr>
          <w:p w:rsidR="00575DF4" w:rsidRPr="00FE07D3" w:rsidRDefault="00575DF4">
            <w:pPr>
              <w:tabs>
                <w:tab w:val="center" w:pos="2127"/>
              </w:tabs>
              <w:rPr>
                <w:rFonts w:cs="Tahoma"/>
                <w:color w:val="C00000"/>
                <w:lang w:val="sl-SI"/>
              </w:rPr>
            </w:pPr>
            <w:r w:rsidRPr="00FE07D3">
              <w:rPr>
                <w:rFonts w:cs="Tahoma"/>
                <w:color w:val="C00000"/>
                <w:lang w:val="sl-SI"/>
              </w:rPr>
              <w:t xml:space="preserve">P </w:t>
            </w:r>
            <w:r w:rsidR="00C30DBE" w:rsidRPr="00FE07D3">
              <w:rPr>
                <w:rFonts w:cs="Tahoma"/>
                <w:color w:val="C00000"/>
                <w:lang w:val="sl-SI"/>
              </w:rPr>
              <w:t>–</w:t>
            </w:r>
            <w:r w:rsidR="001B74A1" w:rsidRPr="00FE07D3">
              <w:rPr>
                <w:rFonts w:cs="Tahoma"/>
                <w:color w:val="C00000"/>
                <w:lang w:val="sl-SI"/>
              </w:rPr>
              <w:t>3/03</w:t>
            </w:r>
            <w:r w:rsidRPr="00FE07D3">
              <w:rPr>
                <w:rFonts w:cs="Tahoma"/>
                <w:color w:val="C00000"/>
                <w:lang w:val="sl-SI"/>
              </w:rPr>
              <w:t xml:space="preserve"> </w:t>
            </w:r>
            <w:r w:rsidR="00CD6734">
              <w:rPr>
                <w:rFonts w:cs="Tahoma"/>
                <w:color w:val="C00000"/>
                <w:lang w:val="sl-SI"/>
              </w:rPr>
              <w:t xml:space="preserve">       </w:t>
            </w:r>
            <w:r w:rsidRPr="00FE07D3">
              <w:rPr>
                <w:rFonts w:cs="Tahoma"/>
                <w:color w:val="C00000"/>
                <w:lang w:val="sl-SI"/>
              </w:rPr>
              <w:t xml:space="preserve">Seznam </w:t>
            </w:r>
            <w:r w:rsidR="001B74A1" w:rsidRPr="00FE07D3">
              <w:rPr>
                <w:rFonts w:cs="Tahoma"/>
                <w:color w:val="C00000"/>
                <w:lang w:val="sl-SI"/>
              </w:rPr>
              <w:t>gradbenih organizacij</w:t>
            </w:r>
          </w:p>
          <w:p w:rsidR="00575DF4" w:rsidRPr="00FE07D3" w:rsidRDefault="00575DF4">
            <w:pPr>
              <w:tabs>
                <w:tab w:val="center" w:pos="2127"/>
              </w:tabs>
              <w:rPr>
                <w:rFonts w:cs="Tahoma"/>
                <w:color w:val="C00000"/>
                <w:lang w:val="sl-SI"/>
              </w:rPr>
            </w:pPr>
            <w:r w:rsidRPr="00FE07D3">
              <w:rPr>
                <w:rFonts w:cs="Tahoma"/>
                <w:color w:val="C00000"/>
                <w:lang w:val="sl-SI"/>
              </w:rPr>
              <w:t xml:space="preserve">P </w:t>
            </w:r>
            <w:r w:rsidR="00C30DBE" w:rsidRPr="00FE07D3">
              <w:rPr>
                <w:rFonts w:cs="Tahoma"/>
                <w:color w:val="C00000"/>
                <w:lang w:val="sl-SI"/>
              </w:rPr>
              <w:t>–</w:t>
            </w:r>
            <w:r w:rsidR="00A515C2" w:rsidRPr="00FE07D3">
              <w:rPr>
                <w:rFonts w:cs="Tahoma"/>
                <w:color w:val="C00000"/>
                <w:lang w:val="sl-SI"/>
              </w:rPr>
              <w:t>7/03/01</w:t>
            </w:r>
            <w:r w:rsidR="00CD6734">
              <w:rPr>
                <w:rFonts w:cs="Tahoma"/>
                <w:color w:val="C00000"/>
                <w:lang w:val="sl-SI"/>
              </w:rPr>
              <w:t xml:space="preserve">   </w:t>
            </w:r>
            <w:r w:rsidR="00A515C2" w:rsidRPr="00FE07D3">
              <w:rPr>
                <w:rFonts w:cs="Tahoma"/>
                <w:color w:val="C00000"/>
                <w:lang w:val="sl-SI"/>
              </w:rPr>
              <w:t xml:space="preserve">Pregled objektov, kjer je možna začasna nastanitev ogroženih </w:t>
            </w:r>
            <w:r w:rsidR="00CD6734">
              <w:rPr>
                <w:rFonts w:cs="Tahoma"/>
                <w:color w:val="C00000"/>
                <w:lang w:val="sl-SI"/>
              </w:rPr>
              <w:t>p</w:t>
            </w:r>
            <w:r w:rsidR="00A515C2" w:rsidRPr="00FE07D3">
              <w:rPr>
                <w:rFonts w:cs="Tahoma"/>
                <w:color w:val="C00000"/>
                <w:lang w:val="sl-SI"/>
              </w:rPr>
              <w:t>rebivalcev</w:t>
            </w:r>
          </w:p>
          <w:p w:rsidR="00A515C2" w:rsidRPr="00FE07D3" w:rsidRDefault="00A515C2">
            <w:pPr>
              <w:tabs>
                <w:tab w:val="center" w:pos="2127"/>
              </w:tabs>
              <w:rPr>
                <w:rFonts w:cs="Tahoma"/>
                <w:color w:val="C00000"/>
                <w:lang w:val="sl-SI"/>
              </w:rPr>
            </w:pPr>
            <w:r w:rsidRPr="00FE07D3">
              <w:rPr>
                <w:rFonts w:cs="Tahoma"/>
                <w:color w:val="C00000"/>
                <w:lang w:val="sl-SI"/>
              </w:rPr>
              <w:t xml:space="preserve">P </w:t>
            </w:r>
            <w:r w:rsidR="00CD6734">
              <w:rPr>
                <w:rFonts w:cs="Tahoma"/>
                <w:color w:val="C00000"/>
                <w:lang w:val="sl-SI"/>
              </w:rPr>
              <w:t>–</w:t>
            </w:r>
            <w:r w:rsidRPr="00FE07D3">
              <w:rPr>
                <w:rFonts w:cs="Tahoma"/>
                <w:color w:val="C00000"/>
                <w:lang w:val="sl-SI"/>
              </w:rPr>
              <w:t>7/03/02   Pregled lokacij za postavitev začasnih bivališč</w:t>
            </w:r>
          </w:p>
          <w:p w:rsidR="00575DF4" w:rsidRPr="00FE07D3" w:rsidRDefault="00575DF4">
            <w:pPr>
              <w:tabs>
                <w:tab w:val="center" w:pos="2127"/>
              </w:tabs>
              <w:rPr>
                <w:color w:val="FF0000"/>
                <w:lang w:val="sl-SI"/>
              </w:rPr>
            </w:pPr>
            <w:r w:rsidRPr="00FE07D3">
              <w:rPr>
                <w:rFonts w:cs="Tahoma"/>
                <w:color w:val="C00000"/>
                <w:lang w:val="sl-SI"/>
              </w:rPr>
              <w:t xml:space="preserve">P </w:t>
            </w:r>
            <w:r w:rsidR="00C30DBE" w:rsidRPr="00FE07D3">
              <w:rPr>
                <w:rFonts w:cs="Tahoma"/>
                <w:color w:val="C00000"/>
                <w:lang w:val="sl-SI"/>
              </w:rPr>
              <w:t>–</w:t>
            </w:r>
            <w:r w:rsidR="00A515C2" w:rsidRPr="00FE07D3">
              <w:rPr>
                <w:rFonts w:cs="Tahoma"/>
                <w:color w:val="C00000"/>
                <w:lang w:val="sl-SI"/>
              </w:rPr>
              <w:t>7/01/11</w:t>
            </w:r>
            <w:r w:rsidR="00CD6734">
              <w:rPr>
                <w:rFonts w:cs="Tahoma"/>
                <w:color w:val="C00000"/>
                <w:lang w:val="sl-SI"/>
              </w:rPr>
              <w:t xml:space="preserve">   </w:t>
            </w:r>
            <w:r w:rsidR="00A515C2" w:rsidRPr="00FE07D3">
              <w:rPr>
                <w:rFonts w:cs="Tahoma"/>
                <w:color w:val="C00000"/>
                <w:lang w:val="sl-SI"/>
              </w:rPr>
              <w:t>Pregled deponij</w:t>
            </w:r>
            <w:r w:rsidRPr="00FE07D3">
              <w:rPr>
                <w:rFonts w:cs="Tahoma"/>
                <w:color w:val="C00000"/>
                <w:lang w:val="sl-SI"/>
              </w:rPr>
              <w:t xml:space="preserve"> za odpadni </w:t>
            </w:r>
            <w:r w:rsidR="00010FE3" w:rsidRPr="00FE07D3">
              <w:rPr>
                <w:rFonts w:cs="Tahoma"/>
                <w:color w:val="C00000"/>
                <w:lang w:val="sl-SI"/>
              </w:rPr>
              <w:t xml:space="preserve">gradbeni </w:t>
            </w:r>
            <w:r w:rsidRPr="00FE07D3">
              <w:rPr>
                <w:rFonts w:cs="Tahoma"/>
                <w:color w:val="C00000"/>
                <w:lang w:val="sl-SI"/>
              </w:rPr>
              <w:t>in drugi material</w:t>
            </w:r>
          </w:p>
        </w:tc>
      </w:tr>
    </w:tbl>
    <w:p w:rsidR="00B31691" w:rsidRDefault="00B31691" w:rsidP="00575DF4">
      <w:pPr>
        <w:rPr>
          <w:b/>
          <w:lang w:val="sl-SI"/>
        </w:rPr>
      </w:pPr>
    </w:p>
    <w:p w:rsidR="00DD2123" w:rsidRPr="00FE07D3" w:rsidRDefault="00DD2123" w:rsidP="00575DF4">
      <w:pPr>
        <w:rPr>
          <w:b/>
          <w:lang w:val="sl-SI"/>
        </w:rPr>
      </w:pPr>
    </w:p>
    <w:p w:rsidR="00575DF4" w:rsidRPr="00FE07D3" w:rsidRDefault="00D16D38" w:rsidP="00953C9D">
      <w:pPr>
        <w:pStyle w:val="Naslov3"/>
        <w:numPr>
          <w:ilvl w:val="0"/>
          <w:numId w:val="0"/>
        </w:numPr>
        <w:rPr>
          <w:lang w:val="sl-SI"/>
        </w:rPr>
      </w:pPr>
      <w:bookmarkStart w:id="48" w:name="_Toc461445099"/>
      <w:r w:rsidRPr="00FE07D3">
        <w:rPr>
          <w:lang w:val="sl-SI"/>
        </w:rPr>
        <w:t>5</w:t>
      </w:r>
      <w:r w:rsidR="00953C9D" w:rsidRPr="00FE07D3">
        <w:rPr>
          <w:lang w:val="sl-SI"/>
        </w:rPr>
        <w:t>.1.2.</w:t>
      </w:r>
      <w:r w:rsidR="00953C9D" w:rsidRPr="00FE07D3">
        <w:rPr>
          <w:lang w:val="sl-SI"/>
        </w:rPr>
        <w:tab/>
      </w:r>
      <w:r w:rsidR="00575DF4" w:rsidRPr="00FE07D3">
        <w:rPr>
          <w:lang w:val="sl-SI"/>
        </w:rPr>
        <w:t>E</w:t>
      </w:r>
      <w:r w:rsidR="00355241" w:rsidRPr="00FE07D3">
        <w:rPr>
          <w:lang w:val="sl-SI"/>
        </w:rPr>
        <w:t>vakuacija</w:t>
      </w:r>
      <w:bookmarkEnd w:id="48"/>
    </w:p>
    <w:p w:rsidR="00575DF4" w:rsidRPr="00FE07D3" w:rsidRDefault="00575DF4" w:rsidP="00575DF4">
      <w:pPr>
        <w:jc w:val="both"/>
        <w:rPr>
          <w:rFonts w:cs="Tahoma"/>
          <w:lang w:val="sl-SI"/>
        </w:rPr>
      </w:pPr>
    </w:p>
    <w:p w:rsidR="00294C21" w:rsidRPr="00FE07D3" w:rsidRDefault="00294C21" w:rsidP="00E64A03">
      <w:pPr>
        <w:jc w:val="both"/>
        <w:rPr>
          <w:rFonts w:cs="Tahoma"/>
          <w:b/>
          <w:szCs w:val="24"/>
          <w:lang w:val="sl-SI"/>
        </w:rPr>
      </w:pPr>
      <w:r w:rsidRPr="00FE07D3">
        <w:rPr>
          <w:rFonts w:cs="Tahoma"/>
          <w:szCs w:val="24"/>
          <w:lang w:val="sl-SI"/>
        </w:rPr>
        <w:t>Evakuacija je organiziran umik prebivalcev z ogroženega na varnejše območje in se izvaja, če ni mogoče z drugimi ukrepi zagotoviti njihove varnosti. Evakuacijo</w:t>
      </w:r>
      <w:r w:rsidR="00B31691" w:rsidRPr="00FE07D3">
        <w:rPr>
          <w:rFonts w:cs="Tahoma"/>
          <w:szCs w:val="24"/>
          <w:lang w:val="sl-SI"/>
        </w:rPr>
        <w:t xml:space="preserve"> z ogroženega območja</w:t>
      </w:r>
      <w:r w:rsidRPr="00FE07D3">
        <w:rPr>
          <w:rFonts w:cs="Tahoma"/>
          <w:szCs w:val="24"/>
          <w:lang w:val="sl-SI"/>
        </w:rPr>
        <w:t xml:space="preserve"> odredi župan občine, v nujnih primerih pa tudi poveljnik CZ</w:t>
      </w:r>
      <w:r w:rsidRPr="00FE07D3">
        <w:rPr>
          <w:rFonts w:cs="Tahoma"/>
          <w:b/>
          <w:szCs w:val="24"/>
          <w:lang w:val="sl-SI"/>
        </w:rPr>
        <w:t>.</w:t>
      </w:r>
      <w:r w:rsidRPr="00FE07D3">
        <w:rPr>
          <w:rFonts w:cs="Tahoma"/>
          <w:szCs w:val="24"/>
          <w:lang w:val="sl-SI"/>
        </w:rPr>
        <w:t xml:space="preserve"> Prebivalci se ob potresu praviloma ne evakuirajo z območja, ki ga je prizadel potres; če je le mogoče, se uredijo nastanitvene zmogljivosti na prizadetem območju, čim bližje njihovim domovom. Če vseh ni mogoče namestiti na lokacije v domači občini, se del prebivalcev evakuira v sosednje, neprizadete občine ali regije.</w:t>
      </w:r>
    </w:p>
    <w:p w:rsidR="00294C21" w:rsidRPr="00FE07D3" w:rsidRDefault="00294C21" w:rsidP="00E64A03">
      <w:pPr>
        <w:jc w:val="both"/>
        <w:rPr>
          <w:rFonts w:cs="Tahoma"/>
          <w:b/>
          <w:szCs w:val="24"/>
          <w:lang w:val="sl-SI"/>
        </w:rPr>
      </w:pPr>
      <w:r w:rsidRPr="00FE07D3">
        <w:rPr>
          <w:rFonts w:cs="Tahoma"/>
          <w:szCs w:val="24"/>
          <w:lang w:val="sl-SI"/>
        </w:rPr>
        <w:t>Z ogroženega območja prednostno evakuiramo nekatere skupine prebivalcev, zlasti bolne in ostarele, invalide, rekonvalescente, nosečnice ter matere in samohranilce z nepreskrbljenimi otroki. Evakuacija lahko obsega tudi nujno preselitev živine in drugih domačih živali, kulturne dediščine ter dobrin, ki so nujne za življenje.</w:t>
      </w:r>
    </w:p>
    <w:p w:rsidR="00294C21" w:rsidRPr="00FE07D3" w:rsidRDefault="00294C21" w:rsidP="00294C21">
      <w:pPr>
        <w:rPr>
          <w:rFonts w:cs="Tahoma"/>
          <w:szCs w:val="24"/>
          <w:lang w:val="sl-SI"/>
        </w:rPr>
      </w:pPr>
    </w:p>
    <w:p w:rsidR="00294C21" w:rsidRPr="00FE07D3" w:rsidRDefault="00294C21" w:rsidP="00E64A03">
      <w:pPr>
        <w:jc w:val="both"/>
        <w:rPr>
          <w:rFonts w:cs="Tahoma"/>
          <w:szCs w:val="24"/>
          <w:lang w:val="sl-SI"/>
        </w:rPr>
      </w:pPr>
      <w:r w:rsidRPr="00FE07D3">
        <w:rPr>
          <w:rFonts w:cs="Tahoma"/>
          <w:szCs w:val="24"/>
          <w:lang w:val="sl-SI"/>
        </w:rPr>
        <w:lastRenderedPageBreak/>
        <w:t>Na prizadetem območju je potrebno poskrbeti tudi za nastanitvene zmogljivosti (hleve) in preskrbo za živino, načeloma čim bližje domov lastnikov.</w:t>
      </w:r>
    </w:p>
    <w:p w:rsidR="00294C21" w:rsidRPr="00FE07D3" w:rsidRDefault="00294C21" w:rsidP="00E64A03">
      <w:pPr>
        <w:jc w:val="both"/>
        <w:rPr>
          <w:rFonts w:cs="Tahoma"/>
          <w:szCs w:val="24"/>
          <w:lang w:val="sl-SI"/>
        </w:rPr>
      </w:pPr>
    </w:p>
    <w:p w:rsidR="00294C21" w:rsidRPr="00FE07D3" w:rsidRDefault="00294C21" w:rsidP="00E64A03">
      <w:pPr>
        <w:jc w:val="both"/>
        <w:rPr>
          <w:rFonts w:cs="Tahoma"/>
          <w:szCs w:val="24"/>
          <w:lang w:val="sl-SI"/>
        </w:rPr>
      </w:pPr>
      <w:r w:rsidRPr="00FE07D3">
        <w:rPr>
          <w:rFonts w:cs="Tahoma"/>
          <w:szCs w:val="24"/>
          <w:lang w:val="sl-SI"/>
        </w:rPr>
        <w:t>Evakuacijo organizira občina, izvaja pa jo pristojni štab Civilne zaščite občine.</w:t>
      </w:r>
    </w:p>
    <w:p w:rsidR="00294C21" w:rsidRPr="00FE07D3" w:rsidRDefault="00294C21" w:rsidP="00E64A03">
      <w:pPr>
        <w:jc w:val="both"/>
        <w:rPr>
          <w:rFonts w:cs="Tahoma"/>
          <w:szCs w:val="24"/>
          <w:lang w:val="sl-SI"/>
        </w:rPr>
      </w:pPr>
    </w:p>
    <w:p w:rsidR="00294C21" w:rsidRPr="00FE07D3" w:rsidRDefault="00294C21" w:rsidP="00E64A03">
      <w:pPr>
        <w:jc w:val="both"/>
        <w:rPr>
          <w:rFonts w:cs="Tahoma"/>
          <w:szCs w:val="24"/>
          <w:lang w:val="sl-SI"/>
        </w:rPr>
      </w:pPr>
      <w:r w:rsidRPr="00FE07D3">
        <w:rPr>
          <w:rFonts w:cs="Tahoma"/>
          <w:szCs w:val="24"/>
          <w:lang w:val="sl-SI"/>
        </w:rPr>
        <w:t xml:space="preserve">Pri evakuaciji sodelujejo enote CZ, gasilci, Policija in, če je treba SV. </w:t>
      </w:r>
    </w:p>
    <w:p w:rsidR="00043AD5" w:rsidRDefault="00043AD5" w:rsidP="00575DF4">
      <w:pPr>
        <w:jc w:val="both"/>
        <w:rPr>
          <w:b/>
          <w:lang w:val="sl-SI"/>
        </w:rPr>
      </w:pPr>
    </w:p>
    <w:p w:rsidR="00DD2123" w:rsidRPr="00FE07D3" w:rsidRDefault="00DD2123" w:rsidP="00575DF4">
      <w:pPr>
        <w:jc w:val="both"/>
        <w:rPr>
          <w:b/>
          <w:lang w:val="sl-SI"/>
        </w:rPr>
      </w:pPr>
    </w:p>
    <w:p w:rsidR="00575DF4" w:rsidRPr="00FE07D3" w:rsidRDefault="00D16D38" w:rsidP="00953C9D">
      <w:pPr>
        <w:pStyle w:val="Naslov3"/>
        <w:numPr>
          <w:ilvl w:val="0"/>
          <w:numId w:val="0"/>
        </w:numPr>
        <w:rPr>
          <w:lang w:val="sl-SI"/>
        </w:rPr>
      </w:pPr>
      <w:bookmarkStart w:id="49" w:name="_Toc461445100"/>
      <w:r w:rsidRPr="00FE07D3">
        <w:rPr>
          <w:lang w:val="sl-SI"/>
        </w:rPr>
        <w:t>5</w:t>
      </w:r>
      <w:r w:rsidR="00953C9D" w:rsidRPr="00FE07D3">
        <w:rPr>
          <w:lang w:val="sl-SI"/>
        </w:rPr>
        <w:t>.1.3.</w:t>
      </w:r>
      <w:r w:rsidR="00953C9D" w:rsidRPr="00FE07D3">
        <w:rPr>
          <w:lang w:val="sl-SI"/>
        </w:rPr>
        <w:tab/>
      </w:r>
      <w:r w:rsidR="00575DF4" w:rsidRPr="00FE07D3">
        <w:rPr>
          <w:lang w:val="sl-SI"/>
        </w:rPr>
        <w:t>S</w:t>
      </w:r>
      <w:r w:rsidR="00355241" w:rsidRPr="00FE07D3">
        <w:rPr>
          <w:lang w:val="sl-SI"/>
        </w:rPr>
        <w:t>prejem in oskrba ogroženih</w:t>
      </w:r>
      <w:r w:rsidR="00180945" w:rsidRPr="00FE07D3">
        <w:rPr>
          <w:lang w:val="sl-SI"/>
        </w:rPr>
        <w:t xml:space="preserve"> prebivalcev</w:t>
      </w:r>
      <w:bookmarkEnd w:id="49"/>
    </w:p>
    <w:p w:rsidR="00575DF4" w:rsidRPr="00FE07D3" w:rsidRDefault="00575DF4" w:rsidP="00575DF4">
      <w:pPr>
        <w:jc w:val="both"/>
        <w:rPr>
          <w:rFonts w:cs="Tahoma"/>
          <w:lang w:val="sl-SI"/>
        </w:rPr>
      </w:pPr>
    </w:p>
    <w:p w:rsidR="00B31691" w:rsidRPr="00FE07D3" w:rsidRDefault="00B31691" w:rsidP="00E82A25">
      <w:pPr>
        <w:pStyle w:val="Telobesedila3"/>
        <w:spacing w:after="0"/>
        <w:jc w:val="both"/>
        <w:rPr>
          <w:rFonts w:cs="Tahoma"/>
          <w:sz w:val="24"/>
          <w:szCs w:val="24"/>
          <w:lang w:val="sl-SI"/>
        </w:rPr>
      </w:pPr>
      <w:r w:rsidRPr="00FE07D3">
        <w:rPr>
          <w:rFonts w:cs="Tahoma"/>
          <w:sz w:val="24"/>
          <w:szCs w:val="24"/>
          <w:lang w:val="sl-SI"/>
        </w:rPr>
        <w:t>Za sprejem in oskrbo evakuirancev poskrbi občina, ki izvaja evakuacijo na predhodno zagotovljene lokacije za nastanitev evakuiranih občanov, kjer se jim zagotovi najnujnejše pogoje za nastanitev, hrano, obleko in zdravstveno oskrbo.</w:t>
      </w:r>
    </w:p>
    <w:p w:rsidR="00294C21" w:rsidRPr="00FE07D3" w:rsidRDefault="00294C21" w:rsidP="00E82A25">
      <w:pPr>
        <w:pStyle w:val="Telobesedila3"/>
        <w:spacing w:after="0"/>
        <w:jc w:val="both"/>
        <w:rPr>
          <w:rFonts w:cs="Tahoma"/>
          <w:sz w:val="24"/>
          <w:szCs w:val="24"/>
          <w:lang w:val="sl-SI"/>
        </w:rPr>
      </w:pPr>
      <w:r w:rsidRPr="00FE07D3">
        <w:rPr>
          <w:rFonts w:cs="Tahoma"/>
          <w:sz w:val="24"/>
          <w:szCs w:val="24"/>
          <w:lang w:val="sl-SI"/>
        </w:rPr>
        <w:t>Sprejem in oskrba ogroženih ter prizadetih prebivalcev obsegata:</w:t>
      </w:r>
    </w:p>
    <w:p w:rsidR="00294C21" w:rsidRPr="00FE07D3" w:rsidRDefault="00294C21" w:rsidP="00E82A25">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evidentiranje ogroženih prebivalcev,</w:t>
      </w:r>
    </w:p>
    <w:p w:rsidR="00294C21" w:rsidRPr="00FE07D3" w:rsidRDefault="00294C21" w:rsidP="00E82A25">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urejanje sprejemališč,</w:t>
      </w:r>
    </w:p>
    <w:p w:rsidR="00294C21" w:rsidRPr="00FE07D3" w:rsidRDefault="00294C21" w:rsidP="00E82A25">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urejanje začasnih prebivališč (če je le mogoče prebivalce namestimo v zidane objekte oziroma v bivalnike, v nujnih primerih pa v šotore),</w:t>
      </w:r>
    </w:p>
    <w:p w:rsidR="00294C21" w:rsidRPr="00FE07D3" w:rsidRDefault="00294C21" w:rsidP="00E82A25">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nastanitev prebivalstva,</w:t>
      </w:r>
    </w:p>
    <w:p w:rsidR="00294C21" w:rsidRPr="00FE07D3" w:rsidRDefault="00294C21" w:rsidP="00E82A25">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oskrba z najnujnejšimi življenjskimi potrebščinami (pitno vodo, hrano, obleko, električno energijo, nujno zdravstveno oskrbo, psihološko pomočjo, obveščanjem in izobraževanjem šoloobveznih otrok),</w:t>
      </w:r>
    </w:p>
    <w:p w:rsidR="00294C21" w:rsidRPr="00FE07D3" w:rsidRDefault="00294C21" w:rsidP="00E82A25">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zbiranje in razdeljevanje humanitarne pomoči.</w:t>
      </w:r>
    </w:p>
    <w:p w:rsidR="00294C21" w:rsidRPr="00FE07D3" w:rsidRDefault="00294C21" w:rsidP="00294C21">
      <w:pPr>
        <w:pStyle w:val="Telobesedila3"/>
        <w:rPr>
          <w:rFonts w:cs="Tahoma"/>
          <w:sz w:val="24"/>
          <w:szCs w:val="24"/>
          <w:lang w:val="sl-SI"/>
        </w:rPr>
      </w:pPr>
    </w:p>
    <w:p w:rsidR="00294C21" w:rsidRPr="00FE07D3" w:rsidRDefault="00294C21" w:rsidP="004149E8">
      <w:pPr>
        <w:jc w:val="both"/>
        <w:rPr>
          <w:rFonts w:cs="Tahoma"/>
          <w:szCs w:val="24"/>
          <w:lang w:val="sl-SI"/>
        </w:rPr>
      </w:pPr>
      <w:r w:rsidRPr="00FE07D3">
        <w:rPr>
          <w:rFonts w:cs="Tahoma"/>
          <w:szCs w:val="24"/>
          <w:lang w:val="sl-SI"/>
        </w:rPr>
        <w:t>Nastanitev prebivalcev se praviloma izvaja v bližini stalnih prebivališč evakuiranih prebivalcev. Prebivalce se namesti v zidane objekte, če pa to ni možno v bivalnike in v skrajnih primerih v šotore. Pri načrtovanju je potrebno upoštevati možnosti zagotavljanja vode, elektrike, in drugih življenjskih potrebščin. V kolikor kapacitete v občini ne zadoščajo oziroma, se občina poveže s sosednjo občino oziroma zaprosi pomoč štab Civilne zaščite za Vzhodnoštajersko.</w:t>
      </w:r>
    </w:p>
    <w:p w:rsidR="000B26F1" w:rsidRPr="00FE07D3" w:rsidRDefault="000B26F1" w:rsidP="004149E8">
      <w:pPr>
        <w:jc w:val="both"/>
        <w:rPr>
          <w:rFonts w:cs="Tahoma"/>
          <w:szCs w:val="24"/>
          <w:lang w:val="sl-SI"/>
        </w:rPr>
      </w:pPr>
    </w:p>
    <w:p w:rsidR="000B26F1" w:rsidRPr="00FE07D3" w:rsidRDefault="000B26F1" w:rsidP="004149E8">
      <w:pPr>
        <w:jc w:val="both"/>
        <w:rPr>
          <w:rFonts w:cs="Tahoma"/>
          <w:szCs w:val="24"/>
          <w:lang w:val="sl-SI"/>
        </w:rPr>
      </w:pPr>
      <w:r w:rsidRPr="00FE07D3">
        <w:rPr>
          <w:rFonts w:cs="Tahoma"/>
          <w:szCs w:val="24"/>
          <w:lang w:val="sl-SI"/>
        </w:rPr>
        <w:t>Začasno nastanitev odreja poveljnik CZ občine, izvaja jo OŠCZ s pomočjo področnih gasilskih društev, Policije in SV. Župan lahko izjemoma odredi, da morajo lastniki ali uporabniki stanovanjskih hiš in vikendov začasno sprejeti na stanovanje evakuirane prebivalce, če njihove nastanitve ni mogoče rešiti na drugačen način.</w:t>
      </w:r>
    </w:p>
    <w:p w:rsidR="000B26F1" w:rsidRPr="00FE07D3" w:rsidRDefault="000B26F1" w:rsidP="004149E8">
      <w:pPr>
        <w:jc w:val="both"/>
        <w:rPr>
          <w:rFonts w:cs="Tahoma"/>
          <w:szCs w:val="24"/>
          <w:lang w:val="sl-SI"/>
        </w:rPr>
      </w:pPr>
    </w:p>
    <w:p w:rsidR="000B26F1" w:rsidRPr="00FE07D3" w:rsidRDefault="000B26F1" w:rsidP="004149E8">
      <w:pPr>
        <w:jc w:val="both"/>
        <w:rPr>
          <w:rFonts w:cs="Tahoma"/>
          <w:szCs w:val="24"/>
          <w:lang w:val="sl-SI"/>
        </w:rPr>
      </w:pPr>
      <w:r w:rsidRPr="00FE07D3">
        <w:rPr>
          <w:rFonts w:cs="Tahoma"/>
          <w:szCs w:val="24"/>
          <w:lang w:val="sl-SI"/>
        </w:rPr>
        <w:t>Prevoz evakuiranih prebivalcev se organizira s osebnimi vozili evakuiranih, gasilskimi vozili in v primeru večjih potreb z lokalnimi avtobusnimi prevozniki.</w:t>
      </w:r>
    </w:p>
    <w:p w:rsidR="000B26F1" w:rsidRPr="00FE07D3" w:rsidRDefault="000B26F1" w:rsidP="004149E8">
      <w:pPr>
        <w:jc w:val="both"/>
        <w:rPr>
          <w:rFonts w:cs="Tahoma"/>
          <w:szCs w:val="24"/>
          <w:lang w:val="sl-SI"/>
        </w:rPr>
      </w:pPr>
    </w:p>
    <w:p w:rsidR="00575DF4" w:rsidRPr="00DD2123" w:rsidRDefault="000B26F1" w:rsidP="00DD2123">
      <w:pPr>
        <w:jc w:val="both"/>
        <w:rPr>
          <w:rFonts w:cs="Tahoma"/>
          <w:szCs w:val="24"/>
          <w:lang w:val="sl-SI"/>
        </w:rPr>
      </w:pPr>
      <w:r w:rsidRPr="00FE07D3">
        <w:rPr>
          <w:rFonts w:cs="Tahoma"/>
          <w:szCs w:val="24"/>
          <w:lang w:val="sl-SI"/>
        </w:rPr>
        <w:t>Prehrana za evakuirane prebivalce se zagotovi s pogodbenimi izvajalci gostinskih storitev ter šolskimi kuhinjami.</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4"/>
      </w:tblGrid>
      <w:tr w:rsidR="00575DF4" w:rsidRPr="00FE07D3" w:rsidTr="00E82A25">
        <w:tc>
          <w:tcPr>
            <w:tcW w:w="9424" w:type="dxa"/>
            <w:tcBorders>
              <w:top w:val="single" w:sz="4" w:space="0" w:color="auto"/>
              <w:left w:val="single" w:sz="4" w:space="0" w:color="auto"/>
              <w:bottom w:val="single" w:sz="4" w:space="0" w:color="auto"/>
              <w:right w:val="single" w:sz="4" w:space="0" w:color="auto"/>
            </w:tcBorders>
            <w:shd w:val="clear" w:color="auto" w:fill="auto"/>
          </w:tcPr>
          <w:p w:rsidR="00575DF4" w:rsidRPr="00FE07D3" w:rsidRDefault="00575DF4">
            <w:pPr>
              <w:tabs>
                <w:tab w:val="center" w:pos="2127"/>
              </w:tabs>
              <w:rPr>
                <w:rFonts w:cs="Tahoma"/>
                <w:color w:val="C00000"/>
                <w:lang w:val="sl-SI"/>
              </w:rPr>
            </w:pPr>
            <w:r w:rsidRPr="00FE07D3">
              <w:rPr>
                <w:rFonts w:cs="Tahoma"/>
                <w:color w:val="C00000"/>
                <w:lang w:val="sl-SI"/>
              </w:rPr>
              <w:t xml:space="preserve">P </w:t>
            </w:r>
            <w:r w:rsidR="00C30DBE" w:rsidRPr="00FE07D3">
              <w:rPr>
                <w:rFonts w:cs="Tahoma"/>
                <w:color w:val="C00000"/>
                <w:lang w:val="sl-SI"/>
              </w:rPr>
              <w:t>–7/03/03</w:t>
            </w:r>
            <w:r w:rsidRPr="00FE07D3">
              <w:rPr>
                <w:rFonts w:cs="Tahoma"/>
                <w:color w:val="C00000"/>
                <w:lang w:val="sl-SI"/>
              </w:rPr>
              <w:t xml:space="preserve">   Pregled objektov javne prehrane in njihovih zmogljivosti</w:t>
            </w:r>
          </w:p>
          <w:p w:rsidR="00575DF4" w:rsidRPr="00FE07D3" w:rsidRDefault="00575DF4">
            <w:pPr>
              <w:tabs>
                <w:tab w:val="center" w:pos="2127"/>
              </w:tabs>
              <w:rPr>
                <w:rFonts w:cs="Tahoma"/>
                <w:color w:val="C00000"/>
                <w:lang w:val="sl-SI"/>
              </w:rPr>
            </w:pPr>
            <w:r w:rsidRPr="00FE07D3">
              <w:rPr>
                <w:rFonts w:cs="Tahoma"/>
                <w:color w:val="C00000"/>
                <w:lang w:val="sl-SI"/>
              </w:rPr>
              <w:t>P</w:t>
            </w:r>
            <w:r w:rsidR="00175D79" w:rsidRPr="00FE07D3">
              <w:rPr>
                <w:rFonts w:cs="Tahoma"/>
                <w:color w:val="C00000"/>
                <w:lang w:val="sl-SI"/>
              </w:rPr>
              <w:t xml:space="preserve"> – </w:t>
            </w:r>
            <w:r w:rsidR="00C30DBE" w:rsidRPr="00FE07D3">
              <w:rPr>
                <w:rFonts w:cs="Tahoma"/>
                <w:color w:val="C00000"/>
                <w:lang w:val="sl-SI"/>
              </w:rPr>
              <w:t xml:space="preserve">2/02  </w:t>
            </w:r>
            <w:r w:rsidRPr="00FE07D3">
              <w:rPr>
                <w:rFonts w:cs="Tahoma"/>
                <w:color w:val="C00000"/>
                <w:lang w:val="sl-SI"/>
              </w:rPr>
              <w:t xml:space="preserve"> </w:t>
            </w:r>
            <w:r w:rsidR="00CD6734">
              <w:rPr>
                <w:rFonts w:cs="Tahoma"/>
                <w:color w:val="C00000"/>
                <w:lang w:val="sl-SI"/>
              </w:rPr>
              <w:t xml:space="preserve">    </w:t>
            </w:r>
            <w:r w:rsidRPr="00FE07D3">
              <w:rPr>
                <w:rFonts w:cs="Tahoma"/>
                <w:color w:val="C00000"/>
                <w:lang w:val="sl-SI"/>
              </w:rPr>
              <w:t xml:space="preserve">Pregled humanitarnih organizacij </w:t>
            </w:r>
          </w:p>
          <w:p w:rsidR="00575DF4" w:rsidRPr="00FE07D3" w:rsidRDefault="00575DF4" w:rsidP="00A515C2">
            <w:pPr>
              <w:tabs>
                <w:tab w:val="center" w:pos="2127"/>
              </w:tabs>
              <w:rPr>
                <w:rFonts w:cs="Tahoma"/>
                <w:b/>
                <w:color w:val="FF0000"/>
                <w:lang w:val="sl-SI"/>
              </w:rPr>
            </w:pPr>
            <w:r w:rsidRPr="00FE07D3">
              <w:rPr>
                <w:rFonts w:cs="Tahoma"/>
                <w:color w:val="C00000"/>
                <w:lang w:val="sl-SI"/>
              </w:rPr>
              <w:t xml:space="preserve">P </w:t>
            </w:r>
            <w:r w:rsidR="00C30DBE" w:rsidRPr="00FE07D3">
              <w:rPr>
                <w:rFonts w:cs="Tahoma"/>
                <w:color w:val="C00000"/>
                <w:lang w:val="sl-SI"/>
              </w:rPr>
              <w:t>–</w:t>
            </w:r>
            <w:r w:rsidRPr="00FE07D3">
              <w:rPr>
                <w:rFonts w:cs="Tahoma"/>
                <w:color w:val="C00000"/>
                <w:lang w:val="sl-SI"/>
              </w:rPr>
              <w:t xml:space="preserve"> 3</w:t>
            </w:r>
            <w:r w:rsidR="00C30DBE" w:rsidRPr="00FE07D3">
              <w:rPr>
                <w:rFonts w:cs="Tahoma"/>
                <w:color w:val="C00000"/>
                <w:lang w:val="sl-SI"/>
              </w:rPr>
              <w:t>/06</w:t>
            </w:r>
            <w:r w:rsidR="00CD6734">
              <w:rPr>
                <w:rFonts w:cs="Tahoma"/>
                <w:color w:val="C00000"/>
                <w:lang w:val="sl-SI"/>
              </w:rPr>
              <w:t xml:space="preserve">       </w:t>
            </w:r>
            <w:r w:rsidRPr="00FE07D3">
              <w:rPr>
                <w:rFonts w:cs="Tahoma"/>
                <w:color w:val="C00000"/>
                <w:lang w:val="sl-SI"/>
              </w:rPr>
              <w:t xml:space="preserve">Pregled </w:t>
            </w:r>
            <w:r w:rsidR="00A515C2" w:rsidRPr="00FE07D3">
              <w:rPr>
                <w:rFonts w:cs="Tahoma"/>
                <w:color w:val="C00000"/>
                <w:lang w:val="sl-SI"/>
              </w:rPr>
              <w:t>organizacij za zagotavljanje prehrane</w:t>
            </w:r>
          </w:p>
        </w:tc>
      </w:tr>
    </w:tbl>
    <w:p w:rsidR="00575DF4" w:rsidRPr="00FE07D3" w:rsidRDefault="00575DF4" w:rsidP="00575DF4">
      <w:pPr>
        <w:jc w:val="both"/>
        <w:rPr>
          <w:b/>
          <w:lang w:val="sl-SI"/>
        </w:rPr>
      </w:pPr>
    </w:p>
    <w:p w:rsidR="00010FE3" w:rsidRDefault="00010FE3" w:rsidP="00575DF4">
      <w:pPr>
        <w:jc w:val="both"/>
        <w:rPr>
          <w:b/>
          <w:lang w:val="sl-SI"/>
        </w:rPr>
      </w:pPr>
    </w:p>
    <w:p w:rsidR="005A0F8F" w:rsidRPr="00FE07D3" w:rsidRDefault="005A0F8F" w:rsidP="00575DF4">
      <w:pPr>
        <w:jc w:val="both"/>
        <w:rPr>
          <w:b/>
          <w:lang w:val="sl-SI"/>
        </w:rPr>
      </w:pPr>
    </w:p>
    <w:p w:rsidR="00575DF4" w:rsidRPr="00FE07D3" w:rsidRDefault="00D16D38" w:rsidP="00953C9D">
      <w:pPr>
        <w:pStyle w:val="Naslov3"/>
        <w:numPr>
          <w:ilvl w:val="0"/>
          <w:numId w:val="0"/>
        </w:numPr>
        <w:rPr>
          <w:lang w:val="sl-SI"/>
        </w:rPr>
      </w:pPr>
      <w:bookmarkStart w:id="50" w:name="_Toc461445101"/>
      <w:r w:rsidRPr="00FE07D3">
        <w:rPr>
          <w:lang w:val="sl-SI"/>
        </w:rPr>
        <w:lastRenderedPageBreak/>
        <w:t>5</w:t>
      </w:r>
      <w:r w:rsidR="00575DF4" w:rsidRPr="00FE07D3">
        <w:rPr>
          <w:lang w:val="sl-SI"/>
        </w:rPr>
        <w:t>.1.4</w:t>
      </w:r>
      <w:r w:rsidR="00953C9D" w:rsidRPr="00FE07D3">
        <w:rPr>
          <w:lang w:val="sl-SI"/>
        </w:rPr>
        <w:t>.</w:t>
      </w:r>
      <w:r w:rsidR="00953C9D" w:rsidRPr="00FE07D3">
        <w:rPr>
          <w:lang w:val="sl-SI"/>
        </w:rPr>
        <w:tab/>
      </w:r>
      <w:r w:rsidR="00575DF4" w:rsidRPr="00FE07D3">
        <w:rPr>
          <w:lang w:val="sl-SI"/>
        </w:rPr>
        <w:t>R</w:t>
      </w:r>
      <w:r w:rsidR="00180945" w:rsidRPr="00FE07D3">
        <w:rPr>
          <w:lang w:val="sl-SI"/>
        </w:rPr>
        <w:t>adiološka</w:t>
      </w:r>
      <w:r w:rsidR="00575DF4" w:rsidRPr="00FE07D3">
        <w:rPr>
          <w:lang w:val="sl-SI"/>
        </w:rPr>
        <w:t xml:space="preserve">, </w:t>
      </w:r>
      <w:r w:rsidR="00180945" w:rsidRPr="00FE07D3">
        <w:rPr>
          <w:lang w:val="sl-SI"/>
        </w:rPr>
        <w:t>kemijska in biološka zaščita</w:t>
      </w:r>
      <w:bookmarkEnd w:id="50"/>
    </w:p>
    <w:p w:rsidR="00575DF4" w:rsidRPr="00FE07D3" w:rsidRDefault="00575DF4" w:rsidP="00575DF4">
      <w:pPr>
        <w:jc w:val="both"/>
        <w:rPr>
          <w:lang w:val="sl-SI"/>
        </w:rPr>
      </w:pPr>
    </w:p>
    <w:p w:rsidR="008E6D53" w:rsidRPr="008E6D53" w:rsidRDefault="003A340B" w:rsidP="008E6D53">
      <w:pPr>
        <w:pStyle w:val="Telobesedila3"/>
        <w:spacing w:after="0"/>
        <w:jc w:val="both"/>
        <w:rPr>
          <w:rFonts w:cs="Tahoma"/>
          <w:sz w:val="24"/>
          <w:szCs w:val="24"/>
          <w:lang w:val="sl-SI"/>
        </w:rPr>
      </w:pPr>
      <w:r w:rsidRPr="008E6D53">
        <w:rPr>
          <w:rFonts w:cs="Tahoma"/>
          <w:sz w:val="24"/>
          <w:szCs w:val="24"/>
          <w:lang w:val="sl-SI"/>
        </w:rPr>
        <w:t>Ob potresu nastane tudi nevarnost, da zaradi poškodb na objektih in napravah, v katerih se proizvajajo, uporabljajo, hranijo ali prevažajo nevarne snovi, pride do nenadzorovanega uhajanja teh snovi v okolje. Na celotnem prizadetem območju je treba poostriti nadzor nad nevarnimi snovmi in ravnanjem z njimi. Potres lahko posredno povzroči tudi jedrsko in radiološko nesrečo. Radiološke nesreče se lahko zgodijo v sevalnih objektih (industrijski, raziskovalni in zdravstveni objekti z obsevalnimi napravami ali z radioaktivnimi snovmi in odlagališča z rudarsko</w:t>
      </w:r>
      <w:r w:rsidR="00496F1D" w:rsidRPr="008E6D53">
        <w:rPr>
          <w:rFonts w:cs="Tahoma"/>
          <w:sz w:val="24"/>
          <w:szCs w:val="24"/>
          <w:lang w:val="sl-SI"/>
        </w:rPr>
        <w:t xml:space="preserve"> ali hidrometalurško jalovino).</w:t>
      </w:r>
      <w:r w:rsidR="008E6D53">
        <w:rPr>
          <w:rFonts w:cs="Tahoma"/>
          <w:szCs w:val="24"/>
          <w:lang w:val="sl-SI"/>
        </w:rPr>
        <w:t xml:space="preserve"> </w:t>
      </w:r>
      <w:r w:rsidR="008E6D53" w:rsidRPr="008E6D53">
        <w:rPr>
          <w:sz w:val="24"/>
          <w:szCs w:val="24"/>
        </w:rPr>
        <w:t>Nadzor izvajajo prebivalci, gospodarske družbe, zavodi in druge organizacije, ki uporabljajo in prevažajo ali skladiščijo nevarne snovi, občina ter pristojni državni organi. Posebej je potrebno izvajati nadzor nad iztekanjem nafte in naftnih derivatov v prometu in gospodinjstvih. Potrebno je organizirati tudi zbiranje ter odstranjevanje raznih kemikalij, ki se nahajajo na območjih, ki jih je prizadel potres.</w:t>
      </w:r>
    </w:p>
    <w:p w:rsidR="003A340B" w:rsidRPr="00FE07D3" w:rsidRDefault="003A340B" w:rsidP="004149E8">
      <w:pPr>
        <w:jc w:val="both"/>
        <w:rPr>
          <w:rFonts w:cs="Tahoma"/>
          <w:szCs w:val="24"/>
          <w:lang w:val="sl-SI"/>
        </w:rPr>
      </w:pPr>
    </w:p>
    <w:p w:rsidR="003A340B" w:rsidRPr="00FE07D3" w:rsidRDefault="003A340B" w:rsidP="003A340B">
      <w:pPr>
        <w:rPr>
          <w:rFonts w:cs="Tahoma"/>
          <w:szCs w:val="24"/>
          <w:lang w:val="sl-SI"/>
        </w:rPr>
      </w:pPr>
      <w:r w:rsidRPr="00FE07D3">
        <w:rPr>
          <w:rFonts w:cs="Tahoma"/>
          <w:szCs w:val="24"/>
          <w:lang w:val="sl-SI"/>
        </w:rPr>
        <w:t>RKB-zaščita, obsega:</w:t>
      </w:r>
    </w:p>
    <w:p w:rsidR="003A340B" w:rsidRPr="00FE07D3" w:rsidRDefault="003A340B"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evidentiranje virov tveganja zaradi nevarnih snovi,</w:t>
      </w:r>
    </w:p>
    <w:p w:rsidR="003A340B" w:rsidRPr="00FE07D3" w:rsidRDefault="003A340B"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izvidovanje nevarnih snovi v okolju (detekcija, identifikacija, dozimetrija, preprostejše analize),</w:t>
      </w:r>
    </w:p>
    <w:p w:rsidR="003A340B" w:rsidRPr="00FE07D3" w:rsidRDefault="003A340B"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ugotavljanje in označevanje meja kontaminiranih območij,</w:t>
      </w:r>
    </w:p>
    <w:p w:rsidR="003A340B" w:rsidRPr="00FE07D3" w:rsidRDefault="003A340B"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ugotavljanje prenehanja radiološke in kemijske nevarnosti,</w:t>
      </w:r>
    </w:p>
    <w:p w:rsidR="003A340B" w:rsidRPr="00FE07D3" w:rsidRDefault="003A340B"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jemanje vzorcev za analize in preiskave,</w:t>
      </w:r>
    </w:p>
    <w:p w:rsidR="003A340B" w:rsidRPr="00FE07D3" w:rsidRDefault="003A340B"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usmerjanje, usklajevanje in izvajanje zaščitnega ukrepa,</w:t>
      </w:r>
    </w:p>
    <w:p w:rsidR="003A340B" w:rsidRPr="00FE07D3" w:rsidRDefault="003A340B"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dekontaminacija ljudi in opreme,</w:t>
      </w:r>
    </w:p>
    <w:p w:rsidR="003A340B" w:rsidRPr="00FE07D3" w:rsidRDefault="003A340B"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zbiranje in odstranjevanje nevarnih snovi</w:t>
      </w:r>
      <w:r w:rsidR="00496F1D">
        <w:rPr>
          <w:rFonts w:ascii="Tahoma" w:hAnsi="Tahoma" w:cs="Tahoma"/>
          <w:sz w:val="24"/>
          <w:lang w:val="sl-SI"/>
        </w:rPr>
        <w:t>.</w:t>
      </w:r>
    </w:p>
    <w:p w:rsidR="003A340B" w:rsidRPr="00FE07D3" w:rsidRDefault="003A340B" w:rsidP="00496F1D">
      <w:pPr>
        <w:pStyle w:val="Oznaenseznam"/>
        <w:tabs>
          <w:tab w:val="clear" w:pos="720"/>
        </w:tabs>
        <w:ind w:left="0" w:firstLine="0"/>
        <w:jc w:val="both"/>
        <w:rPr>
          <w:rFonts w:ascii="Tahoma" w:hAnsi="Tahoma" w:cs="Tahoma"/>
          <w:sz w:val="24"/>
          <w:lang w:val="sl-SI"/>
        </w:rPr>
      </w:pPr>
    </w:p>
    <w:p w:rsidR="008E6D53" w:rsidRDefault="008E6D53" w:rsidP="00496F1D">
      <w:pPr>
        <w:pStyle w:val="Telobesedila3"/>
        <w:spacing w:after="0"/>
        <w:jc w:val="both"/>
        <w:rPr>
          <w:rFonts w:cs="Tahoma"/>
          <w:sz w:val="24"/>
          <w:szCs w:val="24"/>
          <w:lang w:val="sl-SI"/>
        </w:rPr>
      </w:pPr>
    </w:p>
    <w:p w:rsidR="003A340B" w:rsidRPr="00FE07D3" w:rsidRDefault="003A340B" w:rsidP="00496F1D">
      <w:pPr>
        <w:pStyle w:val="Telobesedila3"/>
        <w:spacing w:after="0"/>
        <w:jc w:val="both"/>
        <w:rPr>
          <w:rFonts w:cs="Tahoma"/>
          <w:sz w:val="24"/>
          <w:szCs w:val="24"/>
          <w:lang w:val="sl-SI"/>
        </w:rPr>
      </w:pPr>
      <w:r w:rsidRPr="00FE07D3">
        <w:rPr>
          <w:rFonts w:cs="Tahoma"/>
          <w:sz w:val="24"/>
          <w:szCs w:val="24"/>
          <w:lang w:val="sl-SI"/>
        </w:rPr>
        <w:t>RKB-zaščito organizirajo in pri izvajanju zaščitnega ukrepa sodelujejo gospodarske družbe, zavodi in druge organizacije, ki v svojem delovnem procesu uporabljajo, proizvajajo, prevažajo ali skladiščijonevarne snovi,</w:t>
      </w:r>
      <w:r w:rsidR="00F757E3">
        <w:rPr>
          <w:rFonts w:cs="Tahoma"/>
          <w:sz w:val="24"/>
          <w:szCs w:val="24"/>
          <w:lang w:val="sl-SI"/>
        </w:rPr>
        <w:t xml:space="preserve"> ter občina s</w:t>
      </w:r>
      <w:r w:rsidRPr="00FE07D3">
        <w:rPr>
          <w:rFonts w:cs="Tahoma"/>
          <w:sz w:val="24"/>
          <w:szCs w:val="24"/>
          <w:lang w:val="sl-SI"/>
        </w:rPr>
        <w:t xml:space="preserve"> </w:t>
      </w:r>
      <w:r w:rsidR="005A0F8F">
        <w:rPr>
          <w:rFonts w:cs="Tahoma"/>
          <w:sz w:val="24"/>
          <w:szCs w:val="24"/>
          <w:lang w:val="sl-SI"/>
        </w:rPr>
        <w:t xml:space="preserve">PGD Oplotnica kot osrednjo enoto ter s </w:t>
      </w:r>
      <w:r w:rsidRPr="00FE07D3">
        <w:rPr>
          <w:rFonts w:cs="Tahoma"/>
          <w:sz w:val="24"/>
          <w:szCs w:val="24"/>
          <w:lang w:val="sl-SI"/>
        </w:rPr>
        <w:t>PGD Slovenska Bistrica kot enoto širšega pomena</w:t>
      </w:r>
      <w:r w:rsidR="009332B3" w:rsidRPr="00FE07D3">
        <w:rPr>
          <w:rFonts w:cs="Tahoma"/>
          <w:sz w:val="24"/>
          <w:szCs w:val="24"/>
          <w:lang w:val="sl-SI"/>
        </w:rPr>
        <w:t>.</w:t>
      </w:r>
      <w:r w:rsidRPr="00FE07D3">
        <w:rPr>
          <w:rFonts w:cs="Tahoma"/>
          <w:sz w:val="24"/>
          <w:szCs w:val="24"/>
          <w:lang w:val="sl-SI"/>
        </w:rPr>
        <w:t xml:space="preserve"> Še posebej je zaradi velikih količin (uporaba v prometu in gospodinjstvih) treba izvajati nadzor nad iztekanjem nafte in naftnih derivatov. Po potresu je treba organizirati tudi zbiranje ter odstranjevanje različnih kemikalij, ki se uporabljajo v industriji, kmetijstvu in po gospodinjstvih. Podjetje KEMIS d.o.o. Radomlje na podlagi pogodbe posreduje v primerih, kjer so udeležene nevarne snovi.</w:t>
      </w:r>
    </w:p>
    <w:p w:rsidR="003A340B" w:rsidRPr="00FE07D3" w:rsidRDefault="003A340B" w:rsidP="00496F1D">
      <w:pPr>
        <w:pStyle w:val="Telobesedila3"/>
        <w:spacing w:after="0"/>
        <w:jc w:val="both"/>
        <w:rPr>
          <w:rFonts w:cs="Tahoma"/>
          <w:sz w:val="24"/>
          <w:szCs w:val="24"/>
          <w:lang w:val="sl-SI"/>
        </w:rPr>
      </w:pPr>
    </w:p>
    <w:p w:rsidR="003A340B" w:rsidRPr="00FE07D3" w:rsidRDefault="003A340B" w:rsidP="004149E8">
      <w:pPr>
        <w:jc w:val="both"/>
        <w:rPr>
          <w:rFonts w:cs="Tahoma"/>
          <w:szCs w:val="24"/>
          <w:lang w:val="sl-SI"/>
        </w:rPr>
      </w:pPr>
      <w:r w:rsidRPr="00FE07D3">
        <w:rPr>
          <w:rFonts w:cs="Tahoma"/>
          <w:szCs w:val="24"/>
          <w:lang w:val="sl-SI"/>
        </w:rPr>
        <w:t>Po potrebi se v odkrivanje nevarnih snovi v okolju vključi tudi regijska enota za RKB zaščito – Oddelek za RKB izvidovanje. Enota izvaja detekcijo, identifikacijo, dozimetrijo, opravlja enostavnejše analize, jemlje vzorce na terenu ter ugotavlja in označuje mejo kontaminiranega območja. Za opravljanje zahtevnejših analiz in preiskav vključimo državno enota ELME.</w:t>
      </w:r>
    </w:p>
    <w:p w:rsidR="00575DF4" w:rsidRPr="00FE07D3" w:rsidRDefault="00575DF4" w:rsidP="00575DF4">
      <w:pPr>
        <w:pStyle w:val="Telobesedila-zamik"/>
        <w:ind w:left="720" w:hanging="720"/>
        <w:rPr>
          <w:rFonts w:cs="Tahoma"/>
          <w:color w:val="auto"/>
          <w:kern w:val="0"/>
        </w:rPr>
      </w:pPr>
    </w:p>
    <w:p w:rsidR="00575DF4" w:rsidRPr="00FE07D3" w:rsidRDefault="00D16D38" w:rsidP="00953C9D">
      <w:pPr>
        <w:pStyle w:val="Naslov3"/>
        <w:numPr>
          <w:ilvl w:val="0"/>
          <w:numId w:val="0"/>
        </w:numPr>
        <w:rPr>
          <w:lang w:val="sl-SI"/>
        </w:rPr>
      </w:pPr>
      <w:bookmarkStart w:id="51" w:name="_Toc461445102"/>
      <w:r w:rsidRPr="00FE07D3">
        <w:rPr>
          <w:lang w:val="sl-SI"/>
        </w:rPr>
        <w:t>5</w:t>
      </w:r>
      <w:r w:rsidR="00575DF4" w:rsidRPr="00FE07D3">
        <w:rPr>
          <w:lang w:val="sl-SI"/>
        </w:rPr>
        <w:t>.1.5</w:t>
      </w:r>
      <w:r w:rsidR="00953C9D" w:rsidRPr="00FE07D3">
        <w:rPr>
          <w:lang w:val="sl-SI"/>
        </w:rPr>
        <w:t>.</w:t>
      </w:r>
      <w:r w:rsidR="00953C9D" w:rsidRPr="00FE07D3">
        <w:rPr>
          <w:lang w:val="sl-SI"/>
        </w:rPr>
        <w:tab/>
      </w:r>
      <w:r w:rsidR="00575DF4" w:rsidRPr="00FE07D3">
        <w:rPr>
          <w:lang w:val="sl-SI"/>
        </w:rPr>
        <w:t>Z</w:t>
      </w:r>
      <w:r w:rsidR="00180945" w:rsidRPr="00FE07D3">
        <w:rPr>
          <w:lang w:val="sl-SI"/>
        </w:rPr>
        <w:t>aščita kulturne dediščine</w:t>
      </w:r>
      <w:bookmarkEnd w:id="51"/>
    </w:p>
    <w:p w:rsidR="00575DF4" w:rsidRPr="00FE07D3" w:rsidRDefault="00575DF4" w:rsidP="00575DF4">
      <w:pPr>
        <w:jc w:val="both"/>
        <w:rPr>
          <w:rFonts w:cs="Tahoma"/>
          <w:lang w:val="sl-SI"/>
        </w:rPr>
      </w:pPr>
    </w:p>
    <w:p w:rsidR="00575DF4" w:rsidRPr="00FE07D3" w:rsidRDefault="007422D3" w:rsidP="00575DF4">
      <w:pPr>
        <w:jc w:val="both"/>
        <w:rPr>
          <w:rFonts w:cs="Tahoma"/>
          <w:lang w:val="sl-SI"/>
        </w:rPr>
      </w:pPr>
      <w:r w:rsidRPr="00FE07D3">
        <w:rPr>
          <w:rFonts w:cs="Tahoma"/>
          <w:lang w:val="sl-SI"/>
        </w:rPr>
        <w:t xml:space="preserve">Zaščita kulturne dediščine obsega priprave in izvajanje ukrepov za zmanjševanje nevarnosti ter preprečevanje škodljivih vplivov naravnih in drugih nesreč na kulturno dediščino. </w:t>
      </w:r>
      <w:r w:rsidR="00575DF4" w:rsidRPr="00FE07D3">
        <w:rPr>
          <w:rFonts w:cs="Tahoma"/>
          <w:lang w:val="sl-SI"/>
        </w:rPr>
        <w:t>Izvajajo jo strokovnjaki Zavoda za varstvo kulturne dediščine</w:t>
      </w:r>
      <w:r w:rsidRPr="00FE07D3">
        <w:rPr>
          <w:rFonts w:cs="Tahoma"/>
          <w:lang w:val="sl-SI"/>
        </w:rPr>
        <w:t xml:space="preserve">, strokovne </w:t>
      </w:r>
      <w:r w:rsidRPr="00FE07D3">
        <w:rPr>
          <w:rFonts w:cs="Tahoma"/>
          <w:lang w:val="sl-SI"/>
        </w:rPr>
        <w:lastRenderedPageBreak/>
        <w:t>službe za varstvo kulturne dediščine</w:t>
      </w:r>
      <w:r w:rsidR="00575DF4" w:rsidRPr="00FE07D3">
        <w:rPr>
          <w:rFonts w:cs="Tahoma"/>
          <w:lang w:val="sl-SI"/>
        </w:rPr>
        <w:t>, ki ugotavljajo škodo, izvajajo ukrepe za preprečevanje nadaljnjega propadanja, koordinirajo in nadzirajo reševanja kulturne dediščine.</w:t>
      </w:r>
    </w:p>
    <w:p w:rsidR="00575DF4" w:rsidRPr="00FE07D3" w:rsidRDefault="00575DF4" w:rsidP="00575DF4">
      <w:pPr>
        <w:jc w:val="both"/>
        <w:rPr>
          <w:rFonts w:cs="Tahoma"/>
          <w:lang w:val="sl-SI"/>
        </w:rPr>
      </w:pPr>
      <w:r w:rsidRPr="00FE07D3">
        <w:rPr>
          <w:rFonts w:cs="Tahoma"/>
          <w:lang w:val="sl-SI"/>
        </w:rPr>
        <w:t xml:space="preserve">Pri reševanju kulturne dediščine sodelujejo skrbniki (delavci </w:t>
      </w:r>
      <w:r w:rsidR="00963980">
        <w:rPr>
          <w:rFonts w:cs="Tahoma"/>
          <w:lang w:val="sl-SI"/>
        </w:rPr>
        <w:t>Zavoda za ku</w:t>
      </w:r>
      <w:r w:rsidR="0092366A" w:rsidRPr="00FE07D3">
        <w:rPr>
          <w:rFonts w:cs="Tahoma"/>
          <w:lang w:val="sl-SI"/>
        </w:rPr>
        <w:t xml:space="preserve">lturo </w:t>
      </w:r>
      <w:r w:rsidR="005A0F8F">
        <w:rPr>
          <w:rFonts w:cs="Tahoma"/>
          <w:lang w:val="sl-SI"/>
        </w:rPr>
        <w:t>Oplotnica</w:t>
      </w:r>
      <w:r w:rsidRPr="00FE07D3">
        <w:rPr>
          <w:rFonts w:cs="Tahoma"/>
          <w:lang w:val="sl-SI"/>
        </w:rPr>
        <w:t>) po potrebi sodelujejo tudi enote CZ in druge sila za zaščito, reševanje in pomoč.</w:t>
      </w:r>
    </w:p>
    <w:p w:rsidR="007422D3" w:rsidRPr="00FE07D3" w:rsidRDefault="007422D3" w:rsidP="00575DF4">
      <w:pPr>
        <w:jc w:val="both"/>
        <w:rPr>
          <w:rFonts w:cs="Tahoma"/>
          <w:lang w:val="sl-SI"/>
        </w:rPr>
      </w:pPr>
    </w:p>
    <w:p w:rsidR="007422D3" w:rsidRPr="00FE07D3" w:rsidRDefault="00F757E3" w:rsidP="00575DF4">
      <w:pPr>
        <w:jc w:val="both"/>
        <w:rPr>
          <w:rFonts w:cs="Tahoma"/>
          <w:lang w:val="sl-SI"/>
        </w:rPr>
      </w:pPr>
      <w:r>
        <w:rPr>
          <w:rFonts w:cs="Tahoma"/>
          <w:lang w:val="sl-SI"/>
        </w:rPr>
        <w:t>Minist</w:t>
      </w:r>
      <w:r w:rsidR="007422D3" w:rsidRPr="00FE07D3">
        <w:rPr>
          <w:rFonts w:cs="Tahoma"/>
          <w:lang w:val="sl-SI"/>
        </w:rPr>
        <w:t>r</w:t>
      </w:r>
      <w:r>
        <w:rPr>
          <w:rFonts w:cs="Tahoma"/>
          <w:lang w:val="sl-SI"/>
        </w:rPr>
        <w:t>s</w:t>
      </w:r>
      <w:r w:rsidR="007422D3" w:rsidRPr="00FE07D3">
        <w:rPr>
          <w:rFonts w:cs="Tahoma"/>
          <w:lang w:val="sl-SI"/>
        </w:rPr>
        <w:t>tvo pristojno za kulturo, vodi register neprimičninske kulturne dediščine, ki je osrednja zbirka podatkov o tej dediščini na območju Republike Slovenije. Register obsega tri medsebojno povezane dele, ki vsebujejo osnovne varstvene in predstavitvene podatke o premični, nepremični in živi dediščini.</w:t>
      </w:r>
    </w:p>
    <w:p w:rsidR="007422D3" w:rsidRPr="00FE07D3" w:rsidRDefault="007422D3" w:rsidP="00575DF4">
      <w:pPr>
        <w:jc w:val="both"/>
        <w:rPr>
          <w:rFonts w:cs="Tahoma"/>
          <w:lang w:val="sl-SI"/>
        </w:rPr>
      </w:pPr>
      <w:r w:rsidRPr="00FE07D3">
        <w:rPr>
          <w:rFonts w:cs="Tahoma"/>
          <w:lang w:val="sl-SI"/>
        </w:rPr>
        <w:t>Stavbno kulturno dediščino je treba čim prej zavarovati pred vremenskimi vplivi, premično pa premestiti v ustrezne objekte, kjer se lahko izv</w:t>
      </w:r>
      <w:r w:rsidR="001A704C" w:rsidRPr="00FE07D3">
        <w:rPr>
          <w:rFonts w:cs="Tahoma"/>
          <w:lang w:val="sl-SI"/>
        </w:rPr>
        <w:t>edejo najnujnejša konservatorska</w:t>
      </w:r>
      <w:r w:rsidRPr="00FE07D3">
        <w:rPr>
          <w:rFonts w:cs="Tahoma"/>
          <w:lang w:val="sl-SI"/>
        </w:rPr>
        <w:t xml:space="preserve"> dela.</w:t>
      </w:r>
    </w:p>
    <w:p w:rsidR="005F5883" w:rsidRPr="00FE07D3" w:rsidRDefault="005F5883" w:rsidP="00575DF4">
      <w:pPr>
        <w:jc w:val="both"/>
        <w:rPr>
          <w:lang w:val="sl-SI"/>
        </w:rPr>
      </w:pPr>
    </w:p>
    <w:p w:rsidR="008E701D" w:rsidRDefault="00F757E3" w:rsidP="00575DF4">
      <w:pPr>
        <w:jc w:val="both"/>
      </w:pPr>
      <w:r>
        <w:t xml:space="preserve">Zavod za </w:t>
      </w:r>
      <w:r w:rsidR="00963980">
        <w:t>varstvo kulturne dediščine Slovenije, Območna enota Maribor</w:t>
      </w:r>
      <w:r>
        <w:t xml:space="preserve">, v katerega pristojnost spada </w:t>
      </w:r>
      <w:r w:rsidR="00963980">
        <w:t xml:space="preserve">kulturna dediščina na območju Občine </w:t>
      </w:r>
      <w:r w:rsidR="005A0F8F">
        <w:t>Oplotnica</w:t>
      </w:r>
      <w:r>
        <w:t xml:space="preserve">, mora v svojem načrtu opredeliti ukrepe in naloge za zaščito in reševanje predmetov in objektov kulturne dediščine. Pomembnejši objekti kulturne dediščine na območju občine </w:t>
      </w:r>
      <w:r w:rsidR="005A0F8F">
        <w:t>Oplotnica</w:t>
      </w:r>
      <w:r w:rsidR="00963980">
        <w:t xml:space="preserve"> </w:t>
      </w:r>
      <w:r>
        <w:t>so</w:t>
      </w:r>
      <w:r w:rsidR="005A0F8F">
        <w:t xml:space="preserve"> </w:t>
      </w:r>
      <w:r>
        <w:t>sakralni objekti ter druga kulturna dediščina določena v Registru kulturne dediščine in aktu o razglasitvi.</w:t>
      </w:r>
    </w:p>
    <w:p w:rsidR="00F757E3" w:rsidRDefault="00F757E3" w:rsidP="00575DF4">
      <w:pPr>
        <w:jc w:val="both"/>
      </w:pPr>
    </w:p>
    <w:p w:rsidR="00F757E3" w:rsidRPr="00FE07D3" w:rsidRDefault="00F757E3" w:rsidP="00575DF4">
      <w:pPr>
        <w:jc w:val="both"/>
        <w:rPr>
          <w:lang w:val="sl-SI"/>
        </w:rPr>
      </w:pPr>
    </w:p>
    <w:p w:rsidR="00575DF4" w:rsidRPr="00FE07D3" w:rsidRDefault="00D16D38" w:rsidP="00953C9D">
      <w:pPr>
        <w:pStyle w:val="Naslov2"/>
        <w:numPr>
          <w:ilvl w:val="0"/>
          <w:numId w:val="0"/>
        </w:numPr>
        <w:ind w:left="360" w:hanging="360"/>
        <w:rPr>
          <w:lang w:val="sl-SI"/>
        </w:rPr>
      </w:pPr>
      <w:bookmarkStart w:id="52" w:name="_Toc461445103"/>
      <w:r w:rsidRPr="00FE07D3">
        <w:rPr>
          <w:lang w:val="sl-SI"/>
        </w:rPr>
        <w:t>5</w:t>
      </w:r>
      <w:r w:rsidR="00575DF4" w:rsidRPr="00FE07D3">
        <w:rPr>
          <w:lang w:val="sl-SI"/>
        </w:rPr>
        <w:t>.2</w:t>
      </w:r>
      <w:r w:rsidR="00953C9D" w:rsidRPr="00FE07D3">
        <w:rPr>
          <w:lang w:val="sl-SI"/>
        </w:rPr>
        <w:t>.</w:t>
      </w:r>
      <w:r w:rsidR="00953C9D" w:rsidRPr="00FE07D3">
        <w:rPr>
          <w:lang w:val="sl-SI"/>
        </w:rPr>
        <w:tab/>
      </w:r>
      <w:r w:rsidR="00575DF4" w:rsidRPr="00FE07D3">
        <w:rPr>
          <w:lang w:val="sl-SI"/>
        </w:rPr>
        <w:t>N</w:t>
      </w:r>
      <w:r w:rsidR="00180945" w:rsidRPr="00FE07D3">
        <w:rPr>
          <w:lang w:val="sl-SI"/>
        </w:rPr>
        <w:t>aloge zaščite</w:t>
      </w:r>
      <w:r w:rsidR="00575DF4" w:rsidRPr="00FE07D3">
        <w:rPr>
          <w:lang w:val="sl-SI"/>
        </w:rPr>
        <w:t xml:space="preserve">, </w:t>
      </w:r>
      <w:r w:rsidR="00180945" w:rsidRPr="00FE07D3">
        <w:rPr>
          <w:lang w:val="sl-SI"/>
        </w:rPr>
        <w:t>reševanja in pomoči</w:t>
      </w:r>
      <w:bookmarkEnd w:id="52"/>
    </w:p>
    <w:p w:rsidR="00575DF4" w:rsidRPr="00FE07D3" w:rsidRDefault="00575DF4" w:rsidP="00575DF4">
      <w:pPr>
        <w:jc w:val="both"/>
        <w:rPr>
          <w:lang w:val="sl-SI"/>
        </w:rPr>
      </w:pPr>
    </w:p>
    <w:p w:rsidR="007B51DE" w:rsidRPr="00FE07D3" w:rsidRDefault="00D16D38" w:rsidP="00953C9D">
      <w:pPr>
        <w:pStyle w:val="Naslov3"/>
        <w:numPr>
          <w:ilvl w:val="0"/>
          <w:numId w:val="0"/>
        </w:numPr>
        <w:rPr>
          <w:lang w:val="sl-SI"/>
        </w:rPr>
      </w:pPr>
      <w:bookmarkStart w:id="53" w:name="_Toc461445104"/>
      <w:r w:rsidRPr="00FE07D3">
        <w:rPr>
          <w:lang w:val="sl-SI"/>
        </w:rPr>
        <w:t>5</w:t>
      </w:r>
      <w:r w:rsidR="00575DF4" w:rsidRPr="00FE07D3">
        <w:rPr>
          <w:lang w:val="sl-SI"/>
        </w:rPr>
        <w:t>.2.1</w:t>
      </w:r>
      <w:r w:rsidR="00953C9D" w:rsidRPr="00FE07D3">
        <w:rPr>
          <w:lang w:val="sl-SI"/>
        </w:rPr>
        <w:t>.</w:t>
      </w:r>
      <w:r w:rsidR="00953C9D" w:rsidRPr="00FE07D3">
        <w:rPr>
          <w:lang w:val="sl-SI"/>
        </w:rPr>
        <w:tab/>
      </w:r>
      <w:r w:rsidR="005B4E2A" w:rsidRPr="00FE07D3">
        <w:rPr>
          <w:lang w:val="sl-SI"/>
        </w:rPr>
        <w:t>Prva pomoč in n</w:t>
      </w:r>
      <w:r w:rsidR="00180945" w:rsidRPr="00FE07D3">
        <w:rPr>
          <w:lang w:val="sl-SI"/>
        </w:rPr>
        <w:t>ujna medicinska pomoč</w:t>
      </w:r>
      <w:bookmarkEnd w:id="53"/>
    </w:p>
    <w:p w:rsidR="00180945" w:rsidRPr="00FE07D3" w:rsidRDefault="00180945" w:rsidP="007B51DE">
      <w:pPr>
        <w:pStyle w:val="Telobesedila"/>
        <w:rPr>
          <w:rFonts w:cs="Tahoma"/>
        </w:rPr>
      </w:pPr>
    </w:p>
    <w:p w:rsidR="009332B3" w:rsidRPr="00FE07D3" w:rsidRDefault="009332B3" w:rsidP="004149E8">
      <w:pPr>
        <w:spacing w:before="100" w:beforeAutospacing="1"/>
        <w:jc w:val="both"/>
        <w:rPr>
          <w:rFonts w:cs="Tahoma"/>
          <w:szCs w:val="24"/>
          <w:lang w:val="sl-SI"/>
        </w:rPr>
      </w:pPr>
      <w:r w:rsidRPr="00FE07D3">
        <w:rPr>
          <w:rFonts w:cs="Tahoma"/>
          <w:szCs w:val="24"/>
          <w:lang w:val="sl-SI"/>
        </w:rPr>
        <w:t>V okviru prve po</w:t>
      </w:r>
      <w:r w:rsidR="00B030EA" w:rsidRPr="00FE07D3">
        <w:rPr>
          <w:rFonts w:cs="Tahoma"/>
          <w:szCs w:val="24"/>
          <w:lang w:val="sl-SI"/>
        </w:rPr>
        <w:t xml:space="preserve">moči ob potresu </w:t>
      </w:r>
      <w:r w:rsidRPr="00FE07D3">
        <w:rPr>
          <w:rFonts w:cs="Tahoma"/>
          <w:szCs w:val="24"/>
          <w:lang w:val="sl-SI"/>
        </w:rPr>
        <w:t>se izvajajo le najnujnejši ukrepi za ohranitev življenja in varovanje zdravja ljudi na prizadetem območju</w:t>
      </w:r>
      <w:r w:rsidRPr="00FE07D3">
        <w:rPr>
          <w:rFonts w:cs="Tahoma"/>
          <w:color w:val="0070C0"/>
          <w:szCs w:val="24"/>
          <w:lang w:val="sl-SI"/>
        </w:rPr>
        <w:t xml:space="preserve">. </w:t>
      </w:r>
      <w:r w:rsidRPr="00FE07D3">
        <w:rPr>
          <w:rFonts w:cs="Tahoma"/>
          <w:szCs w:val="24"/>
          <w:lang w:val="sl-SI"/>
        </w:rPr>
        <w:t xml:space="preserve">Namen dajanja prve pomoči je, da poškodovani lahko čim prej in v kar najboljšem stanju pride do strokovne medicinske pomoči oziroma zdravljenja. </w:t>
      </w:r>
    </w:p>
    <w:p w:rsidR="009332B3" w:rsidRPr="00FE07D3" w:rsidRDefault="009332B3" w:rsidP="004149E8">
      <w:pPr>
        <w:jc w:val="both"/>
        <w:rPr>
          <w:rFonts w:cs="Tahoma"/>
          <w:szCs w:val="24"/>
          <w:lang w:val="sl-SI"/>
        </w:rPr>
      </w:pPr>
      <w:r w:rsidRPr="00FE07D3">
        <w:rPr>
          <w:rFonts w:cs="Tahoma"/>
          <w:szCs w:val="24"/>
          <w:lang w:val="sl-SI"/>
        </w:rPr>
        <w:t>Naloge, ki jih izvajajo ekipe prve pomoči CZ, obsegajo:</w:t>
      </w:r>
    </w:p>
    <w:p w:rsidR="009332B3" w:rsidRPr="00FE07D3" w:rsidRDefault="009332B3"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prva pomoč poškodovanim in obolelim,</w:t>
      </w:r>
    </w:p>
    <w:p w:rsidR="009332B3" w:rsidRPr="00FE07D3" w:rsidRDefault="009332B3"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pomoč pri triaži,</w:t>
      </w:r>
    </w:p>
    <w:p w:rsidR="009332B3" w:rsidRPr="00FE07D3" w:rsidRDefault="009332B3"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pomoč pri dekontaminaciji poškodovanih in obolelih,</w:t>
      </w:r>
    </w:p>
    <w:p w:rsidR="009332B3" w:rsidRPr="00FE07D3" w:rsidRDefault="009332B3"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sodelovanje pri prevozu lažje poškodovanih in obolelih,</w:t>
      </w:r>
    </w:p>
    <w:p w:rsidR="009332B3" w:rsidRPr="00FE07D3" w:rsidRDefault="009332B3"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sodelovanje pri negi poškodovanih in obolelih,</w:t>
      </w:r>
    </w:p>
    <w:p w:rsidR="009332B3" w:rsidRDefault="009332B3"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sodelovanje pri izvajanju higiensko</w:t>
      </w:r>
      <w:r w:rsidR="00496F1D">
        <w:rPr>
          <w:rFonts w:ascii="Tahoma" w:hAnsi="Tahoma" w:cs="Tahoma"/>
          <w:sz w:val="24"/>
          <w:lang w:val="sl-SI"/>
        </w:rPr>
        <w:t xml:space="preserve"> </w:t>
      </w:r>
      <w:r w:rsidRPr="00FE07D3">
        <w:rPr>
          <w:rFonts w:ascii="Tahoma" w:hAnsi="Tahoma" w:cs="Tahoma"/>
          <w:sz w:val="24"/>
          <w:lang w:val="sl-SI"/>
        </w:rPr>
        <w:t>-</w:t>
      </w:r>
      <w:r w:rsidR="00496F1D">
        <w:rPr>
          <w:rFonts w:ascii="Tahoma" w:hAnsi="Tahoma" w:cs="Tahoma"/>
          <w:sz w:val="24"/>
          <w:lang w:val="sl-SI"/>
        </w:rPr>
        <w:t xml:space="preserve"> </w:t>
      </w:r>
      <w:r w:rsidRPr="00FE07D3">
        <w:rPr>
          <w:rFonts w:ascii="Tahoma" w:hAnsi="Tahoma" w:cs="Tahoma"/>
          <w:sz w:val="24"/>
          <w:lang w:val="sl-SI"/>
        </w:rPr>
        <w:t>epidemioloških ukrepov.</w:t>
      </w:r>
    </w:p>
    <w:p w:rsidR="00DD2123" w:rsidRPr="00FE07D3" w:rsidRDefault="00DD2123" w:rsidP="00DD2123">
      <w:pPr>
        <w:pStyle w:val="Oznaenseznam"/>
        <w:tabs>
          <w:tab w:val="clear" w:pos="720"/>
        </w:tabs>
        <w:ind w:left="0" w:firstLine="0"/>
        <w:jc w:val="both"/>
        <w:rPr>
          <w:rFonts w:ascii="Tahoma" w:hAnsi="Tahoma" w:cs="Tahoma"/>
          <w:sz w:val="24"/>
          <w:lang w:val="sl-SI"/>
        </w:rPr>
      </w:pPr>
    </w:p>
    <w:p w:rsidR="00AD3D93" w:rsidRPr="00FE07D3" w:rsidRDefault="009332B3" w:rsidP="009332B3">
      <w:pPr>
        <w:pStyle w:val="Telobesedila3"/>
        <w:jc w:val="both"/>
        <w:rPr>
          <w:rFonts w:cs="Tahoma"/>
          <w:b/>
          <w:sz w:val="24"/>
          <w:szCs w:val="24"/>
          <w:lang w:val="sl-SI"/>
        </w:rPr>
      </w:pPr>
      <w:r w:rsidRPr="00FE07D3">
        <w:rPr>
          <w:rFonts w:cs="Tahoma"/>
          <w:b/>
          <w:sz w:val="24"/>
          <w:szCs w:val="24"/>
          <w:lang w:val="sl-SI"/>
        </w:rPr>
        <w:t>Pri izvajanju teh nalog po potrebi sodeluje tudi vojaška zdravstvena služba.</w:t>
      </w:r>
    </w:p>
    <w:p w:rsidR="009332B3" w:rsidRPr="00FE07D3" w:rsidRDefault="009332B3" w:rsidP="009332B3">
      <w:pPr>
        <w:rPr>
          <w:rFonts w:cs="Tahoma"/>
          <w:szCs w:val="24"/>
          <w:lang w:val="sl-SI"/>
        </w:rPr>
      </w:pPr>
    </w:p>
    <w:p w:rsidR="009332B3" w:rsidRPr="00FE07D3" w:rsidRDefault="009332B3" w:rsidP="004149E8">
      <w:pPr>
        <w:jc w:val="both"/>
        <w:rPr>
          <w:rFonts w:cs="Tahoma"/>
          <w:szCs w:val="24"/>
          <w:lang w:val="sl-SI"/>
        </w:rPr>
      </w:pPr>
      <w:r w:rsidRPr="00FE07D3">
        <w:rPr>
          <w:rFonts w:cs="Tahoma"/>
          <w:szCs w:val="24"/>
          <w:lang w:val="sl-SI"/>
        </w:rPr>
        <w:t>Nujno medicinsko pomoč (NMP) ob potresu izvajajo službe nujne medicinske pomoči, organizirane na primarni in sekundarni ravni zdravstvene dejavnosti skladno s smernicami za delovanje sistema nujne medicinske pomoči ob množičnih nesrečah.</w:t>
      </w:r>
    </w:p>
    <w:p w:rsidR="009332B3" w:rsidRPr="00FE07D3" w:rsidRDefault="009332B3" w:rsidP="004149E8">
      <w:pPr>
        <w:jc w:val="both"/>
        <w:rPr>
          <w:rFonts w:cs="Tahoma"/>
          <w:szCs w:val="24"/>
          <w:lang w:val="sl-SI"/>
        </w:rPr>
      </w:pPr>
      <w:r w:rsidRPr="00FE07D3">
        <w:rPr>
          <w:rFonts w:cs="Tahoma"/>
          <w:szCs w:val="24"/>
          <w:lang w:val="sl-SI"/>
        </w:rPr>
        <w:t>Predbolnišnični del ukrepov sistema NMP v množičnih nesrečah obsega štiri temeljne sklope:</w:t>
      </w:r>
    </w:p>
    <w:p w:rsidR="009332B3" w:rsidRPr="00FE07D3" w:rsidRDefault="009332B3"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aktivnosti na poti do kraja nesreče,</w:t>
      </w:r>
    </w:p>
    <w:p w:rsidR="009332B3" w:rsidRPr="00FE07D3" w:rsidRDefault="009332B3"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lastRenderedPageBreak/>
        <w:t>prihod na kraj nesreče,</w:t>
      </w:r>
    </w:p>
    <w:p w:rsidR="009332B3" w:rsidRPr="00FE07D3" w:rsidRDefault="009332B3"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organizacijo službe NMP na kraju nesreče,</w:t>
      </w:r>
    </w:p>
    <w:p w:rsidR="009332B3" w:rsidRPr="00FE07D3" w:rsidRDefault="009332B3"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prevoz p</w:t>
      </w:r>
      <w:r w:rsidR="00AD3D93" w:rsidRPr="00FE07D3">
        <w:rPr>
          <w:rFonts w:ascii="Tahoma" w:hAnsi="Tahoma" w:cs="Tahoma"/>
          <w:sz w:val="24"/>
          <w:lang w:val="sl-SI"/>
        </w:rPr>
        <w:t>acientov v zdravstvene ustanove</w:t>
      </w:r>
      <w:r w:rsidRPr="00FE07D3">
        <w:rPr>
          <w:rFonts w:ascii="Tahoma" w:hAnsi="Tahoma" w:cs="Tahoma"/>
          <w:sz w:val="24"/>
          <w:lang w:val="sl-SI"/>
        </w:rPr>
        <w:t>.</w:t>
      </w:r>
    </w:p>
    <w:p w:rsidR="009332B3" w:rsidRPr="00FE07D3" w:rsidRDefault="009332B3" w:rsidP="009332B3">
      <w:pPr>
        <w:rPr>
          <w:rFonts w:cs="Tahoma"/>
          <w:szCs w:val="24"/>
          <w:lang w:val="sl-SI"/>
        </w:rPr>
      </w:pPr>
    </w:p>
    <w:p w:rsidR="009332B3" w:rsidRPr="00FE07D3" w:rsidRDefault="009332B3" w:rsidP="004149E8">
      <w:pPr>
        <w:jc w:val="both"/>
        <w:rPr>
          <w:rFonts w:cs="Tahoma"/>
          <w:szCs w:val="24"/>
          <w:lang w:val="sl-SI"/>
        </w:rPr>
      </w:pPr>
      <w:r w:rsidRPr="00FE07D3">
        <w:rPr>
          <w:rFonts w:cs="Tahoma"/>
          <w:szCs w:val="24"/>
          <w:lang w:val="sl-SI"/>
        </w:rPr>
        <w:t>Ukrepanje na bolnišnični ravni temelji na izdelanem načrtu delovanja bolnišnice ob množični nesreči. Ukrepi so prilagojeni organizaciji in prostorom posamezne bolnišnice ter obsegajo:</w:t>
      </w:r>
    </w:p>
    <w:p w:rsidR="009332B3" w:rsidRPr="00FE07D3" w:rsidRDefault="009332B3"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aktiviranje in vodenje bolnišnice ob množičnih nesrečah,</w:t>
      </w:r>
    </w:p>
    <w:p w:rsidR="009332B3" w:rsidRPr="00FE07D3" w:rsidRDefault="009332B3"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sprejem in registracijo pacientov,</w:t>
      </w:r>
    </w:p>
    <w:p w:rsidR="009332B3" w:rsidRPr="00FE07D3" w:rsidRDefault="009332B3"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triažo, reorgan</w:t>
      </w:r>
      <w:r w:rsidR="00496F1D">
        <w:rPr>
          <w:rFonts w:ascii="Tahoma" w:hAnsi="Tahoma" w:cs="Tahoma"/>
          <w:sz w:val="24"/>
          <w:lang w:val="sl-SI"/>
        </w:rPr>
        <w:t>izacijo bolnišnice in prostorov,</w:t>
      </w:r>
    </w:p>
    <w:p w:rsidR="009332B3" w:rsidRPr="00FE07D3" w:rsidRDefault="009332B3"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primarno in bolnišnično oskrbo pacientov,</w:t>
      </w:r>
    </w:p>
    <w:p w:rsidR="009332B3" w:rsidRPr="00FE07D3" w:rsidRDefault="009332B3"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tehnično, materialno in logistično podporo,</w:t>
      </w:r>
    </w:p>
    <w:p w:rsidR="009332B3" w:rsidRPr="00FE07D3" w:rsidRDefault="009332B3"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sodelovanje z mediji in zagotavljanje varnosti.</w:t>
      </w:r>
    </w:p>
    <w:p w:rsidR="009332B3" w:rsidRPr="00FE07D3" w:rsidRDefault="009332B3" w:rsidP="00953C9D">
      <w:pPr>
        <w:rPr>
          <w:rFonts w:cs="Tahoma"/>
          <w:szCs w:val="24"/>
          <w:lang w:val="sl-SI"/>
        </w:rPr>
      </w:pPr>
    </w:p>
    <w:p w:rsidR="009332B3" w:rsidRPr="00FE07D3" w:rsidRDefault="009332B3" w:rsidP="009332B3">
      <w:pPr>
        <w:rPr>
          <w:rFonts w:cs="Tahoma"/>
          <w:szCs w:val="24"/>
          <w:lang w:val="sl-SI"/>
        </w:rPr>
      </w:pPr>
    </w:p>
    <w:p w:rsidR="00A35EAD" w:rsidRPr="00FE07D3" w:rsidRDefault="00D16D38" w:rsidP="00953C9D">
      <w:pPr>
        <w:pStyle w:val="Naslov3"/>
        <w:numPr>
          <w:ilvl w:val="0"/>
          <w:numId w:val="0"/>
        </w:numPr>
        <w:rPr>
          <w:szCs w:val="24"/>
          <w:lang w:val="sl-SI"/>
        </w:rPr>
      </w:pPr>
      <w:bookmarkStart w:id="54" w:name="_Toc461445105"/>
      <w:r w:rsidRPr="00FE07D3">
        <w:rPr>
          <w:lang w:val="sl-SI"/>
        </w:rPr>
        <w:t>5</w:t>
      </w:r>
      <w:r w:rsidR="00A35EAD" w:rsidRPr="00FE07D3">
        <w:rPr>
          <w:lang w:val="sl-SI"/>
        </w:rPr>
        <w:t>.2.2</w:t>
      </w:r>
      <w:r w:rsidR="00953C9D" w:rsidRPr="00FE07D3">
        <w:rPr>
          <w:lang w:val="sl-SI"/>
        </w:rPr>
        <w:t>.</w:t>
      </w:r>
      <w:r w:rsidR="00953C9D" w:rsidRPr="00FE07D3">
        <w:rPr>
          <w:lang w:val="sl-SI"/>
        </w:rPr>
        <w:tab/>
      </w:r>
      <w:r w:rsidR="00A35EAD" w:rsidRPr="00FE07D3">
        <w:rPr>
          <w:lang w:val="sl-SI"/>
        </w:rPr>
        <w:t>Psihološka pomoč</w:t>
      </w:r>
      <w:bookmarkEnd w:id="54"/>
    </w:p>
    <w:p w:rsidR="00A35EAD" w:rsidRPr="00FE07D3" w:rsidRDefault="00A35EAD" w:rsidP="009B5D5B">
      <w:pPr>
        <w:pStyle w:val="Telobesedila"/>
        <w:rPr>
          <w:rFonts w:cs="Tahoma"/>
          <w:szCs w:val="24"/>
        </w:rPr>
      </w:pPr>
    </w:p>
    <w:p w:rsidR="009B5D5B" w:rsidRPr="00FE07D3" w:rsidRDefault="00DD2123" w:rsidP="009B5D5B">
      <w:pPr>
        <w:pStyle w:val="Telobesedila"/>
        <w:rPr>
          <w:rFonts w:cs="Tahoma"/>
          <w:szCs w:val="24"/>
        </w:rPr>
      </w:pPr>
      <w:r>
        <w:rPr>
          <w:rFonts w:cs="Tahoma"/>
          <w:szCs w:val="24"/>
        </w:rPr>
        <w:t>Za</w:t>
      </w:r>
      <w:r w:rsidR="009B5D5B" w:rsidRPr="00FE07D3">
        <w:rPr>
          <w:rFonts w:cs="Tahoma"/>
          <w:szCs w:val="24"/>
        </w:rPr>
        <w:t xml:space="preserve"> potres sta značilni nenadno</w:t>
      </w:r>
      <w:r>
        <w:rPr>
          <w:rFonts w:cs="Tahoma"/>
          <w:szCs w:val="24"/>
        </w:rPr>
        <w:t xml:space="preserve">st in silovitost. Prizadeti ob potresu praviloma doživijo </w:t>
      </w:r>
      <w:r w:rsidR="009B5D5B" w:rsidRPr="00FE07D3">
        <w:rPr>
          <w:rFonts w:cs="Tahoma"/>
          <w:szCs w:val="24"/>
        </w:rPr>
        <w:t xml:space="preserve">stres in potrebujejo tudi psihološko pomoč. Psihološko pomoč ob potresu preživelim nudijo različni strokovnjaki (psihologi, terapevti in </w:t>
      </w:r>
      <w:r>
        <w:rPr>
          <w:rFonts w:cs="Tahoma"/>
          <w:szCs w:val="24"/>
        </w:rPr>
        <w:t xml:space="preserve"> duhovniki).</w:t>
      </w:r>
    </w:p>
    <w:p w:rsidR="009B5D5B" w:rsidRPr="00FE07D3" w:rsidRDefault="009B5D5B" w:rsidP="009B5D5B">
      <w:pPr>
        <w:jc w:val="both"/>
        <w:rPr>
          <w:rFonts w:cs="Tahoma"/>
          <w:szCs w:val="24"/>
          <w:lang w:val="sl-SI"/>
        </w:rPr>
      </w:pPr>
    </w:p>
    <w:p w:rsidR="00AD3D93" w:rsidRPr="00FE07D3" w:rsidRDefault="00AD3D93" w:rsidP="009B5D5B">
      <w:pPr>
        <w:pStyle w:val="Telobesedila"/>
        <w:rPr>
          <w:rFonts w:cs="Tahoma"/>
          <w:szCs w:val="24"/>
        </w:rPr>
      </w:pPr>
      <w:r w:rsidRPr="00FE07D3">
        <w:rPr>
          <w:rFonts w:cs="Tahoma"/>
          <w:szCs w:val="24"/>
        </w:rPr>
        <w:t xml:space="preserve">Psihološko pomoč preživelim organizira OŠCZ v sodelovanju z Občino </w:t>
      </w:r>
      <w:r w:rsidR="005A0F8F">
        <w:rPr>
          <w:rFonts w:cs="Tahoma"/>
          <w:szCs w:val="24"/>
        </w:rPr>
        <w:t>Oplotnica</w:t>
      </w:r>
      <w:r w:rsidRPr="00FE07D3">
        <w:rPr>
          <w:rFonts w:cs="Tahoma"/>
          <w:szCs w:val="24"/>
        </w:rPr>
        <w:t xml:space="preserve">. Občina za prvo psihološko pomoč zaprosi Center za socialno delo Slovenska </w:t>
      </w:r>
      <w:r w:rsidR="00DD2123">
        <w:rPr>
          <w:rFonts w:cs="Tahoma"/>
          <w:szCs w:val="24"/>
        </w:rPr>
        <w:t>Bistrica in področna Župnišča.</w:t>
      </w:r>
    </w:p>
    <w:p w:rsidR="00AD3D93" w:rsidRPr="00FE07D3" w:rsidRDefault="00AD3D93" w:rsidP="009B5D5B">
      <w:pPr>
        <w:pStyle w:val="Telobesedila"/>
        <w:rPr>
          <w:rFonts w:cs="Tahoma"/>
          <w:szCs w:val="24"/>
        </w:rPr>
      </w:pPr>
    </w:p>
    <w:p w:rsidR="009B5D5B" w:rsidRPr="00FE07D3" w:rsidRDefault="009B5D5B" w:rsidP="009B5D5B">
      <w:pPr>
        <w:pStyle w:val="Telobesedila"/>
        <w:rPr>
          <w:rFonts w:cs="Tahoma"/>
          <w:szCs w:val="24"/>
        </w:rPr>
      </w:pPr>
      <w:r w:rsidRPr="00FE07D3">
        <w:rPr>
          <w:rFonts w:cs="Tahoma"/>
          <w:szCs w:val="24"/>
        </w:rPr>
        <w:t>Ob potresu, v katerem je večje število ljudi ranjenih ali mrtvih, je potrebno zagotoviti tudi duhovno pomoč, ki jo nudijo predstavniki verskih skupnosti, odvisno od verskega prepričanja ljudi, udeleženih v potresu.</w:t>
      </w:r>
    </w:p>
    <w:p w:rsidR="00AD3D93" w:rsidRPr="00FE07D3" w:rsidRDefault="00AD3D93" w:rsidP="009B5D5B">
      <w:pPr>
        <w:pStyle w:val="Telobesedila"/>
      </w:pPr>
    </w:p>
    <w:p w:rsidR="009332B3" w:rsidRPr="00FE07D3" w:rsidRDefault="009332B3" w:rsidP="00E64A03">
      <w:pPr>
        <w:jc w:val="both"/>
        <w:rPr>
          <w:rFonts w:cs="Tahoma"/>
          <w:szCs w:val="24"/>
          <w:lang w:val="sl-SI"/>
        </w:rPr>
      </w:pPr>
      <w:r w:rsidRPr="00FE07D3">
        <w:rPr>
          <w:rFonts w:cs="Tahoma"/>
          <w:szCs w:val="24"/>
          <w:lang w:val="sl-SI"/>
        </w:rPr>
        <w:t>Ekipe za prvo pomoč CZ občine se aktivirajo takrat, kadar zaradi velikega števila poškodovanih v rušilnem potresu pomoč rednih zdravstvenih služb ni zadostna. Sodelujejo pri nudenju prve pomoči in evakuaciji poškodovanih z mesta nesreče.</w:t>
      </w:r>
    </w:p>
    <w:p w:rsidR="00575DF4" w:rsidRDefault="00575DF4" w:rsidP="00575DF4">
      <w:pPr>
        <w:pStyle w:val="Telobesedila-zamik"/>
        <w:rPr>
          <w:rFonts w:cs="Tahoma"/>
          <w:color w:val="auto"/>
          <w:kern w:val="0"/>
          <w:szCs w:val="24"/>
        </w:rPr>
      </w:pPr>
    </w:p>
    <w:p w:rsidR="00DD2123" w:rsidRPr="00FE07D3" w:rsidRDefault="00DD2123" w:rsidP="00575DF4">
      <w:pPr>
        <w:pStyle w:val="Telobesedila-zamik"/>
        <w:rPr>
          <w:rFonts w:cs="Tahoma"/>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4"/>
      </w:tblGrid>
      <w:tr w:rsidR="00575DF4" w:rsidRPr="00FE07D3" w:rsidTr="00496F1D">
        <w:tc>
          <w:tcPr>
            <w:tcW w:w="9424" w:type="dxa"/>
            <w:tcBorders>
              <w:top w:val="single" w:sz="4" w:space="0" w:color="auto"/>
              <w:left w:val="single" w:sz="4" w:space="0" w:color="auto"/>
              <w:bottom w:val="single" w:sz="4" w:space="0" w:color="auto"/>
              <w:right w:val="single" w:sz="4" w:space="0" w:color="auto"/>
            </w:tcBorders>
            <w:shd w:val="clear" w:color="auto" w:fill="auto"/>
          </w:tcPr>
          <w:p w:rsidR="00575DF4" w:rsidRPr="00FE07D3" w:rsidRDefault="00C30DBE" w:rsidP="001A704C">
            <w:pPr>
              <w:tabs>
                <w:tab w:val="center" w:pos="2127"/>
              </w:tabs>
              <w:rPr>
                <w:rFonts w:cs="Tahoma"/>
                <w:color w:val="FF0000"/>
                <w:lang w:val="sl-SI"/>
              </w:rPr>
            </w:pPr>
            <w:r w:rsidRPr="00FE07D3">
              <w:rPr>
                <w:rFonts w:cs="Tahoma"/>
                <w:color w:val="C00000"/>
                <w:lang w:val="sl-SI"/>
              </w:rPr>
              <w:t xml:space="preserve">P – 3/01   </w:t>
            </w:r>
            <w:r w:rsidR="001A704C" w:rsidRPr="00FE07D3">
              <w:rPr>
                <w:rFonts w:cs="Tahoma"/>
                <w:color w:val="C00000"/>
                <w:lang w:val="sl-SI"/>
              </w:rPr>
              <w:t>Seznam zdravstvenih organizacij v občini</w:t>
            </w:r>
          </w:p>
        </w:tc>
      </w:tr>
    </w:tbl>
    <w:p w:rsidR="00575DF4" w:rsidRPr="00FE07D3" w:rsidRDefault="00575DF4" w:rsidP="00575DF4">
      <w:pPr>
        <w:jc w:val="both"/>
        <w:rPr>
          <w:rFonts w:cs="Tahoma"/>
          <w:lang w:val="sl-S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4"/>
      </w:tblGrid>
      <w:tr w:rsidR="00575DF4" w:rsidRPr="00FE07D3" w:rsidTr="00496F1D">
        <w:tc>
          <w:tcPr>
            <w:tcW w:w="9424" w:type="dxa"/>
            <w:tcBorders>
              <w:top w:val="single" w:sz="4" w:space="0" w:color="auto"/>
              <w:left w:val="single" w:sz="4" w:space="0" w:color="auto"/>
              <w:bottom w:val="single" w:sz="4" w:space="0" w:color="auto"/>
              <w:right w:val="single" w:sz="4" w:space="0" w:color="auto"/>
            </w:tcBorders>
            <w:shd w:val="clear" w:color="auto" w:fill="auto"/>
          </w:tcPr>
          <w:p w:rsidR="00575DF4" w:rsidRPr="00FE07D3" w:rsidRDefault="00575DF4">
            <w:pPr>
              <w:tabs>
                <w:tab w:val="center" w:pos="2127"/>
              </w:tabs>
              <w:rPr>
                <w:rFonts w:cs="Tahoma"/>
                <w:b/>
                <w:color w:val="FF0000"/>
                <w:szCs w:val="24"/>
                <w:lang w:val="sl-SI"/>
              </w:rPr>
            </w:pPr>
            <w:r w:rsidRPr="00FE07D3">
              <w:rPr>
                <w:rFonts w:cs="Tahoma"/>
                <w:color w:val="C00000"/>
                <w:szCs w:val="24"/>
                <w:lang w:val="sl-SI"/>
              </w:rPr>
              <w:t xml:space="preserve">D - Navodilo za </w:t>
            </w:r>
            <w:r w:rsidR="001A704C" w:rsidRPr="00FE07D3">
              <w:rPr>
                <w:rFonts w:cs="Tahoma"/>
                <w:color w:val="C00000"/>
                <w:szCs w:val="24"/>
                <w:lang w:val="sl-SI"/>
              </w:rPr>
              <w:t xml:space="preserve">prvo </w:t>
            </w:r>
            <w:r w:rsidRPr="00FE07D3">
              <w:rPr>
                <w:rFonts w:cs="Tahoma"/>
                <w:color w:val="C00000"/>
                <w:szCs w:val="24"/>
                <w:lang w:val="sl-SI"/>
              </w:rPr>
              <w:t>psihološko pomoč</w:t>
            </w:r>
          </w:p>
        </w:tc>
      </w:tr>
    </w:tbl>
    <w:p w:rsidR="00575DF4" w:rsidRDefault="00575DF4" w:rsidP="00DD2123">
      <w:pPr>
        <w:pStyle w:val="Kazalovsebine2"/>
      </w:pPr>
    </w:p>
    <w:p w:rsidR="00C5302F" w:rsidRDefault="00C5302F" w:rsidP="00DD2123">
      <w:pPr>
        <w:rPr>
          <w:lang w:val="sl-SI"/>
        </w:rPr>
      </w:pPr>
    </w:p>
    <w:p w:rsidR="00DD2123" w:rsidRPr="00FE07D3" w:rsidRDefault="00DD2123" w:rsidP="00DD2123">
      <w:pPr>
        <w:rPr>
          <w:lang w:val="sl-SI"/>
        </w:rPr>
      </w:pPr>
    </w:p>
    <w:p w:rsidR="00575DF4" w:rsidRPr="00FE07D3" w:rsidRDefault="00D16D38" w:rsidP="00953C9D">
      <w:pPr>
        <w:pStyle w:val="Naslov3"/>
        <w:numPr>
          <w:ilvl w:val="0"/>
          <w:numId w:val="0"/>
        </w:numPr>
        <w:rPr>
          <w:lang w:val="sl-SI"/>
        </w:rPr>
      </w:pPr>
      <w:bookmarkStart w:id="55" w:name="_Toc461445106"/>
      <w:r w:rsidRPr="00FE07D3">
        <w:rPr>
          <w:lang w:val="sl-SI"/>
        </w:rPr>
        <w:t>5</w:t>
      </w:r>
      <w:r w:rsidR="00150045">
        <w:rPr>
          <w:lang w:val="sl-SI"/>
        </w:rPr>
        <w:t>.2.3</w:t>
      </w:r>
      <w:r w:rsidR="00953C9D" w:rsidRPr="00FE07D3">
        <w:rPr>
          <w:lang w:val="sl-SI"/>
        </w:rPr>
        <w:t>.</w:t>
      </w:r>
      <w:r w:rsidR="00575DF4" w:rsidRPr="00FE07D3">
        <w:rPr>
          <w:lang w:val="sl-SI"/>
        </w:rPr>
        <w:t>P</w:t>
      </w:r>
      <w:r w:rsidR="00180945" w:rsidRPr="00FE07D3">
        <w:rPr>
          <w:lang w:val="sl-SI"/>
        </w:rPr>
        <w:t>rva veterinarska pomoč</w:t>
      </w:r>
      <w:bookmarkEnd w:id="55"/>
    </w:p>
    <w:p w:rsidR="0066123B" w:rsidRDefault="0066123B" w:rsidP="008357B5">
      <w:pPr>
        <w:spacing w:before="40" w:after="40"/>
        <w:jc w:val="both"/>
        <w:rPr>
          <w:rFonts w:cs="Tahoma"/>
          <w:szCs w:val="24"/>
          <w:lang w:val="sl-SI"/>
        </w:rPr>
      </w:pPr>
    </w:p>
    <w:p w:rsidR="00105665" w:rsidRPr="00FE07D3" w:rsidRDefault="00105665" w:rsidP="008357B5">
      <w:pPr>
        <w:spacing w:before="40" w:after="40"/>
        <w:jc w:val="both"/>
        <w:rPr>
          <w:rFonts w:cs="Tahoma"/>
          <w:szCs w:val="24"/>
          <w:lang w:val="sl-SI"/>
        </w:rPr>
      </w:pPr>
      <w:r w:rsidRPr="00FE07D3">
        <w:rPr>
          <w:rFonts w:cs="Tahoma"/>
          <w:szCs w:val="24"/>
          <w:lang w:val="sl-SI"/>
        </w:rPr>
        <w:t>Prva veterinarska pomoč ob potresu obsega:</w:t>
      </w:r>
    </w:p>
    <w:p w:rsidR="00105665" w:rsidRPr="00FE07D3" w:rsidRDefault="00105665" w:rsidP="00105665">
      <w:pPr>
        <w:numPr>
          <w:ilvl w:val="0"/>
          <w:numId w:val="24"/>
        </w:numPr>
        <w:spacing w:before="40" w:after="40"/>
        <w:jc w:val="both"/>
        <w:rPr>
          <w:rFonts w:cs="Tahoma"/>
          <w:szCs w:val="24"/>
          <w:lang w:val="sl-SI"/>
        </w:rPr>
      </w:pPr>
      <w:r w:rsidRPr="00FE07D3">
        <w:rPr>
          <w:rFonts w:cs="Tahoma"/>
          <w:szCs w:val="24"/>
          <w:lang w:val="sl-SI"/>
        </w:rPr>
        <w:t>zbiranje podatkov o poškodovanih in poginulih živalih na prizadetem območju,</w:t>
      </w:r>
    </w:p>
    <w:p w:rsidR="00105665" w:rsidRPr="00FE07D3" w:rsidRDefault="00105665" w:rsidP="00105665">
      <w:pPr>
        <w:numPr>
          <w:ilvl w:val="0"/>
          <w:numId w:val="24"/>
        </w:numPr>
        <w:spacing w:before="40" w:after="40"/>
        <w:jc w:val="both"/>
        <w:rPr>
          <w:rFonts w:cs="Tahoma"/>
          <w:szCs w:val="24"/>
          <w:lang w:val="sl-SI"/>
        </w:rPr>
      </w:pPr>
      <w:r w:rsidRPr="00FE07D3">
        <w:rPr>
          <w:rFonts w:cs="Tahoma"/>
          <w:szCs w:val="24"/>
          <w:lang w:val="sl-SI"/>
        </w:rPr>
        <w:t>veterinarsko oceno zdravstvene situacije,</w:t>
      </w:r>
    </w:p>
    <w:p w:rsidR="00105665" w:rsidRPr="00FE07D3" w:rsidRDefault="00105665" w:rsidP="00105665">
      <w:pPr>
        <w:numPr>
          <w:ilvl w:val="0"/>
          <w:numId w:val="24"/>
        </w:numPr>
        <w:spacing w:before="40" w:after="40"/>
        <w:jc w:val="both"/>
        <w:rPr>
          <w:rFonts w:cs="Tahoma"/>
          <w:szCs w:val="24"/>
          <w:lang w:val="sl-SI"/>
        </w:rPr>
      </w:pPr>
      <w:r w:rsidRPr="00FE07D3">
        <w:rPr>
          <w:rFonts w:cs="Tahoma"/>
          <w:szCs w:val="24"/>
          <w:lang w:val="sl-SI"/>
        </w:rPr>
        <w:t>nujno veterinarsko pomoč poškodovanim in obolelim živalim,</w:t>
      </w:r>
    </w:p>
    <w:p w:rsidR="00105665" w:rsidRPr="00FE07D3" w:rsidRDefault="00105665" w:rsidP="00105665">
      <w:pPr>
        <w:numPr>
          <w:ilvl w:val="0"/>
          <w:numId w:val="24"/>
        </w:numPr>
        <w:spacing w:before="40" w:after="40"/>
        <w:jc w:val="both"/>
        <w:rPr>
          <w:rFonts w:cs="Tahoma"/>
          <w:szCs w:val="24"/>
          <w:lang w:val="sl-SI"/>
        </w:rPr>
      </w:pPr>
      <w:r w:rsidRPr="00FE07D3">
        <w:rPr>
          <w:rFonts w:cs="Tahoma"/>
          <w:szCs w:val="24"/>
          <w:lang w:val="sl-SI"/>
        </w:rPr>
        <w:t>prisilni zakol poškodovanih živali,</w:t>
      </w:r>
    </w:p>
    <w:p w:rsidR="00105665" w:rsidRPr="00FE07D3" w:rsidRDefault="00105665" w:rsidP="00105665">
      <w:pPr>
        <w:numPr>
          <w:ilvl w:val="0"/>
          <w:numId w:val="24"/>
        </w:numPr>
        <w:spacing w:before="40" w:after="40"/>
        <w:jc w:val="both"/>
        <w:rPr>
          <w:rFonts w:cs="Tahoma"/>
          <w:szCs w:val="24"/>
          <w:lang w:val="sl-SI"/>
        </w:rPr>
      </w:pPr>
      <w:r w:rsidRPr="00FE07D3">
        <w:rPr>
          <w:rFonts w:cs="Tahoma"/>
          <w:szCs w:val="24"/>
          <w:lang w:val="sl-SI"/>
        </w:rPr>
        <w:lastRenderedPageBreak/>
        <w:t>sodelovanje pri odstranjevanju živalskih trupel ter druge sanacijske ukrepe,</w:t>
      </w:r>
    </w:p>
    <w:p w:rsidR="00105665" w:rsidRPr="00FE07D3" w:rsidRDefault="00105665" w:rsidP="00105665">
      <w:pPr>
        <w:numPr>
          <w:ilvl w:val="0"/>
          <w:numId w:val="24"/>
        </w:numPr>
        <w:spacing w:before="40" w:after="40"/>
        <w:jc w:val="both"/>
        <w:rPr>
          <w:rFonts w:cs="Tahoma"/>
          <w:szCs w:val="24"/>
          <w:lang w:val="sl-SI"/>
        </w:rPr>
      </w:pPr>
      <w:r w:rsidRPr="00FE07D3">
        <w:rPr>
          <w:rFonts w:cs="Tahoma"/>
          <w:szCs w:val="24"/>
          <w:lang w:val="sl-SI"/>
        </w:rPr>
        <w:t>poostren nadzor nad živili živalskega izvora,</w:t>
      </w:r>
    </w:p>
    <w:p w:rsidR="00105665" w:rsidRPr="00FE07D3" w:rsidRDefault="00105665" w:rsidP="00105665">
      <w:pPr>
        <w:numPr>
          <w:ilvl w:val="0"/>
          <w:numId w:val="24"/>
        </w:numPr>
        <w:spacing w:before="40" w:after="40"/>
        <w:jc w:val="both"/>
        <w:rPr>
          <w:rFonts w:cs="Tahoma"/>
          <w:szCs w:val="24"/>
          <w:lang w:val="sl-SI"/>
        </w:rPr>
      </w:pPr>
      <w:r w:rsidRPr="00FE07D3">
        <w:rPr>
          <w:rFonts w:cs="Tahoma"/>
          <w:szCs w:val="24"/>
          <w:lang w:val="sl-SI"/>
        </w:rPr>
        <w:t>sodelovanje pri dekontaminaciji živine,</w:t>
      </w:r>
    </w:p>
    <w:p w:rsidR="00105665" w:rsidRPr="00FE07D3" w:rsidRDefault="00105665" w:rsidP="00105665">
      <w:pPr>
        <w:numPr>
          <w:ilvl w:val="0"/>
          <w:numId w:val="24"/>
        </w:numPr>
        <w:spacing w:before="40" w:after="40"/>
        <w:jc w:val="both"/>
        <w:rPr>
          <w:rFonts w:cs="Tahoma"/>
          <w:szCs w:val="24"/>
          <w:lang w:val="sl-SI"/>
        </w:rPr>
      </w:pPr>
      <w:r w:rsidRPr="00FE07D3">
        <w:rPr>
          <w:rFonts w:cs="Tahoma"/>
          <w:szCs w:val="24"/>
          <w:lang w:val="sl-SI"/>
        </w:rPr>
        <w:t>izvajanje drugih higienskih in protiepidemijskih ukrepov,</w:t>
      </w:r>
    </w:p>
    <w:p w:rsidR="00105665" w:rsidRPr="00FE07D3" w:rsidRDefault="00105665" w:rsidP="00105665">
      <w:pPr>
        <w:numPr>
          <w:ilvl w:val="0"/>
          <w:numId w:val="24"/>
        </w:numPr>
        <w:spacing w:before="40" w:after="40"/>
        <w:jc w:val="both"/>
        <w:rPr>
          <w:rFonts w:cs="Tahoma"/>
          <w:szCs w:val="24"/>
          <w:lang w:val="sl-SI"/>
        </w:rPr>
      </w:pPr>
      <w:r w:rsidRPr="00FE07D3">
        <w:rPr>
          <w:rFonts w:cs="Tahoma"/>
          <w:szCs w:val="24"/>
          <w:lang w:val="sl-SI"/>
        </w:rPr>
        <w:t>spremljanje epidemiološke situacije.</w:t>
      </w:r>
    </w:p>
    <w:p w:rsidR="00105665" w:rsidRPr="00FE07D3" w:rsidRDefault="00105665" w:rsidP="00496F1D">
      <w:pPr>
        <w:spacing w:before="40" w:after="40"/>
        <w:jc w:val="both"/>
        <w:rPr>
          <w:rFonts w:cs="Tahoma"/>
          <w:szCs w:val="24"/>
          <w:lang w:val="sl-SI"/>
        </w:rPr>
      </w:pPr>
    </w:p>
    <w:p w:rsidR="008357B5" w:rsidRPr="00FE07D3" w:rsidRDefault="00105665" w:rsidP="00496F1D">
      <w:pPr>
        <w:spacing w:before="40" w:after="40"/>
        <w:jc w:val="both"/>
        <w:rPr>
          <w:rFonts w:cs="Tahoma"/>
          <w:szCs w:val="24"/>
          <w:lang w:val="sl-SI"/>
        </w:rPr>
      </w:pPr>
      <w:r w:rsidRPr="00FE07D3">
        <w:rPr>
          <w:rFonts w:cs="Tahoma"/>
          <w:szCs w:val="24"/>
          <w:lang w:val="sl-SI"/>
        </w:rPr>
        <w:t xml:space="preserve">Prva veterinarska pomoč se izvaja </w:t>
      </w:r>
      <w:r w:rsidR="008357B5" w:rsidRPr="00FE07D3">
        <w:rPr>
          <w:rFonts w:cs="Tahoma"/>
          <w:szCs w:val="24"/>
          <w:lang w:val="sl-SI"/>
        </w:rPr>
        <w:t>v skladu z načrtom VURS za postopanje ob naravnih in drugih nesrečah. Pomoč</w:t>
      </w:r>
      <w:r w:rsidR="004503B5" w:rsidRPr="00FE07D3">
        <w:rPr>
          <w:rFonts w:cs="Tahoma"/>
          <w:szCs w:val="24"/>
          <w:lang w:val="sl-SI"/>
        </w:rPr>
        <w:t xml:space="preserve"> ji</w:t>
      </w:r>
      <w:r w:rsidR="008357B5" w:rsidRPr="00FE07D3">
        <w:rPr>
          <w:rFonts w:cs="Tahoma"/>
          <w:szCs w:val="24"/>
          <w:lang w:val="sl-SI"/>
        </w:rPr>
        <w:t xml:space="preserve"> po potrebi nudijo pripadniki enot CZ občine ter lastniki živali.</w:t>
      </w:r>
    </w:p>
    <w:p w:rsidR="005743B1" w:rsidRPr="00DD2123" w:rsidRDefault="005743B1" w:rsidP="005743B1">
      <w:pPr>
        <w:pStyle w:val="Telobesedila-zamik"/>
        <w:rPr>
          <w:rFonts w:cs="Tahoma"/>
          <w:b/>
          <w:kern w:val="0"/>
        </w:rPr>
      </w:pPr>
    </w:p>
    <w:p w:rsidR="005743B1" w:rsidRDefault="005743B1" w:rsidP="005743B1">
      <w:pPr>
        <w:pStyle w:val="Telobesedila-zamik"/>
        <w:rPr>
          <w:rFonts w:cs="Tahoma"/>
          <w:i/>
          <w:kern w:val="0"/>
          <w:sz w:val="26"/>
          <w:szCs w:val="26"/>
        </w:rPr>
      </w:pPr>
      <w:r w:rsidRPr="00FE07D3">
        <w:rPr>
          <w:rFonts w:cs="Tahoma"/>
          <w:i/>
          <w:kern w:val="0"/>
          <w:sz w:val="26"/>
          <w:szCs w:val="26"/>
        </w:rPr>
        <w:t xml:space="preserve">Prvo veterinarsko pomoč izvajajo </w:t>
      </w:r>
      <w:r w:rsidR="009B5D5B" w:rsidRPr="00FE07D3">
        <w:rPr>
          <w:rFonts w:cs="Tahoma"/>
          <w:i/>
          <w:kern w:val="0"/>
          <w:sz w:val="26"/>
          <w:szCs w:val="26"/>
        </w:rPr>
        <w:t>Veterinarska bolnica</w:t>
      </w:r>
      <w:r w:rsidRPr="00FE07D3">
        <w:rPr>
          <w:rFonts w:cs="Tahoma"/>
          <w:i/>
          <w:kern w:val="0"/>
          <w:sz w:val="26"/>
          <w:szCs w:val="26"/>
        </w:rPr>
        <w:t xml:space="preserve"> Slo</w:t>
      </w:r>
      <w:r w:rsidR="00DD2123">
        <w:rPr>
          <w:rFonts w:cs="Tahoma"/>
          <w:i/>
          <w:kern w:val="0"/>
          <w:sz w:val="26"/>
          <w:szCs w:val="26"/>
        </w:rPr>
        <w:t xml:space="preserve">venska Bistrica in veterinarji </w:t>
      </w:r>
      <w:r w:rsidRPr="00FE07D3">
        <w:rPr>
          <w:rFonts w:cs="Tahoma"/>
          <w:i/>
          <w:kern w:val="0"/>
          <w:sz w:val="26"/>
          <w:szCs w:val="26"/>
        </w:rPr>
        <w:t>Veterinarske uprave Maribor.</w:t>
      </w:r>
    </w:p>
    <w:p w:rsidR="001464EE" w:rsidRDefault="001464EE" w:rsidP="005743B1">
      <w:pPr>
        <w:pStyle w:val="Telobesedila-zamik"/>
        <w:rPr>
          <w:rFonts w:cs="Tahoma"/>
          <w:i/>
          <w:kern w:val="0"/>
          <w:sz w:val="26"/>
          <w:szCs w:val="26"/>
        </w:rPr>
      </w:pPr>
    </w:p>
    <w:p w:rsidR="001464EE" w:rsidRDefault="001464EE" w:rsidP="001464EE">
      <w:pPr>
        <w:spacing w:before="40" w:after="40"/>
        <w:jc w:val="both"/>
        <w:rPr>
          <w:rFonts w:cs="Tahoma"/>
          <w:szCs w:val="24"/>
          <w:lang w:val="sl-SI"/>
        </w:rPr>
      </w:pPr>
      <w:r>
        <w:rPr>
          <w:rFonts w:cs="Tahoma"/>
          <w:szCs w:val="24"/>
          <w:lang w:val="sl-SI"/>
        </w:rPr>
        <w:t>Naloge prve veterinarske pomoči izvajajo tudi ekipe prve veterinarske pomoči v gospodarskih družbah, zavodih in drugih organizacijah, ki se ukvarjajo s farmsko vzrejo živine.</w:t>
      </w:r>
    </w:p>
    <w:p w:rsidR="001464EE" w:rsidRDefault="001464EE" w:rsidP="005743B1">
      <w:pPr>
        <w:pStyle w:val="Telobesedila-zamik"/>
        <w:rPr>
          <w:rFonts w:cs="Tahoma"/>
          <w:i/>
          <w:kern w:val="0"/>
          <w:sz w:val="26"/>
          <w:szCs w:val="26"/>
        </w:rPr>
      </w:pPr>
    </w:p>
    <w:p w:rsidR="001464EE" w:rsidRDefault="001464EE" w:rsidP="005743B1">
      <w:pPr>
        <w:pStyle w:val="Telobesedila-zamik"/>
        <w:rPr>
          <w:rFonts w:cs="Tahoma"/>
          <w:i/>
          <w:kern w:val="0"/>
          <w:sz w:val="26"/>
          <w:szCs w:val="26"/>
        </w:rPr>
      </w:pPr>
      <w:r>
        <w:t xml:space="preserve">V kolikor bi prišlo do pogina in poškodb večjega števila živali, bi bilo potrebno izvajati vse ukrepe, ki jih odredijo veterinarske službe in veterinarska inšpekcija s pomočjo lastnikov živali in sil ZiR, s katerimi razpolaga Občina </w:t>
      </w:r>
      <w:r w:rsidR="005A0F8F">
        <w:t>Oplotnica</w:t>
      </w:r>
      <w:r>
        <w:t>.</w:t>
      </w:r>
    </w:p>
    <w:p w:rsidR="001464EE" w:rsidRPr="00FE07D3" w:rsidRDefault="001464EE" w:rsidP="005743B1">
      <w:pPr>
        <w:pStyle w:val="Telobesedila-zamik"/>
        <w:rPr>
          <w:rFonts w:cs="Tahoma"/>
          <w:i/>
          <w:kern w:val="0"/>
          <w:sz w:val="26"/>
          <w:szCs w:val="26"/>
        </w:rPr>
      </w:pPr>
    </w:p>
    <w:p w:rsidR="00575DF4" w:rsidRPr="00FE07D3" w:rsidRDefault="00575DF4" w:rsidP="00575DF4">
      <w:pPr>
        <w:rPr>
          <w:b/>
          <w:lang w:val="sl-S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4"/>
      </w:tblGrid>
      <w:tr w:rsidR="00575DF4" w:rsidRPr="00FE07D3" w:rsidTr="00496F1D">
        <w:tc>
          <w:tcPr>
            <w:tcW w:w="9424" w:type="dxa"/>
            <w:tcBorders>
              <w:top w:val="single" w:sz="4" w:space="0" w:color="auto"/>
              <w:left w:val="single" w:sz="4" w:space="0" w:color="auto"/>
              <w:bottom w:val="single" w:sz="4" w:space="0" w:color="auto"/>
              <w:right w:val="single" w:sz="4" w:space="0" w:color="auto"/>
            </w:tcBorders>
            <w:shd w:val="clear" w:color="auto" w:fill="auto"/>
          </w:tcPr>
          <w:p w:rsidR="002D6A41" w:rsidRPr="00FE07D3" w:rsidRDefault="00575DF4" w:rsidP="001A704C">
            <w:pPr>
              <w:tabs>
                <w:tab w:val="center" w:pos="2127"/>
              </w:tabs>
              <w:rPr>
                <w:rFonts w:cs="Tahoma"/>
                <w:color w:val="FF0000"/>
                <w:szCs w:val="24"/>
                <w:lang w:val="sl-SI"/>
              </w:rPr>
            </w:pPr>
            <w:r w:rsidRPr="00FE07D3">
              <w:rPr>
                <w:rFonts w:cs="Tahoma"/>
                <w:color w:val="C00000"/>
                <w:szCs w:val="24"/>
                <w:lang w:val="sl-SI"/>
              </w:rPr>
              <w:t xml:space="preserve">P </w:t>
            </w:r>
            <w:r w:rsidR="007B4BC5" w:rsidRPr="00FE07D3">
              <w:rPr>
                <w:rFonts w:cs="Tahoma"/>
                <w:color w:val="C00000"/>
                <w:szCs w:val="24"/>
                <w:lang w:val="sl-SI"/>
              </w:rPr>
              <w:t>–</w:t>
            </w:r>
            <w:r w:rsidR="001A704C" w:rsidRPr="00FE07D3">
              <w:rPr>
                <w:rFonts w:cs="Tahoma"/>
                <w:color w:val="C00000"/>
                <w:szCs w:val="24"/>
                <w:lang w:val="sl-SI"/>
              </w:rPr>
              <w:t>3/02Seznam veterinarskih organizacij v občini</w:t>
            </w:r>
          </w:p>
        </w:tc>
      </w:tr>
    </w:tbl>
    <w:p w:rsidR="00175D79" w:rsidRDefault="00175D79" w:rsidP="00953C9D">
      <w:pPr>
        <w:rPr>
          <w:lang w:val="sl-SI"/>
        </w:rPr>
      </w:pPr>
    </w:p>
    <w:p w:rsidR="00DD2123" w:rsidRPr="00FE07D3" w:rsidRDefault="00DD2123" w:rsidP="00953C9D">
      <w:pPr>
        <w:rPr>
          <w:lang w:val="sl-SI"/>
        </w:rPr>
      </w:pPr>
    </w:p>
    <w:p w:rsidR="00575DF4" w:rsidRPr="00FE07D3" w:rsidRDefault="00D16D38" w:rsidP="00953C9D">
      <w:pPr>
        <w:pStyle w:val="Naslov3"/>
        <w:numPr>
          <w:ilvl w:val="0"/>
          <w:numId w:val="0"/>
        </w:numPr>
        <w:rPr>
          <w:lang w:val="sl-SI"/>
        </w:rPr>
      </w:pPr>
      <w:bookmarkStart w:id="56" w:name="_Toc461445107"/>
      <w:r w:rsidRPr="00FE07D3">
        <w:rPr>
          <w:lang w:val="sl-SI"/>
        </w:rPr>
        <w:t>5</w:t>
      </w:r>
      <w:r w:rsidR="00150045">
        <w:rPr>
          <w:lang w:val="sl-SI"/>
        </w:rPr>
        <w:t>.2.4</w:t>
      </w:r>
      <w:r w:rsidR="00953C9D" w:rsidRPr="00FE07D3">
        <w:rPr>
          <w:lang w:val="sl-SI"/>
        </w:rPr>
        <w:t>.</w:t>
      </w:r>
      <w:r w:rsidR="00953C9D" w:rsidRPr="00FE07D3">
        <w:rPr>
          <w:lang w:val="sl-SI"/>
        </w:rPr>
        <w:tab/>
      </w:r>
      <w:r w:rsidR="00575DF4" w:rsidRPr="00FE07D3">
        <w:rPr>
          <w:lang w:val="sl-SI"/>
        </w:rPr>
        <w:t>R</w:t>
      </w:r>
      <w:r w:rsidR="00180945" w:rsidRPr="00FE07D3">
        <w:rPr>
          <w:lang w:val="sl-SI"/>
        </w:rPr>
        <w:t>eševanje iz poškodovanih zgradb</w:t>
      </w:r>
      <w:bookmarkEnd w:id="56"/>
    </w:p>
    <w:p w:rsidR="00906E8C" w:rsidRPr="00FE07D3" w:rsidRDefault="00906E8C" w:rsidP="00906E8C">
      <w:pPr>
        <w:rPr>
          <w:lang w:val="sl-SI"/>
        </w:rPr>
      </w:pPr>
    </w:p>
    <w:p w:rsidR="00906E8C" w:rsidRPr="00DD2123" w:rsidRDefault="00906E8C" w:rsidP="00906E8C">
      <w:pPr>
        <w:pStyle w:val="Telobesedila3"/>
        <w:jc w:val="both"/>
        <w:rPr>
          <w:rFonts w:cs="Tahoma"/>
          <w:sz w:val="24"/>
          <w:szCs w:val="24"/>
          <w:lang w:val="sl-SI"/>
        </w:rPr>
      </w:pPr>
      <w:r w:rsidRPr="00DD2123">
        <w:rPr>
          <w:rFonts w:cs="Tahoma"/>
          <w:sz w:val="24"/>
          <w:szCs w:val="24"/>
          <w:lang w:val="sl-SI"/>
        </w:rPr>
        <w:t>Ljudje, ki so zasuti v ruševinah, so najpogosteje telesno poškodovani ali potrebujejo psihološko pomoč. Poškodbe so lahko hude in brez hitre pomoči je možnosti za preživetje majhna. Izkušnje iz potresov pa kažejo, da tudi tisti, ki niso ranjeni, vzdržijo v ruševinah razmeroma kratek čas – dva do tri dni in le v redkih primerih dlje. Prav zato je reševanje iz ruševin pomembna in neodložljiva naloga, ki jo je treba začeti kar najhitreje.</w:t>
      </w:r>
    </w:p>
    <w:p w:rsidR="00906E8C" w:rsidRPr="00DD2123" w:rsidRDefault="00906E8C" w:rsidP="00DD2123">
      <w:pPr>
        <w:pStyle w:val="Telobesedila3"/>
        <w:spacing w:after="0"/>
        <w:jc w:val="both"/>
        <w:rPr>
          <w:rFonts w:cs="Tahoma"/>
          <w:sz w:val="24"/>
          <w:szCs w:val="24"/>
          <w:lang w:val="sl-SI"/>
        </w:rPr>
      </w:pPr>
    </w:p>
    <w:p w:rsidR="00906E8C" w:rsidRPr="00DD2123" w:rsidRDefault="00906E8C" w:rsidP="00906E8C">
      <w:pPr>
        <w:pStyle w:val="Telobesedila3"/>
        <w:jc w:val="both"/>
        <w:rPr>
          <w:rFonts w:cs="Tahoma"/>
          <w:sz w:val="24"/>
          <w:szCs w:val="24"/>
          <w:lang w:val="sl-SI"/>
        </w:rPr>
      </w:pPr>
      <w:r w:rsidRPr="00DD2123">
        <w:rPr>
          <w:rFonts w:cs="Tahoma"/>
          <w:sz w:val="24"/>
          <w:szCs w:val="24"/>
          <w:lang w:val="sl-SI"/>
        </w:rPr>
        <w:t>Reševanje iz ruševin mora potekati neprekinjeno, podnevi in ponoči, dokler niso rešeni vsi zasuti. Zato morajo štabi CZ, ki vodijo reševalna dela, primerno organizirati delo reševalnih ekip.</w:t>
      </w:r>
    </w:p>
    <w:p w:rsidR="00906E8C" w:rsidRPr="00FE07D3" w:rsidRDefault="00906E8C" w:rsidP="00DD2123">
      <w:pPr>
        <w:pStyle w:val="Telobesedila3"/>
        <w:spacing w:after="0"/>
        <w:jc w:val="both"/>
        <w:rPr>
          <w:rFonts w:cs="Tahoma"/>
          <w:b/>
          <w:sz w:val="24"/>
          <w:szCs w:val="24"/>
          <w:lang w:val="sl-SI"/>
        </w:rPr>
      </w:pPr>
    </w:p>
    <w:p w:rsidR="00906E8C" w:rsidRPr="00FE07D3" w:rsidRDefault="00906E8C" w:rsidP="00906E8C">
      <w:pPr>
        <w:pStyle w:val="Telobesedila3"/>
        <w:jc w:val="both"/>
        <w:rPr>
          <w:rFonts w:cs="Tahoma"/>
          <w:b/>
          <w:i/>
          <w:sz w:val="24"/>
          <w:szCs w:val="24"/>
          <w:lang w:val="sl-SI"/>
        </w:rPr>
      </w:pPr>
      <w:r w:rsidRPr="00FE07D3">
        <w:rPr>
          <w:rFonts w:cs="Tahoma"/>
          <w:b/>
          <w:i/>
          <w:sz w:val="24"/>
          <w:szCs w:val="24"/>
          <w:lang w:val="sl-SI"/>
        </w:rPr>
        <w:t>Tehnično reševanje obsega:</w:t>
      </w:r>
    </w:p>
    <w:p w:rsidR="00906E8C" w:rsidRPr="00FE07D3" w:rsidRDefault="00906E8C"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iskanje zasutih ljudi v ruševinah z geofoni in drugimi tehničnimi sredstvi oziroma s psi za iskanje v ruševinah,</w:t>
      </w:r>
    </w:p>
    <w:p w:rsidR="00906E8C" w:rsidRPr="00FE07D3" w:rsidRDefault="00906E8C"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reševanje ljudi in premoženja iz ogroženih in poškodovanih objektov, ruševin ter izpod zemeljskih plazov,</w:t>
      </w:r>
    </w:p>
    <w:p w:rsidR="00906E8C" w:rsidRPr="00FE07D3" w:rsidRDefault="00906E8C"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odstranjevanje ovir na cestah, urejanje zasilnih poti in prehodov ter pomoč pri popravilu komunalne infrastrukture,</w:t>
      </w:r>
    </w:p>
    <w:p w:rsidR="00906E8C" w:rsidRPr="00FE07D3" w:rsidRDefault="00906E8C"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lastRenderedPageBreak/>
        <w:t>premoščanje vodnih in drugih ovir,</w:t>
      </w:r>
    </w:p>
    <w:p w:rsidR="00906E8C" w:rsidRPr="00FE07D3" w:rsidRDefault="00906E8C"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rušenje in odstranjevanje objektov, ki jim grozi, da se porušijo,</w:t>
      </w:r>
    </w:p>
    <w:p w:rsidR="00906E8C" w:rsidRPr="00FE07D3" w:rsidRDefault="00906E8C"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utrjevanje (odranje in podpiranje) poškodovanih objektov,</w:t>
      </w:r>
    </w:p>
    <w:p w:rsidR="00906E8C" w:rsidRPr="00FE07D3" w:rsidRDefault="00906E8C"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zavarovanje prehodov in poti ob poškodovanih objektih ter odstranjevanje ruševin,</w:t>
      </w:r>
    </w:p>
    <w:p w:rsidR="00906E8C" w:rsidRPr="00FE07D3" w:rsidRDefault="00906E8C"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sodelovanje pri sanaciji posledic nesreč z nevarnimi snovmi v naravnem okolju,</w:t>
      </w:r>
    </w:p>
    <w:p w:rsidR="00906E8C" w:rsidRPr="00FE07D3" w:rsidRDefault="00906E8C"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sodelovanje pri graditvi sanitarno-higienskih objektov,</w:t>
      </w:r>
    </w:p>
    <w:p w:rsidR="00906E8C" w:rsidRPr="00FE07D3" w:rsidRDefault="00906E8C"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urejanje lokacij za začasno nastanitev ogroženih prebivalcev,</w:t>
      </w:r>
    </w:p>
    <w:p w:rsidR="00906E8C" w:rsidRPr="00FE07D3" w:rsidRDefault="00906E8C"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reševanje na vodi in iz vode.</w:t>
      </w:r>
    </w:p>
    <w:p w:rsidR="00906E8C" w:rsidRPr="00FE07D3" w:rsidRDefault="00906E8C" w:rsidP="00DD2123">
      <w:pPr>
        <w:rPr>
          <w:rFonts w:cs="Tahoma"/>
          <w:szCs w:val="24"/>
          <w:lang w:val="sl-SI"/>
        </w:rPr>
      </w:pPr>
    </w:p>
    <w:p w:rsidR="00906E8C" w:rsidRPr="00FE07D3" w:rsidRDefault="00906E8C" w:rsidP="004149E8">
      <w:pPr>
        <w:jc w:val="both"/>
        <w:rPr>
          <w:rFonts w:cs="Tahoma"/>
          <w:szCs w:val="24"/>
          <w:lang w:val="sl-SI"/>
        </w:rPr>
      </w:pPr>
      <w:r w:rsidRPr="00FE07D3">
        <w:rPr>
          <w:rFonts w:cs="Tahoma"/>
          <w:szCs w:val="24"/>
          <w:lang w:val="sl-SI"/>
        </w:rPr>
        <w:t>Vse te naloge opravljajo ekipe CZ za tehnično reševanje s sodelovanjem ter pomočjo gasilskih enot, enot reševalcev z reševalnimi psi, gorske in jamarske reševalne službe, podvodne reševalne službe, letalske enote</w:t>
      </w:r>
      <w:r w:rsidR="00105665" w:rsidRPr="00FE07D3">
        <w:rPr>
          <w:rFonts w:cs="Tahoma"/>
          <w:szCs w:val="24"/>
          <w:lang w:val="sl-SI"/>
        </w:rPr>
        <w:t>,</w:t>
      </w:r>
      <w:r w:rsidRPr="00FE07D3">
        <w:rPr>
          <w:rFonts w:cs="Tahoma"/>
          <w:szCs w:val="24"/>
          <w:lang w:val="sl-SI"/>
        </w:rPr>
        <w:t xml:space="preserve"> Policije in enot SV ter gradbenih organ</w:t>
      </w:r>
      <w:r w:rsidR="00DD2123">
        <w:rPr>
          <w:rFonts w:cs="Tahoma"/>
          <w:szCs w:val="24"/>
          <w:lang w:val="sl-SI"/>
        </w:rPr>
        <w:t>izacij z ustrezno mehanizacijo.</w:t>
      </w:r>
    </w:p>
    <w:p w:rsidR="00906E8C" w:rsidRPr="00FE07D3" w:rsidRDefault="00906E8C" w:rsidP="004149E8">
      <w:pPr>
        <w:jc w:val="both"/>
        <w:rPr>
          <w:rFonts w:cs="Tahoma"/>
          <w:szCs w:val="24"/>
          <w:lang w:val="sl-SI"/>
        </w:rPr>
      </w:pPr>
      <w:r w:rsidRPr="00FE07D3">
        <w:rPr>
          <w:rFonts w:cs="Tahoma"/>
          <w:szCs w:val="24"/>
          <w:lang w:val="sl-SI"/>
        </w:rPr>
        <w:t>Občina ima pogodbe z ustreznimi gospodarskimi družbami iz področja gradbeništva, ki imajo potrebne tehnične in druge zmogljivosti.</w:t>
      </w:r>
    </w:p>
    <w:p w:rsidR="00906E8C" w:rsidRPr="00FE07D3" w:rsidRDefault="00906E8C" w:rsidP="00906E8C">
      <w:pPr>
        <w:rPr>
          <w:rFonts w:cs="Tahoma"/>
          <w:szCs w:val="24"/>
          <w:lang w:val="sl-SI"/>
        </w:rPr>
      </w:pPr>
    </w:p>
    <w:p w:rsidR="00906E8C" w:rsidRPr="00FE07D3" w:rsidRDefault="00906E8C" w:rsidP="004149E8">
      <w:pPr>
        <w:jc w:val="both"/>
        <w:rPr>
          <w:rFonts w:cs="Tahoma"/>
          <w:szCs w:val="24"/>
          <w:lang w:val="sl-SI"/>
        </w:rPr>
      </w:pPr>
      <w:r w:rsidRPr="00FE07D3">
        <w:rPr>
          <w:rFonts w:cs="Tahoma"/>
          <w:szCs w:val="24"/>
          <w:lang w:val="sl-SI"/>
        </w:rPr>
        <w:t>V načrtu zaščite in reševanja ob potresu občine mora biti razvidno, kateri so specifični objekti z vidika potresne ogroženosti in reševanja ter podatki o reševalnih silah in sredstvih v občini, kako in kdo bo zbiral podatke o poškodovanih in porušenih objektih, kako bo potekalo ocenjevanja stanja, obdelana mora biti organizacija reševanja zasutih iz ruševin, organizacija reševanja iz visokih zgradb, postopki premoščanja vodnih in drugih ovir ter zavarovanja prehodov, organizacija rušenja objektov in organizacija odranja in podpiranja poškodovanih objektov.</w:t>
      </w:r>
    </w:p>
    <w:p w:rsidR="00906E8C" w:rsidRPr="00FE07D3" w:rsidRDefault="00906E8C" w:rsidP="00906E8C">
      <w:pPr>
        <w:rPr>
          <w:rFonts w:cs="Tahoma"/>
          <w:szCs w:val="24"/>
          <w:lang w:val="sl-SI"/>
        </w:rPr>
      </w:pPr>
    </w:p>
    <w:p w:rsidR="00906E8C" w:rsidRPr="00FE07D3" w:rsidRDefault="00906E8C" w:rsidP="004149E8">
      <w:pPr>
        <w:jc w:val="both"/>
        <w:rPr>
          <w:rFonts w:cs="Tahoma"/>
          <w:szCs w:val="24"/>
          <w:lang w:val="sl-SI"/>
        </w:rPr>
      </w:pPr>
      <w:r w:rsidRPr="00FE07D3">
        <w:rPr>
          <w:rFonts w:cs="Tahoma"/>
          <w:szCs w:val="24"/>
          <w:lang w:val="sl-SI"/>
        </w:rPr>
        <w:t>Reševanje zasutih se izvaja ročno. Občinski poveljnik CZ po posvetovanju s štabom, ust</w:t>
      </w:r>
      <w:r w:rsidR="00496F1D">
        <w:rPr>
          <w:rFonts w:cs="Tahoma"/>
          <w:szCs w:val="24"/>
          <w:lang w:val="sl-SI"/>
        </w:rPr>
        <w:t xml:space="preserve">reznimi organi in službami, ko </w:t>
      </w:r>
      <w:r w:rsidRPr="00FE07D3">
        <w:rPr>
          <w:rFonts w:cs="Tahoma"/>
          <w:szCs w:val="24"/>
          <w:lang w:val="sl-SI"/>
        </w:rPr>
        <w:t>ni več preživelih v ruševinah, odloči, da se preide na odstranjevanje ruševin z gradbeno mehanizacijo.</w:t>
      </w:r>
    </w:p>
    <w:p w:rsidR="00906E8C" w:rsidRDefault="00906E8C" w:rsidP="00906E8C">
      <w:pPr>
        <w:rPr>
          <w:rFonts w:cs="Tahoma"/>
          <w:lang w:val="sl-SI"/>
        </w:rPr>
      </w:pPr>
    </w:p>
    <w:p w:rsidR="00DD2123" w:rsidRDefault="00DD2123" w:rsidP="00906E8C">
      <w:pPr>
        <w:rPr>
          <w:rFonts w:cs="Tahoma"/>
          <w:lang w:val="sl-SI"/>
        </w:rPr>
      </w:pPr>
    </w:p>
    <w:p w:rsidR="00C30ECE" w:rsidRDefault="00C30ECE" w:rsidP="00906E8C">
      <w:pPr>
        <w:rPr>
          <w:rFonts w:cs="Tahoma"/>
          <w:lang w:val="sl-SI"/>
        </w:rPr>
      </w:pPr>
    </w:p>
    <w:p w:rsidR="00C30ECE" w:rsidRDefault="00C30ECE" w:rsidP="00906E8C">
      <w:pPr>
        <w:rPr>
          <w:rFonts w:cs="Tahoma"/>
          <w:lang w:val="sl-SI"/>
        </w:rPr>
      </w:pPr>
    </w:p>
    <w:p w:rsidR="00C30ECE" w:rsidRDefault="00C30ECE" w:rsidP="00906E8C">
      <w:pPr>
        <w:rPr>
          <w:rFonts w:cs="Tahoma"/>
          <w:lang w:val="sl-SI"/>
        </w:rPr>
      </w:pPr>
    </w:p>
    <w:p w:rsidR="00C30ECE" w:rsidRDefault="00C30ECE" w:rsidP="00906E8C">
      <w:pPr>
        <w:rPr>
          <w:rFonts w:cs="Tahoma"/>
          <w:lang w:val="sl-SI"/>
        </w:rPr>
      </w:pPr>
    </w:p>
    <w:p w:rsidR="00C30ECE" w:rsidRDefault="00C30ECE" w:rsidP="00906E8C">
      <w:pPr>
        <w:rPr>
          <w:rFonts w:cs="Tahoma"/>
          <w:lang w:val="sl-SI"/>
        </w:rPr>
      </w:pPr>
    </w:p>
    <w:p w:rsidR="00C30ECE" w:rsidRDefault="00C30ECE" w:rsidP="00906E8C">
      <w:pPr>
        <w:rPr>
          <w:rFonts w:cs="Tahoma"/>
          <w:lang w:val="sl-SI"/>
        </w:rPr>
      </w:pPr>
    </w:p>
    <w:p w:rsidR="00C30ECE" w:rsidRDefault="00C30ECE" w:rsidP="00906E8C">
      <w:pPr>
        <w:rPr>
          <w:rFonts w:cs="Tahoma"/>
          <w:lang w:val="sl-SI"/>
        </w:rPr>
      </w:pPr>
    </w:p>
    <w:p w:rsidR="00C30ECE" w:rsidRDefault="00C30ECE" w:rsidP="00906E8C">
      <w:pPr>
        <w:rPr>
          <w:rFonts w:cs="Tahoma"/>
          <w:lang w:val="sl-SI"/>
        </w:rPr>
      </w:pPr>
    </w:p>
    <w:p w:rsidR="00C30ECE" w:rsidRDefault="00C30ECE" w:rsidP="00906E8C">
      <w:pPr>
        <w:rPr>
          <w:rFonts w:cs="Tahoma"/>
          <w:lang w:val="sl-SI"/>
        </w:rPr>
      </w:pPr>
    </w:p>
    <w:p w:rsidR="00C30ECE" w:rsidRDefault="00C30ECE" w:rsidP="00906E8C">
      <w:pPr>
        <w:rPr>
          <w:rFonts w:cs="Tahoma"/>
          <w:lang w:val="sl-SI"/>
        </w:rPr>
      </w:pPr>
    </w:p>
    <w:p w:rsidR="00C30ECE" w:rsidRDefault="00C30ECE" w:rsidP="00906E8C">
      <w:pPr>
        <w:rPr>
          <w:rFonts w:cs="Tahoma"/>
          <w:lang w:val="sl-SI"/>
        </w:rPr>
      </w:pPr>
    </w:p>
    <w:p w:rsidR="00C30ECE" w:rsidRDefault="00C30ECE" w:rsidP="00906E8C">
      <w:pPr>
        <w:rPr>
          <w:rFonts w:cs="Tahoma"/>
          <w:lang w:val="sl-SI"/>
        </w:rPr>
      </w:pPr>
    </w:p>
    <w:p w:rsidR="00C30ECE" w:rsidRDefault="00C30ECE" w:rsidP="00906E8C">
      <w:pPr>
        <w:rPr>
          <w:rFonts w:cs="Tahoma"/>
          <w:lang w:val="sl-SI"/>
        </w:rPr>
      </w:pPr>
    </w:p>
    <w:p w:rsidR="00C30ECE" w:rsidRDefault="00C30ECE" w:rsidP="00906E8C">
      <w:pPr>
        <w:rPr>
          <w:rFonts w:cs="Tahoma"/>
          <w:lang w:val="sl-SI"/>
        </w:rPr>
      </w:pPr>
    </w:p>
    <w:p w:rsidR="00C30ECE" w:rsidRDefault="00C30ECE" w:rsidP="00906E8C">
      <w:pPr>
        <w:rPr>
          <w:rFonts w:cs="Tahoma"/>
          <w:lang w:val="sl-SI"/>
        </w:rPr>
      </w:pPr>
    </w:p>
    <w:p w:rsidR="00C30ECE" w:rsidRDefault="00C30ECE" w:rsidP="00906E8C">
      <w:pPr>
        <w:rPr>
          <w:rFonts w:cs="Tahoma"/>
          <w:lang w:val="sl-SI"/>
        </w:rPr>
      </w:pPr>
    </w:p>
    <w:p w:rsidR="00C30ECE" w:rsidRPr="00DD2123" w:rsidRDefault="00C30ECE" w:rsidP="00906E8C">
      <w:pPr>
        <w:rPr>
          <w:rFonts w:cs="Tahoma"/>
          <w:lang w:val="sl-SI"/>
        </w:rPr>
      </w:pPr>
    </w:p>
    <w:p w:rsidR="00906E8C" w:rsidRDefault="00A660EB" w:rsidP="00953C9D">
      <w:pPr>
        <w:pStyle w:val="Naslov3"/>
        <w:numPr>
          <w:ilvl w:val="0"/>
          <w:numId w:val="0"/>
        </w:numPr>
        <w:rPr>
          <w:lang w:val="sl-SI"/>
        </w:rPr>
      </w:pPr>
      <w:bookmarkStart w:id="57" w:name="_Toc461445108"/>
      <w:r w:rsidRPr="00FE07D3">
        <w:rPr>
          <w:lang w:val="sl-SI"/>
        </w:rPr>
        <w:lastRenderedPageBreak/>
        <w:t>5.2.6</w:t>
      </w:r>
      <w:r w:rsidR="00953C9D" w:rsidRPr="00FE07D3">
        <w:rPr>
          <w:lang w:val="sl-SI"/>
        </w:rPr>
        <w:t>.</w:t>
      </w:r>
      <w:r w:rsidR="00953C9D" w:rsidRPr="00FE07D3">
        <w:rPr>
          <w:lang w:val="sl-SI"/>
        </w:rPr>
        <w:tab/>
      </w:r>
      <w:r w:rsidR="00906E8C" w:rsidRPr="00FE07D3">
        <w:rPr>
          <w:lang w:val="sl-SI"/>
        </w:rPr>
        <w:t>Gašenje in reševanje ob požarih</w:t>
      </w:r>
      <w:bookmarkEnd w:id="57"/>
    </w:p>
    <w:p w:rsidR="005E34B9" w:rsidRDefault="005E34B9" w:rsidP="005E34B9">
      <w:pPr>
        <w:rPr>
          <w:lang w:val="sl-SI"/>
        </w:rPr>
      </w:pPr>
    </w:p>
    <w:p w:rsidR="00C30ECE" w:rsidRDefault="00C30ECE" w:rsidP="005E34B9">
      <w:pPr>
        <w:rPr>
          <w:lang w:val="sl-SI"/>
        </w:rPr>
      </w:pPr>
    </w:p>
    <w:p w:rsidR="00C30ECE" w:rsidRDefault="00C30ECE" w:rsidP="005E34B9">
      <w:pPr>
        <w:rPr>
          <w:lang w:val="sl-SI"/>
        </w:rPr>
      </w:pPr>
    </w:p>
    <w:p w:rsidR="00C30ECE" w:rsidRDefault="00C30ECE" w:rsidP="005E34B9">
      <w:pPr>
        <w:rPr>
          <w:lang w:val="sl-SI"/>
        </w:rPr>
      </w:pPr>
    </w:p>
    <w:tbl>
      <w:tblPr>
        <w:tblStyle w:val="Tabelamrea"/>
        <w:tblW w:w="0" w:type="auto"/>
        <w:tblLook w:val="04A0" w:firstRow="1" w:lastRow="0" w:firstColumn="1" w:lastColumn="0" w:noHBand="0" w:noVBand="1"/>
      </w:tblPr>
      <w:tblGrid>
        <w:gridCol w:w="3181"/>
        <w:gridCol w:w="3181"/>
        <w:gridCol w:w="3182"/>
      </w:tblGrid>
      <w:tr w:rsidR="00C30ECE" w:rsidTr="00C30ECE">
        <w:tc>
          <w:tcPr>
            <w:tcW w:w="3181" w:type="dxa"/>
          </w:tcPr>
          <w:p w:rsidR="00C30ECE" w:rsidRDefault="00C30ECE" w:rsidP="005E34B9">
            <w:pPr>
              <w:rPr>
                <w:lang w:val="sl-SI"/>
              </w:rPr>
            </w:pPr>
            <w:r>
              <w:rPr>
                <w:lang w:val="sl-SI"/>
              </w:rPr>
              <w:t xml:space="preserve">DIKUMENTACIJA </w:t>
            </w:r>
          </w:p>
          <w:p w:rsidR="00C30ECE" w:rsidRDefault="00C30ECE" w:rsidP="005E34B9">
            <w:pPr>
              <w:rPr>
                <w:lang w:val="sl-SI"/>
              </w:rPr>
            </w:pPr>
            <w:r>
              <w:rPr>
                <w:lang w:val="sl-SI"/>
              </w:rPr>
              <w:t>POSTOPKI</w:t>
            </w:r>
          </w:p>
        </w:tc>
        <w:tc>
          <w:tcPr>
            <w:tcW w:w="3181" w:type="dxa"/>
          </w:tcPr>
          <w:p w:rsidR="00C30ECE" w:rsidRDefault="00C30ECE" w:rsidP="005E34B9">
            <w:pPr>
              <w:rPr>
                <w:lang w:val="sl-SI"/>
              </w:rPr>
            </w:pPr>
            <w:r>
              <w:rPr>
                <w:lang w:val="sl-SI"/>
              </w:rPr>
              <w:t>DIAGRAM POTEKA DEJAVNOSTI</w:t>
            </w:r>
          </w:p>
        </w:tc>
        <w:tc>
          <w:tcPr>
            <w:tcW w:w="3182" w:type="dxa"/>
          </w:tcPr>
          <w:p w:rsidR="00C30ECE" w:rsidRDefault="00C30ECE" w:rsidP="005E34B9">
            <w:pPr>
              <w:rPr>
                <w:lang w:val="sl-SI"/>
              </w:rPr>
            </w:pPr>
            <w:r>
              <w:rPr>
                <w:lang w:val="sl-SI"/>
              </w:rPr>
              <w:t>PRIMARNA ODGOVORNOST</w:t>
            </w:r>
          </w:p>
        </w:tc>
      </w:tr>
    </w:tbl>
    <w:p w:rsidR="005E34B9" w:rsidRDefault="00F126FD" w:rsidP="005E34B9">
      <w:pPr>
        <w:rPr>
          <w:lang w:val="sl-SI"/>
        </w:rPr>
      </w:pPr>
      <w:r>
        <w:rPr>
          <w:noProof/>
          <w:lang w:val="sl-SI"/>
        </w:rPr>
        <mc:AlternateContent>
          <mc:Choice Requires="wps">
            <w:drawing>
              <wp:anchor distT="0" distB="0" distL="114300" distR="114300" simplePos="0" relativeHeight="251687936" behindDoc="0" locked="0" layoutInCell="1" allowOverlap="1" wp14:anchorId="60F1321F" wp14:editId="201CBAF0">
                <wp:simplePos x="0" y="0"/>
                <wp:positionH relativeFrom="column">
                  <wp:posOffset>137795</wp:posOffset>
                </wp:positionH>
                <wp:positionV relativeFrom="paragraph">
                  <wp:posOffset>140335</wp:posOffset>
                </wp:positionV>
                <wp:extent cx="1238250" cy="409575"/>
                <wp:effectExtent l="0" t="0" r="19050" b="28575"/>
                <wp:wrapNone/>
                <wp:docPr id="34" name="Polje z besedilom 34"/>
                <wp:cNvGraphicFramePr/>
                <a:graphic xmlns:a="http://schemas.openxmlformats.org/drawingml/2006/main">
                  <a:graphicData uri="http://schemas.microsoft.com/office/word/2010/wordprocessingShape">
                    <wps:wsp>
                      <wps:cNvSpPr txBox="1"/>
                      <wps:spPr>
                        <a:xfrm>
                          <a:off x="0" y="0"/>
                          <a:ext cx="1238250" cy="409575"/>
                        </a:xfrm>
                        <a:prstGeom prst="rect">
                          <a:avLst/>
                        </a:prstGeom>
                        <a:solidFill>
                          <a:sysClr val="window" lastClr="FFFFFF"/>
                        </a:solidFill>
                        <a:ln w="6350">
                          <a:solidFill>
                            <a:srgbClr val="00B050"/>
                          </a:solidFill>
                        </a:ln>
                        <a:effectLst/>
                      </wps:spPr>
                      <wps:txbx>
                        <w:txbxContent>
                          <w:p w:rsidR="002C5E2A" w:rsidRDefault="002C5E2A" w:rsidP="00F126FD">
                            <w:pPr>
                              <w:rPr>
                                <w:sz w:val="20"/>
                                <w:lang w:val="sl-SI"/>
                              </w:rPr>
                            </w:pPr>
                            <w:r>
                              <w:rPr>
                                <w:sz w:val="20"/>
                                <w:lang w:val="sl-SI"/>
                              </w:rPr>
                              <w:t>Seznam objektov</w:t>
                            </w:r>
                          </w:p>
                          <w:p w:rsidR="002C5E2A" w:rsidRPr="005E34B9" w:rsidRDefault="002C5E2A" w:rsidP="00F126FD">
                            <w:pPr>
                              <w:rPr>
                                <w:sz w:val="20"/>
                                <w:lang w:val="sl-SI"/>
                              </w:rPr>
                            </w:pPr>
                            <w:r>
                              <w:rPr>
                                <w:sz w:val="20"/>
                                <w:lang w:val="sl-SI"/>
                              </w:rPr>
                              <w:t>Poročila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1321F" id="_x0000_t202" coordsize="21600,21600" o:spt="202" path="m,l,21600r21600,l21600,xe">
                <v:stroke joinstyle="miter"/>
                <v:path gradientshapeok="t" o:connecttype="rect"/>
              </v:shapetype>
              <v:shape id="Polje z besedilom 34" o:spid="_x0000_s1033" type="#_x0000_t202" style="position:absolute;margin-left:10.85pt;margin-top:11.05pt;width:97.5pt;height:3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" fillcolor="window" strokecolor="#00b050" strokeweight=".5pt">
                <v:textbox>
                  <w:txbxContent>
                    <w:p w:rsidR="002C5E2A" w:rsidRDefault="002C5E2A" w:rsidP="00F126FD">
                      <w:pPr>
                        <w:rPr>
                          <w:sz w:val="20"/>
                          <w:lang w:val="sl-SI"/>
                        </w:rPr>
                      </w:pPr>
                      <w:r>
                        <w:rPr>
                          <w:sz w:val="20"/>
                          <w:lang w:val="sl-SI"/>
                        </w:rPr>
                        <w:t>Seznam objektov</w:t>
                      </w:r>
                    </w:p>
                    <w:p w:rsidR="002C5E2A" w:rsidRPr="005E34B9" w:rsidRDefault="002C5E2A" w:rsidP="00F126FD">
                      <w:pPr>
                        <w:rPr>
                          <w:sz w:val="20"/>
                          <w:lang w:val="sl-SI"/>
                        </w:rPr>
                      </w:pPr>
                      <w:r>
                        <w:rPr>
                          <w:sz w:val="20"/>
                          <w:lang w:val="sl-SI"/>
                        </w:rPr>
                        <w:t>Poročila</w:t>
                      </w:r>
                    </w:p>
                  </w:txbxContent>
                </v:textbox>
              </v:shape>
            </w:pict>
          </mc:Fallback>
        </mc:AlternateContent>
      </w:r>
      <w:r w:rsidR="005E34B9">
        <w:rPr>
          <w:rFonts w:cs="Tahoma"/>
          <w:noProof/>
          <w:szCs w:val="24"/>
          <w:lang w:val="sl-SI"/>
        </w:rPr>
        <mc:AlternateContent>
          <mc:Choice Requires="wps">
            <w:drawing>
              <wp:anchor distT="0" distB="0" distL="114300" distR="114300" simplePos="0" relativeHeight="251668480" behindDoc="0" locked="0" layoutInCell="1" allowOverlap="1" wp14:anchorId="74166F96" wp14:editId="1BC3D45E">
                <wp:simplePos x="0" y="0"/>
                <wp:positionH relativeFrom="column">
                  <wp:posOffset>2061845</wp:posOffset>
                </wp:positionH>
                <wp:positionV relativeFrom="paragraph">
                  <wp:posOffset>142875</wp:posOffset>
                </wp:positionV>
                <wp:extent cx="1143000" cy="488315"/>
                <wp:effectExtent l="0" t="0" r="19050" b="26035"/>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88315"/>
                        </a:xfrm>
                        <a:prstGeom prst="roundRect">
                          <a:avLst>
                            <a:gd name="adj" fmla="val 16667"/>
                          </a:avLst>
                        </a:prstGeom>
                        <a:solidFill>
                          <a:srgbClr val="FFFFFF"/>
                        </a:solidFill>
                        <a:ln w="9525">
                          <a:solidFill>
                            <a:schemeClr val="accent1"/>
                          </a:solidFill>
                          <a:round/>
                          <a:headEnd/>
                          <a:tailEnd/>
                        </a:ln>
                      </wps:spPr>
                      <wps:txbx>
                        <w:txbxContent>
                          <w:p w:rsidR="002C5E2A" w:rsidRPr="005E34B9" w:rsidRDefault="002C5E2A" w:rsidP="005E34B9">
                            <w:pPr>
                              <w:jc w:val="center"/>
                              <w:rPr>
                                <w:rFonts w:ascii="Calibri" w:hAnsi="Calibri" w:cs="Arial"/>
                                <w:b/>
                                <w:sz w:val="20"/>
                                <w:lang w:val="sl-SI"/>
                              </w:rPr>
                            </w:pPr>
                            <w:r w:rsidRPr="005E34B9">
                              <w:rPr>
                                <w:rFonts w:ascii="Calibri" w:hAnsi="Calibri" w:cs="Arial"/>
                                <w:b/>
                                <w:sz w:val="20"/>
                                <w:lang w:val="sl-SI"/>
                              </w:rPr>
                              <w:t>OBVEŠČANJE O POŽARIH</w:t>
                            </w:r>
                          </w:p>
                          <w:p w:rsidR="002C5E2A" w:rsidRPr="005E34B9" w:rsidRDefault="002C5E2A" w:rsidP="005E34B9">
                            <w:pPr>
                              <w:jc w:val="center"/>
                              <w:rPr>
                                <w:rFonts w:ascii="Calibri" w:hAnsi="Calibri" w:cs="Arial"/>
                                <w:b/>
                                <w:sz w:val="20"/>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166F96" id="_x0000_s1034" style="position:absolute;margin-left:162.35pt;margin-top:11.25pt;width:90pt;height:3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" strokecolor="#4f81bd [3204]">
                <v:textbox>
                  <w:txbxContent>
                    <w:p w:rsidR="002C5E2A" w:rsidRPr="005E34B9" w:rsidRDefault="002C5E2A" w:rsidP="005E34B9">
                      <w:pPr>
                        <w:jc w:val="center"/>
                        <w:rPr>
                          <w:rFonts w:ascii="Calibri" w:hAnsi="Calibri" w:cs="Arial"/>
                          <w:b/>
                          <w:sz w:val="20"/>
                          <w:lang w:val="sl-SI"/>
                        </w:rPr>
                      </w:pPr>
                      <w:r w:rsidRPr="005E34B9">
                        <w:rPr>
                          <w:rFonts w:ascii="Calibri" w:hAnsi="Calibri" w:cs="Arial"/>
                          <w:b/>
                          <w:sz w:val="20"/>
                          <w:lang w:val="sl-SI"/>
                        </w:rPr>
                        <w:t>OBVEŠČANJE O POŽARIH</w:t>
                      </w:r>
                    </w:p>
                    <w:p w:rsidR="002C5E2A" w:rsidRPr="005E34B9" w:rsidRDefault="002C5E2A" w:rsidP="005E34B9">
                      <w:pPr>
                        <w:jc w:val="center"/>
                        <w:rPr>
                          <w:rFonts w:ascii="Calibri" w:hAnsi="Calibri" w:cs="Arial"/>
                          <w:b/>
                          <w:sz w:val="20"/>
                          <w:lang w:val="sl-SI"/>
                        </w:rPr>
                      </w:pPr>
                    </w:p>
                  </w:txbxContent>
                </v:textbox>
              </v:roundrect>
            </w:pict>
          </mc:Fallback>
        </mc:AlternateContent>
      </w:r>
    </w:p>
    <w:p w:rsidR="005E34B9" w:rsidRDefault="005E34B9" w:rsidP="005E34B9">
      <w:pPr>
        <w:rPr>
          <w:lang w:val="sl-SI"/>
        </w:rPr>
      </w:pPr>
      <w:r>
        <w:rPr>
          <w:noProof/>
          <w:lang w:val="sl-SI"/>
        </w:rPr>
        <mc:AlternateContent>
          <mc:Choice Requires="wps">
            <w:drawing>
              <wp:anchor distT="0" distB="0" distL="114300" distR="114300" simplePos="0" relativeHeight="251677696" behindDoc="0" locked="0" layoutInCell="1" allowOverlap="1" wp14:anchorId="42B6CBD3" wp14:editId="79B647E6">
                <wp:simplePos x="0" y="0"/>
                <wp:positionH relativeFrom="column">
                  <wp:posOffset>4490719</wp:posOffset>
                </wp:positionH>
                <wp:positionV relativeFrom="paragraph">
                  <wp:posOffset>32385</wp:posOffset>
                </wp:positionV>
                <wp:extent cx="1171575" cy="723900"/>
                <wp:effectExtent l="0" t="0" r="28575" b="19050"/>
                <wp:wrapNone/>
                <wp:docPr id="27" name="Polje z besedilom 27"/>
                <wp:cNvGraphicFramePr/>
                <a:graphic xmlns:a="http://schemas.openxmlformats.org/drawingml/2006/main">
                  <a:graphicData uri="http://schemas.microsoft.com/office/word/2010/wordprocessingShape">
                    <wps:wsp>
                      <wps:cNvSpPr txBox="1"/>
                      <wps:spPr>
                        <a:xfrm>
                          <a:off x="0" y="0"/>
                          <a:ext cx="1171575" cy="723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C5E2A" w:rsidRDefault="002C5E2A">
                            <w:pPr>
                              <w:rPr>
                                <w:sz w:val="20"/>
                                <w:lang w:val="sl-SI"/>
                              </w:rPr>
                            </w:pPr>
                            <w:r w:rsidRPr="005E34B9">
                              <w:rPr>
                                <w:sz w:val="20"/>
                                <w:lang w:val="sl-SI"/>
                              </w:rPr>
                              <w:t>Občani</w:t>
                            </w:r>
                          </w:p>
                          <w:p w:rsidR="002C5E2A" w:rsidRDefault="002C5E2A">
                            <w:pPr>
                              <w:rPr>
                                <w:sz w:val="20"/>
                                <w:lang w:val="sl-SI"/>
                              </w:rPr>
                            </w:pPr>
                            <w:r>
                              <w:rPr>
                                <w:sz w:val="20"/>
                                <w:lang w:val="sl-SI"/>
                              </w:rPr>
                              <w:t>Poverjeniki CZ</w:t>
                            </w:r>
                          </w:p>
                          <w:p w:rsidR="002C5E2A" w:rsidRPr="005E34B9" w:rsidRDefault="002C5E2A">
                            <w:pPr>
                              <w:rPr>
                                <w:sz w:val="20"/>
                                <w:lang w:val="sl-SI"/>
                              </w:rPr>
                            </w:pPr>
                            <w:r>
                              <w:rPr>
                                <w:sz w:val="20"/>
                                <w:lang w:val="sl-SI"/>
                              </w:rPr>
                              <w:t>Policija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6CBD3" id="Polje z besedilom 27" o:spid="_x0000_s1035" type="#_x0000_t202" style="position:absolute;margin-left:353.6pt;margin-top:2.55pt;width:92.25pt;height:5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" fillcolor="white [3201]" strokeweight=".5pt">
                <v:textbox>
                  <w:txbxContent>
                    <w:p w:rsidR="002C5E2A" w:rsidRDefault="002C5E2A">
                      <w:pPr>
                        <w:rPr>
                          <w:sz w:val="20"/>
                          <w:lang w:val="sl-SI"/>
                        </w:rPr>
                      </w:pPr>
                      <w:r w:rsidRPr="005E34B9">
                        <w:rPr>
                          <w:sz w:val="20"/>
                          <w:lang w:val="sl-SI"/>
                        </w:rPr>
                        <w:t>Občani</w:t>
                      </w:r>
                    </w:p>
                    <w:p w:rsidR="002C5E2A" w:rsidRDefault="002C5E2A">
                      <w:pPr>
                        <w:rPr>
                          <w:sz w:val="20"/>
                          <w:lang w:val="sl-SI"/>
                        </w:rPr>
                      </w:pPr>
                      <w:r>
                        <w:rPr>
                          <w:sz w:val="20"/>
                          <w:lang w:val="sl-SI"/>
                        </w:rPr>
                        <w:t>Poverjeniki CZ</w:t>
                      </w:r>
                    </w:p>
                    <w:p w:rsidR="002C5E2A" w:rsidRPr="005E34B9" w:rsidRDefault="002C5E2A">
                      <w:pPr>
                        <w:rPr>
                          <w:sz w:val="20"/>
                          <w:lang w:val="sl-SI"/>
                        </w:rPr>
                      </w:pPr>
                      <w:r>
                        <w:rPr>
                          <w:sz w:val="20"/>
                          <w:lang w:val="sl-SI"/>
                        </w:rPr>
                        <w:t>Policija</w:t>
                      </w:r>
                    </w:p>
                  </w:txbxContent>
                </v:textbox>
              </v:shape>
            </w:pict>
          </mc:Fallback>
        </mc:AlternateContent>
      </w:r>
      <w:r>
        <w:rPr>
          <w:lang w:val="sl-SI"/>
        </w:rPr>
        <w:tab/>
      </w:r>
      <w:r>
        <w:rPr>
          <w:lang w:val="sl-SI"/>
        </w:rPr>
        <w:tab/>
      </w:r>
      <w:r>
        <w:rPr>
          <w:lang w:val="sl-SI"/>
        </w:rPr>
        <w:tab/>
      </w:r>
      <w:r>
        <w:rPr>
          <w:lang w:val="sl-SI"/>
        </w:rPr>
        <w:tab/>
      </w:r>
      <w:r>
        <w:rPr>
          <w:lang w:val="sl-SI"/>
        </w:rPr>
        <w:tab/>
      </w:r>
      <w:r>
        <w:rPr>
          <w:lang w:val="sl-SI"/>
        </w:rPr>
        <w:tab/>
      </w:r>
      <w:r>
        <w:rPr>
          <w:lang w:val="sl-SI"/>
        </w:rPr>
        <w:tab/>
      </w:r>
      <w:r>
        <w:rPr>
          <w:lang w:val="sl-SI"/>
        </w:rPr>
        <w:tab/>
      </w:r>
      <w:r>
        <w:rPr>
          <w:lang w:val="sl-SI"/>
        </w:rPr>
        <w:tab/>
      </w:r>
    </w:p>
    <w:p w:rsidR="005E34B9" w:rsidRPr="005E34B9" w:rsidRDefault="005E34B9" w:rsidP="005E34B9">
      <w:pPr>
        <w:rPr>
          <w:lang w:val="sl-SI"/>
        </w:rPr>
      </w:pPr>
    </w:p>
    <w:p w:rsidR="00906E8C" w:rsidRDefault="005E34B9" w:rsidP="00906E8C">
      <w:pPr>
        <w:rPr>
          <w:rFonts w:cs="Tahoma"/>
          <w:lang w:val="sl-SI"/>
        </w:rPr>
      </w:pPr>
      <w:r>
        <w:rPr>
          <w:rFonts w:cs="Tahoma"/>
          <w:noProof/>
          <w:lang w:val="sl-SI"/>
        </w:rPr>
        <mc:AlternateContent>
          <mc:Choice Requires="wps">
            <w:drawing>
              <wp:anchor distT="0" distB="0" distL="114300" distR="114300" simplePos="0" relativeHeight="251675648" behindDoc="0" locked="0" layoutInCell="1" allowOverlap="1">
                <wp:simplePos x="0" y="0"/>
                <wp:positionH relativeFrom="column">
                  <wp:posOffset>2595245</wp:posOffset>
                </wp:positionH>
                <wp:positionV relativeFrom="paragraph">
                  <wp:posOffset>74930</wp:posOffset>
                </wp:positionV>
                <wp:extent cx="0" cy="304800"/>
                <wp:effectExtent l="95250" t="0" r="57150" b="57150"/>
                <wp:wrapNone/>
                <wp:docPr id="24" name="Raven puščični povezovalnik 24"/>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FD7BA6" id="Raven puščični povezovalnik 24" o:spid="_x0000_s1026" type="#_x0000_t32" style="position:absolute;margin-left:204.35pt;margin-top:5.9pt;width:0;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" strokecolor="#4579b8 [3044]">
                <v:stroke endarrow="open"/>
              </v:shape>
            </w:pict>
          </mc:Fallback>
        </mc:AlternateContent>
      </w:r>
    </w:p>
    <w:p w:rsidR="005E34B9" w:rsidRDefault="005E34B9" w:rsidP="00906E8C">
      <w:pPr>
        <w:rPr>
          <w:rFonts w:cs="Tahoma"/>
          <w:lang w:val="sl-SI"/>
        </w:rPr>
      </w:pPr>
    </w:p>
    <w:p w:rsidR="005E34B9" w:rsidRDefault="00E50ADE" w:rsidP="00906E8C">
      <w:pPr>
        <w:rPr>
          <w:rFonts w:cs="Tahoma"/>
          <w:lang w:val="sl-SI"/>
        </w:rPr>
      </w:pPr>
      <w:r>
        <w:rPr>
          <w:rFonts w:cs="Tahoma"/>
          <w:noProof/>
          <w:szCs w:val="24"/>
          <w:lang w:val="sl-SI"/>
        </w:rPr>
        <mc:AlternateContent>
          <mc:Choice Requires="wps">
            <w:drawing>
              <wp:anchor distT="0" distB="0" distL="114300" distR="114300" simplePos="0" relativeHeight="251670528" behindDoc="0" locked="0" layoutInCell="1" allowOverlap="1" wp14:anchorId="638A609E" wp14:editId="4EA9813D">
                <wp:simplePos x="0" y="0"/>
                <wp:positionH relativeFrom="column">
                  <wp:posOffset>2061845</wp:posOffset>
                </wp:positionH>
                <wp:positionV relativeFrom="paragraph">
                  <wp:posOffset>23495</wp:posOffset>
                </wp:positionV>
                <wp:extent cx="1143000" cy="488315"/>
                <wp:effectExtent l="0" t="0" r="19050" b="26035"/>
                <wp:wrapNone/>
                <wp:docPr id="2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88315"/>
                        </a:xfrm>
                        <a:prstGeom prst="roundRect">
                          <a:avLst>
                            <a:gd name="adj" fmla="val 16667"/>
                          </a:avLst>
                        </a:prstGeom>
                        <a:noFill/>
                        <a:ln w="9525">
                          <a:solidFill>
                            <a:schemeClr val="accent1"/>
                          </a:solidFill>
                          <a:round/>
                          <a:headEnd/>
                          <a:tailEnd/>
                        </a:ln>
                      </wps:spPr>
                      <wps:txbx>
                        <w:txbxContent>
                          <w:p w:rsidR="002C5E2A" w:rsidRPr="005E34B9" w:rsidRDefault="002C5E2A" w:rsidP="005E34B9">
                            <w:pPr>
                              <w:jc w:val="center"/>
                              <w:rPr>
                                <w:rFonts w:ascii="Calibri" w:hAnsi="Calibri" w:cs="Arial"/>
                                <w:b/>
                                <w:sz w:val="20"/>
                                <w:lang w:val="sl-SI"/>
                              </w:rPr>
                            </w:pPr>
                            <w:r>
                              <w:rPr>
                                <w:rFonts w:ascii="Calibri" w:hAnsi="Calibri" w:cs="Arial"/>
                                <w:b/>
                                <w:sz w:val="20"/>
                                <w:lang w:val="sl-SI"/>
                              </w:rPr>
                              <w:t>ALARMIRANJE GASILSKIH ENOT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8A609E" id="_x0000_s1036" style="position:absolute;margin-left:162.35pt;margin-top:1.85pt;width:90pt;height:38.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" filled="f" strokecolor="#4f81bd [3204]">
                <v:textbox>
                  <w:txbxContent>
                    <w:p w:rsidR="002C5E2A" w:rsidRPr="005E34B9" w:rsidRDefault="002C5E2A" w:rsidP="005E34B9">
                      <w:pPr>
                        <w:jc w:val="center"/>
                        <w:rPr>
                          <w:rFonts w:ascii="Calibri" w:hAnsi="Calibri" w:cs="Arial"/>
                          <w:b/>
                          <w:sz w:val="20"/>
                          <w:lang w:val="sl-SI"/>
                        </w:rPr>
                      </w:pPr>
                      <w:r>
                        <w:rPr>
                          <w:rFonts w:ascii="Calibri" w:hAnsi="Calibri" w:cs="Arial"/>
                          <w:b/>
                          <w:sz w:val="20"/>
                          <w:lang w:val="sl-SI"/>
                        </w:rPr>
                        <w:t>ALARMIRANJE GASILSKIH ENOT</w:t>
                      </w:r>
                    </w:p>
                  </w:txbxContent>
                </v:textbox>
              </v:roundrect>
            </w:pict>
          </mc:Fallback>
        </mc:AlternateContent>
      </w:r>
    </w:p>
    <w:p w:rsidR="005E34B9" w:rsidRDefault="005E34B9" w:rsidP="00906E8C">
      <w:pPr>
        <w:rPr>
          <w:rFonts w:cs="Tahoma"/>
          <w:lang w:val="sl-SI"/>
        </w:rPr>
      </w:pPr>
      <w:r>
        <w:rPr>
          <w:noProof/>
          <w:lang w:val="sl-SI"/>
        </w:rPr>
        <mc:AlternateContent>
          <mc:Choice Requires="wps">
            <w:drawing>
              <wp:anchor distT="0" distB="0" distL="114300" distR="114300" simplePos="0" relativeHeight="251679744" behindDoc="0" locked="0" layoutInCell="1" allowOverlap="1" wp14:anchorId="7D7DB1B9" wp14:editId="5A17F121">
                <wp:simplePos x="0" y="0"/>
                <wp:positionH relativeFrom="column">
                  <wp:posOffset>4538344</wp:posOffset>
                </wp:positionH>
                <wp:positionV relativeFrom="paragraph">
                  <wp:posOffset>58420</wp:posOffset>
                </wp:positionV>
                <wp:extent cx="1000125" cy="342900"/>
                <wp:effectExtent l="0" t="0" r="28575" b="19050"/>
                <wp:wrapNone/>
                <wp:docPr id="28" name="Polje z besedilom 28"/>
                <wp:cNvGraphicFramePr/>
                <a:graphic xmlns:a="http://schemas.openxmlformats.org/drawingml/2006/main">
                  <a:graphicData uri="http://schemas.microsoft.com/office/word/2010/wordprocessingShape">
                    <wps:wsp>
                      <wps:cNvSpPr txBox="1"/>
                      <wps:spPr>
                        <a:xfrm>
                          <a:off x="0" y="0"/>
                          <a:ext cx="10001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C5E2A" w:rsidRPr="005E34B9" w:rsidRDefault="002C5E2A" w:rsidP="005E34B9">
                            <w:pPr>
                              <w:rPr>
                                <w:sz w:val="20"/>
                                <w:lang w:val="sl-SI"/>
                              </w:rPr>
                            </w:pPr>
                            <w:r>
                              <w:rPr>
                                <w:sz w:val="20"/>
                                <w:lang w:val="sl-SI"/>
                              </w:rPr>
                              <w:t>RECO Maribor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7DB1B9" id="Polje z besedilom 28" o:spid="_x0000_s1037" type="#_x0000_t202" style="position:absolute;margin-left:357.35pt;margin-top:4.6pt;width:78.75pt;height:27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" fillcolor="white [3201]" strokeweight=".5pt">
                <v:textbox>
                  <w:txbxContent>
                    <w:p w:rsidR="002C5E2A" w:rsidRPr="005E34B9" w:rsidRDefault="002C5E2A" w:rsidP="005E34B9">
                      <w:pPr>
                        <w:rPr>
                          <w:sz w:val="20"/>
                          <w:lang w:val="sl-SI"/>
                        </w:rPr>
                      </w:pPr>
                      <w:r>
                        <w:rPr>
                          <w:sz w:val="20"/>
                          <w:lang w:val="sl-SI"/>
                        </w:rPr>
                        <w:t>RECO Maribor</w:t>
                      </w:r>
                    </w:p>
                  </w:txbxContent>
                </v:textbox>
              </v:shape>
            </w:pict>
          </mc:Fallback>
        </mc:AlternateContent>
      </w:r>
    </w:p>
    <w:p w:rsidR="005E34B9" w:rsidRDefault="00E50ADE" w:rsidP="00906E8C">
      <w:pPr>
        <w:rPr>
          <w:rFonts w:cs="Tahoma"/>
          <w:lang w:val="sl-SI"/>
        </w:rPr>
      </w:pPr>
      <w:r>
        <w:rPr>
          <w:rFonts w:cs="Tahoma"/>
          <w:noProof/>
          <w:lang w:val="sl-SI"/>
        </w:rPr>
        <mc:AlternateContent>
          <mc:Choice Requires="wps">
            <w:drawing>
              <wp:anchor distT="0" distB="0" distL="114300" distR="114300" simplePos="0" relativeHeight="251676672" behindDoc="0" locked="0" layoutInCell="1" allowOverlap="1" wp14:anchorId="50EA6F42" wp14:editId="4CBB1E9A">
                <wp:simplePos x="0" y="0"/>
                <wp:positionH relativeFrom="column">
                  <wp:posOffset>2595245</wp:posOffset>
                </wp:positionH>
                <wp:positionV relativeFrom="paragraph">
                  <wp:posOffset>139700</wp:posOffset>
                </wp:positionV>
                <wp:extent cx="0" cy="323850"/>
                <wp:effectExtent l="95250" t="0" r="76200" b="57150"/>
                <wp:wrapNone/>
                <wp:docPr id="25" name="Raven puščični povezovalnik 25"/>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03366C" id="Raven puščični povezovalnik 25" o:spid="_x0000_s1026" type="#_x0000_t32" style="position:absolute;margin-left:204.35pt;margin-top:11pt;width:0;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" strokecolor="#4579b8 [3044]">
                <v:stroke endarrow="open"/>
              </v:shape>
            </w:pict>
          </mc:Fallback>
        </mc:AlternateContent>
      </w:r>
    </w:p>
    <w:p w:rsidR="005E34B9" w:rsidRDefault="005E34B9" w:rsidP="00906E8C">
      <w:pPr>
        <w:rPr>
          <w:rFonts w:cs="Tahoma"/>
          <w:lang w:val="sl-SI"/>
        </w:rPr>
      </w:pPr>
    </w:p>
    <w:p w:rsidR="005E34B9" w:rsidRDefault="00E50ADE" w:rsidP="00906E8C">
      <w:pPr>
        <w:rPr>
          <w:rFonts w:cs="Tahoma"/>
          <w:lang w:val="sl-SI"/>
        </w:rPr>
      </w:pPr>
      <w:r>
        <w:rPr>
          <w:rFonts w:cs="Tahoma"/>
          <w:noProof/>
          <w:szCs w:val="24"/>
          <w:lang w:val="sl-SI"/>
        </w:rPr>
        <mc:AlternateContent>
          <mc:Choice Requires="wps">
            <w:drawing>
              <wp:anchor distT="0" distB="0" distL="114300" distR="114300" simplePos="0" relativeHeight="251672576" behindDoc="0" locked="0" layoutInCell="1" allowOverlap="1" wp14:anchorId="0FCA2ACB" wp14:editId="59D87A66">
                <wp:simplePos x="0" y="0"/>
                <wp:positionH relativeFrom="column">
                  <wp:posOffset>2061845</wp:posOffset>
                </wp:positionH>
                <wp:positionV relativeFrom="paragraph">
                  <wp:posOffset>106045</wp:posOffset>
                </wp:positionV>
                <wp:extent cx="1143000" cy="866775"/>
                <wp:effectExtent l="0" t="0" r="19050" b="28575"/>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866775"/>
                        </a:xfrm>
                        <a:prstGeom prst="roundRect">
                          <a:avLst>
                            <a:gd name="adj" fmla="val 16667"/>
                          </a:avLst>
                        </a:prstGeom>
                        <a:noFill/>
                        <a:ln w="9525">
                          <a:solidFill>
                            <a:schemeClr val="accent1"/>
                          </a:solidFill>
                          <a:round/>
                          <a:headEnd/>
                          <a:tailEnd/>
                        </a:ln>
                      </wps:spPr>
                      <wps:txbx>
                        <w:txbxContent>
                          <w:p w:rsidR="002C5E2A" w:rsidRPr="005E34B9" w:rsidRDefault="002C5E2A" w:rsidP="005E34B9">
                            <w:pPr>
                              <w:jc w:val="center"/>
                              <w:rPr>
                                <w:rFonts w:ascii="Calibri" w:hAnsi="Calibri" w:cs="Arial"/>
                                <w:b/>
                                <w:sz w:val="20"/>
                                <w:lang w:val="sl-SI"/>
                              </w:rPr>
                            </w:pPr>
                            <w:r>
                              <w:rPr>
                                <w:rFonts w:ascii="Calibri" w:hAnsi="Calibri" w:cs="Arial"/>
                                <w:b/>
                                <w:sz w:val="20"/>
                                <w:lang w:val="sl-SI"/>
                              </w:rPr>
                              <w:t xml:space="preserve">ORGANIZIRANJE IN VODENJE GASILSKE INTERVENCIJE </w:t>
                            </w:r>
                          </w:p>
                          <w:p w:rsidR="002C5E2A" w:rsidRPr="005E34B9" w:rsidRDefault="002C5E2A" w:rsidP="005E34B9">
                            <w:pPr>
                              <w:jc w:val="center"/>
                              <w:rPr>
                                <w:rFonts w:ascii="Calibri" w:hAnsi="Calibri" w:cs="Arial"/>
                                <w:b/>
                                <w:sz w:val="20"/>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CA2ACB" id="_x0000_s1038" style="position:absolute;margin-left:162.35pt;margin-top:8.35pt;width:90pt;height:6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" filled="f" strokecolor="#4f81bd [3204]">
                <v:textbox>
                  <w:txbxContent>
                    <w:p w:rsidR="002C5E2A" w:rsidRPr="005E34B9" w:rsidRDefault="002C5E2A" w:rsidP="005E34B9">
                      <w:pPr>
                        <w:jc w:val="center"/>
                        <w:rPr>
                          <w:rFonts w:ascii="Calibri" w:hAnsi="Calibri" w:cs="Arial"/>
                          <w:b/>
                          <w:sz w:val="20"/>
                          <w:lang w:val="sl-SI"/>
                        </w:rPr>
                      </w:pPr>
                      <w:r>
                        <w:rPr>
                          <w:rFonts w:ascii="Calibri" w:hAnsi="Calibri" w:cs="Arial"/>
                          <w:b/>
                          <w:sz w:val="20"/>
                          <w:lang w:val="sl-SI"/>
                        </w:rPr>
                        <w:t xml:space="preserve">ORGANIZIRANJE IN VODENJE GASILSKE INTERVENCIJE </w:t>
                      </w:r>
                    </w:p>
                    <w:p w:rsidR="002C5E2A" w:rsidRPr="005E34B9" w:rsidRDefault="002C5E2A" w:rsidP="005E34B9">
                      <w:pPr>
                        <w:jc w:val="center"/>
                        <w:rPr>
                          <w:rFonts w:ascii="Calibri" w:hAnsi="Calibri" w:cs="Arial"/>
                          <w:b/>
                          <w:sz w:val="20"/>
                          <w:lang w:val="sl-SI"/>
                        </w:rPr>
                      </w:pPr>
                    </w:p>
                  </w:txbxContent>
                </v:textbox>
              </v:roundrect>
            </w:pict>
          </mc:Fallback>
        </mc:AlternateContent>
      </w:r>
    </w:p>
    <w:p w:rsidR="005E34B9" w:rsidRDefault="005E34B9" w:rsidP="00906E8C">
      <w:pPr>
        <w:rPr>
          <w:rFonts w:cs="Tahoma"/>
          <w:lang w:val="sl-SI"/>
        </w:rPr>
      </w:pPr>
    </w:p>
    <w:p w:rsidR="005E34B9" w:rsidRDefault="005E34B9" w:rsidP="00906E8C">
      <w:pPr>
        <w:rPr>
          <w:rFonts w:cs="Tahoma"/>
          <w:lang w:val="sl-SI"/>
        </w:rPr>
      </w:pPr>
    </w:p>
    <w:p w:rsidR="005E34B9" w:rsidRDefault="00F757E3" w:rsidP="00906E8C">
      <w:pPr>
        <w:rPr>
          <w:rFonts w:cs="Tahoma"/>
          <w:lang w:val="sl-SI"/>
        </w:rPr>
      </w:pPr>
      <w:r>
        <w:rPr>
          <w:noProof/>
          <w:lang w:val="sl-SI"/>
        </w:rPr>
        <mc:AlternateContent>
          <mc:Choice Requires="wps">
            <w:drawing>
              <wp:anchor distT="0" distB="0" distL="114300" distR="114300" simplePos="0" relativeHeight="251681792" behindDoc="0" locked="0" layoutInCell="1" allowOverlap="1" wp14:anchorId="55817EFB" wp14:editId="63F13B13">
                <wp:simplePos x="0" y="0"/>
                <wp:positionH relativeFrom="column">
                  <wp:posOffset>4538345</wp:posOffset>
                </wp:positionH>
                <wp:positionV relativeFrom="paragraph">
                  <wp:posOffset>78740</wp:posOffset>
                </wp:positionV>
                <wp:extent cx="1190625" cy="419100"/>
                <wp:effectExtent l="0" t="0" r="28575" b="19050"/>
                <wp:wrapNone/>
                <wp:docPr id="29" name="Polje z besedilom 29"/>
                <wp:cNvGraphicFramePr/>
                <a:graphic xmlns:a="http://schemas.openxmlformats.org/drawingml/2006/main">
                  <a:graphicData uri="http://schemas.microsoft.com/office/word/2010/wordprocessingShape">
                    <wps:wsp>
                      <wps:cNvSpPr txBox="1"/>
                      <wps:spPr>
                        <a:xfrm>
                          <a:off x="0" y="0"/>
                          <a:ext cx="1190625"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C5E2A" w:rsidRPr="005E34B9" w:rsidRDefault="002C5E2A" w:rsidP="00F757E3">
                            <w:pPr>
                              <w:rPr>
                                <w:sz w:val="20"/>
                                <w:lang w:val="sl-SI"/>
                              </w:rPr>
                            </w:pPr>
                            <w:r>
                              <w:rPr>
                                <w:sz w:val="20"/>
                                <w:lang w:val="sl-SI"/>
                              </w:rPr>
                              <w:t>Vodje gasilskih intervencij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17EFB" id="Polje z besedilom 29" o:spid="_x0000_s1039" type="#_x0000_t202" style="position:absolute;margin-left:357.35pt;margin-top:6.2pt;width:93.75pt;height:3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" fillcolor="white [3201]" strokeweight=".5pt">
                <v:textbox>
                  <w:txbxContent>
                    <w:p w:rsidR="002C5E2A" w:rsidRPr="005E34B9" w:rsidRDefault="002C5E2A" w:rsidP="00F757E3">
                      <w:pPr>
                        <w:rPr>
                          <w:sz w:val="20"/>
                          <w:lang w:val="sl-SI"/>
                        </w:rPr>
                      </w:pPr>
                      <w:r>
                        <w:rPr>
                          <w:sz w:val="20"/>
                          <w:lang w:val="sl-SI"/>
                        </w:rPr>
                        <w:t>Vodje gasilskih intervencij</w:t>
                      </w:r>
                    </w:p>
                  </w:txbxContent>
                </v:textbox>
              </v:shape>
            </w:pict>
          </mc:Fallback>
        </mc:AlternateContent>
      </w:r>
    </w:p>
    <w:p w:rsidR="005E34B9" w:rsidRDefault="005E34B9" w:rsidP="00906E8C">
      <w:pPr>
        <w:rPr>
          <w:rFonts w:cs="Tahoma"/>
          <w:lang w:val="sl-SI"/>
        </w:rPr>
      </w:pPr>
    </w:p>
    <w:p w:rsidR="005E34B9" w:rsidRPr="00DD2123" w:rsidRDefault="005E34B9" w:rsidP="00906E8C">
      <w:pPr>
        <w:rPr>
          <w:rFonts w:cs="Tahoma"/>
          <w:lang w:val="sl-SI"/>
        </w:rPr>
      </w:pPr>
    </w:p>
    <w:p w:rsidR="005E34B9" w:rsidRDefault="00E50ADE" w:rsidP="00906E8C">
      <w:pPr>
        <w:rPr>
          <w:rFonts w:cs="Tahoma"/>
          <w:szCs w:val="24"/>
          <w:lang w:val="sl-SI"/>
        </w:rPr>
      </w:pPr>
      <w:r>
        <w:rPr>
          <w:rFonts w:cs="Tahoma"/>
          <w:noProof/>
          <w:szCs w:val="24"/>
          <w:lang w:val="sl-SI"/>
        </w:rPr>
        <mc:AlternateContent>
          <mc:Choice Requires="wps">
            <w:drawing>
              <wp:anchor distT="0" distB="0" distL="114300" distR="114300" simplePos="0" relativeHeight="251674624" behindDoc="0" locked="0" layoutInCell="1" allowOverlap="1" wp14:anchorId="58C739D8" wp14:editId="6E02E6B6">
                <wp:simplePos x="0" y="0"/>
                <wp:positionH relativeFrom="column">
                  <wp:posOffset>2061845</wp:posOffset>
                </wp:positionH>
                <wp:positionV relativeFrom="paragraph">
                  <wp:posOffset>60325</wp:posOffset>
                </wp:positionV>
                <wp:extent cx="1143000" cy="1066800"/>
                <wp:effectExtent l="0" t="0" r="19050" b="19050"/>
                <wp:wrapNone/>
                <wp:docPr id="2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066800"/>
                        </a:xfrm>
                        <a:prstGeom prst="roundRect">
                          <a:avLst>
                            <a:gd name="adj" fmla="val 16667"/>
                          </a:avLst>
                        </a:prstGeom>
                        <a:noFill/>
                        <a:ln w="9525">
                          <a:solidFill>
                            <a:schemeClr val="accent1"/>
                          </a:solidFill>
                          <a:round/>
                          <a:headEnd/>
                          <a:tailEnd/>
                        </a:ln>
                      </wps:spPr>
                      <wps:txbx>
                        <w:txbxContent>
                          <w:p w:rsidR="002C5E2A" w:rsidRPr="005E34B9" w:rsidRDefault="002C5E2A" w:rsidP="005E34B9">
                            <w:pPr>
                              <w:jc w:val="center"/>
                              <w:rPr>
                                <w:rFonts w:ascii="Calibri" w:hAnsi="Calibri" w:cs="Arial"/>
                                <w:b/>
                                <w:sz w:val="20"/>
                                <w:lang w:val="sl-SI"/>
                              </w:rPr>
                            </w:pPr>
                            <w:r>
                              <w:rPr>
                                <w:rFonts w:ascii="Calibri" w:hAnsi="Calibri" w:cs="Arial"/>
                                <w:b/>
                                <w:sz w:val="20"/>
                                <w:lang w:val="sl-SI"/>
                              </w:rPr>
                              <w:t>PREVENTIVNO SPREMLJANJE STANJA POŽARNE OGROŽENOSTI</w:t>
                            </w:r>
                          </w:p>
                          <w:p w:rsidR="002C5E2A" w:rsidRPr="005E34B9" w:rsidRDefault="002C5E2A" w:rsidP="005E34B9">
                            <w:pPr>
                              <w:jc w:val="center"/>
                              <w:rPr>
                                <w:rFonts w:ascii="Calibri" w:hAnsi="Calibri" w:cs="Arial"/>
                                <w:b/>
                                <w:sz w:val="20"/>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C739D8" id="_x0000_s1040" style="position:absolute;margin-left:162.35pt;margin-top:4.75pt;width:90pt;height: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" filled="f" strokecolor="#4f81bd [3204]">
                <v:textbox>
                  <w:txbxContent>
                    <w:p w:rsidR="002C5E2A" w:rsidRPr="005E34B9" w:rsidRDefault="002C5E2A" w:rsidP="005E34B9">
                      <w:pPr>
                        <w:jc w:val="center"/>
                        <w:rPr>
                          <w:rFonts w:ascii="Calibri" w:hAnsi="Calibri" w:cs="Arial"/>
                          <w:b/>
                          <w:sz w:val="20"/>
                          <w:lang w:val="sl-SI"/>
                        </w:rPr>
                      </w:pPr>
                      <w:r>
                        <w:rPr>
                          <w:rFonts w:ascii="Calibri" w:hAnsi="Calibri" w:cs="Arial"/>
                          <w:b/>
                          <w:sz w:val="20"/>
                          <w:lang w:val="sl-SI"/>
                        </w:rPr>
                        <w:t>PREVENTIVNO SPREMLJANJE STANJA POŽARNE OGROŽENOSTI</w:t>
                      </w:r>
                    </w:p>
                    <w:p w:rsidR="002C5E2A" w:rsidRPr="005E34B9" w:rsidRDefault="002C5E2A" w:rsidP="005E34B9">
                      <w:pPr>
                        <w:jc w:val="center"/>
                        <w:rPr>
                          <w:rFonts w:ascii="Calibri" w:hAnsi="Calibri" w:cs="Arial"/>
                          <w:b/>
                          <w:sz w:val="20"/>
                          <w:lang w:val="sl-SI"/>
                        </w:rPr>
                      </w:pPr>
                    </w:p>
                  </w:txbxContent>
                </v:textbox>
              </v:roundrect>
            </w:pict>
          </mc:Fallback>
        </mc:AlternateContent>
      </w:r>
    </w:p>
    <w:p w:rsidR="005E34B9" w:rsidRDefault="00E50ADE" w:rsidP="00906E8C">
      <w:pPr>
        <w:rPr>
          <w:rFonts w:cs="Tahoma"/>
          <w:szCs w:val="24"/>
          <w:lang w:val="sl-SI"/>
        </w:rPr>
      </w:pPr>
      <w:r>
        <w:rPr>
          <w:noProof/>
          <w:lang w:val="sl-SI"/>
        </w:rPr>
        <mc:AlternateContent>
          <mc:Choice Requires="wps">
            <w:drawing>
              <wp:anchor distT="0" distB="0" distL="114300" distR="114300" simplePos="0" relativeHeight="251685888" behindDoc="0" locked="0" layoutInCell="1" allowOverlap="1" wp14:anchorId="5EB93FCB" wp14:editId="03D124B1">
                <wp:simplePos x="0" y="0"/>
                <wp:positionH relativeFrom="column">
                  <wp:posOffset>137796</wp:posOffset>
                </wp:positionH>
                <wp:positionV relativeFrom="paragraph">
                  <wp:posOffset>140970</wp:posOffset>
                </wp:positionV>
                <wp:extent cx="914400" cy="409575"/>
                <wp:effectExtent l="0" t="0" r="19050" b="28575"/>
                <wp:wrapNone/>
                <wp:docPr id="33" name="Polje z besedilom 33"/>
                <wp:cNvGraphicFramePr/>
                <a:graphic xmlns:a="http://schemas.openxmlformats.org/drawingml/2006/main">
                  <a:graphicData uri="http://schemas.microsoft.com/office/word/2010/wordprocessingShape">
                    <wps:wsp>
                      <wps:cNvSpPr txBox="1"/>
                      <wps:spPr>
                        <a:xfrm>
                          <a:off x="0" y="0"/>
                          <a:ext cx="914400" cy="409575"/>
                        </a:xfrm>
                        <a:prstGeom prst="rect">
                          <a:avLst/>
                        </a:prstGeom>
                        <a:solidFill>
                          <a:sysClr val="window" lastClr="FFFFFF"/>
                        </a:solidFill>
                        <a:ln w="6350">
                          <a:solidFill>
                            <a:srgbClr val="00B050"/>
                          </a:solidFill>
                        </a:ln>
                        <a:effectLst/>
                      </wps:spPr>
                      <wps:txbx>
                        <w:txbxContent>
                          <w:p w:rsidR="002C5E2A" w:rsidRDefault="002C5E2A" w:rsidP="00E50ADE">
                            <w:pPr>
                              <w:rPr>
                                <w:sz w:val="20"/>
                                <w:lang w:val="sl-SI"/>
                              </w:rPr>
                            </w:pPr>
                            <w:r>
                              <w:rPr>
                                <w:sz w:val="20"/>
                                <w:lang w:val="sl-SI"/>
                              </w:rPr>
                              <w:t>Poročila</w:t>
                            </w:r>
                          </w:p>
                          <w:p w:rsidR="002C5E2A" w:rsidRPr="005E34B9" w:rsidRDefault="002C5E2A" w:rsidP="00E50ADE">
                            <w:pPr>
                              <w:rPr>
                                <w:sz w:val="20"/>
                                <w:lang w:val="sl-SI"/>
                              </w:rPr>
                            </w:pPr>
                            <w:r>
                              <w:rPr>
                                <w:sz w:val="20"/>
                                <w:lang w:val="sl-SI"/>
                              </w:rPr>
                              <w:t>Navodila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93FCB" id="Polje z besedilom 33" o:spid="_x0000_s1041" type="#_x0000_t202" style="position:absolute;margin-left:10.85pt;margin-top:11.1pt;width:1in;height: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" fillcolor="window" strokecolor="#00b050" strokeweight=".5pt">
                <v:textbox>
                  <w:txbxContent>
                    <w:p w:rsidR="002C5E2A" w:rsidRDefault="002C5E2A" w:rsidP="00E50ADE">
                      <w:pPr>
                        <w:rPr>
                          <w:sz w:val="20"/>
                          <w:lang w:val="sl-SI"/>
                        </w:rPr>
                      </w:pPr>
                      <w:r>
                        <w:rPr>
                          <w:sz w:val="20"/>
                          <w:lang w:val="sl-SI"/>
                        </w:rPr>
                        <w:t>Poročila</w:t>
                      </w:r>
                    </w:p>
                    <w:p w:rsidR="002C5E2A" w:rsidRPr="005E34B9" w:rsidRDefault="002C5E2A" w:rsidP="00E50ADE">
                      <w:pPr>
                        <w:rPr>
                          <w:sz w:val="20"/>
                          <w:lang w:val="sl-SI"/>
                        </w:rPr>
                      </w:pPr>
                      <w:r>
                        <w:rPr>
                          <w:sz w:val="20"/>
                          <w:lang w:val="sl-SI"/>
                        </w:rPr>
                        <w:t>Navodila</w:t>
                      </w:r>
                    </w:p>
                  </w:txbxContent>
                </v:textbox>
              </v:shape>
            </w:pict>
          </mc:Fallback>
        </mc:AlternateContent>
      </w:r>
    </w:p>
    <w:p w:rsidR="005E34B9" w:rsidRDefault="005E34B9" w:rsidP="00906E8C">
      <w:pPr>
        <w:rPr>
          <w:rFonts w:cs="Tahoma"/>
          <w:szCs w:val="24"/>
          <w:lang w:val="sl-SI"/>
        </w:rPr>
      </w:pPr>
    </w:p>
    <w:p w:rsidR="005E34B9" w:rsidRDefault="00E50ADE" w:rsidP="00906E8C">
      <w:pPr>
        <w:rPr>
          <w:rFonts w:cs="Tahoma"/>
          <w:szCs w:val="24"/>
          <w:lang w:val="sl-SI"/>
        </w:rPr>
      </w:pPr>
      <w:r>
        <w:rPr>
          <w:noProof/>
          <w:lang w:val="sl-SI"/>
        </w:rPr>
        <mc:AlternateContent>
          <mc:Choice Requires="wps">
            <w:drawing>
              <wp:anchor distT="0" distB="0" distL="114300" distR="114300" simplePos="0" relativeHeight="251683840" behindDoc="0" locked="0" layoutInCell="1" allowOverlap="1" wp14:anchorId="75FDB581" wp14:editId="21290B5A">
                <wp:simplePos x="0" y="0"/>
                <wp:positionH relativeFrom="column">
                  <wp:posOffset>4595495</wp:posOffset>
                </wp:positionH>
                <wp:positionV relativeFrom="paragraph">
                  <wp:posOffset>117475</wp:posOffset>
                </wp:positionV>
                <wp:extent cx="1190625" cy="247650"/>
                <wp:effectExtent l="0" t="0" r="28575" b="19050"/>
                <wp:wrapNone/>
                <wp:docPr id="30" name="Polje z besedilom 30"/>
                <wp:cNvGraphicFramePr/>
                <a:graphic xmlns:a="http://schemas.openxmlformats.org/drawingml/2006/main">
                  <a:graphicData uri="http://schemas.microsoft.com/office/word/2010/wordprocessingShape">
                    <wps:wsp>
                      <wps:cNvSpPr txBox="1"/>
                      <wps:spPr>
                        <a:xfrm>
                          <a:off x="0" y="0"/>
                          <a:ext cx="11906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C5E2A" w:rsidRPr="005E34B9" w:rsidRDefault="002C5E2A" w:rsidP="00F757E3">
                            <w:pPr>
                              <w:rPr>
                                <w:sz w:val="20"/>
                                <w:lang w:val="sl-SI"/>
                              </w:rPr>
                            </w:pPr>
                            <w:r>
                              <w:rPr>
                                <w:sz w:val="20"/>
                                <w:lang w:val="sl-SI"/>
                              </w:rPr>
                              <w:t>Gasilske enote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DB581" id="Polje z besedilom 30" o:spid="_x0000_s1042" type="#_x0000_t202" style="position:absolute;margin-left:361.85pt;margin-top:9.25pt;width:93.75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" fillcolor="white [3201]" strokeweight=".5pt">
                <v:textbox>
                  <w:txbxContent>
                    <w:p w:rsidR="002C5E2A" w:rsidRPr="005E34B9" w:rsidRDefault="002C5E2A" w:rsidP="00F757E3">
                      <w:pPr>
                        <w:rPr>
                          <w:sz w:val="20"/>
                          <w:lang w:val="sl-SI"/>
                        </w:rPr>
                      </w:pPr>
                      <w:r>
                        <w:rPr>
                          <w:sz w:val="20"/>
                          <w:lang w:val="sl-SI"/>
                        </w:rPr>
                        <w:t>Gasilske enote</w:t>
                      </w:r>
                    </w:p>
                  </w:txbxContent>
                </v:textbox>
              </v:shape>
            </w:pict>
          </mc:Fallback>
        </mc:AlternateContent>
      </w:r>
    </w:p>
    <w:p w:rsidR="005E34B9" w:rsidRDefault="005E34B9" w:rsidP="00906E8C">
      <w:pPr>
        <w:rPr>
          <w:rFonts w:cs="Tahoma"/>
          <w:szCs w:val="24"/>
          <w:lang w:val="sl-SI"/>
        </w:rPr>
      </w:pPr>
    </w:p>
    <w:p w:rsidR="005E34B9" w:rsidRDefault="005E34B9" w:rsidP="00906E8C">
      <w:pPr>
        <w:rPr>
          <w:rFonts w:cs="Tahoma"/>
          <w:szCs w:val="24"/>
          <w:lang w:val="sl-SI"/>
        </w:rPr>
      </w:pPr>
    </w:p>
    <w:p w:rsidR="005E34B9" w:rsidRDefault="005E34B9" w:rsidP="00906E8C">
      <w:pPr>
        <w:rPr>
          <w:rFonts w:cs="Tahoma"/>
          <w:szCs w:val="24"/>
          <w:lang w:val="sl-SI"/>
        </w:rPr>
      </w:pPr>
    </w:p>
    <w:p w:rsidR="005E34B9" w:rsidRDefault="005E34B9" w:rsidP="00906E8C">
      <w:pPr>
        <w:rPr>
          <w:rFonts w:cs="Tahoma"/>
          <w:szCs w:val="24"/>
          <w:lang w:val="sl-SI"/>
        </w:rPr>
      </w:pPr>
    </w:p>
    <w:p w:rsidR="005E34B9" w:rsidRDefault="005E34B9" w:rsidP="00906E8C">
      <w:pPr>
        <w:rPr>
          <w:rFonts w:cs="Tahoma"/>
          <w:szCs w:val="24"/>
          <w:lang w:val="sl-SI"/>
        </w:rPr>
      </w:pPr>
    </w:p>
    <w:p w:rsidR="005E34B9" w:rsidRDefault="005E34B9" w:rsidP="00906E8C">
      <w:pPr>
        <w:rPr>
          <w:rFonts w:cs="Tahoma"/>
          <w:szCs w:val="24"/>
          <w:lang w:val="sl-SI"/>
        </w:rPr>
      </w:pPr>
    </w:p>
    <w:p w:rsidR="005E34B9" w:rsidRDefault="005E34B9" w:rsidP="00906E8C">
      <w:pPr>
        <w:rPr>
          <w:rFonts w:cs="Tahoma"/>
          <w:szCs w:val="24"/>
          <w:lang w:val="sl-SI"/>
        </w:rPr>
      </w:pPr>
    </w:p>
    <w:p w:rsidR="005E34B9" w:rsidRDefault="005E34B9" w:rsidP="00906E8C">
      <w:pPr>
        <w:rPr>
          <w:rFonts w:cs="Tahoma"/>
          <w:szCs w:val="24"/>
          <w:lang w:val="sl-SI"/>
        </w:rPr>
      </w:pPr>
    </w:p>
    <w:p w:rsidR="00906E8C" w:rsidRPr="00FE07D3" w:rsidRDefault="00906E8C" w:rsidP="00906E8C">
      <w:pPr>
        <w:rPr>
          <w:rFonts w:cs="Tahoma"/>
          <w:szCs w:val="24"/>
          <w:lang w:val="sl-SI"/>
        </w:rPr>
      </w:pPr>
      <w:r w:rsidRPr="00FE07D3">
        <w:rPr>
          <w:rFonts w:cs="Tahoma"/>
          <w:szCs w:val="24"/>
          <w:lang w:val="sl-SI"/>
        </w:rPr>
        <w:t>Gašenje in reševanje ob požarih ter eksplozijah obsega:</w:t>
      </w:r>
    </w:p>
    <w:p w:rsidR="00906E8C" w:rsidRPr="00FE07D3" w:rsidRDefault="00906E8C"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gašenje požarov,</w:t>
      </w:r>
    </w:p>
    <w:p w:rsidR="00906E8C" w:rsidRPr="00FE07D3" w:rsidRDefault="00906E8C"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reševanje ob požarih in eksplozijah,</w:t>
      </w:r>
    </w:p>
    <w:p w:rsidR="00906E8C" w:rsidRPr="00FE07D3" w:rsidRDefault="00906E8C"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preprečevanje nastanka eksplozij plina in drugih eksplozivnih snovi,</w:t>
      </w:r>
    </w:p>
    <w:p w:rsidR="00906E8C" w:rsidRPr="00FE07D3" w:rsidRDefault="00906E8C" w:rsidP="00496F1D">
      <w:pPr>
        <w:pStyle w:val="Oznaenseznam"/>
        <w:numPr>
          <w:ilvl w:val="0"/>
          <w:numId w:val="22"/>
        </w:numPr>
        <w:tabs>
          <w:tab w:val="clear" w:pos="900"/>
        </w:tabs>
        <w:jc w:val="both"/>
        <w:rPr>
          <w:rFonts w:ascii="Tahoma" w:hAnsi="Tahoma" w:cs="Tahoma"/>
          <w:sz w:val="24"/>
          <w:lang w:val="sl-SI"/>
        </w:rPr>
      </w:pPr>
      <w:r w:rsidRPr="00FE07D3">
        <w:rPr>
          <w:rFonts w:ascii="Tahoma" w:hAnsi="Tahoma" w:cs="Tahoma"/>
          <w:sz w:val="24"/>
          <w:lang w:val="sl-SI"/>
        </w:rPr>
        <w:t>preprečevanje nastanka požarov.</w:t>
      </w:r>
    </w:p>
    <w:p w:rsidR="00906E8C" w:rsidRPr="00FE07D3" w:rsidRDefault="00906E8C" w:rsidP="00906E8C">
      <w:pPr>
        <w:rPr>
          <w:rFonts w:cs="Tahoma"/>
          <w:szCs w:val="24"/>
          <w:lang w:val="sl-SI"/>
        </w:rPr>
      </w:pPr>
    </w:p>
    <w:p w:rsidR="00906E8C" w:rsidRPr="00FE07D3" w:rsidRDefault="00906E8C" w:rsidP="00906E8C">
      <w:pPr>
        <w:rPr>
          <w:rFonts w:cs="Tahoma"/>
          <w:szCs w:val="24"/>
          <w:lang w:val="sl-SI"/>
        </w:rPr>
      </w:pPr>
      <w:r w:rsidRPr="00FE07D3">
        <w:rPr>
          <w:rFonts w:cs="Tahoma"/>
          <w:szCs w:val="24"/>
          <w:lang w:val="sl-SI"/>
        </w:rPr>
        <w:t>Te naloge izvajajo prostovoljne gasilske enote</w:t>
      </w:r>
      <w:r w:rsidR="00F76612" w:rsidRPr="00FE07D3">
        <w:rPr>
          <w:rFonts w:cs="Tahoma"/>
          <w:szCs w:val="24"/>
          <w:lang w:val="sl-SI"/>
        </w:rPr>
        <w:t xml:space="preserve"> občine</w:t>
      </w:r>
      <w:r w:rsidRPr="00FE07D3">
        <w:rPr>
          <w:rFonts w:cs="Tahoma"/>
          <w:szCs w:val="24"/>
          <w:lang w:val="sl-SI"/>
        </w:rPr>
        <w:t>. Gasilske enote sodelujejo tudi pri drugih nalogah ZRP, še posebej pri reševanju iz visokih zgradb, reševanju ob prometnih nesrečah, pri izvajanju nalog ZRP ob nesrečah z nevarnimi snovmi ter pri oskrbi s pitno in sanitarno vodo.</w:t>
      </w:r>
    </w:p>
    <w:p w:rsidR="00906E8C" w:rsidRPr="00FE07D3" w:rsidRDefault="00906E8C" w:rsidP="00906E8C">
      <w:pPr>
        <w:rPr>
          <w:rFonts w:cs="Tahoma"/>
          <w:szCs w:val="24"/>
          <w:lang w:val="sl-SI"/>
        </w:rPr>
      </w:pPr>
    </w:p>
    <w:p w:rsidR="00906E8C" w:rsidRPr="00FE07D3" w:rsidRDefault="00906E8C" w:rsidP="00906E8C">
      <w:pPr>
        <w:rPr>
          <w:rFonts w:cs="Tahoma"/>
          <w:szCs w:val="24"/>
          <w:lang w:val="sl-SI"/>
        </w:rPr>
      </w:pPr>
      <w:r w:rsidRPr="00FE07D3">
        <w:rPr>
          <w:rFonts w:cs="Tahoma"/>
          <w:szCs w:val="24"/>
          <w:lang w:val="sl-SI"/>
        </w:rPr>
        <w:t>Pri nalogah gašenja in reševanja ob požarih se aktivirajo:</w:t>
      </w:r>
    </w:p>
    <w:p w:rsidR="00906E8C" w:rsidRPr="00FE07D3" w:rsidRDefault="00906E8C" w:rsidP="00906E8C">
      <w:pPr>
        <w:rPr>
          <w:rFonts w:cs="Tahoma"/>
          <w:szCs w:val="24"/>
          <w:lang w:val="sl-SI"/>
        </w:rPr>
      </w:pPr>
    </w:p>
    <w:p w:rsidR="00496F1D" w:rsidRDefault="00906E8C" w:rsidP="00496F1D">
      <w:pPr>
        <w:pStyle w:val="Odstavekseznama"/>
        <w:numPr>
          <w:ilvl w:val="0"/>
          <w:numId w:val="24"/>
        </w:numPr>
        <w:ind w:left="142" w:hanging="142"/>
        <w:rPr>
          <w:rFonts w:cs="Tahoma"/>
          <w:szCs w:val="24"/>
          <w:lang w:val="sl-SI"/>
        </w:rPr>
      </w:pPr>
      <w:r w:rsidRPr="00496F1D">
        <w:rPr>
          <w:rFonts w:cs="Tahoma"/>
          <w:szCs w:val="24"/>
          <w:lang w:val="sl-SI"/>
        </w:rPr>
        <w:t>prostovoljne gasilske enote</w:t>
      </w:r>
      <w:r w:rsidR="00F72BD9" w:rsidRPr="00496F1D">
        <w:rPr>
          <w:rFonts w:cs="Tahoma"/>
          <w:szCs w:val="24"/>
          <w:lang w:val="sl-SI"/>
        </w:rPr>
        <w:t xml:space="preserve"> po požarnih rejonih</w:t>
      </w:r>
      <w:r w:rsidR="00105665" w:rsidRPr="00496F1D">
        <w:rPr>
          <w:rFonts w:cs="Tahoma"/>
          <w:szCs w:val="24"/>
          <w:lang w:val="sl-SI"/>
        </w:rPr>
        <w:t>,</w:t>
      </w:r>
    </w:p>
    <w:p w:rsidR="00F76612" w:rsidRDefault="00F76612" w:rsidP="00496F1D">
      <w:pPr>
        <w:pStyle w:val="Odstavekseznama"/>
        <w:numPr>
          <w:ilvl w:val="0"/>
          <w:numId w:val="24"/>
        </w:numPr>
        <w:ind w:left="142" w:hanging="142"/>
        <w:rPr>
          <w:rFonts w:cs="Tahoma"/>
          <w:szCs w:val="24"/>
          <w:lang w:val="sl-SI"/>
        </w:rPr>
      </w:pPr>
      <w:r w:rsidRPr="00496F1D">
        <w:rPr>
          <w:rFonts w:cs="Tahoma"/>
          <w:szCs w:val="24"/>
          <w:lang w:val="sl-SI"/>
        </w:rPr>
        <w:lastRenderedPageBreak/>
        <w:t>Javni zavod za zaščitno in požarno reševanje Maribor( JZZPR)</w:t>
      </w:r>
    </w:p>
    <w:p w:rsidR="00E50ADE" w:rsidRDefault="00E50ADE" w:rsidP="00E50ADE">
      <w:pPr>
        <w:rPr>
          <w:rFonts w:cs="Tahoma"/>
          <w:szCs w:val="24"/>
          <w:lang w:val="sl-SI"/>
        </w:rPr>
      </w:pPr>
    </w:p>
    <w:p w:rsidR="00E50ADE" w:rsidRPr="00E50ADE" w:rsidRDefault="00E50ADE" w:rsidP="005A0F8F">
      <w:pPr>
        <w:rPr>
          <w:rFonts w:cs="Tahoma"/>
          <w:szCs w:val="24"/>
          <w:lang w:val="sl-SI"/>
        </w:rPr>
      </w:pPr>
      <w:r>
        <w:rPr>
          <w:rFonts w:cs="Tahoma"/>
          <w:szCs w:val="24"/>
          <w:lang w:val="sl-SI"/>
        </w:rPr>
        <w:t xml:space="preserve">Na območju občine </w:t>
      </w:r>
      <w:r w:rsidR="005A0F8F">
        <w:rPr>
          <w:rFonts w:cs="Tahoma"/>
          <w:szCs w:val="24"/>
          <w:lang w:val="sl-SI"/>
        </w:rPr>
        <w:t>Oplotnice deluje Prostovoljno gasilsko društvo Oplotnica</w:t>
      </w:r>
      <w:r w:rsidR="00D014E4">
        <w:rPr>
          <w:rFonts w:cs="Tahoma"/>
          <w:szCs w:val="24"/>
          <w:lang w:val="sl-SI"/>
        </w:rPr>
        <w:t xml:space="preserve"> kot osrednja enota.</w:t>
      </w:r>
      <w:r>
        <w:rPr>
          <w:rFonts w:cs="Tahoma"/>
          <w:szCs w:val="24"/>
          <w:lang w:val="sl-SI"/>
        </w:rPr>
        <w:t xml:space="preserve"> </w:t>
      </w:r>
    </w:p>
    <w:p w:rsidR="00906E8C" w:rsidRDefault="00906E8C" w:rsidP="00906E8C">
      <w:pPr>
        <w:rPr>
          <w:rFonts w:cs="Tahoma"/>
          <w:lang w:val="sl-SI"/>
        </w:rPr>
      </w:pPr>
    </w:p>
    <w:p w:rsidR="00E50ADE" w:rsidRPr="00DD2123" w:rsidRDefault="00E50ADE" w:rsidP="00906E8C">
      <w:pPr>
        <w:rPr>
          <w:rFonts w:cs="Tahoma"/>
          <w:lang w:val="sl-SI"/>
        </w:rPr>
      </w:pPr>
    </w:p>
    <w:p w:rsidR="00575DF4" w:rsidRPr="00FE07D3" w:rsidRDefault="00D16D38" w:rsidP="00234620">
      <w:pPr>
        <w:pStyle w:val="Naslov3"/>
        <w:numPr>
          <w:ilvl w:val="0"/>
          <w:numId w:val="0"/>
        </w:numPr>
        <w:rPr>
          <w:lang w:val="sl-SI"/>
        </w:rPr>
      </w:pPr>
      <w:bookmarkStart w:id="58" w:name="_Toc461445109"/>
      <w:r w:rsidRPr="00FE07D3">
        <w:rPr>
          <w:lang w:val="sl-SI"/>
        </w:rPr>
        <w:t>5</w:t>
      </w:r>
      <w:r w:rsidR="00575DF4" w:rsidRPr="00FE07D3">
        <w:rPr>
          <w:lang w:val="sl-SI"/>
        </w:rPr>
        <w:t>.2.</w:t>
      </w:r>
      <w:r w:rsidR="00150045">
        <w:rPr>
          <w:lang w:val="sl-SI"/>
        </w:rPr>
        <w:t>7</w:t>
      </w:r>
      <w:r w:rsidR="00953C9D" w:rsidRPr="00FE07D3">
        <w:rPr>
          <w:lang w:val="sl-SI"/>
        </w:rPr>
        <w:t>.</w:t>
      </w:r>
      <w:r w:rsidR="00953C9D" w:rsidRPr="00FE07D3">
        <w:rPr>
          <w:lang w:val="sl-SI"/>
        </w:rPr>
        <w:tab/>
      </w:r>
      <w:r w:rsidR="00575DF4" w:rsidRPr="00FE07D3">
        <w:rPr>
          <w:lang w:val="sl-SI"/>
        </w:rPr>
        <w:t>Z</w:t>
      </w:r>
      <w:r w:rsidR="00180945" w:rsidRPr="00FE07D3">
        <w:rPr>
          <w:lang w:val="sl-SI"/>
        </w:rPr>
        <w:t>agotavljanje osnovnih pogojev za življenje</w:t>
      </w:r>
      <w:bookmarkEnd w:id="58"/>
    </w:p>
    <w:p w:rsidR="008357B5" w:rsidRPr="00FE07D3" w:rsidRDefault="008357B5" w:rsidP="008357B5">
      <w:pPr>
        <w:jc w:val="both"/>
        <w:rPr>
          <w:rFonts w:cs="Tahoma"/>
          <w:szCs w:val="24"/>
          <w:lang w:val="sl-SI"/>
        </w:rPr>
      </w:pPr>
    </w:p>
    <w:p w:rsidR="008357B5" w:rsidRPr="00FE07D3" w:rsidRDefault="008357B5" w:rsidP="008357B5">
      <w:pPr>
        <w:rPr>
          <w:rFonts w:cs="Tahoma"/>
          <w:szCs w:val="24"/>
          <w:lang w:val="sl-SI"/>
        </w:rPr>
      </w:pPr>
      <w:r w:rsidRPr="00FE07D3">
        <w:rPr>
          <w:rFonts w:cs="Tahoma"/>
          <w:szCs w:val="24"/>
          <w:lang w:val="sl-SI"/>
        </w:rPr>
        <w:t>Zagotavljanje osnovnih pogojev za življenje ob potresu obsega:</w:t>
      </w:r>
    </w:p>
    <w:p w:rsidR="008357B5" w:rsidRPr="00FE07D3" w:rsidRDefault="008357B5" w:rsidP="00496F1D">
      <w:pPr>
        <w:numPr>
          <w:ilvl w:val="0"/>
          <w:numId w:val="8"/>
        </w:numPr>
        <w:tabs>
          <w:tab w:val="clear" w:pos="1080"/>
        </w:tabs>
        <w:spacing w:before="40" w:after="40"/>
        <w:rPr>
          <w:rFonts w:cs="Tahoma"/>
          <w:szCs w:val="24"/>
          <w:lang w:val="sl-SI"/>
        </w:rPr>
      </w:pPr>
      <w:r w:rsidRPr="00FE07D3">
        <w:rPr>
          <w:rFonts w:cs="Tahoma"/>
          <w:szCs w:val="24"/>
          <w:lang w:val="sl-SI"/>
        </w:rPr>
        <w:t xml:space="preserve">nujno zdravstveno oskrbo ljudi in živali, </w:t>
      </w:r>
    </w:p>
    <w:p w:rsidR="008357B5" w:rsidRPr="00FE07D3" w:rsidRDefault="008357B5" w:rsidP="00496F1D">
      <w:pPr>
        <w:numPr>
          <w:ilvl w:val="0"/>
          <w:numId w:val="8"/>
        </w:numPr>
        <w:tabs>
          <w:tab w:val="clear" w:pos="1080"/>
        </w:tabs>
        <w:spacing w:before="40" w:after="40"/>
        <w:rPr>
          <w:rFonts w:cs="Tahoma"/>
          <w:szCs w:val="24"/>
          <w:lang w:val="sl-SI"/>
        </w:rPr>
      </w:pPr>
      <w:r w:rsidRPr="00FE07D3">
        <w:rPr>
          <w:rFonts w:cs="Tahoma"/>
          <w:szCs w:val="24"/>
          <w:lang w:val="sl-SI"/>
        </w:rPr>
        <w:t>nastanitev in oskrbo s</w:t>
      </w:r>
      <w:r w:rsidR="002102C2" w:rsidRPr="00FE07D3">
        <w:rPr>
          <w:rFonts w:cs="Tahoma"/>
          <w:szCs w:val="24"/>
          <w:lang w:val="sl-SI"/>
        </w:rPr>
        <w:t xml:space="preserve"> hrano,</w:t>
      </w:r>
      <w:r w:rsidRPr="00FE07D3">
        <w:rPr>
          <w:rFonts w:cs="Tahoma"/>
          <w:szCs w:val="24"/>
          <w:lang w:val="sl-SI"/>
        </w:rPr>
        <w:t xml:space="preserve"> pitno vodo, in drugimi osnovnimi življenjskimi potrebščinami, </w:t>
      </w:r>
    </w:p>
    <w:p w:rsidR="008357B5" w:rsidRPr="00FE07D3" w:rsidRDefault="008357B5" w:rsidP="00496F1D">
      <w:pPr>
        <w:numPr>
          <w:ilvl w:val="0"/>
          <w:numId w:val="8"/>
        </w:numPr>
        <w:tabs>
          <w:tab w:val="clear" w:pos="1080"/>
        </w:tabs>
        <w:spacing w:before="40" w:after="40"/>
        <w:rPr>
          <w:rFonts w:cs="Tahoma"/>
          <w:szCs w:val="24"/>
          <w:lang w:val="sl-SI"/>
        </w:rPr>
      </w:pPr>
      <w:r w:rsidRPr="00FE07D3">
        <w:rPr>
          <w:rFonts w:cs="Tahoma"/>
          <w:szCs w:val="24"/>
          <w:lang w:val="sl-SI"/>
        </w:rPr>
        <w:t>zagotavljanje delovanja nujne infrastrukture (električno omrežje, vodovod, ceste..);</w:t>
      </w:r>
    </w:p>
    <w:p w:rsidR="008357B5" w:rsidRPr="00FE07D3" w:rsidRDefault="008357B5" w:rsidP="00496F1D">
      <w:pPr>
        <w:numPr>
          <w:ilvl w:val="0"/>
          <w:numId w:val="8"/>
        </w:numPr>
        <w:tabs>
          <w:tab w:val="clear" w:pos="1080"/>
        </w:tabs>
        <w:spacing w:before="40" w:after="40"/>
        <w:rPr>
          <w:rFonts w:cs="Tahoma"/>
          <w:szCs w:val="24"/>
          <w:lang w:val="sl-SI"/>
        </w:rPr>
      </w:pPr>
      <w:r w:rsidRPr="00FE07D3">
        <w:rPr>
          <w:rFonts w:cs="Tahoma"/>
          <w:szCs w:val="24"/>
          <w:lang w:val="sl-SI"/>
        </w:rPr>
        <w:t>zaščito kulturne dediščine;</w:t>
      </w:r>
    </w:p>
    <w:p w:rsidR="008357B5" w:rsidRPr="00FE07D3" w:rsidRDefault="008357B5" w:rsidP="008357B5">
      <w:pPr>
        <w:rPr>
          <w:rFonts w:cs="Tahoma"/>
          <w:szCs w:val="24"/>
          <w:lang w:val="sl-SI"/>
        </w:rPr>
      </w:pPr>
    </w:p>
    <w:p w:rsidR="008357B5" w:rsidRPr="00FE07D3" w:rsidRDefault="008357B5" w:rsidP="008357B5">
      <w:pPr>
        <w:jc w:val="both"/>
        <w:rPr>
          <w:rFonts w:cs="Tahoma"/>
          <w:szCs w:val="24"/>
          <w:lang w:val="sl-SI"/>
        </w:rPr>
      </w:pPr>
      <w:r w:rsidRPr="00FE07D3">
        <w:rPr>
          <w:rFonts w:cs="Tahoma"/>
          <w:szCs w:val="24"/>
          <w:lang w:val="sl-SI"/>
        </w:rPr>
        <w:t>Za izvajanje nalog na področju zagotavljanja osnovnih pogojev za življenje so zadolžene javne službe in druge organizacije s področja infrastrukture, naloge pa usmerja poveljnik CZ občine. Pri zagotavljanju osnovnih pogojev za življenje se v izvajanje nalog aktivno vključujejo tudi prebivalci v svoji delovni in bivalni sredini ter izvajajo naloge po usmeritvah poveljnika CZ občine.</w:t>
      </w:r>
    </w:p>
    <w:p w:rsidR="00DD0E76" w:rsidRPr="00FE07D3" w:rsidRDefault="00DD0E76" w:rsidP="008357B5">
      <w:pPr>
        <w:jc w:val="both"/>
        <w:rPr>
          <w:rFonts w:cs="Tahoma"/>
          <w:szCs w:val="24"/>
          <w:lang w:val="sl-SI"/>
        </w:rPr>
      </w:pPr>
    </w:p>
    <w:p w:rsidR="008357B5" w:rsidRPr="00FE07D3" w:rsidRDefault="008357B5" w:rsidP="00496F1D">
      <w:pPr>
        <w:numPr>
          <w:ilvl w:val="0"/>
          <w:numId w:val="9"/>
        </w:numPr>
        <w:tabs>
          <w:tab w:val="clear" w:pos="720"/>
        </w:tabs>
        <w:spacing w:before="40" w:after="40"/>
        <w:rPr>
          <w:rFonts w:cs="Tahoma"/>
          <w:b/>
          <w:szCs w:val="24"/>
          <w:lang w:val="sl-SI"/>
        </w:rPr>
      </w:pPr>
      <w:r w:rsidRPr="00FE07D3">
        <w:rPr>
          <w:rFonts w:cs="Tahoma"/>
          <w:b/>
          <w:szCs w:val="24"/>
          <w:lang w:val="sl-SI"/>
        </w:rPr>
        <w:t>nujna zdravstvena oskrba ljudi in živali</w:t>
      </w:r>
    </w:p>
    <w:p w:rsidR="008357B5" w:rsidRPr="00FE07D3" w:rsidRDefault="008357B5" w:rsidP="008357B5">
      <w:pPr>
        <w:spacing w:before="40" w:after="40"/>
        <w:jc w:val="both"/>
        <w:rPr>
          <w:rFonts w:cs="Tahoma"/>
          <w:szCs w:val="24"/>
          <w:lang w:val="sl-SI"/>
        </w:rPr>
      </w:pPr>
      <w:r w:rsidRPr="00FE07D3">
        <w:rPr>
          <w:rFonts w:cs="Tahoma"/>
          <w:szCs w:val="24"/>
          <w:lang w:val="sl-SI"/>
        </w:rPr>
        <w:t xml:space="preserve">Nujno zdravstveno oskrbo poškodovanim prebivalcem nudi Zdravstveni dom </w:t>
      </w:r>
      <w:r w:rsidR="00D014E4">
        <w:rPr>
          <w:rFonts w:cs="Tahoma"/>
          <w:szCs w:val="24"/>
          <w:lang w:val="sl-SI"/>
        </w:rPr>
        <w:t>Oplotnica</w:t>
      </w:r>
      <w:r w:rsidRPr="00FE07D3">
        <w:rPr>
          <w:rFonts w:cs="Tahoma"/>
          <w:szCs w:val="24"/>
          <w:lang w:val="sl-SI"/>
        </w:rPr>
        <w:t xml:space="preserve"> v skladu z načrtom zdravstva za postopanje ob naravnih in drugih nesrečah. Pomoč pri tem nudijo ekipe PP CZ občine, predvsem pri transportu poškodovanih in nudenju prve laične pomoči.</w:t>
      </w:r>
    </w:p>
    <w:p w:rsidR="008357B5" w:rsidRDefault="008357B5" w:rsidP="008357B5">
      <w:pPr>
        <w:spacing w:before="40" w:after="40"/>
        <w:jc w:val="both"/>
        <w:rPr>
          <w:rFonts w:cs="Tahoma"/>
          <w:szCs w:val="24"/>
          <w:lang w:val="sl-SI"/>
        </w:rPr>
      </w:pPr>
      <w:r w:rsidRPr="00FE07D3">
        <w:rPr>
          <w:rFonts w:cs="Tahoma"/>
          <w:szCs w:val="24"/>
          <w:lang w:val="sl-SI"/>
        </w:rPr>
        <w:t xml:space="preserve">Za oskrbo poškodovanih živali pa skrbi Veterinarska </w:t>
      </w:r>
      <w:r w:rsidR="00D014E4">
        <w:rPr>
          <w:rFonts w:cs="Tahoma"/>
          <w:szCs w:val="24"/>
          <w:lang w:val="sl-SI"/>
        </w:rPr>
        <w:t>bolnica Oplotnica</w:t>
      </w:r>
      <w:r w:rsidRPr="00FE07D3">
        <w:rPr>
          <w:rFonts w:cs="Tahoma"/>
          <w:szCs w:val="24"/>
          <w:lang w:val="sl-SI"/>
        </w:rPr>
        <w:t xml:space="preserve"> v skladu z načrtom VURS za postopanje ob naravnih in drugih nesrečah. Pomoč po potrebi nudijo pripadniki enot CZ občine ter lastniki živali.</w:t>
      </w:r>
    </w:p>
    <w:p w:rsidR="00DD2123" w:rsidRPr="00FE07D3" w:rsidRDefault="00DD2123" w:rsidP="008357B5">
      <w:pPr>
        <w:spacing w:before="40" w:after="40"/>
        <w:jc w:val="both"/>
        <w:rPr>
          <w:rFonts w:cs="Tahoma"/>
          <w:szCs w:val="24"/>
          <w:lang w:val="sl-SI"/>
        </w:rPr>
      </w:pPr>
    </w:p>
    <w:p w:rsidR="008357B5" w:rsidRPr="00FE07D3" w:rsidRDefault="008357B5" w:rsidP="000E6B2D">
      <w:pPr>
        <w:numPr>
          <w:ilvl w:val="0"/>
          <w:numId w:val="9"/>
        </w:numPr>
        <w:spacing w:before="40" w:after="40"/>
        <w:rPr>
          <w:rFonts w:cs="Tahoma"/>
          <w:b/>
          <w:szCs w:val="24"/>
          <w:lang w:val="sl-SI"/>
        </w:rPr>
      </w:pPr>
      <w:r w:rsidRPr="00FE07D3">
        <w:rPr>
          <w:rFonts w:cs="Tahoma"/>
          <w:b/>
          <w:szCs w:val="24"/>
          <w:lang w:val="sl-SI"/>
        </w:rPr>
        <w:t>nastanitev</w:t>
      </w:r>
      <w:r w:rsidR="002102C2" w:rsidRPr="00FE07D3">
        <w:rPr>
          <w:rFonts w:cs="Tahoma"/>
          <w:b/>
          <w:szCs w:val="24"/>
          <w:lang w:val="sl-SI"/>
        </w:rPr>
        <w:t xml:space="preserve"> in oskrbo s hrano, pitno vodo, </w:t>
      </w:r>
      <w:r w:rsidRPr="00FE07D3">
        <w:rPr>
          <w:rFonts w:cs="Tahoma"/>
          <w:b/>
          <w:szCs w:val="24"/>
          <w:lang w:val="sl-SI"/>
        </w:rPr>
        <w:t xml:space="preserve"> in drugimi osnovnimi življenjskimi potrebščinami </w:t>
      </w:r>
    </w:p>
    <w:p w:rsidR="00F711C8" w:rsidRPr="00FE07D3" w:rsidRDefault="008357B5" w:rsidP="008357B5">
      <w:pPr>
        <w:spacing w:before="40" w:after="40"/>
        <w:jc w:val="both"/>
        <w:rPr>
          <w:rFonts w:cs="Tahoma"/>
          <w:szCs w:val="24"/>
          <w:lang w:val="sl-SI"/>
        </w:rPr>
      </w:pPr>
      <w:r w:rsidRPr="00FE07D3">
        <w:rPr>
          <w:rFonts w:cs="Tahoma"/>
          <w:szCs w:val="24"/>
          <w:lang w:val="sl-SI"/>
        </w:rPr>
        <w:t>Nastanitev in oskrbo z osnovnimi življenjskimi potrebščinami prebivalcev, ki jih nimajo zaradi poškodovanih stanovanj bivališča, usmerja poveljnik CZ občine.</w:t>
      </w:r>
    </w:p>
    <w:p w:rsidR="00F711C8" w:rsidRPr="00FE07D3" w:rsidRDefault="008357B5" w:rsidP="008357B5">
      <w:pPr>
        <w:spacing w:before="40" w:after="40"/>
        <w:jc w:val="both"/>
        <w:rPr>
          <w:rFonts w:cs="Tahoma"/>
          <w:szCs w:val="24"/>
          <w:lang w:val="sl-SI"/>
        </w:rPr>
      </w:pPr>
      <w:r w:rsidRPr="00FE07D3">
        <w:rPr>
          <w:rFonts w:cs="Tahoma"/>
          <w:szCs w:val="24"/>
          <w:lang w:val="sl-SI"/>
        </w:rPr>
        <w:t>Naloge izvaja</w:t>
      </w:r>
      <w:r w:rsidR="00AA2178" w:rsidRPr="00FE07D3">
        <w:rPr>
          <w:rFonts w:cs="Tahoma"/>
          <w:szCs w:val="24"/>
          <w:lang w:val="sl-SI"/>
        </w:rPr>
        <w:t>jotaborniki in skavti, ki so na podlagi pogodbe zadolženi za postavitve začasnih bivališč</w:t>
      </w:r>
      <w:r w:rsidR="00F711C8" w:rsidRPr="00FE07D3">
        <w:rPr>
          <w:rFonts w:cs="Tahoma"/>
          <w:szCs w:val="24"/>
          <w:lang w:val="sl-SI"/>
        </w:rPr>
        <w:t xml:space="preserve">, </w:t>
      </w:r>
      <w:r w:rsidR="00AA2178" w:rsidRPr="00FE07D3">
        <w:rPr>
          <w:rFonts w:cs="Tahoma"/>
          <w:szCs w:val="24"/>
          <w:lang w:val="sl-SI"/>
        </w:rPr>
        <w:t xml:space="preserve">ob sodelovanju </w:t>
      </w:r>
      <w:r w:rsidR="00F711C8" w:rsidRPr="00FE07D3">
        <w:rPr>
          <w:rFonts w:cs="Tahoma"/>
          <w:szCs w:val="24"/>
          <w:lang w:val="sl-SI"/>
        </w:rPr>
        <w:t xml:space="preserve">s </w:t>
      </w:r>
      <w:r w:rsidRPr="00FE07D3">
        <w:rPr>
          <w:rFonts w:cs="Tahoma"/>
          <w:szCs w:val="24"/>
          <w:lang w:val="sl-SI"/>
        </w:rPr>
        <w:t>Cent</w:t>
      </w:r>
      <w:r w:rsidR="00AA2178" w:rsidRPr="00FE07D3">
        <w:rPr>
          <w:rFonts w:cs="Tahoma"/>
          <w:szCs w:val="24"/>
          <w:lang w:val="sl-SI"/>
        </w:rPr>
        <w:t>r</w:t>
      </w:r>
      <w:r w:rsidR="00F711C8" w:rsidRPr="00FE07D3">
        <w:rPr>
          <w:rFonts w:cs="Tahoma"/>
          <w:szCs w:val="24"/>
          <w:lang w:val="sl-SI"/>
        </w:rPr>
        <w:t>um</w:t>
      </w:r>
      <w:r w:rsidRPr="00FE07D3">
        <w:rPr>
          <w:rFonts w:cs="Tahoma"/>
          <w:szCs w:val="24"/>
          <w:lang w:val="sl-SI"/>
        </w:rPr>
        <w:t xml:space="preserve"> za socialn</w:t>
      </w:r>
      <w:r w:rsidR="00AA2178" w:rsidRPr="00FE07D3">
        <w:rPr>
          <w:rFonts w:cs="Tahoma"/>
          <w:szCs w:val="24"/>
          <w:lang w:val="sl-SI"/>
        </w:rPr>
        <w:t>o delo</w:t>
      </w:r>
      <w:r w:rsidRPr="00FE07D3">
        <w:rPr>
          <w:rFonts w:cs="Tahoma"/>
          <w:szCs w:val="24"/>
          <w:lang w:val="sl-SI"/>
        </w:rPr>
        <w:t>. Prebivalci se</w:t>
      </w:r>
      <w:r w:rsidR="00C9189D" w:rsidRPr="00FE07D3">
        <w:rPr>
          <w:rFonts w:cs="Tahoma"/>
          <w:szCs w:val="24"/>
          <w:lang w:val="sl-SI"/>
        </w:rPr>
        <w:t xml:space="preserve"> po potrebi</w:t>
      </w:r>
      <w:r w:rsidRPr="00FE07D3">
        <w:rPr>
          <w:rFonts w:cs="Tahoma"/>
          <w:szCs w:val="24"/>
          <w:lang w:val="sl-SI"/>
        </w:rPr>
        <w:t xml:space="preserve"> začasno nastanijo v zidane objekte, ki so ostali nepoškodovani (telovadnice šol).</w:t>
      </w:r>
    </w:p>
    <w:p w:rsidR="008357B5" w:rsidRDefault="0006419F" w:rsidP="008357B5">
      <w:pPr>
        <w:spacing w:before="40" w:after="40"/>
        <w:jc w:val="both"/>
        <w:rPr>
          <w:rFonts w:cs="Tahoma"/>
          <w:szCs w:val="24"/>
          <w:lang w:val="sl-SI"/>
        </w:rPr>
      </w:pPr>
      <w:r w:rsidRPr="00FE07D3">
        <w:rPr>
          <w:rFonts w:cs="Tahoma"/>
          <w:szCs w:val="24"/>
          <w:lang w:val="sl-SI"/>
        </w:rPr>
        <w:t>Pi</w:t>
      </w:r>
      <w:r w:rsidR="00E152B8" w:rsidRPr="00FE07D3">
        <w:rPr>
          <w:rFonts w:cs="Tahoma"/>
          <w:szCs w:val="24"/>
          <w:lang w:val="sl-SI"/>
        </w:rPr>
        <w:t>tno vodo</w:t>
      </w:r>
      <w:r w:rsidRPr="00FE07D3">
        <w:rPr>
          <w:rFonts w:cs="Tahoma"/>
          <w:szCs w:val="24"/>
          <w:lang w:val="sl-SI"/>
        </w:rPr>
        <w:t xml:space="preserve"> zagotavljajo gasilci z gasilskimi cisternami, h</w:t>
      </w:r>
      <w:r w:rsidR="008357B5" w:rsidRPr="00FE07D3">
        <w:rPr>
          <w:rFonts w:cs="Tahoma"/>
          <w:szCs w:val="24"/>
          <w:lang w:val="sl-SI"/>
        </w:rPr>
        <w:t>rana</w:t>
      </w:r>
      <w:r w:rsidRPr="00FE07D3">
        <w:rPr>
          <w:rFonts w:cs="Tahoma"/>
          <w:szCs w:val="24"/>
          <w:lang w:val="sl-SI"/>
        </w:rPr>
        <w:t xml:space="preserve"> pa</w:t>
      </w:r>
      <w:r w:rsidR="008357B5" w:rsidRPr="00FE07D3">
        <w:rPr>
          <w:rFonts w:cs="Tahoma"/>
          <w:szCs w:val="24"/>
          <w:lang w:val="sl-SI"/>
        </w:rPr>
        <w:t xml:space="preserve"> se pripravlja v razpoložljivih kapacitetah gostinskih obratov in šolskih kuhinjah.</w:t>
      </w:r>
    </w:p>
    <w:p w:rsidR="00DD2123" w:rsidRPr="00FE07D3" w:rsidRDefault="00DD2123" w:rsidP="008357B5">
      <w:pPr>
        <w:spacing w:before="40" w:after="40"/>
        <w:jc w:val="both"/>
        <w:rPr>
          <w:rFonts w:cs="Tahoma"/>
          <w:szCs w:val="24"/>
          <w:lang w:val="sl-SI"/>
        </w:rPr>
      </w:pPr>
    </w:p>
    <w:p w:rsidR="008357B5" w:rsidRPr="00FE07D3" w:rsidRDefault="008357B5" w:rsidP="000E6B2D">
      <w:pPr>
        <w:numPr>
          <w:ilvl w:val="0"/>
          <w:numId w:val="9"/>
        </w:numPr>
        <w:spacing w:before="40" w:after="40"/>
        <w:rPr>
          <w:rFonts w:cs="Tahoma"/>
          <w:b/>
          <w:szCs w:val="24"/>
          <w:lang w:val="sl-SI"/>
        </w:rPr>
      </w:pPr>
      <w:r w:rsidRPr="00FE07D3">
        <w:rPr>
          <w:rFonts w:cs="Tahoma"/>
          <w:b/>
          <w:szCs w:val="24"/>
          <w:lang w:val="sl-SI"/>
        </w:rPr>
        <w:t xml:space="preserve">zagotavljanje delovanja nujne komunalne infrastrukture </w:t>
      </w:r>
    </w:p>
    <w:p w:rsidR="008357B5" w:rsidRDefault="008357B5" w:rsidP="008357B5">
      <w:pPr>
        <w:jc w:val="both"/>
        <w:rPr>
          <w:rFonts w:cs="Tahoma"/>
          <w:szCs w:val="24"/>
          <w:lang w:val="sl-SI"/>
        </w:rPr>
      </w:pPr>
      <w:r w:rsidRPr="00FE07D3">
        <w:rPr>
          <w:rFonts w:cs="Tahoma"/>
          <w:szCs w:val="24"/>
          <w:lang w:val="sl-SI"/>
        </w:rPr>
        <w:t>Na potresnem območju kjer so nastale tudi poškodbe infrastrukture skrbijo za odpravo posledic in zagotavljanja normalnega delovanja pristojna podjetja in organizacije. Za odpravljanje poškodb in normalnega delovanja elektro omrežja skrbi El</w:t>
      </w:r>
      <w:r w:rsidR="0006419F" w:rsidRPr="00FE07D3">
        <w:rPr>
          <w:rFonts w:cs="Tahoma"/>
          <w:szCs w:val="24"/>
          <w:lang w:val="sl-SI"/>
        </w:rPr>
        <w:t xml:space="preserve">ektro Maribor </w:t>
      </w:r>
      <w:r w:rsidRPr="00FE07D3">
        <w:rPr>
          <w:rFonts w:cs="Tahoma"/>
          <w:szCs w:val="24"/>
          <w:lang w:val="sl-SI"/>
        </w:rPr>
        <w:t xml:space="preserve">za javni vodovod </w:t>
      </w:r>
      <w:r w:rsidR="002102C2" w:rsidRPr="00FE07D3">
        <w:rPr>
          <w:rFonts w:cs="Tahoma"/>
          <w:szCs w:val="24"/>
          <w:lang w:val="sl-SI"/>
        </w:rPr>
        <w:t>K</w:t>
      </w:r>
      <w:r w:rsidRPr="00FE07D3">
        <w:rPr>
          <w:rFonts w:cs="Tahoma"/>
          <w:szCs w:val="24"/>
          <w:lang w:val="sl-SI"/>
        </w:rPr>
        <w:t>omunal</w:t>
      </w:r>
      <w:r w:rsidR="002102C2" w:rsidRPr="00FE07D3">
        <w:rPr>
          <w:rFonts w:cs="Tahoma"/>
          <w:szCs w:val="24"/>
          <w:lang w:val="sl-SI"/>
        </w:rPr>
        <w:t>a Slovenska Bistrica</w:t>
      </w:r>
      <w:r w:rsidRPr="00FE07D3">
        <w:rPr>
          <w:rFonts w:cs="Tahoma"/>
          <w:szCs w:val="24"/>
          <w:lang w:val="sl-SI"/>
        </w:rPr>
        <w:t xml:space="preserve">, za pomembnejše ceste pa Cestno podjetje </w:t>
      </w:r>
      <w:r w:rsidR="00D014E4">
        <w:rPr>
          <w:rFonts w:cs="Tahoma"/>
          <w:szCs w:val="24"/>
          <w:lang w:val="sl-SI"/>
        </w:rPr>
        <w:lastRenderedPageBreak/>
        <w:t>Ptuj,</w:t>
      </w:r>
      <w:r w:rsidR="00C9189D" w:rsidRPr="00FE07D3">
        <w:rPr>
          <w:rFonts w:cs="Tahoma"/>
          <w:szCs w:val="24"/>
          <w:lang w:val="sl-SI"/>
        </w:rPr>
        <w:t xml:space="preserve"> enota Slovenska Bistrica</w:t>
      </w:r>
      <w:r w:rsidRPr="00FE07D3">
        <w:rPr>
          <w:rFonts w:cs="Tahoma"/>
          <w:szCs w:val="24"/>
          <w:lang w:val="sl-SI"/>
        </w:rPr>
        <w:t>. Ukrepe za normalizacijo razmer izvajajo v skladu s svojimi načrti delovanja ob naravnih in drugih nesrečah.</w:t>
      </w:r>
    </w:p>
    <w:p w:rsidR="00DD2123" w:rsidRPr="00FE07D3" w:rsidRDefault="00DD2123" w:rsidP="008357B5">
      <w:pPr>
        <w:jc w:val="both"/>
        <w:rPr>
          <w:rFonts w:cs="Tahoma"/>
          <w:szCs w:val="24"/>
          <w:lang w:val="sl-SI"/>
        </w:rPr>
      </w:pPr>
    </w:p>
    <w:p w:rsidR="008357B5" w:rsidRPr="00FE07D3" w:rsidRDefault="008357B5" w:rsidP="000E6B2D">
      <w:pPr>
        <w:numPr>
          <w:ilvl w:val="0"/>
          <w:numId w:val="9"/>
        </w:numPr>
        <w:spacing w:before="40" w:after="40"/>
        <w:rPr>
          <w:rFonts w:cs="Tahoma"/>
          <w:b/>
          <w:szCs w:val="24"/>
          <w:lang w:val="sl-SI"/>
        </w:rPr>
      </w:pPr>
      <w:r w:rsidRPr="00FE07D3">
        <w:rPr>
          <w:rFonts w:cs="Tahoma"/>
          <w:b/>
          <w:szCs w:val="24"/>
          <w:lang w:val="sl-SI"/>
        </w:rPr>
        <w:t>zaščita kulturne dediščine</w:t>
      </w:r>
    </w:p>
    <w:p w:rsidR="00234620" w:rsidRPr="00FE07D3" w:rsidRDefault="008357B5" w:rsidP="00234620">
      <w:pPr>
        <w:spacing w:before="40" w:after="40"/>
        <w:jc w:val="both"/>
        <w:rPr>
          <w:rFonts w:cs="Tahoma"/>
          <w:szCs w:val="24"/>
          <w:lang w:val="sl-SI"/>
        </w:rPr>
      </w:pPr>
      <w:r w:rsidRPr="00FE07D3">
        <w:rPr>
          <w:rFonts w:cs="Tahoma"/>
          <w:szCs w:val="24"/>
          <w:lang w:val="sl-SI"/>
        </w:rPr>
        <w:t>Kulturna dediščina, ki je na območju občine je v pristojnosti Zavoda za kulturno dediščino</w:t>
      </w:r>
      <w:r w:rsidR="00D014E4">
        <w:rPr>
          <w:rFonts w:cs="Tahoma"/>
          <w:szCs w:val="24"/>
          <w:lang w:val="sl-SI"/>
        </w:rPr>
        <w:t xml:space="preserve"> Slovenije, Območna enota</w:t>
      </w:r>
      <w:r w:rsidRPr="00FE07D3">
        <w:rPr>
          <w:rFonts w:cs="Tahoma"/>
          <w:szCs w:val="24"/>
          <w:lang w:val="sl-SI"/>
        </w:rPr>
        <w:t xml:space="preserve"> </w:t>
      </w:r>
      <w:r w:rsidR="0006419F" w:rsidRPr="00FE07D3">
        <w:rPr>
          <w:rFonts w:cs="Tahoma"/>
          <w:szCs w:val="24"/>
          <w:lang w:val="sl-SI"/>
        </w:rPr>
        <w:t>Maribor</w:t>
      </w:r>
      <w:r w:rsidRPr="00FE07D3">
        <w:rPr>
          <w:rFonts w:cs="Tahoma"/>
          <w:szCs w:val="24"/>
          <w:lang w:val="sl-SI"/>
        </w:rPr>
        <w:t xml:space="preserve">, ki izvaja naloge v skladu s svojim načrtom za ukrepanje ob naravnih in drugih nesrečah. Pri nalogah pa mu po potrebi pomagajo strokovne </w:t>
      </w:r>
      <w:r w:rsidR="0006419F" w:rsidRPr="00FE07D3">
        <w:rPr>
          <w:rFonts w:cs="Tahoma"/>
          <w:szCs w:val="24"/>
          <w:lang w:val="sl-SI"/>
        </w:rPr>
        <w:t>delavci</w:t>
      </w:r>
      <w:r w:rsidR="00D014E4">
        <w:rPr>
          <w:rFonts w:cs="Tahoma"/>
          <w:szCs w:val="24"/>
          <w:lang w:val="sl-SI"/>
        </w:rPr>
        <w:t xml:space="preserve"> </w:t>
      </w:r>
      <w:r w:rsidR="0006419F" w:rsidRPr="00FE07D3">
        <w:rPr>
          <w:rFonts w:cs="Tahoma"/>
          <w:szCs w:val="24"/>
          <w:lang w:val="sl-SI"/>
        </w:rPr>
        <w:t xml:space="preserve">Zavoda za kulturo </w:t>
      </w:r>
      <w:r w:rsidR="00D014E4">
        <w:rPr>
          <w:rFonts w:cs="Tahoma"/>
          <w:szCs w:val="24"/>
          <w:lang w:val="sl-SI"/>
        </w:rPr>
        <w:t>Oplotnica</w:t>
      </w:r>
      <w:r w:rsidRPr="00FE07D3">
        <w:rPr>
          <w:rFonts w:cs="Tahoma"/>
          <w:szCs w:val="24"/>
          <w:lang w:val="sl-SI"/>
        </w:rPr>
        <w:t>, pripadniki CZ in prostovoljci.</w:t>
      </w:r>
    </w:p>
    <w:p w:rsidR="00234620" w:rsidRPr="00FE07D3" w:rsidRDefault="00234620">
      <w:pPr>
        <w:rPr>
          <w:rFonts w:cs="Tahoma"/>
          <w:szCs w:val="24"/>
          <w:lang w:val="sl-SI"/>
        </w:rPr>
      </w:pPr>
      <w:r w:rsidRPr="00FE07D3">
        <w:rPr>
          <w:rFonts w:cs="Tahoma"/>
          <w:szCs w:val="24"/>
          <w:lang w:val="sl-SI"/>
        </w:rPr>
        <w:br w:type="page"/>
      </w:r>
    </w:p>
    <w:p w:rsidR="00897C0B" w:rsidRPr="00FE07D3" w:rsidRDefault="00897C0B" w:rsidP="00234620">
      <w:pPr>
        <w:pStyle w:val="Naslov1"/>
      </w:pPr>
      <w:bookmarkStart w:id="59" w:name="_Toc461445110"/>
      <w:r w:rsidRPr="00FE07D3">
        <w:lastRenderedPageBreak/>
        <w:t>OCENJEVANJE ŠKODE</w:t>
      </w:r>
      <w:bookmarkEnd w:id="59"/>
    </w:p>
    <w:p w:rsidR="00897C0B" w:rsidRPr="00FE07D3" w:rsidRDefault="00897C0B" w:rsidP="00897C0B">
      <w:pPr>
        <w:jc w:val="both"/>
        <w:rPr>
          <w:lang w:val="sl-SI"/>
        </w:rPr>
      </w:pPr>
    </w:p>
    <w:p w:rsidR="00F76612" w:rsidRPr="00FE07D3" w:rsidRDefault="00F76612" w:rsidP="00897C0B">
      <w:pPr>
        <w:jc w:val="both"/>
        <w:rPr>
          <w:rFonts w:cs="Tahoma"/>
          <w:szCs w:val="24"/>
          <w:lang w:val="sl-SI"/>
        </w:rPr>
      </w:pPr>
    </w:p>
    <w:p w:rsidR="00897C0B" w:rsidRPr="00FE07D3" w:rsidRDefault="00897C0B" w:rsidP="00F76612">
      <w:pPr>
        <w:jc w:val="both"/>
        <w:rPr>
          <w:rFonts w:cs="Tahoma"/>
          <w:szCs w:val="24"/>
          <w:lang w:val="sl-SI"/>
        </w:rPr>
      </w:pPr>
      <w:r w:rsidRPr="00FE07D3">
        <w:rPr>
          <w:rFonts w:cs="Tahoma"/>
          <w:szCs w:val="24"/>
          <w:lang w:val="sl-SI"/>
        </w:rPr>
        <w:t>Ocenjevanje škode ob potresu zajema ocenjevanje poškodovanostiobjektov in ocenjevanje škode, ki se praviloma opravljata skupaj.</w:t>
      </w:r>
      <w:r w:rsidR="00D014E4">
        <w:rPr>
          <w:rFonts w:cs="Tahoma"/>
          <w:szCs w:val="24"/>
          <w:lang w:val="sl-SI"/>
        </w:rPr>
        <w:t xml:space="preserve"> </w:t>
      </w:r>
      <w:r w:rsidR="00F76612" w:rsidRPr="00FE07D3">
        <w:rPr>
          <w:rFonts w:cs="Tahoma"/>
          <w:szCs w:val="24"/>
          <w:lang w:val="sl-SI"/>
        </w:rPr>
        <w:t>Ocenjevanje škode poteka v skladu z Metodologijo za ocenjevanje škode, ki je opredeljena v Uredbi o metodologiji za ocenjevanje škode (Ur. list RS, št. 67/03, 79/04, 81/06 in 68/08).</w:t>
      </w:r>
      <w:r w:rsidR="00D014E4">
        <w:rPr>
          <w:rFonts w:cs="Tahoma"/>
          <w:szCs w:val="24"/>
          <w:lang w:val="sl-SI"/>
        </w:rPr>
        <w:t xml:space="preserve"> </w:t>
      </w:r>
      <w:r w:rsidRPr="00FE07D3">
        <w:rPr>
          <w:rFonts w:cs="Tahoma"/>
          <w:szCs w:val="24"/>
          <w:lang w:val="sl-SI"/>
        </w:rPr>
        <w:t>Ker je ugotavljanje poškodovanosti in z njo povezane uporabnosti gradbenih objektov podlaga za večino dejavnosti za vzpostavitev normalnega življe</w:t>
      </w:r>
      <w:r w:rsidR="006D39D2" w:rsidRPr="00FE07D3">
        <w:rPr>
          <w:rFonts w:cs="Tahoma"/>
          <w:szCs w:val="24"/>
          <w:lang w:val="sl-SI"/>
        </w:rPr>
        <w:t xml:space="preserve">nja </w:t>
      </w:r>
      <w:r w:rsidRPr="00FE07D3">
        <w:rPr>
          <w:rFonts w:cs="Tahoma"/>
          <w:szCs w:val="24"/>
          <w:lang w:val="sl-SI"/>
        </w:rPr>
        <w:t>na prizadetem območju, mora biti opravljeno v najkrajšem možnem času.</w:t>
      </w:r>
    </w:p>
    <w:p w:rsidR="00897C0B" w:rsidRPr="00FE07D3" w:rsidRDefault="00897C0B" w:rsidP="00F76612">
      <w:pPr>
        <w:jc w:val="both"/>
        <w:rPr>
          <w:rFonts w:cs="Tahoma"/>
          <w:szCs w:val="24"/>
          <w:lang w:val="sl-SI"/>
        </w:rPr>
      </w:pPr>
      <w:r w:rsidRPr="00FE07D3">
        <w:rPr>
          <w:rFonts w:cs="Tahoma"/>
          <w:szCs w:val="24"/>
          <w:lang w:val="sl-SI"/>
        </w:rPr>
        <w:t xml:space="preserve">Komisije za ocenjevanje škode (regijska in občinske komisije) po potresu najprej pripravijo grobo oceno škode, ki je podlaga za odločanje o pomoči prizadetim </w:t>
      </w:r>
      <w:r w:rsidR="00D014E4">
        <w:rPr>
          <w:rFonts w:cs="Tahoma"/>
          <w:szCs w:val="24"/>
          <w:lang w:val="sl-SI"/>
        </w:rPr>
        <w:t>p</w:t>
      </w:r>
      <w:r w:rsidRPr="00FE07D3">
        <w:rPr>
          <w:rFonts w:cs="Tahoma"/>
          <w:szCs w:val="24"/>
          <w:lang w:val="sl-SI"/>
        </w:rPr>
        <w:t>ri zagotavljanju osnovnih pogojev za delo ter pripravo sanacijskih programov.</w:t>
      </w:r>
    </w:p>
    <w:p w:rsidR="00897C0B" w:rsidRPr="00FE07D3" w:rsidRDefault="00897C0B" w:rsidP="00F76612">
      <w:pPr>
        <w:jc w:val="both"/>
        <w:rPr>
          <w:rFonts w:cs="Tahoma"/>
          <w:szCs w:val="24"/>
          <w:lang w:val="sl-SI"/>
        </w:rPr>
      </w:pPr>
      <w:r w:rsidRPr="00FE07D3">
        <w:rPr>
          <w:rFonts w:cs="Tahoma"/>
          <w:szCs w:val="24"/>
          <w:lang w:val="sl-SI"/>
        </w:rPr>
        <w:t>Občina oz štab CZ bo v sodelovanju z Izpostavo RSZR poskrbela za:</w:t>
      </w:r>
    </w:p>
    <w:p w:rsidR="00897C0B" w:rsidRPr="00FE07D3" w:rsidRDefault="00897C0B" w:rsidP="00496F1D">
      <w:pPr>
        <w:numPr>
          <w:ilvl w:val="0"/>
          <w:numId w:val="10"/>
        </w:numPr>
        <w:tabs>
          <w:tab w:val="clear" w:pos="720"/>
        </w:tabs>
        <w:jc w:val="both"/>
        <w:rPr>
          <w:rFonts w:cs="Tahoma"/>
          <w:szCs w:val="24"/>
          <w:lang w:val="sl-SI"/>
        </w:rPr>
      </w:pPr>
      <w:r w:rsidRPr="00FE07D3">
        <w:rPr>
          <w:rFonts w:cs="Tahoma"/>
          <w:szCs w:val="24"/>
          <w:lang w:val="sl-SI"/>
        </w:rPr>
        <w:t>evidenco poškodovanih objektov,</w:t>
      </w:r>
    </w:p>
    <w:p w:rsidR="00897C0B" w:rsidRPr="00FE07D3" w:rsidRDefault="00897C0B" w:rsidP="00496F1D">
      <w:pPr>
        <w:numPr>
          <w:ilvl w:val="0"/>
          <w:numId w:val="10"/>
        </w:numPr>
        <w:tabs>
          <w:tab w:val="clear" w:pos="720"/>
        </w:tabs>
        <w:jc w:val="both"/>
        <w:rPr>
          <w:rFonts w:cs="Tahoma"/>
          <w:szCs w:val="24"/>
          <w:lang w:val="sl-SI"/>
        </w:rPr>
      </w:pPr>
      <w:r w:rsidRPr="00FE07D3">
        <w:rPr>
          <w:rFonts w:cs="Tahoma"/>
          <w:szCs w:val="24"/>
          <w:lang w:val="sl-SI"/>
        </w:rPr>
        <w:t>spremstvo domačinov za lažje delo komisije za ocenjevanje poškodovanosti objektov,</w:t>
      </w:r>
    </w:p>
    <w:p w:rsidR="00897C0B" w:rsidRPr="00FE07D3" w:rsidRDefault="00897C0B" w:rsidP="00496F1D">
      <w:pPr>
        <w:numPr>
          <w:ilvl w:val="0"/>
          <w:numId w:val="10"/>
        </w:numPr>
        <w:tabs>
          <w:tab w:val="clear" w:pos="720"/>
        </w:tabs>
        <w:jc w:val="both"/>
        <w:rPr>
          <w:rFonts w:cs="Tahoma"/>
          <w:szCs w:val="24"/>
          <w:lang w:val="sl-SI"/>
        </w:rPr>
      </w:pPr>
      <w:r w:rsidRPr="00FE07D3">
        <w:rPr>
          <w:rFonts w:cs="Tahoma"/>
          <w:szCs w:val="24"/>
          <w:lang w:val="sl-SI"/>
        </w:rPr>
        <w:t>strokovno pomoč ocenjevalcem in nadzor nad delom ter</w:t>
      </w:r>
    </w:p>
    <w:p w:rsidR="00897C0B" w:rsidRPr="00FE07D3" w:rsidRDefault="00897C0B" w:rsidP="00496F1D">
      <w:pPr>
        <w:numPr>
          <w:ilvl w:val="0"/>
          <w:numId w:val="10"/>
        </w:numPr>
        <w:tabs>
          <w:tab w:val="clear" w:pos="720"/>
        </w:tabs>
        <w:jc w:val="both"/>
        <w:rPr>
          <w:rFonts w:cs="Tahoma"/>
          <w:szCs w:val="24"/>
          <w:lang w:val="sl-SI"/>
        </w:rPr>
      </w:pPr>
      <w:r w:rsidRPr="00FE07D3">
        <w:rPr>
          <w:rFonts w:cs="Tahoma"/>
          <w:szCs w:val="24"/>
          <w:lang w:val="sl-SI"/>
        </w:rPr>
        <w:t>zbiranje in priprava dokumentov.</w:t>
      </w:r>
    </w:p>
    <w:p w:rsidR="002102C2" w:rsidRPr="00FE07D3" w:rsidRDefault="002102C2" w:rsidP="00897C0B">
      <w:pPr>
        <w:jc w:val="both"/>
        <w:rPr>
          <w:rFonts w:cs="Tahoma"/>
          <w:b/>
          <w:i/>
          <w:szCs w:val="24"/>
          <w:lang w:val="sl-SI"/>
        </w:rPr>
      </w:pPr>
    </w:p>
    <w:p w:rsidR="00897C0B" w:rsidRPr="00FE07D3" w:rsidRDefault="002102C2" w:rsidP="00897C0B">
      <w:pPr>
        <w:jc w:val="both"/>
        <w:rPr>
          <w:rFonts w:cs="Tahoma"/>
          <w:sz w:val="26"/>
          <w:szCs w:val="26"/>
          <w:lang w:val="sl-SI"/>
        </w:rPr>
      </w:pPr>
      <w:r w:rsidRPr="00FE07D3">
        <w:rPr>
          <w:rFonts w:cs="Tahoma"/>
          <w:i/>
          <w:sz w:val="26"/>
          <w:szCs w:val="26"/>
          <w:lang w:val="sl-SI"/>
        </w:rPr>
        <w:t>Pomembno je, da</w:t>
      </w:r>
      <w:r w:rsidR="00897C0B" w:rsidRPr="00FE07D3">
        <w:rPr>
          <w:rFonts w:cs="Tahoma"/>
          <w:i/>
          <w:sz w:val="26"/>
          <w:szCs w:val="26"/>
          <w:lang w:val="sl-SI"/>
        </w:rPr>
        <w:t xml:space="preserve"> čimprej zberemo podatke o posledicah potresa in jih posredujemo v ReCO </w:t>
      </w:r>
      <w:r w:rsidR="00DC3346" w:rsidRPr="00FE07D3">
        <w:rPr>
          <w:rFonts w:cs="Tahoma"/>
          <w:i/>
          <w:sz w:val="26"/>
          <w:szCs w:val="26"/>
          <w:lang w:val="sl-SI"/>
        </w:rPr>
        <w:t>Maribor</w:t>
      </w:r>
      <w:r w:rsidR="00897C0B" w:rsidRPr="00FE07D3">
        <w:rPr>
          <w:rFonts w:cs="Tahoma"/>
          <w:i/>
          <w:sz w:val="26"/>
          <w:szCs w:val="26"/>
          <w:lang w:val="sl-SI"/>
        </w:rPr>
        <w:t>, ta pa v CORS</w:t>
      </w:r>
      <w:r w:rsidR="00897C0B" w:rsidRPr="00FE07D3">
        <w:rPr>
          <w:rFonts w:cs="Tahoma"/>
          <w:sz w:val="26"/>
          <w:szCs w:val="26"/>
          <w:lang w:val="sl-SI"/>
        </w:rPr>
        <w:t>.</w:t>
      </w:r>
    </w:p>
    <w:p w:rsidR="00897C0B" w:rsidRPr="00FE07D3" w:rsidRDefault="00897C0B" w:rsidP="00897C0B">
      <w:pPr>
        <w:jc w:val="both"/>
        <w:rPr>
          <w:lang w:val="sl-SI"/>
        </w:rPr>
      </w:pPr>
    </w:p>
    <w:p w:rsidR="00CC11E8" w:rsidRPr="00FE07D3" w:rsidRDefault="00CC11E8" w:rsidP="00897C0B">
      <w:pPr>
        <w:jc w:val="both"/>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4"/>
      </w:tblGrid>
      <w:tr w:rsidR="00897C0B" w:rsidRPr="00FE07D3">
        <w:tc>
          <w:tcPr>
            <w:tcW w:w="9494" w:type="dxa"/>
            <w:tcBorders>
              <w:top w:val="single" w:sz="4" w:space="0" w:color="auto"/>
              <w:left w:val="single" w:sz="4" w:space="0" w:color="auto"/>
              <w:bottom w:val="single" w:sz="4" w:space="0" w:color="auto"/>
              <w:right w:val="single" w:sz="4" w:space="0" w:color="auto"/>
            </w:tcBorders>
            <w:shd w:val="clear" w:color="auto" w:fill="auto"/>
          </w:tcPr>
          <w:p w:rsidR="00897C0B" w:rsidRPr="00FE07D3" w:rsidRDefault="001A704C">
            <w:pPr>
              <w:tabs>
                <w:tab w:val="center" w:pos="2127"/>
              </w:tabs>
              <w:rPr>
                <w:rFonts w:cs="Tahoma"/>
                <w:color w:val="C00000"/>
                <w:szCs w:val="24"/>
                <w:lang w:val="sl-SI"/>
              </w:rPr>
            </w:pPr>
            <w:r w:rsidRPr="00FE07D3">
              <w:rPr>
                <w:rFonts w:cs="Tahoma"/>
                <w:color w:val="C00000"/>
                <w:szCs w:val="24"/>
                <w:lang w:val="sl-SI"/>
              </w:rPr>
              <w:t>D – 3  Program usposabljanja, urjenj</w:t>
            </w:r>
            <w:r w:rsidR="00897C0B" w:rsidRPr="00FE07D3">
              <w:rPr>
                <w:rFonts w:cs="Tahoma"/>
                <w:color w:val="C00000"/>
                <w:szCs w:val="24"/>
                <w:lang w:val="sl-SI"/>
              </w:rPr>
              <w:t xml:space="preserve"> in vaj</w:t>
            </w:r>
          </w:p>
          <w:p w:rsidR="00897C0B" w:rsidRPr="00FE07D3" w:rsidRDefault="001A704C" w:rsidP="001A704C">
            <w:pPr>
              <w:tabs>
                <w:tab w:val="center" w:pos="2127"/>
              </w:tabs>
              <w:rPr>
                <w:color w:val="FF0000"/>
                <w:lang w:val="sl-SI"/>
              </w:rPr>
            </w:pPr>
            <w:r w:rsidRPr="00FE07D3">
              <w:rPr>
                <w:rFonts w:cs="Tahoma"/>
                <w:color w:val="C00000"/>
                <w:szCs w:val="24"/>
                <w:lang w:val="sl-SI"/>
              </w:rPr>
              <w:t>Sklep o imenovanju</w:t>
            </w:r>
            <w:r w:rsidR="00897C0B" w:rsidRPr="00FE07D3">
              <w:rPr>
                <w:rFonts w:cs="Tahoma"/>
                <w:color w:val="C00000"/>
                <w:szCs w:val="24"/>
                <w:lang w:val="sl-SI"/>
              </w:rPr>
              <w:t xml:space="preserve"> občinske komisije za ocenjevanje škode ob naravnih in drugih nesrečah</w:t>
            </w:r>
          </w:p>
        </w:tc>
      </w:tr>
    </w:tbl>
    <w:p w:rsidR="00234620" w:rsidRPr="00FE07D3" w:rsidRDefault="00234620">
      <w:pPr>
        <w:rPr>
          <w:b/>
          <w:color w:val="800000"/>
          <w:sz w:val="36"/>
          <w:lang w:val="sl-SI"/>
        </w:rPr>
      </w:pPr>
      <w:r w:rsidRPr="00FE07D3">
        <w:rPr>
          <w:b/>
          <w:color w:val="800000"/>
          <w:sz w:val="36"/>
          <w:lang w:val="sl-SI"/>
        </w:rPr>
        <w:br w:type="page"/>
      </w:r>
    </w:p>
    <w:p w:rsidR="00897C0B" w:rsidRPr="00FE07D3" w:rsidRDefault="00897C0B" w:rsidP="00234620">
      <w:pPr>
        <w:pStyle w:val="Naslov1"/>
      </w:pPr>
      <w:bookmarkStart w:id="60" w:name="_Toc461445111"/>
      <w:r w:rsidRPr="00FE07D3">
        <w:lastRenderedPageBreak/>
        <w:t>RAZLAGA POJMOV IN OKRAJŠAV</w:t>
      </w:r>
      <w:bookmarkEnd w:id="60"/>
    </w:p>
    <w:p w:rsidR="00897C0B" w:rsidRPr="00FE07D3" w:rsidRDefault="00897C0B" w:rsidP="00897C0B">
      <w:pPr>
        <w:rPr>
          <w:lang w:val="sl-SI"/>
        </w:rPr>
      </w:pPr>
    </w:p>
    <w:p w:rsidR="00897C0B" w:rsidRPr="00FE07D3" w:rsidRDefault="00D16D38" w:rsidP="00234620">
      <w:pPr>
        <w:pStyle w:val="Naslov2"/>
        <w:numPr>
          <w:ilvl w:val="0"/>
          <w:numId w:val="0"/>
        </w:numPr>
        <w:ind w:left="360" w:hanging="360"/>
        <w:rPr>
          <w:lang w:val="sl-SI"/>
        </w:rPr>
      </w:pPr>
      <w:bookmarkStart w:id="61" w:name="_Toc461445112"/>
      <w:r w:rsidRPr="00FE07D3">
        <w:rPr>
          <w:lang w:val="sl-SI"/>
        </w:rPr>
        <w:t>7</w:t>
      </w:r>
      <w:r w:rsidR="00234620" w:rsidRPr="00FE07D3">
        <w:rPr>
          <w:lang w:val="sl-SI"/>
        </w:rPr>
        <w:t>.1.</w:t>
      </w:r>
      <w:r w:rsidR="00234620" w:rsidRPr="00FE07D3">
        <w:rPr>
          <w:lang w:val="sl-SI"/>
        </w:rPr>
        <w:tab/>
      </w:r>
      <w:r w:rsidR="00897C0B" w:rsidRPr="00FE07D3">
        <w:rPr>
          <w:lang w:val="sl-SI"/>
        </w:rPr>
        <w:t>P</w:t>
      </w:r>
      <w:r w:rsidR="00282CA0" w:rsidRPr="00FE07D3">
        <w:rPr>
          <w:lang w:val="sl-SI"/>
        </w:rPr>
        <w:t>omen pojmov</w:t>
      </w:r>
      <w:bookmarkEnd w:id="61"/>
    </w:p>
    <w:p w:rsidR="00897C0B" w:rsidRPr="00FE07D3" w:rsidRDefault="00897C0B" w:rsidP="00897C0B">
      <w:pPr>
        <w:rPr>
          <w:lang w:val="sl-SI"/>
        </w:rPr>
      </w:pPr>
    </w:p>
    <w:p w:rsidR="00F76612" w:rsidRPr="00FE07D3" w:rsidRDefault="00F76612" w:rsidP="00F76612">
      <w:pPr>
        <w:spacing w:before="100" w:beforeAutospacing="1"/>
        <w:jc w:val="both"/>
        <w:rPr>
          <w:rFonts w:cs="Tahoma"/>
          <w:szCs w:val="24"/>
          <w:lang w:val="sl-SI"/>
        </w:rPr>
      </w:pPr>
      <w:r w:rsidRPr="00FE07D3">
        <w:rPr>
          <w:rFonts w:cs="Tahoma"/>
          <w:b/>
          <w:bCs/>
          <w:szCs w:val="24"/>
          <w:lang w:val="sl-SI"/>
        </w:rPr>
        <w:t>Epicenter (nadžarišče potresa)</w:t>
      </w:r>
      <w:r w:rsidRPr="00FE07D3">
        <w:rPr>
          <w:rFonts w:cs="Tahoma"/>
          <w:szCs w:val="24"/>
          <w:lang w:val="sl-SI"/>
        </w:rPr>
        <w:t xml:space="preserve"> je območje na površju Zemlje, ki leži navpično nad žariščem potresa (hipocentrom) in je zato tudi najbližje žarišču. V epicentru so učinki potresa navadno najmočnejši, z oddaljevanjem od epicentra pa intenziteta potresa slabi.</w:t>
      </w:r>
    </w:p>
    <w:p w:rsidR="00F76612" w:rsidRPr="00FE07D3" w:rsidRDefault="00F76612" w:rsidP="00F76612">
      <w:pPr>
        <w:spacing w:before="100" w:beforeAutospacing="1"/>
        <w:jc w:val="both"/>
        <w:rPr>
          <w:rFonts w:cs="Tahoma"/>
          <w:szCs w:val="24"/>
          <w:lang w:val="sl-SI"/>
        </w:rPr>
      </w:pPr>
      <w:r w:rsidRPr="00FE07D3">
        <w:rPr>
          <w:rFonts w:cs="Tahoma"/>
          <w:b/>
          <w:bCs/>
          <w:szCs w:val="24"/>
          <w:lang w:val="sl-SI"/>
        </w:rPr>
        <w:t>Intenziteta (I)</w:t>
      </w:r>
      <w:r w:rsidRPr="00FE07D3">
        <w:rPr>
          <w:rFonts w:cs="Tahoma"/>
          <w:szCs w:val="24"/>
          <w:lang w:val="sl-SI"/>
        </w:rPr>
        <w:t xml:space="preserve"> je subjektivna opisna mera za učinke potresa na ljudi, živali, predmete, zgradbe in naravo, ki fizikalno ni definirana Odvisna je od magnitude potresa, oddaljenosti od nadžarišča, globine žarišča in lokalnih dejavnikov (lokalne geologije in topografije, medsebojnega delovanja tal in zgradb, resonance, usmerjenosti prelomnega pretrga ipd.). Je tudi najpomembnejši podatek za prebivalce, saj z njo opisujemo učinke potresa na ljudi, predmete, zgradbe in naravo. Intenziteta se meri v stopnjah intenzitetnih lestvic brezdimenzionalne veličine (MCS, MSK, EMS, MM, JMA). V Sloveniji se uporablja evropska potresna lestvica EMS-98. Intenziteta je navadno največja v nadžarišču potresa, z oddaljevanjem od nadžarišča pa postopoma slabi. Opredeljena je za omejeno območje, ne za točko, in za skupino ogroženih, ne za posameznika.</w:t>
      </w:r>
    </w:p>
    <w:p w:rsidR="00F76612" w:rsidRPr="00FE07D3" w:rsidRDefault="00F76612" w:rsidP="00F76612">
      <w:pPr>
        <w:spacing w:before="100" w:beforeAutospacing="1"/>
        <w:jc w:val="both"/>
        <w:rPr>
          <w:rFonts w:cs="Tahoma"/>
          <w:szCs w:val="24"/>
          <w:lang w:val="sl-SI"/>
        </w:rPr>
      </w:pPr>
      <w:r w:rsidRPr="00FE07D3">
        <w:rPr>
          <w:rFonts w:cs="Tahoma"/>
          <w:b/>
          <w:bCs/>
          <w:szCs w:val="24"/>
          <w:lang w:val="sl-SI"/>
        </w:rPr>
        <w:t xml:space="preserve">Potres </w:t>
      </w:r>
      <w:r w:rsidRPr="00FE07D3">
        <w:rPr>
          <w:rFonts w:cs="Tahoma"/>
          <w:bCs/>
          <w:szCs w:val="24"/>
          <w:lang w:val="sl-SI"/>
        </w:rPr>
        <w:t>je tresenje</w:t>
      </w:r>
      <w:r w:rsidR="00C123E8">
        <w:rPr>
          <w:rFonts w:cs="Tahoma"/>
          <w:bCs/>
          <w:szCs w:val="24"/>
          <w:lang w:val="sl-SI"/>
        </w:rPr>
        <w:t xml:space="preserve"> </w:t>
      </w:r>
      <w:r w:rsidRPr="00FE07D3">
        <w:rPr>
          <w:rFonts w:cs="Tahoma"/>
          <w:szCs w:val="24"/>
          <w:lang w:val="sl-SI"/>
        </w:rPr>
        <w:t>tal in sevanje potresne energije (potresno valovanje), ki nastane ob nenadni sprostitvi nakopičenih tektonskih napetosti v Zemljini skorji ali zgornjem delu zemeljskega plašča. Večino potresov povzroči prelomni pretrg in zdrs tektonskih plošč, pogosto pa tudi ognjeniška in magmatska dejavnost ali druge nenadne spremembe mehanske napetosti v Zemlji.</w:t>
      </w:r>
    </w:p>
    <w:p w:rsidR="00F76612" w:rsidRPr="00FE07D3" w:rsidRDefault="00F76612" w:rsidP="00F76612">
      <w:pPr>
        <w:spacing w:before="100" w:beforeAutospacing="1"/>
        <w:jc w:val="both"/>
        <w:rPr>
          <w:rFonts w:cs="Tahoma"/>
          <w:b/>
          <w:bCs/>
          <w:szCs w:val="24"/>
          <w:lang w:val="sl-SI"/>
        </w:rPr>
      </w:pPr>
      <w:r w:rsidRPr="00FE07D3">
        <w:rPr>
          <w:rFonts w:cs="Tahoma"/>
          <w:b/>
          <w:bCs/>
          <w:szCs w:val="24"/>
          <w:lang w:val="sl-SI"/>
        </w:rPr>
        <w:t xml:space="preserve">Potresna nevarnost </w:t>
      </w:r>
      <w:r w:rsidRPr="00FE07D3">
        <w:rPr>
          <w:rFonts w:cs="Tahoma"/>
          <w:szCs w:val="24"/>
          <w:lang w:val="sl-SI"/>
        </w:rPr>
        <w:t xml:space="preserve">(angl. seismic hazard) je naravna danost za pojav potresa. Določena je verjetnostno (z verjetnostjo prekoračitve) ali deterministično. </w:t>
      </w:r>
    </w:p>
    <w:p w:rsidR="00F76612" w:rsidRPr="00FE07D3" w:rsidRDefault="00F76612" w:rsidP="00F76612">
      <w:pPr>
        <w:spacing w:before="100" w:beforeAutospacing="1"/>
        <w:jc w:val="both"/>
        <w:rPr>
          <w:rFonts w:cs="Tahoma"/>
          <w:b/>
          <w:bCs/>
          <w:szCs w:val="24"/>
          <w:lang w:val="sl-SI"/>
        </w:rPr>
      </w:pPr>
      <w:r w:rsidRPr="00FE07D3">
        <w:rPr>
          <w:rFonts w:cs="Tahoma"/>
          <w:b/>
          <w:bCs/>
          <w:szCs w:val="24"/>
          <w:lang w:val="sl-SI"/>
        </w:rPr>
        <w:t xml:space="preserve">Potresna ogroženost </w:t>
      </w:r>
      <w:r w:rsidRPr="00FE07D3">
        <w:rPr>
          <w:rFonts w:cs="Tahoma"/>
          <w:szCs w:val="24"/>
          <w:lang w:val="sl-SI"/>
        </w:rPr>
        <w:t>(angl. seismic risk) so pričakovane družbene in ekonomske posledice potresa. Je verjetnostni pojem in je odvisna od potresne nevarnosti, potresne ranljivosti stavb, gostote naseljenosti in časa izpostavljenosti.</w:t>
      </w:r>
    </w:p>
    <w:p w:rsidR="00F76612" w:rsidRPr="00FE07D3" w:rsidRDefault="00F76612" w:rsidP="00F76612">
      <w:pPr>
        <w:jc w:val="both"/>
        <w:rPr>
          <w:rFonts w:cs="Tahoma"/>
          <w:szCs w:val="24"/>
          <w:lang w:val="sl-SI"/>
        </w:rPr>
      </w:pPr>
    </w:p>
    <w:p w:rsidR="00F76612" w:rsidRPr="00FE07D3" w:rsidRDefault="00F76612" w:rsidP="00F76612">
      <w:pPr>
        <w:jc w:val="both"/>
        <w:rPr>
          <w:rFonts w:cs="Tahoma"/>
          <w:szCs w:val="24"/>
          <w:lang w:val="sl-SI"/>
        </w:rPr>
      </w:pPr>
      <w:r w:rsidRPr="00FE07D3">
        <w:rPr>
          <w:rFonts w:cs="Tahoma"/>
          <w:b/>
          <w:szCs w:val="24"/>
          <w:lang w:val="sl-SI"/>
        </w:rPr>
        <w:t>Škoda</w:t>
      </w:r>
      <w:r w:rsidRPr="00FE07D3">
        <w:rPr>
          <w:rFonts w:cs="Tahoma"/>
          <w:szCs w:val="24"/>
          <w:lang w:val="sl-SI"/>
        </w:rPr>
        <w:t xml:space="preserve"> obsega ekonomske izgube, ocenjene po nesreči.</w:t>
      </w:r>
    </w:p>
    <w:p w:rsidR="00F76612" w:rsidRPr="001F3233" w:rsidRDefault="00F76612" w:rsidP="00F76612">
      <w:pPr>
        <w:rPr>
          <w:rFonts w:cs="Tahoma"/>
          <w:lang w:val="sl-SI"/>
        </w:rPr>
      </w:pPr>
    </w:p>
    <w:p w:rsidR="00897C0B" w:rsidRPr="00FE07D3" w:rsidRDefault="00897C0B" w:rsidP="00897C0B">
      <w:pPr>
        <w:rPr>
          <w:rFonts w:cs="Tahoma"/>
          <w:lang w:val="sl-SI"/>
        </w:rPr>
      </w:pPr>
    </w:p>
    <w:p w:rsidR="00897C0B" w:rsidRPr="00FE07D3" w:rsidRDefault="00D16D38" w:rsidP="00234620">
      <w:pPr>
        <w:pStyle w:val="Naslov2"/>
        <w:numPr>
          <w:ilvl w:val="0"/>
          <w:numId w:val="0"/>
        </w:numPr>
        <w:ind w:left="360" w:hanging="360"/>
        <w:rPr>
          <w:sz w:val="24"/>
          <w:lang w:val="sl-SI"/>
        </w:rPr>
      </w:pPr>
      <w:bookmarkStart w:id="62" w:name="_Toc461445113"/>
      <w:r w:rsidRPr="00FE07D3">
        <w:rPr>
          <w:lang w:val="sl-SI"/>
        </w:rPr>
        <w:t>7</w:t>
      </w:r>
      <w:r w:rsidR="00234620" w:rsidRPr="00FE07D3">
        <w:rPr>
          <w:lang w:val="sl-SI"/>
        </w:rPr>
        <w:t>.2.</w:t>
      </w:r>
      <w:r w:rsidR="00234620" w:rsidRPr="00FE07D3">
        <w:rPr>
          <w:lang w:val="sl-SI"/>
        </w:rPr>
        <w:tab/>
      </w:r>
      <w:r w:rsidR="00897C0B" w:rsidRPr="00FE07D3">
        <w:rPr>
          <w:lang w:val="sl-SI"/>
        </w:rPr>
        <w:t>R</w:t>
      </w:r>
      <w:r w:rsidR="00282CA0" w:rsidRPr="00FE07D3">
        <w:rPr>
          <w:lang w:val="sl-SI"/>
        </w:rPr>
        <w:t>azlaga okrajšav</w:t>
      </w:r>
      <w:bookmarkEnd w:id="62"/>
    </w:p>
    <w:p w:rsidR="00897C0B" w:rsidRPr="00FE07D3" w:rsidRDefault="00897C0B" w:rsidP="00897C0B">
      <w:pPr>
        <w:rPr>
          <w:lang w:val="sl-SI"/>
        </w:rPr>
      </w:pPr>
    </w:p>
    <w:p w:rsidR="00897C0B" w:rsidRPr="00FE07D3" w:rsidRDefault="004069F9" w:rsidP="00897C0B">
      <w:pPr>
        <w:rPr>
          <w:rFonts w:cs="Tahoma"/>
          <w:lang w:val="sl-SI"/>
        </w:rPr>
      </w:pPr>
      <w:r w:rsidRPr="00FE07D3">
        <w:rPr>
          <w:rFonts w:cs="Tahoma"/>
          <w:lang w:val="sl-SI"/>
        </w:rPr>
        <w:t>ARSO</w:t>
      </w:r>
      <w:r w:rsidRPr="00FE07D3">
        <w:rPr>
          <w:rFonts w:cs="Tahoma"/>
          <w:lang w:val="sl-SI"/>
        </w:rPr>
        <w:tab/>
      </w:r>
      <w:r w:rsidRPr="00FE07D3">
        <w:rPr>
          <w:rFonts w:cs="Tahoma"/>
          <w:lang w:val="sl-SI"/>
        </w:rPr>
        <w:tab/>
        <w:t>Agencija RS za okolje</w:t>
      </w:r>
    </w:p>
    <w:p w:rsidR="00897C0B" w:rsidRPr="00FE07D3" w:rsidRDefault="00913479" w:rsidP="00897C0B">
      <w:pPr>
        <w:rPr>
          <w:rFonts w:cs="Tahoma"/>
          <w:lang w:val="sl-SI"/>
        </w:rPr>
      </w:pPr>
      <w:r w:rsidRPr="00FE07D3">
        <w:rPr>
          <w:rFonts w:cs="Tahoma"/>
          <w:lang w:val="sl-SI"/>
        </w:rPr>
        <w:t>CORS</w:t>
      </w:r>
      <w:r w:rsidRPr="00FE07D3">
        <w:rPr>
          <w:rFonts w:cs="Tahoma"/>
          <w:lang w:val="sl-SI"/>
        </w:rPr>
        <w:tab/>
      </w:r>
      <w:r w:rsidRPr="00FE07D3">
        <w:rPr>
          <w:rFonts w:cs="Tahoma"/>
          <w:lang w:val="sl-SI"/>
        </w:rPr>
        <w:tab/>
      </w:r>
      <w:r w:rsidR="00897C0B" w:rsidRPr="00FE07D3">
        <w:rPr>
          <w:rFonts w:cs="Tahoma"/>
          <w:lang w:val="sl-SI"/>
        </w:rPr>
        <w:t>Center za obveščanje Republike Slovenije</w:t>
      </w:r>
    </w:p>
    <w:p w:rsidR="00897C0B" w:rsidRPr="00FE07D3" w:rsidRDefault="00913479" w:rsidP="00897C0B">
      <w:pPr>
        <w:rPr>
          <w:rFonts w:cs="Tahoma"/>
          <w:lang w:val="sl-SI"/>
        </w:rPr>
      </w:pPr>
      <w:r w:rsidRPr="00FE07D3">
        <w:rPr>
          <w:rFonts w:cs="Tahoma"/>
          <w:lang w:val="sl-SI"/>
        </w:rPr>
        <w:t>CZ</w:t>
      </w:r>
      <w:r w:rsidRPr="00FE07D3">
        <w:rPr>
          <w:rFonts w:cs="Tahoma"/>
          <w:lang w:val="sl-SI"/>
        </w:rPr>
        <w:tab/>
      </w:r>
      <w:r w:rsidRPr="00FE07D3">
        <w:rPr>
          <w:rFonts w:cs="Tahoma"/>
          <w:lang w:val="sl-SI"/>
        </w:rPr>
        <w:tab/>
      </w:r>
      <w:r w:rsidR="00897C0B" w:rsidRPr="00FE07D3">
        <w:rPr>
          <w:rFonts w:cs="Tahoma"/>
          <w:lang w:val="sl-SI"/>
        </w:rPr>
        <w:t>Civilna zaščita</w:t>
      </w:r>
    </w:p>
    <w:p w:rsidR="00897C0B" w:rsidRPr="00FE07D3" w:rsidRDefault="00897C0B" w:rsidP="00897C0B">
      <w:pPr>
        <w:jc w:val="both"/>
        <w:rPr>
          <w:rFonts w:cs="Tahoma"/>
          <w:lang w:val="sl-SI"/>
        </w:rPr>
      </w:pPr>
      <w:r w:rsidRPr="00FE07D3">
        <w:rPr>
          <w:rFonts w:cs="Tahoma"/>
          <w:lang w:val="sl-SI"/>
        </w:rPr>
        <w:t>CZ RS</w:t>
      </w:r>
      <w:r w:rsidR="00251DC8" w:rsidRPr="00FE07D3">
        <w:rPr>
          <w:rFonts w:cs="Tahoma"/>
          <w:b/>
          <w:lang w:val="sl-SI"/>
        </w:rPr>
        <w:tab/>
      </w:r>
      <w:r w:rsidR="00B70123">
        <w:rPr>
          <w:rFonts w:cs="Tahoma"/>
          <w:b/>
          <w:lang w:val="sl-SI"/>
        </w:rPr>
        <w:tab/>
      </w:r>
      <w:r w:rsidRPr="00FE07D3">
        <w:rPr>
          <w:rFonts w:cs="Tahoma"/>
          <w:lang w:val="sl-SI"/>
        </w:rPr>
        <w:t>Civilna zaščita Republike Slovenije</w:t>
      </w:r>
    </w:p>
    <w:p w:rsidR="00897C0B" w:rsidRPr="00FE07D3" w:rsidRDefault="00913479" w:rsidP="00897C0B">
      <w:pPr>
        <w:jc w:val="both"/>
        <w:rPr>
          <w:rFonts w:cs="Tahoma"/>
          <w:lang w:val="sl-SI"/>
        </w:rPr>
      </w:pPr>
      <w:r w:rsidRPr="00FE07D3">
        <w:rPr>
          <w:rFonts w:cs="Tahoma"/>
          <w:lang w:val="sl-SI"/>
        </w:rPr>
        <w:t>ECZ 5</w:t>
      </w:r>
      <w:r w:rsidRPr="00FE07D3">
        <w:rPr>
          <w:rFonts w:cs="Tahoma"/>
          <w:lang w:val="sl-SI"/>
        </w:rPr>
        <w:tab/>
      </w:r>
      <w:r w:rsidRPr="00FE07D3">
        <w:rPr>
          <w:rFonts w:cs="Tahoma"/>
          <w:lang w:val="sl-SI"/>
        </w:rPr>
        <w:tab/>
      </w:r>
      <w:r w:rsidR="00897C0B" w:rsidRPr="00FE07D3">
        <w:rPr>
          <w:rFonts w:cs="Tahoma"/>
          <w:lang w:val="sl-SI"/>
        </w:rPr>
        <w:t>Obrazec  poziv</w:t>
      </w:r>
      <w:r w:rsidR="001229E4" w:rsidRPr="00FE07D3">
        <w:rPr>
          <w:rFonts w:cs="Tahoma"/>
          <w:lang w:val="sl-SI"/>
        </w:rPr>
        <w:t xml:space="preserve"> pripadniku Civilne zaščite</w:t>
      </w:r>
    </w:p>
    <w:p w:rsidR="00897C0B" w:rsidRPr="00FE07D3" w:rsidRDefault="00913479" w:rsidP="00897C0B">
      <w:pPr>
        <w:jc w:val="both"/>
        <w:rPr>
          <w:rFonts w:cs="Tahoma"/>
          <w:b/>
          <w:lang w:val="sl-SI"/>
        </w:rPr>
      </w:pPr>
      <w:r w:rsidRPr="00FE07D3">
        <w:rPr>
          <w:rFonts w:cs="Tahoma"/>
          <w:lang w:val="sl-SI"/>
        </w:rPr>
        <w:t>ELME</w:t>
      </w:r>
      <w:r w:rsidRPr="00FE07D3">
        <w:rPr>
          <w:rFonts w:cs="Tahoma"/>
          <w:lang w:val="sl-SI"/>
        </w:rPr>
        <w:tab/>
      </w:r>
      <w:r w:rsidRPr="00FE07D3">
        <w:rPr>
          <w:rFonts w:cs="Tahoma"/>
          <w:lang w:val="sl-SI"/>
        </w:rPr>
        <w:tab/>
      </w:r>
      <w:r w:rsidR="00897C0B" w:rsidRPr="00FE07D3">
        <w:rPr>
          <w:rFonts w:cs="Tahoma"/>
          <w:lang w:val="sl-SI"/>
        </w:rPr>
        <w:t>Ekološki laboratorij z mobilno enoto</w:t>
      </w:r>
    </w:p>
    <w:p w:rsidR="00897C0B" w:rsidRPr="00FE07D3" w:rsidRDefault="00897C0B" w:rsidP="00897C0B">
      <w:pPr>
        <w:jc w:val="both"/>
        <w:rPr>
          <w:rFonts w:cs="Tahoma"/>
          <w:b/>
          <w:lang w:val="sl-SI"/>
        </w:rPr>
      </w:pPr>
      <w:r w:rsidRPr="00FE07D3">
        <w:rPr>
          <w:rFonts w:cs="Tahoma"/>
          <w:lang w:val="sl-SI"/>
        </w:rPr>
        <w:t>EMS</w:t>
      </w:r>
      <w:r w:rsidR="00913479" w:rsidRPr="00FE07D3">
        <w:rPr>
          <w:rFonts w:cs="Tahoma"/>
          <w:lang w:val="sl-SI"/>
        </w:rPr>
        <w:tab/>
      </w:r>
      <w:r w:rsidR="00913479" w:rsidRPr="00FE07D3">
        <w:rPr>
          <w:rFonts w:cs="Tahoma"/>
          <w:lang w:val="sl-SI"/>
        </w:rPr>
        <w:tab/>
      </w:r>
      <w:r w:rsidRPr="00FE07D3">
        <w:rPr>
          <w:rFonts w:cs="Tahoma"/>
          <w:lang w:val="sl-SI"/>
        </w:rPr>
        <w:t>Evropska potresna lestvica</w:t>
      </w:r>
    </w:p>
    <w:p w:rsidR="00897C0B" w:rsidRPr="00FE07D3" w:rsidRDefault="00913479" w:rsidP="00897C0B">
      <w:pPr>
        <w:jc w:val="both"/>
        <w:rPr>
          <w:rFonts w:cs="Tahoma"/>
          <w:lang w:val="sl-SI"/>
        </w:rPr>
      </w:pPr>
      <w:r w:rsidRPr="00FE07D3">
        <w:rPr>
          <w:rFonts w:cs="Tahoma"/>
          <w:lang w:val="sl-SI"/>
        </w:rPr>
        <w:t>MEEL</w:t>
      </w:r>
      <w:r w:rsidRPr="00FE07D3">
        <w:rPr>
          <w:rFonts w:cs="Tahoma"/>
          <w:lang w:val="sl-SI"/>
        </w:rPr>
        <w:tab/>
      </w:r>
      <w:r w:rsidRPr="00FE07D3">
        <w:rPr>
          <w:rFonts w:cs="Tahoma"/>
          <w:lang w:val="sl-SI"/>
        </w:rPr>
        <w:tab/>
      </w:r>
      <w:r w:rsidR="00897C0B" w:rsidRPr="00FE07D3">
        <w:rPr>
          <w:rFonts w:cs="Tahoma"/>
          <w:lang w:val="sl-SI"/>
        </w:rPr>
        <w:t>Mobilna enota ekološkega laboratorija</w:t>
      </w:r>
    </w:p>
    <w:p w:rsidR="00897C0B" w:rsidRPr="00FE07D3" w:rsidRDefault="00913479" w:rsidP="00897C0B">
      <w:pPr>
        <w:jc w:val="both"/>
        <w:rPr>
          <w:rFonts w:cs="Tahoma"/>
          <w:lang w:val="sl-SI"/>
        </w:rPr>
      </w:pPr>
      <w:r w:rsidRPr="00FE07D3">
        <w:rPr>
          <w:rFonts w:cs="Tahoma"/>
          <w:lang w:val="sl-SI"/>
        </w:rPr>
        <w:t>MCS</w:t>
      </w:r>
      <w:r w:rsidRPr="00FE07D3">
        <w:rPr>
          <w:rFonts w:cs="Tahoma"/>
          <w:lang w:val="sl-SI"/>
        </w:rPr>
        <w:tab/>
      </w:r>
      <w:r w:rsidRPr="00FE07D3">
        <w:rPr>
          <w:rFonts w:cs="Tahoma"/>
          <w:lang w:val="sl-SI"/>
        </w:rPr>
        <w:tab/>
      </w:r>
      <w:r w:rsidR="00897C0B" w:rsidRPr="00FE07D3">
        <w:rPr>
          <w:rFonts w:cs="Tahoma"/>
          <w:lang w:val="sl-SI"/>
        </w:rPr>
        <w:t>Mercalli-Cancani-Sieberg potresna lestvica</w:t>
      </w:r>
    </w:p>
    <w:p w:rsidR="00897C0B" w:rsidRPr="00FE07D3" w:rsidRDefault="00897C0B" w:rsidP="00897C0B">
      <w:pPr>
        <w:jc w:val="both"/>
        <w:rPr>
          <w:rFonts w:cs="Tahoma"/>
          <w:lang w:val="sl-SI"/>
        </w:rPr>
      </w:pPr>
      <w:r w:rsidRPr="00FE07D3">
        <w:rPr>
          <w:rFonts w:cs="Tahoma"/>
          <w:lang w:val="sl-SI"/>
        </w:rPr>
        <w:t>MNZ</w:t>
      </w:r>
      <w:r w:rsidRPr="00FE07D3">
        <w:rPr>
          <w:rFonts w:cs="Tahoma"/>
          <w:b/>
          <w:lang w:val="sl-SI"/>
        </w:rPr>
        <w:tab/>
      </w:r>
      <w:r w:rsidRPr="00FE07D3">
        <w:rPr>
          <w:rFonts w:cs="Tahoma"/>
          <w:b/>
          <w:lang w:val="sl-SI"/>
        </w:rPr>
        <w:tab/>
      </w:r>
      <w:r w:rsidRPr="00FE07D3">
        <w:rPr>
          <w:rFonts w:cs="Tahoma"/>
          <w:lang w:val="sl-SI"/>
        </w:rPr>
        <w:t>Ministrstvo za notranje zadeve</w:t>
      </w:r>
    </w:p>
    <w:p w:rsidR="00897C0B" w:rsidRPr="00FE07D3" w:rsidRDefault="00913479" w:rsidP="00897C0B">
      <w:pPr>
        <w:jc w:val="both"/>
        <w:rPr>
          <w:rFonts w:cs="Tahoma"/>
          <w:b/>
          <w:lang w:val="sl-SI"/>
        </w:rPr>
      </w:pPr>
      <w:r w:rsidRPr="00FE07D3">
        <w:rPr>
          <w:rFonts w:cs="Tahoma"/>
          <w:lang w:val="sl-SI"/>
        </w:rPr>
        <w:lastRenderedPageBreak/>
        <w:t>MSK</w:t>
      </w:r>
      <w:r w:rsidRPr="00FE07D3">
        <w:rPr>
          <w:rFonts w:cs="Tahoma"/>
          <w:lang w:val="sl-SI"/>
        </w:rPr>
        <w:tab/>
      </w:r>
      <w:r w:rsidRPr="00FE07D3">
        <w:rPr>
          <w:rFonts w:cs="Tahoma"/>
          <w:lang w:val="sl-SI"/>
        </w:rPr>
        <w:tab/>
      </w:r>
      <w:r w:rsidR="00897C0B" w:rsidRPr="00FE07D3">
        <w:rPr>
          <w:rFonts w:cs="Tahoma"/>
          <w:lang w:val="sl-SI"/>
        </w:rPr>
        <w:t>Medvedov-Sponheuer-Karnikov potresna lestvica</w:t>
      </w:r>
    </w:p>
    <w:p w:rsidR="00897C0B" w:rsidRPr="00FE07D3" w:rsidRDefault="00897C0B" w:rsidP="00897C0B">
      <w:pPr>
        <w:jc w:val="both"/>
        <w:rPr>
          <w:rFonts w:cs="Tahoma"/>
          <w:b/>
          <w:lang w:val="sl-SI"/>
        </w:rPr>
      </w:pPr>
      <w:r w:rsidRPr="00FE07D3">
        <w:rPr>
          <w:rFonts w:cs="Tahoma"/>
          <w:lang w:val="sl-SI"/>
        </w:rPr>
        <w:t>MTS</w:t>
      </w:r>
      <w:r w:rsidRPr="00FE07D3">
        <w:rPr>
          <w:rFonts w:cs="Tahoma"/>
          <w:b/>
          <w:lang w:val="sl-SI"/>
        </w:rPr>
        <w:tab/>
      </w:r>
      <w:r w:rsidRPr="00FE07D3">
        <w:rPr>
          <w:rFonts w:cs="Tahoma"/>
          <w:b/>
          <w:lang w:val="sl-SI"/>
        </w:rPr>
        <w:tab/>
      </w:r>
      <w:r w:rsidRPr="00FE07D3">
        <w:rPr>
          <w:rFonts w:cs="Tahoma"/>
          <w:lang w:val="sl-SI"/>
        </w:rPr>
        <w:t>Materialno tehnična sredstva</w:t>
      </w:r>
    </w:p>
    <w:p w:rsidR="00897C0B" w:rsidRPr="00FE07D3" w:rsidRDefault="00897C0B" w:rsidP="00897C0B">
      <w:pPr>
        <w:jc w:val="both"/>
        <w:rPr>
          <w:rFonts w:cs="Tahoma"/>
          <w:b/>
          <w:lang w:val="sl-SI"/>
        </w:rPr>
      </w:pPr>
      <w:r w:rsidRPr="00FE07D3">
        <w:rPr>
          <w:rFonts w:cs="Tahoma"/>
          <w:lang w:val="sl-SI"/>
        </w:rPr>
        <w:t>OKC</w:t>
      </w:r>
      <w:r w:rsidRPr="00FE07D3">
        <w:rPr>
          <w:rFonts w:cs="Tahoma"/>
          <w:b/>
          <w:lang w:val="sl-SI"/>
        </w:rPr>
        <w:tab/>
      </w:r>
      <w:r w:rsidRPr="00FE07D3">
        <w:rPr>
          <w:rFonts w:cs="Tahoma"/>
          <w:b/>
          <w:lang w:val="sl-SI"/>
        </w:rPr>
        <w:tab/>
      </w:r>
      <w:r w:rsidRPr="00FE07D3">
        <w:rPr>
          <w:rFonts w:cs="Tahoma"/>
          <w:lang w:val="sl-SI"/>
        </w:rPr>
        <w:t>Operativno komunikacijski center</w:t>
      </w:r>
    </w:p>
    <w:p w:rsidR="00897C0B" w:rsidRPr="00FE07D3" w:rsidRDefault="00897C0B" w:rsidP="00897C0B">
      <w:pPr>
        <w:jc w:val="both"/>
        <w:rPr>
          <w:rFonts w:cs="Tahoma"/>
          <w:b/>
          <w:lang w:val="sl-SI"/>
        </w:rPr>
      </w:pPr>
      <w:r w:rsidRPr="00FE07D3">
        <w:rPr>
          <w:rFonts w:cs="Tahoma"/>
          <w:lang w:val="sl-SI"/>
        </w:rPr>
        <w:t>PGD</w:t>
      </w:r>
      <w:r w:rsidRPr="00FE07D3">
        <w:rPr>
          <w:rFonts w:cs="Tahoma"/>
          <w:b/>
          <w:lang w:val="sl-SI"/>
        </w:rPr>
        <w:tab/>
      </w:r>
      <w:r w:rsidRPr="00FE07D3">
        <w:rPr>
          <w:rFonts w:cs="Tahoma"/>
          <w:b/>
          <w:lang w:val="sl-SI"/>
        </w:rPr>
        <w:tab/>
      </w:r>
      <w:r w:rsidRPr="00FE07D3">
        <w:rPr>
          <w:rFonts w:cs="Tahoma"/>
          <w:lang w:val="sl-SI"/>
        </w:rPr>
        <w:t>Prostovoljno gasilsko društvo</w:t>
      </w:r>
    </w:p>
    <w:p w:rsidR="00897C0B" w:rsidRPr="00FE07D3" w:rsidRDefault="00897C0B" w:rsidP="00897C0B">
      <w:pPr>
        <w:jc w:val="both"/>
        <w:rPr>
          <w:rFonts w:cs="Tahoma"/>
          <w:b/>
          <w:lang w:val="sl-SI"/>
        </w:rPr>
      </w:pPr>
      <w:r w:rsidRPr="00FE07D3">
        <w:rPr>
          <w:rFonts w:cs="Tahoma"/>
          <w:lang w:val="sl-SI"/>
        </w:rPr>
        <w:t xml:space="preserve">PU </w:t>
      </w:r>
      <w:r w:rsidRPr="00FE07D3">
        <w:rPr>
          <w:rFonts w:cs="Tahoma"/>
          <w:b/>
          <w:lang w:val="sl-SI"/>
        </w:rPr>
        <w:tab/>
      </w:r>
      <w:r w:rsidRPr="00FE07D3">
        <w:rPr>
          <w:rFonts w:cs="Tahoma"/>
          <w:b/>
          <w:lang w:val="sl-SI"/>
        </w:rPr>
        <w:tab/>
      </w:r>
      <w:r w:rsidRPr="00FE07D3">
        <w:rPr>
          <w:rFonts w:cs="Tahoma"/>
          <w:lang w:val="sl-SI"/>
        </w:rPr>
        <w:t>Policijska uprava</w:t>
      </w:r>
    </w:p>
    <w:p w:rsidR="00897C0B" w:rsidRPr="00FE07D3" w:rsidRDefault="00897C0B" w:rsidP="00897C0B">
      <w:pPr>
        <w:jc w:val="both"/>
        <w:rPr>
          <w:rFonts w:cs="Tahoma"/>
          <w:b/>
          <w:lang w:val="sl-SI"/>
        </w:rPr>
      </w:pPr>
      <w:r w:rsidRPr="00FE07D3">
        <w:rPr>
          <w:rFonts w:cs="Tahoma"/>
          <w:lang w:val="sl-SI"/>
        </w:rPr>
        <w:t>ReCO</w:t>
      </w:r>
      <w:r w:rsidRPr="00FE07D3">
        <w:rPr>
          <w:rFonts w:cs="Tahoma"/>
          <w:b/>
          <w:lang w:val="sl-SI"/>
        </w:rPr>
        <w:tab/>
      </w:r>
      <w:r w:rsidRPr="00FE07D3">
        <w:rPr>
          <w:rFonts w:cs="Tahoma"/>
          <w:b/>
          <w:lang w:val="sl-SI"/>
        </w:rPr>
        <w:tab/>
      </w:r>
      <w:r w:rsidRPr="00FE07D3">
        <w:rPr>
          <w:rFonts w:cs="Tahoma"/>
          <w:lang w:val="sl-SI"/>
        </w:rPr>
        <w:t>Regijski center za obveščanje</w:t>
      </w:r>
    </w:p>
    <w:p w:rsidR="00897C0B" w:rsidRPr="00FE07D3" w:rsidRDefault="00897C0B" w:rsidP="00897C0B">
      <w:pPr>
        <w:jc w:val="both"/>
        <w:rPr>
          <w:rFonts w:cs="Tahoma"/>
          <w:lang w:val="sl-SI"/>
        </w:rPr>
      </w:pPr>
      <w:r w:rsidRPr="00FE07D3">
        <w:rPr>
          <w:rFonts w:cs="Tahoma"/>
          <w:lang w:val="sl-SI"/>
        </w:rPr>
        <w:t>RKB</w:t>
      </w:r>
      <w:r w:rsidRPr="00FE07D3">
        <w:rPr>
          <w:rFonts w:cs="Tahoma"/>
          <w:lang w:val="sl-SI"/>
        </w:rPr>
        <w:tab/>
      </w:r>
      <w:r w:rsidRPr="00FE07D3">
        <w:rPr>
          <w:rFonts w:cs="Tahoma"/>
          <w:b/>
          <w:lang w:val="sl-SI"/>
        </w:rPr>
        <w:tab/>
      </w:r>
      <w:r w:rsidRPr="00FE07D3">
        <w:rPr>
          <w:rFonts w:cs="Tahoma"/>
          <w:lang w:val="sl-SI"/>
        </w:rPr>
        <w:t>Radiološka, kemična in biološka zaščita</w:t>
      </w:r>
    </w:p>
    <w:p w:rsidR="00897C0B" w:rsidRPr="00FE07D3" w:rsidRDefault="00913479" w:rsidP="00897C0B">
      <w:pPr>
        <w:jc w:val="both"/>
        <w:rPr>
          <w:rFonts w:cs="Tahoma"/>
          <w:lang w:val="sl-SI"/>
        </w:rPr>
      </w:pPr>
      <w:r w:rsidRPr="00FE07D3">
        <w:rPr>
          <w:rFonts w:cs="Tahoma"/>
          <w:lang w:val="sl-SI"/>
        </w:rPr>
        <w:t>RKS</w:t>
      </w:r>
      <w:r w:rsidRPr="00FE07D3">
        <w:rPr>
          <w:rFonts w:cs="Tahoma"/>
          <w:lang w:val="sl-SI"/>
        </w:rPr>
        <w:tab/>
      </w:r>
      <w:r w:rsidRPr="00FE07D3">
        <w:rPr>
          <w:rFonts w:cs="Tahoma"/>
          <w:lang w:val="sl-SI"/>
        </w:rPr>
        <w:tab/>
      </w:r>
      <w:r w:rsidR="00897C0B" w:rsidRPr="00FE07D3">
        <w:rPr>
          <w:rFonts w:cs="Tahoma"/>
          <w:lang w:val="sl-SI"/>
        </w:rPr>
        <w:t>Rdeči križ Slovenije</w:t>
      </w:r>
    </w:p>
    <w:p w:rsidR="000D75FD" w:rsidRPr="00FE07D3" w:rsidRDefault="000D75FD" w:rsidP="00897C0B">
      <w:pPr>
        <w:jc w:val="both"/>
        <w:rPr>
          <w:rFonts w:cs="Tahoma"/>
          <w:b/>
          <w:lang w:val="sl-SI"/>
        </w:rPr>
      </w:pPr>
      <w:r w:rsidRPr="00FE07D3">
        <w:rPr>
          <w:rFonts w:cs="Tahoma"/>
          <w:lang w:val="sl-SI"/>
        </w:rPr>
        <w:t>RK</w:t>
      </w:r>
      <w:r w:rsidRPr="00FE07D3">
        <w:rPr>
          <w:rFonts w:cs="Tahoma"/>
          <w:lang w:val="sl-SI"/>
        </w:rPr>
        <w:tab/>
      </w:r>
      <w:r w:rsidRPr="00FE07D3">
        <w:rPr>
          <w:rFonts w:cs="Tahoma"/>
          <w:lang w:val="sl-SI"/>
        </w:rPr>
        <w:tab/>
        <w:t>Rdeči križ</w:t>
      </w:r>
    </w:p>
    <w:p w:rsidR="00897C0B" w:rsidRPr="00FE07D3" w:rsidRDefault="00897C0B" w:rsidP="00897C0B">
      <w:pPr>
        <w:jc w:val="both"/>
        <w:rPr>
          <w:rFonts w:cs="Tahoma"/>
          <w:lang w:val="sl-SI"/>
        </w:rPr>
      </w:pPr>
      <w:r w:rsidRPr="00FE07D3">
        <w:rPr>
          <w:rFonts w:cs="Tahoma"/>
          <w:lang w:val="sl-SI"/>
        </w:rPr>
        <w:t>RS</w:t>
      </w:r>
      <w:r w:rsidRPr="00FE07D3">
        <w:rPr>
          <w:rFonts w:cs="Tahoma"/>
          <w:b/>
          <w:lang w:val="sl-SI"/>
        </w:rPr>
        <w:tab/>
      </w:r>
      <w:r w:rsidRPr="00FE07D3">
        <w:rPr>
          <w:rFonts w:cs="Tahoma"/>
          <w:b/>
          <w:lang w:val="sl-SI"/>
        </w:rPr>
        <w:tab/>
      </w:r>
      <w:r w:rsidRPr="00FE07D3">
        <w:rPr>
          <w:rFonts w:cs="Tahoma"/>
          <w:lang w:val="sl-SI"/>
        </w:rPr>
        <w:t>Republika Slovenija</w:t>
      </w:r>
    </w:p>
    <w:p w:rsidR="00897C0B" w:rsidRPr="00FE07D3" w:rsidRDefault="00897C0B" w:rsidP="00897C0B">
      <w:pPr>
        <w:jc w:val="both"/>
        <w:rPr>
          <w:rFonts w:cs="Tahoma"/>
          <w:b/>
          <w:lang w:val="sl-SI"/>
        </w:rPr>
      </w:pPr>
      <w:r w:rsidRPr="00FE07D3">
        <w:rPr>
          <w:rFonts w:cs="Tahoma"/>
          <w:lang w:val="sl-SI"/>
        </w:rPr>
        <w:t>TRE</w:t>
      </w:r>
      <w:r w:rsidRPr="00FE07D3">
        <w:rPr>
          <w:rFonts w:cs="Tahoma"/>
          <w:b/>
          <w:lang w:val="sl-SI"/>
        </w:rPr>
        <w:tab/>
      </w:r>
      <w:r w:rsidRPr="00FE07D3">
        <w:rPr>
          <w:rFonts w:cs="Tahoma"/>
          <w:b/>
          <w:lang w:val="sl-SI"/>
        </w:rPr>
        <w:tab/>
      </w:r>
      <w:r w:rsidRPr="00FE07D3">
        <w:rPr>
          <w:rFonts w:cs="Tahoma"/>
          <w:lang w:val="sl-SI"/>
        </w:rPr>
        <w:t>Tehnično reševalna enota</w:t>
      </w:r>
    </w:p>
    <w:p w:rsidR="00897C0B" w:rsidRPr="00FE07D3" w:rsidRDefault="00897C0B" w:rsidP="00897C0B">
      <w:pPr>
        <w:jc w:val="both"/>
        <w:rPr>
          <w:rFonts w:cs="Tahoma"/>
          <w:b/>
          <w:lang w:val="sl-SI"/>
        </w:rPr>
      </w:pPr>
      <w:r w:rsidRPr="00FE07D3">
        <w:rPr>
          <w:rFonts w:cs="Tahoma"/>
          <w:lang w:val="sl-SI"/>
        </w:rPr>
        <w:t>TV</w:t>
      </w:r>
      <w:r w:rsidRPr="00FE07D3">
        <w:rPr>
          <w:rFonts w:cs="Tahoma"/>
          <w:b/>
          <w:lang w:val="sl-SI"/>
        </w:rPr>
        <w:tab/>
      </w:r>
      <w:r w:rsidRPr="00FE07D3">
        <w:rPr>
          <w:rFonts w:cs="Tahoma"/>
          <w:b/>
          <w:lang w:val="sl-SI"/>
        </w:rPr>
        <w:tab/>
      </w:r>
      <w:r w:rsidRPr="00FE07D3">
        <w:rPr>
          <w:rFonts w:cs="Tahoma"/>
          <w:lang w:val="sl-SI"/>
        </w:rPr>
        <w:t>Televizija</w:t>
      </w:r>
    </w:p>
    <w:p w:rsidR="00897C0B" w:rsidRPr="00FE07D3" w:rsidRDefault="00897C0B" w:rsidP="00897C0B">
      <w:pPr>
        <w:jc w:val="both"/>
        <w:rPr>
          <w:rFonts w:cs="Tahoma"/>
          <w:b/>
          <w:lang w:val="sl-SI"/>
        </w:rPr>
      </w:pPr>
      <w:r w:rsidRPr="00FE07D3">
        <w:rPr>
          <w:rFonts w:cs="Tahoma"/>
          <w:lang w:val="sl-SI"/>
        </w:rPr>
        <w:t>VURS</w:t>
      </w:r>
      <w:r w:rsidRPr="00FE07D3">
        <w:rPr>
          <w:rFonts w:cs="Tahoma"/>
          <w:b/>
          <w:lang w:val="sl-SI"/>
        </w:rPr>
        <w:tab/>
      </w:r>
      <w:r w:rsidRPr="00FE07D3">
        <w:rPr>
          <w:rFonts w:cs="Tahoma"/>
          <w:b/>
          <w:lang w:val="sl-SI"/>
        </w:rPr>
        <w:tab/>
      </w:r>
      <w:r w:rsidRPr="00FE07D3">
        <w:rPr>
          <w:rFonts w:cs="Tahoma"/>
          <w:lang w:val="sl-SI"/>
        </w:rPr>
        <w:t>Veterinarska uprava Republike Slovenije</w:t>
      </w:r>
    </w:p>
    <w:p w:rsidR="00897C0B" w:rsidRPr="00FE07D3" w:rsidRDefault="00897C0B" w:rsidP="00897C0B">
      <w:pPr>
        <w:jc w:val="both"/>
        <w:rPr>
          <w:rFonts w:cs="Tahoma"/>
          <w:b/>
          <w:lang w:val="sl-SI"/>
        </w:rPr>
      </w:pPr>
      <w:r w:rsidRPr="00FE07D3">
        <w:rPr>
          <w:rFonts w:cs="Tahoma"/>
          <w:lang w:val="sl-SI"/>
        </w:rPr>
        <w:t>URSZR</w:t>
      </w:r>
      <w:r w:rsidRPr="00FE07D3">
        <w:rPr>
          <w:rFonts w:cs="Tahoma"/>
          <w:b/>
          <w:lang w:val="sl-SI"/>
        </w:rPr>
        <w:tab/>
      </w:r>
      <w:r w:rsidRPr="00FE07D3">
        <w:rPr>
          <w:rFonts w:cs="Tahoma"/>
          <w:lang w:val="sl-SI"/>
        </w:rPr>
        <w:t>Uprava Republike Slovenije za zaščito in reševanje</w:t>
      </w:r>
    </w:p>
    <w:p w:rsidR="00897C0B" w:rsidRPr="00FE07D3" w:rsidRDefault="00897C0B" w:rsidP="00897C0B">
      <w:pPr>
        <w:jc w:val="both"/>
        <w:rPr>
          <w:rFonts w:cs="Tahoma"/>
          <w:b/>
          <w:lang w:val="sl-SI"/>
        </w:rPr>
      </w:pPr>
      <w:r w:rsidRPr="00FE07D3">
        <w:rPr>
          <w:rFonts w:cs="Tahoma"/>
          <w:lang w:val="sl-SI"/>
        </w:rPr>
        <w:t xml:space="preserve">ZA-RE </w:t>
      </w:r>
      <w:r w:rsidRPr="00FE07D3">
        <w:rPr>
          <w:rFonts w:cs="Tahoma"/>
          <w:lang w:val="sl-SI"/>
        </w:rPr>
        <w:tab/>
        <w:t>Radijske zveze v sistemu zaščite in reševanja</w:t>
      </w:r>
    </w:p>
    <w:p w:rsidR="00897C0B" w:rsidRPr="00FE07D3" w:rsidRDefault="00897C0B" w:rsidP="00897C0B">
      <w:pPr>
        <w:jc w:val="both"/>
        <w:rPr>
          <w:rFonts w:cs="Tahoma"/>
          <w:b/>
          <w:lang w:val="sl-SI"/>
        </w:rPr>
      </w:pPr>
      <w:r w:rsidRPr="00FE07D3">
        <w:rPr>
          <w:rFonts w:cs="Tahoma"/>
          <w:lang w:val="sl-SI"/>
        </w:rPr>
        <w:t>ZIR</w:t>
      </w:r>
      <w:r w:rsidRPr="00FE07D3">
        <w:rPr>
          <w:rFonts w:cs="Tahoma"/>
          <w:b/>
          <w:lang w:val="sl-SI"/>
        </w:rPr>
        <w:tab/>
      </w:r>
      <w:r w:rsidRPr="00FE07D3">
        <w:rPr>
          <w:rFonts w:cs="Tahoma"/>
          <w:b/>
          <w:lang w:val="sl-SI"/>
        </w:rPr>
        <w:tab/>
      </w:r>
      <w:r w:rsidRPr="00FE07D3">
        <w:rPr>
          <w:rFonts w:cs="Tahoma"/>
          <w:lang w:val="sl-SI"/>
        </w:rPr>
        <w:t>Zaščita in reševanje</w:t>
      </w:r>
    </w:p>
    <w:p w:rsidR="00234620" w:rsidRPr="00FE07D3" w:rsidRDefault="00897C0B" w:rsidP="00330304">
      <w:pPr>
        <w:rPr>
          <w:rFonts w:cs="Tahoma"/>
          <w:lang w:val="sl-SI"/>
        </w:rPr>
      </w:pPr>
      <w:r w:rsidRPr="00FE07D3">
        <w:rPr>
          <w:rFonts w:cs="Tahoma"/>
          <w:lang w:val="sl-SI"/>
        </w:rPr>
        <w:t>ZRP</w:t>
      </w:r>
      <w:r w:rsidRPr="00FE07D3">
        <w:rPr>
          <w:rFonts w:cs="Tahoma"/>
          <w:b/>
          <w:lang w:val="sl-SI"/>
        </w:rPr>
        <w:tab/>
      </w:r>
      <w:r w:rsidRPr="00FE07D3">
        <w:rPr>
          <w:rFonts w:cs="Tahoma"/>
          <w:b/>
          <w:lang w:val="sl-SI"/>
        </w:rPr>
        <w:tab/>
      </w:r>
      <w:r w:rsidRPr="00FE07D3">
        <w:rPr>
          <w:rFonts w:cs="Tahoma"/>
          <w:lang w:val="sl-SI"/>
        </w:rPr>
        <w:t>Zaščita, reševanje in pomoč</w:t>
      </w:r>
    </w:p>
    <w:p w:rsidR="00330304" w:rsidRPr="00FE07D3" w:rsidRDefault="00234620" w:rsidP="00330304">
      <w:pPr>
        <w:rPr>
          <w:rFonts w:cs="Tahoma"/>
          <w:lang w:val="sl-SI"/>
        </w:rPr>
      </w:pPr>
      <w:r w:rsidRPr="00FE07D3">
        <w:rPr>
          <w:rFonts w:cs="Tahoma"/>
          <w:lang w:val="sl-SI"/>
        </w:rPr>
        <w:br w:type="page"/>
      </w:r>
    </w:p>
    <w:p w:rsidR="00897C0B" w:rsidRPr="00FE07D3" w:rsidRDefault="00897C0B" w:rsidP="00234620">
      <w:pPr>
        <w:pStyle w:val="Naslov1"/>
      </w:pPr>
      <w:bookmarkStart w:id="63" w:name="_Toc461445114"/>
      <w:r w:rsidRPr="00FE07D3">
        <w:lastRenderedPageBreak/>
        <w:t>SEZNAM PRILOG IN DODATKOV</w:t>
      </w:r>
      <w:bookmarkEnd w:id="63"/>
    </w:p>
    <w:p w:rsidR="00897C0B" w:rsidRPr="00FE07D3" w:rsidRDefault="00897C0B" w:rsidP="00897C0B">
      <w:pPr>
        <w:rPr>
          <w:lang w:val="sl-SI"/>
        </w:rPr>
      </w:pPr>
    </w:p>
    <w:p w:rsidR="00897C0B" w:rsidRPr="00FE07D3" w:rsidRDefault="00D16D38" w:rsidP="00234620">
      <w:pPr>
        <w:pStyle w:val="Naslov2"/>
        <w:numPr>
          <w:ilvl w:val="0"/>
          <w:numId w:val="0"/>
        </w:numPr>
        <w:ind w:left="360" w:hanging="360"/>
        <w:rPr>
          <w:sz w:val="24"/>
          <w:lang w:val="sl-SI"/>
        </w:rPr>
      </w:pPr>
      <w:bookmarkStart w:id="64" w:name="_Toc461445115"/>
      <w:r w:rsidRPr="00FE07D3">
        <w:rPr>
          <w:lang w:val="sl-SI"/>
        </w:rPr>
        <w:t>8</w:t>
      </w:r>
      <w:r w:rsidR="00234620" w:rsidRPr="00FE07D3">
        <w:rPr>
          <w:lang w:val="sl-SI"/>
        </w:rPr>
        <w:t>.1.</w:t>
      </w:r>
      <w:r w:rsidR="00234620" w:rsidRPr="00FE07D3">
        <w:rPr>
          <w:lang w:val="sl-SI"/>
        </w:rPr>
        <w:tab/>
      </w:r>
      <w:r w:rsidR="00897C0B" w:rsidRPr="00FE07D3">
        <w:rPr>
          <w:lang w:val="sl-SI"/>
        </w:rPr>
        <w:t>P</w:t>
      </w:r>
      <w:r w:rsidR="00282CA0" w:rsidRPr="00FE07D3">
        <w:rPr>
          <w:lang w:val="sl-SI"/>
        </w:rPr>
        <w:t>riloge</w:t>
      </w:r>
      <w:bookmarkEnd w:id="64"/>
    </w:p>
    <w:p w:rsidR="00F807CA" w:rsidRPr="00FE07D3" w:rsidRDefault="00F807CA" w:rsidP="00E52214">
      <w:pPr>
        <w:tabs>
          <w:tab w:val="center" w:pos="2127"/>
        </w:tabs>
        <w:rPr>
          <w:szCs w:val="24"/>
          <w:lang w:val="sl-SI"/>
        </w:rPr>
      </w:pPr>
    </w:p>
    <w:p w:rsidR="004069F9" w:rsidRPr="00FE07D3" w:rsidRDefault="003F6A6A" w:rsidP="003F6A6A">
      <w:pPr>
        <w:rPr>
          <w:rFonts w:cs="Tahoma"/>
          <w:szCs w:val="24"/>
          <w:lang w:val="sl-SI"/>
        </w:rPr>
      </w:pPr>
      <w:r>
        <w:rPr>
          <w:rFonts w:cs="Tahoma"/>
          <w:szCs w:val="24"/>
          <w:lang w:val="sl-SI"/>
        </w:rPr>
        <w:t>P - 1 /01</w:t>
      </w:r>
      <w:r>
        <w:rPr>
          <w:rFonts w:cs="Tahoma"/>
          <w:szCs w:val="24"/>
          <w:lang w:val="sl-SI"/>
        </w:rPr>
        <w:tab/>
      </w:r>
      <w:r w:rsidR="004069F9" w:rsidRPr="00FE07D3">
        <w:rPr>
          <w:rFonts w:cs="Tahoma"/>
          <w:szCs w:val="24"/>
          <w:lang w:val="sl-SI"/>
        </w:rPr>
        <w:t xml:space="preserve">Seznam odgovornih oseb za izvajanje ZIR v občini </w:t>
      </w:r>
    </w:p>
    <w:p w:rsidR="004069F9" w:rsidRPr="00FE07D3" w:rsidRDefault="003F6A6A" w:rsidP="003F6A6A">
      <w:pPr>
        <w:rPr>
          <w:rFonts w:cs="Tahoma"/>
          <w:szCs w:val="24"/>
          <w:lang w:val="sl-SI"/>
        </w:rPr>
      </w:pPr>
      <w:r>
        <w:rPr>
          <w:rFonts w:cs="Tahoma"/>
          <w:szCs w:val="24"/>
          <w:lang w:val="sl-SI"/>
        </w:rPr>
        <w:t>P - 1/01/1</w:t>
      </w:r>
      <w:r>
        <w:rPr>
          <w:rFonts w:cs="Tahoma"/>
          <w:szCs w:val="24"/>
          <w:lang w:val="sl-SI"/>
        </w:rPr>
        <w:tab/>
      </w:r>
      <w:r w:rsidR="004069F9" w:rsidRPr="00FE07D3">
        <w:rPr>
          <w:rFonts w:cs="Tahoma"/>
          <w:szCs w:val="24"/>
          <w:lang w:val="sl-SI"/>
        </w:rPr>
        <w:t>Seznam delavcev občine</w:t>
      </w:r>
    </w:p>
    <w:p w:rsidR="004069F9" w:rsidRPr="00FE07D3" w:rsidRDefault="003F6A6A" w:rsidP="003F6A6A">
      <w:pPr>
        <w:rPr>
          <w:rFonts w:cs="Tahoma"/>
          <w:szCs w:val="24"/>
          <w:lang w:val="sl-SI"/>
        </w:rPr>
      </w:pPr>
      <w:r>
        <w:rPr>
          <w:rFonts w:cs="Tahoma"/>
          <w:szCs w:val="24"/>
          <w:lang w:val="sl-SI"/>
        </w:rPr>
        <w:t>P - 1/02</w:t>
      </w:r>
      <w:r>
        <w:rPr>
          <w:rFonts w:cs="Tahoma"/>
          <w:szCs w:val="24"/>
          <w:lang w:val="sl-SI"/>
        </w:rPr>
        <w:tab/>
      </w:r>
      <w:r w:rsidR="004069F9" w:rsidRPr="00FE07D3">
        <w:rPr>
          <w:rFonts w:cs="Tahoma"/>
          <w:szCs w:val="24"/>
          <w:lang w:val="sl-SI"/>
        </w:rPr>
        <w:t>Podatki o poveljniku, njegovem namestniku in članih OŠCZ</w:t>
      </w:r>
    </w:p>
    <w:p w:rsidR="00F72BD9" w:rsidRPr="00FE07D3" w:rsidRDefault="003F6A6A" w:rsidP="003F6A6A">
      <w:pPr>
        <w:rPr>
          <w:rFonts w:cs="Tahoma"/>
          <w:szCs w:val="24"/>
          <w:lang w:val="sl-SI"/>
        </w:rPr>
      </w:pPr>
      <w:r>
        <w:rPr>
          <w:rFonts w:cs="Tahoma"/>
          <w:szCs w:val="24"/>
          <w:lang w:val="sl-SI"/>
        </w:rPr>
        <w:t>P – 1/04</w:t>
      </w:r>
      <w:r>
        <w:rPr>
          <w:rFonts w:cs="Tahoma"/>
          <w:szCs w:val="24"/>
          <w:lang w:val="sl-SI"/>
        </w:rPr>
        <w:tab/>
      </w:r>
      <w:r w:rsidR="00F72BD9" w:rsidRPr="00FE07D3">
        <w:rPr>
          <w:rFonts w:cs="Tahoma"/>
          <w:szCs w:val="24"/>
          <w:lang w:val="sl-SI"/>
        </w:rPr>
        <w:t>Seznam poverjenikov CZ v občini</w:t>
      </w:r>
    </w:p>
    <w:p w:rsidR="004069F9" w:rsidRPr="00FE07D3" w:rsidRDefault="003F6A6A" w:rsidP="003F6A6A">
      <w:pPr>
        <w:rPr>
          <w:rFonts w:cs="Tahoma"/>
          <w:szCs w:val="24"/>
          <w:lang w:val="sl-SI"/>
        </w:rPr>
      </w:pPr>
      <w:r>
        <w:rPr>
          <w:rFonts w:cs="Tahoma"/>
          <w:szCs w:val="24"/>
          <w:lang w:val="sl-SI"/>
        </w:rPr>
        <w:t>P - 1/05-08</w:t>
      </w:r>
      <w:r>
        <w:rPr>
          <w:rFonts w:cs="Tahoma"/>
          <w:szCs w:val="24"/>
          <w:lang w:val="sl-SI"/>
        </w:rPr>
        <w:tab/>
      </w:r>
      <w:r w:rsidR="004069F9" w:rsidRPr="00FE07D3">
        <w:rPr>
          <w:rFonts w:cs="Tahoma"/>
          <w:szCs w:val="24"/>
          <w:lang w:val="sl-SI"/>
        </w:rPr>
        <w:t>Podatki o občinskih silah in sredstvih za zaščito, reševanje in pomoč</w:t>
      </w:r>
    </w:p>
    <w:p w:rsidR="004069F9" w:rsidRPr="00FE07D3" w:rsidRDefault="004069F9" w:rsidP="004069F9">
      <w:pPr>
        <w:rPr>
          <w:rFonts w:cs="Tahoma"/>
          <w:color w:val="000000"/>
          <w:szCs w:val="24"/>
          <w:lang w:val="sl-SI"/>
        </w:rPr>
      </w:pPr>
      <w:r w:rsidRPr="00FE07D3">
        <w:rPr>
          <w:rFonts w:cs="Tahoma"/>
          <w:szCs w:val="24"/>
          <w:lang w:val="sl-SI"/>
        </w:rPr>
        <w:t>P - 2/01</w:t>
      </w:r>
      <w:r w:rsidR="003F6A6A">
        <w:rPr>
          <w:rFonts w:cs="Tahoma"/>
          <w:color w:val="000000"/>
          <w:szCs w:val="24"/>
          <w:lang w:val="sl-SI"/>
        </w:rPr>
        <w:tab/>
      </w:r>
      <w:r w:rsidRPr="00FE07D3">
        <w:rPr>
          <w:rFonts w:cs="Tahoma"/>
          <w:color w:val="000000"/>
          <w:szCs w:val="24"/>
          <w:lang w:val="sl-SI"/>
        </w:rPr>
        <w:t>Podatki o prostovoljnih gasilskih enotah občine</w:t>
      </w:r>
    </w:p>
    <w:p w:rsidR="004069F9" w:rsidRPr="00FE07D3" w:rsidRDefault="003F6A6A" w:rsidP="004069F9">
      <w:pPr>
        <w:rPr>
          <w:rFonts w:cs="Tahoma"/>
          <w:color w:val="000000"/>
          <w:szCs w:val="24"/>
          <w:lang w:val="sl-SI"/>
        </w:rPr>
      </w:pPr>
      <w:r>
        <w:rPr>
          <w:rFonts w:cs="Tahoma"/>
          <w:color w:val="000000"/>
          <w:szCs w:val="24"/>
          <w:lang w:val="sl-SI"/>
        </w:rPr>
        <w:t>P - 2/01-1</w:t>
      </w:r>
      <w:r>
        <w:rPr>
          <w:rFonts w:cs="Tahoma"/>
          <w:color w:val="000000"/>
          <w:szCs w:val="24"/>
          <w:lang w:val="sl-SI"/>
        </w:rPr>
        <w:tab/>
      </w:r>
      <w:r w:rsidR="004069F9" w:rsidRPr="00FE07D3">
        <w:rPr>
          <w:rFonts w:cs="Tahoma"/>
          <w:color w:val="000000"/>
          <w:szCs w:val="24"/>
          <w:lang w:val="sl-SI"/>
        </w:rPr>
        <w:t>Podatki o odgovornih osebah gasilske zveze</w:t>
      </w:r>
    </w:p>
    <w:p w:rsidR="004069F9" w:rsidRPr="00FE07D3" w:rsidRDefault="003F6A6A" w:rsidP="004069F9">
      <w:pPr>
        <w:rPr>
          <w:rFonts w:cs="Tahoma"/>
          <w:color w:val="000000"/>
          <w:szCs w:val="24"/>
          <w:lang w:val="sl-SI"/>
        </w:rPr>
      </w:pPr>
      <w:r>
        <w:rPr>
          <w:rFonts w:cs="Tahoma"/>
          <w:color w:val="000000"/>
          <w:szCs w:val="24"/>
          <w:lang w:val="sl-SI"/>
        </w:rPr>
        <w:t>P - 2/02</w:t>
      </w:r>
      <w:r>
        <w:rPr>
          <w:rFonts w:cs="Tahoma"/>
          <w:color w:val="000000"/>
          <w:szCs w:val="24"/>
          <w:lang w:val="sl-SI"/>
        </w:rPr>
        <w:tab/>
      </w:r>
      <w:r w:rsidR="004069F9" w:rsidRPr="00FE07D3">
        <w:rPr>
          <w:rFonts w:cs="Tahoma"/>
          <w:color w:val="000000"/>
          <w:szCs w:val="24"/>
          <w:lang w:val="sl-SI"/>
        </w:rPr>
        <w:t>Seznam humanitarnih organizacij (Rdeči križ, Karitas)</w:t>
      </w:r>
    </w:p>
    <w:p w:rsidR="004069F9" w:rsidRPr="00FE07D3" w:rsidRDefault="003F6A6A" w:rsidP="004069F9">
      <w:pPr>
        <w:rPr>
          <w:rFonts w:cs="Tahoma"/>
          <w:color w:val="000000"/>
          <w:szCs w:val="24"/>
          <w:lang w:val="sl-SI"/>
        </w:rPr>
      </w:pPr>
      <w:r>
        <w:rPr>
          <w:rFonts w:cs="Tahoma"/>
          <w:color w:val="000000"/>
          <w:szCs w:val="24"/>
          <w:lang w:val="sl-SI"/>
        </w:rPr>
        <w:t>P - 2/03</w:t>
      </w:r>
      <w:r>
        <w:rPr>
          <w:rFonts w:cs="Tahoma"/>
          <w:color w:val="000000"/>
          <w:szCs w:val="24"/>
          <w:lang w:val="sl-SI"/>
        </w:rPr>
        <w:tab/>
      </w:r>
      <w:r w:rsidR="004069F9" w:rsidRPr="00FE07D3">
        <w:rPr>
          <w:rFonts w:cs="Tahoma"/>
          <w:color w:val="000000"/>
          <w:szCs w:val="24"/>
          <w:lang w:val="sl-SI"/>
        </w:rPr>
        <w:t>Seznam odgovornih oseb v taborniški organizaciji</w:t>
      </w:r>
    </w:p>
    <w:p w:rsidR="004069F9" w:rsidRPr="00FE07D3" w:rsidRDefault="003F6A6A" w:rsidP="004069F9">
      <w:pPr>
        <w:rPr>
          <w:rFonts w:cs="Tahoma"/>
          <w:color w:val="000000"/>
          <w:szCs w:val="24"/>
          <w:lang w:val="sl-SI"/>
        </w:rPr>
      </w:pPr>
      <w:r>
        <w:rPr>
          <w:rFonts w:cs="Tahoma"/>
          <w:color w:val="000000"/>
          <w:szCs w:val="24"/>
          <w:lang w:val="sl-SI"/>
        </w:rPr>
        <w:t>P - 2/04</w:t>
      </w:r>
      <w:r>
        <w:rPr>
          <w:rFonts w:cs="Tahoma"/>
          <w:color w:val="000000"/>
          <w:szCs w:val="24"/>
          <w:lang w:val="sl-SI"/>
        </w:rPr>
        <w:tab/>
      </w:r>
      <w:r w:rsidR="004069F9" w:rsidRPr="00FE07D3">
        <w:rPr>
          <w:rFonts w:cs="Tahoma"/>
          <w:color w:val="000000"/>
          <w:szCs w:val="24"/>
          <w:lang w:val="sl-SI"/>
        </w:rPr>
        <w:t xml:space="preserve">Seznam odgovornih oseb v skavtski organizaciji </w:t>
      </w:r>
    </w:p>
    <w:p w:rsidR="004069F9" w:rsidRPr="00FE07D3" w:rsidRDefault="003F6A6A" w:rsidP="004069F9">
      <w:pPr>
        <w:rPr>
          <w:rFonts w:cs="Tahoma"/>
          <w:color w:val="000000"/>
          <w:szCs w:val="24"/>
          <w:lang w:val="sl-SI"/>
        </w:rPr>
      </w:pPr>
      <w:r>
        <w:rPr>
          <w:rFonts w:cs="Tahoma"/>
          <w:color w:val="000000"/>
          <w:szCs w:val="24"/>
          <w:lang w:val="sl-SI"/>
        </w:rPr>
        <w:t>P - 2/05</w:t>
      </w:r>
      <w:r>
        <w:rPr>
          <w:rFonts w:cs="Tahoma"/>
          <w:color w:val="000000"/>
          <w:szCs w:val="24"/>
          <w:lang w:val="sl-SI"/>
        </w:rPr>
        <w:tab/>
      </w:r>
      <w:r w:rsidR="004069F9" w:rsidRPr="00FE07D3">
        <w:rPr>
          <w:rFonts w:cs="Tahoma"/>
          <w:color w:val="000000"/>
          <w:szCs w:val="24"/>
          <w:lang w:val="sl-SI"/>
        </w:rPr>
        <w:t>Seznam odgovornih oseb v gorski reševalni službi</w:t>
      </w:r>
    </w:p>
    <w:p w:rsidR="004069F9" w:rsidRPr="00FE07D3" w:rsidRDefault="003F6A6A" w:rsidP="004069F9">
      <w:pPr>
        <w:rPr>
          <w:rFonts w:cs="Tahoma"/>
          <w:color w:val="000000"/>
          <w:szCs w:val="24"/>
          <w:lang w:val="sl-SI"/>
        </w:rPr>
      </w:pPr>
      <w:r>
        <w:rPr>
          <w:rFonts w:cs="Tahoma"/>
          <w:color w:val="000000"/>
          <w:szCs w:val="24"/>
          <w:lang w:val="sl-SI"/>
        </w:rPr>
        <w:t>P - 2/06</w:t>
      </w:r>
      <w:r>
        <w:rPr>
          <w:rFonts w:cs="Tahoma"/>
          <w:color w:val="000000"/>
          <w:szCs w:val="24"/>
          <w:lang w:val="sl-SI"/>
        </w:rPr>
        <w:tab/>
      </w:r>
      <w:r w:rsidR="004069F9" w:rsidRPr="00FE07D3">
        <w:rPr>
          <w:rFonts w:cs="Tahoma"/>
          <w:color w:val="000000"/>
          <w:szCs w:val="24"/>
          <w:lang w:val="sl-SI"/>
        </w:rPr>
        <w:t>Seznam odgovornih oseb v radio klubu</w:t>
      </w:r>
    </w:p>
    <w:p w:rsidR="004069F9" w:rsidRPr="00FE07D3" w:rsidRDefault="003F6A6A" w:rsidP="004069F9">
      <w:pPr>
        <w:rPr>
          <w:rFonts w:cs="Tahoma"/>
          <w:color w:val="000000"/>
          <w:szCs w:val="24"/>
          <w:lang w:val="sl-SI"/>
        </w:rPr>
      </w:pPr>
      <w:r>
        <w:rPr>
          <w:rFonts w:cs="Tahoma"/>
          <w:color w:val="000000"/>
          <w:szCs w:val="24"/>
          <w:lang w:val="sl-SI"/>
        </w:rPr>
        <w:t>P - 2/07</w:t>
      </w:r>
      <w:r>
        <w:rPr>
          <w:rFonts w:cs="Tahoma"/>
          <w:color w:val="000000"/>
          <w:szCs w:val="24"/>
          <w:lang w:val="sl-SI"/>
        </w:rPr>
        <w:tab/>
      </w:r>
      <w:r w:rsidR="004069F9" w:rsidRPr="00FE07D3">
        <w:rPr>
          <w:rFonts w:cs="Tahoma"/>
          <w:color w:val="000000"/>
          <w:szCs w:val="24"/>
          <w:lang w:val="sl-SI"/>
        </w:rPr>
        <w:t xml:space="preserve">Seznam odgovornih oseb v kinoloških društvih </w:t>
      </w:r>
    </w:p>
    <w:p w:rsidR="004069F9" w:rsidRPr="00FE07D3" w:rsidRDefault="003F6A6A" w:rsidP="003F6A6A">
      <w:pPr>
        <w:rPr>
          <w:rFonts w:cs="Tahoma"/>
          <w:szCs w:val="24"/>
          <w:lang w:val="sl-SI"/>
        </w:rPr>
      </w:pPr>
      <w:r>
        <w:rPr>
          <w:rFonts w:cs="Tahoma"/>
          <w:szCs w:val="24"/>
          <w:lang w:val="sl-SI"/>
        </w:rPr>
        <w:t>P - 3/01</w:t>
      </w:r>
      <w:r>
        <w:rPr>
          <w:rFonts w:cs="Tahoma"/>
          <w:szCs w:val="24"/>
          <w:lang w:val="sl-SI"/>
        </w:rPr>
        <w:tab/>
      </w:r>
      <w:r w:rsidR="004069F9" w:rsidRPr="00FE07D3">
        <w:rPr>
          <w:rFonts w:cs="Tahoma"/>
          <w:szCs w:val="24"/>
          <w:lang w:val="sl-SI"/>
        </w:rPr>
        <w:t xml:space="preserve">Seznam zdravstvenih organizacij v občini </w:t>
      </w:r>
    </w:p>
    <w:p w:rsidR="004069F9" w:rsidRPr="00FE07D3" w:rsidRDefault="003F6A6A" w:rsidP="003F6A6A">
      <w:pPr>
        <w:rPr>
          <w:rFonts w:cs="Tahoma"/>
          <w:szCs w:val="24"/>
          <w:lang w:val="sl-SI"/>
        </w:rPr>
      </w:pPr>
      <w:r>
        <w:rPr>
          <w:rFonts w:cs="Tahoma"/>
          <w:szCs w:val="24"/>
          <w:lang w:val="sl-SI"/>
        </w:rPr>
        <w:t>P - 3/02</w:t>
      </w:r>
      <w:r>
        <w:rPr>
          <w:rFonts w:cs="Tahoma"/>
          <w:szCs w:val="24"/>
          <w:lang w:val="sl-SI"/>
        </w:rPr>
        <w:tab/>
      </w:r>
      <w:r w:rsidR="004069F9" w:rsidRPr="00FE07D3">
        <w:rPr>
          <w:rFonts w:cs="Tahoma"/>
          <w:szCs w:val="24"/>
          <w:lang w:val="sl-SI"/>
        </w:rPr>
        <w:t>Seznam veterinarskih organizacij v občini</w:t>
      </w:r>
    </w:p>
    <w:p w:rsidR="004069F9" w:rsidRPr="00FE07D3" w:rsidRDefault="003F6A6A" w:rsidP="003F6A6A">
      <w:pPr>
        <w:rPr>
          <w:rFonts w:cs="Tahoma"/>
          <w:szCs w:val="24"/>
          <w:lang w:val="sl-SI"/>
        </w:rPr>
      </w:pPr>
      <w:r>
        <w:rPr>
          <w:rFonts w:cs="Tahoma"/>
          <w:szCs w:val="24"/>
          <w:lang w:val="sl-SI"/>
        </w:rPr>
        <w:t>P - 3/03</w:t>
      </w:r>
      <w:r>
        <w:rPr>
          <w:rFonts w:cs="Tahoma"/>
          <w:szCs w:val="24"/>
          <w:lang w:val="sl-SI"/>
        </w:rPr>
        <w:tab/>
      </w:r>
      <w:r w:rsidR="004069F9" w:rsidRPr="00FE07D3">
        <w:rPr>
          <w:rFonts w:cs="Tahoma"/>
          <w:szCs w:val="24"/>
          <w:lang w:val="sl-SI"/>
        </w:rPr>
        <w:t>Seznam gradbenih organizacij</w:t>
      </w:r>
    </w:p>
    <w:p w:rsidR="004069F9" w:rsidRPr="00FE07D3" w:rsidRDefault="003F6A6A" w:rsidP="004069F9">
      <w:pPr>
        <w:rPr>
          <w:rFonts w:cs="Tahoma"/>
          <w:szCs w:val="24"/>
          <w:lang w:val="sl-SI"/>
        </w:rPr>
      </w:pPr>
      <w:r>
        <w:rPr>
          <w:rFonts w:cs="Tahoma"/>
          <w:szCs w:val="24"/>
          <w:lang w:val="sl-SI"/>
        </w:rPr>
        <w:t>P - 3/04</w:t>
      </w:r>
      <w:r>
        <w:rPr>
          <w:rFonts w:cs="Tahoma"/>
          <w:szCs w:val="24"/>
          <w:lang w:val="sl-SI"/>
        </w:rPr>
        <w:tab/>
      </w:r>
      <w:r w:rsidR="004069F9" w:rsidRPr="00FE07D3">
        <w:rPr>
          <w:rFonts w:cs="Tahoma"/>
          <w:szCs w:val="24"/>
          <w:lang w:val="sl-SI"/>
        </w:rPr>
        <w:t>Seznam organizacij za vzdrževanje in izgradnjo cest</w:t>
      </w:r>
    </w:p>
    <w:p w:rsidR="004069F9" w:rsidRPr="00FE07D3" w:rsidRDefault="003F6A6A" w:rsidP="004069F9">
      <w:pPr>
        <w:rPr>
          <w:rFonts w:cs="Tahoma"/>
          <w:szCs w:val="24"/>
          <w:lang w:val="sl-SI"/>
        </w:rPr>
      </w:pPr>
      <w:r>
        <w:rPr>
          <w:rFonts w:cs="Tahoma"/>
          <w:szCs w:val="24"/>
          <w:lang w:val="sl-SI"/>
        </w:rPr>
        <w:t>P - 3/05</w:t>
      </w:r>
      <w:r>
        <w:rPr>
          <w:rFonts w:cs="Tahoma"/>
          <w:szCs w:val="24"/>
          <w:lang w:val="sl-SI"/>
        </w:rPr>
        <w:tab/>
      </w:r>
      <w:r w:rsidR="004069F9" w:rsidRPr="00FE07D3">
        <w:rPr>
          <w:rFonts w:cs="Tahoma"/>
          <w:szCs w:val="24"/>
          <w:lang w:val="sl-SI"/>
        </w:rPr>
        <w:t>Seznam organizacij za izvajanje komunalnih storitev</w:t>
      </w:r>
    </w:p>
    <w:p w:rsidR="004069F9" w:rsidRPr="00FE07D3" w:rsidRDefault="003F6A6A" w:rsidP="004069F9">
      <w:pPr>
        <w:rPr>
          <w:rFonts w:cs="Tahoma"/>
          <w:szCs w:val="24"/>
          <w:lang w:val="sl-SI"/>
        </w:rPr>
      </w:pPr>
      <w:r>
        <w:rPr>
          <w:rFonts w:cs="Tahoma"/>
          <w:szCs w:val="24"/>
          <w:lang w:val="sl-SI"/>
        </w:rPr>
        <w:t>P - 3/06</w:t>
      </w:r>
      <w:r>
        <w:rPr>
          <w:rFonts w:cs="Tahoma"/>
          <w:szCs w:val="24"/>
          <w:lang w:val="sl-SI"/>
        </w:rPr>
        <w:tab/>
      </w:r>
      <w:r w:rsidR="004069F9" w:rsidRPr="00FE07D3">
        <w:rPr>
          <w:rFonts w:cs="Tahoma"/>
          <w:szCs w:val="24"/>
          <w:lang w:val="sl-SI"/>
        </w:rPr>
        <w:t>Pregled organizacij za zagotavljanje prehrane</w:t>
      </w:r>
    </w:p>
    <w:p w:rsidR="004069F9" w:rsidRPr="00FE07D3" w:rsidRDefault="003F6A6A" w:rsidP="00CD6734">
      <w:pPr>
        <w:ind w:left="1418" w:hanging="1418"/>
        <w:rPr>
          <w:rFonts w:cs="Tahoma"/>
          <w:szCs w:val="24"/>
          <w:lang w:val="sl-SI"/>
        </w:rPr>
      </w:pPr>
      <w:r>
        <w:rPr>
          <w:rFonts w:cs="Tahoma"/>
          <w:szCs w:val="24"/>
          <w:lang w:val="sl-SI"/>
        </w:rPr>
        <w:t>P - 4/01-06</w:t>
      </w:r>
      <w:r>
        <w:rPr>
          <w:rFonts w:cs="Tahoma"/>
          <w:szCs w:val="24"/>
          <w:lang w:val="sl-SI"/>
        </w:rPr>
        <w:tab/>
      </w:r>
      <w:r w:rsidR="004069F9" w:rsidRPr="00FE07D3">
        <w:rPr>
          <w:rFonts w:cs="Tahoma"/>
          <w:szCs w:val="24"/>
          <w:lang w:val="sl-SI"/>
        </w:rPr>
        <w:t>Pregled MTS in o zaščitno-reševalni opremi Štaba CZ, občinskih enot in</w:t>
      </w:r>
      <w:r>
        <w:rPr>
          <w:rFonts w:cs="Tahoma"/>
          <w:szCs w:val="24"/>
          <w:lang w:val="sl-SI"/>
        </w:rPr>
        <w:t xml:space="preserve"> </w:t>
      </w:r>
      <w:r w:rsidR="004069F9" w:rsidRPr="00FE07D3">
        <w:rPr>
          <w:rFonts w:cs="Tahoma"/>
          <w:szCs w:val="24"/>
          <w:lang w:val="sl-SI"/>
        </w:rPr>
        <w:t>služb CZ in drugih sil ZRP</w:t>
      </w:r>
    </w:p>
    <w:p w:rsidR="004069F9" w:rsidRPr="00FE07D3" w:rsidRDefault="003F6A6A" w:rsidP="004069F9">
      <w:pPr>
        <w:rPr>
          <w:rFonts w:cs="Tahoma"/>
          <w:szCs w:val="24"/>
          <w:lang w:val="sl-SI"/>
        </w:rPr>
      </w:pPr>
      <w:r>
        <w:rPr>
          <w:rFonts w:cs="Tahoma"/>
          <w:szCs w:val="24"/>
          <w:lang w:val="sl-SI"/>
        </w:rPr>
        <w:t>P - 5/04</w:t>
      </w:r>
      <w:r>
        <w:rPr>
          <w:rFonts w:cs="Tahoma"/>
          <w:szCs w:val="24"/>
          <w:lang w:val="sl-SI"/>
        </w:rPr>
        <w:tab/>
      </w:r>
      <w:r w:rsidR="004069F9" w:rsidRPr="00FE07D3">
        <w:rPr>
          <w:rFonts w:cs="Tahoma"/>
          <w:szCs w:val="24"/>
          <w:lang w:val="sl-SI"/>
        </w:rPr>
        <w:t>Organizacija sistema javnega alarmiranja</w:t>
      </w:r>
    </w:p>
    <w:p w:rsidR="004069F9" w:rsidRPr="00FE07D3" w:rsidRDefault="003F6A6A" w:rsidP="004069F9">
      <w:pPr>
        <w:rPr>
          <w:rFonts w:cs="Tahoma"/>
          <w:szCs w:val="24"/>
          <w:lang w:val="sl-SI"/>
        </w:rPr>
      </w:pPr>
      <w:r>
        <w:rPr>
          <w:rFonts w:cs="Tahoma"/>
          <w:szCs w:val="24"/>
          <w:lang w:val="sl-SI"/>
        </w:rPr>
        <w:t>P – 5/05</w:t>
      </w:r>
      <w:r>
        <w:rPr>
          <w:rFonts w:cs="Tahoma"/>
          <w:szCs w:val="24"/>
          <w:lang w:val="sl-SI"/>
        </w:rPr>
        <w:tab/>
      </w:r>
      <w:r w:rsidR="004069F9" w:rsidRPr="00FE07D3">
        <w:rPr>
          <w:rFonts w:cs="Tahoma"/>
          <w:szCs w:val="24"/>
          <w:lang w:val="sl-SI"/>
        </w:rPr>
        <w:t xml:space="preserve">Pregled lokacij siren občinskega sistema javnega alarmiranja </w:t>
      </w:r>
    </w:p>
    <w:p w:rsidR="004069F9" w:rsidRPr="00FE07D3" w:rsidRDefault="0069496E" w:rsidP="0069496E">
      <w:pPr>
        <w:ind w:left="1418" w:hanging="1418"/>
        <w:rPr>
          <w:rFonts w:cs="Tahoma"/>
          <w:szCs w:val="24"/>
          <w:lang w:val="sl-SI"/>
        </w:rPr>
      </w:pPr>
      <w:r>
        <w:rPr>
          <w:rFonts w:cs="Tahoma"/>
          <w:szCs w:val="24"/>
          <w:lang w:val="sl-SI"/>
        </w:rPr>
        <w:t>P - 5/08</w:t>
      </w:r>
      <w:r>
        <w:rPr>
          <w:rFonts w:cs="Tahoma"/>
          <w:szCs w:val="24"/>
          <w:lang w:val="sl-SI"/>
        </w:rPr>
        <w:tab/>
      </w:r>
      <w:r w:rsidR="004069F9" w:rsidRPr="00FE07D3">
        <w:rPr>
          <w:rFonts w:cs="Tahoma"/>
          <w:szCs w:val="24"/>
          <w:lang w:val="sl-SI"/>
        </w:rPr>
        <w:t>Pregled javnih občil in oseb, katerim se posredujej</w:t>
      </w:r>
      <w:r>
        <w:rPr>
          <w:rFonts w:cs="Tahoma"/>
          <w:szCs w:val="24"/>
          <w:lang w:val="sl-SI"/>
        </w:rPr>
        <w:t xml:space="preserve">o podatki za objavo in </w:t>
      </w:r>
      <w:r w:rsidR="00761ACE" w:rsidRPr="00FE07D3">
        <w:rPr>
          <w:rFonts w:cs="Tahoma"/>
          <w:szCs w:val="24"/>
          <w:lang w:val="sl-SI"/>
        </w:rPr>
        <w:t xml:space="preserve">vabila na </w:t>
      </w:r>
      <w:r w:rsidR="004069F9" w:rsidRPr="00FE07D3">
        <w:rPr>
          <w:rFonts w:cs="Tahoma"/>
          <w:szCs w:val="24"/>
          <w:lang w:val="sl-SI"/>
        </w:rPr>
        <w:t>tiskovne konference</w:t>
      </w:r>
    </w:p>
    <w:p w:rsidR="00A515C2" w:rsidRPr="00FE07D3" w:rsidRDefault="0069496E" w:rsidP="004069F9">
      <w:pPr>
        <w:jc w:val="both"/>
        <w:rPr>
          <w:rFonts w:cs="Tahoma"/>
          <w:szCs w:val="24"/>
          <w:lang w:val="sl-SI"/>
        </w:rPr>
      </w:pPr>
      <w:r>
        <w:rPr>
          <w:rFonts w:cs="Tahoma"/>
          <w:szCs w:val="24"/>
          <w:lang w:val="sl-SI"/>
        </w:rPr>
        <w:t>P – 7/01/11</w:t>
      </w:r>
      <w:r>
        <w:rPr>
          <w:rFonts w:cs="Tahoma"/>
          <w:szCs w:val="24"/>
          <w:lang w:val="sl-SI"/>
        </w:rPr>
        <w:tab/>
      </w:r>
      <w:r w:rsidR="00A515C2" w:rsidRPr="00FE07D3">
        <w:rPr>
          <w:rFonts w:cs="Tahoma"/>
          <w:szCs w:val="24"/>
          <w:lang w:val="sl-SI"/>
        </w:rPr>
        <w:t>Pregled deponij za odpadni gradbeni in drugi material</w:t>
      </w:r>
    </w:p>
    <w:p w:rsidR="004069F9" w:rsidRPr="00FE07D3" w:rsidRDefault="0069496E" w:rsidP="004069F9">
      <w:pPr>
        <w:rPr>
          <w:rFonts w:cs="Tahoma"/>
          <w:szCs w:val="24"/>
          <w:lang w:val="sl-SI"/>
        </w:rPr>
      </w:pPr>
      <w:r>
        <w:rPr>
          <w:rFonts w:cs="Tahoma"/>
          <w:szCs w:val="24"/>
          <w:lang w:val="sl-SI"/>
        </w:rPr>
        <w:t>P - 7/02/02</w:t>
      </w:r>
      <w:r>
        <w:rPr>
          <w:rFonts w:cs="Tahoma"/>
          <w:szCs w:val="24"/>
          <w:lang w:val="sl-SI"/>
        </w:rPr>
        <w:tab/>
      </w:r>
      <w:r w:rsidR="004069F9" w:rsidRPr="00FE07D3">
        <w:rPr>
          <w:rFonts w:cs="Tahoma"/>
          <w:szCs w:val="24"/>
          <w:lang w:val="sl-SI"/>
        </w:rPr>
        <w:t>Pregled evakuacijskih zbirališč in sprejemališč</w:t>
      </w:r>
    </w:p>
    <w:p w:rsidR="004069F9" w:rsidRPr="00FE07D3" w:rsidRDefault="0069496E" w:rsidP="004069F9">
      <w:pPr>
        <w:rPr>
          <w:rFonts w:cs="Tahoma"/>
          <w:szCs w:val="24"/>
          <w:lang w:val="sl-SI"/>
        </w:rPr>
      </w:pPr>
      <w:r>
        <w:rPr>
          <w:rFonts w:cs="Tahoma"/>
          <w:szCs w:val="24"/>
          <w:lang w:val="sl-SI"/>
        </w:rPr>
        <w:t>P - 7/03/01</w:t>
      </w:r>
      <w:r>
        <w:rPr>
          <w:rFonts w:cs="Tahoma"/>
          <w:szCs w:val="24"/>
          <w:lang w:val="sl-SI"/>
        </w:rPr>
        <w:tab/>
      </w:r>
      <w:r w:rsidR="004069F9" w:rsidRPr="00FE07D3">
        <w:rPr>
          <w:rFonts w:cs="Tahoma"/>
          <w:szCs w:val="24"/>
          <w:lang w:val="sl-SI"/>
        </w:rPr>
        <w:t>Pregled objektov, kjer je možna začasna nastanitev ogroženih prebivalcev</w:t>
      </w:r>
    </w:p>
    <w:p w:rsidR="004069F9" w:rsidRPr="00FE07D3" w:rsidRDefault="0069496E" w:rsidP="004069F9">
      <w:pPr>
        <w:rPr>
          <w:rFonts w:cs="Tahoma"/>
          <w:szCs w:val="24"/>
          <w:lang w:val="sl-SI"/>
        </w:rPr>
      </w:pPr>
      <w:r>
        <w:rPr>
          <w:rFonts w:cs="Tahoma"/>
          <w:szCs w:val="24"/>
          <w:lang w:val="sl-SI"/>
        </w:rPr>
        <w:t>P - 7/03/02</w:t>
      </w:r>
      <w:r>
        <w:rPr>
          <w:rFonts w:cs="Tahoma"/>
          <w:szCs w:val="24"/>
          <w:lang w:val="sl-SI"/>
        </w:rPr>
        <w:tab/>
      </w:r>
      <w:r w:rsidR="004069F9" w:rsidRPr="00FE07D3">
        <w:rPr>
          <w:rFonts w:cs="Tahoma"/>
          <w:szCs w:val="24"/>
          <w:lang w:val="sl-SI"/>
        </w:rPr>
        <w:t>Pregled lokacij za postavitev začasnih bivališč</w:t>
      </w:r>
    </w:p>
    <w:p w:rsidR="004069F9" w:rsidRPr="00FE07D3" w:rsidRDefault="0069496E" w:rsidP="0069496E">
      <w:pPr>
        <w:rPr>
          <w:rFonts w:cs="Tahoma"/>
          <w:szCs w:val="24"/>
          <w:lang w:val="sl-SI"/>
        </w:rPr>
      </w:pPr>
      <w:r>
        <w:rPr>
          <w:rFonts w:cs="Tahoma"/>
          <w:szCs w:val="24"/>
          <w:lang w:val="sl-SI"/>
        </w:rPr>
        <w:t>P - 7/03/03</w:t>
      </w:r>
      <w:r>
        <w:rPr>
          <w:rFonts w:cs="Tahoma"/>
          <w:szCs w:val="24"/>
          <w:lang w:val="sl-SI"/>
        </w:rPr>
        <w:tab/>
      </w:r>
      <w:r w:rsidR="004069F9" w:rsidRPr="00FE07D3">
        <w:rPr>
          <w:rFonts w:cs="Tahoma"/>
          <w:szCs w:val="24"/>
          <w:lang w:val="sl-SI"/>
        </w:rPr>
        <w:t>Pregled objektov javne prehrane in njihovih zmogljivosti</w:t>
      </w:r>
    </w:p>
    <w:p w:rsidR="00F807CA" w:rsidRDefault="00F807CA" w:rsidP="00E52214">
      <w:pPr>
        <w:rPr>
          <w:rFonts w:cs="Tahoma"/>
          <w:szCs w:val="24"/>
          <w:lang w:val="sl-SI"/>
        </w:rPr>
      </w:pPr>
    </w:p>
    <w:p w:rsidR="003F6A6A" w:rsidRPr="00FE07D3" w:rsidRDefault="003F6A6A" w:rsidP="00E52214">
      <w:pPr>
        <w:rPr>
          <w:rFonts w:cs="Tahoma"/>
          <w:szCs w:val="24"/>
          <w:lang w:val="sl-SI"/>
        </w:rPr>
      </w:pPr>
    </w:p>
    <w:p w:rsidR="00897C0B" w:rsidRDefault="00D16D38" w:rsidP="00234620">
      <w:pPr>
        <w:pStyle w:val="Naslov2"/>
        <w:numPr>
          <w:ilvl w:val="0"/>
          <w:numId w:val="0"/>
        </w:numPr>
        <w:ind w:left="360" w:hanging="360"/>
        <w:rPr>
          <w:lang w:val="sl-SI"/>
        </w:rPr>
      </w:pPr>
      <w:bookmarkStart w:id="65" w:name="_Toc461445116"/>
      <w:r w:rsidRPr="00FE07D3">
        <w:rPr>
          <w:lang w:val="sl-SI"/>
        </w:rPr>
        <w:t>8</w:t>
      </w:r>
      <w:r w:rsidR="00234620" w:rsidRPr="00FE07D3">
        <w:rPr>
          <w:lang w:val="sl-SI"/>
        </w:rPr>
        <w:t>.2.</w:t>
      </w:r>
      <w:r w:rsidR="00234620" w:rsidRPr="00FE07D3">
        <w:rPr>
          <w:lang w:val="sl-SI"/>
        </w:rPr>
        <w:tab/>
      </w:r>
      <w:r w:rsidR="00897C0B" w:rsidRPr="00FE07D3">
        <w:rPr>
          <w:lang w:val="sl-SI"/>
        </w:rPr>
        <w:t>D</w:t>
      </w:r>
      <w:r w:rsidR="00282CA0" w:rsidRPr="00FE07D3">
        <w:rPr>
          <w:lang w:val="sl-SI"/>
        </w:rPr>
        <w:t>odatki</w:t>
      </w:r>
      <w:bookmarkEnd w:id="65"/>
    </w:p>
    <w:p w:rsidR="0069496E" w:rsidRPr="0069496E" w:rsidRDefault="0069496E" w:rsidP="0069496E">
      <w:pPr>
        <w:rPr>
          <w:lang w:val="sl-SI"/>
        </w:rPr>
      </w:pPr>
    </w:p>
    <w:p w:rsidR="00761ACE" w:rsidRPr="00FE07D3" w:rsidRDefault="00761ACE" w:rsidP="0069496E">
      <w:pPr>
        <w:jc w:val="both"/>
        <w:rPr>
          <w:rFonts w:cs="Tahoma"/>
          <w:bCs/>
          <w:iCs/>
          <w:szCs w:val="24"/>
          <w:lang w:val="sl-SI"/>
        </w:rPr>
      </w:pPr>
      <w:r w:rsidRPr="00FE07D3">
        <w:rPr>
          <w:rFonts w:cs="Tahoma"/>
          <w:b/>
          <w:bCs/>
          <w:i/>
          <w:iCs/>
          <w:szCs w:val="24"/>
          <w:lang w:val="sl-SI"/>
        </w:rPr>
        <w:t>D-1</w:t>
      </w:r>
      <w:r w:rsidR="0069496E">
        <w:rPr>
          <w:rFonts w:cs="Tahoma"/>
          <w:b/>
          <w:bCs/>
          <w:i/>
          <w:iCs/>
          <w:szCs w:val="24"/>
          <w:lang w:val="sl-SI"/>
        </w:rPr>
        <w:tab/>
      </w:r>
      <w:r w:rsidRPr="00FE07D3">
        <w:rPr>
          <w:rFonts w:cs="Tahoma"/>
          <w:bCs/>
          <w:iCs/>
          <w:szCs w:val="24"/>
          <w:lang w:val="sl-SI"/>
        </w:rPr>
        <w:t xml:space="preserve">Načrt dejavnosti Občine </w:t>
      </w:r>
      <w:r w:rsidR="00D014E4">
        <w:rPr>
          <w:rFonts w:cs="Tahoma"/>
          <w:bCs/>
          <w:iCs/>
          <w:szCs w:val="24"/>
          <w:lang w:val="sl-SI"/>
        </w:rPr>
        <w:t>Oplotnica</w:t>
      </w:r>
      <w:r w:rsidRPr="00FE07D3">
        <w:rPr>
          <w:rFonts w:cs="Tahoma"/>
          <w:bCs/>
          <w:iCs/>
          <w:szCs w:val="24"/>
          <w:lang w:val="sl-SI"/>
        </w:rPr>
        <w:t xml:space="preserve"> ob naravnih ali drugih nesrečah</w:t>
      </w:r>
    </w:p>
    <w:p w:rsidR="00761ACE" w:rsidRPr="00FE07D3" w:rsidRDefault="00761ACE" w:rsidP="0069496E">
      <w:pPr>
        <w:jc w:val="both"/>
        <w:rPr>
          <w:rFonts w:cs="Tahoma"/>
          <w:bCs/>
          <w:iCs/>
          <w:szCs w:val="24"/>
          <w:lang w:val="sl-SI"/>
        </w:rPr>
      </w:pPr>
      <w:r w:rsidRPr="00FE07D3">
        <w:rPr>
          <w:rFonts w:cs="Tahoma"/>
          <w:b/>
          <w:bCs/>
          <w:i/>
          <w:iCs/>
          <w:szCs w:val="24"/>
          <w:lang w:val="sl-SI"/>
        </w:rPr>
        <w:t>D-3</w:t>
      </w:r>
      <w:r w:rsidR="0069496E">
        <w:rPr>
          <w:rFonts w:cs="Tahoma"/>
          <w:b/>
          <w:bCs/>
          <w:i/>
          <w:iCs/>
          <w:szCs w:val="24"/>
          <w:lang w:val="sl-SI"/>
        </w:rPr>
        <w:tab/>
      </w:r>
      <w:r w:rsidRPr="00FE07D3">
        <w:rPr>
          <w:rFonts w:cs="Tahoma"/>
          <w:bCs/>
          <w:iCs/>
          <w:szCs w:val="24"/>
          <w:lang w:val="sl-SI"/>
        </w:rPr>
        <w:t>Program usposabljanj, urjenj in vaj</w:t>
      </w:r>
    </w:p>
    <w:p w:rsidR="00761ACE" w:rsidRPr="00FE07D3" w:rsidRDefault="00761ACE" w:rsidP="0069496E">
      <w:pPr>
        <w:jc w:val="both"/>
        <w:rPr>
          <w:rFonts w:cs="Tahoma"/>
          <w:bCs/>
          <w:iCs/>
          <w:szCs w:val="24"/>
          <w:lang w:val="sl-SI"/>
        </w:rPr>
      </w:pPr>
      <w:r w:rsidRPr="00FE07D3">
        <w:rPr>
          <w:rFonts w:cs="Tahoma"/>
          <w:b/>
          <w:bCs/>
          <w:i/>
          <w:iCs/>
          <w:szCs w:val="24"/>
          <w:lang w:val="sl-SI"/>
        </w:rPr>
        <w:t>D-6</w:t>
      </w:r>
      <w:r w:rsidR="0069496E">
        <w:rPr>
          <w:rFonts w:cs="Tahoma"/>
          <w:b/>
          <w:bCs/>
          <w:i/>
          <w:iCs/>
          <w:szCs w:val="24"/>
          <w:lang w:val="sl-SI"/>
        </w:rPr>
        <w:tab/>
      </w:r>
      <w:r w:rsidRPr="00FE07D3">
        <w:rPr>
          <w:rFonts w:cs="Tahoma"/>
          <w:bCs/>
          <w:iCs/>
          <w:szCs w:val="24"/>
          <w:lang w:val="sl-SI"/>
        </w:rPr>
        <w:t>Navodila prebivalcem za ravnanje pred, med in po nesreči (naravne ali druge)</w:t>
      </w:r>
    </w:p>
    <w:p w:rsidR="00761ACE" w:rsidRPr="00FE07D3" w:rsidRDefault="00761ACE" w:rsidP="0069496E">
      <w:pPr>
        <w:jc w:val="both"/>
        <w:rPr>
          <w:rFonts w:cs="Tahoma"/>
          <w:color w:val="000000"/>
          <w:szCs w:val="24"/>
          <w:lang w:val="sl-SI"/>
        </w:rPr>
      </w:pPr>
      <w:r w:rsidRPr="00FE07D3">
        <w:rPr>
          <w:rFonts w:cs="Tahoma"/>
          <w:b/>
          <w:bCs/>
          <w:i/>
          <w:iCs/>
          <w:szCs w:val="24"/>
          <w:lang w:val="sl-SI"/>
        </w:rPr>
        <w:t>D-8</w:t>
      </w:r>
      <w:r w:rsidR="0069496E">
        <w:rPr>
          <w:rFonts w:cs="Tahoma"/>
          <w:b/>
          <w:bCs/>
          <w:i/>
          <w:iCs/>
          <w:szCs w:val="24"/>
          <w:lang w:val="sl-SI"/>
        </w:rPr>
        <w:tab/>
      </w:r>
      <w:r w:rsidRPr="00FE07D3">
        <w:rPr>
          <w:rFonts w:cs="Tahoma"/>
          <w:color w:val="000000"/>
          <w:szCs w:val="24"/>
          <w:lang w:val="sl-SI"/>
        </w:rPr>
        <w:t>Operativni načrt delovanja gasilskih enot PGD in PIGD na območju občine</w:t>
      </w:r>
    </w:p>
    <w:p w:rsidR="00175D79" w:rsidRDefault="00175D79" w:rsidP="0069496E">
      <w:pPr>
        <w:rPr>
          <w:rFonts w:cs="Tahoma"/>
          <w:szCs w:val="24"/>
          <w:lang w:val="sl-SI"/>
        </w:rPr>
      </w:pPr>
      <w:r w:rsidRPr="00FE07D3">
        <w:rPr>
          <w:rFonts w:cs="Tahoma"/>
          <w:b/>
          <w:szCs w:val="24"/>
          <w:lang w:val="sl-SI"/>
        </w:rPr>
        <w:t>D</w:t>
      </w:r>
      <w:r w:rsidR="0069496E">
        <w:rPr>
          <w:rFonts w:cs="Tahoma"/>
          <w:szCs w:val="24"/>
          <w:lang w:val="sl-SI"/>
        </w:rPr>
        <w:tab/>
      </w:r>
      <w:r w:rsidRPr="00FE07D3">
        <w:rPr>
          <w:rFonts w:cs="Tahoma"/>
          <w:szCs w:val="24"/>
          <w:lang w:val="sl-SI"/>
        </w:rPr>
        <w:t>Navodilo za prvo psihološko pomoč</w:t>
      </w:r>
    </w:p>
    <w:p w:rsidR="0069496E" w:rsidRPr="00FE07D3" w:rsidRDefault="0069496E" w:rsidP="0069496E">
      <w:pPr>
        <w:rPr>
          <w:rFonts w:cs="Tahoma"/>
          <w:b/>
          <w:szCs w:val="24"/>
          <w:lang w:val="sl-SI"/>
        </w:rPr>
      </w:pPr>
    </w:p>
    <w:p w:rsidR="00937DDB" w:rsidRDefault="00937DDB" w:rsidP="00761ACE">
      <w:pPr>
        <w:pStyle w:val="Glava"/>
        <w:tabs>
          <w:tab w:val="left" w:pos="1500"/>
        </w:tabs>
        <w:rPr>
          <w:rFonts w:cs="Tahoma"/>
          <w:szCs w:val="24"/>
          <w:lang w:val="sl-SI"/>
        </w:rPr>
      </w:pPr>
      <w:r>
        <w:rPr>
          <w:rFonts w:cs="Tahoma"/>
          <w:szCs w:val="24"/>
          <w:lang w:val="sl-SI"/>
        </w:rPr>
        <w:t xml:space="preserve">         </w:t>
      </w:r>
      <w:r w:rsidR="00175D79" w:rsidRPr="00FE07D3">
        <w:rPr>
          <w:rFonts w:cs="Tahoma"/>
          <w:szCs w:val="24"/>
          <w:lang w:val="sl-SI"/>
        </w:rPr>
        <w:t>Sklep o imenovanju občinske komisije za ocenjevanje škode ob naravnih</w:t>
      </w:r>
    </w:p>
    <w:p w:rsidR="00F807CA" w:rsidRPr="00FE07D3" w:rsidRDefault="00175D79" w:rsidP="00761ACE">
      <w:pPr>
        <w:pStyle w:val="Glava"/>
        <w:tabs>
          <w:tab w:val="left" w:pos="1500"/>
        </w:tabs>
        <w:rPr>
          <w:rFonts w:cs="Tahoma"/>
          <w:szCs w:val="24"/>
          <w:lang w:val="sl-SI"/>
        </w:rPr>
      </w:pPr>
      <w:r w:rsidRPr="00FE07D3">
        <w:rPr>
          <w:rFonts w:cs="Tahoma"/>
          <w:szCs w:val="24"/>
          <w:lang w:val="sl-SI"/>
        </w:rPr>
        <w:t xml:space="preserve"> </w:t>
      </w:r>
      <w:r w:rsidR="00937DDB">
        <w:rPr>
          <w:rFonts w:cs="Tahoma"/>
          <w:szCs w:val="24"/>
          <w:lang w:val="sl-SI"/>
        </w:rPr>
        <w:t xml:space="preserve">        </w:t>
      </w:r>
      <w:r w:rsidRPr="00FE07D3">
        <w:rPr>
          <w:rFonts w:cs="Tahoma"/>
          <w:szCs w:val="24"/>
          <w:lang w:val="sl-SI"/>
        </w:rPr>
        <w:t>in drugih nesrečah</w:t>
      </w:r>
    </w:p>
    <w:p w:rsidR="00761ACE" w:rsidRDefault="00761ACE" w:rsidP="00761ACE">
      <w:pPr>
        <w:pStyle w:val="Glava"/>
        <w:tabs>
          <w:tab w:val="left" w:pos="1500"/>
        </w:tabs>
        <w:rPr>
          <w:rFonts w:cs="Tahoma"/>
          <w:szCs w:val="24"/>
          <w:lang w:val="sl-SI"/>
        </w:rPr>
      </w:pPr>
    </w:p>
    <w:p w:rsidR="003F6A6A" w:rsidRPr="00FE07D3" w:rsidRDefault="003F6A6A" w:rsidP="00761ACE">
      <w:pPr>
        <w:pStyle w:val="Glava"/>
        <w:tabs>
          <w:tab w:val="left" w:pos="1500"/>
        </w:tabs>
        <w:rPr>
          <w:rFonts w:cs="Tahoma"/>
          <w:szCs w:val="24"/>
          <w:lang w:val="sl-SI"/>
        </w:rPr>
      </w:pPr>
    </w:p>
    <w:p w:rsidR="00761ACE" w:rsidRPr="00FE07D3" w:rsidRDefault="00D16D38" w:rsidP="00234620">
      <w:pPr>
        <w:pStyle w:val="Naslov2"/>
        <w:numPr>
          <w:ilvl w:val="0"/>
          <w:numId w:val="0"/>
        </w:numPr>
        <w:ind w:left="360" w:hanging="360"/>
        <w:rPr>
          <w:lang w:val="sl-SI"/>
        </w:rPr>
      </w:pPr>
      <w:bookmarkStart w:id="66" w:name="_Toc284427371"/>
      <w:bookmarkStart w:id="67" w:name="_Toc329675221"/>
      <w:bookmarkStart w:id="68" w:name="_Toc461445117"/>
      <w:r w:rsidRPr="00FE07D3">
        <w:rPr>
          <w:lang w:val="sl-SI"/>
        </w:rPr>
        <w:t>8</w:t>
      </w:r>
      <w:r w:rsidR="00234620" w:rsidRPr="00FE07D3">
        <w:rPr>
          <w:lang w:val="sl-SI"/>
        </w:rPr>
        <w:t>.3.</w:t>
      </w:r>
      <w:r w:rsidR="00234620" w:rsidRPr="00FE07D3">
        <w:rPr>
          <w:lang w:val="sl-SI"/>
        </w:rPr>
        <w:tab/>
      </w:r>
      <w:r w:rsidR="00761ACE" w:rsidRPr="00FE07D3">
        <w:rPr>
          <w:lang w:val="sl-SI"/>
        </w:rPr>
        <w:t>Skupne priloge in dodatki (se nahajajo v posebnih mapah)</w:t>
      </w:r>
      <w:bookmarkEnd w:id="66"/>
      <w:bookmarkEnd w:id="67"/>
      <w:bookmarkEnd w:id="68"/>
    </w:p>
    <w:p w:rsidR="00761ACE" w:rsidRPr="00FE07D3" w:rsidRDefault="00761ACE" w:rsidP="00761ACE">
      <w:pPr>
        <w:tabs>
          <w:tab w:val="left" w:pos="7905"/>
        </w:tabs>
        <w:rPr>
          <w:bCs/>
          <w:iCs/>
          <w:szCs w:val="24"/>
          <w:lang w:val="sl-SI"/>
        </w:rPr>
      </w:pPr>
    </w:p>
    <w:p w:rsidR="00761ACE" w:rsidRPr="00FE07D3" w:rsidRDefault="00761ACE" w:rsidP="00761ACE">
      <w:pPr>
        <w:tabs>
          <w:tab w:val="left" w:pos="7905"/>
        </w:tabs>
        <w:jc w:val="both"/>
        <w:rPr>
          <w:rFonts w:cs="Tahoma"/>
          <w:bCs/>
          <w:iCs/>
          <w:szCs w:val="24"/>
          <w:lang w:val="sl-SI"/>
        </w:rPr>
      </w:pPr>
      <w:r w:rsidRPr="00FE07D3">
        <w:rPr>
          <w:rFonts w:cs="Tahoma"/>
          <w:bCs/>
          <w:iCs/>
          <w:szCs w:val="24"/>
          <w:lang w:val="sl-SI"/>
        </w:rPr>
        <w:t xml:space="preserve">Seznam prilog in dodatkov je </w:t>
      </w:r>
      <w:r w:rsidR="001F3233">
        <w:rPr>
          <w:rFonts w:cs="Tahoma"/>
          <w:bCs/>
          <w:iCs/>
          <w:szCs w:val="24"/>
          <w:lang w:val="sl-SI"/>
        </w:rPr>
        <w:t>izdelan kot samostojen dokument</w:t>
      </w:r>
      <w:r w:rsidRPr="00FE07D3">
        <w:rPr>
          <w:rFonts w:cs="Tahoma"/>
          <w:bCs/>
          <w:iCs/>
          <w:szCs w:val="24"/>
          <w:lang w:val="sl-SI"/>
        </w:rPr>
        <w:t xml:space="preserve">: </w:t>
      </w:r>
      <w:r w:rsidRPr="00FE07D3">
        <w:rPr>
          <w:rFonts w:cs="Tahoma"/>
          <w:bCs/>
          <w:i/>
          <w:iCs/>
          <w:szCs w:val="24"/>
          <w:lang w:val="sl-SI"/>
        </w:rPr>
        <w:t>PRILOGE K NAČRTOMZAŠČITE IN REŠEVANJA</w:t>
      </w:r>
      <w:r w:rsidR="001F3233">
        <w:rPr>
          <w:rFonts w:cs="Tahoma"/>
          <w:bCs/>
          <w:iCs/>
          <w:szCs w:val="24"/>
          <w:lang w:val="sl-SI"/>
        </w:rPr>
        <w:t xml:space="preserve"> </w:t>
      </w:r>
      <w:r w:rsidRPr="00FE07D3">
        <w:rPr>
          <w:rFonts w:cs="Tahoma"/>
          <w:bCs/>
          <w:iCs/>
          <w:szCs w:val="24"/>
          <w:lang w:val="sl-SI"/>
        </w:rPr>
        <w:t xml:space="preserve">Občine </w:t>
      </w:r>
      <w:r w:rsidR="00D014E4">
        <w:rPr>
          <w:rFonts w:cs="Tahoma"/>
          <w:bCs/>
          <w:iCs/>
          <w:szCs w:val="24"/>
          <w:lang w:val="sl-SI"/>
        </w:rPr>
        <w:t>Oplotnica</w:t>
      </w:r>
      <w:r w:rsidRPr="00FE07D3">
        <w:rPr>
          <w:rFonts w:cs="Tahoma"/>
          <w:bCs/>
          <w:iCs/>
          <w:szCs w:val="24"/>
          <w:lang w:val="sl-SI"/>
        </w:rPr>
        <w:t xml:space="preserve"> in je v prilogi tega načrta. Prav tako so izdelani tudi </w:t>
      </w:r>
      <w:r w:rsidRPr="00FE07D3">
        <w:rPr>
          <w:rFonts w:cs="Tahoma"/>
          <w:bCs/>
          <w:i/>
          <w:iCs/>
          <w:szCs w:val="24"/>
          <w:lang w:val="sl-SI"/>
        </w:rPr>
        <w:t>DODATKI IN NAVODILA.</w:t>
      </w:r>
      <w:r w:rsidRPr="00FE07D3">
        <w:rPr>
          <w:rFonts w:cs="Tahoma"/>
          <w:bCs/>
          <w:iCs/>
          <w:szCs w:val="24"/>
          <w:lang w:val="sl-SI"/>
        </w:rPr>
        <w:t xml:space="preserve"> Priloge dodatki se nahajajo v mapah v ognjevarnih omarah ob načrtih zaščite in reševanja.</w:t>
      </w:r>
    </w:p>
    <w:p w:rsidR="00761ACE" w:rsidRPr="00FE07D3" w:rsidRDefault="00761ACE" w:rsidP="00761ACE">
      <w:pPr>
        <w:tabs>
          <w:tab w:val="left" w:pos="7905"/>
        </w:tabs>
        <w:jc w:val="both"/>
        <w:rPr>
          <w:bCs/>
          <w:iCs/>
          <w:szCs w:val="24"/>
          <w:lang w:val="sl-SI"/>
        </w:rPr>
      </w:pPr>
    </w:p>
    <w:p w:rsidR="00761ACE" w:rsidRPr="001F3233" w:rsidRDefault="00761ACE" w:rsidP="00761ACE">
      <w:pPr>
        <w:tabs>
          <w:tab w:val="left" w:pos="7905"/>
        </w:tabs>
        <w:rPr>
          <w:rFonts w:cs="Tahoma"/>
          <w:bCs/>
          <w:iCs/>
          <w:szCs w:val="24"/>
          <w:lang w:val="sl-SI"/>
        </w:rPr>
      </w:pPr>
    </w:p>
    <w:p w:rsidR="00761ACE" w:rsidRPr="00FE07D3" w:rsidRDefault="00761ACE" w:rsidP="00761ACE">
      <w:pPr>
        <w:pBdr>
          <w:top w:val="single" w:sz="6" w:space="1" w:color="auto"/>
          <w:left w:val="single" w:sz="6" w:space="1" w:color="auto"/>
          <w:bottom w:val="single" w:sz="6" w:space="1" w:color="auto"/>
          <w:right w:val="single" w:sz="6" w:space="1" w:color="auto"/>
        </w:pBdr>
        <w:rPr>
          <w:rFonts w:cs="Tahoma"/>
          <w:color w:val="C0504D"/>
          <w:szCs w:val="24"/>
          <w:lang w:val="sl-SI"/>
        </w:rPr>
      </w:pPr>
      <w:r w:rsidRPr="00FE07D3">
        <w:rPr>
          <w:rFonts w:cs="Tahoma"/>
          <w:b/>
          <w:color w:val="C0504D"/>
          <w:szCs w:val="24"/>
          <w:lang w:val="sl-SI"/>
        </w:rPr>
        <w:t xml:space="preserve">P -  Priloge </w:t>
      </w:r>
      <w:r w:rsidRPr="00FE07D3">
        <w:rPr>
          <w:rFonts w:cs="Tahoma"/>
          <w:color w:val="C0504D"/>
          <w:szCs w:val="24"/>
          <w:lang w:val="sl-SI"/>
        </w:rPr>
        <w:t>(posebna mapa)</w:t>
      </w:r>
    </w:p>
    <w:p w:rsidR="00761ACE" w:rsidRPr="001F3233" w:rsidRDefault="00761ACE" w:rsidP="001F3233">
      <w:pPr>
        <w:pBdr>
          <w:top w:val="single" w:sz="6" w:space="1" w:color="auto"/>
          <w:left w:val="single" w:sz="6" w:space="1" w:color="auto"/>
          <w:bottom w:val="single" w:sz="6" w:space="1" w:color="auto"/>
          <w:right w:val="single" w:sz="6" w:space="1" w:color="auto"/>
        </w:pBdr>
        <w:rPr>
          <w:rFonts w:cs="Tahoma"/>
          <w:bCs/>
          <w:iCs/>
          <w:color w:val="C0504D"/>
          <w:szCs w:val="24"/>
          <w:lang w:val="sl-SI"/>
        </w:rPr>
      </w:pPr>
      <w:r w:rsidRPr="00FE07D3">
        <w:rPr>
          <w:rFonts w:cs="Tahoma"/>
          <w:b/>
          <w:color w:val="C0504D"/>
          <w:szCs w:val="24"/>
          <w:lang w:val="sl-SI"/>
        </w:rPr>
        <w:t>D -  Dodatki in navodila</w:t>
      </w:r>
      <w:r w:rsidRPr="00FE07D3">
        <w:rPr>
          <w:rFonts w:cs="Tahoma"/>
          <w:color w:val="C0504D"/>
          <w:szCs w:val="24"/>
          <w:lang w:val="sl-SI"/>
        </w:rPr>
        <w:t xml:space="preserve"> (posebna mapa)</w:t>
      </w:r>
    </w:p>
    <w:sectPr w:rsidR="00761ACE" w:rsidRPr="001F3233" w:rsidSect="00F30D8E">
      <w:headerReference w:type="default" r:id="rId9"/>
      <w:footerReference w:type="default" r:id="rId10"/>
      <w:type w:val="continuous"/>
      <w:pgSz w:w="12240" w:h="15840" w:code="1"/>
      <w:pgMar w:top="851" w:right="1418" w:bottom="851" w:left="1418" w:header="284" w:footer="28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8B5" w:rsidRDefault="001178B5">
      <w:r>
        <w:separator/>
      </w:r>
    </w:p>
  </w:endnote>
  <w:endnote w:type="continuationSeparator" w:id="0">
    <w:p w:rsidR="001178B5" w:rsidRDefault="0011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4777853"/>
      <w:docPartObj>
        <w:docPartGallery w:val="Page Numbers (Bottom of Page)"/>
        <w:docPartUnique/>
      </w:docPartObj>
    </w:sdtPr>
    <w:sdtEndPr/>
    <w:sdtContent>
      <w:p w:rsidR="002C5E2A" w:rsidRDefault="002C5E2A">
        <w:pPr>
          <w:pStyle w:val="Noga"/>
        </w:pPr>
        <w:r>
          <w:fldChar w:fldCharType="begin"/>
        </w:r>
        <w:r>
          <w:instrText>PAGE   \* MERGEFORMAT</w:instrText>
        </w:r>
        <w:r>
          <w:fldChar w:fldCharType="separate"/>
        </w:r>
        <w:r w:rsidR="00571F00" w:rsidRPr="00571F00">
          <w:rPr>
            <w:noProof/>
            <w:lang w:val="sl-SI"/>
          </w:rPr>
          <w:t>21</w:t>
        </w:r>
        <w:r>
          <w:rPr>
            <w:noProof/>
            <w:lang w:val="sl-SI"/>
          </w:rPr>
          <w:fldChar w:fldCharType="end"/>
        </w:r>
      </w:p>
    </w:sdtContent>
  </w:sdt>
  <w:p w:rsidR="002C5E2A" w:rsidRDefault="002C5E2A">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8B5" w:rsidRDefault="001178B5">
      <w:r>
        <w:separator/>
      </w:r>
    </w:p>
  </w:footnote>
  <w:footnote w:type="continuationSeparator" w:id="0">
    <w:p w:rsidR="001178B5" w:rsidRDefault="00117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E2A" w:rsidRPr="002F541B" w:rsidRDefault="002C5E2A" w:rsidP="00527E6F">
    <w:pPr>
      <w:pStyle w:val="Glava"/>
      <w:pBdr>
        <w:bottom w:val="single" w:sz="4" w:space="1" w:color="auto"/>
      </w:pBdr>
      <w:jc w:val="center"/>
      <w:rPr>
        <w:rFonts w:cs="Tahoma"/>
        <w:i/>
        <w:color w:val="0000FF"/>
        <w:sz w:val="16"/>
        <w:lang w:val="sl-SI"/>
      </w:rPr>
    </w:pPr>
    <w:r>
      <w:rPr>
        <w:rFonts w:cs="Tahoma"/>
        <w:i/>
        <w:sz w:val="20"/>
        <w:lang w:val="sl-SI"/>
      </w:rPr>
      <w:t xml:space="preserve">DELNI OBČINSKI </w:t>
    </w:r>
    <w:r w:rsidRPr="002F541B">
      <w:rPr>
        <w:rFonts w:cs="Tahoma"/>
        <w:i/>
        <w:sz w:val="20"/>
        <w:lang w:val="sl-SI"/>
      </w:rPr>
      <w:t>NAČRT ZAŠČITE IN REŠEVANJA OB POTRESU</w:t>
    </w:r>
    <w:r>
      <w:rPr>
        <w:rFonts w:cs="Tahoma"/>
        <w:i/>
        <w:sz w:val="20"/>
        <w:lang w:val="sl-SI"/>
      </w:rPr>
      <w:t xml:space="preserve"> V OBČINI </w:t>
    </w:r>
    <w:r w:rsidR="00284626">
      <w:rPr>
        <w:rFonts w:cs="Tahoma"/>
        <w:i/>
        <w:sz w:val="20"/>
        <w:lang w:val="sl-SI"/>
      </w:rPr>
      <w:t>OPLOTNICA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DF016D0"/>
    <w:lvl w:ilvl="0">
      <w:start w:val="1"/>
      <w:numFmt w:val="bullet"/>
      <w:pStyle w:val="Zivali4"/>
      <w:lvlText w:val=""/>
      <w:lvlJc w:val="left"/>
      <w:pPr>
        <w:tabs>
          <w:tab w:val="num" w:pos="360"/>
        </w:tabs>
        <w:ind w:left="360" w:hanging="360"/>
      </w:pPr>
      <w:rPr>
        <w:rFonts w:ascii="Symbol" w:hAnsi="Symbol" w:hint="default"/>
      </w:rPr>
    </w:lvl>
  </w:abstractNum>
  <w:abstractNum w:abstractNumId="1" w15:restartNumberingAfterBreak="0">
    <w:nsid w:val="01E0113F"/>
    <w:multiLevelType w:val="hybridMultilevel"/>
    <w:tmpl w:val="9996A7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1B7619"/>
    <w:multiLevelType w:val="hybridMultilevel"/>
    <w:tmpl w:val="8F1A4480"/>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226D4D"/>
    <w:multiLevelType w:val="multilevel"/>
    <w:tmpl w:val="EA44B3BE"/>
    <w:lvl w:ilvl="0">
      <w:start w:val="1"/>
      <w:numFmt w:val="decimal"/>
      <w:pStyle w:val="Naslov1"/>
      <w:lvlText w:val="%1."/>
      <w:lvlJc w:val="left"/>
      <w:pPr>
        <w:ind w:left="4471"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4831" w:hanging="720"/>
      </w:pPr>
      <w:rPr>
        <w:rFonts w:hint="default"/>
      </w:rPr>
    </w:lvl>
    <w:lvl w:ilvl="2">
      <w:start w:val="1"/>
      <w:numFmt w:val="decimal"/>
      <w:isLgl/>
      <w:lvlText w:val="%1.%2.%3"/>
      <w:lvlJc w:val="left"/>
      <w:pPr>
        <w:ind w:left="5191" w:hanging="1080"/>
      </w:pPr>
      <w:rPr>
        <w:rFonts w:hint="default"/>
      </w:rPr>
    </w:lvl>
    <w:lvl w:ilvl="3">
      <w:start w:val="1"/>
      <w:numFmt w:val="decimal"/>
      <w:isLgl/>
      <w:lvlText w:val="%1.%2.%3.%4"/>
      <w:lvlJc w:val="left"/>
      <w:pPr>
        <w:ind w:left="5551" w:hanging="1440"/>
      </w:pPr>
      <w:rPr>
        <w:rFonts w:hint="default"/>
      </w:rPr>
    </w:lvl>
    <w:lvl w:ilvl="4">
      <w:start w:val="1"/>
      <w:numFmt w:val="decimal"/>
      <w:isLgl/>
      <w:lvlText w:val="%1.%2.%3.%4.%5"/>
      <w:lvlJc w:val="left"/>
      <w:pPr>
        <w:ind w:left="5911" w:hanging="1800"/>
      </w:pPr>
      <w:rPr>
        <w:rFonts w:hint="default"/>
      </w:rPr>
    </w:lvl>
    <w:lvl w:ilvl="5">
      <w:start w:val="1"/>
      <w:numFmt w:val="decimal"/>
      <w:isLgl/>
      <w:lvlText w:val="%1.%2.%3.%4.%5.%6"/>
      <w:lvlJc w:val="left"/>
      <w:pPr>
        <w:ind w:left="6271" w:hanging="2160"/>
      </w:pPr>
      <w:rPr>
        <w:rFonts w:hint="default"/>
      </w:rPr>
    </w:lvl>
    <w:lvl w:ilvl="6">
      <w:start w:val="1"/>
      <w:numFmt w:val="decimal"/>
      <w:isLgl/>
      <w:lvlText w:val="%1.%2.%3.%4.%5.%6.%7"/>
      <w:lvlJc w:val="left"/>
      <w:pPr>
        <w:ind w:left="6271" w:hanging="2160"/>
      </w:pPr>
      <w:rPr>
        <w:rFonts w:hint="default"/>
      </w:rPr>
    </w:lvl>
    <w:lvl w:ilvl="7">
      <w:start w:val="1"/>
      <w:numFmt w:val="decimal"/>
      <w:isLgl/>
      <w:lvlText w:val="%1.%2.%3.%4.%5.%6.%7.%8"/>
      <w:lvlJc w:val="left"/>
      <w:pPr>
        <w:ind w:left="6631" w:hanging="2520"/>
      </w:pPr>
      <w:rPr>
        <w:rFonts w:hint="default"/>
      </w:rPr>
    </w:lvl>
    <w:lvl w:ilvl="8">
      <w:start w:val="1"/>
      <w:numFmt w:val="decimal"/>
      <w:isLgl/>
      <w:lvlText w:val="%1.%2.%3.%4.%5.%6.%7.%8.%9"/>
      <w:lvlJc w:val="left"/>
      <w:pPr>
        <w:ind w:left="6991" w:hanging="2880"/>
      </w:pPr>
      <w:rPr>
        <w:rFonts w:hint="default"/>
      </w:rPr>
    </w:lvl>
  </w:abstractNum>
  <w:abstractNum w:abstractNumId="4" w15:restartNumberingAfterBreak="0">
    <w:nsid w:val="069B076D"/>
    <w:multiLevelType w:val="hybridMultilevel"/>
    <w:tmpl w:val="4AD2CC22"/>
    <w:lvl w:ilvl="0" w:tplc="051444AC">
      <w:start w:val="1"/>
      <w:numFmt w:val="bullet"/>
      <w:lvlText w:val="–"/>
      <w:lvlJc w:val="left"/>
      <w:pPr>
        <w:tabs>
          <w:tab w:val="num" w:pos="900"/>
        </w:tabs>
        <w:ind w:left="90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4F39BF"/>
    <w:multiLevelType w:val="hybridMultilevel"/>
    <w:tmpl w:val="474A71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533EAF"/>
    <w:multiLevelType w:val="hybridMultilevel"/>
    <w:tmpl w:val="00D071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0D74C3C"/>
    <w:multiLevelType w:val="multilevel"/>
    <w:tmpl w:val="9F7ABB1A"/>
    <w:lvl w:ilvl="0">
      <w:start w:val="3"/>
      <w:numFmt w:val="decimal"/>
      <w:lvlText w:val="%1."/>
      <w:lvlJc w:val="left"/>
      <w:pPr>
        <w:ind w:left="630" w:hanging="630"/>
      </w:pPr>
      <w:rPr>
        <w:rFonts w:hint="default"/>
        <w:sz w:val="26"/>
      </w:rPr>
    </w:lvl>
    <w:lvl w:ilvl="1">
      <w:start w:val="1"/>
      <w:numFmt w:val="decimal"/>
      <w:lvlText w:val="%1.%2."/>
      <w:lvlJc w:val="left"/>
      <w:pPr>
        <w:ind w:left="720" w:hanging="720"/>
      </w:pPr>
      <w:rPr>
        <w:rFonts w:hint="default"/>
        <w:sz w:val="26"/>
      </w:rPr>
    </w:lvl>
    <w:lvl w:ilvl="2">
      <w:start w:val="1"/>
      <w:numFmt w:val="decimal"/>
      <w:lvlText w:val="%1.%2.%3."/>
      <w:lvlJc w:val="left"/>
      <w:pPr>
        <w:ind w:left="1080" w:hanging="108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440" w:hanging="1440"/>
      </w:pPr>
      <w:rPr>
        <w:rFonts w:hint="default"/>
        <w:sz w:val="26"/>
      </w:rPr>
    </w:lvl>
    <w:lvl w:ilvl="5">
      <w:start w:val="1"/>
      <w:numFmt w:val="decimal"/>
      <w:lvlText w:val="%1.%2.%3.%4.%5.%6."/>
      <w:lvlJc w:val="left"/>
      <w:pPr>
        <w:ind w:left="1800" w:hanging="1800"/>
      </w:pPr>
      <w:rPr>
        <w:rFonts w:hint="default"/>
        <w:sz w:val="26"/>
      </w:rPr>
    </w:lvl>
    <w:lvl w:ilvl="6">
      <w:start w:val="1"/>
      <w:numFmt w:val="decimal"/>
      <w:lvlText w:val="%1.%2.%3.%4.%5.%6.%7."/>
      <w:lvlJc w:val="left"/>
      <w:pPr>
        <w:ind w:left="1800" w:hanging="1800"/>
      </w:pPr>
      <w:rPr>
        <w:rFonts w:hint="default"/>
        <w:sz w:val="26"/>
      </w:rPr>
    </w:lvl>
    <w:lvl w:ilvl="7">
      <w:start w:val="1"/>
      <w:numFmt w:val="decimal"/>
      <w:lvlText w:val="%1.%2.%3.%4.%5.%6.%7.%8."/>
      <w:lvlJc w:val="left"/>
      <w:pPr>
        <w:ind w:left="2160" w:hanging="2160"/>
      </w:pPr>
      <w:rPr>
        <w:rFonts w:hint="default"/>
        <w:sz w:val="26"/>
      </w:rPr>
    </w:lvl>
    <w:lvl w:ilvl="8">
      <w:start w:val="1"/>
      <w:numFmt w:val="decimal"/>
      <w:lvlText w:val="%1.%2.%3.%4.%5.%6.%7.%8.%9."/>
      <w:lvlJc w:val="left"/>
      <w:pPr>
        <w:ind w:left="2520" w:hanging="2520"/>
      </w:pPr>
      <w:rPr>
        <w:rFonts w:hint="default"/>
        <w:sz w:val="26"/>
      </w:rPr>
    </w:lvl>
  </w:abstractNum>
  <w:abstractNum w:abstractNumId="8" w15:restartNumberingAfterBreak="0">
    <w:nsid w:val="177F07EB"/>
    <w:multiLevelType w:val="multilevel"/>
    <w:tmpl w:val="02AA76BC"/>
    <w:lvl w:ilvl="0">
      <w:start w:val="2"/>
      <w:numFmt w:val="decimal"/>
      <w:lvlText w:val="%1."/>
      <w:lvlJc w:val="left"/>
      <w:pPr>
        <w:ind w:left="630" w:hanging="630"/>
      </w:pPr>
      <w:rPr>
        <w:rFonts w:hint="default"/>
        <w:sz w:val="26"/>
      </w:rPr>
    </w:lvl>
    <w:lvl w:ilvl="1">
      <w:start w:val="1"/>
      <w:numFmt w:val="decimal"/>
      <w:lvlText w:val="%1.%2."/>
      <w:lvlJc w:val="left"/>
      <w:pPr>
        <w:ind w:left="720" w:hanging="720"/>
      </w:pPr>
      <w:rPr>
        <w:rFonts w:hint="default"/>
        <w:sz w:val="26"/>
      </w:rPr>
    </w:lvl>
    <w:lvl w:ilvl="2">
      <w:start w:val="2"/>
      <w:numFmt w:val="decimal"/>
      <w:lvlText w:val="%1.%2.%3."/>
      <w:lvlJc w:val="left"/>
      <w:pPr>
        <w:ind w:left="1080" w:hanging="108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440" w:hanging="1440"/>
      </w:pPr>
      <w:rPr>
        <w:rFonts w:hint="default"/>
        <w:sz w:val="26"/>
      </w:rPr>
    </w:lvl>
    <w:lvl w:ilvl="5">
      <w:start w:val="1"/>
      <w:numFmt w:val="decimal"/>
      <w:lvlText w:val="%1.%2.%3.%4.%5.%6."/>
      <w:lvlJc w:val="left"/>
      <w:pPr>
        <w:ind w:left="1800" w:hanging="1800"/>
      </w:pPr>
      <w:rPr>
        <w:rFonts w:hint="default"/>
        <w:sz w:val="26"/>
      </w:rPr>
    </w:lvl>
    <w:lvl w:ilvl="6">
      <w:start w:val="1"/>
      <w:numFmt w:val="decimal"/>
      <w:lvlText w:val="%1.%2.%3.%4.%5.%6.%7."/>
      <w:lvlJc w:val="left"/>
      <w:pPr>
        <w:ind w:left="1800" w:hanging="1800"/>
      </w:pPr>
      <w:rPr>
        <w:rFonts w:hint="default"/>
        <w:sz w:val="26"/>
      </w:rPr>
    </w:lvl>
    <w:lvl w:ilvl="7">
      <w:start w:val="1"/>
      <w:numFmt w:val="decimal"/>
      <w:lvlText w:val="%1.%2.%3.%4.%5.%6.%7.%8."/>
      <w:lvlJc w:val="left"/>
      <w:pPr>
        <w:ind w:left="2160" w:hanging="2160"/>
      </w:pPr>
      <w:rPr>
        <w:rFonts w:hint="default"/>
        <w:sz w:val="26"/>
      </w:rPr>
    </w:lvl>
    <w:lvl w:ilvl="8">
      <w:start w:val="1"/>
      <w:numFmt w:val="decimal"/>
      <w:lvlText w:val="%1.%2.%3.%4.%5.%6.%7.%8.%9."/>
      <w:lvlJc w:val="left"/>
      <w:pPr>
        <w:ind w:left="2520" w:hanging="2520"/>
      </w:pPr>
      <w:rPr>
        <w:rFonts w:hint="default"/>
        <w:sz w:val="26"/>
      </w:rPr>
    </w:lvl>
  </w:abstractNum>
  <w:abstractNum w:abstractNumId="9" w15:restartNumberingAfterBreak="0">
    <w:nsid w:val="1881374F"/>
    <w:multiLevelType w:val="multilevel"/>
    <w:tmpl w:val="42C4C6B6"/>
    <w:lvl w:ilvl="0">
      <w:start w:val="1"/>
      <w:numFmt w:val="decimal"/>
      <w:lvlText w:val="%1"/>
      <w:lvlJc w:val="left"/>
      <w:pPr>
        <w:tabs>
          <w:tab w:val="num" w:pos="615"/>
        </w:tabs>
        <w:ind w:left="615" w:hanging="615"/>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2160"/>
        </w:tabs>
        <w:ind w:left="2160" w:hanging="216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10" w15:restartNumberingAfterBreak="0">
    <w:nsid w:val="267E651F"/>
    <w:multiLevelType w:val="hybridMultilevel"/>
    <w:tmpl w:val="6232B5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ED438F5"/>
    <w:multiLevelType w:val="hybridMultilevel"/>
    <w:tmpl w:val="7780FD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055629C"/>
    <w:multiLevelType w:val="hybridMultilevel"/>
    <w:tmpl w:val="444C643E"/>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045749"/>
    <w:multiLevelType w:val="singleLevel"/>
    <w:tmpl w:val="0424000B"/>
    <w:lvl w:ilvl="0">
      <w:start w:val="1"/>
      <w:numFmt w:val="bullet"/>
      <w:lvlText w:val=""/>
      <w:lvlJc w:val="left"/>
      <w:pPr>
        <w:tabs>
          <w:tab w:val="num" w:pos="720"/>
        </w:tabs>
        <w:ind w:left="720" w:hanging="360"/>
      </w:pPr>
      <w:rPr>
        <w:rFonts w:ascii="Wingdings" w:hAnsi="Wingdings" w:hint="default"/>
      </w:rPr>
    </w:lvl>
  </w:abstractNum>
  <w:abstractNum w:abstractNumId="14" w15:restartNumberingAfterBreak="0">
    <w:nsid w:val="3ABF64EE"/>
    <w:multiLevelType w:val="hybridMultilevel"/>
    <w:tmpl w:val="73F893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CB77ABE"/>
    <w:multiLevelType w:val="multilevel"/>
    <w:tmpl w:val="2B0269C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E16E50"/>
    <w:multiLevelType w:val="hybridMultilevel"/>
    <w:tmpl w:val="900C975C"/>
    <w:lvl w:ilvl="0" w:tplc="A4DC0BD8">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FD59A9"/>
    <w:multiLevelType w:val="hybridMultilevel"/>
    <w:tmpl w:val="BB2875DC"/>
    <w:lvl w:ilvl="0" w:tplc="0424000B">
      <w:start w:val="1"/>
      <w:numFmt w:val="bullet"/>
      <w:lvlText w:val=""/>
      <w:lvlJc w:val="left"/>
      <w:pPr>
        <w:tabs>
          <w:tab w:val="num" w:pos="1080"/>
        </w:tabs>
        <w:ind w:left="1080" w:hanging="360"/>
      </w:pPr>
      <w:rPr>
        <w:rFonts w:ascii="Wingdings" w:hAnsi="Wingdings"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18F3F63"/>
    <w:multiLevelType w:val="hybridMultilevel"/>
    <w:tmpl w:val="F626AE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24F05B2"/>
    <w:multiLevelType w:val="singleLevel"/>
    <w:tmpl w:val="466E4634"/>
    <w:lvl w:ilvl="0">
      <w:numFmt w:val="bullet"/>
      <w:lvlText w:val="–"/>
      <w:lvlJc w:val="left"/>
      <w:pPr>
        <w:tabs>
          <w:tab w:val="num" w:pos="360"/>
        </w:tabs>
        <w:ind w:left="360" w:hanging="360"/>
      </w:pPr>
      <w:rPr>
        <w:rFonts w:hint="default"/>
      </w:rPr>
    </w:lvl>
  </w:abstractNum>
  <w:abstractNum w:abstractNumId="20" w15:restartNumberingAfterBreak="0">
    <w:nsid w:val="46F154C7"/>
    <w:multiLevelType w:val="hybridMultilevel"/>
    <w:tmpl w:val="F8E4061E"/>
    <w:lvl w:ilvl="0" w:tplc="8990D32C">
      <w:start w:val="1"/>
      <w:numFmt w:val="decimal"/>
      <w:pStyle w:val="Naslov2"/>
      <w:lvlText w:val="1.%1."/>
      <w:lvlJc w:val="left"/>
      <w:pPr>
        <w:ind w:left="360" w:hanging="360"/>
      </w:pPr>
      <w:rPr>
        <w:rFonts w:hint="default"/>
        <w:sz w:val="28"/>
        <w:szCs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79E43FC"/>
    <w:multiLevelType w:val="multilevel"/>
    <w:tmpl w:val="BB74F5C0"/>
    <w:lvl w:ilvl="0">
      <w:start w:val="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48193ABD"/>
    <w:multiLevelType w:val="hybridMultilevel"/>
    <w:tmpl w:val="634264FE"/>
    <w:lvl w:ilvl="0" w:tplc="88DE3D4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23" w15:restartNumberingAfterBreak="0">
    <w:nsid w:val="4F0F4618"/>
    <w:multiLevelType w:val="hybridMultilevel"/>
    <w:tmpl w:val="AB42772C"/>
    <w:lvl w:ilvl="0" w:tplc="57A0FA92">
      <w:start w:val="1"/>
      <w:numFmt w:val="bullet"/>
      <w:lvlText w:val="–"/>
      <w:lvlJc w:val="left"/>
      <w:pPr>
        <w:tabs>
          <w:tab w:val="num" w:pos="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2D61A8B"/>
    <w:multiLevelType w:val="hybridMultilevel"/>
    <w:tmpl w:val="F780AF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4A626BA"/>
    <w:multiLevelType w:val="hybridMultilevel"/>
    <w:tmpl w:val="7598CE92"/>
    <w:lvl w:ilvl="0" w:tplc="0424000B">
      <w:start w:val="1"/>
      <w:numFmt w:val="bullet"/>
      <w:lvlText w:val=""/>
      <w:lvlJc w:val="left"/>
      <w:pPr>
        <w:tabs>
          <w:tab w:val="num" w:pos="1080"/>
        </w:tabs>
        <w:ind w:left="1080" w:hanging="360"/>
      </w:pPr>
      <w:rPr>
        <w:rFonts w:ascii="Wingdings" w:hAnsi="Wingdings"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7E37965"/>
    <w:multiLevelType w:val="hybridMultilevel"/>
    <w:tmpl w:val="D402CC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A7172F2"/>
    <w:multiLevelType w:val="hybridMultilevel"/>
    <w:tmpl w:val="9FA283EE"/>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08433C"/>
    <w:multiLevelType w:val="hybridMultilevel"/>
    <w:tmpl w:val="1234C4C4"/>
    <w:lvl w:ilvl="0" w:tplc="FF10CD5E">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97B5E61"/>
    <w:multiLevelType w:val="hybridMultilevel"/>
    <w:tmpl w:val="7C2C1FE6"/>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CB56C1"/>
    <w:multiLevelType w:val="hybridMultilevel"/>
    <w:tmpl w:val="EFEE04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1761DE4"/>
    <w:multiLevelType w:val="hybridMultilevel"/>
    <w:tmpl w:val="EA986ACC"/>
    <w:lvl w:ilvl="0" w:tplc="EABAA5D8">
      <w:start w:val="1"/>
      <w:numFmt w:val="decimal"/>
      <w:pStyle w:val="Naslov3"/>
      <w:lvlText w:val="1.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9005430"/>
    <w:multiLevelType w:val="hybridMultilevel"/>
    <w:tmpl w:val="EB3AB2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CAC3294"/>
    <w:multiLevelType w:val="hybridMultilevel"/>
    <w:tmpl w:val="9752CAE6"/>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0E16A4"/>
    <w:multiLevelType w:val="hybridMultilevel"/>
    <w:tmpl w:val="8F58B09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15"/>
  </w:num>
  <w:num w:numId="2">
    <w:abstractNumId w:val="1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17"/>
  </w:num>
  <w:num w:numId="6">
    <w:abstractNumId w:val="33"/>
  </w:num>
  <w:num w:numId="7">
    <w:abstractNumId w:val="12"/>
  </w:num>
  <w:num w:numId="8">
    <w:abstractNumId w:val="25"/>
  </w:num>
  <w:num w:numId="9">
    <w:abstractNumId w:val="29"/>
  </w:num>
  <w:num w:numId="10">
    <w:abstractNumId w:val="2"/>
  </w:num>
  <w:num w:numId="11">
    <w:abstractNumId w:val="16"/>
  </w:num>
  <w:num w:numId="12">
    <w:abstractNumId w:val="19"/>
  </w:num>
  <w:num w:numId="13">
    <w:abstractNumId w:val="23"/>
  </w:num>
  <w:num w:numId="14">
    <w:abstractNumId w:val="26"/>
  </w:num>
  <w:num w:numId="15">
    <w:abstractNumId w:val="30"/>
  </w:num>
  <w:num w:numId="16">
    <w:abstractNumId w:val="14"/>
  </w:num>
  <w:num w:numId="17">
    <w:abstractNumId w:val="24"/>
  </w:num>
  <w:num w:numId="18">
    <w:abstractNumId w:val="22"/>
  </w:num>
  <w:num w:numId="19">
    <w:abstractNumId w:val="10"/>
  </w:num>
  <w:num w:numId="20">
    <w:abstractNumId w:val="18"/>
  </w:num>
  <w:num w:numId="21">
    <w:abstractNumId w:val="0"/>
  </w:num>
  <w:num w:numId="22">
    <w:abstractNumId w:val="4"/>
  </w:num>
  <w:num w:numId="23">
    <w:abstractNumId w:val="7"/>
  </w:num>
  <w:num w:numId="24">
    <w:abstractNumId w:val="28"/>
  </w:num>
  <w:num w:numId="25">
    <w:abstractNumId w:val="8"/>
  </w:num>
  <w:num w:numId="26">
    <w:abstractNumId w:val="21"/>
  </w:num>
  <w:num w:numId="27">
    <w:abstractNumId w:val="1"/>
  </w:num>
  <w:num w:numId="28">
    <w:abstractNumId w:val="6"/>
  </w:num>
  <w:num w:numId="29">
    <w:abstractNumId w:val="11"/>
  </w:num>
  <w:num w:numId="30">
    <w:abstractNumId w:val="34"/>
  </w:num>
  <w:num w:numId="31">
    <w:abstractNumId w:val="32"/>
  </w:num>
  <w:num w:numId="32">
    <w:abstractNumId w:val="5"/>
  </w:num>
  <w:num w:numId="33">
    <w:abstractNumId w:val="20"/>
  </w:num>
  <w:num w:numId="34">
    <w:abstractNumId w:val="3"/>
  </w:num>
  <w:num w:numId="35">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en-US" w:vendorID="64" w:dllVersion="131078" w:nlCheck="1" w:checkStyle="1"/>
  <w:activeWritingStyle w:appName="MSWord" w:lang="en-AU" w:vendorID="64" w:dllVersion="131078" w:nlCheck="1" w:checkStyle="1"/>
  <w:activeWritingStyle w:appName="MSWord" w:lang="de-DE"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1F"/>
    <w:rsid w:val="000011E4"/>
    <w:rsid w:val="000070BA"/>
    <w:rsid w:val="00010FE3"/>
    <w:rsid w:val="0001276A"/>
    <w:rsid w:val="00013B7D"/>
    <w:rsid w:val="000157DB"/>
    <w:rsid w:val="00015ED8"/>
    <w:rsid w:val="00016E0D"/>
    <w:rsid w:val="0002691C"/>
    <w:rsid w:val="00026A43"/>
    <w:rsid w:val="00026D3B"/>
    <w:rsid w:val="00035879"/>
    <w:rsid w:val="00043AD5"/>
    <w:rsid w:val="00045211"/>
    <w:rsid w:val="00057311"/>
    <w:rsid w:val="00064083"/>
    <w:rsid w:val="0006419F"/>
    <w:rsid w:val="00064C69"/>
    <w:rsid w:val="000719C0"/>
    <w:rsid w:val="00090682"/>
    <w:rsid w:val="000925E1"/>
    <w:rsid w:val="000A6102"/>
    <w:rsid w:val="000B26F1"/>
    <w:rsid w:val="000C1F39"/>
    <w:rsid w:val="000C3B25"/>
    <w:rsid w:val="000C6758"/>
    <w:rsid w:val="000D1BF6"/>
    <w:rsid w:val="000D75FD"/>
    <w:rsid w:val="000E06EC"/>
    <w:rsid w:val="000E0A7A"/>
    <w:rsid w:val="000E0AD3"/>
    <w:rsid w:val="000E4FE6"/>
    <w:rsid w:val="000E6B2D"/>
    <w:rsid w:val="000F45B2"/>
    <w:rsid w:val="001043F9"/>
    <w:rsid w:val="00105275"/>
    <w:rsid w:val="00105665"/>
    <w:rsid w:val="001178B5"/>
    <w:rsid w:val="00117C75"/>
    <w:rsid w:val="001224EC"/>
    <w:rsid w:val="001229E4"/>
    <w:rsid w:val="00131B43"/>
    <w:rsid w:val="00140A23"/>
    <w:rsid w:val="00141408"/>
    <w:rsid w:val="00142BE2"/>
    <w:rsid w:val="001457C1"/>
    <w:rsid w:val="001464EE"/>
    <w:rsid w:val="00150045"/>
    <w:rsid w:val="001522F0"/>
    <w:rsid w:val="001537E1"/>
    <w:rsid w:val="00175D79"/>
    <w:rsid w:val="00176ECB"/>
    <w:rsid w:val="00180215"/>
    <w:rsid w:val="00180945"/>
    <w:rsid w:val="001A704C"/>
    <w:rsid w:val="001B3EAF"/>
    <w:rsid w:val="001B74A1"/>
    <w:rsid w:val="001C4F30"/>
    <w:rsid w:val="001C5451"/>
    <w:rsid w:val="001C54B2"/>
    <w:rsid w:val="001D2CA0"/>
    <w:rsid w:val="001D3302"/>
    <w:rsid w:val="001D4927"/>
    <w:rsid w:val="001E348E"/>
    <w:rsid w:val="001F3233"/>
    <w:rsid w:val="001F41A9"/>
    <w:rsid w:val="0020468E"/>
    <w:rsid w:val="0020480C"/>
    <w:rsid w:val="00206E46"/>
    <w:rsid w:val="002102C2"/>
    <w:rsid w:val="00213A23"/>
    <w:rsid w:val="00214DC7"/>
    <w:rsid w:val="00220C69"/>
    <w:rsid w:val="00234620"/>
    <w:rsid w:val="00237579"/>
    <w:rsid w:val="00247972"/>
    <w:rsid w:val="00251DC8"/>
    <w:rsid w:val="00253BA9"/>
    <w:rsid w:val="00264FBA"/>
    <w:rsid w:val="0027364A"/>
    <w:rsid w:val="00274098"/>
    <w:rsid w:val="00280E23"/>
    <w:rsid w:val="00282CA0"/>
    <w:rsid w:val="00284626"/>
    <w:rsid w:val="002929B6"/>
    <w:rsid w:val="00294C21"/>
    <w:rsid w:val="002A1D53"/>
    <w:rsid w:val="002B258A"/>
    <w:rsid w:val="002C5E2A"/>
    <w:rsid w:val="002C64E0"/>
    <w:rsid w:val="002D6A41"/>
    <w:rsid w:val="002E4B87"/>
    <w:rsid w:val="002E4E56"/>
    <w:rsid w:val="002E5FEB"/>
    <w:rsid w:val="002E621B"/>
    <w:rsid w:val="002F1AE7"/>
    <w:rsid w:val="002F498E"/>
    <w:rsid w:val="002F5003"/>
    <w:rsid w:val="002F541B"/>
    <w:rsid w:val="00301D99"/>
    <w:rsid w:val="003026D4"/>
    <w:rsid w:val="00303343"/>
    <w:rsid w:val="00303903"/>
    <w:rsid w:val="00306F6B"/>
    <w:rsid w:val="00311C47"/>
    <w:rsid w:val="00312535"/>
    <w:rsid w:val="003209E0"/>
    <w:rsid w:val="003216C0"/>
    <w:rsid w:val="0032713B"/>
    <w:rsid w:val="00330304"/>
    <w:rsid w:val="003316F9"/>
    <w:rsid w:val="0033249F"/>
    <w:rsid w:val="0033291F"/>
    <w:rsid w:val="00335BFE"/>
    <w:rsid w:val="003408D1"/>
    <w:rsid w:val="00342B9C"/>
    <w:rsid w:val="00343560"/>
    <w:rsid w:val="00343FD3"/>
    <w:rsid w:val="00346791"/>
    <w:rsid w:val="00354AB6"/>
    <w:rsid w:val="00355241"/>
    <w:rsid w:val="003553B8"/>
    <w:rsid w:val="00370DAA"/>
    <w:rsid w:val="003762AE"/>
    <w:rsid w:val="0037757F"/>
    <w:rsid w:val="00382FD9"/>
    <w:rsid w:val="00390C61"/>
    <w:rsid w:val="00393D04"/>
    <w:rsid w:val="003A340B"/>
    <w:rsid w:val="003B2080"/>
    <w:rsid w:val="003C2FDA"/>
    <w:rsid w:val="003C54B3"/>
    <w:rsid w:val="003C6724"/>
    <w:rsid w:val="003C752C"/>
    <w:rsid w:val="003D0887"/>
    <w:rsid w:val="003D0DFB"/>
    <w:rsid w:val="003D4738"/>
    <w:rsid w:val="003D6513"/>
    <w:rsid w:val="003F53ED"/>
    <w:rsid w:val="003F6A6A"/>
    <w:rsid w:val="00400E70"/>
    <w:rsid w:val="004069F9"/>
    <w:rsid w:val="00410EB4"/>
    <w:rsid w:val="00413890"/>
    <w:rsid w:val="004145E4"/>
    <w:rsid w:val="004149E8"/>
    <w:rsid w:val="004162E1"/>
    <w:rsid w:val="00417B03"/>
    <w:rsid w:val="0042249E"/>
    <w:rsid w:val="00425405"/>
    <w:rsid w:val="00440938"/>
    <w:rsid w:val="00444B40"/>
    <w:rsid w:val="00444F4E"/>
    <w:rsid w:val="00450190"/>
    <w:rsid w:val="004503B5"/>
    <w:rsid w:val="00455091"/>
    <w:rsid w:val="00455596"/>
    <w:rsid w:val="00455FDC"/>
    <w:rsid w:val="004658B8"/>
    <w:rsid w:val="0048183A"/>
    <w:rsid w:val="004860C5"/>
    <w:rsid w:val="004908C2"/>
    <w:rsid w:val="00490B73"/>
    <w:rsid w:val="00490E57"/>
    <w:rsid w:val="00492B43"/>
    <w:rsid w:val="004963AF"/>
    <w:rsid w:val="00496F1D"/>
    <w:rsid w:val="004A4BD3"/>
    <w:rsid w:val="004B0A1A"/>
    <w:rsid w:val="004B5878"/>
    <w:rsid w:val="004C1CA1"/>
    <w:rsid w:val="004C41A5"/>
    <w:rsid w:val="004C7301"/>
    <w:rsid w:val="004D0AC7"/>
    <w:rsid w:val="004E4702"/>
    <w:rsid w:val="004F0A6C"/>
    <w:rsid w:val="004F3E82"/>
    <w:rsid w:val="00501FC2"/>
    <w:rsid w:val="00513826"/>
    <w:rsid w:val="00513BF9"/>
    <w:rsid w:val="00524022"/>
    <w:rsid w:val="0052610B"/>
    <w:rsid w:val="00527E6F"/>
    <w:rsid w:val="0053138E"/>
    <w:rsid w:val="00532BDE"/>
    <w:rsid w:val="00563BC1"/>
    <w:rsid w:val="00564A7D"/>
    <w:rsid w:val="005674F3"/>
    <w:rsid w:val="00571F00"/>
    <w:rsid w:val="005743B1"/>
    <w:rsid w:val="00575DF4"/>
    <w:rsid w:val="00583B78"/>
    <w:rsid w:val="005912FB"/>
    <w:rsid w:val="00596A1C"/>
    <w:rsid w:val="0059779A"/>
    <w:rsid w:val="005A0F8F"/>
    <w:rsid w:val="005B2BF9"/>
    <w:rsid w:val="005B2D12"/>
    <w:rsid w:val="005B2FD1"/>
    <w:rsid w:val="005B4E2A"/>
    <w:rsid w:val="005C0405"/>
    <w:rsid w:val="005C3304"/>
    <w:rsid w:val="005D5465"/>
    <w:rsid w:val="005E2027"/>
    <w:rsid w:val="005E34B9"/>
    <w:rsid w:val="005E64D5"/>
    <w:rsid w:val="005E73FF"/>
    <w:rsid w:val="005F5883"/>
    <w:rsid w:val="005F6BEB"/>
    <w:rsid w:val="0060168D"/>
    <w:rsid w:val="00604207"/>
    <w:rsid w:val="00605DC7"/>
    <w:rsid w:val="00607E1C"/>
    <w:rsid w:val="006163BF"/>
    <w:rsid w:val="0062425F"/>
    <w:rsid w:val="00625343"/>
    <w:rsid w:val="006261A8"/>
    <w:rsid w:val="006266D2"/>
    <w:rsid w:val="0063372A"/>
    <w:rsid w:val="00636A10"/>
    <w:rsid w:val="00642B3D"/>
    <w:rsid w:val="00644F03"/>
    <w:rsid w:val="00654D8E"/>
    <w:rsid w:val="0066123B"/>
    <w:rsid w:val="00662D86"/>
    <w:rsid w:val="006662B0"/>
    <w:rsid w:val="006832A7"/>
    <w:rsid w:val="0068799D"/>
    <w:rsid w:val="00693AAA"/>
    <w:rsid w:val="0069496E"/>
    <w:rsid w:val="006A4FEF"/>
    <w:rsid w:val="006A58B4"/>
    <w:rsid w:val="006C674B"/>
    <w:rsid w:val="006D39D2"/>
    <w:rsid w:val="006E1C28"/>
    <w:rsid w:val="006E6B00"/>
    <w:rsid w:val="006F198B"/>
    <w:rsid w:val="006F2DFD"/>
    <w:rsid w:val="006F328C"/>
    <w:rsid w:val="006F7E71"/>
    <w:rsid w:val="00706CE8"/>
    <w:rsid w:val="00714995"/>
    <w:rsid w:val="00715CDC"/>
    <w:rsid w:val="0072380C"/>
    <w:rsid w:val="00740523"/>
    <w:rsid w:val="00741E8D"/>
    <w:rsid w:val="007422D3"/>
    <w:rsid w:val="00743B3E"/>
    <w:rsid w:val="00761ACE"/>
    <w:rsid w:val="00762F6C"/>
    <w:rsid w:val="007638D9"/>
    <w:rsid w:val="00763B19"/>
    <w:rsid w:val="007670D8"/>
    <w:rsid w:val="00770FE0"/>
    <w:rsid w:val="00771E77"/>
    <w:rsid w:val="00773FEF"/>
    <w:rsid w:val="007845E7"/>
    <w:rsid w:val="0078692A"/>
    <w:rsid w:val="007919A4"/>
    <w:rsid w:val="007975D1"/>
    <w:rsid w:val="007A39C7"/>
    <w:rsid w:val="007B4BC5"/>
    <w:rsid w:val="007B51DE"/>
    <w:rsid w:val="007C0899"/>
    <w:rsid w:val="007D2220"/>
    <w:rsid w:val="007D7180"/>
    <w:rsid w:val="007E256F"/>
    <w:rsid w:val="007F0C8E"/>
    <w:rsid w:val="0080205C"/>
    <w:rsid w:val="008026B1"/>
    <w:rsid w:val="00803430"/>
    <w:rsid w:val="00806AB0"/>
    <w:rsid w:val="00810302"/>
    <w:rsid w:val="00810FD3"/>
    <w:rsid w:val="0082430E"/>
    <w:rsid w:val="008357B5"/>
    <w:rsid w:val="0084204B"/>
    <w:rsid w:val="00842728"/>
    <w:rsid w:val="0084742E"/>
    <w:rsid w:val="00872786"/>
    <w:rsid w:val="008932DF"/>
    <w:rsid w:val="00895B47"/>
    <w:rsid w:val="00897C0B"/>
    <w:rsid w:val="008A5107"/>
    <w:rsid w:val="008A65D9"/>
    <w:rsid w:val="008A6CC3"/>
    <w:rsid w:val="008A7CEF"/>
    <w:rsid w:val="008B59A2"/>
    <w:rsid w:val="008C2F05"/>
    <w:rsid w:val="008D5E96"/>
    <w:rsid w:val="008E6D53"/>
    <w:rsid w:val="008E701D"/>
    <w:rsid w:val="008F402F"/>
    <w:rsid w:val="00906E8C"/>
    <w:rsid w:val="00913479"/>
    <w:rsid w:val="009163E6"/>
    <w:rsid w:val="0092366A"/>
    <w:rsid w:val="009332B3"/>
    <w:rsid w:val="009336B7"/>
    <w:rsid w:val="0093670B"/>
    <w:rsid w:val="00937DDB"/>
    <w:rsid w:val="009414E8"/>
    <w:rsid w:val="009418B4"/>
    <w:rsid w:val="00942640"/>
    <w:rsid w:val="00953C9D"/>
    <w:rsid w:val="00960992"/>
    <w:rsid w:val="00963980"/>
    <w:rsid w:val="009674C6"/>
    <w:rsid w:val="00975DC3"/>
    <w:rsid w:val="009763FB"/>
    <w:rsid w:val="009936EA"/>
    <w:rsid w:val="00997126"/>
    <w:rsid w:val="00997151"/>
    <w:rsid w:val="009979CD"/>
    <w:rsid w:val="009B0593"/>
    <w:rsid w:val="009B1AFE"/>
    <w:rsid w:val="009B2CF7"/>
    <w:rsid w:val="009B5D5B"/>
    <w:rsid w:val="009C0B58"/>
    <w:rsid w:val="009C35C7"/>
    <w:rsid w:val="009D1343"/>
    <w:rsid w:val="009D23D0"/>
    <w:rsid w:val="009E0360"/>
    <w:rsid w:val="009F4755"/>
    <w:rsid w:val="00A01644"/>
    <w:rsid w:val="00A06DD1"/>
    <w:rsid w:val="00A30044"/>
    <w:rsid w:val="00A35EAD"/>
    <w:rsid w:val="00A42C8D"/>
    <w:rsid w:val="00A4347E"/>
    <w:rsid w:val="00A44B56"/>
    <w:rsid w:val="00A515C2"/>
    <w:rsid w:val="00A51864"/>
    <w:rsid w:val="00A54E73"/>
    <w:rsid w:val="00A660EB"/>
    <w:rsid w:val="00A7002A"/>
    <w:rsid w:val="00A72B24"/>
    <w:rsid w:val="00A80A58"/>
    <w:rsid w:val="00AA0317"/>
    <w:rsid w:val="00AA2178"/>
    <w:rsid w:val="00AA2A83"/>
    <w:rsid w:val="00AA2F72"/>
    <w:rsid w:val="00AC1A34"/>
    <w:rsid w:val="00AC281A"/>
    <w:rsid w:val="00AC2A6E"/>
    <w:rsid w:val="00AC63E3"/>
    <w:rsid w:val="00AC6E41"/>
    <w:rsid w:val="00AD1CF2"/>
    <w:rsid w:val="00AD3D93"/>
    <w:rsid w:val="00AE6B88"/>
    <w:rsid w:val="00AF6448"/>
    <w:rsid w:val="00B00A88"/>
    <w:rsid w:val="00B01966"/>
    <w:rsid w:val="00B030EA"/>
    <w:rsid w:val="00B13DA2"/>
    <w:rsid w:val="00B210A4"/>
    <w:rsid w:val="00B31691"/>
    <w:rsid w:val="00B336CF"/>
    <w:rsid w:val="00B355AC"/>
    <w:rsid w:val="00B40EE8"/>
    <w:rsid w:val="00B44423"/>
    <w:rsid w:val="00B4578A"/>
    <w:rsid w:val="00B5643D"/>
    <w:rsid w:val="00B565E2"/>
    <w:rsid w:val="00B62B58"/>
    <w:rsid w:val="00B67CF5"/>
    <w:rsid w:val="00B70123"/>
    <w:rsid w:val="00B70A18"/>
    <w:rsid w:val="00B72250"/>
    <w:rsid w:val="00B744CB"/>
    <w:rsid w:val="00B76D03"/>
    <w:rsid w:val="00B931E2"/>
    <w:rsid w:val="00B93557"/>
    <w:rsid w:val="00BA3AE7"/>
    <w:rsid w:val="00BB0518"/>
    <w:rsid w:val="00BC03AC"/>
    <w:rsid w:val="00BC16B4"/>
    <w:rsid w:val="00BD225A"/>
    <w:rsid w:val="00BD3EDC"/>
    <w:rsid w:val="00BD437F"/>
    <w:rsid w:val="00BD5B7C"/>
    <w:rsid w:val="00BE5FAB"/>
    <w:rsid w:val="00C04C99"/>
    <w:rsid w:val="00C053CF"/>
    <w:rsid w:val="00C0708F"/>
    <w:rsid w:val="00C123E8"/>
    <w:rsid w:val="00C14E84"/>
    <w:rsid w:val="00C1688D"/>
    <w:rsid w:val="00C20044"/>
    <w:rsid w:val="00C24044"/>
    <w:rsid w:val="00C2608D"/>
    <w:rsid w:val="00C305A1"/>
    <w:rsid w:val="00C30DBE"/>
    <w:rsid w:val="00C30ECE"/>
    <w:rsid w:val="00C37385"/>
    <w:rsid w:val="00C52032"/>
    <w:rsid w:val="00C5302F"/>
    <w:rsid w:val="00C80ADF"/>
    <w:rsid w:val="00C9189D"/>
    <w:rsid w:val="00C91BC9"/>
    <w:rsid w:val="00CA02FC"/>
    <w:rsid w:val="00CC11E8"/>
    <w:rsid w:val="00CC47D8"/>
    <w:rsid w:val="00CD0B86"/>
    <w:rsid w:val="00CD134B"/>
    <w:rsid w:val="00CD44CC"/>
    <w:rsid w:val="00CD5018"/>
    <w:rsid w:val="00CD6734"/>
    <w:rsid w:val="00CE4CE0"/>
    <w:rsid w:val="00CE5CB5"/>
    <w:rsid w:val="00CE61C0"/>
    <w:rsid w:val="00CF0480"/>
    <w:rsid w:val="00D014E4"/>
    <w:rsid w:val="00D01A55"/>
    <w:rsid w:val="00D16195"/>
    <w:rsid w:val="00D16D38"/>
    <w:rsid w:val="00D23BA8"/>
    <w:rsid w:val="00D24AB6"/>
    <w:rsid w:val="00D24B93"/>
    <w:rsid w:val="00D51BAF"/>
    <w:rsid w:val="00D55A2F"/>
    <w:rsid w:val="00D6434A"/>
    <w:rsid w:val="00D670E7"/>
    <w:rsid w:val="00D72C50"/>
    <w:rsid w:val="00D80B01"/>
    <w:rsid w:val="00D846EE"/>
    <w:rsid w:val="00D854D2"/>
    <w:rsid w:val="00DA1DA6"/>
    <w:rsid w:val="00DA675B"/>
    <w:rsid w:val="00DB18AD"/>
    <w:rsid w:val="00DB5BDD"/>
    <w:rsid w:val="00DC3346"/>
    <w:rsid w:val="00DD0E76"/>
    <w:rsid w:val="00DD2123"/>
    <w:rsid w:val="00DE108E"/>
    <w:rsid w:val="00DE25E5"/>
    <w:rsid w:val="00DF1237"/>
    <w:rsid w:val="00DF3F93"/>
    <w:rsid w:val="00DF75CC"/>
    <w:rsid w:val="00E077B3"/>
    <w:rsid w:val="00E152B8"/>
    <w:rsid w:val="00E20B53"/>
    <w:rsid w:val="00E26587"/>
    <w:rsid w:val="00E30290"/>
    <w:rsid w:val="00E34239"/>
    <w:rsid w:val="00E40B7C"/>
    <w:rsid w:val="00E43B49"/>
    <w:rsid w:val="00E44861"/>
    <w:rsid w:val="00E459F0"/>
    <w:rsid w:val="00E50ADE"/>
    <w:rsid w:val="00E52214"/>
    <w:rsid w:val="00E54315"/>
    <w:rsid w:val="00E63CBF"/>
    <w:rsid w:val="00E64A03"/>
    <w:rsid w:val="00E73961"/>
    <w:rsid w:val="00E81D85"/>
    <w:rsid w:val="00E82A25"/>
    <w:rsid w:val="00E93280"/>
    <w:rsid w:val="00E94425"/>
    <w:rsid w:val="00E95312"/>
    <w:rsid w:val="00E95A98"/>
    <w:rsid w:val="00E97578"/>
    <w:rsid w:val="00E978DB"/>
    <w:rsid w:val="00EA1657"/>
    <w:rsid w:val="00EA7632"/>
    <w:rsid w:val="00EB044C"/>
    <w:rsid w:val="00EB1892"/>
    <w:rsid w:val="00EB23C2"/>
    <w:rsid w:val="00EB646A"/>
    <w:rsid w:val="00EC0FB9"/>
    <w:rsid w:val="00EC3E86"/>
    <w:rsid w:val="00EC696D"/>
    <w:rsid w:val="00ED3377"/>
    <w:rsid w:val="00ED4B51"/>
    <w:rsid w:val="00EE74AD"/>
    <w:rsid w:val="00EE760F"/>
    <w:rsid w:val="00EF0174"/>
    <w:rsid w:val="00EF1758"/>
    <w:rsid w:val="00EF48DA"/>
    <w:rsid w:val="00F126FD"/>
    <w:rsid w:val="00F17B9F"/>
    <w:rsid w:val="00F25115"/>
    <w:rsid w:val="00F26B84"/>
    <w:rsid w:val="00F30D8E"/>
    <w:rsid w:val="00F36B1F"/>
    <w:rsid w:val="00F44E62"/>
    <w:rsid w:val="00F45F9F"/>
    <w:rsid w:val="00F5488D"/>
    <w:rsid w:val="00F55970"/>
    <w:rsid w:val="00F63024"/>
    <w:rsid w:val="00F63A77"/>
    <w:rsid w:val="00F711C8"/>
    <w:rsid w:val="00F72BD9"/>
    <w:rsid w:val="00F757E3"/>
    <w:rsid w:val="00F75AA8"/>
    <w:rsid w:val="00F76612"/>
    <w:rsid w:val="00F807CA"/>
    <w:rsid w:val="00F86D17"/>
    <w:rsid w:val="00F877C2"/>
    <w:rsid w:val="00F94A4F"/>
    <w:rsid w:val="00F96E1E"/>
    <w:rsid w:val="00FA6A8A"/>
    <w:rsid w:val="00FA733A"/>
    <w:rsid w:val="00FB6065"/>
    <w:rsid w:val="00FC1BDE"/>
    <w:rsid w:val="00FD0C1F"/>
    <w:rsid w:val="00FE0488"/>
    <w:rsid w:val="00FE07D3"/>
    <w:rsid w:val="00FE2A55"/>
    <w:rsid w:val="00FE67D1"/>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708299-2F32-4A53-A510-8536A27D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53C9D"/>
    <w:rPr>
      <w:rFonts w:ascii="Tahoma" w:hAnsi="Tahoma"/>
      <w:sz w:val="24"/>
      <w:lang w:val="en-US"/>
    </w:rPr>
  </w:style>
  <w:style w:type="paragraph" w:styleId="Naslov1">
    <w:name w:val="heading 1"/>
    <w:basedOn w:val="Navaden"/>
    <w:next w:val="Navaden"/>
    <w:qFormat/>
    <w:rsid w:val="00DD2123"/>
    <w:pPr>
      <w:keepNext/>
      <w:numPr>
        <w:numId w:val="34"/>
      </w:numPr>
      <w:ind w:left="714" w:hanging="357"/>
      <w:jc w:val="center"/>
      <w:outlineLvl w:val="0"/>
    </w:pPr>
    <w:rPr>
      <w:b/>
      <w:color w:val="800000"/>
      <w:sz w:val="36"/>
      <w:lang w:val="sl-SI"/>
    </w:rPr>
  </w:style>
  <w:style w:type="paragraph" w:styleId="Naslov2">
    <w:name w:val="heading 2"/>
    <w:basedOn w:val="Navaden"/>
    <w:next w:val="Navaden"/>
    <w:qFormat/>
    <w:rsid w:val="00DD2123"/>
    <w:pPr>
      <w:keepNext/>
      <w:numPr>
        <w:numId w:val="33"/>
      </w:numPr>
      <w:ind w:left="357" w:hanging="357"/>
      <w:jc w:val="both"/>
      <w:outlineLvl w:val="1"/>
    </w:pPr>
    <w:rPr>
      <w:rFonts w:cs="Arial"/>
      <w:b/>
      <w:bCs/>
      <w:i/>
      <w:iCs/>
      <w:sz w:val="28"/>
      <w:szCs w:val="28"/>
    </w:rPr>
  </w:style>
  <w:style w:type="paragraph" w:styleId="Naslov3">
    <w:name w:val="heading 3"/>
    <w:basedOn w:val="Navaden"/>
    <w:next w:val="Navaden"/>
    <w:qFormat/>
    <w:rsid w:val="00DD2123"/>
    <w:pPr>
      <w:keepNext/>
      <w:numPr>
        <w:numId w:val="35"/>
      </w:numPr>
      <w:ind w:left="357" w:hanging="357"/>
      <w:jc w:val="both"/>
      <w:outlineLvl w:val="2"/>
    </w:pPr>
    <w:rPr>
      <w:rFonts w:cs="Arial"/>
      <w:b/>
      <w:bCs/>
      <w:szCs w:val="26"/>
    </w:rPr>
  </w:style>
  <w:style w:type="paragraph" w:styleId="Naslov4">
    <w:name w:val="heading 4"/>
    <w:basedOn w:val="Navaden"/>
    <w:next w:val="Navaden"/>
    <w:qFormat/>
    <w:rsid w:val="00E20B53"/>
    <w:pPr>
      <w:keepNext/>
      <w:spacing w:before="240" w:after="60"/>
      <w:outlineLvl w:val="3"/>
    </w:pPr>
    <w:rPr>
      <w:b/>
      <w:bCs/>
      <w:sz w:val="28"/>
      <w:szCs w:val="28"/>
    </w:rPr>
  </w:style>
  <w:style w:type="paragraph" w:styleId="Naslov6">
    <w:name w:val="heading 6"/>
    <w:basedOn w:val="Navaden"/>
    <w:next w:val="Navaden"/>
    <w:qFormat/>
    <w:rsid w:val="007919A4"/>
    <w:pPr>
      <w:keepNext/>
      <w:jc w:val="center"/>
      <w:outlineLvl w:val="5"/>
    </w:pPr>
    <w:rPr>
      <w:b/>
      <w:sz w:val="28"/>
      <w:lang w:val="sl-SI"/>
    </w:rPr>
  </w:style>
  <w:style w:type="paragraph" w:styleId="Naslov7">
    <w:name w:val="heading 7"/>
    <w:basedOn w:val="Navaden"/>
    <w:next w:val="Navaden"/>
    <w:qFormat/>
    <w:rsid w:val="00AC63E3"/>
    <w:pPr>
      <w:spacing w:before="240" w:after="60"/>
      <w:outlineLvl w:val="6"/>
    </w:pPr>
    <w:rPr>
      <w:szCs w:val="24"/>
    </w:rPr>
  </w:style>
  <w:style w:type="paragraph" w:styleId="Naslov8">
    <w:name w:val="heading 8"/>
    <w:basedOn w:val="Navaden"/>
    <w:next w:val="Navaden"/>
    <w:qFormat/>
    <w:rsid w:val="00575DF4"/>
    <w:pPr>
      <w:spacing w:before="240" w:after="60"/>
      <w:outlineLvl w:val="7"/>
    </w:pPr>
    <w:rPr>
      <w:i/>
      <w:iCs/>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7919A4"/>
    <w:pPr>
      <w:tabs>
        <w:tab w:val="center" w:pos="4153"/>
        <w:tab w:val="right" w:pos="8306"/>
      </w:tabs>
    </w:pPr>
  </w:style>
  <w:style w:type="paragraph" w:styleId="Napis">
    <w:name w:val="caption"/>
    <w:basedOn w:val="Navaden"/>
    <w:next w:val="Navaden"/>
    <w:qFormat/>
    <w:rsid w:val="007919A4"/>
    <w:pPr>
      <w:pBdr>
        <w:bottom w:val="single" w:sz="4" w:space="1" w:color="auto"/>
      </w:pBdr>
      <w:jc w:val="center"/>
    </w:pPr>
    <w:rPr>
      <w:b/>
      <w:lang w:val="en-GB"/>
    </w:rPr>
  </w:style>
  <w:style w:type="paragraph" w:styleId="Telobesedila">
    <w:name w:val="Body Text"/>
    <w:basedOn w:val="Navaden"/>
    <w:rsid w:val="00AC63E3"/>
    <w:pPr>
      <w:jc w:val="both"/>
    </w:pPr>
    <w:rPr>
      <w:lang w:val="sl-SI"/>
    </w:rPr>
  </w:style>
  <w:style w:type="paragraph" w:styleId="Telobesedila-zamik">
    <w:name w:val="Body Text Indent"/>
    <w:basedOn w:val="Navaden"/>
    <w:rsid w:val="00AC63E3"/>
    <w:pPr>
      <w:jc w:val="both"/>
    </w:pPr>
    <w:rPr>
      <w:color w:val="000000"/>
      <w:kern w:val="2"/>
      <w:lang w:val="sl-SI"/>
    </w:rPr>
  </w:style>
  <w:style w:type="paragraph" w:customStyle="1" w:styleId="Default">
    <w:name w:val="Default"/>
    <w:rsid w:val="00AC63E3"/>
    <w:pPr>
      <w:widowControl w:val="0"/>
      <w:snapToGrid w:val="0"/>
      <w:jc w:val="both"/>
    </w:pPr>
    <w:rPr>
      <w:color w:val="000000"/>
      <w:sz w:val="24"/>
      <w:lang w:val="en-AU"/>
    </w:rPr>
  </w:style>
  <w:style w:type="paragraph" w:styleId="Kazalovsebine2">
    <w:name w:val="toc 2"/>
    <w:basedOn w:val="Navaden"/>
    <w:next w:val="Navaden"/>
    <w:autoRedefine/>
    <w:uiPriority w:val="39"/>
    <w:rsid w:val="00DD2123"/>
    <w:rPr>
      <w:smallCaps/>
      <w:lang w:val="en-GB"/>
    </w:rPr>
  </w:style>
  <w:style w:type="paragraph" w:customStyle="1" w:styleId="Slog3">
    <w:name w:val="Slog3"/>
    <w:basedOn w:val="Navaden"/>
    <w:rsid w:val="00DA1DA6"/>
    <w:pPr>
      <w:keepNext/>
      <w:spacing w:before="240" w:after="60"/>
      <w:outlineLvl w:val="1"/>
    </w:pPr>
    <w:rPr>
      <w:b/>
      <w:i/>
      <w:lang w:val="sl-SI"/>
    </w:rPr>
  </w:style>
  <w:style w:type="paragraph" w:styleId="Telobesedila2">
    <w:name w:val="Body Text 2"/>
    <w:basedOn w:val="Navaden"/>
    <w:rsid w:val="001224EC"/>
    <w:pPr>
      <w:spacing w:after="120" w:line="480" w:lineRule="auto"/>
    </w:pPr>
  </w:style>
  <w:style w:type="paragraph" w:styleId="Glava">
    <w:name w:val="header"/>
    <w:basedOn w:val="Navaden"/>
    <w:link w:val="GlavaZnak"/>
    <w:rsid w:val="001224EC"/>
    <w:pPr>
      <w:tabs>
        <w:tab w:val="center" w:pos="4536"/>
        <w:tab w:val="right" w:pos="9072"/>
      </w:tabs>
    </w:pPr>
    <w:rPr>
      <w:lang w:val="en-GB"/>
    </w:rPr>
  </w:style>
  <w:style w:type="paragraph" w:styleId="Telobesedila3">
    <w:name w:val="Body Text 3"/>
    <w:basedOn w:val="Navaden"/>
    <w:rsid w:val="00E20B53"/>
    <w:pPr>
      <w:spacing w:after="120"/>
    </w:pPr>
    <w:rPr>
      <w:sz w:val="16"/>
      <w:szCs w:val="16"/>
    </w:rPr>
  </w:style>
  <w:style w:type="character" w:styleId="tevilkastrani">
    <w:name w:val="page number"/>
    <w:basedOn w:val="Privzetapisavaodstavka"/>
    <w:rsid w:val="00141408"/>
  </w:style>
  <w:style w:type="character" w:styleId="Hiperpovezava">
    <w:name w:val="Hyperlink"/>
    <w:uiPriority w:val="99"/>
    <w:rsid w:val="00455091"/>
    <w:rPr>
      <w:color w:val="0000FF"/>
      <w:u w:val="single"/>
    </w:rPr>
  </w:style>
  <w:style w:type="paragraph" w:styleId="Makrobesedilo">
    <w:name w:val="macro"/>
    <w:semiHidden/>
    <w:rsid w:val="00FD0C1F"/>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CM56">
    <w:name w:val="CM56"/>
    <w:basedOn w:val="Navaden"/>
    <w:next w:val="Navaden"/>
    <w:rsid w:val="00FD0C1F"/>
    <w:pPr>
      <w:widowControl w:val="0"/>
      <w:spacing w:after="450"/>
    </w:pPr>
    <w:rPr>
      <w:lang w:val="sl-SI" w:eastAsia="en-US"/>
    </w:rPr>
  </w:style>
  <w:style w:type="paragraph" w:styleId="Besedilooblaka">
    <w:name w:val="Balloon Text"/>
    <w:basedOn w:val="Navaden"/>
    <w:semiHidden/>
    <w:rsid w:val="00DF1237"/>
    <w:rPr>
      <w:rFonts w:cs="Tahoma"/>
      <w:sz w:val="16"/>
      <w:szCs w:val="16"/>
    </w:rPr>
  </w:style>
  <w:style w:type="table" w:customStyle="1" w:styleId="Tabelamrea1">
    <w:name w:val="Tabela – mreža1"/>
    <w:basedOn w:val="Navadnatabela"/>
    <w:rsid w:val="00414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avaZnak">
    <w:name w:val="Glava Znak"/>
    <w:link w:val="Glava"/>
    <w:rsid w:val="00A42C8D"/>
    <w:rPr>
      <w:sz w:val="24"/>
      <w:lang w:val="en-GB"/>
    </w:rPr>
  </w:style>
  <w:style w:type="paragraph" w:customStyle="1" w:styleId="Odstavekseznama1">
    <w:name w:val="Odstavek seznama1"/>
    <w:basedOn w:val="Navaden"/>
    <w:qFormat/>
    <w:rsid w:val="00A42C8D"/>
    <w:pPr>
      <w:spacing w:after="200" w:line="276" w:lineRule="auto"/>
      <w:ind w:left="720"/>
    </w:pPr>
    <w:rPr>
      <w:rFonts w:ascii="Calibri" w:hAnsi="Calibri" w:cs="Calibri"/>
      <w:sz w:val="22"/>
      <w:szCs w:val="22"/>
      <w:lang w:val="sl-SI" w:eastAsia="en-US"/>
    </w:rPr>
  </w:style>
  <w:style w:type="paragraph" w:customStyle="1" w:styleId="Zivali4">
    <w:name w:val="Zivali4"/>
    <w:basedOn w:val="Navaden"/>
    <w:rsid w:val="00C0708F"/>
    <w:pPr>
      <w:numPr>
        <w:numId w:val="21"/>
      </w:numPr>
      <w:tabs>
        <w:tab w:val="clear" w:pos="360"/>
        <w:tab w:val="num" w:pos="1080"/>
      </w:tabs>
      <w:snapToGrid w:val="0"/>
      <w:ind w:left="1080" w:hanging="1080"/>
      <w:jc w:val="both"/>
    </w:pPr>
    <w:rPr>
      <w:rFonts w:ascii="Arial" w:hAnsi="Arial" w:cs="Arial"/>
      <w:b/>
      <w:bCs/>
      <w:i/>
      <w:iCs/>
      <w:sz w:val="22"/>
      <w:szCs w:val="22"/>
      <w:lang w:eastAsia="en-US"/>
    </w:rPr>
  </w:style>
  <w:style w:type="paragraph" w:styleId="Oznaenseznam">
    <w:name w:val="List Bullet"/>
    <w:basedOn w:val="Navaden"/>
    <w:rsid w:val="00C0708F"/>
    <w:pPr>
      <w:tabs>
        <w:tab w:val="num" w:pos="720"/>
      </w:tabs>
      <w:ind w:left="720" w:hanging="360"/>
    </w:pPr>
    <w:rPr>
      <w:rFonts w:ascii="Arial" w:hAnsi="Arial"/>
      <w:sz w:val="22"/>
      <w:szCs w:val="24"/>
      <w:lang w:eastAsia="en-US"/>
    </w:rPr>
  </w:style>
  <w:style w:type="paragraph" w:customStyle="1" w:styleId="DP-skupniD">
    <w:name w:val="D/P - skupni D"/>
    <w:basedOn w:val="Navaden"/>
    <w:rsid w:val="00C0708F"/>
    <w:pPr>
      <w:pBdr>
        <w:top w:val="single" w:sz="12" w:space="3" w:color="0000FF"/>
        <w:left w:val="single" w:sz="12" w:space="4" w:color="0000FF"/>
        <w:bottom w:val="single" w:sz="12" w:space="3" w:color="0000FF"/>
        <w:right w:val="single" w:sz="12" w:space="4" w:color="0000FF"/>
      </w:pBdr>
      <w:spacing w:before="120" w:after="120"/>
      <w:ind w:left="1191" w:hanging="907"/>
    </w:pPr>
    <w:rPr>
      <w:rFonts w:ascii="Arial" w:hAnsi="Arial"/>
      <w:color w:val="0000FF"/>
      <w:sz w:val="22"/>
      <w:szCs w:val="24"/>
      <w:lang w:val="sl-SI" w:eastAsia="en-US"/>
    </w:rPr>
  </w:style>
  <w:style w:type="paragraph" w:styleId="Kazalovsebine1">
    <w:name w:val="toc 1"/>
    <w:basedOn w:val="Navaden"/>
    <w:next w:val="Navaden"/>
    <w:autoRedefine/>
    <w:uiPriority w:val="39"/>
    <w:unhideWhenUsed/>
    <w:rsid w:val="00FE07D3"/>
    <w:pPr>
      <w:widowControl w:val="0"/>
      <w:jc w:val="both"/>
    </w:pPr>
    <w:rPr>
      <w:caps/>
    </w:rPr>
  </w:style>
  <w:style w:type="paragraph" w:styleId="NaslovTOC">
    <w:name w:val="TOC Heading"/>
    <w:basedOn w:val="Naslov1"/>
    <w:next w:val="Navaden"/>
    <w:uiPriority w:val="39"/>
    <w:semiHidden/>
    <w:unhideWhenUsed/>
    <w:qFormat/>
    <w:rsid w:val="009E0360"/>
    <w:pPr>
      <w:spacing w:before="240" w:after="60"/>
      <w:jc w:val="left"/>
      <w:outlineLvl w:val="9"/>
    </w:pPr>
    <w:rPr>
      <w:rFonts w:ascii="Cambria" w:hAnsi="Cambria"/>
      <w:bCs/>
      <w:kern w:val="32"/>
      <w:sz w:val="32"/>
      <w:szCs w:val="32"/>
      <w:lang w:val="en-US"/>
    </w:rPr>
  </w:style>
  <w:style w:type="paragraph" w:styleId="Kazalovsebine3">
    <w:name w:val="toc 3"/>
    <w:basedOn w:val="Navaden"/>
    <w:next w:val="Navaden"/>
    <w:autoRedefine/>
    <w:uiPriority w:val="39"/>
    <w:unhideWhenUsed/>
    <w:rsid w:val="009E0360"/>
    <w:pPr>
      <w:ind w:left="400"/>
    </w:pPr>
  </w:style>
  <w:style w:type="character" w:customStyle="1" w:styleId="NogaZnak">
    <w:name w:val="Noga Znak"/>
    <w:basedOn w:val="Privzetapisavaodstavka"/>
    <w:link w:val="Noga"/>
    <w:uiPriority w:val="99"/>
    <w:rsid w:val="00B030EA"/>
    <w:rPr>
      <w:lang w:val="en-US"/>
    </w:rPr>
  </w:style>
  <w:style w:type="paragraph" w:customStyle="1" w:styleId="Odstavekseznama2">
    <w:name w:val="Odstavek seznama2"/>
    <w:basedOn w:val="Navaden"/>
    <w:qFormat/>
    <w:rsid w:val="00EB044C"/>
    <w:pPr>
      <w:spacing w:after="200" w:line="276" w:lineRule="auto"/>
      <w:ind w:left="720"/>
    </w:pPr>
    <w:rPr>
      <w:rFonts w:ascii="Calibri" w:hAnsi="Calibri" w:cs="Calibri"/>
      <w:sz w:val="22"/>
      <w:szCs w:val="22"/>
      <w:lang w:val="sl-SI" w:eastAsia="en-US"/>
    </w:rPr>
  </w:style>
  <w:style w:type="paragraph" w:styleId="Stvarnokazalo1">
    <w:name w:val="index 1"/>
    <w:basedOn w:val="Navaden"/>
    <w:next w:val="Navaden"/>
    <w:autoRedefine/>
    <w:uiPriority w:val="99"/>
    <w:semiHidden/>
    <w:unhideWhenUsed/>
    <w:rsid w:val="0068799D"/>
    <w:pPr>
      <w:ind w:left="200" w:hanging="200"/>
    </w:pPr>
  </w:style>
  <w:style w:type="paragraph" w:styleId="Odstavekseznama">
    <w:name w:val="List Paragraph"/>
    <w:basedOn w:val="Navaden"/>
    <w:uiPriority w:val="34"/>
    <w:qFormat/>
    <w:rsid w:val="008E701D"/>
    <w:pPr>
      <w:ind w:left="720"/>
      <w:contextualSpacing/>
    </w:pPr>
  </w:style>
  <w:style w:type="table" w:styleId="Tabelamrea">
    <w:name w:val="Table Grid"/>
    <w:basedOn w:val="Navadnatabela"/>
    <w:uiPriority w:val="59"/>
    <w:rsid w:val="00C30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23017">
      <w:bodyDiv w:val="1"/>
      <w:marLeft w:val="0"/>
      <w:marRight w:val="0"/>
      <w:marTop w:val="0"/>
      <w:marBottom w:val="0"/>
      <w:divBdr>
        <w:top w:val="none" w:sz="0" w:space="0" w:color="auto"/>
        <w:left w:val="none" w:sz="0" w:space="0" w:color="auto"/>
        <w:bottom w:val="none" w:sz="0" w:space="0" w:color="auto"/>
        <w:right w:val="none" w:sz="0" w:space="0" w:color="auto"/>
      </w:divBdr>
    </w:div>
    <w:div w:id="87163929">
      <w:bodyDiv w:val="1"/>
      <w:marLeft w:val="0"/>
      <w:marRight w:val="0"/>
      <w:marTop w:val="0"/>
      <w:marBottom w:val="0"/>
      <w:divBdr>
        <w:top w:val="none" w:sz="0" w:space="0" w:color="auto"/>
        <w:left w:val="none" w:sz="0" w:space="0" w:color="auto"/>
        <w:bottom w:val="none" w:sz="0" w:space="0" w:color="auto"/>
        <w:right w:val="none" w:sz="0" w:space="0" w:color="auto"/>
      </w:divBdr>
    </w:div>
    <w:div w:id="241722704">
      <w:bodyDiv w:val="1"/>
      <w:marLeft w:val="0"/>
      <w:marRight w:val="0"/>
      <w:marTop w:val="0"/>
      <w:marBottom w:val="0"/>
      <w:divBdr>
        <w:top w:val="none" w:sz="0" w:space="0" w:color="auto"/>
        <w:left w:val="none" w:sz="0" w:space="0" w:color="auto"/>
        <w:bottom w:val="none" w:sz="0" w:space="0" w:color="auto"/>
        <w:right w:val="none" w:sz="0" w:space="0" w:color="auto"/>
      </w:divBdr>
    </w:div>
    <w:div w:id="254555186">
      <w:bodyDiv w:val="1"/>
      <w:marLeft w:val="0"/>
      <w:marRight w:val="0"/>
      <w:marTop w:val="0"/>
      <w:marBottom w:val="0"/>
      <w:divBdr>
        <w:top w:val="none" w:sz="0" w:space="0" w:color="auto"/>
        <w:left w:val="none" w:sz="0" w:space="0" w:color="auto"/>
        <w:bottom w:val="none" w:sz="0" w:space="0" w:color="auto"/>
        <w:right w:val="none" w:sz="0" w:space="0" w:color="auto"/>
      </w:divBdr>
    </w:div>
    <w:div w:id="310523654">
      <w:bodyDiv w:val="1"/>
      <w:marLeft w:val="0"/>
      <w:marRight w:val="0"/>
      <w:marTop w:val="0"/>
      <w:marBottom w:val="0"/>
      <w:divBdr>
        <w:top w:val="none" w:sz="0" w:space="0" w:color="auto"/>
        <w:left w:val="none" w:sz="0" w:space="0" w:color="auto"/>
        <w:bottom w:val="none" w:sz="0" w:space="0" w:color="auto"/>
        <w:right w:val="none" w:sz="0" w:space="0" w:color="auto"/>
      </w:divBdr>
    </w:div>
    <w:div w:id="331422298">
      <w:bodyDiv w:val="1"/>
      <w:marLeft w:val="0"/>
      <w:marRight w:val="0"/>
      <w:marTop w:val="0"/>
      <w:marBottom w:val="0"/>
      <w:divBdr>
        <w:top w:val="none" w:sz="0" w:space="0" w:color="auto"/>
        <w:left w:val="none" w:sz="0" w:space="0" w:color="auto"/>
        <w:bottom w:val="none" w:sz="0" w:space="0" w:color="auto"/>
        <w:right w:val="none" w:sz="0" w:space="0" w:color="auto"/>
      </w:divBdr>
    </w:div>
    <w:div w:id="340665355">
      <w:bodyDiv w:val="1"/>
      <w:marLeft w:val="0"/>
      <w:marRight w:val="0"/>
      <w:marTop w:val="0"/>
      <w:marBottom w:val="0"/>
      <w:divBdr>
        <w:top w:val="none" w:sz="0" w:space="0" w:color="auto"/>
        <w:left w:val="none" w:sz="0" w:space="0" w:color="auto"/>
        <w:bottom w:val="none" w:sz="0" w:space="0" w:color="auto"/>
        <w:right w:val="none" w:sz="0" w:space="0" w:color="auto"/>
      </w:divBdr>
    </w:div>
    <w:div w:id="440953697">
      <w:bodyDiv w:val="1"/>
      <w:marLeft w:val="0"/>
      <w:marRight w:val="0"/>
      <w:marTop w:val="0"/>
      <w:marBottom w:val="0"/>
      <w:divBdr>
        <w:top w:val="none" w:sz="0" w:space="0" w:color="auto"/>
        <w:left w:val="none" w:sz="0" w:space="0" w:color="auto"/>
        <w:bottom w:val="none" w:sz="0" w:space="0" w:color="auto"/>
        <w:right w:val="none" w:sz="0" w:space="0" w:color="auto"/>
      </w:divBdr>
    </w:div>
    <w:div w:id="468598672">
      <w:bodyDiv w:val="1"/>
      <w:marLeft w:val="0"/>
      <w:marRight w:val="0"/>
      <w:marTop w:val="0"/>
      <w:marBottom w:val="0"/>
      <w:divBdr>
        <w:top w:val="none" w:sz="0" w:space="0" w:color="auto"/>
        <w:left w:val="none" w:sz="0" w:space="0" w:color="auto"/>
        <w:bottom w:val="none" w:sz="0" w:space="0" w:color="auto"/>
        <w:right w:val="none" w:sz="0" w:space="0" w:color="auto"/>
      </w:divBdr>
    </w:div>
    <w:div w:id="515465685">
      <w:bodyDiv w:val="1"/>
      <w:marLeft w:val="0"/>
      <w:marRight w:val="0"/>
      <w:marTop w:val="0"/>
      <w:marBottom w:val="0"/>
      <w:divBdr>
        <w:top w:val="none" w:sz="0" w:space="0" w:color="auto"/>
        <w:left w:val="none" w:sz="0" w:space="0" w:color="auto"/>
        <w:bottom w:val="none" w:sz="0" w:space="0" w:color="auto"/>
        <w:right w:val="none" w:sz="0" w:space="0" w:color="auto"/>
      </w:divBdr>
    </w:div>
    <w:div w:id="522209047">
      <w:bodyDiv w:val="1"/>
      <w:marLeft w:val="0"/>
      <w:marRight w:val="0"/>
      <w:marTop w:val="0"/>
      <w:marBottom w:val="0"/>
      <w:divBdr>
        <w:top w:val="none" w:sz="0" w:space="0" w:color="auto"/>
        <w:left w:val="none" w:sz="0" w:space="0" w:color="auto"/>
        <w:bottom w:val="none" w:sz="0" w:space="0" w:color="auto"/>
        <w:right w:val="none" w:sz="0" w:space="0" w:color="auto"/>
      </w:divBdr>
    </w:div>
    <w:div w:id="568466851">
      <w:bodyDiv w:val="1"/>
      <w:marLeft w:val="0"/>
      <w:marRight w:val="0"/>
      <w:marTop w:val="0"/>
      <w:marBottom w:val="0"/>
      <w:divBdr>
        <w:top w:val="none" w:sz="0" w:space="0" w:color="auto"/>
        <w:left w:val="none" w:sz="0" w:space="0" w:color="auto"/>
        <w:bottom w:val="none" w:sz="0" w:space="0" w:color="auto"/>
        <w:right w:val="none" w:sz="0" w:space="0" w:color="auto"/>
      </w:divBdr>
    </w:div>
    <w:div w:id="596602650">
      <w:bodyDiv w:val="1"/>
      <w:marLeft w:val="0"/>
      <w:marRight w:val="0"/>
      <w:marTop w:val="0"/>
      <w:marBottom w:val="0"/>
      <w:divBdr>
        <w:top w:val="none" w:sz="0" w:space="0" w:color="auto"/>
        <w:left w:val="none" w:sz="0" w:space="0" w:color="auto"/>
        <w:bottom w:val="none" w:sz="0" w:space="0" w:color="auto"/>
        <w:right w:val="none" w:sz="0" w:space="0" w:color="auto"/>
      </w:divBdr>
    </w:div>
    <w:div w:id="690496952">
      <w:bodyDiv w:val="1"/>
      <w:marLeft w:val="0"/>
      <w:marRight w:val="0"/>
      <w:marTop w:val="0"/>
      <w:marBottom w:val="0"/>
      <w:divBdr>
        <w:top w:val="none" w:sz="0" w:space="0" w:color="auto"/>
        <w:left w:val="none" w:sz="0" w:space="0" w:color="auto"/>
        <w:bottom w:val="none" w:sz="0" w:space="0" w:color="auto"/>
        <w:right w:val="none" w:sz="0" w:space="0" w:color="auto"/>
      </w:divBdr>
    </w:div>
    <w:div w:id="709495340">
      <w:bodyDiv w:val="1"/>
      <w:marLeft w:val="0"/>
      <w:marRight w:val="0"/>
      <w:marTop w:val="0"/>
      <w:marBottom w:val="0"/>
      <w:divBdr>
        <w:top w:val="none" w:sz="0" w:space="0" w:color="auto"/>
        <w:left w:val="none" w:sz="0" w:space="0" w:color="auto"/>
        <w:bottom w:val="none" w:sz="0" w:space="0" w:color="auto"/>
        <w:right w:val="none" w:sz="0" w:space="0" w:color="auto"/>
      </w:divBdr>
    </w:div>
    <w:div w:id="776750853">
      <w:bodyDiv w:val="1"/>
      <w:marLeft w:val="0"/>
      <w:marRight w:val="0"/>
      <w:marTop w:val="0"/>
      <w:marBottom w:val="0"/>
      <w:divBdr>
        <w:top w:val="none" w:sz="0" w:space="0" w:color="auto"/>
        <w:left w:val="none" w:sz="0" w:space="0" w:color="auto"/>
        <w:bottom w:val="none" w:sz="0" w:space="0" w:color="auto"/>
        <w:right w:val="none" w:sz="0" w:space="0" w:color="auto"/>
      </w:divBdr>
    </w:div>
    <w:div w:id="838928038">
      <w:bodyDiv w:val="1"/>
      <w:marLeft w:val="0"/>
      <w:marRight w:val="0"/>
      <w:marTop w:val="0"/>
      <w:marBottom w:val="0"/>
      <w:divBdr>
        <w:top w:val="none" w:sz="0" w:space="0" w:color="auto"/>
        <w:left w:val="none" w:sz="0" w:space="0" w:color="auto"/>
        <w:bottom w:val="none" w:sz="0" w:space="0" w:color="auto"/>
        <w:right w:val="none" w:sz="0" w:space="0" w:color="auto"/>
      </w:divBdr>
    </w:div>
    <w:div w:id="877160507">
      <w:bodyDiv w:val="1"/>
      <w:marLeft w:val="0"/>
      <w:marRight w:val="0"/>
      <w:marTop w:val="0"/>
      <w:marBottom w:val="0"/>
      <w:divBdr>
        <w:top w:val="none" w:sz="0" w:space="0" w:color="auto"/>
        <w:left w:val="none" w:sz="0" w:space="0" w:color="auto"/>
        <w:bottom w:val="none" w:sz="0" w:space="0" w:color="auto"/>
        <w:right w:val="none" w:sz="0" w:space="0" w:color="auto"/>
      </w:divBdr>
    </w:div>
    <w:div w:id="878129018">
      <w:bodyDiv w:val="1"/>
      <w:marLeft w:val="0"/>
      <w:marRight w:val="0"/>
      <w:marTop w:val="0"/>
      <w:marBottom w:val="0"/>
      <w:divBdr>
        <w:top w:val="none" w:sz="0" w:space="0" w:color="auto"/>
        <w:left w:val="none" w:sz="0" w:space="0" w:color="auto"/>
        <w:bottom w:val="none" w:sz="0" w:space="0" w:color="auto"/>
        <w:right w:val="none" w:sz="0" w:space="0" w:color="auto"/>
      </w:divBdr>
    </w:div>
    <w:div w:id="961494989">
      <w:bodyDiv w:val="1"/>
      <w:marLeft w:val="0"/>
      <w:marRight w:val="0"/>
      <w:marTop w:val="0"/>
      <w:marBottom w:val="0"/>
      <w:divBdr>
        <w:top w:val="none" w:sz="0" w:space="0" w:color="auto"/>
        <w:left w:val="none" w:sz="0" w:space="0" w:color="auto"/>
        <w:bottom w:val="none" w:sz="0" w:space="0" w:color="auto"/>
        <w:right w:val="none" w:sz="0" w:space="0" w:color="auto"/>
      </w:divBdr>
    </w:div>
    <w:div w:id="964503492">
      <w:bodyDiv w:val="1"/>
      <w:marLeft w:val="0"/>
      <w:marRight w:val="0"/>
      <w:marTop w:val="0"/>
      <w:marBottom w:val="0"/>
      <w:divBdr>
        <w:top w:val="none" w:sz="0" w:space="0" w:color="auto"/>
        <w:left w:val="none" w:sz="0" w:space="0" w:color="auto"/>
        <w:bottom w:val="none" w:sz="0" w:space="0" w:color="auto"/>
        <w:right w:val="none" w:sz="0" w:space="0" w:color="auto"/>
      </w:divBdr>
    </w:div>
    <w:div w:id="972519587">
      <w:bodyDiv w:val="1"/>
      <w:marLeft w:val="0"/>
      <w:marRight w:val="0"/>
      <w:marTop w:val="0"/>
      <w:marBottom w:val="0"/>
      <w:divBdr>
        <w:top w:val="none" w:sz="0" w:space="0" w:color="auto"/>
        <w:left w:val="none" w:sz="0" w:space="0" w:color="auto"/>
        <w:bottom w:val="none" w:sz="0" w:space="0" w:color="auto"/>
        <w:right w:val="none" w:sz="0" w:space="0" w:color="auto"/>
      </w:divBdr>
    </w:div>
    <w:div w:id="1066220990">
      <w:bodyDiv w:val="1"/>
      <w:marLeft w:val="0"/>
      <w:marRight w:val="0"/>
      <w:marTop w:val="0"/>
      <w:marBottom w:val="0"/>
      <w:divBdr>
        <w:top w:val="none" w:sz="0" w:space="0" w:color="auto"/>
        <w:left w:val="none" w:sz="0" w:space="0" w:color="auto"/>
        <w:bottom w:val="none" w:sz="0" w:space="0" w:color="auto"/>
        <w:right w:val="none" w:sz="0" w:space="0" w:color="auto"/>
      </w:divBdr>
    </w:div>
    <w:div w:id="1173716610">
      <w:bodyDiv w:val="1"/>
      <w:marLeft w:val="0"/>
      <w:marRight w:val="0"/>
      <w:marTop w:val="0"/>
      <w:marBottom w:val="0"/>
      <w:divBdr>
        <w:top w:val="none" w:sz="0" w:space="0" w:color="auto"/>
        <w:left w:val="none" w:sz="0" w:space="0" w:color="auto"/>
        <w:bottom w:val="none" w:sz="0" w:space="0" w:color="auto"/>
        <w:right w:val="none" w:sz="0" w:space="0" w:color="auto"/>
      </w:divBdr>
    </w:div>
    <w:div w:id="1216159589">
      <w:bodyDiv w:val="1"/>
      <w:marLeft w:val="0"/>
      <w:marRight w:val="0"/>
      <w:marTop w:val="0"/>
      <w:marBottom w:val="0"/>
      <w:divBdr>
        <w:top w:val="none" w:sz="0" w:space="0" w:color="auto"/>
        <w:left w:val="none" w:sz="0" w:space="0" w:color="auto"/>
        <w:bottom w:val="none" w:sz="0" w:space="0" w:color="auto"/>
        <w:right w:val="none" w:sz="0" w:space="0" w:color="auto"/>
      </w:divBdr>
    </w:div>
    <w:div w:id="1359238573">
      <w:bodyDiv w:val="1"/>
      <w:marLeft w:val="0"/>
      <w:marRight w:val="0"/>
      <w:marTop w:val="0"/>
      <w:marBottom w:val="0"/>
      <w:divBdr>
        <w:top w:val="none" w:sz="0" w:space="0" w:color="auto"/>
        <w:left w:val="none" w:sz="0" w:space="0" w:color="auto"/>
        <w:bottom w:val="none" w:sz="0" w:space="0" w:color="auto"/>
        <w:right w:val="none" w:sz="0" w:space="0" w:color="auto"/>
      </w:divBdr>
    </w:div>
    <w:div w:id="1514149905">
      <w:bodyDiv w:val="1"/>
      <w:marLeft w:val="0"/>
      <w:marRight w:val="0"/>
      <w:marTop w:val="0"/>
      <w:marBottom w:val="0"/>
      <w:divBdr>
        <w:top w:val="none" w:sz="0" w:space="0" w:color="auto"/>
        <w:left w:val="none" w:sz="0" w:space="0" w:color="auto"/>
        <w:bottom w:val="none" w:sz="0" w:space="0" w:color="auto"/>
        <w:right w:val="none" w:sz="0" w:space="0" w:color="auto"/>
      </w:divBdr>
    </w:div>
    <w:div w:id="1563522524">
      <w:bodyDiv w:val="1"/>
      <w:marLeft w:val="0"/>
      <w:marRight w:val="0"/>
      <w:marTop w:val="0"/>
      <w:marBottom w:val="0"/>
      <w:divBdr>
        <w:top w:val="none" w:sz="0" w:space="0" w:color="auto"/>
        <w:left w:val="none" w:sz="0" w:space="0" w:color="auto"/>
        <w:bottom w:val="none" w:sz="0" w:space="0" w:color="auto"/>
        <w:right w:val="none" w:sz="0" w:space="0" w:color="auto"/>
      </w:divBdr>
    </w:div>
    <w:div w:id="1610237232">
      <w:bodyDiv w:val="1"/>
      <w:marLeft w:val="0"/>
      <w:marRight w:val="0"/>
      <w:marTop w:val="0"/>
      <w:marBottom w:val="0"/>
      <w:divBdr>
        <w:top w:val="none" w:sz="0" w:space="0" w:color="auto"/>
        <w:left w:val="none" w:sz="0" w:space="0" w:color="auto"/>
        <w:bottom w:val="none" w:sz="0" w:space="0" w:color="auto"/>
        <w:right w:val="none" w:sz="0" w:space="0" w:color="auto"/>
      </w:divBdr>
    </w:div>
    <w:div w:id="1663507674">
      <w:bodyDiv w:val="1"/>
      <w:marLeft w:val="0"/>
      <w:marRight w:val="0"/>
      <w:marTop w:val="0"/>
      <w:marBottom w:val="0"/>
      <w:divBdr>
        <w:top w:val="none" w:sz="0" w:space="0" w:color="auto"/>
        <w:left w:val="none" w:sz="0" w:space="0" w:color="auto"/>
        <w:bottom w:val="none" w:sz="0" w:space="0" w:color="auto"/>
        <w:right w:val="none" w:sz="0" w:space="0" w:color="auto"/>
      </w:divBdr>
    </w:div>
    <w:div w:id="1793471793">
      <w:bodyDiv w:val="1"/>
      <w:marLeft w:val="0"/>
      <w:marRight w:val="0"/>
      <w:marTop w:val="0"/>
      <w:marBottom w:val="0"/>
      <w:divBdr>
        <w:top w:val="none" w:sz="0" w:space="0" w:color="auto"/>
        <w:left w:val="none" w:sz="0" w:space="0" w:color="auto"/>
        <w:bottom w:val="none" w:sz="0" w:space="0" w:color="auto"/>
        <w:right w:val="none" w:sz="0" w:space="0" w:color="auto"/>
      </w:divBdr>
    </w:div>
    <w:div w:id="1801533152">
      <w:bodyDiv w:val="1"/>
      <w:marLeft w:val="0"/>
      <w:marRight w:val="0"/>
      <w:marTop w:val="0"/>
      <w:marBottom w:val="0"/>
      <w:divBdr>
        <w:top w:val="none" w:sz="0" w:space="0" w:color="auto"/>
        <w:left w:val="none" w:sz="0" w:space="0" w:color="auto"/>
        <w:bottom w:val="none" w:sz="0" w:space="0" w:color="auto"/>
        <w:right w:val="none" w:sz="0" w:space="0" w:color="auto"/>
      </w:divBdr>
    </w:div>
    <w:div w:id="1853101256">
      <w:bodyDiv w:val="1"/>
      <w:marLeft w:val="0"/>
      <w:marRight w:val="0"/>
      <w:marTop w:val="0"/>
      <w:marBottom w:val="0"/>
      <w:divBdr>
        <w:top w:val="none" w:sz="0" w:space="0" w:color="auto"/>
        <w:left w:val="none" w:sz="0" w:space="0" w:color="auto"/>
        <w:bottom w:val="none" w:sz="0" w:space="0" w:color="auto"/>
        <w:right w:val="none" w:sz="0" w:space="0" w:color="auto"/>
      </w:divBdr>
    </w:div>
    <w:div w:id="1899129501">
      <w:bodyDiv w:val="1"/>
      <w:marLeft w:val="0"/>
      <w:marRight w:val="0"/>
      <w:marTop w:val="0"/>
      <w:marBottom w:val="0"/>
      <w:divBdr>
        <w:top w:val="none" w:sz="0" w:space="0" w:color="auto"/>
        <w:left w:val="none" w:sz="0" w:space="0" w:color="auto"/>
        <w:bottom w:val="none" w:sz="0" w:space="0" w:color="auto"/>
        <w:right w:val="none" w:sz="0" w:space="0" w:color="auto"/>
      </w:divBdr>
    </w:div>
    <w:div w:id="1959754252">
      <w:bodyDiv w:val="1"/>
      <w:marLeft w:val="0"/>
      <w:marRight w:val="0"/>
      <w:marTop w:val="0"/>
      <w:marBottom w:val="0"/>
      <w:divBdr>
        <w:top w:val="none" w:sz="0" w:space="0" w:color="auto"/>
        <w:left w:val="none" w:sz="0" w:space="0" w:color="auto"/>
        <w:bottom w:val="none" w:sz="0" w:space="0" w:color="auto"/>
        <w:right w:val="none" w:sz="0" w:space="0" w:color="auto"/>
      </w:divBdr>
    </w:div>
    <w:div w:id="2025546932">
      <w:bodyDiv w:val="1"/>
      <w:marLeft w:val="0"/>
      <w:marRight w:val="0"/>
      <w:marTop w:val="0"/>
      <w:marBottom w:val="0"/>
      <w:divBdr>
        <w:top w:val="none" w:sz="0" w:space="0" w:color="auto"/>
        <w:left w:val="none" w:sz="0" w:space="0" w:color="auto"/>
        <w:bottom w:val="none" w:sz="0" w:space="0" w:color="auto"/>
        <w:right w:val="none" w:sz="0" w:space="0" w:color="auto"/>
      </w:divBdr>
    </w:div>
    <w:div w:id="208236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B7F94-645A-4FDC-91DC-3DD7ABC75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8226</Words>
  <Characters>46891</Characters>
  <Application>Microsoft Office Word</Application>
  <DocSecurity>0</DocSecurity>
  <Lines>390</Lines>
  <Paragraphs>110</Paragraphs>
  <ScaleCrop>false</ScaleCrop>
  <HeadingPairs>
    <vt:vector size="2" baseType="variant">
      <vt:variant>
        <vt:lpstr>Naslov</vt:lpstr>
      </vt:variant>
      <vt:variant>
        <vt:i4>1</vt:i4>
      </vt:variant>
    </vt:vector>
  </HeadingPairs>
  <TitlesOfParts>
    <vt:vector size="1" baseType="lpstr">
      <vt:lpstr/>
    </vt:vector>
  </TitlesOfParts>
  <Company>OBČINA SLOVENSKA BISTRICA</Company>
  <LinksUpToDate>false</LinksUpToDate>
  <CharactersWithSpaces>55007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Danilo Podlesnik</dc:creator>
  <cp:lastModifiedBy>Branka</cp:lastModifiedBy>
  <cp:revision>3</cp:revision>
  <cp:lastPrinted>2015-09-24T09:13:00Z</cp:lastPrinted>
  <dcterms:created xsi:type="dcterms:W3CDTF">2017-01-11T10:52:00Z</dcterms:created>
  <dcterms:modified xsi:type="dcterms:W3CDTF">2017-01-11T10:52:00Z</dcterms:modified>
</cp:coreProperties>
</file>