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91175" w14:textId="77777777" w:rsidR="008D1680" w:rsidRPr="002B5140" w:rsidRDefault="008D1680">
      <w:pPr>
        <w:pStyle w:val="Glava"/>
        <w:tabs>
          <w:tab w:val="clear" w:pos="4320"/>
          <w:tab w:val="clear" w:pos="8640"/>
        </w:tabs>
        <w:spacing w:line="240" w:lineRule="auto"/>
        <w:rPr>
          <w:rFonts w:cs="Arial"/>
          <w:noProof/>
          <w:lang w:val="sl-SI" w:eastAsia="sl-SI"/>
        </w:rPr>
        <w:sectPr w:rsidR="008D1680" w:rsidRPr="002B51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851" w:left="1418" w:header="1531" w:footer="567" w:gutter="0"/>
          <w:cols w:space="708"/>
          <w:docGrid w:linePitch="360"/>
        </w:sectPr>
      </w:pPr>
    </w:p>
    <w:p w14:paraId="648F6349" w14:textId="77777777" w:rsidR="00647652" w:rsidRDefault="00006A24" w:rsidP="00647652">
      <w:pPr>
        <w:rPr>
          <w:rFonts w:ascii="Arial" w:hAnsi="Arial" w:cs="Arial"/>
          <w:sz w:val="20"/>
        </w:rPr>
        <w:sectPr w:rsidR="00647652" w:rsidSect="00647652">
          <w:type w:val="continuous"/>
          <w:pgSz w:w="11906" w:h="16838"/>
          <w:pgMar w:top="1701" w:right="1134" w:bottom="851" w:left="1418" w:header="1531" w:footer="567" w:gutter="0"/>
          <w:cols w:space="708"/>
        </w:sectPr>
      </w:pPr>
      <w:r>
        <w:rPr>
          <w:rFonts w:ascii="Arial" w:hAnsi="Arial" w:cs="Arial"/>
          <w:sz w:val="20"/>
        </w:rPr>
        <w:t xml:space="preserve"> </w:t>
      </w:r>
    </w:p>
    <w:p w14:paraId="6BE0D7AD" w14:textId="77777777" w:rsidR="00647652" w:rsidRDefault="00647652" w:rsidP="0064765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Občin</w:t>
      </w:r>
      <w:r w:rsidR="00B00BDF">
        <w:rPr>
          <w:rFonts w:ascii="Arial" w:hAnsi="Arial" w:cs="Arial"/>
          <w:sz w:val="20"/>
        </w:rPr>
        <w:t>e: Slovenska Bistrica, Poljčane,</w:t>
      </w:r>
    </w:p>
    <w:p w14:paraId="2BBEF58B" w14:textId="77777777" w:rsidR="00647652" w:rsidRDefault="00647652" w:rsidP="00647652">
      <w:pPr>
        <w:rPr>
          <w:rFonts w:ascii="Arial" w:hAnsi="Arial" w:cs="Arial"/>
          <w:noProof/>
          <w:sz w:val="20"/>
        </w:rPr>
        <w:sectPr w:rsidR="00647652">
          <w:type w:val="continuous"/>
          <w:pgSz w:w="11906" w:h="16838"/>
          <w:pgMar w:top="1701" w:right="1134" w:bottom="851" w:left="1418" w:header="1531" w:footer="567" w:gutter="0"/>
          <w:cols w:space="708"/>
        </w:sectPr>
      </w:pPr>
    </w:p>
    <w:p w14:paraId="57DEAC56" w14:textId="77777777" w:rsidR="00647652" w:rsidRDefault="00647652" w:rsidP="00647652">
      <w:pPr>
        <w:pStyle w:val="Glava"/>
        <w:tabs>
          <w:tab w:val="left" w:pos="708"/>
        </w:tabs>
        <w:spacing w:line="240" w:lineRule="auto"/>
        <w:rPr>
          <w:rFonts w:cs="Arial"/>
          <w:noProof/>
          <w:szCs w:val="20"/>
          <w:lang w:val="sl-SI" w:eastAsia="sl-SI"/>
        </w:rPr>
      </w:pPr>
      <w:r>
        <w:rPr>
          <w:rFonts w:cs="Arial"/>
          <w:noProof/>
          <w:szCs w:val="20"/>
          <w:lang w:val="sl-SI" w:eastAsia="sl-SI"/>
        </w:rPr>
        <w:t>O</w:t>
      </w:r>
      <w:r w:rsidR="00B00BDF">
        <w:rPr>
          <w:rFonts w:cs="Arial"/>
          <w:noProof/>
          <w:szCs w:val="20"/>
          <w:lang w:val="sl-SI" w:eastAsia="sl-SI"/>
        </w:rPr>
        <w:t>plotnica in Makole</w:t>
      </w:r>
    </w:p>
    <w:p w14:paraId="14864D17" w14:textId="77777777" w:rsidR="00647652" w:rsidRDefault="00647652" w:rsidP="00647652">
      <w:pPr>
        <w:pStyle w:val="Glava"/>
        <w:tabs>
          <w:tab w:val="left" w:pos="708"/>
        </w:tabs>
        <w:spacing w:line="240" w:lineRule="auto"/>
        <w:rPr>
          <w:rFonts w:cs="Arial"/>
          <w:noProof/>
          <w:szCs w:val="20"/>
          <w:lang w:val="it-IT"/>
        </w:rPr>
      </w:pPr>
      <w:r>
        <w:rPr>
          <w:rFonts w:cs="Arial"/>
          <w:noProof/>
          <w:szCs w:val="20"/>
          <w:lang w:val="it-IT"/>
        </w:rPr>
        <w:t>Ministrstvo za javno upravo</w:t>
      </w:r>
    </w:p>
    <w:p w14:paraId="7F4829C4" w14:textId="77777777" w:rsidR="00647652" w:rsidRDefault="00647652" w:rsidP="00647652">
      <w:pPr>
        <w:pStyle w:val="Glava"/>
        <w:tabs>
          <w:tab w:val="left" w:pos="708"/>
        </w:tabs>
        <w:spacing w:line="240" w:lineRule="auto"/>
        <w:rPr>
          <w:rFonts w:cs="Arial"/>
          <w:noProof/>
          <w:szCs w:val="20"/>
          <w:lang w:val="it-IT"/>
        </w:rPr>
      </w:pPr>
      <w:r>
        <w:rPr>
          <w:rFonts w:cs="Arial"/>
          <w:noProof/>
          <w:szCs w:val="20"/>
          <w:lang w:val="it-IT"/>
        </w:rPr>
        <w:t>Upravne enote</w:t>
      </w:r>
    </w:p>
    <w:p w14:paraId="0E77502C" w14:textId="77777777" w:rsidR="00647652" w:rsidRDefault="00647652" w:rsidP="00647652">
      <w:pPr>
        <w:pStyle w:val="Glava"/>
        <w:tabs>
          <w:tab w:val="left" w:pos="708"/>
        </w:tabs>
        <w:spacing w:line="240" w:lineRule="auto"/>
        <w:rPr>
          <w:rFonts w:cs="Arial"/>
          <w:noProof/>
          <w:szCs w:val="20"/>
          <w:lang w:val="it-IT"/>
        </w:rPr>
      </w:pPr>
    </w:p>
    <w:p w14:paraId="124B6727" w14:textId="77777777" w:rsidR="00647652" w:rsidRDefault="00647652" w:rsidP="00647652">
      <w:pPr>
        <w:pStyle w:val="Glava"/>
        <w:tabs>
          <w:tab w:val="left" w:pos="708"/>
        </w:tabs>
        <w:spacing w:line="240" w:lineRule="auto"/>
        <w:rPr>
          <w:rFonts w:cs="Arial"/>
          <w:noProof/>
          <w:szCs w:val="20"/>
          <w:lang w:val="it-IT"/>
        </w:rPr>
      </w:pPr>
    </w:p>
    <w:p w14:paraId="71C0FB5D" w14:textId="77777777" w:rsidR="00647652" w:rsidRDefault="00647652" w:rsidP="00647652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Številka:  </w:t>
      </w:r>
      <w:r>
        <w:rPr>
          <w:rFonts w:ascii="Arial" w:hAnsi="Arial" w:cs="Arial"/>
          <w:noProof/>
          <w:sz w:val="20"/>
          <w:szCs w:val="20"/>
        </w:rPr>
        <w:tab/>
        <w:t>020-36/2020/15</w:t>
      </w:r>
    </w:p>
    <w:p w14:paraId="13780178" w14:textId="77777777" w:rsidR="00647652" w:rsidRDefault="00647652" w:rsidP="00647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Datum: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>27. 10. 2020</w:t>
      </w:r>
    </w:p>
    <w:p w14:paraId="7DDD149C" w14:textId="77777777" w:rsidR="00647652" w:rsidRDefault="00647652" w:rsidP="00647652">
      <w:pPr>
        <w:rPr>
          <w:rFonts w:ascii="Arial" w:hAnsi="Arial" w:cs="Arial"/>
          <w:sz w:val="20"/>
          <w:szCs w:val="20"/>
        </w:rPr>
      </w:pPr>
    </w:p>
    <w:p w14:paraId="256C9178" w14:textId="77777777" w:rsidR="00647652" w:rsidRDefault="00647652" w:rsidP="00484290">
      <w:pPr>
        <w:pStyle w:val="ZADEVA"/>
        <w:ind w:left="0" w:firstLine="0"/>
        <w:rPr>
          <w:rFonts w:cs="Arial"/>
          <w:szCs w:val="20"/>
          <w:lang w:val="sl-SI"/>
        </w:rPr>
      </w:pPr>
    </w:p>
    <w:p w14:paraId="5115788B" w14:textId="77777777" w:rsidR="00647652" w:rsidRDefault="00647652" w:rsidP="00647652">
      <w:pPr>
        <w:pStyle w:val="ZADEVA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Zadeva:            Obvestilo o začasnem zaprtju krajevnih uradov Poljčane in Oplotnica</w:t>
      </w:r>
    </w:p>
    <w:p w14:paraId="3FBE3F11" w14:textId="77777777" w:rsidR="00647652" w:rsidRDefault="00647652" w:rsidP="00647652">
      <w:pPr>
        <w:pStyle w:val="ZADEVA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 </w:t>
      </w:r>
    </w:p>
    <w:p w14:paraId="00864F76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BA32501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Spoštovani!</w:t>
      </w:r>
    </w:p>
    <w:p w14:paraId="7CCF679C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BC6C595" w14:textId="77777777" w:rsidR="00647652" w:rsidRDefault="00647652" w:rsidP="00647652">
      <w:pPr>
        <w:jc w:val="both"/>
      </w:pPr>
    </w:p>
    <w:p w14:paraId="5396ACFC" w14:textId="77777777" w:rsidR="00647652" w:rsidRP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  <w:r w:rsidRPr="00647652">
        <w:rPr>
          <w:rFonts w:ascii="Arial" w:hAnsi="Arial" w:cs="Arial"/>
          <w:sz w:val="20"/>
          <w:szCs w:val="20"/>
        </w:rPr>
        <w:t xml:space="preserve">Zaradi trenutne epidemiološke situacije </w:t>
      </w:r>
      <w:r>
        <w:rPr>
          <w:rFonts w:ascii="Arial" w:hAnsi="Arial" w:cs="Arial"/>
          <w:sz w:val="20"/>
          <w:szCs w:val="20"/>
        </w:rPr>
        <w:t xml:space="preserve">in zagotavljanja uradnih ur na sedežu Upravne enote Slovenska Bistrica, </w:t>
      </w:r>
      <w:r w:rsidRPr="00647652">
        <w:rPr>
          <w:rFonts w:ascii="Arial" w:hAnsi="Arial" w:cs="Arial"/>
          <w:sz w:val="20"/>
          <w:szCs w:val="20"/>
        </w:rPr>
        <w:t>krajevn</w:t>
      </w:r>
      <w:r>
        <w:rPr>
          <w:rFonts w:ascii="Arial" w:hAnsi="Arial" w:cs="Arial"/>
          <w:sz w:val="20"/>
          <w:szCs w:val="20"/>
        </w:rPr>
        <w:t>a</w:t>
      </w:r>
      <w:r w:rsidRPr="00647652">
        <w:rPr>
          <w:rFonts w:ascii="Arial" w:hAnsi="Arial" w:cs="Arial"/>
          <w:sz w:val="20"/>
          <w:szCs w:val="20"/>
        </w:rPr>
        <w:t xml:space="preserve"> urad</w:t>
      </w:r>
      <w:r>
        <w:rPr>
          <w:rFonts w:ascii="Arial" w:hAnsi="Arial" w:cs="Arial"/>
          <w:sz w:val="20"/>
          <w:szCs w:val="20"/>
        </w:rPr>
        <w:t>a</w:t>
      </w:r>
      <w:r w:rsidRPr="00647652">
        <w:rPr>
          <w:rFonts w:ascii="Arial" w:hAnsi="Arial" w:cs="Arial"/>
          <w:sz w:val="20"/>
          <w:szCs w:val="20"/>
        </w:rPr>
        <w:t xml:space="preserve"> na območju Upravne enote </w:t>
      </w:r>
      <w:r>
        <w:rPr>
          <w:rFonts w:ascii="Arial" w:hAnsi="Arial" w:cs="Arial"/>
          <w:sz w:val="20"/>
          <w:szCs w:val="20"/>
        </w:rPr>
        <w:t xml:space="preserve">Slovenska Bistrica </w:t>
      </w:r>
      <w:r w:rsidRPr="00647652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27. 10. 2020</w:t>
      </w:r>
      <w:r w:rsidRPr="00647652">
        <w:rPr>
          <w:rFonts w:ascii="Arial" w:hAnsi="Arial" w:cs="Arial"/>
          <w:sz w:val="20"/>
          <w:szCs w:val="20"/>
        </w:rPr>
        <w:t xml:space="preserve"> ne bo</w:t>
      </w:r>
      <w:r w:rsidR="00484290">
        <w:rPr>
          <w:rFonts w:ascii="Arial" w:hAnsi="Arial" w:cs="Arial"/>
          <w:sz w:val="20"/>
          <w:szCs w:val="20"/>
        </w:rPr>
        <w:t>sta</w:t>
      </w:r>
      <w:r w:rsidRPr="00647652">
        <w:rPr>
          <w:rFonts w:ascii="Arial" w:hAnsi="Arial" w:cs="Arial"/>
          <w:sz w:val="20"/>
          <w:szCs w:val="20"/>
        </w:rPr>
        <w:t xml:space="preserve"> posloval</w:t>
      </w:r>
      <w:r w:rsidR="00484290">
        <w:rPr>
          <w:rFonts w:ascii="Arial" w:hAnsi="Arial" w:cs="Arial"/>
          <w:sz w:val="20"/>
          <w:szCs w:val="20"/>
        </w:rPr>
        <w:t>a</w:t>
      </w:r>
      <w:r w:rsidRPr="00647652">
        <w:rPr>
          <w:rFonts w:ascii="Arial" w:hAnsi="Arial" w:cs="Arial"/>
          <w:sz w:val="20"/>
          <w:szCs w:val="20"/>
        </w:rPr>
        <w:t>.</w:t>
      </w:r>
    </w:p>
    <w:p w14:paraId="567720CE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33324FD6" w14:textId="77777777" w:rsidR="00647652" w:rsidRDefault="00484290" w:rsidP="006476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informacije oziroma ureditev upravnih zadev, </w:t>
      </w:r>
      <w:r w:rsidRPr="00B00BDF">
        <w:rPr>
          <w:rFonts w:ascii="Arial" w:hAnsi="Arial" w:cs="Arial"/>
          <w:b/>
          <w:bCs/>
          <w:sz w:val="20"/>
          <w:szCs w:val="20"/>
        </w:rPr>
        <w:t>se</w:t>
      </w:r>
      <w:r w:rsidR="00647652" w:rsidRPr="00B00BDF">
        <w:rPr>
          <w:rFonts w:ascii="Arial" w:hAnsi="Arial" w:cs="Arial"/>
          <w:b/>
          <w:bCs/>
          <w:sz w:val="20"/>
          <w:szCs w:val="20"/>
        </w:rPr>
        <w:t xml:space="preserve"> po predhodnem telefonskem naročil</w:t>
      </w:r>
      <w:r w:rsidR="00B00BDF"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</w:t>
      </w:r>
      <w:r w:rsidR="006476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oglasite </w:t>
      </w:r>
      <w:r w:rsidR="00647652">
        <w:rPr>
          <w:rFonts w:ascii="Arial" w:hAnsi="Arial" w:cs="Arial"/>
          <w:sz w:val="20"/>
          <w:szCs w:val="20"/>
        </w:rPr>
        <w:t>na sedežu Upravne enote Slovenska Bistrica, Kolodvorska 10</w:t>
      </w:r>
      <w:r w:rsidR="00B00BDF">
        <w:rPr>
          <w:rFonts w:ascii="Arial" w:hAnsi="Arial" w:cs="Arial"/>
          <w:sz w:val="20"/>
          <w:szCs w:val="20"/>
        </w:rPr>
        <w:t>,</w:t>
      </w:r>
      <w:r w:rsidR="00647652">
        <w:rPr>
          <w:rFonts w:ascii="Arial" w:hAnsi="Arial" w:cs="Arial"/>
          <w:sz w:val="20"/>
          <w:szCs w:val="20"/>
        </w:rPr>
        <w:t xml:space="preserve"> Slovenska Bistrica</w:t>
      </w:r>
      <w:r w:rsidR="00B00BDF">
        <w:rPr>
          <w:rFonts w:ascii="Arial" w:hAnsi="Arial" w:cs="Arial"/>
          <w:sz w:val="20"/>
          <w:szCs w:val="20"/>
        </w:rPr>
        <w:t>.</w:t>
      </w:r>
      <w:r w:rsidR="00647652">
        <w:rPr>
          <w:rFonts w:ascii="Arial" w:hAnsi="Arial" w:cs="Arial"/>
          <w:sz w:val="20"/>
          <w:szCs w:val="20"/>
        </w:rPr>
        <w:t xml:space="preserve"> </w:t>
      </w:r>
      <w:r w:rsidR="00B00BDF">
        <w:rPr>
          <w:rFonts w:ascii="Arial" w:hAnsi="Arial" w:cs="Arial"/>
          <w:sz w:val="20"/>
          <w:szCs w:val="20"/>
        </w:rPr>
        <w:t>Pokličete lahko</w:t>
      </w:r>
      <w:r w:rsidR="00647652">
        <w:rPr>
          <w:rFonts w:ascii="Arial" w:hAnsi="Arial" w:cs="Arial"/>
          <w:sz w:val="20"/>
          <w:szCs w:val="20"/>
        </w:rPr>
        <w:t xml:space="preserve"> na telefonski številki:</w:t>
      </w:r>
    </w:p>
    <w:p w14:paraId="2C2D85C8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6972169B" w14:textId="77777777" w:rsidR="00647652" w:rsidRDefault="00647652" w:rsidP="006476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02 805 5500 (centrala) za splošne informacije ali</w:t>
      </w:r>
    </w:p>
    <w:p w14:paraId="58DA270D" w14:textId="77777777" w:rsidR="00647652" w:rsidRDefault="00647652" w:rsidP="006476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02 805 5552 za informacije s področja matičnih zadev.</w:t>
      </w:r>
    </w:p>
    <w:p w14:paraId="44190965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0F8A4235" w14:textId="77777777" w:rsidR="00647652" w:rsidRDefault="00647652" w:rsidP="00647652">
      <w:pPr>
        <w:spacing w:line="260" w:lineRule="exact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Upravna enota ima uradne ure:</w:t>
      </w:r>
    </w:p>
    <w:p w14:paraId="461AAEEA" w14:textId="77777777" w:rsidR="00647652" w:rsidRDefault="00647652" w:rsidP="00647652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- v ponedeljek</w:t>
      </w:r>
      <w:r>
        <w:rPr>
          <w:rFonts w:ascii="Arial" w:hAnsi="Arial" w:cs="Arial"/>
          <w:sz w:val="20"/>
          <w:szCs w:val="20"/>
          <w:lang w:eastAsia="en-US"/>
        </w:rPr>
        <w:tab/>
        <w:t xml:space="preserve"> od 8.00 do 15.00,</w:t>
      </w:r>
    </w:p>
    <w:p w14:paraId="08B521AD" w14:textId="77777777" w:rsidR="00647652" w:rsidRDefault="00647652" w:rsidP="00647652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- v torek</w:t>
      </w:r>
      <w:r>
        <w:rPr>
          <w:rFonts w:ascii="Arial" w:hAnsi="Arial" w:cs="Arial"/>
          <w:sz w:val="20"/>
          <w:szCs w:val="20"/>
          <w:lang w:eastAsia="en-US"/>
        </w:rPr>
        <w:tab/>
        <w:t xml:space="preserve"> od 8.00 do 15.00,</w:t>
      </w:r>
    </w:p>
    <w:p w14:paraId="27D99515" w14:textId="77777777" w:rsidR="00647652" w:rsidRDefault="00647652" w:rsidP="00647652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- v sredo</w:t>
      </w:r>
      <w:r>
        <w:rPr>
          <w:rFonts w:ascii="Arial" w:hAnsi="Arial" w:cs="Arial"/>
          <w:sz w:val="20"/>
          <w:szCs w:val="20"/>
          <w:lang w:eastAsia="en-US"/>
        </w:rPr>
        <w:tab/>
        <w:t xml:space="preserve"> od 7.00 do 12.00 in od 13.00 do 17.00,</w:t>
      </w:r>
    </w:p>
    <w:p w14:paraId="6139190C" w14:textId="77777777" w:rsidR="00647652" w:rsidRDefault="00647652" w:rsidP="00647652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- v petek</w:t>
      </w:r>
      <w:r>
        <w:rPr>
          <w:rFonts w:ascii="Arial" w:hAnsi="Arial" w:cs="Arial"/>
          <w:sz w:val="20"/>
          <w:szCs w:val="20"/>
          <w:lang w:eastAsia="en-US"/>
        </w:rPr>
        <w:tab/>
        <w:t xml:space="preserve"> od 8.00 ure do 13.00 ure.</w:t>
      </w:r>
    </w:p>
    <w:p w14:paraId="6682DA11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44F4AFEB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7A0D99DE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Zahvaljujemo se vam za razumevanje in </w:t>
      </w:r>
      <w:r w:rsidR="00484290">
        <w:rPr>
          <w:rFonts w:ascii="Arial" w:hAnsi="Arial" w:cs="Arial"/>
          <w:sz w:val="20"/>
          <w:szCs w:val="20"/>
        </w:rPr>
        <w:t>potrpljenje</w:t>
      </w:r>
      <w:r>
        <w:rPr>
          <w:rFonts w:ascii="Arial" w:hAnsi="Arial" w:cs="Arial"/>
          <w:sz w:val="20"/>
          <w:szCs w:val="20"/>
        </w:rPr>
        <w:t>.</w:t>
      </w:r>
    </w:p>
    <w:p w14:paraId="76D4CF22" w14:textId="77777777" w:rsidR="00647652" w:rsidRDefault="00647652" w:rsidP="00647652">
      <w:pPr>
        <w:jc w:val="both"/>
        <w:rPr>
          <w:rFonts w:ascii="Arial" w:hAnsi="Arial" w:cs="Arial"/>
          <w:sz w:val="20"/>
          <w:szCs w:val="20"/>
        </w:rPr>
      </w:pPr>
    </w:p>
    <w:p w14:paraId="5D1B445C" w14:textId="77777777" w:rsidR="00484290" w:rsidRDefault="00484290" w:rsidP="00647652">
      <w:pPr>
        <w:jc w:val="both"/>
        <w:rPr>
          <w:rFonts w:ascii="Arial" w:hAnsi="Arial" w:cs="Arial"/>
          <w:sz w:val="20"/>
          <w:szCs w:val="20"/>
        </w:rPr>
      </w:pPr>
    </w:p>
    <w:p w14:paraId="7A1A64BF" w14:textId="77777777" w:rsidR="00647652" w:rsidRDefault="00647652" w:rsidP="00647652">
      <w:pPr>
        <w:spacing w:line="260" w:lineRule="exact"/>
        <w:jc w:val="center"/>
        <w:rPr>
          <w:rFonts w:ascii="Arial" w:eastAsia="Arial Unicode MS" w:hAnsi="Arial" w:cs="Arial"/>
          <w:sz w:val="20"/>
          <w:szCs w:val="20"/>
          <w:lang w:eastAsia="en-US"/>
        </w:rPr>
      </w:pPr>
      <w:r>
        <w:rPr>
          <w:rFonts w:ascii="Arial" w:eastAsia="Arial Unicode MS" w:hAnsi="Arial" w:cs="Arial"/>
          <w:sz w:val="20"/>
          <w:szCs w:val="20"/>
          <w:lang w:eastAsia="en-US"/>
        </w:rPr>
        <w:t>Mag. Emil Trontelj</w:t>
      </w:r>
    </w:p>
    <w:p w14:paraId="6197DFBB" w14:textId="77777777" w:rsidR="00647652" w:rsidRDefault="00647652" w:rsidP="00647652">
      <w:pPr>
        <w:spacing w:line="260" w:lineRule="exact"/>
        <w:jc w:val="center"/>
        <w:rPr>
          <w:rFonts w:ascii="Arial" w:eastAsia="Arial Unicode MS" w:hAnsi="Arial" w:cs="Arial"/>
          <w:sz w:val="20"/>
          <w:szCs w:val="20"/>
          <w:lang w:eastAsia="en-US"/>
        </w:rPr>
      </w:pPr>
      <w:r>
        <w:rPr>
          <w:rFonts w:ascii="Arial" w:eastAsia="Arial Unicode MS" w:hAnsi="Arial" w:cs="Arial"/>
          <w:sz w:val="20"/>
          <w:szCs w:val="20"/>
          <w:lang w:eastAsia="en-US"/>
        </w:rPr>
        <w:t>načelnik</w:t>
      </w:r>
    </w:p>
    <w:p w14:paraId="1A6EFBF3" w14:textId="77777777" w:rsidR="00647652" w:rsidRDefault="00647652" w:rsidP="00647652">
      <w:pPr>
        <w:spacing w:line="260" w:lineRule="exact"/>
        <w:rPr>
          <w:rFonts w:ascii="Arial" w:hAnsi="Arial" w:cs="Arial"/>
          <w:sz w:val="20"/>
          <w:szCs w:val="20"/>
          <w:lang w:eastAsia="en-US"/>
        </w:rPr>
      </w:pPr>
    </w:p>
    <w:p w14:paraId="2EC46C26" w14:textId="77777777" w:rsidR="00647652" w:rsidRDefault="00647652" w:rsidP="00647652">
      <w:pPr>
        <w:suppressAutoHyphens/>
        <w:rPr>
          <w:rFonts w:ascii="Arial" w:hAnsi="Arial" w:cs="Arial"/>
          <w:sz w:val="20"/>
          <w:szCs w:val="20"/>
          <w:lang w:val="pl-PL" w:eastAsia="en-US"/>
        </w:rPr>
      </w:pPr>
    </w:p>
    <w:p w14:paraId="4075C399" w14:textId="77777777" w:rsidR="005A1997" w:rsidRDefault="005A1997" w:rsidP="00484290">
      <w:pPr>
        <w:rPr>
          <w:rFonts w:ascii="Arial" w:hAnsi="Arial" w:cs="Arial"/>
          <w:sz w:val="20"/>
          <w:szCs w:val="20"/>
        </w:rPr>
      </w:pPr>
    </w:p>
    <w:p w14:paraId="00DD9D9A" w14:textId="77777777" w:rsidR="00484290" w:rsidRDefault="00484290" w:rsidP="004842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Poslano:</w:t>
      </w:r>
    </w:p>
    <w:p w14:paraId="50F3C854" w14:textId="77777777" w:rsidR="00484290" w:rsidRDefault="00484290" w:rsidP="00484290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Občinam, po e-poti: </w:t>
      </w:r>
      <w:hyperlink r:id="rId13" w:history="1">
        <w:r>
          <w:rPr>
            <w:rStyle w:val="Hiperpovezava"/>
            <w:rFonts w:ascii="Arial" w:hAnsi="Arial" w:cs="Arial"/>
            <w:sz w:val="20"/>
            <w:szCs w:val="20"/>
          </w:rPr>
          <w:t>obcina@slov-bistrica.si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Style w:val="Hiperpovezava"/>
            <w:rFonts w:ascii="Arial" w:hAnsi="Arial" w:cs="Arial"/>
            <w:sz w:val="20"/>
            <w:szCs w:val="20"/>
          </w:rPr>
          <w:t>obcina@poljcane.si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14:paraId="33591EE0" w14:textId="77777777" w:rsidR="00484290" w:rsidRDefault="00484290" w:rsidP="0048429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  <w:hyperlink r:id="rId15" w:history="1">
        <w:r>
          <w:rPr>
            <w:rStyle w:val="Hiperpovezava"/>
            <w:rFonts w:ascii="Arial" w:hAnsi="Arial" w:cs="Arial"/>
            <w:sz w:val="20"/>
            <w:szCs w:val="20"/>
          </w:rPr>
          <w:t>obcina@oplotnica.si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Style w:val="Hiperpovezava"/>
            <w:rFonts w:ascii="Arial" w:hAnsi="Arial" w:cs="Arial"/>
            <w:sz w:val="20"/>
            <w:szCs w:val="20"/>
          </w:rPr>
          <w:t>obcina@obcina-makole.si</w:t>
        </w:r>
      </w:hyperlink>
      <w:r>
        <w:rPr>
          <w:rFonts w:ascii="Arial" w:hAnsi="Arial" w:cs="Arial"/>
          <w:sz w:val="20"/>
          <w:szCs w:val="20"/>
        </w:rPr>
        <w:t>,</w:t>
      </w:r>
    </w:p>
    <w:p w14:paraId="7D024CF1" w14:textId="77777777" w:rsidR="00484290" w:rsidRDefault="00484290" w:rsidP="00484290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Ministrstvo za javno upravo: </w:t>
      </w:r>
      <w:hyperlink r:id="rId17" w:history="1">
        <w:r>
          <w:rPr>
            <w:rStyle w:val="Hiperpovezava"/>
            <w:rFonts w:ascii="Arial" w:hAnsi="Arial" w:cs="Arial"/>
            <w:sz w:val="20"/>
            <w:szCs w:val="20"/>
            <w:u w:val="none"/>
          </w:rPr>
          <w:t>gp.mju@gov.si</w:t>
        </w:r>
      </w:hyperlink>
    </w:p>
    <w:p w14:paraId="5C4EA406" w14:textId="77777777" w:rsidR="00484290" w:rsidRPr="005A1997" w:rsidRDefault="00484290" w:rsidP="00484290">
      <w:pPr>
        <w:pStyle w:val="Odstavekseznama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Vse upravne enote po e-poti: </w:t>
      </w:r>
      <w:hyperlink r:id="rId18" w:history="1">
        <w:r w:rsidR="005A1997" w:rsidRPr="008F32F2">
          <w:rPr>
            <w:rStyle w:val="Hiperpovezava"/>
            <w:rFonts w:ascii="Arial" w:hAnsi="Arial" w:cs="Arial"/>
            <w:sz w:val="18"/>
            <w:szCs w:val="18"/>
          </w:rPr>
          <w:t>SVN_UPRAVNE_ENOTE@lngov.gov.si</w:t>
        </w:r>
      </w:hyperlink>
    </w:p>
    <w:p w14:paraId="4FF7585D" w14:textId="77777777" w:rsidR="00484290" w:rsidRDefault="00484290" w:rsidP="00484290">
      <w:pPr>
        <w:pStyle w:val="podpisi"/>
        <w:rPr>
          <w:rFonts w:cs="Arial"/>
          <w:szCs w:val="20"/>
          <w:lang w:val="sl-SI"/>
        </w:rPr>
      </w:pPr>
    </w:p>
    <w:p w14:paraId="5F05CDFC" w14:textId="77777777" w:rsidR="00484290" w:rsidRDefault="00484290" w:rsidP="00484290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Obvestilo objavljano na:</w:t>
      </w:r>
    </w:p>
    <w:p w14:paraId="7CBC3374" w14:textId="77777777" w:rsidR="00484290" w:rsidRDefault="00484290" w:rsidP="0048429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oglasni deski KU Oplotnica;</w:t>
      </w:r>
    </w:p>
    <w:p w14:paraId="5B0EF375" w14:textId="77777777" w:rsidR="00484290" w:rsidRDefault="00484290" w:rsidP="0048429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oglasni deski KU Poljčane;</w:t>
      </w:r>
    </w:p>
    <w:p w14:paraId="679EB554" w14:textId="77777777" w:rsidR="00484290" w:rsidRDefault="00484290" w:rsidP="00484290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spletni strani UE Slovenska Bistrica                                                                    </w:t>
      </w:r>
    </w:p>
    <w:p w14:paraId="4E9F51F3" w14:textId="77777777" w:rsidR="00647652" w:rsidRDefault="00647652">
      <w:pPr>
        <w:rPr>
          <w:rFonts w:ascii="Arial" w:hAnsi="Arial" w:cs="Arial"/>
          <w:sz w:val="20"/>
        </w:rPr>
      </w:pPr>
    </w:p>
    <w:sectPr w:rsidR="00647652">
      <w:headerReference w:type="default" r:id="rId19"/>
      <w:footerReference w:type="default" r:id="rId20"/>
      <w:type w:val="continuous"/>
      <w:pgSz w:w="11906" w:h="16838"/>
      <w:pgMar w:top="851" w:right="1134" w:bottom="567" w:left="1418" w:header="680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F924" w14:textId="77777777" w:rsidR="00A47EA3" w:rsidRDefault="00A47EA3">
      <w:r>
        <w:separator/>
      </w:r>
    </w:p>
  </w:endnote>
  <w:endnote w:type="continuationSeparator" w:id="0">
    <w:p w14:paraId="75F15EAC" w14:textId="77777777" w:rsidR="00A47EA3" w:rsidRDefault="00A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53687" w14:textId="77777777" w:rsidR="008D1680" w:rsidRDefault="00006A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9A99C08" w14:textId="77777777" w:rsidR="008D1680" w:rsidRDefault="008D168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CB1AA" w14:textId="77777777" w:rsidR="008D1680" w:rsidRDefault="00006A24">
    <w:pPr>
      <w:pStyle w:val="Noga"/>
      <w:tabs>
        <w:tab w:val="clear" w:pos="4536"/>
        <w:tab w:val="clear" w:pos="9072"/>
        <w:tab w:val="center" w:pos="240"/>
        <w:tab w:val="right" w:pos="9360"/>
      </w:tabs>
      <w:ind w:right="360"/>
      <w:jc w:val="right"/>
    </w:pPr>
    <w:r>
      <w:t xml:space="preserve">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E3136" w14:textId="77777777" w:rsidR="00484290" w:rsidRDefault="0048429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3CB35" w14:textId="77777777" w:rsidR="008D1680" w:rsidRDefault="00006A24">
    <w:pPr>
      <w:pStyle w:val="Noga"/>
      <w:tabs>
        <w:tab w:val="clear" w:pos="4536"/>
        <w:tab w:val="clear" w:pos="9072"/>
        <w:tab w:val="center" w:pos="9240"/>
        <w:tab w:val="right" w:pos="9360"/>
      </w:tabs>
      <w:ind w:right="263"/>
      <w:jc w:val="right"/>
    </w:pPr>
    <w:r>
      <w:t xml:space="preserve">   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A47EA3">
      <w:fldChar w:fldCharType="begin"/>
    </w:r>
    <w:r w:rsidR="00A47EA3">
      <w:instrText xml:space="preserve"> NUMPAGES </w:instrText>
    </w:r>
    <w:r w:rsidR="00A47EA3">
      <w:fldChar w:fldCharType="separate"/>
    </w:r>
    <w:r>
      <w:rPr>
        <w:noProof/>
      </w:rPr>
      <w:t>2</w:t>
    </w:r>
    <w:r w:rsidR="00A47E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1FBC" w14:textId="77777777" w:rsidR="00A47EA3" w:rsidRDefault="00A47EA3">
      <w:r>
        <w:separator/>
      </w:r>
    </w:p>
  </w:footnote>
  <w:footnote w:type="continuationSeparator" w:id="0">
    <w:p w14:paraId="3B6D6EFE" w14:textId="77777777" w:rsidR="00A47EA3" w:rsidRDefault="00A4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2322F" w14:textId="77777777" w:rsidR="00484290" w:rsidRDefault="004842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5AAF9" w14:textId="77777777" w:rsidR="008D1680" w:rsidRDefault="002B5140">
    <w:pPr>
      <w:pStyle w:val="Glava"/>
      <w:tabs>
        <w:tab w:val="clear" w:pos="4320"/>
        <w:tab w:val="clear" w:pos="8640"/>
        <w:tab w:val="left" w:pos="5400"/>
      </w:tabs>
      <w:spacing w:before="120" w:line="240" w:lineRule="exact"/>
      <w:ind w:left="294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CA7E07B" wp14:editId="7F5BB5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A24">
      <w:rPr>
        <w:rFonts w:cs="Arial"/>
        <w:sz w:val="16"/>
        <w:lang w:val="sl-SI"/>
      </w:rPr>
      <w:t>Kolodvorska 10, 2310 Slovenska Bistrica</w:t>
    </w:r>
    <w:r w:rsidR="00006A24">
      <w:rPr>
        <w:rFonts w:cs="Arial"/>
        <w:sz w:val="16"/>
        <w:lang w:val="sl-SI"/>
      </w:rPr>
      <w:tab/>
      <w:t>T: 02 805 55 00</w:t>
    </w:r>
  </w:p>
  <w:p w14:paraId="5EACDD02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02 805 55 66 </w:t>
    </w:r>
  </w:p>
  <w:p w14:paraId="28A78BAA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ue.slbistrica@gov.si</w:t>
    </w:r>
  </w:p>
  <w:p w14:paraId="3EA5CEDA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www.upravneenote.gov.si/slovenska_bistrica/</w:t>
    </w:r>
  </w:p>
  <w:p w14:paraId="79FD4FB8" w14:textId="77777777" w:rsidR="008D1680" w:rsidRDefault="008D1680">
    <w:pPr>
      <w:pStyle w:val="Glava"/>
      <w:tabs>
        <w:tab w:val="clear" w:pos="4320"/>
        <w:tab w:val="clear" w:pos="8640"/>
        <w:tab w:val="left" w:pos="5400"/>
      </w:tabs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7AFAB" w14:textId="77777777" w:rsidR="00484290" w:rsidRDefault="0048429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A484" w14:textId="77777777" w:rsidR="008D1680" w:rsidRDefault="008D16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D2440"/>
    <w:multiLevelType w:val="hybridMultilevel"/>
    <w:tmpl w:val="BD8C3104"/>
    <w:lvl w:ilvl="0" w:tplc="D528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629"/>
    <w:multiLevelType w:val="hybridMultilevel"/>
    <w:tmpl w:val="C1BE2F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4627"/>
    <w:multiLevelType w:val="hybridMultilevel"/>
    <w:tmpl w:val="C96CD5B4"/>
    <w:lvl w:ilvl="0" w:tplc="9DC8A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2"/>
    <w:rsid w:val="00006A24"/>
    <w:rsid w:val="002B5140"/>
    <w:rsid w:val="00484290"/>
    <w:rsid w:val="005A1997"/>
    <w:rsid w:val="00647652"/>
    <w:rsid w:val="006C2205"/>
    <w:rsid w:val="008D1680"/>
    <w:rsid w:val="00A47EA3"/>
    <w:rsid w:val="00B00BDF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59FA4"/>
  <w15:chartTrackingRefBased/>
  <w15:docId w15:val="{859E4016-2D9B-49A5-88C7-C31FFF1D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rPr>
      <w:color w:val="0000FF"/>
      <w:u w:val="single"/>
    </w:rPr>
  </w:style>
  <w:style w:type="paragraph" w:styleId="Glava">
    <w:name w:val="header"/>
    <w:basedOn w:val="Navaden"/>
    <w:link w:val="GlavaZnak"/>
    <w:semiHidden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customStyle="1" w:styleId="GlavaZnak">
    <w:name w:val="Glava Znak"/>
    <w:basedOn w:val="Privzetapisavaodstavka"/>
    <w:link w:val="Glava"/>
    <w:semiHidden/>
    <w:rsid w:val="0064765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652"/>
    <w:pPr>
      <w:ind w:left="720"/>
      <w:contextualSpacing/>
    </w:pPr>
  </w:style>
  <w:style w:type="paragraph" w:customStyle="1" w:styleId="ZADEVA">
    <w:name w:val="ZADEVA"/>
    <w:basedOn w:val="Navaden"/>
    <w:rsid w:val="00647652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rsid w:val="00484290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A1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bcina@slov-bistrica.si" TargetMode="External"/><Relationship Id="rId18" Type="http://schemas.openxmlformats.org/officeDocument/2006/relationships/hyperlink" Target="mailto:SVN_UPRAVNE_ENOTE@lngov.gov.s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gp.mju@gov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obcina@makole.si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obcina@oplotnica.si" TargetMode="Externa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obcina@poljcane.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1753</CharactersWithSpaces>
  <SharedDoc>false</SharedDoc>
  <HLinks>
    <vt:vector size="6" baseType="variant">
      <vt:variant>
        <vt:i4>262145</vt:i4>
      </vt:variant>
      <vt:variant>
        <vt:i4>-1</vt:i4>
      </vt:variant>
      <vt:variant>
        <vt:i4>2049</vt:i4>
      </vt:variant>
      <vt:variant>
        <vt:i4>1</vt:i4>
      </vt:variant>
      <vt:variant>
        <vt:lpwstr>1004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Tatjana Žolnir Šket</dc:creator>
  <cp:keywords/>
  <dc:description/>
  <cp:lastModifiedBy>Racunovodstvo 2</cp:lastModifiedBy>
  <cp:revision>2</cp:revision>
  <cp:lastPrinted>2010-11-09T09:42:00Z</cp:lastPrinted>
  <dcterms:created xsi:type="dcterms:W3CDTF">2020-10-27T09:36:00Z</dcterms:created>
  <dcterms:modified xsi:type="dcterms:W3CDTF">2020-10-27T09:36:00Z</dcterms:modified>
</cp:coreProperties>
</file>