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E9" w:rsidRDefault="008F24E9" w:rsidP="008F24E9">
      <w:pPr>
        <w:rPr>
          <w:rFonts w:ascii="Arial" w:hAnsi="Arial" w:cs="Arial"/>
          <w:color w:val="C73B33"/>
          <w:sz w:val="39"/>
          <w:szCs w:val="39"/>
          <w:lang w:eastAsia="sl-SI"/>
        </w:rPr>
      </w:pPr>
      <w:bookmarkStart w:id="0" w:name="_GoBack"/>
      <w:r>
        <w:rPr>
          <w:rFonts w:ascii="Arial" w:hAnsi="Arial" w:cs="Arial"/>
          <w:color w:val="C73B33"/>
          <w:sz w:val="39"/>
          <w:szCs w:val="39"/>
          <w:lang w:eastAsia="sl-SI"/>
        </w:rPr>
        <w:t>Priložnost za delo na kmetiji na Irskem</w:t>
      </w:r>
    </w:p>
    <w:bookmarkEnd w:id="0"/>
    <w:p w:rsidR="008F24E9" w:rsidRDefault="008F24E9" w:rsidP="008F24E9">
      <w:pPr>
        <w:spacing w:before="150" w:after="300"/>
        <w:rPr>
          <w:rFonts w:ascii="Arial" w:hAnsi="Arial" w:cs="Arial"/>
          <w:color w:val="3A3A3A"/>
          <w:sz w:val="21"/>
          <w:szCs w:val="21"/>
        </w:rPr>
      </w:pPr>
      <w:r>
        <w:rPr>
          <w:rFonts w:ascii="Arial" w:hAnsi="Arial" w:cs="Arial"/>
          <w:color w:val="3A3A3A"/>
          <w:sz w:val="21"/>
          <w:szCs w:val="21"/>
        </w:rPr>
        <w:t>Gre za sodobni kmetiji s pašno živino, ki sta osredotočeni na pridelavo mleka. Iščejo mlade, ki že imajo vozniško dovoljenje, so polnoletni in prihajajo iz kmetij ali pa jih zanima delo na kmetiji ter so pripravljeni delovati timsko. Na obeh kmetijah dajejo velik poudarek skrbnemu ravnanju z živalmi, redu, čistoči ter dobro opravljenemu delu.</w:t>
      </w:r>
    </w:p>
    <w:tbl>
      <w:tblPr>
        <w:tblW w:w="8317" w:type="dxa"/>
        <w:tblCellMar>
          <w:left w:w="0" w:type="dxa"/>
          <w:right w:w="0" w:type="dxa"/>
        </w:tblCellMar>
        <w:tblLook w:val="04A0" w:firstRow="1" w:lastRow="0" w:firstColumn="1" w:lastColumn="0" w:noHBand="0" w:noVBand="1"/>
        <w:tblDescription w:val="Priložnost za delo na irski kmetiji"/>
      </w:tblPr>
      <w:tblGrid>
        <w:gridCol w:w="64"/>
        <w:gridCol w:w="8253"/>
      </w:tblGrid>
      <w:tr w:rsidR="008F24E9" w:rsidTr="008F24E9">
        <w:tc>
          <w:tcPr>
            <w:tcW w:w="0" w:type="auto"/>
            <w:shd w:val="clear" w:color="auto" w:fill="FF9900"/>
            <w:vAlign w:val="center"/>
            <w:hideMark/>
          </w:tcPr>
          <w:p w:rsidR="008F24E9" w:rsidRDefault="008F24E9">
            <w:pPr>
              <w:spacing w:line="300" w:lineRule="atLeast"/>
              <w:rPr>
                <w:rFonts w:ascii="Arial" w:hAnsi="Arial" w:cs="Arial"/>
                <w:color w:val="3A3A3A"/>
                <w:sz w:val="23"/>
                <w:szCs w:val="23"/>
                <w:lang w:eastAsia="sl-SI"/>
              </w:rPr>
            </w:pPr>
            <w:r>
              <w:rPr>
                <w:rFonts w:ascii="Arial" w:hAnsi="Arial" w:cs="Arial"/>
                <w:color w:val="3A3A3A"/>
                <w:sz w:val="23"/>
                <w:szCs w:val="23"/>
                <w:lang w:eastAsia="sl-SI"/>
              </w:rPr>
              <w:t> </w:t>
            </w:r>
          </w:p>
        </w:tc>
        <w:tc>
          <w:tcPr>
            <w:tcW w:w="0" w:type="auto"/>
            <w:shd w:val="clear" w:color="auto" w:fill="FF9900"/>
            <w:vAlign w:val="center"/>
            <w:hideMark/>
          </w:tcPr>
          <w:p w:rsidR="008F24E9" w:rsidRDefault="008F24E9">
            <w:pPr>
              <w:spacing w:after="300" w:line="384" w:lineRule="atLeast"/>
              <w:rPr>
                <w:rFonts w:ascii="Arial" w:hAnsi="Arial" w:cs="Arial"/>
                <w:color w:val="3A3A3A"/>
                <w:sz w:val="21"/>
                <w:szCs w:val="21"/>
                <w:lang w:eastAsia="sl-SI"/>
              </w:rPr>
            </w:pPr>
            <w:r>
              <w:rPr>
                <w:rFonts w:ascii="Arial" w:hAnsi="Arial" w:cs="Arial"/>
                <w:color w:val="000000"/>
                <w:sz w:val="24"/>
                <w:szCs w:val="24"/>
                <w:lang w:eastAsia="sl-SI"/>
              </w:rPr>
              <w:t>Prvi mesec delo na kmetiji poteka na osnovi prostovoljne pogodbe, prejmete 100 evrov nagrade na teden ter imate proste vikende.</w:t>
            </w:r>
          </w:p>
          <w:p w:rsidR="008F24E9" w:rsidRDefault="008F24E9">
            <w:pPr>
              <w:spacing w:after="300" w:line="384" w:lineRule="atLeast"/>
              <w:rPr>
                <w:rFonts w:ascii="Arial" w:hAnsi="Arial" w:cs="Arial"/>
                <w:color w:val="3A3A3A"/>
                <w:sz w:val="21"/>
                <w:szCs w:val="21"/>
                <w:lang w:eastAsia="sl-SI"/>
              </w:rPr>
            </w:pPr>
            <w:r>
              <w:rPr>
                <w:rFonts w:ascii="Arial" w:hAnsi="Arial" w:cs="Arial"/>
                <w:color w:val="000000"/>
                <w:sz w:val="24"/>
                <w:szCs w:val="24"/>
                <w:lang w:eastAsia="sl-SI"/>
              </w:rPr>
              <w:t>V nadaljevanju kmetiji nudita mladim zaposlitev z urno postavko 10 evrov bruto (približno 7 evrov neto) in najmanj 40-urni tedenski delovnik ter vsak drugi dela prost vikend</w:t>
            </w:r>
          </w:p>
        </w:tc>
      </w:tr>
    </w:tbl>
    <w:p w:rsidR="008F24E9" w:rsidRDefault="008F24E9" w:rsidP="008F24E9"/>
    <w:p w:rsidR="008F24E9" w:rsidRDefault="008F24E9" w:rsidP="008F24E9">
      <w:r>
        <w:t>Več na:</w:t>
      </w:r>
    </w:p>
    <w:p w:rsidR="008F24E9" w:rsidRDefault="0064519E" w:rsidP="008F24E9">
      <w:hyperlink r:id="rId4" w:history="1">
        <w:r w:rsidR="008F24E9">
          <w:rPr>
            <w:rStyle w:val="Hiperpovezava"/>
          </w:rPr>
          <w:t>http://www.mladi-sentjur.si/Mladinski-podjetniski-inkubator/priloznost-za-delo-na-kmetiji-irska/</w:t>
        </w:r>
      </w:hyperlink>
    </w:p>
    <w:p w:rsidR="008F24E9" w:rsidRDefault="008F24E9" w:rsidP="008F24E9"/>
    <w:p w:rsidR="008F24E9" w:rsidRDefault="008F24E9" w:rsidP="008F24E9">
      <w:proofErr w:type="spellStart"/>
      <w:r>
        <w:t>Lp</w:t>
      </w:r>
      <w:proofErr w:type="spellEnd"/>
    </w:p>
    <w:p w:rsidR="008F24E9" w:rsidRDefault="008F24E9" w:rsidP="008F24E9">
      <w:r>
        <w:t>Lara</w:t>
      </w:r>
    </w:p>
    <w:p w:rsidR="008F24E9" w:rsidRDefault="008F24E9" w:rsidP="008F24E9"/>
    <w:p w:rsidR="008F24E9" w:rsidRDefault="008F24E9" w:rsidP="008F24E9">
      <w:pPr>
        <w:rPr>
          <w:rFonts w:ascii="Verdana" w:hAnsi="Verdana"/>
          <w:color w:val="000000"/>
          <w:sz w:val="18"/>
          <w:szCs w:val="18"/>
          <w:lang w:eastAsia="sl-SI"/>
        </w:rPr>
      </w:pPr>
      <w:r>
        <w:rPr>
          <w:rFonts w:ascii="Verdana" w:hAnsi="Verdana"/>
          <w:b/>
          <w:bCs/>
          <w:color w:val="000000"/>
          <w:sz w:val="18"/>
          <w:szCs w:val="18"/>
          <w:lang w:eastAsia="sl-SI"/>
        </w:rPr>
        <w:t xml:space="preserve">Lara </w:t>
      </w:r>
      <w:proofErr w:type="spellStart"/>
      <w:r>
        <w:rPr>
          <w:rFonts w:ascii="Verdana" w:hAnsi="Verdana"/>
          <w:b/>
          <w:bCs/>
          <w:color w:val="000000"/>
          <w:sz w:val="18"/>
          <w:szCs w:val="18"/>
          <w:lang w:eastAsia="sl-SI"/>
        </w:rPr>
        <w:t>Žmaher</w:t>
      </w:r>
      <w:proofErr w:type="spellEnd"/>
      <w:r>
        <w:rPr>
          <w:color w:val="000000"/>
          <w:lang w:eastAsia="sl-SI"/>
        </w:rPr>
        <w:t xml:space="preserve"> </w:t>
      </w:r>
      <w:r>
        <w:rPr>
          <w:color w:val="000000"/>
          <w:lang w:eastAsia="sl-SI"/>
        </w:rPr>
        <w:br/>
      </w:r>
      <w:r>
        <w:rPr>
          <w:rFonts w:ascii="Verdana" w:hAnsi="Verdana"/>
          <w:color w:val="000000"/>
          <w:sz w:val="18"/>
          <w:szCs w:val="18"/>
          <w:lang w:eastAsia="sl-SI"/>
        </w:rPr>
        <w:t>Vodja MCŠ/</w:t>
      </w:r>
      <w:proofErr w:type="spellStart"/>
      <w:r>
        <w:rPr>
          <w:rFonts w:ascii="Verdana" w:hAnsi="Verdana"/>
          <w:color w:val="000000"/>
          <w:sz w:val="18"/>
          <w:szCs w:val="18"/>
          <w:lang w:eastAsia="sl-SI"/>
        </w:rPr>
        <w:t>Head</w:t>
      </w:r>
      <w:proofErr w:type="spellEnd"/>
      <w:r>
        <w:rPr>
          <w:rFonts w:ascii="Verdana" w:hAnsi="Verdana"/>
          <w:color w:val="000000"/>
          <w:sz w:val="18"/>
          <w:szCs w:val="18"/>
          <w:lang w:eastAsia="sl-SI"/>
        </w:rPr>
        <w:t xml:space="preserve"> </w:t>
      </w:r>
      <w:proofErr w:type="spellStart"/>
      <w:r>
        <w:rPr>
          <w:rFonts w:ascii="Verdana" w:hAnsi="Verdana"/>
          <w:color w:val="000000"/>
          <w:sz w:val="18"/>
          <w:szCs w:val="18"/>
          <w:lang w:eastAsia="sl-SI"/>
        </w:rPr>
        <w:t>of</w:t>
      </w:r>
      <w:proofErr w:type="spellEnd"/>
      <w:r>
        <w:rPr>
          <w:rFonts w:ascii="Verdana" w:hAnsi="Verdana"/>
          <w:color w:val="000000"/>
          <w:sz w:val="18"/>
          <w:szCs w:val="18"/>
          <w:lang w:eastAsia="sl-SI"/>
        </w:rPr>
        <w:t xml:space="preserve"> YCŠ</w:t>
      </w:r>
    </w:p>
    <w:p w:rsidR="008F24E9" w:rsidRDefault="008F24E9" w:rsidP="008F24E9">
      <w:pPr>
        <w:rPr>
          <w:rFonts w:ascii="Verdana" w:hAnsi="Verdana"/>
          <w:color w:val="1F497D"/>
          <w:sz w:val="18"/>
          <w:szCs w:val="18"/>
          <w:lang w:eastAsia="sl-SI"/>
        </w:rPr>
      </w:pPr>
      <w:r>
        <w:rPr>
          <w:noProof/>
          <w:lang w:eastAsia="sl-SI"/>
        </w:rPr>
        <w:drawing>
          <wp:anchor distT="0" distB="0" distL="114300" distR="114300" simplePos="0" relativeHeight="251659264" behindDoc="0" locked="0" layoutInCell="1" allowOverlap="1" wp14:anchorId="77780976" wp14:editId="1D6D4837">
            <wp:simplePos x="0" y="0"/>
            <wp:positionH relativeFrom="column">
              <wp:posOffset>5080</wp:posOffset>
            </wp:positionH>
            <wp:positionV relativeFrom="paragraph">
              <wp:posOffset>88900</wp:posOffset>
            </wp:positionV>
            <wp:extent cx="3771900" cy="19050"/>
            <wp:effectExtent l="0" t="0" r="0" b="0"/>
            <wp:wrapNone/>
            <wp:docPr id="4" name="Slika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19050"/>
                    </a:xfrm>
                    <a:prstGeom prst="rect">
                      <a:avLst/>
                    </a:prstGeom>
                    <a:noFill/>
                  </pic:spPr>
                </pic:pic>
              </a:graphicData>
            </a:graphic>
            <wp14:sizeRelH relativeFrom="page">
              <wp14:pctWidth>0</wp14:pctWidth>
            </wp14:sizeRelH>
            <wp14:sizeRelV relativeFrom="page">
              <wp14:pctHeight>0</wp14:pctHeight>
            </wp14:sizeRelV>
          </wp:anchor>
        </w:drawing>
      </w:r>
    </w:p>
    <w:p w:rsidR="008F24E9" w:rsidRDefault="008F24E9" w:rsidP="008F24E9">
      <w:pPr>
        <w:rPr>
          <w:b/>
          <w:bCs/>
          <w:color w:val="1F497D"/>
          <w:lang w:eastAsia="sl-SI"/>
        </w:rPr>
      </w:pPr>
      <w:r>
        <w:rPr>
          <w:b/>
          <w:bCs/>
          <w:noProof/>
          <w:lang w:eastAsia="sl-SI"/>
        </w:rPr>
        <w:drawing>
          <wp:inline distT="0" distB="0" distL="0" distR="0" wp14:anchorId="530FDFEA" wp14:editId="5918CBEC">
            <wp:extent cx="2809875" cy="457200"/>
            <wp:effectExtent l="0" t="0" r="9525" b="0"/>
            <wp:docPr id="1" name="Slika 8" descr="RAKO_MCS_mali 150piksl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RAKO_MCS_mali 150pikslov"/>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09875" cy="457200"/>
                    </a:xfrm>
                    <a:prstGeom prst="rect">
                      <a:avLst/>
                    </a:prstGeom>
                    <a:noFill/>
                    <a:ln>
                      <a:noFill/>
                    </a:ln>
                  </pic:spPr>
                </pic:pic>
              </a:graphicData>
            </a:graphic>
          </wp:inline>
        </w:drawing>
      </w:r>
    </w:p>
    <w:p w:rsidR="008F24E9" w:rsidRDefault="008F24E9" w:rsidP="008F24E9">
      <w:pPr>
        <w:rPr>
          <w:rFonts w:ascii="Verdana" w:hAnsi="Verdana"/>
          <w:b/>
          <w:bCs/>
          <w:color w:val="404040"/>
          <w:sz w:val="18"/>
          <w:szCs w:val="18"/>
          <w:lang w:eastAsia="sl-SI"/>
        </w:rPr>
      </w:pPr>
      <w:r>
        <w:rPr>
          <w:rFonts w:ascii="Verdana" w:hAnsi="Verdana"/>
          <w:b/>
          <w:bCs/>
          <w:color w:val="1F497D"/>
          <w:sz w:val="18"/>
          <w:szCs w:val="18"/>
          <w:lang w:eastAsia="sl-SI"/>
        </w:rPr>
        <w:br/>
      </w:r>
      <w:r>
        <w:rPr>
          <w:rFonts w:ascii="Verdana" w:hAnsi="Verdana"/>
          <w:b/>
          <w:bCs/>
          <w:color w:val="404040"/>
          <w:sz w:val="18"/>
          <w:szCs w:val="18"/>
          <w:lang w:eastAsia="sl-SI"/>
        </w:rPr>
        <w:t>Razvojna agencija Kozjansko, Mladinski center Šentjur</w:t>
      </w:r>
    </w:p>
    <w:p w:rsidR="008F24E9" w:rsidRDefault="008F24E9" w:rsidP="008F24E9">
      <w:pPr>
        <w:rPr>
          <w:rFonts w:ascii="Verdana" w:hAnsi="Verdana"/>
          <w:color w:val="404040"/>
          <w:sz w:val="18"/>
          <w:szCs w:val="18"/>
          <w:lang w:eastAsia="sl-SI"/>
        </w:rPr>
      </w:pPr>
      <w:proofErr w:type="spellStart"/>
      <w:r>
        <w:rPr>
          <w:rFonts w:ascii="Verdana" w:hAnsi="Verdana"/>
          <w:b/>
          <w:bCs/>
          <w:color w:val="404040"/>
          <w:sz w:val="18"/>
          <w:szCs w:val="18"/>
          <w:lang w:eastAsia="sl-SI"/>
        </w:rPr>
        <w:t>Development</w:t>
      </w:r>
      <w:proofErr w:type="spellEnd"/>
      <w:r>
        <w:rPr>
          <w:rFonts w:ascii="Verdana" w:hAnsi="Verdana"/>
          <w:b/>
          <w:bCs/>
          <w:color w:val="404040"/>
          <w:sz w:val="18"/>
          <w:szCs w:val="18"/>
          <w:lang w:eastAsia="sl-SI"/>
        </w:rPr>
        <w:t xml:space="preserve"> </w:t>
      </w:r>
      <w:proofErr w:type="spellStart"/>
      <w:r>
        <w:rPr>
          <w:rFonts w:ascii="Verdana" w:hAnsi="Verdana"/>
          <w:b/>
          <w:bCs/>
          <w:color w:val="404040"/>
          <w:sz w:val="18"/>
          <w:szCs w:val="18"/>
          <w:lang w:eastAsia="sl-SI"/>
        </w:rPr>
        <w:t>Agency</w:t>
      </w:r>
      <w:proofErr w:type="spellEnd"/>
      <w:r>
        <w:rPr>
          <w:rFonts w:ascii="Verdana" w:hAnsi="Verdana"/>
          <w:b/>
          <w:bCs/>
          <w:color w:val="404040"/>
          <w:sz w:val="18"/>
          <w:szCs w:val="18"/>
          <w:lang w:eastAsia="sl-SI"/>
        </w:rPr>
        <w:t xml:space="preserve"> Kozjansko, </w:t>
      </w:r>
      <w:proofErr w:type="spellStart"/>
      <w:r>
        <w:rPr>
          <w:rFonts w:ascii="Verdana" w:hAnsi="Verdana"/>
          <w:b/>
          <w:bCs/>
          <w:color w:val="404040"/>
          <w:sz w:val="18"/>
          <w:szCs w:val="18"/>
          <w:lang w:eastAsia="sl-SI"/>
        </w:rPr>
        <w:t>Youth</w:t>
      </w:r>
      <w:proofErr w:type="spellEnd"/>
      <w:r>
        <w:rPr>
          <w:rFonts w:ascii="Verdana" w:hAnsi="Verdana"/>
          <w:b/>
          <w:bCs/>
          <w:color w:val="404040"/>
          <w:sz w:val="18"/>
          <w:szCs w:val="18"/>
          <w:lang w:eastAsia="sl-SI"/>
        </w:rPr>
        <w:t xml:space="preserve"> Centre Šentjur</w:t>
      </w:r>
      <w:r>
        <w:rPr>
          <w:rFonts w:ascii="Verdana" w:hAnsi="Verdana"/>
          <w:color w:val="404040"/>
          <w:sz w:val="18"/>
          <w:szCs w:val="18"/>
          <w:lang w:eastAsia="sl-SI"/>
        </w:rPr>
        <w:br/>
        <w:t>Ulica skladateljev Ipavcev 17, 3230 Šentjur</w:t>
      </w:r>
      <w:r>
        <w:rPr>
          <w:rFonts w:ascii="Verdana" w:hAnsi="Verdana"/>
          <w:color w:val="404040"/>
          <w:sz w:val="18"/>
          <w:szCs w:val="18"/>
          <w:lang w:eastAsia="sl-SI"/>
        </w:rPr>
        <w:br/>
        <w:t>Tel.: 00386 3 747 18 01</w:t>
      </w:r>
    </w:p>
    <w:p w:rsidR="00A35CEF" w:rsidRDefault="008F24E9" w:rsidP="008F24E9">
      <w:proofErr w:type="spellStart"/>
      <w:r>
        <w:rPr>
          <w:rFonts w:ascii="Verdana" w:hAnsi="Verdana"/>
          <w:color w:val="404040"/>
          <w:sz w:val="18"/>
          <w:szCs w:val="18"/>
          <w:lang w:eastAsia="sl-SI"/>
        </w:rPr>
        <w:t>Mob</w:t>
      </w:r>
      <w:proofErr w:type="spellEnd"/>
      <w:r>
        <w:rPr>
          <w:rFonts w:ascii="Verdana" w:hAnsi="Verdana"/>
          <w:color w:val="404040"/>
          <w:sz w:val="18"/>
          <w:szCs w:val="18"/>
          <w:lang w:eastAsia="sl-SI"/>
        </w:rPr>
        <w:t>.: 00386 31 606 842</w:t>
      </w:r>
      <w:r>
        <w:rPr>
          <w:rFonts w:ascii="Verdana" w:hAnsi="Verdana"/>
          <w:color w:val="404040"/>
          <w:sz w:val="18"/>
          <w:szCs w:val="18"/>
          <w:lang w:eastAsia="sl-SI"/>
        </w:rPr>
        <w:br/>
        <w:t xml:space="preserve">e-pošta/e-mail: </w:t>
      </w:r>
      <w:hyperlink r:id="rId8" w:history="1">
        <w:r>
          <w:rPr>
            <w:rStyle w:val="Hiperpovezava"/>
            <w:rFonts w:ascii="Verdana" w:hAnsi="Verdana"/>
            <w:color w:val="404040"/>
            <w:sz w:val="18"/>
            <w:szCs w:val="18"/>
            <w:lang w:eastAsia="sl-SI"/>
          </w:rPr>
          <w:t>lara.zmaher@ra-kozjansko.si</w:t>
        </w:r>
      </w:hyperlink>
      <w:r>
        <w:rPr>
          <w:rFonts w:ascii="Verdana" w:hAnsi="Verdana"/>
          <w:color w:val="404040"/>
          <w:sz w:val="18"/>
          <w:szCs w:val="18"/>
          <w:lang w:eastAsia="sl-SI"/>
        </w:rPr>
        <w:br/>
        <w:t>spletna stran/</w:t>
      </w:r>
      <w:proofErr w:type="spellStart"/>
      <w:r>
        <w:rPr>
          <w:rFonts w:ascii="Verdana" w:hAnsi="Verdana"/>
          <w:color w:val="404040"/>
          <w:sz w:val="18"/>
          <w:szCs w:val="18"/>
          <w:lang w:eastAsia="sl-SI"/>
        </w:rPr>
        <w:t>website</w:t>
      </w:r>
      <w:proofErr w:type="spellEnd"/>
      <w:r>
        <w:rPr>
          <w:rFonts w:ascii="Verdana" w:hAnsi="Verdana"/>
          <w:color w:val="404040"/>
          <w:sz w:val="18"/>
          <w:szCs w:val="18"/>
          <w:lang w:eastAsia="sl-SI"/>
        </w:rPr>
        <w:t>: </w:t>
      </w:r>
      <w:hyperlink r:id="rId9" w:history="1">
        <w:r>
          <w:rPr>
            <w:rStyle w:val="Hiperpovezava"/>
            <w:color w:val="404040"/>
            <w:lang w:eastAsia="sl-SI"/>
          </w:rPr>
          <w:t>www.mladi-sentjur.si</w:t>
        </w:r>
      </w:hyperlink>
      <w:r>
        <w:rPr>
          <w:lang w:eastAsia="sl-SI"/>
        </w:rPr>
        <w:t xml:space="preserve">, </w:t>
      </w:r>
      <w:hyperlink r:id="rId10" w:tooltip="blocked::http://www.ra-kozjansko.si/" w:history="1">
        <w:r>
          <w:rPr>
            <w:rStyle w:val="Hiperpovezava"/>
            <w:rFonts w:ascii="Verdana" w:hAnsi="Verdana"/>
            <w:color w:val="404040"/>
            <w:sz w:val="18"/>
            <w:szCs w:val="18"/>
            <w:lang w:eastAsia="sl-SI"/>
          </w:rPr>
          <w:t>www.ra-kozjansko.si</w:t>
        </w:r>
      </w:hyperlink>
    </w:p>
    <w:sectPr w:rsidR="00A35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E9"/>
    <w:rsid w:val="0064519E"/>
    <w:rsid w:val="008F24E9"/>
    <w:rsid w:val="00A35C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AF85-5571-487A-A062-C491EDE0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F24E9"/>
    <w:pPr>
      <w:spacing w:after="0" w:line="240"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F24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84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zmaher@ra-kozjansko.si" TargetMode="External"/><Relationship Id="rId3" Type="http://schemas.openxmlformats.org/officeDocument/2006/relationships/webSettings" Target="webSettings.xml"/><Relationship Id="rId7" Type="http://schemas.openxmlformats.org/officeDocument/2006/relationships/image" Target="cid:image002.jpg@01D38862.F7D01C6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ra-kozjansko.si/" TargetMode="External"/><Relationship Id="rId4" Type="http://schemas.openxmlformats.org/officeDocument/2006/relationships/hyperlink" Target="http://www.mladi-sentjur.si/Mladinski-podjetniski-inkubator/priloznost-za-delo-na-kmetiji-irska/" TargetMode="External"/><Relationship Id="rId9" Type="http://schemas.openxmlformats.org/officeDocument/2006/relationships/hyperlink" Target="http://www.mladi-sentjur.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Terezija</dc:creator>
  <cp:keywords/>
  <dc:description/>
  <cp:lastModifiedBy>Racunovodstvo 2</cp:lastModifiedBy>
  <cp:revision>2</cp:revision>
  <dcterms:created xsi:type="dcterms:W3CDTF">2018-01-12T06:29:00Z</dcterms:created>
  <dcterms:modified xsi:type="dcterms:W3CDTF">2018-01-12T06:29:00Z</dcterms:modified>
</cp:coreProperties>
</file>