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A97" w:rsidRPr="00C0485D" w:rsidRDefault="00685A97" w:rsidP="00A3308B">
      <w:pPr>
        <w:rPr>
          <w:rFonts w:ascii="Palatino Linotype" w:hAnsi="Palatino Linotype" w:cs="Tahoma"/>
          <w:color w:val="000000"/>
          <w:szCs w:val="24"/>
        </w:rPr>
      </w:pPr>
    </w:p>
    <w:p w:rsidR="008601F0" w:rsidRPr="00C0485D" w:rsidRDefault="008601F0" w:rsidP="00A3308B">
      <w:pPr>
        <w:rPr>
          <w:rFonts w:ascii="Palatino Linotype" w:hAnsi="Palatino Linotype" w:cs="Tahoma"/>
          <w:color w:val="000000"/>
          <w:szCs w:val="24"/>
        </w:rPr>
      </w:pPr>
    </w:p>
    <w:p w:rsidR="008601F0" w:rsidRPr="00C0485D" w:rsidRDefault="008601F0" w:rsidP="00A3308B">
      <w:pPr>
        <w:rPr>
          <w:rFonts w:ascii="Palatino Linotype" w:hAnsi="Palatino Linotype" w:cs="Tahoma"/>
          <w:b/>
          <w:color w:val="000000"/>
          <w:szCs w:val="24"/>
        </w:rPr>
      </w:pPr>
    </w:p>
    <w:p w:rsidR="00A3308B" w:rsidRPr="00C0485D" w:rsidRDefault="00A3308B" w:rsidP="00A3308B">
      <w:pPr>
        <w:rPr>
          <w:rFonts w:ascii="Palatino Linotype" w:hAnsi="Palatino Linotype" w:cs="Tahoma"/>
          <w:b/>
          <w:color w:val="000000"/>
          <w:szCs w:val="24"/>
        </w:rPr>
      </w:pPr>
    </w:p>
    <w:p w:rsidR="008601F0" w:rsidRPr="00C0485D" w:rsidRDefault="008601F0" w:rsidP="00A3308B">
      <w:pPr>
        <w:rPr>
          <w:rFonts w:ascii="Palatino Linotype" w:hAnsi="Palatino Linotype" w:cs="Tahoma"/>
          <w:b/>
          <w:color w:val="000000"/>
          <w:szCs w:val="24"/>
        </w:rPr>
      </w:pPr>
    </w:p>
    <w:p w:rsidR="002613C4" w:rsidRPr="00C0485D" w:rsidRDefault="008601F0" w:rsidP="00A3308B">
      <w:pPr>
        <w:pStyle w:val="Telobesedila3"/>
        <w:jc w:val="center"/>
        <w:rPr>
          <w:rFonts w:ascii="Palatino Linotype" w:hAnsi="Palatino Linotype" w:cs="Tahoma"/>
          <w:b/>
          <w:color w:val="0000FF"/>
          <w:sz w:val="72"/>
          <w:szCs w:val="72"/>
        </w:rPr>
      </w:pPr>
      <w:r w:rsidRPr="00C0485D">
        <w:rPr>
          <w:rFonts w:ascii="Palatino Linotype" w:hAnsi="Palatino Linotype" w:cs="Tahoma"/>
          <w:b/>
          <w:color w:val="0000FF"/>
          <w:sz w:val="72"/>
          <w:szCs w:val="72"/>
        </w:rPr>
        <w:t xml:space="preserve">OBČINSKI </w:t>
      </w:r>
      <w:r w:rsidR="005956E1" w:rsidRPr="00C0485D">
        <w:rPr>
          <w:rFonts w:ascii="Palatino Linotype" w:hAnsi="Palatino Linotype" w:cs="Tahoma"/>
          <w:b/>
          <w:color w:val="0000FF"/>
          <w:sz w:val="72"/>
          <w:szCs w:val="72"/>
        </w:rPr>
        <w:t>NAČR</w:t>
      </w:r>
      <w:r w:rsidR="00A3308B" w:rsidRPr="00C0485D">
        <w:rPr>
          <w:rFonts w:ascii="Palatino Linotype" w:hAnsi="Palatino Linotype" w:cs="Tahoma"/>
          <w:b/>
          <w:color w:val="0000FF"/>
          <w:sz w:val="72"/>
          <w:szCs w:val="72"/>
        </w:rPr>
        <w:t>T</w:t>
      </w:r>
      <w:r w:rsidR="002613C4" w:rsidRPr="00C0485D">
        <w:rPr>
          <w:rFonts w:ascii="Palatino Linotype" w:hAnsi="Palatino Linotype" w:cs="Tahoma"/>
          <w:b/>
          <w:color w:val="0000FF"/>
          <w:sz w:val="72"/>
          <w:szCs w:val="72"/>
        </w:rPr>
        <w:t xml:space="preserve"> </w:t>
      </w:r>
      <w:r w:rsidR="00A3308B" w:rsidRPr="00C0485D">
        <w:rPr>
          <w:rFonts w:ascii="Palatino Linotype" w:hAnsi="Palatino Linotype" w:cs="Tahoma"/>
          <w:b/>
          <w:color w:val="0000FF"/>
          <w:sz w:val="72"/>
          <w:szCs w:val="72"/>
        </w:rPr>
        <w:t xml:space="preserve">ZIR </w:t>
      </w:r>
    </w:p>
    <w:p w:rsidR="002613C4" w:rsidRPr="00C0485D" w:rsidRDefault="00A3308B" w:rsidP="00A3308B">
      <w:pPr>
        <w:pStyle w:val="Telobesedila3"/>
        <w:jc w:val="center"/>
        <w:rPr>
          <w:rFonts w:ascii="Palatino Linotype" w:hAnsi="Palatino Linotype" w:cs="Tahoma"/>
          <w:b/>
          <w:color w:val="0000FF"/>
          <w:sz w:val="72"/>
          <w:szCs w:val="72"/>
        </w:rPr>
      </w:pPr>
      <w:r w:rsidRPr="00C0485D">
        <w:rPr>
          <w:rFonts w:ascii="Palatino Linotype" w:hAnsi="Palatino Linotype" w:cs="Tahoma"/>
          <w:b/>
          <w:color w:val="0000FF"/>
          <w:sz w:val="72"/>
          <w:szCs w:val="72"/>
        </w:rPr>
        <w:t>OB POTRESU</w:t>
      </w:r>
      <w:r w:rsidR="005956E1" w:rsidRPr="00C0485D">
        <w:rPr>
          <w:rFonts w:ascii="Palatino Linotype" w:hAnsi="Palatino Linotype" w:cs="Tahoma"/>
          <w:b/>
          <w:color w:val="0000FF"/>
          <w:sz w:val="72"/>
          <w:szCs w:val="72"/>
        </w:rPr>
        <w:t xml:space="preserve"> V </w:t>
      </w:r>
    </w:p>
    <w:p w:rsidR="00A3308B" w:rsidRPr="00C0485D" w:rsidRDefault="005956E1" w:rsidP="00A3308B">
      <w:pPr>
        <w:pStyle w:val="Telobesedila3"/>
        <w:jc w:val="center"/>
        <w:rPr>
          <w:rFonts w:ascii="Palatino Linotype" w:hAnsi="Palatino Linotype" w:cs="Tahoma"/>
          <w:b/>
          <w:color w:val="0000FF"/>
          <w:sz w:val="72"/>
          <w:szCs w:val="72"/>
        </w:rPr>
      </w:pPr>
      <w:r w:rsidRPr="00C0485D">
        <w:rPr>
          <w:rFonts w:ascii="Palatino Linotype" w:hAnsi="Palatino Linotype" w:cs="Tahoma"/>
          <w:b/>
          <w:color w:val="0000FF"/>
          <w:sz w:val="72"/>
          <w:szCs w:val="72"/>
        </w:rPr>
        <w:t xml:space="preserve">OBČINI </w:t>
      </w:r>
      <w:r w:rsidR="00E87A11" w:rsidRPr="00C0485D">
        <w:rPr>
          <w:rFonts w:ascii="Palatino Linotype" w:hAnsi="Palatino Linotype" w:cs="Tahoma"/>
          <w:b/>
          <w:color w:val="0000FF"/>
          <w:sz w:val="72"/>
          <w:szCs w:val="72"/>
        </w:rPr>
        <w:t>MUTA</w:t>
      </w:r>
    </w:p>
    <w:p w:rsidR="00A3308B" w:rsidRPr="00C0485D" w:rsidRDefault="00A3308B" w:rsidP="00A3308B">
      <w:pPr>
        <w:pStyle w:val="Glava"/>
        <w:rPr>
          <w:rFonts w:ascii="Palatino Linotype" w:hAnsi="Palatino Linotype" w:cs="Tahoma"/>
          <w:b/>
          <w:color w:val="000000"/>
          <w:szCs w:val="24"/>
        </w:rPr>
      </w:pPr>
    </w:p>
    <w:p w:rsidR="00A3308B" w:rsidRPr="00C0485D" w:rsidRDefault="00A3308B" w:rsidP="00A3308B">
      <w:pPr>
        <w:jc w:val="both"/>
        <w:rPr>
          <w:rFonts w:ascii="Palatino Linotype" w:hAnsi="Palatino Linotype" w:cs="Tahoma"/>
          <w:b/>
          <w:color w:val="000000"/>
          <w:szCs w:val="24"/>
        </w:rPr>
      </w:pPr>
    </w:p>
    <w:p w:rsidR="008601F0" w:rsidRPr="00C0485D" w:rsidRDefault="008601F0" w:rsidP="00A3308B">
      <w:pPr>
        <w:jc w:val="both"/>
        <w:rPr>
          <w:rFonts w:ascii="Palatino Linotype" w:hAnsi="Palatino Linotype" w:cs="Tahoma"/>
          <w:b/>
          <w:color w:val="000000"/>
          <w:szCs w:val="24"/>
        </w:rPr>
      </w:pPr>
    </w:p>
    <w:p w:rsidR="00A3308B" w:rsidRPr="00C0485D" w:rsidRDefault="008601F0" w:rsidP="00685A97">
      <w:pPr>
        <w:jc w:val="center"/>
        <w:rPr>
          <w:rFonts w:ascii="Palatino Linotype" w:hAnsi="Palatino Linotype" w:cs="Tahoma"/>
          <w:b/>
          <w:color w:val="000000"/>
          <w:szCs w:val="24"/>
        </w:rPr>
      </w:pPr>
      <w:r w:rsidRPr="00C0485D">
        <w:rPr>
          <w:rFonts w:ascii="Palatino Linotype" w:hAnsi="Palatino Linotype" w:cs="Tahoma"/>
          <w:b/>
          <w:color w:val="000000"/>
          <w:szCs w:val="24"/>
        </w:rPr>
        <w:t>VERZIJA 1.0</w:t>
      </w:r>
    </w:p>
    <w:p w:rsidR="008601F0" w:rsidRPr="00C0485D" w:rsidRDefault="008601F0" w:rsidP="00685A97">
      <w:pPr>
        <w:jc w:val="center"/>
        <w:rPr>
          <w:rFonts w:ascii="Palatino Linotype" w:hAnsi="Palatino Linotype" w:cs="Tahoma"/>
          <w:b/>
          <w:color w:val="000000"/>
          <w:szCs w:val="24"/>
        </w:rPr>
      </w:pPr>
    </w:p>
    <w:p w:rsidR="008601F0" w:rsidRPr="00C0485D" w:rsidRDefault="008601F0" w:rsidP="00685A97">
      <w:pPr>
        <w:jc w:val="center"/>
        <w:rPr>
          <w:rFonts w:ascii="Palatino Linotype" w:hAnsi="Palatino Linotype" w:cs="Tahoma"/>
          <w:b/>
          <w:color w:val="000000"/>
          <w:szCs w:val="24"/>
        </w:rPr>
      </w:pPr>
    </w:p>
    <w:p w:rsidR="00AE011B" w:rsidRPr="00C0485D" w:rsidRDefault="00AE011B" w:rsidP="00AE011B">
      <w:pPr>
        <w:rPr>
          <w:rFonts w:ascii="Palatino Linotype" w:hAnsi="Palatino Linotype" w:cs="Tahoma"/>
          <w:b/>
          <w:color w:val="000000"/>
          <w:szCs w:val="24"/>
        </w:rPr>
      </w:pPr>
    </w:p>
    <w:tbl>
      <w:tblPr>
        <w:tblW w:w="9828" w:type="dxa"/>
        <w:tblBorders>
          <w:top w:val="double" w:sz="4" w:space="0" w:color="auto"/>
          <w:left w:val="double" w:sz="4" w:space="0" w:color="auto"/>
          <w:bottom w:val="double" w:sz="4" w:space="0" w:color="auto"/>
          <w:right w:val="double" w:sz="4" w:space="0" w:color="auto"/>
        </w:tblBorders>
        <w:tblLayout w:type="fixed"/>
        <w:tblLook w:val="0000"/>
      </w:tblPr>
      <w:tblGrid>
        <w:gridCol w:w="1526"/>
        <w:gridCol w:w="2902"/>
        <w:gridCol w:w="1980"/>
        <w:gridCol w:w="3420"/>
      </w:tblGrid>
      <w:tr w:rsidR="005070EF" w:rsidRPr="00C0485D">
        <w:trPr>
          <w:trHeight w:val="390"/>
        </w:trPr>
        <w:tc>
          <w:tcPr>
            <w:tcW w:w="1526" w:type="dxa"/>
            <w:tcBorders>
              <w:top w:val="nil"/>
              <w:left w:val="nil"/>
              <w:bottom w:val="single" w:sz="4" w:space="0" w:color="auto"/>
              <w:right w:val="nil"/>
            </w:tcBorders>
          </w:tcPr>
          <w:p w:rsidR="005070EF" w:rsidRPr="00C0485D" w:rsidRDefault="005070EF" w:rsidP="009754F7">
            <w:pPr>
              <w:jc w:val="center"/>
              <w:rPr>
                <w:rFonts w:ascii="Palatino Linotype" w:hAnsi="Palatino Linotype" w:cs="Tahoma"/>
                <w:b/>
                <w:color w:val="000000"/>
                <w:lang w:val="de-DE"/>
              </w:rPr>
            </w:pPr>
          </w:p>
          <w:p w:rsidR="00AE011B" w:rsidRPr="00C0485D" w:rsidRDefault="00AE011B" w:rsidP="00AE011B">
            <w:pPr>
              <w:rPr>
                <w:rFonts w:ascii="Palatino Linotype" w:hAnsi="Palatino Linotype" w:cs="Tahoma"/>
                <w:b/>
                <w:color w:val="000000"/>
                <w:lang w:val="de-DE"/>
              </w:rPr>
            </w:pPr>
          </w:p>
        </w:tc>
        <w:tc>
          <w:tcPr>
            <w:tcW w:w="2902" w:type="dxa"/>
            <w:tcBorders>
              <w:top w:val="double" w:sz="4" w:space="0" w:color="auto"/>
              <w:left w:val="single" w:sz="4" w:space="0" w:color="auto"/>
              <w:bottom w:val="single" w:sz="4" w:space="0" w:color="auto"/>
              <w:right w:val="single" w:sz="4" w:space="0" w:color="auto"/>
            </w:tcBorders>
            <w:vAlign w:val="center"/>
          </w:tcPr>
          <w:p w:rsidR="005070EF" w:rsidRPr="00C0485D" w:rsidRDefault="005070EF" w:rsidP="009754F7">
            <w:pPr>
              <w:jc w:val="center"/>
              <w:rPr>
                <w:rFonts w:ascii="Palatino Linotype" w:hAnsi="Palatino Linotype" w:cs="Tahoma"/>
                <w:b/>
                <w:bCs/>
                <w:caps/>
                <w:color w:val="000000"/>
                <w:lang w:val="de-DE"/>
              </w:rPr>
            </w:pPr>
            <w:r w:rsidRPr="00C0485D">
              <w:rPr>
                <w:rFonts w:ascii="Palatino Linotype" w:hAnsi="Palatino Linotype" w:cs="Tahoma"/>
                <w:b/>
                <w:bCs/>
                <w:caps/>
                <w:color w:val="000000"/>
                <w:lang w:val="de-DE"/>
              </w:rPr>
              <w:t>organ</w:t>
            </w:r>
          </w:p>
        </w:tc>
        <w:tc>
          <w:tcPr>
            <w:tcW w:w="1980" w:type="dxa"/>
            <w:tcBorders>
              <w:top w:val="double" w:sz="4" w:space="0" w:color="auto"/>
              <w:left w:val="single" w:sz="4" w:space="0" w:color="auto"/>
              <w:bottom w:val="single" w:sz="4" w:space="0" w:color="auto"/>
              <w:right w:val="single" w:sz="4" w:space="0" w:color="auto"/>
            </w:tcBorders>
            <w:vAlign w:val="center"/>
          </w:tcPr>
          <w:p w:rsidR="005070EF" w:rsidRPr="00C0485D" w:rsidRDefault="005070EF" w:rsidP="009754F7">
            <w:pPr>
              <w:jc w:val="center"/>
              <w:rPr>
                <w:rFonts w:ascii="Palatino Linotype" w:hAnsi="Palatino Linotype" w:cs="Tahoma"/>
                <w:b/>
                <w:bCs/>
                <w:caps/>
                <w:color w:val="000000"/>
                <w:lang w:val="de-DE"/>
              </w:rPr>
            </w:pPr>
            <w:r w:rsidRPr="00C0485D">
              <w:rPr>
                <w:rFonts w:ascii="Palatino Linotype" w:hAnsi="Palatino Linotype" w:cs="Tahoma"/>
                <w:b/>
                <w:bCs/>
                <w:caps/>
                <w:color w:val="000000"/>
                <w:lang w:val="de-DE"/>
              </w:rPr>
              <w:t>Datum</w:t>
            </w:r>
          </w:p>
        </w:tc>
        <w:tc>
          <w:tcPr>
            <w:tcW w:w="3420" w:type="dxa"/>
            <w:tcBorders>
              <w:top w:val="double" w:sz="4" w:space="0" w:color="auto"/>
              <w:left w:val="single" w:sz="4" w:space="0" w:color="auto"/>
              <w:bottom w:val="single" w:sz="4" w:space="0" w:color="auto"/>
              <w:right w:val="double" w:sz="4" w:space="0" w:color="auto"/>
            </w:tcBorders>
            <w:vAlign w:val="center"/>
          </w:tcPr>
          <w:p w:rsidR="005070EF" w:rsidRPr="00C0485D" w:rsidRDefault="005070EF" w:rsidP="009754F7">
            <w:pPr>
              <w:jc w:val="center"/>
              <w:rPr>
                <w:rFonts w:ascii="Palatino Linotype" w:hAnsi="Palatino Linotype" w:cs="Tahoma"/>
                <w:b/>
                <w:bCs/>
                <w:caps/>
                <w:color w:val="000000"/>
                <w:lang w:val="de-DE"/>
              </w:rPr>
            </w:pPr>
            <w:r w:rsidRPr="00C0485D">
              <w:rPr>
                <w:rFonts w:ascii="Palatino Linotype" w:hAnsi="Palatino Linotype" w:cs="Tahoma"/>
                <w:b/>
                <w:bCs/>
                <w:caps/>
                <w:color w:val="000000"/>
                <w:lang w:val="de-DE"/>
              </w:rPr>
              <w:t xml:space="preserve">Podpis </w:t>
            </w:r>
          </w:p>
        </w:tc>
      </w:tr>
      <w:tr w:rsidR="00E87A11" w:rsidRPr="00C0485D">
        <w:tc>
          <w:tcPr>
            <w:tcW w:w="1526" w:type="dxa"/>
            <w:tcBorders>
              <w:top w:val="nil"/>
              <w:left w:val="double" w:sz="4" w:space="0" w:color="auto"/>
              <w:bottom w:val="single" w:sz="4" w:space="0" w:color="auto"/>
              <w:right w:val="single" w:sz="4" w:space="0" w:color="auto"/>
            </w:tcBorders>
            <w:vAlign w:val="center"/>
          </w:tcPr>
          <w:p w:rsidR="00E87A11" w:rsidRPr="00C0485D" w:rsidRDefault="00E87A11" w:rsidP="009754F7">
            <w:pPr>
              <w:rPr>
                <w:rFonts w:ascii="Palatino Linotype" w:hAnsi="Palatino Linotype" w:cs="Tahoma"/>
                <w:b/>
                <w:bCs/>
                <w:color w:val="000000"/>
                <w:lang w:val="de-DE"/>
              </w:rPr>
            </w:pPr>
            <w:proofErr w:type="spellStart"/>
            <w:r w:rsidRPr="00C0485D">
              <w:rPr>
                <w:rFonts w:ascii="Palatino Linotype" w:hAnsi="Palatino Linotype" w:cs="Tahoma"/>
                <w:b/>
                <w:bCs/>
                <w:color w:val="000000"/>
                <w:lang w:val="de-DE"/>
              </w:rPr>
              <w:t>Izdelal</w:t>
            </w:r>
            <w:proofErr w:type="spellEnd"/>
          </w:p>
        </w:tc>
        <w:tc>
          <w:tcPr>
            <w:tcW w:w="2902" w:type="dxa"/>
            <w:tcBorders>
              <w:top w:val="nil"/>
              <w:left w:val="single" w:sz="4" w:space="0" w:color="auto"/>
              <w:bottom w:val="single" w:sz="4" w:space="0" w:color="auto"/>
              <w:right w:val="single" w:sz="4" w:space="0" w:color="auto"/>
            </w:tcBorders>
            <w:vAlign w:val="center"/>
          </w:tcPr>
          <w:p w:rsidR="00E87A11" w:rsidRPr="00C0485D" w:rsidRDefault="00E87A11" w:rsidP="006263EB">
            <w:pPr>
              <w:jc w:val="center"/>
              <w:rPr>
                <w:rFonts w:ascii="Palatino Linotype" w:hAnsi="Palatino Linotype" w:cs="Tahoma"/>
                <w:b/>
                <w:bCs/>
                <w:color w:val="000000"/>
                <w:lang w:val="de-DE"/>
              </w:rPr>
            </w:pPr>
            <w:proofErr w:type="spellStart"/>
            <w:r w:rsidRPr="00C0485D">
              <w:rPr>
                <w:rFonts w:ascii="Palatino Linotype" w:hAnsi="Palatino Linotype" w:cs="Tahoma"/>
                <w:b/>
                <w:bCs/>
                <w:color w:val="000000"/>
                <w:lang w:val="de-DE"/>
              </w:rPr>
              <w:t>Strokovni</w:t>
            </w:r>
            <w:proofErr w:type="spellEnd"/>
            <w:r w:rsidRPr="00C0485D">
              <w:rPr>
                <w:rFonts w:ascii="Palatino Linotype" w:hAnsi="Palatino Linotype" w:cs="Tahoma"/>
                <w:b/>
                <w:bCs/>
                <w:color w:val="000000"/>
                <w:lang w:val="de-DE"/>
              </w:rPr>
              <w:t xml:space="preserve"> </w:t>
            </w:r>
            <w:proofErr w:type="spellStart"/>
            <w:r w:rsidRPr="00C0485D">
              <w:rPr>
                <w:rFonts w:ascii="Palatino Linotype" w:hAnsi="Palatino Linotype" w:cs="Tahoma"/>
                <w:b/>
                <w:bCs/>
                <w:color w:val="000000"/>
                <w:lang w:val="de-DE"/>
              </w:rPr>
              <w:t>delavec</w:t>
            </w:r>
            <w:proofErr w:type="spellEnd"/>
            <w:r w:rsidRPr="00C0485D">
              <w:rPr>
                <w:rFonts w:ascii="Palatino Linotype" w:hAnsi="Palatino Linotype" w:cs="Tahoma"/>
                <w:b/>
                <w:bCs/>
                <w:color w:val="000000"/>
                <w:lang w:val="de-DE"/>
              </w:rPr>
              <w:t xml:space="preserve"> </w:t>
            </w:r>
            <w:proofErr w:type="spellStart"/>
            <w:r w:rsidRPr="00C0485D">
              <w:rPr>
                <w:rFonts w:ascii="Palatino Linotype" w:hAnsi="Palatino Linotype" w:cs="Tahoma"/>
                <w:b/>
                <w:bCs/>
                <w:color w:val="000000"/>
                <w:lang w:val="de-DE"/>
              </w:rPr>
              <w:t>za</w:t>
            </w:r>
            <w:proofErr w:type="spellEnd"/>
            <w:r w:rsidRPr="00C0485D">
              <w:rPr>
                <w:rFonts w:ascii="Palatino Linotype" w:hAnsi="Palatino Linotype" w:cs="Tahoma"/>
                <w:b/>
                <w:bCs/>
                <w:color w:val="000000"/>
                <w:lang w:val="de-DE"/>
              </w:rPr>
              <w:t xml:space="preserve"> </w:t>
            </w:r>
            <w:proofErr w:type="spellStart"/>
            <w:r w:rsidRPr="00C0485D">
              <w:rPr>
                <w:rFonts w:ascii="Palatino Linotype" w:hAnsi="Palatino Linotype" w:cs="Tahoma"/>
                <w:b/>
                <w:bCs/>
                <w:color w:val="000000"/>
                <w:lang w:val="de-DE"/>
              </w:rPr>
              <w:t>ZiR</w:t>
            </w:r>
            <w:proofErr w:type="spellEnd"/>
          </w:p>
        </w:tc>
        <w:tc>
          <w:tcPr>
            <w:tcW w:w="1980" w:type="dxa"/>
            <w:tcBorders>
              <w:top w:val="nil"/>
              <w:left w:val="single" w:sz="4" w:space="0" w:color="auto"/>
              <w:bottom w:val="single" w:sz="4" w:space="0" w:color="auto"/>
              <w:right w:val="single" w:sz="4" w:space="0" w:color="auto"/>
            </w:tcBorders>
          </w:tcPr>
          <w:p w:rsidR="00E87A11" w:rsidRPr="00C0485D" w:rsidRDefault="00E87A11" w:rsidP="006263EB">
            <w:pPr>
              <w:rPr>
                <w:rFonts w:ascii="Palatino Linotype" w:hAnsi="Palatino Linotype" w:cs="Tahoma"/>
                <w:b/>
                <w:bCs/>
                <w:color w:val="000000"/>
                <w:lang w:val="de-DE"/>
              </w:rPr>
            </w:pPr>
          </w:p>
          <w:p w:rsidR="00186723" w:rsidRDefault="00186723" w:rsidP="00186723">
            <w:pPr>
              <w:jc w:val="center"/>
              <w:rPr>
                <w:rFonts w:ascii="Palatino Linotype" w:hAnsi="Palatino Linotype" w:cs="Tahoma"/>
                <w:b/>
                <w:bCs/>
                <w:color w:val="000000"/>
                <w:lang w:val="de-DE"/>
              </w:rPr>
            </w:pPr>
            <w:r>
              <w:rPr>
                <w:rFonts w:ascii="Palatino Linotype" w:hAnsi="Palatino Linotype" w:cs="Tahoma"/>
                <w:b/>
                <w:bCs/>
                <w:color w:val="000000"/>
                <w:lang w:val="de-DE"/>
              </w:rPr>
              <w:t>Februar 2012</w:t>
            </w:r>
          </w:p>
          <w:p w:rsidR="00E87A11" w:rsidRPr="00C0485D" w:rsidRDefault="00E87A11" w:rsidP="006263EB">
            <w:pPr>
              <w:jc w:val="center"/>
              <w:rPr>
                <w:rFonts w:ascii="Palatino Linotype" w:hAnsi="Palatino Linotype" w:cs="Tahoma"/>
                <w:b/>
                <w:bCs/>
                <w:color w:val="000000"/>
                <w:lang w:val="de-DE"/>
              </w:rPr>
            </w:pPr>
          </w:p>
        </w:tc>
        <w:tc>
          <w:tcPr>
            <w:tcW w:w="3420" w:type="dxa"/>
            <w:tcBorders>
              <w:top w:val="nil"/>
              <w:left w:val="single" w:sz="4" w:space="0" w:color="auto"/>
              <w:bottom w:val="single" w:sz="4" w:space="0" w:color="auto"/>
              <w:right w:val="double" w:sz="4" w:space="0" w:color="auto"/>
            </w:tcBorders>
          </w:tcPr>
          <w:p w:rsidR="00E87A11" w:rsidRPr="00C0485D" w:rsidRDefault="00E87A11" w:rsidP="006263EB">
            <w:pPr>
              <w:rPr>
                <w:rFonts w:ascii="Palatino Linotype" w:hAnsi="Palatino Linotype" w:cs="Tahoma"/>
                <w:b/>
                <w:bCs/>
                <w:color w:val="000000"/>
                <w:lang w:val="de-DE"/>
              </w:rPr>
            </w:pPr>
          </w:p>
          <w:p w:rsidR="00E87A11" w:rsidRPr="00C0485D" w:rsidRDefault="00E87A11" w:rsidP="006263EB">
            <w:pPr>
              <w:jc w:val="center"/>
              <w:rPr>
                <w:rFonts w:ascii="Palatino Linotype" w:hAnsi="Palatino Linotype" w:cs="Tahoma"/>
                <w:b/>
                <w:bCs/>
                <w:color w:val="000000"/>
                <w:lang w:val="de-DE"/>
              </w:rPr>
            </w:pPr>
            <w:r w:rsidRPr="00C0485D">
              <w:rPr>
                <w:rFonts w:ascii="Palatino Linotype" w:hAnsi="Palatino Linotype" w:cs="Tahoma"/>
                <w:b/>
                <w:bCs/>
                <w:color w:val="000000"/>
                <w:lang w:val="de-DE"/>
              </w:rPr>
              <w:t>Sašo PAVLIČ</w:t>
            </w:r>
          </w:p>
        </w:tc>
      </w:tr>
      <w:tr w:rsidR="00E87A11" w:rsidRPr="00C0485D">
        <w:trPr>
          <w:trHeight w:val="1020"/>
        </w:trPr>
        <w:tc>
          <w:tcPr>
            <w:tcW w:w="1526" w:type="dxa"/>
            <w:tcBorders>
              <w:top w:val="single" w:sz="4" w:space="0" w:color="auto"/>
              <w:left w:val="double" w:sz="4" w:space="0" w:color="auto"/>
              <w:bottom w:val="single" w:sz="4" w:space="0" w:color="auto"/>
              <w:right w:val="single" w:sz="4" w:space="0" w:color="auto"/>
            </w:tcBorders>
            <w:vAlign w:val="center"/>
          </w:tcPr>
          <w:p w:rsidR="00E87A11" w:rsidRPr="00C0485D" w:rsidRDefault="00E87A11" w:rsidP="009754F7">
            <w:pPr>
              <w:rPr>
                <w:rFonts w:ascii="Palatino Linotype" w:hAnsi="Palatino Linotype" w:cs="Tahoma"/>
                <w:b/>
                <w:bCs/>
                <w:color w:val="000000"/>
                <w:lang w:val="de-DE"/>
              </w:rPr>
            </w:pPr>
            <w:proofErr w:type="spellStart"/>
            <w:r w:rsidRPr="00C0485D">
              <w:rPr>
                <w:rFonts w:ascii="Palatino Linotype" w:hAnsi="Palatino Linotype" w:cs="Tahoma"/>
                <w:b/>
                <w:bCs/>
                <w:color w:val="000000"/>
                <w:lang w:val="de-DE"/>
              </w:rPr>
              <w:t>Odobril</w:t>
            </w:r>
            <w:proofErr w:type="spellEnd"/>
            <w:r w:rsidRPr="00C0485D">
              <w:rPr>
                <w:rFonts w:ascii="Palatino Linotype" w:hAnsi="Palatino Linotype" w:cs="Tahoma"/>
                <w:b/>
                <w:bCs/>
                <w:color w:val="000000"/>
                <w:lang w:val="de-DE"/>
              </w:rPr>
              <w:t xml:space="preserve"> </w:t>
            </w:r>
          </w:p>
        </w:tc>
        <w:tc>
          <w:tcPr>
            <w:tcW w:w="2902" w:type="dxa"/>
            <w:tcBorders>
              <w:top w:val="single" w:sz="4" w:space="0" w:color="auto"/>
              <w:left w:val="single" w:sz="4" w:space="0" w:color="auto"/>
              <w:bottom w:val="single" w:sz="4" w:space="0" w:color="auto"/>
              <w:right w:val="single" w:sz="4" w:space="0" w:color="auto"/>
            </w:tcBorders>
            <w:vAlign w:val="center"/>
          </w:tcPr>
          <w:p w:rsidR="00E87A11" w:rsidRPr="00C0485D" w:rsidRDefault="00E87A11" w:rsidP="006263EB">
            <w:pPr>
              <w:jc w:val="center"/>
              <w:rPr>
                <w:rFonts w:ascii="Palatino Linotype" w:hAnsi="Palatino Linotype" w:cs="Tahoma"/>
                <w:b/>
                <w:bCs/>
                <w:color w:val="000000"/>
                <w:lang w:val="de-DE"/>
              </w:rPr>
            </w:pPr>
            <w:proofErr w:type="spellStart"/>
            <w:r w:rsidRPr="00C0485D">
              <w:rPr>
                <w:rFonts w:ascii="Palatino Linotype" w:hAnsi="Palatino Linotype" w:cs="Tahoma"/>
                <w:b/>
                <w:bCs/>
                <w:color w:val="000000"/>
                <w:lang w:val="de-DE"/>
              </w:rPr>
              <w:t>Štab</w:t>
            </w:r>
            <w:proofErr w:type="spellEnd"/>
            <w:r w:rsidRPr="00C0485D">
              <w:rPr>
                <w:rFonts w:ascii="Palatino Linotype" w:hAnsi="Palatino Linotype" w:cs="Tahoma"/>
                <w:b/>
                <w:bCs/>
                <w:color w:val="000000"/>
                <w:lang w:val="de-DE"/>
              </w:rPr>
              <w:t xml:space="preserve"> CZ </w:t>
            </w:r>
            <w:proofErr w:type="spellStart"/>
            <w:r w:rsidRPr="00C0485D">
              <w:rPr>
                <w:rFonts w:ascii="Palatino Linotype" w:hAnsi="Palatino Linotype" w:cs="Tahoma"/>
                <w:b/>
                <w:bCs/>
                <w:color w:val="000000"/>
                <w:lang w:val="de-DE"/>
              </w:rPr>
              <w:t>občine</w:t>
            </w:r>
            <w:proofErr w:type="spellEnd"/>
          </w:p>
        </w:tc>
        <w:tc>
          <w:tcPr>
            <w:tcW w:w="1980" w:type="dxa"/>
            <w:tcBorders>
              <w:top w:val="single" w:sz="4" w:space="0" w:color="auto"/>
              <w:left w:val="single" w:sz="4" w:space="0" w:color="auto"/>
              <w:bottom w:val="single" w:sz="4" w:space="0" w:color="auto"/>
              <w:right w:val="single" w:sz="4" w:space="0" w:color="auto"/>
            </w:tcBorders>
          </w:tcPr>
          <w:p w:rsidR="00E87A11" w:rsidRPr="00C0485D" w:rsidRDefault="00E87A11" w:rsidP="006263EB">
            <w:pPr>
              <w:jc w:val="center"/>
              <w:rPr>
                <w:rFonts w:ascii="Palatino Linotype" w:hAnsi="Palatino Linotype" w:cs="Tahoma"/>
                <w:b/>
                <w:bCs/>
                <w:color w:val="000000"/>
                <w:lang w:val="de-DE"/>
              </w:rPr>
            </w:pPr>
          </w:p>
          <w:p w:rsidR="00E87A11" w:rsidRPr="00C0485D" w:rsidRDefault="00E87A11" w:rsidP="006263EB">
            <w:pPr>
              <w:jc w:val="center"/>
              <w:rPr>
                <w:rFonts w:ascii="Palatino Linotype" w:hAnsi="Palatino Linotype" w:cs="Tahoma"/>
                <w:b/>
                <w:bCs/>
                <w:color w:val="000000"/>
                <w:lang w:val="de-DE"/>
              </w:rPr>
            </w:pPr>
          </w:p>
          <w:p w:rsidR="00186723" w:rsidRDefault="00186723" w:rsidP="00186723">
            <w:pPr>
              <w:jc w:val="center"/>
              <w:rPr>
                <w:rFonts w:ascii="Palatino Linotype" w:hAnsi="Palatino Linotype" w:cs="Tahoma"/>
                <w:b/>
                <w:bCs/>
                <w:color w:val="000000"/>
                <w:lang w:val="de-DE"/>
              </w:rPr>
            </w:pPr>
            <w:r>
              <w:rPr>
                <w:rFonts w:ascii="Palatino Linotype" w:hAnsi="Palatino Linotype" w:cs="Tahoma"/>
                <w:b/>
                <w:bCs/>
                <w:color w:val="000000"/>
                <w:lang w:val="de-DE"/>
              </w:rPr>
              <w:t>Februar 2012</w:t>
            </w:r>
          </w:p>
          <w:p w:rsidR="00E87A11" w:rsidRPr="00C0485D" w:rsidRDefault="00E87A11" w:rsidP="006263EB">
            <w:pPr>
              <w:jc w:val="center"/>
              <w:rPr>
                <w:rFonts w:ascii="Palatino Linotype" w:hAnsi="Palatino Linotype" w:cs="Tahoma"/>
                <w:b/>
                <w:bCs/>
                <w:color w:val="000000"/>
              </w:rPr>
            </w:pPr>
          </w:p>
        </w:tc>
        <w:tc>
          <w:tcPr>
            <w:tcW w:w="3420" w:type="dxa"/>
            <w:tcBorders>
              <w:top w:val="single" w:sz="4" w:space="0" w:color="auto"/>
              <w:left w:val="single" w:sz="4" w:space="0" w:color="auto"/>
              <w:bottom w:val="single" w:sz="4" w:space="0" w:color="auto"/>
              <w:right w:val="double" w:sz="4" w:space="0" w:color="auto"/>
            </w:tcBorders>
          </w:tcPr>
          <w:p w:rsidR="00E87A11" w:rsidRPr="00C0485D" w:rsidRDefault="00E87A11" w:rsidP="006263EB">
            <w:pPr>
              <w:rPr>
                <w:rFonts w:ascii="Palatino Linotype" w:hAnsi="Palatino Linotype" w:cs="Tahoma"/>
                <w:b/>
                <w:bCs/>
                <w:color w:val="000000"/>
              </w:rPr>
            </w:pPr>
          </w:p>
          <w:p w:rsidR="00E87A11" w:rsidRPr="00C0485D" w:rsidRDefault="00E87A11" w:rsidP="006263EB">
            <w:pPr>
              <w:jc w:val="center"/>
              <w:rPr>
                <w:rFonts w:ascii="Palatino Linotype" w:hAnsi="Palatino Linotype" w:cs="Tahoma"/>
                <w:b/>
                <w:bCs/>
                <w:color w:val="000000"/>
              </w:rPr>
            </w:pPr>
            <w:r w:rsidRPr="00C0485D">
              <w:rPr>
                <w:rFonts w:ascii="Palatino Linotype" w:hAnsi="Palatino Linotype" w:cs="Tahoma"/>
                <w:b/>
                <w:bCs/>
                <w:color w:val="000000"/>
                <w:lang w:val="de-DE"/>
              </w:rPr>
              <w:t>Jože MEH</w:t>
            </w:r>
          </w:p>
        </w:tc>
      </w:tr>
      <w:tr w:rsidR="00E87A11" w:rsidRPr="00C0485D">
        <w:trPr>
          <w:trHeight w:val="992"/>
        </w:trPr>
        <w:tc>
          <w:tcPr>
            <w:tcW w:w="1526" w:type="dxa"/>
            <w:tcBorders>
              <w:top w:val="single" w:sz="4" w:space="0" w:color="auto"/>
              <w:left w:val="double" w:sz="4" w:space="0" w:color="auto"/>
              <w:bottom w:val="double" w:sz="4" w:space="0" w:color="auto"/>
              <w:right w:val="single" w:sz="4" w:space="0" w:color="auto"/>
            </w:tcBorders>
            <w:vAlign w:val="center"/>
          </w:tcPr>
          <w:p w:rsidR="00E87A11" w:rsidRPr="00C0485D" w:rsidRDefault="00E87A11" w:rsidP="009754F7">
            <w:pPr>
              <w:rPr>
                <w:rFonts w:ascii="Palatino Linotype" w:hAnsi="Palatino Linotype" w:cs="Tahoma"/>
                <w:b/>
                <w:bCs/>
                <w:color w:val="000000"/>
              </w:rPr>
            </w:pPr>
            <w:proofErr w:type="spellStart"/>
            <w:r w:rsidRPr="00C0485D">
              <w:rPr>
                <w:rFonts w:ascii="Palatino Linotype" w:hAnsi="Palatino Linotype" w:cs="Tahoma"/>
                <w:b/>
                <w:bCs/>
                <w:color w:val="000000"/>
                <w:lang w:val="de-DE"/>
              </w:rPr>
              <w:t>Sprejel</w:t>
            </w:r>
            <w:proofErr w:type="spellEnd"/>
          </w:p>
        </w:tc>
        <w:tc>
          <w:tcPr>
            <w:tcW w:w="2902" w:type="dxa"/>
            <w:tcBorders>
              <w:top w:val="single" w:sz="4" w:space="0" w:color="auto"/>
              <w:left w:val="single" w:sz="4" w:space="0" w:color="auto"/>
              <w:bottom w:val="double" w:sz="4" w:space="0" w:color="auto"/>
              <w:right w:val="single" w:sz="4" w:space="0" w:color="auto"/>
            </w:tcBorders>
            <w:vAlign w:val="center"/>
          </w:tcPr>
          <w:p w:rsidR="00E87A11" w:rsidRPr="00C0485D" w:rsidRDefault="00E87A11" w:rsidP="006263EB">
            <w:pPr>
              <w:jc w:val="center"/>
              <w:rPr>
                <w:rFonts w:ascii="Palatino Linotype" w:hAnsi="Palatino Linotype" w:cs="Tahoma"/>
                <w:b/>
                <w:bCs/>
                <w:caps/>
                <w:color w:val="000000"/>
              </w:rPr>
            </w:pPr>
            <w:r w:rsidRPr="00C0485D">
              <w:rPr>
                <w:rFonts w:ascii="Palatino Linotype" w:hAnsi="Palatino Linotype" w:cs="Tahoma"/>
                <w:b/>
                <w:bCs/>
                <w:caps/>
                <w:color w:val="000000"/>
              </w:rPr>
              <w:t>Župan</w:t>
            </w:r>
          </w:p>
        </w:tc>
        <w:tc>
          <w:tcPr>
            <w:tcW w:w="1980" w:type="dxa"/>
            <w:tcBorders>
              <w:top w:val="single" w:sz="4" w:space="0" w:color="auto"/>
              <w:left w:val="single" w:sz="4" w:space="0" w:color="auto"/>
              <w:bottom w:val="double" w:sz="4" w:space="0" w:color="auto"/>
              <w:right w:val="single" w:sz="4" w:space="0" w:color="auto"/>
            </w:tcBorders>
          </w:tcPr>
          <w:p w:rsidR="00E87A11" w:rsidRPr="00C0485D" w:rsidRDefault="00E87A11" w:rsidP="00C0485D">
            <w:pPr>
              <w:rPr>
                <w:rFonts w:ascii="Palatino Linotype" w:hAnsi="Palatino Linotype" w:cs="Tahoma"/>
                <w:b/>
                <w:bCs/>
                <w:color w:val="000000"/>
              </w:rPr>
            </w:pPr>
          </w:p>
          <w:p w:rsidR="00186723" w:rsidRDefault="00186723" w:rsidP="00186723">
            <w:pPr>
              <w:jc w:val="center"/>
              <w:rPr>
                <w:rFonts w:ascii="Palatino Linotype" w:hAnsi="Palatino Linotype" w:cs="Tahoma"/>
                <w:b/>
                <w:bCs/>
                <w:color w:val="000000"/>
                <w:lang w:val="de-DE"/>
              </w:rPr>
            </w:pPr>
            <w:r>
              <w:rPr>
                <w:rFonts w:ascii="Palatino Linotype" w:hAnsi="Palatino Linotype" w:cs="Tahoma"/>
                <w:b/>
                <w:bCs/>
                <w:color w:val="000000"/>
                <w:lang w:val="de-DE"/>
              </w:rPr>
              <w:t>Februar 2012</w:t>
            </w:r>
          </w:p>
          <w:p w:rsidR="00E87A11" w:rsidRPr="00C0485D" w:rsidRDefault="00E87A11" w:rsidP="006263EB">
            <w:pPr>
              <w:jc w:val="center"/>
              <w:rPr>
                <w:rFonts w:ascii="Palatino Linotype" w:hAnsi="Palatino Linotype" w:cs="Tahoma"/>
                <w:b/>
                <w:bCs/>
                <w:color w:val="000000"/>
              </w:rPr>
            </w:pPr>
          </w:p>
        </w:tc>
        <w:tc>
          <w:tcPr>
            <w:tcW w:w="3420" w:type="dxa"/>
            <w:tcBorders>
              <w:top w:val="single" w:sz="4" w:space="0" w:color="auto"/>
              <w:left w:val="single" w:sz="4" w:space="0" w:color="auto"/>
              <w:bottom w:val="double" w:sz="4" w:space="0" w:color="auto"/>
              <w:right w:val="double" w:sz="4" w:space="0" w:color="auto"/>
            </w:tcBorders>
          </w:tcPr>
          <w:p w:rsidR="00E87A11" w:rsidRPr="00C0485D" w:rsidRDefault="00E87A11" w:rsidP="006263EB">
            <w:pPr>
              <w:jc w:val="center"/>
              <w:rPr>
                <w:rFonts w:ascii="Palatino Linotype" w:hAnsi="Palatino Linotype" w:cs="Tahoma"/>
                <w:b/>
                <w:bCs/>
                <w:color w:val="000000"/>
              </w:rPr>
            </w:pPr>
          </w:p>
          <w:p w:rsidR="00E87A11" w:rsidRPr="00C0485D" w:rsidRDefault="00E87A11" w:rsidP="006263EB">
            <w:pPr>
              <w:jc w:val="center"/>
              <w:rPr>
                <w:rFonts w:ascii="Palatino Linotype" w:hAnsi="Palatino Linotype" w:cs="Tahoma"/>
                <w:b/>
                <w:bCs/>
                <w:color w:val="000000"/>
              </w:rPr>
            </w:pPr>
            <w:r w:rsidRPr="00C0485D">
              <w:rPr>
                <w:rFonts w:ascii="Palatino Linotype" w:hAnsi="Palatino Linotype" w:cs="Tahoma"/>
                <w:b/>
                <w:bCs/>
                <w:color w:val="000000"/>
              </w:rPr>
              <w:t>Boris KRALJ</w:t>
            </w:r>
          </w:p>
        </w:tc>
      </w:tr>
    </w:tbl>
    <w:p w:rsidR="003B25F2" w:rsidRPr="00C0485D" w:rsidRDefault="003B25F2" w:rsidP="00204AF0">
      <w:pPr>
        <w:pStyle w:val="NASLOV10"/>
        <w:rPr>
          <w:rFonts w:ascii="Palatino Linotype" w:hAnsi="Palatino Linotype" w:cs="Tahoma"/>
          <w:sz w:val="24"/>
          <w:szCs w:val="24"/>
        </w:rPr>
      </w:pPr>
    </w:p>
    <w:p w:rsidR="005D2868" w:rsidRPr="00C0485D" w:rsidRDefault="005D2868" w:rsidP="00204AF0">
      <w:pPr>
        <w:pStyle w:val="NASLOV10"/>
        <w:rPr>
          <w:rFonts w:ascii="Palatino Linotype" w:hAnsi="Palatino Linotype" w:cs="Tahoma"/>
          <w:szCs w:val="40"/>
        </w:rPr>
      </w:pPr>
    </w:p>
    <w:p w:rsidR="00E87A11" w:rsidRPr="00C0485D" w:rsidRDefault="00E87A11" w:rsidP="00204AF0">
      <w:pPr>
        <w:pStyle w:val="NASLOV10"/>
        <w:rPr>
          <w:rFonts w:ascii="Palatino Linotype" w:hAnsi="Palatino Linotype" w:cs="Tahoma"/>
          <w:szCs w:val="40"/>
        </w:rPr>
      </w:pPr>
    </w:p>
    <w:p w:rsidR="00E87A11" w:rsidRPr="00C0485D" w:rsidRDefault="00E87A11" w:rsidP="00204AF0">
      <w:pPr>
        <w:pStyle w:val="NASLOV10"/>
        <w:rPr>
          <w:rFonts w:ascii="Palatino Linotype" w:hAnsi="Palatino Linotype" w:cs="Tahoma"/>
          <w:szCs w:val="40"/>
        </w:rPr>
      </w:pPr>
    </w:p>
    <w:p w:rsidR="00E87A11" w:rsidRPr="00C0485D" w:rsidRDefault="00E87A11" w:rsidP="00204AF0">
      <w:pPr>
        <w:pStyle w:val="NASLOV10"/>
        <w:rPr>
          <w:rFonts w:ascii="Palatino Linotype" w:hAnsi="Palatino Linotype" w:cs="Tahoma"/>
          <w:szCs w:val="40"/>
        </w:rPr>
      </w:pPr>
    </w:p>
    <w:p w:rsidR="00E87A11" w:rsidRPr="00C0485D" w:rsidRDefault="00E87A11" w:rsidP="00204AF0">
      <w:pPr>
        <w:pStyle w:val="NASLOV10"/>
        <w:rPr>
          <w:rFonts w:ascii="Palatino Linotype" w:hAnsi="Palatino Linotype" w:cs="Tahoma"/>
          <w:szCs w:val="40"/>
        </w:rPr>
      </w:pPr>
    </w:p>
    <w:p w:rsidR="003B25F2" w:rsidRPr="00C0485D" w:rsidRDefault="008601F0" w:rsidP="00204AF0">
      <w:pPr>
        <w:pStyle w:val="NASLOV10"/>
        <w:rPr>
          <w:rFonts w:ascii="Palatino Linotype" w:hAnsi="Palatino Linotype" w:cs="Tahoma"/>
          <w:szCs w:val="40"/>
        </w:rPr>
      </w:pPr>
      <w:r w:rsidRPr="00C0485D">
        <w:rPr>
          <w:rFonts w:ascii="Palatino Linotype" w:hAnsi="Palatino Linotype" w:cs="Tahoma"/>
          <w:szCs w:val="40"/>
        </w:rPr>
        <w:t xml:space="preserve">OBČINSKI </w:t>
      </w:r>
      <w:r w:rsidR="003B25F2" w:rsidRPr="00C0485D">
        <w:rPr>
          <w:rFonts w:ascii="Palatino Linotype" w:hAnsi="Palatino Linotype" w:cs="Tahoma"/>
          <w:szCs w:val="40"/>
        </w:rPr>
        <w:t>NAČRT ZIR OB POTRESU</w:t>
      </w:r>
    </w:p>
    <w:p w:rsidR="003B25F2" w:rsidRPr="00C0485D" w:rsidRDefault="003B25F2" w:rsidP="00204AF0">
      <w:pPr>
        <w:pStyle w:val="NASLOV10"/>
        <w:rPr>
          <w:rFonts w:ascii="Palatino Linotype" w:hAnsi="Palatino Linotype" w:cs="Tahoma"/>
          <w:szCs w:val="40"/>
        </w:rPr>
      </w:pPr>
      <w:r w:rsidRPr="00C0485D">
        <w:rPr>
          <w:rFonts w:ascii="Palatino Linotype" w:hAnsi="Palatino Linotype" w:cs="Tahoma"/>
          <w:szCs w:val="40"/>
        </w:rPr>
        <w:t xml:space="preserve">V OBČINI </w:t>
      </w:r>
      <w:r w:rsidR="00E87A11" w:rsidRPr="00C0485D">
        <w:rPr>
          <w:rFonts w:ascii="Palatino Linotype" w:hAnsi="Palatino Linotype" w:cs="Tahoma"/>
          <w:szCs w:val="40"/>
        </w:rPr>
        <w:t>MUTA</w:t>
      </w:r>
    </w:p>
    <w:p w:rsidR="003B25F2" w:rsidRPr="00C0485D" w:rsidRDefault="003B25F2" w:rsidP="003B25F2">
      <w:pPr>
        <w:tabs>
          <w:tab w:val="center" w:pos="1418"/>
        </w:tabs>
        <w:jc w:val="center"/>
        <w:rPr>
          <w:rFonts w:ascii="Palatino Linotype" w:hAnsi="Palatino Linotype" w:cs="Tahoma"/>
          <w:b/>
          <w:szCs w:val="24"/>
        </w:rPr>
      </w:pPr>
    </w:p>
    <w:p w:rsidR="003B25F2" w:rsidRPr="00C0485D" w:rsidRDefault="003B25F2" w:rsidP="003B25F2">
      <w:pPr>
        <w:tabs>
          <w:tab w:val="center" w:pos="1418"/>
        </w:tabs>
        <w:jc w:val="center"/>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5"/>
        <w:gridCol w:w="2049"/>
        <w:gridCol w:w="2160"/>
        <w:gridCol w:w="2094"/>
        <w:gridCol w:w="2022"/>
      </w:tblGrid>
      <w:tr w:rsidR="003B25F2" w:rsidRPr="00C0485D" w:rsidTr="006263EB">
        <w:tc>
          <w:tcPr>
            <w:tcW w:w="939" w:type="dxa"/>
          </w:tcPr>
          <w:p w:rsidR="003B25F2" w:rsidRPr="00C0485D" w:rsidRDefault="003B25F2" w:rsidP="006263EB">
            <w:pPr>
              <w:tabs>
                <w:tab w:val="center" w:pos="1418"/>
              </w:tabs>
              <w:jc w:val="center"/>
              <w:rPr>
                <w:rFonts w:ascii="Palatino Linotype" w:hAnsi="Palatino Linotype" w:cs="Tahoma"/>
                <w:szCs w:val="24"/>
              </w:rPr>
            </w:pPr>
            <w:proofErr w:type="spellStart"/>
            <w:r w:rsidRPr="00C0485D">
              <w:rPr>
                <w:rFonts w:ascii="Palatino Linotype" w:hAnsi="Palatino Linotype" w:cs="Tahoma"/>
                <w:szCs w:val="24"/>
              </w:rPr>
              <w:t>Zap</w:t>
            </w:r>
            <w:proofErr w:type="spellEnd"/>
            <w:r w:rsidRPr="00C0485D">
              <w:rPr>
                <w:rFonts w:ascii="Palatino Linotype" w:hAnsi="Palatino Linotype" w:cs="Tahoma"/>
                <w:szCs w:val="24"/>
              </w:rPr>
              <w:t>.Št.</w:t>
            </w:r>
          </w:p>
        </w:tc>
        <w:tc>
          <w:tcPr>
            <w:tcW w:w="2049" w:type="dxa"/>
          </w:tcPr>
          <w:p w:rsidR="003B25F2" w:rsidRPr="00C0485D" w:rsidRDefault="003B25F2" w:rsidP="006263EB">
            <w:pPr>
              <w:tabs>
                <w:tab w:val="center" w:pos="1418"/>
              </w:tabs>
              <w:jc w:val="center"/>
              <w:rPr>
                <w:rFonts w:ascii="Palatino Linotype" w:hAnsi="Palatino Linotype" w:cs="Tahoma"/>
                <w:szCs w:val="24"/>
              </w:rPr>
            </w:pPr>
            <w:r w:rsidRPr="00C0485D">
              <w:rPr>
                <w:rFonts w:ascii="Palatino Linotype" w:hAnsi="Palatino Linotype" w:cs="Tahoma"/>
                <w:szCs w:val="24"/>
              </w:rPr>
              <w:t>Datum ažuriranja</w:t>
            </w:r>
          </w:p>
        </w:tc>
        <w:tc>
          <w:tcPr>
            <w:tcW w:w="2160" w:type="dxa"/>
          </w:tcPr>
          <w:p w:rsidR="003B25F2" w:rsidRPr="00C0485D" w:rsidRDefault="003B25F2" w:rsidP="006263EB">
            <w:pPr>
              <w:tabs>
                <w:tab w:val="center" w:pos="1418"/>
              </w:tabs>
              <w:jc w:val="center"/>
              <w:rPr>
                <w:rFonts w:ascii="Palatino Linotype" w:hAnsi="Palatino Linotype" w:cs="Tahoma"/>
                <w:szCs w:val="24"/>
              </w:rPr>
            </w:pPr>
            <w:r w:rsidRPr="00C0485D">
              <w:rPr>
                <w:rFonts w:ascii="Palatino Linotype" w:hAnsi="Palatino Linotype" w:cs="Tahoma"/>
                <w:szCs w:val="24"/>
              </w:rPr>
              <w:t>Datum dopolnitve</w:t>
            </w:r>
          </w:p>
        </w:tc>
        <w:tc>
          <w:tcPr>
            <w:tcW w:w="2094" w:type="dxa"/>
          </w:tcPr>
          <w:p w:rsidR="003B25F2" w:rsidRPr="00C0485D" w:rsidRDefault="003B25F2" w:rsidP="006263EB">
            <w:pPr>
              <w:tabs>
                <w:tab w:val="center" w:pos="1418"/>
              </w:tabs>
              <w:jc w:val="center"/>
              <w:rPr>
                <w:rFonts w:ascii="Palatino Linotype" w:hAnsi="Palatino Linotype" w:cs="Tahoma"/>
                <w:szCs w:val="24"/>
              </w:rPr>
            </w:pPr>
            <w:r w:rsidRPr="00C0485D">
              <w:rPr>
                <w:rFonts w:ascii="Palatino Linotype" w:hAnsi="Palatino Linotype" w:cs="Tahoma"/>
                <w:szCs w:val="24"/>
              </w:rPr>
              <w:t>Datum spreminjanja</w:t>
            </w:r>
          </w:p>
        </w:tc>
        <w:tc>
          <w:tcPr>
            <w:tcW w:w="2022" w:type="dxa"/>
          </w:tcPr>
          <w:p w:rsidR="003B25F2" w:rsidRPr="00C0485D" w:rsidRDefault="003B25F2" w:rsidP="006263EB">
            <w:pPr>
              <w:tabs>
                <w:tab w:val="center" w:pos="1418"/>
              </w:tabs>
              <w:jc w:val="center"/>
              <w:rPr>
                <w:rFonts w:ascii="Palatino Linotype" w:hAnsi="Palatino Linotype" w:cs="Tahoma"/>
                <w:szCs w:val="24"/>
              </w:rPr>
            </w:pPr>
            <w:r w:rsidRPr="00C0485D">
              <w:rPr>
                <w:rFonts w:ascii="Palatino Linotype" w:hAnsi="Palatino Linotype" w:cs="Tahoma"/>
                <w:szCs w:val="24"/>
              </w:rPr>
              <w:t xml:space="preserve">Podpis </w:t>
            </w: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r w:rsidR="003B25F2" w:rsidRPr="00C0485D" w:rsidTr="006263EB">
        <w:tc>
          <w:tcPr>
            <w:tcW w:w="939" w:type="dxa"/>
          </w:tcPr>
          <w:p w:rsidR="003B25F2" w:rsidRPr="00C0485D" w:rsidRDefault="003B25F2" w:rsidP="006263EB">
            <w:pPr>
              <w:numPr>
                <w:ilvl w:val="0"/>
                <w:numId w:val="24"/>
              </w:numPr>
              <w:tabs>
                <w:tab w:val="center" w:pos="1418"/>
              </w:tabs>
              <w:jc w:val="center"/>
              <w:rPr>
                <w:rFonts w:ascii="Palatino Linotype" w:hAnsi="Palatino Linotype" w:cs="Tahoma"/>
                <w:szCs w:val="24"/>
              </w:rPr>
            </w:pPr>
          </w:p>
        </w:tc>
        <w:tc>
          <w:tcPr>
            <w:tcW w:w="2049" w:type="dxa"/>
          </w:tcPr>
          <w:p w:rsidR="003B25F2" w:rsidRPr="00C0485D" w:rsidRDefault="003B25F2" w:rsidP="006263EB">
            <w:pPr>
              <w:tabs>
                <w:tab w:val="center" w:pos="1418"/>
              </w:tabs>
              <w:jc w:val="center"/>
              <w:rPr>
                <w:rFonts w:ascii="Palatino Linotype" w:hAnsi="Palatino Linotype" w:cs="Tahoma"/>
                <w:szCs w:val="24"/>
              </w:rPr>
            </w:pPr>
          </w:p>
        </w:tc>
        <w:tc>
          <w:tcPr>
            <w:tcW w:w="2160" w:type="dxa"/>
          </w:tcPr>
          <w:p w:rsidR="003B25F2" w:rsidRPr="00C0485D" w:rsidRDefault="003B25F2" w:rsidP="006263EB">
            <w:pPr>
              <w:tabs>
                <w:tab w:val="center" w:pos="1418"/>
              </w:tabs>
              <w:jc w:val="center"/>
              <w:rPr>
                <w:rFonts w:ascii="Palatino Linotype" w:hAnsi="Palatino Linotype" w:cs="Tahoma"/>
                <w:szCs w:val="24"/>
              </w:rPr>
            </w:pPr>
          </w:p>
        </w:tc>
        <w:tc>
          <w:tcPr>
            <w:tcW w:w="2094" w:type="dxa"/>
          </w:tcPr>
          <w:p w:rsidR="003B25F2" w:rsidRPr="00C0485D" w:rsidRDefault="003B25F2" w:rsidP="006263EB">
            <w:pPr>
              <w:tabs>
                <w:tab w:val="center" w:pos="1418"/>
              </w:tabs>
              <w:jc w:val="center"/>
              <w:rPr>
                <w:rFonts w:ascii="Palatino Linotype" w:hAnsi="Palatino Linotype" w:cs="Tahoma"/>
                <w:szCs w:val="24"/>
              </w:rPr>
            </w:pPr>
          </w:p>
        </w:tc>
        <w:tc>
          <w:tcPr>
            <w:tcW w:w="2022" w:type="dxa"/>
          </w:tcPr>
          <w:p w:rsidR="003B25F2" w:rsidRPr="00C0485D" w:rsidRDefault="003B25F2" w:rsidP="006263EB">
            <w:pPr>
              <w:tabs>
                <w:tab w:val="center" w:pos="1418"/>
              </w:tabs>
              <w:jc w:val="center"/>
              <w:rPr>
                <w:rFonts w:ascii="Palatino Linotype" w:hAnsi="Palatino Linotype" w:cs="Tahoma"/>
                <w:szCs w:val="24"/>
              </w:rPr>
            </w:pPr>
          </w:p>
        </w:tc>
      </w:tr>
    </w:tbl>
    <w:p w:rsidR="003B25F2" w:rsidRPr="00C0485D" w:rsidRDefault="003B25F2" w:rsidP="003B25F2">
      <w:pPr>
        <w:rPr>
          <w:rFonts w:ascii="Palatino Linotype" w:hAnsi="Palatino Linotype" w:cs="Tahoma"/>
          <w:szCs w:val="24"/>
        </w:rPr>
      </w:pPr>
    </w:p>
    <w:p w:rsidR="001E62DD" w:rsidRPr="00C0485D" w:rsidRDefault="00AE011B" w:rsidP="0024274D">
      <w:pPr>
        <w:jc w:val="center"/>
        <w:rPr>
          <w:rFonts w:ascii="Palatino Linotype" w:hAnsi="Palatino Linotype" w:cs="Tahoma"/>
          <w:b/>
          <w:sz w:val="40"/>
          <w:szCs w:val="40"/>
        </w:rPr>
      </w:pPr>
      <w:bookmarkStart w:id="0" w:name="_Toc164421714"/>
      <w:bookmarkStart w:id="1" w:name="_Toc173749531"/>
      <w:bookmarkStart w:id="2" w:name="_Toc173750032"/>
      <w:r w:rsidRPr="00C0485D">
        <w:rPr>
          <w:rFonts w:ascii="Palatino Linotype" w:hAnsi="Palatino Linotype" w:cs="Tahoma"/>
          <w:sz w:val="40"/>
          <w:szCs w:val="40"/>
        </w:rPr>
        <w:br w:type="page"/>
      </w:r>
      <w:r w:rsidR="001E62DD" w:rsidRPr="00C0485D">
        <w:rPr>
          <w:rFonts w:ascii="Palatino Linotype" w:hAnsi="Palatino Linotype" w:cs="Tahoma"/>
          <w:b/>
          <w:sz w:val="40"/>
          <w:szCs w:val="40"/>
        </w:rPr>
        <w:lastRenderedPageBreak/>
        <w:t>KAZALO</w:t>
      </w:r>
      <w:bookmarkEnd w:id="0"/>
      <w:bookmarkEnd w:id="1"/>
      <w:bookmarkEnd w:id="2"/>
    </w:p>
    <w:p w:rsidR="005D2868" w:rsidRPr="00C0485D" w:rsidRDefault="005D2868">
      <w:pPr>
        <w:pStyle w:val="Kazalovsebine1"/>
        <w:tabs>
          <w:tab w:val="right" w:leader="dot" w:pos="9629"/>
        </w:tabs>
        <w:rPr>
          <w:rFonts w:ascii="Palatino Linotype" w:hAnsi="Palatino Linotype" w:cs="Tahoma"/>
        </w:rPr>
      </w:pPr>
    </w:p>
    <w:p w:rsidR="007E5B7A" w:rsidRPr="00C0485D" w:rsidRDefault="00867304">
      <w:pPr>
        <w:pStyle w:val="Kazalovsebine1"/>
        <w:tabs>
          <w:tab w:val="right" w:leader="dot" w:pos="9627"/>
        </w:tabs>
        <w:rPr>
          <w:rFonts w:ascii="Palatino Linotype" w:hAnsi="Palatino Linotype"/>
          <w:b w:val="0"/>
          <w:bCs w:val="0"/>
          <w:caps w:val="0"/>
          <w:noProof/>
        </w:rPr>
      </w:pPr>
      <w:r w:rsidRPr="00867304">
        <w:rPr>
          <w:rFonts w:ascii="Palatino Linotype" w:hAnsi="Palatino Linotype" w:cs="Tahoma"/>
        </w:rPr>
        <w:fldChar w:fldCharType="begin"/>
      </w:r>
      <w:r w:rsidR="007E5B7A" w:rsidRPr="00C0485D">
        <w:rPr>
          <w:rFonts w:ascii="Palatino Linotype" w:hAnsi="Palatino Linotype" w:cs="Tahoma"/>
        </w:rPr>
        <w:instrText xml:space="preserve"> TOC \o "1-3" \h \z \u </w:instrText>
      </w:r>
      <w:r w:rsidRPr="00867304">
        <w:rPr>
          <w:rFonts w:ascii="Palatino Linotype" w:hAnsi="Palatino Linotype" w:cs="Tahoma"/>
        </w:rPr>
        <w:fldChar w:fldCharType="separate"/>
      </w:r>
      <w:hyperlink w:anchor="_Toc202924535" w:history="1">
        <w:r w:rsidR="007E5B7A" w:rsidRPr="00C0485D">
          <w:rPr>
            <w:rStyle w:val="Hiperpovezava"/>
            <w:rFonts w:ascii="Palatino Linotype" w:hAnsi="Palatino Linotype" w:cs="Tahoma"/>
            <w:noProof/>
          </w:rPr>
          <w:t>1. UVOD</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_Toc202924535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5</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36" w:history="1">
        <w:r w:rsidR="007E5B7A" w:rsidRPr="00C0485D">
          <w:rPr>
            <w:rStyle w:val="Hiperpovezava"/>
            <w:rFonts w:ascii="Palatino Linotype" w:hAnsi="Palatino Linotype" w:cs="Tahoma"/>
            <w:noProof/>
          </w:rPr>
          <w:t>1.1 Potresna nevarnost</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_Toc202924536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5</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37" w:history="1">
        <w:r w:rsidR="007E5B7A" w:rsidRPr="00C0485D">
          <w:rPr>
            <w:rStyle w:val="Hiperpovezava"/>
            <w:rFonts w:ascii="Palatino Linotype" w:hAnsi="Palatino Linotype" w:cs="Tahoma"/>
            <w:noProof/>
          </w:rPr>
          <w:t>1.2 Verjetnost nastanka verižne nesreče</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_Toc202924537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7</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38" w:history="1">
        <w:r w:rsidR="007E5B7A" w:rsidRPr="00C0485D">
          <w:rPr>
            <w:rStyle w:val="Hiperpovezava"/>
            <w:rFonts w:ascii="Palatino Linotype" w:hAnsi="Palatino Linotype" w:cs="Tahoma"/>
            <w:noProof/>
          </w:rPr>
          <w:t>1.3 Sklepne ugotovitve</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_Toc202924538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7</w:t>
        </w:r>
        <w:r w:rsidRPr="00C0485D">
          <w:rPr>
            <w:rFonts w:ascii="Palatino Linotype" w:hAnsi="Palatino Linotype"/>
            <w:noProof/>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39" w:history="1">
        <w:r w:rsidR="007E5B7A" w:rsidRPr="00C0485D">
          <w:rPr>
            <w:rStyle w:val="Hiperpovezava"/>
            <w:rFonts w:ascii="Palatino Linotype" w:hAnsi="Palatino Linotype" w:cs="Tahoma"/>
            <w:noProof/>
          </w:rPr>
          <w:t>2 OBSEG NAČRTOVANJA</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_Toc202924539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9</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40" w:history="1">
        <w:r w:rsidR="007E5B7A" w:rsidRPr="00C0485D">
          <w:rPr>
            <w:rStyle w:val="Hiperpovezava"/>
            <w:rFonts w:ascii="Palatino Linotype" w:hAnsi="Palatino Linotype" w:cs="Tahoma"/>
            <w:noProof/>
          </w:rPr>
          <w:t>2.1 Temeljne ravni načrtovanja</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_Toc202924540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9</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41" w:history="1">
        <w:r w:rsidR="007E5B7A" w:rsidRPr="00C0485D">
          <w:rPr>
            <w:rStyle w:val="Hiperpovezava"/>
            <w:rFonts w:ascii="Palatino Linotype" w:hAnsi="Palatino Linotype" w:cs="Tahoma"/>
            <w:noProof/>
          </w:rPr>
          <w:t>2.2 Načela zaščite, reševanja in pomoči</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_Toc202924541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9</w:t>
        </w:r>
        <w:r w:rsidRPr="00C0485D">
          <w:rPr>
            <w:rFonts w:ascii="Palatino Linotype" w:hAnsi="Palatino Linotype"/>
            <w:noProof/>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42" w:history="1">
        <w:r w:rsidR="007E5B7A" w:rsidRPr="00C0485D">
          <w:rPr>
            <w:rStyle w:val="Hiperpovezava"/>
            <w:rFonts w:ascii="Palatino Linotype" w:hAnsi="Palatino Linotype" w:cs="Tahoma"/>
            <w:noProof/>
          </w:rPr>
          <w:t>3. KONCEPT ZAŠČITE REŠEVANJA IN POMOČI</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_Toc202924542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10</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43" w:history="1">
        <w:r w:rsidR="007E5B7A" w:rsidRPr="00C0485D">
          <w:rPr>
            <w:rStyle w:val="Hiperpovezava"/>
            <w:rFonts w:ascii="Palatino Linotype" w:hAnsi="Palatino Linotype" w:cs="Tahoma"/>
            <w:noProof/>
          </w:rPr>
          <w:t>3.1 Temeljne podmene</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_Toc202924543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10</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44" w:history="1">
        <w:r w:rsidR="007E5B7A" w:rsidRPr="00C0485D">
          <w:rPr>
            <w:rStyle w:val="Hiperpovezava"/>
            <w:rFonts w:ascii="Palatino Linotype" w:hAnsi="Palatino Linotype" w:cs="Tahoma"/>
            <w:noProof/>
          </w:rPr>
          <w:t>3.2 Zamisel izvedbe zaščite in reševanja</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_Toc202924544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11</w:t>
        </w:r>
        <w:r w:rsidRPr="00C0485D">
          <w:rPr>
            <w:rFonts w:ascii="Palatino Linotype" w:hAnsi="Palatino Linotype"/>
            <w:noProof/>
            <w:webHidden/>
          </w:rPr>
          <w:fldChar w:fldCharType="end"/>
        </w:r>
      </w:hyperlink>
    </w:p>
    <w:p w:rsidR="007E5B7A" w:rsidRPr="00C0485D" w:rsidRDefault="00867304">
      <w:pPr>
        <w:pStyle w:val="Kazalovsebine3"/>
        <w:rPr>
          <w:rFonts w:ascii="Palatino Linotype" w:hAnsi="Palatino Linotype"/>
          <w:iCs w:val="0"/>
        </w:rPr>
      </w:pPr>
      <w:hyperlink w:anchor="_Toc202924545" w:history="1">
        <w:r w:rsidR="007E5B7A" w:rsidRPr="00C0485D">
          <w:rPr>
            <w:rStyle w:val="Hiperpovezava"/>
            <w:rFonts w:ascii="Palatino Linotype" w:hAnsi="Palatino Linotype" w:cs="Tahoma"/>
          </w:rPr>
          <w:t>3.2.1 Koncept odziva ob potresu</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_Toc202924545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11</w:t>
        </w:r>
        <w:r w:rsidRPr="00C0485D">
          <w:rPr>
            <w:rFonts w:ascii="Palatino Linotype" w:hAnsi="Palatino Linotype"/>
            <w:webHidden/>
          </w:rPr>
          <w:fldChar w:fldCharType="end"/>
        </w:r>
      </w:hyperlink>
    </w:p>
    <w:p w:rsidR="007E5B7A" w:rsidRPr="00C0485D" w:rsidRDefault="00867304">
      <w:pPr>
        <w:pStyle w:val="Kazalovsebine2"/>
        <w:rPr>
          <w:rFonts w:ascii="Palatino Linotype" w:hAnsi="Palatino Linotype"/>
          <w:smallCaps w:val="0"/>
          <w:noProof/>
        </w:rPr>
      </w:pPr>
      <w:hyperlink w:anchor="_Toc202924546" w:history="1">
        <w:r w:rsidR="007E5B7A" w:rsidRPr="00C0485D">
          <w:rPr>
            <w:rStyle w:val="Hiperpovezava"/>
            <w:rFonts w:ascii="Palatino Linotype" w:hAnsi="Palatino Linotype" w:cs="Tahoma"/>
            <w:noProof/>
          </w:rPr>
          <w:t>3.3 Uporaba načrta</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_Toc202924546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12</w:t>
        </w:r>
        <w:r w:rsidRPr="00C0485D">
          <w:rPr>
            <w:rFonts w:ascii="Palatino Linotype" w:hAnsi="Palatino Linotype"/>
            <w:noProof/>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47" w:history="1">
        <w:r w:rsidR="007E5B7A" w:rsidRPr="00C0485D">
          <w:rPr>
            <w:rStyle w:val="Hiperpovezava"/>
            <w:rFonts w:ascii="Palatino Linotype" w:hAnsi="Palatino Linotype" w:cs="Tahoma"/>
            <w:noProof/>
          </w:rPr>
          <w:t>4.  POTREBNE SILE, SREDSTVA IN RAZPOLOŽLJIVI VIRI ZA IZVAJANJE NAČRTA</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_Toc202924547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13</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48" w:history="1">
        <w:r w:rsidR="007E5B7A" w:rsidRPr="00C0485D">
          <w:rPr>
            <w:rStyle w:val="Hiperpovezava"/>
            <w:rFonts w:ascii="Palatino Linotype" w:hAnsi="Palatino Linotype" w:cs="Tahoma"/>
            <w:noProof/>
          </w:rPr>
          <w:t>4.1 Pregled organov in organizacij, ki sodelujejo pri izvedbi nalog iz občinske pristojnosti</w:t>
        </w:r>
        <w:r w:rsidR="007E5B7A" w:rsidRPr="00C0485D">
          <w:rPr>
            <w:rStyle w:val="Hiperpovezava"/>
            <w:rFonts w:ascii="Palatino Linotype" w:hAnsi="Palatino Linotype" w:cs="Tahoma"/>
            <w:i/>
            <w:noProof/>
          </w:rPr>
          <w:t>:</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_Toc202924548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13</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50" w:history="1">
        <w:r w:rsidR="007E5B7A" w:rsidRPr="00C0485D">
          <w:rPr>
            <w:rStyle w:val="Hiperpovezava"/>
            <w:rFonts w:ascii="Palatino Linotype" w:hAnsi="Palatino Linotype" w:cs="Tahoma"/>
            <w:noProof/>
          </w:rPr>
          <w:t>4.2 Materialno-tehnična sredstva za izvajanje načrta</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_Toc202924550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15</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51" w:history="1">
        <w:r w:rsidR="007E5B7A" w:rsidRPr="00C0485D">
          <w:rPr>
            <w:rStyle w:val="Hiperpovezava"/>
            <w:rFonts w:ascii="Palatino Linotype" w:hAnsi="Palatino Linotype" w:cs="Tahoma"/>
            <w:noProof/>
          </w:rPr>
          <w:t>4.3 Predvidena finančna sredstva</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_Toc202924551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15</w:t>
        </w:r>
        <w:r w:rsidRPr="00C0485D">
          <w:rPr>
            <w:rFonts w:ascii="Palatino Linotype" w:hAnsi="Palatino Linotype"/>
            <w:noProof/>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52" w:history="1">
        <w:r w:rsidR="007E5B7A" w:rsidRPr="00C0485D">
          <w:rPr>
            <w:rStyle w:val="Hiperpovezava"/>
            <w:rFonts w:ascii="Palatino Linotype" w:hAnsi="Palatino Linotype" w:cs="Tahoma"/>
            <w:noProof/>
          </w:rPr>
          <w:t>5. OPAZOVANJE, OBVEŠČANJE IN ALARMIRANJE</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_Toc202924552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16</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53" w:history="1">
        <w:r w:rsidR="007E5B7A" w:rsidRPr="00C0485D">
          <w:rPr>
            <w:rStyle w:val="Hiperpovezava"/>
            <w:rFonts w:ascii="Palatino Linotype" w:hAnsi="Palatino Linotype" w:cs="Tahoma"/>
            <w:noProof/>
          </w:rPr>
          <w:t>5.1 Opazovanje potresne aktivnosti</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_Toc202924553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16</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54" w:history="1">
        <w:r w:rsidR="007E5B7A" w:rsidRPr="00C0485D">
          <w:rPr>
            <w:rStyle w:val="Hiperpovezava"/>
            <w:rFonts w:ascii="Palatino Linotype" w:hAnsi="Palatino Linotype" w:cs="Tahoma"/>
            <w:noProof/>
          </w:rPr>
          <w:t>5.2 Obveščanje pristojnih organov in javnosti ob potresu</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_Toc202924554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16</w:t>
        </w:r>
        <w:r w:rsidRPr="00C0485D">
          <w:rPr>
            <w:rFonts w:ascii="Palatino Linotype" w:hAnsi="Palatino Linotype"/>
            <w:noProof/>
            <w:webHidden/>
          </w:rPr>
          <w:fldChar w:fldCharType="end"/>
        </w:r>
      </w:hyperlink>
    </w:p>
    <w:p w:rsidR="007E5B7A" w:rsidRPr="00C0485D" w:rsidRDefault="00867304">
      <w:pPr>
        <w:pStyle w:val="Kazalovsebine3"/>
        <w:rPr>
          <w:rFonts w:ascii="Palatino Linotype" w:hAnsi="Palatino Linotype"/>
          <w:iCs w:val="0"/>
        </w:rPr>
      </w:pPr>
      <w:hyperlink w:anchor="_Toc202924555" w:history="1">
        <w:r w:rsidR="007E5B7A" w:rsidRPr="00C0485D">
          <w:rPr>
            <w:rStyle w:val="Hiperpovezava"/>
            <w:rFonts w:ascii="Palatino Linotype" w:hAnsi="Palatino Linotype" w:cs="Tahoma"/>
          </w:rPr>
          <w:t>5.2.1 Obveščanje pristojnih organov</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_Toc202924555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16</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56" w:history="1">
        <w:r w:rsidR="007E5B7A" w:rsidRPr="00C0485D">
          <w:rPr>
            <w:rStyle w:val="Hiperpovezava"/>
            <w:rFonts w:ascii="Palatino Linotype" w:hAnsi="Palatino Linotype" w:cs="Tahoma"/>
          </w:rPr>
          <w:t>5.2.2 Informiranje pristojnih organov</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_Toc202924556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17</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57" w:history="1">
        <w:r w:rsidR="007E5B7A" w:rsidRPr="00C0485D">
          <w:rPr>
            <w:rStyle w:val="Hiperpovezava"/>
            <w:rFonts w:ascii="Palatino Linotype" w:hAnsi="Palatino Linotype" w:cs="Tahoma"/>
          </w:rPr>
          <w:t>5.2.3 Obveščanje prebivalcev na prizadetem območju</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_Toc202924557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18</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58" w:history="1">
        <w:r w:rsidR="007E5B7A" w:rsidRPr="00C0485D">
          <w:rPr>
            <w:rStyle w:val="Hiperpovezava"/>
            <w:rFonts w:ascii="Palatino Linotype" w:hAnsi="Palatino Linotype" w:cs="Tahoma"/>
          </w:rPr>
          <w:t>5.2.4 Obveščanje javnosti</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_Toc202924558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18</w:t>
        </w:r>
        <w:r w:rsidRPr="00C0485D">
          <w:rPr>
            <w:rFonts w:ascii="Palatino Linotype" w:hAnsi="Palatino Linotype"/>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59" w:history="1">
        <w:r w:rsidR="007E5B7A" w:rsidRPr="00C0485D">
          <w:rPr>
            <w:rStyle w:val="Hiperpovezava"/>
            <w:rFonts w:ascii="Palatino Linotype" w:hAnsi="Palatino Linotype" w:cs="Tahoma"/>
            <w:noProof/>
          </w:rPr>
          <w:t>6. AKTIVIRANJE SIL IN SREDSTEV</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_Toc202924559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20</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60" w:history="1">
        <w:r w:rsidR="007E5B7A" w:rsidRPr="00C0485D">
          <w:rPr>
            <w:rStyle w:val="Hiperpovezava"/>
            <w:rFonts w:ascii="Palatino Linotype" w:hAnsi="Palatino Linotype" w:cs="Tahoma"/>
            <w:noProof/>
          </w:rPr>
          <w:t>6.1 Aktiviranje organov vodenja in strokovnih služb</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_Toc202924560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20</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61" w:history="1">
        <w:r w:rsidR="007E5B7A" w:rsidRPr="00C0485D">
          <w:rPr>
            <w:rStyle w:val="Hiperpovezava"/>
            <w:rFonts w:ascii="Palatino Linotype" w:hAnsi="Palatino Linotype" w:cs="Tahoma"/>
            <w:noProof/>
          </w:rPr>
          <w:t>6.2 Aktiviranje sil in sredstev za ZRP</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_Toc202924561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21</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62" w:history="1">
        <w:r w:rsidR="007E5B7A" w:rsidRPr="00C0485D">
          <w:rPr>
            <w:rStyle w:val="Hiperpovezava"/>
            <w:rFonts w:ascii="Palatino Linotype" w:hAnsi="Palatino Linotype" w:cs="Tahoma"/>
            <w:noProof/>
          </w:rPr>
          <w:t>6.3 Zagotavljanje pomoči v materialnih in finančnih sredstvih</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_Toc202924562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22</w:t>
        </w:r>
        <w:r w:rsidRPr="00C0485D">
          <w:rPr>
            <w:rFonts w:ascii="Palatino Linotype" w:hAnsi="Palatino Linotype"/>
            <w:noProof/>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63" w:history="1">
        <w:r w:rsidR="007E5B7A" w:rsidRPr="00C0485D">
          <w:rPr>
            <w:rStyle w:val="Hiperpovezava"/>
            <w:rFonts w:ascii="Palatino Linotype" w:hAnsi="Palatino Linotype" w:cs="Tahoma"/>
            <w:noProof/>
          </w:rPr>
          <w:t>7. UPRAVLJANJE IN VODENJE</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_Toc202924563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23</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64" w:history="1">
        <w:r w:rsidR="007E5B7A" w:rsidRPr="00C0485D">
          <w:rPr>
            <w:rStyle w:val="Hiperpovezava"/>
            <w:rFonts w:ascii="Palatino Linotype" w:hAnsi="Palatino Linotype" w:cs="Tahoma"/>
            <w:noProof/>
          </w:rPr>
          <w:t>7.1 Organi in njihove naloge</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_Toc202924564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23</w:t>
        </w:r>
        <w:r w:rsidRPr="00C0485D">
          <w:rPr>
            <w:rFonts w:ascii="Palatino Linotype" w:hAnsi="Palatino Linotype"/>
            <w:noProof/>
            <w:webHidden/>
          </w:rPr>
          <w:fldChar w:fldCharType="end"/>
        </w:r>
      </w:hyperlink>
    </w:p>
    <w:p w:rsidR="007E5B7A" w:rsidRPr="00C0485D" w:rsidRDefault="00867304">
      <w:pPr>
        <w:pStyle w:val="Kazalovsebine3"/>
        <w:rPr>
          <w:rFonts w:ascii="Palatino Linotype" w:hAnsi="Palatino Linotype"/>
          <w:iCs w:val="0"/>
        </w:rPr>
      </w:pPr>
      <w:hyperlink w:anchor="_Toc202924565" w:history="1">
        <w:r w:rsidR="007E5B7A" w:rsidRPr="00C0485D">
          <w:rPr>
            <w:rStyle w:val="Hiperpovezava"/>
            <w:rFonts w:ascii="Palatino Linotype" w:hAnsi="Palatino Linotype" w:cs="Tahoma"/>
          </w:rPr>
          <w:t>a. Občinski organi</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_Toc202924565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23</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66" w:history="1">
        <w:r w:rsidR="007E5B7A" w:rsidRPr="00C0485D">
          <w:rPr>
            <w:rStyle w:val="Hiperpovezava"/>
            <w:rFonts w:ascii="Palatino Linotype" w:hAnsi="Palatino Linotype" w:cs="Tahoma"/>
          </w:rPr>
          <w:t>b. Sile za ZRP</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_Toc202924566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23</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67" w:history="1">
        <w:r w:rsidR="005F30AD" w:rsidRPr="00C0485D">
          <w:rPr>
            <w:rStyle w:val="Hiperpovezava"/>
            <w:rFonts w:ascii="Palatino Linotype" w:hAnsi="Palatino Linotype" w:cs="Tahoma"/>
          </w:rPr>
          <w:t>c. Elektro Celje</w:t>
        </w:r>
        <w:r w:rsidR="007E5B7A" w:rsidRPr="00C0485D">
          <w:rPr>
            <w:rStyle w:val="Hiperpovezava"/>
            <w:rFonts w:ascii="Palatino Linotype" w:hAnsi="Palatino Linotype" w:cs="Tahoma"/>
          </w:rPr>
          <w:t xml:space="preserve"> – okolica</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_Toc202924567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24</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68" w:history="1">
        <w:r w:rsidR="007E5B7A" w:rsidRPr="00C0485D">
          <w:rPr>
            <w:rStyle w:val="Hiperpovezava"/>
            <w:rFonts w:ascii="Palatino Linotype" w:hAnsi="Palatino Linotype" w:cs="Tahoma"/>
          </w:rPr>
          <w:t>d. Cestno podjetje Maribor, vzdrževalska baza Otiški vrh</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_Toc202924568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25</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69" w:history="1">
        <w:r w:rsidR="007E5B7A" w:rsidRPr="00C0485D">
          <w:rPr>
            <w:rStyle w:val="Hiperpovezava"/>
            <w:rFonts w:ascii="Palatino Linotype" w:hAnsi="Palatino Linotype" w:cs="Tahoma"/>
          </w:rPr>
          <w:t>e. Humanitarne in druge prostovoljne organizacije</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_Toc202924569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25</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70" w:history="1">
        <w:r w:rsidR="007E5B7A" w:rsidRPr="00C0485D">
          <w:rPr>
            <w:rStyle w:val="Hiperpovezava"/>
            <w:rFonts w:ascii="Palatino Linotype" w:hAnsi="Palatino Linotype" w:cs="Tahoma"/>
          </w:rPr>
          <w:t xml:space="preserve">f. Policija (PP Radlje – pisarna </w:t>
        </w:r>
        <w:r w:rsidR="00E87A11" w:rsidRPr="00C0485D">
          <w:rPr>
            <w:rStyle w:val="Hiperpovezava"/>
            <w:rFonts w:ascii="Palatino Linotype" w:hAnsi="Palatino Linotype" w:cs="Tahoma"/>
          </w:rPr>
          <w:t>Muta</w:t>
        </w:r>
        <w:r w:rsidR="007E5B7A" w:rsidRPr="00C0485D">
          <w:rPr>
            <w:rStyle w:val="Hiperpovezava"/>
            <w:rFonts w:ascii="Palatino Linotype" w:hAnsi="Palatino Linotype" w:cs="Tahoma"/>
          </w:rPr>
          <w:t>)</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_Toc202924570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25</w:t>
        </w:r>
        <w:r w:rsidRPr="00C0485D">
          <w:rPr>
            <w:rFonts w:ascii="Palatino Linotype" w:hAnsi="Palatino Linotype"/>
            <w:webHidden/>
          </w:rPr>
          <w:fldChar w:fldCharType="end"/>
        </w:r>
      </w:hyperlink>
    </w:p>
    <w:p w:rsidR="007E5B7A" w:rsidRPr="00C0485D" w:rsidRDefault="00867304">
      <w:pPr>
        <w:pStyle w:val="Kazalovsebine2"/>
        <w:rPr>
          <w:rFonts w:ascii="Palatino Linotype" w:hAnsi="Palatino Linotype"/>
          <w:smallCaps w:val="0"/>
          <w:noProof/>
        </w:rPr>
      </w:pPr>
      <w:hyperlink w:anchor="_Toc202924571" w:history="1">
        <w:r w:rsidR="007E5B7A" w:rsidRPr="00C0485D">
          <w:rPr>
            <w:rStyle w:val="Hiperpovezava"/>
            <w:rFonts w:ascii="Palatino Linotype" w:hAnsi="Palatino Linotype" w:cs="Tahoma"/>
            <w:noProof/>
          </w:rPr>
          <w:t>7.2 Operativno vodenje</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_Toc202924571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25</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72" w:history="1">
        <w:r w:rsidR="007E5B7A" w:rsidRPr="00C0485D">
          <w:rPr>
            <w:rStyle w:val="Hiperpovezava"/>
            <w:rFonts w:ascii="Palatino Linotype" w:hAnsi="Palatino Linotype" w:cs="Tahoma"/>
            <w:noProof/>
          </w:rPr>
          <w:t>7.3 Organizacija zvez</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_Toc202924572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26</w:t>
        </w:r>
        <w:r w:rsidRPr="00C0485D">
          <w:rPr>
            <w:rFonts w:ascii="Palatino Linotype" w:hAnsi="Palatino Linotype"/>
            <w:noProof/>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73" w:history="1">
        <w:r w:rsidR="007E5B7A" w:rsidRPr="00C0485D">
          <w:rPr>
            <w:rStyle w:val="Hiperpovezava"/>
            <w:rFonts w:ascii="Palatino Linotype" w:hAnsi="Palatino Linotype" w:cs="Tahoma"/>
            <w:noProof/>
          </w:rPr>
          <w:t>8. UKREPI IN NALOGE ZAŠČITE,  REŠEVANJA IN POMOČI</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_Toc202924573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28</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74" w:history="1">
        <w:r w:rsidR="007E5B7A" w:rsidRPr="00C0485D">
          <w:rPr>
            <w:rStyle w:val="Hiperpovezava"/>
            <w:rFonts w:ascii="Palatino Linotype" w:hAnsi="Palatino Linotype" w:cs="Tahoma"/>
            <w:noProof/>
          </w:rPr>
          <w:t>8.1 Ukrepi ZRP</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_Toc202924574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28</w:t>
        </w:r>
        <w:r w:rsidRPr="00C0485D">
          <w:rPr>
            <w:rFonts w:ascii="Palatino Linotype" w:hAnsi="Palatino Linotype"/>
            <w:noProof/>
            <w:webHidden/>
          </w:rPr>
          <w:fldChar w:fldCharType="end"/>
        </w:r>
      </w:hyperlink>
    </w:p>
    <w:p w:rsidR="007E5B7A" w:rsidRPr="00C0485D" w:rsidRDefault="00867304">
      <w:pPr>
        <w:pStyle w:val="Kazalovsebine3"/>
        <w:rPr>
          <w:rFonts w:ascii="Palatino Linotype" w:hAnsi="Palatino Linotype"/>
          <w:iCs w:val="0"/>
        </w:rPr>
      </w:pPr>
      <w:hyperlink w:anchor="_Toc202924575" w:history="1">
        <w:r w:rsidR="007E5B7A" w:rsidRPr="00C0485D">
          <w:rPr>
            <w:rStyle w:val="Hiperpovezava"/>
            <w:rFonts w:ascii="Palatino Linotype" w:hAnsi="Palatino Linotype" w:cs="Tahoma"/>
          </w:rPr>
          <w:t>8.1.1 Prostorski, gradbeni in drugi tehnični ukrepi</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_Toc202924575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28</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76" w:history="1">
        <w:r w:rsidR="007E5B7A" w:rsidRPr="00C0485D">
          <w:rPr>
            <w:rStyle w:val="Hiperpovezava"/>
            <w:rFonts w:ascii="Palatino Linotype" w:hAnsi="Palatino Linotype" w:cs="Tahoma"/>
          </w:rPr>
          <w:t>8.1.2 Evakuacija</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_Toc202924576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29</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77" w:history="1">
        <w:r w:rsidR="007E5B7A" w:rsidRPr="00C0485D">
          <w:rPr>
            <w:rStyle w:val="Hiperpovezava"/>
            <w:rFonts w:ascii="Palatino Linotype" w:hAnsi="Palatino Linotype" w:cs="Tahoma"/>
          </w:rPr>
          <w:t>8.1.3 Sprejem in oskrba ogroženih prebivalcev</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_Toc202924577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30</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78" w:history="1">
        <w:r w:rsidR="007E5B7A" w:rsidRPr="00C0485D">
          <w:rPr>
            <w:rStyle w:val="Hiperpovezava"/>
            <w:rFonts w:ascii="Palatino Linotype" w:hAnsi="Palatino Linotype" w:cs="Tahoma"/>
          </w:rPr>
          <w:t>8.1.4 Radiološka, kemijska in biološka zaščita</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_Toc202924578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31</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79" w:history="1">
        <w:r w:rsidR="007E5B7A" w:rsidRPr="00C0485D">
          <w:rPr>
            <w:rStyle w:val="Hiperpovezava"/>
            <w:rFonts w:ascii="Palatino Linotype" w:hAnsi="Palatino Linotype" w:cs="Tahoma"/>
          </w:rPr>
          <w:t>8.1.5 Zaščita kulturne dediščine</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_Toc202924579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32</w:t>
        </w:r>
        <w:r w:rsidRPr="00C0485D">
          <w:rPr>
            <w:rFonts w:ascii="Palatino Linotype" w:hAnsi="Palatino Linotype"/>
            <w:webHidden/>
          </w:rPr>
          <w:fldChar w:fldCharType="end"/>
        </w:r>
      </w:hyperlink>
    </w:p>
    <w:p w:rsidR="007E5B7A" w:rsidRPr="00C0485D" w:rsidRDefault="00867304">
      <w:pPr>
        <w:pStyle w:val="Kazalovsebine2"/>
        <w:rPr>
          <w:rFonts w:ascii="Palatino Linotype" w:hAnsi="Palatino Linotype"/>
          <w:smallCaps w:val="0"/>
          <w:noProof/>
        </w:rPr>
      </w:pPr>
      <w:hyperlink w:anchor="_Toc202924580" w:history="1">
        <w:r w:rsidR="007E5B7A" w:rsidRPr="00C0485D">
          <w:rPr>
            <w:rStyle w:val="Hiperpovezava"/>
            <w:rFonts w:ascii="Palatino Linotype" w:hAnsi="Palatino Linotype" w:cs="Tahoma"/>
            <w:noProof/>
          </w:rPr>
          <w:t>8.2 Naloge zaščite, reševanja in pomoči</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_Toc202924580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32</w:t>
        </w:r>
        <w:r w:rsidRPr="00C0485D">
          <w:rPr>
            <w:rFonts w:ascii="Palatino Linotype" w:hAnsi="Palatino Linotype"/>
            <w:noProof/>
            <w:webHidden/>
          </w:rPr>
          <w:fldChar w:fldCharType="end"/>
        </w:r>
      </w:hyperlink>
    </w:p>
    <w:p w:rsidR="007E5B7A" w:rsidRPr="00C0485D" w:rsidRDefault="00867304">
      <w:pPr>
        <w:pStyle w:val="Kazalovsebine3"/>
        <w:rPr>
          <w:rFonts w:ascii="Palatino Linotype" w:hAnsi="Palatino Linotype"/>
          <w:iCs w:val="0"/>
        </w:rPr>
      </w:pPr>
      <w:hyperlink w:anchor="_Toc202924581" w:history="1">
        <w:r w:rsidR="007E5B7A" w:rsidRPr="00C0485D">
          <w:rPr>
            <w:rStyle w:val="Hiperpovezava"/>
            <w:rFonts w:ascii="Palatino Linotype" w:hAnsi="Palatino Linotype" w:cs="Tahoma"/>
          </w:rPr>
          <w:t>8.2.1 Nujna medicinska pomoč</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_Toc202924581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32</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82" w:history="1">
        <w:r w:rsidR="007E5B7A" w:rsidRPr="00C0485D">
          <w:rPr>
            <w:rStyle w:val="Hiperpovezava"/>
            <w:rFonts w:ascii="Palatino Linotype" w:hAnsi="Palatino Linotype" w:cs="Tahoma"/>
          </w:rPr>
          <w:t>8.2.2 Psihološka pomoč</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_Toc202924582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33</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83" w:history="1">
        <w:r w:rsidR="007E5B7A" w:rsidRPr="00C0485D">
          <w:rPr>
            <w:rStyle w:val="Hiperpovezava"/>
            <w:rFonts w:ascii="Palatino Linotype" w:hAnsi="Palatino Linotype" w:cs="Tahoma"/>
          </w:rPr>
          <w:t>8.2.3 Prva veterinarska pomoč</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_Toc202924583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33</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84" w:history="1">
        <w:r w:rsidR="007E5B7A" w:rsidRPr="00C0485D">
          <w:rPr>
            <w:rStyle w:val="Hiperpovezava"/>
            <w:rFonts w:ascii="Palatino Linotype" w:hAnsi="Palatino Linotype"/>
          </w:rPr>
          <w:t>8.2.4 Reševanje iz ruševin</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_Toc202924584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33</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85" w:history="1">
        <w:r w:rsidR="007E5B7A" w:rsidRPr="00C0485D">
          <w:rPr>
            <w:rStyle w:val="Hiperpovezava"/>
            <w:rFonts w:ascii="Palatino Linotype" w:hAnsi="Palatino Linotype" w:cs="Tahoma"/>
          </w:rPr>
          <w:t>8.2.5 Gašenje in reševanje ob požarih</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_Toc202924585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34</w:t>
        </w:r>
        <w:r w:rsidRPr="00C0485D">
          <w:rPr>
            <w:rFonts w:ascii="Palatino Linotype" w:hAnsi="Palatino Linotype"/>
            <w:webHidden/>
          </w:rPr>
          <w:fldChar w:fldCharType="end"/>
        </w:r>
      </w:hyperlink>
    </w:p>
    <w:p w:rsidR="007E5B7A" w:rsidRPr="00C0485D" w:rsidRDefault="00867304">
      <w:pPr>
        <w:pStyle w:val="Kazalovsebine3"/>
        <w:rPr>
          <w:rFonts w:ascii="Palatino Linotype" w:hAnsi="Palatino Linotype"/>
          <w:iCs w:val="0"/>
        </w:rPr>
      </w:pPr>
      <w:hyperlink w:anchor="_Toc202924586" w:history="1">
        <w:r w:rsidR="007E5B7A" w:rsidRPr="00C0485D">
          <w:rPr>
            <w:rStyle w:val="Hiperpovezava"/>
            <w:rFonts w:ascii="Palatino Linotype" w:hAnsi="Palatino Linotype"/>
          </w:rPr>
          <w:t>8.2.6 Zagotavljanje osnovnih pogojev za življenje</w:t>
        </w:r>
        <w:r w:rsidR="007E5B7A" w:rsidRPr="00C0485D">
          <w:rPr>
            <w:rFonts w:ascii="Palatino Linotype" w:hAnsi="Palatino Linotype"/>
            <w:webHidden/>
          </w:rPr>
          <w:tab/>
        </w:r>
        <w:r w:rsidRPr="00C0485D">
          <w:rPr>
            <w:rFonts w:ascii="Palatino Linotype" w:hAnsi="Palatino Linotype"/>
            <w:webHidden/>
          </w:rPr>
          <w:fldChar w:fldCharType="begin"/>
        </w:r>
        <w:r w:rsidR="007E5B7A" w:rsidRPr="00C0485D">
          <w:rPr>
            <w:rFonts w:ascii="Palatino Linotype" w:hAnsi="Palatino Linotype"/>
            <w:webHidden/>
          </w:rPr>
          <w:instrText xml:space="preserve"> PAGEREF _Toc202924586 \h </w:instrText>
        </w:r>
        <w:r w:rsidRPr="00C0485D">
          <w:rPr>
            <w:rFonts w:ascii="Palatino Linotype" w:hAnsi="Palatino Linotype"/>
            <w:webHidden/>
          </w:rPr>
        </w:r>
        <w:r w:rsidRPr="00C0485D">
          <w:rPr>
            <w:rFonts w:ascii="Palatino Linotype" w:hAnsi="Palatino Linotype"/>
            <w:webHidden/>
          </w:rPr>
          <w:fldChar w:fldCharType="separate"/>
        </w:r>
        <w:r w:rsidR="00AC1251" w:rsidRPr="00C0485D">
          <w:rPr>
            <w:rFonts w:ascii="Palatino Linotype" w:hAnsi="Palatino Linotype"/>
            <w:webHidden/>
          </w:rPr>
          <w:t>34</w:t>
        </w:r>
        <w:r w:rsidRPr="00C0485D">
          <w:rPr>
            <w:rFonts w:ascii="Palatino Linotype" w:hAnsi="Palatino Linotype"/>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87" w:history="1">
        <w:r w:rsidR="007E5B7A" w:rsidRPr="00C0485D">
          <w:rPr>
            <w:rStyle w:val="Hiperpovezava"/>
            <w:rFonts w:ascii="Palatino Linotype" w:hAnsi="Palatino Linotype" w:cs="Tahoma"/>
            <w:noProof/>
          </w:rPr>
          <w:t>9. OSEBNA IN VZAJEMNA ZAŠČITA</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_Toc202924587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36</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88" w:history="1">
        <w:r w:rsidR="007E5B7A" w:rsidRPr="00C0485D">
          <w:rPr>
            <w:rStyle w:val="Hiperpovezava"/>
            <w:rFonts w:ascii="Palatino Linotype" w:hAnsi="Palatino Linotype" w:cs="Tahoma"/>
            <w:noProof/>
          </w:rPr>
          <w:t>9.1 Napotki za blažitev posledic potresa</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_Toc202924588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36</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89" w:history="1">
        <w:r w:rsidR="007E5B7A" w:rsidRPr="00C0485D">
          <w:rPr>
            <w:rStyle w:val="Hiperpovezava"/>
            <w:rFonts w:ascii="Palatino Linotype" w:hAnsi="Palatino Linotype" w:cs="Tahoma"/>
            <w:noProof/>
          </w:rPr>
          <w:t>9.2 Rešitve za učinkovito osebno in vzajemno zaščito</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_Toc202924589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37</w:t>
        </w:r>
        <w:r w:rsidRPr="00C0485D">
          <w:rPr>
            <w:rFonts w:ascii="Palatino Linotype" w:hAnsi="Palatino Linotype"/>
            <w:noProof/>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90" w:history="1">
        <w:r w:rsidR="007E5B7A" w:rsidRPr="00C0485D">
          <w:rPr>
            <w:rStyle w:val="Hiperpovezava"/>
            <w:rFonts w:ascii="Palatino Linotype" w:hAnsi="Palatino Linotype" w:cs="Tahoma"/>
            <w:noProof/>
          </w:rPr>
          <w:t>10. OCENJEVANJE ŠKODE</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_Toc202924590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38</w:t>
        </w:r>
        <w:r w:rsidRPr="00C0485D">
          <w:rPr>
            <w:rFonts w:ascii="Palatino Linotype" w:hAnsi="Palatino Linotype"/>
            <w:noProof/>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91" w:history="1">
        <w:r w:rsidR="007E5B7A" w:rsidRPr="00C0485D">
          <w:rPr>
            <w:rStyle w:val="Hiperpovezava"/>
            <w:rFonts w:ascii="Palatino Linotype" w:hAnsi="Palatino Linotype" w:cs="Tahoma"/>
            <w:noProof/>
          </w:rPr>
          <w:t>11. RAZLAGA POJMOV IN OKRAJŠAV</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_Toc202924591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39</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92" w:history="1">
        <w:r w:rsidR="007E5B7A" w:rsidRPr="00C0485D">
          <w:rPr>
            <w:rStyle w:val="Hiperpovezava"/>
            <w:rFonts w:ascii="Palatino Linotype" w:hAnsi="Palatino Linotype" w:cs="Tahoma"/>
            <w:noProof/>
          </w:rPr>
          <w:t>11.1 Pomen pojmov</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_Toc202924592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39</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93" w:history="1">
        <w:r w:rsidR="007E5B7A" w:rsidRPr="00C0485D">
          <w:rPr>
            <w:rStyle w:val="Hiperpovezava"/>
            <w:rFonts w:ascii="Palatino Linotype" w:hAnsi="Palatino Linotype" w:cs="Tahoma"/>
            <w:noProof/>
          </w:rPr>
          <w:t>11.2 Razlaga okrajšav</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_Toc202924593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39</w:t>
        </w:r>
        <w:r w:rsidRPr="00C0485D">
          <w:rPr>
            <w:rFonts w:ascii="Palatino Linotype" w:hAnsi="Palatino Linotype"/>
            <w:noProof/>
            <w:webHidden/>
          </w:rPr>
          <w:fldChar w:fldCharType="end"/>
        </w:r>
      </w:hyperlink>
    </w:p>
    <w:p w:rsidR="007E5B7A" w:rsidRPr="00C0485D" w:rsidRDefault="00867304">
      <w:pPr>
        <w:pStyle w:val="Kazalovsebine1"/>
        <w:tabs>
          <w:tab w:val="right" w:leader="dot" w:pos="9627"/>
        </w:tabs>
        <w:rPr>
          <w:rFonts w:ascii="Palatino Linotype" w:hAnsi="Palatino Linotype"/>
          <w:b w:val="0"/>
          <w:bCs w:val="0"/>
          <w:caps w:val="0"/>
          <w:noProof/>
        </w:rPr>
      </w:pPr>
      <w:hyperlink w:anchor="_Toc202924594" w:history="1">
        <w:r w:rsidR="007E5B7A" w:rsidRPr="00C0485D">
          <w:rPr>
            <w:rStyle w:val="Hiperpovezava"/>
            <w:rFonts w:ascii="Palatino Linotype" w:hAnsi="Palatino Linotype" w:cs="Tahoma"/>
            <w:noProof/>
          </w:rPr>
          <w:t>12. SEZNAM PRILOG IN DODATKOV</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_Toc202924594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41</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95" w:history="1">
        <w:r w:rsidR="007E5B7A" w:rsidRPr="00C0485D">
          <w:rPr>
            <w:rStyle w:val="Hiperpovezava"/>
            <w:rFonts w:ascii="Palatino Linotype" w:hAnsi="Palatino Linotype" w:cs="Tahoma"/>
            <w:noProof/>
          </w:rPr>
          <w:t>12.1 Priloge</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_Toc202924595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41</w:t>
        </w:r>
        <w:r w:rsidRPr="00C0485D">
          <w:rPr>
            <w:rFonts w:ascii="Palatino Linotype" w:hAnsi="Palatino Linotype"/>
            <w:noProof/>
            <w:webHidden/>
          </w:rPr>
          <w:fldChar w:fldCharType="end"/>
        </w:r>
      </w:hyperlink>
    </w:p>
    <w:p w:rsidR="007E5B7A" w:rsidRPr="00C0485D" w:rsidRDefault="00867304">
      <w:pPr>
        <w:pStyle w:val="Kazalovsebine2"/>
        <w:rPr>
          <w:rFonts w:ascii="Palatino Linotype" w:hAnsi="Palatino Linotype"/>
          <w:smallCaps w:val="0"/>
          <w:noProof/>
        </w:rPr>
      </w:pPr>
      <w:hyperlink w:anchor="_Toc202924596" w:history="1">
        <w:r w:rsidR="007E5B7A" w:rsidRPr="00C0485D">
          <w:rPr>
            <w:rStyle w:val="Hiperpovezava"/>
            <w:rFonts w:ascii="Palatino Linotype" w:hAnsi="Palatino Linotype" w:cs="Tahoma"/>
            <w:noProof/>
          </w:rPr>
          <w:t>12.2 Dodatki</w:t>
        </w:r>
        <w:r w:rsidR="007E5B7A" w:rsidRPr="00C0485D">
          <w:rPr>
            <w:rFonts w:ascii="Palatino Linotype" w:hAnsi="Palatino Linotype"/>
            <w:noProof/>
            <w:webHidden/>
          </w:rPr>
          <w:tab/>
        </w:r>
        <w:r w:rsidRPr="00C0485D">
          <w:rPr>
            <w:rFonts w:ascii="Palatino Linotype" w:hAnsi="Palatino Linotype"/>
            <w:noProof/>
            <w:webHidden/>
          </w:rPr>
          <w:fldChar w:fldCharType="begin"/>
        </w:r>
        <w:r w:rsidR="007E5B7A" w:rsidRPr="00C0485D">
          <w:rPr>
            <w:rFonts w:ascii="Palatino Linotype" w:hAnsi="Palatino Linotype"/>
            <w:noProof/>
            <w:webHidden/>
          </w:rPr>
          <w:instrText xml:space="preserve"> PAGEREF _Toc202924596 \h </w:instrText>
        </w:r>
        <w:r w:rsidRPr="00C0485D">
          <w:rPr>
            <w:rFonts w:ascii="Palatino Linotype" w:hAnsi="Palatino Linotype"/>
            <w:noProof/>
            <w:webHidden/>
          </w:rPr>
        </w:r>
        <w:r w:rsidRPr="00C0485D">
          <w:rPr>
            <w:rFonts w:ascii="Palatino Linotype" w:hAnsi="Palatino Linotype"/>
            <w:noProof/>
            <w:webHidden/>
          </w:rPr>
          <w:fldChar w:fldCharType="separate"/>
        </w:r>
        <w:r w:rsidR="00AC1251" w:rsidRPr="00C0485D">
          <w:rPr>
            <w:rFonts w:ascii="Palatino Linotype" w:hAnsi="Palatino Linotype"/>
            <w:noProof/>
            <w:webHidden/>
          </w:rPr>
          <w:t>42</w:t>
        </w:r>
        <w:r w:rsidRPr="00C0485D">
          <w:rPr>
            <w:rFonts w:ascii="Palatino Linotype" w:hAnsi="Palatino Linotype"/>
            <w:noProof/>
            <w:webHidden/>
          </w:rPr>
          <w:fldChar w:fldCharType="end"/>
        </w:r>
      </w:hyperlink>
    </w:p>
    <w:p w:rsidR="0071389A" w:rsidRPr="00C0485D" w:rsidRDefault="00867304" w:rsidP="007B5735">
      <w:pPr>
        <w:rPr>
          <w:rFonts w:ascii="Palatino Linotype" w:hAnsi="Palatino Linotype" w:cs="Tahoma"/>
          <w:b/>
          <w:szCs w:val="24"/>
        </w:rPr>
        <w:sectPr w:rsidR="0071389A" w:rsidRPr="00C0485D" w:rsidSect="00FE0ADC">
          <w:footerReference w:type="even" r:id="rId7"/>
          <w:footerReference w:type="default" r:id="rId8"/>
          <w:headerReference w:type="first" r:id="rId9"/>
          <w:footerReference w:type="first" r:id="rId10"/>
          <w:pgSz w:w="11906" w:h="16838" w:code="9"/>
          <w:pgMar w:top="1111" w:right="851" w:bottom="1162" w:left="1418" w:header="709" w:footer="680" w:gutter="0"/>
          <w:pgNumType w:start="5" w:chapSep="period"/>
          <w:cols w:space="708"/>
          <w:titlePg/>
        </w:sectPr>
      </w:pPr>
      <w:r w:rsidRPr="00C0485D">
        <w:rPr>
          <w:rFonts w:ascii="Palatino Linotype" w:hAnsi="Palatino Linotype" w:cs="Tahoma"/>
          <w:szCs w:val="24"/>
        </w:rPr>
        <w:fldChar w:fldCharType="end"/>
      </w:r>
    </w:p>
    <w:p w:rsidR="008F40AB" w:rsidRPr="00C0485D" w:rsidRDefault="00393BE4" w:rsidP="0024274D">
      <w:pPr>
        <w:pStyle w:val="Naslov1"/>
        <w:rPr>
          <w:rFonts w:ascii="Palatino Linotype" w:hAnsi="Palatino Linotype" w:cs="Tahoma"/>
          <w:szCs w:val="40"/>
        </w:rPr>
      </w:pPr>
      <w:bookmarkStart w:id="3" w:name="_Toc92508160"/>
      <w:bookmarkStart w:id="4" w:name="_Toc106171795"/>
      <w:bookmarkStart w:id="5" w:name="_Toc173750033"/>
      <w:bookmarkStart w:id="6" w:name="_Toc202924535"/>
      <w:r w:rsidRPr="00C0485D">
        <w:rPr>
          <w:rFonts w:ascii="Palatino Linotype" w:hAnsi="Palatino Linotype" w:cs="Tahoma"/>
          <w:szCs w:val="40"/>
        </w:rPr>
        <w:lastRenderedPageBreak/>
        <w:t>1</w:t>
      </w:r>
      <w:r w:rsidR="005D2868" w:rsidRPr="00C0485D">
        <w:rPr>
          <w:rFonts w:ascii="Palatino Linotype" w:hAnsi="Palatino Linotype" w:cs="Tahoma"/>
          <w:szCs w:val="40"/>
        </w:rPr>
        <w:t>.</w:t>
      </w:r>
      <w:r w:rsidR="00F043C8" w:rsidRPr="00C0485D">
        <w:rPr>
          <w:rFonts w:ascii="Palatino Linotype" w:hAnsi="Palatino Linotype" w:cs="Tahoma"/>
          <w:szCs w:val="40"/>
        </w:rPr>
        <w:t xml:space="preserve"> </w:t>
      </w:r>
      <w:bookmarkEnd w:id="3"/>
      <w:bookmarkEnd w:id="4"/>
      <w:r w:rsidR="006205B2" w:rsidRPr="00C0485D">
        <w:rPr>
          <w:rFonts w:ascii="Palatino Linotype" w:hAnsi="Palatino Linotype" w:cs="Tahoma"/>
          <w:szCs w:val="40"/>
        </w:rPr>
        <w:t>UVOD</w:t>
      </w:r>
      <w:bookmarkEnd w:id="5"/>
      <w:bookmarkEnd w:id="6"/>
    </w:p>
    <w:p w:rsidR="008F40AB" w:rsidRPr="00C0485D" w:rsidRDefault="008F40AB" w:rsidP="008F40AB">
      <w:pPr>
        <w:rPr>
          <w:rFonts w:ascii="Palatino Linotype" w:hAnsi="Palatino Linotype" w:cs="Tahoma"/>
          <w:szCs w:val="24"/>
        </w:rPr>
      </w:pPr>
    </w:p>
    <w:p w:rsidR="00063C82" w:rsidRPr="00C0485D" w:rsidRDefault="00063C82" w:rsidP="008F40AB">
      <w:pPr>
        <w:rPr>
          <w:rFonts w:ascii="Palatino Linotype" w:hAnsi="Palatino Linotype" w:cs="Tahoma"/>
          <w:szCs w:val="24"/>
        </w:rPr>
      </w:pPr>
    </w:p>
    <w:p w:rsidR="008F40AB" w:rsidRPr="00C0485D" w:rsidRDefault="00D1283C" w:rsidP="008F40AB">
      <w:pPr>
        <w:jc w:val="both"/>
        <w:rPr>
          <w:rFonts w:ascii="Palatino Linotype" w:hAnsi="Palatino Linotype" w:cs="Tahoma"/>
          <w:szCs w:val="24"/>
        </w:rPr>
      </w:pPr>
      <w:r w:rsidRPr="00C0485D">
        <w:rPr>
          <w:rFonts w:ascii="Palatino Linotype" w:hAnsi="Palatino Linotype" w:cs="Tahoma"/>
          <w:szCs w:val="24"/>
        </w:rPr>
        <w:t>Občinski n</w:t>
      </w:r>
      <w:r w:rsidR="008F40AB" w:rsidRPr="00C0485D">
        <w:rPr>
          <w:rFonts w:ascii="Palatino Linotype" w:hAnsi="Palatino Linotype" w:cs="Tahoma"/>
          <w:szCs w:val="24"/>
        </w:rPr>
        <w:t>ačrt zaščite in reševanja ob po</w:t>
      </w:r>
      <w:r w:rsidR="007D4381" w:rsidRPr="00C0485D">
        <w:rPr>
          <w:rFonts w:ascii="Palatino Linotype" w:hAnsi="Palatino Linotype" w:cs="Tahoma"/>
          <w:szCs w:val="24"/>
        </w:rPr>
        <w:t>tresu</w:t>
      </w:r>
      <w:r w:rsidR="008F40AB" w:rsidRPr="00C0485D">
        <w:rPr>
          <w:rFonts w:ascii="Palatino Linotype" w:hAnsi="Palatino Linotype" w:cs="Tahoma"/>
          <w:szCs w:val="24"/>
        </w:rPr>
        <w:t xml:space="preserve">, je izdelan na podlagi Zakona o varstvu pred naravnimi in drugimi nesrečami </w:t>
      </w:r>
      <w:r w:rsidR="00B54708" w:rsidRPr="00C0485D">
        <w:rPr>
          <w:rFonts w:ascii="Palatino Linotype" w:hAnsi="Palatino Linotype" w:cs="Tahoma"/>
          <w:szCs w:val="24"/>
        </w:rPr>
        <w:t>(Ur. l. RS št. 51/2006 uradno prečiščeno besedilo</w:t>
      </w:r>
      <w:r w:rsidR="005A53D3" w:rsidRPr="00C0485D">
        <w:rPr>
          <w:rFonts w:ascii="Palatino Linotype" w:hAnsi="Palatino Linotype" w:cs="Tahoma"/>
          <w:szCs w:val="24"/>
        </w:rPr>
        <w:t>)</w:t>
      </w:r>
      <w:r w:rsidR="00AC4F2D" w:rsidRPr="00C0485D">
        <w:rPr>
          <w:rFonts w:ascii="Palatino Linotype" w:hAnsi="Palatino Linotype" w:cs="Tahoma"/>
          <w:szCs w:val="24"/>
        </w:rPr>
        <w:t>, ocene ogroženosti O</w:t>
      </w:r>
      <w:r w:rsidR="008F40AB" w:rsidRPr="00C0485D">
        <w:rPr>
          <w:rFonts w:ascii="Palatino Linotype" w:hAnsi="Palatino Linotype" w:cs="Tahoma"/>
          <w:szCs w:val="24"/>
        </w:rPr>
        <w:t xml:space="preserve">bčine </w:t>
      </w:r>
      <w:r w:rsidR="00E87A11" w:rsidRPr="00C0485D">
        <w:rPr>
          <w:rFonts w:ascii="Palatino Linotype" w:hAnsi="Palatino Linotype" w:cs="Tahoma"/>
          <w:szCs w:val="24"/>
        </w:rPr>
        <w:t>Muta</w:t>
      </w:r>
      <w:r w:rsidR="002264F5" w:rsidRPr="00C0485D">
        <w:rPr>
          <w:rFonts w:ascii="Palatino Linotype" w:hAnsi="Palatino Linotype" w:cs="Tahoma"/>
          <w:szCs w:val="24"/>
        </w:rPr>
        <w:t xml:space="preserve"> </w:t>
      </w:r>
      <w:r w:rsidR="008F40AB" w:rsidRPr="00C0485D">
        <w:rPr>
          <w:rFonts w:ascii="Palatino Linotype" w:hAnsi="Palatino Linotype" w:cs="Tahoma"/>
          <w:szCs w:val="24"/>
        </w:rPr>
        <w:t xml:space="preserve"> ob naravnih in drugih nesrečah, v skladu z Uredbo o vsebini in izdelavi načrtov zaščite in reševanja (Ur. l. RS št. 3/02, 17/02 in 17/06). Načrt je </w:t>
      </w:r>
      <w:r w:rsidRPr="00C0485D">
        <w:rPr>
          <w:rFonts w:ascii="Palatino Linotype" w:hAnsi="Palatino Linotype" w:cs="Tahoma"/>
          <w:szCs w:val="24"/>
        </w:rPr>
        <w:t>usklajen</w:t>
      </w:r>
      <w:r w:rsidR="008F40AB" w:rsidRPr="00C0485D">
        <w:rPr>
          <w:rFonts w:ascii="Palatino Linotype" w:hAnsi="Palatino Linotype" w:cs="Tahoma"/>
          <w:szCs w:val="24"/>
        </w:rPr>
        <w:t xml:space="preserve"> z </w:t>
      </w:r>
      <w:r w:rsidR="00834CFE" w:rsidRPr="00C0485D">
        <w:rPr>
          <w:rFonts w:ascii="Palatino Linotype" w:hAnsi="Palatino Linotype" w:cs="Tahoma"/>
          <w:szCs w:val="24"/>
        </w:rPr>
        <w:t>Regijskim načrtom</w:t>
      </w:r>
      <w:r w:rsidR="008F40AB" w:rsidRPr="00C0485D">
        <w:rPr>
          <w:rFonts w:ascii="Palatino Linotype" w:hAnsi="Palatino Linotype" w:cs="Tahoma"/>
          <w:szCs w:val="24"/>
        </w:rPr>
        <w:t xml:space="preserve"> zaščite in reševanja ob po</w:t>
      </w:r>
      <w:r w:rsidR="006205B2" w:rsidRPr="00C0485D">
        <w:rPr>
          <w:rFonts w:ascii="Palatino Linotype" w:hAnsi="Palatino Linotype" w:cs="Tahoma"/>
          <w:szCs w:val="24"/>
        </w:rPr>
        <w:t>tresu</w:t>
      </w:r>
      <w:r w:rsidR="008F40AB" w:rsidRPr="00C0485D">
        <w:rPr>
          <w:rFonts w:ascii="Palatino Linotype" w:hAnsi="Palatino Linotype" w:cs="Tahoma"/>
          <w:szCs w:val="24"/>
        </w:rPr>
        <w:t xml:space="preserve"> </w:t>
      </w:r>
      <w:r w:rsidR="00834CFE" w:rsidRPr="00C0485D">
        <w:rPr>
          <w:rFonts w:ascii="Palatino Linotype" w:hAnsi="Palatino Linotype" w:cs="Tahoma"/>
          <w:szCs w:val="24"/>
        </w:rPr>
        <w:t>v</w:t>
      </w:r>
      <w:r w:rsidR="008F40AB" w:rsidRPr="00C0485D">
        <w:rPr>
          <w:rFonts w:ascii="Palatino Linotype" w:hAnsi="Palatino Linotype" w:cs="Tahoma"/>
          <w:szCs w:val="24"/>
        </w:rPr>
        <w:t xml:space="preserve"> </w:t>
      </w:r>
      <w:r w:rsidR="00834CFE" w:rsidRPr="00C0485D">
        <w:rPr>
          <w:rFonts w:ascii="Palatino Linotype" w:hAnsi="Palatino Linotype" w:cs="Tahoma"/>
          <w:szCs w:val="24"/>
        </w:rPr>
        <w:t>Koroški regiji</w:t>
      </w:r>
      <w:r w:rsidR="008F40AB" w:rsidRPr="00C0485D">
        <w:rPr>
          <w:rFonts w:ascii="Palatino Linotype" w:hAnsi="Palatino Linotype" w:cs="Tahoma"/>
          <w:szCs w:val="24"/>
        </w:rPr>
        <w:t xml:space="preserve">, državnim načrtom zaščite in reševanja ob </w:t>
      </w:r>
      <w:r w:rsidR="00834CFE" w:rsidRPr="00C0485D">
        <w:rPr>
          <w:rFonts w:ascii="Palatino Linotype" w:hAnsi="Palatino Linotype" w:cs="Tahoma"/>
          <w:szCs w:val="24"/>
        </w:rPr>
        <w:t>potresu</w:t>
      </w:r>
      <w:r w:rsidR="008F40AB" w:rsidRPr="00C0485D">
        <w:rPr>
          <w:rFonts w:ascii="Palatino Linotype" w:hAnsi="Palatino Linotype" w:cs="Tahoma"/>
          <w:szCs w:val="24"/>
        </w:rPr>
        <w:t>, splošno zakonodajo in izvedbenimi predpisi.</w:t>
      </w:r>
    </w:p>
    <w:p w:rsidR="008F40AB" w:rsidRPr="00C0485D" w:rsidRDefault="008F40AB" w:rsidP="008F40AB">
      <w:pPr>
        <w:jc w:val="both"/>
        <w:rPr>
          <w:rFonts w:ascii="Palatino Linotype" w:hAnsi="Palatino Linotype" w:cs="Tahoma"/>
          <w:szCs w:val="24"/>
        </w:rPr>
      </w:pPr>
    </w:p>
    <w:p w:rsidR="0052370B" w:rsidRPr="00C0485D" w:rsidRDefault="0052370B">
      <w:pPr>
        <w:rPr>
          <w:rFonts w:ascii="Palatino Linotype" w:hAnsi="Palatino Linotype" w:cs="Tahoma"/>
          <w:szCs w:val="24"/>
        </w:rPr>
      </w:pPr>
    </w:p>
    <w:p w:rsidR="0052370B" w:rsidRPr="00C0485D" w:rsidRDefault="006205B2" w:rsidP="00EB131A">
      <w:pPr>
        <w:pStyle w:val="NASLOV20"/>
        <w:rPr>
          <w:rFonts w:ascii="Palatino Linotype" w:hAnsi="Palatino Linotype" w:cs="Tahoma"/>
          <w:szCs w:val="28"/>
        </w:rPr>
      </w:pPr>
      <w:bookmarkStart w:id="7" w:name="_Toc173750034"/>
      <w:bookmarkStart w:id="8" w:name="_Toc202924536"/>
      <w:r w:rsidRPr="00C0485D">
        <w:rPr>
          <w:rFonts w:ascii="Palatino Linotype" w:hAnsi="Palatino Linotype" w:cs="Tahoma"/>
          <w:szCs w:val="28"/>
        </w:rPr>
        <w:t>1</w:t>
      </w:r>
      <w:r w:rsidR="00F043C8" w:rsidRPr="00C0485D">
        <w:rPr>
          <w:rFonts w:ascii="Palatino Linotype" w:hAnsi="Palatino Linotype" w:cs="Tahoma"/>
          <w:szCs w:val="28"/>
        </w:rPr>
        <w:t>.</w:t>
      </w:r>
      <w:r w:rsidRPr="00C0485D">
        <w:rPr>
          <w:rFonts w:ascii="Palatino Linotype" w:hAnsi="Palatino Linotype" w:cs="Tahoma"/>
          <w:szCs w:val="28"/>
        </w:rPr>
        <w:t xml:space="preserve">1 </w:t>
      </w:r>
      <w:r w:rsidR="0052370B" w:rsidRPr="00C0485D">
        <w:rPr>
          <w:rFonts w:ascii="Palatino Linotype" w:hAnsi="Palatino Linotype" w:cs="Tahoma"/>
          <w:szCs w:val="28"/>
        </w:rPr>
        <w:t>Potresna nevarnost</w:t>
      </w:r>
      <w:bookmarkEnd w:id="7"/>
      <w:bookmarkEnd w:id="8"/>
    </w:p>
    <w:p w:rsidR="00F043C8" w:rsidRPr="00C0485D" w:rsidRDefault="00F043C8" w:rsidP="00F043C8">
      <w:pPr>
        <w:rPr>
          <w:rFonts w:ascii="Palatino Linotype" w:hAnsi="Palatino Linotype" w:cs="Tahoma"/>
          <w:szCs w:val="24"/>
        </w:rPr>
      </w:pPr>
    </w:p>
    <w:p w:rsidR="008601F0" w:rsidRPr="00C0485D" w:rsidRDefault="008601F0" w:rsidP="00F043C8">
      <w:pPr>
        <w:rPr>
          <w:rFonts w:ascii="Palatino Linotype" w:hAnsi="Palatino Linotype" w:cs="Tahoma"/>
          <w:szCs w:val="24"/>
        </w:rPr>
      </w:pPr>
    </w:p>
    <w:p w:rsidR="00F043C8" w:rsidRPr="00C0485D" w:rsidRDefault="004D4422" w:rsidP="00F043C8">
      <w:pPr>
        <w:jc w:val="both"/>
        <w:rPr>
          <w:rFonts w:ascii="Palatino Linotype" w:hAnsi="Palatino Linotype" w:cs="Tahoma"/>
          <w:szCs w:val="24"/>
        </w:rPr>
      </w:pPr>
      <w:r w:rsidRPr="00C0485D">
        <w:rPr>
          <w:rFonts w:ascii="Palatino Linotype" w:hAnsi="Palatino Linotype" w:cs="Tahoma"/>
          <w:szCs w:val="24"/>
        </w:rPr>
        <w:t>Potres je v skladu z zakonom</w:t>
      </w:r>
      <w:r w:rsidR="00F043C8" w:rsidRPr="00C0485D">
        <w:rPr>
          <w:rFonts w:ascii="Palatino Linotype" w:hAnsi="Palatino Linotype" w:cs="Tahoma"/>
          <w:szCs w:val="24"/>
        </w:rPr>
        <w:t xml:space="preserve"> o varstvu pred naravnimi in drugimi nesrečami naravna nesreča. Opredeljen je kot seizmično delovanje tal in nastane ob nenadni sprostitvi nakopičenih tektonskih napetosti v zemljini skorji ali zgornjem delu zemeljskega plašča. </w:t>
      </w:r>
    </w:p>
    <w:p w:rsidR="00F043C8" w:rsidRPr="00C0485D" w:rsidRDefault="00F043C8" w:rsidP="00F043C8">
      <w:pPr>
        <w:jc w:val="both"/>
        <w:rPr>
          <w:rFonts w:ascii="Palatino Linotype" w:hAnsi="Palatino Linotype" w:cs="Tahoma"/>
          <w:szCs w:val="24"/>
        </w:rPr>
      </w:pPr>
    </w:p>
    <w:p w:rsidR="00F043C8" w:rsidRPr="00C0485D" w:rsidRDefault="00F043C8" w:rsidP="00F043C8">
      <w:pPr>
        <w:jc w:val="both"/>
        <w:rPr>
          <w:rFonts w:ascii="Palatino Linotype" w:hAnsi="Palatino Linotype" w:cs="Tahoma"/>
          <w:szCs w:val="24"/>
        </w:rPr>
      </w:pPr>
      <w:r w:rsidRPr="00C0485D">
        <w:rPr>
          <w:rFonts w:ascii="Palatino Linotype" w:hAnsi="Palatino Linotype" w:cs="Tahoma"/>
          <w:szCs w:val="24"/>
        </w:rPr>
        <w:t>Potresa ne moremo napovedati in odgovor na vprašanje, ali napovedovanje potresov ali potresno varno grajenje, je odločno v prid potresno varnemu grajenju. Toda tudi napoved potresa da, vendar ne v smislu napovedi dneva in ure, ampak z opredelitvijo verjetnosti nastanka potresa v danem časovnem obdobju in z ugotavljanjem jakosti potresa in tistih parametrov, ki jih moramo poznati, če hočemo graditi potresno varno. Za verjetnostno utemeljeno oceno potresne ogroženosti nekega območja moramo poznati ne le največje intenzitete, ki jo še lahko realno pričakujemo, temveč tudi verjetnost nastopanja potresov vse do tiste intenzitete, kjer bi se na zgradbah pojavile prve poškodbe, do maksimalno pričakovane intenzitete.</w:t>
      </w:r>
    </w:p>
    <w:p w:rsidR="00B42E95" w:rsidRPr="00C0485D" w:rsidRDefault="00B42E95" w:rsidP="00F043C8">
      <w:pPr>
        <w:jc w:val="both"/>
        <w:rPr>
          <w:rFonts w:ascii="Palatino Linotype" w:hAnsi="Palatino Linotype" w:cs="Tahoma"/>
          <w:b/>
          <w:szCs w:val="24"/>
        </w:rPr>
      </w:pPr>
    </w:p>
    <w:p w:rsidR="0052370B" w:rsidRPr="00C0485D" w:rsidRDefault="0052370B">
      <w:pPr>
        <w:rPr>
          <w:rFonts w:ascii="Palatino Linotype" w:hAnsi="Palatino Linotype"/>
        </w:rPr>
      </w:pPr>
    </w:p>
    <w:p w:rsidR="005D2868" w:rsidRPr="00C0485D" w:rsidRDefault="00E83F96" w:rsidP="00E83F96">
      <w:pPr>
        <w:rPr>
          <w:rFonts w:ascii="Palatino Linotype" w:hAnsi="Palatino Linotype" w:cs="Tahoma"/>
          <w:b/>
          <w:szCs w:val="24"/>
        </w:rPr>
      </w:pPr>
      <w:r w:rsidRPr="00C0485D">
        <w:rPr>
          <w:rFonts w:ascii="Palatino Linotype" w:hAnsi="Palatino Linotype"/>
        </w:rPr>
        <w:t>SLIKA MUTE</w:t>
      </w:r>
      <w:r w:rsidR="008601F0" w:rsidRPr="00C0485D">
        <w:rPr>
          <w:rFonts w:ascii="Palatino Linotype" w:hAnsi="Palatino Linotype"/>
        </w:rPr>
        <w:br w:type="page"/>
      </w:r>
      <w:r w:rsidR="005D2868" w:rsidRPr="00C0485D">
        <w:rPr>
          <w:rFonts w:ascii="Palatino Linotype" w:hAnsi="Palatino Linotype" w:cs="Tahoma"/>
          <w:b/>
          <w:szCs w:val="24"/>
        </w:rPr>
        <w:lastRenderedPageBreak/>
        <w:t xml:space="preserve">Občina </w:t>
      </w:r>
      <w:r w:rsidR="00E87A11" w:rsidRPr="00C0485D">
        <w:rPr>
          <w:rFonts w:ascii="Palatino Linotype" w:hAnsi="Palatino Linotype" w:cs="Tahoma"/>
          <w:b/>
          <w:szCs w:val="24"/>
        </w:rPr>
        <w:t>Muta</w:t>
      </w:r>
      <w:r w:rsidR="005D2868" w:rsidRPr="00C0485D">
        <w:rPr>
          <w:rFonts w:ascii="Palatino Linotype" w:hAnsi="Palatino Linotype" w:cs="Tahoma"/>
          <w:b/>
          <w:szCs w:val="24"/>
        </w:rPr>
        <w:t xml:space="preserve"> ni posebno ogrožena ob nastanku potresa saj ugotavljamo na osnovi strokovnih ocen in seizmografskih kart spadamo v področje katerega potresni sunki bi bili jakosti </w:t>
      </w:r>
      <w:r w:rsidR="00D1283C" w:rsidRPr="00C0485D">
        <w:rPr>
          <w:rFonts w:ascii="Palatino Linotype" w:hAnsi="Palatino Linotype" w:cs="Tahoma"/>
          <w:b/>
          <w:szCs w:val="24"/>
        </w:rPr>
        <w:t xml:space="preserve">od V. </w:t>
      </w:r>
      <w:r w:rsidR="005D2868" w:rsidRPr="00C0485D">
        <w:rPr>
          <w:rFonts w:ascii="Palatino Linotype" w:hAnsi="Palatino Linotype" w:cs="Tahoma"/>
          <w:b/>
          <w:szCs w:val="24"/>
        </w:rPr>
        <w:t>do VII</w:t>
      </w:r>
      <w:r w:rsidR="00D1283C" w:rsidRPr="00C0485D">
        <w:rPr>
          <w:rFonts w:ascii="Palatino Linotype" w:hAnsi="Palatino Linotype" w:cs="Tahoma"/>
          <w:b/>
          <w:szCs w:val="24"/>
        </w:rPr>
        <w:t>. stopnje po EMS</w:t>
      </w:r>
      <w:r w:rsidR="005D2868" w:rsidRPr="00C0485D">
        <w:rPr>
          <w:rFonts w:ascii="Palatino Linotype" w:hAnsi="Palatino Linotype" w:cs="Tahoma"/>
          <w:b/>
          <w:szCs w:val="24"/>
        </w:rPr>
        <w:t>.</w:t>
      </w:r>
      <w:r w:rsidR="00D1283C" w:rsidRPr="00C0485D">
        <w:rPr>
          <w:rFonts w:ascii="Palatino Linotype" w:hAnsi="Palatino Linotype" w:cs="Tahoma"/>
          <w:b/>
          <w:szCs w:val="24"/>
        </w:rPr>
        <w:t xml:space="preserve"> To je </w:t>
      </w:r>
      <w:r w:rsidR="00F36DD0" w:rsidRPr="00C0485D">
        <w:rPr>
          <w:rFonts w:ascii="Palatino Linotype" w:hAnsi="Palatino Linotype" w:cs="Tahoma"/>
          <w:b/>
          <w:szCs w:val="24"/>
        </w:rPr>
        <w:t>močnejša</w:t>
      </w:r>
      <w:r w:rsidR="00D1283C" w:rsidRPr="00C0485D">
        <w:rPr>
          <w:rFonts w:ascii="Palatino Linotype" w:hAnsi="Palatino Linotype" w:cs="Tahoma"/>
          <w:b/>
          <w:szCs w:val="24"/>
        </w:rPr>
        <w:t xml:space="preserve"> stopnja.</w:t>
      </w:r>
    </w:p>
    <w:p w:rsidR="0052370B" w:rsidRPr="00C0485D" w:rsidRDefault="0052370B">
      <w:pPr>
        <w:jc w:val="both"/>
        <w:rPr>
          <w:rFonts w:ascii="Palatino Linotype" w:hAnsi="Palatino Linotype" w:cs="Tahoma"/>
          <w:szCs w:val="24"/>
        </w:rPr>
      </w:pPr>
    </w:p>
    <w:p w:rsidR="00090F81" w:rsidRPr="00C0485D" w:rsidRDefault="003B11E7" w:rsidP="00090F81">
      <w:pPr>
        <w:pStyle w:val="Telobesedila"/>
        <w:rPr>
          <w:rFonts w:ascii="Palatino Linotype" w:hAnsi="Palatino Linotype" w:cs="Tahoma"/>
          <w:bCs/>
          <w:szCs w:val="24"/>
        </w:rPr>
      </w:pPr>
      <w:r w:rsidRPr="00C0485D">
        <w:rPr>
          <w:rFonts w:ascii="Palatino Linotype" w:hAnsi="Palatino Linotype" w:cs="Tahoma"/>
          <w:bCs/>
          <w:szCs w:val="24"/>
        </w:rPr>
        <w:t xml:space="preserve">Po potresu jakosti </w:t>
      </w:r>
      <w:r w:rsidR="00090F81" w:rsidRPr="00C0485D">
        <w:rPr>
          <w:rFonts w:ascii="Palatino Linotype" w:hAnsi="Palatino Linotype" w:cs="Tahoma"/>
          <w:bCs/>
          <w:szCs w:val="24"/>
        </w:rPr>
        <w:t xml:space="preserve">od V. </w:t>
      </w:r>
      <w:r w:rsidR="00F36DD0" w:rsidRPr="00C0485D">
        <w:rPr>
          <w:rFonts w:ascii="Palatino Linotype" w:hAnsi="Palatino Linotype" w:cs="Tahoma"/>
          <w:bCs/>
          <w:szCs w:val="24"/>
        </w:rPr>
        <w:t xml:space="preserve">do VII. </w:t>
      </w:r>
      <w:r w:rsidR="00090F81" w:rsidRPr="00C0485D">
        <w:rPr>
          <w:rFonts w:ascii="Palatino Linotype" w:hAnsi="Palatino Linotype" w:cs="Tahoma"/>
          <w:bCs/>
          <w:szCs w:val="24"/>
        </w:rPr>
        <w:t xml:space="preserve">stopnje po EMS bi prišlo v </w:t>
      </w:r>
      <w:r w:rsidR="00AC4F2D" w:rsidRPr="00C0485D">
        <w:rPr>
          <w:rFonts w:ascii="Palatino Linotype" w:hAnsi="Palatino Linotype" w:cs="Tahoma"/>
          <w:bCs/>
          <w:color w:val="000000"/>
          <w:szCs w:val="24"/>
        </w:rPr>
        <w:t>O</w:t>
      </w:r>
      <w:r w:rsidR="00090F81" w:rsidRPr="00C0485D">
        <w:rPr>
          <w:rFonts w:ascii="Palatino Linotype" w:hAnsi="Palatino Linotype" w:cs="Tahoma"/>
          <w:bCs/>
          <w:color w:val="000000"/>
          <w:szCs w:val="24"/>
        </w:rPr>
        <w:t xml:space="preserve">bčini </w:t>
      </w:r>
      <w:r w:rsidR="00E87A11" w:rsidRPr="00C0485D">
        <w:rPr>
          <w:rFonts w:ascii="Palatino Linotype" w:hAnsi="Palatino Linotype" w:cs="Tahoma"/>
          <w:szCs w:val="24"/>
        </w:rPr>
        <w:t>Muta</w:t>
      </w:r>
      <w:r w:rsidR="005D2868" w:rsidRPr="00C0485D">
        <w:rPr>
          <w:rFonts w:ascii="Palatino Linotype" w:hAnsi="Palatino Linotype" w:cs="Tahoma"/>
          <w:bCs/>
          <w:szCs w:val="24"/>
        </w:rPr>
        <w:t xml:space="preserve"> </w:t>
      </w:r>
      <w:r w:rsidR="0070488C" w:rsidRPr="00C0485D">
        <w:rPr>
          <w:rFonts w:ascii="Palatino Linotype" w:hAnsi="Palatino Linotype" w:cs="Tahoma"/>
          <w:bCs/>
          <w:szCs w:val="24"/>
        </w:rPr>
        <w:t>do poškodb individualnih zgradb</w:t>
      </w:r>
      <w:r w:rsidR="00090F81" w:rsidRPr="00C0485D">
        <w:rPr>
          <w:rFonts w:ascii="Palatino Linotype" w:hAnsi="Palatino Linotype" w:cs="Tahoma"/>
          <w:bCs/>
          <w:szCs w:val="24"/>
        </w:rPr>
        <w:t xml:space="preserve"> ter poslovnih in industrijskih objektov, od večjih razpok v zidovih, posameznih rušenj do podiranja delov hiš in delnih rušenj objektov predvsem v središču občine glede na način gradnje le-teh</w:t>
      </w:r>
      <w:r w:rsidR="0070488C" w:rsidRPr="00C0485D">
        <w:rPr>
          <w:rFonts w:ascii="Palatino Linotype" w:hAnsi="Palatino Linotype" w:cs="Tahoma"/>
          <w:bCs/>
          <w:szCs w:val="24"/>
        </w:rPr>
        <w:t>,</w:t>
      </w:r>
      <w:r w:rsidR="00090F81" w:rsidRPr="00C0485D">
        <w:rPr>
          <w:rFonts w:ascii="Palatino Linotype" w:hAnsi="Palatino Linotype" w:cs="Tahoma"/>
          <w:bCs/>
          <w:szCs w:val="24"/>
        </w:rPr>
        <w:t xml:space="preserve"> predvsem v starem delu </w:t>
      </w:r>
      <w:r w:rsidR="003136AA" w:rsidRPr="00C0485D">
        <w:rPr>
          <w:rFonts w:ascii="Palatino Linotype" w:hAnsi="Palatino Linotype" w:cs="Tahoma"/>
          <w:bCs/>
          <w:szCs w:val="24"/>
        </w:rPr>
        <w:t xml:space="preserve">občine </w:t>
      </w:r>
      <w:r w:rsidR="00E87A11" w:rsidRPr="00C0485D">
        <w:rPr>
          <w:rFonts w:ascii="Palatino Linotype" w:hAnsi="Palatino Linotype" w:cs="Tahoma"/>
          <w:szCs w:val="24"/>
        </w:rPr>
        <w:t>Muta</w:t>
      </w:r>
      <w:r w:rsidR="00090F81" w:rsidRPr="00C0485D">
        <w:rPr>
          <w:rFonts w:ascii="Palatino Linotype" w:hAnsi="Palatino Linotype" w:cs="Tahoma"/>
          <w:bCs/>
          <w:szCs w:val="24"/>
        </w:rPr>
        <w:t xml:space="preserve">, saj prevladujejo starejše zgradbe, ki so bile že obnovljene. </w:t>
      </w:r>
    </w:p>
    <w:p w:rsidR="00D26E0C" w:rsidRPr="00C0485D" w:rsidRDefault="00D26E0C">
      <w:pPr>
        <w:jc w:val="both"/>
        <w:rPr>
          <w:rFonts w:ascii="Palatino Linotype" w:hAnsi="Palatino Linotype" w:cs="Tahoma"/>
          <w:szCs w:val="24"/>
        </w:rPr>
      </w:pPr>
    </w:p>
    <w:p w:rsidR="00D26E0C" w:rsidRPr="00C0485D" w:rsidRDefault="00D26E0C">
      <w:pPr>
        <w:jc w:val="both"/>
        <w:rPr>
          <w:rFonts w:ascii="Palatino Linotype" w:hAnsi="Palatino Linotype" w:cs="Tahoma"/>
          <w:szCs w:val="24"/>
        </w:rPr>
      </w:pPr>
      <w:r w:rsidRPr="00C0485D">
        <w:rPr>
          <w:rFonts w:ascii="Palatino Linotype" w:hAnsi="Palatino Linotype" w:cs="Tahoma"/>
          <w:szCs w:val="24"/>
        </w:rPr>
        <w:t xml:space="preserve">Občina </w:t>
      </w:r>
      <w:r w:rsidR="00E87A11" w:rsidRPr="00C0485D">
        <w:rPr>
          <w:rFonts w:ascii="Palatino Linotype" w:hAnsi="Palatino Linotype" w:cs="Tahoma"/>
          <w:szCs w:val="24"/>
        </w:rPr>
        <w:t>Muta</w:t>
      </w:r>
      <w:r w:rsidR="005D2868" w:rsidRPr="00C0485D">
        <w:rPr>
          <w:rFonts w:ascii="Palatino Linotype" w:hAnsi="Palatino Linotype" w:cs="Tahoma"/>
          <w:szCs w:val="24"/>
        </w:rPr>
        <w:t xml:space="preserve"> </w:t>
      </w:r>
      <w:r w:rsidRPr="00C0485D">
        <w:rPr>
          <w:rFonts w:ascii="Palatino Linotype" w:hAnsi="Palatino Linotype" w:cs="Tahoma"/>
          <w:szCs w:val="24"/>
        </w:rPr>
        <w:t xml:space="preserve">obsega </w:t>
      </w:r>
      <w:r w:rsidR="00E83F96" w:rsidRPr="00C0485D">
        <w:rPr>
          <w:rFonts w:ascii="Palatino Linotype" w:hAnsi="Palatino Linotype" w:cs="Tahoma"/>
          <w:szCs w:val="24"/>
        </w:rPr>
        <w:t>39</w:t>
      </w:r>
      <w:r w:rsidRPr="00C0485D">
        <w:rPr>
          <w:rFonts w:ascii="Palatino Linotype" w:hAnsi="Palatino Linotype" w:cs="Tahoma"/>
          <w:szCs w:val="24"/>
        </w:rPr>
        <w:t xml:space="preserve"> km</w:t>
      </w:r>
      <w:r w:rsidRPr="00C0485D">
        <w:rPr>
          <w:rFonts w:ascii="Palatino Linotype" w:hAnsi="Palatino Linotype" w:cs="Tahoma"/>
          <w:szCs w:val="24"/>
          <w:vertAlign w:val="superscript"/>
        </w:rPr>
        <w:t>2</w:t>
      </w:r>
      <w:r w:rsidR="00E83F96" w:rsidRPr="00C0485D">
        <w:rPr>
          <w:rFonts w:ascii="Palatino Linotype" w:hAnsi="Palatino Linotype" w:cs="Tahoma"/>
          <w:szCs w:val="24"/>
        </w:rPr>
        <w:t>, 3</w:t>
      </w:r>
      <w:r w:rsidR="003136AA" w:rsidRPr="00C0485D">
        <w:rPr>
          <w:rFonts w:ascii="Palatino Linotype" w:hAnsi="Palatino Linotype" w:cs="Tahoma"/>
          <w:szCs w:val="24"/>
        </w:rPr>
        <w:t>700</w:t>
      </w:r>
      <w:r w:rsidRPr="00C0485D">
        <w:rPr>
          <w:rFonts w:ascii="Palatino Linotype" w:hAnsi="Palatino Linotype" w:cs="Tahoma"/>
          <w:szCs w:val="24"/>
        </w:rPr>
        <w:t xml:space="preserve"> prebivalcev in </w:t>
      </w:r>
      <w:r w:rsidR="003136AA" w:rsidRPr="00C0485D">
        <w:rPr>
          <w:rFonts w:ascii="Palatino Linotype" w:hAnsi="Palatino Linotype" w:cs="Tahoma"/>
          <w:szCs w:val="24"/>
        </w:rPr>
        <w:t xml:space="preserve">cca </w:t>
      </w:r>
      <w:r w:rsidR="00E83F96" w:rsidRPr="00C0485D">
        <w:rPr>
          <w:rFonts w:ascii="Palatino Linotype" w:hAnsi="Palatino Linotype" w:cs="Tahoma"/>
          <w:b/>
          <w:szCs w:val="24"/>
        </w:rPr>
        <w:t>1600</w:t>
      </w:r>
      <w:r w:rsidRPr="00C0485D">
        <w:rPr>
          <w:rFonts w:ascii="Palatino Linotype" w:hAnsi="Palatino Linotype" w:cs="Tahoma"/>
          <w:szCs w:val="24"/>
        </w:rPr>
        <w:t xml:space="preserve"> stanovanjskih zgradb, ki so večinoma starejše gradnje in lahko pričakujemo poškodbe na njih. V primeru potr</w:t>
      </w:r>
      <w:r w:rsidR="00090F81" w:rsidRPr="00C0485D">
        <w:rPr>
          <w:rFonts w:ascii="Palatino Linotype" w:hAnsi="Palatino Linotype" w:cs="Tahoma"/>
          <w:szCs w:val="24"/>
        </w:rPr>
        <w:t xml:space="preserve">esa bi bil ogrožen stari center </w:t>
      </w:r>
      <w:r w:rsidR="003136AA" w:rsidRPr="00C0485D">
        <w:rPr>
          <w:rFonts w:ascii="Palatino Linotype" w:hAnsi="Palatino Linotype" w:cs="Tahoma"/>
          <w:szCs w:val="24"/>
        </w:rPr>
        <w:t>občine</w:t>
      </w:r>
      <w:r w:rsidR="00090F81" w:rsidRPr="00C0485D">
        <w:rPr>
          <w:rFonts w:ascii="Palatino Linotype" w:hAnsi="Palatino Linotype" w:cs="Tahoma"/>
          <w:szCs w:val="24"/>
        </w:rPr>
        <w:t xml:space="preserve">, </w:t>
      </w:r>
      <w:r w:rsidR="003136AA" w:rsidRPr="00C0485D">
        <w:rPr>
          <w:rFonts w:ascii="Palatino Linotype" w:hAnsi="Palatino Linotype" w:cs="Tahoma"/>
          <w:szCs w:val="24"/>
        </w:rPr>
        <w:t xml:space="preserve">Brezno </w:t>
      </w:r>
      <w:r w:rsidR="00090F81" w:rsidRPr="00C0485D">
        <w:rPr>
          <w:rFonts w:ascii="Palatino Linotype" w:hAnsi="Palatino Linotype" w:cs="Tahoma"/>
          <w:szCs w:val="24"/>
        </w:rPr>
        <w:t xml:space="preserve">in del </w:t>
      </w:r>
      <w:r w:rsidR="003136AA" w:rsidRPr="00C0485D">
        <w:rPr>
          <w:rFonts w:ascii="Palatino Linotype" w:hAnsi="Palatino Linotype" w:cs="Tahoma"/>
          <w:szCs w:val="24"/>
        </w:rPr>
        <w:t>Lehna na Pohorju ter naselij na Kozjaku</w:t>
      </w:r>
      <w:r w:rsidR="00090F81" w:rsidRPr="00C0485D">
        <w:rPr>
          <w:rFonts w:ascii="Palatino Linotype" w:hAnsi="Palatino Linotype" w:cs="Tahoma"/>
          <w:szCs w:val="24"/>
        </w:rPr>
        <w:t xml:space="preserve">. </w:t>
      </w:r>
    </w:p>
    <w:p w:rsidR="005165E1" w:rsidRPr="00C0485D" w:rsidRDefault="005165E1">
      <w:pPr>
        <w:jc w:val="both"/>
        <w:rPr>
          <w:rFonts w:ascii="Palatino Linotype" w:hAnsi="Palatino Linotype" w:cs="Tahoma"/>
          <w:b/>
          <w:szCs w:val="24"/>
        </w:rPr>
      </w:pPr>
    </w:p>
    <w:p w:rsidR="00972812" w:rsidRPr="00C0485D" w:rsidRDefault="00972812">
      <w:pPr>
        <w:jc w:val="both"/>
        <w:rPr>
          <w:rFonts w:ascii="Palatino Linotype" w:hAnsi="Palatino Linotype" w:cs="Tahoma"/>
          <w:b/>
          <w:szCs w:val="24"/>
        </w:rPr>
      </w:pPr>
      <w:r w:rsidRPr="00C0485D">
        <w:rPr>
          <w:rFonts w:ascii="Palatino Linotype" w:hAnsi="Palatino Linotype" w:cs="Tahoma"/>
          <w:szCs w:val="24"/>
        </w:rPr>
        <w:t>Na območju občine prevladuje kamnit teren.</w:t>
      </w:r>
    </w:p>
    <w:p w:rsidR="005B4BCC" w:rsidRPr="00C0485D" w:rsidRDefault="005B4BCC">
      <w:pPr>
        <w:jc w:val="both"/>
        <w:rPr>
          <w:rFonts w:ascii="Palatino Linotype" w:hAnsi="Palatino Linotype" w:cs="Tahoma"/>
          <w:b/>
          <w:szCs w:val="24"/>
        </w:rPr>
      </w:pPr>
    </w:p>
    <w:p w:rsidR="00001C6B" w:rsidRPr="00C0485D" w:rsidRDefault="00001C6B" w:rsidP="00001C6B">
      <w:pPr>
        <w:jc w:val="both"/>
        <w:rPr>
          <w:rFonts w:ascii="Palatino Linotype" w:hAnsi="Palatino Linotype" w:cs="Tahoma"/>
          <w:szCs w:val="24"/>
        </w:rPr>
      </w:pPr>
      <w:r w:rsidRPr="00C0485D">
        <w:rPr>
          <w:rFonts w:ascii="Palatino Linotype" w:hAnsi="Palatino Linotype" w:cs="Tahoma"/>
          <w:b/>
          <w:szCs w:val="24"/>
        </w:rPr>
        <w:t>OBJEKTI:</w:t>
      </w:r>
      <w:r w:rsidRPr="00C0485D">
        <w:rPr>
          <w:rFonts w:ascii="Palatino Linotype" w:hAnsi="Palatino Linotype" w:cs="Tahoma"/>
          <w:szCs w:val="24"/>
        </w:rPr>
        <w:t xml:space="preserve"> </w:t>
      </w:r>
    </w:p>
    <w:p w:rsidR="00001C6B" w:rsidRPr="00C0485D" w:rsidRDefault="00001C6B" w:rsidP="00001C6B">
      <w:pPr>
        <w:jc w:val="both"/>
        <w:rPr>
          <w:rFonts w:ascii="Palatino Linotype" w:hAnsi="Palatino Linotype" w:cs="Tahoma"/>
          <w:szCs w:val="24"/>
        </w:rPr>
      </w:pPr>
      <w:r w:rsidRPr="00C0485D">
        <w:rPr>
          <w:rFonts w:ascii="Palatino Linotype" w:hAnsi="Palatino Linotype" w:cs="Tahoma"/>
          <w:szCs w:val="24"/>
        </w:rPr>
        <w:t xml:space="preserve">V občini je samo Osnovna šola </w:t>
      </w:r>
      <w:r w:rsidR="00E87A11" w:rsidRPr="00C0485D">
        <w:rPr>
          <w:rFonts w:ascii="Palatino Linotype" w:hAnsi="Palatino Linotype" w:cs="Tahoma"/>
          <w:szCs w:val="24"/>
        </w:rPr>
        <w:t>Muta</w:t>
      </w:r>
      <w:r w:rsidR="00E83F96" w:rsidRPr="00C0485D">
        <w:rPr>
          <w:rFonts w:ascii="Palatino Linotype" w:hAnsi="Palatino Linotype" w:cs="Tahoma"/>
          <w:szCs w:val="24"/>
        </w:rPr>
        <w:t xml:space="preserve">, ki nudi varovanje za cca </w:t>
      </w:r>
      <w:r w:rsidR="00E83F96" w:rsidRPr="00C0485D">
        <w:rPr>
          <w:rFonts w:ascii="Palatino Linotype" w:hAnsi="Palatino Linotype" w:cs="Tahoma"/>
          <w:b/>
          <w:szCs w:val="24"/>
        </w:rPr>
        <w:t>1500</w:t>
      </w:r>
      <w:r w:rsidRPr="00C0485D">
        <w:rPr>
          <w:rFonts w:ascii="Palatino Linotype" w:hAnsi="Palatino Linotype" w:cs="Tahoma"/>
          <w:szCs w:val="24"/>
        </w:rPr>
        <w:t xml:space="preserve"> ali več oseb</w:t>
      </w:r>
      <w:r w:rsidR="00E83F96" w:rsidRPr="00C0485D">
        <w:rPr>
          <w:rFonts w:ascii="Palatino Linotype" w:hAnsi="Palatino Linotype" w:cs="Tahoma"/>
          <w:szCs w:val="24"/>
        </w:rPr>
        <w:t>. Šola v Muti</w:t>
      </w:r>
      <w:r w:rsidRPr="00C0485D">
        <w:rPr>
          <w:rFonts w:ascii="Palatino Linotype" w:hAnsi="Palatino Linotype" w:cs="Tahoma"/>
          <w:szCs w:val="24"/>
        </w:rPr>
        <w:t xml:space="preserve"> je objekt</w:t>
      </w:r>
      <w:r w:rsidR="00411F87" w:rsidRPr="00C0485D">
        <w:rPr>
          <w:rFonts w:ascii="Palatino Linotype" w:hAnsi="Palatino Linotype" w:cs="Tahoma"/>
          <w:szCs w:val="24"/>
        </w:rPr>
        <w:t>, ki je</w:t>
      </w:r>
      <w:r w:rsidRPr="00C0485D">
        <w:rPr>
          <w:rFonts w:ascii="Palatino Linotype" w:hAnsi="Palatino Linotype" w:cs="Tahoma"/>
          <w:szCs w:val="24"/>
        </w:rPr>
        <w:t xml:space="preserve"> novejše potresno varno grajen ter ga VII. stopnja po EMS lestvici ne bi prizadela. Ne glede na prej omenjeno morajo načrtovati zaščitne ukrepe ter naloge zaščite, reševanja in pomoči.</w:t>
      </w:r>
    </w:p>
    <w:p w:rsidR="00001C6B" w:rsidRPr="00C0485D" w:rsidRDefault="00001C6B">
      <w:pPr>
        <w:jc w:val="both"/>
        <w:rPr>
          <w:rFonts w:ascii="Palatino Linotype" w:hAnsi="Palatino Linotype" w:cs="Tahoma"/>
          <w:b/>
          <w:szCs w:val="24"/>
        </w:rPr>
      </w:pPr>
    </w:p>
    <w:p w:rsidR="00063C82" w:rsidRPr="00C0485D" w:rsidRDefault="004D4422">
      <w:pPr>
        <w:jc w:val="both"/>
        <w:rPr>
          <w:rFonts w:ascii="Palatino Linotype" w:hAnsi="Palatino Linotype" w:cs="Tahoma"/>
          <w:szCs w:val="24"/>
        </w:rPr>
      </w:pPr>
      <w:r w:rsidRPr="00C0485D">
        <w:rPr>
          <w:rFonts w:ascii="Palatino Linotype" w:hAnsi="Palatino Linotype" w:cs="Tahoma"/>
          <w:szCs w:val="24"/>
        </w:rPr>
        <w:t xml:space="preserve">V Občini </w:t>
      </w:r>
      <w:r w:rsidR="00E87A11" w:rsidRPr="00C0485D">
        <w:rPr>
          <w:rFonts w:ascii="Palatino Linotype" w:hAnsi="Palatino Linotype" w:cs="Tahoma"/>
          <w:szCs w:val="24"/>
        </w:rPr>
        <w:t>Muta</w:t>
      </w:r>
      <w:r w:rsidRPr="00C0485D">
        <w:rPr>
          <w:rFonts w:ascii="Palatino Linotype" w:hAnsi="Palatino Linotype" w:cs="Tahoma"/>
          <w:szCs w:val="24"/>
        </w:rPr>
        <w:t xml:space="preserve"> ni strnjenih naselij, prevladujejo individualne h</w:t>
      </w:r>
      <w:r w:rsidR="00972812" w:rsidRPr="00C0485D">
        <w:rPr>
          <w:rFonts w:ascii="Palatino Linotype" w:hAnsi="Palatino Linotype" w:cs="Tahoma"/>
          <w:szCs w:val="24"/>
        </w:rPr>
        <w:t>iše (</w:t>
      </w:r>
      <w:r w:rsidRPr="00C0485D">
        <w:rPr>
          <w:rFonts w:ascii="Palatino Linotype" w:hAnsi="Palatino Linotype" w:cs="Tahoma"/>
          <w:szCs w:val="24"/>
        </w:rPr>
        <w:t>pritlične</w:t>
      </w:r>
      <w:r w:rsidR="00972812" w:rsidRPr="00C0485D">
        <w:rPr>
          <w:rFonts w:ascii="Palatino Linotype" w:hAnsi="Palatino Linotype" w:cs="Tahoma"/>
          <w:szCs w:val="24"/>
        </w:rPr>
        <w:t xml:space="preserve"> z mansardo)</w:t>
      </w:r>
      <w:r w:rsidRPr="00C0485D">
        <w:rPr>
          <w:rFonts w:ascii="Palatino Linotype" w:hAnsi="Palatino Linotype" w:cs="Tahoma"/>
          <w:szCs w:val="24"/>
        </w:rPr>
        <w:t xml:space="preserve"> in bloki</w:t>
      </w:r>
      <w:r w:rsidR="00972812" w:rsidRPr="00C0485D">
        <w:rPr>
          <w:rFonts w:ascii="Palatino Linotype" w:hAnsi="Palatino Linotype" w:cs="Tahoma"/>
          <w:szCs w:val="24"/>
        </w:rPr>
        <w:t>, ki niso visoko grajeni</w:t>
      </w:r>
      <w:r w:rsidRPr="00C0485D">
        <w:rPr>
          <w:rFonts w:ascii="Palatino Linotype" w:hAnsi="Palatino Linotype" w:cs="Tahoma"/>
          <w:szCs w:val="24"/>
        </w:rPr>
        <w:t xml:space="preserve"> (</w:t>
      </w:r>
      <w:r w:rsidR="00E83F96" w:rsidRPr="00C0485D">
        <w:rPr>
          <w:rFonts w:ascii="Palatino Linotype" w:hAnsi="Palatino Linotype" w:cs="Tahoma"/>
          <w:b/>
          <w:szCs w:val="24"/>
        </w:rPr>
        <w:t>lokacije in število blokov</w:t>
      </w:r>
      <w:r w:rsidR="00972812" w:rsidRPr="00C0485D">
        <w:rPr>
          <w:rFonts w:ascii="Palatino Linotype" w:hAnsi="Palatino Linotype" w:cs="Tahoma"/>
          <w:szCs w:val="24"/>
        </w:rPr>
        <w:t>).</w:t>
      </w:r>
    </w:p>
    <w:p w:rsidR="004D4422" w:rsidRPr="00C0485D" w:rsidRDefault="004D4422">
      <w:pPr>
        <w:jc w:val="both"/>
        <w:rPr>
          <w:rFonts w:ascii="Palatino Linotype" w:hAnsi="Palatino Linotype" w:cs="Tahoma"/>
          <w:szCs w:val="24"/>
        </w:rPr>
      </w:pPr>
    </w:p>
    <w:p w:rsidR="00001C6B" w:rsidRPr="00C0485D" w:rsidRDefault="00001C6B" w:rsidP="00001C6B">
      <w:pPr>
        <w:rPr>
          <w:rFonts w:ascii="Palatino Linotype" w:hAnsi="Palatino Linotype" w:cs="Tahoma"/>
          <w:szCs w:val="24"/>
        </w:rPr>
      </w:pPr>
      <w:r w:rsidRPr="00C0485D">
        <w:rPr>
          <w:rFonts w:ascii="Palatino Linotype" w:hAnsi="Palatino Linotype" w:cs="Tahoma"/>
          <w:szCs w:val="24"/>
        </w:rPr>
        <w:t>Ob močnejšem potresu pričakujemo:</w:t>
      </w:r>
    </w:p>
    <w:p w:rsidR="00001C6B" w:rsidRPr="00C0485D" w:rsidRDefault="00001C6B" w:rsidP="00001C6B">
      <w:pPr>
        <w:numPr>
          <w:ilvl w:val="0"/>
          <w:numId w:val="25"/>
        </w:numPr>
        <w:rPr>
          <w:rFonts w:ascii="Palatino Linotype" w:hAnsi="Palatino Linotype" w:cs="Tahoma"/>
          <w:szCs w:val="24"/>
        </w:rPr>
      </w:pPr>
      <w:r w:rsidRPr="00C0485D">
        <w:rPr>
          <w:rFonts w:ascii="Palatino Linotype" w:hAnsi="Palatino Linotype" w:cs="Tahoma"/>
          <w:szCs w:val="24"/>
        </w:rPr>
        <w:t>majhne razpoke ali odpadanje ometa na nekaterih slabo grajenih zgradbah, na mnogih lasaste razpoke ter</w:t>
      </w:r>
    </w:p>
    <w:p w:rsidR="00001C6B" w:rsidRPr="00C0485D" w:rsidRDefault="00001C6B" w:rsidP="00001C6B">
      <w:pPr>
        <w:numPr>
          <w:ilvl w:val="0"/>
          <w:numId w:val="25"/>
        </w:numPr>
        <w:rPr>
          <w:rFonts w:ascii="Palatino Linotype" w:hAnsi="Palatino Linotype" w:cs="Tahoma"/>
          <w:szCs w:val="24"/>
        </w:rPr>
      </w:pPr>
      <w:r w:rsidRPr="00C0485D">
        <w:rPr>
          <w:rFonts w:ascii="Palatino Linotype" w:hAnsi="Palatino Linotype" w:cs="Tahoma"/>
          <w:szCs w:val="24"/>
        </w:rPr>
        <w:t xml:space="preserve">večje poškodbe na nekaterih slabše grajenih zgradbah (večje in </w:t>
      </w:r>
      <w:proofErr w:type="spellStart"/>
      <w:r w:rsidRPr="00C0485D">
        <w:rPr>
          <w:rFonts w:ascii="Palatino Linotype" w:hAnsi="Palatino Linotype" w:cs="Tahoma"/>
          <w:szCs w:val="24"/>
        </w:rPr>
        <w:t>globje</w:t>
      </w:r>
      <w:proofErr w:type="spellEnd"/>
      <w:r w:rsidRPr="00C0485D">
        <w:rPr>
          <w:rFonts w:ascii="Palatino Linotype" w:hAnsi="Palatino Linotype" w:cs="Tahoma"/>
          <w:szCs w:val="24"/>
        </w:rPr>
        <w:t xml:space="preserve"> razpoke v zidovih, rušitev dimnikov, starih zgradb, zdrsi strešnikov).</w:t>
      </w:r>
    </w:p>
    <w:p w:rsidR="00001C6B" w:rsidRPr="00C0485D" w:rsidRDefault="00001C6B" w:rsidP="00001C6B">
      <w:pPr>
        <w:rPr>
          <w:rFonts w:ascii="Palatino Linotype" w:hAnsi="Palatino Linotype" w:cs="Tahoma"/>
          <w:szCs w:val="24"/>
        </w:rPr>
      </w:pPr>
    </w:p>
    <w:p w:rsidR="00001C6B" w:rsidRPr="00C0485D" w:rsidRDefault="00001C6B" w:rsidP="00001C6B">
      <w:pPr>
        <w:rPr>
          <w:rFonts w:ascii="Palatino Linotype" w:hAnsi="Palatino Linotype" w:cs="Tahoma"/>
          <w:szCs w:val="24"/>
        </w:rPr>
      </w:pPr>
      <w:r w:rsidRPr="00C0485D">
        <w:rPr>
          <w:rFonts w:ascii="Palatino Linotype" w:hAnsi="Palatino Linotype" w:cs="Tahoma"/>
          <w:szCs w:val="24"/>
        </w:rPr>
        <w:t>Ocenjujemo, da lahko ob potresu VII. stopnje pričakujemo poškodbe na objektih:</w:t>
      </w:r>
    </w:p>
    <w:p w:rsidR="00001C6B" w:rsidRPr="00C0485D" w:rsidRDefault="00001C6B" w:rsidP="00001C6B">
      <w:pPr>
        <w:rPr>
          <w:rFonts w:ascii="Palatino Linotype" w:hAnsi="Palatino Linotype" w:cs="Tahoma"/>
          <w:szCs w:val="24"/>
        </w:rPr>
      </w:pPr>
      <w:r w:rsidRPr="00C0485D">
        <w:rPr>
          <w:rFonts w:ascii="Palatino Linotype" w:hAnsi="Palatino Linotype" w:cs="Tahoma"/>
          <w:szCs w:val="24"/>
        </w:rPr>
        <w:t>- lažje do 50% objektov,</w:t>
      </w:r>
    </w:p>
    <w:p w:rsidR="00001C6B" w:rsidRPr="00C0485D" w:rsidRDefault="00001C6B" w:rsidP="00001C6B">
      <w:pPr>
        <w:rPr>
          <w:rFonts w:ascii="Palatino Linotype" w:hAnsi="Palatino Linotype" w:cs="Tahoma"/>
          <w:szCs w:val="24"/>
        </w:rPr>
      </w:pPr>
      <w:r w:rsidRPr="00C0485D">
        <w:rPr>
          <w:rFonts w:ascii="Palatino Linotype" w:hAnsi="Palatino Linotype" w:cs="Tahoma"/>
          <w:szCs w:val="24"/>
        </w:rPr>
        <w:t>- srednje do 25% objektov in</w:t>
      </w:r>
    </w:p>
    <w:p w:rsidR="00001C6B" w:rsidRPr="00C0485D" w:rsidRDefault="00001C6B" w:rsidP="00001C6B">
      <w:pPr>
        <w:rPr>
          <w:rFonts w:ascii="Palatino Linotype" w:hAnsi="Palatino Linotype" w:cs="Tahoma"/>
          <w:szCs w:val="24"/>
        </w:rPr>
      </w:pPr>
      <w:r w:rsidRPr="00C0485D">
        <w:rPr>
          <w:rFonts w:ascii="Palatino Linotype" w:hAnsi="Palatino Linotype" w:cs="Tahoma"/>
          <w:szCs w:val="24"/>
        </w:rPr>
        <w:t>- težje do 25 % objektov.</w:t>
      </w:r>
    </w:p>
    <w:p w:rsidR="00001C6B" w:rsidRPr="00C0485D" w:rsidRDefault="00001C6B">
      <w:pPr>
        <w:jc w:val="both"/>
        <w:rPr>
          <w:rFonts w:ascii="Palatino Linotype" w:hAnsi="Palatino Linotype" w:cs="Tahoma"/>
          <w:szCs w:val="24"/>
        </w:rPr>
      </w:pPr>
    </w:p>
    <w:p w:rsidR="00001C6B" w:rsidRPr="00C0485D" w:rsidRDefault="00001C6B">
      <w:pPr>
        <w:jc w:val="both"/>
        <w:rPr>
          <w:rFonts w:ascii="Palatino Linotype" w:hAnsi="Palatino Linotype" w:cs="Tahoma"/>
          <w:b/>
          <w:szCs w:val="24"/>
        </w:rPr>
      </w:pPr>
      <w:r w:rsidRPr="00C0485D">
        <w:rPr>
          <w:rFonts w:ascii="Palatino Linotype" w:hAnsi="Palatino Linotype" w:cs="Tahoma"/>
          <w:b/>
          <w:szCs w:val="24"/>
        </w:rPr>
        <w:t>PREBIVALSTVO:</w:t>
      </w:r>
    </w:p>
    <w:p w:rsidR="004D4422" w:rsidRPr="00C0485D" w:rsidRDefault="00001C6B">
      <w:pPr>
        <w:jc w:val="both"/>
        <w:rPr>
          <w:rFonts w:ascii="Palatino Linotype" w:hAnsi="Palatino Linotype" w:cs="Tahoma"/>
          <w:szCs w:val="24"/>
        </w:rPr>
      </w:pPr>
      <w:r w:rsidRPr="00C0485D">
        <w:rPr>
          <w:rFonts w:ascii="Palatino Linotype" w:hAnsi="Palatino Linotype" w:cs="Tahoma"/>
          <w:szCs w:val="24"/>
        </w:rPr>
        <w:t xml:space="preserve">Po naših predvidevanjih </w:t>
      </w:r>
      <w:r w:rsidR="004D4422" w:rsidRPr="00C0485D">
        <w:rPr>
          <w:rFonts w:ascii="Palatino Linotype" w:hAnsi="Palatino Linotype" w:cs="Tahoma"/>
          <w:szCs w:val="24"/>
        </w:rPr>
        <w:t>pričakujemo, da bi bilo v naseljih</w:t>
      </w:r>
      <w:r w:rsidR="00FD4A15" w:rsidRPr="00C0485D">
        <w:rPr>
          <w:rFonts w:ascii="Palatino Linotype" w:hAnsi="Palatino Linotype" w:cs="Tahoma"/>
          <w:szCs w:val="24"/>
        </w:rPr>
        <w:t>, kjer je tudi večja gostota prebivalstva,</w:t>
      </w:r>
      <w:r w:rsidR="004D4422" w:rsidRPr="00C0485D">
        <w:rPr>
          <w:rFonts w:ascii="Palatino Linotype" w:hAnsi="Palatino Linotype" w:cs="Tahoma"/>
          <w:szCs w:val="24"/>
        </w:rPr>
        <w:t xml:space="preserve"> mrtvih cca. 20 ljudi, poškodovanih cca. 150 ljudi in zasutih cca. 60 ljudi.</w:t>
      </w:r>
      <w:r w:rsidR="00FD4A15" w:rsidRPr="00C0485D">
        <w:rPr>
          <w:rFonts w:ascii="Palatino Linotype" w:hAnsi="Palatino Linotype" w:cs="Tahoma"/>
          <w:szCs w:val="24"/>
        </w:rPr>
        <w:t xml:space="preserve"> </w:t>
      </w:r>
    </w:p>
    <w:p w:rsidR="00FD4A15" w:rsidRPr="00C0485D" w:rsidRDefault="00FD4A15">
      <w:pPr>
        <w:jc w:val="both"/>
        <w:rPr>
          <w:rFonts w:ascii="Palatino Linotype" w:hAnsi="Palatino Linotype" w:cs="Tahoma"/>
          <w:szCs w:val="24"/>
        </w:rPr>
      </w:pPr>
    </w:p>
    <w:p w:rsidR="00001C6B" w:rsidRPr="00C0485D" w:rsidRDefault="00001C6B">
      <w:pPr>
        <w:jc w:val="both"/>
        <w:rPr>
          <w:rFonts w:ascii="Palatino Linotype" w:hAnsi="Palatino Linotype" w:cs="Tahoma"/>
          <w:b/>
          <w:szCs w:val="24"/>
        </w:rPr>
      </w:pPr>
      <w:r w:rsidRPr="00C0485D">
        <w:rPr>
          <w:rFonts w:ascii="Palatino Linotype" w:hAnsi="Palatino Linotype" w:cs="Tahoma"/>
          <w:b/>
          <w:szCs w:val="24"/>
        </w:rPr>
        <w:t>KMETIJSTVO:</w:t>
      </w:r>
    </w:p>
    <w:p w:rsidR="00FD4A15" w:rsidRPr="00C0485D" w:rsidRDefault="00FD4A15">
      <w:pPr>
        <w:jc w:val="both"/>
        <w:rPr>
          <w:rFonts w:ascii="Palatino Linotype" w:hAnsi="Palatino Linotype" w:cs="Tahoma"/>
          <w:szCs w:val="24"/>
        </w:rPr>
      </w:pPr>
      <w:r w:rsidRPr="00C0485D">
        <w:rPr>
          <w:rFonts w:ascii="Palatino Linotype" w:hAnsi="Palatino Linotype" w:cs="Tahoma"/>
          <w:szCs w:val="24"/>
        </w:rPr>
        <w:t>Kapla je kmetijsko področje in se pričakuje, da bo potres poškodoval hleve, ki so starejše gradnje in bo prišlo do pogina</w:t>
      </w:r>
      <w:r w:rsidR="00972812" w:rsidRPr="00C0485D">
        <w:rPr>
          <w:rFonts w:ascii="Palatino Linotype" w:hAnsi="Palatino Linotype" w:cs="Tahoma"/>
          <w:szCs w:val="24"/>
        </w:rPr>
        <w:t xml:space="preserve"> cca.</w:t>
      </w:r>
      <w:r w:rsidRPr="00C0485D">
        <w:rPr>
          <w:rFonts w:ascii="Palatino Linotype" w:hAnsi="Palatino Linotype" w:cs="Tahoma"/>
          <w:szCs w:val="24"/>
        </w:rPr>
        <w:t xml:space="preserve"> 40. živali.</w:t>
      </w:r>
    </w:p>
    <w:p w:rsidR="00FD4A15" w:rsidRPr="00C0485D" w:rsidRDefault="00FD4A15">
      <w:pPr>
        <w:jc w:val="both"/>
        <w:rPr>
          <w:rFonts w:ascii="Palatino Linotype" w:hAnsi="Palatino Linotype" w:cs="Tahoma"/>
          <w:szCs w:val="24"/>
        </w:rPr>
      </w:pPr>
    </w:p>
    <w:p w:rsidR="00001C6B" w:rsidRPr="00C0485D" w:rsidRDefault="00001C6B">
      <w:pPr>
        <w:jc w:val="both"/>
        <w:rPr>
          <w:rFonts w:ascii="Palatino Linotype" w:hAnsi="Palatino Linotype" w:cs="Tahoma"/>
          <w:b/>
          <w:szCs w:val="24"/>
        </w:rPr>
      </w:pPr>
      <w:r w:rsidRPr="00C0485D">
        <w:rPr>
          <w:rFonts w:ascii="Palatino Linotype" w:hAnsi="Palatino Linotype" w:cs="Tahoma"/>
          <w:b/>
          <w:szCs w:val="24"/>
        </w:rPr>
        <w:lastRenderedPageBreak/>
        <w:t>INDUSTRIJA:</w:t>
      </w:r>
    </w:p>
    <w:p w:rsidR="00FD4A15" w:rsidRPr="00C0485D" w:rsidRDefault="00972812">
      <w:pPr>
        <w:jc w:val="both"/>
        <w:rPr>
          <w:rFonts w:ascii="Palatino Linotype" w:hAnsi="Palatino Linotype" w:cs="Tahoma"/>
          <w:szCs w:val="24"/>
        </w:rPr>
      </w:pPr>
      <w:r w:rsidRPr="00C0485D">
        <w:rPr>
          <w:rFonts w:ascii="Palatino Linotype" w:hAnsi="Palatino Linotype" w:cs="Tahoma"/>
          <w:szCs w:val="24"/>
        </w:rPr>
        <w:t xml:space="preserve">V Občini </w:t>
      </w:r>
      <w:r w:rsidR="00E87A11" w:rsidRPr="00C0485D">
        <w:rPr>
          <w:rFonts w:ascii="Palatino Linotype" w:hAnsi="Palatino Linotype" w:cs="Tahoma"/>
          <w:szCs w:val="24"/>
        </w:rPr>
        <w:t>Muta</w:t>
      </w:r>
      <w:r w:rsidRPr="00C0485D">
        <w:rPr>
          <w:rFonts w:ascii="Palatino Linotype" w:hAnsi="Palatino Linotype" w:cs="Tahoma"/>
          <w:szCs w:val="24"/>
        </w:rPr>
        <w:t xml:space="preserve"> industrija ni preveč razvita. Imamo le podjetje Marles, ki ima objekte nove gradnje ter so pritlični.</w:t>
      </w:r>
      <w:r w:rsidR="003B11E7" w:rsidRPr="00C0485D">
        <w:rPr>
          <w:rFonts w:ascii="Palatino Linotype" w:hAnsi="Palatino Linotype" w:cs="Tahoma"/>
          <w:szCs w:val="24"/>
        </w:rPr>
        <w:t xml:space="preserve"> </w:t>
      </w:r>
      <w:r w:rsidRPr="00C0485D">
        <w:rPr>
          <w:rFonts w:ascii="Palatino Linotype" w:hAnsi="Palatino Linotype" w:cs="Tahoma"/>
          <w:szCs w:val="24"/>
        </w:rPr>
        <w:t>P</w:t>
      </w:r>
      <w:r w:rsidR="00FD4A15" w:rsidRPr="00C0485D">
        <w:rPr>
          <w:rFonts w:ascii="Palatino Linotype" w:hAnsi="Palatino Linotype" w:cs="Tahoma"/>
          <w:szCs w:val="24"/>
        </w:rPr>
        <w:t xml:space="preserve">roizvodnja </w:t>
      </w:r>
      <w:r w:rsidRPr="00C0485D">
        <w:rPr>
          <w:rFonts w:ascii="Palatino Linotype" w:hAnsi="Palatino Linotype" w:cs="Tahoma"/>
          <w:szCs w:val="24"/>
        </w:rPr>
        <w:t xml:space="preserve">bo </w:t>
      </w:r>
      <w:r w:rsidR="00FD4A15" w:rsidRPr="00C0485D">
        <w:rPr>
          <w:rFonts w:ascii="Palatino Linotype" w:hAnsi="Palatino Linotype" w:cs="Tahoma"/>
          <w:szCs w:val="24"/>
        </w:rPr>
        <w:t>motena, vendar ne bo prevelikega vpliva na okolje.</w:t>
      </w:r>
    </w:p>
    <w:p w:rsidR="00E83F96" w:rsidRPr="00C0485D" w:rsidRDefault="00E83F96">
      <w:pPr>
        <w:jc w:val="both"/>
        <w:rPr>
          <w:rFonts w:ascii="Palatino Linotype" w:hAnsi="Palatino Linotype" w:cs="Tahoma"/>
          <w:b/>
          <w:szCs w:val="24"/>
        </w:rPr>
      </w:pPr>
    </w:p>
    <w:p w:rsidR="00E83F96" w:rsidRPr="00C0485D" w:rsidRDefault="00E83F96">
      <w:pPr>
        <w:jc w:val="both"/>
        <w:rPr>
          <w:rFonts w:ascii="Palatino Linotype" w:hAnsi="Palatino Linotype" w:cs="Tahoma"/>
          <w:b/>
          <w:szCs w:val="24"/>
        </w:rPr>
      </w:pPr>
    </w:p>
    <w:p w:rsidR="00FD4A15" w:rsidRPr="00C0485D" w:rsidRDefault="00001C6B">
      <w:pPr>
        <w:jc w:val="both"/>
        <w:rPr>
          <w:rFonts w:ascii="Palatino Linotype" w:hAnsi="Palatino Linotype" w:cs="Tahoma"/>
          <w:b/>
          <w:szCs w:val="24"/>
        </w:rPr>
      </w:pPr>
      <w:r w:rsidRPr="00C0485D">
        <w:rPr>
          <w:rFonts w:ascii="Palatino Linotype" w:hAnsi="Palatino Linotype" w:cs="Tahoma"/>
          <w:b/>
          <w:szCs w:val="24"/>
        </w:rPr>
        <w:t>KULTURNA DEDIŠČINA:</w:t>
      </w:r>
    </w:p>
    <w:p w:rsidR="00FD4A15" w:rsidRPr="00C0485D" w:rsidRDefault="00FD4A15">
      <w:pPr>
        <w:jc w:val="both"/>
        <w:rPr>
          <w:rFonts w:ascii="Palatino Linotype" w:hAnsi="Palatino Linotype" w:cs="Tahoma"/>
          <w:szCs w:val="24"/>
        </w:rPr>
      </w:pPr>
      <w:r w:rsidRPr="00C0485D">
        <w:rPr>
          <w:rFonts w:ascii="Palatino Linotype" w:hAnsi="Palatino Linotype" w:cs="Tahoma"/>
          <w:szCs w:val="24"/>
        </w:rPr>
        <w:t>Na področju kulturne dediščine pa bodo poškodovane predvsem cerkve</w:t>
      </w:r>
      <w:r w:rsidR="0076573C" w:rsidRPr="00C0485D">
        <w:rPr>
          <w:rFonts w:ascii="Palatino Linotype" w:hAnsi="Palatino Linotype" w:cs="Tahoma"/>
          <w:szCs w:val="24"/>
        </w:rPr>
        <w:t xml:space="preserve"> in kapelice</w:t>
      </w:r>
      <w:r w:rsidRPr="00C0485D">
        <w:rPr>
          <w:rFonts w:ascii="Palatino Linotype" w:hAnsi="Palatino Linotype" w:cs="Tahoma"/>
          <w:szCs w:val="24"/>
        </w:rPr>
        <w:t xml:space="preserve"> na območju </w:t>
      </w:r>
      <w:r w:rsidR="00E83F96" w:rsidRPr="00C0485D">
        <w:rPr>
          <w:rFonts w:ascii="Palatino Linotype" w:hAnsi="Palatino Linotype" w:cs="Tahoma"/>
          <w:szCs w:val="24"/>
        </w:rPr>
        <w:t xml:space="preserve">Mute in drugih </w:t>
      </w:r>
      <w:proofErr w:type="spellStart"/>
      <w:r w:rsidR="00E83F96" w:rsidRPr="00C0485D">
        <w:rPr>
          <w:rFonts w:ascii="Palatino Linotype" w:hAnsi="Palatino Linotype" w:cs="Tahoma"/>
          <w:szCs w:val="24"/>
        </w:rPr>
        <w:t>naselj</w:t>
      </w:r>
      <w:proofErr w:type="spellEnd"/>
      <w:r w:rsidRPr="00C0485D">
        <w:rPr>
          <w:rFonts w:ascii="Palatino Linotype" w:hAnsi="Palatino Linotype" w:cs="Tahoma"/>
          <w:szCs w:val="24"/>
        </w:rPr>
        <w:t xml:space="preserve">, ker </w:t>
      </w:r>
      <w:r w:rsidR="00001C6B" w:rsidRPr="00C0485D">
        <w:rPr>
          <w:rFonts w:ascii="Palatino Linotype" w:hAnsi="Palatino Linotype" w:cs="Tahoma"/>
          <w:szCs w:val="24"/>
        </w:rPr>
        <w:t>so to objekti starejše gradnje.</w:t>
      </w:r>
    </w:p>
    <w:p w:rsidR="004D4422" w:rsidRPr="00C0485D" w:rsidRDefault="004D4422">
      <w:pPr>
        <w:jc w:val="both"/>
        <w:rPr>
          <w:rFonts w:ascii="Palatino Linotype" w:hAnsi="Palatino Linotype" w:cs="Tahoma"/>
          <w:szCs w:val="24"/>
        </w:rPr>
      </w:pPr>
    </w:p>
    <w:p w:rsidR="00001C6B" w:rsidRPr="00C0485D" w:rsidRDefault="00001C6B">
      <w:pPr>
        <w:jc w:val="both"/>
        <w:rPr>
          <w:rFonts w:ascii="Palatino Linotype" w:hAnsi="Palatino Linotype" w:cs="Tahoma"/>
          <w:szCs w:val="24"/>
        </w:rPr>
      </w:pPr>
      <w:r w:rsidRPr="00C0485D">
        <w:rPr>
          <w:rFonts w:ascii="Palatino Linotype" w:hAnsi="Palatino Linotype" w:cs="Tahoma"/>
          <w:szCs w:val="24"/>
        </w:rPr>
        <w:t>Na našem območju do sedaj ni bilo potresa, ki bi ogrožal življenja ljudi, živali in premoženja.</w:t>
      </w:r>
    </w:p>
    <w:p w:rsidR="00001C6B" w:rsidRPr="00C0485D" w:rsidRDefault="00001C6B">
      <w:pPr>
        <w:jc w:val="both"/>
        <w:rPr>
          <w:rFonts w:ascii="Palatino Linotype" w:hAnsi="Palatino Linotype" w:cs="Tahoma"/>
          <w:szCs w:val="24"/>
        </w:rPr>
      </w:pPr>
    </w:p>
    <w:p w:rsidR="00001C6B" w:rsidRPr="00C0485D" w:rsidRDefault="00001C6B">
      <w:pPr>
        <w:jc w:val="both"/>
        <w:rPr>
          <w:rFonts w:ascii="Palatino Linotype" w:hAnsi="Palatino Linotype" w:cs="Tahoma"/>
          <w:szCs w:val="24"/>
        </w:rPr>
      </w:pPr>
    </w:p>
    <w:p w:rsidR="00826BCD" w:rsidRPr="00C0485D" w:rsidRDefault="00826BCD" w:rsidP="00826BCD">
      <w:pPr>
        <w:pStyle w:val="NASLOV20"/>
        <w:rPr>
          <w:rFonts w:ascii="Palatino Linotype" w:hAnsi="Palatino Linotype" w:cs="Tahoma"/>
          <w:szCs w:val="28"/>
        </w:rPr>
      </w:pPr>
      <w:bookmarkStart w:id="9" w:name="_Toc173750035"/>
      <w:bookmarkStart w:id="10" w:name="_Toc202924537"/>
      <w:r w:rsidRPr="00C0485D">
        <w:rPr>
          <w:rFonts w:ascii="Palatino Linotype" w:hAnsi="Palatino Linotype" w:cs="Tahoma"/>
          <w:szCs w:val="28"/>
        </w:rPr>
        <w:t>1.2 Verjetnost nastanka verižne nesreče</w:t>
      </w:r>
      <w:bookmarkEnd w:id="9"/>
      <w:bookmarkEnd w:id="10"/>
    </w:p>
    <w:p w:rsidR="00090F81" w:rsidRPr="00C0485D" w:rsidRDefault="00090F81" w:rsidP="00826BCD">
      <w:pPr>
        <w:pStyle w:val="Telobesedila"/>
        <w:rPr>
          <w:rFonts w:ascii="Palatino Linotype" w:hAnsi="Palatino Linotype" w:cs="Tahoma"/>
          <w:szCs w:val="24"/>
        </w:rPr>
      </w:pPr>
    </w:p>
    <w:p w:rsidR="00063C82" w:rsidRPr="00C0485D" w:rsidRDefault="00063C82" w:rsidP="00826BCD">
      <w:pPr>
        <w:pStyle w:val="Telobesedila"/>
        <w:rPr>
          <w:rFonts w:ascii="Palatino Linotype" w:hAnsi="Palatino Linotype" w:cs="Tahoma"/>
          <w:szCs w:val="24"/>
        </w:rPr>
      </w:pPr>
    </w:p>
    <w:p w:rsidR="00826BCD" w:rsidRPr="00C0485D" w:rsidRDefault="00826BCD" w:rsidP="00826BCD">
      <w:pPr>
        <w:pStyle w:val="Telobesedila"/>
        <w:rPr>
          <w:rFonts w:ascii="Palatino Linotype" w:hAnsi="Palatino Linotype" w:cs="Tahoma"/>
          <w:szCs w:val="24"/>
        </w:rPr>
      </w:pPr>
      <w:r w:rsidRPr="00C0485D">
        <w:rPr>
          <w:rFonts w:ascii="Palatino Linotype" w:hAnsi="Palatino Linotype" w:cs="Tahoma"/>
          <w:szCs w:val="24"/>
        </w:rPr>
        <w:t xml:space="preserve">Ker je realno pričakovati potres, pri katerem nastajajo poškodbe pri ljudeh in na objektih, pričakujemo, da bi predvsem v objektih starejše gradnje lahko bilo večje število ranjenih in tudi posamezne žrtve. </w:t>
      </w:r>
    </w:p>
    <w:p w:rsidR="00826BCD" w:rsidRPr="00C0485D" w:rsidRDefault="00826BCD" w:rsidP="00826BCD">
      <w:pPr>
        <w:jc w:val="both"/>
        <w:rPr>
          <w:rFonts w:ascii="Palatino Linotype" w:hAnsi="Palatino Linotype" w:cs="Tahoma"/>
          <w:szCs w:val="24"/>
        </w:rPr>
      </w:pPr>
    </w:p>
    <w:p w:rsidR="00090F81" w:rsidRPr="00C0485D" w:rsidRDefault="00090F81" w:rsidP="005E53B9">
      <w:pPr>
        <w:jc w:val="both"/>
        <w:rPr>
          <w:rFonts w:ascii="Palatino Linotype" w:hAnsi="Palatino Linotype" w:cs="Tahoma"/>
          <w:szCs w:val="24"/>
        </w:rPr>
      </w:pPr>
      <w:bookmarkStart w:id="11" w:name="_Toc166567762"/>
      <w:bookmarkStart w:id="12" w:name="_Toc166567823"/>
      <w:bookmarkStart w:id="13" w:name="_Toc166650106"/>
      <w:bookmarkStart w:id="14" w:name="_Toc166651162"/>
      <w:bookmarkStart w:id="15" w:name="_Toc160868227"/>
      <w:bookmarkStart w:id="16" w:name="_Toc162941748"/>
      <w:bookmarkStart w:id="17" w:name="_Toc163978672"/>
      <w:bookmarkStart w:id="18" w:name="_Toc166560026"/>
      <w:bookmarkStart w:id="19" w:name="_Toc166916000"/>
      <w:bookmarkStart w:id="20" w:name="_Toc167517649"/>
      <w:bookmarkStart w:id="21" w:name="_Toc167522451"/>
      <w:bookmarkStart w:id="22" w:name="_Toc167602396"/>
      <w:bookmarkStart w:id="23" w:name="_Toc167602789"/>
      <w:bookmarkStart w:id="24" w:name="_Toc167603298"/>
      <w:bookmarkStart w:id="25" w:name="_Toc167606977"/>
      <w:bookmarkStart w:id="26" w:name="_Toc167607249"/>
      <w:bookmarkStart w:id="27" w:name="_Toc167607466"/>
      <w:bookmarkStart w:id="28" w:name="_Toc170006063"/>
      <w:bookmarkStart w:id="29" w:name="_Toc171837757"/>
      <w:r w:rsidRPr="00C0485D">
        <w:rPr>
          <w:rFonts w:ascii="Palatino Linotype" w:hAnsi="Palatino Linotype" w:cs="Tahoma"/>
          <w:szCs w:val="24"/>
        </w:rPr>
        <w:t>Materialna škoda ob potresu pa lahko še naraščata tudi zaradi različnih nesreč, ki se pojavijo kot nadaljevanje učinkov primarnih poškodb po potresu.</w:t>
      </w:r>
      <w:bookmarkEnd w:id="11"/>
      <w:bookmarkEnd w:id="12"/>
      <w:bookmarkEnd w:id="13"/>
      <w:bookmarkEnd w:id="14"/>
      <w:r w:rsidRPr="00C0485D">
        <w:rPr>
          <w:rFonts w:ascii="Palatino Linotype" w:hAnsi="Palatino Linotype" w:cs="Tahoma"/>
          <w:szCs w:val="24"/>
        </w:rPr>
        <w:t xml:space="preserve"> </w:t>
      </w:r>
      <w:bookmarkStart w:id="30" w:name="_Toc166567763"/>
      <w:bookmarkStart w:id="31" w:name="_Toc166567824"/>
      <w:bookmarkStart w:id="32" w:name="_Toc166650107"/>
      <w:bookmarkStart w:id="33" w:name="_Toc166651163"/>
      <w:r w:rsidRPr="00C0485D">
        <w:rPr>
          <w:rFonts w:ascii="Palatino Linotype" w:hAnsi="Palatino Linotype" w:cs="Tahoma"/>
          <w:szCs w:val="24"/>
        </w:rPr>
        <w:t>Te posledice so pogojene z intenziteto potresnega sunka in oddaljenosti od epicentra, od klimatskih razmer, ki trenutno vladajo, od dnevnega časa potresa in še od kakšne spremenljivke</w:t>
      </w:r>
      <w:bookmarkEnd w:id="15"/>
      <w:bookmarkEnd w:id="16"/>
      <w:bookmarkEnd w:id="17"/>
      <w:bookmarkEnd w:id="18"/>
      <w:bookmarkEnd w:id="19"/>
      <w:bookmarkEnd w:id="20"/>
      <w:bookmarkEnd w:id="21"/>
      <w:bookmarkEnd w:id="30"/>
      <w:bookmarkEnd w:id="31"/>
      <w:bookmarkEnd w:id="32"/>
      <w:bookmarkEnd w:id="33"/>
      <w:r w:rsidRPr="00C0485D">
        <w:rPr>
          <w:rFonts w:ascii="Palatino Linotype" w:hAnsi="Palatino Linotype" w:cs="Tahoma"/>
          <w:szCs w:val="24"/>
        </w:rPr>
        <w:t>.</w:t>
      </w:r>
      <w:bookmarkEnd w:id="22"/>
      <w:bookmarkEnd w:id="23"/>
      <w:bookmarkEnd w:id="24"/>
      <w:bookmarkEnd w:id="25"/>
      <w:bookmarkEnd w:id="26"/>
      <w:bookmarkEnd w:id="27"/>
      <w:bookmarkEnd w:id="28"/>
      <w:bookmarkEnd w:id="29"/>
    </w:p>
    <w:p w:rsidR="00826BCD" w:rsidRPr="00C0485D" w:rsidRDefault="00826BCD" w:rsidP="005E53B9">
      <w:pPr>
        <w:jc w:val="both"/>
        <w:rPr>
          <w:rFonts w:ascii="Palatino Linotype" w:hAnsi="Palatino Linotype" w:cs="Tahoma"/>
          <w:szCs w:val="24"/>
        </w:rPr>
      </w:pPr>
    </w:p>
    <w:p w:rsidR="00826BCD" w:rsidRPr="00C0485D" w:rsidRDefault="00826BCD" w:rsidP="00826BCD">
      <w:pPr>
        <w:jc w:val="both"/>
        <w:rPr>
          <w:rFonts w:ascii="Palatino Linotype" w:hAnsi="Palatino Linotype" w:cs="Tahoma"/>
          <w:szCs w:val="24"/>
        </w:rPr>
      </w:pPr>
      <w:r w:rsidRPr="00C0485D">
        <w:rPr>
          <w:rFonts w:ascii="Palatino Linotype" w:hAnsi="Palatino Linotype" w:cs="Tahoma"/>
          <w:szCs w:val="24"/>
        </w:rPr>
        <w:t>S predpostavko, da bo zaradi potresa prišlo do ogroženosti, obstaja verjetnost nastanka naslednjih nesreč:</w:t>
      </w:r>
    </w:p>
    <w:p w:rsidR="00090F81" w:rsidRPr="00C0485D" w:rsidRDefault="00090F81" w:rsidP="00826BCD">
      <w:pPr>
        <w:jc w:val="both"/>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752"/>
      </w:tblGrid>
      <w:tr w:rsidR="00090F81" w:rsidRPr="00C0485D">
        <w:tc>
          <w:tcPr>
            <w:tcW w:w="4428" w:type="dxa"/>
          </w:tcPr>
          <w:p w:rsidR="00090F81" w:rsidRPr="00C0485D" w:rsidRDefault="00090F81" w:rsidP="00090F81">
            <w:pPr>
              <w:jc w:val="center"/>
              <w:rPr>
                <w:rFonts w:ascii="Palatino Linotype" w:hAnsi="Palatino Linotype" w:cs="Tahoma"/>
                <w:b/>
                <w:bCs/>
                <w:szCs w:val="24"/>
              </w:rPr>
            </w:pPr>
            <w:r w:rsidRPr="00C0485D">
              <w:rPr>
                <w:rFonts w:ascii="Palatino Linotype" w:hAnsi="Palatino Linotype" w:cs="Tahoma"/>
                <w:b/>
                <w:bCs/>
                <w:szCs w:val="24"/>
              </w:rPr>
              <w:t>Verižna nesreča</w:t>
            </w:r>
          </w:p>
        </w:tc>
        <w:tc>
          <w:tcPr>
            <w:tcW w:w="4752" w:type="dxa"/>
          </w:tcPr>
          <w:p w:rsidR="00090F81" w:rsidRPr="00C0485D" w:rsidRDefault="00090F81" w:rsidP="00090F81">
            <w:pPr>
              <w:jc w:val="center"/>
              <w:rPr>
                <w:rFonts w:ascii="Palatino Linotype" w:hAnsi="Palatino Linotype" w:cs="Tahoma"/>
                <w:b/>
                <w:bCs/>
                <w:szCs w:val="24"/>
              </w:rPr>
            </w:pPr>
            <w:r w:rsidRPr="00C0485D">
              <w:rPr>
                <w:rFonts w:ascii="Palatino Linotype" w:hAnsi="Palatino Linotype" w:cs="Tahoma"/>
                <w:b/>
                <w:bCs/>
                <w:szCs w:val="24"/>
              </w:rPr>
              <w:t>Viri nevarnosti</w:t>
            </w:r>
          </w:p>
        </w:tc>
      </w:tr>
      <w:tr w:rsidR="00090F81" w:rsidRPr="00C0485D">
        <w:tc>
          <w:tcPr>
            <w:tcW w:w="4428" w:type="dxa"/>
          </w:tcPr>
          <w:p w:rsidR="00090F81" w:rsidRPr="00C0485D" w:rsidRDefault="00090F81" w:rsidP="00090F81">
            <w:pPr>
              <w:rPr>
                <w:rFonts w:ascii="Palatino Linotype" w:hAnsi="Palatino Linotype" w:cs="Tahoma"/>
                <w:b/>
                <w:bCs/>
                <w:szCs w:val="24"/>
              </w:rPr>
            </w:pPr>
            <w:r w:rsidRPr="00C0485D">
              <w:rPr>
                <w:rFonts w:ascii="Palatino Linotype" w:hAnsi="Palatino Linotype" w:cs="Tahoma"/>
                <w:b/>
                <w:bCs/>
                <w:szCs w:val="24"/>
              </w:rPr>
              <w:t>požari</w:t>
            </w:r>
          </w:p>
        </w:tc>
        <w:tc>
          <w:tcPr>
            <w:tcW w:w="4752" w:type="dxa"/>
          </w:tcPr>
          <w:p w:rsidR="00090F81" w:rsidRPr="00C0485D" w:rsidRDefault="00090F81" w:rsidP="00090F81">
            <w:pPr>
              <w:rPr>
                <w:rFonts w:ascii="Palatino Linotype" w:hAnsi="Palatino Linotype" w:cs="Tahoma"/>
                <w:b/>
                <w:szCs w:val="24"/>
              </w:rPr>
            </w:pPr>
            <w:r w:rsidRPr="00C0485D">
              <w:rPr>
                <w:rFonts w:ascii="Palatino Linotype" w:hAnsi="Palatino Linotype" w:cs="Tahoma"/>
                <w:b/>
                <w:szCs w:val="24"/>
              </w:rPr>
              <w:t>individualne zgradbe pozimi, kotlovnice</w:t>
            </w:r>
          </w:p>
        </w:tc>
      </w:tr>
      <w:tr w:rsidR="00090F81" w:rsidRPr="00C0485D">
        <w:tc>
          <w:tcPr>
            <w:tcW w:w="4428" w:type="dxa"/>
          </w:tcPr>
          <w:p w:rsidR="00090F81" w:rsidRPr="00C0485D" w:rsidRDefault="00090F81" w:rsidP="00090F81">
            <w:pPr>
              <w:rPr>
                <w:rFonts w:ascii="Palatino Linotype" w:hAnsi="Palatino Linotype" w:cs="Tahoma"/>
                <w:b/>
                <w:bCs/>
                <w:szCs w:val="24"/>
              </w:rPr>
            </w:pPr>
            <w:r w:rsidRPr="00C0485D">
              <w:rPr>
                <w:rFonts w:ascii="Palatino Linotype" w:hAnsi="Palatino Linotype" w:cs="Tahoma"/>
                <w:b/>
                <w:bCs/>
                <w:szCs w:val="24"/>
              </w:rPr>
              <w:t>eksplozije</w:t>
            </w:r>
          </w:p>
        </w:tc>
        <w:tc>
          <w:tcPr>
            <w:tcW w:w="4752" w:type="dxa"/>
          </w:tcPr>
          <w:p w:rsidR="00090F81" w:rsidRPr="00C0485D" w:rsidRDefault="00090F81" w:rsidP="00090F81">
            <w:pPr>
              <w:rPr>
                <w:rFonts w:ascii="Palatino Linotype" w:hAnsi="Palatino Linotype" w:cs="Tahoma"/>
                <w:b/>
                <w:szCs w:val="24"/>
              </w:rPr>
            </w:pPr>
          </w:p>
        </w:tc>
      </w:tr>
      <w:tr w:rsidR="00090F81" w:rsidRPr="00C0485D">
        <w:tc>
          <w:tcPr>
            <w:tcW w:w="4428" w:type="dxa"/>
          </w:tcPr>
          <w:p w:rsidR="00090F81" w:rsidRPr="00C0485D" w:rsidRDefault="00090F81" w:rsidP="00090F81">
            <w:pPr>
              <w:rPr>
                <w:rFonts w:ascii="Palatino Linotype" w:hAnsi="Palatino Linotype" w:cs="Tahoma"/>
                <w:b/>
                <w:bCs/>
                <w:szCs w:val="24"/>
              </w:rPr>
            </w:pPr>
            <w:r w:rsidRPr="00C0485D">
              <w:rPr>
                <w:rFonts w:ascii="Palatino Linotype" w:hAnsi="Palatino Linotype" w:cs="Tahoma"/>
                <w:b/>
                <w:bCs/>
                <w:szCs w:val="24"/>
              </w:rPr>
              <w:t>nenadzorovano uhajanje nevarnih snovi v okolje</w:t>
            </w:r>
          </w:p>
        </w:tc>
        <w:tc>
          <w:tcPr>
            <w:tcW w:w="4752" w:type="dxa"/>
          </w:tcPr>
          <w:p w:rsidR="00090F81" w:rsidRPr="00C0485D" w:rsidRDefault="00E83F96" w:rsidP="00090F81">
            <w:pPr>
              <w:rPr>
                <w:rFonts w:ascii="Palatino Linotype" w:hAnsi="Palatino Linotype" w:cs="Tahoma"/>
                <w:b/>
                <w:szCs w:val="24"/>
              </w:rPr>
            </w:pPr>
            <w:proofErr w:type="spellStart"/>
            <w:r w:rsidRPr="00C0485D">
              <w:rPr>
                <w:rFonts w:ascii="Palatino Linotype" w:hAnsi="Palatino Linotype" w:cs="Tahoma"/>
                <w:b/>
                <w:szCs w:val="24"/>
              </w:rPr>
              <w:t>Abrasiv</w:t>
            </w:r>
            <w:proofErr w:type="spellEnd"/>
            <w:r w:rsidRPr="00C0485D">
              <w:rPr>
                <w:rFonts w:ascii="Palatino Linotype" w:hAnsi="Palatino Linotype" w:cs="Tahoma"/>
                <w:b/>
                <w:szCs w:val="24"/>
              </w:rPr>
              <w:t xml:space="preserve"> Muta, </w:t>
            </w:r>
            <w:proofErr w:type="spellStart"/>
            <w:r w:rsidRPr="00C0485D">
              <w:rPr>
                <w:rFonts w:ascii="Palatino Linotype" w:hAnsi="Palatino Linotype" w:cs="Tahoma"/>
                <w:b/>
                <w:szCs w:val="24"/>
              </w:rPr>
              <w:t>Struc</w:t>
            </w:r>
            <w:proofErr w:type="spellEnd"/>
            <w:r w:rsidRPr="00C0485D">
              <w:rPr>
                <w:rFonts w:ascii="Palatino Linotype" w:hAnsi="Palatino Linotype" w:cs="Tahoma"/>
                <w:b/>
                <w:szCs w:val="24"/>
              </w:rPr>
              <w:t xml:space="preserve"> Muta</w:t>
            </w:r>
            <w:r w:rsidR="00C06416" w:rsidRPr="00C0485D">
              <w:rPr>
                <w:rFonts w:ascii="Palatino Linotype" w:hAnsi="Palatino Linotype" w:cs="Tahoma"/>
                <w:b/>
                <w:szCs w:val="24"/>
              </w:rPr>
              <w:t xml:space="preserve"> </w:t>
            </w:r>
          </w:p>
        </w:tc>
      </w:tr>
      <w:tr w:rsidR="00090F81" w:rsidRPr="00C0485D">
        <w:tc>
          <w:tcPr>
            <w:tcW w:w="4428" w:type="dxa"/>
          </w:tcPr>
          <w:p w:rsidR="00090F81" w:rsidRPr="00C0485D" w:rsidRDefault="00090F81" w:rsidP="00090F81">
            <w:pPr>
              <w:rPr>
                <w:rFonts w:ascii="Palatino Linotype" w:hAnsi="Palatino Linotype" w:cs="Tahoma"/>
                <w:b/>
                <w:bCs/>
                <w:szCs w:val="24"/>
              </w:rPr>
            </w:pPr>
            <w:r w:rsidRPr="00C0485D">
              <w:rPr>
                <w:rFonts w:ascii="Palatino Linotype" w:hAnsi="Palatino Linotype" w:cs="Tahoma"/>
                <w:b/>
                <w:bCs/>
                <w:szCs w:val="24"/>
              </w:rPr>
              <w:t>poplave</w:t>
            </w:r>
          </w:p>
        </w:tc>
        <w:tc>
          <w:tcPr>
            <w:tcW w:w="4752" w:type="dxa"/>
          </w:tcPr>
          <w:p w:rsidR="00090F81" w:rsidRPr="00C0485D" w:rsidRDefault="00E83F96" w:rsidP="00E83F96">
            <w:pPr>
              <w:rPr>
                <w:rFonts w:ascii="Palatino Linotype" w:hAnsi="Palatino Linotype" w:cs="Tahoma"/>
                <w:b/>
                <w:szCs w:val="24"/>
              </w:rPr>
            </w:pPr>
            <w:r w:rsidRPr="00C0485D">
              <w:rPr>
                <w:rFonts w:ascii="Palatino Linotype" w:hAnsi="Palatino Linotype" w:cs="Tahoma"/>
                <w:b/>
                <w:szCs w:val="24"/>
              </w:rPr>
              <w:t>Hudourniški potok Prevol, reka Bistrica</w:t>
            </w:r>
          </w:p>
        </w:tc>
      </w:tr>
      <w:tr w:rsidR="00090F81" w:rsidRPr="00C0485D">
        <w:tc>
          <w:tcPr>
            <w:tcW w:w="4428" w:type="dxa"/>
          </w:tcPr>
          <w:p w:rsidR="00090F81" w:rsidRPr="00C0485D" w:rsidRDefault="00090F81" w:rsidP="00090F81">
            <w:pPr>
              <w:rPr>
                <w:rFonts w:ascii="Palatino Linotype" w:hAnsi="Palatino Linotype" w:cs="Tahoma"/>
                <w:b/>
                <w:bCs/>
                <w:szCs w:val="24"/>
              </w:rPr>
            </w:pPr>
            <w:r w:rsidRPr="00C0485D">
              <w:rPr>
                <w:rFonts w:ascii="Palatino Linotype" w:hAnsi="Palatino Linotype" w:cs="Tahoma"/>
                <w:b/>
                <w:bCs/>
                <w:szCs w:val="24"/>
              </w:rPr>
              <w:t>plazovi in podori</w:t>
            </w:r>
          </w:p>
        </w:tc>
        <w:tc>
          <w:tcPr>
            <w:tcW w:w="4752" w:type="dxa"/>
          </w:tcPr>
          <w:p w:rsidR="00090F81" w:rsidRPr="00C0485D" w:rsidRDefault="00D31026" w:rsidP="00E83F96">
            <w:pPr>
              <w:rPr>
                <w:rFonts w:ascii="Palatino Linotype" w:hAnsi="Palatino Linotype" w:cs="Tahoma"/>
                <w:b/>
                <w:szCs w:val="24"/>
              </w:rPr>
            </w:pPr>
            <w:r w:rsidRPr="00C0485D">
              <w:rPr>
                <w:rFonts w:ascii="Palatino Linotype" w:hAnsi="Palatino Linotype" w:cs="Tahoma"/>
                <w:b/>
                <w:szCs w:val="24"/>
              </w:rPr>
              <w:t>ma</w:t>
            </w:r>
            <w:r w:rsidR="00E83F96" w:rsidRPr="00C0485D">
              <w:rPr>
                <w:rFonts w:ascii="Palatino Linotype" w:hAnsi="Palatino Linotype" w:cs="Tahoma"/>
                <w:b/>
                <w:szCs w:val="24"/>
              </w:rPr>
              <w:t>nj</w:t>
            </w:r>
            <w:r w:rsidRPr="00C0485D">
              <w:rPr>
                <w:rFonts w:ascii="Palatino Linotype" w:hAnsi="Palatino Linotype" w:cs="Tahoma"/>
                <w:b/>
                <w:szCs w:val="24"/>
              </w:rPr>
              <w:t xml:space="preserve">ša področja na Kozjaku </w:t>
            </w:r>
          </w:p>
        </w:tc>
      </w:tr>
      <w:tr w:rsidR="00090F81" w:rsidRPr="00C0485D">
        <w:tc>
          <w:tcPr>
            <w:tcW w:w="4428" w:type="dxa"/>
          </w:tcPr>
          <w:p w:rsidR="00090F81" w:rsidRPr="00C0485D" w:rsidRDefault="00090F81" w:rsidP="00090F81">
            <w:pPr>
              <w:rPr>
                <w:rFonts w:ascii="Palatino Linotype" w:hAnsi="Palatino Linotype" w:cs="Tahoma"/>
                <w:b/>
                <w:bCs/>
                <w:szCs w:val="24"/>
              </w:rPr>
            </w:pPr>
            <w:r w:rsidRPr="00C0485D">
              <w:rPr>
                <w:rFonts w:ascii="Palatino Linotype" w:hAnsi="Palatino Linotype" w:cs="Tahoma"/>
                <w:b/>
                <w:bCs/>
                <w:szCs w:val="24"/>
              </w:rPr>
              <w:t>poškodbe infrastrukture</w:t>
            </w:r>
          </w:p>
        </w:tc>
        <w:tc>
          <w:tcPr>
            <w:tcW w:w="4752" w:type="dxa"/>
          </w:tcPr>
          <w:p w:rsidR="00090F81" w:rsidRPr="00C0485D" w:rsidRDefault="00C06416" w:rsidP="00E83F96">
            <w:pPr>
              <w:rPr>
                <w:rFonts w:ascii="Palatino Linotype" w:hAnsi="Palatino Linotype" w:cs="Tahoma"/>
                <w:b/>
                <w:szCs w:val="24"/>
              </w:rPr>
            </w:pPr>
            <w:r w:rsidRPr="00C0485D">
              <w:rPr>
                <w:rFonts w:ascii="Palatino Linotype" w:hAnsi="Palatino Linotype" w:cs="Tahoma"/>
                <w:b/>
                <w:szCs w:val="24"/>
              </w:rPr>
              <w:t xml:space="preserve">Cesta </w:t>
            </w:r>
            <w:r w:rsidR="00D31026" w:rsidRPr="00C0485D">
              <w:rPr>
                <w:rFonts w:ascii="Palatino Linotype" w:hAnsi="Palatino Linotype" w:cs="Tahoma"/>
                <w:b/>
                <w:szCs w:val="24"/>
              </w:rPr>
              <w:t xml:space="preserve"> </w:t>
            </w:r>
            <w:r w:rsidR="00E87A11" w:rsidRPr="00C0485D">
              <w:rPr>
                <w:rFonts w:ascii="Palatino Linotype" w:hAnsi="Palatino Linotype" w:cs="Tahoma"/>
                <w:b/>
                <w:szCs w:val="24"/>
              </w:rPr>
              <w:t>Muta</w:t>
            </w:r>
            <w:r w:rsidR="00C606E1" w:rsidRPr="00C0485D">
              <w:rPr>
                <w:rFonts w:ascii="Palatino Linotype" w:hAnsi="Palatino Linotype" w:cs="Tahoma"/>
                <w:b/>
                <w:szCs w:val="24"/>
              </w:rPr>
              <w:t>-</w:t>
            </w:r>
            <w:r w:rsidR="00D31026" w:rsidRPr="00C0485D">
              <w:rPr>
                <w:rFonts w:ascii="Palatino Linotype" w:hAnsi="Palatino Linotype" w:cs="Tahoma"/>
                <w:b/>
                <w:szCs w:val="24"/>
              </w:rPr>
              <w:t xml:space="preserve"> </w:t>
            </w:r>
            <w:r w:rsidR="00E83F96" w:rsidRPr="00C0485D">
              <w:rPr>
                <w:rFonts w:ascii="Palatino Linotype" w:hAnsi="Palatino Linotype" w:cs="Tahoma"/>
                <w:b/>
                <w:szCs w:val="24"/>
              </w:rPr>
              <w:t>Pernice, Muta</w:t>
            </w:r>
            <w:r w:rsidRPr="00C0485D">
              <w:rPr>
                <w:rFonts w:ascii="Palatino Linotype" w:hAnsi="Palatino Linotype" w:cs="Tahoma"/>
                <w:b/>
                <w:szCs w:val="24"/>
              </w:rPr>
              <w:t xml:space="preserve"> – </w:t>
            </w:r>
            <w:r w:rsidR="00E83F96" w:rsidRPr="00C0485D">
              <w:rPr>
                <w:rFonts w:ascii="Palatino Linotype" w:hAnsi="Palatino Linotype" w:cs="Tahoma"/>
                <w:b/>
                <w:szCs w:val="24"/>
              </w:rPr>
              <w:t>Sv. Jernej</w:t>
            </w:r>
            <w:r w:rsidRPr="00C0485D">
              <w:rPr>
                <w:rFonts w:ascii="Palatino Linotype" w:hAnsi="Palatino Linotype" w:cs="Tahoma"/>
                <w:b/>
                <w:szCs w:val="24"/>
              </w:rPr>
              <w:t>,</w:t>
            </w:r>
            <w:r w:rsidR="00E83F96" w:rsidRPr="00C0485D">
              <w:rPr>
                <w:rFonts w:ascii="Palatino Linotype" w:hAnsi="Palatino Linotype" w:cs="Tahoma"/>
                <w:b/>
                <w:szCs w:val="24"/>
              </w:rPr>
              <w:t xml:space="preserve"> Muta – Sv. Primož, </w:t>
            </w:r>
            <w:r w:rsidRPr="00C0485D">
              <w:rPr>
                <w:rFonts w:ascii="Palatino Linotype" w:hAnsi="Palatino Linotype" w:cs="Tahoma"/>
                <w:b/>
                <w:szCs w:val="24"/>
              </w:rPr>
              <w:t xml:space="preserve"> delno </w:t>
            </w:r>
            <w:r w:rsidR="00D31026" w:rsidRPr="00C0485D">
              <w:rPr>
                <w:rFonts w:ascii="Palatino Linotype" w:hAnsi="Palatino Linotype" w:cs="Tahoma"/>
                <w:b/>
                <w:szCs w:val="24"/>
              </w:rPr>
              <w:t>cesta Maribor</w:t>
            </w:r>
            <w:r w:rsidR="00C606E1" w:rsidRPr="00C0485D">
              <w:rPr>
                <w:rFonts w:ascii="Palatino Linotype" w:hAnsi="Palatino Linotype" w:cs="Tahoma"/>
                <w:b/>
                <w:szCs w:val="24"/>
              </w:rPr>
              <w:t>-</w:t>
            </w:r>
            <w:r w:rsidR="00D31026" w:rsidRPr="00C0485D">
              <w:rPr>
                <w:rFonts w:ascii="Palatino Linotype" w:hAnsi="Palatino Linotype" w:cs="Tahoma"/>
                <w:b/>
                <w:szCs w:val="24"/>
              </w:rPr>
              <w:t xml:space="preserve"> Dravograd in cest</w:t>
            </w:r>
            <w:r w:rsidR="00EA060A" w:rsidRPr="00C0485D">
              <w:rPr>
                <w:rFonts w:ascii="Palatino Linotype" w:hAnsi="Palatino Linotype" w:cs="Tahoma"/>
                <w:b/>
                <w:szCs w:val="24"/>
              </w:rPr>
              <w:t>a</w:t>
            </w:r>
            <w:r w:rsidR="00D31026" w:rsidRPr="00C0485D">
              <w:rPr>
                <w:rFonts w:ascii="Palatino Linotype" w:hAnsi="Palatino Linotype" w:cs="Tahoma"/>
                <w:b/>
                <w:szCs w:val="24"/>
              </w:rPr>
              <w:t xml:space="preserve"> </w:t>
            </w:r>
            <w:r w:rsidR="00E83F96" w:rsidRPr="00C0485D">
              <w:rPr>
                <w:rFonts w:ascii="Palatino Linotype" w:hAnsi="Palatino Linotype" w:cs="Tahoma"/>
                <w:b/>
                <w:szCs w:val="24"/>
              </w:rPr>
              <w:t>Muta - Gortina</w:t>
            </w:r>
          </w:p>
        </w:tc>
      </w:tr>
    </w:tbl>
    <w:p w:rsidR="00A3308B" w:rsidRPr="00C0485D" w:rsidRDefault="00A3308B">
      <w:pPr>
        <w:jc w:val="both"/>
        <w:rPr>
          <w:rFonts w:ascii="Palatino Linotype" w:hAnsi="Palatino Linotype" w:cs="Tahoma"/>
          <w:b/>
          <w:szCs w:val="24"/>
        </w:rPr>
      </w:pPr>
    </w:p>
    <w:p w:rsidR="00063C82" w:rsidRPr="00C0485D" w:rsidRDefault="00063C82">
      <w:pPr>
        <w:jc w:val="both"/>
        <w:rPr>
          <w:rFonts w:ascii="Palatino Linotype" w:hAnsi="Palatino Linotype" w:cs="Tahoma"/>
          <w:b/>
          <w:szCs w:val="24"/>
        </w:rPr>
      </w:pPr>
    </w:p>
    <w:p w:rsidR="0052370B" w:rsidRPr="00C0485D" w:rsidRDefault="00826BCD" w:rsidP="00826BCD">
      <w:pPr>
        <w:pStyle w:val="NASLOV20"/>
        <w:rPr>
          <w:rFonts w:ascii="Palatino Linotype" w:hAnsi="Palatino Linotype" w:cs="Tahoma"/>
          <w:szCs w:val="28"/>
        </w:rPr>
      </w:pPr>
      <w:bookmarkStart w:id="34" w:name="_Toc173750036"/>
      <w:bookmarkStart w:id="35" w:name="_Toc202924538"/>
      <w:r w:rsidRPr="00C0485D">
        <w:rPr>
          <w:rFonts w:ascii="Palatino Linotype" w:hAnsi="Palatino Linotype" w:cs="Tahoma"/>
          <w:szCs w:val="28"/>
        </w:rPr>
        <w:t>1.3</w:t>
      </w:r>
      <w:r w:rsidR="006205B2" w:rsidRPr="00C0485D">
        <w:rPr>
          <w:rFonts w:ascii="Palatino Linotype" w:hAnsi="Palatino Linotype" w:cs="Tahoma"/>
          <w:szCs w:val="28"/>
        </w:rPr>
        <w:t xml:space="preserve"> </w:t>
      </w:r>
      <w:r w:rsidR="0052370B" w:rsidRPr="00C0485D">
        <w:rPr>
          <w:rFonts w:ascii="Palatino Linotype" w:hAnsi="Palatino Linotype" w:cs="Tahoma"/>
          <w:szCs w:val="28"/>
        </w:rPr>
        <w:t>Sklepne ugotovitve</w:t>
      </w:r>
      <w:bookmarkEnd w:id="34"/>
      <w:bookmarkEnd w:id="35"/>
    </w:p>
    <w:p w:rsidR="00090F81" w:rsidRPr="00C0485D" w:rsidRDefault="00090F81">
      <w:pPr>
        <w:jc w:val="both"/>
        <w:rPr>
          <w:rFonts w:ascii="Palatino Linotype" w:hAnsi="Palatino Linotype" w:cs="Tahoma"/>
          <w:szCs w:val="24"/>
        </w:rPr>
      </w:pPr>
    </w:p>
    <w:p w:rsidR="00063C82" w:rsidRPr="00C0485D" w:rsidRDefault="00063C82">
      <w:pPr>
        <w:jc w:val="both"/>
        <w:rPr>
          <w:rFonts w:ascii="Palatino Linotype" w:hAnsi="Palatino Linotype" w:cs="Tahoma"/>
          <w:szCs w:val="24"/>
        </w:rPr>
      </w:pPr>
    </w:p>
    <w:p w:rsidR="00090F81" w:rsidRPr="00C0485D" w:rsidRDefault="00090F81" w:rsidP="00090F81">
      <w:pPr>
        <w:jc w:val="both"/>
        <w:rPr>
          <w:rFonts w:ascii="Palatino Linotype" w:hAnsi="Palatino Linotype" w:cs="Tahoma"/>
          <w:szCs w:val="24"/>
        </w:rPr>
      </w:pPr>
      <w:r w:rsidRPr="00C0485D">
        <w:rPr>
          <w:rFonts w:ascii="Palatino Linotype" w:hAnsi="Palatino Linotype" w:cs="Tahoma"/>
          <w:szCs w:val="24"/>
        </w:rPr>
        <w:lastRenderedPageBreak/>
        <w:t>Potresov časovno ob uri in dnevu ni mogoče napovedovati, opredeljena so le območja, kjer lahko pričakujemo potres določene jakosti in z določeno verjetnostjo v časo</w:t>
      </w:r>
      <w:r w:rsidR="00FF6425" w:rsidRPr="00C0485D">
        <w:rPr>
          <w:rFonts w:ascii="Palatino Linotype" w:hAnsi="Palatino Linotype" w:cs="Tahoma"/>
          <w:szCs w:val="24"/>
        </w:rPr>
        <w:t>vnem obdobju.</w:t>
      </w:r>
    </w:p>
    <w:p w:rsidR="00090F81" w:rsidRPr="00C0485D" w:rsidRDefault="00090F81" w:rsidP="00090F81">
      <w:pPr>
        <w:jc w:val="both"/>
        <w:rPr>
          <w:rFonts w:ascii="Palatino Linotype" w:hAnsi="Palatino Linotype" w:cs="Tahoma"/>
          <w:szCs w:val="24"/>
        </w:rPr>
      </w:pPr>
    </w:p>
    <w:p w:rsidR="00090F81" w:rsidRPr="00C0485D" w:rsidRDefault="00090F81" w:rsidP="00090F81">
      <w:pPr>
        <w:jc w:val="both"/>
        <w:rPr>
          <w:rFonts w:ascii="Palatino Linotype" w:hAnsi="Palatino Linotype" w:cs="Tahoma"/>
          <w:szCs w:val="24"/>
        </w:rPr>
      </w:pPr>
      <w:r w:rsidRPr="00C0485D">
        <w:rPr>
          <w:rFonts w:ascii="Palatino Linotype" w:hAnsi="Palatino Linotype" w:cs="Tahoma"/>
          <w:szCs w:val="24"/>
        </w:rPr>
        <w:t xml:space="preserve">Znano je tudi, da ob prvem potresnem sunku sledijo naslednji s tendenco umirjanja. </w:t>
      </w:r>
    </w:p>
    <w:p w:rsidR="00090F81" w:rsidRPr="00C0485D" w:rsidRDefault="00090F81" w:rsidP="00090F81">
      <w:pPr>
        <w:jc w:val="both"/>
        <w:rPr>
          <w:rFonts w:ascii="Palatino Linotype" w:hAnsi="Palatino Linotype" w:cs="Tahoma"/>
          <w:szCs w:val="24"/>
        </w:rPr>
      </w:pPr>
    </w:p>
    <w:p w:rsidR="00090F81" w:rsidRPr="00C0485D" w:rsidRDefault="00090F81" w:rsidP="00090F81">
      <w:pPr>
        <w:spacing w:before="80" w:after="80"/>
        <w:jc w:val="both"/>
        <w:rPr>
          <w:rFonts w:ascii="Palatino Linotype" w:hAnsi="Palatino Linotype" w:cs="Tahoma"/>
          <w:bCs/>
          <w:szCs w:val="24"/>
        </w:rPr>
      </w:pPr>
      <w:r w:rsidRPr="00C0485D">
        <w:rPr>
          <w:rFonts w:ascii="Palatino Linotype" w:hAnsi="Palatino Linotype" w:cs="Tahoma"/>
          <w:szCs w:val="24"/>
        </w:rPr>
        <w:t>V primeru potre</w:t>
      </w:r>
      <w:r w:rsidR="002C5E8B" w:rsidRPr="00C0485D">
        <w:rPr>
          <w:rFonts w:ascii="Palatino Linotype" w:hAnsi="Palatino Linotype" w:cs="Tahoma"/>
          <w:szCs w:val="24"/>
        </w:rPr>
        <w:t>sa nižje stopnje (do V. EMS) v O</w:t>
      </w:r>
      <w:r w:rsidRPr="00C0485D">
        <w:rPr>
          <w:rFonts w:ascii="Palatino Linotype" w:hAnsi="Palatino Linotype" w:cs="Tahoma"/>
          <w:szCs w:val="24"/>
        </w:rPr>
        <w:t xml:space="preserve">bčini </w:t>
      </w:r>
      <w:r w:rsidR="00E87A11" w:rsidRPr="00C0485D">
        <w:rPr>
          <w:rFonts w:ascii="Palatino Linotype" w:hAnsi="Palatino Linotype" w:cs="Tahoma"/>
          <w:szCs w:val="24"/>
        </w:rPr>
        <w:t>Muta</w:t>
      </w:r>
      <w:r w:rsidR="005D2868" w:rsidRPr="00C0485D">
        <w:rPr>
          <w:rFonts w:ascii="Palatino Linotype" w:hAnsi="Palatino Linotype" w:cs="Tahoma"/>
          <w:szCs w:val="24"/>
        </w:rPr>
        <w:t xml:space="preserve"> </w:t>
      </w:r>
      <w:r w:rsidRPr="00C0485D">
        <w:rPr>
          <w:rFonts w:ascii="Palatino Linotype" w:hAnsi="Palatino Linotype" w:cs="Tahoma"/>
          <w:szCs w:val="24"/>
        </w:rPr>
        <w:t>ne bo občutneje moteno bivanje prebivalcev in delovni procesi v podjetjih, zavodih in drugih organizacijah. Prav tako ne pričakujemo večjih poškodb objektov in žrtev. Smiselno in prilagojeno nastalim razmeram potresa bi se izvajali ukrepi in naloge, ki so opredeljeni v tem načrtu.</w:t>
      </w:r>
    </w:p>
    <w:p w:rsidR="00026861" w:rsidRPr="00C0485D" w:rsidRDefault="00026861">
      <w:pPr>
        <w:jc w:val="both"/>
        <w:rPr>
          <w:rFonts w:ascii="Palatino Linotype" w:hAnsi="Palatino Linotype" w:cs="Tahoma"/>
          <w:szCs w:val="24"/>
        </w:rPr>
      </w:pPr>
    </w:p>
    <w:p w:rsidR="00026861" w:rsidRPr="00C0485D" w:rsidRDefault="00026861">
      <w:pPr>
        <w:jc w:val="both"/>
        <w:rPr>
          <w:rFonts w:ascii="Palatino Linotype" w:hAnsi="Palatino Linotype" w:cs="Tahoma"/>
          <w:szCs w:val="24"/>
        </w:rPr>
      </w:pPr>
      <w:r w:rsidRPr="00C0485D">
        <w:rPr>
          <w:rFonts w:ascii="Palatino Linotype" w:hAnsi="Palatino Linotype" w:cs="Tahoma"/>
          <w:szCs w:val="24"/>
        </w:rPr>
        <w:t xml:space="preserve">Čeprav Občina </w:t>
      </w:r>
      <w:r w:rsidR="00E87A11" w:rsidRPr="00C0485D">
        <w:rPr>
          <w:rFonts w:ascii="Palatino Linotype" w:hAnsi="Palatino Linotype" w:cs="Tahoma"/>
          <w:szCs w:val="24"/>
        </w:rPr>
        <w:t>Muta</w:t>
      </w:r>
      <w:r w:rsidR="005D2868" w:rsidRPr="00C0485D">
        <w:rPr>
          <w:rFonts w:ascii="Palatino Linotype" w:hAnsi="Palatino Linotype" w:cs="Tahoma"/>
          <w:szCs w:val="24"/>
        </w:rPr>
        <w:t xml:space="preserve"> </w:t>
      </w:r>
      <w:r w:rsidRPr="00C0485D">
        <w:rPr>
          <w:rFonts w:ascii="Palatino Linotype" w:hAnsi="Palatino Linotype" w:cs="Tahoma"/>
          <w:szCs w:val="24"/>
        </w:rPr>
        <w:t>ni razvrščena v potresno bolj ogrožene predele, pa s tem ni izključena možnost šibkega in močnega potresa.</w:t>
      </w:r>
    </w:p>
    <w:p w:rsidR="00026861" w:rsidRPr="00C0485D" w:rsidRDefault="00026861">
      <w:pPr>
        <w:jc w:val="both"/>
        <w:rPr>
          <w:rFonts w:ascii="Palatino Linotype" w:hAnsi="Palatino Linotype" w:cs="Tahoma"/>
          <w:szCs w:val="24"/>
        </w:rPr>
      </w:pPr>
    </w:p>
    <w:p w:rsidR="00026861" w:rsidRPr="00C0485D" w:rsidRDefault="00026861">
      <w:pPr>
        <w:jc w:val="both"/>
        <w:rPr>
          <w:rFonts w:ascii="Palatino Linotype" w:hAnsi="Palatino Linotype" w:cs="Tahoma"/>
          <w:szCs w:val="24"/>
        </w:rPr>
      </w:pPr>
      <w:r w:rsidRPr="00C0485D">
        <w:rPr>
          <w:rFonts w:ascii="Palatino Linotype" w:hAnsi="Palatino Linotype" w:cs="Tahoma"/>
          <w:szCs w:val="24"/>
        </w:rPr>
        <w:t xml:space="preserve">Potres lahko prizadene </w:t>
      </w:r>
      <w:r w:rsidR="00B07848" w:rsidRPr="00C0485D">
        <w:rPr>
          <w:rFonts w:ascii="Palatino Linotype" w:hAnsi="Palatino Linotype" w:cs="Tahoma"/>
          <w:szCs w:val="24"/>
        </w:rPr>
        <w:t>najgosteje naseljeno območje O</w:t>
      </w:r>
      <w:r w:rsidRPr="00C0485D">
        <w:rPr>
          <w:rFonts w:ascii="Palatino Linotype" w:hAnsi="Palatino Linotype" w:cs="Tahoma"/>
          <w:szCs w:val="24"/>
        </w:rPr>
        <w:t xml:space="preserve">bčine </w:t>
      </w:r>
      <w:r w:rsidR="00E87A11" w:rsidRPr="00C0485D">
        <w:rPr>
          <w:rFonts w:ascii="Palatino Linotype" w:hAnsi="Palatino Linotype" w:cs="Tahoma"/>
          <w:szCs w:val="24"/>
        </w:rPr>
        <w:t>Muta</w:t>
      </w:r>
      <w:r w:rsidR="005D2868" w:rsidRPr="00C0485D">
        <w:rPr>
          <w:rFonts w:ascii="Palatino Linotype" w:hAnsi="Palatino Linotype" w:cs="Tahoma"/>
          <w:szCs w:val="24"/>
        </w:rPr>
        <w:t xml:space="preserve"> </w:t>
      </w:r>
      <w:r w:rsidRPr="00C0485D">
        <w:rPr>
          <w:rFonts w:ascii="Palatino Linotype" w:hAnsi="Palatino Linotype" w:cs="Tahoma"/>
          <w:szCs w:val="24"/>
        </w:rPr>
        <w:t xml:space="preserve"> (center občine), zato se je treba nanj pripraviti.</w:t>
      </w:r>
    </w:p>
    <w:p w:rsidR="00026861" w:rsidRPr="00C0485D" w:rsidRDefault="00026861">
      <w:pPr>
        <w:jc w:val="both"/>
        <w:rPr>
          <w:rFonts w:ascii="Palatino Linotype" w:hAnsi="Palatino Linotype" w:cs="Tahoma"/>
          <w:szCs w:val="24"/>
        </w:rPr>
      </w:pPr>
    </w:p>
    <w:p w:rsidR="00026861" w:rsidRPr="00C0485D" w:rsidRDefault="00B07848">
      <w:pPr>
        <w:jc w:val="both"/>
        <w:rPr>
          <w:rFonts w:ascii="Palatino Linotype" w:hAnsi="Palatino Linotype" w:cs="Tahoma"/>
          <w:szCs w:val="24"/>
        </w:rPr>
      </w:pPr>
      <w:r w:rsidRPr="00C0485D">
        <w:rPr>
          <w:rFonts w:ascii="Palatino Linotype" w:hAnsi="Palatino Linotype" w:cs="Tahoma"/>
          <w:szCs w:val="24"/>
        </w:rPr>
        <w:t>V občini prevladuje individualna gradnja z nizko gostoto objektov, grajenih na klasičen način iz opeke in zato ni pričakovati večjega števila žrtev.</w:t>
      </w:r>
      <w:r w:rsidR="00AD2FEE" w:rsidRPr="00C0485D">
        <w:rPr>
          <w:rFonts w:ascii="Palatino Linotype" w:hAnsi="Palatino Linotype" w:cs="Tahoma"/>
          <w:szCs w:val="24"/>
        </w:rPr>
        <w:t xml:space="preserve"> Največja </w:t>
      </w:r>
      <w:r w:rsidR="009B475F" w:rsidRPr="00C0485D">
        <w:rPr>
          <w:rFonts w:ascii="Palatino Linotype" w:hAnsi="Palatino Linotype" w:cs="Tahoma"/>
          <w:szCs w:val="24"/>
        </w:rPr>
        <w:t>gos</w:t>
      </w:r>
      <w:r w:rsidR="008C5E54" w:rsidRPr="00C0485D">
        <w:rPr>
          <w:rFonts w:ascii="Palatino Linotype" w:hAnsi="Palatino Linotype" w:cs="Tahoma"/>
          <w:szCs w:val="24"/>
        </w:rPr>
        <w:t>tota objektov je v naselju Zg. in Sp. Muta</w:t>
      </w:r>
      <w:r w:rsidR="005D2868" w:rsidRPr="00C0485D">
        <w:rPr>
          <w:rFonts w:ascii="Palatino Linotype" w:hAnsi="Palatino Linotype" w:cs="Tahoma"/>
          <w:szCs w:val="24"/>
        </w:rPr>
        <w:t xml:space="preserve"> </w:t>
      </w:r>
      <w:r w:rsidR="008C5E54" w:rsidRPr="00C0485D">
        <w:rPr>
          <w:rFonts w:ascii="Palatino Linotype" w:hAnsi="Palatino Linotype" w:cs="Tahoma"/>
          <w:szCs w:val="24"/>
        </w:rPr>
        <w:t xml:space="preserve">(cca. </w:t>
      </w:r>
      <w:r w:rsidR="008C5E54" w:rsidRPr="00C0485D">
        <w:rPr>
          <w:rFonts w:ascii="Palatino Linotype" w:hAnsi="Palatino Linotype" w:cs="Tahoma"/>
          <w:b/>
          <w:szCs w:val="24"/>
        </w:rPr>
        <w:t>30</w:t>
      </w:r>
      <w:r w:rsidR="00AD2FEE" w:rsidRPr="00C0485D">
        <w:rPr>
          <w:rFonts w:ascii="Palatino Linotype" w:hAnsi="Palatino Linotype" w:cs="Tahoma"/>
          <w:b/>
          <w:szCs w:val="24"/>
        </w:rPr>
        <w:t>0</w:t>
      </w:r>
      <w:r w:rsidR="00AD2FEE" w:rsidRPr="00C0485D">
        <w:rPr>
          <w:rFonts w:ascii="Palatino Linotype" w:hAnsi="Palatino Linotype" w:cs="Tahoma"/>
          <w:szCs w:val="24"/>
        </w:rPr>
        <w:t>. objektov)</w:t>
      </w:r>
      <w:r w:rsidR="008C5E54" w:rsidRPr="00C0485D">
        <w:rPr>
          <w:rFonts w:ascii="Palatino Linotype" w:hAnsi="Palatino Linotype" w:cs="Tahoma"/>
          <w:szCs w:val="24"/>
        </w:rPr>
        <w:t xml:space="preserve"> ter v naselju Gortina</w:t>
      </w:r>
      <w:r w:rsidR="00AD2FEE" w:rsidRPr="00C0485D">
        <w:rPr>
          <w:rFonts w:ascii="Palatino Linotype" w:hAnsi="Palatino Linotype" w:cs="Tahoma"/>
          <w:szCs w:val="24"/>
        </w:rPr>
        <w:t>.</w:t>
      </w:r>
    </w:p>
    <w:p w:rsidR="00B07848" w:rsidRPr="00C0485D" w:rsidRDefault="00B07848" w:rsidP="00B07848">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609D3" w:rsidRPr="00C0485D" w:rsidTr="006263EB">
        <w:trPr>
          <w:trHeight w:val="70"/>
        </w:trPr>
        <w:tc>
          <w:tcPr>
            <w:tcW w:w="1101" w:type="dxa"/>
            <w:tcBorders>
              <w:right w:val="nil"/>
            </w:tcBorders>
          </w:tcPr>
          <w:p w:rsidR="000609D3" w:rsidRPr="00C0485D" w:rsidRDefault="00A61928" w:rsidP="000609D3">
            <w:pPr>
              <w:rPr>
                <w:rFonts w:ascii="Palatino Linotype" w:hAnsi="Palatino Linotype" w:cs="Tahoma"/>
                <w:szCs w:val="24"/>
              </w:rPr>
            </w:pPr>
            <w:r w:rsidRPr="00C0485D">
              <w:rPr>
                <w:rFonts w:ascii="Palatino Linotype" w:hAnsi="Palatino Linotype" w:cs="Tahoma"/>
                <w:szCs w:val="24"/>
              </w:rPr>
              <w:t>D – 1</w:t>
            </w:r>
          </w:p>
        </w:tc>
        <w:tc>
          <w:tcPr>
            <w:tcW w:w="8111" w:type="dxa"/>
            <w:tcBorders>
              <w:left w:val="nil"/>
            </w:tcBorders>
          </w:tcPr>
          <w:p w:rsidR="000609D3" w:rsidRPr="00C0485D" w:rsidRDefault="000609D3" w:rsidP="000609D3">
            <w:pPr>
              <w:rPr>
                <w:rFonts w:ascii="Palatino Linotype" w:hAnsi="Palatino Linotype" w:cs="Tahoma"/>
                <w:szCs w:val="24"/>
              </w:rPr>
            </w:pPr>
            <w:r w:rsidRPr="00C0485D">
              <w:rPr>
                <w:rFonts w:ascii="Palatino Linotype" w:hAnsi="Palatino Linotype" w:cs="Tahoma"/>
                <w:szCs w:val="24"/>
              </w:rPr>
              <w:t>Zemljevid občine</w:t>
            </w:r>
          </w:p>
        </w:tc>
      </w:tr>
    </w:tbl>
    <w:p w:rsidR="008F40AB" w:rsidRPr="00C0485D" w:rsidRDefault="00063C82" w:rsidP="005B4BCC">
      <w:pPr>
        <w:pStyle w:val="Naslov1"/>
        <w:rPr>
          <w:rFonts w:ascii="Palatino Linotype" w:hAnsi="Palatino Linotype" w:cs="Tahoma"/>
          <w:szCs w:val="40"/>
        </w:rPr>
      </w:pPr>
      <w:bookmarkStart w:id="36" w:name="_Toc92508163"/>
      <w:bookmarkStart w:id="37" w:name="_Toc106171799"/>
      <w:r w:rsidRPr="00C0485D">
        <w:rPr>
          <w:rFonts w:ascii="Palatino Linotype" w:hAnsi="Palatino Linotype" w:cs="Tahoma"/>
          <w:szCs w:val="40"/>
        </w:rPr>
        <w:br w:type="page"/>
      </w:r>
      <w:bookmarkStart w:id="38" w:name="_Toc202924539"/>
      <w:r w:rsidR="0024274D" w:rsidRPr="00C0485D">
        <w:rPr>
          <w:rFonts w:ascii="Palatino Linotype" w:hAnsi="Palatino Linotype" w:cs="Tahoma"/>
          <w:szCs w:val="40"/>
        </w:rPr>
        <w:lastRenderedPageBreak/>
        <w:t>2</w:t>
      </w:r>
      <w:r w:rsidR="00BD2E46" w:rsidRPr="00C0485D">
        <w:rPr>
          <w:rFonts w:ascii="Palatino Linotype" w:hAnsi="Palatino Linotype" w:cs="Tahoma"/>
          <w:szCs w:val="40"/>
        </w:rPr>
        <w:t xml:space="preserve"> </w:t>
      </w:r>
      <w:r w:rsidR="008F40AB" w:rsidRPr="00C0485D">
        <w:rPr>
          <w:rFonts w:ascii="Palatino Linotype" w:hAnsi="Palatino Linotype" w:cs="Tahoma"/>
          <w:szCs w:val="40"/>
        </w:rPr>
        <w:t>OBSEG NAČRTOVANJA</w:t>
      </w:r>
      <w:bookmarkEnd w:id="36"/>
      <w:bookmarkEnd w:id="37"/>
      <w:bookmarkEnd w:id="38"/>
    </w:p>
    <w:p w:rsidR="008F40AB" w:rsidRPr="00C0485D" w:rsidRDefault="008F40AB" w:rsidP="008F40AB">
      <w:pPr>
        <w:rPr>
          <w:rFonts w:ascii="Palatino Linotype" w:hAnsi="Palatino Linotype" w:cs="Tahoma"/>
          <w:b/>
          <w:szCs w:val="24"/>
        </w:rPr>
      </w:pPr>
    </w:p>
    <w:p w:rsidR="008601F0" w:rsidRPr="00C0485D" w:rsidRDefault="008601F0" w:rsidP="008F40AB">
      <w:pPr>
        <w:rPr>
          <w:rFonts w:ascii="Palatino Linotype" w:hAnsi="Palatino Linotype" w:cs="Tahoma"/>
          <w:b/>
          <w:szCs w:val="24"/>
        </w:rPr>
      </w:pPr>
    </w:p>
    <w:p w:rsidR="008F40AB" w:rsidRPr="00C0485D" w:rsidRDefault="00204AF0" w:rsidP="00204AF0">
      <w:pPr>
        <w:pStyle w:val="NASLOV20"/>
        <w:rPr>
          <w:rFonts w:ascii="Palatino Linotype" w:hAnsi="Palatino Linotype" w:cs="Tahoma"/>
          <w:szCs w:val="28"/>
        </w:rPr>
      </w:pPr>
      <w:bookmarkStart w:id="39" w:name="_Toc92508164"/>
      <w:bookmarkStart w:id="40" w:name="_Toc106171800"/>
      <w:bookmarkStart w:id="41" w:name="_Toc173750037"/>
      <w:bookmarkStart w:id="42" w:name="_Toc202924540"/>
      <w:r w:rsidRPr="00C0485D">
        <w:rPr>
          <w:rFonts w:ascii="Palatino Linotype" w:hAnsi="Palatino Linotype" w:cs="Tahoma"/>
          <w:szCs w:val="28"/>
        </w:rPr>
        <w:t xml:space="preserve">2.1 </w:t>
      </w:r>
      <w:r w:rsidR="008F40AB" w:rsidRPr="00C0485D">
        <w:rPr>
          <w:rFonts w:ascii="Palatino Linotype" w:hAnsi="Palatino Linotype" w:cs="Tahoma"/>
          <w:szCs w:val="28"/>
        </w:rPr>
        <w:t>Temeljne ravni načrtovanja</w:t>
      </w:r>
      <w:bookmarkEnd w:id="39"/>
      <w:bookmarkEnd w:id="40"/>
      <w:bookmarkEnd w:id="41"/>
      <w:bookmarkEnd w:id="42"/>
    </w:p>
    <w:p w:rsidR="008F40AB" w:rsidRPr="00C0485D" w:rsidRDefault="008F40AB" w:rsidP="008F40AB">
      <w:pPr>
        <w:jc w:val="both"/>
        <w:rPr>
          <w:rFonts w:ascii="Palatino Linotype" w:hAnsi="Palatino Linotype" w:cs="Tahoma"/>
          <w:szCs w:val="24"/>
        </w:rPr>
      </w:pPr>
    </w:p>
    <w:p w:rsidR="008601F0" w:rsidRPr="00C0485D" w:rsidRDefault="008601F0" w:rsidP="008F40AB">
      <w:pPr>
        <w:jc w:val="both"/>
        <w:rPr>
          <w:rFonts w:ascii="Palatino Linotype" w:hAnsi="Palatino Linotype" w:cs="Tahoma"/>
          <w:szCs w:val="24"/>
        </w:rPr>
      </w:pPr>
    </w:p>
    <w:p w:rsidR="008F40AB" w:rsidRPr="00C0485D" w:rsidRDefault="005A3694" w:rsidP="008F40AB">
      <w:pPr>
        <w:autoSpaceDE w:val="0"/>
        <w:autoSpaceDN w:val="0"/>
        <w:adjustRightInd w:val="0"/>
        <w:jc w:val="both"/>
        <w:rPr>
          <w:rFonts w:ascii="Palatino Linotype" w:hAnsi="Palatino Linotype" w:cs="Tahoma"/>
          <w:szCs w:val="24"/>
        </w:rPr>
      </w:pPr>
      <w:r w:rsidRPr="00C0485D">
        <w:rPr>
          <w:rFonts w:ascii="Palatino Linotype" w:hAnsi="Palatino Linotype" w:cs="Tahoma"/>
          <w:szCs w:val="24"/>
        </w:rPr>
        <w:t xml:space="preserve">Občinski načrt zaščite in reševanja ob potresu v Občini </w:t>
      </w:r>
      <w:r w:rsidR="00E87A11" w:rsidRPr="00C0485D">
        <w:rPr>
          <w:rFonts w:ascii="Palatino Linotype" w:hAnsi="Palatino Linotype" w:cs="Tahoma"/>
          <w:szCs w:val="24"/>
        </w:rPr>
        <w:t>Muta</w:t>
      </w:r>
      <w:r w:rsidR="00A32475" w:rsidRPr="00C0485D">
        <w:rPr>
          <w:rFonts w:ascii="Palatino Linotype" w:hAnsi="Palatino Linotype" w:cs="Tahoma"/>
          <w:szCs w:val="24"/>
        </w:rPr>
        <w:t xml:space="preserve"> </w:t>
      </w:r>
      <w:r w:rsidRPr="00C0485D">
        <w:rPr>
          <w:rFonts w:ascii="Palatino Linotype" w:hAnsi="Palatino Linotype" w:cs="Tahoma"/>
          <w:szCs w:val="24"/>
        </w:rPr>
        <w:t xml:space="preserve">je izdelan za primer močnejšega potresa in </w:t>
      </w:r>
      <w:r w:rsidR="005158E7" w:rsidRPr="00C0485D">
        <w:rPr>
          <w:rFonts w:ascii="Palatino Linotype" w:hAnsi="Palatino Linotype" w:cs="Tahoma"/>
          <w:szCs w:val="24"/>
        </w:rPr>
        <w:t>je</w:t>
      </w:r>
      <w:r w:rsidRPr="00C0485D">
        <w:rPr>
          <w:rFonts w:ascii="Palatino Linotype" w:hAnsi="Palatino Linotype" w:cs="Tahoma"/>
          <w:szCs w:val="24"/>
        </w:rPr>
        <w:t xml:space="preserve"> usklajen z Regijskim načrtom zaščite in reševanja ob potresu v Koroški regiji ter državnim načrtom ob potresu, kot temeljnim načrtom.</w:t>
      </w:r>
    </w:p>
    <w:p w:rsidR="005A3694" w:rsidRPr="00C0485D" w:rsidRDefault="005A3694" w:rsidP="008F40AB">
      <w:pPr>
        <w:autoSpaceDE w:val="0"/>
        <w:autoSpaceDN w:val="0"/>
        <w:adjustRightInd w:val="0"/>
        <w:jc w:val="both"/>
        <w:rPr>
          <w:rFonts w:ascii="Palatino Linotype" w:hAnsi="Palatino Linotype" w:cs="Tahoma"/>
          <w:szCs w:val="24"/>
        </w:rPr>
      </w:pPr>
    </w:p>
    <w:p w:rsidR="008F40AB" w:rsidRPr="00C0485D" w:rsidRDefault="008F40AB" w:rsidP="008F40AB">
      <w:pPr>
        <w:autoSpaceDE w:val="0"/>
        <w:autoSpaceDN w:val="0"/>
        <w:adjustRightInd w:val="0"/>
        <w:jc w:val="both"/>
        <w:rPr>
          <w:rFonts w:ascii="Palatino Linotype" w:hAnsi="Palatino Linotype" w:cs="Tahoma"/>
          <w:szCs w:val="24"/>
        </w:rPr>
      </w:pPr>
      <w:r w:rsidRPr="00C0485D">
        <w:rPr>
          <w:rFonts w:ascii="Palatino Linotype" w:hAnsi="Palatino Linotype" w:cs="Tahoma"/>
          <w:szCs w:val="24"/>
        </w:rPr>
        <w:t>S tem načrtom se urejajo le ukrepi in dejavnosti za ZRP ter zagotavljanje osnovnih pogojev za življenje, ki so v občinski pristojnosti.</w:t>
      </w:r>
    </w:p>
    <w:p w:rsidR="008F40AB" w:rsidRPr="00C0485D" w:rsidRDefault="008F40AB" w:rsidP="008F40AB">
      <w:pPr>
        <w:autoSpaceDE w:val="0"/>
        <w:autoSpaceDN w:val="0"/>
        <w:adjustRightInd w:val="0"/>
        <w:jc w:val="both"/>
        <w:rPr>
          <w:rFonts w:ascii="Palatino Linotype" w:hAnsi="Palatino Linotype" w:cs="Tahoma"/>
          <w:szCs w:val="24"/>
        </w:rPr>
      </w:pPr>
    </w:p>
    <w:p w:rsidR="008F40AB" w:rsidRPr="00C0485D" w:rsidRDefault="008F40AB" w:rsidP="008F40AB">
      <w:pPr>
        <w:autoSpaceDE w:val="0"/>
        <w:autoSpaceDN w:val="0"/>
        <w:adjustRightInd w:val="0"/>
        <w:jc w:val="both"/>
        <w:rPr>
          <w:rFonts w:ascii="Palatino Linotype" w:hAnsi="Palatino Linotype" w:cs="Tahoma"/>
          <w:szCs w:val="24"/>
        </w:rPr>
      </w:pPr>
    </w:p>
    <w:p w:rsidR="008F40AB" w:rsidRPr="00C0485D" w:rsidRDefault="00204AF0" w:rsidP="00204AF0">
      <w:pPr>
        <w:pStyle w:val="NASLOV20"/>
        <w:rPr>
          <w:rFonts w:ascii="Palatino Linotype" w:hAnsi="Palatino Linotype" w:cs="Tahoma"/>
          <w:szCs w:val="28"/>
        </w:rPr>
      </w:pPr>
      <w:bookmarkStart w:id="43" w:name="_Toc92508165"/>
      <w:bookmarkStart w:id="44" w:name="_Toc106171801"/>
      <w:bookmarkStart w:id="45" w:name="_Toc173750038"/>
      <w:bookmarkStart w:id="46" w:name="_Toc202924541"/>
      <w:r w:rsidRPr="00C0485D">
        <w:rPr>
          <w:rFonts w:ascii="Palatino Linotype" w:hAnsi="Palatino Linotype" w:cs="Tahoma"/>
          <w:szCs w:val="28"/>
        </w:rPr>
        <w:t xml:space="preserve">2.2 </w:t>
      </w:r>
      <w:r w:rsidR="008F40AB" w:rsidRPr="00C0485D">
        <w:rPr>
          <w:rFonts w:ascii="Palatino Linotype" w:hAnsi="Palatino Linotype" w:cs="Tahoma"/>
          <w:szCs w:val="28"/>
        </w:rPr>
        <w:t>Načela zaščite, reševanja in pomoči</w:t>
      </w:r>
      <w:bookmarkEnd w:id="43"/>
      <w:bookmarkEnd w:id="44"/>
      <w:bookmarkEnd w:id="45"/>
      <w:bookmarkEnd w:id="46"/>
    </w:p>
    <w:p w:rsidR="008F40AB" w:rsidRPr="00C0485D" w:rsidRDefault="008F40AB" w:rsidP="008F40AB">
      <w:pPr>
        <w:autoSpaceDE w:val="0"/>
        <w:autoSpaceDN w:val="0"/>
        <w:adjustRightInd w:val="0"/>
        <w:jc w:val="both"/>
        <w:rPr>
          <w:rFonts w:ascii="Palatino Linotype" w:hAnsi="Palatino Linotype" w:cs="Tahoma"/>
          <w:bCs/>
          <w:szCs w:val="24"/>
        </w:rPr>
      </w:pPr>
    </w:p>
    <w:p w:rsidR="008601F0" w:rsidRPr="00C0485D" w:rsidRDefault="008601F0" w:rsidP="008F40AB">
      <w:pPr>
        <w:autoSpaceDE w:val="0"/>
        <w:autoSpaceDN w:val="0"/>
        <w:adjustRightInd w:val="0"/>
        <w:jc w:val="both"/>
        <w:rPr>
          <w:rFonts w:ascii="Palatino Linotype" w:hAnsi="Palatino Linotype" w:cs="Tahoma"/>
          <w:bCs/>
          <w:szCs w:val="24"/>
        </w:rPr>
      </w:pPr>
    </w:p>
    <w:p w:rsidR="008F40AB" w:rsidRPr="00C0485D" w:rsidRDefault="008F40AB" w:rsidP="008F40AB">
      <w:pPr>
        <w:autoSpaceDE w:val="0"/>
        <w:autoSpaceDN w:val="0"/>
        <w:adjustRightInd w:val="0"/>
        <w:jc w:val="both"/>
        <w:rPr>
          <w:rFonts w:ascii="Palatino Linotype" w:hAnsi="Palatino Linotype" w:cs="Tahoma"/>
          <w:bCs/>
          <w:szCs w:val="24"/>
        </w:rPr>
      </w:pPr>
      <w:r w:rsidRPr="00C0485D">
        <w:rPr>
          <w:rFonts w:ascii="Palatino Linotype" w:hAnsi="Palatino Linotype" w:cs="Tahoma"/>
          <w:bCs/>
          <w:szCs w:val="24"/>
        </w:rPr>
        <w:t>Zaščita, reševanje in pomoč ob po</w:t>
      </w:r>
      <w:r w:rsidR="007D4381" w:rsidRPr="00C0485D">
        <w:rPr>
          <w:rFonts w:ascii="Palatino Linotype" w:hAnsi="Palatino Linotype" w:cs="Tahoma"/>
          <w:bCs/>
          <w:szCs w:val="24"/>
        </w:rPr>
        <w:t>tresu</w:t>
      </w:r>
      <w:r w:rsidRPr="00C0485D">
        <w:rPr>
          <w:rFonts w:ascii="Palatino Linotype" w:hAnsi="Palatino Linotype" w:cs="Tahoma"/>
          <w:bCs/>
          <w:szCs w:val="24"/>
        </w:rPr>
        <w:t xml:space="preserve"> se organizirajo v skladu s temi načeli:</w:t>
      </w:r>
    </w:p>
    <w:p w:rsidR="008F40AB" w:rsidRPr="00C0485D" w:rsidRDefault="008F40AB" w:rsidP="008F40AB">
      <w:pPr>
        <w:autoSpaceDE w:val="0"/>
        <w:autoSpaceDN w:val="0"/>
        <w:adjustRightInd w:val="0"/>
        <w:jc w:val="both"/>
        <w:rPr>
          <w:rFonts w:ascii="Palatino Linotype" w:hAnsi="Palatino Linotype" w:cs="Tahoma"/>
          <w:bCs/>
          <w:szCs w:val="24"/>
        </w:rPr>
      </w:pPr>
    </w:p>
    <w:p w:rsidR="008F40AB" w:rsidRPr="00C0485D" w:rsidRDefault="008F40AB" w:rsidP="008F40AB">
      <w:pPr>
        <w:numPr>
          <w:ilvl w:val="0"/>
          <w:numId w:val="10"/>
        </w:numPr>
        <w:autoSpaceDE w:val="0"/>
        <w:autoSpaceDN w:val="0"/>
        <w:adjustRightInd w:val="0"/>
        <w:jc w:val="both"/>
        <w:rPr>
          <w:rFonts w:ascii="Palatino Linotype" w:hAnsi="Palatino Linotype" w:cs="Tahoma"/>
          <w:szCs w:val="24"/>
        </w:rPr>
      </w:pPr>
      <w:r w:rsidRPr="00C0485D">
        <w:rPr>
          <w:rFonts w:ascii="Palatino Linotype" w:hAnsi="Palatino Linotype" w:cs="Tahoma"/>
          <w:b/>
          <w:bCs/>
          <w:szCs w:val="24"/>
        </w:rPr>
        <w:t>Načelo preventive.</w:t>
      </w:r>
      <w:r w:rsidRPr="00C0485D">
        <w:rPr>
          <w:rFonts w:ascii="Palatino Linotype" w:hAnsi="Palatino Linotype" w:cs="Tahoma"/>
          <w:b/>
          <w:szCs w:val="24"/>
        </w:rPr>
        <w:t xml:space="preserve"> </w:t>
      </w:r>
      <w:r w:rsidRPr="00C0485D">
        <w:rPr>
          <w:rFonts w:ascii="Palatino Linotype" w:hAnsi="Palatino Linotype" w:cs="Tahoma"/>
          <w:szCs w:val="24"/>
        </w:rPr>
        <w:t>Občin</w:t>
      </w:r>
      <w:r w:rsidR="00A3308B" w:rsidRPr="00C0485D">
        <w:rPr>
          <w:rFonts w:ascii="Palatino Linotype" w:hAnsi="Palatino Linotype" w:cs="Tahoma"/>
          <w:szCs w:val="24"/>
        </w:rPr>
        <w:t>a</w:t>
      </w:r>
      <w:r w:rsidR="002D7642" w:rsidRPr="00C0485D">
        <w:rPr>
          <w:rFonts w:ascii="Palatino Linotype" w:hAnsi="Palatino Linotype" w:cs="Tahoma"/>
          <w:szCs w:val="24"/>
        </w:rPr>
        <w:t xml:space="preserve"> </w:t>
      </w:r>
      <w:r w:rsidR="00E87A11" w:rsidRPr="00C0485D">
        <w:rPr>
          <w:rFonts w:ascii="Palatino Linotype" w:hAnsi="Palatino Linotype" w:cs="Tahoma"/>
          <w:szCs w:val="24"/>
        </w:rPr>
        <w:t>Muta</w:t>
      </w:r>
      <w:r w:rsidR="00A32475" w:rsidRPr="00C0485D">
        <w:rPr>
          <w:rFonts w:ascii="Palatino Linotype" w:hAnsi="Palatino Linotype" w:cs="Tahoma"/>
          <w:szCs w:val="24"/>
        </w:rPr>
        <w:t xml:space="preserve"> </w:t>
      </w:r>
      <w:r w:rsidRPr="00C0485D">
        <w:rPr>
          <w:rFonts w:ascii="Palatino Linotype" w:hAnsi="Palatino Linotype" w:cs="Tahoma"/>
          <w:szCs w:val="24"/>
        </w:rPr>
        <w:t>in država v okviru svojih pristojnosti izvajajo ukrepe, ki zmanjšujejo možnost nastanka po</w:t>
      </w:r>
      <w:r w:rsidR="007D4381" w:rsidRPr="00C0485D">
        <w:rPr>
          <w:rFonts w:ascii="Palatino Linotype" w:hAnsi="Palatino Linotype" w:cs="Tahoma"/>
          <w:szCs w:val="24"/>
        </w:rPr>
        <w:t>tresa</w:t>
      </w:r>
      <w:r w:rsidRPr="00C0485D">
        <w:rPr>
          <w:rFonts w:ascii="Palatino Linotype" w:hAnsi="Palatino Linotype" w:cs="Tahoma"/>
          <w:szCs w:val="24"/>
        </w:rPr>
        <w:t xml:space="preserve">, oziroma izvajajo ukrepe, ki zmanjšujejo posledice </w:t>
      </w:r>
      <w:r w:rsidR="007D4381" w:rsidRPr="00C0485D">
        <w:rPr>
          <w:rFonts w:ascii="Palatino Linotype" w:hAnsi="Palatino Linotype" w:cs="Tahoma"/>
          <w:szCs w:val="24"/>
        </w:rPr>
        <w:t>potresa</w:t>
      </w:r>
      <w:r w:rsidRPr="00C0485D">
        <w:rPr>
          <w:rFonts w:ascii="Palatino Linotype" w:hAnsi="Palatino Linotype" w:cs="Tahoma"/>
          <w:szCs w:val="24"/>
        </w:rPr>
        <w:t>.</w:t>
      </w:r>
    </w:p>
    <w:p w:rsidR="008F40AB" w:rsidRPr="00C0485D" w:rsidRDefault="008F40AB" w:rsidP="008F40AB">
      <w:pPr>
        <w:autoSpaceDE w:val="0"/>
        <w:autoSpaceDN w:val="0"/>
        <w:adjustRightInd w:val="0"/>
        <w:jc w:val="both"/>
        <w:rPr>
          <w:rFonts w:ascii="Palatino Linotype" w:hAnsi="Palatino Linotype" w:cs="Tahoma"/>
          <w:szCs w:val="24"/>
        </w:rPr>
      </w:pPr>
    </w:p>
    <w:p w:rsidR="008F40AB" w:rsidRPr="00C0485D" w:rsidRDefault="008F40AB" w:rsidP="008F40AB">
      <w:pPr>
        <w:numPr>
          <w:ilvl w:val="0"/>
          <w:numId w:val="10"/>
        </w:numPr>
        <w:autoSpaceDE w:val="0"/>
        <w:autoSpaceDN w:val="0"/>
        <w:adjustRightInd w:val="0"/>
        <w:jc w:val="both"/>
        <w:rPr>
          <w:rFonts w:ascii="Palatino Linotype" w:hAnsi="Palatino Linotype" w:cs="Tahoma"/>
          <w:szCs w:val="24"/>
        </w:rPr>
      </w:pPr>
      <w:r w:rsidRPr="00C0485D">
        <w:rPr>
          <w:rFonts w:ascii="Palatino Linotype" w:hAnsi="Palatino Linotype" w:cs="Tahoma"/>
          <w:b/>
          <w:bCs/>
          <w:szCs w:val="24"/>
        </w:rPr>
        <w:t>Načelo pravice do varstva.</w:t>
      </w:r>
      <w:r w:rsidRPr="00C0485D">
        <w:rPr>
          <w:rFonts w:ascii="Palatino Linotype" w:hAnsi="Palatino Linotype" w:cs="Tahoma"/>
          <w:b/>
          <w:szCs w:val="24"/>
        </w:rPr>
        <w:t xml:space="preserve"> </w:t>
      </w:r>
      <w:r w:rsidRPr="00C0485D">
        <w:rPr>
          <w:rFonts w:ascii="Palatino Linotype" w:hAnsi="Palatino Linotype" w:cs="Tahoma"/>
          <w:szCs w:val="24"/>
        </w:rPr>
        <w:t>Po zakonu ima vsak zagotovljeno pravico do varstva pred naravnimi in drugimi nesrečami. Ob nesreči imata zaščita in reševanje človeških življenj prednost pred vsemi drugimi zaščitnimi in reševalnimi sredstvi.</w:t>
      </w:r>
    </w:p>
    <w:p w:rsidR="008F40AB" w:rsidRPr="00C0485D" w:rsidRDefault="008F40AB" w:rsidP="008F40AB">
      <w:pPr>
        <w:autoSpaceDE w:val="0"/>
        <w:autoSpaceDN w:val="0"/>
        <w:adjustRightInd w:val="0"/>
        <w:jc w:val="both"/>
        <w:rPr>
          <w:rFonts w:ascii="Palatino Linotype" w:hAnsi="Palatino Linotype" w:cs="Tahoma"/>
          <w:szCs w:val="24"/>
        </w:rPr>
      </w:pPr>
    </w:p>
    <w:p w:rsidR="008F40AB" w:rsidRPr="00C0485D" w:rsidRDefault="008F40AB" w:rsidP="008F40AB">
      <w:pPr>
        <w:numPr>
          <w:ilvl w:val="0"/>
          <w:numId w:val="10"/>
        </w:numPr>
        <w:autoSpaceDE w:val="0"/>
        <w:autoSpaceDN w:val="0"/>
        <w:adjustRightInd w:val="0"/>
        <w:jc w:val="both"/>
        <w:rPr>
          <w:rFonts w:ascii="Palatino Linotype" w:hAnsi="Palatino Linotype" w:cs="Tahoma"/>
          <w:szCs w:val="24"/>
        </w:rPr>
      </w:pPr>
      <w:r w:rsidRPr="00C0485D">
        <w:rPr>
          <w:rFonts w:ascii="Palatino Linotype" w:hAnsi="Palatino Linotype" w:cs="Tahoma"/>
          <w:b/>
          <w:bCs/>
          <w:szCs w:val="24"/>
        </w:rPr>
        <w:t>Načelo pomoči.</w:t>
      </w:r>
      <w:r w:rsidRPr="00C0485D">
        <w:rPr>
          <w:rFonts w:ascii="Palatino Linotype" w:hAnsi="Palatino Linotype" w:cs="Tahoma"/>
          <w:b/>
          <w:szCs w:val="24"/>
        </w:rPr>
        <w:t xml:space="preserve"> </w:t>
      </w:r>
      <w:r w:rsidRPr="00C0485D">
        <w:rPr>
          <w:rFonts w:ascii="Palatino Linotype" w:hAnsi="Palatino Linotype" w:cs="Tahoma"/>
          <w:szCs w:val="24"/>
        </w:rPr>
        <w:t>Ob po</w:t>
      </w:r>
      <w:r w:rsidR="007D4381" w:rsidRPr="00C0485D">
        <w:rPr>
          <w:rFonts w:ascii="Palatino Linotype" w:hAnsi="Palatino Linotype" w:cs="Tahoma"/>
          <w:szCs w:val="24"/>
        </w:rPr>
        <w:t>tresu</w:t>
      </w:r>
      <w:r w:rsidRPr="00C0485D">
        <w:rPr>
          <w:rFonts w:ascii="Palatino Linotype" w:hAnsi="Palatino Linotype" w:cs="Tahoma"/>
          <w:szCs w:val="24"/>
        </w:rPr>
        <w:t xml:space="preserve"> je vsak dolžan pomagati po svojih močeh in sposobnostih. Vsaka pomoč je načeloma brezplačna.</w:t>
      </w:r>
    </w:p>
    <w:p w:rsidR="008F40AB" w:rsidRPr="00C0485D" w:rsidRDefault="008F40AB" w:rsidP="008F40AB">
      <w:pPr>
        <w:autoSpaceDE w:val="0"/>
        <w:autoSpaceDN w:val="0"/>
        <w:adjustRightInd w:val="0"/>
        <w:jc w:val="both"/>
        <w:rPr>
          <w:rFonts w:ascii="Palatino Linotype" w:hAnsi="Palatino Linotype" w:cs="Tahoma"/>
          <w:szCs w:val="24"/>
        </w:rPr>
      </w:pPr>
    </w:p>
    <w:p w:rsidR="008F40AB" w:rsidRPr="00C0485D" w:rsidRDefault="008F40AB" w:rsidP="008F40AB">
      <w:pPr>
        <w:numPr>
          <w:ilvl w:val="0"/>
          <w:numId w:val="10"/>
        </w:numPr>
        <w:autoSpaceDE w:val="0"/>
        <w:autoSpaceDN w:val="0"/>
        <w:adjustRightInd w:val="0"/>
        <w:jc w:val="both"/>
        <w:rPr>
          <w:rFonts w:ascii="Palatino Linotype" w:hAnsi="Palatino Linotype" w:cs="Tahoma"/>
          <w:szCs w:val="24"/>
        </w:rPr>
      </w:pPr>
      <w:r w:rsidRPr="00C0485D">
        <w:rPr>
          <w:rFonts w:ascii="Palatino Linotype" w:hAnsi="Palatino Linotype" w:cs="Tahoma"/>
          <w:b/>
          <w:bCs/>
          <w:szCs w:val="24"/>
        </w:rPr>
        <w:t>Načelo postopnosti pri uporabi sil in sredstev.</w:t>
      </w:r>
      <w:r w:rsidRPr="00C0485D">
        <w:rPr>
          <w:rFonts w:ascii="Palatino Linotype" w:hAnsi="Palatino Linotype" w:cs="Tahoma"/>
          <w:b/>
          <w:szCs w:val="24"/>
        </w:rPr>
        <w:t xml:space="preserve"> </w:t>
      </w:r>
      <w:r w:rsidRPr="00C0485D">
        <w:rPr>
          <w:rFonts w:ascii="Palatino Linotype" w:hAnsi="Palatino Linotype" w:cs="Tahoma"/>
          <w:szCs w:val="24"/>
        </w:rPr>
        <w:t>Pri zaščiti in reševanju so občine dolžne uporabiti svoje sile in sredstva, in le, če te ne zadoščajo niti ni zadostno vključevanje sil in sredstev sosednjih občin, se vključi v pomoč in reševanje država.</w:t>
      </w:r>
    </w:p>
    <w:p w:rsidR="008F40AB" w:rsidRPr="00C0485D" w:rsidRDefault="008F40AB" w:rsidP="008F40AB">
      <w:pPr>
        <w:autoSpaceDE w:val="0"/>
        <w:autoSpaceDN w:val="0"/>
        <w:adjustRightInd w:val="0"/>
        <w:jc w:val="both"/>
        <w:rPr>
          <w:rFonts w:ascii="Palatino Linotype" w:hAnsi="Palatino Linotype" w:cs="Tahoma"/>
          <w:szCs w:val="24"/>
        </w:rPr>
      </w:pPr>
    </w:p>
    <w:p w:rsidR="008F40AB" w:rsidRPr="00C0485D" w:rsidRDefault="008F40AB" w:rsidP="008F40AB">
      <w:pPr>
        <w:numPr>
          <w:ilvl w:val="0"/>
          <w:numId w:val="10"/>
        </w:numPr>
        <w:autoSpaceDE w:val="0"/>
        <w:autoSpaceDN w:val="0"/>
        <w:adjustRightInd w:val="0"/>
        <w:jc w:val="both"/>
        <w:rPr>
          <w:rFonts w:ascii="Palatino Linotype" w:hAnsi="Palatino Linotype" w:cs="Tahoma"/>
          <w:szCs w:val="24"/>
        </w:rPr>
      </w:pPr>
      <w:r w:rsidRPr="00C0485D">
        <w:rPr>
          <w:rFonts w:ascii="Palatino Linotype" w:hAnsi="Palatino Linotype" w:cs="Tahoma"/>
          <w:b/>
          <w:bCs/>
          <w:szCs w:val="24"/>
        </w:rPr>
        <w:t>Načelo obveznega izvajanja odločitev.</w:t>
      </w:r>
      <w:r w:rsidRPr="00C0485D">
        <w:rPr>
          <w:rFonts w:ascii="Palatino Linotype" w:hAnsi="Palatino Linotype" w:cs="Tahoma"/>
          <w:b/>
          <w:szCs w:val="24"/>
        </w:rPr>
        <w:t xml:space="preserve"> </w:t>
      </w:r>
      <w:r w:rsidRPr="00C0485D">
        <w:rPr>
          <w:rFonts w:ascii="Palatino Linotype" w:hAnsi="Palatino Linotype" w:cs="Tahoma"/>
          <w:szCs w:val="24"/>
        </w:rPr>
        <w:t>Vodenje zaščite in reševanja temelji na obveznem izvajanju odločitev organov, pristojnih za vodenje.</w:t>
      </w:r>
    </w:p>
    <w:p w:rsidR="008F40AB" w:rsidRPr="00C0485D" w:rsidRDefault="008F40AB" w:rsidP="008F40AB">
      <w:pPr>
        <w:autoSpaceDE w:val="0"/>
        <w:autoSpaceDN w:val="0"/>
        <w:adjustRightInd w:val="0"/>
        <w:jc w:val="both"/>
        <w:rPr>
          <w:rFonts w:ascii="Palatino Linotype" w:hAnsi="Palatino Linotype" w:cs="Tahoma"/>
          <w:szCs w:val="24"/>
        </w:rPr>
      </w:pPr>
    </w:p>
    <w:p w:rsidR="008F40AB" w:rsidRPr="00C0485D" w:rsidRDefault="008F40AB" w:rsidP="008F40AB">
      <w:pPr>
        <w:numPr>
          <w:ilvl w:val="0"/>
          <w:numId w:val="10"/>
        </w:numPr>
        <w:autoSpaceDE w:val="0"/>
        <w:autoSpaceDN w:val="0"/>
        <w:adjustRightInd w:val="0"/>
        <w:jc w:val="both"/>
        <w:rPr>
          <w:rFonts w:ascii="Palatino Linotype" w:hAnsi="Palatino Linotype" w:cs="Tahoma"/>
          <w:szCs w:val="24"/>
        </w:rPr>
      </w:pPr>
      <w:r w:rsidRPr="00C0485D">
        <w:rPr>
          <w:rFonts w:ascii="Palatino Linotype" w:hAnsi="Palatino Linotype" w:cs="Tahoma"/>
          <w:b/>
          <w:bCs/>
          <w:szCs w:val="24"/>
        </w:rPr>
        <w:t>Načelo javnosti.</w:t>
      </w:r>
      <w:r w:rsidRPr="00C0485D">
        <w:rPr>
          <w:rFonts w:ascii="Palatino Linotype" w:hAnsi="Palatino Linotype" w:cs="Tahoma"/>
          <w:b/>
          <w:szCs w:val="24"/>
        </w:rPr>
        <w:t xml:space="preserve"> </w:t>
      </w:r>
      <w:r w:rsidRPr="00C0485D">
        <w:rPr>
          <w:rFonts w:ascii="Palatino Linotype" w:hAnsi="Palatino Linotype" w:cs="Tahoma"/>
          <w:szCs w:val="24"/>
        </w:rPr>
        <w:t>Občin</w:t>
      </w:r>
      <w:r w:rsidR="002D7642" w:rsidRPr="00C0485D">
        <w:rPr>
          <w:rFonts w:ascii="Palatino Linotype" w:hAnsi="Palatino Linotype" w:cs="Tahoma"/>
          <w:szCs w:val="24"/>
        </w:rPr>
        <w:t xml:space="preserve">a </w:t>
      </w:r>
      <w:r w:rsidR="00E87A11" w:rsidRPr="00C0485D">
        <w:rPr>
          <w:rFonts w:ascii="Palatino Linotype" w:hAnsi="Palatino Linotype" w:cs="Tahoma"/>
          <w:szCs w:val="24"/>
        </w:rPr>
        <w:t>Muta</w:t>
      </w:r>
      <w:r w:rsidR="00A32475" w:rsidRPr="00C0485D">
        <w:rPr>
          <w:rFonts w:ascii="Palatino Linotype" w:hAnsi="Palatino Linotype" w:cs="Tahoma"/>
          <w:szCs w:val="24"/>
        </w:rPr>
        <w:t xml:space="preserve"> </w:t>
      </w:r>
      <w:r w:rsidRPr="00C0485D">
        <w:rPr>
          <w:rFonts w:ascii="Palatino Linotype" w:hAnsi="Palatino Linotype" w:cs="Tahoma"/>
          <w:szCs w:val="24"/>
        </w:rPr>
        <w:t>in država mora</w:t>
      </w:r>
      <w:r w:rsidR="00A3308B" w:rsidRPr="00C0485D">
        <w:rPr>
          <w:rFonts w:ascii="Palatino Linotype" w:hAnsi="Palatino Linotype" w:cs="Tahoma"/>
          <w:szCs w:val="24"/>
        </w:rPr>
        <w:t>ta</w:t>
      </w:r>
      <w:r w:rsidRPr="00C0485D">
        <w:rPr>
          <w:rFonts w:ascii="Palatino Linotype" w:hAnsi="Palatino Linotype" w:cs="Tahoma"/>
          <w:szCs w:val="24"/>
        </w:rPr>
        <w:t xml:space="preserve"> v skladu s pristojnostmi seznaniti prebivalstvo z nevarnostjo nastanka naravnih nesreč kot tudi z ukrepi, ki so predvideni za preprečevanje in odpravljanje posledic nesreč.</w:t>
      </w:r>
    </w:p>
    <w:p w:rsidR="008F40AB" w:rsidRPr="00C0485D" w:rsidRDefault="008F40AB" w:rsidP="008F40AB">
      <w:pPr>
        <w:autoSpaceDE w:val="0"/>
        <w:autoSpaceDN w:val="0"/>
        <w:adjustRightInd w:val="0"/>
        <w:jc w:val="both"/>
        <w:rPr>
          <w:rFonts w:ascii="Palatino Linotype" w:hAnsi="Palatino Linotype" w:cs="Tahoma"/>
          <w:szCs w:val="24"/>
        </w:rPr>
      </w:pPr>
    </w:p>
    <w:p w:rsidR="008F40AB" w:rsidRPr="00C0485D" w:rsidRDefault="008F40AB" w:rsidP="008F40AB">
      <w:pPr>
        <w:numPr>
          <w:ilvl w:val="0"/>
          <w:numId w:val="10"/>
        </w:numPr>
        <w:autoSpaceDE w:val="0"/>
        <w:autoSpaceDN w:val="0"/>
        <w:adjustRightInd w:val="0"/>
        <w:jc w:val="both"/>
        <w:rPr>
          <w:rFonts w:ascii="Palatino Linotype" w:hAnsi="Palatino Linotype" w:cs="Tahoma"/>
          <w:szCs w:val="24"/>
        </w:rPr>
      </w:pPr>
      <w:r w:rsidRPr="00C0485D">
        <w:rPr>
          <w:rFonts w:ascii="Palatino Linotype" w:hAnsi="Palatino Linotype" w:cs="Tahoma"/>
          <w:b/>
          <w:bCs/>
          <w:szCs w:val="24"/>
        </w:rPr>
        <w:t>Načelo zakonitosti</w:t>
      </w:r>
      <w:r w:rsidRPr="00C0485D">
        <w:rPr>
          <w:rFonts w:ascii="Palatino Linotype" w:hAnsi="Palatino Linotype" w:cs="Tahoma"/>
          <w:b/>
          <w:szCs w:val="24"/>
        </w:rPr>
        <w:t xml:space="preserve">. </w:t>
      </w:r>
      <w:r w:rsidRPr="00C0485D">
        <w:rPr>
          <w:rFonts w:ascii="Palatino Linotype" w:hAnsi="Palatino Linotype" w:cs="Tahoma"/>
          <w:szCs w:val="24"/>
        </w:rPr>
        <w:t>Nihče ni dolžan in ne sme izvesti odločitve, če je očitno, da bi s tem storil kaznivo dejanje ali kršil mednarodno humanitarno pravo.</w:t>
      </w:r>
    </w:p>
    <w:p w:rsidR="008F40AB" w:rsidRPr="00C0485D" w:rsidRDefault="008F40AB" w:rsidP="008F40AB">
      <w:pPr>
        <w:autoSpaceDE w:val="0"/>
        <w:autoSpaceDN w:val="0"/>
        <w:adjustRightInd w:val="0"/>
        <w:jc w:val="both"/>
        <w:rPr>
          <w:rFonts w:ascii="Palatino Linotype" w:hAnsi="Palatino Linotype" w:cs="Tahoma"/>
          <w:szCs w:val="24"/>
        </w:rPr>
      </w:pPr>
    </w:p>
    <w:p w:rsidR="0052370B" w:rsidRPr="00C0485D" w:rsidRDefault="0052370B">
      <w:pPr>
        <w:rPr>
          <w:rFonts w:ascii="Palatino Linotype" w:hAnsi="Palatino Linotype" w:cs="Tahoma"/>
          <w:szCs w:val="24"/>
        </w:rPr>
      </w:pPr>
    </w:p>
    <w:p w:rsidR="00F043C8" w:rsidRPr="00C0485D" w:rsidRDefault="00F043C8">
      <w:pPr>
        <w:rPr>
          <w:rFonts w:ascii="Palatino Linotype" w:hAnsi="Palatino Linotype" w:cs="Tahoma"/>
          <w:szCs w:val="24"/>
        </w:rPr>
      </w:pPr>
    </w:p>
    <w:p w:rsidR="0052370B" w:rsidRPr="00C0485D" w:rsidRDefault="00063C82" w:rsidP="0024274D">
      <w:pPr>
        <w:pStyle w:val="Naslov1"/>
        <w:rPr>
          <w:rFonts w:ascii="Palatino Linotype" w:hAnsi="Palatino Linotype" w:cs="Tahoma"/>
          <w:szCs w:val="40"/>
        </w:rPr>
      </w:pPr>
      <w:r w:rsidRPr="00C0485D">
        <w:rPr>
          <w:rFonts w:ascii="Palatino Linotype" w:hAnsi="Palatino Linotype" w:cs="Tahoma"/>
          <w:szCs w:val="40"/>
        </w:rPr>
        <w:br w:type="page"/>
      </w:r>
      <w:bookmarkStart w:id="47" w:name="_Toc202924542"/>
      <w:r w:rsidR="0024274D" w:rsidRPr="00C0485D">
        <w:rPr>
          <w:rFonts w:ascii="Palatino Linotype" w:hAnsi="Palatino Linotype" w:cs="Tahoma"/>
          <w:szCs w:val="40"/>
        </w:rPr>
        <w:lastRenderedPageBreak/>
        <w:t>3</w:t>
      </w:r>
      <w:r w:rsidR="00A32475" w:rsidRPr="00C0485D">
        <w:rPr>
          <w:rFonts w:ascii="Palatino Linotype" w:hAnsi="Palatino Linotype" w:cs="Tahoma"/>
          <w:szCs w:val="40"/>
        </w:rPr>
        <w:t>.</w:t>
      </w:r>
      <w:r w:rsidR="0024274D" w:rsidRPr="00C0485D">
        <w:rPr>
          <w:rFonts w:ascii="Palatino Linotype" w:hAnsi="Palatino Linotype" w:cs="Tahoma"/>
          <w:szCs w:val="40"/>
        </w:rPr>
        <w:t xml:space="preserve"> K</w:t>
      </w:r>
      <w:r w:rsidR="0052370B" w:rsidRPr="00C0485D">
        <w:rPr>
          <w:rFonts w:ascii="Palatino Linotype" w:hAnsi="Palatino Linotype" w:cs="Tahoma"/>
          <w:szCs w:val="40"/>
        </w:rPr>
        <w:t>ONCEPT ZAŠČITE REŠEVANJA IN POMOČI</w:t>
      </w:r>
      <w:bookmarkEnd w:id="47"/>
    </w:p>
    <w:p w:rsidR="00FF7BBD" w:rsidRPr="00C0485D" w:rsidRDefault="00FF7BBD" w:rsidP="00C35672">
      <w:pPr>
        <w:rPr>
          <w:rFonts w:ascii="Palatino Linotype" w:hAnsi="Palatino Linotype" w:cs="Tahoma"/>
          <w:b/>
          <w:szCs w:val="24"/>
        </w:rPr>
      </w:pPr>
    </w:p>
    <w:p w:rsidR="00C35672" w:rsidRPr="00C0485D" w:rsidRDefault="00C35672" w:rsidP="00C35672">
      <w:pPr>
        <w:rPr>
          <w:rFonts w:ascii="Palatino Linotype" w:hAnsi="Palatino Linotype" w:cs="Tahoma"/>
          <w:b/>
          <w:szCs w:val="24"/>
        </w:rPr>
      </w:pPr>
    </w:p>
    <w:p w:rsidR="0052370B" w:rsidRPr="00C0485D" w:rsidRDefault="006205B2" w:rsidP="00204AF0">
      <w:pPr>
        <w:pStyle w:val="NASLOV20"/>
        <w:rPr>
          <w:rFonts w:ascii="Palatino Linotype" w:hAnsi="Palatino Linotype" w:cs="Tahoma"/>
          <w:szCs w:val="28"/>
        </w:rPr>
      </w:pPr>
      <w:bookmarkStart w:id="48" w:name="_Toc173750039"/>
      <w:bookmarkStart w:id="49" w:name="_Toc202924543"/>
      <w:bookmarkStart w:id="50" w:name="_Ref31264803"/>
      <w:r w:rsidRPr="00C0485D">
        <w:rPr>
          <w:rFonts w:ascii="Palatino Linotype" w:hAnsi="Palatino Linotype" w:cs="Tahoma"/>
          <w:szCs w:val="28"/>
        </w:rPr>
        <w:t>3.</w:t>
      </w:r>
      <w:r w:rsidR="0052370B" w:rsidRPr="00C0485D">
        <w:rPr>
          <w:rFonts w:ascii="Palatino Linotype" w:hAnsi="Palatino Linotype" w:cs="Tahoma"/>
          <w:szCs w:val="28"/>
        </w:rPr>
        <w:t>1</w:t>
      </w:r>
      <w:r w:rsidRPr="00C0485D">
        <w:rPr>
          <w:rFonts w:ascii="Palatino Linotype" w:hAnsi="Palatino Linotype" w:cs="Tahoma"/>
          <w:szCs w:val="28"/>
        </w:rPr>
        <w:t xml:space="preserve"> </w:t>
      </w:r>
      <w:r w:rsidR="0052370B" w:rsidRPr="00C0485D">
        <w:rPr>
          <w:rFonts w:ascii="Palatino Linotype" w:hAnsi="Palatino Linotype" w:cs="Tahoma"/>
          <w:szCs w:val="28"/>
        </w:rPr>
        <w:t>Temeljne podmene</w:t>
      </w:r>
      <w:bookmarkEnd w:id="48"/>
      <w:bookmarkEnd w:id="49"/>
      <w:r w:rsidR="0052370B" w:rsidRPr="00C0485D">
        <w:rPr>
          <w:rFonts w:ascii="Palatino Linotype" w:hAnsi="Palatino Linotype" w:cs="Tahoma"/>
          <w:szCs w:val="28"/>
        </w:rPr>
        <w:t xml:space="preserve"> </w:t>
      </w:r>
      <w:bookmarkEnd w:id="50"/>
    </w:p>
    <w:p w:rsidR="00FF7BBD" w:rsidRPr="00C0485D" w:rsidRDefault="00FF7BBD">
      <w:pPr>
        <w:rPr>
          <w:rFonts w:ascii="Palatino Linotype" w:hAnsi="Palatino Linotype" w:cs="Tahoma"/>
          <w:szCs w:val="24"/>
        </w:rPr>
      </w:pPr>
    </w:p>
    <w:p w:rsidR="00C35672" w:rsidRPr="00C0485D" w:rsidRDefault="00C35672">
      <w:pPr>
        <w:rPr>
          <w:rFonts w:ascii="Palatino Linotype" w:hAnsi="Palatino Linotype" w:cs="Tahoma"/>
          <w:szCs w:val="24"/>
        </w:rPr>
      </w:pPr>
    </w:p>
    <w:p w:rsidR="0052370B" w:rsidRPr="00C0485D" w:rsidRDefault="00C35672">
      <w:pPr>
        <w:jc w:val="both"/>
        <w:rPr>
          <w:rFonts w:ascii="Palatino Linotype" w:hAnsi="Palatino Linotype" w:cs="Tahoma"/>
          <w:szCs w:val="24"/>
        </w:rPr>
      </w:pPr>
      <w:r w:rsidRPr="00C0485D">
        <w:rPr>
          <w:rFonts w:ascii="Palatino Linotype" w:hAnsi="Palatino Linotype" w:cs="Tahoma"/>
          <w:szCs w:val="24"/>
        </w:rPr>
        <w:t>Te</w:t>
      </w:r>
      <w:r w:rsidR="0052370B" w:rsidRPr="00C0485D">
        <w:rPr>
          <w:rFonts w:ascii="Palatino Linotype" w:hAnsi="Palatino Linotype" w:cs="Tahoma"/>
          <w:szCs w:val="24"/>
        </w:rPr>
        <w:t>meljne podmene načrta zaščite in reševanja ob potresu so:</w:t>
      </w:r>
    </w:p>
    <w:p w:rsidR="0052370B" w:rsidRPr="00C0485D" w:rsidRDefault="0052370B" w:rsidP="005A3694">
      <w:pPr>
        <w:numPr>
          <w:ilvl w:val="0"/>
          <w:numId w:val="26"/>
        </w:numPr>
        <w:spacing w:before="120" w:after="120"/>
        <w:jc w:val="both"/>
        <w:rPr>
          <w:rFonts w:ascii="Palatino Linotype" w:hAnsi="Palatino Linotype" w:cs="Tahoma"/>
          <w:snapToGrid w:val="0"/>
          <w:szCs w:val="24"/>
          <w:lang w:eastAsia="en-US"/>
        </w:rPr>
      </w:pPr>
      <w:r w:rsidRPr="00C0485D">
        <w:rPr>
          <w:rFonts w:ascii="Palatino Linotype" w:hAnsi="Palatino Linotype" w:cs="Tahoma"/>
          <w:snapToGrid w:val="0"/>
          <w:szCs w:val="24"/>
          <w:lang w:eastAsia="en-US"/>
        </w:rPr>
        <w:t>Načrt zaščite in reševanja za pot</w:t>
      </w:r>
      <w:r w:rsidR="002C5E8B" w:rsidRPr="00C0485D">
        <w:rPr>
          <w:rFonts w:ascii="Palatino Linotype" w:hAnsi="Palatino Linotype" w:cs="Tahoma"/>
          <w:snapToGrid w:val="0"/>
          <w:szCs w:val="24"/>
          <w:lang w:eastAsia="en-US"/>
        </w:rPr>
        <w:t>res je izdelan za območje cele O</w:t>
      </w:r>
      <w:r w:rsidRPr="00C0485D">
        <w:rPr>
          <w:rFonts w:ascii="Palatino Linotype" w:hAnsi="Palatino Linotype" w:cs="Tahoma"/>
          <w:snapToGrid w:val="0"/>
          <w:szCs w:val="24"/>
          <w:lang w:eastAsia="en-US"/>
        </w:rPr>
        <w:t>bčine</w:t>
      </w:r>
      <w:r w:rsidR="00AE2E2C" w:rsidRPr="00C0485D">
        <w:rPr>
          <w:rFonts w:ascii="Palatino Linotype" w:hAnsi="Palatino Linotype" w:cs="Tahoma"/>
          <w:snapToGrid w:val="0"/>
          <w:szCs w:val="24"/>
          <w:lang w:eastAsia="en-US"/>
        </w:rPr>
        <w:t xml:space="preserve"> </w:t>
      </w:r>
      <w:r w:rsidR="00E87A11" w:rsidRPr="00C0485D">
        <w:rPr>
          <w:rFonts w:ascii="Palatino Linotype" w:hAnsi="Palatino Linotype" w:cs="Tahoma"/>
          <w:szCs w:val="24"/>
        </w:rPr>
        <w:t>Muta</w:t>
      </w:r>
      <w:r w:rsidR="00CD62CF" w:rsidRPr="00C0485D">
        <w:rPr>
          <w:rFonts w:ascii="Palatino Linotype" w:hAnsi="Palatino Linotype" w:cs="Tahoma"/>
          <w:szCs w:val="24"/>
        </w:rPr>
        <w:t xml:space="preserve">, </w:t>
      </w:r>
      <w:r w:rsidR="005A3694" w:rsidRPr="00C0485D">
        <w:rPr>
          <w:rFonts w:ascii="Palatino Linotype" w:hAnsi="Palatino Linotype" w:cs="Tahoma"/>
          <w:szCs w:val="24"/>
        </w:rPr>
        <w:t>ki spada v</w:t>
      </w:r>
      <w:r w:rsidR="005A3694" w:rsidRPr="00C0485D">
        <w:rPr>
          <w:rFonts w:ascii="Palatino Linotype" w:hAnsi="Palatino Linotype" w:cs="Tahoma"/>
          <w:snapToGrid w:val="0"/>
          <w:szCs w:val="24"/>
          <w:lang w:eastAsia="en-US"/>
        </w:rPr>
        <w:t xml:space="preserve"> območje </w:t>
      </w:r>
      <w:r w:rsidR="00CD62CF" w:rsidRPr="00C0485D">
        <w:rPr>
          <w:rFonts w:ascii="Palatino Linotype" w:hAnsi="Palatino Linotype" w:cs="Tahoma"/>
          <w:snapToGrid w:val="0"/>
          <w:szCs w:val="24"/>
          <w:lang w:eastAsia="en-US"/>
        </w:rPr>
        <w:t xml:space="preserve">od </w:t>
      </w:r>
      <w:r w:rsidR="00AE2E2C" w:rsidRPr="00C0485D">
        <w:rPr>
          <w:rFonts w:ascii="Palatino Linotype" w:hAnsi="Palatino Linotype" w:cs="Tahoma"/>
          <w:snapToGrid w:val="0"/>
          <w:szCs w:val="24"/>
          <w:lang w:eastAsia="en-US"/>
        </w:rPr>
        <w:t xml:space="preserve">V. </w:t>
      </w:r>
      <w:r w:rsidR="005A3694" w:rsidRPr="00C0485D">
        <w:rPr>
          <w:rFonts w:ascii="Palatino Linotype" w:hAnsi="Palatino Linotype" w:cs="Tahoma"/>
          <w:snapToGrid w:val="0"/>
          <w:szCs w:val="24"/>
          <w:lang w:eastAsia="en-US"/>
        </w:rPr>
        <w:t>do VII. stopnje</w:t>
      </w:r>
      <w:r w:rsidRPr="00C0485D">
        <w:rPr>
          <w:rFonts w:ascii="Palatino Linotype" w:hAnsi="Palatino Linotype" w:cs="Tahoma"/>
          <w:snapToGrid w:val="0"/>
          <w:szCs w:val="24"/>
          <w:lang w:eastAsia="en-US"/>
        </w:rPr>
        <w:t xml:space="preserve"> ogroženosti po EMS potresni lestvici.</w:t>
      </w:r>
    </w:p>
    <w:p w:rsidR="005A3694" w:rsidRPr="00C0485D" w:rsidRDefault="005A3694" w:rsidP="005A3694">
      <w:pPr>
        <w:numPr>
          <w:ilvl w:val="0"/>
          <w:numId w:val="26"/>
        </w:numPr>
        <w:spacing w:before="120" w:after="120"/>
        <w:jc w:val="both"/>
        <w:rPr>
          <w:rFonts w:ascii="Palatino Linotype" w:hAnsi="Palatino Linotype" w:cs="Tahoma"/>
          <w:szCs w:val="24"/>
        </w:rPr>
      </w:pPr>
      <w:r w:rsidRPr="00C0485D">
        <w:rPr>
          <w:rFonts w:ascii="Palatino Linotype" w:hAnsi="Palatino Linotype" w:cs="Tahoma"/>
          <w:szCs w:val="24"/>
        </w:rPr>
        <w:t xml:space="preserve">Varstvo </w:t>
      </w:r>
      <w:r w:rsidR="00261206" w:rsidRPr="00C0485D">
        <w:rPr>
          <w:rFonts w:ascii="Palatino Linotype" w:hAnsi="Palatino Linotype" w:cs="Tahoma"/>
          <w:szCs w:val="24"/>
        </w:rPr>
        <w:t>ob potresu</w:t>
      </w:r>
      <w:r w:rsidRPr="00C0485D">
        <w:rPr>
          <w:rFonts w:ascii="Palatino Linotype" w:hAnsi="Palatino Linotype" w:cs="Tahoma"/>
          <w:szCs w:val="24"/>
        </w:rPr>
        <w:t xml:space="preserve"> zagotavljajo v okviru svojih pravic in dolžnosti oziroma pristojnosti prebivalci kot posamezniki, </w:t>
      </w:r>
      <w:r w:rsidR="00AD2FEE" w:rsidRPr="00C0485D">
        <w:rPr>
          <w:rFonts w:ascii="Palatino Linotype" w:hAnsi="Palatino Linotype" w:cs="Tahoma"/>
          <w:szCs w:val="24"/>
        </w:rPr>
        <w:t>Prostovoljno gasilsko društvo</w:t>
      </w:r>
      <w:r w:rsidR="00663E3D" w:rsidRPr="00C0485D">
        <w:rPr>
          <w:rFonts w:ascii="Palatino Linotype" w:hAnsi="Palatino Linotype" w:cs="Tahoma"/>
          <w:szCs w:val="24"/>
        </w:rPr>
        <w:t xml:space="preserve"> </w:t>
      </w:r>
      <w:r w:rsidR="00E87A11" w:rsidRPr="00C0485D">
        <w:rPr>
          <w:rFonts w:ascii="Palatino Linotype" w:hAnsi="Palatino Linotype" w:cs="Tahoma"/>
          <w:szCs w:val="24"/>
        </w:rPr>
        <w:t>Muta</w:t>
      </w:r>
      <w:r w:rsidR="00AD2FEE" w:rsidRPr="00C0485D">
        <w:rPr>
          <w:rFonts w:ascii="Palatino Linotype" w:hAnsi="Palatino Linotype" w:cs="Tahoma"/>
          <w:szCs w:val="24"/>
        </w:rPr>
        <w:t>,  Območna organizacija Rdeč</w:t>
      </w:r>
      <w:r w:rsidR="002C5E8B" w:rsidRPr="00C0485D">
        <w:rPr>
          <w:rFonts w:ascii="Palatino Linotype" w:hAnsi="Palatino Linotype" w:cs="Tahoma"/>
          <w:szCs w:val="24"/>
        </w:rPr>
        <w:t>ega križa</w:t>
      </w:r>
      <w:r w:rsidR="000C010A" w:rsidRPr="00C0485D">
        <w:rPr>
          <w:rFonts w:ascii="Palatino Linotype" w:hAnsi="Palatino Linotype" w:cs="Tahoma"/>
          <w:szCs w:val="24"/>
        </w:rPr>
        <w:t>.</w:t>
      </w:r>
    </w:p>
    <w:p w:rsidR="00CD62CF" w:rsidRPr="00C0485D" w:rsidRDefault="00CD62CF" w:rsidP="001422F4">
      <w:pPr>
        <w:numPr>
          <w:ilvl w:val="0"/>
          <w:numId w:val="26"/>
        </w:numPr>
        <w:spacing w:before="120" w:after="120"/>
        <w:jc w:val="both"/>
        <w:rPr>
          <w:rFonts w:ascii="Palatino Linotype" w:hAnsi="Palatino Linotype" w:cs="Tahoma"/>
          <w:szCs w:val="24"/>
        </w:rPr>
      </w:pPr>
      <w:r w:rsidRPr="00C0485D">
        <w:rPr>
          <w:rFonts w:ascii="Palatino Linotype" w:hAnsi="Palatino Linotype" w:cs="Tahoma"/>
          <w:szCs w:val="24"/>
        </w:rPr>
        <w:t xml:space="preserve">Varnost prebivalcev ob potresu ni odvisna samo od potresne ranljivosti zgradb, v katerih prebivajo, temveč tudi od potresne ranljivosti drugih zgradb. </w:t>
      </w:r>
      <w:r w:rsidRPr="00C0485D">
        <w:rPr>
          <w:rFonts w:ascii="Palatino Linotype" w:hAnsi="Palatino Linotype" w:cs="Tahoma"/>
          <w:color w:val="000000"/>
          <w:szCs w:val="24"/>
        </w:rPr>
        <w:t>Nosilci načrtovanja so v sk</w:t>
      </w:r>
      <w:r w:rsidR="001422F4" w:rsidRPr="00C0485D">
        <w:rPr>
          <w:rFonts w:ascii="Palatino Linotype" w:hAnsi="Palatino Linotype" w:cs="Tahoma"/>
          <w:color w:val="000000"/>
          <w:szCs w:val="24"/>
        </w:rPr>
        <w:t xml:space="preserve">ladu z 3. odstavkom 6. člena Uredbe o spremembah in </w:t>
      </w:r>
      <w:r w:rsidRPr="00C0485D">
        <w:rPr>
          <w:rFonts w:ascii="Palatino Linotype" w:hAnsi="Palatino Linotype" w:cs="Tahoma"/>
          <w:color w:val="000000"/>
          <w:szCs w:val="24"/>
        </w:rPr>
        <w:t>dopolnitvah Uredbe</w:t>
      </w:r>
      <w:r w:rsidR="001422F4" w:rsidRPr="00C0485D">
        <w:rPr>
          <w:rFonts w:ascii="Palatino Linotype" w:hAnsi="Palatino Linotype" w:cs="Tahoma"/>
          <w:color w:val="000000"/>
          <w:szCs w:val="24"/>
        </w:rPr>
        <w:t xml:space="preserve"> o vsebini in izdelavi načrtov </w:t>
      </w:r>
      <w:r w:rsidRPr="00C0485D">
        <w:rPr>
          <w:rFonts w:ascii="Palatino Linotype" w:hAnsi="Palatino Linotype" w:cs="Tahoma"/>
          <w:color w:val="000000"/>
          <w:szCs w:val="24"/>
        </w:rPr>
        <w:t>zaščite in r</w:t>
      </w:r>
      <w:r w:rsidR="001422F4" w:rsidRPr="00C0485D">
        <w:rPr>
          <w:rFonts w:ascii="Palatino Linotype" w:hAnsi="Palatino Linotype" w:cs="Tahoma"/>
          <w:color w:val="000000"/>
          <w:szCs w:val="24"/>
        </w:rPr>
        <w:t xml:space="preserve">eševanja (Ur. l. RS št. 17/06) </w:t>
      </w:r>
      <w:r w:rsidRPr="00C0485D">
        <w:rPr>
          <w:rFonts w:ascii="Palatino Linotype" w:hAnsi="Palatino Linotype" w:cs="Tahoma"/>
          <w:color w:val="000000"/>
          <w:szCs w:val="24"/>
        </w:rPr>
        <w:t>organizacije , ki opravljajo vzgojno, izobraževalno, socialno, zdravs</w:t>
      </w:r>
      <w:r w:rsidR="00405C8F" w:rsidRPr="00C0485D">
        <w:rPr>
          <w:rFonts w:ascii="Palatino Linotype" w:hAnsi="Palatino Linotype" w:cs="Tahoma"/>
          <w:color w:val="000000"/>
          <w:szCs w:val="24"/>
        </w:rPr>
        <w:t xml:space="preserve">tveno in  ali drugo </w:t>
      </w:r>
      <w:r w:rsidR="001422F4" w:rsidRPr="00C0485D">
        <w:rPr>
          <w:rFonts w:ascii="Palatino Linotype" w:hAnsi="Palatino Linotype" w:cs="Tahoma"/>
          <w:color w:val="000000"/>
          <w:szCs w:val="24"/>
        </w:rPr>
        <w:t>dejavnost</w:t>
      </w:r>
      <w:r w:rsidRPr="00C0485D">
        <w:rPr>
          <w:rFonts w:ascii="Palatino Linotype" w:hAnsi="Palatino Linotype" w:cs="Tahoma"/>
          <w:color w:val="000000"/>
          <w:szCs w:val="24"/>
        </w:rPr>
        <w:t xml:space="preserve">, ki obsega varovanje </w:t>
      </w:r>
      <w:r w:rsidR="00F36DD0" w:rsidRPr="00C0485D">
        <w:rPr>
          <w:rFonts w:ascii="Palatino Linotype" w:hAnsi="Palatino Linotype" w:cs="Tahoma"/>
          <w:color w:val="000000"/>
          <w:szCs w:val="24"/>
        </w:rPr>
        <w:t xml:space="preserve">do </w:t>
      </w:r>
      <w:r w:rsidRPr="00C0485D">
        <w:rPr>
          <w:rFonts w:ascii="Palatino Linotype" w:hAnsi="Palatino Linotype" w:cs="Tahoma"/>
          <w:color w:val="000000"/>
          <w:szCs w:val="24"/>
        </w:rPr>
        <w:t xml:space="preserve">30 ali več oseb. </w:t>
      </w:r>
      <w:r w:rsidR="001422F4" w:rsidRPr="00C0485D">
        <w:rPr>
          <w:rFonts w:ascii="Palatino Linotype" w:hAnsi="Palatino Linotype" w:cs="Tahoma"/>
          <w:color w:val="000000"/>
          <w:szCs w:val="24"/>
        </w:rPr>
        <w:t xml:space="preserve">V občini je takšen nosilec le Osnovna šola </w:t>
      </w:r>
      <w:r w:rsidR="00E87A11" w:rsidRPr="00C0485D">
        <w:rPr>
          <w:rFonts w:ascii="Palatino Linotype" w:hAnsi="Palatino Linotype" w:cs="Tahoma"/>
          <w:szCs w:val="24"/>
        </w:rPr>
        <w:t>Muta</w:t>
      </w:r>
      <w:r w:rsidR="001422F4" w:rsidRPr="00C0485D">
        <w:rPr>
          <w:rFonts w:ascii="Palatino Linotype" w:hAnsi="Palatino Linotype" w:cs="Tahoma"/>
          <w:color w:val="000000"/>
          <w:szCs w:val="24"/>
        </w:rPr>
        <w:t xml:space="preserve">, </w:t>
      </w:r>
      <w:r w:rsidR="005169A7" w:rsidRPr="00C0485D">
        <w:rPr>
          <w:rFonts w:ascii="Palatino Linotype" w:hAnsi="Palatino Linotype" w:cs="Tahoma"/>
          <w:szCs w:val="24"/>
        </w:rPr>
        <w:t>ki</w:t>
      </w:r>
      <w:r w:rsidR="001422F4" w:rsidRPr="00C0485D">
        <w:rPr>
          <w:rFonts w:ascii="Palatino Linotype" w:hAnsi="Palatino Linotype" w:cs="Tahoma"/>
          <w:szCs w:val="24"/>
        </w:rPr>
        <w:t xml:space="preserve"> je novejše potresno varno grajen ter ga VII. stopnja </w:t>
      </w:r>
      <w:r w:rsidR="00AF2ADF" w:rsidRPr="00C0485D">
        <w:rPr>
          <w:rFonts w:ascii="Palatino Linotype" w:hAnsi="Palatino Linotype" w:cs="Tahoma"/>
          <w:szCs w:val="24"/>
        </w:rPr>
        <w:t>po EMS lestvici ne bi prizadela.</w:t>
      </w:r>
      <w:r w:rsidR="001422F4" w:rsidRPr="00C0485D">
        <w:rPr>
          <w:rFonts w:ascii="Palatino Linotype" w:hAnsi="Palatino Linotype" w:cs="Tahoma"/>
          <w:szCs w:val="24"/>
        </w:rPr>
        <w:t xml:space="preserve"> </w:t>
      </w:r>
      <w:r w:rsidR="00AF2ADF" w:rsidRPr="00C0485D">
        <w:rPr>
          <w:rFonts w:ascii="Palatino Linotype" w:hAnsi="Palatino Linotype" w:cs="Tahoma"/>
          <w:szCs w:val="24"/>
        </w:rPr>
        <w:t>Ne glede na prej omenjeno morajo načrtovati zaščitne ukrepe ter naloge zaščite, reševanja in pomoči.</w:t>
      </w:r>
    </w:p>
    <w:p w:rsidR="005A3694" w:rsidRPr="00C0485D" w:rsidRDefault="00F742EC" w:rsidP="005A3694">
      <w:pPr>
        <w:numPr>
          <w:ilvl w:val="0"/>
          <w:numId w:val="26"/>
        </w:numPr>
        <w:spacing w:before="120" w:after="120"/>
        <w:jc w:val="both"/>
        <w:rPr>
          <w:rFonts w:ascii="Palatino Linotype" w:hAnsi="Palatino Linotype" w:cs="Tahoma"/>
          <w:szCs w:val="24"/>
        </w:rPr>
      </w:pPr>
      <w:r w:rsidRPr="00C0485D">
        <w:rPr>
          <w:rFonts w:ascii="Palatino Linotype" w:hAnsi="Palatino Linotype" w:cs="Tahoma"/>
          <w:szCs w:val="24"/>
        </w:rPr>
        <w:t>Življenja ljudi so ob</w:t>
      </w:r>
      <w:r w:rsidR="005A3694" w:rsidRPr="00C0485D">
        <w:rPr>
          <w:rFonts w:ascii="Palatino Linotype" w:hAnsi="Palatino Linotype" w:cs="Tahoma"/>
          <w:szCs w:val="24"/>
        </w:rPr>
        <w:t xml:space="preserve"> potresu ogrožena zaradi poškodb objektov in naprav, namenjenih  za prevoz in transport nevarnih snovi skozi območje občine, zaradi porušitve mostov in druge prometne infrastrukture, poškodb na električnih, plinskih in drugih napeljavah itd. </w:t>
      </w:r>
      <w:r w:rsidR="00663E3D" w:rsidRPr="00C0485D">
        <w:rPr>
          <w:rFonts w:ascii="Palatino Linotype" w:hAnsi="Palatino Linotype" w:cs="Tahoma"/>
          <w:szCs w:val="24"/>
        </w:rPr>
        <w:t>Elektro Celje</w:t>
      </w:r>
      <w:r w:rsidR="00FC5409" w:rsidRPr="00C0485D">
        <w:rPr>
          <w:rFonts w:ascii="Palatino Linotype" w:hAnsi="Palatino Linotype" w:cs="Tahoma"/>
          <w:szCs w:val="24"/>
        </w:rPr>
        <w:t xml:space="preserve"> – okolica in Cestno podjetje Maribor, </w:t>
      </w:r>
      <w:proofErr w:type="spellStart"/>
      <w:r w:rsidR="00FC5409" w:rsidRPr="00C0485D">
        <w:rPr>
          <w:rFonts w:ascii="Palatino Linotype" w:hAnsi="Palatino Linotype" w:cs="Tahoma"/>
          <w:szCs w:val="24"/>
        </w:rPr>
        <w:t>Vzdrževalska</w:t>
      </w:r>
      <w:proofErr w:type="spellEnd"/>
      <w:r w:rsidR="00FC5409" w:rsidRPr="00C0485D">
        <w:rPr>
          <w:rFonts w:ascii="Palatino Linotype" w:hAnsi="Palatino Linotype" w:cs="Tahoma"/>
          <w:szCs w:val="24"/>
        </w:rPr>
        <w:t xml:space="preserve"> baza Otiški vrh</w:t>
      </w:r>
      <w:r w:rsidR="005A3694" w:rsidRPr="00C0485D">
        <w:rPr>
          <w:rFonts w:ascii="Palatino Linotype" w:hAnsi="Palatino Linotype" w:cs="Tahoma"/>
          <w:szCs w:val="24"/>
        </w:rPr>
        <w:t>, ki s svojo dejavnostjo pomenijo nevarnost za nastanek nesreče, morajo pri izdelavi načrtov zaščite in reševanja le te upoštevati.</w:t>
      </w:r>
    </w:p>
    <w:p w:rsidR="005A3694" w:rsidRPr="00C0485D" w:rsidRDefault="005A3694" w:rsidP="005A3694">
      <w:pPr>
        <w:numPr>
          <w:ilvl w:val="0"/>
          <w:numId w:val="26"/>
        </w:numPr>
        <w:spacing w:before="120" w:after="120"/>
        <w:jc w:val="both"/>
        <w:rPr>
          <w:rFonts w:ascii="Palatino Linotype" w:hAnsi="Palatino Linotype" w:cs="Tahoma"/>
          <w:szCs w:val="24"/>
        </w:rPr>
      </w:pPr>
      <w:r w:rsidRPr="00C0485D">
        <w:rPr>
          <w:rFonts w:ascii="Palatino Linotype" w:hAnsi="Palatino Linotype" w:cs="Tahoma"/>
          <w:szCs w:val="24"/>
        </w:rPr>
        <w:t>Prebivalci na potresno ogroženem območju morajo biti pravočasno in objektivno obveščeni o pričakovanih nevarnostih potresa, njegovih posledicah, načrtih in ukrepih za zmanjšanje in odpravo posledic ter o ravnanju ob potresu.</w:t>
      </w:r>
    </w:p>
    <w:p w:rsidR="005A3694" w:rsidRPr="00C0485D" w:rsidRDefault="005A3694" w:rsidP="005A3694">
      <w:pPr>
        <w:numPr>
          <w:ilvl w:val="0"/>
          <w:numId w:val="26"/>
        </w:numPr>
        <w:spacing w:before="120" w:after="120"/>
        <w:jc w:val="both"/>
        <w:rPr>
          <w:rFonts w:ascii="Palatino Linotype" w:hAnsi="Palatino Linotype" w:cs="Tahoma"/>
          <w:szCs w:val="24"/>
        </w:rPr>
      </w:pPr>
      <w:r w:rsidRPr="00C0485D">
        <w:rPr>
          <w:rFonts w:ascii="Palatino Linotype" w:hAnsi="Palatino Linotype" w:cs="Tahoma"/>
          <w:snapToGrid w:val="0"/>
          <w:szCs w:val="24"/>
          <w:lang w:eastAsia="en-US"/>
        </w:rPr>
        <w:t xml:space="preserve">Če lokalni viri na prizadetem območju ne zadoščajo za učinkovito zaščito, reševanje in pomoč lahko skladno z načeli postopnosti, občina zaprosi za pomoč </w:t>
      </w:r>
      <w:r w:rsidR="006D5E75" w:rsidRPr="00C0485D">
        <w:rPr>
          <w:rFonts w:ascii="Palatino Linotype" w:hAnsi="Palatino Linotype" w:cs="Tahoma"/>
          <w:snapToGrid w:val="0"/>
          <w:szCs w:val="24"/>
          <w:lang w:eastAsia="en-US"/>
        </w:rPr>
        <w:t>sosednj</w:t>
      </w:r>
      <w:r w:rsidR="00663E3D" w:rsidRPr="00C0485D">
        <w:rPr>
          <w:rFonts w:ascii="Palatino Linotype" w:hAnsi="Palatino Linotype" w:cs="Tahoma"/>
          <w:snapToGrid w:val="0"/>
          <w:szCs w:val="24"/>
          <w:lang w:eastAsia="en-US"/>
        </w:rPr>
        <w:t>e občine (Vuzenica</w:t>
      </w:r>
      <w:r w:rsidR="005169A7" w:rsidRPr="00C0485D">
        <w:rPr>
          <w:rFonts w:ascii="Palatino Linotype" w:hAnsi="Palatino Linotype" w:cs="Tahoma"/>
          <w:snapToGrid w:val="0"/>
          <w:szCs w:val="24"/>
          <w:lang w:eastAsia="en-US"/>
        </w:rPr>
        <w:t xml:space="preserve">, </w:t>
      </w:r>
      <w:r w:rsidR="00663E3D" w:rsidRPr="00C0485D">
        <w:rPr>
          <w:rFonts w:ascii="Palatino Linotype" w:hAnsi="Palatino Linotype" w:cs="Tahoma"/>
          <w:snapToGrid w:val="0"/>
          <w:szCs w:val="24"/>
          <w:lang w:eastAsia="en-US"/>
        </w:rPr>
        <w:t>Dravograd</w:t>
      </w:r>
      <w:r w:rsidRPr="00C0485D">
        <w:rPr>
          <w:rFonts w:ascii="Palatino Linotype" w:hAnsi="Palatino Linotype" w:cs="Tahoma"/>
          <w:snapToGrid w:val="0"/>
          <w:szCs w:val="24"/>
          <w:lang w:eastAsia="en-US"/>
        </w:rPr>
        <w:t>,</w:t>
      </w:r>
      <w:r w:rsidR="006D5E75" w:rsidRPr="00C0485D">
        <w:rPr>
          <w:rFonts w:ascii="Palatino Linotype" w:hAnsi="Palatino Linotype" w:cs="Tahoma"/>
          <w:snapToGrid w:val="0"/>
          <w:szCs w:val="24"/>
          <w:lang w:eastAsia="en-US"/>
        </w:rPr>
        <w:t xml:space="preserve"> Radlje ob Dravi,)</w:t>
      </w:r>
      <w:r w:rsidRPr="00C0485D">
        <w:rPr>
          <w:rFonts w:ascii="Palatino Linotype" w:hAnsi="Palatino Linotype" w:cs="Tahoma"/>
          <w:snapToGrid w:val="0"/>
          <w:szCs w:val="24"/>
          <w:lang w:eastAsia="en-US"/>
        </w:rPr>
        <w:t xml:space="preserve"> </w:t>
      </w:r>
      <w:r w:rsidR="006D5E75" w:rsidRPr="00C0485D">
        <w:rPr>
          <w:rFonts w:ascii="Palatino Linotype" w:hAnsi="Palatino Linotype" w:cs="Tahoma"/>
          <w:snapToGrid w:val="0"/>
          <w:szCs w:val="24"/>
          <w:lang w:eastAsia="en-US"/>
        </w:rPr>
        <w:t>oziroma regijo</w:t>
      </w:r>
      <w:r w:rsidRPr="00C0485D">
        <w:rPr>
          <w:rFonts w:ascii="Palatino Linotype" w:hAnsi="Palatino Linotype" w:cs="Tahoma"/>
          <w:snapToGrid w:val="0"/>
          <w:szCs w:val="24"/>
          <w:lang w:eastAsia="en-US"/>
        </w:rPr>
        <w:t>.</w:t>
      </w:r>
    </w:p>
    <w:p w:rsidR="005A3694" w:rsidRPr="00C0485D" w:rsidRDefault="005A3694" w:rsidP="005A3694">
      <w:pPr>
        <w:numPr>
          <w:ilvl w:val="0"/>
          <w:numId w:val="26"/>
        </w:numPr>
        <w:spacing w:before="120" w:after="120"/>
        <w:jc w:val="both"/>
        <w:rPr>
          <w:rFonts w:ascii="Palatino Linotype" w:hAnsi="Palatino Linotype" w:cs="Tahoma"/>
          <w:szCs w:val="24"/>
        </w:rPr>
      </w:pPr>
      <w:r w:rsidRPr="00C0485D">
        <w:rPr>
          <w:rFonts w:ascii="Palatino Linotype" w:hAnsi="Palatino Linotype" w:cs="Tahoma"/>
          <w:snapToGrid w:val="0"/>
          <w:szCs w:val="24"/>
          <w:lang w:eastAsia="en-US"/>
        </w:rPr>
        <w:t>Zagotavljanje osnovnih pogojev za življenje ob potresu obsega nujno zdravstveno oskrbo ljudi in živali, nastanitev in oskrbo s pitno vodo, hrano, zdravili in drugimi osnovnimi življenjskimi potrebščinami, oskrbo z električno energijo, zagotavljanje nujnih prometnih povezav in nujne  komunalne infrastrukture.</w:t>
      </w:r>
    </w:p>
    <w:p w:rsidR="00CD62CF" w:rsidRPr="00C0485D" w:rsidRDefault="00CD62CF" w:rsidP="00CD62CF">
      <w:pPr>
        <w:widowControl w:val="0"/>
        <w:numPr>
          <w:ilvl w:val="0"/>
          <w:numId w:val="26"/>
        </w:numPr>
        <w:spacing w:before="120" w:after="120"/>
        <w:jc w:val="both"/>
        <w:rPr>
          <w:rFonts w:ascii="Palatino Linotype" w:hAnsi="Palatino Linotype" w:cs="Tahoma"/>
          <w:snapToGrid w:val="0"/>
          <w:color w:val="000000"/>
          <w:szCs w:val="24"/>
          <w:lang w:eastAsia="en-US"/>
        </w:rPr>
      </w:pPr>
      <w:r w:rsidRPr="00C0485D">
        <w:rPr>
          <w:rFonts w:ascii="Palatino Linotype" w:hAnsi="Palatino Linotype" w:cs="Tahoma"/>
          <w:snapToGrid w:val="0"/>
          <w:color w:val="000000"/>
          <w:szCs w:val="24"/>
          <w:lang w:eastAsia="en-US"/>
        </w:rPr>
        <w:t xml:space="preserve">Občinski načrt zaščite in reševanja </w:t>
      </w:r>
      <w:r w:rsidR="00F36DD0" w:rsidRPr="00C0485D">
        <w:rPr>
          <w:rFonts w:ascii="Palatino Linotype" w:hAnsi="Palatino Linotype" w:cs="Tahoma"/>
          <w:snapToGrid w:val="0"/>
          <w:color w:val="000000"/>
          <w:szCs w:val="24"/>
          <w:lang w:eastAsia="en-US"/>
        </w:rPr>
        <w:t>ob potresu</w:t>
      </w:r>
      <w:r w:rsidRPr="00C0485D">
        <w:rPr>
          <w:rFonts w:ascii="Palatino Linotype" w:hAnsi="Palatino Linotype" w:cs="Tahoma"/>
          <w:snapToGrid w:val="0"/>
          <w:color w:val="000000"/>
          <w:szCs w:val="24"/>
          <w:lang w:eastAsia="en-US"/>
        </w:rPr>
        <w:t xml:space="preserve"> se aktivira, ko </w:t>
      </w:r>
      <w:r w:rsidR="00F36DD0" w:rsidRPr="00C0485D">
        <w:rPr>
          <w:rFonts w:ascii="Palatino Linotype" w:hAnsi="Palatino Linotype" w:cs="Tahoma"/>
          <w:snapToGrid w:val="0"/>
          <w:color w:val="000000"/>
          <w:szCs w:val="24"/>
          <w:lang w:eastAsia="en-US"/>
        </w:rPr>
        <w:t xml:space="preserve">pride do močnejšega potresa oz. </w:t>
      </w:r>
      <w:r w:rsidRPr="00C0485D">
        <w:rPr>
          <w:rFonts w:ascii="Palatino Linotype" w:hAnsi="Palatino Linotype" w:cs="Tahoma"/>
          <w:snapToGrid w:val="0"/>
          <w:color w:val="000000"/>
          <w:szCs w:val="24"/>
          <w:lang w:eastAsia="en-US"/>
        </w:rPr>
        <w:t xml:space="preserve">zaradi posledic potresa na  ogroženem območju nastopijo razlogi, ki onemogočajo ali otežujejo običajni tok vsakodnevnih aktivnosti v gospodarstvu, </w:t>
      </w:r>
      <w:r w:rsidRPr="00C0485D">
        <w:rPr>
          <w:rFonts w:ascii="Palatino Linotype" w:hAnsi="Palatino Linotype" w:cs="Tahoma"/>
          <w:snapToGrid w:val="0"/>
          <w:color w:val="000000"/>
          <w:szCs w:val="24"/>
          <w:lang w:eastAsia="en-US"/>
        </w:rPr>
        <w:lastRenderedPageBreak/>
        <w:t>šolstvu in privatnem življenju.</w:t>
      </w:r>
    </w:p>
    <w:p w:rsidR="00CD62CF" w:rsidRPr="00C0485D" w:rsidRDefault="00CD62CF" w:rsidP="00A32475">
      <w:pPr>
        <w:widowControl w:val="0"/>
        <w:numPr>
          <w:ilvl w:val="0"/>
          <w:numId w:val="26"/>
        </w:numPr>
        <w:spacing w:before="120" w:after="120"/>
        <w:jc w:val="both"/>
        <w:rPr>
          <w:rFonts w:ascii="Palatino Linotype" w:hAnsi="Palatino Linotype" w:cs="Tahoma"/>
          <w:color w:val="000000"/>
          <w:szCs w:val="24"/>
        </w:rPr>
      </w:pPr>
      <w:r w:rsidRPr="00C0485D">
        <w:rPr>
          <w:rFonts w:ascii="Palatino Linotype" w:hAnsi="Palatino Linotype" w:cs="Tahoma"/>
          <w:snapToGrid w:val="0"/>
          <w:color w:val="000000"/>
          <w:szCs w:val="24"/>
          <w:lang w:eastAsia="en-US"/>
        </w:rPr>
        <w:t>V primeru, ko sile občinske pristojnosti svojih nalog ne morejo učinkovito opravljati</w:t>
      </w:r>
      <w:r w:rsidR="00864F93" w:rsidRPr="00C0485D">
        <w:rPr>
          <w:rFonts w:ascii="Palatino Linotype" w:hAnsi="Palatino Linotype" w:cs="Tahoma"/>
          <w:snapToGrid w:val="0"/>
          <w:color w:val="000000"/>
          <w:szCs w:val="24"/>
          <w:lang w:eastAsia="en-US"/>
        </w:rPr>
        <w:t>,</w:t>
      </w:r>
      <w:r w:rsidRPr="00C0485D">
        <w:rPr>
          <w:rFonts w:ascii="Palatino Linotype" w:hAnsi="Palatino Linotype" w:cs="Tahoma"/>
          <w:snapToGrid w:val="0"/>
          <w:color w:val="000000"/>
          <w:szCs w:val="24"/>
          <w:lang w:eastAsia="en-US"/>
        </w:rPr>
        <w:t xml:space="preserve"> se v reševanje, zaščito in pomoč vključijo regijske sile za ZRP. O tem obvesti Š</w:t>
      </w:r>
      <w:r w:rsidR="00FD2001" w:rsidRPr="00C0485D">
        <w:rPr>
          <w:rFonts w:ascii="Palatino Linotype" w:hAnsi="Palatino Linotype" w:cs="Tahoma"/>
          <w:snapToGrid w:val="0"/>
          <w:color w:val="000000"/>
          <w:szCs w:val="24"/>
          <w:lang w:eastAsia="en-US"/>
        </w:rPr>
        <w:t>tab CZ za Koroško poveljnik CZ O</w:t>
      </w:r>
      <w:r w:rsidRPr="00C0485D">
        <w:rPr>
          <w:rFonts w:ascii="Palatino Linotype" w:hAnsi="Palatino Linotype" w:cs="Tahoma"/>
          <w:snapToGrid w:val="0"/>
          <w:color w:val="000000"/>
          <w:szCs w:val="24"/>
          <w:lang w:eastAsia="en-US"/>
        </w:rPr>
        <w:t xml:space="preserve">bčine </w:t>
      </w:r>
      <w:r w:rsidR="00E87A11" w:rsidRPr="00C0485D">
        <w:rPr>
          <w:rFonts w:ascii="Palatino Linotype" w:hAnsi="Palatino Linotype" w:cs="Tahoma"/>
          <w:szCs w:val="24"/>
        </w:rPr>
        <w:t>Muta</w:t>
      </w:r>
      <w:r w:rsidR="00A32475" w:rsidRPr="00C0485D">
        <w:rPr>
          <w:rFonts w:ascii="Palatino Linotype" w:hAnsi="Palatino Linotype" w:cs="Tahoma"/>
          <w:szCs w:val="24"/>
        </w:rPr>
        <w:t>.</w:t>
      </w:r>
    </w:p>
    <w:p w:rsidR="0052370B" w:rsidRPr="00C0485D" w:rsidRDefault="0052370B">
      <w:pPr>
        <w:jc w:val="both"/>
        <w:rPr>
          <w:rFonts w:ascii="Palatino Linotype" w:hAnsi="Palatino Linotype" w:cs="Tahoma"/>
          <w:szCs w:val="24"/>
        </w:rPr>
      </w:pPr>
    </w:p>
    <w:p w:rsidR="008601F0" w:rsidRPr="00C0485D" w:rsidRDefault="008601F0">
      <w:pPr>
        <w:jc w:val="both"/>
        <w:rPr>
          <w:rFonts w:ascii="Palatino Linotype" w:hAnsi="Palatino Linotype" w:cs="Tahoma"/>
          <w:b/>
          <w:szCs w:val="24"/>
        </w:rPr>
      </w:pPr>
    </w:p>
    <w:p w:rsidR="006D5E75" w:rsidRPr="00C0485D" w:rsidRDefault="006D5E75" w:rsidP="006D5E75">
      <w:pPr>
        <w:pStyle w:val="NASLOV20"/>
        <w:rPr>
          <w:rFonts w:ascii="Palatino Linotype" w:hAnsi="Palatino Linotype" w:cs="Tahoma"/>
          <w:szCs w:val="28"/>
        </w:rPr>
      </w:pPr>
      <w:bookmarkStart w:id="51" w:name="_Toc173750040"/>
      <w:bookmarkStart w:id="52" w:name="_Toc202924544"/>
      <w:r w:rsidRPr="00C0485D">
        <w:rPr>
          <w:rFonts w:ascii="Palatino Linotype" w:hAnsi="Palatino Linotype" w:cs="Tahoma"/>
          <w:szCs w:val="28"/>
        </w:rPr>
        <w:t>3.2 Zamisel izvedbe zaščite in reševanja</w:t>
      </w:r>
      <w:bookmarkEnd w:id="51"/>
      <w:bookmarkEnd w:id="52"/>
    </w:p>
    <w:p w:rsidR="006D5E75" w:rsidRPr="00C0485D" w:rsidRDefault="006D5E75">
      <w:pPr>
        <w:jc w:val="both"/>
        <w:rPr>
          <w:rFonts w:ascii="Palatino Linotype" w:hAnsi="Palatino Linotype" w:cs="Tahoma"/>
          <w:b/>
          <w:szCs w:val="24"/>
        </w:rPr>
      </w:pPr>
    </w:p>
    <w:p w:rsidR="006D5E75" w:rsidRPr="00C0485D" w:rsidRDefault="006D5E75">
      <w:pPr>
        <w:jc w:val="both"/>
        <w:rPr>
          <w:rFonts w:ascii="Palatino Linotype" w:hAnsi="Palatino Linotype" w:cs="Tahoma"/>
          <w:b/>
          <w:szCs w:val="24"/>
        </w:rPr>
      </w:pPr>
    </w:p>
    <w:p w:rsidR="006D5E75" w:rsidRPr="00C0485D" w:rsidRDefault="006D5E75" w:rsidP="006D5E75">
      <w:pPr>
        <w:pStyle w:val="NASLOV30"/>
        <w:rPr>
          <w:rFonts w:ascii="Palatino Linotype" w:hAnsi="Palatino Linotype" w:cs="Tahoma"/>
          <w:szCs w:val="24"/>
        </w:rPr>
      </w:pPr>
      <w:bookmarkStart w:id="53" w:name="_Toc173750041"/>
      <w:bookmarkStart w:id="54" w:name="_Toc202924545"/>
      <w:r w:rsidRPr="00C0485D">
        <w:rPr>
          <w:rFonts w:ascii="Palatino Linotype" w:hAnsi="Palatino Linotype" w:cs="Tahoma"/>
          <w:szCs w:val="24"/>
        </w:rPr>
        <w:t>3.2.1 Koncept odziva ob potresu</w:t>
      </w:r>
      <w:bookmarkEnd w:id="53"/>
      <w:bookmarkEnd w:id="54"/>
    </w:p>
    <w:p w:rsidR="006D5E75" w:rsidRPr="00C0485D" w:rsidRDefault="006D5E75">
      <w:pPr>
        <w:jc w:val="both"/>
        <w:rPr>
          <w:rFonts w:ascii="Palatino Linotype" w:hAnsi="Palatino Linotype" w:cs="Tahoma"/>
          <w:szCs w:val="24"/>
        </w:rPr>
      </w:pPr>
    </w:p>
    <w:p w:rsidR="0052370B" w:rsidRPr="00C0485D" w:rsidRDefault="0052370B">
      <w:pPr>
        <w:jc w:val="both"/>
        <w:rPr>
          <w:rFonts w:ascii="Palatino Linotype" w:hAnsi="Palatino Linotype" w:cs="Tahoma"/>
          <w:szCs w:val="24"/>
        </w:rPr>
      </w:pPr>
      <w:r w:rsidRPr="00C0485D">
        <w:rPr>
          <w:rFonts w:ascii="Palatino Linotype" w:hAnsi="Palatino Linotype" w:cs="Tahoma"/>
          <w:szCs w:val="24"/>
        </w:rPr>
        <w:t>V konceptu zaščite, reševanja in pomoči je razde</w:t>
      </w:r>
      <w:r w:rsidR="00C76BDE" w:rsidRPr="00C0485D">
        <w:rPr>
          <w:rFonts w:ascii="Palatino Linotype" w:hAnsi="Palatino Linotype" w:cs="Tahoma"/>
          <w:szCs w:val="24"/>
        </w:rPr>
        <w:t>ljeno ukrepanje ob potresu v dve stopnji</w:t>
      </w:r>
      <w:r w:rsidRPr="00C0485D">
        <w:rPr>
          <w:rFonts w:ascii="Palatino Linotype" w:hAnsi="Palatino Linotype" w:cs="Tahoma"/>
          <w:szCs w:val="24"/>
        </w:rPr>
        <w:t xml:space="preserve"> za katere je izpostavljena neka skupna značilnost, odzivnost ljudi, poškodb objektov, delovanja na predmete ter spremembe v naravi, in sicer:</w:t>
      </w:r>
    </w:p>
    <w:p w:rsidR="0052370B" w:rsidRPr="00C0485D" w:rsidRDefault="0052370B">
      <w:pPr>
        <w:widowControl w:val="0"/>
        <w:jc w:val="both"/>
        <w:rPr>
          <w:rFonts w:ascii="Palatino Linotype" w:hAnsi="Palatino Linotype" w:cs="Tahoma"/>
          <w:snapToGrid w:val="0"/>
          <w:szCs w:val="24"/>
          <w:lang w:eastAsia="en-US"/>
        </w:rPr>
      </w:pPr>
    </w:p>
    <w:p w:rsidR="0052370B" w:rsidRPr="00C0485D" w:rsidRDefault="0052370B">
      <w:pPr>
        <w:widowControl w:val="0"/>
        <w:numPr>
          <w:ilvl w:val="0"/>
          <w:numId w:val="8"/>
        </w:numPr>
        <w:jc w:val="both"/>
        <w:rPr>
          <w:rFonts w:ascii="Palatino Linotype" w:hAnsi="Palatino Linotype" w:cs="Tahoma"/>
          <w:snapToGrid w:val="0"/>
          <w:szCs w:val="24"/>
          <w:lang w:eastAsia="en-US"/>
        </w:rPr>
      </w:pPr>
      <w:r w:rsidRPr="00C0485D">
        <w:rPr>
          <w:rFonts w:ascii="Palatino Linotype" w:hAnsi="Palatino Linotype" w:cs="Tahoma"/>
          <w:b/>
          <w:snapToGrid w:val="0"/>
          <w:szCs w:val="24"/>
          <w:lang w:eastAsia="en-US"/>
        </w:rPr>
        <w:t xml:space="preserve">ŠIBEK POTRES: </w:t>
      </w:r>
      <w:r w:rsidRPr="00C0485D">
        <w:rPr>
          <w:rFonts w:ascii="Palatino Linotype" w:hAnsi="Palatino Linotype" w:cs="Tahoma"/>
          <w:snapToGrid w:val="0"/>
          <w:szCs w:val="24"/>
          <w:lang w:eastAsia="en-US"/>
        </w:rPr>
        <w:t>ljudje zaznajo potres, ne povzroči poškodb na objektih (do IV. sto</w:t>
      </w:r>
      <w:r w:rsidR="006D5E75" w:rsidRPr="00C0485D">
        <w:rPr>
          <w:rFonts w:ascii="Palatino Linotype" w:hAnsi="Palatino Linotype" w:cs="Tahoma"/>
          <w:snapToGrid w:val="0"/>
          <w:szCs w:val="24"/>
          <w:lang w:eastAsia="en-US"/>
        </w:rPr>
        <w:t>pnje EMS) in</w:t>
      </w:r>
    </w:p>
    <w:p w:rsidR="00063C82" w:rsidRPr="00C0485D" w:rsidRDefault="00063C82" w:rsidP="00063C82">
      <w:pPr>
        <w:widowControl w:val="0"/>
        <w:jc w:val="both"/>
        <w:rPr>
          <w:rFonts w:ascii="Palatino Linotype" w:hAnsi="Palatino Linotype" w:cs="Tahoma"/>
          <w:snapToGrid w:val="0"/>
          <w:szCs w:val="24"/>
          <w:lang w:eastAsia="en-US"/>
        </w:rPr>
      </w:pPr>
    </w:p>
    <w:p w:rsidR="00C35672" w:rsidRPr="00C0485D" w:rsidRDefault="0052370B" w:rsidP="001706EC">
      <w:pPr>
        <w:widowControl w:val="0"/>
        <w:numPr>
          <w:ilvl w:val="0"/>
          <w:numId w:val="8"/>
        </w:numPr>
        <w:jc w:val="both"/>
        <w:rPr>
          <w:rFonts w:ascii="Palatino Linotype" w:hAnsi="Palatino Linotype" w:cs="Tahoma"/>
          <w:snapToGrid w:val="0"/>
          <w:szCs w:val="24"/>
          <w:lang w:eastAsia="en-US"/>
        </w:rPr>
      </w:pPr>
      <w:r w:rsidRPr="00C0485D">
        <w:rPr>
          <w:rFonts w:ascii="Palatino Linotype" w:hAnsi="Palatino Linotype" w:cs="Tahoma"/>
          <w:b/>
          <w:snapToGrid w:val="0"/>
          <w:szCs w:val="24"/>
          <w:lang w:eastAsia="en-US"/>
        </w:rPr>
        <w:t xml:space="preserve">MOČNEJŠI POTRES: </w:t>
      </w:r>
      <w:r w:rsidRPr="00C0485D">
        <w:rPr>
          <w:rFonts w:ascii="Palatino Linotype" w:hAnsi="Palatino Linotype" w:cs="Tahoma"/>
          <w:snapToGrid w:val="0"/>
          <w:szCs w:val="24"/>
          <w:lang w:eastAsia="en-US"/>
        </w:rPr>
        <w:t xml:space="preserve">poškodbe pri ljudeh in na objektih (od V. – VII. stopnje EMS). Izvaja se obveščanje pristojnih organov in javnosti, aktiviranje sil za ZRP, </w:t>
      </w:r>
      <w:r w:rsidR="006D5E75" w:rsidRPr="00C0485D">
        <w:rPr>
          <w:rFonts w:ascii="Palatino Linotype" w:hAnsi="Palatino Linotype" w:cs="Tahoma"/>
          <w:snapToGrid w:val="0"/>
          <w:szCs w:val="24"/>
          <w:lang w:eastAsia="en-US"/>
        </w:rPr>
        <w:t xml:space="preserve">Poveljnik CZ Občine </w:t>
      </w:r>
      <w:r w:rsidR="00E87A11" w:rsidRPr="00C0485D">
        <w:rPr>
          <w:rFonts w:ascii="Palatino Linotype" w:hAnsi="Palatino Linotype" w:cs="Tahoma"/>
          <w:szCs w:val="24"/>
        </w:rPr>
        <w:t>Muta</w:t>
      </w:r>
      <w:r w:rsidR="00A32475" w:rsidRPr="00C0485D">
        <w:rPr>
          <w:rFonts w:ascii="Palatino Linotype" w:hAnsi="Palatino Linotype" w:cs="Tahoma"/>
          <w:snapToGrid w:val="0"/>
          <w:szCs w:val="24"/>
          <w:lang w:eastAsia="en-US"/>
        </w:rPr>
        <w:t xml:space="preserve"> </w:t>
      </w:r>
      <w:r w:rsidR="006D5E75" w:rsidRPr="00C0485D">
        <w:rPr>
          <w:rFonts w:ascii="Palatino Linotype" w:hAnsi="Palatino Linotype" w:cs="Tahoma"/>
          <w:snapToGrid w:val="0"/>
          <w:szCs w:val="24"/>
          <w:lang w:eastAsia="en-US"/>
        </w:rPr>
        <w:t>določi kateri zaščitni ukrepi</w:t>
      </w:r>
      <w:r w:rsidRPr="00C0485D">
        <w:rPr>
          <w:rFonts w:ascii="Palatino Linotype" w:hAnsi="Palatino Linotype" w:cs="Tahoma"/>
          <w:snapToGrid w:val="0"/>
          <w:szCs w:val="24"/>
          <w:lang w:eastAsia="en-US"/>
        </w:rPr>
        <w:t xml:space="preserve"> in nalog</w:t>
      </w:r>
      <w:r w:rsidR="006D5E75" w:rsidRPr="00C0485D">
        <w:rPr>
          <w:rFonts w:ascii="Palatino Linotype" w:hAnsi="Palatino Linotype" w:cs="Tahoma"/>
          <w:snapToGrid w:val="0"/>
          <w:szCs w:val="24"/>
          <w:lang w:eastAsia="en-US"/>
        </w:rPr>
        <w:t>e se morajo izvesti glede na posledice</w:t>
      </w:r>
      <w:r w:rsidRPr="00C0485D">
        <w:rPr>
          <w:rFonts w:ascii="Palatino Linotype" w:hAnsi="Palatino Linotype" w:cs="Tahoma"/>
          <w:snapToGrid w:val="0"/>
          <w:szCs w:val="24"/>
          <w:lang w:eastAsia="en-US"/>
        </w:rPr>
        <w:t>, ocenjevanje poškodovanosti objektov in spremljanje dogodkov</w:t>
      </w:r>
      <w:r w:rsidR="0010714B" w:rsidRPr="00C0485D">
        <w:rPr>
          <w:rFonts w:ascii="Palatino Linotype" w:hAnsi="Palatino Linotype" w:cs="Tahoma"/>
          <w:snapToGrid w:val="0"/>
          <w:szCs w:val="24"/>
          <w:lang w:eastAsia="en-US"/>
        </w:rPr>
        <w:t>.</w:t>
      </w:r>
      <w:r w:rsidR="00FD2001" w:rsidRPr="00C0485D">
        <w:rPr>
          <w:rFonts w:ascii="Palatino Linotype" w:hAnsi="Palatino Linotype" w:cs="Tahoma"/>
          <w:snapToGrid w:val="0"/>
          <w:szCs w:val="24"/>
          <w:lang w:eastAsia="en-US"/>
        </w:rPr>
        <w:t xml:space="preserve"> V kolikor poveljnik CZ O</w:t>
      </w:r>
      <w:r w:rsidR="00F3160D" w:rsidRPr="00C0485D">
        <w:rPr>
          <w:rFonts w:ascii="Palatino Linotype" w:hAnsi="Palatino Linotype" w:cs="Tahoma"/>
          <w:snapToGrid w:val="0"/>
          <w:szCs w:val="24"/>
          <w:lang w:eastAsia="en-US"/>
        </w:rPr>
        <w:t>bčine</w:t>
      </w:r>
      <w:r w:rsidR="00A32475" w:rsidRPr="00C0485D">
        <w:rPr>
          <w:rFonts w:ascii="Palatino Linotype" w:hAnsi="Palatino Linotype" w:cs="Tahoma"/>
          <w:snapToGrid w:val="0"/>
          <w:szCs w:val="24"/>
          <w:lang w:eastAsia="en-US"/>
        </w:rPr>
        <w:t xml:space="preserve"> </w:t>
      </w:r>
      <w:r w:rsidR="00E87A11" w:rsidRPr="00C0485D">
        <w:rPr>
          <w:rFonts w:ascii="Palatino Linotype" w:hAnsi="Palatino Linotype" w:cs="Tahoma"/>
          <w:szCs w:val="24"/>
        </w:rPr>
        <w:t>Muta</w:t>
      </w:r>
      <w:r w:rsidR="00F3160D" w:rsidRPr="00C0485D">
        <w:rPr>
          <w:rFonts w:ascii="Palatino Linotype" w:hAnsi="Palatino Linotype" w:cs="Tahoma"/>
          <w:snapToGrid w:val="0"/>
          <w:szCs w:val="24"/>
          <w:lang w:eastAsia="en-US"/>
        </w:rPr>
        <w:t xml:space="preserve"> ne more zaradi obsega nesreče opravljati vseh dejavnosti, prevzame izvajanje Poveljnik CZ za Koroško.</w:t>
      </w:r>
    </w:p>
    <w:p w:rsidR="001706EC" w:rsidRPr="00C0485D" w:rsidRDefault="00C35672" w:rsidP="00C35672">
      <w:pPr>
        <w:widowControl w:val="0"/>
        <w:jc w:val="both"/>
        <w:rPr>
          <w:rFonts w:ascii="Palatino Linotype" w:hAnsi="Palatino Linotype" w:cs="Tahoma"/>
          <w:b/>
          <w:snapToGrid w:val="0"/>
          <w:szCs w:val="24"/>
          <w:lang w:eastAsia="en-US"/>
        </w:rPr>
      </w:pPr>
      <w:r w:rsidRPr="00C0485D">
        <w:rPr>
          <w:rFonts w:ascii="Palatino Linotype" w:hAnsi="Palatino Linotype" w:cs="Tahoma"/>
          <w:b/>
          <w:snapToGrid w:val="0"/>
          <w:szCs w:val="24"/>
          <w:lang w:eastAsia="en-US"/>
        </w:rPr>
        <w:br w:type="page"/>
      </w:r>
    </w:p>
    <w:p w:rsidR="001706EC" w:rsidRPr="00C0485D" w:rsidRDefault="00867304" w:rsidP="001706EC">
      <w:pPr>
        <w:widowControl w:val="0"/>
        <w:jc w:val="both"/>
        <w:rPr>
          <w:rFonts w:ascii="Palatino Linotype" w:hAnsi="Palatino Linotype" w:cs="Tahoma"/>
          <w:b/>
          <w:snapToGrid w:val="0"/>
          <w:szCs w:val="24"/>
          <w:lang w:eastAsia="en-US"/>
        </w:rPr>
      </w:pPr>
      <w:r>
        <w:rPr>
          <w:rFonts w:ascii="Palatino Linotype" w:hAnsi="Palatino Linotype" w:cs="Tahoma"/>
          <w:b/>
          <w:noProof/>
          <w:szCs w:val="24"/>
        </w:rPr>
        <w:lastRenderedPageBreak/>
        <w:pict>
          <v:group id="_x0000_s1605" editas="canvas" style="position:absolute;margin-left:-12.85pt;margin-top:7.25pt;width:477pt;height:414pt;z-index:251660288;mso-position-horizontal-relative:char;mso-position-vertical-relative:line" coordorigin="2269,-2149" coordsize="7200,62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06" type="#_x0000_t75" style="position:absolute;left:2269;top:-2149;width:7200;height:6210" o:preferrelative="f">
              <v:fill o:detectmouseclick="t"/>
              <v:path o:extrusionok="t" o:connecttype="none"/>
              <o:lock v:ext="edit" text="t"/>
            </v:shape>
            <v:rect id="_x0000_s1607" style="position:absolute;left:2541;top:-1744;width:2445;height:945" fillcolor="#cff">
              <v:textbox style="mso-next-textbox:#_x0000_s1607">
                <w:txbxContent>
                  <w:p w:rsidR="00C0485D" w:rsidRPr="00852797" w:rsidRDefault="00C0485D" w:rsidP="001706EC">
                    <w:pPr>
                      <w:jc w:val="center"/>
                      <w:rPr>
                        <w:b/>
                        <w:sz w:val="44"/>
                        <w:szCs w:val="44"/>
                      </w:rPr>
                    </w:pPr>
                    <w:r w:rsidRPr="00852797">
                      <w:rPr>
                        <w:b/>
                        <w:sz w:val="44"/>
                        <w:szCs w:val="44"/>
                      </w:rPr>
                      <w:t>POTRES</w:t>
                    </w:r>
                  </w:p>
                </w:txbxContent>
              </v:textbox>
            </v:rect>
            <v:rect id="_x0000_s1608" style="position:absolute;left:2541;top:1901;width:1766;height:675" fillcolor="#fc9">
              <v:textbox style="mso-next-textbox:#_x0000_s1608">
                <w:txbxContent>
                  <w:p w:rsidR="00C0485D" w:rsidRPr="003366D9" w:rsidRDefault="00C0485D" w:rsidP="001706EC">
                    <w:pPr>
                      <w:jc w:val="center"/>
                      <w:rPr>
                        <w:b/>
                      </w:rPr>
                    </w:pPr>
                    <w:r w:rsidRPr="003366D9">
                      <w:rPr>
                        <w:b/>
                      </w:rPr>
                      <w:t>MOČNEJŠI POTRES</w:t>
                    </w:r>
                  </w:p>
                  <w:p w:rsidR="00C0485D" w:rsidRDefault="00C0485D" w:rsidP="001706EC"/>
                </w:txbxContent>
              </v:textbox>
            </v:rect>
            <v:line id="_x0000_s1609" style="position:absolute" from="3084,-799" to="3084,1901">
              <v:stroke endarrow="block"/>
            </v:line>
            <v:line id="_x0000_s1610" style="position:absolute" from="4307,-799" to="4307,-124">
              <v:stroke endarrow="block"/>
            </v:line>
            <v:rect id="_x0000_s1611" style="position:absolute;left:3356;top:-124;width:1494;height:540" fillcolor="#ff9">
              <v:textbox style="mso-next-textbox:#_x0000_s1611">
                <w:txbxContent>
                  <w:p w:rsidR="00C0485D" w:rsidRPr="003366D9" w:rsidRDefault="00C0485D" w:rsidP="001706EC">
                    <w:pPr>
                      <w:jc w:val="center"/>
                      <w:rPr>
                        <w:b/>
                      </w:rPr>
                    </w:pPr>
                    <w:r w:rsidRPr="003366D9">
                      <w:rPr>
                        <w:b/>
                      </w:rPr>
                      <w:t>ŠIBEK POTRES</w:t>
                    </w:r>
                  </w:p>
                </w:txbxContent>
              </v:textbox>
            </v:rect>
            <v:line id="_x0000_s1612" style="position:absolute" from="4850,146" to="5394,146">
              <v:stroke endarrow="block"/>
            </v:line>
            <v:rect id="_x0000_s1613" style="position:absolute;left:5394;top:-124;width:1766;height:540" fillcolor="#ff9">
              <v:textbox style="mso-next-textbox:#_x0000_s1613">
                <w:txbxContent>
                  <w:p w:rsidR="00C0485D" w:rsidRDefault="00C0485D" w:rsidP="001706EC">
                    <w:pPr>
                      <w:jc w:val="center"/>
                    </w:pPr>
                    <w:r>
                      <w:t>Dokumentiranje</w:t>
                    </w:r>
                  </w:p>
                </w:txbxContent>
              </v:textbox>
            </v:rect>
            <v:line id="_x0000_s1614" style="position:absolute" from="7160,146" to="7703,147">
              <v:stroke endarrow="block"/>
            </v:line>
            <v:rect id="_x0000_s1615" style="position:absolute;left:7703;top:-124;width:1494;height:540" fillcolor="#ff9">
              <v:textbox style="mso-next-textbox:#_x0000_s1615">
                <w:txbxContent>
                  <w:p w:rsidR="00C0485D" w:rsidRDefault="00C0485D" w:rsidP="001706EC">
                    <w:pPr>
                      <w:jc w:val="center"/>
                    </w:pPr>
                    <w:r>
                      <w:t>Obveščanje javnosti</w:t>
                    </w:r>
                  </w:p>
                </w:txbxContent>
              </v:textbox>
            </v:rect>
            <v:line id="_x0000_s1616" style="position:absolute" from="4307,2171" to="4714,2172">
              <v:stroke endarrow="block"/>
            </v:line>
            <v:rect id="_x0000_s1617" style="position:absolute;left:4714;top:2036;width:1495;height:540" fillcolor="#fc9">
              <v:textbox style="mso-next-textbox:#_x0000_s1617">
                <w:txbxContent>
                  <w:p w:rsidR="00C0485D" w:rsidRDefault="00C0485D" w:rsidP="001706EC">
                    <w:pPr>
                      <w:jc w:val="center"/>
                    </w:pPr>
                    <w:r>
                      <w:t>Obveščanje</w:t>
                    </w:r>
                  </w:p>
                  <w:p w:rsidR="00C0485D" w:rsidRDefault="00C0485D" w:rsidP="001706EC"/>
                </w:txbxContent>
              </v:textbox>
            </v:rect>
            <v:line id="_x0000_s1618" style="position:absolute" from="6209,2171" to="6752,2171">
              <v:stroke endarrow="block"/>
            </v:line>
            <v:rect id="_x0000_s1619" style="position:absolute;left:6752;top:2036;width:1359;height:540" fillcolor="#fc9">
              <v:textbox style="mso-next-textbox:#_x0000_s1619">
                <w:txbxContent>
                  <w:p w:rsidR="00C0485D" w:rsidRDefault="00C0485D" w:rsidP="001706EC">
                    <w:pPr>
                      <w:jc w:val="center"/>
                    </w:pPr>
                    <w:r>
                      <w:t>Aktiviranje sil za ZRP</w:t>
                    </w:r>
                  </w:p>
                  <w:p w:rsidR="00C0485D" w:rsidRDefault="00C0485D" w:rsidP="001706EC"/>
                </w:txbxContent>
              </v:textbox>
            </v:rect>
            <v:line id="_x0000_s1620" style="position:absolute" from="8111,2171" to="8790,2171"/>
            <v:line id="_x0000_s1621" style="position:absolute" from="8790,2171" to="8790,3386"/>
            <v:line id="_x0000_s1622" style="position:absolute;flip:x" from="8382,3386" to="8790,3386">
              <v:stroke endarrow="block"/>
            </v:line>
            <v:rect id="_x0000_s1623" style="position:absolute;left:7024;top:3251;width:1358;height:810" fillcolor="#fc9">
              <v:textbox style="mso-next-textbox:#_x0000_s1623">
                <w:txbxContent>
                  <w:p w:rsidR="00C0485D" w:rsidRDefault="00C0485D" w:rsidP="001706EC">
                    <w:pPr>
                      <w:jc w:val="center"/>
                    </w:pPr>
                    <w:r>
                      <w:t>Zaščitni ukrepi in naloge</w:t>
                    </w:r>
                  </w:p>
                  <w:p w:rsidR="00C0485D" w:rsidRDefault="00C0485D" w:rsidP="001706EC">
                    <w:pPr>
                      <w:jc w:val="center"/>
                    </w:pPr>
                  </w:p>
                </w:txbxContent>
              </v:textbox>
            </v:rect>
            <v:line id="_x0000_s1624" style="position:absolute;flip:x" from="6616,3386" to="7024,3386">
              <v:stroke endarrow="block"/>
            </v:line>
            <v:rect id="_x0000_s1625" style="position:absolute;left:5122;top:3251;width:1494;height:810" fillcolor="#fc9">
              <v:textbox style="mso-next-textbox:#_x0000_s1625">
                <w:txbxContent>
                  <w:p w:rsidR="00C0485D" w:rsidRDefault="00C0485D" w:rsidP="001706EC">
                    <w:pPr>
                      <w:jc w:val="center"/>
                    </w:pPr>
                    <w:r>
                      <w:t>Ocenjevanje poškodovanosti objektov</w:t>
                    </w:r>
                  </w:p>
                  <w:p w:rsidR="00C0485D" w:rsidRDefault="00C0485D" w:rsidP="001706EC"/>
                </w:txbxContent>
              </v:textbox>
            </v:rect>
            <v:line id="_x0000_s1626" style="position:absolute;flip:x" from="4578,3386" to="5123,3387">
              <v:stroke endarrow="block"/>
            </v:line>
            <v:rect id="_x0000_s1627" style="position:absolute;left:3084;top:3251;width:1495;height:540" fillcolor="#fc9">
              <v:textbox style="mso-next-textbox:#_x0000_s1627">
                <w:txbxContent>
                  <w:p w:rsidR="00C0485D" w:rsidRDefault="00C0485D" w:rsidP="001706EC">
                    <w:pPr>
                      <w:jc w:val="center"/>
                    </w:pPr>
                    <w:r>
                      <w:t>Spremljanje dogodkov</w:t>
                    </w:r>
                  </w:p>
                  <w:p w:rsidR="00C0485D" w:rsidRDefault="00C0485D" w:rsidP="001706EC"/>
                </w:txbxContent>
              </v:textbox>
            </v:rect>
          </v:group>
        </w:pict>
      </w: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1706EC" w:rsidRPr="00C0485D" w:rsidRDefault="001706EC" w:rsidP="001706EC">
      <w:pPr>
        <w:widowControl w:val="0"/>
        <w:jc w:val="both"/>
        <w:rPr>
          <w:rFonts w:ascii="Palatino Linotype" w:hAnsi="Palatino Linotype" w:cs="Tahoma"/>
          <w:b/>
          <w:snapToGrid w:val="0"/>
          <w:szCs w:val="24"/>
          <w:lang w:eastAsia="en-US"/>
        </w:rPr>
      </w:pPr>
    </w:p>
    <w:p w:rsidR="00F3160D" w:rsidRPr="00C0485D" w:rsidRDefault="00F3160D" w:rsidP="001706EC">
      <w:pPr>
        <w:widowControl w:val="0"/>
        <w:jc w:val="both"/>
        <w:rPr>
          <w:rFonts w:ascii="Palatino Linotype" w:hAnsi="Palatino Linotype" w:cs="Tahoma"/>
          <w:b/>
          <w:snapToGrid w:val="0"/>
          <w:szCs w:val="24"/>
          <w:lang w:eastAsia="en-US"/>
        </w:rPr>
      </w:pPr>
    </w:p>
    <w:p w:rsidR="001706EC" w:rsidRPr="00C0485D" w:rsidRDefault="00290ED0" w:rsidP="00F3160D">
      <w:pPr>
        <w:widowControl w:val="0"/>
        <w:jc w:val="center"/>
        <w:rPr>
          <w:rFonts w:ascii="Palatino Linotype" w:hAnsi="Palatino Linotype" w:cs="Tahoma"/>
          <w:snapToGrid w:val="0"/>
          <w:szCs w:val="24"/>
          <w:lang w:eastAsia="en-US"/>
        </w:rPr>
      </w:pPr>
      <w:r w:rsidRPr="00C0485D">
        <w:rPr>
          <w:rFonts w:ascii="Palatino Linotype" w:hAnsi="Palatino Linotype" w:cs="Tahoma"/>
          <w:snapToGrid w:val="0"/>
          <w:szCs w:val="24"/>
          <w:lang w:eastAsia="en-US"/>
        </w:rPr>
        <w:t>Shema 1: Potres</w:t>
      </w:r>
    </w:p>
    <w:p w:rsidR="00C35672" w:rsidRPr="00C0485D" w:rsidRDefault="00C35672" w:rsidP="00C35672">
      <w:pPr>
        <w:widowControl w:val="0"/>
        <w:jc w:val="both"/>
        <w:rPr>
          <w:rFonts w:ascii="Palatino Linotype" w:hAnsi="Palatino Linotype" w:cs="Tahoma"/>
          <w:snapToGrid w:val="0"/>
          <w:szCs w:val="24"/>
          <w:lang w:eastAsia="en-US"/>
        </w:rPr>
      </w:pPr>
    </w:p>
    <w:p w:rsidR="00C35672" w:rsidRPr="00C0485D" w:rsidRDefault="00C35672" w:rsidP="00C35672">
      <w:pPr>
        <w:widowControl w:val="0"/>
        <w:jc w:val="both"/>
        <w:rPr>
          <w:rFonts w:ascii="Palatino Linotype" w:hAnsi="Palatino Linotype" w:cs="Tahoma"/>
          <w:snapToGrid w:val="0"/>
          <w:szCs w:val="24"/>
          <w:lang w:eastAsia="en-US"/>
        </w:rPr>
      </w:pPr>
    </w:p>
    <w:p w:rsidR="0052370B" w:rsidRPr="00C0485D" w:rsidRDefault="006D5E75" w:rsidP="006D5E75">
      <w:pPr>
        <w:pStyle w:val="NASLOV20"/>
        <w:rPr>
          <w:rFonts w:ascii="Palatino Linotype" w:hAnsi="Palatino Linotype" w:cs="Tahoma"/>
          <w:szCs w:val="28"/>
        </w:rPr>
      </w:pPr>
      <w:bookmarkStart w:id="55" w:name="_Toc173750042"/>
      <w:bookmarkStart w:id="56" w:name="_Toc202924546"/>
      <w:r w:rsidRPr="00C0485D">
        <w:rPr>
          <w:rFonts w:ascii="Palatino Linotype" w:hAnsi="Palatino Linotype" w:cs="Tahoma"/>
          <w:szCs w:val="28"/>
        </w:rPr>
        <w:t>3.3</w:t>
      </w:r>
      <w:r w:rsidR="00993B54" w:rsidRPr="00C0485D">
        <w:rPr>
          <w:rFonts w:ascii="Palatino Linotype" w:hAnsi="Palatino Linotype" w:cs="Tahoma"/>
          <w:szCs w:val="28"/>
        </w:rPr>
        <w:t xml:space="preserve"> </w:t>
      </w:r>
      <w:r w:rsidR="0052370B" w:rsidRPr="00C0485D">
        <w:rPr>
          <w:rFonts w:ascii="Palatino Linotype" w:hAnsi="Palatino Linotype" w:cs="Tahoma"/>
          <w:szCs w:val="28"/>
        </w:rPr>
        <w:t>Uporaba načrta</w:t>
      </w:r>
      <w:bookmarkEnd w:id="55"/>
      <w:bookmarkEnd w:id="56"/>
    </w:p>
    <w:p w:rsidR="0052370B" w:rsidRPr="00C0485D" w:rsidRDefault="0052370B">
      <w:pPr>
        <w:rPr>
          <w:rFonts w:ascii="Palatino Linotype" w:hAnsi="Palatino Linotype" w:cs="Tahoma"/>
          <w:szCs w:val="24"/>
        </w:rPr>
      </w:pPr>
    </w:p>
    <w:p w:rsidR="00FF7BBD" w:rsidRPr="00C0485D" w:rsidRDefault="00FF7BBD">
      <w:pPr>
        <w:rPr>
          <w:rFonts w:ascii="Palatino Linotype" w:hAnsi="Palatino Linotype" w:cs="Tahoma"/>
          <w:szCs w:val="24"/>
        </w:rPr>
      </w:pPr>
    </w:p>
    <w:p w:rsidR="0052370B" w:rsidRPr="00C0485D" w:rsidRDefault="0052370B">
      <w:pPr>
        <w:jc w:val="both"/>
        <w:rPr>
          <w:rFonts w:ascii="Palatino Linotype" w:hAnsi="Palatino Linotype" w:cs="Tahoma"/>
          <w:szCs w:val="24"/>
        </w:rPr>
      </w:pPr>
      <w:r w:rsidRPr="00C0485D">
        <w:rPr>
          <w:rFonts w:ascii="Palatino Linotype" w:hAnsi="Palatino Linotype" w:cs="Tahoma"/>
          <w:szCs w:val="24"/>
        </w:rPr>
        <w:t>Načrt zaš</w:t>
      </w:r>
      <w:r w:rsidR="00FD2001" w:rsidRPr="00C0485D">
        <w:rPr>
          <w:rFonts w:ascii="Palatino Linotype" w:hAnsi="Palatino Linotype" w:cs="Tahoma"/>
          <w:szCs w:val="24"/>
        </w:rPr>
        <w:t>čite in reševanja ob potresu v O</w:t>
      </w:r>
      <w:r w:rsidRPr="00C0485D">
        <w:rPr>
          <w:rFonts w:ascii="Palatino Linotype" w:hAnsi="Palatino Linotype" w:cs="Tahoma"/>
          <w:szCs w:val="24"/>
        </w:rPr>
        <w:t>bčini</w:t>
      </w:r>
      <w:r w:rsidR="00AE2E2C" w:rsidRPr="00C0485D">
        <w:rPr>
          <w:rFonts w:ascii="Palatino Linotype" w:hAnsi="Palatino Linotype" w:cs="Tahoma"/>
          <w:szCs w:val="24"/>
        </w:rPr>
        <w:t xml:space="preserve"> </w:t>
      </w:r>
      <w:r w:rsidR="00E87A11" w:rsidRPr="00C0485D">
        <w:rPr>
          <w:rFonts w:ascii="Palatino Linotype" w:hAnsi="Palatino Linotype" w:cs="Tahoma"/>
          <w:szCs w:val="24"/>
        </w:rPr>
        <w:t>Muta</w:t>
      </w:r>
      <w:r w:rsidR="00A32475" w:rsidRPr="00C0485D">
        <w:rPr>
          <w:rFonts w:ascii="Palatino Linotype" w:hAnsi="Palatino Linotype" w:cs="Tahoma"/>
          <w:szCs w:val="24"/>
        </w:rPr>
        <w:t xml:space="preserve"> </w:t>
      </w:r>
      <w:r w:rsidRPr="00C0485D">
        <w:rPr>
          <w:rFonts w:ascii="Palatino Linotype" w:hAnsi="Palatino Linotype" w:cs="Tahoma"/>
          <w:szCs w:val="24"/>
        </w:rPr>
        <w:t xml:space="preserve">se aktivira, ko pride do </w:t>
      </w:r>
      <w:r w:rsidR="00F3160D" w:rsidRPr="00C0485D">
        <w:rPr>
          <w:rFonts w:ascii="Palatino Linotype" w:hAnsi="Palatino Linotype" w:cs="Tahoma"/>
          <w:szCs w:val="24"/>
        </w:rPr>
        <w:t>močnejšega potresa</w:t>
      </w:r>
      <w:r w:rsidRPr="00C0485D">
        <w:rPr>
          <w:rFonts w:ascii="Palatino Linotype" w:hAnsi="Palatino Linotype" w:cs="Tahoma"/>
          <w:szCs w:val="24"/>
        </w:rPr>
        <w:t xml:space="preserve">, ko je zaznati poškodbe pri ljudeh in na objektih ter nastanejo razmere, ko redne službe in dejavnosti ne morejo zaradi obsega nesreče odpravljati posledic. </w:t>
      </w:r>
    </w:p>
    <w:p w:rsidR="0052370B" w:rsidRPr="00C0485D" w:rsidRDefault="0052370B">
      <w:pPr>
        <w:jc w:val="both"/>
        <w:rPr>
          <w:rFonts w:ascii="Palatino Linotype" w:hAnsi="Palatino Linotype" w:cs="Tahoma"/>
          <w:szCs w:val="24"/>
        </w:rPr>
      </w:pPr>
    </w:p>
    <w:p w:rsidR="005B7476" w:rsidRPr="00C0485D" w:rsidRDefault="0052370B" w:rsidP="005B7476">
      <w:pPr>
        <w:jc w:val="both"/>
        <w:rPr>
          <w:rFonts w:ascii="Palatino Linotype" w:hAnsi="Palatino Linotype" w:cs="Tahoma"/>
          <w:b/>
          <w:sz w:val="28"/>
          <w:szCs w:val="28"/>
        </w:rPr>
      </w:pPr>
      <w:r w:rsidRPr="00C0485D">
        <w:rPr>
          <w:rFonts w:ascii="Palatino Linotype" w:hAnsi="Palatino Linotype" w:cs="Tahoma"/>
          <w:b/>
          <w:sz w:val="28"/>
          <w:szCs w:val="28"/>
        </w:rPr>
        <w:lastRenderedPageBreak/>
        <w:t>Odločitev o uporabi načrta zaščite in reševanja ob potresu</w:t>
      </w:r>
      <w:r w:rsidR="00F3160D" w:rsidRPr="00C0485D">
        <w:rPr>
          <w:rFonts w:ascii="Palatino Linotype" w:hAnsi="Palatino Linotype" w:cs="Tahoma"/>
          <w:b/>
          <w:sz w:val="28"/>
          <w:szCs w:val="28"/>
        </w:rPr>
        <w:t xml:space="preserve"> v občini sprejme poveljnik CZ O</w:t>
      </w:r>
      <w:r w:rsidRPr="00C0485D">
        <w:rPr>
          <w:rFonts w:ascii="Palatino Linotype" w:hAnsi="Palatino Linotype" w:cs="Tahoma"/>
          <w:b/>
          <w:sz w:val="28"/>
          <w:szCs w:val="28"/>
        </w:rPr>
        <w:t>bčine</w:t>
      </w:r>
      <w:r w:rsidR="00993B54" w:rsidRPr="00C0485D">
        <w:rPr>
          <w:rFonts w:ascii="Palatino Linotype" w:hAnsi="Palatino Linotype" w:cs="Tahoma"/>
          <w:b/>
          <w:sz w:val="28"/>
          <w:szCs w:val="28"/>
        </w:rPr>
        <w:t xml:space="preserve"> </w:t>
      </w:r>
      <w:bookmarkStart w:id="57" w:name="_Ref31264853"/>
      <w:r w:rsidR="00E87A11" w:rsidRPr="00C0485D">
        <w:rPr>
          <w:rFonts w:ascii="Palatino Linotype" w:hAnsi="Palatino Linotype" w:cs="Tahoma"/>
          <w:b/>
          <w:sz w:val="28"/>
          <w:szCs w:val="28"/>
        </w:rPr>
        <w:t>Muta</w:t>
      </w:r>
      <w:r w:rsidR="00A32475" w:rsidRPr="00C0485D">
        <w:rPr>
          <w:rFonts w:ascii="Palatino Linotype" w:hAnsi="Palatino Linotype" w:cs="Tahoma"/>
          <w:b/>
          <w:sz w:val="28"/>
          <w:szCs w:val="28"/>
        </w:rPr>
        <w:t xml:space="preserve"> </w:t>
      </w:r>
      <w:r w:rsidR="00F3160D" w:rsidRPr="00C0485D">
        <w:rPr>
          <w:rFonts w:ascii="Palatino Linotype" w:hAnsi="Palatino Linotype" w:cs="Tahoma"/>
          <w:b/>
          <w:sz w:val="28"/>
          <w:szCs w:val="28"/>
        </w:rPr>
        <w:t>oziroma njegov namestnik.</w:t>
      </w:r>
    </w:p>
    <w:p w:rsidR="00F3160D" w:rsidRPr="00C0485D" w:rsidRDefault="00F3160D" w:rsidP="005B7476">
      <w:pPr>
        <w:jc w:val="both"/>
        <w:rPr>
          <w:rFonts w:ascii="Palatino Linotype" w:hAnsi="Palatino Linotype" w:cs="Tahoma"/>
          <w:b/>
          <w:szCs w:val="24"/>
        </w:rPr>
      </w:pPr>
    </w:p>
    <w:p w:rsidR="00F3160D" w:rsidRPr="00C0485D" w:rsidRDefault="00F3160D" w:rsidP="005B7476">
      <w:pPr>
        <w:jc w:val="both"/>
        <w:rPr>
          <w:rFonts w:ascii="Palatino Linotype" w:hAnsi="Palatino Linotype" w:cs="Tahoma"/>
          <w:b/>
          <w:szCs w:val="24"/>
        </w:rPr>
      </w:pPr>
    </w:p>
    <w:p w:rsidR="00C75314" w:rsidRPr="00C0485D" w:rsidRDefault="005B7476" w:rsidP="0024274D">
      <w:pPr>
        <w:pStyle w:val="Naslov1"/>
        <w:rPr>
          <w:rFonts w:ascii="Palatino Linotype" w:hAnsi="Palatino Linotype" w:cs="Tahoma"/>
          <w:szCs w:val="40"/>
        </w:rPr>
      </w:pPr>
      <w:r w:rsidRPr="00C0485D">
        <w:rPr>
          <w:rFonts w:ascii="Palatino Linotype" w:hAnsi="Palatino Linotype" w:cs="Tahoma"/>
          <w:sz w:val="24"/>
          <w:szCs w:val="24"/>
        </w:rPr>
        <w:br w:type="page"/>
      </w:r>
      <w:bookmarkStart w:id="58" w:name="_Toc106171808"/>
      <w:bookmarkStart w:id="59" w:name="_Toc202924547"/>
      <w:bookmarkEnd w:id="57"/>
      <w:r w:rsidR="0024274D" w:rsidRPr="00C0485D">
        <w:rPr>
          <w:rFonts w:ascii="Palatino Linotype" w:hAnsi="Palatino Linotype" w:cs="Tahoma"/>
          <w:szCs w:val="40"/>
        </w:rPr>
        <w:lastRenderedPageBreak/>
        <w:t>4</w:t>
      </w:r>
      <w:r w:rsidR="00A32475" w:rsidRPr="00C0485D">
        <w:rPr>
          <w:rFonts w:ascii="Palatino Linotype" w:hAnsi="Palatino Linotype" w:cs="Tahoma"/>
          <w:szCs w:val="40"/>
        </w:rPr>
        <w:t xml:space="preserve">. </w:t>
      </w:r>
      <w:r w:rsidRPr="00C0485D">
        <w:rPr>
          <w:rFonts w:ascii="Palatino Linotype" w:hAnsi="Palatino Linotype" w:cs="Tahoma"/>
          <w:szCs w:val="40"/>
        </w:rPr>
        <w:t xml:space="preserve"> </w:t>
      </w:r>
      <w:r w:rsidR="002D7642" w:rsidRPr="00C0485D">
        <w:rPr>
          <w:rFonts w:ascii="Palatino Linotype" w:hAnsi="Palatino Linotype" w:cs="Tahoma"/>
          <w:szCs w:val="40"/>
        </w:rPr>
        <w:t>P</w:t>
      </w:r>
      <w:r w:rsidR="00C75314" w:rsidRPr="00C0485D">
        <w:rPr>
          <w:rFonts w:ascii="Palatino Linotype" w:hAnsi="Palatino Linotype" w:cs="Tahoma"/>
          <w:szCs w:val="40"/>
        </w:rPr>
        <w:t>OTREBNE SILE, SREDSTVA IN RAZPOLOŽLJIVI VIRI ZA IZVAJANJE NAČRTA</w:t>
      </w:r>
      <w:bookmarkEnd w:id="58"/>
      <w:bookmarkEnd w:id="59"/>
    </w:p>
    <w:p w:rsidR="00204AF0" w:rsidRPr="00C0485D" w:rsidRDefault="00204AF0" w:rsidP="00204AF0">
      <w:pPr>
        <w:pStyle w:val="NASLOV20"/>
        <w:rPr>
          <w:rFonts w:ascii="Palatino Linotype" w:hAnsi="Palatino Linotype" w:cs="Tahoma"/>
          <w:sz w:val="24"/>
          <w:szCs w:val="24"/>
        </w:rPr>
      </w:pPr>
      <w:bookmarkStart w:id="60" w:name="_Toc92508172"/>
      <w:bookmarkStart w:id="61" w:name="_Toc106171809"/>
    </w:p>
    <w:p w:rsidR="00C75314" w:rsidRPr="00C0485D" w:rsidRDefault="00993B54" w:rsidP="00204AF0">
      <w:pPr>
        <w:pStyle w:val="NASLOV20"/>
        <w:rPr>
          <w:rFonts w:ascii="Palatino Linotype" w:hAnsi="Palatino Linotype" w:cs="Tahoma"/>
          <w:i/>
          <w:sz w:val="24"/>
          <w:szCs w:val="24"/>
        </w:rPr>
      </w:pPr>
      <w:bookmarkStart w:id="62" w:name="_Toc173750043"/>
      <w:bookmarkStart w:id="63" w:name="_Toc202924548"/>
      <w:r w:rsidRPr="00C0485D">
        <w:rPr>
          <w:rFonts w:ascii="Palatino Linotype" w:hAnsi="Palatino Linotype" w:cs="Tahoma"/>
          <w:sz w:val="24"/>
          <w:szCs w:val="24"/>
        </w:rPr>
        <w:t xml:space="preserve">4.1 </w:t>
      </w:r>
      <w:r w:rsidR="00C75314" w:rsidRPr="00C0485D">
        <w:rPr>
          <w:rFonts w:ascii="Palatino Linotype" w:hAnsi="Palatino Linotype" w:cs="Tahoma"/>
          <w:sz w:val="24"/>
          <w:szCs w:val="24"/>
        </w:rPr>
        <w:t>Pregled organov in organizacij, ki sodelujejo pri izvedbi nalog iz občinske pristojnosti</w:t>
      </w:r>
      <w:bookmarkEnd w:id="60"/>
      <w:bookmarkEnd w:id="61"/>
      <w:r w:rsidR="00C75314" w:rsidRPr="00C0485D">
        <w:rPr>
          <w:rFonts w:ascii="Palatino Linotype" w:hAnsi="Palatino Linotype" w:cs="Tahoma"/>
          <w:i/>
          <w:sz w:val="24"/>
          <w:szCs w:val="24"/>
        </w:rPr>
        <w:t>:</w:t>
      </w:r>
      <w:bookmarkEnd w:id="62"/>
      <w:bookmarkEnd w:id="63"/>
    </w:p>
    <w:p w:rsidR="0038289F" w:rsidRPr="00C0485D" w:rsidRDefault="0038289F" w:rsidP="0038289F">
      <w:pPr>
        <w:rPr>
          <w:rFonts w:ascii="Palatino Linotype" w:hAnsi="Palatino Linotype" w:cs="Tahoma"/>
          <w:b/>
          <w:szCs w:val="24"/>
        </w:rPr>
      </w:pPr>
    </w:p>
    <w:p w:rsidR="00C75314" w:rsidRPr="00C0485D" w:rsidRDefault="00C75314" w:rsidP="00CA5555">
      <w:pPr>
        <w:rPr>
          <w:rFonts w:ascii="Palatino Linotype" w:hAnsi="Palatino Linotype" w:cs="Tahoma"/>
          <w:b/>
          <w:color w:val="0000FF"/>
          <w:szCs w:val="24"/>
        </w:rPr>
      </w:pPr>
      <w:bookmarkStart w:id="64" w:name="_Toc92508173"/>
      <w:bookmarkStart w:id="65" w:name="_Toc106171810"/>
      <w:bookmarkStart w:id="66" w:name="_Toc164421726"/>
      <w:r w:rsidRPr="00C0485D">
        <w:rPr>
          <w:rFonts w:ascii="Palatino Linotype" w:hAnsi="Palatino Linotype" w:cs="Tahoma"/>
          <w:b/>
          <w:color w:val="0000FF"/>
          <w:szCs w:val="24"/>
        </w:rPr>
        <w:t>Občinski organi:</w:t>
      </w:r>
      <w:bookmarkEnd w:id="64"/>
      <w:bookmarkEnd w:id="65"/>
      <w:bookmarkEnd w:id="66"/>
    </w:p>
    <w:p w:rsidR="00C75314" w:rsidRPr="00C0485D" w:rsidRDefault="00A32475" w:rsidP="00C75314">
      <w:pPr>
        <w:numPr>
          <w:ilvl w:val="1"/>
          <w:numId w:val="11"/>
        </w:numPr>
        <w:rPr>
          <w:rFonts w:ascii="Palatino Linotype" w:hAnsi="Palatino Linotype" w:cs="Tahoma"/>
          <w:szCs w:val="24"/>
        </w:rPr>
      </w:pPr>
      <w:r w:rsidRPr="00C0485D">
        <w:rPr>
          <w:rFonts w:ascii="Palatino Linotype" w:hAnsi="Palatino Linotype" w:cs="Tahoma"/>
          <w:szCs w:val="24"/>
        </w:rPr>
        <w:t>Ž</w:t>
      </w:r>
      <w:r w:rsidR="00C75314" w:rsidRPr="00C0485D">
        <w:rPr>
          <w:rFonts w:ascii="Palatino Linotype" w:hAnsi="Palatino Linotype" w:cs="Tahoma"/>
          <w:szCs w:val="24"/>
        </w:rPr>
        <w:t>upan</w:t>
      </w:r>
      <w:r w:rsidR="00FD2001" w:rsidRPr="00C0485D">
        <w:rPr>
          <w:rFonts w:ascii="Palatino Linotype" w:hAnsi="Palatino Linotype" w:cs="Tahoma"/>
          <w:szCs w:val="24"/>
        </w:rPr>
        <w:t xml:space="preserve"> O</w:t>
      </w:r>
      <w:r w:rsidRPr="00C0485D">
        <w:rPr>
          <w:rFonts w:ascii="Palatino Linotype" w:hAnsi="Palatino Linotype" w:cs="Tahoma"/>
          <w:szCs w:val="24"/>
        </w:rPr>
        <w:t xml:space="preserve">bčine </w:t>
      </w:r>
      <w:r w:rsidR="00E87A11" w:rsidRPr="00C0485D">
        <w:rPr>
          <w:rFonts w:ascii="Palatino Linotype" w:hAnsi="Palatino Linotype" w:cs="Tahoma"/>
          <w:szCs w:val="24"/>
        </w:rPr>
        <w:t>Muta</w:t>
      </w:r>
    </w:p>
    <w:p w:rsidR="00C75314" w:rsidRPr="00C0485D" w:rsidRDefault="00C75314" w:rsidP="00C75314">
      <w:pPr>
        <w:numPr>
          <w:ilvl w:val="1"/>
          <w:numId w:val="11"/>
        </w:numPr>
        <w:rPr>
          <w:rFonts w:ascii="Palatino Linotype" w:hAnsi="Palatino Linotype" w:cs="Tahoma"/>
          <w:szCs w:val="24"/>
        </w:rPr>
      </w:pPr>
      <w:r w:rsidRPr="00C0485D">
        <w:rPr>
          <w:rFonts w:ascii="Palatino Linotype" w:hAnsi="Palatino Linotype" w:cs="Tahoma"/>
          <w:szCs w:val="24"/>
        </w:rPr>
        <w:t>občinski svet in odbori</w:t>
      </w:r>
    </w:p>
    <w:p w:rsidR="00BD2E46" w:rsidRPr="00C0485D" w:rsidRDefault="00BD2E46" w:rsidP="00BD2E46">
      <w:pPr>
        <w:numPr>
          <w:ilvl w:val="1"/>
          <w:numId w:val="11"/>
        </w:numPr>
        <w:rPr>
          <w:rFonts w:ascii="Palatino Linotype" w:hAnsi="Palatino Linotype" w:cs="Tahoma"/>
          <w:szCs w:val="24"/>
        </w:rPr>
      </w:pPr>
      <w:r w:rsidRPr="00C0485D">
        <w:rPr>
          <w:rFonts w:ascii="Palatino Linotype" w:hAnsi="Palatino Linotype" w:cs="Tahoma"/>
          <w:szCs w:val="24"/>
        </w:rPr>
        <w:t>komisija za ocenjevanje škode</w:t>
      </w:r>
    </w:p>
    <w:p w:rsidR="0038289F" w:rsidRPr="00C0485D" w:rsidRDefault="0038289F" w:rsidP="00384256">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384256" w:rsidRPr="00C0485D" w:rsidTr="006263EB">
        <w:tc>
          <w:tcPr>
            <w:tcW w:w="1101" w:type="dxa"/>
            <w:tcBorders>
              <w:right w:val="nil"/>
            </w:tcBorders>
          </w:tcPr>
          <w:p w:rsidR="00384256" w:rsidRPr="00C0485D" w:rsidRDefault="00BA5DBF" w:rsidP="00AE411F">
            <w:pPr>
              <w:rPr>
                <w:rFonts w:ascii="Palatino Linotype" w:hAnsi="Palatino Linotype" w:cs="Tahoma"/>
                <w:szCs w:val="24"/>
              </w:rPr>
            </w:pPr>
            <w:r w:rsidRPr="00C0485D">
              <w:rPr>
                <w:rFonts w:ascii="Palatino Linotype" w:hAnsi="Palatino Linotype" w:cs="Tahoma"/>
                <w:szCs w:val="24"/>
              </w:rPr>
              <w:t>P – 7</w:t>
            </w:r>
          </w:p>
        </w:tc>
        <w:tc>
          <w:tcPr>
            <w:tcW w:w="8111" w:type="dxa"/>
            <w:tcBorders>
              <w:left w:val="nil"/>
            </w:tcBorders>
          </w:tcPr>
          <w:p w:rsidR="00384256" w:rsidRPr="00C0485D" w:rsidRDefault="00384256" w:rsidP="00AE411F">
            <w:pPr>
              <w:rPr>
                <w:rFonts w:ascii="Palatino Linotype" w:hAnsi="Palatino Linotype" w:cs="Tahoma"/>
                <w:szCs w:val="24"/>
              </w:rPr>
            </w:pPr>
            <w:r w:rsidRPr="00C0485D">
              <w:rPr>
                <w:rFonts w:ascii="Palatino Linotype" w:hAnsi="Palatino Linotype" w:cs="Tahoma"/>
                <w:szCs w:val="24"/>
              </w:rPr>
              <w:t>Seznam odgovornih oseb v občini</w:t>
            </w:r>
          </w:p>
        </w:tc>
      </w:tr>
    </w:tbl>
    <w:p w:rsidR="00384256" w:rsidRPr="00C0485D" w:rsidRDefault="00384256" w:rsidP="00384256">
      <w:pPr>
        <w:rPr>
          <w:rFonts w:ascii="Palatino Linotype" w:hAnsi="Palatino Linotype" w:cs="Tahoma"/>
          <w:szCs w:val="24"/>
        </w:rPr>
      </w:pPr>
    </w:p>
    <w:bookmarkStart w:id="67" w:name="_Toc161312079"/>
    <w:bookmarkStart w:id="68" w:name="_Toc161312316"/>
    <w:bookmarkStart w:id="69" w:name="_Toc164421727"/>
    <w:bookmarkStart w:id="70" w:name="_Toc158789457"/>
    <w:bookmarkStart w:id="71" w:name="_Toc158791641"/>
    <w:bookmarkStart w:id="72" w:name="_Toc173749184"/>
    <w:bookmarkStart w:id="73" w:name="_Toc173749542"/>
    <w:bookmarkStart w:id="74" w:name="_Toc173750044"/>
    <w:bookmarkStart w:id="75" w:name="_Toc173750387"/>
    <w:bookmarkStart w:id="76" w:name="_Toc173818575"/>
    <w:bookmarkStart w:id="77" w:name="_Toc173894647"/>
    <w:bookmarkStart w:id="78" w:name="_Toc201371749"/>
    <w:bookmarkStart w:id="79" w:name="_Toc202924549"/>
    <w:bookmarkStart w:id="80" w:name="_Toc92508174"/>
    <w:bookmarkStart w:id="81" w:name="_Toc106171811"/>
    <w:bookmarkEnd w:id="67"/>
    <w:bookmarkEnd w:id="68"/>
    <w:bookmarkEnd w:id="69"/>
    <w:bookmarkEnd w:id="70"/>
    <w:bookmarkEnd w:id="71"/>
    <w:bookmarkEnd w:id="72"/>
    <w:bookmarkEnd w:id="73"/>
    <w:bookmarkEnd w:id="74"/>
    <w:bookmarkEnd w:id="75"/>
    <w:bookmarkEnd w:id="76"/>
    <w:bookmarkEnd w:id="77"/>
    <w:bookmarkEnd w:id="78"/>
    <w:bookmarkEnd w:id="79"/>
    <w:p w:rsidR="003A103D" w:rsidRPr="00C0485D" w:rsidRDefault="00867304" w:rsidP="003A103D">
      <w:pPr>
        <w:pStyle w:val="Naslov3"/>
        <w:numPr>
          <w:ilvl w:val="0"/>
          <w:numId w:val="0"/>
        </w:numPr>
        <w:ind w:left="-868" w:firstLine="1228"/>
        <w:rPr>
          <w:rFonts w:ascii="Palatino Linotype" w:hAnsi="Palatino Linotype" w:cs="Tahoma"/>
          <w:szCs w:val="24"/>
        </w:rPr>
      </w:pPr>
      <w:r>
        <w:rPr>
          <w:rFonts w:ascii="Palatino Linotype" w:hAnsi="Palatino Linotype" w:cs="Tahoma"/>
          <w:szCs w:val="24"/>
        </w:rPr>
      </w:r>
      <w:r>
        <w:rPr>
          <w:rFonts w:ascii="Palatino Linotype" w:hAnsi="Palatino Linotype" w:cs="Tahoma"/>
          <w:szCs w:val="24"/>
        </w:rPr>
        <w:pict>
          <v:group id="_x0000_s1500" editas="canvas" style="width:450pt;height:6in;mso-position-horizontal-relative:char;mso-position-vertical-relative:line" coordorigin="2193,-259" coordsize="7200,6912">
            <o:lock v:ext="edit" aspectratio="t"/>
            <v:shape id="_x0000_s1501" type="#_x0000_t75" style="position:absolute;left:2193;top:-259;width:7200;height:6912" o:preferrelative="f">
              <v:fill o:detectmouseclick="t"/>
              <v:path o:extrusionok="t" o:connecttype="none"/>
              <o:lock v:ext="edit" text="t"/>
            </v:shape>
            <v:rect id="_x0000_s1502" style="position:absolute;left:3345;top:-259;width:5184;height:1008" fillcolor="#ff9" strokeweight="2.25pt">
              <v:fill opacity="64881f"/>
              <v:textbox style="mso-next-textbox:#_x0000_s1502">
                <w:txbxContent>
                  <w:p w:rsidR="00C0485D" w:rsidRPr="000759FB" w:rsidRDefault="00C0485D" w:rsidP="00233FA8">
                    <w:pPr>
                      <w:jc w:val="center"/>
                      <w:rPr>
                        <w:rFonts w:cs="Tahoma"/>
                        <w:b/>
                        <w:sz w:val="36"/>
                        <w:szCs w:val="36"/>
                      </w:rPr>
                    </w:pPr>
                    <w:r w:rsidRPr="000759FB">
                      <w:rPr>
                        <w:rFonts w:cs="Tahoma"/>
                        <w:b/>
                        <w:sz w:val="36"/>
                        <w:szCs w:val="36"/>
                      </w:rPr>
                      <w:t>SILE ZA ZAŠČITO, REŠEVANJE IN POMOČ</w:t>
                    </w:r>
                    <w:r>
                      <w:rPr>
                        <w:rFonts w:cs="Tahoma"/>
                        <w:b/>
                        <w:sz w:val="36"/>
                        <w:szCs w:val="36"/>
                      </w:rPr>
                      <w:t xml:space="preserve"> V OBČINI MUTA</w:t>
                    </w:r>
                  </w:p>
                  <w:p w:rsidR="00C0485D" w:rsidRPr="000759FB" w:rsidRDefault="00C0485D" w:rsidP="00233FA8">
                    <w:pPr>
                      <w:rPr>
                        <w:rFonts w:cs="Tahoma"/>
                      </w:rPr>
                    </w:pPr>
                  </w:p>
                  <w:p w:rsidR="00C0485D" w:rsidRPr="000759FB" w:rsidRDefault="00C0485D" w:rsidP="00233FA8">
                    <w:pPr>
                      <w:rPr>
                        <w:rFonts w:cs="Tahoma"/>
                      </w:rPr>
                    </w:pPr>
                  </w:p>
                  <w:p w:rsidR="00C0485D" w:rsidRPr="000759FB" w:rsidRDefault="00C0485D" w:rsidP="00233FA8">
                    <w:pPr>
                      <w:rPr>
                        <w:rFonts w:cs="Tahoma"/>
                      </w:rPr>
                    </w:pPr>
                  </w:p>
                </w:txbxContent>
              </v:textbox>
            </v:rect>
            <v:line id="_x0000_s1503" style="position:absolute" from="5937,749" to="5938,1613" strokeweight="2.25pt">
              <v:stroke endarrow="block"/>
            </v:line>
            <v:line id="_x0000_s1504" style="position:absolute" from="3345,1325" to="8529,1326" strokeweight="2.25pt"/>
            <v:rect id="_x0000_s1505" style="position:absolute;left:7665;top:1613;width:1728;height:576" fillcolor="#36f" strokeweight="2.25pt">
              <v:textbox style="mso-next-textbox:#_x0000_s1505">
                <w:txbxContent>
                  <w:p w:rsidR="00C0485D" w:rsidRDefault="00C0485D" w:rsidP="00233FA8">
                    <w:pPr>
                      <w:jc w:val="center"/>
                      <w:rPr>
                        <w:rFonts w:cs="Tahoma"/>
                      </w:rPr>
                    </w:pPr>
                    <w:r>
                      <w:rPr>
                        <w:rFonts w:cs="Tahoma"/>
                      </w:rPr>
                      <w:t>ENOTE IN SLUŽBE CZ</w:t>
                    </w:r>
                  </w:p>
                  <w:p w:rsidR="00C0485D" w:rsidRPr="000759FB" w:rsidRDefault="00C0485D" w:rsidP="00233FA8">
                    <w:pPr>
                      <w:jc w:val="center"/>
                      <w:rPr>
                        <w:rFonts w:cs="Tahoma"/>
                      </w:rPr>
                    </w:pPr>
                  </w:p>
                </w:txbxContent>
              </v:textbox>
            </v:rect>
            <v:line id="_x0000_s1506" style="position:absolute" from="3345,1325" to="3346,1613" strokeweight="2.25pt">
              <v:stroke endarrow="block"/>
            </v:line>
            <v:line id="_x0000_s1507" style="position:absolute" from="8529,1325" to="8530,1613" strokeweight="2.25pt">
              <v:stroke endarrow="block"/>
            </v:line>
            <v:rect id="_x0000_s1508" style="position:absolute;left:2481;top:1613;width:1728;height:576" fillcolor="#396" strokeweight="2.25pt">
              <v:textbox style="mso-next-textbox:#_x0000_s1508">
                <w:txbxContent>
                  <w:p w:rsidR="00C0485D" w:rsidRPr="000759FB" w:rsidRDefault="00C0485D" w:rsidP="00233FA8">
                    <w:pPr>
                      <w:jc w:val="center"/>
                      <w:rPr>
                        <w:rFonts w:cs="Tahoma"/>
                      </w:rPr>
                    </w:pPr>
                    <w:r w:rsidRPr="000759FB">
                      <w:rPr>
                        <w:rFonts w:cs="Tahoma"/>
                      </w:rPr>
                      <w:t>PROSTOVOLJNE</w:t>
                    </w:r>
                    <w:r>
                      <w:t xml:space="preserve"> SILE</w:t>
                    </w:r>
                  </w:p>
                  <w:p w:rsidR="00C0485D" w:rsidRDefault="00C0485D" w:rsidP="00233FA8"/>
                </w:txbxContent>
              </v:textbox>
            </v:rect>
            <v:rect id="_x0000_s1509" style="position:absolute;left:5073;top:1613;width:1728;height:576" fillcolor="#f90" strokeweight="2.25pt">
              <v:textbox style="mso-next-textbox:#_x0000_s1509">
                <w:txbxContent>
                  <w:p w:rsidR="00C0485D" w:rsidRPr="000759FB" w:rsidRDefault="00C0485D" w:rsidP="00233FA8">
                    <w:pPr>
                      <w:jc w:val="center"/>
                      <w:rPr>
                        <w:rFonts w:cs="Tahoma"/>
                      </w:rPr>
                    </w:pPr>
                    <w:r w:rsidRPr="000759FB">
                      <w:rPr>
                        <w:rFonts w:cs="Tahoma"/>
                      </w:rPr>
                      <w:t>POKLICNE SILE</w:t>
                    </w:r>
                  </w:p>
                  <w:p w:rsidR="00C0485D" w:rsidRPr="000759FB" w:rsidRDefault="00C0485D" w:rsidP="00233FA8">
                    <w:pPr>
                      <w:jc w:val="center"/>
                      <w:rPr>
                        <w:rFonts w:cs="Tahoma"/>
                      </w:rPr>
                    </w:pPr>
                  </w:p>
                  <w:p w:rsidR="00C0485D" w:rsidRDefault="00C0485D" w:rsidP="00233FA8"/>
                  <w:p w:rsidR="00C0485D" w:rsidRDefault="00C0485D" w:rsidP="00233FA8"/>
                </w:txbxContent>
              </v:textbox>
            </v:rect>
            <v:rect id="_x0000_s1512" style="position:absolute;left:2481;top:2333;width:1728;height:864" fillcolor="#cfc">
              <v:textbox style="mso-next-textbox:#_x0000_s1512">
                <w:txbxContent>
                  <w:p w:rsidR="00C0485D" w:rsidRPr="007566A3" w:rsidRDefault="00C0485D" w:rsidP="00233FA8">
                    <w:pPr>
                      <w:jc w:val="center"/>
                      <w:rPr>
                        <w:rFonts w:ascii="Times New Roman" w:hAnsi="Times New Roman"/>
                      </w:rPr>
                    </w:pPr>
                    <w:r w:rsidRPr="007566A3">
                      <w:rPr>
                        <w:rFonts w:ascii="Times New Roman" w:hAnsi="Times New Roman"/>
                      </w:rPr>
                      <w:t xml:space="preserve">Rdeči križ, Območna org. </w:t>
                    </w:r>
                    <w:r>
                      <w:rPr>
                        <w:rFonts w:ascii="Times New Roman" w:hAnsi="Times New Roman"/>
                      </w:rPr>
                      <w:t>Muta</w:t>
                    </w:r>
                  </w:p>
                </w:txbxContent>
              </v:textbox>
            </v:rect>
            <v:rect id="_x0000_s1516" style="position:absolute;left:5073;top:2333;width:1728;height:864" fillcolor="#fc9">
              <v:textbox style="mso-next-textbox:#_x0000_s1516">
                <w:txbxContent>
                  <w:p w:rsidR="00C0485D" w:rsidRDefault="00C0485D" w:rsidP="00233FA8">
                    <w:pPr>
                      <w:jc w:val="center"/>
                      <w:rPr>
                        <w:rFonts w:cs="Tahoma"/>
                      </w:rPr>
                    </w:pPr>
                    <w:r>
                      <w:rPr>
                        <w:rFonts w:cs="Tahoma"/>
                      </w:rPr>
                      <w:t>CPM,</w:t>
                    </w:r>
                  </w:p>
                  <w:p w:rsidR="00C0485D" w:rsidRPr="000759FB" w:rsidRDefault="00C0485D" w:rsidP="00233FA8">
                    <w:pPr>
                      <w:jc w:val="center"/>
                      <w:rPr>
                        <w:rFonts w:cs="Tahoma"/>
                      </w:rPr>
                    </w:pPr>
                    <w:proofErr w:type="spellStart"/>
                    <w:r>
                      <w:rPr>
                        <w:rFonts w:cs="Tahoma"/>
                      </w:rPr>
                      <w:t>Vzdrževalska</w:t>
                    </w:r>
                    <w:proofErr w:type="spellEnd"/>
                    <w:r>
                      <w:rPr>
                        <w:rFonts w:cs="Tahoma"/>
                      </w:rPr>
                      <w:t xml:space="preserve"> baza Otiški Vrh</w:t>
                    </w:r>
                  </w:p>
                </w:txbxContent>
              </v:textbox>
            </v:rect>
            <v:rect id="_x0000_s1517" style="position:absolute;left:5073;top:3341;width:1728;height:720" fillcolor="#fc9">
              <v:textbox style="mso-next-textbox:#_x0000_s1517">
                <w:txbxContent>
                  <w:p w:rsidR="00C0485D" w:rsidRPr="00E354B6" w:rsidRDefault="00C0485D" w:rsidP="00233FA8">
                    <w:pPr>
                      <w:jc w:val="center"/>
                      <w:rPr>
                        <w:rFonts w:cs="Tahoma"/>
                      </w:rPr>
                    </w:pPr>
                    <w:r>
                      <w:rPr>
                        <w:rFonts w:cs="Tahoma"/>
                      </w:rPr>
                      <w:t>Elektro Celje - okolica</w:t>
                    </w:r>
                  </w:p>
                </w:txbxContent>
              </v:textbox>
            </v:rect>
            <v:rect id="_x0000_s1518" style="position:absolute;left:7665;top:2333;width:1728;height:576" fillcolor="#cff">
              <v:textbox style="mso-next-textbox:#_x0000_s1518">
                <w:txbxContent>
                  <w:p w:rsidR="00C0485D" w:rsidRPr="00E354B6" w:rsidRDefault="00C0485D" w:rsidP="00233FA8">
                    <w:pPr>
                      <w:jc w:val="center"/>
                      <w:rPr>
                        <w:rFonts w:cs="Tahoma"/>
                      </w:rPr>
                    </w:pPr>
                    <w:r>
                      <w:rPr>
                        <w:rFonts w:cs="Tahoma"/>
                      </w:rPr>
                      <w:t>Enote za prvo pomoč</w:t>
                    </w:r>
                  </w:p>
                  <w:p w:rsidR="00C0485D" w:rsidRPr="00F013F5" w:rsidRDefault="00C0485D" w:rsidP="00233FA8"/>
                </w:txbxContent>
              </v:textbox>
            </v:rect>
            <v:rect id="_x0000_s1519" style="position:absolute;left:7665;top:3053;width:1728;height:576" fillcolor="#cff">
              <v:textbox style="mso-next-textbox:#_x0000_s1519">
                <w:txbxContent>
                  <w:p w:rsidR="00C0485D" w:rsidRPr="00E354B6" w:rsidRDefault="00C0485D" w:rsidP="00233FA8">
                    <w:pPr>
                      <w:jc w:val="center"/>
                      <w:rPr>
                        <w:rFonts w:cs="Tahoma"/>
                      </w:rPr>
                    </w:pPr>
                    <w:r>
                      <w:rPr>
                        <w:rFonts w:cs="Tahoma"/>
                      </w:rPr>
                      <w:t>Poverjeniki CZ</w:t>
                    </w:r>
                  </w:p>
                  <w:p w:rsidR="00C0485D" w:rsidRPr="00F013F5" w:rsidRDefault="00C0485D" w:rsidP="00233FA8"/>
                </w:txbxContent>
              </v:textbox>
            </v:rect>
            <v:rect id="_x0000_s1510" style="position:absolute;left:2481;top:3485;width:1728;height:755" fillcolor="#cfc">
              <v:textbox style="mso-next-textbox:#_x0000_s1510">
                <w:txbxContent>
                  <w:p w:rsidR="00C0485D" w:rsidRPr="007566A3" w:rsidRDefault="00C0485D" w:rsidP="00233FA8">
                    <w:pPr>
                      <w:jc w:val="center"/>
                      <w:rPr>
                        <w:rFonts w:ascii="Times New Roman" w:hAnsi="Times New Roman"/>
                        <w:szCs w:val="24"/>
                      </w:rPr>
                    </w:pPr>
                    <w:r w:rsidRPr="007566A3">
                      <w:rPr>
                        <w:rFonts w:ascii="Times New Roman" w:hAnsi="Times New Roman"/>
                        <w:szCs w:val="24"/>
                      </w:rPr>
                      <w:t>PGD</w:t>
                    </w:r>
                    <w:r>
                      <w:rPr>
                        <w:rFonts w:ascii="Times New Roman" w:hAnsi="Times New Roman"/>
                        <w:szCs w:val="24"/>
                      </w:rPr>
                      <w:t xml:space="preserve"> Muta</w:t>
                    </w:r>
                  </w:p>
                </w:txbxContent>
              </v:textbox>
            </v:rect>
            <v:rect id="_x0000_s1631" style="position:absolute;left:2481;top:4493;width:1728;height:576" fillcolor="#cfc">
              <v:textbox style="mso-next-textbox:#_x0000_s1631">
                <w:txbxContent>
                  <w:p w:rsidR="00C0485D" w:rsidRPr="007566A3" w:rsidRDefault="00C0485D" w:rsidP="00233FA8">
                    <w:pPr>
                      <w:jc w:val="center"/>
                      <w:rPr>
                        <w:rFonts w:ascii="Times New Roman" w:hAnsi="Times New Roman"/>
                        <w:szCs w:val="24"/>
                      </w:rPr>
                    </w:pPr>
                    <w:proofErr w:type="spellStart"/>
                    <w:r>
                      <w:rPr>
                        <w:rFonts w:ascii="Times New Roman" w:hAnsi="Times New Roman"/>
                        <w:szCs w:val="24"/>
                      </w:rPr>
                      <w:t>Radiomaterji</w:t>
                    </w:r>
                    <w:proofErr w:type="spellEnd"/>
                    <w:r w:rsidRPr="007566A3">
                      <w:rPr>
                        <w:rFonts w:ascii="Times New Roman" w:hAnsi="Times New Roman"/>
                        <w:szCs w:val="24"/>
                      </w:rPr>
                      <w:t xml:space="preserve"> </w:t>
                    </w:r>
                  </w:p>
                </w:txbxContent>
              </v:textbox>
            </v:rect>
            <v:rect id="_x0000_s1632" style="position:absolute;left:2481;top:5357;width:1728;height:864" fillcolor="#cfc">
              <v:textbox style="mso-next-textbox:#_x0000_s1632">
                <w:txbxContent>
                  <w:p w:rsidR="00C0485D" w:rsidRDefault="00C0485D" w:rsidP="00233FA8">
                    <w:pPr>
                      <w:jc w:val="center"/>
                      <w:rPr>
                        <w:rFonts w:ascii="Times New Roman" w:hAnsi="Times New Roman"/>
                        <w:szCs w:val="24"/>
                      </w:rPr>
                    </w:pPr>
                    <w:r>
                      <w:rPr>
                        <w:rFonts w:ascii="Times New Roman" w:hAnsi="Times New Roman"/>
                        <w:szCs w:val="24"/>
                      </w:rPr>
                      <w:t>GRS Maribor</w:t>
                    </w:r>
                  </w:p>
                  <w:p w:rsidR="00C0485D" w:rsidRPr="007566A3" w:rsidRDefault="00C0485D" w:rsidP="00233FA8">
                    <w:pPr>
                      <w:jc w:val="center"/>
                      <w:rPr>
                        <w:rFonts w:ascii="Times New Roman" w:hAnsi="Times New Roman"/>
                        <w:szCs w:val="24"/>
                      </w:rPr>
                    </w:pPr>
                    <w:r>
                      <w:rPr>
                        <w:rFonts w:ascii="Times New Roman" w:hAnsi="Times New Roman"/>
                        <w:szCs w:val="24"/>
                      </w:rPr>
                      <w:t>Reševalna skupina Radlje ob Dravi</w:t>
                    </w:r>
                  </w:p>
                </w:txbxContent>
              </v:textbox>
            </v:rect>
            <v:rect id="_x0000_s1633" style="position:absolute;left:5073;top:4205;width:1728;height:720" fillcolor="#fc9">
              <v:textbox style="mso-next-textbox:#_x0000_s1633">
                <w:txbxContent>
                  <w:p w:rsidR="00C0485D" w:rsidRPr="00E354B6" w:rsidRDefault="00C0485D" w:rsidP="00233FA8">
                    <w:pPr>
                      <w:jc w:val="center"/>
                      <w:rPr>
                        <w:rFonts w:cs="Tahoma"/>
                      </w:rPr>
                    </w:pPr>
                    <w:r>
                      <w:rPr>
                        <w:rFonts w:cs="Tahoma"/>
                      </w:rPr>
                      <w:t>ZD, zdravstvena postaja Muta</w:t>
                    </w:r>
                  </w:p>
                </w:txbxContent>
              </v:textbox>
            </v:rect>
            <v:rect id="_x0000_s1634" style="position:absolute;left:5073;top:5069;width:1728;height:720" fillcolor="#fc9">
              <v:textbox style="mso-next-textbox:#_x0000_s1634">
                <w:txbxContent>
                  <w:p w:rsidR="00C0485D" w:rsidRPr="00E354B6" w:rsidRDefault="00C0485D" w:rsidP="00233FA8">
                    <w:pPr>
                      <w:jc w:val="center"/>
                      <w:rPr>
                        <w:rFonts w:cs="Tahoma"/>
                      </w:rPr>
                    </w:pPr>
                    <w:r>
                      <w:rPr>
                        <w:rFonts w:cs="Tahoma"/>
                      </w:rPr>
                      <w:t>Veterinarska postaja Radlje</w:t>
                    </w:r>
                  </w:p>
                </w:txbxContent>
              </v:textbox>
            </v:rect>
            <v:rect id="_x0000_s1635" style="position:absolute;left:5073;top:5933;width:1728;height:720" fillcolor="#fc9">
              <v:textbox style="mso-next-textbox:#_x0000_s1635">
                <w:txbxContent>
                  <w:p w:rsidR="00C0485D" w:rsidRPr="00E354B6" w:rsidRDefault="00C0485D" w:rsidP="00233FA8">
                    <w:pPr>
                      <w:jc w:val="center"/>
                      <w:rPr>
                        <w:rFonts w:cs="Tahoma"/>
                      </w:rPr>
                    </w:pPr>
                    <w:r>
                      <w:rPr>
                        <w:rFonts w:cs="Tahoma"/>
                      </w:rPr>
                      <w:t>Policijska postaja Radlje ob Dravi</w:t>
                    </w:r>
                  </w:p>
                </w:txbxContent>
              </v:textbox>
            </v:rect>
            <w10:wrap type="none"/>
            <w10:anchorlock/>
          </v:group>
        </w:pict>
      </w:r>
    </w:p>
    <w:p w:rsidR="0038289F" w:rsidRPr="00C0485D" w:rsidRDefault="0038289F" w:rsidP="0038289F">
      <w:pPr>
        <w:rPr>
          <w:rFonts w:ascii="Palatino Linotype" w:hAnsi="Palatino Linotype" w:cs="Tahoma"/>
          <w:b/>
          <w:szCs w:val="24"/>
        </w:rPr>
      </w:pPr>
    </w:p>
    <w:p w:rsidR="00290ED0" w:rsidRPr="00C0485D" w:rsidRDefault="00290ED0" w:rsidP="00CA5555">
      <w:pPr>
        <w:rPr>
          <w:rFonts w:ascii="Palatino Linotype" w:hAnsi="Palatino Linotype" w:cs="Tahoma"/>
          <w:b/>
          <w:szCs w:val="24"/>
        </w:rPr>
      </w:pPr>
      <w:bookmarkStart w:id="82" w:name="_Toc164421728"/>
    </w:p>
    <w:p w:rsidR="00D640FA" w:rsidRPr="00C0485D" w:rsidRDefault="00290ED0" w:rsidP="00D640FA">
      <w:pPr>
        <w:jc w:val="center"/>
        <w:rPr>
          <w:rFonts w:ascii="Palatino Linotype" w:hAnsi="Palatino Linotype" w:cs="Tahoma"/>
          <w:szCs w:val="24"/>
        </w:rPr>
      </w:pPr>
      <w:r w:rsidRPr="00C0485D">
        <w:rPr>
          <w:rFonts w:ascii="Palatino Linotype" w:hAnsi="Palatino Linotype" w:cs="Tahoma"/>
          <w:szCs w:val="24"/>
        </w:rPr>
        <w:t>Sh</w:t>
      </w:r>
      <w:r w:rsidR="00F263A3" w:rsidRPr="00C0485D">
        <w:rPr>
          <w:rFonts w:ascii="Palatino Linotype" w:hAnsi="Palatino Linotype" w:cs="Tahoma"/>
          <w:szCs w:val="24"/>
        </w:rPr>
        <w:t>ema 2: Pregled organov in sil ZI</w:t>
      </w:r>
      <w:r w:rsidRPr="00C0485D">
        <w:rPr>
          <w:rFonts w:ascii="Palatino Linotype" w:hAnsi="Palatino Linotype" w:cs="Tahoma"/>
          <w:szCs w:val="24"/>
        </w:rPr>
        <w:t>R</w:t>
      </w:r>
    </w:p>
    <w:p w:rsidR="00A32475" w:rsidRPr="00C0485D" w:rsidRDefault="006941B2" w:rsidP="00D640FA">
      <w:pPr>
        <w:rPr>
          <w:rFonts w:ascii="Palatino Linotype" w:hAnsi="Palatino Linotype" w:cs="Tahoma"/>
          <w:b/>
          <w:szCs w:val="24"/>
        </w:rPr>
      </w:pPr>
      <w:r w:rsidRPr="00C0485D">
        <w:rPr>
          <w:rFonts w:ascii="Palatino Linotype" w:hAnsi="Palatino Linotype" w:cs="Tahoma"/>
          <w:b/>
          <w:szCs w:val="24"/>
        </w:rPr>
        <w:lastRenderedPageBreak/>
        <w:br w:type="page"/>
      </w:r>
    </w:p>
    <w:p w:rsidR="00C75314" w:rsidRPr="00C0485D" w:rsidRDefault="00C75314" w:rsidP="00D640FA">
      <w:pPr>
        <w:rPr>
          <w:rFonts w:ascii="Palatino Linotype" w:hAnsi="Palatino Linotype" w:cs="Tahoma"/>
          <w:b/>
          <w:color w:val="0000FF"/>
          <w:szCs w:val="24"/>
        </w:rPr>
      </w:pPr>
      <w:r w:rsidRPr="00C0485D">
        <w:rPr>
          <w:rFonts w:ascii="Palatino Linotype" w:hAnsi="Palatino Linotype" w:cs="Tahoma"/>
          <w:b/>
          <w:color w:val="0000FF"/>
          <w:szCs w:val="24"/>
        </w:rPr>
        <w:lastRenderedPageBreak/>
        <w:t>Sile za ZRP:</w:t>
      </w:r>
      <w:bookmarkEnd w:id="80"/>
      <w:bookmarkEnd w:id="81"/>
      <w:bookmarkEnd w:id="82"/>
    </w:p>
    <w:p w:rsidR="0068573F" w:rsidRPr="00C0485D" w:rsidRDefault="0068573F" w:rsidP="0068573F">
      <w:pPr>
        <w:rPr>
          <w:rFonts w:ascii="Palatino Linotype" w:hAnsi="Palatino Linotype" w:cs="Tahoma"/>
          <w:b/>
          <w:color w:val="0000FF"/>
          <w:szCs w:val="24"/>
        </w:rPr>
      </w:pPr>
    </w:p>
    <w:p w:rsidR="00C75314" w:rsidRPr="00C0485D" w:rsidRDefault="00C75314" w:rsidP="00C75314">
      <w:pPr>
        <w:numPr>
          <w:ilvl w:val="0"/>
          <w:numId w:val="18"/>
        </w:numPr>
        <w:rPr>
          <w:rFonts w:ascii="Palatino Linotype" w:hAnsi="Palatino Linotype" w:cs="Tahoma"/>
          <w:b/>
          <w:bCs/>
          <w:szCs w:val="24"/>
        </w:rPr>
      </w:pPr>
      <w:r w:rsidRPr="00C0485D">
        <w:rPr>
          <w:rFonts w:ascii="Palatino Linotype" w:hAnsi="Palatino Linotype" w:cs="Tahoma"/>
          <w:b/>
          <w:bCs/>
          <w:szCs w:val="24"/>
        </w:rPr>
        <w:t>Organi CZ:</w:t>
      </w:r>
    </w:p>
    <w:p w:rsidR="00C75314" w:rsidRPr="00C0485D" w:rsidRDefault="00C75314" w:rsidP="00C75314">
      <w:pPr>
        <w:numPr>
          <w:ilvl w:val="1"/>
          <w:numId w:val="11"/>
        </w:numPr>
        <w:rPr>
          <w:rFonts w:ascii="Palatino Linotype" w:hAnsi="Palatino Linotype" w:cs="Tahoma"/>
          <w:szCs w:val="24"/>
        </w:rPr>
      </w:pPr>
      <w:r w:rsidRPr="00C0485D">
        <w:rPr>
          <w:rFonts w:ascii="Palatino Linotype" w:hAnsi="Palatino Linotype" w:cs="Tahoma"/>
          <w:szCs w:val="24"/>
        </w:rPr>
        <w:t xml:space="preserve">poveljnik CZ Občine </w:t>
      </w:r>
      <w:r w:rsidR="00E87A11" w:rsidRPr="00C0485D">
        <w:rPr>
          <w:rFonts w:ascii="Palatino Linotype" w:hAnsi="Palatino Linotype" w:cs="Tahoma"/>
          <w:szCs w:val="24"/>
        </w:rPr>
        <w:t>Muta</w:t>
      </w:r>
    </w:p>
    <w:p w:rsidR="00C75314" w:rsidRPr="00C0485D" w:rsidRDefault="00C75314" w:rsidP="00C75314">
      <w:pPr>
        <w:numPr>
          <w:ilvl w:val="1"/>
          <w:numId w:val="11"/>
        </w:numPr>
        <w:rPr>
          <w:rFonts w:ascii="Palatino Linotype" w:hAnsi="Palatino Linotype" w:cs="Tahoma"/>
          <w:szCs w:val="24"/>
        </w:rPr>
      </w:pPr>
      <w:r w:rsidRPr="00C0485D">
        <w:rPr>
          <w:rFonts w:ascii="Palatino Linotype" w:hAnsi="Palatino Linotype" w:cs="Tahoma"/>
          <w:szCs w:val="24"/>
        </w:rPr>
        <w:t xml:space="preserve">namestnik poveljnika CZ Občine </w:t>
      </w:r>
      <w:r w:rsidR="00E87A11" w:rsidRPr="00C0485D">
        <w:rPr>
          <w:rFonts w:ascii="Palatino Linotype" w:hAnsi="Palatino Linotype" w:cs="Tahoma"/>
          <w:szCs w:val="24"/>
        </w:rPr>
        <w:t>Muta</w:t>
      </w:r>
    </w:p>
    <w:p w:rsidR="00C75314" w:rsidRPr="00C0485D" w:rsidRDefault="00C75314" w:rsidP="00C75314">
      <w:pPr>
        <w:numPr>
          <w:ilvl w:val="1"/>
          <w:numId w:val="11"/>
        </w:numPr>
        <w:rPr>
          <w:rFonts w:ascii="Palatino Linotype" w:hAnsi="Palatino Linotype" w:cs="Tahoma"/>
          <w:szCs w:val="24"/>
        </w:rPr>
      </w:pPr>
      <w:r w:rsidRPr="00C0485D">
        <w:rPr>
          <w:rFonts w:ascii="Palatino Linotype" w:hAnsi="Palatino Linotype" w:cs="Tahoma"/>
          <w:szCs w:val="24"/>
        </w:rPr>
        <w:t xml:space="preserve">štab CZ Občine </w:t>
      </w:r>
      <w:r w:rsidR="00E87A11" w:rsidRPr="00C0485D">
        <w:rPr>
          <w:rFonts w:ascii="Palatino Linotype" w:hAnsi="Palatino Linotype" w:cs="Tahoma"/>
          <w:szCs w:val="24"/>
        </w:rPr>
        <w:t>Muta</w:t>
      </w:r>
    </w:p>
    <w:p w:rsidR="00C75314" w:rsidRPr="00C0485D" w:rsidRDefault="00C75314" w:rsidP="00C75314">
      <w:pPr>
        <w:numPr>
          <w:ilvl w:val="1"/>
          <w:numId w:val="11"/>
        </w:numPr>
        <w:rPr>
          <w:rFonts w:ascii="Palatino Linotype" w:hAnsi="Palatino Linotype" w:cs="Tahoma"/>
          <w:szCs w:val="24"/>
        </w:rPr>
      </w:pPr>
      <w:r w:rsidRPr="00C0485D">
        <w:rPr>
          <w:rFonts w:ascii="Palatino Linotype" w:hAnsi="Palatino Linotype" w:cs="Tahoma"/>
          <w:szCs w:val="24"/>
        </w:rPr>
        <w:t>poverjeniki CZ</w:t>
      </w:r>
    </w:p>
    <w:p w:rsidR="00BD2E46" w:rsidRPr="00C0485D" w:rsidRDefault="00BD2E46" w:rsidP="004E13B7">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E13B7" w:rsidRPr="00C0485D" w:rsidTr="006263EB">
        <w:tc>
          <w:tcPr>
            <w:tcW w:w="1101" w:type="dxa"/>
            <w:tcBorders>
              <w:right w:val="nil"/>
            </w:tcBorders>
          </w:tcPr>
          <w:p w:rsidR="004E13B7" w:rsidRPr="00C0485D" w:rsidRDefault="00A61928" w:rsidP="004E13B7">
            <w:pPr>
              <w:rPr>
                <w:rFonts w:ascii="Palatino Linotype" w:hAnsi="Palatino Linotype" w:cs="Tahoma"/>
                <w:szCs w:val="24"/>
              </w:rPr>
            </w:pPr>
            <w:r w:rsidRPr="00C0485D">
              <w:rPr>
                <w:rFonts w:ascii="Palatino Linotype" w:hAnsi="Palatino Linotype" w:cs="Tahoma"/>
                <w:szCs w:val="24"/>
              </w:rPr>
              <w:t>P – 2</w:t>
            </w:r>
          </w:p>
          <w:p w:rsidR="00F129B9" w:rsidRPr="00C0485D" w:rsidRDefault="004E13B7" w:rsidP="004E13B7">
            <w:pPr>
              <w:rPr>
                <w:rFonts w:ascii="Palatino Linotype" w:hAnsi="Palatino Linotype" w:cs="Tahoma"/>
                <w:szCs w:val="24"/>
              </w:rPr>
            </w:pPr>
            <w:r w:rsidRPr="00C0485D">
              <w:rPr>
                <w:rFonts w:ascii="Palatino Linotype" w:hAnsi="Palatino Linotype" w:cs="Tahoma"/>
                <w:szCs w:val="24"/>
              </w:rPr>
              <w:t xml:space="preserve">P </w:t>
            </w:r>
            <w:r w:rsidR="00F129B9" w:rsidRPr="00C0485D">
              <w:rPr>
                <w:rFonts w:ascii="Palatino Linotype" w:hAnsi="Palatino Linotype" w:cs="Tahoma"/>
                <w:szCs w:val="24"/>
              </w:rPr>
              <w:t>–</w:t>
            </w:r>
            <w:r w:rsidRPr="00C0485D">
              <w:rPr>
                <w:rFonts w:ascii="Palatino Linotype" w:hAnsi="Palatino Linotype" w:cs="Tahoma"/>
                <w:szCs w:val="24"/>
              </w:rPr>
              <w:t xml:space="preserve"> </w:t>
            </w:r>
            <w:r w:rsidR="00A61928" w:rsidRPr="00C0485D">
              <w:rPr>
                <w:rFonts w:ascii="Palatino Linotype" w:hAnsi="Palatino Linotype" w:cs="Tahoma"/>
                <w:szCs w:val="24"/>
              </w:rPr>
              <w:t>3</w:t>
            </w:r>
          </w:p>
        </w:tc>
        <w:tc>
          <w:tcPr>
            <w:tcW w:w="8111" w:type="dxa"/>
            <w:tcBorders>
              <w:left w:val="nil"/>
            </w:tcBorders>
          </w:tcPr>
          <w:p w:rsidR="004E13B7" w:rsidRPr="00C0485D" w:rsidRDefault="004E13B7" w:rsidP="004E13B7">
            <w:pPr>
              <w:rPr>
                <w:rFonts w:ascii="Palatino Linotype" w:hAnsi="Palatino Linotype" w:cs="Tahoma"/>
                <w:szCs w:val="24"/>
              </w:rPr>
            </w:pPr>
            <w:r w:rsidRPr="00C0485D">
              <w:rPr>
                <w:rFonts w:ascii="Palatino Linotype" w:hAnsi="Palatino Linotype" w:cs="Tahoma"/>
                <w:szCs w:val="24"/>
              </w:rPr>
              <w:t>Seznam članov štaba CZ</w:t>
            </w:r>
          </w:p>
          <w:p w:rsidR="00F129B9" w:rsidRPr="00C0485D" w:rsidRDefault="00F129B9" w:rsidP="004E13B7">
            <w:pPr>
              <w:rPr>
                <w:rFonts w:ascii="Palatino Linotype" w:hAnsi="Palatino Linotype" w:cs="Tahoma"/>
                <w:szCs w:val="24"/>
              </w:rPr>
            </w:pPr>
            <w:r w:rsidRPr="00C0485D">
              <w:rPr>
                <w:rFonts w:ascii="Palatino Linotype" w:hAnsi="Palatino Linotype" w:cs="Tahoma"/>
                <w:szCs w:val="24"/>
              </w:rPr>
              <w:t>Seznam poverjenikov CZ in njihovih namestnikov</w:t>
            </w:r>
          </w:p>
        </w:tc>
      </w:tr>
    </w:tbl>
    <w:p w:rsidR="004E13B7" w:rsidRPr="00C0485D" w:rsidRDefault="004E13B7" w:rsidP="004E13B7">
      <w:pPr>
        <w:rPr>
          <w:rFonts w:ascii="Palatino Linotype" w:hAnsi="Palatino Linotype" w:cs="Tahoma"/>
          <w:szCs w:val="24"/>
        </w:rPr>
      </w:pPr>
    </w:p>
    <w:p w:rsidR="00C75314" w:rsidRPr="00C0485D" w:rsidRDefault="00C75314" w:rsidP="00C75314">
      <w:pPr>
        <w:numPr>
          <w:ilvl w:val="0"/>
          <w:numId w:val="17"/>
        </w:numPr>
        <w:rPr>
          <w:rFonts w:ascii="Palatino Linotype" w:hAnsi="Palatino Linotype" w:cs="Tahoma"/>
          <w:b/>
          <w:bCs/>
          <w:szCs w:val="24"/>
        </w:rPr>
      </w:pPr>
      <w:r w:rsidRPr="00C0485D">
        <w:rPr>
          <w:rFonts w:ascii="Palatino Linotype" w:hAnsi="Palatino Linotype" w:cs="Tahoma"/>
          <w:b/>
          <w:bCs/>
          <w:szCs w:val="24"/>
        </w:rPr>
        <w:t>Enote in službe CZ:</w:t>
      </w:r>
    </w:p>
    <w:p w:rsidR="00A32475" w:rsidRPr="00C0485D" w:rsidRDefault="00A32475" w:rsidP="00A32475">
      <w:pPr>
        <w:numPr>
          <w:ilvl w:val="1"/>
          <w:numId w:val="11"/>
        </w:numPr>
        <w:ind w:left="1260"/>
        <w:rPr>
          <w:rFonts w:ascii="Palatino Linotype" w:hAnsi="Palatino Linotype" w:cs="Tahoma"/>
        </w:rPr>
      </w:pPr>
      <w:r w:rsidRPr="00C0485D">
        <w:rPr>
          <w:rFonts w:ascii="Palatino Linotype" w:hAnsi="Palatino Linotype" w:cs="Tahoma"/>
        </w:rPr>
        <w:t>ekipa za prvo pomoč</w:t>
      </w:r>
    </w:p>
    <w:p w:rsidR="00A32475" w:rsidRPr="00C0485D" w:rsidRDefault="00DC27D3" w:rsidP="00A32475">
      <w:pPr>
        <w:numPr>
          <w:ilvl w:val="1"/>
          <w:numId w:val="11"/>
        </w:numPr>
        <w:ind w:left="1260"/>
        <w:rPr>
          <w:rFonts w:ascii="Palatino Linotype" w:hAnsi="Palatino Linotype" w:cs="Tahoma"/>
        </w:rPr>
      </w:pPr>
      <w:r w:rsidRPr="00C0485D">
        <w:rPr>
          <w:rFonts w:ascii="Palatino Linotype" w:hAnsi="Palatino Linotype" w:cs="Tahoma"/>
        </w:rPr>
        <w:t>služba za podporo</w:t>
      </w:r>
    </w:p>
    <w:p w:rsidR="00A32475" w:rsidRPr="00C0485D" w:rsidRDefault="00A32475" w:rsidP="00A32475">
      <w:pPr>
        <w:numPr>
          <w:ilvl w:val="1"/>
          <w:numId w:val="11"/>
        </w:numPr>
        <w:ind w:left="1260"/>
        <w:rPr>
          <w:rFonts w:ascii="Palatino Linotype" w:hAnsi="Palatino Linotype" w:cs="Tahoma"/>
        </w:rPr>
      </w:pPr>
      <w:r w:rsidRPr="00C0485D">
        <w:rPr>
          <w:rFonts w:ascii="Palatino Linotype" w:hAnsi="Palatino Linotype" w:cs="Tahoma"/>
        </w:rPr>
        <w:t>logistični center</w:t>
      </w:r>
    </w:p>
    <w:p w:rsidR="00BD2E46" w:rsidRPr="00C0485D" w:rsidRDefault="00BD2E46" w:rsidP="00384256">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384256" w:rsidRPr="00C0485D" w:rsidTr="006263EB">
        <w:tc>
          <w:tcPr>
            <w:tcW w:w="1101" w:type="dxa"/>
            <w:tcBorders>
              <w:right w:val="nil"/>
            </w:tcBorders>
          </w:tcPr>
          <w:p w:rsidR="00384256" w:rsidRPr="00C0485D" w:rsidRDefault="00A61928" w:rsidP="00AE411F">
            <w:pPr>
              <w:rPr>
                <w:rFonts w:ascii="Palatino Linotype" w:hAnsi="Palatino Linotype" w:cs="Tahoma"/>
                <w:szCs w:val="24"/>
              </w:rPr>
            </w:pPr>
            <w:r w:rsidRPr="00C0485D">
              <w:rPr>
                <w:rFonts w:ascii="Palatino Linotype" w:hAnsi="Palatino Linotype" w:cs="Tahoma"/>
                <w:szCs w:val="24"/>
              </w:rPr>
              <w:t>P – 4</w:t>
            </w:r>
          </w:p>
          <w:p w:rsidR="00C431DC" w:rsidRPr="00C0485D" w:rsidRDefault="00A61928" w:rsidP="00AE411F">
            <w:pPr>
              <w:rPr>
                <w:rFonts w:ascii="Palatino Linotype" w:hAnsi="Palatino Linotype" w:cs="Tahoma"/>
                <w:szCs w:val="24"/>
              </w:rPr>
            </w:pPr>
            <w:r w:rsidRPr="00C0485D">
              <w:rPr>
                <w:rFonts w:ascii="Palatino Linotype" w:hAnsi="Palatino Linotype" w:cs="Tahoma"/>
                <w:szCs w:val="24"/>
              </w:rPr>
              <w:t>P – 5</w:t>
            </w:r>
          </w:p>
          <w:p w:rsidR="00A61928" w:rsidRPr="00C0485D" w:rsidRDefault="00A61928" w:rsidP="00AE411F">
            <w:pPr>
              <w:rPr>
                <w:rFonts w:ascii="Palatino Linotype" w:hAnsi="Palatino Linotype" w:cs="Tahoma"/>
                <w:szCs w:val="24"/>
              </w:rPr>
            </w:pPr>
            <w:r w:rsidRPr="00C0485D">
              <w:rPr>
                <w:rFonts w:ascii="Palatino Linotype" w:hAnsi="Palatino Linotype" w:cs="Tahoma"/>
                <w:szCs w:val="24"/>
              </w:rPr>
              <w:t>P – 6</w:t>
            </w:r>
          </w:p>
        </w:tc>
        <w:tc>
          <w:tcPr>
            <w:tcW w:w="8111" w:type="dxa"/>
            <w:tcBorders>
              <w:left w:val="nil"/>
            </w:tcBorders>
          </w:tcPr>
          <w:p w:rsidR="00384256" w:rsidRPr="00C0485D" w:rsidRDefault="00A61928" w:rsidP="00AE411F">
            <w:pPr>
              <w:rPr>
                <w:rFonts w:ascii="Palatino Linotype" w:hAnsi="Palatino Linotype" w:cs="Tahoma"/>
                <w:szCs w:val="24"/>
              </w:rPr>
            </w:pPr>
            <w:r w:rsidRPr="00C0485D">
              <w:rPr>
                <w:rFonts w:ascii="Palatino Linotype" w:hAnsi="Palatino Linotype" w:cs="Tahoma"/>
                <w:szCs w:val="24"/>
              </w:rPr>
              <w:t>Seznam pripadnikov ekipe za prvo pomoč</w:t>
            </w:r>
          </w:p>
          <w:p w:rsidR="00C431DC" w:rsidRPr="00C0485D" w:rsidRDefault="00A61928" w:rsidP="00AE411F">
            <w:pPr>
              <w:rPr>
                <w:rFonts w:ascii="Palatino Linotype" w:hAnsi="Palatino Linotype" w:cs="Tahoma"/>
                <w:szCs w:val="24"/>
              </w:rPr>
            </w:pPr>
            <w:r w:rsidRPr="00C0485D">
              <w:rPr>
                <w:rFonts w:ascii="Palatino Linotype" w:hAnsi="Palatino Linotype" w:cs="Tahoma"/>
                <w:szCs w:val="24"/>
              </w:rPr>
              <w:t>Seznam pripadnikov službe za podporo</w:t>
            </w:r>
          </w:p>
          <w:p w:rsidR="00A61928" w:rsidRPr="00C0485D" w:rsidRDefault="00A61928" w:rsidP="00AE411F">
            <w:pPr>
              <w:rPr>
                <w:rFonts w:ascii="Palatino Linotype" w:hAnsi="Palatino Linotype" w:cs="Tahoma"/>
                <w:szCs w:val="24"/>
              </w:rPr>
            </w:pPr>
            <w:r w:rsidRPr="00C0485D">
              <w:rPr>
                <w:rFonts w:ascii="Palatino Linotype" w:hAnsi="Palatino Linotype" w:cs="Tahoma"/>
                <w:szCs w:val="24"/>
              </w:rPr>
              <w:t>Seznam pripadnikov logističnega centra</w:t>
            </w:r>
          </w:p>
        </w:tc>
      </w:tr>
    </w:tbl>
    <w:p w:rsidR="00384256" w:rsidRPr="00C0485D" w:rsidRDefault="00384256" w:rsidP="00384256">
      <w:pPr>
        <w:rPr>
          <w:rFonts w:ascii="Palatino Linotype" w:hAnsi="Palatino Linotype" w:cs="Tahoma"/>
          <w:b/>
          <w:szCs w:val="24"/>
        </w:rPr>
      </w:pPr>
    </w:p>
    <w:p w:rsidR="00C75314" w:rsidRPr="00C0485D" w:rsidRDefault="00FB52F9" w:rsidP="00C75314">
      <w:pPr>
        <w:numPr>
          <w:ilvl w:val="0"/>
          <w:numId w:val="16"/>
        </w:numPr>
        <w:rPr>
          <w:rFonts w:ascii="Palatino Linotype" w:hAnsi="Palatino Linotype" w:cs="Tahoma"/>
          <w:b/>
          <w:bCs/>
          <w:szCs w:val="24"/>
        </w:rPr>
      </w:pPr>
      <w:r w:rsidRPr="00C0485D">
        <w:rPr>
          <w:rFonts w:ascii="Palatino Linotype" w:hAnsi="Palatino Linotype" w:cs="Tahoma"/>
          <w:b/>
          <w:bCs/>
          <w:szCs w:val="24"/>
        </w:rPr>
        <w:t>Javne službe in organizacije</w:t>
      </w:r>
      <w:r w:rsidR="00C75314" w:rsidRPr="00C0485D">
        <w:rPr>
          <w:rFonts w:ascii="Palatino Linotype" w:hAnsi="Palatino Linotype" w:cs="Tahoma"/>
          <w:b/>
          <w:bCs/>
          <w:szCs w:val="24"/>
        </w:rPr>
        <w:t>:</w:t>
      </w:r>
    </w:p>
    <w:p w:rsidR="004D6EF7" w:rsidRPr="00C0485D" w:rsidRDefault="004D6EF7" w:rsidP="004D6EF7">
      <w:pPr>
        <w:numPr>
          <w:ilvl w:val="0"/>
          <w:numId w:val="13"/>
        </w:numPr>
        <w:ind w:left="1428"/>
        <w:jc w:val="both"/>
        <w:rPr>
          <w:rFonts w:ascii="Palatino Linotype" w:hAnsi="Palatino Linotype" w:cs="Tahoma"/>
          <w:iCs/>
          <w:color w:val="000000"/>
          <w:szCs w:val="24"/>
        </w:rPr>
      </w:pPr>
      <w:r w:rsidRPr="00C0485D">
        <w:rPr>
          <w:rFonts w:ascii="Palatino Linotype" w:hAnsi="Palatino Linotype" w:cs="Tahoma"/>
          <w:iCs/>
          <w:color w:val="000000"/>
          <w:szCs w:val="24"/>
        </w:rPr>
        <w:t xml:space="preserve">javna zdravstvena služba (Zdravstveni dom Radlje ob Dravi, zdravstvena postaja </w:t>
      </w:r>
      <w:r w:rsidR="00E87A11" w:rsidRPr="00C0485D">
        <w:rPr>
          <w:rFonts w:ascii="Palatino Linotype" w:hAnsi="Palatino Linotype" w:cs="Tahoma"/>
          <w:szCs w:val="24"/>
        </w:rPr>
        <w:t>Muta</w:t>
      </w:r>
      <w:r w:rsidRPr="00C0485D">
        <w:rPr>
          <w:rFonts w:ascii="Palatino Linotype" w:hAnsi="Palatino Linotype" w:cs="Tahoma"/>
          <w:iCs/>
          <w:color w:val="000000"/>
          <w:szCs w:val="24"/>
        </w:rPr>
        <w:t>),</w:t>
      </w:r>
    </w:p>
    <w:p w:rsidR="004D6EF7" w:rsidRPr="00C0485D" w:rsidRDefault="004D6EF7" w:rsidP="004D6EF7">
      <w:pPr>
        <w:numPr>
          <w:ilvl w:val="0"/>
          <w:numId w:val="12"/>
        </w:numPr>
        <w:ind w:left="1428"/>
        <w:jc w:val="both"/>
        <w:rPr>
          <w:rFonts w:ascii="Palatino Linotype" w:hAnsi="Palatino Linotype" w:cs="Tahoma"/>
          <w:iCs/>
          <w:color w:val="000000"/>
          <w:szCs w:val="24"/>
        </w:rPr>
      </w:pPr>
      <w:r w:rsidRPr="00C0485D">
        <w:rPr>
          <w:rFonts w:ascii="Palatino Linotype" w:hAnsi="Palatino Linotype" w:cs="Tahoma"/>
          <w:iCs/>
          <w:color w:val="000000"/>
          <w:szCs w:val="24"/>
        </w:rPr>
        <w:t>javna veterinarska služba (Veterinarska postaja d.o.o. Radlje ob Dravi),</w:t>
      </w:r>
    </w:p>
    <w:p w:rsidR="004D6EF7" w:rsidRPr="00C0485D" w:rsidRDefault="004D6EF7" w:rsidP="004D6EF7">
      <w:pPr>
        <w:numPr>
          <w:ilvl w:val="0"/>
          <w:numId w:val="12"/>
        </w:numPr>
        <w:ind w:left="1428"/>
        <w:jc w:val="both"/>
        <w:rPr>
          <w:rFonts w:ascii="Palatino Linotype" w:hAnsi="Palatino Linotype" w:cs="Tahoma"/>
          <w:iCs/>
          <w:color w:val="000000"/>
          <w:szCs w:val="24"/>
        </w:rPr>
      </w:pPr>
      <w:r w:rsidRPr="00C0485D">
        <w:rPr>
          <w:rFonts w:ascii="Palatino Linotype" w:hAnsi="Palatino Linotype" w:cs="Tahoma"/>
          <w:iCs/>
          <w:color w:val="000000"/>
          <w:szCs w:val="24"/>
        </w:rPr>
        <w:t>javna služba socialnega varstva(Center za socialno delo Radlje ob Dravi),</w:t>
      </w:r>
    </w:p>
    <w:p w:rsidR="004D6EF7" w:rsidRPr="00C0485D" w:rsidRDefault="004D6EF7" w:rsidP="004D6EF7">
      <w:pPr>
        <w:numPr>
          <w:ilvl w:val="0"/>
          <w:numId w:val="12"/>
        </w:numPr>
        <w:ind w:left="1428"/>
        <w:jc w:val="both"/>
        <w:rPr>
          <w:rFonts w:ascii="Palatino Linotype" w:hAnsi="Palatino Linotype" w:cs="Tahoma"/>
          <w:iCs/>
          <w:color w:val="000000"/>
          <w:szCs w:val="24"/>
        </w:rPr>
      </w:pPr>
      <w:r w:rsidRPr="00C0485D">
        <w:rPr>
          <w:rFonts w:ascii="Palatino Linotype" w:hAnsi="Palatino Linotype" w:cs="Tahoma"/>
          <w:iCs/>
          <w:color w:val="000000"/>
          <w:szCs w:val="24"/>
        </w:rPr>
        <w:t>gospodarske javne službe (</w:t>
      </w:r>
      <w:r w:rsidR="00AC692F" w:rsidRPr="00C0485D">
        <w:rPr>
          <w:rFonts w:ascii="Palatino Linotype" w:hAnsi="Palatino Linotype" w:cs="Tahoma"/>
          <w:iCs/>
          <w:color w:val="000000"/>
          <w:szCs w:val="24"/>
        </w:rPr>
        <w:t>Javno k</w:t>
      </w:r>
      <w:r w:rsidRPr="00C0485D">
        <w:rPr>
          <w:rFonts w:ascii="Palatino Linotype" w:hAnsi="Palatino Linotype" w:cs="Tahoma"/>
          <w:iCs/>
          <w:color w:val="000000"/>
          <w:szCs w:val="24"/>
        </w:rPr>
        <w:t xml:space="preserve">omunalno podjetje Radlje ob Dravi, Cestno podjetje Maribor, </w:t>
      </w:r>
      <w:proofErr w:type="spellStart"/>
      <w:r w:rsidRPr="00C0485D">
        <w:rPr>
          <w:rFonts w:ascii="Palatino Linotype" w:hAnsi="Palatino Linotype" w:cs="Tahoma"/>
          <w:iCs/>
          <w:color w:val="000000"/>
          <w:szCs w:val="24"/>
        </w:rPr>
        <w:t>Vzdrževalska</w:t>
      </w:r>
      <w:proofErr w:type="spellEnd"/>
      <w:r w:rsidRPr="00C0485D">
        <w:rPr>
          <w:rFonts w:ascii="Palatino Linotype" w:hAnsi="Palatino Linotype" w:cs="Tahoma"/>
          <w:iCs/>
          <w:color w:val="000000"/>
          <w:szCs w:val="24"/>
        </w:rPr>
        <w:t xml:space="preserve"> </w:t>
      </w:r>
      <w:r w:rsidR="00663E3D" w:rsidRPr="00C0485D">
        <w:rPr>
          <w:rFonts w:ascii="Palatino Linotype" w:hAnsi="Palatino Linotype" w:cs="Tahoma"/>
          <w:iCs/>
          <w:color w:val="000000"/>
          <w:szCs w:val="24"/>
        </w:rPr>
        <w:t>baza Otiški vrh, Elektro Celje</w:t>
      </w:r>
      <w:r w:rsidRPr="00C0485D">
        <w:rPr>
          <w:rFonts w:ascii="Palatino Linotype" w:hAnsi="Palatino Linotype" w:cs="Tahoma"/>
          <w:iCs/>
          <w:color w:val="000000"/>
          <w:szCs w:val="24"/>
        </w:rPr>
        <w:t xml:space="preserve"> - okolica),</w:t>
      </w:r>
    </w:p>
    <w:p w:rsidR="00AF4CA9" w:rsidRPr="00C0485D" w:rsidRDefault="004D6EF7" w:rsidP="004D6EF7">
      <w:pPr>
        <w:numPr>
          <w:ilvl w:val="0"/>
          <w:numId w:val="12"/>
        </w:numPr>
        <w:ind w:left="1428"/>
        <w:jc w:val="both"/>
        <w:rPr>
          <w:rFonts w:ascii="Palatino Linotype" w:hAnsi="Palatino Linotype" w:cs="Tahoma"/>
          <w:iCs/>
          <w:szCs w:val="24"/>
        </w:rPr>
      </w:pPr>
      <w:r w:rsidRPr="00C0485D">
        <w:rPr>
          <w:rFonts w:ascii="Palatino Linotype" w:hAnsi="Palatino Linotype" w:cs="Tahoma"/>
          <w:iCs/>
          <w:color w:val="000000"/>
          <w:szCs w:val="24"/>
        </w:rPr>
        <w:t>Policijska postaja Radlje ob Dravi</w:t>
      </w:r>
      <w:r w:rsidR="00DC27D3" w:rsidRPr="00C0485D">
        <w:rPr>
          <w:rFonts w:ascii="Palatino Linotype" w:hAnsi="Palatino Linotype" w:cs="Tahoma"/>
          <w:iCs/>
          <w:color w:val="000000"/>
          <w:szCs w:val="24"/>
        </w:rPr>
        <w:t xml:space="preserve">, pisarna </w:t>
      </w:r>
      <w:r w:rsidR="00E87A11" w:rsidRPr="00C0485D">
        <w:rPr>
          <w:rFonts w:ascii="Palatino Linotype" w:hAnsi="Palatino Linotype" w:cs="Tahoma"/>
          <w:iCs/>
          <w:color w:val="000000"/>
          <w:szCs w:val="24"/>
        </w:rPr>
        <w:t>Muta</w:t>
      </w:r>
    </w:p>
    <w:p w:rsidR="000052C0" w:rsidRPr="00C0485D" w:rsidRDefault="000052C0" w:rsidP="000052C0">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052C0" w:rsidRPr="00C0485D" w:rsidTr="006263EB">
        <w:tc>
          <w:tcPr>
            <w:tcW w:w="1101" w:type="dxa"/>
            <w:tcBorders>
              <w:right w:val="nil"/>
            </w:tcBorders>
          </w:tcPr>
          <w:p w:rsidR="000052C0" w:rsidRPr="00C0485D" w:rsidRDefault="000052C0" w:rsidP="00F013F5">
            <w:pPr>
              <w:rPr>
                <w:rFonts w:ascii="Palatino Linotype" w:hAnsi="Palatino Linotype" w:cs="Tahoma"/>
                <w:szCs w:val="24"/>
              </w:rPr>
            </w:pPr>
            <w:r w:rsidRPr="00C0485D">
              <w:rPr>
                <w:rFonts w:ascii="Palatino Linotype" w:hAnsi="Palatino Linotype" w:cs="Tahoma"/>
                <w:szCs w:val="24"/>
              </w:rPr>
              <w:t xml:space="preserve">P – </w:t>
            </w:r>
            <w:r w:rsidR="00C545F2" w:rsidRPr="00C0485D">
              <w:rPr>
                <w:rFonts w:ascii="Palatino Linotype" w:hAnsi="Palatino Linotype" w:cs="Tahoma"/>
                <w:szCs w:val="24"/>
              </w:rPr>
              <w:t>9</w:t>
            </w:r>
          </w:p>
        </w:tc>
        <w:tc>
          <w:tcPr>
            <w:tcW w:w="8111" w:type="dxa"/>
            <w:tcBorders>
              <w:left w:val="nil"/>
            </w:tcBorders>
          </w:tcPr>
          <w:p w:rsidR="000052C0" w:rsidRPr="00C0485D" w:rsidRDefault="007C67EB" w:rsidP="00F013F5">
            <w:pPr>
              <w:rPr>
                <w:rFonts w:ascii="Palatino Linotype" w:hAnsi="Palatino Linotype" w:cs="Tahoma"/>
                <w:szCs w:val="24"/>
              </w:rPr>
            </w:pPr>
            <w:r w:rsidRPr="00C0485D">
              <w:rPr>
                <w:rFonts w:ascii="Palatino Linotype" w:hAnsi="Palatino Linotype" w:cs="Tahoma"/>
                <w:szCs w:val="24"/>
              </w:rPr>
              <w:t>Pregled podjetij in</w:t>
            </w:r>
            <w:r w:rsidR="00A61928" w:rsidRPr="00C0485D">
              <w:rPr>
                <w:rFonts w:ascii="Palatino Linotype" w:hAnsi="Palatino Linotype" w:cs="Tahoma"/>
                <w:szCs w:val="24"/>
              </w:rPr>
              <w:t xml:space="preserve"> </w:t>
            </w:r>
            <w:r w:rsidR="000052C0" w:rsidRPr="00C0485D">
              <w:rPr>
                <w:rFonts w:ascii="Palatino Linotype" w:hAnsi="Palatino Linotype" w:cs="Tahoma"/>
                <w:szCs w:val="24"/>
              </w:rPr>
              <w:t>zavodov</w:t>
            </w:r>
          </w:p>
        </w:tc>
      </w:tr>
    </w:tbl>
    <w:p w:rsidR="000052C0" w:rsidRPr="00C0485D" w:rsidRDefault="000052C0" w:rsidP="000052C0">
      <w:pPr>
        <w:jc w:val="both"/>
        <w:rPr>
          <w:rFonts w:ascii="Palatino Linotype" w:hAnsi="Palatino Linotype" w:cs="Tahoma"/>
          <w:iCs/>
          <w:szCs w:val="24"/>
        </w:rPr>
      </w:pPr>
    </w:p>
    <w:p w:rsidR="00C75314" w:rsidRPr="00C0485D" w:rsidRDefault="00C75314" w:rsidP="00C75314">
      <w:pPr>
        <w:numPr>
          <w:ilvl w:val="0"/>
          <w:numId w:val="14"/>
        </w:numPr>
        <w:jc w:val="both"/>
        <w:rPr>
          <w:rFonts w:ascii="Palatino Linotype" w:hAnsi="Palatino Linotype" w:cs="Tahoma"/>
          <w:b/>
          <w:iCs/>
          <w:szCs w:val="24"/>
        </w:rPr>
      </w:pPr>
      <w:r w:rsidRPr="00C0485D">
        <w:rPr>
          <w:rFonts w:ascii="Palatino Linotype" w:hAnsi="Palatino Linotype" w:cs="Tahoma"/>
          <w:b/>
          <w:iCs/>
          <w:szCs w:val="24"/>
        </w:rPr>
        <w:t>Enote in službe društev in drugih nevladnih organizacij:</w:t>
      </w:r>
    </w:p>
    <w:p w:rsidR="00C75314" w:rsidRPr="00C0485D" w:rsidRDefault="00C75314" w:rsidP="00710C3A">
      <w:pPr>
        <w:numPr>
          <w:ilvl w:val="0"/>
          <w:numId w:val="12"/>
        </w:numPr>
        <w:ind w:left="1428"/>
        <w:jc w:val="both"/>
        <w:rPr>
          <w:rFonts w:ascii="Palatino Linotype" w:hAnsi="Palatino Linotype" w:cs="Tahoma"/>
          <w:iCs/>
          <w:szCs w:val="24"/>
        </w:rPr>
      </w:pPr>
      <w:r w:rsidRPr="00C0485D">
        <w:rPr>
          <w:rFonts w:ascii="Palatino Linotype" w:hAnsi="Palatino Linotype" w:cs="Tahoma"/>
          <w:iCs/>
          <w:szCs w:val="24"/>
        </w:rPr>
        <w:t>prostovoljni gasilci PGD</w:t>
      </w:r>
      <w:r w:rsidR="00663E3D" w:rsidRPr="00C0485D">
        <w:rPr>
          <w:rFonts w:ascii="Palatino Linotype" w:hAnsi="Palatino Linotype" w:cs="Tahoma"/>
          <w:iCs/>
          <w:szCs w:val="24"/>
        </w:rPr>
        <w:t xml:space="preserve"> </w:t>
      </w:r>
      <w:r w:rsidR="00E87A11" w:rsidRPr="00C0485D">
        <w:rPr>
          <w:rFonts w:ascii="Palatino Linotype" w:hAnsi="Palatino Linotype" w:cs="Tahoma"/>
          <w:iCs/>
          <w:szCs w:val="24"/>
        </w:rPr>
        <w:t>Muta</w:t>
      </w:r>
      <w:r w:rsidR="00A32475" w:rsidRPr="00C0485D">
        <w:rPr>
          <w:rFonts w:ascii="Palatino Linotype" w:hAnsi="Palatino Linotype" w:cs="Tahoma"/>
          <w:iCs/>
          <w:szCs w:val="24"/>
        </w:rPr>
        <w:t xml:space="preserve">, </w:t>
      </w:r>
    </w:p>
    <w:p w:rsidR="00C75314" w:rsidRPr="00C0485D" w:rsidRDefault="00A14452" w:rsidP="00710C3A">
      <w:pPr>
        <w:numPr>
          <w:ilvl w:val="0"/>
          <w:numId w:val="12"/>
        </w:numPr>
        <w:ind w:left="1428"/>
        <w:jc w:val="both"/>
        <w:rPr>
          <w:rFonts w:ascii="Palatino Linotype" w:hAnsi="Palatino Linotype" w:cs="Tahoma"/>
          <w:iCs/>
          <w:szCs w:val="24"/>
        </w:rPr>
      </w:pPr>
      <w:r w:rsidRPr="00C0485D">
        <w:rPr>
          <w:rFonts w:ascii="Palatino Linotype" w:hAnsi="Palatino Linotype" w:cs="Tahoma"/>
          <w:iCs/>
          <w:szCs w:val="24"/>
        </w:rPr>
        <w:t>Rdeči križ Slovenije, Območna organizacija</w:t>
      </w:r>
      <w:r w:rsidR="00C75314" w:rsidRPr="00C0485D">
        <w:rPr>
          <w:rFonts w:ascii="Palatino Linotype" w:hAnsi="Palatino Linotype" w:cs="Tahoma"/>
          <w:iCs/>
          <w:szCs w:val="24"/>
        </w:rPr>
        <w:t xml:space="preserve"> </w:t>
      </w:r>
      <w:r w:rsidR="00E87A11" w:rsidRPr="00C0485D">
        <w:rPr>
          <w:rFonts w:ascii="Palatino Linotype" w:hAnsi="Palatino Linotype" w:cs="Tahoma"/>
          <w:szCs w:val="24"/>
        </w:rPr>
        <w:t>Muta</w:t>
      </w:r>
    </w:p>
    <w:p w:rsidR="00C75314" w:rsidRPr="00C0485D" w:rsidRDefault="00C75314" w:rsidP="00710C3A">
      <w:pPr>
        <w:numPr>
          <w:ilvl w:val="0"/>
          <w:numId w:val="12"/>
        </w:numPr>
        <w:tabs>
          <w:tab w:val="clear" w:pos="360"/>
          <w:tab w:val="num" w:pos="1428"/>
        </w:tabs>
        <w:ind w:left="1428"/>
        <w:jc w:val="both"/>
        <w:rPr>
          <w:rFonts w:ascii="Palatino Linotype" w:hAnsi="Palatino Linotype" w:cs="Tahoma"/>
          <w:iCs/>
          <w:szCs w:val="24"/>
        </w:rPr>
      </w:pPr>
      <w:r w:rsidRPr="00C0485D">
        <w:rPr>
          <w:rFonts w:ascii="Palatino Linotype" w:hAnsi="Palatino Linotype" w:cs="Tahoma"/>
          <w:iCs/>
          <w:szCs w:val="24"/>
        </w:rPr>
        <w:t xml:space="preserve">radioamaterji </w:t>
      </w:r>
    </w:p>
    <w:p w:rsidR="00A14452" w:rsidRPr="00C0485D" w:rsidRDefault="00CE4C87" w:rsidP="00710C3A">
      <w:pPr>
        <w:numPr>
          <w:ilvl w:val="0"/>
          <w:numId w:val="12"/>
        </w:numPr>
        <w:tabs>
          <w:tab w:val="clear" w:pos="360"/>
          <w:tab w:val="num" w:pos="1428"/>
        </w:tabs>
        <w:ind w:left="1428"/>
        <w:jc w:val="both"/>
        <w:rPr>
          <w:rFonts w:ascii="Palatino Linotype" w:hAnsi="Palatino Linotype" w:cs="Tahoma"/>
          <w:iCs/>
          <w:szCs w:val="24"/>
        </w:rPr>
      </w:pPr>
      <w:r w:rsidRPr="00C0485D">
        <w:rPr>
          <w:rFonts w:ascii="Palatino Linotype" w:hAnsi="Palatino Linotype" w:cs="Tahoma"/>
          <w:iCs/>
          <w:szCs w:val="24"/>
        </w:rPr>
        <w:t>GRS Maribor</w:t>
      </w:r>
      <w:r w:rsidR="00DC27D3" w:rsidRPr="00C0485D">
        <w:rPr>
          <w:rFonts w:ascii="Palatino Linotype" w:hAnsi="Palatino Linotype" w:cs="Tahoma"/>
          <w:iCs/>
          <w:szCs w:val="24"/>
        </w:rPr>
        <w:t>, Reševalna skupina Radlje ob Dravi</w:t>
      </w:r>
    </w:p>
    <w:p w:rsidR="00F129B9" w:rsidRPr="00C0485D" w:rsidRDefault="00F129B9" w:rsidP="00F129B9">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F129B9" w:rsidRPr="00C0485D" w:rsidTr="006263EB">
        <w:tc>
          <w:tcPr>
            <w:tcW w:w="1101" w:type="dxa"/>
            <w:tcBorders>
              <w:right w:val="nil"/>
            </w:tcBorders>
          </w:tcPr>
          <w:p w:rsidR="00F129B9" w:rsidRPr="00C0485D" w:rsidRDefault="00BA5DBF" w:rsidP="00AE411F">
            <w:pPr>
              <w:rPr>
                <w:rFonts w:ascii="Palatino Linotype" w:hAnsi="Palatino Linotype" w:cs="Tahoma"/>
                <w:szCs w:val="24"/>
              </w:rPr>
            </w:pPr>
            <w:r w:rsidRPr="00C0485D">
              <w:rPr>
                <w:rFonts w:ascii="Palatino Linotype" w:hAnsi="Palatino Linotype" w:cs="Tahoma"/>
                <w:szCs w:val="24"/>
              </w:rPr>
              <w:t>P – 8</w:t>
            </w:r>
          </w:p>
          <w:p w:rsidR="00F129B9" w:rsidRPr="00C0485D" w:rsidRDefault="00F129B9" w:rsidP="00AE411F">
            <w:pPr>
              <w:rPr>
                <w:rFonts w:ascii="Palatino Linotype" w:hAnsi="Palatino Linotype" w:cs="Tahoma"/>
                <w:szCs w:val="24"/>
              </w:rPr>
            </w:pPr>
            <w:r w:rsidRPr="00C0485D">
              <w:rPr>
                <w:rFonts w:ascii="Palatino Linotype" w:hAnsi="Palatino Linotype" w:cs="Tahoma"/>
                <w:szCs w:val="24"/>
              </w:rPr>
              <w:t xml:space="preserve">P – </w:t>
            </w:r>
            <w:r w:rsidR="00A61928" w:rsidRPr="00C0485D">
              <w:rPr>
                <w:rFonts w:ascii="Palatino Linotype" w:hAnsi="Palatino Linotype" w:cs="Tahoma"/>
                <w:szCs w:val="24"/>
              </w:rPr>
              <w:t>13</w:t>
            </w:r>
          </w:p>
          <w:p w:rsidR="00384256" w:rsidRPr="00C0485D" w:rsidRDefault="00BA5DBF" w:rsidP="00AE411F">
            <w:pPr>
              <w:rPr>
                <w:rFonts w:ascii="Palatino Linotype" w:hAnsi="Palatino Linotype" w:cs="Tahoma"/>
                <w:szCs w:val="24"/>
              </w:rPr>
            </w:pPr>
            <w:r w:rsidRPr="00C0485D">
              <w:rPr>
                <w:rFonts w:ascii="Palatino Linotype" w:hAnsi="Palatino Linotype" w:cs="Tahoma"/>
                <w:szCs w:val="24"/>
              </w:rPr>
              <w:t xml:space="preserve">P – </w:t>
            </w:r>
            <w:r w:rsidR="00C545F2" w:rsidRPr="00C0485D">
              <w:rPr>
                <w:rFonts w:ascii="Palatino Linotype" w:hAnsi="Palatino Linotype" w:cs="Tahoma"/>
                <w:szCs w:val="24"/>
              </w:rPr>
              <w:t>1</w:t>
            </w:r>
            <w:r w:rsidR="00A61928" w:rsidRPr="00C0485D">
              <w:rPr>
                <w:rFonts w:ascii="Palatino Linotype" w:hAnsi="Palatino Linotype" w:cs="Tahoma"/>
                <w:szCs w:val="24"/>
              </w:rPr>
              <w:t>4</w:t>
            </w:r>
          </w:p>
          <w:p w:rsidR="00C00F14" w:rsidRPr="00C0485D" w:rsidRDefault="00C00F14" w:rsidP="00AE411F">
            <w:pPr>
              <w:rPr>
                <w:rFonts w:ascii="Palatino Linotype" w:hAnsi="Palatino Linotype" w:cs="Tahoma"/>
                <w:szCs w:val="24"/>
              </w:rPr>
            </w:pPr>
            <w:r w:rsidRPr="00C0485D">
              <w:rPr>
                <w:rFonts w:ascii="Palatino Linotype" w:hAnsi="Palatino Linotype" w:cs="Tahoma"/>
                <w:szCs w:val="24"/>
              </w:rPr>
              <w:t>P – 15</w:t>
            </w:r>
          </w:p>
        </w:tc>
        <w:tc>
          <w:tcPr>
            <w:tcW w:w="8111" w:type="dxa"/>
            <w:tcBorders>
              <w:left w:val="nil"/>
            </w:tcBorders>
          </w:tcPr>
          <w:p w:rsidR="00F129B9" w:rsidRPr="00C0485D" w:rsidRDefault="00F129B9" w:rsidP="00AE411F">
            <w:pPr>
              <w:rPr>
                <w:rFonts w:ascii="Palatino Linotype" w:hAnsi="Palatino Linotype" w:cs="Tahoma"/>
                <w:szCs w:val="24"/>
              </w:rPr>
            </w:pPr>
            <w:r w:rsidRPr="00C0485D">
              <w:rPr>
                <w:rFonts w:ascii="Palatino Linotype" w:hAnsi="Palatino Linotype" w:cs="Tahoma"/>
                <w:szCs w:val="24"/>
              </w:rPr>
              <w:t>Seznam društev v občini</w:t>
            </w:r>
          </w:p>
          <w:p w:rsidR="00F129B9" w:rsidRPr="00C0485D" w:rsidRDefault="00384256" w:rsidP="00AE411F">
            <w:pPr>
              <w:rPr>
                <w:rFonts w:ascii="Palatino Linotype" w:hAnsi="Palatino Linotype" w:cs="Tahoma"/>
                <w:szCs w:val="24"/>
              </w:rPr>
            </w:pPr>
            <w:r w:rsidRPr="00C0485D">
              <w:rPr>
                <w:rFonts w:ascii="Palatino Linotype" w:hAnsi="Palatino Linotype" w:cs="Tahoma"/>
                <w:szCs w:val="24"/>
              </w:rPr>
              <w:t>Seznam članov operativne enote PGD</w:t>
            </w:r>
          </w:p>
          <w:p w:rsidR="00384256" w:rsidRPr="00C0485D" w:rsidRDefault="00384256" w:rsidP="00AE411F">
            <w:pPr>
              <w:rPr>
                <w:rFonts w:ascii="Palatino Linotype" w:hAnsi="Palatino Linotype" w:cs="Tahoma"/>
                <w:szCs w:val="24"/>
              </w:rPr>
            </w:pPr>
            <w:r w:rsidRPr="00C0485D">
              <w:rPr>
                <w:rFonts w:ascii="Palatino Linotype" w:hAnsi="Palatino Linotype" w:cs="Tahoma"/>
                <w:szCs w:val="24"/>
              </w:rPr>
              <w:t>Seznam članov PGD</w:t>
            </w:r>
          </w:p>
          <w:p w:rsidR="00C00F14" w:rsidRPr="00C0485D" w:rsidRDefault="00C00F14" w:rsidP="00AE411F">
            <w:pPr>
              <w:rPr>
                <w:rFonts w:ascii="Palatino Linotype" w:hAnsi="Palatino Linotype" w:cs="Tahoma"/>
                <w:szCs w:val="24"/>
              </w:rPr>
            </w:pPr>
            <w:r w:rsidRPr="00C0485D">
              <w:rPr>
                <w:rFonts w:ascii="Palatino Linotype" w:hAnsi="Palatino Linotype" w:cs="Tahoma"/>
                <w:szCs w:val="24"/>
              </w:rPr>
              <w:t>Seznam članov gorsko reševalne službe</w:t>
            </w:r>
          </w:p>
        </w:tc>
      </w:tr>
    </w:tbl>
    <w:p w:rsidR="00F129B9" w:rsidRPr="00C0485D" w:rsidRDefault="00F129B9" w:rsidP="00F129B9">
      <w:pPr>
        <w:rPr>
          <w:rFonts w:ascii="Palatino Linotype" w:hAnsi="Palatino Linotype" w:cs="Tahoma"/>
          <w:szCs w:val="24"/>
        </w:rPr>
      </w:pPr>
    </w:p>
    <w:p w:rsidR="00063C82" w:rsidRPr="00C0485D" w:rsidRDefault="00063C82" w:rsidP="00F129B9">
      <w:pPr>
        <w:rPr>
          <w:rFonts w:ascii="Palatino Linotype" w:hAnsi="Palatino Linotype" w:cs="Tahoma"/>
          <w:szCs w:val="24"/>
        </w:rPr>
      </w:pPr>
    </w:p>
    <w:p w:rsidR="00C75314" w:rsidRPr="00C0485D" w:rsidRDefault="00063C82" w:rsidP="00204AF0">
      <w:pPr>
        <w:pStyle w:val="NASLOV20"/>
        <w:rPr>
          <w:rFonts w:ascii="Palatino Linotype" w:hAnsi="Palatino Linotype" w:cs="Tahoma"/>
          <w:szCs w:val="28"/>
        </w:rPr>
      </w:pPr>
      <w:bookmarkStart w:id="83" w:name="_Toc92508175"/>
      <w:bookmarkStart w:id="84" w:name="_Toc106171812"/>
      <w:bookmarkStart w:id="85" w:name="_Toc173750045"/>
      <w:r w:rsidRPr="00C0485D">
        <w:rPr>
          <w:rFonts w:ascii="Palatino Linotype" w:hAnsi="Palatino Linotype" w:cs="Tahoma"/>
          <w:szCs w:val="28"/>
        </w:rPr>
        <w:br w:type="page"/>
      </w:r>
      <w:bookmarkStart w:id="86" w:name="_Toc202924550"/>
      <w:r w:rsidR="00993B54" w:rsidRPr="00C0485D">
        <w:rPr>
          <w:rFonts w:ascii="Palatino Linotype" w:hAnsi="Palatino Linotype" w:cs="Tahoma"/>
          <w:szCs w:val="28"/>
        </w:rPr>
        <w:lastRenderedPageBreak/>
        <w:t xml:space="preserve">4.2 </w:t>
      </w:r>
      <w:r w:rsidR="00C75314" w:rsidRPr="00C0485D">
        <w:rPr>
          <w:rFonts w:ascii="Palatino Linotype" w:hAnsi="Palatino Linotype" w:cs="Tahoma"/>
          <w:szCs w:val="28"/>
        </w:rPr>
        <w:t>Materialno-tehnična sredstva za izvajanje načrta</w:t>
      </w:r>
      <w:bookmarkEnd w:id="83"/>
      <w:bookmarkEnd w:id="84"/>
      <w:bookmarkEnd w:id="85"/>
      <w:bookmarkEnd w:id="86"/>
    </w:p>
    <w:p w:rsidR="00C75314" w:rsidRPr="00C0485D" w:rsidRDefault="00C75314" w:rsidP="00A14452">
      <w:pPr>
        <w:rPr>
          <w:rFonts w:ascii="Palatino Linotype" w:hAnsi="Palatino Linotype" w:cs="Tahoma"/>
          <w:b/>
          <w:szCs w:val="24"/>
        </w:rPr>
      </w:pPr>
    </w:p>
    <w:p w:rsidR="00A14452" w:rsidRPr="00C0485D" w:rsidRDefault="00A14452" w:rsidP="00A14452">
      <w:pPr>
        <w:rPr>
          <w:rFonts w:ascii="Palatino Linotype" w:hAnsi="Palatino Linotype" w:cs="Tahoma"/>
          <w:b/>
          <w:szCs w:val="24"/>
        </w:rPr>
      </w:pPr>
    </w:p>
    <w:p w:rsidR="00C75314" w:rsidRPr="00C0485D" w:rsidRDefault="00C75314" w:rsidP="00C75314">
      <w:pPr>
        <w:jc w:val="both"/>
        <w:rPr>
          <w:rFonts w:ascii="Palatino Linotype" w:hAnsi="Palatino Linotype" w:cs="Tahoma"/>
          <w:iCs/>
          <w:szCs w:val="24"/>
        </w:rPr>
      </w:pPr>
      <w:r w:rsidRPr="00C0485D">
        <w:rPr>
          <w:rFonts w:ascii="Palatino Linotype" w:hAnsi="Palatino Linotype" w:cs="Tahoma"/>
          <w:iCs/>
          <w:szCs w:val="24"/>
        </w:rPr>
        <w:t>Materialno-tehnična sredstva se načrtujejo za:</w:t>
      </w:r>
    </w:p>
    <w:p w:rsidR="00C75314" w:rsidRPr="00C0485D" w:rsidRDefault="00C75314" w:rsidP="00C75314">
      <w:pPr>
        <w:numPr>
          <w:ilvl w:val="0"/>
          <w:numId w:val="15"/>
        </w:numPr>
        <w:jc w:val="both"/>
        <w:rPr>
          <w:rFonts w:ascii="Palatino Linotype" w:hAnsi="Palatino Linotype" w:cs="Tahoma"/>
          <w:iCs/>
          <w:szCs w:val="24"/>
        </w:rPr>
      </w:pPr>
      <w:r w:rsidRPr="00C0485D">
        <w:rPr>
          <w:rFonts w:ascii="Palatino Linotype" w:hAnsi="Palatino Linotype" w:cs="Tahoma"/>
          <w:b/>
          <w:bCs/>
          <w:iCs/>
          <w:szCs w:val="24"/>
        </w:rPr>
        <w:t>zaščitno-reševalno opremo in orodje</w:t>
      </w:r>
      <w:r w:rsidRPr="00C0485D">
        <w:rPr>
          <w:rFonts w:ascii="Palatino Linotype" w:hAnsi="Palatino Linotype" w:cs="Tahoma"/>
          <w:b/>
          <w:iCs/>
          <w:szCs w:val="24"/>
        </w:rPr>
        <w:t xml:space="preserve"> </w:t>
      </w:r>
      <w:r w:rsidRPr="00C0485D">
        <w:rPr>
          <w:rFonts w:ascii="Palatino Linotype" w:hAnsi="Palatino Linotype" w:cs="Tahoma"/>
          <w:iCs/>
          <w:szCs w:val="24"/>
        </w:rPr>
        <w:t xml:space="preserve">(sredstva za osebno in skupinsko zaščito, sredstva za nastanitev prebivalcev, oprema, vozila ter tehnična in druga sredstva, ki jih potrebujejo strokovnjaki, reševalne enote, službe in reševalci) </w:t>
      </w:r>
    </w:p>
    <w:p w:rsidR="00C75314" w:rsidRPr="00C0485D" w:rsidRDefault="00C75314" w:rsidP="00710C3A">
      <w:pPr>
        <w:numPr>
          <w:ilvl w:val="0"/>
          <w:numId w:val="15"/>
        </w:numPr>
        <w:ind w:left="1068"/>
        <w:jc w:val="both"/>
        <w:rPr>
          <w:rFonts w:ascii="Palatino Linotype" w:hAnsi="Palatino Linotype" w:cs="Tahoma"/>
          <w:iCs/>
          <w:szCs w:val="24"/>
        </w:rPr>
      </w:pPr>
      <w:r w:rsidRPr="00C0485D">
        <w:rPr>
          <w:rFonts w:ascii="Palatino Linotype" w:hAnsi="Palatino Linotype" w:cs="Tahoma"/>
          <w:iCs/>
          <w:szCs w:val="24"/>
        </w:rPr>
        <w:t xml:space="preserve">Uporabljali bi sredstva, ki so v lasti Občine </w:t>
      </w:r>
      <w:r w:rsidR="00E87A11" w:rsidRPr="00C0485D">
        <w:rPr>
          <w:rFonts w:ascii="Palatino Linotype" w:hAnsi="Palatino Linotype" w:cs="Tahoma"/>
          <w:szCs w:val="24"/>
        </w:rPr>
        <w:t>Muta</w:t>
      </w:r>
      <w:r w:rsidRPr="00C0485D">
        <w:rPr>
          <w:rFonts w:ascii="Palatino Linotype" w:hAnsi="Palatino Linotype" w:cs="Tahoma"/>
          <w:iCs/>
          <w:szCs w:val="24"/>
        </w:rPr>
        <w:t xml:space="preserve">, Civilne zaščite Občine </w:t>
      </w:r>
      <w:r w:rsidR="00E87A11" w:rsidRPr="00C0485D">
        <w:rPr>
          <w:rFonts w:ascii="Palatino Linotype" w:hAnsi="Palatino Linotype" w:cs="Tahoma"/>
          <w:szCs w:val="24"/>
        </w:rPr>
        <w:t>Muta</w:t>
      </w:r>
      <w:r w:rsidR="00A32475" w:rsidRPr="00C0485D">
        <w:rPr>
          <w:rFonts w:ascii="Palatino Linotype" w:hAnsi="Palatino Linotype" w:cs="Tahoma"/>
          <w:iCs/>
          <w:szCs w:val="24"/>
        </w:rPr>
        <w:t xml:space="preserve"> </w:t>
      </w:r>
      <w:r w:rsidRPr="00C0485D">
        <w:rPr>
          <w:rFonts w:ascii="Palatino Linotype" w:hAnsi="Palatino Linotype" w:cs="Tahoma"/>
          <w:iCs/>
          <w:szCs w:val="24"/>
        </w:rPr>
        <w:t>ter sredstva prostovoljnih gasilskih društev (v dogovoru z društvi). Po potrebi se uporabi tudi sredstva šol in vrtcev (v dogovoru). Prav tako bi sodelovali s podjetniki, ki bi uporabljali lastno opremo. V primeru potrebe po dodatnih sredstvih, ki jih ne bi mogli pridobiti znotraj občine, bi za pomoč prosi</w:t>
      </w:r>
      <w:r w:rsidR="00CE4C87" w:rsidRPr="00C0485D">
        <w:rPr>
          <w:rFonts w:ascii="Palatino Linotype" w:hAnsi="Palatino Linotype" w:cs="Tahoma"/>
          <w:iCs/>
          <w:szCs w:val="24"/>
        </w:rPr>
        <w:t>li najprej sos</w:t>
      </w:r>
      <w:r w:rsidR="00DF15EE" w:rsidRPr="00C0485D">
        <w:rPr>
          <w:rFonts w:ascii="Palatino Linotype" w:hAnsi="Palatino Linotype" w:cs="Tahoma"/>
          <w:iCs/>
          <w:szCs w:val="24"/>
        </w:rPr>
        <w:t>ednje občine (</w:t>
      </w:r>
      <w:r w:rsidRPr="00C0485D">
        <w:rPr>
          <w:rFonts w:ascii="Palatino Linotype" w:hAnsi="Palatino Linotype" w:cs="Tahoma"/>
          <w:iCs/>
          <w:szCs w:val="24"/>
        </w:rPr>
        <w:t xml:space="preserve"> </w:t>
      </w:r>
      <w:r w:rsidR="00CE4C87" w:rsidRPr="00C0485D">
        <w:rPr>
          <w:rFonts w:ascii="Palatino Linotype" w:hAnsi="Palatino Linotype" w:cs="Tahoma"/>
          <w:iCs/>
          <w:szCs w:val="24"/>
        </w:rPr>
        <w:t>Radlje</w:t>
      </w:r>
      <w:r w:rsidR="00DF15EE" w:rsidRPr="00C0485D">
        <w:rPr>
          <w:rFonts w:ascii="Palatino Linotype" w:hAnsi="Palatino Linotype" w:cs="Tahoma"/>
          <w:iCs/>
          <w:szCs w:val="24"/>
        </w:rPr>
        <w:t xml:space="preserve"> ob Dravi, Dravograd</w:t>
      </w:r>
      <w:r w:rsidR="00CE4C87" w:rsidRPr="00C0485D">
        <w:rPr>
          <w:rFonts w:ascii="Palatino Linotype" w:hAnsi="Palatino Linotype" w:cs="Tahoma"/>
          <w:iCs/>
          <w:szCs w:val="24"/>
        </w:rPr>
        <w:t>, Vuzenica</w:t>
      </w:r>
      <w:r w:rsidR="00A14452" w:rsidRPr="00C0485D">
        <w:rPr>
          <w:rFonts w:ascii="Palatino Linotype" w:hAnsi="Palatino Linotype" w:cs="Tahoma"/>
          <w:iCs/>
          <w:szCs w:val="24"/>
        </w:rPr>
        <w:t>)</w:t>
      </w:r>
      <w:r w:rsidR="0038289F" w:rsidRPr="00C0485D">
        <w:rPr>
          <w:rFonts w:ascii="Palatino Linotype" w:hAnsi="Palatino Linotype" w:cs="Tahoma"/>
          <w:iCs/>
          <w:szCs w:val="24"/>
        </w:rPr>
        <w:t xml:space="preserve"> in </w:t>
      </w:r>
      <w:r w:rsidRPr="00C0485D">
        <w:rPr>
          <w:rFonts w:ascii="Palatino Linotype" w:hAnsi="Palatino Linotype" w:cs="Tahoma"/>
          <w:iCs/>
          <w:szCs w:val="24"/>
        </w:rPr>
        <w:t>nato regijo.</w:t>
      </w:r>
    </w:p>
    <w:p w:rsidR="00993B54" w:rsidRPr="00C0485D" w:rsidRDefault="00993B54" w:rsidP="00993B54">
      <w:pPr>
        <w:ind w:left="708"/>
        <w:jc w:val="both"/>
        <w:rPr>
          <w:rFonts w:ascii="Palatino Linotype" w:hAnsi="Palatino Linotype" w:cs="Tahoma"/>
          <w:iCs/>
          <w:szCs w:val="24"/>
        </w:rPr>
      </w:pPr>
    </w:p>
    <w:p w:rsidR="00C75314" w:rsidRPr="00C0485D" w:rsidRDefault="00C75314" w:rsidP="00C75314">
      <w:pPr>
        <w:numPr>
          <w:ilvl w:val="0"/>
          <w:numId w:val="15"/>
        </w:numPr>
        <w:jc w:val="both"/>
        <w:rPr>
          <w:rFonts w:ascii="Palatino Linotype" w:hAnsi="Palatino Linotype" w:cs="Tahoma"/>
          <w:iCs/>
          <w:szCs w:val="24"/>
        </w:rPr>
      </w:pPr>
      <w:r w:rsidRPr="00C0485D">
        <w:rPr>
          <w:rFonts w:ascii="Palatino Linotype" w:hAnsi="Palatino Linotype" w:cs="Tahoma"/>
          <w:b/>
          <w:bCs/>
          <w:iCs/>
          <w:szCs w:val="24"/>
        </w:rPr>
        <w:t>sredstva pomoči</w:t>
      </w:r>
      <w:r w:rsidRPr="00C0485D">
        <w:rPr>
          <w:rFonts w:ascii="Palatino Linotype" w:hAnsi="Palatino Linotype" w:cs="Tahoma"/>
          <w:b/>
          <w:iCs/>
          <w:szCs w:val="24"/>
        </w:rPr>
        <w:t xml:space="preserve"> </w:t>
      </w:r>
      <w:r w:rsidRPr="00C0485D">
        <w:rPr>
          <w:rFonts w:ascii="Palatino Linotype" w:hAnsi="Palatino Linotype" w:cs="Tahoma"/>
          <w:iCs/>
          <w:szCs w:val="24"/>
        </w:rPr>
        <w:t xml:space="preserve">(živila, pitna voda, zdravila in drugi predmeti oziroma sredstva, ki so namenjena brezplačni razdelitvi ogroženemu prebivalstvu). </w:t>
      </w:r>
    </w:p>
    <w:p w:rsidR="00C75314" w:rsidRPr="00C0485D" w:rsidRDefault="00C75314" w:rsidP="00710C3A">
      <w:pPr>
        <w:numPr>
          <w:ilvl w:val="0"/>
          <w:numId w:val="15"/>
        </w:numPr>
        <w:ind w:left="1068"/>
        <w:jc w:val="both"/>
        <w:rPr>
          <w:rFonts w:ascii="Palatino Linotype" w:hAnsi="Palatino Linotype" w:cs="Tahoma"/>
          <w:iCs/>
          <w:szCs w:val="24"/>
        </w:rPr>
      </w:pPr>
      <w:r w:rsidRPr="00C0485D">
        <w:rPr>
          <w:rFonts w:ascii="Palatino Linotype" w:hAnsi="Palatino Linotype" w:cs="Tahoma"/>
          <w:iCs/>
          <w:szCs w:val="24"/>
        </w:rPr>
        <w:t>Za ta sredstva se računa na pomoč humanitarnih organizacij, po potrebi bi sredstva dobavila trgovska podjetja, ki imajo na območju občine svoje trgovine. Prevoz  vode bi zagotovila gasilska društva.</w:t>
      </w:r>
    </w:p>
    <w:p w:rsidR="00C75314" w:rsidRPr="00C0485D" w:rsidRDefault="00C75314" w:rsidP="00C75314">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384256" w:rsidRPr="00C0485D" w:rsidTr="006263EB">
        <w:tc>
          <w:tcPr>
            <w:tcW w:w="1101" w:type="dxa"/>
            <w:tcBorders>
              <w:right w:val="nil"/>
            </w:tcBorders>
          </w:tcPr>
          <w:p w:rsidR="00384256" w:rsidRPr="00C0485D" w:rsidRDefault="00384256" w:rsidP="00AE411F">
            <w:pPr>
              <w:rPr>
                <w:rFonts w:ascii="Palatino Linotype" w:hAnsi="Palatino Linotype" w:cs="Tahoma"/>
                <w:szCs w:val="24"/>
              </w:rPr>
            </w:pPr>
            <w:r w:rsidRPr="00C0485D">
              <w:rPr>
                <w:rFonts w:ascii="Palatino Linotype" w:hAnsi="Palatino Linotype" w:cs="Tahoma"/>
                <w:szCs w:val="24"/>
              </w:rPr>
              <w:t xml:space="preserve">P – </w:t>
            </w:r>
            <w:r w:rsidR="00A61928" w:rsidRPr="00C0485D">
              <w:rPr>
                <w:rFonts w:ascii="Palatino Linotype" w:hAnsi="Palatino Linotype" w:cs="Tahoma"/>
                <w:szCs w:val="24"/>
              </w:rPr>
              <w:t>16</w:t>
            </w:r>
          </w:p>
        </w:tc>
        <w:tc>
          <w:tcPr>
            <w:tcW w:w="8111" w:type="dxa"/>
            <w:tcBorders>
              <w:left w:val="nil"/>
            </w:tcBorders>
          </w:tcPr>
          <w:p w:rsidR="00384256" w:rsidRPr="00C0485D" w:rsidRDefault="00384256" w:rsidP="00AE411F">
            <w:pPr>
              <w:rPr>
                <w:rFonts w:ascii="Palatino Linotype" w:hAnsi="Palatino Linotype" w:cs="Tahoma"/>
                <w:szCs w:val="24"/>
              </w:rPr>
            </w:pPr>
            <w:r w:rsidRPr="00C0485D">
              <w:rPr>
                <w:rFonts w:ascii="Palatino Linotype" w:hAnsi="Palatino Linotype" w:cs="Tahoma"/>
                <w:szCs w:val="24"/>
              </w:rPr>
              <w:t>Pregled</w:t>
            </w:r>
            <w:r w:rsidR="00A61928" w:rsidRPr="00C0485D">
              <w:rPr>
                <w:rFonts w:ascii="Palatino Linotype" w:hAnsi="Palatino Linotype" w:cs="Tahoma"/>
                <w:szCs w:val="24"/>
              </w:rPr>
              <w:t xml:space="preserve"> materialno tehničnih sredstev</w:t>
            </w:r>
          </w:p>
        </w:tc>
      </w:tr>
    </w:tbl>
    <w:p w:rsidR="00384256" w:rsidRPr="00C0485D" w:rsidRDefault="00384256" w:rsidP="00C75314">
      <w:pPr>
        <w:jc w:val="both"/>
        <w:rPr>
          <w:rFonts w:ascii="Palatino Linotype" w:hAnsi="Palatino Linotype" w:cs="Tahoma"/>
          <w:iCs/>
          <w:szCs w:val="24"/>
        </w:rPr>
      </w:pPr>
    </w:p>
    <w:p w:rsidR="00A14452" w:rsidRPr="00C0485D" w:rsidRDefault="00A14452" w:rsidP="00C75314">
      <w:pPr>
        <w:jc w:val="both"/>
        <w:rPr>
          <w:rFonts w:ascii="Palatino Linotype" w:hAnsi="Palatino Linotype" w:cs="Tahoma"/>
          <w:b/>
          <w:iCs/>
          <w:szCs w:val="24"/>
        </w:rPr>
      </w:pPr>
    </w:p>
    <w:p w:rsidR="00C75314" w:rsidRPr="00C0485D" w:rsidRDefault="00993B54" w:rsidP="00204AF0">
      <w:pPr>
        <w:pStyle w:val="NASLOV20"/>
        <w:rPr>
          <w:rFonts w:ascii="Palatino Linotype" w:hAnsi="Palatino Linotype" w:cs="Tahoma"/>
          <w:szCs w:val="28"/>
        </w:rPr>
      </w:pPr>
      <w:bookmarkStart w:id="87" w:name="_Toc92508176"/>
      <w:bookmarkStart w:id="88" w:name="_Toc106171813"/>
      <w:bookmarkStart w:id="89" w:name="_Toc173750046"/>
      <w:bookmarkStart w:id="90" w:name="_Toc202924551"/>
      <w:r w:rsidRPr="00C0485D">
        <w:rPr>
          <w:rFonts w:ascii="Palatino Linotype" w:hAnsi="Palatino Linotype" w:cs="Tahoma"/>
          <w:szCs w:val="28"/>
        </w:rPr>
        <w:t xml:space="preserve">4.3 </w:t>
      </w:r>
      <w:r w:rsidR="00C75314" w:rsidRPr="00C0485D">
        <w:rPr>
          <w:rFonts w:ascii="Palatino Linotype" w:hAnsi="Palatino Linotype" w:cs="Tahoma"/>
          <w:szCs w:val="28"/>
        </w:rPr>
        <w:t>Predvidena finančna sredstva</w:t>
      </w:r>
      <w:bookmarkEnd w:id="87"/>
      <w:bookmarkEnd w:id="88"/>
      <w:bookmarkEnd w:id="89"/>
      <w:bookmarkEnd w:id="90"/>
    </w:p>
    <w:p w:rsidR="00C75314" w:rsidRPr="00C0485D" w:rsidRDefault="00C75314" w:rsidP="00C75314">
      <w:pPr>
        <w:ind w:left="360"/>
        <w:rPr>
          <w:rFonts w:ascii="Palatino Linotype" w:hAnsi="Palatino Linotype" w:cs="Tahoma"/>
          <w:b/>
          <w:szCs w:val="24"/>
        </w:rPr>
      </w:pPr>
    </w:p>
    <w:p w:rsidR="00A14452" w:rsidRPr="00C0485D" w:rsidRDefault="00A14452" w:rsidP="00C75314">
      <w:pPr>
        <w:ind w:left="360"/>
        <w:rPr>
          <w:rFonts w:ascii="Palatino Linotype" w:hAnsi="Palatino Linotype" w:cs="Tahoma"/>
          <w:b/>
          <w:szCs w:val="24"/>
        </w:rPr>
      </w:pPr>
    </w:p>
    <w:p w:rsidR="00C75314" w:rsidRPr="00C0485D" w:rsidRDefault="00C75314" w:rsidP="00C75314">
      <w:pPr>
        <w:jc w:val="both"/>
        <w:rPr>
          <w:rFonts w:ascii="Palatino Linotype" w:hAnsi="Palatino Linotype" w:cs="Tahoma"/>
          <w:iCs/>
          <w:szCs w:val="24"/>
        </w:rPr>
      </w:pPr>
      <w:r w:rsidRPr="00C0485D">
        <w:rPr>
          <w:rFonts w:ascii="Palatino Linotype" w:hAnsi="Palatino Linotype" w:cs="Tahoma"/>
          <w:iCs/>
          <w:szCs w:val="24"/>
        </w:rPr>
        <w:t>Finančna sredstva se načrtujejo za dve vrsti stroškov:</w:t>
      </w:r>
    </w:p>
    <w:p w:rsidR="00C75314" w:rsidRPr="00C0485D" w:rsidRDefault="00C75314" w:rsidP="00C75314">
      <w:pPr>
        <w:numPr>
          <w:ilvl w:val="0"/>
          <w:numId w:val="15"/>
        </w:numPr>
        <w:jc w:val="both"/>
        <w:rPr>
          <w:rFonts w:ascii="Palatino Linotype" w:hAnsi="Palatino Linotype" w:cs="Tahoma"/>
          <w:iCs/>
          <w:szCs w:val="24"/>
        </w:rPr>
      </w:pPr>
      <w:r w:rsidRPr="00C0485D">
        <w:rPr>
          <w:rFonts w:ascii="Palatino Linotype" w:hAnsi="Palatino Linotype" w:cs="Tahoma"/>
          <w:b/>
          <w:iCs/>
          <w:szCs w:val="24"/>
        </w:rPr>
        <w:t xml:space="preserve">redni stroški </w:t>
      </w:r>
      <w:r w:rsidRPr="00C0485D">
        <w:rPr>
          <w:rFonts w:ascii="Palatino Linotype" w:hAnsi="Palatino Linotype" w:cs="Tahoma"/>
          <w:iCs/>
          <w:szCs w:val="24"/>
        </w:rPr>
        <w:t>(stroški usposabljanj, nakupa in vzdrževanja opreme, vaj, drugi redni stroški); ti s</w:t>
      </w:r>
      <w:r w:rsidR="00AC692F" w:rsidRPr="00C0485D">
        <w:rPr>
          <w:rFonts w:ascii="Palatino Linotype" w:hAnsi="Palatino Linotype" w:cs="Tahoma"/>
          <w:iCs/>
          <w:szCs w:val="24"/>
        </w:rPr>
        <w:t>troški se krijejo iz proračuna O</w:t>
      </w:r>
      <w:r w:rsidRPr="00C0485D">
        <w:rPr>
          <w:rFonts w:ascii="Palatino Linotype" w:hAnsi="Palatino Linotype" w:cs="Tahoma"/>
          <w:iCs/>
          <w:szCs w:val="24"/>
        </w:rPr>
        <w:t xml:space="preserve">bčine </w:t>
      </w:r>
      <w:r w:rsidR="00E87A11" w:rsidRPr="00C0485D">
        <w:rPr>
          <w:rFonts w:ascii="Palatino Linotype" w:hAnsi="Palatino Linotype" w:cs="Tahoma"/>
          <w:szCs w:val="24"/>
        </w:rPr>
        <w:t>Muta</w:t>
      </w:r>
      <w:r w:rsidRPr="00C0485D">
        <w:rPr>
          <w:rFonts w:ascii="Palatino Linotype" w:hAnsi="Palatino Linotype" w:cs="Tahoma"/>
          <w:iCs/>
          <w:szCs w:val="24"/>
        </w:rPr>
        <w:t>,</w:t>
      </w:r>
    </w:p>
    <w:p w:rsidR="00C75314" w:rsidRPr="00C0485D" w:rsidRDefault="00C75314" w:rsidP="00C75314">
      <w:pPr>
        <w:numPr>
          <w:ilvl w:val="0"/>
          <w:numId w:val="15"/>
        </w:numPr>
        <w:jc w:val="both"/>
        <w:rPr>
          <w:rFonts w:ascii="Palatino Linotype" w:hAnsi="Palatino Linotype" w:cs="Tahoma"/>
          <w:iCs/>
          <w:szCs w:val="24"/>
        </w:rPr>
      </w:pPr>
      <w:r w:rsidRPr="00C0485D">
        <w:rPr>
          <w:rFonts w:ascii="Palatino Linotype" w:hAnsi="Palatino Linotype" w:cs="Tahoma"/>
          <w:b/>
          <w:iCs/>
          <w:szCs w:val="24"/>
        </w:rPr>
        <w:t xml:space="preserve">stroški v primeru nesreče - </w:t>
      </w:r>
      <w:r w:rsidRPr="00C0485D">
        <w:rPr>
          <w:rFonts w:ascii="Palatino Linotype" w:hAnsi="Palatino Linotype" w:cs="Tahoma"/>
          <w:iCs/>
          <w:szCs w:val="24"/>
        </w:rPr>
        <w:t>stroški operativnega delovanja (povračilo stroškov za aktivirane pripadnike CZ in pripadnikov drugih enot, zavarovanje) in materialni stroški (npr. st</w:t>
      </w:r>
      <w:r w:rsidR="00A14452" w:rsidRPr="00C0485D">
        <w:rPr>
          <w:rFonts w:ascii="Palatino Linotype" w:hAnsi="Palatino Linotype" w:cs="Tahoma"/>
          <w:iCs/>
          <w:szCs w:val="24"/>
        </w:rPr>
        <w:t>roški namestitve prebivalcev…),</w:t>
      </w:r>
      <w:r w:rsidRPr="00C0485D">
        <w:rPr>
          <w:rFonts w:ascii="Palatino Linotype" w:hAnsi="Palatino Linotype" w:cs="Tahoma"/>
          <w:iCs/>
          <w:szCs w:val="24"/>
        </w:rPr>
        <w:t>ti stroški se krijejo iz sredstev pro</w:t>
      </w:r>
      <w:r w:rsidR="00A14452" w:rsidRPr="00C0485D">
        <w:rPr>
          <w:rFonts w:ascii="Palatino Linotype" w:hAnsi="Palatino Linotype" w:cs="Tahoma"/>
          <w:iCs/>
          <w:szCs w:val="24"/>
        </w:rPr>
        <w:t>računske rezerve,</w:t>
      </w:r>
    </w:p>
    <w:p w:rsidR="00A14452" w:rsidRPr="00C0485D" w:rsidRDefault="00A14452" w:rsidP="00C75314">
      <w:pPr>
        <w:numPr>
          <w:ilvl w:val="0"/>
          <w:numId w:val="15"/>
        </w:numPr>
        <w:jc w:val="both"/>
        <w:rPr>
          <w:rFonts w:ascii="Palatino Linotype" w:hAnsi="Palatino Linotype" w:cs="Tahoma"/>
          <w:b/>
          <w:iCs/>
          <w:szCs w:val="24"/>
        </w:rPr>
      </w:pPr>
      <w:r w:rsidRPr="00C0485D">
        <w:rPr>
          <w:rFonts w:ascii="Palatino Linotype" w:hAnsi="Palatino Linotype" w:cs="Tahoma"/>
          <w:b/>
          <w:szCs w:val="24"/>
        </w:rPr>
        <w:t>za večja finančna sredstva  po potrebi odloča Župan oziroma Občinski svet</w:t>
      </w:r>
      <w:r w:rsidR="00A32475" w:rsidRPr="00C0485D">
        <w:rPr>
          <w:rFonts w:ascii="Palatino Linotype" w:hAnsi="Palatino Linotype" w:cs="Tahoma"/>
          <w:b/>
          <w:szCs w:val="24"/>
        </w:rPr>
        <w:t xml:space="preserve"> </w:t>
      </w:r>
      <w:r w:rsidR="00AC692F" w:rsidRPr="00C0485D">
        <w:rPr>
          <w:rFonts w:ascii="Palatino Linotype" w:hAnsi="Palatino Linotype" w:cs="Tahoma"/>
          <w:b/>
          <w:szCs w:val="24"/>
        </w:rPr>
        <w:t xml:space="preserve">Občine </w:t>
      </w:r>
      <w:r w:rsidR="00E87A11" w:rsidRPr="00C0485D">
        <w:rPr>
          <w:rFonts w:ascii="Palatino Linotype" w:hAnsi="Palatino Linotype" w:cs="Tahoma"/>
          <w:b/>
          <w:szCs w:val="24"/>
        </w:rPr>
        <w:t>Muta</w:t>
      </w:r>
      <w:r w:rsidRPr="00C0485D">
        <w:rPr>
          <w:rFonts w:ascii="Palatino Linotype" w:hAnsi="Palatino Linotype" w:cs="Tahoma"/>
          <w:b/>
          <w:szCs w:val="24"/>
        </w:rPr>
        <w:t>.</w:t>
      </w:r>
    </w:p>
    <w:p w:rsidR="00546F1B" w:rsidRPr="00C0485D" w:rsidRDefault="00546F1B" w:rsidP="00546F1B">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676"/>
      </w:tblGrid>
      <w:tr w:rsidR="00546F1B" w:rsidRPr="00C0485D" w:rsidTr="006263EB">
        <w:tc>
          <w:tcPr>
            <w:tcW w:w="1101" w:type="dxa"/>
            <w:tcBorders>
              <w:right w:val="nil"/>
            </w:tcBorders>
          </w:tcPr>
          <w:p w:rsidR="00546F1B" w:rsidRPr="00C0485D" w:rsidRDefault="00546F1B" w:rsidP="006263EB">
            <w:pPr>
              <w:jc w:val="both"/>
              <w:rPr>
                <w:rFonts w:ascii="Palatino Linotype" w:hAnsi="Palatino Linotype" w:cs="Tahoma"/>
                <w:iCs/>
                <w:szCs w:val="24"/>
              </w:rPr>
            </w:pPr>
            <w:r w:rsidRPr="00C0485D">
              <w:rPr>
                <w:rFonts w:ascii="Palatino Linotype" w:hAnsi="Palatino Linotype" w:cs="Tahoma"/>
                <w:iCs/>
                <w:szCs w:val="24"/>
              </w:rPr>
              <w:t xml:space="preserve">D – </w:t>
            </w:r>
            <w:r w:rsidR="00C545F2" w:rsidRPr="00C0485D">
              <w:rPr>
                <w:rFonts w:ascii="Palatino Linotype" w:hAnsi="Palatino Linotype" w:cs="Tahoma"/>
                <w:iCs/>
                <w:szCs w:val="24"/>
              </w:rPr>
              <w:t>3</w:t>
            </w:r>
            <w:r w:rsidR="007C67EB" w:rsidRPr="00C0485D">
              <w:rPr>
                <w:rFonts w:ascii="Palatino Linotype" w:hAnsi="Palatino Linotype" w:cs="Tahoma"/>
                <w:iCs/>
                <w:szCs w:val="24"/>
              </w:rPr>
              <w:t>7</w:t>
            </w:r>
          </w:p>
        </w:tc>
        <w:tc>
          <w:tcPr>
            <w:tcW w:w="8676" w:type="dxa"/>
            <w:tcBorders>
              <w:left w:val="nil"/>
            </w:tcBorders>
          </w:tcPr>
          <w:p w:rsidR="00546F1B" w:rsidRPr="00C0485D" w:rsidRDefault="00546F1B" w:rsidP="006263EB">
            <w:pPr>
              <w:jc w:val="both"/>
              <w:rPr>
                <w:rFonts w:ascii="Palatino Linotype" w:hAnsi="Palatino Linotype" w:cs="Tahoma"/>
                <w:iCs/>
                <w:szCs w:val="24"/>
              </w:rPr>
            </w:pPr>
            <w:r w:rsidRPr="00C0485D">
              <w:rPr>
                <w:rFonts w:ascii="Palatino Linotype" w:hAnsi="Palatino Linotype" w:cs="Tahoma"/>
                <w:iCs/>
                <w:szCs w:val="24"/>
              </w:rPr>
              <w:t>Načrtovana finančna sredstva za izvajanje načrta</w:t>
            </w:r>
          </w:p>
        </w:tc>
      </w:tr>
    </w:tbl>
    <w:p w:rsidR="00546F1B" w:rsidRPr="00C0485D" w:rsidRDefault="00546F1B" w:rsidP="00546F1B">
      <w:pPr>
        <w:jc w:val="both"/>
        <w:rPr>
          <w:rFonts w:ascii="Palatino Linotype" w:hAnsi="Palatino Linotype" w:cs="Tahoma"/>
          <w:iCs/>
          <w:szCs w:val="24"/>
        </w:rPr>
      </w:pPr>
    </w:p>
    <w:p w:rsidR="0052370B" w:rsidRPr="00C0485D" w:rsidRDefault="00A83EE7" w:rsidP="00C35672">
      <w:pPr>
        <w:pStyle w:val="Naslov1"/>
        <w:rPr>
          <w:rFonts w:ascii="Palatino Linotype" w:hAnsi="Palatino Linotype" w:cs="Tahoma"/>
          <w:szCs w:val="40"/>
        </w:rPr>
      </w:pPr>
      <w:r w:rsidRPr="00C0485D">
        <w:rPr>
          <w:rFonts w:ascii="Palatino Linotype" w:hAnsi="Palatino Linotype" w:cs="Tahoma"/>
          <w:iCs/>
          <w:sz w:val="24"/>
          <w:szCs w:val="24"/>
        </w:rPr>
        <w:br w:type="page"/>
      </w:r>
      <w:bookmarkStart w:id="91" w:name="_Toc202924552"/>
      <w:r w:rsidR="0024274D" w:rsidRPr="00C0485D">
        <w:rPr>
          <w:rFonts w:ascii="Palatino Linotype" w:hAnsi="Palatino Linotype" w:cs="Tahoma"/>
          <w:szCs w:val="40"/>
        </w:rPr>
        <w:lastRenderedPageBreak/>
        <w:t>5</w:t>
      </w:r>
      <w:r w:rsidR="007C509B" w:rsidRPr="00C0485D">
        <w:rPr>
          <w:rFonts w:ascii="Palatino Linotype" w:hAnsi="Palatino Linotype" w:cs="Tahoma"/>
          <w:szCs w:val="40"/>
        </w:rPr>
        <w:t xml:space="preserve">. </w:t>
      </w:r>
      <w:r w:rsidR="0052370B" w:rsidRPr="00C0485D">
        <w:rPr>
          <w:rFonts w:ascii="Palatino Linotype" w:hAnsi="Palatino Linotype" w:cs="Tahoma"/>
          <w:szCs w:val="40"/>
        </w:rPr>
        <w:t>OPAZOVANJE, OBVEŠČANJE IN ALARMIRANJE</w:t>
      </w:r>
      <w:bookmarkEnd w:id="91"/>
    </w:p>
    <w:p w:rsidR="0052370B" w:rsidRPr="00C0485D" w:rsidRDefault="0052370B" w:rsidP="00303B97">
      <w:pPr>
        <w:jc w:val="center"/>
        <w:rPr>
          <w:rFonts w:ascii="Palatino Linotype" w:hAnsi="Palatino Linotype" w:cs="Tahoma"/>
          <w:b/>
          <w:szCs w:val="24"/>
        </w:rPr>
      </w:pPr>
    </w:p>
    <w:p w:rsidR="009656DE" w:rsidRPr="00C0485D" w:rsidRDefault="009656DE" w:rsidP="00303B97">
      <w:pPr>
        <w:jc w:val="center"/>
        <w:rPr>
          <w:rFonts w:ascii="Palatino Linotype" w:hAnsi="Palatino Linotype" w:cs="Tahoma"/>
          <w:b/>
          <w:szCs w:val="24"/>
        </w:rPr>
      </w:pPr>
    </w:p>
    <w:p w:rsidR="0052370B" w:rsidRPr="00C0485D" w:rsidRDefault="00993B54" w:rsidP="00204AF0">
      <w:pPr>
        <w:pStyle w:val="NASLOV20"/>
        <w:rPr>
          <w:rFonts w:ascii="Palatino Linotype" w:hAnsi="Palatino Linotype" w:cs="Tahoma"/>
          <w:szCs w:val="28"/>
        </w:rPr>
      </w:pPr>
      <w:bookmarkStart w:id="92" w:name="_Toc173750047"/>
      <w:bookmarkStart w:id="93" w:name="_Toc202924553"/>
      <w:r w:rsidRPr="00C0485D">
        <w:rPr>
          <w:rFonts w:ascii="Palatino Linotype" w:hAnsi="Palatino Linotype" w:cs="Tahoma"/>
          <w:szCs w:val="28"/>
        </w:rPr>
        <w:t xml:space="preserve">5.1 </w:t>
      </w:r>
      <w:r w:rsidR="0052370B" w:rsidRPr="00C0485D">
        <w:rPr>
          <w:rFonts w:ascii="Palatino Linotype" w:hAnsi="Palatino Linotype" w:cs="Tahoma"/>
          <w:szCs w:val="28"/>
        </w:rPr>
        <w:t>Opazovanje potresne aktivnosti</w:t>
      </w:r>
      <w:bookmarkEnd w:id="92"/>
      <w:bookmarkEnd w:id="93"/>
    </w:p>
    <w:p w:rsidR="0052370B" w:rsidRPr="00C0485D" w:rsidRDefault="0052370B">
      <w:pPr>
        <w:rPr>
          <w:rFonts w:ascii="Palatino Linotype" w:hAnsi="Palatino Linotype" w:cs="Tahoma"/>
          <w:szCs w:val="24"/>
        </w:rPr>
      </w:pPr>
    </w:p>
    <w:p w:rsidR="009656DE" w:rsidRPr="00C0485D" w:rsidRDefault="009656DE">
      <w:pPr>
        <w:rPr>
          <w:rFonts w:ascii="Palatino Linotype" w:hAnsi="Palatino Linotype" w:cs="Tahoma"/>
          <w:szCs w:val="24"/>
        </w:rPr>
      </w:pPr>
    </w:p>
    <w:p w:rsidR="0052370B" w:rsidRPr="00C0485D" w:rsidRDefault="0052370B">
      <w:pPr>
        <w:jc w:val="both"/>
        <w:rPr>
          <w:rFonts w:ascii="Palatino Linotype" w:hAnsi="Palatino Linotype" w:cs="Tahoma"/>
          <w:szCs w:val="24"/>
        </w:rPr>
      </w:pPr>
      <w:r w:rsidRPr="00C0485D">
        <w:rPr>
          <w:rFonts w:ascii="Palatino Linotype" w:hAnsi="Palatino Linotype" w:cs="Tahoma"/>
          <w:szCs w:val="24"/>
        </w:rPr>
        <w:t xml:space="preserve">Opazovanje potresne aktivnosti ni v občinski pristojnosti ampak to na območju RS izvaja Agencija RS za okolje - Urad za seizmologijo s stalnim spremljanjem in proučevanjem potresne aktivnosti. </w:t>
      </w:r>
    </w:p>
    <w:p w:rsidR="0052370B" w:rsidRPr="00C0485D" w:rsidRDefault="0052370B">
      <w:pPr>
        <w:jc w:val="both"/>
        <w:rPr>
          <w:rFonts w:ascii="Palatino Linotype" w:hAnsi="Palatino Linotype" w:cs="Tahoma"/>
          <w:szCs w:val="24"/>
        </w:rPr>
      </w:pPr>
    </w:p>
    <w:p w:rsidR="00251160" w:rsidRPr="00C0485D" w:rsidRDefault="00251160" w:rsidP="00251160">
      <w:pPr>
        <w:pStyle w:val="CM56"/>
        <w:widowControl/>
        <w:spacing w:after="0"/>
        <w:rPr>
          <w:rFonts w:ascii="Palatino Linotype" w:hAnsi="Palatino Linotype" w:cs="Tahoma"/>
          <w:szCs w:val="24"/>
          <w:lang w:eastAsia="sl-SI"/>
        </w:rPr>
      </w:pPr>
    </w:p>
    <w:p w:rsidR="00341FD1" w:rsidRPr="00C0485D" w:rsidRDefault="00341FD1" w:rsidP="00A46437">
      <w:pPr>
        <w:pStyle w:val="NASLOV20"/>
        <w:rPr>
          <w:rFonts w:ascii="Palatino Linotype" w:hAnsi="Palatino Linotype" w:cs="Tahoma"/>
          <w:szCs w:val="28"/>
        </w:rPr>
      </w:pPr>
      <w:bookmarkStart w:id="94" w:name="_Toc171837775"/>
      <w:bookmarkStart w:id="95" w:name="_Toc173750048"/>
      <w:bookmarkStart w:id="96" w:name="_Toc202924554"/>
      <w:r w:rsidRPr="00C0485D">
        <w:rPr>
          <w:rFonts w:ascii="Palatino Linotype" w:hAnsi="Palatino Linotype" w:cs="Tahoma"/>
          <w:szCs w:val="28"/>
        </w:rPr>
        <w:t>5.2 Obveščanje pristojnih organov in javnosti ob potresu</w:t>
      </w:r>
      <w:bookmarkEnd w:id="94"/>
      <w:bookmarkEnd w:id="95"/>
      <w:bookmarkEnd w:id="96"/>
    </w:p>
    <w:p w:rsidR="00341FD1" w:rsidRPr="00C0485D" w:rsidRDefault="00341FD1" w:rsidP="00341FD1">
      <w:pPr>
        <w:rPr>
          <w:rFonts w:ascii="Palatino Linotype" w:hAnsi="Palatino Linotype" w:cs="Tahoma"/>
          <w:b/>
          <w:szCs w:val="24"/>
        </w:rPr>
      </w:pPr>
    </w:p>
    <w:p w:rsidR="00ED11C0" w:rsidRPr="00C0485D" w:rsidRDefault="00ED11C0" w:rsidP="00341FD1">
      <w:pPr>
        <w:rPr>
          <w:rFonts w:ascii="Palatino Linotype" w:hAnsi="Palatino Linotype" w:cs="Tahoma"/>
          <w:b/>
          <w:szCs w:val="24"/>
        </w:rPr>
      </w:pPr>
    </w:p>
    <w:p w:rsidR="00341FD1" w:rsidRPr="00C0485D" w:rsidRDefault="00341FD1" w:rsidP="00A46437">
      <w:pPr>
        <w:pStyle w:val="NASLOV30"/>
        <w:rPr>
          <w:rFonts w:ascii="Palatino Linotype" w:hAnsi="Palatino Linotype" w:cs="Tahoma"/>
          <w:szCs w:val="24"/>
        </w:rPr>
      </w:pPr>
      <w:bookmarkStart w:id="97" w:name="_Toc171837776"/>
      <w:bookmarkStart w:id="98" w:name="_Toc173750049"/>
      <w:bookmarkStart w:id="99" w:name="_Toc202924555"/>
      <w:r w:rsidRPr="00C0485D">
        <w:rPr>
          <w:rFonts w:ascii="Palatino Linotype" w:hAnsi="Palatino Linotype" w:cs="Tahoma"/>
          <w:szCs w:val="24"/>
        </w:rPr>
        <w:t>5.2.1 Obveščanje pristojnih organov</w:t>
      </w:r>
      <w:bookmarkEnd w:id="97"/>
      <w:bookmarkEnd w:id="98"/>
      <w:bookmarkEnd w:id="99"/>
    </w:p>
    <w:p w:rsidR="00A46437" w:rsidRPr="00C0485D" w:rsidRDefault="00A46437" w:rsidP="00A46437">
      <w:pPr>
        <w:rPr>
          <w:rFonts w:ascii="Palatino Linotype" w:hAnsi="Palatino Linotype" w:cs="Tahoma"/>
          <w:b/>
          <w:szCs w:val="24"/>
        </w:rPr>
      </w:pPr>
    </w:p>
    <w:p w:rsidR="00ED11C0" w:rsidRPr="00C0485D" w:rsidRDefault="00ED11C0" w:rsidP="00ED11C0">
      <w:pPr>
        <w:spacing w:before="60" w:after="60"/>
        <w:jc w:val="both"/>
        <w:rPr>
          <w:rFonts w:ascii="Palatino Linotype" w:hAnsi="Palatino Linotype" w:cs="Tahoma"/>
          <w:b/>
          <w:szCs w:val="24"/>
        </w:rPr>
      </w:pPr>
      <w:r w:rsidRPr="00C0485D">
        <w:rPr>
          <w:rFonts w:ascii="Palatino Linotype" w:hAnsi="Palatino Linotype" w:cs="Tahoma"/>
          <w:szCs w:val="24"/>
        </w:rPr>
        <w:t xml:space="preserve">Na podlagi obvestil iz terena </w:t>
      </w:r>
      <w:proofErr w:type="spellStart"/>
      <w:r w:rsidRPr="00C0485D">
        <w:rPr>
          <w:rFonts w:ascii="Palatino Linotype" w:hAnsi="Palatino Linotype" w:cs="Tahoma"/>
          <w:szCs w:val="24"/>
        </w:rPr>
        <w:t>ReCO</w:t>
      </w:r>
      <w:proofErr w:type="spellEnd"/>
      <w:r w:rsidRPr="00C0485D">
        <w:rPr>
          <w:rFonts w:ascii="Palatino Linotype" w:hAnsi="Palatino Linotype" w:cs="Tahoma"/>
          <w:szCs w:val="24"/>
        </w:rPr>
        <w:t xml:space="preserve"> Slovenj Gradec o močnejšem potresu (od V. do VII. stopnje po EMS)</w:t>
      </w:r>
      <w:r w:rsidRPr="00C0485D">
        <w:rPr>
          <w:rFonts w:ascii="Palatino Linotype" w:hAnsi="Palatino Linotype" w:cs="Tahoma"/>
          <w:b/>
          <w:szCs w:val="24"/>
        </w:rPr>
        <w:t xml:space="preserve"> </w:t>
      </w:r>
      <w:r w:rsidRPr="00C0485D">
        <w:rPr>
          <w:rFonts w:ascii="Palatino Linotype" w:hAnsi="Palatino Linotype"/>
          <w:b/>
          <w:iCs/>
        </w:rPr>
        <w:t>obvesti osebo po prioritetnem seznamu, prvega dosegljivega</w:t>
      </w:r>
      <w:r w:rsidRPr="00C0485D">
        <w:rPr>
          <w:rFonts w:ascii="Palatino Linotype" w:hAnsi="Palatino Linotype" w:cs="Tahoma"/>
          <w:b/>
          <w:szCs w:val="24"/>
        </w:rPr>
        <w:t>.</w:t>
      </w:r>
    </w:p>
    <w:p w:rsidR="00ED11C0" w:rsidRPr="00C0485D" w:rsidRDefault="00ED11C0" w:rsidP="00ED11C0">
      <w:pPr>
        <w:jc w:val="both"/>
        <w:rPr>
          <w:rFonts w:ascii="Palatino Linotype" w:hAnsi="Palatino Linotype"/>
          <w:iCs/>
        </w:rPr>
      </w:pPr>
    </w:p>
    <w:p w:rsidR="00ED11C0" w:rsidRPr="00C0485D" w:rsidRDefault="00ED11C0" w:rsidP="00ED11C0">
      <w:pPr>
        <w:rPr>
          <w:rFonts w:ascii="Palatino Linotype" w:hAnsi="Palatino Linotype"/>
          <w:b/>
          <w:iCs/>
        </w:rPr>
      </w:pPr>
      <w:proofErr w:type="spellStart"/>
      <w:r w:rsidRPr="00C0485D">
        <w:rPr>
          <w:rFonts w:ascii="Palatino Linotype" w:hAnsi="Palatino Linotype"/>
          <w:b/>
          <w:iCs/>
        </w:rPr>
        <w:t>ReCO</w:t>
      </w:r>
      <w:proofErr w:type="spellEnd"/>
      <w:r w:rsidRPr="00C0485D">
        <w:rPr>
          <w:rFonts w:ascii="Palatino Linotype" w:hAnsi="Palatino Linotype"/>
          <w:b/>
          <w:iCs/>
        </w:rPr>
        <w:t xml:space="preserve"> Slovenj Gradec obvešča:</w:t>
      </w:r>
    </w:p>
    <w:p w:rsidR="00ED11C0" w:rsidRPr="00C0485D" w:rsidRDefault="00ED11C0" w:rsidP="00ED11C0">
      <w:pPr>
        <w:numPr>
          <w:ilvl w:val="0"/>
          <w:numId w:val="27"/>
        </w:numPr>
        <w:spacing w:before="60" w:after="60"/>
        <w:jc w:val="both"/>
        <w:rPr>
          <w:rFonts w:ascii="Palatino Linotype" w:hAnsi="Palatino Linotype"/>
        </w:rPr>
      </w:pPr>
      <w:r w:rsidRPr="00C0485D">
        <w:rPr>
          <w:rFonts w:ascii="Palatino Linotype" w:hAnsi="Palatino Linotype"/>
        </w:rPr>
        <w:t>poveljnika CZ občine,</w:t>
      </w:r>
    </w:p>
    <w:p w:rsidR="00ED11C0" w:rsidRPr="00C0485D" w:rsidRDefault="00ED11C0" w:rsidP="00ED11C0">
      <w:pPr>
        <w:numPr>
          <w:ilvl w:val="0"/>
          <w:numId w:val="27"/>
        </w:numPr>
        <w:spacing w:before="60" w:after="60"/>
        <w:jc w:val="both"/>
        <w:rPr>
          <w:rFonts w:ascii="Palatino Linotype" w:hAnsi="Palatino Linotype"/>
        </w:rPr>
      </w:pPr>
      <w:r w:rsidRPr="00C0485D">
        <w:rPr>
          <w:rFonts w:ascii="Palatino Linotype" w:hAnsi="Palatino Linotype"/>
        </w:rPr>
        <w:t>namestnika poveljnika CZ,</w:t>
      </w:r>
    </w:p>
    <w:p w:rsidR="00092B5A" w:rsidRPr="00C0485D" w:rsidRDefault="00ED11C0" w:rsidP="00ED11C0">
      <w:pPr>
        <w:numPr>
          <w:ilvl w:val="0"/>
          <w:numId w:val="45"/>
        </w:numPr>
        <w:jc w:val="both"/>
        <w:rPr>
          <w:rFonts w:ascii="Palatino Linotype" w:hAnsi="Palatino Linotype"/>
          <w:iCs/>
        </w:rPr>
      </w:pPr>
      <w:r w:rsidRPr="00C0485D">
        <w:rPr>
          <w:rFonts w:ascii="Palatino Linotype" w:hAnsi="Palatino Linotype"/>
        </w:rPr>
        <w:t xml:space="preserve">župana Občine </w:t>
      </w:r>
      <w:r w:rsidR="00E87A11" w:rsidRPr="00C0485D">
        <w:rPr>
          <w:rFonts w:ascii="Palatino Linotype" w:hAnsi="Palatino Linotype"/>
        </w:rPr>
        <w:t>Muta</w:t>
      </w:r>
      <w:r w:rsidR="00092B5A" w:rsidRPr="00C0485D">
        <w:rPr>
          <w:rFonts w:ascii="Palatino Linotype" w:hAnsi="Palatino Linotype"/>
        </w:rPr>
        <w:t>,</w:t>
      </w:r>
    </w:p>
    <w:p w:rsidR="00ED11C0" w:rsidRPr="00C0485D" w:rsidRDefault="00092B5A" w:rsidP="00ED11C0">
      <w:pPr>
        <w:numPr>
          <w:ilvl w:val="0"/>
          <w:numId w:val="45"/>
        </w:numPr>
        <w:jc w:val="both"/>
        <w:rPr>
          <w:rFonts w:ascii="Palatino Linotype" w:hAnsi="Palatino Linotype"/>
          <w:iCs/>
        </w:rPr>
      </w:pPr>
      <w:r w:rsidRPr="00C0485D">
        <w:rPr>
          <w:rFonts w:ascii="Palatino Linotype" w:hAnsi="Palatino Linotype"/>
        </w:rPr>
        <w:t>strokovnega delavca na področju ZIR oziroma</w:t>
      </w:r>
    </w:p>
    <w:p w:rsidR="00ED11C0" w:rsidRPr="00C0485D" w:rsidRDefault="00ED11C0" w:rsidP="00ED11C0">
      <w:pPr>
        <w:numPr>
          <w:ilvl w:val="0"/>
          <w:numId w:val="45"/>
        </w:numPr>
        <w:jc w:val="both"/>
        <w:rPr>
          <w:rFonts w:ascii="Palatino Linotype" w:hAnsi="Palatino Linotype"/>
          <w:iCs/>
        </w:rPr>
      </w:pPr>
      <w:r w:rsidRPr="00C0485D">
        <w:rPr>
          <w:rFonts w:ascii="Palatino Linotype" w:hAnsi="Palatino Linotype"/>
        </w:rPr>
        <w:t>drugo odgovorno osebo po seznamu odgovornih oseb v občini.</w:t>
      </w:r>
    </w:p>
    <w:p w:rsidR="00ED11C0" w:rsidRPr="00C0485D" w:rsidRDefault="00ED11C0" w:rsidP="00ED11C0">
      <w:pPr>
        <w:jc w:val="both"/>
        <w:rPr>
          <w:rFonts w:ascii="Palatino Linotype" w:hAnsi="Palatino Linotype"/>
          <w:iCs/>
        </w:rPr>
      </w:pPr>
    </w:p>
    <w:p w:rsidR="00ED11C0" w:rsidRPr="00C0485D" w:rsidRDefault="00867304" w:rsidP="00ED11C0">
      <w:pPr>
        <w:jc w:val="center"/>
        <w:rPr>
          <w:rFonts w:ascii="Palatino Linotype" w:hAnsi="Palatino Linotype"/>
        </w:rPr>
      </w:pPr>
      <w:r>
        <w:rPr>
          <w:rFonts w:ascii="Palatino Linotype" w:hAnsi="Palatino Linotype"/>
          <w:noProof/>
        </w:rPr>
        <w:lastRenderedPageBreak/>
        <w:pict>
          <v:rect id="_x0000_s1687" style="position:absolute;left:0;text-align:left;margin-left:94.1pt;margin-top:121.6pt;width:75.75pt;height:19.5pt;z-index:251672576">
            <v:textbox>
              <w:txbxContent>
                <w:p w:rsidR="00C0485D" w:rsidRPr="00C0485D" w:rsidRDefault="00C0485D" w:rsidP="00C0485D">
                  <w:pPr>
                    <w:jc w:val="center"/>
                    <w:rPr>
                      <w:rFonts w:ascii="Palatino Linotype" w:hAnsi="Palatino Linotype"/>
                      <w:b/>
                    </w:rPr>
                  </w:pPr>
                  <w:r w:rsidRPr="00C0485D">
                    <w:rPr>
                      <w:rFonts w:ascii="Palatino Linotype" w:hAnsi="Palatino Linotype"/>
                      <w:b/>
                    </w:rPr>
                    <w:t>MUTA</w:t>
                  </w:r>
                </w:p>
              </w:txbxContent>
            </v:textbox>
          </v:rect>
        </w:pict>
      </w:r>
      <w:r>
        <w:rPr>
          <w:rFonts w:ascii="Palatino Linotype" w:hAnsi="Palatino Linotype"/>
          <w:noProof/>
        </w:rPr>
        <w:pict>
          <v:rect id="_x0000_s1689" style="position:absolute;left:0;text-align:left;margin-left:94.1pt;margin-top:207.85pt;width:69.75pt;height:19.15pt;z-index:251673600">
            <v:textbox>
              <w:txbxContent>
                <w:p w:rsidR="00C0485D" w:rsidRPr="00C0485D" w:rsidRDefault="00C0485D">
                  <w:pPr>
                    <w:rPr>
                      <w:rFonts w:ascii="Times New Roman" w:hAnsi="Times New Roman"/>
                      <w:b/>
                      <w:sz w:val="22"/>
                      <w:szCs w:val="22"/>
                    </w:rPr>
                  </w:pPr>
                  <w:r w:rsidRPr="00C0485D">
                    <w:rPr>
                      <w:rFonts w:ascii="Times New Roman" w:hAnsi="Times New Roman"/>
                      <w:b/>
                      <w:sz w:val="22"/>
                      <w:szCs w:val="22"/>
                    </w:rPr>
                    <w:t>MUTA</w:t>
                  </w:r>
                </w:p>
              </w:txbxContent>
            </v:textbox>
          </v:rect>
        </w:pict>
      </w:r>
      <w:r>
        <w:rPr>
          <w:rFonts w:ascii="Palatino Linotype" w:hAnsi="Palatino Linotype"/>
          <w:noProof/>
        </w:rPr>
        <w:pict>
          <v:rect id="_x0000_s1686" style="position:absolute;left:0;text-align:left;margin-left:284.6pt;margin-top:125.35pt;width:100.5pt;height:21pt;z-index:251671552">
            <v:textbox>
              <w:txbxContent>
                <w:p w:rsidR="00C0485D" w:rsidRPr="00C0485D" w:rsidRDefault="00C0485D" w:rsidP="00C0485D">
                  <w:pPr>
                    <w:jc w:val="center"/>
                    <w:rPr>
                      <w:rFonts w:ascii="Times New Roman" w:hAnsi="Times New Roman"/>
                      <w:b/>
                    </w:rPr>
                  </w:pPr>
                  <w:r w:rsidRPr="00C0485D">
                    <w:rPr>
                      <w:rFonts w:ascii="Times New Roman" w:hAnsi="Times New Roman"/>
                      <w:b/>
                    </w:rPr>
                    <w:t>MUTA</w:t>
                  </w:r>
                </w:p>
              </w:txbxContent>
            </v:textbox>
          </v:rect>
        </w:pict>
      </w:r>
      <w:r w:rsidR="00092B5A" w:rsidRPr="00C0485D">
        <w:rPr>
          <w:rFonts w:ascii="Palatino Linotype" w:hAnsi="Palatino Linotype"/>
        </w:rPr>
        <w:object w:dxaOrig="7771" w:dyaOrig="4882">
          <v:shape id="_x0000_i1026" type="#_x0000_t75" style="width:427.5pt;height:243.75pt" o:ole="">
            <v:imagedata r:id="rId11" o:title=""/>
          </v:shape>
          <o:OLEObject Type="Embed" ProgID="ABCFlow" ShapeID="_x0000_i1026" DrawAspect="Content" ObjectID="_1396170655" r:id="rId12"/>
        </w:object>
      </w:r>
    </w:p>
    <w:p w:rsidR="00ED11C0" w:rsidRPr="00C0485D" w:rsidRDefault="00ED11C0" w:rsidP="009656DE">
      <w:pPr>
        <w:rPr>
          <w:rFonts w:ascii="Palatino Linotype" w:hAnsi="Palatino Linotype"/>
        </w:rPr>
      </w:pPr>
    </w:p>
    <w:p w:rsidR="00ED11C0" w:rsidRPr="00C0485D" w:rsidRDefault="00ED11C0" w:rsidP="00563A15">
      <w:pPr>
        <w:jc w:val="center"/>
        <w:rPr>
          <w:rFonts w:ascii="Palatino Linotype" w:hAnsi="Palatino Linotype" w:cs="Tahoma"/>
          <w:szCs w:val="24"/>
        </w:rPr>
      </w:pPr>
      <w:r w:rsidRPr="00C0485D">
        <w:rPr>
          <w:rFonts w:ascii="Palatino Linotype" w:hAnsi="Palatino Linotype" w:cs="Tahoma"/>
          <w:szCs w:val="24"/>
        </w:rPr>
        <w:t>Shema 3: Obveščanje pristojnih organov ob potresu</w:t>
      </w:r>
    </w:p>
    <w:p w:rsidR="00ED11C0" w:rsidRPr="00C0485D" w:rsidRDefault="00ED11C0" w:rsidP="00ED11C0">
      <w:pPr>
        <w:jc w:val="both"/>
        <w:rPr>
          <w:rFonts w:ascii="Palatino Linotype" w:hAnsi="Palatino Linotype"/>
          <w:b/>
          <w:iCs/>
        </w:rPr>
      </w:pPr>
      <w:r w:rsidRPr="00C0485D">
        <w:rPr>
          <w:rFonts w:ascii="Palatino Linotype" w:hAnsi="Palatino Linotype"/>
          <w:b/>
          <w:iCs/>
        </w:rPr>
        <w:t xml:space="preserve">OBVEŠČANJE V OBČINI </w:t>
      </w:r>
      <w:r w:rsidR="00E87A11" w:rsidRPr="00C0485D">
        <w:rPr>
          <w:rFonts w:ascii="Palatino Linotype" w:hAnsi="Palatino Linotype"/>
          <w:b/>
          <w:iCs/>
        </w:rPr>
        <w:t>MUTA</w:t>
      </w:r>
      <w:r w:rsidRPr="00C0485D">
        <w:rPr>
          <w:rFonts w:ascii="Palatino Linotype" w:hAnsi="Palatino Linotype"/>
          <w:b/>
          <w:iCs/>
        </w:rPr>
        <w:t xml:space="preserve"> PO PREJEMU OBVESTILA IZ </w:t>
      </w:r>
      <w:proofErr w:type="spellStart"/>
      <w:r w:rsidRPr="00C0485D">
        <w:rPr>
          <w:rFonts w:ascii="Palatino Linotype" w:hAnsi="Palatino Linotype"/>
          <w:b/>
          <w:iCs/>
        </w:rPr>
        <w:t>ReCO</w:t>
      </w:r>
      <w:proofErr w:type="spellEnd"/>
      <w:r w:rsidRPr="00C0485D">
        <w:rPr>
          <w:rFonts w:ascii="Palatino Linotype" w:hAnsi="Palatino Linotype"/>
          <w:b/>
          <w:iCs/>
        </w:rPr>
        <w:t xml:space="preserve"> SLOVENJ GRADEC</w:t>
      </w:r>
    </w:p>
    <w:p w:rsidR="00ED11C0" w:rsidRPr="00C0485D" w:rsidRDefault="00ED11C0" w:rsidP="00ED11C0">
      <w:pPr>
        <w:jc w:val="both"/>
        <w:rPr>
          <w:rFonts w:ascii="Palatino Linotype" w:hAnsi="Palatino Linotype"/>
          <w:iCs/>
        </w:rPr>
      </w:pPr>
    </w:p>
    <w:p w:rsidR="00ED11C0" w:rsidRPr="00C0485D" w:rsidRDefault="00ED11C0" w:rsidP="00ED11C0">
      <w:pPr>
        <w:jc w:val="both"/>
        <w:rPr>
          <w:rFonts w:ascii="Palatino Linotype" w:hAnsi="Palatino Linotype"/>
          <w:iCs/>
        </w:rPr>
      </w:pPr>
      <w:r w:rsidRPr="00C0485D">
        <w:rPr>
          <w:rFonts w:ascii="Palatino Linotype" w:hAnsi="Palatino Linotype"/>
          <w:iCs/>
        </w:rPr>
        <w:t xml:space="preserve">Po prejetem obvestilu o potresu poteka obveščanje v Občini </w:t>
      </w:r>
      <w:r w:rsidR="00E87A11" w:rsidRPr="00C0485D">
        <w:rPr>
          <w:rFonts w:ascii="Palatino Linotype" w:hAnsi="Palatino Linotype"/>
          <w:iCs/>
        </w:rPr>
        <w:t>Muta</w:t>
      </w:r>
      <w:r w:rsidRPr="00C0485D">
        <w:rPr>
          <w:rFonts w:ascii="Palatino Linotype" w:hAnsi="Palatino Linotype"/>
          <w:iCs/>
        </w:rPr>
        <w:t xml:space="preserve"> na naslednji način:</w:t>
      </w:r>
    </w:p>
    <w:p w:rsidR="00ED11C0" w:rsidRPr="00C0485D" w:rsidRDefault="00ED11C0" w:rsidP="00ED11C0">
      <w:pPr>
        <w:jc w:val="both"/>
        <w:rPr>
          <w:rFonts w:ascii="Palatino Linotype" w:hAnsi="Palatino Linotype"/>
          <w:b/>
          <w:iCs/>
        </w:rPr>
      </w:pPr>
    </w:p>
    <w:p w:rsidR="00ED11C0" w:rsidRPr="00C0485D" w:rsidRDefault="00ED11C0" w:rsidP="00ED11C0">
      <w:pPr>
        <w:numPr>
          <w:ilvl w:val="0"/>
          <w:numId w:val="46"/>
        </w:numPr>
        <w:jc w:val="both"/>
        <w:rPr>
          <w:rFonts w:ascii="Palatino Linotype" w:hAnsi="Palatino Linotype"/>
          <w:b/>
          <w:i/>
          <w:iCs/>
        </w:rPr>
      </w:pPr>
      <w:r w:rsidRPr="00C0485D">
        <w:rPr>
          <w:rFonts w:ascii="Palatino Linotype" w:hAnsi="Palatino Linotype"/>
          <w:b/>
          <w:i/>
          <w:iCs/>
        </w:rPr>
        <w:t xml:space="preserve">odgovorna oseba Občine </w:t>
      </w:r>
      <w:r w:rsidR="00E87A11" w:rsidRPr="00C0485D">
        <w:rPr>
          <w:rFonts w:ascii="Palatino Linotype" w:hAnsi="Palatino Linotype"/>
          <w:b/>
          <w:i/>
          <w:iCs/>
        </w:rPr>
        <w:t>Muta</w:t>
      </w:r>
      <w:r w:rsidRPr="00C0485D">
        <w:rPr>
          <w:rFonts w:ascii="Palatino Linotype" w:hAnsi="Palatino Linotype"/>
          <w:b/>
          <w:i/>
          <w:iCs/>
        </w:rPr>
        <w:t>, ki je Regijskemu centru za obveščanje Slovenj Gradec prva dosegljiva (poveljnik CZ občine, namestnik poveljnika CZ, župan</w:t>
      </w:r>
      <w:r w:rsidR="00233BE8" w:rsidRPr="00C0485D">
        <w:rPr>
          <w:rFonts w:ascii="Palatino Linotype" w:hAnsi="Palatino Linotype"/>
          <w:b/>
          <w:i/>
          <w:iCs/>
        </w:rPr>
        <w:t>, strokovni delavec na področju zaščite in reševanja</w:t>
      </w:r>
      <w:r w:rsidRPr="00C0485D">
        <w:rPr>
          <w:rFonts w:ascii="Palatino Linotype" w:hAnsi="Palatino Linotype"/>
          <w:b/>
          <w:i/>
          <w:iCs/>
        </w:rPr>
        <w:t xml:space="preserve">), po prejemu obvestila o potresu izvede medsebojno obveščanje vseh odgovornih oseb v Občini </w:t>
      </w:r>
      <w:r w:rsidR="00E87A11" w:rsidRPr="00C0485D">
        <w:rPr>
          <w:rFonts w:ascii="Palatino Linotype" w:hAnsi="Palatino Linotype"/>
          <w:b/>
          <w:i/>
          <w:iCs/>
        </w:rPr>
        <w:t>Muta</w:t>
      </w:r>
      <w:r w:rsidRPr="00C0485D">
        <w:rPr>
          <w:rFonts w:ascii="Palatino Linotype" w:hAnsi="Palatino Linotype"/>
          <w:b/>
          <w:i/>
          <w:iCs/>
        </w:rPr>
        <w:t>. Obvestilo se posreduje po razpoložljivih sredstvih zvez (mobitel, telefon, pozivniki, radijske zveze, kurirji,…).</w:t>
      </w:r>
    </w:p>
    <w:p w:rsidR="00ED11C0" w:rsidRPr="00C0485D" w:rsidRDefault="00ED11C0" w:rsidP="00A46437">
      <w:pPr>
        <w:rPr>
          <w:rFonts w:ascii="Palatino Linotype" w:hAnsi="Palatino Linotype" w:cs="Tahoma"/>
          <w:b/>
          <w:szCs w:val="24"/>
        </w:rPr>
      </w:pPr>
    </w:p>
    <w:p w:rsidR="00376CEB" w:rsidRPr="00C0485D" w:rsidRDefault="00376CEB" w:rsidP="00ED11C0">
      <w:pPr>
        <w:rPr>
          <w:rFonts w:ascii="Palatino Linotype" w:hAnsi="Palatino Linotype" w:cs="Tahoma"/>
          <w:b/>
          <w:szCs w:val="24"/>
        </w:rPr>
      </w:pPr>
    </w:p>
    <w:p w:rsidR="002E585D" w:rsidRPr="00C0485D" w:rsidRDefault="00993B54" w:rsidP="00376CEB">
      <w:pPr>
        <w:pStyle w:val="NASLOV30"/>
        <w:rPr>
          <w:rFonts w:ascii="Palatino Linotype" w:hAnsi="Palatino Linotype" w:cs="Tahoma"/>
          <w:szCs w:val="24"/>
        </w:rPr>
      </w:pPr>
      <w:bookmarkStart w:id="100" w:name="_Toc173750050"/>
      <w:bookmarkStart w:id="101" w:name="_Toc202924556"/>
      <w:r w:rsidRPr="00C0485D">
        <w:rPr>
          <w:rFonts w:ascii="Palatino Linotype" w:hAnsi="Palatino Linotype" w:cs="Tahoma"/>
          <w:szCs w:val="24"/>
        </w:rPr>
        <w:t>5.2</w:t>
      </w:r>
      <w:r w:rsidR="00376CEB" w:rsidRPr="00C0485D">
        <w:rPr>
          <w:rFonts w:ascii="Palatino Linotype" w:hAnsi="Palatino Linotype" w:cs="Tahoma"/>
          <w:szCs w:val="24"/>
        </w:rPr>
        <w:t>.2</w:t>
      </w:r>
      <w:r w:rsidRPr="00C0485D">
        <w:rPr>
          <w:rFonts w:ascii="Palatino Linotype" w:hAnsi="Palatino Linotype" w:cs="Tahoma"/>
          <w:szCs w:val="24"/>
        </w:rPr>
        <w:t xml:space="preserve"> </w:t>
      </w:r>
      <w:r w:rsidR="002E585D" w:rsidRPr="00C0485D">
        <w:rPr>
          <w:rFonts w:ascii="Palatino Linotype" w:hAnsi="Palatino Linotype" w:cs="Tahoma"/>
          <w:szCs w:val="24"/>
        </w:rPr>
        <w:t>Informiranje pristojnih organov</w:t>
      </w:r>
      <w:bookmarkEnd w:id="100"/>
      <w:bookmarkEnd w:id="101"/>
      <w:r w:rsidR="002E585D" w:rsidRPr="00C0485D">
        <w:rPr>
          <w:rFonts w:ascii="Palatino Linotype" w:hAnsi="Palatino Linotype" w:cs="Tahoma"/>
          <w:szCs w:val="24"/>
        </w:rPr>
        <w:t xml:space="preserve"> </w:t>
      </w:r>
    </w:p>
    <w:p w:rsidR="00A46437" w:rsidRPr="00C0485D" w:rsidRDefault="00A46437" w:rsidP="00A46437">
      <w:pPr>
        <w:rPr>
          <w:rFonts w:ascii="Palatino Linotype" w:hAnsi="Palatino Linotype" w:cs="Tahoma"/>
          <w:b/>
          <w:szCs w:val="24"/>
        </w:rPr>
      </w:pPr>
    </w:p>
    <w:p w:rsidR="009656DE" w:rsidRPr="00C0485D" w:rsidRDefault="009656DE" w:rsidP="00A46437">
      <w:pPr>
        <w:rPr>
          <w:rFonts w:ascii="Palatino Linotype" w:hAnsi="Palatino Linotype" w:cs="Tahoma"/>
          <w:szCs w:val="24"/>
        </w:rPr>
      </w:pPr>
    </w:p>
    <w:p w:rsidR="00A46437" w:rsidRPr="00C0485D" w:rsidRDefault="00A46437" w:rsidP="00A46437">
      <w:pPr>
        <w:pStyle w:val="Telobesedila"/>
        <w:rPr>
          <w:rFonts w:ascii="Palatino Linotype" w:hAnsi="Palatino Linotype" w:cs="Tahoma"/>
          <w:bCs/>
          <w:szCs w:val="24"/>
        </w:rPr>
      </w:pPr>
      <w:r w:rsidRPr="00C0485D">
        <w:rPr>
          <w:rFonts w:ascii="Palatino Linotype" w:hAnsi="Palatino Linotype" w:cs="Tahoma"/>
          <w:bCs/>
          <w:szCs w:val="24"/>
        </w:rPr>
        <w:t xml:space="preserve">Za sprotno informiranje organov v Občini </w:t>
      </w:r>
      <w:r w:rsidR="00E87A11" w:rsidRPr="00C0485D">
        <w:rPr>
          <w:rFonts w:ascii="Palatino Linotype" w:hAnsi="Palatino Linotype" w:cs="Tahoma"/>
          <w:szCs w:val="24"/>
        </w:rPr>
        <w:t>Muta</w:t>
      </w:r>
      <w:r w:rsidR="001A45BA" w:rsidRPr="00C0485D">
        <w:rPr>
          <w:rFonts w:ascii="Palatino Linotype" w:hAnsi="Palatino Linotype" w:cs="Tahoma"/>
          <w:bCs/>
          <w:szCs w:val="24"/>
        </w:rPr>
        <w:t xml:space="preserve"> </w:t>
      </w:r>
      <w:r w:rsidRPr="00C0485D">
        <w:rPr>
          <w:rFonts w:ascii="Palatino Linotype" w:hAnsi="Palatino Linotype" w:cs="Tahoma"/>
          <w:bCs/>
          <w:szCs w:val="24"/>
        </w:rPr>
        <w:t xml:space="preserve">in drugih izvajalcev nalog zaščite, reševanja in pomoči o stanju in razmerah na prizadetem območju, sprejetih ukrepih in poteku izvajanja zaščite in reševanja ter odpravljanja posledic potresa, skrbi poveljnik CZ </w:t>
      </w:r>
      <w:r w:rsidR="007A7F7F" w:rsidRPr="00C0485D">
        <w:rPr>
          <w:rFonts w:ascii="Palatino Linotype" w:hAnsi="Palatino Linotype" w:cs="Tahoma"/>
          <w:bCs/>
          <w:szCs w:val="24"/>
        </w:rPr>
        <w:t xml:space="preserve">občine </w:t>
      </w:r>
      <w:r w:rsidRPr="00C0485D">
        <w:rPr>
          <w:rFonts w:ascii="Palatino Linotype" w:hAnsi="Palatino Linotype" w:cs="Tahoma"/>
          <w:bCs/>
          <w:szCs w:val="24"/>
        </w:rPr>
        <w:t>ob pomoči strokovne službe občine.</w:t>
      </w:r>
    </w:p>
    <w:p w:rsidR="00A46437" w:rsidRPr="00C0485D" w:rsidRDefault="00A46437" w:rsidP="00A46437">
      <w:pPr>
        <w:pStyle w:val="Telobesedila"/>
        <w:rPr>
          <w:rFonts w:ascii="Palatino Linotype" w:hAnsi="Palatino Linotype" w:cs="Tahoma"/>
          <w:bCs/>
          <w:szCs w:val="24"/>
        </w:rPr>
      </w:pPr>
    </w:p>
    <w:p w:rsidR="00A46437" w:rsidRPr="00C0485D" w:rsidRDefault="00A46437" w:rsidP="00A46437">
      <w:pPr>
        <w:pStyle w:val="Telobesedila"/>
        <w:rPr>
          <w:rFonts w:ascii="Palatino Linotype" w:hAnsi="Palatino Linotype" w:cs="Tahoma"/>
          <w:bCs/>
          <w:szCs w:val="24"/>
        </w:rPr>
      </w:pPr>
      <w:r w:rsidRPr="00C0485D">
        <w:rPr>
          <w:rFonts w:ascii="Palatino Linotype" w:hAnsi="Palatino Linotype" w:cs="Tahoma"/>
          <w:bCs/>
          <w:szCs w:val="24"/>
        </w:rPr>
        <w:t>V ta namen:</w:t>
      </w:r>
    </w:p>
    <w:p w:rsidR="00A46437" w:rsidRPr="00C0485D" w:rsidRDefault="00A46437" w:rsidP="00A46437">
      <w:pPr>
        <w:numPr>
          <w:ilvl w:val="0"/>
          <w:numId w:val="15"/>
        </w:numPr>
        <w:spacing w:before="40" w:after="40"/>
        <w:jc w:val="both"/>
        <w:rPr>
          <w:rFonts w:ascii="Palatino Linotype" w:hAnsi="Palatino Linotype" w:cs="Tahoma"/>
          <w:szCs w:val="24"/>
        </w:rPr>
      </w:pPr>
      <w:r w:rsidRPr="00C0485D">
        <w:rPr>
          <w:rFonts w:ascii="Palatino Linotype" w:hAnsi="Palatino Linotype" w:cs="Tahoma"/>
          <w:szCs w:val="24"/>
        </w:rPr>
        <w:t xml:space="preserve">v dogovoru z županom posreduje v </w:t>
      </w:r>
      <w:proofErr w:type="spellStart"/>
      <w:r w:rsidRPr="00C0485D">
        <w:rPr>
          <w:rFonts w:ascii="Palatino Linotype" w:hAnsi="Palatino Linotype" w:cs="Tahoma"/>
          <w:szCs w:val="24"/>
        </w:rPr>
        <w:t>ReCO</w:t>
      </w:r>
      <w:proofErr w:type="spellEnd"/>
      <w:r w:rsidRPr="00C0485D">
        <w:rPr>
          <w:rFonts w:ascii="Palatino Linotype" w:hAnsi="Palatino Linotype" w:cs="Tahoma"/>
          <w:szCs w:val="24"/>
        </w:rPr>
        <w:t xml:space="preserve"> Slovenj Gradec podatke o prvih posledicah potresa na tel. številko </w:t>
      </w:r>
      <w:r w:rsidRPr="00C0485D">
        <w:rPr>
          <w:rFonts w:ascii="Palatino Linotype" w:hAnsi="Palatino Linotype" w:cs="Tahoma"/>
          <w:sz w:val="28"/>
          <w:szCs w:val="28"/>
        </w:rPr>
        <w:t>112</w:t>
      </w:r>
      <w:r w:rsidRPr="00C0485D">
        <w:rPr>
          <w:rFonts w:ascii="Palatino Linotype" w:hAnsi="Palatino Linotype" w:cs="Tahoma"/>
          <w:szCs w:val="24"/>
        </w:rPr>
        <w:t xml:space="preserve">, nato pa </w:t>
      </w:r>
      <w:proofErr w:type="spellStart"/>
      <w:r w:rsidRPr="00C0485D">
        <w:rPr>
          <w:rFonts w:ascii="Palatino Linotype" w:hAnsi="Palatino Linotype" w:cs="Tahoma"/>
          <w:szCs w:val="24"/>
        </w:rPr>
        <w:t>čimbolj</w:t>
      </w:r>
      <w:proofErr w:type="spellEnd"/>
      <w:r w:rsidRPr="00C0485D">
        <w:rPr>
          <w:rFonts w:ascii="Palatino Linotype" w:hAnsi="Palatino Linotype" w:cs="Tahoma"/>
          <w:szCs w:val="24"/>
        </w:rPr>
        <w:t xml:space="preserve"> natančno pisno prvo poročilo iz katerega mora biti razviden obseg posledic potresa, število poškodovanih, porušenih ali delno </w:t>
      </w:r>
      <w:r w:rsidRPr="00C0485D">
        <w:rPr>
          <w:rFonts w:ascii="Palatino Linotype" w:hAnsi="Palatino Linotype" w:cs="Tahoma"/>
          <w:szCs w:val="24"/>
        </w:rPr>
        <w:lastRenderedPageBreak/>
        <w:t>porušenih objektov z njihovo lokacijo, podatki o morebitnih ruševinah, žrtvah, poškodovanih, o motnjah in poškodbi infrastrukture ter morebitnih verižnih nesrečah.</w:t>
      </w:r>
    </w:p>
    <w:p w:rsidR="00A46437" w:rsidRPr="00C0485D" w:rsidRDefault="00A46437" w:rsidP="00A46437">
      <w:pPr>
        <w:numPr>
          <w:ilvl w:val="0"/>
          <w:numId w:val="15"/>
        </w:numPr>
        <w:spacing w:before="40" w:after="40"/>
        <w:jc w:val="both"/>
        <w:rPr>
          <w:rFonts w:ascii="Palatino Linotype" w:hAnsi="Palatino Linotype" w:cs="Tahoma"/>
          <w:szCs w:val="24"/>
        </w:rPr>
      </w:pPr>
      <w:r w:rsidRPr="00C0485D">
        <w:rPr>
          <w:rFonts w:ascii="Palatino Linotype" w:hAnsi="Palatino Linotype" w:cs="Tahoma"/>
          <w:szCs w:val="24"/>
        </w:rPr>
        <w:t>pripravlja in objavlja informacije za obveščanje javnosti preko lokalnih medijev (Radio</w:t>
      </w:r>
      <w:r w:rsidR="007A7F7F" w:rsidRPr="00C0485D">
        <w:rPr>
          <w:rFonts w:ascii="Palatino Linotype" w:hAnsi="Palatino Linotype" w:cs="Tahoma"/>
          <w:szCs w:val="24"/>
        </w:rPr>
        <w:t xml:space="preserve"> Radlje ob Dravi, Koroški radio ter lokalni oz. krajevni in regionalni mediji</w:t>
      </w:r>
      <w:r w:rsidRPr="00C0485D">
        <w:rPr>
          <w:rFonts w:ascii="Palatino Linotype" w:hAnsi="Palatino Linotype" w:cs="Tahoma"/>
          <w:szCs w:val="24"/>
        </w:rPr>
        <w:t>) kamor pošlje pisno informacijo.</w:t>
      </w:r>
    </w:p>
    <w:p w:rsidR="00A46437" w:rsidRPr="00C0485D" w:rsidRDefault="00A46437" w:rsidP="00A46437">
      <w:pPr>
        <w:spacing w:before="40" w:after="40"/>
        <w:ind w:left="360"/>
        <w:jc w:val="both"/>
        <w:rPr>
          <w:rFonts w:ascii="Palatino Linotype" w:hAnsi="Palatino Linotype" w:cs="Tahoma"/>
          <w:szCs w:val="24"/>
        </w:rPr>
      </w:pPr>
    </w:p>
    <w:p w:rsidR="00290ED0" w:rsidRPr="00C0485D" w:rsidRDefault="00867304" w:rsidP="0038289F">
      <w:pPr>
        <w:jc w:val="center"/>
        <w:rPr>
          <w:rFonts w:ascii="Palatino Linotype" w:hAnsi="Palatino Linotype" w:cs="Tahoma"/>
          <w:b/>
          <w:szCs w:val="24"/>
        </w:rPr>
      </w:pPr>
      <w:r>
        <w:rPr>
          <w:rFonts w:ascii="Palatino Linotype" w:hAnsi="Palatino Linotype" w:cs="Tahoma"/>
          <w:b/>
          <w:noProof/>
          <w:szCs w:val="24"/>
        </w:rPr>
        <w:pict>
          <v:rect id="_x0000_s1690" style="position:absolute;left:0;text-align:left;margin-left:193.85pt;margin-top:89.7pt;width:48pt;height:22.9pt;z-index:251674624">
            <v:textbox>
              <w:txbxContent>
                <w:p w:rsidR="00C0485D" w:rsidRPr="00C0485D" w:rsidRDefault="00C0485D">
                  <w:pPr>
                    <w:rPr>
                      <w:rFonts w:ascii="Times New Roman" w:hAnsi="Times New Roman"/>
                      <w:b/>
                      <w:sz w:val="20"/>
                    </w:rPr>
                  </w:pPr>
                  <w:r w:rsidRPr="00C0485D">
                    <w:rPr>
                      <w:rFonts w:ascii="Times New Roman" w:hAnsi="Times New Roman"/>
                      <w:b/>
                      <w:sz w:val="20"/>
                    </w:rPr>
                    <w:t>MUTA</w:t>
                  </w:r>
                </w:p>
              </w:txbxContent>
            </v:textbox>
          </v:rect>
        </w:pict>
      </w:r>
      <w:r>
        <w:rPr>
          <w:rFonts w:ascii="Palatino Linotype" w:hAnsi="Palatino Linotype" w:cs="Tahoma"/>
          <w:b/>
          <w:noProof/>
          <w:szCs w:val="24"/>
        </w:rPr>
        <w:pict>
          <v:line id="_x0000_s1295" style="position:absolute;left:0;text-align:left;z-index:251646976" from="207pt,243.55pt" to="207pt,279.55pt">
            <v:stroke endarrow="block"/>
          </v:line>
        </w:pict>
      </w:r>
      <w:r>
        <w:rPr>
          <w:rFonts w:ascii="Palatino Linotype" w:hAnsi="Palatino Linotype" w:cs="Tahoma"/>
          <w:b/>
          <w:noProof/>
          <w:szCs w:val="24"/>
        </w:rPr>
        <w:pict>
          <v:line id="_x0000_s1294" style="position:absolute;left:0;text-align:left;z-index:251645952" from="207pt,180.55pt" to="207pt,207.55pt">
            <v:stroke endarrow="block"/>
          </v:line>
        </w:pict>
      </w:r>
      <w:r>
        <w:rPr>
          <w:rFonts w:ascii="Palatino Linotype" w:hAnsi="Palatino Linotype" w:cs="Tahoma"/>
          <w:b/>
          <w:noProof/>
          <w:szCs w:val="24"/>
        </w:rPr>
        <w:pict>
          <v:line id="_x0000_s1293" style="position:absolute;left:0;text-align:left;z-index:251644928" from="207pt,117.55pt" to="207pt,144.55pt">
            <v:stroke endarrow="block"/>
          </v:line>
        </w:pict>
      </w:r>
      <w:r>
        <w:rPr>
          <w:rFonts w:ascii="Palatino Linotype" w:hAnsi="Palatino Linotype" w:cs="Tahoma"/>
          <w:b/>
          <w:noProof/>
          <w:szCs w:val="24"/>
        </w:rPr>
        <w:pict>
          <v:line id="_x0000_s1292" style="position:absolute;left:0;text-align:left;z-index:251643904" from="207pt,45.55pt" to="207pt,81.55pt">
            <v:stroke endarrow="block"/>
          </v:line>
        </w:pict>
      </w:r>
      <w:r w:rsidR="001A45BA" w:rsidRPr="00C0485D">
        <w:rPr>
          <w:rFonts w:ascii="Palatino Linotype" w:hAnsi="Palatino Linotype" w:cs="Tahoma"/>
          <w:b/>
          <w:szCs w:val="24"/>
        </w:rPr>
        <w:object w:dxaOrig="9120" w:dyaOrig="6625">
          <v:shape id="_x0000_i1027" type="#_x0000_t75" style="width:456pt;height:331.5pt" o:ole="">
            <v:imagedata r:id="rId13" o:title=""/>
          </v:shape>
          <o:OLEObject Type="Embed" ProgID="Visio.Drawing.6" ShapeID="_x0000_i1027" DrawAspect="Content" ObjectID="_1396170656" r:id="rId14"/>
        </w:object>
      </w:r>
    </w:p>
    <w:p w:rsidR="008F6DA2" w:rsidRPr="00C0485D" w:rsidRDefault="00F263A3" w:rsidP="0038289F">
      <w:pPr>
        <w:jc w:val="center"/>
        <w:rPr>
          <w:rFonts w:ascii="Palatino Linotype" w:hAnsi="Palatino Linotype" w:cs="Tahoma"/>
          <w:iCs/>
          <w:color w:val="000000"/>
          <w:szCs w:val="24"/>
        </w:rPr>
      </w:pPr>
      <w:r w:rsidRPr="00C0485D">
        <w:rPr>
          <w:rFonts w:ascii="Palatino Linotype" w:hAnsi="Palatino Linotype" w:cs="Tahoma"/>
          <w:iCs/>
          <w:color w:val="000000"/>
          <w:szCs w:val="24"/>
        </w:rPr>
        <w:t>Shema 4</w:t>
      </w:r>
      <w:r w:rsidR="00290ED0" w:rsidRPr="00C0485D">
        <w:rPr>
          <w:rFonts w:ascii="Palatino Linotype" w:hAnsi="Palatino Linotype" w:cs="Tahoma"/>
          <w:iCs/>
          <w:color w:val="000000"/>
          <w:szCs w:val="24"/>
        </w:rPr>
        <w:t xml:space="preserve">: </w:t>
      </w:r>
      <w:r w:rsidR="008F6DA2" w:rsidRPr="00C0485D">
        <w:rPr>
          <w:rFonts w:ascii="Palatino Linotype" w:hAnsi="Palatino Linotype" w:cs="Tahoma"/>
          <w:iCs/>
          <w:color w:val="000000"/>
          <w:szCs w:val="24"/>
        </w:rPr>
        <w:t xml:space="preserve">Seznam vodilnih oseb v občini, ki jih </w:t>
      </w:r>
      <w:proofErr w:type="spellStart"/>
      <w:r w:rsidR="008F6DA2" w:rsidRPr="00C0485D">
        <w:rPr>
          <w:rFonts w:ascii="Palatino Linotype" w:hAnsi="Palatino Linotype" w:cs="Tahoma"/>
          <w:iCs/>
          <w:color w:val="000000"/>
          <w:szCs w:val="24"/>
        </w:rPr>
        <w:t>ReCO</w:t>
      </w:r>
      <w:proofErr w:type="spellEnd"/>
      <w:r w:rsidR="008F6DA2" w:rsidRPr="00C0485D">
        <w:rPr>
          <w:rFonts w:ascii="Palatino Linotype" w:hAnsi="Palatino Linotype" w:cs="Tahoma"/>
          <w:iCs/>
          <w:color w:val="000000"/>
          <w:szCs w:val="24"/>
        </w:rPr>
        <w:t xml:space="preserve"> obvešča o izrednih dogodkih</w:t>
      </w:r>
    </w:p>
    <w:p w:rsidR="008F6DA2" w:rsidRPr="00C0485D" w:rsidRDefault="008F6DA2" w:rsidP="008F6DA2">
      <w:pPr>
        <w:jc w:val="both"/>
        <w:rPr>
          <w:rFonts w:ascii="Palatino Linotype" w:hAnsi="Palatino Linotype" w:cs="Tahoma"/>
          <w:i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384256" w:rsidRPr="00C0485D" w:rsidTr="006263EB">
        <w:tc>
          <w:tcPr>
            <w:tcW w:w="1101" w:type="dxa"/>
            <w:tcBorders>
              <w:right w:val="nil"/>
            </w:tcBorders>
          </w:tcPr>
          <w:p w:rsidR="00384256" w:rsidRPr="00C0485D" w:rsidRDefault="00384256" w:rsidP="00AE411F">
            <w:pPr>
              <w:rPr>
                <w:rFonts w:ascii="Palatino Linotype" w:hAnsi="Palatino Linotype" w:cs="Tahoma"/>
                <w:szCs w:val="24"/>
              </w:rPr>
            </w:pPr>
            <w:r w:rsidRPr="00C0485D">
              <w:rPr>
                <w:rFonts w:ascii="Palatino Linotype" w:hAnsi="Palatino Linotype" w:cs="Tahoma"/>
                <w:szCs w:val="24"/>
              </w:rPr>
              <w:t>P – 1</w:t>
            </w:r>
          </w:p>
          <w:p w:rsidR="00384256" w:rsidRPr="00C0485D" w:rsidRDefault="00BA5DBF" w:rsidP="00AE411F">
            <w:pPr>
              <w:rPr>
                <w:rFonts w:ascii="Palatino Linotype" w:hAnsi="Palatino Linotype" w:cs="Tahoma"/>
                <w:szCs w:val="24"/>
              </w:rPr>
            </w:pPr>
            <w:r w:rsidRPr="00C0485D">
              <w:rPr>
                <w:rFonts w:ascii="Palatino Linotype" w:hAnsi="Palatino Linotype" w:cs="Tahoma"/>
                <w:szCs w:val="24"/>
              </w:rPr>
              <w:t>P – 7</w:t>
            </w:r>
          </w:p>
          <w:p w:rsidR="002E6C0D" w:rsidRPr="00C0485D" w:rsidRDefault="00BA5DBF" w:rsidP="00AE411F">
            <w:pPr>
              <w:rPr>
                <w:rFonts w:ascii="Palatino Linotype" w:hAnsi="Palatino Linotype" w:cs="Tahoma"/>
                <w:szCs w:val="24"/>
              </w:rPr>
            </w:pPr>
            <w:r w:rsidRPr="00C0485D">
              <w:rPr>
                <w:rFonts w:ascii="Palatino Linotype" w:hAnsi="Palatino Linotype" w:cs="Tahoma"/>
                <w:szCs w:val="24"/>
              </w:rPr>
              <w:t xml:space="preserve">P – </w:t>
            </w:r>
            <w:r w:rsidR="00C545F2" w:rsidRPr="00C0485D">
              <w:rPr>
                <w:rFonts w:ascii="Palatino Linotype" w:hAnsi="Palatino Linotype" w:cs="Tahoma"/>
                <w:szCs w:val="24"/>
              </w:rPr>
              <w:t>10</w:t>
            </w:r>
          </w:p>
        </w:tc>
        <w:tc>
          <w:tcPr>
            <w:tcW w:w="8111" w:type="dxa"/>
            <w:tcBorders>
              <w:left w:val="nil"/>
            </w:tcBorders>
          </w:tcPr>
          <w:p w:rsidR="00384256" w:rsidRPr="00C0485D" w:rsidRDefault="00384256" w:rsidP="00AE411F">
            <w:pPr>
              <w:rPr>
                <w:rFonts w:ascii="Palatino Linotype" w:hAnsi="Palatino Linotype" w:cs="Tahoma"/>
                <w:szCs w:val="24"/>
              </w:rPr>
            </w:pPr>
            <w:r w:rsidRPr="00C0485D">
              <w:rPr>
                <w:rFonts w:ascii="Palatino Linotype" w:hAnsi="Palatino Linotype" w:cs="Tahoma"/>
                <w:szCs w:val="24"/>
              </w:rPr>
              <w:t>Seznam zaposlenih</w:t>
            </w:r>
          </w:p>
          <w:p w:rsidR="00384256" w:rsidRPr="00C0485D" w:rsidRDefault="00384256" w:rsidP="00AE411F">
            <w:pPr>
              <w:rPr>
                <w:rFonts w:ascii="Palatino Linotype" w:hAnsi="Palatino Linotype" w:cs="Tahoma"/>
                <w:szCs w:val="24"/>
              </w:rPr>
            </w:pPr>
            <w:r w:rsidRPr="00C0485D">
              <w:rPr>
                <w:rFonts w:ascii="Palatino Linotype" w:hAnsi="Palatino Linotype" w:cs="Tahoma"/>
                <w:szCs w:val="24"/>
              </w:rPr>
              <w:t>Seznam odgovornih oseb v občini</w:t>
            </w:r>
          </w:p>
          <w:p w:rsidR="002E6C0D" w:rsidRPr="00C0485D" w:rsidRDefault="002E6C0D" w:rsidP="00AE411F">
            <w:pPr>
              <w:rPr>
                <w:rFonts w:ascii="Palatino Linotype" w:hAnsi="Palatino Linotype" w:cs="Tahoma"/>
                <w:szCs w:val="24"/>
              </w:rPr>
            </w:pPr>
            <w:r w:rsidRPr="00C0485D">
              <w:rPr>
                <w:rFonts w:ascii="Palatino Linotype" w:hAnsi="Palatino Linotype" w:cs="Tahoma"/>
                <w:szCs w:val="24"/>
              </w:rPr>
              <w:t>Seznam oseb, ki se jih obvešča ob izrednih dogodkih</w:t>
            </w:r>
          </w:p>
        </w:tc>
      </w:tr>
    </w:tbl>
    <w:p w:rsidR="00384256" w:rsidRPr="00C0485D" w:rsidRDefault="00384256" w:rsidP="008F6DA2">
      <w:pPr>
        <w:jc w:val="both"/>
        <w:rPr>
          <w:rFonts w:ascii="Palatino Linotype" w:hAnsi="Palatino Linotype" w:cs="Tahoma"/>
          <w:iCs/>
          <w:color w:val="000000"/>
          <w:szCs w:val="24"/>
        </w:rPr>
      </w:pPr>
    </w:p>
    <w:p w:rsidR="0052370B" w:rsidRPr="00C0485D" w:rsidRDefault="00376CEB" w:rsidP="00376CEB">
      <w:pPr>
        <w:pStyle w:val="NASLOV30"/>
        <w:rPr>
          <w:rFonts w:ascii="Palatino Linotype" w:hAnsi="Palatino Linotype" w:cs="Tahoma"/>
          <w:szCs w:val="24"/>
        </w:rPr>
      </w:pPr>
      <w:bookmarkStart w:id="102" w:name="_Toc173750051"/>
      <w:bookmarkStart w:id="103" w:name="_Toc202924557"/>
      <w:r w:rsidRPr="00C0485D">
        <w:rPr>
          <w:rFonts w:ascii="Palatino Linotype" w:hAnsi="Palatino Linotype" w:cs="Tahoma"/>
          <w:szCs w:val="24"/>
        </w:rPr>
        <w:t>5.2.3</w:t>
      </w:r>
      <w:r w:rsidR="003A103D" w:rsidRPr="00C0485D">
        <w:rPr>
          <w:rFonts w:ascii="Palatino Linotype" w:hAnsi="Palatino Linotype" w:cs="Tahoma"/>
          <w:szCs w:val="24"/>
        </w:rPr>
        <w:t xml:space="preserve"> </w:t>
      </w:r>
      <w:r w:rsidR="0052370B" w:rsidRPr="00C0485D">
        <w:rPr>
          <w:rFonts w:ascii="Palatino Linotype" w:hAnsi="Palatino Linotype" w:cs="Tahoma"/>
          <w:szCs w:val="24"/>
        </w:rPr>
        <w:t>Obveščanje prebivalcev na prizadetem območju</w:t>
      </w:r>
      <w:bookmarkEnd w:id="102"/>
      <w:bookmarkEnd w:id="103"/>
    </w:p>
    <w:p w:rsidR="00A46437" w:rsidRPr="00C0485D" w:rsidRDefault="00A46437">
      <w:pPr>
        <w:jc w:val="both"/>
        <w:rPr>
          <w:rFonts w:ascii="Palatino Linotype" w:hAnsi="Palatino Linotype" w:cs="Tahoma"/>
          <w:b/>
          <w:szCs w:val="24"/>
        </w:rPr>
      </w:pPr>
    </w:p>
    <w:p w:rsidR="00A7535C" w:rsidRPr="00C0485D" w:rsidRDefault="008F6DA2" w:rsidP="008F6DA2">
      <w:pPr>
        <w:jc w:val="both"/>
        <w:rPr>
          <w:rFonts w:ascii="Palatino Linotype" w:hAnsi="Palatino Linotype" w:cs="Tahoma"/>
          <w:szCs w:val="24"/>
        </w:rPr>
      </w:pPr>
      <w:r w:rsidRPr="00C0485D">
        <w:rPr>
          <w:rFonts w:ascii="Palatino Linotype" w:hAnsi="Palatino Linotype" w:cs="Tahoma"/>
          <w:szCs w:val="24"/>
        </w:rPr>
        <w:t xml:space="preserve">Za obveščanje prebivalcev o stanju na prizadetem območju je pristojna občina. Informacije o razmerah na prizadetem območju občina posreduje prek </w:t>
      </w:r>
      <w:r w:rsidR="00A7535C" w:rsidRPr="00C0485D">
        <w:rPr>
          <w:rFonts w:ascii="Palatino Linotype" w:hAnsi="Palatino Linotype" w:cs="Tahoma"/>
          <w:szCs w:val="24"/>
        </w:rPr>
        <w:t>sredstev javnega obveščanja</w:t>
      </w:r>
      <w:r w:rsidRPr="00C0485D">
        <w:rPr>
          <w:rFonts w:ascii="Palatino Linotype" w:hAnsi="Palatino Linotype" w:cs="Tahoma"/>
          <w:szCs w:val="24"/>
        </w:rPr>
        <w:t xml:space="preserve"> in na druge, krajevno običajne načine. </w:t>
      </w:r>
    </w:p>
    <w:p w:rsidR="00A7535C" w:rsidRPr="00C0485D" w:rsidRDefault="00A7535C" w:rsidP="008F6DA2">
      <w:pPr>
        <w:jc w:val="both"/>
        <w:rPr>
          <w:rFonts w:ascii="Palatino Linotype" w:hAnsi="Palatino Linotype" w:cs="Tahoma"/>
          <w:szCs w:val="24"/>
        </w:rPr>
      </w:pPr>
    </w:p>
    <w:p w:rsidR="008F6DA2" w:rsidRPr="00C0485D" w:rsidRDefault="008F6DA2" w:rsidP="008F6DA2">
      <w:pPr>
        <w:jc w:val="both"/>
        <w:rPr>
          <w:rFonts w:ascii="Palatino Linotype" w:hAnsi="Palatino Linotype" w:cs="Tahoma"/>
          <w:szCs w:val="24"/>
        </w:rPr>
      </w:pPr>
      <w:r w:rsidRPr="00C0485D">
        <w:rPr>
          <w:rFonts w:ascii="Palatino Linotype" w:hAnsi="Palatino Linotype" w:cs="Tahoma"/>
          <w:szCs w:val="24"/>
        </w:rPr>
        <w:t xml:space="preserve">Za dodatne informacije </w:t>
      </w:r>
      <w:r w:rsidR="00A7535C" w:rsidRPr="00C0485D">
        <w:rPr>
          <w:rFonts w:ascii="Palatino Linotype" w:hAnsi="Palatino Linotype" w:cs="Tahoma"/>
          <w:szCs w:val="24"/>
        </w:rPr>
        <w:t xml:space="preserve">lahko </w:t>
      </w:r>
      <w:r w:rsidRPr="00C0485D">
        <w:rPr>
          <w:rFonts w:ascii="Palatino Linotype" w:hAnsi="Palatino Linotype" w:cs="Tahoma"/>
          <w:szCs w:val="24"/>
        </w:rPr>
        <w:t>ob</w:t>
      </w:r>
      <w:r w:rsidR="00A7535C" w:rsidRPr="00C0485D">
        <w:rPr>
          <w:rFonts w:ascii="Palatino Linotype" w:hAnsi="Palatino Linotype" w:cs="Tahoma"/>
          <w:szCs w:val="24"/>
        </w:rPr>
        <w:t>čina</w:t>
      </w:r>
      <w:r w:rsidRPr="00C0485D">
        <w:rPr>
          <w:rFonts w:ascii="Palatino Linotype" w:hAnsi="Palatino Linotype" w:cs="Tahoma"/>
          <w:szCs w:val="24"/>
        </w:rPr>
        <w:t xml:space="preserve"> obj</w:t>
      </w:r>
      <w:r w:rsidR="007A7F7F" w:rsidRPr="00C0485D">
        <w:rPr>
          <w:rFonts w:ascii="Palatino Linotype" w:hAnsi="Palatino Linotype" w:cs="Tahoma"/>
          <w:szCs w:val="24"/>
        </w:rPr>
        <w:t>avi posebno telefonsko številko</w:t>
      </w:r>
      <w:r w:rsidRPr="00C0485D">
        <w:rPr>
          <w:rFonts w:ascii="Palatino Linotype" w:hAnsi="Palatino Linotype" w:cs="Tahoma"/>
          <w:szCs w:val="24"/>
        </w:rPr>
        <w:t xml:space="preserve"> </w:t>
      </w:r>
      <w:r w:rsidR="007A7F7F" w:rsidRPr="00C0485D">
        <w:rPr>
          <w:rFonts w:ascii="Palatino Linotype" w:hAnsi="Palatino Linotype" w:cs="Tahoma"/>
          <w:szCs w:val="24"/>
        </w:rPr>
        <w:t>(</w:t>
      </w:r>
      <w:r w:rsidR="00A7535C" w:rsidRPr="00C0485D">
        <w:rPr>
          <w:rFonts w:ascii="Palatino Linotype" w:hAnsi="Palatino Linotype" w:cs="Tahoma"/>
          <w:sz w:val="28"/>
          <w:szCs w:val="28"/>
        </w:rPr>
        <w:t>02/</w:t>
      </w:r>
      <w:r w:rsidR="00DE759C" w:rsidRPr="00C0485D">
        <w:rPr>
          <w:rFonts w:ascii="Palatino Linotype" w:hAnsi="Palatino Linotype" w:cs="Tahoma"/>
          <w:sz w:val="28"/>
          <w:szCs w:val="28"/>
        </w:rPr>
        <w:t>8</w:t>
      </w:r>
      <w:r w:rsidR="00663E3D" w:rsidRPr="00C0485D">
        <w:rPr>
          <w:rFonts w:ascii="Palatino Linotype" w:hAnsi="Palatino Linotype" w:cs="Tahoma"/>
          <w:sz w:val="28"/>
          <w:szCs w:val="28"/>
        </w:rPr>
        <w:t>87</w:t>
      </w:r>
      <w:r w:rsidR="00DE759C" w:rsidRPr="00C0485D">
        <w:rPr>
          <w:rFonts w:ascii="Palatino Linotype" w:hAnsi="Palatino Linotype" w:cs="Tahoma"/>
          <w:sz w:val="28"/>
          <w:szCs w:val="28"/>
        </w:rPr>
        <w:t>–</w:t>
      </w:r>
      <w:r w:rsidR="00663E3D" w:rsidRPr="00C0485D">
        <w:rPr>
          <w:rFonts w:ascii="Palatino Linotype" w:hAnsi="Palatino Linotype" w:cs="Tahoma"/>
          <w:sz w:val="28"/>
          <w:szCs w:val="28"/>
        </w:rPr>
        <w:t>96</w:t>
      </w:r>
      <w:r w:rsidR="00DE759C" w:rsidRPr="00C0485D">
        <w:rPr>
          <w:rFonts w:ascii="Palatino Linotype" w:hAnsi="Palatino Linotype" w:cs="Tahoma"/>
          <w:sz w:val="28"/>
          <w:szCs w:val="28"/>
        </w:rPr>
        <w:t>-</w:t>
      </w:r>
      <w:r w:rsidR="00663E3D" w:rsidRPr="00C0485D">
        <w:rPr>
          <w:rFonts w:ascii="Palatino Linotype" w:hAnsi="Palatino Linotype" w:cs="Tahoma"/>
          <w:sz w:val="28"/>
          <w:szCs w:val="28"/>
        </w:rPr>
        <w:t>0</w:t>
      </w:r>
      <w:r w:rsidR="001A45BA" w:rsidRPr="00C0485D">
        <w:rPr>
          <w:rFonts w:ascii="Palatino Linotype" w:hAnsi="Palatino Linotype" w:cs="Tahoma"/>
          <w:sz w:val="28"/>
          <w:szCs w:val="28"/>
        </w:rPr>
        <w:t>0</w:t>
      </w:r>
      <w:r w:rsidR="007A7F7F" w:rsidRPr="00C0485D">
        <w:rPr>
          <w:rFonts w:ascii="Palatino Linotype" w:hAnsi="Palatino Linotype" w:cs="Tahoma"/>
          <w:szCs w:val="24"/>
        </w:rPr>
        <w:t xml:space="preserve">) </w:t>
      </w:r>
      <w:r w:rsidRPr="00C0485D">
        <w:rPr>
          <w:rFonts w:ascii="Palatino Linotype" w:hAnsi="Palatino Linotype" w:cs="Tahoma"/>
          <w:szCs w:val="24"/>
        </w:rPr>
        <w:t>oziroma po potrebi organizira infor</w:t>
      </w:r>
      <w:r w:rsidR="00A7535C" w:rsidRPr="00C0485D">
        <w:rPr>
          <w:rFonts w:ascii="Palatino Linotype" w:hAnsi="Palatino Linotype" w:cs="Tahoma"/>
          <w:szCs w:val="24"/>
        </w:rPr>
        <w:t>macijski</w:t>
      </w:r>
      <w:r w:rsidRPr="00C0485D">
        <w:rPr>
          <w:rFonts w:ascii="Palatino Linotype" w:hAnsi="Palatino Linotype" w:cs="Tahoma"/>
          <w:szCs w:val="24"/>
        </w:rPr>
        <w:t xml:space="preserve"> center, v katerem se združuje dejavnost službe za zaščito in reševanje, socialne službe, Rdečega križa ter drugih služb javnega pomena.</w:t>
      </w:r>
    </w:p>
    <w:p w:rsidR="008F6DA2" w:rsidRPr="00C0485D" w:rsidRDefault="008F6DA2" w:rsidP="008F6DA2">
      <w:pPr>
        <w:jc w:val="both"/>
        <w:rPr>
          <w:rFonts w:ascii="Palatino Linotype" w:hAnsi="Palatino Linotype" w:cs="Tahoma"/>
          <w:szCs w:val="24"/>
        </w:rPr>
      </w:pPr>
    </w:p>
    <w:p w:rsidR="00A7535C" w:rsidRPr="00C0485D" w:rsidRDefault="000D2B82" w:rsidP="00A7535C">
      <w:pPr>
        <w:numPr>
          <w:ilvl w:val="12"/>
          <w:numId w:val="0"/>
        </w:numPr>
        <w:jc w:val="both"/>
        <w:rPr>
          <w:rFonts w:ascii="Palatino Linotype" w:hAnsi="Palatino Linotype" w:cs="Tahoma"/>
          <w:szCs w:val="24"/>
        </w:rPr>
      </w:pPr>
      <w:r w:rsidRPr="00C0485D">
        <w:rPr>
          <w:rFonts w:ascii="Palatino Linotype" w:hAnsi="Palatino Linotype" w:cs="Tahoma"/>
          <w:szCs w:val="24"/>
        </w:rPr>
        <w:lastRenderedPageBreak/>
        <w:t>Poveljnik CZ O</w:t>
      </w:r>
      <w:r w:rsidR="00A7535C" w:rsidRPr="00C0485D">
        <w:rPr>
          <w:rFonts w:ascii="Palatino Linotype" w:hAnsi="Palatino Linotype" w:cs="Tahoma"/>
          <w:szCs w:val="24"/>
        </w:rPr>
        <w:t>bčine</w:t>
      </w:r>
      <w:r w:rsidR="001A45BA" w:rsidRPr="00C0485D">
        <w:rPr>
          <w:rFonts w:ascii="Palatino Linotype" w:hAnsi="Palatino Linotype" w:cs="Tahoma"/>
          <w:szCs w:val="24"/>
        </w:rPr>
        <w:t xml:space="preserve"> </w:t>
      </w:r>
      <w:r w:rsidR="00E87A11" w:rsidRPr="00C0485D">
        <w:rPr>
          <w:rFonts w:ascii="Palatino Linotype" w:hAnsi="Palatino Linotype" w:cs="Tahoma"/>
          <w:szCs w:val="24"/>
        </w:rPr>
        <w:t>Muta</w:t>
      </w:r>
      <w:r w:rsidR="00A7535C" w:rsidRPr="00C0485D">
        <w:rPr>
          <w:rFonts w:ascii="Palatino Linotype" w:hAnsi="Palatino Linotype" w:cs="Tahoma"/>
          <w:szCs w:val="24"/>
        </w:rPr>
        <w:t xml:space="preserve"> skrbi, da se prebivalcem razdelijo napotki za ravnanje po potresu. Pripravljena obvestila in napotke prebivalcem razdelijo poverjeniki CZ.</w:t>
      </w:r>
    </w:p>
    <w:p w:rsidR="00805951" w:rsidRPr="00C0485D" w:rsidRDefault="00805951" w:rsidP="008F6DA2">
      <w:pPr>
        <w:jc w:val="both"/>
        <w:rPr>
          <w:rFonts w:ascii="Palatino Linotype" w:hAnsi="Palatino Linotype" w:cs="Tahoma"/>
          <w:b/>
          <w:szCs w:val="24"/>
        </w:rPr>
      </w:pPr>
    </w:p>
    <w:p w:rsidR="0052370B" w:rsidRPr="00C0485D" w:rsidRDefault="00376CEB" w:rsidP="00376CEB">
      <w:pPr>
        <w:pStyle w:val="NASLOV30"/>
        <w:rPr>
          <w:rFonts w:ascii="Palatino Linotype" w:hAnsi="Palatino Linotype" w:cs="Tahoma"/>
          <w:szCs w:val="24"/>
        </w:rPr>
      </w:pPr>
      <w:bookmarkStart w:id="104" w:name="_Toc173750052"/>
      <w:bookmarkStart w:id="105" w:name="_Toc202924558"/>
      <w:r w:rsidRPr="00C0485D">
        <w:rPr>
          <w:rFonts w:ascii="Palatino Linotype" w:hAnsi="Palatino Linotype" w:cs="Tahoma"/>
          <w:szCs w:val="24"/>
        </w:rPr>
        <w:t>5.2.4</w:t>
      </w:r>
      <w:r w:rsidR="003A103D" w:rsidRPr="00C0485D">
        <w:rPr>
          <w:rFonts w:ascii="Palatino Linotype" w:hAnsi="Palatino Linotype" w:cs="Tahoma"/>
          <w:szCs w:val="24"/>
        </w:rPr>
        <w:t xml:space="preserve"> </w:t>
      </w:r>
      <w:r w:rsidR="0052370B" w:rsidRPr="00C0485D">
        <w:rPr>
          <w:rFonts w:ascii="Palatino Linotype" w:hAnsi="Palatino Linotype" w:cs="Tahoma"/>
          <w:szCs w:val="24"/>
        </w:rPr>
        <w:t>Obveščanje javnosti</w:t>
      </w:r>
      <w:bookmarkEnd w:id="104"/>
      <w:bookmarkEnd w:id="105"/>
      <w:r w:rsidR="0052370B" w:rsidRPr="00C0485D">
        <w:rPr>
          <w:rFonts w:ascii="Palatino Linotype" w:hAnsi="Palatino Linotype" w:cs="Tahoma"/>
          <w:szCs w:val="24"/>
        </w:rPr>
        <w:t xml:space="preserve"> </w:t>
      </w:r>
    </w:p>
    <w:p w:rsidR="00A7535C" w:rsidRPr="00C0485D" w:rsidRDefault="00A7535C">
      <w:pPr>
        <w:jc w:val="both"/>
        <w:rPr>
          <w:rFonts w:ascii="Palatino Linotype" w:hAnsi="Palatino Linotype" w:cs="Tahoma"/>
          <w:szCs w:val="24"/>
        </w:rPr>
      </w:pPr>
    </w:p>
    <w:p w:rsidR="00A7535C" w:rsidRPr="00C0485D" w:rsidRDefault="00A7535C" w:rsidP="00A7535C">
      <w:pPr>
        <w:pStyle w:val="Telobesedila"/>
        <w:spacing w:before="40" w:after="40"/>
        <w:rPr>
          <w:rFonts w:ascii="Palatino Linotype" w:hAnsi="Palatino Linotype" w:cs="Tahoma"/>
          <w:bCs/>
          <w:szCs w:val="24"/>
        </w:rPr>
      </w:pPr>
      <w:r w:rsidRPr="00C0485D">
        <w:rPr>
          <w:rFonts w:ascii="Palatino Linotype" w:hAnsi="Palatino Linotype" w:cs="Tahoma"/>
          <w:bCs/>
          <w:szCs w:val="24"/>
        </w:rPr>
        <w:t>Za obveščanje javnosti o izvajanju nalog zaščite, reševanja in pomoči iz občinske pristojnosti je od</w:t>
      </w:r>
      <w:r w:rsidR="000D2B82" w:rsidRPr="00C0485D">
        <w:rPr>
          <w:rFonts w:ascii="Palatino Linotype" w:hAnsi="Palatino Linotype" w:cs="Tahoma"/>
          <w:bCs/>
          <w:szCs w:val="24"/>
        </w:rPr>
        <w:t>govoren  župan in poveljnik CZ O</w:t>
      </w:r>
      <w:r w:rsidRPr="00C0485D">
        <w:rPr>
          <w:rFonts w:ascii="Palatino Linotype" w:hAnsi="Palatino Linotype" w:cs="Tahoma"/>
          <w:bCs/>
          <w:szCs w:val="24"/>
        </w:rPr>
        <w:t>bčine</w:t>
      </w:r>
      <w:r w:rsidR="001A45BA" w:rsidRPr="00C0485D">
        <w:rPr>
          <w:rFonts w:ascii="Palatino Linotype" w:hAnsi="Palatino Linotype" w:cs="Tahoma"/>
          <w:bCs/>
          <w:szCs w:val="24"/>
        </w:rPr>
        <w:t xml:space="preserve"> </w:t>
      </w:r>
      <w:r w:rsidR="00E87A11" w:rsidRPr="00C0485D">
        <w:rPr>
          <w:rFonts w:ascii="Palatino Linotype" w:hAnsi="Palatino Linotype" w:cs="Tahoma"/>
          <w:szCs w:val="24"/>
        </w:rPr>
        <w:t>Muta</w:t>
      </w:r>
      <w:r w:rsidRPr="00C0485D">
        <w:rPr>
          <w:rFonts w:ascii="Palatino Linotype" w:hAnsi="Palatino Linotype" w:cs="Tahoma"/>
          <w:bCs/>
          <w:szCs w:val="24"/>
        </w:rPr>
        <w:t xml:space="preserve">, v skladu s svojimi pristojnostmi. </w:t>
      </w:r>
    </w:p>
    <w:p w:rsidR="00A7535C" w:rsidRPr="00C0485D" w:rsidRDefault="00A7535C" w:rsidP="00A7535C">
      <w:pPr>
        <w:jc w:val="both"/>
        <w:rPr>
          <w:rFonts w:ascii="Palatino Linotype" w:hAnsi="Palatino Linotype" w:cs="Tahoma"/>
          <w:color w:val="000000"/>
          <w:szCs w:val="24"/>
        </w:rPr>
      </w:pPr>
    </w:p>
    <w:p w:rsidR="00A7535C" w:rsidRPr="00C0485D" w:rsidRDefault="00A7535C" w:rsidP="00A7535C">
      <w:pPr>
        <w:pStyle w:val="Telobesedila"/>
        <w:rPr>
          <w:rFonts w:ascii="Palatino Linotype" w:hAnsi="Palatino Linotype" w:cs="Tahoma"/>
          <w:bCs/>
          <w:szCs w:val="24"/>
        </w:rPr>
      </w:pPr>
      <w:r w:rsidRPr="00C0485D">
        <w:rPr>
          <w:rFonts w:ascii="Palatino Linotype" w:hAnsi="Palatino Linotype" w:cs="Tahoma"/>
          <w:bCs/>
          <w:szCs w:val="24"/>
        </w:rPr>
        <w:t>Obveščanje javnosti ob nesrečah poteka v medijih, ki so po 25. členu Zakona o medijih (Ur. RS, št. 35/2001) in zakona o varstvu pred naravnimi in drugimi nesrečami dolžni na zahtevo pristojnih organov, javnih podjetij in zavodov brez odlašanja brezplačno objaviti nujno sporočilo v zvezi z resno ogroženostjo življenja, zdravja ali premoženja ljudi, kulturne in naravne dediščine ter varnosti države. V takih primerih se sporočilo najprej pošlje za takojšnjo objavo naslednjim občilom:</w:t>
      </w:r>
    </w:p>
    <w:p w:rsidR="00A7535C" w:rsidRPr="00C0485D" w:rsidRDefault="00A7535C" w:rsidP="00A7535C">
      <w:pPr>
        <w:pStyle w:val="Telobesedila"/>
        <w:rPr>
          <w:rFonts w:ascii="Palatino Linotype" w:hAnsi="Palatino Linotype" w:cs="Tahoma"/>
          <w:bCs/>
          <w:szCs w:val="24"/>
        </w:rPr>
      </w:pPr>
    </w:p>
    <w:p w:rsidR="00A7535C" w:rsidRPr="00C0485D" w:rsidRDefault="00A7535C" w:rsidP="00A7535C">
      <w:pPr>
        <w:numPr>
          <w:ilvl w:val="0"/>
          <w:numId w:val="9"/>
        </w:numPr>
        <w:spacing w:before="40" w:after="40"/>
        <w:rPr>
          <w:rFonts w:ascii="Palatino Linotype" w:hAnsi="Palatino Linotype" w:cs="Tahoma"/>
          <w:szCs w:val="24"/>
        </w:rPr>
      </w:pPr>
      <w:r w:rsidRPr="00C0485D">
        <w:rPr>
          <w:rFonts w:ascii="Palatino Linotype" w:hAnsi="Palatino Linotype" w:cs="Tahoma"/>
          <w:szCs w:val="24"/>
        </w:rPr>
        <w:t>Radio Radlje,</w:t>
      </w:r>
    </w:p>
    <w:p w:rsidR="00A7535C" w:rsidRPr="00C0485D" w:rsidRDefault="00A7535C" w:rsidP="00A7535C">
      <w:pPr>
        <w:numPr>
          <w:ilvl w:val="0"/>
          <w:numId w:val="9"/>
        </w:numPr>
        <w:spacing w:before="40" w:after="40"/>
        <w:rPr>
          <w:rFonts w:ascii="Palatino Linotype" w:hAnsi="Palatino Linotype" w:cs="Tahoma"/>
          <w:szCs w:val="24"/>
        </w:rPr>
      </w:pPr>
      <w:r w:rsidRPr="00C0485D">
        <w:rPr>
          <w:rFonts w:ascii="Palatino Linotype" w:hAnsi="Palatino Linotype" w:cs="Tahoma"/>
          <w:szCs w:val="24"/>
        </w:rPr>
        <w:t>Koroški radio ter</w:t>
      </w:r>
    </w:p>
    <w:p w:rsidR="00A7535C" w:rsidRPr="00C0485D" w:rsidRDefault="00A7535C" w:rsidP="00A7535C">
      <w:pPr>
        <w:numPr>
          <w:ilvl w:val="0"/>
          <w:numId w:val="9"/>
        </w:numPr>
        <w:spacing w:before="40" w:after="40"/>
        <w:rPr>
          <w:rFonts w:ascii="Palatino Linotype" w:hAnsi="Palatino Linotype" w:cs="Tahoma"/>
          <w:szCs w:val="24"/>
        </w:rPr>
      </w:pPr>
      <w:r w:rsidRPr="00C0485D">
        <w:rPr>
          <w:rFonts w:ascii="Palatino Linotype" w:hAnsi="Palatino Linotype" w:cs="Tahoma"/>
          <w:szCs w:val="24"/>
        </w:rPr>
        <w:t>lokalni oz. krajevni in regionalni mediji.</w:t>
      </w:r>
    </w:p>
    <w:p w:rsidR="0052370B" w:rsidRPr="00C0485D" w:rsidRDefault="0052370B">
      <w:pPr>
        <w:pStyle w:val="Telobesedila"/>
        <w:rPr>
          <w:rFonts w:ascii="Palatino Linotype" w:hAnsi="Palatino Linotype" w:cs="Tahoma"/>
          <w:szCs w:val="24"/>
        </w:rPr>
      </w:pPr>
    </w:p>
    <w:p w:rsidR="0052370B" w:rsidRPr="00C0485D" w:rsidRDefault="00A7535C" w:rsidP="00DE759C">
      <w:pPr>
        <w:spacing w:before="40" w:after="40"/>
        <w:rPr>
          <w:rFonts w:ascii="Palatino Linotype" w:hAnsi="Palatino Linotype" w:cs="Tahoma"/>
          <w:szCs w:val="24"/>
        </w:rPr>
      </w:pPr>
      <w:r w:rsidRPr="00C0485D">
        <w:rPr>
          <w:rFonts w:ascii="Palatino Linotype" w:hAnsi="Palatino Linotype" w:cs="Tahoma"/>
          <w:szCs w:val="24"/>
        </w:rPr>
        <w:t xml:space="preserve">Lokalnim </w:t>
      </w:r>
      <w:r w:rsidR="0052370B" w:rsidRPr="00C0485D">
        <w:rPr>
          <w:rFonts w:ascii="Palatino Linotype" w:hAnsi="Palatino Linotype" w:cs="Tahoma"/>
          <w:szCs w:val="24"/>
        </w:rPr>
        <w:t>sredstvom</w:t>
      </w:r>
      <w:r w:rsidR="000D2B82" w:rsidRPr="00C0485D">
        <w:rPr>
          <w:rFonts w:ascii="Palatino Linotype" w:hAnsi="Palatino Linotype" w:cs="Tahoma"/>
          <w:szCs w:val="24"/>
        </w:rPr>
        <w:t xml:space="preserve">  obveščanja podatke posreduje O</w:t>
      </w:r>
      <w:r w:rsidR="0052370B" w:rsidRPr="00C0485D">
        <w:rPr>
          <w:rFonts w:ascii="Palatino Linotype" w:hAnsi="Palatino Linotype" w:cs="Tahoma"/>
          <w:szCs w:val="24"/>
        </w:rPr>
        <w:t>bčina</w:t>
      </w:r>
      <w:r w:rsidR="002E585D" w:rsidRPr="00C0485D">
        <w:rPr>
          <w:rFonts w:ascii="Palatino Linotype" w:hAnsi="Palatino Linotype" w:cs="Tahoma"/>
          <w:szCs w:val="24"/>
        </w:rPr>
        <w:t xml:space="preserve"> </w:t>
      </w:r>
      <w:r w:rsidR="00E87A11" w:rsidRPr="00C0485D">
        <w:rPr>
          <w:rFonts w:ascii="Palatino Linotype" w:hAnsi="Palatino Linotype" w:cs="Tahoma"/>
          <w:szCs w:val="24"/>
        </w:rPr>
        <w:t>Muta</w:t>
      </w:r>
      <w:r w:rsidRPr="00C0485D">
        <w:rPr>
          <w:rFonts w:ascii="Palatino Linotype" w:hAnsi="Palatino Linotype" w:cs="Tahoma"/>
          <w:szCs w:val="24"/>
        </w:rPr>
        <w:t>.</w:t>
      </w:r>
    </w:p>
    <w:p w:rsidR="008F6DA2" w:rsidRPr="00C0485D" w:rsidRDefault="008F6DA2">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2E6C0D" w:rsidRPr="00C0485D" w:rsidTr="006263EB">
        <w:tc>
          <w:tcPr>
            <w:tcW w:w="1101" w:type="dxa"/>
            <w:tcBorders>
              <w:right w:val="nil"/>
            </w:tcBorders>
          </w:tcPr>
          <w:p w:rsidR="00C00F14" w:rsidRPr="00C0485D" w:rsidRDefault="007C67EB" w:rsidP="00AE411F">
            <w:pPr>
              <w:rPr>
                <w:rFonts w:ascii="Palatino Linotype" w:hAnsi="Palatino Linotype" w:cs="Tahoma"/>
                <w:szCs w:val="24"/>
              </w:rPr>
            </w:pPr>
            <w:r w:rsidRPr="00C0485D">
              <w:rPr>
                <w:rFonts w:ascii="Palatino Linotype" w:hAnsi="Palatino Linotype" w:cs="Tahoma"/>
                <w:szCs w:val="24"/>
              </w:rPr>
              <w:t>P – 43</w:t>
            </w:r>
          </w:p>
          <w:p w:rsidR="002E6C0D" w:rsidRPr="00C0485D" w:rsidRDefault="00C545F2" w:rsidP="00AE411F">
            <w:pPr>
              <w:rPr>
                <w:rFonts w:ascii="Palatino Linotype" w:hAnsi="Palatino Linotype" w:cs="Tahoma"/>
                <w:szCs w:val="24"/>
              </w:rPr>
            </w:pPr>
            <w:r w:rsidRPr="00C0485D">
              <w:rPr>
                <w:rFonts w:ascii="Palatino Linotype" w:hAnsi="Palatino Linotype" w:cs="Tahoma"/>
                <w:szCs w:val="24"/>
              </w:rPr>
              <w:t>D</w:t>
            </w:r>
            <w:r w:rsidR="00BA5DBF" w:rsidRPr="00C0485D">
              <w:rPr>
                <w:rFonts w:ascii="Palatino Linotype" w:hAnsi="Palatino Linotype" w:cs="Tahoma"/>
                <w:szCs w:val="24"/>
              </w:rPr>
              <w:t xml:space="preserve"> – </w:t>
            </w:r>
            <w:r w:rsidR="005E546C" w:rsidRPr="00C0485D">
              <w:rPr>
                <w:rFonts w:ascii="Palatino Linotype" w:hAnsi="Palatino Linotype" w:cs="Tahoma"/>
                <w:szCs w:val="24"/>
              </w:rPr>
              <w:t>3</w:t>
            </w:r>
            <w:r w:rsidR="007C67EB" w:rsidRPr="00C0485D">
              <w:rPr>
                <w:rFonts w:ascii="Palatino Linotype" w:hAnsi="Palatino Linotype" w:cs="Tahoma"/>
                <w:szCs w:val="24"/>
              </w:rPr>
              <w:t>1</w:t>
            </w:r>
          </w:p>
        </w:tc>
        <w:tc>
          <w:tcPr>
            <w:tcW w:w="8111" w:type="dxa"/>
            <w:tcBorders>
              <w:left w:val="nil"/>
            </w:tcBorders>
          </w:tcPr>
          <w:p w:rsidR="00C00F14" w:rsidRPr="00C0485D" w:rsidRDefault="00C00F14" w:rsidP="00AE411F">
            <w:pPr>
              <w:rPr>
                <w:rFonts w:ascii="Palatino Linotype" w:hAnsi="Palatino Linotype" w:cs="Tahoma"/>
                <w:szCs w:val="24"/>
              </w:rPr>
            </w:pPr>
            <w:r w:rsidRPr="00C0485D">
              <w:rPr>
                <w:rFonts w:ascii="Palatino Linotype" w:hAnsi="Palatino Linotype" w:cs="Tahoma"/>
                <w:szCs w:val="24"/>
              </w:rPr>
              <w:t>Seznam sredstev javnega obveščanja</w:t>
            </w:r>
          </w:p>
          <w:p w:rsidR="002E6C0D" w:rsidRPr="00C0485D" w:rsidRDefault="005E546C" w:rsidP="00AE411F">
            <w:pPr>
              <w:rPr>
                <w:rFonts w:ascii="Palatino Linotype" w:hAnsi="Palatino Linotype" w:cs="Tahoma"/>
                <w:szCs w:val="24"/>
              </w:rPr>
            </w:pPr>
            <w:r w:rsidRPr="00C0485D">
              <w:rPr>
                <w:rFonts w:ascii="Palatino Linotype" w:hAnsi="Palatino Linotype" w:cs="Tahoma"/>
                <w:szCs w:val="24"/>
              </w:rPr>
              <w:t xml:space="preserve">Navodilo za obveščanje </w:t>
            </w:r>
            <w:r w:rsidR="007C67EB" w:rsidRPr="00C0485D">
              <w:rPr>
                <w:rFonts w:ascii="Palatino Linotype" w:hAnsi="Palatino Linotype" w:cs="Tahoma"/>
                <w:szCs w:val="24"/>
              </w:rPr>
              <w:t>javnosti</w:t>
            </w:r>
          </w:p>
        </w:tc>
      </w:tr>
    </w:tbl>
    <w:p w:rsidR="002E6C0D" w:rsidRPr="00C0485D" w:rsidRDefault="002E6C0D">
      <w:pPr>
        <w:rPr>
          <w:rFonts w:ascii="Palatino Linotype" w:hAnsi="Palatino Linotype" w:cs="Tahoma"/>
          <w:szCs w:val="24"/>
        </w:rPr>
      </w:pPr>
    </w:p>
    <w:p w:rsidR="002E6C0D" w:rsidRPr="00C0485D" w:rsidRDefault="002E6C0D">
      <w:pPr>
        <w:rPr>
          <w:rFonts w:ascii="Palatino Linotype" w:hAnsi="Palatino Linotype" w:cs="Tahoma"/>
          <w:szCs w:val="24"/>
        </w:rPr>
      </w:pPr>
    </w:p>
    <w:p w:rsidR="00F42C48" w:rsidRPr="00C0485D" w:rsidRDefault="002E6C0D" w:rsidP="0024274D">
      <w:pPr>
        <w:pStyle w:val="Naslov1"/>
        <w:rPr>
          <w:rFonts w:ascii="Palatino Linotype" w:hAnsi="Palatino Linotype" w:cs="Tahoma"/>
          <w:szCs w:val="40"/>
        </w:rPr>
      </w:pPr>
      <w:r w:rsidRPr="00C0485D">
        <w:rPr>
          <w:rFonts w:ascii="Palatino Linotype" w:hAnsi="Palatino Linotype" w:cs="Tahoma"/>
          <w:sz w:val="24"/>
          <w:szCs w:val="24"/>
        </w:rPr>
        <w:br w:type="page"/>
      </w:r>
      <w:bookmarkStart w:id="106" w:name="_Toc202924559"/>
      <w:r w:rsidR="0024274D" w:rsidRPr="00C0485D">
        <w:rPr>
          <w:rFonts w:ascii="Palatino Linotype" w:hAnsi="Palatino Linotype" w:cs="Tahoma"/>
          <w:szCs w:val="40"/>
        </w:rPr>
        <w:lastRenderedPageBreak/>
        <w:t>6</w:t>
      </w:r>
      <w:r w:rsidR="001A45BA" w:rsidRPr="00C0485D">
        <w:rPr>
          <w:rFonts w:ascii="Palatino Linotype" w:hAnsi="Palatino Linotype" w:cs="Tahoma"/>
          <w:szCs w:val="40"/>
        </w:rPr>
        <w:t>.</w:t>
      </w:r>
      <w:r w:rsidR="00F42C48" w:rsidRPr="00C0485D">
        <w:rPr>
          <w:rFonts w:ascii="Palatino Linotype" w:hAnsi="Palatino Linotype" w:cs="Tahoma"/>
          <w:szCs w:val="40"/>
        </w:rPr>
        <w:t xml:space="preserve"> AKTIVIRANJE </w:t>
      </w:r>
      <w:bookmarkStart w:id="107" w:name="_Toc92508184"/>
      <w:bookmarkStart w:id="108" w:name="_Toc106171820"/>
      <w:r w:rsidR="00F42C48" w:rsidRPr="00C0485D">
        <w:rPr>
          <w:rFonts w:ascii="Palatino Linotype" w:hAnsi="Palatino Linotype" w:cs="Tahoma"/>
          <w:szCs w:val="40"/>
        </w:rPr>
        <w:t>SIL IN SREDSTEV</w:t>
      </w:r>
      <w:bookmarkEnd w:id="106"/>
      <w:bookmarkEnd w:id="107"/>
      <w:bookmarkEnd w:id="108"/>
    </w:p>
    <w:p w:rsidR="00CF5EE9" w:rsidRPr="00C0485D" w:rsidRDefault="00CF5EE9" w:rsidP="00CF5EE9">
      <w:pPr>
        <w:rPr>
          <w:rFonts w:ascii="Palatino Linotype" w:hAnsi="Palatino Linotype" w:cs="Tahoma"/>
          <w:b/>
          <w:szCs w:val="24"/>
        </w:rPr>
      </w:pPr>
      <w:bookmarkStart w:id="109" w:name="_Toc92508185"/>
      <w:bookmarkStart w:id="110" w:name="_Toc106171821"/>
    </w:p>
    <w:p w:rsidR="00D61FE6" w:rsidRPr="00C0485D" w:rsidRDefault="00D61FE6" w:rsidP="00CF5EE9">
      <w:pPr>
        <w:rPr>
          <w:rFonts w:ascii="Palatino Linotype" w:hAnsi="Palatino Linotype" w:cs="Tahoma"/>
          <w:b/>
          <w:szCs w:val="24"/>
        </w:rPr>
      </w:pPr>
    </w:p>
    <w:p w:rsidR="00F42C48" w:rsidRPr="00C0485D" w:rsidRDefault="003A103D" w:rsidP="00CF5EE9">
      <w:pPr>
        <w:pStyle w:val="NASLOV20"/>
        <w:rPr>
          <w:rFonts w:ascii="Palatino Linotype" w:hAnsi="Palatino Linotype" w:cs="Tahoma"/>
          <w:szCs w:val="28"/>
        </w:rPr>
      </w:pPr>
      <w:bookmarkStart w:id="111" w:name="_Toc173750053"/>
      <w:bookmarkStart w:id="112" w:name="_Toc202924560"/>
      <w:r w:rsidRPr="00C0485D">
        <w:rPr>
          <w:rFonts w:ascii="Palatino Linotype" w:hAnsi="Palatino Linotype" w:cs="Tahoma"/>
          <w:szCs w:val="28"/>
        </w:rPr>
        <w:t xml:space="preserve">6.1 </w:t>
      </w:r>
      <w:r w:rsidR="00F42C48" w:rsidRPr="00C0485D">
        <w:rPr>
          <w:rFonts w:ascii="Palatino Linotype" w:hAnsi="Palatino Linotype" w:cs="Tahoma"/>
          <w:szCs w:val="28"/>
        </w:rPr>
        <w:t>Aktiviranje organov vodenja in strokovnih služb</w:t>
      </w:r>
      <w:bookmarkEnd w:id="109"/>
      <w:bookmarkEnd w:id="110"/>
      <w:bookmarkEnd w:id="111"/>
      <w:bookmarkEnd w:id="112"/>
    </w:p>
    <w:p w:rsidR="00F42C48" w:rsidRPr="00C0485D" w:rsidRDefault="00F42C48" w:rsidP="00F42C48">
      <w:pPr>
        <w:jc w:val="both"/>
        <w:rPr>
          <w:rFonts w:ascii="Palatino Linotype" w:hAnsi="Palatino Linotype" w:cs="Tahoma"/>
          <w:b/>
          <w:szCs w:val="24"/>
        </w:rPr>
      </w:pPr>
    </w:p>
    <w:p w:rsidR="009772FE" w:rsidRPr="00C0485D" w:rsidRDefault="009772FE" w:rsidP="00F42C48">
      <w:pPr>
        <w:jc w:val="both"/>
        <w:rPr>
          <w:rFonts w:ascii="Palatino Linotype" w:hAnsi="Palatino Linotype" w:cs="Tahoma"/>
          <w:b/>
          <w:szCs w:val="24"/>
        </w:rPr>
      </w:pPr>
    </w:p>
    <w:p w:rsidR="00987ABD" w:rsidRPr="00C0485D" w:rsidRDefault="009772FE" w:rsidP="00987ABD">
      <w:pPr>
        <w:rPr>
          <w:rFonts w:ascii="Palatino Linotype" w:hAnsi="Palatino Linotype"/>
        </w:rPr>
      </w:pPr>
      <w:r w:rsidRPr="00C0485D">
        <w:rPr>
          <w:rFonts w:ascii="Palatino Linotype" w:hAnsi="Palatino Linotype"/>
        </w:rPr>
        <w:object w:dxaOrig="9774" w:dyaOrig="1040">
          <v:shape id="_x0000_i1028" type="#_x0000_t75" style="width:481.5pt;height:49.5pt" o:ole="">
            <v:imagedata r:id="rId15" o:title=""/>
          </v:shape>
          <o:OLEObject Type="Embed" ProgID="ABCFlow" ShapeID="_x0000_i1028" DrawAspect="Content" ObjectID="_1396170657" r:id="rId16"/>
        </w:object>
      </w:r>
    </w:p>
    <w:p w:rsidR="009772FE" w:rsidRPr="00C0485D" w:rsidRDefault="00867304" w:rsidP="009772FE">
      <w:pPr>
        <w:jc w:val="center"/>
        <w:rPr>
          <w:rFonts w:ascii="Palatino Linotype" w:hAnsi="Palatino Linotype"/>
        </w:rPr>
      </w:pPr>
      <w:r>
        <w:rPr>
          <w:rFonts w:ascii="Palatino Linotype" w:hAnsi="Palatino Linotype"/>
          <w:noProof/>
        </w:rPr>
        <w:pict>
          <v:rect id="_x0000_s1696" style="position:absolute;left:0;text-align:left;margin-left:365.6pt;margin-top:209.3pt;width:45.75pt;height:23.65pt;z-index:251679744">
            <v:textbox>
              <w:txbxContent>
                <w:p w:rsidR="002840D6" w:rsidRPr="002840D6" w:rsidRDefault="002840D6">
                  <w:pPr>
                    <w:rPr>
                      <w:rFonts w:ascii="Times New Roman" w:hAnsi="Times New Roman"/>
                      <w:b/>
                      <w:sz w:val="20"/>
                    </w:rPr>
                  </w:pPr>
                  <w:r w:rsidRPr="002840D6">
                    <w:rPr>
                      <w:rFonts w:ascii="Times New Roman" w:hAnsi="Times New Roman"/>
                      <w:b/>
                      <w:sz w:val="20"/>
                    </w:rPr>
                    <w:t>Muta</w:t>
                  </w:r>
                </w:p>
              </w:txbxContent>
            </v:textbox>
          </v:rect>
        </w:pict>
      </w:r>
      <w:r>
        <w:rPr>
          <w:rFonts w:ascii="Palatino Linotype" w:hAnsi="Palatino Linotype"/>
          <w:noProof/>
        </w:rPr>
        <w:pict>
          <v:rect id="_x0000_s1695" style="position:absolute;left:0;text-align:left;margin-left:322.1pt;margin-top:159.8pt;width:63pt;height:18.4pt;z-index:251678720">
            <v:textbox>
              <w:txbxContent>
                <w:p w:rsidR="00C0485D" w:rsidRPr="002840D6" w:rsidRDefault="00C0485D">
                  <w:pPr>
                    <w:rPr>
                      <w:rFonts w:ascii="Times New Roman" w:hAnsi="Times New Roman"/>
                      <w:b/>
                      <w:sz w:val="20"/>
                    </w:rPr>
                  </w:pPr>
                  <w:r w:rsidRPr="002840D6">
                    <w:rPr>
                      <w:rFonts w:ascii="Times New Roman" w:hAnsi="Times New Roman"/>
                      <w:b/>
                      <w:sz w:val="20"/>
                    </w:rPr>
                    <w:t>Muta</w:t>
                  </w:r>
                </w:p>
              </w:txbxContent>
            </v:textbox>
          </v:rect>
        </w:pict>
      </w:r>
      <w:r>
        <w:rPr>
          <w:rFonts w:ascii="Palatino Linotype" w:hAnsi="Palatino Linotype"/>
          <w:noProof/>
        </w:rPr>
        <w:pict>
          <v:rect id="_x0000_s1694" style="position:absolute;left:0;text-align:left;margin-left:101.6pt;margin-top:159.8pt;width:48.75pt;height:18.4pt;z-index:251677696">
            <v:textbox>
              <w:txbxContent>
                <w:p w:rsidR="002840D6" w:rsidRPr="002840D6" w:rsidRDefault="002840D6">
                  <w:pPr>
                    <w:rPr>
                      <w:rFonts w:ascii="Times New Roman" w:hAnsi="Times New Roman"/>
                      <w:b/>
                      <w:sz w:val="22"/>
                      <w:szCs w:val="22"/>
                    </w:rPr>
                  </w:pPr>
                  <w:r w:rsidRPr="002840D6">
                    <w:rPr>
                      <w:rFonts w:ascii="Times New Roman" w:hAnsi="Times New Roman"/>
                      <w:b/>
                      <w:sz w:val="22"/>
                      <w:szCs w:val="22"/>
                    </w:rPr>
                    <w:t>Muta</w:t>
                  </w:r>
                </w:p>
              </w:txbxContent>
            </v:textbox>
          </v:rect>
        </w:pict>
      </w:r>
      <w:r>
        <w:rPr>
          <w:rFonts w:ascii="Palatino Linotype" w:hAnsi="Palatino Linotype"/>
          <w:noProof/>
        </w:rPr>
        <w:pict>
          <v:rect id="_x0000_s1698" style="position:absolute;left:0;text-align:left;margin-left:101.6pt;margin-top:276.1pt;width:43.5pt;height:22.85pt;z-index:251681792">
            <v:textbox>
              <w:txbxContent>
                <w:p w:rsidR="002840D6" w:rsidRPr="002840D6" w:rsidRDefault="002840D6">
                  <w:pPr>
                    <w:rPr>
                      <w:rFonts w:ascii="Times New Roman" w:hAnsi="Times New Roman"/>
                      <w:b/>
                      <w:sz w:val="20"/>
                    </w:rPr>
                  </w:pPr>
                  <w:r w:rsidRPr="002840D6">
                    <w:rPr>
                      <w:rFonts w:ascii="Times New Roman" w:hAnsi="Times New Roman"/>
                      <w:b/>
                      <w:sz w:val="20"/>
                    </w:rPr>
                    <w:t>Muta</w:t>
                  </w:r>
                </w:p>
              </w:txbxContent>
            </v:textbox>
          </v:rect>
        </w:pict>
      </w:r>
      <w:r>
        <w:rPr>
          <w:rFonts w:ascii="Palatino Linotype" w:hAnsi="Palatino Linotype"/>
          <w:noProof/>
        </w:rPr>
        <w:pict>
          <v:rect id="_x0000_s1697" style="position:absolute;left:0;text-align:left;margin-left:326.6pt;margin-top:282.8pt;width:58.5pt;height:21.4pt;z-index:251680768">
            <v:textbox>
              <w:txbxContent>
                <w:p w:rsidR="002840D6" w:rsidRPr="002840D6" w:rsidRDefault="002840D6">
                  <w:pPr>
                    <w:rPr>
                      <w:rFonts w:ascii="Times New Roman" w:hAnsi="Times New Roman"/>
                      <w:b/>
                      <w:sz w:val="20"/>
                    </w:rPr>
                  </w:pPr>
                  <w:r w:rsidRPr="002840D6">
                    <w:rPr>
                      <w:rFonts w:ascii="Times New Roman" w:hAnsi="Times New Roman"/>
                      <w:b/>
                      <w:sz w:val="20"/>
                    </w:rPr>
                    <w:t>Muta</w:t>
                  </w:r>
                </w:p>
              </w:txbxContent>
            </v:textbox>
          </v:rect>
        </w:pict>
      </w:r>
      <w:r>
        <w:rPr>
          <w:rFonts w:ascii="Palatino Linotype" w:hAnsi="Palatino Linotype"/>
          <w:noProof/>
        </w:rPr>
        <w:pict>
          <v:rect id="_x0000_s1699" style="position:absolute;left:0;text-align:left;margin-left:326.6pt;margin-top:351.05pt;width:50.25pt;height:24.4pt;z-index:251682816">
            <v:textbox style="mso-next-textbox:#_x0000_s1699">
              <w:txbxContent>
                <w:p w:rsidR="002840D6" w:rsidRPr="002840D6" w:rsidRDefault="002840D6">
                  <w:pPr>
                    <w:rPr>
                      <w:rFonts w:ascii="Times New Roman" w:hAnsi="Times New Roman"/>
                      <w:b/>
                      <w:sz w:val="20"/>
                    </w:rPr>
                  </w:pPr>
                  <w:r w:rsidRPr="002840D6">
                    <w:rPr>
                      <w:rFonts w:ascii="Times New Roman" w:hAnsi="Times New Roman"/>
                      <w:b/>
                      <w:sz w:val="20"/>
                    </w:rPr>
                    <w:t>Muta</w:t>
                  </w:r>
                </w:p>
              </w:txbxContent>
            </v:textbox>
          </v:rect>
        </w:pict>
      </w:r>
      <w:r>
        <w:rPr>
          <w:rFonts w:ascii="Palatino Linotype" w:hAnsi="Palatino Linotype"/>
          <w:noProof/>
        </w:rPr>
        <w:pict>
          <v:rect id="_x0000_s1700" style="position:absolute;left:0;text-align:left;margin-left:361.85pt;margin-top:416.7pt;width:45.75pt;height:18.4pt;z-index:251683840">
            <v:textbox style="mso-next-textbox:#_x0000_s1700">
              <w:txbxContent>
                <w:p w:rsidR="002840D6" w:rsidRPr="002840D6" w:rsidRDefault="002840D6">
                  <w:pPr>
                    <w:rPr>
                      <w:rFonts w:ascii="Times New Roman" w:hAnsi="Times New Roman"/>
                      <w:b/>
                      <w:sz w:val="20"/>
                    </w:rPr>
                  </w:pPr>
                  <w:r w:rsidRPr="002840D6">
                    <w:rPr>
                      <w:rFonts w:ascii="Times New Roman" w:hAnsi="Times New Roman"/>
                      <w:b/>
                      <w:sz w:val="20"/>
                    </w:rPr>
                    <w:t>Muta</w:t>
                  </w:r>
                </w:p>
              </w:txbxContent>
            </v:textbox>
          </v:rect>
        </w:pict>
      </w:r>
      <w:r>
        <w:rPr>
          <w:rFonts w:ascii="Palatino Linotype" w:hAnsi="Palatino Linotype"/>
          <w:noProof/>
        </w:rPr>
        <w:pict>
          <v:rect id="_x0000_s1701" style="position:absolute;left:0;text-align:left;margin-left:322.1pt;margin-top:492.05pt;width:54.75pt;height:21.4pt;z-index:251684864">
            <v:textbox style="mso-next-textbox:#_x0000_s1701">
              <w:txbxContent>
                <w:p w:rsidR="00C0485D" w:rsidRPr="002840D6" w:rsidRDefault="002840D6" w:rsidP="002840D6">
                  <w:pPr>
                    <w:jc w:val="center"/>
                    <w:rPr>
                      <w:rFonts w:ascii="Times New Roman" w:hAnsi="Times New Roman"/>
                      <w:b/>
                      <w:sz w:val="20"/>
                    </w:rPr>
                  </w:pPr>
                  <w:r w:rsidRPr="002840D6">
                    <w:rPr>
                      <w:rFonts w:ascii="Times New Roman" w:hAnsi="Times New Roman"/>
                      <w:b/>
                      <w:sz w:val="20"/>
                    </w:rPr>
                    <w:t>Muta</w:t>
                  </w:r>
                </w:p>
              </w:txbxContent>
            </v:textbox>
          </v:rect>
        </w:pict>
      </w:r>
      <w:r>
        <w:rPr>
          <w:rFonts w:ascii="Palatino Linotype" w:hAnsi="Palatino Linotype"/>
          <w:noProof/>
        </w:rPr>
        <w:pict>
          <v:rect id="_x0000_s1693" style="position:absolute;left:0;text-align:left;margin-left:326.6pt;margin-top:96.8pt;width:50.25pt;height:20.65pt;z-index:251676672">
            <v:textbox>
              <w:txbxContent>
                <w:p w:rsidR="00C0485D" w:rsidRPr="00C0485D" w:rsidRDefault="00C0485D">
                  <w:pPr>
                    <w:rPr>
                      <w:rFonts w:ascii="Times New Roman" w:hAnsi="Times New Roman"/>
                      <w:b/>
                      <w:sz w:val="20"/>
                    </w:rPr>
                  </w:pPr>
                  <w:r w:rsidRPr="00C0485D">
                    <w:rPr>
                      <w:rFonts w:ascii="Times New Roman" w:hAnsi="Times New Roman"/>
                      <w:b/>
                      <w:sz w:val="20"/>
                    </w:rPr>
                    <w:t>Muta</w:t>
                  </w:r>
                </w:p>
              </w:txbxContent>
            </v:textbox>
          </v:rect>
        </w:pict>
      </w:r>
      <w:r>
        <w:rPr>
          <w:rFonts w:ascii="Palatino Linotype" w:hAnsi="Palatino Linotype"/>
          <w:noProof/>
        </w:rPr>
        <w:pict>
          <v:rect id="_x0000_s1692" style="position:absolute;left:0;text-align:left;margin-left:326.6pt;margin-top:27.8pt;width:66pt;height:18.4pt;z-index:251675648">
            <v:textbox style="mso-next-textbox:#_x0000_s1692">
              <w:txbxContent>
                <w:p w:rsidR="00C0485D" w:rsidRPr="00C0485D" w:rsidRDefault="00C0485D">
                  <w:pPr>
                    <w:rPr>
                      <w:rFonts w:ascii="Times New Roman" w:hAnsi="Times New Roman"/>
                      <w:b/>
                      <w:sz w:val="22"/>
                      <w:szCs w:val="22"/>
                    </w:rPr>
                  </w:pPr>
                  <w:r w:rsidRPr="00C0485D">
                    <w:rPr>
                      <w:rFonts w:ascii="Times New Roman" w:hAnsi="Times New Roman"/>
                      <w:b/>
                      <w:sz w:val="22"/>
                      <w:szCs w:val="22"/>
                    </w:rPr>
                    <w:t>Muta</w:t>
                  </w:r>
                </w:p>
              </w:txbxContent>
            </v:textbox>
          </v:rect>
        </w:pict>
      </w:r>
      <w:r w:rsidR="009772FE" w:rsidRPr="00C0485D">
        <w:rPr>
          <w:rFonts w:ascii="Palatino Linotype" w:hAnsi="Palatino Linotype"/>
        </w:rPr>
        <w:object w:dxaOrig="7938" w:dyaOrig="10579">
          <v:shape id="_x0000_i1029" type="#_x0000_t75" style="width:396.75pt;height:528.75pt" o:ole="">
            <v:imagedata r:id="rId17" o:title=""/>
          </v:shape>
          <o:OLEObject Type="Embed" ProgID="ABCFlow" ShapeID="_x0000_i1029" DrawAspect="Content" ObjectID="_1396170658" r:id="rId18"/>
        </w:object>
      </w:r>
    </w:p>
    <w:p w:rsidR="00987ABD" w:rsidRPr="00C0485D" w:rsidRDefault="00987ABD" w:rsidP="00987ABD">
      <w:pPr>
        <w:rPr>
          <w:rFonts w:ascii="Palatino Linotype" w:hAnsi="Palatino Linotype"/>
        </w:rPr>
      </w:pPr>
    </w:p>
    <w:p w:rsidR="00987ABD" w:rsidRPr="00C0485D" w:rsidRDefault="00987ABD" w:rsidP="00987ABD">
      <w:pPr>
        <w:pStyle w:val="Naslov5"/>
        <w:jc w:val="center"/>
        <w:rPr>
          <w:rFonts w:ascii="Palatino Linotype" w:hAnsi="Palatino Linotype"/>
        </w:rPr>
      </w:pPr>
      <w:r w:rsidRPr="00C0485D">
        <w:rPr>
          <w:rFonts w:ascii="Palatino Linotype" w:hAnsi="Palatino Linotype"/>
        </w:rPr>
        <w:lastRenderedPageBreak/>
        <w:t>Slika 4: Aktiviranje sil in sredstev za ZRP</w:t>
      </w:r>
    </w:p>
    <w:p w:rsidR="00987ABD" w:rsidRPr="00C0485D" w:rsidRDefault="00987ABD" w:rsidP="00987ABD">
      <w:pPr>
        <w:rPr>
          <w:rFonts w:ascii="Palatino Linotype" w:hAnsi="Palatino Linotype"/>
        </w:rPr>
      </w:pPr>
    </w:p>
    <w:p w:rsidR="00D61FE6" w:rsidRPr="00C0485D" w:rsidRDefault="00D61FE6" w:rsidP="00D61FE6">
      <w:pPr>
        <w:jc w:val="both"/>
        <w:rPr>
          <w:rFonts w:ascii="Palatino Linotype" w:hAnsi="Palatino Linotype" w:cs="Tahoma"/>
          <w:color w:val="000000"/>
          <w:szCs w:val="24"/>
        </w:rPr>
      </w:pPr>
      <w:r w:rsidRPr="00C0485D">
        <w:rPr>
          <w:rFonts w:ascii="Palatino Linotype" w:hAnsi="Palatino Linotype" w:cs="Tahoma"/>
          <w:color w:val="000000"/>
          <w:szCs w:val="24"/>
        </w:rPr>
        <w:t>Na podlagi ocene stanja na prizadetem območju (</w:t>
      </w:r>
      <w:proofErr w:type="spellStart"/>
      <w:r w:rsidRPr="00C0485D">
        <w:rPr>
          <w:rFonts w:ascii="Palatino Linotype" w:hAnsi="Palatino Linotype" w:cs="Tahoma"/>
          <w:color w:val="000000"/>
          <w:szCs w:val="24"/>
        </w:rPr>
        <w:t>ReCO</w:t>
      </w:r>
      <w:proofErr w:type="spellEnd"/>
      <w:r w:rsidRPr="00C0485D">
        <w:rPr>
          <w:rFonts w:ascii="Palatino Linotype" w:hAnsi="Palatino Linotype" w:cs="Tahoma"/>
          <w:color w:val="000000"/>
          <w:szCs w:val="24"/>
        </w:rPr>
        <w:t xml:space="preserve">, poverjeniki CZ, PGD), poveljnik CZ </w:t>
      </w:r>
      <w:r w:rsidR="009472BA" w:rsidRPr="00C0485D">
        <w:rPr>
          <w:rFonts w:ascii="Palatino Linotype" w:hAnsi="Palatino Linotype" w:cs="Tahoma"/>
          <w:color w:val="000000"/>
          <w:szCs w:val="24"/>
        </w:rPr>
        <w:t xml:space="preserve">Občine </w:t>
      </w:r>
      <w:r w:rsidR="00E87A11" w:rsidRPr="00C0485D">
        <w:rPr>
          <w:rFonts w:ascii="Palatino Linotype" w:hAnsi="Palatino Linotype" w:cs="Tahoma"/>
          <w:szCs w:val="24"/>
        </w:rPr>
        <w:t>Muta</w:t>
      </w:r>
      <w:r w:rsidR="001A45BA" w:rsidRPr="00C0485D">
        <w:rPr>
          <w:rFonts w:ascii="Palatino Linotype" w:hAnsi="Palatino Linotype" w:cs="Tahoma"/>
          <w:color w:val="000000"/>
          <w:szCs w:val="24"/>
        </w:rPr>
        <w:t xml:space="preserve"> </w:t>
      </w:r>
      <w:r w:rsidRPr="00C0485D">
        <w:rPr>
          <w:rFonts w:ascii="Palatino Linotype" w:hAnsi="Palatino Linotype" w:cs="Tahoma"/>
          <w:color w:val="000000"/>
          <w:szCs w:val="24"/>
        </w:rPr>
        <w:t>s</w:t>
      </w:r>
      <w:r w:rsidR="003F2A54" w:rsidRPr="00C0485D">
        <w:rPr>
          <w:rFonts w:ascii="Palatino Linotype" w:hAnsi="Palatino Linotype" w:cs="Tahoma"/>
          <w:color w:val="000000"/>
          <w:szCs w:val="24"/>
        </w:rPr>
        <w:t>prejme odločitev o aktiviranju Š</w:t>
      </w:r>
      <w:r w:rsidRPr="00C0485D">
        <w:rPr>
          <w:rFonts w:ascii="Palatino Linotype" w:hAnsi="Palatino Linotype" w:cs="Tahoma"/>
          <w:color w:val="000000"/>
          <w:szCs w:val="24"/>
        </w:rPr>
        <w:t>taba CZ</w:t>
      </w:r>
      <w:r w:rsidR="001A45BA" w:rsidRPr="00C0485D">
        <w:rPr>
          <w:rFonts w:ascii="Palatino Linotype" w:hAnsi="Palatino Linotype" w:cs="Tahoma"/>
          <w:color w:val="000000"/>
          <w:szCs w:val="24"/>
        </w:rPr>
        <w:t xml:space="preserve"> </w:t>
      </w:r>
      <w:r w:rsidR="003F2A54" w:rsidRPr="00C0485D">
        <w:rPr>
          <w:rFonts w:ascii="Palatino Linotype" w:hAnsi="Palatino Linotype" w:cs="Tahoma"/>
          <w:color w:val="000000"/>
          <w:szCs w:val="24"/>
        </w:rPr>
        <w:t xml:space="preserve">občine </w:t>
      </w:r>
      <w:r w:rsidR="00E87A11" w:rsidRPr="00C0485D">
        <w:rPr>
          <w:rFonts w:ascii="Palatino Linotype" w:hAnsi="Palatino Linotype" w:cs="Tahoma"/>
          <w:szCs w:val="24"/>
        </w:rPr>
        <w:t>Muta</w:t>
      </w:r>
      <w:r w:rsidRPr="00C0485D">
        <w:rPr>
          <w:rFonts w:ascii="Palatino Linotype" w:hAnsi="Palatino Linotype" w:cs="Tahoma"/>
          <w:color w:val="000000"/>
          <w:szCs w:val="24"/>
        </w:rPr>
        <w:t>.</w:t>
      </w:r>
    </w:p>
    <w:p w:rsidR="00D61FE6" w:rsidRPr="00C0485D" w:rsidRDefault="00D61FE6" w:rsidP="00D61FE6">
      <w:pPr>
        <w:jc w:val="both"/>
        <w:rPr>
          <w:rFonts w:ascii="Palatino Linotype" w:hAnsi="Palatino Linotype" w:cs="Tahoma"/>
          <w:color w:val="000000"/>
          <w:szCs w:val="24"/>
        </w:rPr>
      </w:pPr>
    </w:p>
    <w:p w:rsidR="00D61FE6" w:rsidRPr="00C0485D" w:rsidRDefault="00D61FE6" w:rsidP="00D61FE6">
      <w:pPr>
        <w:jc w:val="both"/>
        <w:rPr>
          <w:rFonts w:ascii="Palatino Linotype" w:hAnsi="Palatino Linotype" w:cs="Tahoma"/>
          <w:color w:val="000000"/>
          <w:szCs w:val="24"/>
        </w:rPr>
      </w:pPr>
      <w:r w:rsidRPr="00C0485D">
        <w:rPr>
          <w:rFonts w:ascii="Palatino Linotype" w:hAnsi="Palatino Linotype" w:cs="Tahoma"/>
          <w:color w:val="000000"/>
          <w:szCs w:val="24"/>
        </w:rPr>
        <w:t>Ob manjših potresnih in popotresnih sunkih, kadar nastalo situacijo obvladajo posamezniki (lastniki ali uporabniki premoženja) oziroma organizacije, posredovanje sil za ZRP praviloma ni potrebno. Aktiviranje sil za ZRP tudi ni potrebno, ko zadostujejo redne intervencijske službe (medicinske, vzdrževalci infrastrukture) in gasilci.</w:t>
      </w:r>
    </w:p>
    <w:p w:rsidR="00F42C48" w:rsidRPr="00C0485D" w:rsidRDefault="00F42C48" w:rsidP="00F42C48">
      <w:pPr>
        <w:jc w:val="both"/>
        <w:rPr>
          <w:rFonts w:ascii="Palatino Linotype" w:hAnsi="Palatino Linotype" w:cs="Tahoma"/>
          <w:iCs/>
          <w:szCs w:val="24"/>
        </w:rPr>
      </w:pPr>
    </w:p>
    <w:p w:rsidR="00D61FE6" w:rsidRPr="00C0485D" w:rsidRDefault="00D61FE6" w:rsidP="00D61FE6">
      <w:pPr>
        <w:jc w:val="both"/>
        <w:rPr>
          <w:rFonts w:ascii="Palatino Linotype" w:hAnsi="Palatino Linotype" w:cs="Tahoma"/>
          <w:color w:val="000000"/>
          <w:szCs w:val="24"/>
        </w:rPr>
      </w:pPr>
      <w:r w:rsidRPr="00C0485D">
        <w:rPr>
          <w:rFonts w:ascii="Palatino Linotype" w:hAnsi="Palatino Linotype" w:cs="Tahoma"/>
          <w:color w:val="000000"/>
          <w:szCs w:val="24"/>
        </w:rPr>
        <w:t>Glede na oceno, podatkov z ogroženega območja in možen razvoj dogodkov poveljnik CZ občine oz. njegov namestnik aktivira:</w:t>
      </w:r>
    </w:p>
    <w:p w:rsidR="001A45BA" w:rsidRPr="00C0485D" w:rsidRDefault="001A45BA" w:rsidP="00D61FE6">
      <w:pPr>
        <w:jc w:val="both"/>
        <w:rPr>
          <w:rFonts w:ascii="Palatino Linotype" w:hAnsi="Palatino Linotype" w:cs="Tahoma"/>
          <w:color w:val="000000"/>
          <w:szCs w:val="24"/>
        </w:rPr>
      </w:pPr>
    </w:p>
    <w:p w:rsidR="00D61FE6" w:rsidRPr="00C0485D" w:rsidRDefault="000D2B82" w:rsidP="00D61FE6">
      <w:pPr>
        <w:numPr>
          <w:ilvl w:val="0"/>
          <w:numId w:val="28"/>
        </w:numPr>
        <w:jc w:val="both"/>
        <w:rPr>
          <w:rFonts w:ascii="Palatino Linotype" w:hAnsi="Palatino Linotype" w:cs="Tahoma"/>
          <w:color w:val="000000"/>
          <w:szCs w:val="24"/>
        </w:rPr>
      </w:pPr>
      <w:r w:rsidRPr="00C0485D">
        <w:rPr>
          <w:rFonts w:ascii="Palatino Linotype" w:hAnsi="Palatino Linotype" w:cs="Tahoma"/>
          <w:color w:val="000000"/>
          <w:szCs w:val="24"/>
        </w:rPr>
        <w:t>štab CZ O</w:t>
      </w:r>
      <w:r w:rsidR="00D61FE6" w:rsidRPr="00C0485D">
        <w:rPr>
          <w:rFonts w:ascii="Palatino Linotype" w:hAnsi="Palatino Linotype" w:cs="Tahoma"/>
          <w:color w:val="000000"/>
          <w:szCs w:val="24"/>
        </w:rPr>
        <w:t>bčine</w:t>
      </w:r>
      <w:r w:rsidR="001A45BA" w:rsidRPr="00C0485D">
        <w:rPr>
          <w:rFonts w:ascii="Palatino Linotype" w:hAnsi="Palatino Linotype" w:cs="Tahoma"/>
          <w:color w:val="000000"/>
          <w:szCs w:val="24"/>
        </w:rPr>
        <w:t xml:space="preserve"> </w:t>
      </w:r>
      <w:r w:rsidR="00E87A11" w:rsidRPr="00C0485D">
        <w:rPr>
          <w:rFonts w:ascii="Palatino Linotype" w:hAnsi="Palatino Linotype" w:cs="Tahoma"/>
          <w:szCs w:val="24"/>
        </w:rPr>
        <w:t>Muta</w:t>
      </w:r>
      <w:r w:rsidR="00D61FE6" w:rsidRPr="00C0485D">
        <w:rPr>
          <w:rFonts w:ascii="Palatino Linotype" w:hAnsi="Palatino Linotype" w:cs="Tahoma"/>
          <w:color w:val="000000"/>
          <w:szCs w:val="24"/>
        </w:rPr>
        <w:t>,</w:t>
      </w:r>
    </w:p>
    <w:p w:rsidR="00D61FE6" w:rsidRPr="00C0485D" w:rsidRDefault="000D2B82" w:rsidP="00D61FE6">
      <w:pPr>
        <w:numPr>
          <w:ilvl w:val="0"/>
          <w:numId w:val="28"/>
        </w:numPr>
        <w:jc w:val="both"/>
        <w:rPr>
          <w:rFonts w:ascii="Palatino Linotype" w:hAnsi="Palatino Linotype" w:cs="Tahoma"/>
          <w:color w:val="000000"/>
          <w:szCs w:val="24"/>
        </w:rPr>
      </w:pPr>
      <w:r w:rsidRPr="00C0485D">
        <w:rPr>
          <w:rFonts w:ascii="Palatino Linotype" w:hAnsi="Palatino Linotype" w:cs="Tahoma"/>
          <w:color w:val="000000"/>
          <w:szCs w:val="24"/>
        </w:rPr>
        <w:t>enote CZ O</w:t>
      </w:r>
      <w:r w:rsidR="00D61FE6" w:rsidRPr="00C0485D">
        <w:rPr>
          <w:rFonts w:ascii="Palatino Linotype" w:hAnsi="Palatino Linotype" w:cs="Tahoma"/>
          <w:color w:val="000000"/>
          <w:szCs w:val="24"/>
        </w:rPr>
        <w:t>bčine</w:t>
      </w:r>
      <w:r w:rsidR="001A45BA" w:rsidRPr="00C0485D">
        <w:rPr>
          <w:rFonts w:ascii="Palatino Linotype" w:hAnsi="Palatino Linotype" w:cs="Tahoma"/>
          <w:color w:val="000000"/>
          <w:szCs w:val="24"/>
        </w:rPr>
        <w:t xml:space="preserve"> </w:t>
      </w:r>
      <w:r w:rsidR="00E87A11" w:rsidRPr="00C0485D">
        <w:rPr>
          <w:rFonts w:ascii="Palatino Linotype" w:hAnsi="Palatino Linotype" w:cs="Tahoma"/>
          <w:szCs w:val="24"/>
        </w:rPr>
        <w:t>Muta</w:t>
      </w:r>
      <w:r w:rsidR="00D61FE6" w:rsidRPr="00C0485D">
        <w:rPr>
          <w:rFonts w:ascii="Palatino Linotype" w:hAnsi="Palatino Linotype" w:cs="Tahoma"/>
          <w:color w:val="000000"/>
          <w:szCs w:val="24"/>
        </w:rPr>
        <w:t>,</w:t>
      </w:r>
    </w:p>
    <w:p w:rsidR="00D61FE6" w:rsidRPr="00C0485D" w:rsidRDefault="00D61FE6" w:rsidP="00D61FE6">
      <w:pPr>
        <w:numPr>
          <w:ilvl w:val="0"/>
          <w:numId w:val="28"/>
        </w:numPr>
        <w:jc w:val="both"/>
        <w:rPr>
          <w:rFonts w:ascii="Palatino Linotype" w:hAnsi="Palatino Linotype" w:cs="Tahoma"/>
          <w:color w:val="000000"/>
          <w:szCs w:val="24"/>
        </w:rPr>
      </w:pPr>
      <w:r w:rsidRPr="00C0485D">
        <w:rPr>
          <w:rFonts w:ascii="Palatino Linotype" w:hAnsi="Palatino Linotype" w:cs="Tahoma"/>
          <w:color w:val="000000"/>
          <w:szCs w:val="24"/>
        </w:rPr>
        <w:t>službe za ZRP v občini in</w:t>
      </w:r>
    </w:p>
    <w:p w:rsidR="00D61FE6" w:rsidRPr="00C0485D" w:rsidRDefault="00D61FE6" w:rsidP="00D61FE6">
      <w:pPr>
        <w:numPr>
          <w:ilvl w:val="0"/>
          <w:numId w:val="28"/>
        </w:numPr>
        <w:jc w:val="both"/>
        <w:rPr>
          <w:rFonts w:ascii="Palatino Linotype" w:hAnsi="Palatino Linotype" w:cs="Tahoma"/>
          <w:color w:val="000000"/>
          <w:szCs w:val="24"/>
        </w:rPr>
      </w:pPr>
      <w:r w:rsidRPr="00C0485D">
        <w:rPr>
          <w:rFonts w:ascii="Palatino Linotype" w:hAnsi="Palatino Linotype" w:cs="Tahoma"/>
          <w:color w:val="000000"/>
          <w:szCs w:val="24"/>
        </w:rPr>
        <w:t>skliče občinsko komisijo za ocenjevanje škode.</w:t>
      </w:r>
    </w:p>
    <w:p w:rsidR="00D61FE6" w:rsidRPr="00C0485D" w:rsidRDefault="00D61FE6" w:rsidP="00F42C48">
      <w:pPr>
        <w:jc w:val="both"/>
        <w:rPr>
          <w:rFonts w:ascii="Palatino Linotype" w:hAnsi="Palatino Linotype" w:cs="Tahoma"/>
          <w:b/>
          <w:iCs/>
          <w:szCs w:val="24"/>
        </w:rPr>
      </w:pPr>
    </w:p>
    <w:p w:rsidR="00F42C48" w:rsidRPr="00C0485D" w:rsidRDefault="000D2B82" w:rsidP="00F42C48">
      <w:pPr>
        <w:jc w:val="both"/>
        <w:rPr>
          <w:rFonts w:ascii="Palatino Linotype" w:hAnsi="Palatino Linotype" w:cs="Tahoma"/>
          <w:b/>
          <w:sz w:val="28"/>
          <w:szCs w:val="28"/>
        </w:rPr>
      </w:pPr>
      <w:r w:rsidRPr="00C0485D">
        <w:rPr>
          <w:rFonts w:ascii="Palatino Linotype" w:hAnsi="Palatino Linotype" w:cs="Tahoma"/>
          <w:b/>
          <w:sz w:val="28"/>
          <w:szCs w:val="28"/>
        </w:rPr>
        <w:t>Štab CZ ima sedež v prostorih O</w:t>
      </w:r>
      <w:r w:rsidR="00DE759C" w:rsidRPr="00C0485D">
        <w:rPr>
          <w:rFonts w:ascii="Palatino Linotype" w:hAnsi="Palatino Linotype" w:cs="Tahoma"/>
          <w:b/>
          <w:sz w:val="28"/>
          <w:szCs w:val="28"/>
        </w:rPr>
        <w:t xml:space="preserve">bčine </w:t>
      </w:r>
      <w:r w:rsidR="00E87A11" w:rsidRPr="00C0485D">
        <w:rPr>
          <w:rFonts w:ascii="Palatino Linotype" w:hAnsi="Palatino Linotype" w:cs="Tahoma"/>
          <w:b/>
          <w:sz w:val="28"/>
          <w:szCs w:val="28"/>
        </w:rPr>
        <w:t>Muta</w:t>
      </w:r>
      <w:r w:rsidR="00DE759C" w:rsidRPr="00C0485D">
        <w:rPr>
          <w:rFonts w:ascii="Palatino Linotype" w:hAnsi="Palatino Linotype" w:cs="Tahoma"/>
          <w:b/>
          <w:sz w:val="28"/>
          <w:szCs w:val="28"/>
        </w:rPr>
        <w:t xml:space="preserve">, </w:t>
      </w:r>
      <w:r w:rsidR="00663E3D" w:rsidRPr="00C0485D">
        <w:rPr>
          <w:rFonts w:ascii="Palatino Linotype" w:hAnsi="Palatino Linotype" w:cs="Tahoma"/>
          <w:b/>
          <w:sz w:val="28"/>
          <w:szCs w:val="28"/>
        </w:rPr>
        <w:t>Glavni trg 17</w:t>
      </w:r>
      <w:r w:rsidR="00DE759C" w:rsidRPr="00C0485D">
        <w:rPr>
          <w:rFonts w:ascii="Palatino Linotype" w:hAnsi="Palatino Linotype" w:cs="Tahoma"/>
          <w:b/>
          <w:sz w:val="28"/>
          <w:szCs w:val="28"/>
        </w:rPr>
        <w:t>, 236</w:t>
      </w:r>
      <w:r w:rsidR="00663E3D" w:rsidRPr="00C0485D">
        <w:rPr>
          <w:rFonts w:ascii="Palatino Linotype" w:hAnsi="Palatino Linotype" w:cs="Tahoma"/>
          <w:b/>
          <w:sz w:val="28"/>
          <w:szCs w:val="28"/>
        </w:rPr>
        <w:t>6</w:t>
      </w:r>
      <w:r w:rsidR="00DE759C" w:rsidRPr="00C0485D">
        <w:rPr>
          <w:rFonts w:ascii="Palatino Linotype" w:hAnsi="Palatino Linotype" w:cs="Tahoma"/>
          <w:b/>
          <w:sz w:val="28"/>
          <w:szCs w:val="28"/>
        </w:rPr>
        <w:t xml:space="preserve"> </w:t>
      </w:r>
      <w:r w:rsidR="00E87A11" w:rsidRPr="00C0485D">
        <w:rPr>
          <w:rFonts w:ascii="Palatino Linotype" w:hAnsi="Palatino Linotype" w:cs="Tahoma"/>
          <w:b/>
          <w:sz w:val="28"/>
          <w:szCs w:val="28"/>
        </w:rPr>
        <w:t>Muta</w:t>
      </w:r>
      <w:r w:rsidR="001A45BA" w:rsidRPr="00C0485D">
        <w:rPr>
          <w:rFonts w:ascii="Palatino Linotype" w:hAnsi="Palatino Linotype" w:cs="Tahoma"/>
          <w:b/>
          <w:sz w:val="28"/>
          <w:szCs w:val="28"/>
        </w:rPr>
        <w:t>.</w:t>
      </w:r>
    </w:p>
    <w:p w:rsidR="00D61FE6" w:rsidRPr="00C0485D" w:rsidRDefault="00D61FE6" w:rsidP="00F42C48">
      <w:pPr>
        <w:jc w:val="both"/>
        <w:rPr>
          <w:rFonts w:ascii="Palatino Linotype" w:hAnsi="Palatino Linotype" w:cs="Tahoma"/>
          <w:b/>
          <w:szCs w:val="24"/>
        </w:rPr>
      </w:pPr>
    </w:p>
    <w:p w:rsidR="009772FE" w:rsidRPr="00C0485D" w:rsidRDefault="009772FE" w:rsidP="00F42C48">
      <w:pPr>
        <w:jc w:val="both"/>
        <w:rPr>
          <w:rFonts w:ascii="Palatino Linotype" w:hAnsi="Palatino Linotype" w:cs="Tahoma"/>
          <w:b/>
          <w:szCs w:val="24"/>
        </w:rPr>
      </w:pPr>
    </w:p>
    <w:p w:rsidR="00F42C48" w:rsidRPr="00C0485D" w:rsidRDefault="003A103D" w:rsidP="00CF5EE9">
      <w:pPr>
        <w:pStyle w:val="NASLOV20"/>
        <w:rPr>
          <w:rFonts w:ascii="Palatino Linotype" w:hAnsi="Palatino Linotype" w:cs="Tahoma"/>
          <w:szCs w:val="28"/>
        </w:rPr>
      </w:pPr>
      <w:bookmarkStart w:id="113" w:name="_Toc92508186"/>
      <w:bookmarkStart w:id="114" w:name="_Toc106171822"/>
      <w:bookmarkStart w:id="115" w:name="_Toc173750054"/>
      <w:bookmarkStart w:id="116" w:name="_Toc202924561"/>
      <w:r w:rsidRPr="00C0485D">
        <w:rPr>
          <w:rFonts w:ascii="Palatino Linotype" w:hAnsi="Palatino Linotype" w:cs="Tahoma"/>
          <w:szCs w:val="28"/>
        </w:rPr>
        <w:t xml:space="preserve">6.2 </w:t>
      </w:r>
      <w:r w:rsidR="00F42C48" w:rsidRPr="00C0485D">
        <w:rPr>
          <w:rFonts w:ascii="Palatino Linotype" w:hAnsi="Palatino Linotype" w:cs="Tahoma"/>
          <w:szCs w:val="28"/>
        </w:rPr>
        <w:t>Aktiviranje sil in sredstev za ZRP</w:t>
      </w:r>
      <w:bookmarkEnd w:id="113"/>
      <w:bookmarkEnd w:id="114"/>
      <w:bookmarkEnd w:id="115"/>
      <w:bookmarkEnd w:id="116"/>
    </w:p>
    <w:p w:rsidR="00F42C48" w:rsidRPr="00C0485D" w:rsidRDefault="00F42C48" w:rsidP="00F42C48">
      <w:pPr>
        <w:jc w:val="both"/>
        <w:rPr>
          <w:rFonts w:ascii="Palatino Linotype" w:hAnsi="Palatino Linotype" w:cs="Tahoma"/>
          <w:szCs w:val="24"/>
        </w:rPr>
      </w:pPr>
    </w:p>
    <w:p w:rsidR="00D61FE6" w:rsidRPr="00C0485D" w:rsidRDefault="00D61FE6" w:rsidP="00F42C48">
      <w:pPr>
        <w:jc w:val="both"/>
        <w:rPr>
          <w:rFonts w:ascii="Palatino Linotype" w:hAnsi="Palatino Linotype" w:cs="Tahoma"/>
          <w:szCs w:val="24"/>
        </w:rPr>
      </w:pPr>
    </w:p>
    <w:p w:rsidR="00D61FE6" w:rsidRPr="00C0485D" w:rsidRDefault="00D61FE6" w:rsidP="00D61FE6">
      <w:pPr>
        <w:pStyle w:val="Telobesedila"/>
        <w:rPr>
          <w:rFonts w:ascii="Palatino Linotype" w:hAnsi="Palatino Linotype" w:cs="Tahoma"/>
          <w:bCs/>
          <w:szCs w:val="24"/>
        </w:rPr>
      </w:pPr>
      <w:r w:rsidRPr="00C0485D">
        <w:rPr>
          <w:rFonts w:ascii="Palatino Linotype" w:hAnsi="Palatino Linotype" w:cs="Tahoma"/>
          <w:bCs/>
          <w:szCs w:val="24"/>
        </w:rPr>
        <w:t xml:space="preserve">O pripravljenosti in aktiviranju sil za zaščito, reševanje in pomoč odloča v skladu z nastalo situacijo </w:t>
      </w:r>
      <w:r w:rsidR="000D2B82" w:rsidRPr="00C0485D">
        <w:rPr>
          <w:rFonts w:ascii="Palatino Linotype" w:hAnsi="Palatino Linotype" w:cs="Tahoma"/>
          <w:szCs w:val="24"/>
        </w:rPr>
        <w:t>poveljnik CZ O</w:t>
      </w:r>
      <w:r w:rsidRPr="00C0485D">
        <w:rPr>
          <w:rFonts w:ascii="Palatino Linotype" w:hAnsi="Palatino Linotype" w:cs="Tahoma"/>
          <w:szCs w:val="24"/>
        </w:rPr>
        <w:t>bčine</w:t>
      </w:r>
      <w:r w:rsidRPr="00C0485D">
        <w:rPr>
          <w:rFonts w:ascii="Palatino Linotype" w:hAnsi="Palatino Linotype" w:cs="Tahoma"/>
          <w:bCs/>
          <w:szCs w:val="24"/>
        </w:rPr>
        <w:t xml:space="preserve"> </w:t>
      </w:r>
      <w:r w:rsidR="00E87A11" w:rsidRPr="00C0485D">
        <w:rPr>
          <w:rFonts w:ascii="Palatino Linotype" w:hAnsi="Palatino Linotype" w:cs="Tahoma"/>
          <w:szCs w:val="24"/>
        </w:rPr>
        <w:t>Muta</w:t>
      </w:r>
      <w:r w:rsidRPr="00C0485D">
        <w:rPr>
          <w:rFonts w:ascii="Palatino Linotype" w:hAnsi="Palatino Linotype" w:cs="Tahoma"/>
          <w:bCs/>
          <w:szCs w:val="24"/>
        </w:rPr>
        <w:t xml:space="preserve"> ali njegov namestnik. </w:t>
      </w:r>
    </w:p>
    <w:p w:rsidR="00D61FE6" w:rsidRPr="00C0485D" w:rsidRDefault="00D61FE6" w:rsidP="00D61FE6">
      <w:pPr>
        <w:pStyle w:val="Telobesedila"/>
        <w:rPr>
          <w:rFonts w:ascii="Palatino Linotype" w:hAnsi="Palatino Linotype" w:cs="Tahoma"/>
          <w:bCs/>
          <w:szCs w:val="24"/>
        </w:rPr>
      </w:pPr>
    </w:p>
    <w:p w:rsidR="00D61FE6" w:rsidRPr="00C0485D" w:rsidRDefault="000D2B82" w:rsidP="00D61FE6">
      <w:pPr>
        <w:pStyle w:val="Telobesedila2"/>
        <w:rPr>
          <w:rFonts w:ascii="Palatino Linotype" w:hAnsi="Palatino Linotype" w:cs="Tahoma"/>
          <w:bCs/>
          <w:color w:val="auto"/>
          <w:szCs w:val="24"/>
        </w:rPr>
      </w:pPr>
      <w:r w:rsidRPr="00C0485D">
        <w:rPr>
          <w:rFonts w:ascii="Palatino Linotype" w:hAnsi="Palatino Linotype" w:cs="Tahoma"/>
          <w:bCs/>
          <w:color w:val="auto"/>
          <w:szCs w:val="24"/>
        </w:rPr>
        <w:t>Poveljnik CZ O</w:t>
      </w:r>
      <w:r w:rsidR="00D61FE6" w:rsidRPr="00C0485D">
        <w:rPr>
          <w:rFonts w:ascii="Palatino Linotype" w:hAnsi="Palatino Linotype" w:cs="Tahoma"/>
          <w:bCs/>
          <w:color w:val="auto"/>
          <w:szCs w:val="24"/>
        </w:rPr>
        <w:t xml:space="preserve">bčine </w:t>
      </w:r>
      <w:r w:rsidR="00E87A11" w:rsidRPr="00C0485D">
        <w:rPr>
          <w:rFonts w:ascii="Palatino Linotype" w:hAnsi="Palatino Linotype" w:cs="Tahoma"/>
          <w:szCs w:val="24"/>
        </w:rPr>
        <w:t>Muta</w:t>
      </w:r>
      <w:r w:rsidR="001A45BA" w:rsidRPr="00C0485D">
        <w:rPr>
          <w:rFonts w:ascii="Palatino Linotype" w:hAnsi="Palatino Linotype" w:cs="Tahoma"/>
          <w:bCs/>
          <w:color w:val="auto"/>
          <w:szCs w:val="24"/>
        </w:rPr>
        <w:t xml:space="preserve"> </w:t>
      </w:r>
      <w:r w:rsidR="00D61FE6" w:rsidRPr="00C0485D">
        <w:rPr>
          <w:rFonts w:ascii="Palatino Linotype" w:hAnsi="Palatino Linotype" w:cs="Tahoma"/>
          <w:bCs/>
          <w:color w:val="auto"/>
          <w:szCs w:val="24"/>
        </w:rPr>
        <w:t xml:space="preserve">ali njegov namestnik sprejme sklep o aktiviranju članov </w:t>
      </w:r>
      <w:r w:rsidR="003F2A54" w:rsidRPr="00C0485D">
        <w:rPr>
          <w:rFonts w:ascii="Palatino Linotype" w:hAnsi="Palatino Linotype" w:cs="Tahoma"/>
          <w:bCs/>
          <w:color w:val="auto"/>
          <w:szCs w:val="24"/>
        </w:rPr>
        <w:t>Štaba CZ Občine</w:t>
      </w:r>
      <w:r w:rsidR="001A45BA" w:rsidRPr="00C0485D">
        <w:rPr>
          <w:rFonts w:ascii="Palatino Linotype" w:hAnsi="Palatino Linotype" w:cs="Tahoma"/>
          <w:bCs/>
          <w:color w:val="auto"/>
          <w:szCs w:val="24"/>
        </w:rPr>
        <w:t xml:space="preserve"> </w:t>
      </w:r>
      <w:r w:rsidR="00E87A11" w:rsidRPr="00C0485D">
        <w:rPr>
          <w:rFonts w:ascii="Palatino Linotype" w:hAnsi="Palatino Linotype" w:cs="Tahoma"/>
          <w:szCs w:val="24"/>
        </w:rPr>
        <w:t>Muta</w:t>
      </w:r>
      <w:r w:rsidR="00D61FE6" w:rsidRPr="00C0485D">
        <w:rPr>
          <w:rFonts w:ascii="Palatino Linotype" w:hAnsi="Palatino Linotype" w:cs="Tahoma"/>
          <w:bCs/>
          <w:color w:val="auto"/>
          <w:szCs w:val="24"/>
        </w:rPr>
        <w:t>.</w:t>
      </w:r>
    </w:p>
    <w:p w:rsidR="00D61FE6" w:rsidRPr="00C0485D" w:rsidRDefault="00D61FE6" w:rsidP="00D61FE6">
      <w:pPr>
        <w:jc w:val="both"/>
        <w:rPr>
          <w:rFonts w:ascii="Palatino Linotype" w:hAnsi="Palatino Linotype" w:cs="Tahoma"/>
          <w:bCs/>
          <w:szCs w:val="24"/>
        </w:rPr>
      </w:pPr>
    </w:p>
    <w:p w:rsidR="00D61FE6" w:rsidRPr="00C0485D" w:rsidRDefault="00D61FE6" w:rsidP="00D61FE6">
      <w:pPr>
        <w:rPr>
          <w:rFonts w:ascii="Palatino Linotype" w:hAnsi="Palatino Linotype" w:cs="Tahoma"/>
          <w:szCs w:val="24"/>
        </w:rPr>
      </w:pPr>
      <w:r w:rsidRPr="00C0485D">
        <w:rPr>
          <w:rFonts w:ascii="Palatino Linotype" w:hAnsi="Palatino Linotype" w:cs="Tahoma"/>
          <w:szCs w:val="24"/>
        </w:rPr>
        <w:t>Aktiviranje sil za zaščito, reševanje in pomoč se izvaja v skladu z Dokumenti o pozivanju in aktiviranju pripadnikov, enot in  služb ZRP</w:t>
      </w:r>
    </w:p>
    <w:p w:rsidR="0068573F" w:rsidRPr="00C0485D" w:rsidRDefault="0068573F" w:rsidP="00F42C48">
      <w:pPr>
        <w:jc w:val="both"/>
        <w:rPr>
          <w:rFonts w:ascii="Palatino Linotype" w:hAnsi="Palatino Linotype" w:cs="Tahoma"/>
          <w:szCs w:val="24"/>
        </w:rPr>
      </w:pPr>
    </w:p>
    <w:p w:rsidR="00D61FE6" w:rsidRPr="00C0485D" w:rsidRDefault="00F42C48" w:rsidP="00D61FE6">
      <w:pPr>
        <w:jc w:val="both"/>
        <w:rPr>
          <w:rFonts w:ascii="Palatino Linotype" w:hAnsi="Palatino Linotype" w:cs="Tahoma"/>
          <w:szCs w:val="24"/>
        </w:rPr>
      </w:pPr>
      <w:r w:rsidRPr="00C0485D">
        <w:rPr>
          <w:rFonts w:ascii="Palatino Linotype" w:hAnsi="Palatino Linotype" w:cs="Tahoma"/>
          <w:iCs/>
          <w:szCs w:val="24"/>
        </w:rPr>
        <w:t>Pozivanje pripad</w:t>
      </w:r>
      <w:r w:rsidR="00D61FE6" w:rsidRPr="00C0485D">
        <w:rPr>
          <w:rFonts w:ascii="Palatino Linotype" w:hAnsi="Palatino Linotype" w:cs="Tahoma"/>
          <w:iCs/>
          <w:szCs w:val="24"/>
        </w:rPr>
        <w:t>nikov CZ in drugih sil za ZRP</w:t>
      </w:r>
      <w:r w:rsidRPr="00C0485D">
        <w:rPr>
          <w:rFonts w:ascii="Palatino Linotype" w:hAnsi="Palatino Linotype" w:cs="Tahoma"/>
          <w:iCs/>
          <w:szCs w:val="24"/>
        </w:rPr>
        <w:t xml:space="preserve"> izvaja Občina </w:t>
      </w:r>
      <w:r w:rsidR="00E87A11" w:rsidRPr="00C0485D">
        <w:rPr>
          <w:rFonts w:ascii="Palatino Linotype" w:hAnsi="Palatino Linotype" w:cs="Tahoma"/>
          <w:szCs w:val="24"/>
        </w:rPr>
        <w:t>Muta</w:t>
      </w:r>
      <w:r w:rsidR="001A45BA" w:rsidRPr="00C0485D">
        <w:rPr>
          <w:rFonts w:ascii="Palatino Linotype" w:hAnsi="Palatino Linotype" w:cs="Tahoma"/>
          <w:iCs/>
          <w:szCs w:val="24"/>
        </w:rPr>
        <w:t xml:space="preserve"> </w:t>
      </w:r>
      <w:r w:rsidR="00D61FE6" w:rsidRPr="00C0485D">
        <w:rPr>
          <w:rFonts w:ascii="Palatino Linotype" w:hAnsi="Palatino Linotype" w:cs="Tahoma"/>
          <w:iCs/>
          <w:szCs w:val="24"/>
        </w:rPr>
        <w:t xml:space="preserve">– strokovni sodelavec za ZIR, kateri ureja tudi </w:t>
      </w:r>
      <w:r w:rsidR="00D61FE6" w:rsidRPr="00C0485D">
        <w:rPr>
          <w:rFonts w:ascii="Palatino Linotype" w:hAnsi="Palatino Linotype" w:cs="Tahoma"/>
          <w:szCs w:val="24"/>
        </w:rPr>
        <w:t>vse zadeve glede nadomestil plač in povračil stroškov, ki jih imajo pripadniki pri opravljanju dolžnosti v CZ oziroma pri zaščiti in reševanju.</w:t>
      </w:r>
    </w:p>
    <w:p w:rsidR="00F42C48" w:rsidRPr="00C0485D" w:rsidRDefault="00F42C48" w:rsidP="00F42C48">
      <w:pPr>
        <w:jc w:val="both"/>
        <w:rPr>
          <w:rFonts w:ascii="Palatino Linotype" w:hAnsi="Palatino Linotype" w:cs="Tahoma"/>
          <w:iCs/>
          <w:szCs w:val="24"/>
        </w:rPr>
      </w:pPr>
    </w:p>
    <w:p w:rsidR="000452B6" w:rsidRPr="00C0485D" w:rsidRDefault="000452B6" w:rsidP="000452B6">
      <w:pPr>
        <w:jc w:val="both"/>
        <w:rPr>
          <w:rFonts w:ascii="Palatino Linotype" w:hAnsi="Palatino Linotype" w:cs="Tahoma"/>
          <w:szCs w:val="24"/>
        </w:rPr>
      </w:pPr>
      <w:r w:rsidRPr="00C0485D">
        <w:rPr>
          <w:rFonts w:ascii="Palatino Linotype" w:hAnsi="Palatino Linotype" w:cs="Tahoma"/>
          <w:szCs w:val="24"/>
        </w:rPr>
        <w:t>Seznam enot in mobilizacijski pozivi ECZ-5 za vse pripadnike CZ in pripadnike nevladnih organizacij in društe</w:t>
      </w:r>
      <w:r w:rsidR="000D2B82" w:rsidRPr="00C0485D">
        <w:rPr>
          <w:rFonts w:ascii="Palatino Linotype" w:hAnsi="Palatino Linotype" w:cs="Tahoma"/>
          <w:szCs w:val="24"/>
        </w:rPr>
        <w:t>v, ki so organizirani na ravni O</w:t>
      </w:r>
      <w:r w:rsidRPr="00C0485D">
        <w:rPr>
          <w:rFonts w:ascii="Palatino Linotype" w:hAnsi="Palatino Linotype" w:cs="Tahoma"/>
          <w:szCs w:val="24"/>
        </w:rPr>
        <w:t>bčine</w:t>
      </w:r>
      <w:r w:rsidR="001A45BA" w:rsidRPr="00C0485D">
        <w:rPr>
          <w:rFonts w:ascii="Palatino Linotype" w:hAnsi="Palatino Linotype" w:cs="Tahoma"/>
          <w:szCs w:val="24"/>
        </w:rPr>
        <w:t xml:space="preserve"> </w:t>
      </w:r>
      <w:r w:rsidR="00E87A11" w:rsidRPr="00C0485D">
        <w:rPr>
          <w:rFonts w:ascii="Palatino Linotype" w:hAnsi="Palatino Linotype" w:cs="Tahoma"/>
          <w:szCs w:val="24"/>
        </w:rPr>
        <w:t>Muta</w:t>
      </w:r>
      <w:r w:rsidRPr="00C0485D">
        <w:rPr>
          <w:rFonts w:ascii="Palatino Linotype" w:hAnsi="Palatino Linotype" w:cs="Tahoma"/>
          <w:szCs w:val="24"/>
        </w:rPr>
        <w:t xml:space="preserve"> so v občinskih prostorih, </w:t>
      </w:r>
      <w:r w:rsidR="00E87A11" w:rsidRPr="00C0485D">
        <w:rPr>
          <w:rFonts w:ascii="Palatino Linotype" w:hAnsi="Palatino Linotype" w:cs="Tahoma"/>
          <w:szCs w:val="24"/>
        </w:rPr>
        <w:t>Muta</w:t>
      </w:r>
      <w:r w:rsidR="001A45BA" w:rsidRPr="00C0485D">
        <w:rPr>
          <w:rFonts w:ascii="Palatino Linotype" w:hAnsi="Palatino Linotype" w:cs="Tahoma"/>
          <w:szCs w:val="24"/>
        </w:rPr>
        <w:t xml:space="preserve"> 20</w:t>
      </w:r>
      <w:r w:rsidRPr="00C0485D">
        <w:rPr>
          <w:rFonts w:ascii="Palatino Linotype" w:hAnsi="Palatino Linotype" w:cs="Tahoma"/>
          <w:szCs w:val="24"/>
        </w:rPr>
        <w:t>, 236</w:t>
      </w:r>
      <w:r w:rsidR="001A45BA" w:rsidRPr="00C0485D">
        <w:rPr>
          <w:rFonts w:ascii="Palatino Linotype" w:hAnsi="Palatino Linotype" w:cs="Tahoma"/>
          <w:szCs w:val="24"/>
        </w:rPr>
        <w:t>3</w:t>
      </w:r>
      <w:r w:rsidRPr="00C0485D">
        <w:rPr>
          <w:rFonts w:ascii="Palatino Linotype" w:hAnsi="Palatino Linotype" w:cs="Tahoma"/>
          <w:szCs w:val="24"/>
        </w:rPr>
        <w:t xml:space="preserve"> </w:t>
      </w:r>
      <w:r w:rsidR="00E87A11" w:rsidRPr="00C0485D">
        <w:rPr>
          <w:rFonts w:ascii="Palatino Linotype" w:hAnsi="Palatino Linotype" w:cs="Tahoma"/>
          <w:szCs w:val="24"/>
        </w:rPr>
        <w:t>Muta</w:t>
      </w:r>
      <w:r w:rsidRPr="00C0485D">
        <w:rPr>
          <w:rFonts w:ascii="Palatino Linotype" w:hAnsi="Palatino Linotype" w:cs="Tahoma"/>
          <w:szCs w:val="24"/>
        </w:rPr>
        <w:t>.</w:t>
      </w:r>
    </w:p>
    <w:p w:rsidR="002C483C" w:rsidRPr="00C0485D" w:rsidRDefault="002C483C" w:rsidP="000452B6">
      <w:pPr>
        <w:jc w:val="both"/>
        <w:rPr>
          <w:rFonts w:ascii="Palatino Linotype" w:hAnsi="Palatino Linotype" w:cs="Tahoma"/>
          <w:szCs w:val="24"/>
        </w:rPr>
      </w:pPr>
    </w:p>
    <w:p w:rsidR="002C483C" w:rsidRPr="00C0485D" w:rsidRDefault="002C483C" w:rsidP="000452B6">
      <w:pPr>
        <w:jc w:val="both"/>
        <w:rPr>
          <w:rFonts w:ascii="Palatino Linotype" w:hAnsi="Palatino Linotype" w:cs="Tahoma"/>
          <w:szCs w:val="24"/>
        </w:rPr>
      </w:pPr>
      <w:r w:rsidRPr="00C0485D">
        <w:rPr>
          <w:rFonts w:ascii="Palatino Linotype" w:hAnsi="Palatino Linotype" w:cs="Tahoma"/>
          <w:szCs w:val="24"/>
        </w:rPr>
        <w:t xml:space="preserve">Občinske sile za zaščito in reševanje, ki odhajajo na prizadeto območje, se zberejo na svojih </w:t>
      </w:r>
      <w:r w:rsidR="00707F5E" w:rsidRPr="00C0485D">
        <w:rPr>
          <w:rFonts w:ascii="Palatino Linotype" w:hAnsi="Palatino Linotype" w:cs="Tahoma"/>
          <w:szCs w:val="24"/>
        </w:rPr>
        <w:t>zbirališčih ob aktiviranju</w:t>
      </w:r>
      <w:r w:rsidRPr="00C0485D">
        <w:rPr>
          <w:rFonts w:ascii="Palatino Linotype" w:hAnsi="Palatino Linotype" w:cs="Tahoma"/>
          <w:szCs w:val="24"/>
        </w:rPr>
        <w:t>.</w:t>
      </w:r>
    </w:p>
    <w:p w:rsidR="008F6DA2" w:rsidRPr="00C0485D" w:rsidRDefault="008F6DA2">
      <w:pPr>
        <w:jc w:val="both"/>
        <w:rPr>
          <w:rFonts w:ascii="Palatino Linotype" w:hAnsi="Palatino Linotype" w:cs="Tahoma"/>
          <w:szCs w:val="24"/>
        </w:rPr>
      </w:pPr>
    </w:p>
    <w:p w:rsidR="00C35672" w:rsidRPr="00C0485D" w:rsidRDefault="00C35672">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2E6C0D" w:rsidRPr="00C0485D" w:rsidTr="006263EB">
        <w:tc>
          <w:tcPr>
            <w:tcW w:w="1101" w:type="dxa"/>
            <w:tcBorders>
              <w:right w:val="nil"/>
            </w:tcBorders>
          </w:tcPr>
          <w:p w:rsidR="0068573F" w:rsidRPr="00C0485D" w:rsidRDefault="00C545F2" w:rsidP="00AE411F">
            <w:pPr>
              <w:rPr>
                <w:rFonts w:ascii="Palatino Linotype" w:hAnsi="Palatino Linotype" w:cs="Tahoma"/>
                <w:szCs w:val="24"/>
              </w:rPr>
            </w:pPr>
            <w:r w:rsidRPr="00C0485D">
              <w:rPr>
                <w:rFonts w:ascii="Palatino Linotype" w:hAnsi="Palatino Linotype" w:cs="Tahoma"/>
                <w:szCs w:val="24"/>
              </w:rPr>
              <w:t>P – 11</w:t>
            </w:r>
          </w:p>
        </w:tc>
        <w:tc>
          <w:tcPr>
            <w:tcW w:w="8111" w:type="dxa"/>
            <w:tcBorders>
              <w:left w:val="nil"/>
            </w:tcBorders>
          </w:tcPr>
          <w:p w:rsidR="0068573F" w:rsidRPr="00C0485D" w:rsidRDefault="002E6C0D" w:rsidP="00AE411F">
            <w:pPr>
              <w:rPr>
                <w:rFonts w:ascii="Palatino Linotype" w:hAnsi="Palatino Linotype" w:cs="Tahoma"/>
                <w:szCs w:val="24"/>
              </w:rPr>
            </w:pPr>
            <w:r w:rsidRPr="00C0485D">
              <w:rPr>
                <w:rFonts w:ascii="Palatino Linotype" w:hAnsi="Palatino Linotype" w:cs="Tahoma"/>
                <w:szCs w:val="24"/>
              </w:rPr>
              <w:t>Pregled zbirališč</w:t>
            </w:r>
            <w:r w:rsidR="00707F5E" w:rsidRPr="00C0485D">
              <w:rPr>
                <w:rFonts w:ascii="Palatino Linotype" w:hAnsi="Palatino Linotype" w:cs="Tahoma"/>
                <w:szCs w:val="24"/>
              </w:rPr>
              <w:t xml:space="preserve"> ob aktiviranju</w:t>
            </w:r>
            <w:r w:rsidRPr="00C0485D">
              <w:rPr>
                <w:rFonts w:ascii="Palatino Linotype" w:hAnsi="Palatino Linotype" w:cs="Tahoma"/>
                <w:szCs w:val="24"/>
              </w:rPr>
              <w:t xml:space="preserve"> enot in sil ZIR</w:t>
            </w:r>
          </w:p>
        </w:tc>
      </w:tr>
    </w:tbl>
    <w:p w:rsidR="001A45BA" w:rsidRPr="00C0485D" w:rsidRDefault="001A45BA" w:rsidP="009772FE">
      <w:pPr>
        <w:pStyle w:val="NASLOV20"/>
        <w:ind w:left="0"/>
        <w:rPr>
          <w:rFonts w:ascii="Palatino Linotype" w:hAnsi="Palatino Linotype" w:cs="Tahoma"/>
          <w:szCs w:val="28"/>
        </w:rPr>
      </w:pPr>
      <w:bookmarkStart w:id="117" w:name="_Toc173750055"/>
    </w:p>
    <w:p w:rsidR="00F42C48" w:rsidRPr="00C0485D" w:rsidRDefault="009772FE" w:rsidP="00CF5EE9">
      <w:pPr>
        <w:pStyle w:val="NASLOV20"/>
        <w:rPr>
          <w:rFonts w:ascii="Palatino Linotype" w:hAnsi="Palatino Linotype" w:cs="Tahoma"/>
          <w:szCs w:val="28"/>
        </w:rPr>
      </w:pPr>
      <w:r w:rsidRPr="00C0485D">
        <w:rPr>
          <w:rFonts w:ascii="Palatino Linotype" w:hAnsi="Palatino Linotype" w:cs="Tahoma"/>
          <w:szCs w:val="28"/>
        </w:rPr>
        <w:br w:type="page"/>
      </w:r>
      <w:bookmarkStart w:id="118" w:name="_Toc202924562"/>
      <w:r w:rsidR="00423193" w:rsidRPr="00C0485D">
        <w:rPr>
          <w:rFonts w:ascii="Palatino Linotype" w:hAnsi="Palatino Linotype" w:cs="Tahoma"/>
          <w:szCs w:val="28"/>
        </w:rPr>
        <w:lastRenderedPageBreak/>
        <w:t xml:space="preserve">6.3 </w:t>
      </w:r>
      <w:r w:rsidR="00F42C48" w:rsidRPr="00C0485D">
        <w:rPr>
          <w:rFonts w:ascii="Palatino Linotype" w:hAnsi="Palatino Linotype" w:cs="Tahoma"/>
          <w:szCs w:val="28"/>
        </w:rPr>
        <w:t>Zagotavljanje pomoči v materialnih in finančnih sredstvih</w:t>
      </w:r>
      <w:bookmarkEnd w:id="117"/>
      <w:bookmarkEnd w:id="118"/>
    </w:p>
    <w:p w:rsidR="00F42C48" w:rsidRPr="00C0485D" w:rsidRDefault="00F42C48" w:rsidP="00F42C48">
      <w:pPr>
        <w:rPr>
          <w:rFonts w:ascii="Palatino Linotype" w:hAnsi="Palatino Linotype" w:cs="Tahoma"/>
          <w:szCs w:val="24"/>
        </w:rPr>
      </w:pPr>
    </w:p>
    <w:p w:rsidR="000452B6" w:rsidRPr="00C0485D" w:rsidRDefault="000452B6" w:rsidP="00F42C48">
      <w:pPr>
        <w:rPr>
          <w:rFonts w:ascii="Palatino Linotype" w:hAnsi="Palatino Linotype" w:cs="Tahoma"/>
          <w:szCs w:val="24"/>
        </w:rPr>
      </w:pPr>
    </w:p>
    <w:p w:rsidR="000452B6" w:rsidRPr="00C0485D" w:rsidRDefault="000452B6" w:rsidP="000452B6">
      <w:pPr>
        <w:jc w:val="both"/>
        <w:rPr>
          <w:rFonts w:ascii="Palatino Linotype" w:hAnsi="Palatino Linotype" w:cs="Tahoma"/>
          <w:color w:val="000000"/>
          <w:szCs w:val="24"/>
        </w:rPr>
      </w:pPr>
      <w:r w:rsidRPr="00C0485D">
        <w:rPr>
          <w:rFonts w:ascii="Palatino Linotype" w:hAnsi="Palatino Linotype" w:cs="Tahoma"/>
          <w:color w:val="000000"/>
          <w:szCs w:val="24"/>
        </w:rPr>
        <w:t xml:space="preserve">V primeru potresa bi se uporabljalo najprej sredstva, ki so v lasti Občine </w:t>
      </w:r>
      <w:r w:rsidR="00E87A11" w:rsidRPr="00C0485D">
        <w:rPr>
          <w:rFonts w:ascii="Palatino Linotype" w:hAnsi="Palatino Linotype" w:cs="Tahoma"/>
          <w:szCs w:val="24"/>
        </w:rPr>
        <w:t>Muta</w:t>
      </w:r>
      <w:r w:rsidRPr="00C0485D">
        <w:rPr>
          <w:rFonts w:ascii="Palatino Linotype" w:hAnsi="Palatino Linotype" w:cs="Tahoma"/>
          <w:color w:val="000000"/>
          <w:szCs w:val="24"/>
        </w:rPr>
        <w:t xml:space="preserve">, Civilne zaščite Občine </w:t>
      </w:r>
      <w:r w:rsidR="00E87A11" w:rsidRPr="00C0485D">
        <w:rPr>
          <w:rFonts w:ascii="Palatino Linotype" w:hAnsi="Palatino Linotype" w:cs="Tahoma"/>
          <w:szCs w:val="24"/>
        </w:rPr>
        <w:t>Muta</w:t>
      </w:r>
      <w:r w:rsidRPr="00C0485D">
        <w:rPr>
          <w:rFonts w:ascii="Palatino Linotype" w:hAnsi="Palatino Linotype" w:cs="Tahoma"/>
          <w:color w:val="000000"/>
          <w:szCs w:val="24"/>
        </w:rPr>
        <w:t xml:space="preserve"> ter sredstva prostovoljnih gasilskih društev (v dogovoru z društvi). Po potrebi se uporabi tudi sredstva šol in vrtcev (v dogovoru). Prav tako bi sodelovali s podjetniki, ki bi uporabljali lastno opremo (sklenjene pogodbe o sodelovanju). </w:t>
      </w:r>
    </w:p>
    <w:p w:rsidR="000452B6" w:rsidRPr="00C0485D" w:rsidRDefault="000452B6" w:rsidP="000452B6">
      <w:pPr>
        <w:jc w:val="both"/>
        <w:rPr>
          <w:rFonts w:ascii="Palatino Linotype" w:hAnsi="Palatino Linotype" w:cs="Tahoma"/>
          <w:color w:val="000000"/>
          <w:szCs w:val="24"/>
        </w:rPr>
      </w:pPr>
    </w:p>
    <w:p w:rsidR="000452B6" w:rsidRPr="00C0485D" w:rsidRDefault="000452B6" w:rsidP="000452B6">
      <w:pPr>
        <w:jc w:val="both"/>
        <w:rPr>
          <w:rFonts w:ascii="Palatino Linotype" w:hAnsi="Palatino Linotype" w:cs="Tahoma"/>
          <w:color w:val="000000"/>
          <w:szCs w:val="24"/>
        </w:rPr>
      </w:pPr>
      <w:r w:rsidRPr="00C0485D">
        <w:rPr>
          <w:rFonts w:ascii="Palatino Linotype" w:hAnsi="Palatino Linotype" w:cs="Tahoma"/>
          <w:color w:val="000000"/>
          <w:szCs w:val="24"/>
        </w:rPr>
        <w:t>V primeru potrebe po dodatnih sredstvih, ki jih ne bi mogli pridobiti znotraj občine, bi za pomoč prosili najprej sosednje občine (</w:t>
      </w:r>
      <w:r w:rsidR="00663E3D" w:rsidRPr="00C0485D">
        <w:rPr>
          <w:rFonts w:ascii="Palatino Linotype" w:hAnsi="Palatino Linotype" w:cs="Tahoma"/>
          <w:iCs/>
          <w:szCs w:val="24"/>
        </w:rPr>
        <w:t>Vuzenica</w:t>
      </w:r>
      <w:r w:rsidR="000D2B82" w:rsidRPr="00C0485D">
        <w:rPr>
          <w:rFonts w:ascii="Palatino Linotype" w:hAnsi="Palatino Linotype" w:cs="Tahoma"/>
          <w:iCs/>
          <w:szCs w:val="24"/>
        </w:rPr>
        <w:t xml:space="preserve">, </w:t>
      </w:r>
      <w:r w:rsidR="00663E3D" w:rsidRPr="00C0485D">
        <w:rPr>
          <w:rFonts w:ascii="Palatino Linotype" w:hAnsi="Palatino Linotype" w:cs="Tahoma"/>
          <w:iCs/>
          <w:szCs w:val="24"/>
        </w:rPr>
        <w:t>Dravograd,</w:t>
      </w:r>
      <w:r w:rsidR="000D2B82" w:rsidRPr="00C0485D">
        <w:rPr>
          <w:rFonts w:ascii="Palatino Linotype" w:hAnsi="Palatino Linotype" w:cs="Tahoma"/>
          <w:iCs/>
          <w:szCs w:val="24"/>
        </w:rPr>
        <w:t xml:space="preserve"> Radlje</w:t>
      </w:r>
      <w:r w:rsidR="00663E3D" w:rsidRPr="00C0485D">
        <w:rPr>
          <w:rFonts w:ascii="Palatino Linotype" w:hAnsi="Palatino Linotype" w:cs="Tahoma"/>
          <w:iCs/>
          <w:szCs w:val="24"/>
        </w:rPr>
        <w:t xml:space="preserve"> ob Dravi</w:t>
      </w:r>
      <w:r w:rsidRPr="00C0485D">
        <w:rPr>
          <w:rFonts w:ascii="Palatino Linotype" w:hAnsi="Palatino Linotype" w:cs="Tahoma"/>
          <w:iCs/>
          <w:szCs w:val="24"/>
        </w:rPr>
        <w:t>)</w:t>
      </w:r>
      <w:r w:rsidRPr="00C0485D">
        <w:rPr>
          <w:rFonts w:ascii="Palatino Linotype" w:hAnsi="Palatino Linotype" w:cs="Tahoma"/>
          <w:color w:val="000000"/>
          <w:szCs w:val="24"/>
        </w:rPr>
        <w:t xml:space="preserve"> ali regijo.</w:t>
      </w:r>
    </w:p>
    <w:p w:rsidR="000452B6" w:rsidRPr="00C0485D" w:rsidRDefault="000452B6" w:rsidP="000452B6">
      <w:pPr>
        <w:jc w:val="both"/>
        <w:rPr>
          <w:rFonts w:ascii="Palatino Linotype" w:hAnsi="Palatino Linotype" w:cs="Tahoma"/>
          <w:szCs w:val="24"/>
        </w:rPr>
      </w:pPr>
    </w:p>
    <w:p w:rsidR="000452B6" w:rsidRPr="00C0485D" w:rsidRDefault="000452B6" w:rsidP="000452B6">
      <w:pPr>
        <w:jc w:val="both"/>
        <w:rPr>
          <w:rFonts w:ascii="Palatino Linotype" w:hAnsi="Palatino Linotype" w:cs="Tahoma"/>
          <w:szCs w:val="24"/>
        </w:rPr>
      </w:pPr>
      <w:r w:rsidRPr="00C0485D">
        <w:rPr>
          <w:rFonts w:ascii="Palatino Linotype" w:hAnsi="Palatino Linotype" w:cs="Tahoma"/>
          <w:szCs w:val="24"/>
        </w:rPr>
        <w:t xml:space="preserve">Potrebe in upravičenost zahtev po pomoči presojajo skladno z obsegom nesreče vodja intervencije oziroma poveljnik CZ Občine </w:t>
      </w:r>
      <w:r w:rsidR="00E87A11" w:rsidRPr="00C0485D">
        <w:rPr>
          <w:rFonts w:ascii="Palatino Linotype" w:hAnsi="Palatino Linotype" w:cs="Tahoma"/>
          <w:szCs w:val="24"/>
        </w:rPr>
        <w:t>Muta</w:t>
      </w:r>
      <w:r w:rsidR="001A45BA" w:rsidRPr="00C0485D">
        <w:rPr>
          <w:rFonts w:ascii="Palatino Linotype" w:hAnsi="Palatino Linotype" w:cs="Tahoma"/>
          <w:szCs w:val="24"/>
        </w:rPr>
        <w:t xml:space="preserve"> </w:t>
      </w:r>
      <w:r w:rsidRPr="00C0485D">
        <w:rPr>
          <w:rFonts w:ascii="Palatino Linotype" w:hAnsi="Palatino Linotype" w:cs="Tahoma"/>
          <w:szCs w:val="24"/>
        </w:rPr>
        <w:t xml:space="preserve">na predlog vodje intervencije. </w:t>
      </w:r>
    </w:p>
    <w:p w:rsidR="00DE759C" w:rsidRPr="00C0485D" w:rsidRDefault="00DE759C" w:rsidP="00F42C48">
      <w:pPr>
        <w:rPr>
          <w:rFonts w:ascii="Palatino Linotype" w:hAnsi="Palatino Linotype" w:cs="Tahoma"/>
          <w:szCs w:val="24"/>
        </w:rPr>
      </w:pPr>
    </w:p>
    <w:p w:rsidR="00A76DD9" w:rsidRPr="00C0485D" w:rsidRDefault="00CF5EE9" w:rsidP="0024274D">
      <w:pPr>
        <w:pStyle w:val="Naslov1"/>
        <w:rPr>
          <w:rFonts w:ascii="Palatino Linotype" w:hAnsi="Palatino Linotype" w:cs="Tahoma"/>
          <w:szCs w:val="40"/>
        </w:rPr>
      </w:pPr>
      <w:bookmarkStart w:id="119" w:name="_Toc106171823"/>
      <w:r w:rsidRPr="00C0485D">
        <w:rPr>
          <w:rFonts w:ascii="Palatino Linotype" w:hAnsi="Palatino Linotype" w:cs="Tahoma"/>
          <w:sz w:val="24"/>
          <w:szCs w:val="24"/>
        </w:rPr>
        <w:br w:type="page"/>
      </w:r>
      <w:bookmarkStart w:id="120" w:name="_Toc202924563"/>
      <w:r w:rsidR="000A0DFD" w:rsidRPr="00C0485D">
        <w:rPr>
          <w:rFonts w:ascii="Palatino Linotype" w:hAnsi="Palatino Linotype" w:cs="Tahoma"/>
          <w:szCs w:val="40"/>
        </w:rPr>
        <w:lastRenderedPageBreak/>
        <w:t>7</w:t>
      </w:r>
      <w:r w:rsidR="001A45BA" w:rsidRPr="00C0485D">
        <w:rPr>
          <w:rFonts w:ascii="Palatino Linotype" w:hAnsi="Palatino Linotype" w:cs="Tahoma"/>
          <w:szCs w:val="40"/>
        </w:rPr>
        <w:t>.</w:t>
      </w:r>
      <w:r w:rsidR="0024274D" w:rsidRPr="00C0485D">
        <w:rPr>
          <w:rFonts w:ascii="Palatino Linotype" w:hAnsi="Palatino Linotype" w:cs="Tahoma"/>
          <w:szCs w:val="40"/>
        </w:rPr>
        <w:t xml:space="preserve"> </w:t>
      </w:r>
      <w:r w:rsidR="00A76DD9" w:rsidRPr="00C0485D">
        <w:rPr>
          <w:rFonts w:ascii="Palatino Linotype" w:hAnsi="Palatino Linotype" w:cs="Tahoma"/>
          <w:szCs w:val="40"/>
        </w:rPr>
        <w:t>UPRAVLJANJE IN VODENJE</w:t>
      </w:r>
      <w:bookmarkEnd w:id="119"/>
      <w:bookmarkEnd w:id="120"/>
    </w:p>
    <w:p w:rsidR="00DE759C" w:rsidRPr="00C0485D" w:rsidRDefault="00DE759C" w:rsidP="00C35672">
      <w:pPr>
        <w:rPr>
          <w:rFonts w:ascii="Palatino Linotype" w:hAnsi="Palatino Linotype" w:cs="Tahoma"/>
          <w:b/>
          <w:szCs w:val="24"/>
        </w:rPr>
      </w:pPr>
      <w:bookmarkStart w:id="121" w:name="_Toc92508188"/>
      <w:bookmarkStart w:id="122" w:name="_Toc106171824"/>
    </w:p>
    <w:p w:rsidR="00C35672" w:rsidRPr="00C0485D" w:rsidRDefault="00C35672" w:rsidP="00C35672">
      <w:pPr>
        <w:rPr>
          <w:rFonts w:ascii="Palatino Linotype" w:hAnsi="Palatino Linotype" w:cs="Tahoma"/>
          <w:b/>
          <w:szCs w:val="24"/>
        </w:rPr>
      </w:pPr>
    </w:p>
    <w:p w:rsidR="00A76DD9" w:rsidRPr="00C0485D" w:rsidRDefault="00423193" w:rsidP="00CF5EE9">
      <w:pPr>
        <w:pStyle w:val="NASLOV20"/>
        <w:rPr>
          <w:rFonts w:ascii="Palatino Linotype" w:hAnsi="Palatino Linotype" w:cs="Tahoma"/>
          <w:szCs w:val="28"/>
        </w:rPr>
      </w:pPr>
      <w:bookmarkStart w:id="123" w:name="_Toc164421743"/>
      <w:bookmarkStart w:id="124" w:name="_Toc173750056"/>
      <w:bookmarkStart w:id="125" w:name="_Toc202924564"/>
      <w:r w:rsidRPr="00C0485D">
        <w:rPr>
          <w:rFonts w:ascii="Palatino Linotype" w:hAnsi="Palatino Linotype" w:cs="Tahoma"/>
          <w:szCs w:val="28"/>
        </w:rPr>
        <w:t xml:space="preserve">7.1 </w:t>
      </w:r>
      <w:r w:rsidR="00A76DD9" w:rsidRPr="00C0485D">
        <w:rPr>
          <w:rFonts w:ascii="Palatino Linotype" w:hAnsi="Palatino Linotype" w:cs="Tahoma"/>
          <w:szCs w:val="28"/>
        </w:rPr>
        <w:t>Organi in njihove naloge</w:t>
      </w:r>
      <w:bookmarkEnd w:id="121"/>
      <w:bookmarkEnd w:id="122"/>
      <w:bookmarkEnd w:id="123"/>
      <w:bookmarkEnd w:id="124"/>
      <w:bookmarkEnd w:id="125"/>
    </w:p>
    <w:p w:rsidR="00C35672" w:rsidRPr="00C0485D" w:rsidRDefault="00C35672" w:rsidP="00C35672">
      <w:pPr>
        <w:rPr>
          <w:rFonts w:ascii="Palatino Linotype" w:hAnsi="Palatino Linotype" w:cs="Tahoma"/>
          <w:b/>
          <w:szCs w:val="24"/>
        </w:rPr>
      </w:pPr>
    </w:p>
    <w:p w:rsidR="009772FE" w:rsidRPr="00C0485D" w:rsidRDefault="009772FE" w:rsidP="00C35672">
      <w:pPr>
        <w:rPr>
          <w:rFonts w:ascii="Palatino Linotype" w:hAnsi="Palatino Linotype" w:cs="Tahoma"/>
          <w:b/>
          <w:szCs w:val="24"/>
        </w:rPr>
      </w:pPr>
    </w:p>
    <w:p w:rsidR="00A76DD9" w:rsidRPr="00C0485D" w:rsidRDefault="00A76DD9" w:rsidP="00CF5EE9">
      <w:pPr>
        <w:pStyle w:val="NASLOV30"/>
        <w:rPr>
          <w:rFonts w:ascii="Palatino Linotype" w:hAnsi="Palatino Linotype" w:cs="Tahoma"/>
          <w:szCs w:val="24"/>
        </w:rPr>
      </w:pPr>
      <w:bookmarkStart w:id="126" w:name="_Toc92508189"/>
      <w:bookmarkStart w:id="127" w:name="_Toc106171825"/>
      <w:bookmarkStart w:id="128" w:name="_Toc173750057"/>
      <w:bookmarkStart w:id="129" w:name="_Toc202924565"/>
      <w:r w:rsidRPr="00C0485D">
        <w:rPr>
          <w:rFonts w:ascii="Palatino Linotype" w:hAnsi="Palatino Linotype" w:cs="Tahoma"/>
          <w:szCs w:val="24"/>
        </w:rPr>
        <w:t>a.</w:t>
      </w:r>
      <w:r w:rsidR="000452B6" w:rsidRPr="00C0485D">
        <w:rPr>
          <w:rFonts w:ascii="Palatino Linotype" w:hAnsi="Palatino Linotype" w:cs="Tahoma"/>
          <w:szCs w:val="24"/>
        </w:rPr>
        <w:t xml:space="preserve"> </w:t>
      </w:r>
      <w:r w:rsidRPr="00C0485D">
        <w:rPr>
          <w:rFonts w:ascii="Palatino Linotype" w:hAnsi="Palatino Linotype" w:cs="Tahoma"/>
          <w:szCs w:val="24"/>
        </w:rPr>
        <w:t>Občinski organi</w:t>
      </w:r>
      <w:bookmarkEnd w:id="126"/>
      <w:bookmarkEnd w:id="127"/>
      <w:bookmarkEnd w:id="128"/>
      <w:bookmarkEnd w:id="129"/>
    </w:p>
    <w:p w:rsidR="00C35672" w:rsidRPr="00C0485D" w:rsidRDefault="00C35672" w:rsidP="00C35672">
      <w:pPr>
        <w:rPr>
          <w:rFonts w:ascii="Palatino Linotype" w:hAnsi="Palatino Linotype" w:cs="Tahoma"/>
          <w:b/>
          <w:szCs w:val="24"/>
        </w:rPr>
      </w:pPr>
    </w:p>
    <w:p w:rsidR="00A76DD9" w:rsidRPr="00C0485D" w:rsidRDefault="002C483C" w:rsidP="00ED6D1F">
      <w:pPr>
        <w:pStyle w:val="Naslov4"/>
        <w:numPr>
          <w:ilvl w:val="0"/>
          <w:numId w:val="29"/>
        </w:numPr>
        <w:rPr>
          <w:rFonts w:ascii="Palatino Linotype" w:hAnsi="Palatino Linotype" w:cs="Tahoma"/>
          <w:szCs w:val="24"/>
          <w:u w:val="single"/>
        </w:rPr>
      </w:pPr>
      <w:r w:rsidRPr="00C0485D">
        <w:rPr>
          <w:rFonts w:ascii="Palatino Linotype" w:hAnsi="Palatino Linotype" w:cs="Tahoma"/>
          <w:szCs w:val="24"/>
          <w:u w:val="single"/>
        </w:rPr>
        <w:t>ŽUPAN</w:t>
      </w:r>
    </w:p>
    <w:p w:rsidR="001A45BA" w:rsidRPr="00C0485D" w:rsidRDefault="001A45BA" w:rsidP="00A76DD9">
      <w:pPr>
        <w:jc w:val="both"/>
        <w:rPr>
          <w:rFonts w:ascii="Palatino Linotype" w:hAnsi="Palatino Linotype" w:cs="Tahoma"/>
          <w:szCs w:val="24"/>
        </w:rPr>
      </w:pPr>
    </w:p>
    <w:p w:rsidR="00A76DD9" w:rsidRPr="00C0485D" w:rsidRDefault="00A76DD9" w:rsidP="00A76DD9">
      <w:pPr>
        <w:jc w:val="both"/>
        <w:rPr>
          <w:rFonts w:ascii="Palatino Linotype" w:hAnsi="Palatino Linotype" w:cs="Tahoma"/>
          <w:szCs w:val="24"/>
        </w:rPr>
      </w:pPr>
      <w:r w:rsidRPr="00C0485D">
        <w:rPr>
          <w:rFonts w:ascii="Palatino Linotype" w:hAnsi="Palatino Linotype" w:cs="Tahoma"/>
          <w:szCs w:val="24"/>
        </w:rPr>
        <w:t>Župan opravlja z zakonom predpisane naloge na področju zaščite in reševanja, predvsem pa:</w:t>
      </w:r>
    </w:p>
    <w:p w:rsidR="00A76DD9" w:rsidRPr="00C0485D" w:rsidRDefault="00A76DD9" w:rsidP="00710C3A">
      <w:pPr>
        <w:numPr>
          <w:ilvl w:val="0"/>
          <w:numId w:val="21"/>
        </w:numPr>
        <w:ind w:left="720"/>
        <w:jc w:val="both"/>
        <w:rPr>
          <w:rFonts w:ascii="Palatino Linotype" w:hAnsi="Palatino Linotype" w:cs="Tahoma"/>
          <w:szCs w:val="24"/>
        </w:rPr>
      </w:pPr>
      <w:r w:rsidRPr="00C0485D">
        <w:rPr>
          <w:rFonts w:ascii="Palatino Linotype" w:hAnsi="Palatino Linotype" w:cs="Tahoma"/>
          <w:szCs w:val="24"/>
        </w:rPr>
        <w:t xml:space="preserve">skrbi za izvajanje priprav za varstvo pred naravnimi in drugimi </w:t>
      </w:r>
      <w:r w:rsidR="00ED6D1F" w:rsidRPr="00C0485D">
        <w:rPr>
          <w:rFonts w:ascii="Palatino Linotype" w:hAnsi="Palatino Linotype" w:cs="Tahoma"/>
          <w:szCs w:val="24"/>
        </w:rPr>
        <w:t>nesrečami,</w:t>
      </w:r>
    </w:p>
    <w:p w:rsidR="00A76DD9" w:rsidRPr="00C0485D" w:rsidRDefault="00A76DD9" w:rsidP="00710C3A">
      <w:pPr>
        <w:numPr>
          <w:ilvl w:val="0"/>
          <w:numId w:val="21"/>
        </w:numPr>
        <w:ind w:left="720"/>
        <w:jc w:val="both"/>
        <w:rPr>
          <w:rFonts w:ascii="Palatino Linotype" w:hAnsi="Palatino Linotype" w:cs="Tahoma"/>
          <w:szCs w:val="24"/>
        </w:rPr>
      </w:pPr>
      <w:r w:rsidRPr="00C0485D">
        <w:rPr>
          <w:rFonts w:ascii="Palatino Linotype" w:hAnsi="Palatino Linotype" w:cs="Tahoma"/>
          <w:szCs w:val="24"/>
        </w:rPr>
        <w:t>sprejme načrt</w:t>
      </w:r>
      <w:r w:rsidR="00ED6D1F" w:rsidRPr="00C0485D">
        <w:rPr>
          <w:rFonts w:ascii="Palatino Linotype" w:hAnsi="Palatino Linotype" w:cs="Tahoma"/>
          <w:szCs w:val="24"/>
        </w:rPr>
        <w:t>e</w:t>
      </w:r>
      <w:r w:rsidRPr="00C0485D">
        <w:rPr>
          <w:rFonts w:ascii="Palatino Linotype" w:hAnsi="Palatino Linotype" w:cs="Tahoma"/>
          <w:szCs w:val="24"/>
        </w:rPr>
        <w:t xml:space="preserve"> zaščite in reševanja,</w:t>
      </w:r>
    </w:p>
    <w:p w:rsidR="00A76DD9" w:rsidRPr="00C0485D" w:rsidRDefault="00ED6D1F" w:rsidP="00710C3A">
      <w:pPr>
        <w:numPr>
          <w:ilvl w:val="0"/>
          <w:numId w:val="21"/>
        </w:numPr>
        <w:ind w:left="720"/>
        <w:jc w:val="both"/>
        <w:rPr>
          <w:rFonts w:ascii="Palatino Linotype" w:hAnsi="Palatino Linotype" w:cs="Tahoma"/>
          <w:szCs w:val="24"/>
        </w:rPr>
      </w:pPr>
      <w:r w:rsidRPr="00C0485D">
        <w:rPr>
          <w:rFonts w:ascii="Palatino Linotype" w:hAnsi="Palatino Linotype" w:cs="Tahoma"/>
          <w:szCs w:val="24"/>
        </w:rPr>
        <w:t>skrbi za izvajanje ukrepov za preprečitev in zmanjšanje posledic nesreče,</w:t>
      </w:r>
    </w:p>
    <w:p w:rsidR="00ED6D1F" w:rsidRPr="00C0485D" w:rsidRDefault="00ED6D1F" w:rsidP="00710C3A">
      <w:pPr>
        <w:numPr>
          <w:ilvl w:val="0"/>
          <w:numId w:val="21"/>
        </w:numPr>
        <w:ind w:left="720"/>
        <w:jc w:val="both"/>
        <w:rPr>
          <w:rFonts w:ascii="Palatino Linotype" w:hAnsi="Palatino Linotype" w:cs="Tahoma"/>
          <w:szCs w:val="24"/>
        </w:rPr>
      </w:pPr>
      <w:r w:rsidRPr="00C0485D">
        <w:rPr>
          <w:rFonts w:ascii="Palatino Linotype" w:hAnsi="Palatino Linotype" w:cs="Tahoma"/>
          <w:szCs w:val="24"/>
        </w:rPr>
        <w:t xml:space="preserve">skrbi za obveščanje prebivalstva o nevarnostnih, o stanju varnosti in o sprejetih zaščitnih ukrepih in </w:t>
      </w:r>
    </w:p>
    <w:p w:rsidR="00ED6D1F" w:rsidRPr="00C0485D" w:rsidRDefault="00ED6D1F" w:rsidP="00710C3A">
      <w:pPr>
        <w:numPr>
          <w:ilvl w:val="0"/>
          <w:numId w:val="21"/>
        </w:numPr>
        <w:ind w:left="720"/>
        <w:jc w:val="both"/>
        <w:rPr>
          <w:rFonts w:ascii="Palatino Linotype" w:hAnsi="Palatino Linotype" w:cs="Tahoma"/>
          <w:szCs w:val="24"/>
        </w:rPr>
      </w:pPr>
      <w:r w:rsidRPr="00C0485D">
        <w:rPr>
          <w:rFonts w:ascii="Palatino Linotype" w:hAnsi="Palatino Linotype" w:cs="Tahoma"/>
          <w:szCs w:val="24"/>
        </w:rPr>
        <w:t>opravlja naloge iz svoje pristojnosti.</w:t>
      </w:r>
    </w:p>
    <w:p w:rsidR="00ED6D1F" w:rsidRPr="00C0485D" w:rsidRDefault="00ED6D1F" w:rsidP="00ED6D1F">
      <w:pPr>
        <w:jc w:val="both"/>
        <w:rPr>
          <w:rFonts w:ascii="Palatino Linotype" w:hAnsi="Palatino Linotype" w:cs="Tahoma"/>
          <w:szCs w:val="24"/>
        </w:rPr>
      </w:pPr>
    </w:p>
    <w:p w:rsidR="00ED6D1F" w:rsidRPr="00C0485D" w:rsidRDefault="00ED6D1F" w:rsidP="00ED6D1F">
      <w:pPr>
        <w:jc w:val="both"/>
        <w:rPr>
          <w:rFonts w:ascii="Palatino Linotype" w:hAnsi="Palatino Linotype" w:cs="Tahoma"/>
          <w:szCs w:val="24"/>
        </w:rPr>
      </w:pPr>
      <w:r w:rsidRPr="00C0485D">
        <w:rPr>
          <w:rFonts w:ascii="Palatino Linotype" w:hAnsi="Palatino Linotype" w:cs="Tahoma"/>
          <w:szCs w:val="24"/>
        </w:rPr>
        <w:t>Če je potrebno župan aktivira strokovne službe občine, ki izvajajo naslednje naloge:</w:t>
      </w:r>
    </w:p>
    <w:p w:rsidR="00ED6D1F" w:rsidRPr="00C0485D" w:rsidRDefault="00ED6D1F" w:rsidP="00ED6D1F">
      <w:pPr>
        <w:numPr>
          <w:ilvl w:val="0"/>
          <w:numId w:val="28"/>
        </w:numPr>
        <w:jc w:val="both"/>
        <w:rPr>
          <w:rFonts w:ascii="Palatino Linotype" w:hAnsi="Palatino Linotype" w:cs="Tahoma"/>
          <w:szCs w:val="24"/>
        </w:rPr>
      </w:pPr>
      <w:r w:rsidRPr="00C0485D">
        <w:rPr>
          <w:rFonts w:ascii="Palatino Linotype" w:hAnsi="Palatino Linotype" w:cs="Tahoma"/>
          <w:szCs w:val="24"/>
        </w:rPr>
        <w:t>zagotavljati pogoje del</w:t>
      </w:r>
      <w:r w:rsidR="00544B1E" w:rsidRPr="00C0485D">
        <w:rPr>
          <w:rFonts w:ascii="Palatino Linotype" w:hAnsi="Palatino Linotype" w:cs="Tahoma"/>
          <w:szCs w:val="24"/>
        </w:rPr>
        <w:t>a za poveljnika CZ in štaba CZ O</w:t>
      </w:r>
      <w:r w:rsidRPr="00C0485D">
        <w:rPr>
          <w:rFonts w:ascii="Palatino Linotype" w:hAnsi="Palatino Linotype" w:cs="Tahoma"/>
          <w:szCs w:val="24"/>
        </w:rPr>
        <w:t xml:space="preserve">bčine </w:t>
      </w:r>
      <w:r w:rsidR="00E87A11" w:rsidRPr="00C0485D">
        <w:rPr>
          <w:rFonts w:ascii="Palatino Linotype" w:hAnsi="Palatino Linotype" w:cs="Tahoma"/>
          <w:szCs w:val="24"/>
        </w:rPr>
        <w:t>Muta</w:t>
      </w:r>
      <w:r w:rsidR="001A45BA" w:rsidRPr="00C0485D">
        <w:rPr>
          <w:rFonts w:ascii="Palatino Linotype" w:hAnsi="Palatino Linotype" w:cs="Tahoma"/>
          <w:szCs w:val="24"/>
        </w:rPr>
        <w:t xml:space="preserve"> </w:t>
      </w:r>
      <w:r w:rsidRPr="00C0485D">
        <w:rPr>
          <w:rFonts w:ascii="Palatino Linotype" w:hAnsi="Palatino Linotype" w:cs="Tahoma"/>
          <w:szCs w:val="24"/>
        </w:rPr>
        <w:t>zagotavljati informacijsko podporo pri izvajanju nalog,</w:t>
      </w:r>
    </w:p>
    <w:p w:rsidR="00ED6D1F" w:rsidRPr="00C0485D" w:rsidRDefault="00ED6D1F" w:rsidP="00ED6D1F">
      <w:pPr>
        <w:numPr>
          <w:ilvl w:val="0"/>
          <w:numId w:val="28"/>
        </w:numPr>
        <w:jc w:val="both"/>
        <w:rPr>
          <w:rFonts w:ascii="Palatino Linotype" w:hAnsi="Palatino Linotype" w:cs="Tahoma"/>
          <w:szCs w:val="24"/>
        </w:rPr>
      </w:pPr>
      <w:r w:rsidRPr="00C0485D">
        <w:rPr>
          <w:rFonts w:ascii="Palatino Linotype" w:hAnsi="Palatino Linotype" w:cs="Tahoma"/>
          <w:szCs w:val="24"/>
        </w:rPr>
        <w:t>nuditi pomoč služb s področja okolja in prostora,</w:t>
      </w:r>
    </w:p>
    <w:p w:rsidR="00ED6D1F" w:rsidRPr="00C0485D" w:rsidRDefault="00ED6D1F" w:rsidP="00ED6D1F">
      <w:pPr>
        <w:numPr>
          <w:ilvl w:val="0"/>
          <w:numId w:val="28"/>
        </w:numPr>
        <w:jc w:val="both"/>
        <w:rPr>
          <w:rFonts w:ascii="Palatino Linotype" w:hAnsi="Palatino Linotype" w:cs="Tahoma"/>
          <w:szCs w:val="24"/>
        </w:rPr>
      </w:pPr>
      <w:r w:rsidRPr="00C0485D">
        <w:rPr>
          <w:rFonts w:ascii="Palatino Linotype" w:hAnsi="Palatino Linotype" w:cs="Tahoma"/>
          <w:szCs w:val="24"/>
        </w:rPr>
        <w:t>nuditi pomoč službe za družbene dejavnosti in</w:t>
      </w:r>
    </w:p>
    <w:p w:rsidR="002E6C0D" w:rsidRPr="00C0485D" w:rsidRDefault="00ED6D1F" w:rsidP="00A76DD9">
      <w:pPr>
        <w:numPr>
          <w:ilvl w:val="0"/>
          <w:numId w:val="28"/>
        </w:numPr>
        <w:jc w:val="both"/>
        <w:rPr>
          <w:rFonts w:ascii="Palatino Linotype" w:hAnsi="Palatino Linotype" w:cs="Tahoma"/>
          <w:szCs w:val="24"/>
        </w:rPr>
      </w:pPr>
      <w:r w:rsidRPr="00C0485D">
        <w:rPr>
          <w:rFonts w:ascii="Palatino Linotype" w:hAnsi="Palatino Linotype" w:cs="Tahoma"/>
          <w:szCs w:val="24"/>
        </w:rPr>
        <w:t>opravljati druge naloge iz svoje pristojnosti.</w:t>
      </w:r>
    </w:p>
    <w:p w:rsidR="00ED6D1F" w:rsidRPr="00C0485D" w:rsidRDefault="00ED6D1F" w:rsidP="00A76DD9">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2E6C0D" w:rsidRPr="00C0485D" w:rsidTr="006263EB">
        <w:tc>
          <w:tcPr>
            <w:tcW w:w="1101" w:type="dxa"/>
            <w:tcBorders>
              <w:right w:val="nil"/>
            </w:tcBorders>
          </w:tcPr>
          <w:p w:rsidR="002E6C0D" w:rsidRPr="00C0485D" w:rsidRDefault="00023428" w:rsidP="00AE411F">
            <w:pPr>
              <w:rPr>
                <w:rFonts w:ascii="Palatino Linotype" w:hAnsi="Palatino Linotype" w:cs="Tahoma"/>
                <w:szCs w:val="24"/>
              </w:rPr>
            </w:pPr>
            <w:r w:rsidRPr="00C0485D">
              <w:rPr>
                <w:rFonts w:ascii="Palatino Linotype" w:hAnsi="Palatino Linotype" w:cs="Tahoma"/>
                <w:szCs w:val="24"/>
              </w:rPr>
              <w:t xml:space="preserve">D – </w:t>
            </w:r>
            <w:r w:rsidR="005E546C" w:rsidRPr="00C0485D">
              <w:rPr>
                <w:rFonts w:ascii="Palatino Linotype" w:hAnsi="Palatino Linotype" w:cs="Tahoma"/>
                <w:szCs w:val="24"/>
              </w:rPr>
              <w:t>3</w:t>
            </w:r>
          </w:p>
        </w:tc>
        <w:tc>
          <w:tcPr>
            <w:tcW w:w="8111" w:type="dxa"/>
            <w:tcBorders>
              <w:left w:val="nil"/>
            </w:tcBorders>
          </w:tcPr>
          <w:p w:rsidR="002E6C0D" w:rsidRPr="00C0485D" w:rsidRDefault="002E6C0D" w:rsidP="006263EB">
            <w:pPr>
              <w:jc w:val="center"/>
              <w:rPr>
                <w:rFonts w:ascii="Palatino Linotype" w:hAnsi="Palatino Linotype" w:cs="Tahoma"/>
                <w:szCs w:val="24"/>
              </w:rPr>
            </w:pPr>
            <w:r w:rsidRPr="00C0485D">
              <w:rPr>
                <w:rFonts w:ascii="Palatino Linotype" w:hAnsi="Palatino Linotype" w:cs="Tahoma"/>
                <w:szCs w:val="24"/>
              </w:rPr>
              <w:t>Načrt deja</w:t>
            </w:r>
            <w:r w:rsidR="00544B1E" w:rsidRPr="00C0485D">
              <w:rPr>
                <w:rFonts w:ascii="Palatino Linotype" w:hAnsi="Palatino Linotype" w:cs="Tahoma"/>
                <w:szCs w:val="24"/>
              </w:rPr>
              <w:t xml:space="preserve">vnosti Občine </w:t>
            </w:r>
            <w:r w:rsidR="00E87A11" w:rsidRPr="00C0485D">
              <w:rPr>
                <w:rFonts w:ascii="Palatino Linotype" w:hAnsi="Palatino Linotype" w:cs="Tahoma"/>
                <w:szCs w:val="24"/>
              </w:rPr>
              <w:t>Muta</w:t>
            </w:r>
            <w:r w:rsidRPr="00C0485D">
              <w:rPr>
                <w:rFonts w:ascii="Palatino Linotype" w:hAnsi="Palatino Linotype" w:cs="Tahoma"/>
                <w:szCs w:val="24"/>
              </w:rPr>
              <w:t xml:space="preserve"> ob naravnih in drugih nesrečah </w:t>
            </w:r>
          </w:p>
        </w:tc>
      </w:tr>
    </w:tbl>
    <w:p w:rsidR="00C35672" w:rsidRPr="00C0485D" w:rsidRDefault="00C35672" w:rsidP="00A76DD9">
      <w:pPr>
        <w:jc w:val="both"/>
        <w:rPr>
          <w:rFonts w:ascii="Palatino Linotype" w:hAnsi="Palatino Linotype" w:cs="Tahoma"/>
          <w:szCs w:val="24"/>
        </w:rPr>
      </w:pPr>
    </w:p>
    <w:p w:rsidR="00C35672" w:rsidRPr="00C0485D" w:rsidRDefault="00C35672" w:rsidP="00A76DD9">
      <w:pPr>
        <w:jc w:val="both"/>
        <w:rPr>
          <w:rFonts w:ascii="Palatino Linotype" w:hAnsi="Palatino Linotype" w:cs="Tahoma"/>
          <w:szCs w:val="24"/>
        </w:rPr>
      </w:pPr>
    </w:p>
    <w:p w:rsidR="00A76DD9" w:rsidRPr="00C0485D" w:rsidRDefault="00A76DD9" w:rsidP="00CF5EE9">
      <w:pPr>
        <w:pStyle w:val="NASLOV30"/>
        <w:rPr>
          <w:rFonts w:ascii="Palatino Linotype" w:hAnsi="Palatino Linotype" w:cs="Tahoma"/>
          <w:szCs w:val="24"/>
        </w:rPr>
      </w:pPr>
      <w:bookmarkStart w:id="130" w:name="_Toc106171826"/>
      <w:bookmarkStart w:id="131" w:name="_Toc173750058"/>
      <w:bookmarkStart w:id="132" w:name="_Toc202924566"/>
      <w:r w:rsidRPr="00C0485D">
        <w:rPr>
          <w:rFonts w:ascii="Palatino Linotype" w:hAnsi="Palatino Linotype" w:cs="Tahoma"/>
          <w:szCs w:val="24"/>
        </w:rPr>
        <w:t>b.</w:t>
      </w:r>
      <w:r w:rsidR="00ED6D1F" w:rsidRPr="00C0485D">
        <w:rPr>
          <w:rFonts w:ascii="Palatino Linotype" w:hAnsi="Palatino Linotype" w:cs="Tahoma"/>
          <w:szCs w:val="24"/>
        </w:rPr>
        <w:t xml:space="preserve"> </w:t>
      </w:r>
      <w:r w:rsidRPr="00C0485D">
        <w:rPr>
          <w:rFonts w:ascii="Palatino Linotype" w:hAnsi="Palatino Linotype" w:cs="Tahoma"/>
          <w:szCs w:val="24"/>
        </w:rPr>
        <w:t>Sile za ZRP</w:t>
      </w:r>
      <w:bookmarkEnd w:id="130"/>
      <w:bookmarkEnd w:id="131"/>
      <w:bookmarkEnd w:id="132"/>
    </w:p>
    <w:p w:rsidR="00C35672" w:rsidRPr="00C0485D" w:rsidRDefault="00C35672" w:rsidP="00C35672">
      <w:pPr>
        <w:rPr>
          <w:rFonts w:ascii="Palatino Linotype" w:hAnsi="Palatino Linotype" w:cs="Tahoma"/>
          <w:b/>
          <w:szCs w:val="24"/>
        </w:rPr>
      </w:pPr>
    </w:p>
    <w:p w:rsidR="00A76DD9" w:rsidRPr="00C0485D" w:rsidRDefault="00ED6D1F" w:rsidP="00ED6D1F">
      <w:pPr>
        <w:numPr>
          <w:ilvl w:val="0"/>
          <w:numId w:val="29"/>
        </w:numPr>
        <w:rPr>
          <w:rFonts w:ascii="Palatino Linotype" w:hAnsi="Palatino Linotype" w:cs="Tahoma"/>
          <w:b/>
          <w:szCs w:val="24"/>
          <w:u w:val="single"/>
        </w:rPr>
      </w:pPr>
      <w:r w:rsidRPr="00C0485D">
        <w:rPr>
          <w:rFonts w:ascii="Palatino Linotype" w:hAnsi="Palatino Linotype" w:cs="Tahoma"/>
          <w:b/>
          <w:szCs w:val="24"/>
          <w:u w:val="single"/>
        </w:rPr>
        <w:t>POVELJNIK CZ IN NJEGOV NAMESTNIK</w:t>
      </w:r>
    </w:p>
    <w:p w:rsidR="001A45BA" w:rsidRPr="00C0485D" w:rsidRDefault="001A45BA" w:rsidP="00710C3A">
      <w:pPr>
        <w:rPr>
          <w:rFonts w:ascii="Palatino Linotype" w:hAnsi="Palatino Linotype" w:cs="Tahoma"/>
          <w:szCs w:val="24"/>
        </w:rPr>
      </w:pPr>
    </w:p>
    <w:p w:rsidR="00710C3A" w:rsidRPr="00C0485D" w:rsidRDefault="00710C3A" w:rsidP="00710C3A">
      <w:pPr>
        <w:rPr>
          <w:rFonts w:ascii="Palatino Linotype" w:hAnsi="Palatino Linotype" w:cs="Tahoma"/>
          <w:szCs w:val="24"/>
        </w:rPr>
      </w:pPr>
      <w:r w:rsidRPr="00C0485D">
        <w:rPr>
          <w:rFonts w:ascii="Palatino Linotype" w:hAnsi="Palatino Linotype" w:cs="Tahoma"/>
          <w:szCs w:val="24"/>
        </w:rPr>
        <w:t>Vodenje sil za zaščito in reševanje na nivoju občine opravlja poveljnik CZ oz. njegov namestnik, tako da:</w:t>
      </w:r>
    </w:p>
    <w:p w:rsidR="00A76DD9" w:rsidRPr="00C0485D" w:rsidRDefault="00710C3A" w:rsidP="00710C3A">
      <w:pPr>
        <w:numPr>
          <w:ilvl w:val="0"/>
          <w:numId w:val="28"/>
        </w:numPr>
        <w:rPr>
          <w:rFonts w:ascii="Palatino Linotype" w:hAnsi="Palatino Linotype" w:cs="Tahoma"/>
          <w:szCs w:val="24"/>
        </w:rPr>
      </w:pPr>
      <w:r w:rsidRPr="00C0485D">
        <w:rPr>
          <w:rFonts w:ascii="Palatino Linotype" w:hAnsi="Palatino Linotype" w:cs="Tahoma"/>
          <w:szCs w:val="24"/>
        </w:rPr>
        <w:t>odreja aktiviranje Civilne zaščite in drugih sil za ZIR</w:t>
      </w:r>
      <w:r w:rsidR="00A76DD9" w:rsidRPr="00C0485D">
        <w:rPr>
          <w:rFonts w:ascii="Palatino Linotype" w:hAnsi="Palatino Linotype" w:cs="Tahoma"/>
          <w:szCs w:val="24"/>
        </w:rPr>
        <w:t>,</w:t>
      </w:r>
    </w:p>
    <w:p w:rsidR="00710C3A" w:rsidRPr="00C0485D" w:rsidRDefault="00710C3A" w:rsidP="00710C3A">
      <w:pPr>
        <w:numPr>
          <w:ilvl w:val="0"/>
          <w:numId w:val="28"/>
        </w:numPr>
        <w:rPr>
          <w:rFonts w:ascii="Palatino Linotype" w:hAnsi="Palatino Linotype" w:cs="Tahoma"/>
          <w:szCs w:val="24"/>
        </w:rPr>
      </w:pPr>
      <w:r w:rsidRPr="00C0485D">
        <w:rPr>
          <w:rFonts w:ascii="Palatino Linotype" w:hAnsi="Palatino Linotype" w:cs="Tahoma"/>
          <w:szCs w:val="24"/>
        </w:rPr>
        <w:t>vodi ali usmerja zaščito in reševanje ob naravnih in drugih nesrečah,</w:t>
      </w:r>
    </w:p>
    <w:p w:rsidR="00710C3A" w:rsidRPr="00C0485D" w:rsidRDefault="00710C3A" w:rsidP="00710C3A">
      <w:pPr>
        <w:numPr>
          <w:ilvl w:val="0"/>
          <w:numId w:val="28"/>
        </w:numPr>
        <w:rPr>
          <w:rFonts w:ascii="Palatino Linotype" w:hAnsi="Palatino Linotype" w:cs="Tahoma"/>
          <w:szCs w:val="24"/>
        </w:rPr>
      </w:pPr>
      <w:r w:rsidRPr="00C0485D">
        <w:rPr>
          <w:rFonts w:ascii="Palatino Linotype" w:hAnsi="Palatino Linotype" w:cs="Tahoma"/>
          <w:szCs w:val="24"/>
        </w:rPr>
        <w:t>odreja umik ljudi, živali in premoženja iz ogroženih objektov in območij,</w:t>
      </w:r>
    </w:p>
    <w:p w:rsidR="00710C3A" w:rsidRPr="00C0485D" w:rsidRDefault="00710C3A" w:rsidP="00710C3A">
      <w:pPr>
        <w:numPr>
          <w:ilvl w:val="0"/>
          <w:numId w:val="28"/>
        </w:numPr>
        <w:rPr>
          <w:rFonts w:ascii="Palatino Linotype" w:hAnsi="Palatino Linotype" w:cs="Tahoma"/>
          <w:szCs w:val="24"/>
        </w:rPr>
      </w:pPr>
      <w:r w:rsidRPr="00C0485D">
        <w:rPr>
          <w:rFonts w:ascii="Palatino Linotype" w:hAnsi="Palatino Linotype" w:cs="Tahoma"/>
          <w:szCs w:val="24"/>
        </w:rPr>
        <w:t>odreja uporabo določenih sredstev zvez oziroma njihovo vzpostavitev,</w:t>
      </w:r>
    </w:p>
    <w:p w:rsidR="00710C3A" w:rsidRPr="00C0485D" w:rsidRDefault="00710C3A" w:rsidP="00710C3A">
      <w:pPr>
        <w:numPr>
          <w:ilvl w:val="0"/>
          <w:numId w:val="28"/>
        </w:numPr>
        <w:rPr>
          <w:rFonts w:ascii="Palatino Linotype" w:hAnsi="Palatino Linotype" w:cs="Tahoma"/>
          <w:szCs w:val="24"/>
        </w:rPr>
      </w:pPr>
      <w:r w:rsidRPr="00C0485D">
        <w:rPr>
          <w:rFonts w:ascii="Palatino Linotype" w:hAnsi="Palatino Linotype" w:cs="Tahoma"/>
          <w:szCs w:val="24"/>
        </w:rPr>
        <w:t>skrbi za povezavo in usklajeno delovanje vseh sil za zaščito in reševanje,</w:t>
      </w:r>
    </w:p>
    <w:p w:rsidR="00710C3A" w:rsidRPr="00C0485D" w:rsidRDefault="00710C3A" w:rsidP="00710C3A">
      <w:pPr>
        <w:numPr>
          <w:ilvl w:val="0"/>
          <w:numId w:val="28"/>
        </w:numPr>
        <w:rPr>
          <w:rFonts w:ascii="Palatino Linotype" w:hAnsi="Palatino Linotype" w:cs="Tahoma"/>
          <w:szCs w:val="24"/>
        </w:rPr>
      </w:pPr>
      <w:r w:rsidRPr="00C0485D">
        <w:rPr>
          <w:rFonts w:ascii="Palatino Linotype" w:hAnsi="Palatino Linotype" w:cs="Tahoma"/>
          <w:szCs w:val="24"/>
        </w:rPr>
        <w:lastRenderedPageBreak/>
        <w:t>daje mnenje in predloge v zvezi s pripravami in delovanjem sil za zaščito in reševanje ter mnenja in predloge za odpravo škode, ki jo povzročijo naravne in druge nesreče,</w:t>
      </w:r>
    </w:p>
    <w:p w:rsidR="00710C3A" w:rsidRPr="00C0485D" w:rsidRDefault="00710C3A" w:rsidP="00710C3A">
      <w:pPr>
        <w:numPr>
          <w:ilvl w:val="0"/>
          <w:numId w:val="28"/>
        </w:numPr>
        <w:rPr>
          <w:rFonts w:ascii="Palatino Linotype" w:hAnsi="Palatino Linotype" w:cs="Tahoma"/>
          <w:szCs w:val="24"/>
        </w:rPr>
      </w:pPr>
      <w:r w:rsidRPr="00C0485D">
        <w:rPr>
          <w:rFonts w:ascii="Palatino Linotype" w:hAnsi="Palatino Linotype" w:cs="Tahoma"/>
          <w:szCs w:val="24"/>
        </w:rPr>
        <w:t>predlaga imenovanje štaba civilne zaščite,</w:t>
      </w:r>
    </w:p>
    <w:p w:rsidR="00710C3A" w:rsidRPr="00C0485D" w:rsidRDefault="00710C3A" w:rsidP="00710C3A">
      <w:pPr>
        <w:numPr>
          <w:ilvl w:val="0"/>
          <w:numId w:val="28"/>
        </w:numPr>
        <w:rPr>
          <w:rFonts w:ascii="Palatino Linotype" w:hAnsi="Palatino Linotype" w:cs="Tahoma"/>
          <w:szCs w:val="24"/>
        </w:rPr>
      </w:pPr>
      <w:r w:rsidRPr="00C0485D">
        <w:rPr>
          <w:rFonts w:ascii="Palatino Linotype" w:hAnsi="Palatino Linotype" w:cs="Tahoma"/>
          <w:szCs w:val="24"/>
        </w:rPr>
        <w:t>vodi podrejene štabe, enote, službe in druge sile, ki sodelujejo pri zaščiti in reševanju,</w:t>
      </w:r>
    </w:p>
    <w:p w:rsidR="00710C3A" w:rsidRPr="00C0485D" w:rsidRDefault="00710C3A" w:rsidP="00710C3A">
      <w:pPr>
        <w:numPr>
          <w:ilvl w:val="0"/>
          <w:numId w:val="28"/>
        </w:numPr>
        <w:rPr>
          <w:rFonts w:ascii="Palatino Linotype" w:hAnsi="Palatino Linotype" w:cs="Tahoma"/>
          <w:szCs w:val="24"/>
        </w:rPr>
      </w:pPr>
      <w:r w:rsidRPr="00C0485D">
        <w:rPr>
          <w:rFonts w:ascii="Palatino Linotype" w:hAnsi="Palatino Linotype" w:cs="Tahoma"/>
          <w:szCs w:val="24"/>
        </w:rPr>
        <w:t>uveljavlja zaščitne in druge nujne ukrepe ter nadzira njihovo izvajanje,</w:t>
      </w:r>
    </w:p>
    <w:p w:rsidR="00A76DD9" w:rsidRPr="00C0485D" w:rsidRDefault="00A76DD9" w:rsidP="00ED6D1F">
      <w:pPr>
        <w:numPr>
          <w:ilvl w:val="0"/>
          <w:numId w:val="28"/>
        </w:numPr>
        <w:rPr>
          <w:rFonts w:ascii="Palatino Linotype" w:hAnsi="Palatino Linotype" w:cs="Tahoma"/>
          <w:szCs w:val="24"/>
        </w:rPr>
      </w:pPr>
      <w:r w:rsidRPr="00C0485D">
        <w:rPr>
          <w:rFonts w:ascii="Palatino Linotype" w:hAnsi="Palatino Linotype" w:cs="Tahoma"/>
          <w:szCs w:val="24"/>
        </w:rPr>
        <w:t>usklajuje pomoč in dejavnosti za zaščito in reše</w:t>
      </w:r>
      <w:r w:rsidR="00710C3A" w:rsidRPr="00C0485D">
        <w:rPr>
          <w:rFonts w:ascii="Palatino Linotype" w:hAnsi="Palatino Linotype" w:cs="Tahoma"/>
          <w:szCs w:val="24"/>
        </w:rPr>
        <w:t>vanje pri odpravljanju posledic ter</w:t>
      </w:r>
    </w:p>
    <w:p w:rsidR="00710C3A" w:rsidRPr="00C0485D" w:rsidRDefault="00710C3A" w:rsidP="00ED6D1F">
      <w:pPr>
        <w:numPr>
          <w:ilvl w:val="0"/>
          <w:numId w:val="28"/>
        </w:numPr>
        <w:rPr>
          <w:rFonts w:ascii="Palatino Linotype" w:hAnsi="Palatino Linotype" w:cs="Tahoma"/>
          <w:szCs w:val="24"/>
        </w:rPr>
      </w:pPr>
      <w:r w:rsidRPr="00C0485D">
        <w:rPr>
          <w:rFonts w:ascii="Palatino Linotype" w:hAnsi="Palatino Linotype" w:cs="Tahoma"/>
          <w:szCs w:val="24"/>
        </w:rPr>
        <w:t>odreja obvezno sodelovanje državljanov v ZIR v skladu z njihovimi sposobnostmi in sredstvi za ZIR.</w:t>
      </w:r>
    </w:p>
    <w:p w:rsidR="001A45BA" w:rsidRPr="00C0485D" w:rsidRDefault="001A45BA" w:rsidP="001A45BA">
      <w:pPr>
        <w:rPr>
          <w:rFonts w:ascii="Palatino Linotype" w:hAnsi="Palatino Linotype" w:cs="Tahoma"/>
          <w:szCs w:val="24"/>
        </w:rPr>
      </w:pPr>
    </w:p>
    <w:p w:rsidR="00C35672" w:rsidRPr="00C0485D" w:rsidRDefault="00867304" w:rsidP="00710C3A">
      <w:pPr>
        <w:rPr>
          <w:rFonts w:ascii="Palatino Linotype" w:hAnsi="Palatino Linotype" w:cs="Tahoma"/>
          <w:b/>
          <w:szCs w:val="24"/>
        </w:rPr>
      </w:pPr>
      <w:r w:rsidRPr="00867304">
        <w:rPr>
          <w:rFonts w:ascii="Palatino Linotype" w:hAnsi="Palatino Linotype"/>
          <w:b/>
          <w:noProof/>
        </w:rPr>
        <w:pict>
          <v:rect id="_x0000_s1704" style="position:absolute;margin-left:229.1pt;margin-top:125.9pt;width:54.75pt;height:19.5pt;z-index:251686912">
            <v:textbox>
              <w:txbxContent>
                <w:p w:rsidR="002840D6" w:rsidRPr="002840D6" w:rsidRDefault="002840D6">
                  <w:pPr>
                    <w:rPr>
                      <w:rFonts w:ascii="Times New Roman" w:hAnsi="Times New Roman"/>
                      <w:b/>
                      <w:sz w:val="20"/>
                    </w:rPr>
                  </w:pPr>
                  <w:r w:rsidRPr="002840D6">
                    <w:rPr>
                      <w:rFonts w:ascii="Times New Roman" w:hAnsi="Times New Roman"/>
                      <w:b/>
                      <w:sz w:val="20"/>
                    </w:rPr>
                    <w:t>Muta</w:t>
                  </w:r>
                </w:p>
              </w:txbxContent>
            </v:textbox>
          </v:rect>
        </w:pict>
      </w:r>
      <w:r w:rsidRPr="00867304">
        <w:rPr>
          <w:rFonts w:ascii="Palatino Linotype" w:hAnsi="Palatino Linotype"/>
          <w:b/>
          <w:noProof/>
        </w:rPr>
        <w:pict>
          <v:oval id="_x0000_s1703" style="position:absolute;margin-left:181.85pt;margin-top:65.15pt;width:54.75pt;height:24.75pt;z-index:251685888">
            <v:textbox>
              <w:txbxContent>
                <w:p w:rsidR="002840D6" w:rsidRDefault="002840D6">
                  <w:r w:rsidRPr="002840D6">
                    <w:rPr>
                      <w:rFonts w:ascii="Times New Roman" w:hAnsi="Times New Roman"/>
                      <w:b/>
                      <w:sz w:val="18"/>
                      <w:szCs w:val="18"/>
                    </w:rPr>
                    <w:t>MUT</w:t>
                  </w:r>
                  <w:r w:rsidRPr="002840D6">
                    <w:rPr>
                      <w:b/>
                      <w:sz w:val="18"/>
                      <w:szCs w:val="18"/>
                    </w:rPr>
                    <w:t>A</w:t>
                  </w:r>
                  <w:r w:rsidRPr="002840D6">
                    <w:rPr>
                      <w:sz w:val="18"/>
                      <w:szCs w:val="18"/>
                    </w:rPr>
                    <w:t>AA</w:t>
                  </w:r>
                </w:p>
              </w:txbxContent>
            </v:textbox>
          </v:oval>
        </w:pict>
      </w:r>
      <w:r w:rsidR="000C1FAE" w:rsidRPr="00C0485D">
        <w:rPr>
          <w:rFonts w:ascii="Palatino Linotype" w:hAnsi="Palatino Linotype"/>
          <w:b/>
        </w:rPr>
        <w:object w:dxaOrig="11390" w:dyaOrig="9288">
          <v:shape id="_x0000_i1030" type="#_x0000_t75" style="width:471pt;height:384pt" o:ole="">
            <v:imagedata r:id="rId19" o:title=""/>
          </v:shape>
          <o:OLEObject Type="Embed" ProgID="FlowCharter7.Document" ShapeID="_x0000_i1030" DrawAspect="Content" ObjectID="_1396170659" r:id="rId20"/>
        </w:object>
      </w:r>
    </w:p>
    <w:p w:rsidR="00710C3A" w:rsidRPr="00C0485D" w:rsidRDefault="00710C3A" w:rsidP="00710C3A">
      <w:pPr>
        <w:jc w:val="both"/>
        <w:rPr>
          <w:rFonts w:ascii="Palatino Linotype" w:hAnsi="Palatino Linotype" w:cs="Tahoma"/>
          <w:b/>
          <w:bCs/>
          <w:szCs w:val="24"/>
        </w:rPr>
      </w:pPr>
      <w:r w:rsidRPr="00C0485D">
        <w:rPr>
          <w:rFonts w:ascii="Palatino Linotype" w:hAnsi="Palatino Linotype" w:cs="Tahoma"/>
          <w:b/>
          <w:bCs/>
          <w:szCs w:val="24"/>
        </w:rPr>
        <w:t xml:space="preserve">Poveljnik CZ Občine </w:t>
      </w:r>
      <w:r w:rsidR="00E87A11" w:rsidRPr="00C0485D">
        <w:rPr>
          <w:rFonts w:ascii="Palatino Linotype" w:hAnsi="Palatino Linotype" w:cs="Tahoma"/>
          <w:b/>
          <w:szCs w:val="24"/>
        </w:rPr>
        <w:t>Muta</w:t>
      </w:r>
      <w:r w:rsidR="001A45BA" w:rsidRPr="00C0485D">
        <w:rPr>
          <w:rFonts w:ascii="Palatino Linotype" w:hAnsi="Palatino Linotype" w:cs="Tahoma"/>
          <w:b/>
          <w:bCs/>
          <w:szCs w:val="24"/>
        </w:rPr>
        <w:t xml:space="preserve"> </w:t>
      </w:r>
      <w:r w:rsidRPr="00C0485D">
        <w:rPr>
          <w:rFonts w:ascii="Palatino Linotype" w:hAnsi="Palatino Linotype" w:cs="Tahoma"/>
          <w:b/>
          <w:bCs/>
          <w:szCs w:val="24"/>
        </w:rPr>
        <w:t>lahko za vodenje posameznih intervencij za zaščito in reševanje določi vodjo intervencije.</w:t>
      </w:r>
    </w:p>
    <w:p w:rsidR="00710C3A" w:rsidRPr="00C0485D" w:rsidRDefault="00710C3A" w:rsidP="00710C3A">
      <w:pPr>
        <w:jc w:val="both"/>
        <w:rPr>
          <w:rFonts w:ascii="Palatino Linotype" w:hAnsi="Palatino Linotype" w:cs="Tahoma"/>
          <w:b/>
          <w:szCs w:val="24"/>
        </w:rPr>
      </w:pPr>
    </w:p>
    <w:p w:rsidR="00710C3A" w:rsidRPr="00C0485D" w:rsidRDefault="00710C3A" w:rsidP="00710C3A">
      <w:pPr>
        <w:jc w:val="both"/>
        <w:rPr>
          <w:rFonts w:ascii="Palatino Linotype" w:hAnsi="Palatino Linotype" w:cs="Tahoma"/>
          <w:b/>
          <w:bCs/>
          <w:szCs w:val="24"/>
        </w:rPr>
      </w:pPr>
      <w:r w:rsidRPr="00C0485D">
        <w:rPr>
          <w:rFonts w:ascii="Palatino Linotype" w:hAnsi="Palatino Linotype" w:cs="Tahoma"/>
          <w:b/>
          <w:bCs/>
          <w:szCs w:val="24"/>
        </w:rPr>
        <w:t xml:space="preserve">Poveljnik civilne zaščite Občine </w:t>
      </w:r>
      <w:r w:rsidR="00E87A11" w:rsidRPr="00C0485D">
        <w:rPr>
          <w:rFonts w:ascii="Palatino Linotype" w:hAnsi="Palatino Linotype" w:cs="Tahoma"/>
          <w:b/>
          <w:szCs w:val="24"/>
        </w:rPr>
        <w:t>Muta</w:t>
      </w:r>
      <w:r w:rsidR="001A45BA" w:rsidRPr="00C0485D">
        <w:rPr>
          <w:rFonts w:ascii="Palatino Linotype" w:hAnsi="Palatino Linotype" w:cs="Tahoma"/>
          <w:b/>
          <w:bCs/>
          <w:szCs w:val="24"/>
        </w:rPr>
        <w:t xml:space="preserve"> </w:t>
      </w:r>
      <w:r w:rsidRPr="00C0485D">
        <w:rPr>
          <w:rFonts w:ascii="Palatino Linotype" w:hAnsi="Palatino Linotype" w:cs="Tahoma"/>
          <w:b/>
          <w:bCs/>
          <w:szCs w:val="24"/>
        </w:rPr>
        <w:t xml:space="preserve">je za svoje delo odgovoren županu. </w:t>
      </w:r>
    </w:p>
    <w:p w:rsidR="00710C3A" w:rsidRPr="00C0485D" w:rsidRDefault="00710C3A" w:rsidP="00710C3A">
      <w:pPr>
        <w:rPr>
          <w:rFonts w:ascii="Palatino Linotype" w:hAnsi="Palatino Linotype" w:cs="Tahoma"/>
          <w:b/>
          <w:szCs w:val="24"/>
        </w:rPr>
      </w:pPr>
    </w:p>
    <w:p w:rsidR="00A76DD9" w:rsidRPr="00C0485D" w:rsidRDefault="00710C3A" w:rsidP="00710C3A">
      <w:pPr>
        <w:pStyle w:val="Naslov4"/>
        <w:numPr>
          <w:ilvl w:val="0"/>
          <w:numId w:val="29"/>
        </w:numPr>
        <w:jc w:val="both"/>
        <w:rPr>
          <w:rFonts w:ascii="Palatino Linotype" w:hAnsi="Palatino Linotype" w:cs="Tahoma"/>
          <w:szCs w:val="24"/>
          <w:u w:val="single"/>
        </w:rPr>
      </w:pPr>
      <w:r w:rsidRPr="00C0485D">
        <w:rPr>
          <w:rFonts w:ascii="Palatino Linotype" w:hAnsi="Palatino Linotype" w:cs="Tahoma"/>
          <w:szCs w:val="24"/>
          <w:u w:val="single"/>
        </w:rPr>
        <w:t>ŠTAB CZ OBČINE</w:t>
      </w:r>
    </w:p>
    <w:p w:rsidR="001A45BA" w:rsidRPr="00C0485D" w:rsidRDefault="001A45BA" w:rsidP="001A45BA">
      <w:pPr>
        <w:rPr>
          <w:rFonts w:ascii="Palatino Linotype" w:hAnsi="Palatino Linotype"/>
        </w:rPr>
      </w:pPr>
    </w:p>
    <w:p w:rsidR="00A76DD9" w:rsidRPr="00C0485D" w:rsidRDefault="003650B8" w:rsidP="00872EBA">
      <w:pPr>
        <w:numPr>
          <w:ilvl w:val="0"/>
          <w:numId w:val="28"/>
        </w:numPr>
        <w:tabs>
          <w:tab w:val="left" w:pos="7905"/>
        </w:tabs>
        <w:jc w:val="both"/>
        <w:rPr>
          <w:rFonts w:ascii="Palatino Linotype" w:hAnsi="Palatino Linotype" w:cs="Tahoma"/>
          <w:bCs/>
          <w:iCs/>
          <w:szCs w:val="24"/>
        </w:rPr>
      </w:pPr>
      <w:r w:rsidRPr="00C0485D">
        <w:rPr>
          <w:rFonts w:ascii="Palatino Linotype" w:hAnsi="Palatino Linotype" w:cs="Tahoma"/>
          <w:bCs/>
          <w:iCs/>
          <w:szCs w:val="24"/>
        </w:rPr>
        <w:t>nudi poveljniku CZ O</w:t>
      </w:r>
      <w:r w:rsidR="00872EBA" w:rsidRPr="00C0485D">
        <w:rPr>
          <w:rFonts w:ascii="Palatino Linotype" w:hAnsi="Palatino Linotype" w:cs="Tahoma"/>
          <w:bCs/>
          <w:iCs/>
          <w:szCs w:val="24"/>
        </w:rPr>
        <w:t>bčine</w:t>
      </w:r>
      <w:r w:rsidR="001A45BA" w:rsidRPr="00C0485D">
        <w:rPr>
          <w:rFonts w:ascii="Palatino Linotype" w:hAnsi="Palatino Linotype" w:cs="Tahoma"/>
          <w:bCs/>
          <w:iCs/>
          <w:szCs w:val="24"/>
        </w:rPr>
        <w:t xml:space="preserve"> </w:t>
      </w:r>
      <w:r w:rsidR="00E87A11" w:rsidRPr="00C0485D">
        <w:rPr>
          <w:rFonts w:ascii="Palatino Linotype" w:hAnsi="Palatino Linotype" w:cs="Tahoma"/>
          <w:szCs w:val="24"/>
        </w:rPr>
        <w:t>Muta</w:t>
      </w:r>
      <w:r w:rsidR="00872EBA" w:rsidRPr="00C0485D">
        <w:rPr>
          <w:rFonts w:ascii="Palatino Linotype" w:hAnsi="Palatino Linotype" w:cs="Tahoma"/>
          <w:bCs/>
          <w:iCs/>
          <w:szCs w:val="24"/>
        </w:rPr>
        <w:t xml:space="preserve"> strokovno pomoč pri vodenju nalog ZRP,</w:t>
      </w:r>
    </w:p>
    <w:p w:rsidR="00872EBA" w:rsidRPr="00C0485D" w:rsidRDefault="00872EBA" w:rsidP="00872EBA">
      <w:pPr>
        <w:numPr>
          <w:ilvl w:val="0"/>
          <w:numId w:val="28"/>
        </w:numPr>
        <w:tabs>
          <w:tab w:val="left" w:pos="7905"/>
        </w:tabs>
        <w:jc w:val="both"/>
        <w:rPr>
          <w:rFonts w:ascii="Palatino Linotype" w:hAnsi="Palatino Linotype" w:cs="Tahoma"/>
          <w:bCs/>
          <w:iCs/>
          <w:szCs w:val="24"/>
        </w:rPr>
      </w:pPr>
      <w:r w:rsidRPr="00C0485D">
        <w:rPr>
          <w:rFonts w:ascii="Palatino Linotype" w:hAnsi="Palatino Linotype" w:cs="Tahoma"/>
          <w:bCs/>
          <w:iCs/>
          <w:szCs w:val="24"/>
        </w:rPr>
        <w:t>organiziranje in izvajanje reševalnih intervencij iz občinske pristojnosti,</w:t>
      </w:r>
    </w:p>
    <w:p w:rsidR="00872EBA" w:rsidRPr="00C0485D" w:rsidRDefault="00872EBA" w:rsidP="00872EBA">
      <w:pPr>
        <w:numPr>
          <w:ilvl w:val="0"/>
          <w:numId w:val="28"/>
        </w:numPr>
        <w:tabs>
          <w:tab w:val="left" w:pos="7905"/>
        </w:tabs>
        <w:jc w:val="both"/>
        <w:rPr>
          <w:rFonts w:ascii="Palatino Linotype" w:hAnsi="Palatino Linotype" w:cs="Tahoma"/>
          <w:bCs/>
          <w:iCs/>
          <w:szCs w:val="24"/>
        </w:rPr>
      </w:pPr>
      <w:r w:rsidRPr="00C0485D">
        <w:rPr>
          <w:rFonts w:ascii="Palatino Linotype" w:hAnsi="Palatino Linotype" w:cs="Tahoma"/>
          <w:bCs/>
          <w:iCs/>
          <w:szCs w:val="24"/>
        </w:rPr>
        <w:t>zagotavlja informacijsko podporo,</w:t>
      </w:r>
    </w:p>
    <w:p w:rsidR="00872EBA" w:rsidRPr="00C0485D" w:rsidRDefault="00872EBA" w:rsidP="00872EBA">
      <w:pPr>
        <w:numPr>
          <w:ilvl w:val="0"/>
          <w:numId w:val="28"/>
        </w:numPr>
        <w:tabs>
          <w:tab w:val="left" w:pos="7905"/>
        </w:tabs>
        <w:jc w:val="both"/>
        <w:rPr>
          <w:rFonts w:ascii="Palatino Linotype" w:hAnsi="Palatino Linotype" w:cs="Tahoma"/>
          <w:bCs/>
          <w:iCs/>
          <w:szCs w:val="24"/>
        </w:rPr>
      </w:pPr>
      <w:r w:rsidRPr="00C0485D">
        <w:rPr>
          <w:rFonts w:ascii="Palatino Linotype" w:hAnsi="Palatino Linotype" w:cs="Tahoma"/>
          <w:bCs/>
          <w:iCs/>
          <w:szCs w:val="24"/>
        </w:rPr>
        <w:t>zagotavlja logistično podporo ter</w:t>
      </w:r>
    </w:p>
    <w:p w:rsidR="00872EBA" w:rsidRPr="00C0485D" w:rsidRDefault="00872EBA" w:rsidP="00872EBA">
      <w:pPr>
        <w:numPr>
          <w:ilvl w:val="0"/>
          <w:numId w:val="28"/>
        </w:numPr>
        <w:tabs>
          <w:tab w:val="left" w:pos="7905"/>
        </w:tabs>
        <w:jc w:val="both"/>
        <w:rPr>
          <w:rFonts w:ascii="Palatino Linotype" w:hAnsi="Palatino Linotype" w:cs="Tahoma"/>
          <w:bCs/>
          <w:iCs/>
          <w:szCs w:val="24"/>
        </w:rPr>
      </w:pPr>
      <w:r w:rsidRPr="00C0485D">
        <w:rPr>
          <w:rFonts w:ascii="Palatino Linotype" w:hAnsi="Palatino Linotype" w:cs="Tahoma"/>
          <w:bCs/>
          <w:iCs/>
          <w:szCs w:val="24"/>
        </w:rPr>
        <w:lastRenderedPageBreak/>
        <w:t>opravljanje administrativnih in finančnih zadev.</w:t>
      </w:r>
    </w:p>
    <w:p w:rsidR="00A76DD9" w:rsidRPr="00C0485D" w:rsidRDefault="00A76DD9" w:rsidP="00A76DD9">
      <w:pPr>
        <w:tabs>
          <w:tab w:val="left" w:pos="7905"/>
        </w:tabs>
        <w:jc w:val="both"/>
        <w:rPr>
          <w:rFonts w:ascii="Palatino Linotype" w:hAnsi="Palatino Linotype" w:cs="Tahoma"/>
          <w:bCs/>
          <w:iCs/>
          <w:szCs w:val="24"/>
        </w:rPr>
      </w:pPr>
    </w:p>
    <w:p w:rsidR="00C35672" w:rsidRPr="00C0485D" w:rsidRDefault="00C35672" w:rsidP="00A76DD9">
      <w:pPr>
        <w:tabs>
          <w:tab w:val="left" w:pos="7905"/>
        </w:tabs>
        <w:jc w:val="both"/>
        <w:rPr>
          <w:rFonts w:ascii="Palatino Linotype" w:hAnsi="Palatino Linotype" w:cs="Tahoma"/>
          <w:bCs/>
          <w:iCs/>
          <w:szCs w:val="24"/>
        </w:rPr>
      </w:pPr>
    </w:p>
    <w:p w:rsidR="00872EBA" w:rsidRPr="00C0485D" w:rsidRDefault="00DF15EE" w:rsidP="00FC263B">
      <w:pPr>
        <w:pStyle w:val="NASLOV30"/>
        <w:rPr>
          <w:rFonts w:ascii="Palatino Linotype" w:hAnsi="Palatino Linotype" w:cs="Tahoma"/>
          <w:szCs w:val="24"/>
        </w:rPr>
      </w:pPr>
      <w:bookmarkStart w:id="133" w:name="_Toc173750059"/>
      <w:bookmarkStart w:id="134" w:name="_Toc202924567"/>
      <w:r w:rsidRPr="00C0485D">
        <w:rPr>
          <w:rFonts w:ascii="Palatino Linotype" w:hAnsi="Palatino Linotype" w:cs="Tahoma"/>
          <w:szCs w:val="24"/>
        </w:rPr>
        <w:t>c. Elektro Celje</w:t>
      </w:r>
      <w:r w:rsidR="00FC263B" w:rsidRPr="00C0485D">
        <w:rPr>
          <w:rFonts w:ascii="Palatino Linotype" w:hAnsi="Palatino Linotype" w:cs="Tahoma"/>
          <w:szCs w:val="24"/>
        </w:rPr>
        <w:t xml:space="preserve"> – okolica</w:t>
      </w:r>
      <w:bookmarkEnd w:id="133"/>
      <w:bookmarkEnd w:id="134"/>
    </w:p>
    <w:p w:rsidR="00FC263B" w:rsidRPr="00C0485D" w:rsidRDefault="00FC263B" w:rsidP="00FC263B">
      <w:pPr>
        <w:numPr>
          <w:ilvl w:val="0"/>
          <w:numId w:val="28"/>
        </w:numPr>
        <w:rPr>
          <w:rFonts w:ascii="Palatino Linotype" w:hAnsi="Palatino Linotype" w:cs="Tahoma"/>
          <w:szCs w:val="24"/>
        </w:rPr>
      </w:pPr>
      <w:r w:rsidRPr="00C0485D">
        <w:rPr>
          <w:rFonts w:ascii="Palatino Linotype" w:hAnsi="Palatino Linotype" w:cs="Tahoma"/>
          <w:szCs w:val="24"/>
        </w:rPr>
        <w:t xml:space="preserve">vzpostavi takojšen nadzor nad okvaro </w:t>
      </w:r>
      <w:proofErr w:type="spellStart"/>
      <w:r w:rsidRPr="00C0485D">
        <w:rPr>
          <w:rFonts w:ascii="Palatino Linotype" w:hAnsi="Palatino Linotype" w:cs="Tahoma"/>
          <w:szCs w:val="24"/>
        </w:rPr>
        <w:t>elektro</w:t>
      </w:r>
      <w:proofErr w:type="spellEnd"/>
      <w:r w:rsidRPr="00C0485D">
        <w:rPr>
          <w:rFonts w:ascii="Palatino Linotype" w:hAnsi="Palatino Linotype" w:cs="Tahoma"/>
          <w:szCs w:val="24"/>
        </w:rPr>
        <w:t xml:space="preserve"> infrastrukture,</w:t>
      </w:r>
    </w:p>
    <w:p w:rsidR="00FC263B" w:rsidRPr="00C0485D" w:rsidRDefault="00FC263B" w:rsidP="00FC263B">
      <w:pPr>
        <w:numPr>
          <w:ilvl w:val="0"/>
          <w:numId w:val="28"/>
        </w:numPr>
        <w:rPr>
          <w:rFonts w:ascii="Palatino Linotype" w:hAnsi="Palatino Linotype" w:cs="Tahoma"/>
          <w:szCs w:val="24"/>
        </w:rPr>
      </w:pPr>
      <w:r w:rsidRPr="00C0485D">
        <w:rPr>
          <w:rFonts w:ascii="Palatino Linotype" w:hAnsi="Palatino Linotype" w:cs="Tahoma"/>
          <w:szCs w:val="24"/>
        </w:rPr>
        <w:t>sodeluje pri sanaciji oziroma odpravljanju posledic nesreče,</w:t>
      </w:r>
    </w:p>
    <w:p w:rsidR="00FC263B" w:rsidRPr="00C0485D" w:rsidRDefault="00FC263B" w:rsidP="00FC263B">
      <w:pPr>
        <w:numPr>
          <w:ilvl w:val="0"/>
          <w:numId w:val="28"/>
        </w:numPr>
        <w:rPr>
          <w:rFonts w:ascii="Palatino Linotype" w:hAnsi="Palatino Linotype" w:cs="Tahoma"/>
          <w:szCs w:val="24"/>
        </w:rPr>
      </w:pPr>
      <w:r w:rsidRPr="00C0485D">
        <w:rPr>
          <w:rFonts w:ascii="Palatino Linotype" w:hAnsi="Palatino Linotype" w:cs="Tahoma"/>
          <w:szCs w:val="24"/>
        </w:rPr>
        <w:t>intenzivira dobavo energije prednostnim uporabnikom,</w:t>
      </w:r>
    </w:p>
    <w:p w:rsidR="00FC263B" w:rsidRPr="00C0485D" w:rsidRDefault="00FC263B" w:rsidP="00FC263B">
      <w:pPr>
        <w:numPr>
          <w:ilvl w:val="0"/>
          <w:numId w:val="28"/>
        </w:numPr>
        <w:rPr>
          <w:rFonts w:ascii="Palatino Linotype" w:hAnsi="Palatino Linotype" w:cs="Tahoma"/>
          <w:szCs w:val="24"/>
        </w:rPr>
      </w:pPr>
      <w:r w:rsidRPr="00C0485D">
        <w:rPr>
          <w:rFonts w:ascii="Palatino Linotype" w:hAnsi="Palatino Linotype" w:cs="Tahoma"/>
          <w:szCs w:val="24"/>
        </w:rPr>
        <w:t>določi pogoje za postavitev el. Infrastrukture do lokacij začasnih bivališč ter</w:t>
      </w:r>
    </w:p>
    <w:p w:rsidR="00FC263B" w:rsidRPr="00C0485D" w:rsidRDefault="00FC263B" w:rsidP="00FC263B">
      <w:pPr>
        <w:numPr>
          <w:ilvl w:val="0"/>
          <w:numId w:val="28"/>
        </w:numPr>
        <w:rPr>
          <w:rFonts w:ascii="Palatino Linotype" w:hAnsi="Palatino Linotype" w:cs="Tahoma"/>
          <w:szCs w:val="24"/>
        </w:rPr>
      </w:pPr>
      <w:r w:rsidRPr="00C0485D">
        <w:rPr>
          <w:rFonts w:ascii="Palatino Linotype" w:hAnsi="Palatino Linotype" w:cs="Tahoma"/>
          <w:szCs w:val="24"/>
        </w:rPr>
        <w:t>opravlja druge naloge iz svoje pristojnosti.</w:t>
      </w:r>
    </w:p>
    <w:p w:rsidR="00FC263B" w:rsidRPr="00C0485D" w:rsidRDefault="00FC263B" w:rsidP="00A76DD9">
      <w:pPr>
        <w:tabs>
          <w:tab w:val="left" w:pos="7905"/>
        </w:tabs>
        <w:jc w:val="both"/>
        <w:rPr>
          <w:rFonts w:ascii="Palatino Linotype" w:hAnsi="Palatino Linotype" w:cs="Tahoma"/>
          <w:szCs w:val="24"/>
        </w:rPr>
      </w:pPr>
    </w:p>
    <w:p w:rsidR="00C35672" w:rsidRPr="00C0485D" w:rsidRDefault="00C35672" w:rsidP="00A76DD9">
      <w:pPr>
        <w:tabs>
          <w:tab w:val="left" w:pos="7905"/>
        </w:tabs>
        <w:jc w:val="both"/>
        <w:rPr>
          <w:rFonts w:ascii="Palatino Linotype" w:hAnsi="Palatino Linotype" w:cs="Tahoma"/>
          <w:szCs w:val="24"/>
        </w:rPr>
      </w:pPr>
    </w:p>
    <w:p w:rsidR="00FC263B" w:rsidRPr="00C0485D" w:rsidRDefault="00FC263B" w:rsidP="00FC263B">
      <w:pPr>
        <w:pStyle w:val="NASLOV30"/>
        <w:rPr>
          <w:rFonts w:ascii="Palatino Linotype" w:hAnsi="Palatino Linotype" w:cs="Tahoma"/>
          <w:szCs w:val="24"/>
        </w:rPr>
      </w:pPr>
      <w:bookmarkStart w:id="135" w:name="_Toc173750060"/>
      <w:bookmarkStart w:id="136" w:name="_Toc202924568"/>
      <w:r w:rsidRPr="00C0485D">
        <w:rPr>
          <w:rFonts w:ascii="Palatino Linotype" w:hAnsi="Palatino Linotype" w:cs="Tahoma"/>
          <w:szCs w:val="24"/>
        </w:rPr>
        <w:t xml:space="preserve">d. Cestno podjetje Maribor, </w:t>
      </w:r>
      <w:proofErr w:type="spellStart"/>
      <w:r w:rsidRPr="00C0485D">
        <w:rPr>
          <w:rFonts w:ascii="Palatino Linotype" w:hAnsi="Palatino Linotype" w:cs="Tahoma"/>
          <w:szCs w:val="24"/>
        </w:rPr>
        <w:t>vzdrževalska</w:t>
      </w:r>
      <w:proofErr w:type="spellEnd"/>
      <w:r w:rsidRPr="00C0485D">
        <w:rPr>
          <w:rFonts w:ascii="Palatino Linotype" w:hAnsi="Palatino Linotype" w:cs="Tahoma"/>
          <w:szCs w:val="24"/>
        </w:rPr>
        <w:t xml:space="preserve"> baza Otiški vrh</w:t>
      </w:r>
      <w:bookmarkEnd w:id="135"/>
      <w:bookmarkEnd w:id="136"/>
    </w:p>
    <w:p w:rsidR="00FC263B" w:rsidRPr="00C0485D" w:rsidRDefault="00FC263B" w:rsidP="00FC263B">
      <w:pPr>
        <w:numPr>
          <w:ilvl w:val="0"/>
          <w:numId w:val="32"/>
        </w:numPr>
        <w:tabs>
          <w:tab w:val="left" w:pos="7905"/>
        </w:tabs>
        <w:jc w:val="both"/>
        <w:rPr>
          <w:rFonts w:ascii="Palatino Linotype" w:hAnsi="Palatino Linotype" w:cs="Tahoma"/>
          <w:bCs/>
          <w:iCs/>
          <w:szCs w:val="24"/>
        </w:rPr>
      </w:pPr>
      <w:r w:rsidRPr="00C0485D">
        <w:rPr>
          <w:rFonts w:ascii="Palatino Linotype" w:hAnsi="Palatino Linotype" w:cs="Tahoma"/>
          <w:bCs/>
          <w:iCs/>
          <w:szCs w:val="24"/>
        </w:rPr>
        <w:t>izdelajo načrt prometne ureditve na prizadetem območju ter vzpostavijo prometni režim s prometno signalizacijo v cestnem prometu glede na razmere ter prednosti,</w:t>
      </w:r>
    </w:p>
    <w:p w:rsidR="00FC263B" w:rsidRPr="00C0485D" w:rsidRDefault="00FC263B" w:rsidP="00FC263B">
      <w:pPr>
        <w:numPr>
          <w:ilvl w:val="0"/>
          <w:numId w:val="32"/>
        </w:numPr>
        <w:tabs>
          <w:tab w:val="left" w:pos="7905"/>
        </w:tabs>
        <w:jc w:val="both"/>
        <w:rPr>
          <w:rFonts w:ascii="Palatino Linotype" w:hAnsi="Palatino Linotype" w:cs="Tahoma"/>
          <w:bCs/>
          <w:iCs/>
          <w:szCs w:val="24"/>
        </w:rPr>
      </w:pPr>
      <w:r w:rsidRPr="00C0485D">
        <w:rPr>
          <w:rFonts w:ascii="Palatino Linotype" w:hAnsi="Palatino Linotype" w:cs="Tahoma"/>
          <w:bCs/>
          <w:iCs/>
          <w:szCs w:val="24"/>
        </w:rPr>
        <w:t>obveščajo javnost ter prednostne uporabnike prometnih storitev o zaporah, omejitvah in drugih spremembah v cestnem prometu ter</w:t>
      </w:r>
    </w:p>
    <w:p w:rsidR="00FC263B" w:rsidRPr="00C0485D" w:rsidRDefault="00FC263B" w:rsidP="00FC263B">
      <w:pPr>
        <w:numPr>
          <w:ilvl w:val="0"/>
          <w:numId w:val="32"/>
        </w:numPr>
        <w:tabs>
          <w:tab w:val="left" w:pos="7905"/>
        </w:tabs>
        <w:jc w:val="both"/>
        <w:rPr>
          <w:rFonts w:ascii="Palatino Linotype" w:hAnsi="Palatino Linotype" w:cs="Tahoma"/>
          <w:bCs/>
          <w:iCs/>
          <w:szCs w:val="24"/>
        </w:rPr>
      </w:pPr>
      <w:r w:rsidRPr="00C0485D">
        <w:rPr>
          <w:rFonts w:ascii="Palatino Linotype" w:hAnsi="Palatino Linotype" w:cs="Tahoma"/>
          <w:bCs/>
          <w:iCs/>
          <w:szCs w:val="24"/>
        </w:rPr>
        <w:t>opravljajo druge naloge iz svoje pristojnosti.</w:t>
      </w:r>
    </w:p>
    <w:p w:rsidR="00FC263B" w:rsidRPr="00C0485D" w:rsidRDefault="00FC263B" w:rsidP="00A76DD9">
      <w:pPr>
        <w:tabs>
          <w:tab w:val="left" w:pos="7905"/>
        </w:tabs>
        <w:jc w:val="both"/>
        <w:rPr>
          <w:rFonts w:ascii="Palatino Linotype" w:hAnsi="Palatino Linotype" w:cs="Tahoma"/>
          <w:bCs/>
          <w:iCs/>
          <w:szCs w:val="24"/>
        </w:rPr>
      </w:pPr>
    </w:p>
    <w:p w:rsidR="00C35672" w:rsidRPr="00C0485D" w:rsidRDefault="00C35672" w:rsidP="00A76DD9">
      <w:pPr>
        <w:tabs>
          <w:tab w:val="left" w:pos="7905"/>
        </w:tabs>
        <w:jc w:val="both"/>
        <w:rPr>
          <w:rFonts w:ascii="Palatino Linotype" w:hAnsi="Palatino Linotype" w:cs="Tahoma"/>
          <w:bCs/>
          <w:iCs/>
          <w:szCs w:val="24"/>
        </w:rPr>
      </w:pPr>
    </w:p>
    <w:p w:rsidR="00A76DD9" w:rsidRPr="00C0485D" w:rsidRDefault="00FC263B" w:rsidP="00FC263B">
      <w:pPr>
        <w:pStyle w:val="NASLOV30"/>
        <w:rPr>
          <w:rFonts w:ascii="Palatino Linotype" w:hAnsi="Palatino Linotype" w:cs="Tahoma"/>
          <w:szCs w:val="24"/>
        </w:rPr>
      </w:pPr>
      <w:bookmarkStart w:id="137" w:name="_Toc92508190"/>
      <w:bookmarkStart w:id="138" w:name="_Toc106171827"/>
      <w:bookmarkStart w:id="139" w:name="_Toc173750061"/>
      <w:bookmarkStart w:id="140" w:name="_Toc202924569"/>
      <w:r w:rsidRPr="00C0485D">
        <w:rPr>
          <w:rFonts w:ascii="Palatino Linotype" w:hAnsi="Palatino Linotype" w:cs="Tahoma"/>
          <w:szCs w:val="24"/>
        </w:rPr>
        <w:t>e</w:t>
      </w:r>
      <w:r w:rsidR="00A76DD9" w:rsidRPr="00C0485D">
        <w:rPr>
          <w:rFonts w:ascii="Palatino Linotype" w:hAnsi="Palatino Linotype" w:cs="Tahoma"/>
          <w:szCs w:val="24"/>
        </w:rPr>
        <w:t>.</w:t>
      </w:r>
      <w:r w:rsidR="00872EBA" w:rsidRPr="00C0485D">
        <w:rPr>
          <w:rFonts w:ascii="Palatino Linotype" w:hAnsi="Palatino Linotype" w:cs="Tahoma"/>
          <w:szCs w:val="24"/>
        </w:rPr>
        <w:t xml:space="preserve"> H</w:t>
      </w:r>
      <w:r w:rsidR="00A76DD9" w:rsidRPr="00C0485D">
        <w:rPr>
          <w:rFonts w:ascii="Palatino Linotype" w:hAnsi="Palatino Linotype" w:cs="Tahoma"/>
          <w:szCs w:val="24"/>
        </w:rPr>
        <w:t>umanitarne in druge prostovoljne organizacije</w:t>
      </w:r>
      <w:bookmarkEnd w:id="137"/>
      <w:bookmarkEnd w:id="138"/>
      <w:bookmarkEnd w:id="139"/>
      <w:bookmarkEnd w:id="140"/>
    </w:p>
    <w:p w:rsidR="00872EBA" w:rsidRPr="00C0485D" w:rsidRDefault="00872EBA" w:rsidP="00872EBA">
      <w:pPr>
        <w:jc w:val="both"/>
        <w:rPr>
          <w:rFonts w:ascii="Palatino Linotype" w:hAnsi="Palatino Linotype" w:cs="Tahoma"/>
          <w:color w:val="000000"/>
          <w:szCs w:val="24"/>
        </w:rPr>
      </w:pPr>
      <w:r w:rsidRPr="00C0485D">
        <w:rPr>
          <w:rFonts w:ascii="Palatino Linotype" w:hAnsi="Palatino Linotype" w:cs="Tahoma"/>
          <w:color w:val="000000"/>
          <w:szCs w:val="24"/>
        </w:rPr>
        <w:t xml:space="preserve">Rdeči križ Slovenije- območno združenje </w:t>
      </w:r>
      <w:r w:rsidR="00E87A11" w:rsidRPr="00C0485D">
        <w:rPr>
          <w:rFonts w:ascii="Palatino Linotype" w:hAnsi="Palatino Linotype" w:cs="Tahoma"/>
          <w:szCs w:val="24"/>
        </w:rPr>
        <w:t>Muta</w:t>
      </w:r>
      <w:r w:rsidRPr="00C0485D">
        <w:rPr>
          <w:rFonts w:ascii="Palatino Linotype" w:hAnsi="Palatino Linotype" w:cs="Tahoma"/>
          <w:color w:val="000000"/>
          <w:szCs w:val="24"/>
        </w:rPr>
        <w:t xml:space="preserve">, PGD </w:t>
      </w:r>
      <w:r w:rsidR="00E87A11" w:rsidRPr="00C0485D">
        <w:rPr>
          <w:rFonts w:ascii="Palatino Linotype" w:hAnsi="Palatino Linotype" w:cs="Tahoma"/>
          <w:szCs w:val="24"/>
        </w:rPr>
        <w:t>Muta</w:t>
      </w:r>
      <w:r w:rsidRPr="00C0485D">
        <w:rPr>
          <w:rFonts w:ascii="Palatino Linotype" w:hAnsi="Palatino Linotype" w:cs="Tahoma"/>
          <w:color w:val="000000"/>
          <w:szCs w:val="24"/>
        </w:rPr>
        <w:t>, GRS Maribor,</w:t>
      </w:r>
      <w:r w:rsidR="003F2A54" w:rsidRPr="00C0485D">
        <w:rPr>
          <w:rFonts w:ascii="Palatino Linotype" w:hAnsi="Palatino Linotype" w:cs="Tahoma"/>
          <w:color w:val="000000"/>
          <w:szCs w:val="24"/>
        </w:rPr>
        <w:t xml:space="preserve"> reševalna skupina Radlje ob Dravi</w:t>
      </w:r>
      <w:r w:rsidR="003C7F50" w:rsidRPr="00C0485D">
        <w:rPr>
          <w:rFonts w:ascii="Palatino Linotype" w:hAnsi="Palatino Linotype" w:cs="Tahoma"/>
          <w:color w:val="000000"/>
          <w:szCs w:val="24"/>
        </w:rPr>
        <w:t xml:space="preserve"> </w:t>
      </w:r>
      <w:r w:rsidRPr="00C0485D">
        <w:rPr>
          <w:rFonts w:ascii="Palatino Linotype" w:hAnsi="Palatino Linotype" w:cs="Tahoma"/>
          <w:color w:val="000000"/>
          <w:szCs w:val="24"/>
        </w:rPr>
        <w:t>ter druge nevladne organizacije, katerih dejavnost je pomembna za zaščito, reševanja in pomoč izvajajo naloge iz svoje pristojnosti. Vključujejo se v skupne akcije zaščite, reševanja in pomoči na po</w:t>
      </w:r>
      <w:r w:rsidR="003650B8" w:rsidRPr="00C0485D">
        <w:rPr>
          <w:rFonts w:ascii="Palatino Linotype" w:hAnsi="Palatino Linotype" w:cs="Tahoma"/>
          <w:color w:val="000000"/>
          <w:szCs w:val="24"/>
        </w:rPr>
        <w:t>dlagi  odločitve poveljnika CZ O</w:t>
      </w:r>
      <w:r w:rsidRPr="00C0485D">
        <w:rPr>
          <w:rFonts w:ascii="Palatino Linotype" w:hAnsi="Palatino Linotype" w:cs="Tahoma"/>
          <w:color w:val="000000"/>
          <w:szCs w:val="24"/>
        </w:rPr>
        <w:t>bčine</w:t>
      </w:r>
      <w:r w:rsidR="003C7F50" w:rsidRPr="00C0485D">
        <w:rPr>
          <w:rFonts w:ascii="Palatino Linotype" w:hAnsi="Palatino Linotype" w:cs="Tahoma"/>
          <w:color w:val="000000"/>
          <w:szCs w:val="24"/>
        </w:rPr>
        <w:t xml:space="preserve"> </w:t>
      </w:r>
      <w:r w:rsidR="00E87A11" w:rsidRPr="00C0485D">
        <w:rPr>
          <w:rFonts w:ascii="Palatino Linotype" w:hAnsi="Palatino Linotype" w:cs="Tahoma"/>
          <w:szCs w:val="24"/>
        </w:rPr>
        <w:t>Muta</w:t>
      </w:r>
      <w:r w:rsidRPr="00C0485D">
        <w:rPr>
          <w:rFonts w:ascii="Palatino Linotype" w:hAnsi="Palatino Linotype" w:cs="Tahoma"/>
          <w:color w:val="000000"/>
          <w:szCs w:val="24"/>
        </w:rPr>
        <w:t>.</w:t>
      </w:r>
    </w:p>
    <w:p w:rsidR="00A76DD9" w:rsidRPr="00C0485D" w:rsidRDefault="00A76DD9" w:rsidP="00A76DD9">
      <w:pPr>
        <w:rPr>
          <w:rFonts w:ascii="Palatino Linotype" w:hAnsi="Palatino Linotype" w:cs="Tahoma"/>
          <w:szCs w:val="24"/>
        </w:rPr>
      </w:pPr>
    </w:p>
    <w:p w:rsidR="00C35672" w:rsidRPr="00C0485D" w:rsidRDefault="00C35672" w:rsidP="00A76DD9">
      <w:pPr>
        <w:rPr>
          <w:rFonts w:ascii="Palatino Linotype" w:hAnsi="Palatino Linotype" w:cs="Tahoma"/>
          <w:szCs w:val="24"/>
        </w:rPr>
      </w:pPr>
    </w:p>
    <w:p w:rsidR="00872EBA" w:rsidRPr="00C0485D" w:rsidRDefault="00FC263B" w:rsidP="00FC263B">
      <w:pPr>
        <w:pStyle w:val="NASLOV30"/>
        <w:rPr>
          <w:rFonts w:ascii="Palatino Linotype" w:hAnsi="Palatino Linotype" w:cs="Tahoma"/>
          <w:szCs w:val="24"/>
        </w:rPr>
      </w:pPr>
      <w:bookmarkStart w:id="141" w:name="_Toc173750062"/>
      <w:bookmarkStart w:id="142" w:name="_Toc202924570"/>
      <w:r w:rsidRPr="00C0485D">
        <w:rPr>
          <w:rFonts w:ascii="Palatino Linotype" w:hAnsi="Palatino Linotype" w:cs="Tahoma"/>
          <w:szCs w:val="24"/>
        </w:rPr>
        <w:t>f</w:t>
      </w:r>
      <w:r w:rsidR="00872EBA" w:rsidRPr="00C0485D">
        <w:rPr>
          <w:rFonts w:ascii="Palatino Linotype" w:hAnsi="Palatino Linotype" w:cs="Tahoma"/>
          <w:szCs w:val="24"/>
        </w:rPr>
        <w:t>. Policija</w:t>
      </w:r>
      <w:bookmarkEnd w:id="141"/>
      <w:r w:rsidR="003650B8" w:rsidRPr="00C0485D">
        <w:rPr>
          <w:rFonts w:ascii="Palatino Linotype" w:hAnsi="Palatino Linotype" w:cs="Tahoma"/>
          <w:szCs w:val="24"/>
        </w:rPr>
        <w:t xml:space="preserve"> (PP Radlje</w:t>
      </w:r>
      <w:r w:rsidR="003C7F50" w:rsidRPr="00C0485D">
        <w:rPr>
          <w:rFonts w:ascii="Palatino Linotype" w:hAnsi="Palatino Linotype" w:cs="Tahoma"/>
          <w:szCs w:val="24"/>
        </w:rPr>
        <w:t xml:space="preserve"> – pisarna </w:t>
      </w:r>
      <w:r w:rsidR="00E87A11" w:rsidRPr="00C0485D">
        <w:rPr>
          <w:rFonts w:ascii="Palatino Linotype" w:hAnsi="Palatino Linotype" w:cs="Tahoma"/>
          <w:szCs w:val="24"/>
        </w:rPr>
        <w:t>Muta</w:t>
      </w:r>
      <w:r w:rsidR="003650B8" w:rsidRPr="00C0485D">
        <w:rPr>
          <w:rFonts w:ascii="Palatino Linotype" w:hAnsi="Palatino Linotype" w:cs="Tahoma"/>
          <w:szCs w:val="24"/>
        </w:rPr>
        <w:t>)</w:t>
      </w:r>
      <w:bookmarkEnd w:id="142"/>
    </w:p>
    <w:p w:rsidR="00872EBA" w:rsidRPr="00C0485D" w:rsidRDefault="00872EBA" w:rsidP="00872EBA">
      <w:pPr>
        <w:numPr>
          <w:ilvl w:val="0"/>
          <w:numId w:val="28"/>
        </w:numPr>
        <w:rPr>
          <w:rFonts w:ascii="Palatino Linotype" w:hAnsi="Palatino Linotype" w:cs="Tahoma"/>
          <w:szCs w:val="24"/>
        </w:rPr>
      </w:pPr>
      <w:r w:rsidRPr="00C0485D">
        <w:rPr>
          <w:rFonts w:ascii="Palatino Linotype" w:hAnsi="Palatino Linotype" w:cs="Tahoma"/>
          <w:szCs w:val="24"/>
        </w:rPr>
        <w:t>varuje življenja, osebno varnost in premoženje ljudi na prizadetem območju,</w:t>
      </w:r>
    </w:p>
    <w:p w:rsidR="00872EBA" w:rsidRPr="00C0485D" w:rsidRDefault="00872EBA" w:rsidP="00872EBA">
      <w:pPr>
        <w:numPr>
          <w:ilvl w:val="0"/>
          <w:numId w:val="28"/>
        </w:numPr>
        <w:rPr>
          <w:rFonts w:ascii="Palatino Linotype" w:hAnsi="Palatino Linotype" w:cs="Tahoma"/>
          <w:szCs w:val="24"/>
        </w:rPr>
      </w:pPr>
      <w:r w:rsidRPr="00C0485D">
        <w:rPr>
          <w:rFonts w:ascii="Palatino Linotype" w:hAnsi="Palatino Linotype" w:cs="Tahoma"/>
          <w:szCs w:val="24"/>
        </w:rPr>
        <w:t>ureja promet v skladu z določenim prometnim režimom,</w:t>
      </w:r>
    </w:p>
    <w:p w:rsidR="00872EBA" w:rsidRPr="00C0485D" w:rsidRDefault="00872EBA" w:rsidP="00872EBA">
      <w:pPr>
        <w:numPr>
          <w:ilvl w:val="0"/>
          <w:numId w:val="28"/>
        </w:numPr>
        <w:rPr>
          <w:rFonts w:ascii="Palatino Linotype" w:hAnsi="Palatino Linotype" w:cs="Tahoma"/>
          <w:szCs w:val="24"/>
        </w:rPr>
      </w:pPr>
      <w:r w:rsidRPr="00C0485D">
        <w:rPr>
          <w:rFonts w:ascii="Palatino Linotype" w:hAnsi="Palatino Linotype" w:cs="Tahoma"/>
          <w:szCs w:val="24"/>
        </w:rPr>
        <w:t>vzdržuje javni red,</w:t>
      </w:r>
    </w:p>
    <w:p w:rsidR="00872EBA" w:rsidRPr="00C0485D" w:rsidRDefault="00872EBA" w:rsidP="00872EBA">
      <w:pPr>
        <w:numPr>
          <w:ilvl w:val="0"/>
          <w:numId w:val="28"/>
        </w:numPr>
        <w:rPr>
          <w:rFonts w:ascii="Palatino Linotype" w:hAnsi="Palatino Linotype" w:cs="Tahoma"/>
          <w:szCs w:val="24"/>
        </w:rPr>
      </w:pPr>
      <w:r w:rsidRPr="00C0485D">
        <w:rPr>
          <w:rFonts w:ascii="Palatino Linotype" w:hAnsi="Palatino Linotype" w:cs="Tahoma"/>
          <w:szCs w:val="24"/>
        </w:rPr>
        <w:t>v skladu z nastalimi razmerami preprečuje, odkriva in preiskuje kazniva dejanja in prekrške,</w:t>
      </w:r>
    </w:p>
    <w:p w:rsidR="00872EBA" w:rsidRPr="00C0485D" w:rsidRDefault="00872EBA" w:rsidP="00872EBA">
      <w:pPr>
        <w:numPr>
          <w:ilvl w:val="0"/>
          <w:numId w:val="28"/>
        </w:numPr>
        <w:rPr>
          <w:rFonts w:ascii="Palatino Linotype" w:hAnsi="Palatino Linotype" w:cs="Tahoma"/>
          <w:szCs w:val="24"/>
        </w:rPr>
      </w:pPr>
      <w:r w:rsidRPr="00C0485D">
        <w:rPr>
          <w:rFonts w:ascii="Palatino Linotype" w:hAnsi="Palatino Linotype" w:cs="Tahoma"/>
          <w:szCs w:val="24"/>
        </w:rPr>
        <w:t xml:space="preserve">sodeluje pri izvajanju humanitarnih, oskrbovalnih, </w:t>
      </w:r>
      <w:proofErr w:type="spellStart"/>
      <w:r w:rsidRPr="00C0485D">
        <w:rPr>
          <w:rFonts w:ascii="Palatino Linotype" w:hAnsi="Palatino Linotype" w:cs="Tahoma"/>
          <w:szCs w:val="24"/>
        </w:rPr>
        <w:t>izvidovalnih</w:t>
      </w:r>
      <w:proofErr w:type="spellEnd"/>
      <w:r w:rsidRPr="00C0485D">
        <w:rPr>
          <w:rFonts w:ascii="Palatino Linotype" w:hAnsi="Palatino Linotype" w:cs="Tahoma"/>
          <w:szCs w:val="24"/>
        </w:rPr>
        <w:t xml:space="preserve"> in drugih nalog ter</w:t>
      </w:r>
    </w:p>
    <w:p w:rsidR="00872EBA" w:rsidRPr="00C0485D" w:rsidRDefault="00872EBA" w:rsidP="00872EBA">
      <w:pPr>
        <w:numPr>
          <w:ilvl w:val="0"/>
          <w:numId w:val="28"/>
        </w:numPr>
        <w:rPr>
          <w:rFonts w:ascii="Palatino Linotype" w:hAnsi="Palatino Linotype" w:cs="Tahoma"/>
          <w:szCs w:val="24"/>
        </w:rPr>
      </w:pPr>
      <w:r w:rsidRPr="00C0485D">
        <w:rPr>
          <w:rFonts w:ascii="Palatino Linotype" w:hAnsi="Palatino Linotype" w:cs="Tahoma"/>
          <w:szCs w:val="24"/>
        </w:rPr>
        <w:t>opravlja druge naloge iz svoje pristojnosti v skladu z zakonom o organizaciji in delovnem področju ministrstev.</w:t>
      </w:r>
    </w:p>
    <w:p w:rsidR="00872EBA" w:rsidRPr="00C0485D" w:rsidRDefault="00872EBA" w:rsidP="00872EBA">
      <w:pPr>
        <w:rPr>
          <w:rFonts w:ascii="Palatino Linotype" w:hAnsi="Palatino Linotype" w:cs="Tahoma"/>
          <w:szCs w:val="24"/>
        </w:rPr>
      </w:pPr>
    </w:p>
    <w:p w:rsidR="009772FE" w:rsidRPr="00C0485D" w:rsidRDefault="009772FE" w:rsidP="00872EBA">
      <w:pPr>
        <w:rPr>
          <w:rFonts w:ascii="Palatino Linotype" w:hAnsi="Palatino Linotype" w:cs="Tahoma"/>
          <w:szCs w:val="24"/>
        </w:rPr>
      </w:pPr>
    </w:p>
    <w:p w:rsidR="00423193" w:rsidRPr="00C0485D" w:rsidRDefault="007A5352" w:rsidP="00CF5EE9">
      <w:pPr>
        <w:pStyle w:val="NASLOV20"/>
        <w:rPr>
          <w:rFonts w:ascii="Palatino Linotype" w:hAnsi="Palatino Linotype" w:cs="Tahoma"/>
          <w:szCs w:val="28"/>
        </w:rPr>
      </w:pPr>
      <w:bookmarkStart w:id="143" w:name="_Toc173750063"/>
      <w:bookmarkStart w:id="144" w:name="_Toc202924571"/>
      <w:r w:rsidRPr="00C0485D">
        <w:rPr>
          <w:rFonts w:ascii="Palatino Linotype" w:hAnsi="Palatino Linotype" w:cs="Tahoma"/>
          <w:szCs w:val="28"/>
        </w:rPr>
        <w:t>7.2 Operativno vodenje</w:t>
      </w:r>
      <w:bookmarkEnd w:id="143"/>
      <w:bookmarkEnd w:id="144"/>
    </w:p>
    <w:p w:rsidR="007A5352" w:rsidRPr="00C0485D" w:rsidRDefault="007A5352" w:rsidP="00A76DD9">
      <w:pPr>
        <w:rPr>
          <w:rFonts w:ascii="Palatino Linotype" w:hAnsi="Palatino Linotype" w:cs="Tahoma"/>
          <w:iCs/>
          <w:szCs w:val="24"/>
        </w:rPr>
      </w:pPr>
    </w:p>
    <w:p w:rsidR="009772FE" w:rsidRPr="00C0485D" w:rsidRDefault="009772FE" w:rsidP="00A76DD9">
      <w:pPr>
        <w:rPr>
          <w:rFonts w:ascii="Palatino Linotype" w:hAnsi="Palatino Linotype" w:cs="Tahoma"/>
          <w:iCs/>
          <w:szCs w:val="24"/>
        </w:rPr>
      </w:pPr>
    </w:p>
    <w:p w:rsidR="00FC263B" w:rsidRPr="00C0485D" w:rsidRDefault="00FC263B" w:rsidP="00FC263B">
      <w:pPr>
        <w:jc w:val="both"/>
        <w:rPr>
          <w:rFonts w:ascii="Palatino Linotype" w:hAnsi="Palatino Linotype" w:cs="Tahoma"/>
          <w:szCs w:val="24"/>
        </w:rPr>
      </w:pPr>
      <w:r w:rsidRPr="00C0485D">
        <w:rPr>
          <w:rFonts w:ascii="Palatino Linotype" w:hAnsi="Palatino Linotype" w:cs="Tahoma"/>
          <w:color w:val="000000"/>
          <w:szCs w:val="24"/>
        </w:rPr>
        <w:t>Dejavnosti</w:t>
      </w:r>
      <w:r w:rsidRPr="00C0485D">
        <w:rPr>
          <w:rFonts w:ascii="Palatino Linotype" w:hAnsi="Palatino Linotype" w:cs="Tahoma"/>
          <w:szCs w:val="24"/>
        </w:rPr>
        <w:t xml:space="preserve"> zaščite in reševanj</w:t>
      </w:r>
      <w:r w:rsidR="008053A0" w:rsidRPr="00C0485D">
        <w:rPr>
          <w:rFonts w:ascii="Palatino Linotype" w:hAnsi="Palatino Linotype" w:cs="Tahoma"/>
          <w:szCs w:val="24"/>
        </w:rPr>
        <w:t>a operativno vodi poveljnik CZ O</w:t>
      </w:r>
      <w:r w:rsidRPr="00C0485D">
        <w:rPr>
          <w:rFonts w:ascii="Palatino Linotype" w:hAnsi="Palatino Linotype" w:cs="Tahoma"/>
          <w:szCs w:val="24"/>
        </w:rPr>
        <w:t>bčine</w:t>
      </w:r>
      <w:r w:rsidR="003C7F50" w:rsidRPr="00C0485D">
        <w:rPr>
          <w:rFonts w:ascii="Palatino Linotype" w:hAnsi="Palatino Linotype" w:cs="Tahoma"/>
          <w:szCs w:val="24"/>
        </w:rPr>
        <w:t xml:space="preserve"> </w:t>
      </w:r>
      <w:r w:rsidR="00E87A11" w:rsidRPr="00C0485D">
        <w:rPr>
          <w:rFonts w:ascii="Palatino Linotype" w:hAnsi="Palatino Linotype" w:cs="Tahoma"/>
          <w:szCs w:val="24"/>
        </w:rPr>
        <w:t>Muta</w:t>
      </w:r>
      <w:r w:rsidRPr="00C0485D">
        <w:rPr>
          <w:rFonts w:ascii="Palatino Linotype" w:hAnsi="Palatino Linotype" w:cs="Tahoma"/>
          <w:szCs w:val="24"/>
        </w:rPr>
        <w:t>, ki mu pri d</w:t>
      </w:r>
      <w:r w:rsidR="008053A0" w:rsidRPr="00C0485D">
        <w:rPr>
          <w:rFonts w:ascii="Palatino Linotype" w:hAnsi="Palatino Linotype" w:cs="Tahoma"/>
          <w:szCs w:val="24"/>
        </w:rPr>
        <w:t>elu pomaga štab CZ O</w:t>
      </w:r>
      <w:r w:rsidRPr="00C0485D">
        <w:rPr>
          <w:rFonts w:ascii="Palatino Linotype" w:hAnsi="Palatino Linotype" w:cs="Tahoma"/>
          <w:szCs w:val="24"/>
        </w:rPr>
        <w:t>bčine</w:t>
      </w:r>
      <w:r w:rsidR="003C7F50" w:rsidRPr="00C0485D">
        <w:rPr>
          <w:rFonts w:ascii="Palatino Linotype" w:hAnsi="Palatino Linotype" w:cs="Tahoma"/>
          <w:szCs w:val="24"/>
        </w:rPr>
        <w:t xml:space="preserve"> </w:t>
      </w:r>
      <w:r w:rsidR="00E87A11" w:rsidRPr="00C0485D">
        <w:rPr>
          <w:rFonts w:ascii="Palatino Linotype" w:hAnsi="Palatino Linotype" w:cs="Tahoma"/>
          <w:szCs w:val="24"/>
        </w:rPr>
        <w:t>Muta</w:t>
      </w:r>
      <w:r w:rsidRPr="00C0485D">
        <w:rPr>
          <w:rFonts w:ascii="Palatino Linotype" w:hAnsi="Palatino Linotype" w:cs="Tahoma"/>
          <w:szCs w:val="24"/>
        </w:rPr>
        <w:t>. Za vodenje posameznih intervencij za zaščito, reševanj</w:t>
      </w:r>
      <w:r w:rsidR="008053A0" w:rsidRPr="00C0485D">
        <w:rPr>
          <w:rFonts w:ascii="Palatino Linotype" w:hAnsi="Palatino Linotype" w:cs="Tahoma"/>
          <w:szCs w:val="24"/>
        </w:rPr>
        <w:t xml:space="preserve">e in </w:t>
      </w:r>
      <w:r w:rsidR="008053A0" w:rsidRPr="00C0485D">
        <w:rPr>
          <w:rFonts w:ascii="Palatino Linotype" w:hAnsi="Palatino Linotype" w:cs="Tahoma"/>
          <w:szCs w:val="24"/>
        </w:rPr>
        <w:lastRenderedPageBreak/>
        <w:t>pomoč, lahko poveljnik CZ O</w:t>
      </w:r>
      <w:r w:rsidRPr="00C0485D">
        <w:rPr>
          <w:rFonts w:ascii="Palatino Linotype" w:hAnsi="Palatino Linotype" w:cs="Tahoma"/>
          <w:szCs w:val="24"/>
        </w:rPr>
        <w:t>bčine določi vodjo intervencije. Če je potres prizadel več občin, se mora poveljnik CZ občine usklajevati s poveljnikom CZ regije oz. države.</w:t>
      </w:r>
    </w:p>
    <w:p w:rsidR="00FC263B" w:rsidRPr="00C0485D" w:rsidRDefault="00FC263B" w:rsidP="00FC263B">
      <w:pPr>
        <w:rPr>
          <w:rFonts w:ascii="Palatino Linotype" w:hAnsi="Palatino Linotype" w:cs="Tahoma"/>
          <w:szCs w:val="24"/>
        </w:rPr>
      </w:pPr>
    </w:p>
    <w:p w:rsidR="00FC263B" w:rsidRPr="00C0485D" w:rsidRDefault="008053A0" w:rsidP="00FC263B">
      <w:pPr>
        <w:jc w:val="both"/>
        <w:rPr>
          <w:rFonts w:ascii="Palatino Linotype" w:hAnsi="Palatino Linotype" w:cs="Tahoma"/>
          <w:szCs w:val="24"/>
        </w:rPr>
      </w:pPr>
      <w:r w:rsidRPr="00C0485D">
        <w:rPr>
          <w:rFonts w:ascii="Palatino Linotype" w:hAnsi="Palatino Linotype" w:cs="Tahoma"/>
          <w:szCs w:val="24"/>
        </w:rPr>
        <w:t>Štab CZ O</w:t>
      </w:r>
      <w:r w:rsidR="00FC263B" w:rsidRPr="00C0485D">
        <w:rPr>
          <w:rFonts w:ascii="Palatino Linotype" w:hAnsi="Palatino Linotype" w:cs="Tahoma"/>
          <w:szCs w:val="24"/>
        </w:rPr>
        <w:t>bčine</w:t>
      </w:r>
      <w:r w:rsidR="003C7F50" w:rsidRPr="00C0485D">
        <w:rPr>
          <w:rFonts w:ascii="Palatino Linotype" w:hAnsi="Palatino Linotype" w:cs="Tahoma"/>
          <w:szCs w:val="24"/>
        </w:rPr>
        <w:t xml:space="preserve"> </w:t>
      </w:r>
      <w:r w:rsidR="00E87A11" w:rsidRPr="00C0485D">
        <w:rPr>
          <w:rFonts w:ascii="Palatino Linotype" w:hAnsi="Palatino Linotype" w:cs="Tahoma"/>
          <w:szCs w:val="24"/>
        </w:rPr>
        <w:t>Muta</w:t>
      </w:r>
      <w:r w:rsidR="00FC263B" w:rsidRPr="00C0485D">
        <w:rPr>
          <w:rFonts w:ascii="Palatino Linotype" w:hAnsi="Palatino Linotype" w:cs="Tahoma"/>
          <w:szCs w:val="24"/>
        </w:rPr>
        <w:t xml:space="preserve"> mora ob potresu čim prej vzpostaviti pregled nad stanjem na prizadetem območju, oceniti predvideni razvoj situacije, zagotoviti takojšnje ukrepanje z zagotovitvijo nujne pomoči, nato pa se osredotočiti na izdelavo strategije ukrepanja do zagotovitve osnovnih pogojev za življenje, ki zajema določitev prednostnih nalog, človeške in materialne vire, operativne rešitve izvedbe zahtevnejših nalog ter nosilce koordinacije.</w:t>
      </w:r>
    </w:p>
    <w:p w:rsidR="00FC263B" w:rsidRPr="00C0485D" w:rsidRDefault="00FC263B" w:rsidP="00FC263B">
      <w:pPr>
        <w:rPr>
          <w:rFonts w:ascii="Palatino Linotype" w:hAnsi="Palatino Linotype" w:cs="Tahoma"/>
          <w:szCs w:val="24"/>
        </w:rPr>
      </w:pPr>
    </w:p>
    <w:p w:rsidR="00FC263B" w:rsidRPr="00C0485D" w:rsidRDefault="008053A0" w:rsidP="00FC263B">
      <w:pPr>
        <w:jc w:val="both"/>
        <w:rPr>
          <w:rFonts w:ascii="Palatino Linotype" w:hAnsi="Palatino Linotype" w:cs="Tahoma"/>
          <w:b/>
          <w:bCs/>
          <w:sz w:val="28"/>
          <w:szCs w:val="28"/>
        </w:rPr>
      </w:pPr>
      <w:r w:rsidRPr="00C0485D">
        <w:rPr>
          <w:rFonts w:ascii="Palatino Linotype" w:hAnsi="Palatino Linotype" w:cs="Tahoma"/>
          <w:b/>
          <w:bCs/>
          <w:sz w:val="28"/>
          <w:szCs w:val="28"/>
        </w:rPr>
        <w:t>Štab CZ O</w:t>
      </w:r>
      <w:r w:rsidR="00FC263B" w:rsidRPr="00C0485D">
        <w:rPr>
          <w:rFonts w:ascii="Palatino Linotype" w:hAnsi="Palatino Linotype" w:cs="Tahoma"/>
          <w:b/>
          <w:bCs/>
          <w:sz w:val="28"/>
          <w:szCs w:val="28"/>
        </w:rPr>
        <w:t>bčine</w:t>
      </w:r>
      <w:r w:rsidR="003C7F50" w:rsidRPr="00C0485D">
        <w:rPr>
          <w:rFonts w:ascii="Palatino Linotype" w:hAnsi="Palatino Linotype" w:cs="Tahoma"/>
          <w:b/>
          <w:bCs/>
          <w:sz w:val="28"/>
          <w:szCs w:val="28"/>
        </w:rPr>
        <w:t xml:space="preserve"> </w:t>
      </w:r>
      <w:r w:rsidR="00E87A11" w:rsidRPr="00C0485D">
        <w:rPr>
          <w:rFonts w:ascii="Palatino Linotype" w:hAnsi="Palatino Linotype" w:cs="Tahoma"/>
          <w:b/>
          <w:sz w:val="28"/>
          <w:szCs w:val="28"/>
        </w:rPr>
        <w:t>Muta</w:t>
      </w:r>
      <w:r w:rsidR="00FC263B" w:rsidRPr="00C0485D">
        <w:rPr>
          <w:rFonts w:ascii="Palatino Linotype" w:hAnsi="Palatino Linotype" w:cs="Tahoma"/>
          <w:b/>
          <w:bCs/>
          <w:sz w:val="28"/>
          <w:szCs w:val="28"/>
        </w:rPr>
        <w:t xml:space="preserve"> ob nesreči organizira svoje delo </w:t>
      </w:r>
      <w:r w:rsidRPr="00C0485D">
        <w:rPr>
          <w:rFonts w:ascii="Palatino Linotype" w:hAnsi="Palatino Linotype" w:cs="Tahoma"/>
          <w:b/>
          <w:bCs/>
          <w:sz w:val="28"/>
          <w:szCs w:val="28"/>
        </w:rPr>
        <w:t>na sedežu o</w:t>
      </w:r>
      <w:r w:rsidR="00FC263B" w:rsidRPr="00C0485D">
        <w:rPr>
          <w:rFonts w:ascii="Palatino Linotype" w:hAnsi="Palatino Linotype" w:cs="Tahoma"/>
          <w:b/>
          <w:bCs/>
          <w:sz w:val="28"/>
          <w:szCs w:val="28"/>
        </w:rPr>
        <w:t>bčine</w:t>
      </w:r>
      <w:r w:rsidRPr="00C0485D">
        <w:rPr>
          <w:rFonts w:ascii="Palatino Linotype" w:hAnsi="Palatino Linotype" w:cs="Tahoma"/>
          <w:b/>
          <w:bCs/>
          <w:sz w:val="28"/>
          <w:szCs w:val="28"/>
        </w:rPr>
        <w:t>,</w:t>
      </w:r>
      <w:r w:rsidR="00FC263B" w:rsidRPr="00C0485D">
        <w:rPr>
          <w:rFonts w:ascii="Palatino Linotype" w:hAnsi="Palatino Linotype" w:cs="Tahoma"/>
          <w:b/>
          <w:bCs/>
          <w:sz w:val="28"/>
          <w:szCs w:val="28"/>
        </w:rPr>
        <w:t xml:space="preserve"> </w:t>
      </w:r>
      <w:r w:rsidR="00663E3D" w:rsidRPr="00C0485D">
        <w:rPr>
          <w:rFonts w:ascii="Palatino Linotype" w:hAnsi="Palatino Linotype" w:cs="Tahoma"/>
          <w:b/>
          <w:sz w:val="28"/>
          <w:szCs w:val="28"/>
        </w:rPr>
        <w:t>Glavni trg 17,</w:t>
      </w:r>
      <w:r w:rsidR="00FC263B" w:rsidRPr="00C0485D">
        <w:rPr>
          <w:rFonts w:ascii="Palatino Linotype" w:hAnsi="Palatino Linotype" w:cs="Tahoma"/>
          <w:b/>
          <w:bCs/>
          <w:sz w:val="28"/>
          <w:szCs w:val="28"/>
        </w:rPr>
        <w:t xml:space="preserve"> 236</w:t>
      </w:r>
      <w:r w:rsidR="00663E3D" w:rsidRPr="00C0485D">
        <w:rPr>
          <w:rFonts w:ascii="Palatino Linotype" w:hAnsi="Palatino Linotype" w:cs="Tahoma"/>
          <w:b/>
          <w:bCs/>
          <w:sz w:val="28"/>
          <w:szCs w:val="28"/>
        </w:rPr>
        <w:t>6</w:t>
      </w:r>
      <w:r w:rsidR="00FC263B" w:rsidRPr="00C0485D">
        <w:rPr>
          <w:rFonts w:ascii="Palatino Linotype" w:hAnsi="Palatino Linotype" w:cs="Tahoma"/>
          <w:b/>
          <w:bCs/>
          <w:sz w:val="28"/>
          <w:szCs w:val="28"/>
        </w:rPr>
        <w:t xml:space="preserve"> </w:t>
      </w:r>
      <w:r w:rsidR="00E87A11" w:rsidRPr="00C0485D">
        <w:rPr>
          <w:rFonts w:ascii="Palatino Linotype" w:hAnsi="Palatino Linotype" w:cs="Tahoma"/>
          <w:b/>
          <w:sz w:val="28"/>
          <w:szCs w:val="28"/>
        </w:rPr>
        <w:t>Muta</w:t>
      </w:r>
      <w:r w:rsidR="00FC263B" w:rsidRPr="00C0485D">
        <w:rPr>
          <w:rFonts w:ascii="Palatino Linotype" w:hAnsi="Palatino Linotype" w:cs="Tahoma"/>
          <w:b/>
          <w:bCs/>
          <w:sz w:val="28"/>
          <w:szCs w:val="28"/>
        </w:rPr>
        <w:t>.</w:t>
      </w:r>
    </w:p>
    <w:p w:rsidR="00FC263B" w:rsidRPr="00C0485D" w:rsidRDefault="00FC263B" w:rsidP="00FC263B">
      <w:pPr>
        <w:jc w:val="both"/>
        <w:rPr>
          <w:rFonts w:ascii="Palatino Linotype" w:hAnsi="Palatino Linotype" w:cs="Tahoma"/>
          <w:szCs w:val="24"/>
        </w:rPr>
      </w:pPr>
    </w:p>
    <w:p w:rsidR="00FC263B" w:rsidRPr="00C0485D" w:rsidRDefault="00FC263B" w:rsidP="00FC263B">
      <w:pPr>
        <w:jc w:val="both"/>
        <w:rPr>
          <w:rFonts w:ascii="Palatino Linotype" w:hAnsi="Palatino Linotype" w:cs="Tahoma"/>
          <w:bCs/>
          <w:color w:val="000000"/>
          <w:szCs w:val="24"/>
        </w:rPr>
      </w:pPr>
      <w:r w:rsidRPr="00C0485D">
        <w:rPr>
          <w:rFonts w:ascii="Palatino Linotype" w:hAnsi="Palatino Linotype" w:cs="Tahoma"/>
          <w:color w:val="000000"/>
          <w:szCs w:val="24"/>
        </w:rPr>
        <w:t>Logistično podporo silam ZIR na terenu, ki obsega zagotavljanje zvez, opreme, materiala, prevoza, informacijske podpore, prehrane, zdravstvenega in drugega varstva, zagotavlja štab CZ</w:t>
      </w:r>
      <w:r w:rsidR="008053A0" w:rsidRPr="00C0485D">
        <w:rPr>
          <w:rFonts w:ascii="Palatino Linotype" w:hAnsi="Palatino Linotype" w:cs="Tahoma"/>
          <w:color w:val="000000"/>
          <w:szCs w:val="24"/>
        </w:rPr>
        <w:t xml:space="preserve"> Občine</w:t>
      </w:r>
      <w:r w:rsidR="003C7F50" w:rsidRPr="00C0485D">
        <w:rPr>
          <w:rFonts w:ascii="Palatino Linotype" w:hAnsi="Palatino Linotype" w:cs="Tahoma"/>
          <w:color w:val="000000"/>
          <w:szCs w:val="24"/>
        </w:rPr>
        <w:t xml:space="preserve"> </w:t>
      </w:r>
      <w:r w:rsidR="00E87A11" w:rsidRPr="00C0485D">
        <w:rPr>
          <w:rFonts w:ascii="Palatino Linotype" w:hAnsi="Palatino Linotype" w:cs="Tahoma"/>
          <w:szCs w:val="24"/>
        </w:rPr>
        <w:t>Muta</w:t>
      </w:r>
      <w:r w:rsidRPr="00C0485D">
        <w:rPr>
          <w:rFonts w:ascii="Palatino Linotype" w:hAnsi="Palatino Linotype" w:cs="Tahoma"/>
          <w:color w:val="000000"/>
          <w:szCs w:val="24"/>
        </w:rPr>
        <w:t>.</w:t>
      </w:r>
    </w:p>
    <w:p w:rsidR="00FC263B" w:rsidRPr="00C0485D" w:rsidRDefault="00FC263B" w:rsidP="00FC263B">
      <w:pPr>
        <w:rPr>
          <w:rFonts w:ascii="Palatino Linotype" w:hAnsi="Palatino Linotype" w:cs="Tahoma"/>
          <w:color w:val="000000"/>
          <w:szCs w:val="24"/>
        </w:rPr>
      </w:pPr>
    </w:p>
    <w:p w:rsidR="00FC263B" w:rsidRPr="00C0485D" w:rsidRDefault="00FC263B" w:rsidP="00FC263B">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bCs/>
          <w:color w:val="000000"/>
          <w:szCs w:val="24"/>
        </w:rPr>
        <w:t>Vodja intervencije</w:t>
      </w:r>
      <w:r w:rsidRPr="00C0485D">
        <w:rPr>
          <w:rFonts w:ascii="Palatino Linotype" w:hAnsi="Palatino Linotype" w:cs="Tahoma"/>
          <w:color w:val="000000"/>
          <w:szCs w:val="24"/>
        </w:rPr>
        <w:t xml:space="preserve"> vodi intervencijo z obstoječimi oz. razpoložljivimi silami in sredstvi. Vodi in koordinira aktivnosti vseh reševalnih in drugih sestavov ZRP, ki pridejo na lokacijo ZRP aktivnosti. </w:t>
      </w:r>
    </w:p>
    <w:p w:rsidR="00FC263B" w:rsidRPr="00C0485D" w:rsidRDefault="00FC263B" w:rsidP="00FC263B">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 xml:space="preserve">Če začetna intervencija zahteva dodatne sile in sredstva iz sistema zaščite in reševanja, jih vodja intervencije </w:t>
      </w:r>
      <w:r w:rsidR="008053A0" w:rsidRPr="00C0485D">
        <w:rPr>
          <w:rFonts w:ascii="Palatino Linotype" w:hAnsi="Palatino Linotype" w:cs="Tahoma"/>
          <w:color w:val="000000"/>
          <w:szCs w:val="24"/>
        </w:rPr>
        <w:t>lahko zahteva od poveljnika CZ O</w:t>
      </w:r>
      <w:r w:rsidRPr="00C0485D">
        <w:rPr>
          <w:rFonts w:ascii="Palatino Linotype" w:hAnsi="Palatino Linotype" w:cs="Tahoma"/>
          <w:color w:val="000000"/>
          <w:szCs w:val="24"/>
        </w:rPr>
        <w:t>bčine</w:t>
      </w:r>
      <w:r w:rsidR="003C7F50" w:rsidRPr="00C0485D">
        <w:rPr>
          <w:rFonts w:ascii="Palatino Linotype" w:hAnsi="Palatino Linotype" w:cs="Tahoma"/>
          <w:color w:val="000000"/>
          <w:szCs w:val="24"/>
        </w:rPr>
        <w:t xml:space="preserve"> </w:t>
      </w:r>
      <w:r w:rsidR="00E87A11" w:rsidRPr="00C0485D">
        <w:rPr>
          <w:rFonts w:ascii="Palatino Linotype" w:hAnsi="Palatino Linotype" w:cs="Tahoma"/>
          <w:szCs w:val="24"/>
        </w:rPr>
        <w:t>Muta</w:t>
      </w:r>
      <w:r w:rsidRPr="00C0485D">
        <w:rPr>
          <w:rFonts w:ascii="Palatino Linotype" w:hAnsi="Palatino Linotype" w:cs="Tahoma"/>
          <w:color w:val="000000"/>
          <w:szCs w:val="24"/>
        </w:rPr>
        <w:t>.</w:t>
      </w:r>
    </w:p>
    <w:p w:rsidR="00FC263B" w:rsidRPr="00C0485D" w:rsidRDefault="00FC263B" w:rsidP="00FC263B">
      <w:pPr>
        <w:autoSpaceDE w:val="0"/>
        <w:autoSpaceDN w:val="0"/>
        <w:adjustRightInd w:val="0"/>
        <w:jc w:val="both"/>
        <w:rPr>
          <w:rFonts w:ascii="Palatino Linotype" w:hAnsi="Palatino Linotype" w:cs="Tahoma"/>
          <w:color w:val="000000"/>
          <w:szCs w:val="24"/>
        </w:rPr>
      </w:pPr>
    </w:p>
    <w:p w:rsidR="00866A6B" w:rsidRPr="00C0485D" w:rsidRDefault="00FC263B" w:rsidP="00FC263B">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 xml:space="preserve">O odločitvah poveljnika CZ </w:t>
      </w:r>
      <w:r w:rsidRPr="00C0485D">
        <w:rPr>
          <w:rFonts w:ascii="Palatino Linotype" w:hAnsi="Palatino Linotype" w:cs="Tahoma"/>
          <w:szCs w:val="24"/>
        </w:rPr>
        <w:t xml:space="preserve">Občine </w:t>
      </w:r>
      <w:r w:rsidR="00E87A11" w:rsidRPr="00C0485D">
        <w:rPr>
          <w:rFonts w:ascii="Palatino Linotype" w:hAnsi="Palatino Linotype" w:cs="Tahoma"/>
          <w:szCs w:val="24"/>
        </w:rPr>
        <w:t>Muta</w:t>
      </w:r>
      <w:r w:rsidR="003C7F50" w:rsidRPr="00C0485D">
        <w:rPr>
          <w:rFonts w:ascii="Palatino Linotype" w:hAnsi="Palatino Linotype" w:cs="Tahoma"/>
          <w:color w:val="000000"/>
          <w:szCs w:val="24"/>
        </w:rPr>
        <w:t xml:space="preserve"> </w:t>
      </w:r>
      <w:r w:rsidRPr="00C0485D">
        <w:rPr>
          <w:rFonts w:ascii="Palatino Linotype" w:hAnsi="Palatino Linotype" w:cs="Tahoma"/>
          <w:color w:val="000000"/>
          <w:szCs w:val="24"/>
        </w:rPr>
        <w:t xml:space="preserve">ali vodje intervencije se vodi delovodnik, za odločitve, ki so povezane z večjimi finančnimi posledicami, se izdajajo pisne odredbe. Če razmere to onemogočajo, se pisna odredba izda takoj, ko je to mogoče. </w:t>
      </w:r>
    </w:p>
    <w:p w:rsidR="00FC263B" w:rsidRPr="00C0485D" w:rsidRDefault="00FC263B" w:rsidP="00FC263B">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 xml:space="preserve">S pisno odredbo lahko poveljnik CZ </w:t>
      </w:r>
      <w:r w:rsidRPr="00C0485D">
        <w:rPr>
          <w:rFonts w:ascii="Palatino Linotype" w:hAnsi="Palatino Linotype" w:cs="Tahoma"/>
          <w:szCs w:val="24"/>
        </w:rPr>
        <w:t xml:space="preserve">Občine </w:t>
      </w:r>
      <w:r w:rsidR="00E87A11" w:rsidRPr="00C0485D">
        <w:rPr>
          <w:rFonts w:ascii="Palatino Linotype" w:hAnsi="Palatino Linotype" w:cs="Tahoma"/>
          <w:szCs w:val="24"/>
        </w:rPr>
        <w:t>Muta</w:t>
      </w:r>
      <w:r w:rsidR="003C7F50" w:rsidRPr="00C0485D">
        <w:rPr>
          <w:rFonts w:ascii="Palatino Linotype" w:hAnsi="Palatino Linotype" w:cs="Tahoma"/>
          <w:color w:val="000000"/>
          <w:szCs w:val="24"/>
        </w:rPr>
        <w:t xml:space="preserve"> </w:t>
      </w:r>
      <w:r w:rsidRPr="00C0485D">
        <w:rPr>
          <w:rFonts w:ascii="Palatino Linotype" w:hAnsi="Palatino Linotype" w:cs="Tahoma"/>
          <w:color w:val="000000"/>
          <w:szCs w:val="24"/>
        </w:rPr>
        <w:t>ali vodja intervencije v nujnih primerih odredi tudi lastnikom ali uporabnikom stanovanjskih in drugih nastanitvenih objektov, da začasno sprejmejo v oskrbo ogrožene osebe, dokler o tem ne odloči župan.</w:t>
      </w:r>
    </w:p>
    <w:p w:rsidR="00FC263B" w:rsidRPr="00C0485D" w:rsidRDefault="00FC263B" w:rsidP="00FC263B">
      <w:pPr>
        <w:jc w:val="both"/>
        <w:rPr>
          <w:rFonts w:ascii="Palatino Linotype" w:hAnsi="Palatino Linotype" w:cs="Tahoma"/>
          <w:color w:val="000000"/>
          <w:szCs w:val="24"/>
        </w:rPr>
      </w:pPr>
    </w:p>
    <w:p w:rsidR="00BD2E46" w:rsidRPr="00C0485D" w:rsidRDefault="00BD2E46" w:rsidP="00FC263B">
      <w:pPr>
        <w:jc w:val="both"/>
        <w:rPr>
          <w:rFonts w:ascii="Palatino Linotype" w:hAnsi="Palatino Linotype" w:cs="Tahoma"/>
          <w:color w:val="000000"/>
          <w:szCs w:val="24"/>
        </w:rPr>
      </w:pPr>
    </w:p>
    <w:p w:rsidR="00A76DD9" w:rsidRPr="00C0485D" w:rsidRDefault="0033642B" w:rsidP="0033642B">
      <w:pPr>
        <w:pStyle w:val="NASLOV20"/>
        <w:rPr>
          <w:rFonts w:ascii="Palatino Linotype" w:hAnsi="Palatino Linotype" w:cs="Tahoma"/>
          <w:szCs w:val="28"/>
        </w:rPr>
      </w:pPr>
      <w:bookmarkStart w:id="145" w:name="_Toc92508192"/>
      <w:bookmarkStart w:id="146" w:name="_Toc106171831"/>
      <w:bookmarkStart w:id="147" w:name="_Toc173750064"/>
      <w:bookmarkStart w:id="148" w:name="_Toc202924572"/>
      <w:r w:rsidRPr="00C0485D">
        <w:rPr>
          <w:rFonts w:ascii="Palatino Linotype" w:hAnsi="Palatino Linotype" w:cs="Tahoma"/>
          <w:szCs w:val="28"/>
        </w:rPr>
        <w:t>7.3</w:t>
      </w:r>
      <w:r w:rsidR="007A5352" w:rsidRPr="00C0485D">
        <w:rPr>
          <w:rFonts w:ascii="Palatino Linotype" w:hAnsi="Palatino Linotype" w:cs="Tahoma"/>
          <w:szCs w:val="28"/>
        </w:rPr>
        <w:t xml:space="preserve"> </w:t>
      </w:r>
      <w:r w:rsidR="00A76DD9" w:rsidRPr="00C0485D">
        <w:rPr>
          <w:rFonts w:ascii="Palatino Linotype" w:hAnsi="Palatino Linotype" w:cs="Tahoma"/>
          <w:szCs w:val="28"/>
        </w:rPr>
        <w:t>Organizacija zvez</w:t>
      </w:r>
      <w:bookmarkEnd w:id="145"/>
      <w:bookmarkEnd w:id="146"/>
      <w:bookmarkEnd w:id="147"/>
      <w:bookmarkEnd w:id="148"/>
    </w:p>
    <w:p w:rsidR="002E6C0D" w:rsidRPr="00C0485D" w:rsidRDefault="002E6C0D" w:rsidP="002E6C0D">
      <w:pPr>
        <w:rPr>
          <w:rFonts w:ascii="Palatino Linotype" w:hAnsi="Palatino Linotype" w:cs="Tahoma"/>
          <w:szCs w:val="24"/>
        </w:rPr>
      </w:pPr>
    </w:p>
    <w:p w:rsidR="0033642B" w:rsidRPr="00C0485D" w:rsidRDefault="0033642B" w:rsidP="002E6C0D">
      <w:pPr>
        <w:rPr>
          <w:rFonts w:ascii="Palatino Linotype" w:hAnsi="Palatino Linotype" w:cs="Tahoma"/>
          <w:szCs w:val="24"/>
        </w:rPr>
      </w:pPr>
    </w:p>
    <w:p w:rsidR="0033642B" w:rsidRPr="00C0485D" w:rsidRDefault="00A76DD9" w:rsidP="00A76DD9">
      <w:pPr>
        <w:numPr>
          <w:ilvl w:val="12"/>
          <w:numId w:val="0"/>
        </w:numPr>
        <w:jc w:val="both"/>
        <w:rPr>
          <w:rFonts w:ascii="Palatino Linotype" w:hAnsi="Palatino Linotype" w:cs="Tahoma"/>
          <w:iCs/>
          <w:szCs w:val="24"/>
        </w:rPr>
      </w:pPr>
      <w:r w:rsidRPr="00C0485D">
        <w:rPr>
          <w:rFonts w:ascii="Palatino Linotype" w:hAnsi="Palatino Linotype" w:cs="Tahoma"/>
          <w:iCs/>
          <w:szCs w:val="24"/>
        </w:rPr>
        <w:t>Pri neposrednem vodenju akcij zaščite, reševanja in pomoči se uporablja</w:t>
      </w:r>
      <w:r w:rsidR="0033642B" w:rsidRPr="00C0485D">
        <w:rPr>
          <w:rFonts w:ascii="Palatino Linotype" w:hAnsi="Palatino Linotype" w:cs="Tahoma"/>
          <w:iCs/>
          <w:szCs w:val="24"/>
        </w:rPr>
        <w:t>:</w:t>
      </w:r>
    </w:p>
    <w:p w:rsidR="0033642B" w:rsidRPr="00C0485D" w:rsidRDefault="00A76DD9" w:rsidP="0033642B">
      <w:pPr>
        <w:numPr>
          <w:ilvl w:val="0"/>
          <w:numId w:val="28"/>
        </w:numPr>
        <w:jc w:val="both"/>
        <w:rPr>
          <w:rFonts w:ascii="Palatino Linotype" w:hAnsi="Palatino Linotype" w:cs="Tahoma"/>
          <w:b/>
          <w:iCs/>
          <w:szCs w:val="24"/>
        </w:rPr>
      </w:pPr>
      <w:r w:rsidRPr="00C0485D">
        <w:rPr>
          <w:rFonts w:ascii="Palatino Linotype" w:hAnsi="Palatino Linotype" w:cs="Tahoma"/>
          <w:b/>
          <w:iCs/>
          <w:szCs w:val="24"/>
        </w:rPr>
        <w:t xml:space="preserve">sistem radijskih zvez zaščite in reševanja (ZARE) ter </w:t>
      </w:r>
    </w:p>
    <w:p w:rsidR="0033642B" w:rsidRPr="00C0485D" w:rsidRDefault="00A76DD9" w:rsidP="0033642B">
      <w:pPr>
        <w:numPr>
          <w:ilvl w:val="0"/>
          <w:numId w:val="28"/>
        </w:numPr>
        <w:jc w:val="both"/>
        <w:rPr>
          <w:rFonts w:ascii="Palatino Linotype" w:hAnsi="Palatino Linotype" w:cs="Tahoma"/>
          <w:b/>
          <w:iCs/>
          <w:szCs w:val="24"/>
        </w:rPr>
      </w:pPr>
      <w:r w:rsidRPr="00C0485D">
        <w:rPr>
          <w:rFonts w:ascii="Palatino Linotype" w:hAnsi="Palatino Linotype" w:cs="Tahoma"/>
          <w:b/>
          <w:iCs/>
          <w:szCs w:val="24"/>
        </w:rPr>
        <w:t xml:space="preserve">sistem osebnega pozivanja. </w:t>
      </w:r>
    </w:p>
    <w:p w:rsidR="0033642B" w:rsidRPr="00C0485D" w:rsidRDefault="0033642B" w:rsidP="0033642B">
      <w:pPr>
        <w:jc w:val="both"/>
        <w:rPr>
          <w:rFonts w:ascii="Palatino Linotype" w:hAnsi="Palatino Linotype" w:cs="Tahoma"/>
          <w:iCs/>
          <w:szCs w:val="24"/>
        </w:rPr>
      </w:pPr>
    </w:p>
    <w:p w:rsidR="00A76DD9" w:rsidRPr="00C0485D" w:rsidRDefault="00A76DD9" w:rsidP="0033642B">
      <w:pPr>
        <w:jc w:val="both"/>
        <w:rPr>
          <w:rFonts w:ascii="Palatino Linotype" w:hAnsi="Palatino Linotype" w:cs="Tahoma"/>
          <w:iCs/>
          <w:szCs w:val="24"/>
        </w:rPr>
      </w:pPr>
      <w:r w:rsidRPr="00C0485D">
        <w:rPr>
          <w:rFonts w:ascii="Palatino Linotype" w:hAnsi="Palatino Linotype" w:cs="Tahoma"/>
          <w:iCs/>
          <w:szCs w:val="24"/>
        </w:rPr>
        <w:t xml:space="preserve">Sistem zvez ZARE se obvezno uporablja pri vodenju intervencij in drugih zaščitnih in reševalnih akcijah. </w:t>
      </w:r>
    </w:p>
    <w:p w:rsidR="00A76DD9" w:rsidRPr="00C0485D" w:rsidRDefault="00A76DD9" w:rsidP="00A76DD9">
      <w:pPr>
        <w:numPr>
          <w:ilvl w:val="12"/>
          <w:numId w:val="0"/>
        </w:numPr>
        <w:jc w:val="both"/>
        <w:rPr>
          <w:rFonts w:ascii="Palatino Linotype" w:hAnsi="Palatino Linotype" w:cs="Tahoma"/>
          <w:iCs/>
          <w:szCs w:val="24"/>
        </w:rPr>
      </w:pPr>
    </w:p>
    <w:p w:rsidR="0033642B" w:rsidRPr="00C0485D" w:rsidRDefault="00A76DD9" w:rsidP="00A76DD9">
      <w:pPr>
        <w:numPr>
          <w:ilvl w:val="12"/>
          <w:numId w:val="0"/>
        </w:numPr>
        <w:jc w:val="both"/>
        <w:rPr>
          <w:rFonts w:ascii="Palatino Linotype" w:hAnsi="Palatino Linotype" w:cs="Tahoma"/>
          <w:iCs/>
          <w:szCs w:val="24"/>
        </w:rPr>
      </w:pPr>
      <w:r w:rsidRPr="00C0485D">
        <w:rPr>
          <w:rFonts w:ascii="Palatino Linotype" w:hAnsi="Palatino Linotype" w:cs="Tahoma"/>
          <w:iCs/>
          <w:szCs w:val="24"/>
        </w:rPr>
        <w:t xml:space="preserve">Telekomunikacijsko središče sistema je Regijski center za obveščanje </w:t>
      </w:r>
      <w:r w:rsidR="00AE411F" w:rsidRPr="00C0485D">
        <w:rPr>
          <w:rFonts w:ascii="Palatino Linotype" w:hAnsi="Palatino Linotype" w:cs="Tahoma"/>
          <w:iCs/>
          <w:szCs w:val="24"/>
        </w:rPr>
        <w:t>Slovenj G</w:t>
      </w:r>
      <w:r w:rsidR="00E171F3" w:rsidRPr="00C0485D">
        <w:rPr>
          <w:rFonts w:ascii="Palatino Linotype" w:hAnsi="Palatino Linotype" w:cs="Tahoma"/>
          <w:iCs/>
          <w:szCs w:val="24"/>
        </w:rPr>
        <w:t>radec</w:t>
      </w:r>
      <w:r w:rsidRPr="00C0485D">
        <w:rPr>
          <w:rFonts w:ascii="Palatino Linotype" w:hAnsi="Palatino Linotype" w:cs="Tahoma"/>
          <w:iCs/>
          <w:szCs w:val="24"/>
        </w:rPr>
        <w:t xml:space="preserve">, do katerega se uporabniki povezujejo prek </w:t>
      </w:r>
      <w:proofErr w:type="spellStart"/>
      <w:r w:rsidRPr="00C0485D">
        <w:rPr>
          <w:rFonts w:ascii="Palatino Linotype" w:hAnsi="Palatino Linotype" w:cs="Tahoma"/>
          <w:iCs/>
          <w:szCs w:val="24"/>
        </w:rPr>
        <w:t>repetitorjev</w:t>
      </w:r>
      <w:proofErr w:type="spellEnd"/>
      <w:r w:rsidRPr="00C0485D">
        <w:rPr>
          <w:rFonts w:ascii="Palatino Linotype" w:hAnsi="Palatino Linotype" w:cs="Tahoma"/>
          <w:iCs/>
          <w:szCs w:val="24"/>
        </w:rPr>
        <w:t xml:space="preserve">; za Občino </w:t>
      </w:r>
      <w:r w:rsidR="00E87A11" w:rsidRPr="00C0485D">
        <w:rPr>
          <w:rFonts w:ascii="Palatino Linotype" w:hAnsi="Palatino Linotype" w:cs="Tahoma"/>
          <w:szCs w:val="24"/>
        </w:rPr>
        <w:t>Muta</w:t>
      </w:r>
      <w:r w:rsidR="00A952F6" w:rsidRPr="00C0485D">
        <w:rPr>
          <w:rFonts w:ascii="Palatino Linotype" w:hAnsi="Palatino Linotype" w:cs="Tahoma"/>
          <w:iCs/>
          <w:szCs w:val="24"/>
        </w:rPr>
        <w:t xml:space="preserve"> </w:t>
      </w:r>
      <w:r w:rsidRPr="00C0485D">
        <w:rPr>
          <w:rFonts w:ascii="Palatino Linotype" w:hAnsi="Palatino Linotype" w:cs="Tahoma"/>
          <w:iCs/>
          <w:szCs w:val="24"/>
        </w:rPr>
        <w:t xml:space="preserve">predvsem na kanalu </w:t>
      </w:r>
      <w:r w:rsidR="00E171F3" w:rsidRPr="00C0485D">
        <w:rPr>
          <w:rFonts w:ascii="Palatino Linotype" w:hAnsi="Palatino Linotype" w:cs="Tahoma"/>
          <w:iCs/>
          <w:szCs w:val="24"/>
        </w:rPr>
        <w:t>05</w:t>
      </w:r>
      <w:r w:rsidRPr="00C0485D">
        <w:rPr>
          <w:rFonts w:ascii="Palatino Linotype" w:hAnsi="Palatino Linotype" w:cs="Tahoma"/>
          <w:iCs/>
          <w:szCs w:val="24"/>
        </w:rPr>
        <w:t xml:space="preserve"> </w:t>
      </w:r>
      <w:r w:rsidR="00E171F3" w:rsidRPr="00C0485D">
        <w:rPr>
          <w:rFonts w:ascii="Palatino Linotype" w:hAnsi="Palatino Linotype" w:cs="Tahoma"/>
          <w:iCs/>
          <w:szCs w:val="24"/>
        </w:rPr>
        <w:t xml:space="preserve">Kope, </w:t>
      </w:r>
      <w:proofErr w:type="spellStart"/>
      <w:r w:rsidR="00E171F3" w:rsidRPr="00C0485D">
        <w:rPr>
          <w:rFonts w:ascii="Palatino Linotype" w:hAnsi="Palatino Linotype" w:cs="Tahoma"/>
          <w:iCs/>
          <w:szCs w:val="24"/>
        </w:rPr>
        <w:t>Rahtel</w:t>
      </w:r>
      <w:proofErr w:type="spellEnd"/>
      <w:r w:rsidRPr="00C0485D">
        <w:rPr>
          <w:rFonts w:ascii="Palatino Linotype" w:hAnsi="Palatino Linotype" w:cs="Tahoma"/>
          <w:iCs/>
          <w:szCs w:val="24"/>
        </w:rPr>
        <w:t xml:space="preserve">, pogojno pa tudi </w:t>
      </w:r>
      <w:r w:rsidR="00E171F3" w:rsidRPr="00C0485D">
        <w:rPr>
          <w:rFonts w:ascii="Palatino Linotype" w:hAnsi="Palatino Linotype" w:cs="Tahoma"/>
          <w:iCs/>
          <w:szCs w:val="24"/>
        </w:rPr>
        <w:t>06</w:t>
      </w:r>
      <w:r w:rsidRPr="00C0485D">
        <w:rPr>
          <w:rFonts w:ascii="Palatino Linotype" w:hAnsi="Palatino Linotype" w:cs="Tahoma"/>
          <w:iCs/>
          <w:szCs w:val="24"/>
        </w:rPr>
        <w:t xml:space="preserve"> </w:t>
      </w:r>
      <w:r w:rsidR="00E171F3" w:rsidRPr="00C0485D">
        <w:rPr>
          <w:rFonts w:ascii="Palatino Linotype" w:hAnsi="Palatino Linotype" w:cs="Tahoma"/>
          <w:iCs/>
          <w:szCs w:val="24"/>
        </w:rPr>
        <w:t>Plešivec</w:t>
      </w:r>
      <w:r w:rsidRPr="00C0485D">
        <w:rPr>
          <w:rFonts w:ascii="Palatino Linotype" w:hAnsi="Palatino Linotype" w:cs="Tahoma"/>
          <w:iCs/>
          <w:szCs w:val="24"/>
        </w:rPr>
        <w:t xml:space="preserve">. Vodja enote se mora pri prihodu na mesto </w:t>
      </w:r>
      <w:r w:rsidRPr="00C0485D">
        <w:rPr>
          <w:rFonts w:ascii="Palatino Linotype" w:hAnsi="Palatino Linotype" w:cs="Tahoma"/>
          <w:iCs/>
          <w:szCs w:val="24"/>
        </w:rPr>
        <w:lastRenderedPageBreak/>
        <w:t xml:space="preserve">intervencije prijaviti v </w:t>
      </w:r>
      <w:proofErr w:type="spellStart"/>
      <w:r w:rsidRPr="00C0485D">
        <w:rPr>
          <w:rFonts w:ascii="Palatino Linotype" w:hAnsi="Palatino Linotype" w:cs="Tahoma"/>
          <w:iCs/>
          <w:szCs w:val="24"/>
        </w:rPr>
        <w:t>ReCO</w:t>
      </w:r>
      <w:proofErr w:type="spellEnd"/>
      <w:r w:rsidRPr="00C0485D">
        <w:rPr>
          <w:rFonts w:ascii="Palatino Linotype" w:hAnsi="Palatino Linotype" w:cs="Tahoma"/>
          <w:iCs/>
          <w:szCs w:val="24"/>
        </w:rPr>
        <w:t xml:space="preserve">. Prijavi se prek </w:t>
      </w:r>
      <w:proofErr w:type="spellStart"/>
      <w:r w:rsidRPr="00C0485D">
        <w:rPr>
          <w:rFonts w:ascii="Palatino Linotype" w:hAnsi="Palatino Linotype" w:cs="Tahoma"/>
          <w:iCs/>
          <w:szCs w:val="24"/>
        </w:rPr>
        <w:t>repetitorskega</w:t>
      </w:r>
      <w:proofErr w:type="spellEnd"/>
      <w:r w:rsidRPr="00C0485D">
        <w:rPr>
          <w:rFonts w:ascii="Palatino Linotype" w:hAnsi="Palatino Linotype" w:cs="Tahoma"/>
          <w:iCs/>
          <w:szCs w:val="24"/>
        </w:rPr>
        <w:t xml:space="preserve"> kanala (</w:t>
      </w:r>
      <w:r w:rsidR="00E171F3" w:rsidRPr="00C0485D">
        <w:rPr>
          <w:rFonts w:ascii="Palatino Linotype" w:hAnsi="Palatino Linotype" w:cs="Tahoma"/>
          <w:iCs/>
          <w:szCs w:val="24"/>
        </w:rPr>
        <w:t>05</w:t>
      </w:r>
      <w:r w:rsidRPr="00C0485D">
        <w:rPr>
          <w:rFonts w:ascii="Palatino Linotype" w:hAnsi="Palatino Linotype" w:cs="Tahoma"/>
          <w:iCs/>
          <w:szCs w:val="24"/>
        </w:rPr>
        <w:t xml:space="preserve"> </w:t>
      </w:r>
      <w:proofErr w:type="spellStart"/>
      <w:r w:rsidR="00E171F3" w:rsidRPr="00C0485D">
        <w:rPr>
          <w:rFonts w:ascii="Palatino Linotype" w:hAnsi="Palatino Linotype" w:cs="Tahoma"/>
          <w:iCs/>
          <w:szCs w:val="24"/>
        </w:rPr>
        <w:t>Rahtel</w:t>
      </w:r>
      <w:proofErr w:type="spellEnd"/>
      <w:r w:rsidRPr="00C0485D">
        <w:rPr>
          <w:rFonts w:ascii="Palatino Linotype" w:hAnsi="Palatino Linotype" w:cs="Tahoma"/>
          <w:iCs/>
          <w:szCs w:val="24"/>
        </w:rPr>
        <w:t xml:space="preserve">), po prijavi pa ga </w:t>
      </w:r>
      <w:proofErr w:type="spellStart"/>
      <w:r w:rsidRPr="00C0485D">
        <w:rPr>
          <w:rFonts w:ascii="Palatino Linotype" w:hAnsi="Palatino Linotype" w:cs="Tahoma"/>
          <w:iCs/>
          <w:szCs w:val="24"/>
        </w:rPr>
        <w:t>ReCO</w:t>
      </w:r>
      <w:proofErr w:type="spellEnd"/>
      <w:r w:rsidRPr="00C0485D">
        <w:rPr>
          <w:rFonts w:ascii="Palatino Linotype" w:hAnsi="Palatino Linotype" w:cs="Tahoma"/>
          <w:iCs/>
          <w:szCs w:val="24"/>
        </w:rPr>
        <w:t xml:space="preserve"> preusmeri na matični </w:t>
      </w:r>
      <w:proofErr w:type="spellStart"/>
      <w:r w:rsidRPr="00C0485D">
        <w:rPr>
          <w:rFonts w:ascii="Palatino Linotype" w:hAnsi="Palatino Linotype" w:cs="Tahoma"/>
          <w:iCs/>
          <w:szCs w:val="24"/>
        </w:rPr>
        <w:t>simpleksni</w:t>
      </w:r>
      <w:proofErr w:type="spellEnd"/>
      <w:r w:rsidRPr="00C0485D">
        <w:rPr>
          <w:rFonts w:ascii="Palatino Linotype" w:hAnsi="Palatino Linotype" w:cs="Tahoma"/>
          <w:iCs/>
          <w:szCs w:val="24"/>
        </w:rPr>
        <w:t xml:space="preserve"> kanal za delo enote na terenu. </w:t>
      </w:r>
    </w:p>
    <w:p w:rsidR="00A76DD9" w:rsidRPr="00C0485D" w:rsidRDefault="00A76DD9" w:rsidP="00A76DD9">
      <w:pPr>
        <w:numPr>
          <w:ilvl w:val="12"/>
          <w:numId w:val="0"/>
        </w:numPr>
        <w:jc w:val="both"/>
        <w:rPr>
          <w:rFonts w:ascii="Palatino Linotype" w:hAnsi="Palatino Linotype" w:cs="Tahoma"/>
          <w:iCs/>
          <w:szCs w:val="24"/>
        </w:rPr>
      </w:pPr>
      <w:r w:rsidRPr="00C0485D">
        <w:rPr>
          <w:rFonts w:ascii="Palatino Linotype" w:hAnsi="Palatino Linotype" w:cs="Tahoma"/>
          <w:iCs/>
          <w:szCs w:val="24"/>
        </w:rPr>
        <w:t xml:space="preserve">Občina </w:t>
      </w:r>
      <w:r w:rsidR="00E87A11" w:rsidRPr="00C0485D">
        <w:rPr>
          <w:rFonts w:ascii="Palatino Linotype" w:hAnsi="Palatino Linotype" w:cs="Tahoma"/>
          <w:szCs w:val="24"/>
        </w:rPr>
        <w:t>Muta</w:t>
      </w:r>
      <w:r w:rsidR="003C7F50" w:rsidRPr="00C0485D">
        <w:rPr>
          <w:rFonts w:ascii="Palatino Linotype" w:hAnsi="Palatino Linotype" w:cs="Tahoma"/>
          <w:iCs/>
          <w:szCs w:val="24"/>
        </w:rPr>
        <w:t xml:space="preserve"> </w:t>
      </w:r>
      <w:r w:rsidRPr="00C0485D">
        <w:rPr>
          <w:rFonts w:ascii="Palatino Linotype" w:hAnsi="Palatino Linotype" w:cs="Tahoma"/>
          <w:iCs/>
          <w:szCs w:val="24"/>
        </w:rPr>
        <w:t xml:space="preserve">ima določena kanala </w:t>
      </w:r>
      <w:smartTag w:uri="urn:schemas-microsoft-com:office:smarttags" w:element="metricconverter">
        <w:smartTagPr>
          <w:attr w:name="ProductID" w:val="48 in"/>
        </w:smartTagPr>
        <w:r w:rsidRPr="00C0485D">
          <w:rPr>
            <w:rFonts w:ascii="Palatino Linotype" w:hAnsi="Palatino Linotype" w:cs="Tahoma"/>
            <w:iCs/>
            <w:szCs w:val="24"/>
          </w:rPr>
          <w:t>48 in</w:t>
        </w:r>
      </w:smartTag>
      <w:r w:rsidRPr="00C0485D">
        <w:rPr>
          <w:rFonts w:ascii="Palatino Linotype" w:hAnsi="Palatino Linotype" w:cs="Tahoma"/>
          <w:iCs/>
          <w:szCs w:val="24"/>
        </w:rPr>
        <w:t xml:space="preserve"> 49. Uporabnik mora biti v stanju pripravljenosti na matičnem kanalu. Če opravi klic na nekem drugem kanalu, se mora po opravljenem klicu nemudoma vrniti na svoj matični kanal. Uporaba drugih kanalov brez utemeljenega razloga ni dovoljena. Ob koncu intervencije se poroča </w:t>
      </w:r>
      <w:proofErr w:type="spellStart"/>
      <w:r w:rsidRPr="00C0485D">
        <w:rPr>
          <w:rFonts w:ascii="Palatino Linotype" w:hAnsi="Palatino Linotype" w:cs="Tahoma"/>
          <w:iCs/>
          <w:szCs w:val="24"/>
        </w:rPr>
        <w:t>ReCO</w:t>
      </w:r>
      <w:proofErr w:type="spellEnd"/>
      <w:r w:rsidR="0033642B" w:rsidRPr="00C0485D">
        <w:rPr>
          <w:rFonts w:ascii="Palatino Linotype" w:hAnsi="Palatino Linotype" w:cs="Tahoma"/>
          <w:iCs/>
          <w:szCs w:val="24"/>
        </w:rPr>
        <w:t xml:space="preserve"> Slovenj Gradec</w:t>
      </w:r>
      <w:r w:rsidRPr="00C0485D">
        <w:rPr>
          <w:rFonts w:ascii="Palatino Linotype" w:hAnsi="Palatino Linotype" w:cs="Tahoma"/>
          <w:iCs/>
          <w:szCs w:val="24"/>
        </w:rPr>
        <w:t xml:space="preserve"> (prek kanala </w:t>
      </w:r>
      <w:r w:rsidR="00E171F3" w:rsidRPr="00C0485D">
        <w:rPr>
          <w:rFonts w:ascii="Palatino Linotype" w:hAnsi="Palatino Linotype" w:cs="Tahoma"/>
          <w:iCs/>
          <w:szCs w:val="24"/>
        </w:rPr>
        <w:t>05</w:t>
      </w:r>
      <w:r w:rsidRPr="00C0485D">
        <w:rPr>
          <w:rFonts w:ascii="Palatino Linotype" w:hAnsi="Palatino Linotype" w:cs="Tahoma"/>
          <w:iCs/>
          <w:szCs w:val="24"/>
        </w:rPr>
        <w:t xml:space="preserve"> </w:t>
      </w:r>
      <w:r w:rsidR="00E171F3" w:rsidRPr="00C0485D">
        <w:rPr>
          <w:rFonts w:ascii="Palatino Linotype" w:hAnsi="Palatino Linotype" w:cs="Tahoma"/>
          <w:iCs/>
          <w:szCs w:val="24"/>
        </w:rPr>
        <w:t xml:space="preserve">Kope, </w:t>
      </w:r>
      <w:proofErr w:type="spellStart"/>
      <w:r w:rsidR="00E171F3" w:rsidRPr="00C0485D">
        <w:rPr>
          <w:rFonts w:ascii="Palatino Linotype" w:hAnsi="Palatino Linotype" w:cs="Tahoma"/>
          <w:iCs/>
          <w:szCs w:val="24"/>
        </w:rPr>
        <w:t>Rahtel</w:t>
      </w:r>
      <w:proofErr w:type="spellEnd"/>
      <w:r w:rsidR="0033642B" w:rsidRPr="00C0485D">
        <w:rPr>
          <w:rFonts w:ascii="Palatino Linotype" w:hAnsi="Palatino Linotype" w:cs="Tahoma"/>
          <w:iCs/>
          <w:szCs w:val="24"/>
        </w:rPr>
        <w:t>).</w:t>
      </w:r>
    </w:p>
    <w:p w:rsidR="00A76DD9" w:rsidRPr="00C0485D" w:rsidRDefault="00A76DD9" w:rsidP="00A76DD9">
      <w:pPr>
        <w:numPr>
          <w:ilvl w:val="12"/>
          <w:numId w:val="0"/>
        </w:numPr>
        <w:jc w:val="both"/>
        <w:rPr>
          <w:rFonts w:ascii="Palatino Linotype" w:hAnsi="Palatino Linotype" w:cs="Tahoma"/>
          <w:iCs/>
          <w:szCs w:val="24"/>
        </w:rPr>
      </w:pPr>
    </w:p>
    <w:p w:rsidR="00A76DD9" w:rsidRPr="00C0485D" w:rsidRDefault="00A76DD9" w:rsidP="00A76DD9">
      <w:pPr>
        <w:numPr>
          <w:ilvl w:val="12"/>
          <w:numId w:val="0"/>
        </w:numPr>
        <w:jc w:val="both"/>
        <w:rPr>
          <w:rFonts w:ascii="Palatino Linotype" w:hAnsi="Palatino Linotype" w:cs="Tahoma"/>
          <w:iCs/>
          <w:szCs w:val="24"/>
        </w:rPr>
      </w:pPr>
      <w:r w:rsidRPr="00C0485D">
        <w:rPr>
          <w:rFonts w:ascii="Palatino Linotype" w:hAnsi="Palatino Linotype" w:cs="Tahoma"/>
          <w:iCs/>
          <w:szCs w:val="24"/>
        </w:rPr>
        <w:t>Pri prenosu podatkov in komuniciranju se načeloma uporablja vsa razpoložljiva telekomunikacijska in informacijska infrastruktura, ki temelji na različnih medsebojno povezanih omrežjih. Prenos podatkov in komuniciranje med organi vodenja, reševalnimi službami in drugimi izvajalci zaščite, reševanja in pomoči poteka po:</w:t>
      </w:r>
    </w:p>
    <w:p w:rsidR="003C7F50" w:rsidRPr="00C0485D" w:rsidRDefault="003C7F50" w:rsidP="00A76DD9">
      <w:pPr>
        <w:numPr>
          <w:ilvl w:val="12"/>
          <w:numId w:val="0"/>
        </w:numPr>
        <w:jc w:val="both"/>
        <w:rPr>
          <w:rFonts w:ascii="Palatino Linotype" w:hAnsi="Palatino Linotype" w:cs="Tahoma"/>
          <w:iCs/>
          <w:szCs w:val="24"/>
        </w:rPr>
      </w:pPr>
    </w:p>
    <w:p w:rsidR="00A76DD9" w:rsidRPr="00C0485D" w:rsidRDefault="00A76DD9" w:rsidP="00A76DD9">
      <w:pPr>
        <w:numPr>
          <w:ilvl w:val="0"/>
          <w:numId w:val="19"/>
        </w:numPr>
        <w:jc w:val="both"/>
        <w:rPr>
          <w:rFonts w:ascii="Palatino Linotype" w:hAnsi="Palatino Linotype" w:cs="Tahoma"/>
          <w:iCs/>
          <w:szCs w:val="24"/>
        </w:rPr>
      </w:pPr>
      <w:r w:rsidRPr="00C0485D">
        <w:rPr>
          <w:rFonts w:ascii="Palatino Linotype" w:hAnsi="Palatino Linotype" w:cs="Tahoma"/>
          <w:iCs/>
          <w:szCs w:val="24"/>
        </w:rPr>
        <w:t>telefaksu,</w:t>
      </w:r>
    </w:p>
    <w:p w:rsidR="00A76DD9" w:rsidRPr="00C0485D" w:rsidRDefault="00A76DD9" w:rsidP="00A76DD9">
      <w:pPr>
        <w:numPr>
          <w:ilvl w:val="0"/>
          <w:numId w:val="20"/>
        </w:numPr>
        <w:jc w:val="both"/>
        <w:rPr>
          <w:rFonts w:ascii="Palatino Linotype" w:hAnsi="Palatino Linotype" w:cs="Tahoma"/>
          <w:iCs/>
          <w:szCs w:val="24"/>
        </w:rPr>
      </w:pPr>
      <w:r w:rsidRPr="00C0485D">
        <w:rPr>
          <w:rFonts w:ascii="Palatino Linotype" w:hAnsi="Palatino Linotype" w:cs="Tahoma"/>
          <w:iCs/>
          <w:szCs w:val="24"/>
        </w:rPr>
        <w:t>radijskih zvezah (ZA-RE),</w:t>
      </w:r>
    </w:p>
    <w:p w:rsidR="00A76DD9" w:rsidRPr="00C0485D" w:rsidRDefault="00A76DD9" w:rsidP="00A76DD9">
      <w:pPr>
        <w:numPr>
          <w:ilvl w:val="0"/>
          <w:numId w:val="20"/>
        </w:numPr>
        <w:jc w:val="both"/>
        <w:rPr>
          <w:rFonts w:ascii="Palatino Linotype" w:hAnsi="Palatino Linotype" w:cs="Tahoma"/>
          <w:iCs/>
          <w:szCs w:val="24"/>
        </w:rPr>
      </w:pPr>
      <w:r w:rsidRPr="00C0485D">
        <w:rPr>
          <w:rFonts w:ascii="Palatino Linotype" w:hAnsi="Palatino Linotype" w:cs="Tahoma"/>
          <w:iCs/>
          <w:szCs w:val="24"/>
        </w:rPr>
        <w:t>javnih telefonskih zvezah, ki so lahko analogne ali digitalne,</w:t>
      </w:r>
    </w:p>
    <w:p w:rsidR="00A76DD9" w:rsidRPr="00C0485D" w:rsidRDefault="00A76DD9" w:rsidP="00A76DD9">
      <w:pPr>
        <w:numPr>
          <w:ilvl w:val="0"/>
          <w:numId w:val="20"/>
        </w:numPr>
        <w:jc w:val="both"/>
        <w:rPr>
          <w:rFonts w:ascii="Palatino Linotype" w:hAnsi="Palatino Linotype" w:cs="Tahoma"/>
          <w:iCs/>
          <w:szCs w:val="24"/>
        </w:rPr>
      </w:pPr>
      <w:r w:rsidRPr="00C0485D">
        <w:rPr>
          <w:rFonts w:ascii="Palatino Linotype" w:hAnsi="Palatino Linotype" w:cs="Tahoma"/>
          <w:iCs/>
          <w:szCs w:val="24"/>
        </w:rPr>
        <w:t>brezžičnih telefonih (GSM),</w:t>
      </w:r>
    </w:p>
    <w:p w:rsidR="00A76DD9" w:rsidRPr="00C0485D" w:rsidRDefault="00A76DD9" w:rsidP="00A76DD9">
      <w:pPr>
        <w:numPr>
          <w:ilvl w:val="0"/>
          <w:numId w:val="20"/>
        </w:numPr>
        <w:jc w:val="both"/>
        <w:rPr>
          <w:rFonts w:ascii="Palatino Linotype" w:hAnsi="Palatino Linotype" w:cs="Tahoma"/>
          <w:iCs/>
          <w:szCs w:val="24"/>
        </w:rPr>
      </w:pPr>
      <w:r w:rsidRPr="00C0485D">
        <w:rPr>
          <w:rFonts w:ascii="Palatino Linotype" w:hAnsi="Palatino Linotype" w:cs="Tahoma"/>
          <w:iCs/>
          <w:szCs w:val="24"/>
        </w:rPr>
        <w:t>radijskih postajah radioamaterjev,</w:t>
      </w:r>
    </w:p>
    <w:p w:rsidR="00A76DD9" w:rsidRPr="00C0485D" w:rsidRDefault="0033642B" w:rsidP="00A76DD9">
      <w:pPr>
        <w:numPr>
          <w:ilvl w:val="0"/>
          <w:numId w:val="20"/>
        </w:numPr>
        <w:jc w:val="both"/>
        <w:rPr>
          <w:rFonts w:ascii="Palatino Linotype" w:hAnsi="Palatino Linotype" w:cs="Tahoma"/>
          <w:iCs/>
          <w:szCs w:val="24"/>
        </w:rPr>
      </w:pPr>
      <w:r w:rsidRPr="00C0485D">
        <w:rPr>
          <w:rFonts w:ascii="Palatino Linotype" w:hAnsi="Palatino Linotype" w:cs="Tahoma"/>
          <w:iCs/>
          <w:szCs w:val="24"/>
        </w:rPr>
        <w:t>preko kurirskega sistema (</w:t>
      </w:r>
      <w:proofErr w:type="spellStart"/>
      <w:r w:rsidRPr="00C0485D">
        <w:rPr>
          <w:rFonts w:ascii="Palatino Linotype" w:hAnsi="Palatino Linotype" w:cs="Tahoma"/>
          <w:iCs/>
          <w:szCs w:val="24"/>
        </w:rPr>
        <w:t>raznos</w:t>
      </w:r>
      <w:proofErr w:type="spellEnd"/>
      <w:r w:rsidRPr="00C0485D">
        <w:rPr>
          <w:rFonts w:ascii="Palatino Linotype" w:hAnsi="Palatino Linotype" w:cs="Tahoma"/>
          <w:iCs/>
          <w:szCs w:val="24"/>
        </w:rPr>
        <w:t xml:space="preserve"> pozivov) in</w:t>
      </w:r>
    </w:p>
    <w:p w:rsidR="0033642B" w:rsidRPr="00C0485D" w:rsidRDefault="0033642B" w:rsidP="00A76DD9">
      <w:pPr>
        <w:numPr>
          <w:ilvl w:val="0"/>
          <w:numId w:val="20"/>
        </w:numPr>
        <w:jc w:val="both"/>
        <w:rPr>
          <w:rFonts w:ascii="Palatino Linotype" w:hAnsi="Palatino Linotype" w:cs="Tahoma"/>
          <w:iCs/>
          <w:szCs w:val="24"/>
        </w:rPr>
      </w:pPr>
      <w:r w:rsidRPr="00C0485D">
        <w:rPr>
          <w:rFonts w:ascii="Palatino Linotype" w:hAnsi="Palatino Linotype" w:cs="Tahoma"/>
          <w:iCs/>
          <w:szCs w:val="24"/>
        </w:rPr>
        <w:t>internetu.</w:t>
      </w:r>
    </w:p>
    <w:p w:rsidR="00AE411F" w:rsidRPr="00C0485D" w:rsidRDefault="00AE411F" w:rsidP="00AE411F">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AE411F" w:rsidRPr="00C0485D" w:rsidTr="006263EB">
        <w:tc>
          <w:tcPr>
            <w:tcW w:w="1101" w:type="dxa"/>
            <w:tcBorders>
              <w:right w:val="nil"/>
            </w:tcBorders>
          </w:tcPr>
          <w:p w:rsidR="00AE411F" w:rsidRPr="00C0485D" w:rsidRDefault="005E546C" w:rsidP="00AE411F">
            <w:pPr>
              <w:rPr>
                <w:rFonts w:ascii="Palatino Linotype" w:hAnsi="Palatino Linotype" w:cs="Tahoma"/>
                <w:szCs w:val="24"/>
              </w:rPr>
            </w:pPr>
            <w:r w:rsidRPr="00C0485D">
              <w:rPr>
                <w:rFonts w:ascii="Palatino Linotype" w:hAnsi="Palatino Linotype" w:cs="Tahoma"/>
                <w:szCs w:val="24"/>
              </w:rPr>
              <w:t>P - 18</w:t>
            </w:r>
          </w:p>
          <w:p w:rsidR="00AE411F" w:rsidRPr="00C0485D" w:rsidRDefault="005E546C" w:rsidP="00AE411F">
            <w:pPr>
              <w:rPr>
                <w:rFonts w:ascii="Palatino Linotype" w:hAnsi="Palatino Linotype" w:cs="Tahoma"/>
                <w:szCs w:val="24"/>
              </w:rPr>
            </w:pPr>
            <w:r w:rsidRPr="00C0485D">
              <w:rPr>
                <w:rFonts w:ascii="Palatino Linotype" w:hAnsi="Palatino Linotype" w:cs="Tahoma"/>
                <w:szCs w:val="24"/>
              </w:rPr>
              <w:t>P – 19</w:t>
            </w:r>
          </w:p>
          <w:p w:rsidR="00AE411F" w:rsidRPr="00C0485D" w:rsidRDefault="00C545F2" w:rsidP="00AE411F">
            <w:pPr>
              <w:rPr>
                <w:rFonts w:ascii="Palatino Linotype" w:hAnsi="Palatino Linotype" w:cs="Tahoma"/>
                <w:szCs w:val="24"/>
              </w:rPr>
            </w:pPr>
            <w:r w:rsidRPr="00C0485D">
              <w:rPr>
                <w:rFonts w:ascii="Palatino Linotype" w:hAnsi="Palatino Linotype" w:cs="Tahoma"/>
                <w:szCs w:val="24"/>
              </w:rPr>
              <w:t>D</w:t>
            </w:r>
            <w:r w:rsidR="00AE411F" w:rsidRPr="00C0485D">
              <w:rPr>
                <w:rFonts w:ascii="Palatino Linotype" w:hAnsi="Palatino Linotype" w:cs="Tahoma"/>
                <w:szCs w:val="24"/>
              </w:rPr>
              <w:t xml:space="preserve"> – </w:t>
            </w:r>
            <w:r w:rsidR="007C67EB" w:rsidRPr="00C0485D">
              <w:rPr>
                <w:rFonts w:ascii="Palatino Linotype" w:hAnsi="Palatino Linotype" w:cs="Tahoma"/>
                <w:szCs w:val="24"/>
              </w:rPr>
              <w:t>29</w:t>
            </w:r>
          </w:p>
        </w:tc>
        <w:tc>
          <w:tcPr>
            <w:tcW w:w="8111" w:type="dxa"/>
            <w:tcBorders>
              <w:left w:val="nil"/>
            </w:tcBorders>
          </w:tcPr>
          <w:p w:rsidR="00AE411F" w:rsidRPr="00C0485D" w:rsidRDefault="00AE411F" w:rsidP="00AE411F">
            <w:pPr>
              <w:rPr>
                <w:rFonts w:ascii="Palatino Linotype" w:hAnsi="Palatino Linotype" w:cs="Tahoma"/>
                <w:szCs w:val="24"/>
              </w:rPr>
            </w:pPr>
            <w:r w:rsidRPr="00C0485D">
              <w:rPr>
                <w:rFonts w:ascii="Palatino Linotype" w:hAnsi="Palatino Linotype" w:cs="Tahoma"/>
                <w:szCs w:val="24"/>
              </w:rPr>
              <w:t xml:space="preserve">Lokacije </w:t>
            </w:r>
            <w:proofErr w:type="spellStart"/>
            <w:r w:rsidRPr="00C0485D">
              <w:rPr>
                <w:rFonts w:ascii="Palatino Linotype" w:hAnsi="Palatino Linotype" w:cs="Tahoma"/>
                <w:szCs w:val="24"/>
              </w:rPr>
              <w:t>repetitorjev</w:t>
            </w:r>
            <w:proofErr w:type="spellEnd"/>
          </w:p>
          <w:p w:rsidR="00AE411F" w:rsidRPr="00C0485D" w:rsidRDefault="00AE411F" w:rsidP="00AE411F">
            <w:pPr>
              <w:rPr>
                <w:rFonts w:ascii="Palatino Linotype" w:hAnsi="Palatino Linotype" w:cs="Tahoma"/>
                <w:szCs w:val="24"/>
              </w:rPr>
            </w:pPr>
            <w:r w:rsidRPr="00C0485D">
              <w:rPr>
                <w:rFonts w:ascii="Palatino Linotype" w:hAnsi="Palatino Linotype" w:cs="Tahoma"/>
                <w:szCs w:val="24"/>
              </w:rPr>
              <w:t>Imenik uporabnikov telefonskih zvez</w:t>
            </w:r>
          </w:p>
          <w:p w:rsidR="00AE411F" w:rsidRPr="00C0485D" w:rsidRDefault="00AE411F" w:rsidP="00AE411F">
            <w:pPr>
              <w:rPr>
                <w:rFonts w:ascii="Palatino Linotype" w:hAnsi="Palatino Linotype" w:cs="Tahoma"/>
                <w:szCs w:val="24"/>
              </w:rPr>
            </w:pPr>
            <w:r w:rsidRPr="00C0485D">
              <w:rPr>
                <w:rFonts w:ascii="Palatino Linotype" w:hAnsi="Palatino Linotype" w:cs="Tahoma"/>
                <w:szCs w:val="24"/>
              </w:rPr>
              <w:t>Navodilo za uporabo radijskih zvez</w:t>
            </w:r>
            <w:r w:rsidR="005E546C" w:rsidRPr="00C0485D">
              <w:rPr>
                <w:rFonts w:ascii="Palatino Linotype" w:hAnsi="Palatino Linotype" w:cs="Tahoma"/>
                <w:szCs w:val="24"/>
              </w:rPr>
              <w:t xml:space="preserve"> v primeru naravnih in drugih nesreč</w:t>
            </w:r>
          </w:p>
        </w:tc>
      </w:tr>
    </w:tbl>
    <w:p w:rsidR="00CF5EE9" w:rsidRPr="00C0485D" w:rsidRDefault="00CF5EE9" w:rsidP="009669D5">
      <w:pPr>
        <w:jc w:val="center"/>
        <w:rPr>
          <w:rFonts w:ascii="Palatino Linotype" w:hAnsi="Palatino Linotype" w:cs="Tahoma"/>
          <w:b/>
          <w:color w:val="0000FF"/>
          <w:szCs w:val="24"/>
        </w:rPr>
      </w:pPr>
    </w:p>
    <w:p w:rsidR="0052370B" w:rsidRPr="00C0485D" w:rsidRDefault="00CF5EE9" w:rsidP="0024274D">
      <w:pPr>
        <w:pStyle w:val="Naslov1"/>
        <w:rPr>
          <w:rFonts w:ascii="Palatino Linotype" w:hAnsi="Palatino Linotype" w:cs="Tahoma"/>
          <w:szCs w:val="40"/>
        </w:rPr>
      </w:pPr>
      <w:r w:rsidRPr="00C0485D">
        <w:rPr>
          <w:rFonts w:ascii="Palatino Linotype" w:hAnsi="Palatino Linotype" w:cs="Tahoma"/>
          <w:sz w:val="24"/>
          <w:szCs w:val="24"/>
        </w:rPr>
        <w:br w:type="page"/>
      </w:r>
      <w:bookmarkStart w:id="149" w:name="_Toc202924573"/>
      <w:r w:rsidR="0024274D" w:rsidRPr="00C0485D">
        <w:rPr>
          <w:rFonts w:ascii="Palatino Linotype" w:hAnsi="Palatino Linotype" w:cs="Tahoma"/>
          <w:szCs w:val="40"/>
        </w:rPr>
        <w:lastRenderedPageBreak/>
        <w:t>8</w:t>
      </w:r>
      <w:r w:rsidR="003C7F50" w:rsidRPr="00C0485D">
        <w:rPr>
          <w:rFonts w:ascii="Palatino Linotype" w:hAnsi="Palatino Linotype" w:cs="Tahoma"/>
          <w:szCs w:val="40"/>
        </w:rPr>
        <w:t>.</w:t>
      </w:r>
      <w:r w:rsidR="009669D5" w:rsidRPr="00C0485D">
        <w:rPr>
          <w:rFonts w:ascii="Palatino Linotype" w:hAnsi="Palatino Linotype" w:cs="Tahoma"/>
          <w:szCs w:val="40"/>
        </w:rPr>
        <w:t xml:space="preserve"> </w:t>
      </w:r>
      <w:r w:rsidR="0052370B" w:rsidRPr="00C0485D">
        <w:rPr>
          <w:rFonts w:ascii="Palatino Linotype" w:hAnsi="Palatino Linotype" w:cs="Tahoma"/>
          <w:szCs w:val="40"/>
        </w:rPr>
        <w:t>UKREPI IN NALOGE ZAŠČITE,  REŠEVANJA IN POMOČI</w:t>
      </w:r>
      <w:bookmarkEnd w:id="149"/>
    </w:p>
    <w:p w:rsidR="0052370B" w:rsidRPr="00C0485D" w:rsidRDefault="0052370B">
      <w:pPr>
        <w:rPr>
          <w:rFonts w:ascii="Palatino Linotype" w:hAnsi="Palatino Linotype" w:cs="Tahoma"/>
          <w:b/>
          <w:szCs w:val="24"/>
        </w:rPr>
      </w:pPr>
    </w:p>
    <w:p w:rsidR="00C35672" w:rsidRPr="00C0485D" w:rsidRDefault="00C35672">
      <w:pPr>
        <w:rPr>
          <w:rFonts w:ascii="Palatino Linotype" w:hAnsi="Palatino Linotype" w:cs="Tahoma"/>
          <w:b/>
          <w:szCs w:val="24"/>
        </w:rPr>
      </w:pPr>
    </w:p>
    <w:p w:rsidR="009669D5" w:rsidRPr="00C0485D" w:rsidRDefault="007A5352" w:rsidP="00CF5EE9">
      <w:pPr>
        <w:pStyle w:val="NASLOV20"/>
        <w:rPr>
          <w:rFonts w:ascii="Palatino Linotype" w:hAnsi="Palatino Linotype" w:cs="Tahoma"/>
          <w:szCs w:val="28"/>
        </w:rPr>
      </w:pPr>
      <w:bookmarkStart w:id="150" w:name="_Toc97620644"/>
      <w:bookmarkStart w:id="151" w:name="_Toc106171833"/>
      <w:bookmarkStart w:id="152" w:name="_Toc158602627"/>
      <w:bookmarkStart w:id="153" w:name="_Toc173750065"/>
      <w:bookmarkStart w:id="154" w:name="_Toc202924574"/>
      <w:r w:rsidRPr="00C0485D">
        <w:rPr>
          <w:rFonts w:ascii="Palatino Linotype" w:hAnsi="Palatino Linotype" w:cs="Tahoma"/>
          <w:szCs w:val="28"/>
        </w:rPr>
        <w:t xml:space="preserve">8.1 </w:t>
      </w:r>
      <w:r w:rsidR="009669D5" w:rsidRPr="00C0485D">
        <w:rPr>
          <w:rFonts w:ascii="Palatino Linotype" w:hAnsi="Palatino Linotype" w:cs="Tahoma"/>
          <w:szCs w:val="28"/>
        </w:rPr>
        <w:t>Ukrepi ZRP</w:t>
      </w:r>
      <w:bookmarkEnd w:id="150"/>
      <w:bookmarkEnd w:id="151"/>
      <w:bookmarkEnd w:id="152"/>
      <w:bookmarkEnd w:id="153"/>
      <w:bookmarkEnd w:id="154"/>
    </w:p>
    <w:p w:rsidR="00D257D8" w:rsidRPr="00C0485D" w:rsidRDefault="00D257D8" w:rsidP="00CF5EE9">
      <w:pPr>
        <w:rPr>
          <w:rFonts w:ascii="Palatino Linotype" w:hAnsi="Palatino Linotype" w:cs="Tahoma"/>
          <w:szCs w:val="24"/>
        </w:rPr>
      </w:pPr>
      <w:bookmarkStart w:id="155" w:name="_Toc97620645"/>
      <w:bookmarkStart w:id="156" w:name="_Toc106171834"/>
      <w:bookmarkStart w:id="157" w:name="_Toc158602628"/>
    </w:p>
    <w:p w:rsidR="009669D5" w:rsidRPr="00C0485D" w:rsidRDefault="00771E05" w:rsidP="00CF5EE9">
      <w:pPr>
        <w:pStyle w:val="NASLOV30"/>
        <w:rPr>
          <w:rFonts w:ascii="Palatino Linotype" w:hAnsi="Palatino Linotype" w:cs="Tahoma"/>
          <w:szCs w:val="24"/>
        </w:rPr>
      </w:pPr>
      <w:bookmarkStart w:id="158" w:name="_Toc173750066"/>
      <w:bookmarkStart w:id="159" w:name="_Toc202924575"/>
      <w:r w:rsidRPr="00C0485D">
        <w:rPr>
          <w:rFonts w:ascii="Palatino Linotype" w:hAnsi="Palatino Linotype" w:cs="Tahoma"/>
          <w:szCs w:val="24"/>
        </w:rPr>
        <w:t xml:space="preserve">8.1.1 </w:t>
      </w:r>
      <w:r w:rsidR="009669D5" w:rsidRPr="00C0485D">
        <w:rPr>
          <w:rFonts w:ascii="Palatino Linotype" w:hAnsi="Palatino Linotype" w:cs="Tahoma"/>
          <w:szCs w:val="24"/>
        </w:rPr>
        <w:t>Prostorski, gradbeni in drugi tehnični ukrep</w:t>
      </w:r>
      <w:bookmarkEnd w:id="155"/>
      <w:r w:rsidR="009669D5" w:rsidRPr="00C0485D">
        <w:rPr>
          <w:rFonts w:ascii="Palatino Linotype" w:hAnsi="Palatino Linotype" w:cs="Tahoma"/>
          <w:szCs w:val="24"/>
        </w:rPr>
        <w:t>i</w:t>
      </w:r>
      <w:bookmarkEnd w:id="156"/>
      <w:bookmarkEnd w:id="157"/>
      <w:bookmarkEnd w:id="158"/>
      <w:bookmarkEnd w:id="159"/>
    </w:p>
    <w:p w:rsidR="009669D5" w:rsidRPr="00C0485D" w:rsidRDefault="009669D5" w:rsidP="009669D5">
      <w:pPr>
        <w:rPr>
          <w:rFonts w:ascii="Palatino Linotype" w:hAnsi="Palatino Linotype" w:cs="Tahoma"/>
          <w:b/>
          <w:szCs w:val="24"/>
        </w:rPr>
      </w:pP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szCs w:val="24"/>
        </w:rPr>
        <w:t xml:space="preserve">Prostorske, gradbene in druge tehnične ukrepe izvajajo gospodarske javne službe na področju </w:t>
      </w:r>
      <w:r w:rsidR="002B03E6" w:rsidRPr="00C0485D">
        <w:rPr>
          <w:rFonts w:ascii="Palatino Linotype" w:hAnsi="Palatino Linotype" w:cs="Tahoma"/>
          <w:szCs w:val="24"/>
        </w:rPr>
        <w:t>tehničnega reševanja</w:t>
      </w:r>
      <w:r w:rsidRPr="00C0485D">
        <w:rPr>
          <w:rFonts w:ascii="Palatino Linotype" w:hAnsi="Palatino Linotype" w:cs="Tahoma"/>
          <w:szCs w:val="24"/>
        </w:rPr>
        <w:t>, upravljavci objektov in drugi pristojni organi.</w:t>
      </w:r>
    </w:p>
    <w:p w:rsidR="009669D5" w:rsidRPr="00C0485D" w:rsidRDefault="009669D5" w:rsidP="009669D5">
      <w:pPr>
        <w:jc w:val="both"/>
        <w:rPr>
          <w:rFonts w:ascii="Palatino Linotype" w:hAnsi="Palatino Linotype" w:cs="Tahoma"/>
          <w:szCs w:val="24"/>
        </w:rPr>
      </w:pPr>
    </w:p>
    <w:p w:rsidR="009669D5" w:rsidRPr="00C0485D" w:rsidRDefault="00D257D8" w:rsidP="004029C0">
      <w:pPr>
        <w:pStyle w:val="Noga"/>
        <w:pBdr>
          <w:bottom w:val="none" w:sz="0" w:space="0" w:color="auto"/>
        </w:pBdr>
        <w:jc w:val="both"/>
        <w:rPr>
          <w:rFonts w:ascii="Palatino Linotype" w:hAnsi="Palatino Linotype" w:cs="Tahoma"/>
          <w:sz w:val="24"/>
          <w:szCs w:val="24"/>
          <w:lang w:val="sl-SI"/>
        </w:rPr>
      </w:pPr>
      <w:r w:rsidRPr="00C0485D">
        <w:rPr>
          <w:rFonts w:ascii="Palatino Linotype" w:hAnsi="Palatino Linotype" w:cs="Tahoma"/>
          <w:sz w:val="24"/>
          <w:szCs w:val="24"/>
          <w:lang w:val="sl-SI"/>
        </w:rPr>
        <w:t>Po potresu je potrebno izvajati zaščitno-reševalne ukrepe, ki jih z enostavnimi ukrepi ni možno hitro sanirati ali ojačiti, koliko zgradb je porušenih ali tako močno poškod</w:t>
      </w:r>
      <w:r w:rsidR="008053A0" w:rsidRPr="00C0485D">
        <w:rPr>
          <w:rFonts w:ascii="Palatino Linotype" w:hAnsi="Palatino Linotype" w:cs="Tahoma"/>
          <w:sz w:val="24"/>
          <w:szCs w:val="24"/>
          <w:lang w:val="sl-SI"/>
        </w:rPr>
        <w:t>o</w:t>
      </w:r>
      <w:r w:rsidRPr="00C0485D">
        <w:rPr>
          <w:rFonts w:ascii="Palatino Linotype" w:hAnsi="Palatino Linotype" w:cs="Tahoma"/>
          <w:sz w:val="24"/>
          <w:szCs w:val="24"/>
          <w:lang w:val="sl-SI"/>
        </w:rPr>
        <w:t>vanih, da jih ni mogoče popraviti ter koliko prebivalcem je potrebno zagotoviti začasno prebivališče prizadetim prebivalcem.</w:t>
      </w:r>
    </w:p>
    <w:p w:rsidR="00D257D8" w:rsidRPr="00C0485D" w:rsidRDefault="00D257D8" w:rsidP="004029C0">
      <w:pPr>
        <w:pStyle w:val="Noga"/>
        <w:pBdr>
          <w:bottom w:val="none" w:sz="0" w:space="0" w:color="auto"/>
        </w:pBdr>
        <w:jc w:val="both"/>
        <w:rPr>
          <w:rFonts w:ascii="Palatino Linotype" w:hAnsi="Palatino Linotype" w:cs="Tahoma"/>
          <w:sz w:val="24"/>
          <w:szCs w:val="24"/>
          <w:lang w:val="sl-SI"/>
        </w:rPr>
      </w:pPr>
    </w:p>
    <w:p w:rsidR="00D257D8" w:rsidRPr="00C0485D" w:rsidRDefault="00D257D8" w:rsidP="004029C0">
      <w:pPr>
        <w:pStyle w:val="Noga"/>
        <w:pBdr>
          <w:bottom w:val="none" w:sz="0" w:space="0" w:color="auto"/>
        </w:pBdr>
        <w:jc w:val="both"/>
        <w:rPr>
          <w:rFonts w:ascii="Palatino Linotype" w:hAnsi="Palatino Linotype" w:cs="Tahoma"/>
          <w:sz w:val="24"/>
          <w:szCs w:val="24"/>
          <w:lang w:val="sl-SI"/>
        </w:rPr>
      </w:pPr>
      <w:r w:rsidRPr="00C0485D">
        <w:rPr>
          <w:rFonts w:ascii="Palatino Linotype" w:hAnsi="Palatino Linotype" w:cs="Tahoma"/>
          <w:sz w:val="24"/>
          <w:szCs w:val="24"/>
          <w:lang w:val="sl-SI"/>
        </w:rPr>
        <w:t>Pri obravnavi zgradb, ki predstavljajo varstvo kulturne dediščine je potrebno dosledno upoštevati zahteve pristojnih organov za varstvo kulturne dediščine.</w:t>
      </w:r>
    </w:p>
    <w:p w:rsidR="00D257D8" w:rsidRPr="00C0485D" w:rsidRDefault="00D257D8" w:rsidP="004029C0">
      <w:pPr>
        <w:pStyle w:val="Noga"/>
        <w:pBdr>
          <w:bottom w:val="none" w:sz="0" w:space="0" w:color="auto"/>
        </w:pBdr>
        <w:jc w:val="both"/>
        <w:rPr>
          <w:rFonts w:ascii="Palatino Linotype" w:hAnsi="Palatino Linotype" w:cs="Tahoma"/>
          <w:sz w:val="24"/>
          <w:szCs w:val="24"/>
          <w:lang w:val="sl-SI"/>
        </w:rPr>
      </w:pPr>
    </w:p>
    <w:p w:rsidR="00D257D8" w:rsidRPr="00C0485D" w:rsidRDefault="00D257D8" w:rsidP="004029C0">
      <w:pPr>
        <w:pStyle w:val="Noga"/>
        <w:pBdr>
          <w:bottom w:val="none" w:sz="0" w:space="0" w:color="auto"/>
        </w:pBdr>
        <w:jc w:val="both"/>
        <w:rPr>
          <w:rFonts w:ascii="Palatino Linotype" w:hAnsi="Palatino Linotype" w:cs="Tahoma"/>
          <w:sz w:val="24"/>
          <w:szCs w:val="24"/>
          <w:lang w:val="sl-SI"/>
        </w:rPr>
      </w:pPr>
      <w:r w:rsidRPr="00C0485D">
        <w:rPr>
          <w:rFonts w:ascii="Palatino Linotype" w:hAnsi="Palatino Linotype" w:cs="Tahoma"/>
          <w:sz w:val="24"/>
          <w:szCs w:val="24"/>
          <w:lang w:val="sl-SI"/>
        </w:rPr>
        <w:t>Zaradi učinkovitega ukrepanja po potresu je treba čim prej izdelati oceno poškodovanosti in uporabnosti zgradb. Za to mora biti na razpolago zadostno število strokovno usposobljenih ekip, ki se organizirajo v okviru občine.</w:t>
      </w:r>
    </w:p>
    <w:p w:rsidR="00D257D8" w:rsidRPr="00C0485D" w:rsidRDefault="00D257D8" w:rsidP="004029C0">
      <w:pPr>
        <w:pStyle w:val="Noga"/>
        <w:pBdr>
          <w:bottom w:val="none" w:sz="0" w:space="0" w:color="auto"/>
        </w:pBdr>
        <w:jc w:val="both"/>
        <w:rPr>
          <w:rFonts w:ascii="Palatino Linotype" w:hAnsi="Palatino Linotype" w:cs="Tahoma"/>
          <w:sz w:val="24"/>
          <w:szCs w:val="24"/>
          <w:lang w:val="sl-SI"/>
        </w:rPr>
      </w:pPr>
    </w:p>
    <w:p w:rsidR="00D257D8" w:rsidRPr="00C0485D" w:rsidRDefault="00D257D8" w:rsidP="004029C0">
      <w:pPr>
        <w:pStyle w:val="Noga"/>
        <w:pBdr>
          <w:bottom w:val="none" w:sz="0" w:space="0" w:color="auto"/>
        </w:pBdr>
        <w:jc w:val="both"/>
        <w:rPr>
          <w:rFonts w:ascii="Palatino Linotype" w:hAnsi="Palatino Linotype" w:cs="Tahoma"/>
          <w:sz w:val="24"/>
          <w:szCs w:val="24"/>
          <w:lang w:val="sl-SI"/>
        </w:rPr>
      </w:pPr>
      <w:r w:rsidRPr="00C0485D">
        <w:rPr>
          <w:rFonts w:ascii="Palatino Linotype" w:hAnsi="Palatino Linotype" w:cs="Tahoma"/>
          <w:sz w:val="24"/>
          <w:szCs w:val="24"/>
          <w:lang w:val="sl-SI"/>
        </w:rPr>
        <w:t>Zgradbe se na podlagi pregleda, ki ga opravijo omenjene strokovne komisije razvrstijo na:</w:t>
      </w:r>
    </w:p>
    <w:p w:rsidR="003C7F50" w:rsidRPr="00C0485D" w:rsidRDefault="003C7F50" w:rsidP="004029C0">
      <w:pPr>
        <w:pStyle w:val="Noga"/>
        <w:pBdr>
          <w:bottom w:val="none" w:sz="0" w:space="0" w:color="auto"/>
        </w:pBdr>
        <w:jc w:val="both"/>
        <w:rPr>
          <w:rFonts w:ascii="Palatino Linotype" w:hAnsi="Palatino Linotype" w:cs="Tahoma"/>
          <w:sz w:val="24"/>
          <w:szCs w:val="24"/>
          <w:lang w:val="sl-SI"/>
        </w:rPr>
      </w:pPr>
    </w:p>
    <w:p w:rsidR="00D257D8" w:rsidRPr="00C0485D" w:rsidRDefault="00D257D8" w:rsidP="00D257D8">
      <w:pPr>
        <w:pStyle w:val="Noga"/>
        <w:numPr>
          <w:ilvl w:val="0"/>
          <w:numId w:val="20"/>
        </w:numPr>
        <w:pBdr>
          <w:bottom w:val="none" w:sz="0" w:space="0" w:color="auto"/>
        </w:pBdr>
        <w:jc w:val="both"/>
        <w:rPr>
          <w:rFonts w:ascii="Palatino Linotype" w:hAnsi="Palatino Linotype" w:cs="Tahoma"/>
          <w:sz w:val="24"/>
          <w:szCs w:val="24"/>
        </w:rPr>
      </w:pPr>
      <w:proofErr w:type="spellStart"/>
      <w:r w:rsidRPr="00C0485D">
        <w:rPr>
          <w:rFonts w:ascii="Palatino Linotype" w:hAnsi="Palatino Linotype" w:cs="Tahoma"/>
          <w:sz w:val="24"/>
          <w:szCs w:val="24"/>
        </w:rPr>
        <w:t>uporabne</w:t>
      </w:r>
      <w:proofErr w:type="spellEnd"/>
      <w:r w:rsidRPr="00C0485D">
        <w:rPr>
          <w:rFonts w:ascii="Palatino Linotype" w:hAnsi="Palatino Linotype" w:cs="Tahoma"/>
          <w:sz w:val="24"/>
          <w:szCs w:val="24"/>
        </w:rPr>
        <w:t>,</w:t>
      </w:r>
    </w:p>
    <w:p w:rsidR="00D257D8" w:rsidRPr="00C0485D" w:rsidRDefault="00D257D8" w:rsidP="00D257D8">
      <w:pPr>
        <w:pStyle w:val="Noga"/>
        <w:numPr>
          <w:ilvl w:val="0"/>
          <w:numId w:val="20"/>
        </w:numPr>
        <w:pBdr>
          <w:bottom w:val="none" w:sz="0" w:space="0" w:color="auto"/>
        </w:pBdr>
        <w:jc w:val="both"/>
        <w:rPr>
          <w:rFonts w:ascii="Palatino Linotype" w:hAnsi="Palatino Linotype" w:cs="Tahoma"/>
          <w:sz w:val="24"/>
          <w:szCs w:val="24"/>
        </w:rPr>
      </w:pPr>
      <w:proofErr w:type="spellStart"/>
      <w:r w:rsidRPr="00C0485D">
        <w:rPr>
          <w:rFonts w:ascii="Palatino Linotype" w:hAnsi="Palatino Linotype" w:cs="Tahoma"/>
          <w:sz w:val="24"/>
          <w:szCs w:val="24"/>
        </w:rPr>
        <w:t>začasno</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neuporabne</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ki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jih</w:t>
      </w:r>
      <w:proofErr w:type="spellEnd"/>
      <w:r w:rsidRPr="00C0485D">
        <w:rPr>
          <w:rFonts w:ascii="Palatino Linotype" w:hAnsi="Palatino Linotype" w:cs="Tahoma"/>
          <w:sz w:val="24"/>
          <w:szCs w:val="24"/>
        </w:rPr>
        <w:t xml:space="preserve"> je </w:t>
      </w:r>
      <w:proofErr w:type="spellStart"/>
      <w:r w:rsidRPr="00C0485D">
        <w:rPr>
          <w:rFonts w:ascii="Palatino Linotype" w:hAnsi="Palatino Linotype" w:cs="Tahoma"/>
          <w:sz w:val="24"/>
          <w:szCs w:val="24"/>
        </w:rPr>
        <w:t>potres</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poškodoval</w:t>
      </w:r>
      <w:proofErr w:type="spellEnd"/>
      <w:r w:rsidRPr="00C0485D">
        <w:rPr>
          <w:rFonts w:ascii="Palatino Linotype" w:hAnsi="Palatino Linotype" w:cs="Tahoma"/>
          <w:sz w:val="24"/>
          <w:szCs w:val="24"/>
        </w:rPr>
        <w:t xml:space="preserve"> v </w:t>
      </w:r>
      <w:proofErr w:type="spellStart"/>
      <w:r w:rsidRPr="00C0485D">
        <w:rPr>
          <w:rFonts w:ascii="Palatino Linotype" w:hAnsi="Palatino Linotype" w:cs="Tahoma"/>
          <w:sz w:val="24"/>
          <w:szCs w:val="24"/>
        </w:rPr>
        <w:t>tolišni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meri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da</w:t>
      </w:r>
      <w:proofErr w:type="spellEnd"/>
      <w:r w:rsidRPr="00C0485D">
        <w:rPr>
          <w:rFonts w:ascii="Palatino Linotype" w:hAnsi="Palatino Linotype" w:cs="Tahoma"/>
          <w:sz w:val="24"/>
          <w:szCs w:val="24"/>
        </w:rPr>
        <w:t xml:space="preserve"> bi </w:t>
      </w:r>
      <w:proofErr w:type="spellStart"/>
      <w:r w:rsidRPr="00C0485D">
        <w:rPr>
          <w:rFonts w:ascii="Palatino Linotype" w:hAnsi="Palatino Linotype" w:cs="Tahoma"/>
          <w:sz w:val="24"/>
          <w:szCs w:val="24"/>
        </w:rPr>
        <w:t>jih</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utegnil</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močnejši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naknadni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potresni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sunek</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porušiti</w:t>
      </w:r>
      <w:proofErr w:type="spellEnd"/>
      <w:r w:rsidRPr="00C0485D">
        <w:rPr>
          <w:rFonts w:ascii="Palatino Linotype" w:hAnsi="Palatino Linotype" w:cs="Tahoma"/>
          <w:sz w:val="24"/>
          <w:szCs w:val="24"/>
        </w:rPr>
        <w:t>,</w:t>
      </w:r>
    </w:p>
    <w:p w:rsidR="00D257D8" w:rsidRPr="00C0485D" w:rsidRDefault="00D257D8" w:rsidP="00D257D8">
      <w:pPr>
        <w:pStyle w:val="Noga"/>
        <w:numPr>
          <w:ilvl w:val="0"/>
          <w:numId w:val="20"/>
        </w:numPr>
        <w:pBdr>
          <w:bottom w:val="none" w:sz="0" w:space="0" w:color="auto"/>
        </w:pBdr>
        <w:jc w:val="both"/>
        <w:rPr>
          <w:rFonts w:ascii="Palatino Linotype" w:hAnsi="Palatino Linotype" w:cs="Tahoma"/>
          <w:sz w:val="24"/>
          <w:szCs w:val="24"/>
        </w:rPr>
      </w:pPr>
      <w:proofErr w:type="spellStart"/>
      <w:proofErr w:type="gramStart"/>
      <w:r w:rsidRPr="00C0485D">
        <w:rPr>
          <w:rFonts w:ascii="Palatino Linotype" w:hAnsi="Palatino Linotype" w:cs="Tahoma"/>
          <w:sz w:val="24"/>
          <w:szCs w:val="24"/>
        </w:rPr>
        <w:t>neuporabne</w:t>
      </w:r>
      <w:proofErr w:type="spellEnd"/>
      <w:proofErr w:type="gram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ki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jih</w:t>
      </w:r>
      <w:proofErr w:type="spellEnd"/>
      <w:r w:rsidRPr="00C0485D">
        <w:rPr>
          <w:rFonts w:ascii="Palatino Linotype" w:hAnsi="Palatino Linotype" w:cs="Tahoma"/>
          <w:sz w:val="24"/>
          <w:szCs w:val="24"/>
        </w:rPr>
        <w:t xml:space="preserve"> je </w:t>
      </w:r>
      <w:proofErr w:type="spellStart"/>
      <w:r w:rsidRPr="00C0485D">
        <w:rPr>
          <w:rFonts w:ascii="Palatino Linotype" w:hAnsi="Palatino Linotype" w:cs="Tahoma"/>
          <w:sz w:val="24"/>
          <w:szCs w:val="24"/>
        </w:rPr>
        <w:t>potres</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bodisi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porušil</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bodisi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poškodoval</w:t>
      </w:r>
      <w:proofErr w:type="spellEnd"/>
      <w:r w:rsidRPr="00C0485D">
        <w:rPr>
          <w:rFonts w:ascii="Palatino Linotype" w:hAnsi="Palatino Linotype" w:cs="Tahoma"/>
          <w:sz w:val="24"/>
          <w:szCs w:val="24"/>
        </w:rPr>
        <w:t xml:space="preserve"> v </w:t>
      </w:r>
      <w:proofErr w:type="spellStart"/>
      <w:r w:rsidRPr="00C0485D">
        <w:rPr>
          <w:rFonts w:ascii="Palatino Linotype" w:hAnsi="Palatino Linotype" w:cs="Tahoma"/>
          <w:sz w:val="24"/>
          <w:szCs w:val="24"/>
        </w:rPr>
        <w:t>tolišni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meri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da</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jih</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ni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več</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mogoče</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sanirati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Vstop</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vanje</w:t>
      </w:r>
      <w:proofErr w:type="spellEnd"/>
      <w:r w:rsidRPr="00C0485D">
        <w:rPr>
          <w:rFonts w:ascii="Palatino Linotype" w:hAnsi="Palatino Linotype" w:cs="Tahoma"/>
          <w:sz w:val="24"/>
          <w:szCs w:val="24"/>
        </w:rPr>
        <w:t xml:space="preserve"> je </w:t>
      </w:r>
      <w:proofErr w:type="spellStart"/>
      <w:r w:rsidRPr="00C0485D">
        <w:rPr>
          <w:rFonts w:ascii="Palatino Linotype" w:hAnsi="Palatino Linotype" w:cs="Tahoma"/>
          <w:sz w:val="24"/>
          <w:szCs w:val="24"/>
        </w:rPr>
        <w:t>treba</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prepovedati</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oziroma</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onemogočiti</w:t>
      </w:r>
      <w:proofErr w:type="spellEnd"/>
      <w:r w:rsidRPr="00C0485D">
        <w:rPr>
          <w:rFonts w:ascii="Palatino Linotype" w:hAnsi="Palatino Linotype" w:cs="Tahoma"/>
          <w:sz w:val="24"/>
          <w:szCs w:val="24"/>
        </w:rPr>
        <w:t>.</w:t>
      </w:r>
    </w:p>
    <w:p w:rsidR="00D257D8" w:rsidRPr="00C0485D" w:rsidRDefault="00D257D8" w:rsidP="00D257D8">
      <w:pPr>
        <w:pStyle w:val="Noga"/>
        <w:numPr>
          <w:ilvl w:val="0"/>
          <w:numId w:val="20"/>
        </w:numPr>
        <w:pBdr>
          <w:bottom w:val="none" w:sz="0" w:space="0" w:color="auto"/>
        </w:pBdr>
        <w:jc w:val="both"/>
        <w:rPr>
          <w:rFonts w:ascii="Palatino Linotype" w:hAnsi="Palatino Linotype" w:cs="Tahoma"/>
          <w:sz w:val="24"/>
          <w:szCs w:val="24"/>
        </w:rPr>
      </w:pPr>
      <w:proofErr w:type="spellStart"/>
      <w:r w:rsidRPr="00C0485D">
        <w:rPr>
          <w:rFonts w:ascii="Palatino Linotype" w:hAnsi="Palatino Linotype" w:cs="Tahoma"/>
          <w:sz w:val="24"/>
          <w:szCs w:val="24"/>
        </w:rPr>
        <w:t>določitev</w:t>
      </w:r>
      <w:proofErr w:type="spellEnd"/>
      <w:r w:rsidRPr="00C0485D">
        <w:rPr>
          <w:rFonts w:ascii="Palatino Linotype" w:hAnsi="Palatino Linotype" w:cs="Tahoma"/>
          <w:sz w:val="24"/>
          <w:szCs w:val="24"/>
        </w:rPr>
        <w:t xml:space="preserve"> in </w:t>
      </w:r>
      <w:proofErr w:type="spellStart"/>
      <w:r w:rsidRPr="00C0485D">
        <w:rPr>
          <w:rFonts w:ascii="Palatino Linotype" w:hAnsi="Palatino Linotype" w:cs="Tahoma"/>
          <w:sz w:val="24"/>
          <w:szCs w:val="24"/>
        </w:rPr>
        <w:t>ureditev</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lokacij</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za</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postavitev</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zasilnih</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prebivališč</w:t>
      </w:r>
      <w:proofErr w:type="spellEnd"/>
      <w:r w:rsidRPr="00C0485D">
        <w:rPr>
          <w:rFonts w:ascii="Palatino Linotype" w:hAnsi="Palatino Linotype" w:cs="Tahoma"/>
          <w:sz w:val="24"/>
          <w:szCs w:val="24"/>
        </w:rPr>
        <w:t>,</w:t>
      </w:r>
    </w:p>
    <w:p w:rsidR="00102B2E" w:rsidRPr="00C0485D" w:rsidRDefault="00102B2E" w:rsidP="00102B2E">
      <w:pPr>
        <w:pStyle w:val="Noga"/>
        <w:numPr>
          <w:ilvl w:val="0"/>
          <w:numId w:val="20"/>
        </w:numPr>
        <w:pBdr>
          <w:bottom w:val="none" w:sz="0" w:space="0" w:color="auto"/>
        </w:pBdr>
        <w:jc w:val="both"/>
        <w:rPr>
          <w:rFonts w:ascii="Palatino Linotype" w:hAnsi="Palatino Linotype" w:cs="Tahoma"/>
          <w:sz w:val="24"/>
          <w:szCs w:val="24"/>
        </w:rPr>
      </w:pPr>
      <w:proofErr w:type="spellStart"/>
      <w:r w:rsidRPr="00C0485D">
        <w:rPr>
          <w:rFonts w:ascii="Palatino Linotype" w:hAnsi="Palatino Linotype" w:cs="Tahoma"/>
          <w:sz w:val="24"/>
          <w:szCs w:val="24"/>
        </w:rPr>
        <w:t>določitev</w:t>
      </w:r>
      <w:proofErr w:type="spellEnd"/>
      <w:r w:rsidRPr="00C0485D">
        <w:rPr>
          <w:rFonts w:ascii="Palatino Linotype" w:hAnsi="Palatino Linotype" w:cs="Tahoma"/>
          <w:sz w:val="24"/>
          <w:szCs w:val="24"/>
        </w:rPr>
        <w:t xml:space="preserve"> in </w:t>
      </w:r>
      <w:proofErr w:type="spellStart"/>
      <w:r w:rsidRPr="00C0485D">
        <w:rPr>
          <w:rFonts w:ascii="Palatino Linotype" w:hAnsi="Palatino Linotype" w:cs="Tahoma"/>
          <w:sz w:val="24"/>
          <w:szCs w:val="24"/>
        </w:rPr>
        <w:t>ureditev</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lokacij</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odlagališč</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za</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začasno</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odlaganje</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ruševin</w:t>
      </w:r>
      <w:proofErr w:type="spellEnd"/>
      <w:r w:rsidRPr="00C0485D">
        <w:rPr>
          <w:rFonts w:ascii="Palatino Linotype" w:hAnsi="Palatino Linotype" w:cs="Tahoma"/>
          <w:sz w:val="24"/>
          <w:szCs w:val="24"/>
        </w:rPr>
        <w:t xml:space="preserve"> in </w:t>
      </w:r>
      <w:proofErr w:type="spellStart"/>
      <w:r w:rsidRPr="00C0485D">
        <w:rPr>
          <w:rFonts w:ascii="Palatino Linotype" w:hAnsi="Palatino Linotype" w:cs="Tahoma"/>
          <w:sz w:val="24"/>
          <w:szCs w:val="24"/>
        </w:rPr>
        <w:t>drugih</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materialov</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ter</w:t>
      </w:r>
      <w:proofErr w:type="spellEnd"/>
    </w:p>
    <w:p w:rsidR="00102B2E" w:rsidRPr="00C0485D" w:rsidRDefault="00102B2E" w:rsidP="00102B2E">
      <w:pPr>
        <w:pStyle w:val="Noga"/>
        <w:numPr>
          <w:ilvl w:val="0"/>
          <w:numId w:val="20"/>
        </w:numPr>
        <w:pBdr>
          <w:bottom w:val="none" w:sz="0" w:space="0" w:color="auto"/>
        </w:pBdr>
        <w:jc w:val="both"/>
        <w:rPr>
          <w:rFonts w:ascii="Palatino Linotype" w:hAnsi="Palatino Linotype" w:cs="Tahoma"/>
          <w:sz w:val="24"/>
          <w:szCs w:val="24"/>
        </w:rPr>
      </w:pPr>
      <w:proofErr w:type="spellStart"/>
      <w:proofErr w:type="gramStart"/>
      <w:r w:rsidRPr="00C0485D">
        <w:rPr>
          <w:rFonts w:ascii="Palatino Linotype" w:hAnsi="Palatino Linotype" w:cs="Tahoma"/>
          <w:sz w:val="24"/>
          <w:szCs w:val="24"/>
        </w:rPr>
        <w:t>določitev</w:t>
      </w:r>
      <w:proofErr w:type="spellEnd"/>
      <w:proofErr w:type="gram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odlagališč</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posebnih</w:t>
      </w:r>
      <w:proofErr w:type="spellEnd"/>
      <w:r w:rsidRPr="00C0485D">
        <w:rPr>
          <w:rFonts w:ascii="Palatino Linotype" w:hAnsi="Palatino Linotype" w:cs="Tahoma"/>
          <w:sz w:val="24"/>
          <w:szCs w:val="24"/>
        </w:rPr>
        <w:t xml:space="preserve"> </w:t>
      </w:r>
      <w:proofErr w:type="spellStart"/>
      <w:r w:rsidRPr="00C0485D">
        <w:rPr>
          <w:rFonts w:ascii="Palatino Linotype" w:hAnsi="Palatino Linotype" w:cs="Tahoma"/>
          <w:sz w:val="24"/>
          <w:szCs w:val="24"/>
        </w:rPr>
        <w:t>odpadkov</w:t>
      </w:r>
      <w:proofErr w:type="spellEnd"/>
      <w:r w:rsidRPr="00C0485D">
        <w:rPr>
          <w:rFonts w:ascii="Palatino Linotype" w:hAnsi="Palatino Linotype" w:cs="Tahoma"/>
          <w:sz w:val="24"/>
          <w:szCs w:val="24"/>
        </w:rPr>
        <w:t>.</w:t>
      </w:r>
    </w:p>
    <w:p w:rsidR="00102B2E" w:rsidRPr="00C0485D" w:rsidRDefault="00102B2E" w:rsidP="00102B2E">
      <w:pPr>
        <w:pStyle w:val="Noga"/>
        <w:pBdr>
          <w:bottom w:val="none" w:sz="0" w:space="0" w:color="auto"/>
        </w:pBdr>
        <w:jc w:val="both"/>
        <w:rPr>
          <w:rFonts w:ascii="Palatino Linotype" w:hAnsi="Palatino Linotype" w:cs="Tahoma"/>
          <w:sz w:val="24"/>
          <w:szCs w:val="24"/>
        </w:rPr>
      </w:pPr>
    </w:p>
    <w:p w:rsidR="00BA0B47" w:rsidRPr="00C0485D" w:rsidRDefault="00BA0B47" w:rsidP="00BA0B47">
      <w:pPr>
        <w:jc w:val="both"/>
        <w:rPr>
          <w:rFonts w:ascii="Palatino Linotype" w:hAnsi="Palatino Linotype" w:cs="Tahoma"/>
          <w:szCs w:val="24"/>
        </w:rPr>
      </w:pPr>
      <w:r w:rsidRPr="00C0485D">
        <w:rPr>
          <w:rFonts w:ascii="Palatino Linotype" w:hAnsi="Palatino Linotype" w:cs="Tahoma"/>
          <w:szCs w:val="24"/>
        </w:rPr>
        <w:t xml:space="preserve">Pri tem imajo prednost zgradbe, katerih delovanje je pomembno za zaščito, reševanje in pomoč. To so predvsem, zdravstveni domovi, gasilski domovi, komunikacijski centri, policijske postaje idr. </w:t>
      </w:r>
    </w:p>
    <w:p w:rsidR="003C7F50" w:rsidRPr="00C0485D" w:rsidRDefault="003C7F50" w:rsidP="00BA0B47">
      <w:pPr>
        <w:jc w:val="both"/>
        <w:rPr>
          <w:rFonts w:ascii="Palatino Linotype" w:hAnsi="Palatino Linotype" w:cs="Tahoma"/>
          <w:szCs w:val="24"/>
        </w:rPr>
      </w:pPr>
    </w:p>
    <w:p w:rsidR="00BA0B47" w:rsidRPr="00C0485D" w:rsidRDefault="00BA0B47" w:rsidP="00BA0B47">
      <w:pPr>
        <w:jc w:val="both"/>
        <w:rPr>
          <w:rFonts w:ascii="Palatino Linotype" w:hAnsi="Palatino Linotype" w:cs="Tahoma"/>
          <w:szCs w:val="24"/>
        </w:rPr>
      </w:pPr>
      <w:r w:rsidRPr="00C0485D">
        <w:rPr>
          <w:rFonts w:ascii="Palatino Linotype" w:hAnsi="Palatino Linotype" w:cs="Tahoma"/>
          <w:szCs w:val="24"/>
        </w:rPr>
        <w:t>Poseben pristop zahtevajo tudi t.i. inženirski objekti, kot so premostitveni objekti na komunikacijah, energetski objekti, visoke pregrade na vodnih zbiralnikih, predori, infrastrukturi objekti, nekateri industrijski objekti in drugo.</w:t>
      </w:r>
    </w:p>
    <w:p w:rsidR="00BA0B47" w:rsidRPr="00C0485D" w:rsidRDefault="007B7837" w:rsidP="00BA0B47">
      <w:pPr>
        <w:jc w:val="both"/>
        <w:rPr>
          <w:rFonts w:ascii="Palatino Linotype" w:hAnsi="Palatino Linotype" w:cs="Tahoma"/>
          <w:szCs w:val="24"/>
        </w:rPr>
      </w:pPr>
      <w:r w:rsidRPr="00C0485D">
        <w:rPr>
          <w:rFonts w:ascii="Palatino Linotype" w:hAnsi="Palatino Linotype" w:cs="Tahoma"/>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2410"/>
        <w:gridCol w:w="3118"/>
      </w:tblGrid>
      <w:tr w:rsidR="00BA0B47" w:rsidRPr="00C0485D">
        <w:tc>
          <w:tcPr>
            <w:tcW w:w="3614" w:type="dxa"/>
          </w:tcPr>
          <w:p w:rsidR="00BA0B47" w:rsidRPr="00C0485D" w:rsidRDefault="00BA0B47" w:rsidP="00BA0B47">
            <w:pPr>
              <w:jc w:val="center"/>
              <w:rPr>
                <w:rFonts w:ascii="Palatino Linotype" w:hAnsi="Palatino Linotype" w:cs="Tahoma"/>
                <w:bCs/>
                <w:szCs w:val="24"/>
              </w:rPr>
            </w:pPr>
            <w:r w:rsidRPr="00C0485D">
              <w:rPr>
                <w:rFonts w:ascii="Palatino Linotype" w:hAnsi="Palatino Linotype" w:cs="Tahoma"/>
                <w:bCs/>
                <w:szCs w:val="24"/>
              </w:rPr>
              <w:lastRenderedPageBreak/>
              <w:t>NALOGE IZVAJALCEV, UKREPI</w:t>
            </w:r>
          </w:p>
        </w:tc>
        <w:tc>
          <w:tcPr>
            <w:tcW w:w="2410" w:type="dxa"/>
          </w:tcPr>
          <w:p w:rsidR="00BA0B47" w:rsidRPr="00C0485D" w:rsidRDefault="00BA0B47" w:rsidP="00BA0B47">
            <w:pPr>
              <w:jc w:val="center"/>
              <w:rPr>
                <w:rFonts w:ascii="Palatino Linotype" w:hAnsi="Palatino Linotype" w:cs="Tahoma"/>
                <w:bCs/>
                <w:szCs w:val="24"/>
              </w:rPr>
            </w:pPr>
            <w:r w:rsidRPr="00C0485D">
              <w:rPr>
                <w:rFonts w:ascii="Palatino Linotype" w:hAnsi="Palatino Linotype" w:cs="Tahoma"/>
                <w:bCs/>
                <w:szCs w:val="24"/>
              </w:rPr>
              <w:t>IZVAJALCI</w:t>
            </w:r>
          </w:p>
        </w:tc>
        <w:tc>
          <w:tcPr>
            <w:tcW w:w="3118" w:type="dxa"/>
          </w:tcPr>
          <w:p w:rsidR="00BA0B47" w:rsidRPr="00C0485D" w:rsidRDefault="00BA0B47" w:rsidP="00BA0B47">
            <w:pPr>
              <w:jc w:val="center"/>
              <w:rPr>
                <w:rFonts w:ascii="Palatino Linotype" w:hAnsi="Palatino Linotype" w:cs="Tahoma"/>
                <w:bCs/>
                <w:szCs w:val="24"/>
              </w:rPr>
            </w:pPr>
            <w:r w:rsidRPr="00C0485D">
              <w:rPr>
                <w:rFonts w:ascii="Palatino Linotype" w:hAnsi="Palatino Linotype" w:cs="Tahoma"/>
                <w:bCs/>
                <w:szCs w:val="24"/>
              </w:rPr>
              <w:t>NAVODILO</w:t>
            </w:r>
          </w:p>
          <w:p w:rsidR="00BA0B47" w:rsidRPr="00C0485D" w:rsidRDefault="00BA0B47" w:rsidP="00BA0B47">
            <w:pPr>
              <w:jc w:val="center"/>
              <w:rPr>
                <w:rFonts w:ascii="Palatino Linotype" w:hAnsi="Palatino Linotype" w:cs="Tahoma"/>
                <w:bCs/>
                <w:szCs w:val="24"/>
              </w:rPr>
            </w:pPr>
            <w:r w:rsidRPr="00C0485D">
              <w:rPr>
                <w:rFonts w:ascii="Palatino Linotype" w:hAnsi="Palatino Linotype" w:cs="Tahoma"/>
                <w:bCs/>
                <w:szCs w:val="24"/>
              </w:rPr>
              <w:t>Priloga:</w:t>
            </w:r>
          </w:p>
        </w:tc>
      </w:tr>
      <w:tr w:rsidR="00BA0B47" w:rsidRPr="00C0485D">
        <w:tc>
          <w:tcPr>
            <w:tcW w:w="3614"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Izselitev prebivalcev iz neuporabnih objektov in nevarnih območij</w:t>
            </w:r>
          </w:p>
        </w:tc>
        <w:tc>
          <w:tcPr>
            <w:tcW w:w="2410" w:type="dxa"/>
          </w:tcPr>
          <w:p w:rsidR="00BA0B47" w:rsidRPr="00C0485D" w:rsidRDefault="001C15CD" w:rsidP="00BA0B47">
            <w:pPr>
              <w:jc w:val="center"/>
              <w:rPr>
                <w:rFonts w:ascii="Palatino Linotype" w:hAnsi="Palatino Linotype" w:cs="Tahoma"/>
                <w:szCs w:val="24"/>
              </w:rPr>
            </w:pPr>
            <w:r w:rsidRPr="00C0485D">
              <w:rPr>
                <w:rFonts w:ascii="Palatino Linotype" w:hAnsi="Palatino Linotype" w:cs="Tahoma"/>
                <w:szCs w:val="24"/>
              </w:rPr>
              <w:t>o</w:t>
            </w:r>
            <w:r w:rsidR="00BA0B47" w:rsidRPr="00C0485D">
              <w:rPr>
                <w:rFonts w:ascii="Palatino Linotype" w:hAnsi="Palatino Linotype" w:cs="Tahoma"/>
                <w:szCs w:val="24"/>
              </w:rPr>
              <w:t>bčani, gasilske enote</w:t>
            </w:r>
          </w:p>
        </w:tc>
        <w:tc>
          <w:tcPr>
            <w:tcW w:w="3118" w:type="dxa"/>
          </w:tcPr>
          <w:p w:rsidR="00BA0B47" w:rsidRPr="00C0485D" w:rsidRDefault="001C15CD" w:rsidP="00BA0B47">
            <w:pPr>
              <w:jc w:val="center"/>
              <w:rPr>
                <w:rFonts w:ascii="Palatino Linotype" w:hAnsi="Palatino Linotype" w:cs="Tahoma"/>
                <w:szCs w:val="24"/>
              </w:rPr>
            </w:pPr>
            <w:r w:rsidRPr="00C0485D">
              <w:rPr>
                <w:rFonts w:ascii="Palatino Linotype" w:hAnsi="Palatino Linotype" w:cs="Tahoma"/>
                <w:szCs w:val="24"/>
              </w:rPr>
              <w:t>n</w:t>
            </w:r>
            <w:r w:rsidR="00BA0B47" w:rsidRPr="00C0485D">
              <w:rPr>
                <w:rFonts w:ascii="Palatino Linotype" w:hAnsi="Palatino Linotype" w:cs="Tahoma"/>
                <w:szCs w:val="24"/>
              </w:rPr>
              <w:t>ačrt evakuacije,</w:t>
            </w:r>
          </w:p>
          <w:p w:rsidR="00BA0B47" w:rsidRPr="00C0485D" w:rsidRDefault="001C15CD" w:rsidP="00BA0B47">
            <w:pPr>
              <w:jc w:val="center"/>
              <w:rPr>
                <w:rFonts w:ascii="Palatino Linotype" w:hAnsi="Palatino Linotype" w:cs="Tahoma"/>
                <w:szCs w:val="24"/>
              </w:rPr>
            </w:pPr>
            <w:r w:rsidRPr="00C0485D">
              <w:rPr>
                <w:rFonts w:ascii="Palatino Linotype" w:hAnsi="Palatino Linotype" w:cs="Tahoma"/>
                <w:szCs w:val="24"/>
              </w:rPr>
              <w:t>s</w:t>
            </w:r>
            <w:r w:rsidR="00BA0B47" w:rsidRPr="00C0485D">
              <w:rPr>
                <w:rFonts w:ascii="Palatino Linotype" w:hAnsi="Palatino Linotype" w:cs="Tahoma"/>
                <w:szCs w:val="24"/>
              </w:rPr>
              <w:t>eznam PGD</w:t>
            </w:r>
          </w:p>
        </w:tc>
      </w:tr>
      <w:tr w:rsidR="00BA0B47" w:rsidRPr="00C0485D">
        <w:tc>
          <w:tcPr>
            <w:tcW w:w="3614"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Rušenje neuporabnih objektov in delov objektov (dimniki , ostrešje)</w:t>
            </w:r>
          </w:p>
        </w:tc>
        <w:tc>
          <w:tcPr>
            <w:tcW w:w="2410" w:type="dxa"/>
          </w:tcPr>
          <w:p w:rsidR="00BA0B47" w:rsidRPr="00C0485D" w:rsidRDefault="001C15CD" w:rsidP="00BA0B47">
            <w:pPr>
              <w:jc w:val="center"/>
              <w:rPr>
                <w:rFonts w:ascii="Palatino Linotype" w:hAnsi="Palatino Linotype" w:cs="Tahoma"/>
                <w:szCs w:val="24"/>
              </w:rPr>
            </w:pPr>
            <w:r w:rsidRPr="00C0485D">
              <w:rPr>
                <w:rFonts w:ascii="Palatino Linotype" w:hAnsi="Palatino Linotype" w:cs="Tahoma"/>
                <w:szCs w:val="24"/>
              </w:rPr>
              <w:t>gr</w:t>
            </w:r>
            <w:r w:rsidR="00BA0B47" w:rsidRPr="00C0485D">
              <w:rPr>
                <w:rFonts w:ascii="Palatino Linotype" w:hAnsi="Palatino Linotype" w:cs="Tahoma"/>
                <w:szCs w:val="24"/>
              </w:rPr>
              <w:t>adbena podjetja</w:t>
            </w:r>
            <w:r w:rsidR="008053A0" w:rsidRPr="00C0485D">
              <w:rPr>
                <w:rFonts w:ascii="Palatino Linotype" w:hAnsi="Palatino Linotype" w:cs="Tahoma"/>
                <w:szCs w:val="24"/>
              </w:rPr>
              <w:t xml:space="preserve"> in</w:t>
            </w:r>
            <w:r w:rsidRPr="00C0485D">
              <w:rPr>
                <w:rFonts w:ascii="Palatino Linotype" w:hAnsi="Palatino Linotype" w:cs="Tahoma"/>
                <w:szCs w:val="24"/>
              </w:rPr>
              <w:t xml:space="preserve"> obrtniki</w:t>
            </w:r>
          </w:p>
        </w:tc>
        <w:tc>
          <w:tcPr>
            <w:tcW w:w="3118"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seznam podjetij</w:t>
            </w:r>
          </w:p>
        </w:tc>
      </w:tr>
      <w:tr w:rsidR="00BA0B47" w:rsidRPr="00C0485D">
        <w:tc>
          <w:tcPr>
            <w:tcW w:w="3614"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Sanacija oziroma ojačitev delno poškodovanih objektov</w:t>
            </w:r>
          </w:p>
        </w:tc>
        <w:tc>
          <w:tcPr>
            <w:tcW w:w="2410"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gradbena podjetja</w:t>
            </w:r>
            <w:r w:rsidR="008053A0" w:rsidRPr="00C0485D">
              <w:rPr>
                <w:rFonts w:ascii="Palatino Linotype" w:hAnsi="Palatino Linotype" w:cs="Tahoma"/>
                <w:szCs w:val="24"/>
              </w:rPr>
              <w:t xml:space="preserve"> in</w:t>
            </w:r>
            <w:r w:rsidR="001C15CD" w:rsidRPr="00C0485D">
              <w:rPr>
                <w:rFonts w:ascii="Palatino Linotype" w:hAnsi="Palatino Linotype" w:cs="Tahoma"/>
                <w:szCs w:val="24"/>
              </w:rPr>
              <w:t xml:space="preserve"> obrtniki</w:t>
            </w:r>
          </w:p>
        </w:tc>
        <w:tc>
          <w:tcPr>
            <w:tcW w:w="3118"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seznam podjetij</w:t>
            </w:r>
          </w:p>
        </w:tc>
      </w:tr>
      <w:tr w:rsidR="00BA0B47" w:rsidRPr="00C0485D">
        <w:tc>
          <w:tcPr>
            <w:tcW w:w="3614"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Odstranjevanje ruševin, ureditev odvozov</w:t>
            </w:r>
          </w:p>
        </w:tc>
        <w:tc>
          <w:tcPr>
            <w:tcW w:w="2410"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gradbena podjetja</w:t>
            </w:r>
            <w:r w:rsidR="00821835" w:rsidRPr="00C0485D">
              <w:rPr>
                <w:rFonts w:ascii="Palatino Linotype" w:hAnsi="Palatino Linotype" w:cs="Tahoma"/>
                <w:szCs w:val="24"/>
              </w:rPr>
              <w:t xml:space="preserve"> (avtoprevozniki)</w:t>
            </w:r>
          </w:p>
        </w:tc>
        <w:tc>
          <w:tcPr>
            <w:tcW w:w="3118"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seznam podjetij</w:t>
            </w:r>
          </w:p>
        </w:tc>
      </w:tr>
      <w:tr w:rsidR="00BA0B47" w:rsidRPr="00C0485D">
        <w:tc>
          <w:tcPr>
            <w:tcW w:w="3614"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Določitev lokacij in postavitev zasilnih (začasnih) bivališč</w:t>
            </w:r>
          </w:p>
        </w:tc>
        <w:tc>
          <w:tcPr>
            <w:tcW w:w="2410"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 xml:space="preserve">Štab CZ </w:t>
            </w:r>
            <w:r w:rsidR="00A64EA2" w:rsidRPr="00C0485D">
              <w:rPr>
                <w:rFonts w:ascii="Palatino Linotype" w:hAnsi="Palatino Linotype" w:cs="Tahoma"/>
                <w:szCs w:val="24"/>
              </w:rPr>
              <w:t>občine</w:t>
            </w:r>
            <w:r w:rsidR="008053A0" w:rsidRPr="00C0485D">
              <w:rPr>
                <w:rFonts w:ascii="Palatino Linotype" w:hAnsi="Palatino Linotype" w:cs="Tahoma"/>
                <w:szCs w:val="24"/>
              </w:rPr>
              <w:t>, občinska uprava</w:t>
            </w:r>
          </w:p>
        </w:tc>
        <w:tc>
          <w:tcPr>
            <w:tcW w:w="3118" w:type="dxa"/>
          </w:tcPr>
          <w:p w:rsidR="00BA0B47" w:rsidRPr="00C0485D" w:rsidRDefault="00821835" w:rsidP="00BA0B47">
            <w:pPr>
              <w:jc w:val="center"/>
              <w:rPr>
                <w:rFonts w:ascii="Palatino Linotype" w:hAnsi="Palatino Linotype" w:cs="Tahoma"/>
                <w:szCs w:val="24"/>
              </w:rPr>
            </w:pPr>
            <w:r w:rsidRPr="00C0485D">
              <w:rPr>
                <w:rFonts w:ascii="Palatino Linotype" w:hAnsi="Palatino Linotype" w:cs="Tahoma"/>
                <w:szCs w:val="24"/>
              </w:rPr>
              <w:t>č</w:t>
            </w:r>
            <w:r w:rsidR="00A64EA2" w:rsidRPr="00C0485D">
              <w:rPr>
                <w:rFonts w:ascii="Palatino Linotype" w:hAnsi="Palatino Linotype" w:cs="Tahoma"/>
                <w:szCs w:val="24"/>
              </w:rPr>
              <w:t xml:space="preserve">lan štaba za </w:t>
            </w:r>
            <w:r w:rsidR="00BA0B47" w:rsidRPr="00C0485D">
              <w:rPr>
                <w:rFonts w:ascii="Palatino Linotype" w:hAnsi="Palatino Linotype" w:cs="Tahoma"/>
                <w:szCs w:val="24"/>
              </w:rPr>
              <w:t>teh. re</w:t>
            </w:r>
            <w:r w:rsidR="008053A0" w:rsidRPr="00C0485D">
              <w:rPr>
                <w:rFonts w:ascii="Palatino Linotype" w:hAnsi="Palatino Linotype" w:cs="Tahoma"/>
                <w:szCs w:val="24"/>
              </w:rPr>
              <w:t>ševanje, tajnik občine, referent</w:t>
            </w:r>
            <w:r w:rsidR="00682E9E" w:rsidRPr="00C0485D">
              <w:rPr>
                <w:rFonts w:ascii="Palatino Linotype" w:hAnsi="Palatino Linotype" w:cs="Tahoma"/>
                <w:szCs w:val="24"/>
              </w:rPr>
              <w:t xml:space="preserve"> občine</w:t>
            </w:r>
          </w:p>
        </w:tc>
      </w:tr>
      <w:tr w:rsidR="00BA0B47" w:rsidRPr="00C0485D">
        <w:tc>
          <w:tcPr>
            <w:tcW w:w="3614"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Zaščita objektov in naprav, ki so nujno potrebni za opravljanje življenjsko pomembnih dejavnosti (komunala, elektrika, tel</w:t>
            </w:r>
            <w:r w:rsidR="00A64EA2" w:rsidRPr="00C0485D">
              <w:rPr>
                <w:rFonts w:ascii="Palatino Linotype" w:hAnsi="Palatino Linotype" w:cs="Tahoma"/>
                <w:szCs w:val="24"/>
              </w:rPr>
              <w:t>ekomunikacije, zdravstvo, ceste,</w:t>
            </w:r>
            <w:r w:rsidRPr="00C0485D">
              <w:rPr>
                <w:rFonts w:ascii="Palatino Linotype" w:hAnsi="Palatino Linotype" w:cs="Tahoma"/>
                <w:szCs w:val="24"/>
              </w:rPr>
              <w:t xml:space="preserve"> oskrba z vodo</w:t>
            </w:r>
            <w:r w:rsidR="001953D6" w:rsidRPr="00C0485D">
              <w:rPr>
                <w:rFonts w:ascii="Palatino Linotype" w:hAnsi="Palatino Linotype" w:cs="Tahoma"/>
                <w:szCs w:val="24"/>
              </w:rPr>
              <w:t>)</w:t>
            </w:r>
          </w:p>
        </w:tc>
        <w:tc>
          <w:tcPr>
            <w:tcW w:w="2410" w:type="dxa"/>
          </w:tcPr>
          <w:p w:rsidR="00BA0B47" w:rsidRPr="00C0485D" w:rsidRDefault="00BA0B47" w:rsidP="00BA0B47">
            <w:pPr>
              <w:jc w:val="center"/>
              <w:rPr>
                <w:rFonts w:ascii="Palatino Linotype" w:hAnsi="Palatino Linotype" w:cs="Tahoma"/>
                <w:szCs w:val="24"/>
              </w:rPr>
            </w:pPr>
            <w:r w:rsidRPr="00C0485D">
              <w:rPr>
                <w:rFonts w:ascii="Palatino Linotype" w:hAnsi="Palatino Linotype" w:cs="Tahoma"/>
                <w:szCs w:val="24"/>
              </w:rPr>
              <w:t>Uporabniki, l</w:t>
            </w:r>
            <w:r w:rsidR="00A64EA2" w:rsidRPr="00C0485D">
              <w:rPr>
                <w:rFonts w:ascii="Palatino Linotype" w:hAnsi="Palatino Linotype" w:cs="Tahoma"/>
                <w:szCs w:val="24"/>
              </w:rPr>
              <w:t>astniki, pooblaščeni izvajalci k</w:t>
            </w:r>
            <w:r w:rsidRPr="00C0485D">
              <w:rPr>
                <w:rFonts w:ascii="Palatino Linotype" w:hAnsi="Palatino Linotype" w:cs="Tahoma"/>
                <w:szCs w:val="24"/>
              </w:rPr>
              <w:t>omunala, cestna podjetja</w:t>
            </w:r>
          </w:p>
        </w:tc>
        <w:tc>
          <w:tcPr>
            <w:tcW w:w="3118" w:type="dxa"/>
          </w:tcPr>
          <w:p w:rsidR="00A64EA2" w:rsidRPr="00C0485D" w:rsidRDefault="00663E3D" w:rsidP="00BA0B47">
            <w:pPr>
              <w:jc w:val="center"/>
              <w:rPr>
                <w:rFonts w:ascii="Palatino Linotype" w:hAnsi="Palatino Linotype" w:cs="Tahoma"/>
                <w:szCs w:val="24"/>
              </w:rPr>
            </w:pPr>
            <w:r w:rsidRPr="00C0485D">
              <w:rPr>
                <w:rFonts w:ascii="Palatino Linotype" w:hAnsi="Palatino Linotype" w:cs="Tahoma"/>
                <w:szCs w:val="24"/>
              </w:rPr>
              <w:t>Elektro Celje</w:t>
            </w:r>
            <w:r w:rsidR="00682E9E" w:rsidRPr="00C0485D">
              <w:rPr>
                <w:rFonts w:ascii="Palatino Linotype" w:hAnsi="Palatino Linotype" w:cs="Tahoma"/>
                <w:szCs w:val="24"/>
              </w:rPr>
              <w:t xml:space="preserve"> – okolica, CPM-</w:t>
            </w:r>
            <w:r w:rsidR="00A64EA2" w:rsidRPr="00C0485D">
              <w:rPr>
                <w:rFonts w:ascii="Palatino Linotype" w:hAnsi="Palatino Linotype" w:cs="Tahoma"/>
                <w:szCs w:val="24"/>
              </w:rPr>
              <w:t xml:space="preserve"> baza Otiški vrh,</w:t>
            </w:r>
            <w:r w:rsidR="00682E9E" w:rsidRPr="00C0485D">
              <w:rPr>
                <w:rFonts w:ascii="Palatino Linotype" w:hAnsi="Palatino Linotype" w:cs="Tahoma"/>
                <w:szCs w:val="24"/>
              </w:rPr>
              <w:t xml:space="preserve"> JKP Radlje,</w:t>
            </w:r>
            <w:r w:rsidR="00A64EA2" w:rsidRPr="00C0485D">
              <w:rPr>
                <w:rFonts w:ascii="Palatino Linotype" w:hAnsi="Palatino Linotype" w:cs="Tahoma"/>
                <w:szCs w:val="24"/>
              </w:rPr>
              <w:t xml:space="preserve"> </w:t>
            </w:r>
          </w:p>
          <w:p w:rsidR="00BA0B47" w:rsidRPr="00C0485D" w:rsidRDefault="00A64EA2" w:rsidP="00BA0B47">
            <w:pPr>
              <w:jc w:val="center"/>
              <w:rPr>
                <w:rFonts w:ascii="Palatino Linotype" w:hAnsi="Palatino Linotype" w:cs="Tahoma"/>
                <w:szCs w:val="24"/>
              </w:rPr>
            </w:pPr>
            <w:r w:rsidRPr="00C0485D">
              <w:rPr>
                <w:rFonts w:ascii="Palatino Linotype" w:hAnsi="Palatino Linotype" w:cs="Tahoma"/>
                <w:szCs w:val="24"/>
              </w:rPr>
              <w:t xml:space="preserve">ZD Radlje ob Dravi, </w:t>
            </w:r>
            <w:r w:rsidR="00640B6D" w:rsidRPr="00C0485D">
              <w:rPr>
                <w:rFonts w:ascii="Palatino Linotype" w:hAnsi="Palatino Linotype" w:cs="Tahoma"/>
                <w:szCs w:val="24"/>
              </w:rPr>
              <w:t>zdravstvena postaja</w:t>
            </w:r>
            <w:r w:rsidRPr="00C0485D">
              <w:rPr>
                <w:rFonts w:ascii="Palatino Linotype" w:hAnsi="Palatino Linotype" w:cs="Tahoma"/>
                <w:szCs w:val="24"/>
              </w:rPr>
              <w:t xml:space="preserve"> </w:t>
            </w:r>
            <w:r w:rsidR="00E87A11" w:rsidRPr="00C0485D">
              <w:rPr>
                <w:rFonts w:ascii="Palatino Linotype" w:hAnsi="Palatino Linotype" w:cs="Tahoma"/>
                <w:szCs w:val="24"/>
              </w:rPr>
              <w:t>Muta</w:t>
            </w:r>
            <w:r w:rsidR="009B178B" w:rsidRPr="00C0485D">
              <w:rPr>
                <w:rFonts w:ascii="Palatino Linotype" w:hAnsi="Palatino Linotype" w:cs="Tahoma"/>
                <w:szCs w:val="24"/>
              </w:rPr>
              <w:t>,</w:t>
            </w:r>
          </w:p>
          <w:p w:rsidR="009B178B" w:rsidRPr="00C0485D" w:rsidRDefault="00821835" w:rsidP="00BA0B47">
            <w:pPr>
              <w:jc w:val="center"/>
              <w:rPr>
                <w:rFonts w:ascii="Palatino Linotype" w:hAnsi="Palatino Linotype" w:cs="Tahoma"/>
                <w:szCs w:val="24"/>
              </w:rPr>
            </w:pPr>
            <w:r w:rsidRPr="00C0485D">
              <w:rPr>
                <w:rFonts w:ascii="Palatino Linotype" w:hAnsi="Palatino Linotype" w:cs="Tahoma"/>
                <w:szCs w:val="24"/>
              </w:rPr>
              <w:t>s</w:t>
            </w:r>
            <w:r w:rsidR="009B178B" w:rsidRPr="00C0485D">
              <w:rPr>
                <w:rFonts w:ascii="Palatino Linotype" w:hAnsi="Palatino Linotype" w:cs="Tahoma"/>
                <w:szCs w:val="24"/>
              </w:rPr>
              <w:t>eznam odgovornih oseb</w:t>
            </w:r>
          </w:p>
        </w:tc>
      </w:tr>
    </w:tbl>
    <w:p w:rsidR="009B178B" w:rsidRPr="00C0485D" w:rsidRDefault="009B178B" w:rsidP="009B178B">
      <w:pPr>
        <w:jc w:val="both"/>
        <w:rPr>
          <w:rFonts w:ascii="Palatino Linotype" w:hAnsi="Palatino Linotype" w:cs="Tahoma"/>
          <w:b/>
          <w:bCs/>
          <w:szCs w:val="24"/>
        </w:rPr>
      </w:pPr>
    </w:p>
    <w:p w:rsidR="009B178B" w:rsidRPr="00C0485D" w:rsidRDefault="009B178B" w:rsidP="009B178B">
      <w:pPr>
        <w:jc w:val="both"/>
        <w:rPr>
          <w:rFonts w:ascii="Palatino Linotype" w:hAnsi="Palatino Linotype" w:cs="Tahoma"/>
          <w:b/>
          <w:bCs/>
          <w:szCs w:val="24"/>
        </w:rPr>
      </w:pPr>
      <w:r w:rsidRPr="00C0485D">
        <w:rPr>
          <w:rFonts w:ascii="Palatino Linotype" w:hAnsi="Palatino Linotype" w:cs="Tahoma"/>
          <w:b/>
          <w:bCs/>
          <w:szCs w:val="24"/>
        </w:rPr>
        <w:t xml:space="preserve">Občina </w:t>
      </w:r>
      <w:r w:rsidR="00E87A11" w:rsidRPr="00C0485D">
        <w:rPr>
          <w:rFonts w:ascii="Palatino Linotype" w:hAnsi="Palatino Linotype" w:cs="Tahoma"/>
          <w:b/>
          <w:szCs w:val="24"/>
        </w:rPr>
        <w:t>Muta</w:t>
      </w:r>
      <w:r w:rsidR="003C7F50" w:rsidRPr="00C0485D">
        <w:rPr>
          <w:rFonts w:ascii="Palatino Linotype" w:hAnsi="Palatino Linotype" w:cs="Tahoma"/>
          <w:b/>
          <w:bCs/>
          <w:szCs w:val="24"/>
        </w:rPr>
        <w:t xml:space="preserve"> </w:t>
      </w:r>
      <w:r w:rsidRPr="00C0485D">
        <w:rPr>
          <w:rFonts w:ascii="Palatino Linotype" w:hAnsi="Palatino Linotype" w:cs="Tahoma"/>
          <w:b/>
          <w:bCs/>
          <w:szCs w:val="24"/>
        </w:rPr>
        <w:t>s svojimi enotami CZ takoj po potresu začne izvajati zaščitne ukrepe in poroča o izvršenih ukrepih poveljniku CZ za Koroško.</w:t>
      </w:r>
    </w:p>
    <w:p w:rsidR="009B178B" w:rsidRPr="00C0485D" w:rsidRDefault="009B178B" w:rsidP="004029C0">
      <w:pPr>
        <w:pStyle w:val="Noga"/>
        <w:pBdr>
          <w:bottom w:val="none" w:sz="0" w:space="0" w:color="auto"/>
        </w:pBdr>
        <w:jc w:val="both"/>
        <w:rPr>
          <w:rFonts w:ascii="Palatino Linotype" w:hAnsi="Palatino Linotype" w:cs="Tahoma"/>
          <w:b/>
          <w:sz w:val="24"/>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029C0" w:rsidRPr="00C0485D" w:rsidTr="006263EB">
        <w:tc>
          <w:tcPr>
            <w:tcW w:w="1101" w:type="dxa"/>
            <w:tcBorders>
              <w:right w:val="nil"/>
            </w:tcBorders>
          </w:tcPr>
          <w:p w:rsidR="004029C0" w:rsidRPr="00C0485D" w:rsidRDefault="004029C0" w:rsidP="000753A2">
            <w:pPr>
              <w:rPr>
                <w:rFonts w:ascii="Palatino Linotype" w:hAnsi="Palatino Linotype" w:cs="Tahoma"/>
                <w:szCs w:val="24"/>
              </w:rPr>
            </w:pPr>
            <w:r w:rsidRPr="00C0485D">
              <w:rPr>
                <w:rFonts w:ascii="Palatino Linotype" w:hAnsi="Palatino Linotype" w:cs="Tahoma"/>
                <w:szCs w:val="24"/>
              </w:rPr>
              <w:t xml:space="preserve">P – </w:t>
            </w:r>
            <w:r w:rsidR="005E546C" w:rsidRPr="00C0485D">
              <w:rPr>
                <w:rFonts w:ascii="Palatino Linotype" w:hAnsi="Palatino Linotype" w:cs="Tahoma"/>
                <w:szCs w:val="24"/>
              </w:rPr>
              <w:t>13</w:t>
            </w:r>
          </w:p>
          <w:p w:rsidR="00164635" w:rsidRPr="00C0485D" w:rsidRDefault="005E546C" w:rsidP="000753A2">
            <w:pPr>
              <w:rPr>
                <w:rFonts w:ascii="Palatino Linotype" w:hAnsi="Palatino Linotype" w:cs="Tahoma"/>
                <w:szCs w:val="24"/>
              </w:rPr>
            </w:pPr>
            <w:r w:rsidRPr="00C0485D">
              <w:rPr>
                <w:rFonts w:ascii="Palatino Linotype" w:hAnsi="Palatino Linotype" w:cs="Tahoma"/>
                <w:szCs w:val="24"/>
              </w:rPr>
              <w:t>P – 14</w:t>
            </w:r>
          </w:p>
          <w:p w:rsidR="00164635" w:rsidRPr="00C0485D" w:rsidRDefault="00BA5DBF" w:rsidP="000753A2">
            <w:pPr>
              <w:rPr>
                <w:rFonts w:ascii="Palatino Linotype" w:hAnsi="Palatino Linotype" w:cs="Tahoma"/>
                <w:szCs w:val="24"/>
              </w:rPr>
            </w:pPr>
            <w:r w:rsidRPr="00C0485D">
              <w:rPr>
                <w:rFonts w:ascii="Palatino Linotype" w:hAnsi="Palatino Linotype" w:cs="Tahoma"/>
                <w:szCs w:val="24"/>
              </w:rPr>
              <w:t xml:space="preserve">P – </w:t>
            </w:r>
            <w:r w:rsidR="00C545F2" w:rsidRPr="00C0485D">
              <w:rPr>
                <w:rFonts w:ascii="Palatino Linotype" w:hAnsi="Palatino Linotype" w:cs="Tahoma"/>
                <w:szCs w:val="24"/>
              </w:rPr>
              <w:t>3</w:t>
            </w:r>
            <w:r w:rsidR="005E546C" w:rsidRPr="00C0485D">
              <w:rPr>
                <w:rFonts w:ascii="Palatino Linotype" w:hAnsi="Palatino Linotype" w:cs="Tahoma"/>
                <w:szCs w:val="24"/>
              </w:rPr>
              <w:t>0</w:t>
            </w:r>
          </w:p>
        </w:tc>
        <w:tc>
          <w:tcPr>
            <w:tcW w:w="8111" w:type="dxa"/>
            <w:tcBorders>
              <w:left w:val="nil"/>
            </w:tcBorders>
          </w:tcPr>
          <w:p w:rsidR="004029C0" w:rsidRPr="00C0485D" w:rsidRDefault="00164635" w:rsidP="000753A2">
            <w:pPr>
              <w:rPr>
                <w:rFonts w:ascii="Palatino Linotype" w:hAnsi="Palatino Linotype" w:cs="Tahoma"/>
                <w:szCs w:val="24"/>
              </w:rPr>
            </w:pPr>
            <w:r w:rsidRPr="00C0485D">
              <w:rPr>
                <w:rFonts w:ascii="Palatino Linotype" w:hAnsi="Palatino Linotype" w:cs="Tahoma"/>
                <w:szCs w:val="24"/>
              </w:rPr>
              <w:t>Seznam članov operativne enote PGD</w:t>
            </w:r>
          </w:p>
          <w:p w:rsidR="00164635" w:rsidRPr="00C0485D" w:rsidRDefault="00164635" w:rsidP="000753A2">
            <w:pPr>
              <w:rPr>
                <w:rFonts w:ascii="Palatino Linotype" w:hAnsi="Palatino Linotype" w:cs="Tahoma"/>
                <w:szCs w:val="24"/>
              </w:rPr>
            </w:pPr>
            <w:r w:rsidRPr="00C0485D">
              <w:rPr>
                <w:rFonts w:ascii="Palatino Linotype" w:hAnsi="Palatino Linotype" w:cs="Tahoma"/>
                <w:szCs w:val="24"/>
              </w:rPr>
              <w:t>Seznam članov PGD</w:t>
            </w:r>
          </w:p>
          <w:p w:rsidR="00164635" w:rsidRPr="00C0485D" w:rsidRDefault="00164635" w:rsidP="000753A2">
            <w:pPr>
              <w:rPr>
                <w:rFonts w:ascii="Palatino Linotype" w:hAnsi="Palatino Linotype" w:cs="Tahoma"/>
                <w:szCs w:val="24"/>
              </w:rPr>
            </w:pPr>
            <w:r w:rsidRPr="00C0485D">
              <w:rPr>
                <w:rFonts w:ascii="Palatino Linotype" w:hAnsi="Palatino Linotype" w:cs="Tahoma"/>
                <w:szCs w:val="24"/>
              </w:rPr>
              <w:t xml:space="preserve">Pregled </w:t>
            </w:r>
            <w:r w:rsidR="005E546C" w:rsidRPr="00C0485D">
              <w:rPr>
                <w:rFonts w:ascii="Palatino Linotype" w:hAnsi="Palatino Linotype" w:cs="Tahoma"/>
                <w:szCs w:val="24"/>
              </w:rPr>
              <w:t>odlagališč za ruševine in druge materiale</w:t>
            </w:r>
          </w:p>
        </w:tc>
      </w:tr>
    </w:tbl>
    <w:p w:rsidR="004029C0" w:rsidRPr="00C0485D" w:rsidRDefault="004029C0" w:rsidP="004029C0">
      <w:pPr>
        <w:pStyle w:val="Noga"/>
        <w:pBdr>
          <w:bottom w:val="none" w:sz="0" w:space="0" w:color="auto"/>
        </w:pBdr>
        <w:jc w:val="both"/>
        <w:rPr>
          <w:rFonts w:ascii="Palatino Linotype" w:hAnsi="Palatino Linotype" w:cs="Tahoma"/>
          <w:sz w:val="24"/>
          <w:szCs w:val="24"/>
          <w:lang w:val="sl-SI"/>
        </w:rPr>
      </w:pPr>
    </w:p>
    <w:p w:rsidR="009669D5" w:rsidRPr="00C0485D" w:rsidRDefault="00771E05" w:rsidP="00CF5EE9">
      <w:pPr>
        <w:pStyle w:val="NASLOV30"/>
        <w:rPr>
          <w:rFonts w:ascii="Palatino Linotype" w:hAnsi="Palatino Linotype" w:cs="Tahoma"/>
          <w:szCs w:val="24"/>
        </w:rPr>
      </w:pPr>
      <w:bookmarkStart w:id="160" w:name="_Toc106171835"/>
      <w:bookmarkStart w:id="161" w:name="_Toc158602629"/>
      <w:bookmarkStart w:id="162" w:name="_Toc173750067"/>
      <w:bookmarkStart w:id="163" w:name="_Toc202924576"/>
      <w:r w:rsidRPr="00C0485D">
        <w:rPr>
          <w:rFonts w:ascii="Palatino Linotype" w:hAnsi="Palatino Linotype" w:cs="Tahoma"/>
          <w:szCs w:val="24"/>
        </w:rPr>
        <w:t xml:space="preserve">8.1.2 </w:t>
      </w:r>
      <w:r w:rsidR="009669D5" w:rsidRPr="00C0485D">
        <w:rPr>
          <w:rFonts w:ascii="Palatino Linotype" w:hAnsi="Palatino Linotype" w:cs="Tahoma"/>
          <w:szCs w:val="24"/>
        </w:rPr>
        <w:t>Evakuacija</w:t>
      </w:r>
      <w:bookmarkEnd w:id="160"/>
      <w:bookmarkEnd w:id="161"/>
      <w:bookmarkEnd w:id="162"/>
      <w:bookmarkEnd w:id="163"/>
    </w:p>
    <w:p w:rsidR="00CF5EE9" w:rsidRPr="00C0485D" w:rsidRDefault="00CF5EE9" w:rsidP="009669D5">
      <w:pPr>
        <w:jc w:val="both"/>
        <w:rPr>
          <w:rFonts w:ascii="Palatino Linotype" w:hAnsi="Palatino Linotype" w:cs="Tahoma"/>
          <w:szCs w:val="24"/>
        </w:rPr>
      </w:pP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szCs w:val="24"/>
        </w:rPr>
        <w:t>Evakuacija ob po</w:t>
      </w:r>
      <w:r w:rsidR="00836486" w:rsidRPr="00C0485D">
        <w:rPr>
          <w:rFonts w:ascii="Palatino Linotype" w:hAnsi="Palatino Linotype" w:cs="Tahoma"/>
          <w:szCs w:val="24"/>
        </w:rPr>
        <w:t>tresu</w:t>
      </w:r>
      <w:r w:rsidRPr="00C0485D">
        <w:rPr>
          <w:rFonts w:ascii="Palatino Linotype" w:hAnsi="Palatino Linotype" w:cs="Tahoma"/>
          <w:szCs w:val="24"/>
        </w:rPr>
        <w:t xml:space="preserve"> se izvaja le, če z drugimi ukrepi ni mogoče zagotoviti varnosti ljudi in dobrin. </w:t>
      </w:r>
    </w:p>
    <w:p w:rsidR="0068573F" w:rsidRPr="00C0485D" w:rsidRDefault="009669D5" w:rsidP="009669D5">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 xml:space="preserve">Prebivalci se ob </w:t>
      </w:r>
      <w:r w:rsidR="00831643" w:rsidRPr="00C0485D">
        <w:rPr>
          <w:rFonts w:ascii="Palatino Linotype" w:hAnsi="Palatino Linotype" w:cs="Tahoma"/>
          <w:color w:val="000000"/>
          <w:szCs w:val="24"/>
        </w:rPr>
        <w:t>potresu</w:t>
      </w:r>
      <w:r w:rsidRPr="00C0485D">
        <w:rPr>
          <w:rFonts w:ascii="Palatino Linotype" w:hAnsi="Palatino Linotype" w:cs="Tahoma"/>
          <w:color w:val="000000"/>
          <w:szCs w:val="24"/>
        </w:rPr>
        <w:t xml:space="preserve"> praviloma ne evakuirajo daleč od območja, ki ga je prizadel po</w:t>
      </w:r>
      <w:r w:rsidR="00831643" w:rsidRPr="00C0485D">
        <w:rPr>
          <w:rFonts w:ascii="Palatino Linotype" w:hAnsi="Palatino Linotype" w:cs="Tahoma"/>
          <w:color w:val="000000"/>
          <w:szCs w:val="24"/>
        </w:rPr>
        <w:t>tres</w:t>
      </w:r>
      <w:r w:rsidRPr="00C0485D">
        <w:rPr>
          <w:rFonts w:ascii="Palatino Linotype" w:hAnsi="Palatino Linotype" w:cs="Tahoma"/>
          <w:color w:val="000000"/>
          <w:szCs w:val="24"/>
        </w:rPr>
        <w:t>. Če je le mogoče, moramo urediti nastanitvene zmogljivosti za ljudi na prizadetem območju,</w:t>
      </w:r>
      <w:r w:rsidR="009B178B" w:rsidRPr="00C0485D">
        <w:rPr>
          <w:rFonts w:ascii="Palatino Linotype" w:hAnsi="Palatino Linotype" w:cs="Tahoma"/>
          <w:color w:val="000000"/>
          <w:szCs w:val="24"/>
        </w:rPr>
        <w:t xml:space="preserve"> čim bližje njihovim domovom</w:t>
      </w:r>
      <w:r w:rsidR="00A952F6" w:rsidRPr="00C0485D">
        <w:rPr>
          <w:rFonts w:ascii="Palatino Linotype" w:hAnsi="Palatino Linotype" w:cs="Tahoma"/>
          <w:color w:val="000000"/>
          <w:szCs w:val="24"/>
        </w:rPr>
        <w:t>, predvsem pa v šolske objekte ter domove PGD</w:t>
      </w:r>
      <w:r w:rsidR="009B178B" w:rsidRPr="00C0485D">
        <w:rPr>
          <w:rFonts w:ascii="Palatino Linotype" w:hAnsi="Palatino Linotype" w:cs="Tahoma"/>
          <w:color w:val="000000"/>
          <w:szCs w:val="24"/>
        </w:rPr>
        <w:t>.</w:t>
      </w:r>
    </w:p>
    <w:p w:rsidR="009B178B" w:rsidRPr="00C0485D" w:rsidRDefault="009B178B" w:rsidP="009669D5">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Prav tako moramo poskrbeti za nastanitvene zmogljivosti (hleve) za živino, čim bližje domovom lastnikov.</w:t>
      </w:r>
    </w:p>
    <w:p w:rsidR="009B178B" w:rsidRPr="00C0485D" w:rsidRDefault="007B7837" w:rsidP="007B7837">
      <w:pPr>
        <w:autoSpaceDE w:val="0"/>
        <w:autoSpaceDN w:val="0"/>
        <w:adjustRightInd w:val="0"/>
        <w:jc w:val="both"/>
        <w:rPr>
          <w:rFonts w:ascii="Palatino Linotype" w:hAnsi="Palatino Linotype" w:cs="Tahoma"/>
          <w:b/>
          <w:iCs/>
          <w:color w:val="000000"/>
          <w:szCs w:val="24"/>
        </w:rPr>
      </w:pPr>
      <w:r w:rsidRPr="00C0485D">
        <w:rPr>
          <w:rFonts w:ascii="Palatino Linotype" w:hAnsi="Palatino Linotype" w:cs="Tahoma"/>
          <w:color w:val="000000"/>
          <w:szCs w:val="24"/>
        </w:rPr>
        <w:br w:type="page"/>
      </w:r>
      <w:r w:rsidR="00A96EBC" w:rsidRPr="00C0485D">
        <w:rPr>
          <w:rFonts w:ascii="Palatino Linotype" w:hAnsi="Palatino Linotype" w:cs="Tahoma"/>
          <w:b/>
          <w:iCs/>
          <w:color w:val="000000"/>
          <w:szCs w:val="24"/>
        </w:rPr>
        <w:lastRenderedPageBreak/>
        <w:t>V O</w:t>
      </w:r>
      <w:r w:rsidR="009B178B" w:rsidRPr="00C0485D">
        <w:rPr>
          <w:rFonts w:ascii="Palatino Linotype" w:hAnsi="Palatino Linotype" w:cs="Tahoma"/>
          <w:b/>
          <w:iCs/>
          <w:color w:val="000000"/>
          <w:szCs w:val="24"/>
        </w:rPr>
        <w:t>bčini</w:t>
      </w:r>
      <w:r w:rsidR="00A952F6" w:rsidRPr="00C0485D">
        <w:rPr>
          <w:rFonts w:ascii="Palatino Linotype" w:hAnsi="Palatino Linotype" w:cs="Tahoma"/>
          <w:b/>
          <w:szCs w:val="24"/>
        </w:rPr>
        <w:t xml:space="preserve"> </w:t>
      </w:r>
      <w:r w:rsidR="00E87A11" w:rsidRPr="00C0485D">
        <w:rPr>
          <w:rFonts w:ascii="Palatino Linotype" w:hAnsi="Palatino Linotype" w:cs="Tahoma"/>
          <w:b/>
          <w:szCs w:val="24"/>
        </w:rPr>
        <w:t>Muta</w:t>
      </w:r>
      <w:r w:rsidR="009B178B" w:rsidRPr="00C0485D">
        <w:rPr>
          <w:rFonts w:ascii="Palatino Linotype" w:hAnsi="Palatino Linotype" w:cs="Tahoma"/>
          <w:b/>
          <w:iCs/>
          <w:color w:val="000000"/>
          <w:szCs w:val="24"/>
        </w:rPr>
        <w:t xml:space="preserve"> ni večjih strnjenih poseljenih območij, ki jih lahko prizadene potres.</w:t>
      </w:r>
    </w:p>
    <w:p w:rsidR="003C7F50" w:rsidRPr="00C0485D" w:rsidRDefault="003C7F50" w:rsidP="009B178B">
      <w:pPr>
        <w:jc w:val="both"/>
        <w:rPr>
          <w:rFonts w:ascii="Palatino Linotype" w:hAnsi="Palatino Linotype" w:cs="Tahoma"/>
          <w:b/>
          <w:iCs/>
          <w:color w:val="000000"/>
          <w:szCs w:val="24"/>
        </w:rPr>
      </w:pPr>
    </w:p>
    <w:p w:rsidR="009669D5" w:rsidRPr="00C0485D" w:rsidRDefault="00867304" w:rsidP="00164635">
      <w:pPr>
        <w:pStyle w:val="Noga"/>
        <w:pBdr>
          <w:top w:val="single" w:sz="4" w:space="1" w:color="auto"/>
          <w:bottom w:val="none" w:sz="0" w:space="0" w:color="auto"/>
        </w:pBdr>
        <w:rPr>
          <w:rFonts w:ascii="Palatino Linotype" w:hAnsi="Palatino Linotype" w:cs="Tahoma"/>
          <w:sz w:val="24"/>
          <w:szCs w:val="24"/>
          <w:lang w:val="sl-SI"/>
        </w:rPr>
      </w:pPr>
      <w:r w:rsidRPr="00867304">
        <w:rPr>
          <w:rFonts w:ascii="Palatino Linotype" w:hAnsi="Palatino Linotype" w:cs="Tahoma"/>
          <w:noProof/>
          <w:sz w:val="24"/>
          <w:szCs w:val="24"/>
        </w:rPr>
        <w:pict>
          <v:shapetype id="_x0000_t202" coordsize="21600,21600" o:spt="202" path="m,l,21600r21600,l21600,xe">
            <v:stroke joinstyle="miter"/>
            <v:path gradientshapeok="t" o:connecttype="rect"/>
          </v:shapetype>
          <v:shape id="_x0000_s1379" type="#_x0000_t202" style="position:absolute;margin-left:333pt;margin-top:4.4pt;width:135pt;height:358.55pt;z-index:251654144" strokecolor="white">
            <v:textbox style="mso-next-textbox:#_x0000_s1379">
              <w:txbxContent>
                <w:p w:rsidR="00C0485D" w:rsidRPr="009772FE" w:rsidRDefault="00C0485D" w:rsidP="009669D5">
                  <w:pPr>
                    <w:pStyle w:val="Default"/>
                    <w:rPr>
                      <w:rFonts w:ascii="Tahoma" w:hAnsi="Tahoma" w:cs="Tahoma"/>
                      <w:sz w:val="22"/>
                      <w:szCs w:val="22"/>
                    </w:rPr>
                  </w:pPr>
                  <w:r w:rsidRPr="009772FE">
                    <w:rPr>
                      <w:rFonts w:ascii="Tahoma" w:hAnsi="Tahoma" w:cs="Tahoma"/>
                      <w:sz w:val="22"/>
                      <w:szCs w:val="22"/>
                    </w:rPr>
                    <w:t xml:space="preserve">Poveljnik CZ Občine </w:t>
                  </w:r>
                  <w:r>
                    <w:rPr>
                      <w:rFonts w:ascii="Tahoma" w:hAnsi="Tahoma" w:cs="Tahoma"/>
                      <w:sz w:val="22"/>
                      <w:szCs w:val="22"/>
                    </w:rPr>
                    <w:t>Muta</w:t>
                  </w:r>
                </w:p>
                <w:p w:rsidR="00C0485D" w:rsidRPr="009772FE"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r w:rsidRPr="009772FE">
                    <w:rPr>
                      <w:rFonts w:ascii="Tahoma" w:hAnsi="Tahoma" w:cs="Tahoma"/>
                      <w:sz w:val="22"/>
                      <w:szCs w:val="22"/>
                    </w:rPr>
                    <w:t xml:space="preserve">Poveljnik CZ Občine </w:t>
                  </w:r>
                  <w:r>
                    <w:rPr>
                      <w:rFonts w:ascii="Tahoma" w:hAnsi="Tahoma" w:cs="Tahoma"/>
                      <w:sz w:val="22"/>
                      <w:szCs w:val="22"/>
                    </w:rPr>
                    <w:t>Muta</w:t>
                  </w:r>
                </w:p>
                <w:p w:rsidR="00C0485D" w:rsidRPr="009772FE" w:rsidRDefault="00C0485D" w:rsidP="009669D5">
                  <w:pPr>
                    <w:pStyle w:val="Default"/>
                    <w:rPr>
                      <w:rFonts w:ascii="Tahoma" w:hAnsi="Tahoma" w:cs="Tahoma"/>
                      <w:sz w:val="22"/>
                      <w:szCs w:val="22"/>
                    </w:rPr>
                  </w:pPr>
                </w:p>
                <w:p w:rsidR="00C0485D"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r w:rsidRPr="009772FE">
                    <w:rPr>
                      <w:rFonts w:ascii="Tahoma" w:hAnsi="Tahoma" w:cs="Tahoma"/>
                      <w:sz w:val="22"/>
                      <w:szCs w:val="22"/>
                    </w:rPr>
                    <w:t xml:space="preserve">Poveljnik, poverjeniki za CZ Občine </w:t>
                  </w:r>
                  <w:r>
                    <w:rPr>
                      <w:rFonts w:ascii="Tahoma" w:hAnsi="Tahoma" w:cs="Tahoma"/>
                      <w:sz w:val="22"/>
                      <w:szCs w:val="22"/>
                    </w:rPr>
                    <w:t>Muta</w:t>
                  </w:r>
                </w:p>
                <w:p w:rsidR="00C0485D" w:rsidRPr="009772FE"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r w:rsidRPr="009772FE">
                    <w:rPr>
                      <w:rFonts w:ascii="Tahoma" w:hAnsi="Tahoma" w:cs="Tahoma"/>
                      <w:sz w:val="22"/>
                      <w:szCs w:val="22"/>
                    </w:rPr>
                    <w:t>Policijska uprava Slovenj Gradec, PP Radlje ob Dravi</w:t>
                  </w:r>
                </w:p>
                <w:p w:rsidR="00C0485D" w:rsidRPr="009772FE" w:rsidRDefault="00C0485D" w:rsidP="009669D5">
                  <w:pPr>
                    <w:pStyle w:val="Default"/>
                    <w:rPr>
                      <w:rFonts w:ascii="Tahoma" w:hAnsi="Tahoma" w:cs="Tahoma"/>
                      <w:sz w:val="22"/>
                      <w:szCs w:val="22"/>
                    </w:rPr>
                  </w:pPr>
                </w:p>
                <w:p w:rsidR="00C0485D"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r w:rsidRPr="009772FE">
                    <w:rPr>
                      <w:rFonts w:ascii="Tahoma" w:hAnsi="Tahoma" w:cs="Tahoma"/>
                      <w:sz w:val="22"/>
                      <w:szCs w:val="22"/>
                    </w:rPr>
                    <w:t>Informacijski</w:t>
                  </w:r>
                </w:p>
                <w:p w:rsidR="00C0485D" w:rsidRPr="009772FE" w:rsidRDefault="00C0485D" w:rsidP="009669D5">
                  <w:pPr>
                    <w:pStyle w:val="Default"/>
                    <w:rPr>
                      <w:rFonts w:ascii="Tahoma" w:hAnsi="Tahoma" w:cs="Tahoma"/>
                      <w:sz w:val="22"/>
                      <w:szCs w:val="22"/>
                    </w:rPr>
                  </w:pPr>
                  <w:r w:rsidRPr="009772FE">
                    <w:rPr>
                      <w:rFonts w:ascii="Tahoma" w:hAnsi="Tahoma" w:cs="Tahoma"/>
                      <w:sz w:val="22"/>
                      <w:szCs w:val="22"/>
                    </w:rPr>
                    <w:t>Center</w:t>
                  </w:r>
                </w:p>
                <w:p w:rsidR="00C0485D" w:rsidRPr="009772FE"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p>
                <w:p w:rsidR="00C0485D" w:rsidRPr="009772FE" w:rsidRDefault="00C0485D" w:rsidP="009669D5">
                  <w:pPr>
                    <w:pStyle w:val="Default"/>
                    <w:rPr>
                      <w:rFonts w:ascii="Tahoma" w:hAnsi="Tahoma" w:cs="Tahoma"/>
                      <w:sz w:val="22"/>
                      <w:szCs w:val="22"/>
                    </w:rPr>
                  </w:pPr>
                  <w:r w:rsidRPr="009772FE">
                    <w:rPr>
                      <w:rFonts w:ascii="Tahoma" w:hAnsi="Tahoma" w:cs="Tahoma"/>
                      <w:sz w:val="22"/>
                      <w:szCs w:val="22"/>
                    </w:rPr>
                    <w:t>Štab CZ Občine</w:t>
                  </w:r>
                </w:p>
                <w:p w:rsidR="00C0485D" w:rsidRPr="009772FE" w:rsidRDefault="00C0485D" w:rsidP="009669D5">
                  <w:pPr>
                    <w:pStyle w:val="Default"/>
                    <w:rPr>
                      <w:rFonts w:ascii="Tahoma" w:hAnsi="Tahoma" w:cs="Tahoma"/>
                      <w:sz w:val="22"/>
                      <w:szCs w:val="22"/>
                    </w:rPr>
                  </w:pPr>
                  <w:r>
                    <w:rPr>
                      <w:rFonts w:ascii="Tahoma" w:hAnsi="Tahoma" w:cs="Tahoma"/>
                      <w:sz w:val="22"/>
                      <w:szCs w:val="22"/>
                    </w:rPr>
                    <w:t>Muta</w:t>
                  </w:r>
                </w:p>
                <w:p w:rsidR="00C0485D" w:rsidRPr="009772FE" w:rsidRDefault="00C0485D" w:rsidP="009669D5">
                  <w:pPr>
                    <w:pStyle w:val="Default"/>
                    <w:rPr>
                      <w:rFonts w:ascii="Tahoma" w:hAnsi="Tahoma" w:cs="Tahoma"/>
                      <w:sz w:val="22"/>
                      <w:szCs w:val="22"/>
                    </w:rPr>
                  </w:pPr>
                </w:p>
                <w:p w:rsidR="00C0485D" w:rsidRPr="009772FE" w:rsidRDefault="00C0485D" w:rsidP="009669D5">
                  <w:pPr>
                    <w:pStyle w:val="Default"/>
                    <w:rPr>
                      <w:rFonts w:ascii="Arial" w:hAnsi="Arial" w:cs="Arial"/>
                      <w:szCs w:val="24"/>
                    </w:rPr>
                  </w:pPr>
                </w:p>
                <w:p w:rsidR="00C0485D" w:rsidRDefault="00C0485D" w:rsidP="009669D5">
                  <w:pPr>
                    <w:pStyle w:val="Default"/>
                    <w:rPr>
                      <w:rFonts w:ascii="Arial" w:hAnsi="Arial" w:cs="Arial"/>
                      <w:szCs w:val="24"/>
                    </w:rPr>
                  </w:pPr>
                </w:p>
                <w:p w:rsidR="00C0485D" w:rsidRDefault="00C0485D" w:rsidP="009669D5">
                  <w:pPr>
                    <w:pStyle w:val="Default"/>
                    <w:rPr>
                      <w:rFonts w:ascii="Arial" w:hAnsi="Arial" w:cs="Arial"/>
                      <w:szCs w:val="24"/>
                    </w:rPr>
                  </w:pPr>
                </w:p>
                <w:p w:rsidR="00C0485D" w:rsidRDefault="00C0485D" w:rsidP="009669D5">
                  <w:pPr>
                    <w:pStyle w:val="Default"/>
                    <w:rPr>
                      <w:rFonts w:ascii="Arial" w:hAnsi="Arial" w:cs="Arial"/>
                      <w:szCs w:val="24"/>
                    </w:rPr>
                  </w:pPr>
                </w:p>
                <w:p w:rsidR="00C0485D" w:rsidRDefault="00C0485D" w:rsidP="009669D5">
                  <w:pPr>
                    <w:pStyle w:val="Default"/>
                    <w:rPr>
                      <w:rFonts w:ascii="Arial" w:hAnsi="Arial" w:cs="Arial"/>
                      <w:szCs w:val="24"/>
                    </w:rPr>
                  </w:pPr>
                </w:p>
                <w:p w:rsidR="00C0485D" w:rsidRDefault="00C0485D" w:rsidP="009669D5">
                  <w:pPr>
                    <w:pStyle w:val="Default"/>
                    <w:rPr>
                      <w:rFonts w:ascii="Arial" w:hAnsi="Arial" w:cs="Arial"/>
                      <w:szCs w:val="24"/>
                    </w:rPr>
                  </w:pPr>
                </w:p>
                <w:p w:rsidR="00C0485D" w:rsidRDefault="00C0485D" w:rsidP="009669D5">
                  <w:pPr>
                    <w:pStyle w:val="Default"/>
                    <w:rPr>
                      <w:rFonts w:ascii="Arial" w:hAnsi="Arial" w:cs="Arial"/>
                      <w:szCs w:val="24"/>
                    </w:rPr>
                  </w:pPr>
                </w:p>
              </w:txbxContent>
            </v:textbox>
          </v:shape>
        </w:pict>
      </w:r>
      <w:r w:rsidRPr="00867304">
        <w:rPr>
          <w:rFonts w:ascii="Palatino Linotype" w:hAnsi="Palatino Linotype" w:cs="Tahoma"/>
          <w:noProof/>
          <w:sz w:val="24"/>
          <w:szCs w:val="24"/>
        </w:rPr>
        <w:pict>
          <v:shape id="_x0000_s1373" type="#_x0000_t202" style="position:absolute;margin-left:153pt;margin-top:4.4pt;width:2in;height:45pt;z-index:251648000">
            <v:textbox style="mso-next-textbox:#_x0000_s1373">
              <w:txbxContent>
                <w:p w:rsidR="00C0485D" w:rsidRDefault="00C0485D" w:rsidP="009669D5">
                  <w:pPr>
                    <w:jc w:val="center"/>
                    <w:rPr>
                      <w:rFonts w:ascii="Arial" w:hAnsi="Arial" w:cs="Arial"/>
                      <w:sz w:val="20"/>
                    </w:rPr>
                  </w:pPr>
                  <w:r>
                    <w:rPr>
                      <w:rFonts w:ascii="Arial" w:hAnsi="Arial" w:cs="Arial"/>
                      <w:sz w:val="20"/>
                    </w:rPr>
                    <w:t>JAVNA OBJAVA LOKACIJ EVAKUACIJSKIH ZBIRALIŠČ</w:t>
                  </w:r>
                </w:p>
              </w:txbxContent>
            </v:textbox>
          </v:shape>
        </w:pict>
      </w:r>
    </w:p>
    <w:p w:rsidR="009669D5" w:rsidRPr="00C0485D" w:rsidRDefault="009669D5" w:rsidP="009669D5">
      <w:pPr>
        <w:pStyle w:val="Default"/>
        <w:rPr>
          <w:rFonts w:ascii="Palatino Linotype" w:hAnsi="Palatino Linotype" w:cs="Tahoma"/>
          <w:szCs w:val="24"/>
        </w:rPr>
      </w:pPr>
      <w:r w:rsidRPr="00C0485D">
        <w:rPr>
          <w:rFonts w:ascii="Palatino Linotype" w:hAnsi="Palatino Linotype" w:cs="Tahoma"/>
          <w:szCs w:val="24"/>
        </w:rPr>
        <w:t>Sporočilo za javnost</w:t>
      </w:r>
    </w:p>
    <w:p w:rsidR="009669D5" w:rsidRPr="00C0485D" w:rsidRDefault="009669D5" w:rsidP="009669D5">
      <w:pPr>
        <w:rPr>
          <w:rFonts w:ascii="Palatino Linotype" w:hAnsi="Palatino Linotype" w:cs="Tahoma"/>
          <w:szCs w:val="24"/>
        </w:rPr>
      </w:pPr>
    </w:p>
    <w:p w:rsidR="009669D5" w:rsidRPr="00C0485D" w:rsidRDefault="00867304" w:rsidP="009669D5">
      <w:pPr>
        <w:rPr>
          <w:rFonts w:ascii="Palatino Linotype" w:hAnsi="Palatino Linotype" w:cs="Tahoma"/>
          <w:szCs w:val="24"/>
        </w:rPr>
      </w:pPr>
      <w:r>
        <w:rPr>
          <w:rFonts w:ascii="Palatino Linotype" w:hAnsi="Palatino Linotype" w:cs="Tahoma"/>
          <w:noProof/>
          <w:szCs w:val="24"/>
        </w:rPr>
        <w:pict>
          <v:line id="_x0000_s1381" style="position:absolute;z-index:251655168" from="225pt,8pt" to="225pt,17pt">
            <v:stroke endarrow="block"/>
          </v:line>
        </w:pict>
      </w:r>
    </w:p>
    <w:p w:rsidR="009669D5" w:rsidRPr="00C0485D" w:rsidRDefault="00867304" w:rsidP="007A5352">
      <w:pPr>
        <w:pStyle w:val="Noga"/>
        <w:pBdr>
          <w:bottom w:val="single" w:sz="4" w:space="31" w:color="auto"/>
        </w:pBdr>
        <w:rPr>
          <w:rFonts w:ascii="Palatino Linotype" w:hAnsi="Palatino Linotype" w:cs="Tahoma"/>
          <w:sz w:val="24"/>
          <w:szCs w:val="24"/>
          <w:lang w:val="sl-SI"/>
        </w:rPr>
      </w:pPr>
      <w:r w:rsidRPr="00867304">
        <w:rPr>
          <w:rFonts w:ascii="Palatino Linotype" w:hAnsi="Palatino Linotype" w:cs="Tahoma"/>
          <w:noProof/>
          <w:sz w:val="24"/>
          <w:szCs w:val="24"/>
        </w:rPr>
        <w:pict>
          <v:shape id="_x0000_s1375" type="#_x0000_t202" style="position:absolute;margin-left:153pt;margin-top:3.2pt;width:2in;height:45pt;z-index:251650048">
            <v:textbox style="mso-next-textbox:#_x0000_s1375">
              <w:txbxContent>
                <w:p w:rsidR="00C0485D" w:rsidRDefault="00C0485D" w:rsidP="009669D5">
                  <w:pPr>
                    <w:jc w:val="center"/>
                    <w:rPr>
                      <w:rFonts w:ascii="Arial" w:hAnsi="Arial" w:cs="Arial"/>
                      <w:sz w:val="20"/>
                    </w:rPr>
                  </w:pPr>
                  <w:r>
                    <w:rPr>
                      <w:rFonts w:ascii="Arial" w:hAnsi="Arial" w:cs="Arial"/>
                      <w:sz w:val="20"/>
                    </w:rPr>
                    <w:t>PRIPRAVA NA EVAKUACIJO – DAJANJE NAVODIL</w:t>
                  </w:r>
                </w:p>
              </w:txbxContent>
            </v:textbox>
          </v:shape>
        </w:pict>
      </w:r>
    </w:p>
    <w:p w:rsidR="009669D5" w:rsidRPr="00C0485D" w:rsidRDefault="009669D5" w:rsidP="007A5352">
      <w:pPr>
        <w:pStyle w:val="Noga"/>
        <w:pBdr>
          <w:bottom w:val="single" w:sz="4" w:space="31" w:color="auto"/>
        </w:pBdr>
        <w:rPr>
          <w:rFonts w:ascii="Palatino Linotype" w:hAnsi="Palatino Linotype" w:cs="Tahoma"/>
          <w:sz w:val="24"/>
          <w:szCs w:val="24"/>
          <w:lang w:val="sl-SI"/>
        </w:rPr>
      </w:pPr>
    </w:p>
    <w:p w:rsidR="009669D5" w:rsidRPr="00C0485D" w:rsidRDefault="009669D5" w:rsidP="007A5352">
      <w:pPr>
        <w:pStyle w:val="Noga"/>
        <w:pBdr>
          <w:bottom w:val="single" w:sz="4" w:space="31" w:color="auto"/>
        </w:pBdr>
        <w:rPr>
          <w:rFonts w:ascii="Palatino Linotype" w:hAnsi="Palatino Linotype" w:cs="Tahoma"/>
          <w:sz w:val="24"/>
          <w:szCs w:val="24"/>
          <w:lang w:val="sl-SI"/>
        </w:rPr>
      </w:pPr>
    </w:p>
    <w:p w:rsidR="009669D5" w:rsidRPr="00C0485D" w:rsidRDefault="00867304" w:rsidP="007A5352">
      <w:pPr>
        <w:pStyle w:val="Noga"/>
        <w:pBdr>
          <w:bottom w:val="single" w:sz="4" w:space="31" w:color="auto"/>
        </w:pBdr>
        <w:rPr>
          <w:rFonts w:ascii="Palatino Linotype" w:hAnsi="Palatino Linotype" w:cs="Tahoma"/>
          <w:sz w:val="24"/>
          <w:szCs w:val="24"/>
          <w:lang w:val="sl-SI"/>
        </w:rPr>
      </w:pPr>
      <w:r w:rsidRPr="00867304">
        <w:rPr>
          <w:rFonts w:ascii="Palatino Linotype" w:hAnsi="Palatino Linotype" w:cs="Tahoma"/>
          <w:noProof/>
          <w:sz w:val="24"/>
          <w:szCs w:val="24"/>
        </w:rPr>
        <w:pict>
          <v:line id="_x0000_s1384" style="position:absolute;z-index:251658240" from="225pt,11.4pt" to="225pt,20.4pt">
            <v:stroke endarrow="block"/>
          </v:line>
        </w:pict>
      </w:r>
    </w:p>
    <w:p w:rsidR="009669D5" w:rsidRPr="00C0485D" w:rsidRDefault="00867304" w:rsidP="007A5352">
      <w:pPr>
        <w:pStyle w:val="Noga"/>
        <w:pBdr>
          <w:bottom w:val="single" w:sz="4" w:space="31" w:color="auto"/>
        </w:pBdr>
        <w:rPr>
          <w:rFonts w:ascii="Palatino Linotype" w:hAnsi="Palatino Linotype" w:cs="Tahoma"/>
          <w:i/>
          <w:iCs/>
          <w:sz w:val="24"/>
          <w:szCs w:val="24"/>
          <w:lang w:val="sl-SI"/>
        </w:rPr>
      </w:pPr>
      <w:r w:rsidRPr="00867304">
        <w:rPr>
          <w:rFonts w:ascii="Palatino Linotype" w:hAnsi="Palatino Linotype" w:cs="Tahoma"/>
          <w:noProof/>
          <w:sz w:val="24"/>
          <w:szCs w:val="24"/>
        </w:rPr>
        <w:pict>
          <v:shape id="_x0000_s1374" type="#_x0000_t202" style="position:absolute;margin-left:153pt;margin-top:11pt;width:2in;height:45pt;z-index:251649024">
            <v:textbox style="mso-next-textbox:#_x0000_s1374">
              <w:txbxContent>
                <w:p w:rsidR="00C0485D" w:rsidRDefault="00C0485D" w:rsidP="009669D5">
                  <w:pPr>
                    <w:jc w:val="center"/>
                    <w:rPr>
                      <w:rFonts w:ascii="Arial" w:hAnsi="Arial" w:cs="Arial"/>
                      <w:sz w:val="20"/>
                    </w:rPr>
                  </w:pPr>
                  <w:r>
                    <w:rPr>
                      <w:rFonts w:ascii="Arial" w:hAnsi="Arial" w:cs="Arial"/>
                      <w:sz w:val="20"/>
                    </w:rPr>
                    <w:t>ORGANIZACIJA EVAKUACIJE PREBIVALCEV</w:t>
                  </w:r>
                </w:p>
              </w:txbxContent>
            </v:textbox>
          </v:shape>
        </w:pict>
      </w:r>
      <w:r w:rsidR="009669D5" w:rsidRPr="00C0485D">
        <w:rPr>
          <w:rFonts w:ascii="Palatino Linotype" w:hAnsi="Palatino Linotype" w:cs="Tahoma"/>
          <w:sz w:val="24"/>
          <w:szCs w:val="24"/>
          <w:lang w:val="sl-SI"/>
        </w:rPr>
        <w:tab/>
      </w:r>
      <w:r w:rsidR="009669D5" w:rsidRPr="00C0485D">
        <w:rPr>
          <w:rFonts w:ascii="Palatino Linotype" w:hAnsi="Palatino Linotype" w:cs="Tahoma"/>
          <w:sz w:val="24"/>
          <w:szCs w:val="24"/>
          <w:lang w:val="sl-SI"/>
        </w:rPr>
        <w:tab/>
      </w:r>
      <w:r w:rsidR="009669D5" w:rsidRPr="00C0485D">
        <w:rPr>
          <w:rFonts w:ascii="Palatino Linotype" w:hAnsi="Palatino Linotype" w:cs="Tahoma"/>
          <w:sz w:val="24"/>
          <w:szCs w:val="24"/>
          <w:lang w:val="sl-SI"/>
        </w:rPr>
        <w:tab/>
        <w:t xml:space="preserve">   </w:t>
      </w:r>
    </w:p>
    <w:p w:rsidR="009669D5" w:rsidRPr="00C0485D" w:rsidRDefault="009669D5" w:rsidP="007A5352">
      <w:pPr>
        <w:pStyle w:val="Noga"/>
        <w:pBdr>
          <w:bottom w:val="single" w:sz="4" w:space="31" w:color="auto"/>
        </w:pBdr>
        <w:rPr>
          <w:rFonts w:ascii="Palatino Linotype" w:hAnsi="Palatino Linotype" w:cs="Tahoma"/>
          <w:sz w:val="24"/>
          <w:szCs w:val="24"/>
          <w:lang w:val="sl-SI"/>
        </w:rPr>
      </w:pPr>
      <w:r w:rsidRPr="00C0485D">
        <w:rPr>
          <w:rFonts w:ascii="Palatino Linotype" w:hAnsi="Palatino Linotype" w:cs="Tahoma"/>
          <w:sz w:val="24"/>
          <w:szCs w:val="24"/>
          <w:lang w:val="sl-SI"/>
        </w:rPr>
        <w:t xml:space="preserve">Odredba poveljnika </w:t>
      </w:r>
    </w:p>
    <w:p w:rsidR="009669D5" w:rsidRPr="00C0485D" w:rsidRDefault="009669D5" w:rsidP="007A5352">
      <w:pPr>
        <w:pStyle w:val="Noga"/>
        <w:pBdr>
          <w:bottom w:val="single" w:sz="4" w:space="31" w:color="auto"/>
        </w:pBdr>
        <w:rPr>
          <w:rFonts w:ascii="Palatino Linotype" w:hAnsi="Palatino Linotype" w:cs="Tahoma"/>
          <w:sz w:val="24"/>
          <w:szCs w:val="24"/>
          <w:lang w:val="sl-SI"/>
        </w:rPr>
      </w:pPr>
      <w:r w:rsidRPr="00C0485D">
        <w:rPr>
          <w:rFonts w:ascii="Palatino Linotype" w:hAnsi="Palatino Linotype" w:cs="Tahoma"/>
          <w:sz w:val="24"/>
          <w:szCs w:val="24"/>
          <w:lang w:val="sl-SI"/>
        </w:rPr>
        <w:t>CZ Občine</w:t>
      </w:r>
    </w:p>
    <w:p w:rsidR="009669D5" w:rsidRPr="00C0485D" w:rsidRDefault="00E87A11" w:rsidP="007A5352">
      <w:pPr>
        <w:pStyle w:val="Noga"/>
        <w:pBdr>
          <w:bottom w:val="single" w:sz="4" w:space="31" w:color="auto"/>
        </w:pBdr>
        <w:rPr>
          <w:rFonts w:ascii="Palatino Linotype" w:hAnsi="Palatino Linotype" w:cs="Tahoma"/>
          <w:sz w:val="24"/>
          <w:szCs w:val="24"/>
          <w:lang w:val="sl-SI"/>
        </w:rPr>
      </w:pPr>
      <w:r w:rsidRPr="00C0485D">
        <w:rPr>
          <w:rFonts w:ascii="Palatino Linotype" w:hAnsi="Palatino Linotype" w:cs="Tahoma"/>
          <w:sz w:val="24"/>
          <w:szCs w:val="24"/>
          <w:lang w:val="sl-SI"/>
        </w:rPr>
        <w:t>Muta</w:t>
      </w:r>
    </w:p>
    <w:p w:rsidR="009669D5" w:rsidRPr="00C0485D" w:rsidRDefault="00867304" w:rsidP="007A5352">
      <w:pPr>
        <w:pStyle w:val="Noga"/>
        <w:pBdr>
          <w:bottom w:val="single" w:sz="4" w:space="31" w:color="auto"/>
        </w:pBdr>
        <w:rPr>
          <w:rFonts w:ascii="Palatino Linotype" w:hAnsi="Palatino Linotype" w:cs="Tahoma"/>
          <w:b/>
          <w:sz w:val="24"/>
          <w:szCs w:val="24"/>
          <w:lang w:val="sl-SI"/>
        </w:rPr>
      </w:pPr>
      <w:r w:rsidRPr="00867304">
        <w:rPr>
          <w:rFonts w:ascii="Palatino Linotype" w:hAnsi="Palatino Linotype" w:cs="Tahoma"/>
          <w:b/>
          <w:noProof/>
          <w:sz w:val="24"/>
          <w:szCs w:val="24"/>
        </w:rPr>
        <w:pict>
          <v:line id="_x0000_s1386" style="position:absolute;z-index:251659264" from="225pt,2.15pt" to="225pt,11.15pt">
            <v:stroke endarrow="block"/>
          </v:line>
        </w:pict>
      </w:r>
      <w:r w:rsidRPr="00867304">
        <w:rPr>
          <w:rFonts w:ascii="Palatino Linotype" w:hAnsi="Palatino Linotype" w:cs="Tahoma"/>
          <w:b/>
          <w:noProof/>
          <w:sz w:val="24"/>
          <w:szCs w:val="24"/>
        </w:rPr>
        <w:pict>
          <v:shape id="_x0000_s1376" type="#_x0000_t202" style="position:absolute;margin-left:153pt;margin-top:5pt;width:2in;height:45pt;z-index:251651072">
            <v:textbox style="mso-next-textbox:#_x0000_s1376">
              <w:txbxContent>
                <w:p w:rsidR="00C0485D" w:rsidRDefault="00C0485D" w:rsidP="009669D5">
                  <w:pPr>
                    <w:jc w:val="center"/>
                    <w:rPr>
                      <w:rFonts w:ascii="Arial" w:hAnsi="Arial" w:cs="Arial"/>
                      <w:sz w:val="8"/>
                    </w:rPr>
                  </w:pPr>
                </w:p>
                <w:p w:rsidR="00C0485D" w:rsidRDefault="00C0485D" w:rsidP="009669D5">
                  <w:pPr>
                    <w:jc w:val="center"/>
                    <w:rPr>
                      <w:rFonts w:ascii="Arial" w:hAnsi="Arial" w:cs="Arial"/>
                      <w:sz w:val="20"/>
                    </w:rPr>
                  </w:pPr>
                  <w:r>
                    <w:rPr>
                      <w:rFonts w:ascii="Arial" w:hAnsi="Arial" w:cs="Arial"/>
                      <w:sz w:val="20"/>
                    </w:rPr>
                    <w:t>USMERJANJE PROMETA, VZDRŽEVANJE REDA</w:t>
                  </w:r>
                </w:p>
              </w:txbxContent>
            </v:textbox>
          </v:shape>
        </w:pict>
      </w: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9669D5" w:rsidRPr="00C0485D" w:rsidRDefault="00867304" w:rsidP="007A5352">
      <w:pPr>
        <w:pStyle w:val="Noga"/>
        <w:pBdr>
          <w:bottom w:val="single" w:sz="4" w:space="31" w:color="auto"/>
        </w:pBdr>
        <w:rPr>
          <w:rFonts w:ascii="Palatino Linotype" w:hAnsi="Palatino Linotype" w:cs="Tahoma"/>
          <w:b/>
          <w:sz w:val="24"/>
          <w:szCs w:val="24"/>
          <w:lang w:val="sl-SI"/>
        </w:rPr>
      </w:pPr>
      <w:r w:rsidRPr="00867304">
        <w:rPr>
          <w:rFonts w:ascii="Palatino Linotype" w:hAnsi="Palatino Linotype" w:cs="Tahoma"/>
          <w:b/>
          <w:noProof/>
          <w:sz w:val="24"/>
          <w:szCs w:val="24"/>
        </w:rPr>
        <w:pict>
          <v:line id="_x0000_s1382" style="position:absolute;z-index:251656192" from="225pt,4.4pt" to="225pt,13.4pt">
            <v:stroke endarrow="block"/>
          </v:line>
        </w:pict>
      </w:r>
      <w:r w:rsidRPr="00867304">
        <w:rPr>
          <w:rFonts w:ascii="Palatino Linotype" w:hAnsi="Palatino Linotype" w:cs="Tahoma"/>
          <w:b/>
          <w:noProof/>
          <w:sz w:val="24"/>
          <w:szCs w:val="24"/>
        </w:rPr>
        <w:pict>
          <v:shape id="_x0000_s1377" type="#_x0000_t202" style="position:absolute;margin-left:153pt;margin-top:12.85pt;width:2in;height:45pt;z-index:251652096">
            <v:textbox style="mso-next-textbox:#_x0000_s1377">
              <w:txbxContent>
                <w:p w:rsidR="00C0485D" w:rsidRDefault="00C0485D" w:rsidP="009669D5">
                  <w:pPr>
                    <w:jc w:val="center"/>
                    <w:rPr>
                      <w:rFonts w:ascii="Arial" w:hAnsi="Arial" w:cs="Arial"/>
                      <w:sz w:val="12"/>
                    </w:rPr>
                  </w:pPr>
                </w:p>
                <w:p w:rsidR="00C0485D" w:rsidRDefault="00C0485D" w:rsidP="009669D5">
                  <w:pPr>
                    <w:jc w:val="center"/>
                    <w:rPr>
                      <w:rFonts w:ascii="Arial" w:hAnsi="Arial" w:cs="Arial"/>
                      <w:sz w:val="20"/>
                    </w:rPr>
                  </w:pPr>
                  <w:r>
                    <w:rPr>
                      <w:rFonts w:ascii="Arial" w:hAnsi="Arial" w:cs="Arial"/>
                      <w:sz w:val="20"/>
                    </w:rPr>
                    <w:t>EVIDENTIRANJE PREBIVALCEV</w:t>
                  </w:r>
                </w:p>
              </w:txbxContent>
            </v:textbox>
          </v:shape>
        </w:pict>
      </w: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9669D5" w:rsidRPr="00C0485D" w:rsidRDefault="00867304" w:rsidP="007A5352">
      <w:pPr>
        <w:pStyle w:val="Noga"/>
        <w:pBdr>
          <w:bottom w:val="single" w:sz="4" w:space="31" w:color="auto"/>
        </w:pBdr>
        <w:rPr>
          <w:rFonts w:ascii="Palatino Linotype" w:hAnsi="Palatino Linotype" w:cs="Tahoma"/>
          <w:b/>
          <w:sz w:val="24"/>
          <w:szCs w:val="24"/>
          <w:lang w:val="sl-SI"/>
        </w:rPr>
      </w:pPr>
      <w:r w:rsidRPr="00867304">
        <w:rPr>
          <w:rFonts w:ascii="Palatino Linotype" w:hAnsi="Palatino Linotype" w:cs="Tahoma"/>
          <w:b/>
          <w:noProof/>
          <w:sz w:val="24"/>
          <w:szCs w:val="24"/>
        </w:rPr>
        <w:pict>
          <v:line id="_x0000_s1383" style="position:absolute;z-index:251657216" from="225pt,.95pt" to="225pt,9.95pt">
            <v:stroke endarrow="block"/>
          </v:line>
        </w:pict>
      </w:r>
      <w:r w:rsidRPr="00867304">
        <w:rPr>
          <w:rFonts w:ascii="Palatino Linotype" w:hAnsi="Palatino Linotype" w:cs="Tahoma"/>
          <w:b/>
          <w:noProof/>
          <w:sz w:val="24"/>
          <w:szCs w:val="24"/>
        </w:rPr>
        <w:pict>
          <v:shape id="_x0000_s1378" type="#_x0000_t202" style="position:absolute;margin-left:153pt;margin-top:9.95pt;width:2in;height:45pt;z-index:251653120">
            <v:textbox style="mso-next-textbox:#_x0000_s1378">
              <w:txbxContent>
                <w:p w:rsidR="00C0485D" w:rsidRDefault="00C0485D" w:rsidP="009669D5">
                  <w:pPr>
                    <w:jc w:val="center"/>
                    <w:rPr>
                      <w:rFonts w:ascii="Arial" w:hAnsi="Arial" w:cs="Arial"/>
                      <w:sz w:val="20"/>
                    </w:rPr>
                  </w:pPr>
                </w:p>
                <w:p w:rsidR="00C0485D" w:rsidRDefault="00C0485D" w:rsidP="009669D5">
                  <w:pPr>
                    <w:jc w:val="center"/>
                    <w:rPr>
                      <w:rFonts w:ascii="Arial" w:hAnsi="Arial" w:cs="Arial"/>
                      <w:sz w:val="20"/>
                    </w:rPr>
                  </w:pPr>
                  <w:r>
                    <w:rPr>
                      <w:rFonts w:ascii="Arial" w:hAnsi="Arial" w:cs="Arial"/>
                      <w:sz w:val="20"/>
                    </w:rPr>
                    <w:t>SPREJEM IN OSKRBA</w:t>
                  </w:r>
                </w:p>
              </w:txbxContent>
            </v:textbox>
          </v:shape>
        </w:pict>
      </w: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9669D5" w:rsidRPr="00C0485D" w:rsidRDefault="009669D5" w:rsidP="007A5352">
      <w:pPr>
        <w:pStyle w:val="Noga"/>
        <w:pBdr>
          <w:bottom w:val="single" w:sz="4" w:space="31" w:color="auto"/>
        </w:pBdr>
        <w:rPr>
          <w:rFonts w:ascii="Palatino Linotype" w:hAnsi="Palatino Linotype" w:cs="Tahoma"/>
          <w:b/>
          <w:sz w:val="24"/>
          <w:szCs w:val="24"/>
          <w:lang w:val="sl-SI"/>
        </w:rPr>
      </w:pPr>
    </w:p>
    <w:p w:rsidR="00E21525" w:rsidRPr="00C0485D" w:rsidRDefault="00E21525" w:rsidP="00E21525">
      <w:pPr>
        <w:jc w:val="center"/>
        <w:rPr>
          <w:rFonts w:ascii="Palatino Linotype" w:hAnsi="Palatino Linotype" w:cs="Tahoma"/>
          <w:szCs w:val="24"/>
        </w:rPr>
      </w:pPr>
      <w:bookmarkStart w:id="164" w:name="_Toc106171836"/>
      <w:bookmarkStart w:id="165" w:name="_Toc158602630"/>
      <w:r w:rsidRPr="00C0485D">
        <w:rPr>
          <w:rFonts w:ascii="Palatino Linotype" w:hAnsi="Palatino Linotype" w:cs="Tahoma"/>
          <w:szCs w:val="24"/>
        </w:rPr>
        <w:t>Shema 5: potek evakuacije</w:t>
      </w:r>
    </w:p>
    <w:p w:rsidR="00E21525" w:rsidRPr="00C0485D" w:rsidRDefault="00E21525" w:rsidP="00164635">
      <w:pPr>
        <w:rPr>
          <w:rFonts w:ascii="Palatino Linotype" w:hAnsi="Palatino Linotype" w:cs="Tahoma"/>
          <w:b/>
          <w:szCs w:val="24"/>
        </w:rPr>
      </w:pPr>
    </w:p>
    <w:p w:rsidR="009B178B" w:rsidRPr="00C0485D" w:rsidRDefault="009B178B" w:rsidP="009B178B">
      <w:pPr>
        <w:autoSpaceDE w:val="0"/>
        <w:autoSpaceDN w:val="0"/>
        <w:adjustRightInd w:val="0"/>
        <w:jc w:val="both"/>
        <w:rPr>
          <w:rFonts w:ascii="Palatino Linotype" w:hAnsi="Palatino Linotype" w:cs="Tahoma"/>
          <w:b/>
          <w:color w:val="000000"/>
          <w:szCs w:val="24"/>
        </w:rPr>
      </w:pPr>
      <w:r w:rsidRPr="00C0485D">
        <w:rPr>
          <w:rFonts w:ascii="Palatino Linotype" w:hAnsi="Palatino Linotype" w:cs="Tahoma"/>
          <w:b/>
          <w:color w:val="000000"/>
          <w:szCs w:val="24"/>
        </w:rPr>
        <w:t>Nave</w:t>
      </w:r>
      <w:r w:rsidR="00A96EBC" w:rsidRPr="00C0485D">
        <w:rPr>
          <w:rFonts w:ascii="Palatino Linotype" w:hAnsi="Palatino Linotype" w:cs="Tahoma"/>
          <w:b/>
          <w:color w:val="000000"/>
          <w:szCs w:val="24"/>
        </w:rPr>
        <w:t>dene naloge koordinira Štab CZ O</w:t>
      </w:r>
      <w:r w:rsidRPr="00C0485D">
        <w:rPr>
          <w:rFonts w:ascii="Palatino Linotype" w:hAnsi="Palatino Linotype" w:cs="Tahoma"/>
          <w:b/>
          <w:color w:val="000000"/>
          <w:szCs w:val="24"/>
        </w:rPr>
        <w:t xml:space="preserve">bčine </w:t>
      </w:r>
      <w:r w:rsidR="00E87A11" w:rsidRPr="00C0485D">
        <w:rPr>
          <w:rFonts w:ascii="Palatino Linotype" w:hAnsi="Palatino Linotype" w:cs="Tahoma"/>
          <w:b/>
          <w:szCs w:val="24"/>
        </w:rPr>
        <w:t>Muta</w:t>
      </w:r>
      <w:r w:rsidR="003C7F50" w:rsidRPr="00C0485D">
        <w:rPr>
          <w:rFonts w:ascii="Palatino Linotype" w:hAnsi="Palatino Linotype" w:cs="Tahoma"/>
          <w:b/>
          <w:color w:val="000000"/>
          <w:szCs w:val="24"/>
        </w:rPr>
        <w:t xml:space="preserve"> </w:t>
      </w:r>
      <w:r w:rsidRPr="00C0485D">
        <w:rPr>
          <w:rFonts w:ascii="Palatino Linotype" w:hAnsi="Palatino Linotype" w:cs="Tahoma"/>
          <w:b/>
          <w:color w:val="000000"/>
          <w:szCs w:val="24"/>
        </w:rPr>
        <w:t xml:space="preserve">ob pomoči poverjenikov, krajevnih skupnosti in gasilskih društev in o </w:t>
      </w:r>
      <w:r w:rsidR="00C718DF" w:rsidRPr="00C0485D">
        <w:rPr>
          <w:rFonts w:ascii="Palatino Linotype" w:hAnsi="Palatino Linotype" w:cs="Tahoma"/>
          <w:b/>
          <w:color w:val="000000"/>
          <w:szCs w:val="24"/>
        </w:rPr>
        <w:t>tem poroča p</w:t>
      </w:r>
      <w:r w:rsidRPr="00C0485D">
        <w:rPr>
          <w:rFonts w:ascii="Palatino Linotype" w:hAnsi="Palatino Linotype" w:cs="Tahoma"/>
          <w:b/>
          <w:color w:val="000000"/>
          <w:szCs w:val="24"/>
        </w:rPr>
        <w:t>oveljniku štaba CZ za Koroško.</w:t>
      </w:r>
    </w:p>
    <w:p w:rsidR="009B178B" w:rsidRPr="00C0485D" w:rsidRDefault="009B178B" w:rsidP="00164635">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164635" w:rsidRPr="00C0485D" w:rsidTr="006263EB">
        <w:tc>
          <w:tcPr>
            <w:tcW w:w="1101" w:type="dxa"/>
            <w:tcBorders>
              <w:right w:val="nil"/>
            </w:tcBorders>
          </w:tcPr>
          <w:p w:rsidR="00164635" w:rsidRPr="00C0485D" w:rsidRDefault="005E546C" w:rsidP="000753A2">
            <w:pPr>
              <w:rPr>
                <w:rFonts w:ascii="Palatino Linotype" w:hAnsi="Palatino Linotype" w:cs="Tahoma"/>
                <w:szCs w:val="24"/>
              </w:rPr>
            </w:pPr>
            <w:r w:rsidRPr="00C0485D">
              <w:rPr>
                <w:rFonts w:ascii="Palatino Linotype" w:hAnsi="Palatino Linotype" w:cs="Tahoma"/>
                <w:szCs w:val="24"/>
              </w:rPr>
              <w:t>P – 24</w:t>
            </w:r>
          </w:p>
          <w:p w:rsidR="00C545F2" w:rsidRPr="00C0485D" w:rsidRDefault="005E546C" w:rsidP="000753A2">
            <w:pPr>
              <w:rPr>
                <w:rFonts w:ascii="Palatino Linotype" w:hAnsi="Palatino Linotype" w:cs="Tahoma"/>
                <w:szCs w:val="24"/>
              </w:rPr>
            </w:pPr>
            <w:r w:rsidRPr="00C0485D">
              <w:rPr>
                <w:rFonts w:ascii="Palatino Linotype" w:hAnsi="Palatino Linotype" w:cs="Tahoma"/>
                <w:szCs w:val="24"/>
              </w:rPr>
              <w:t>P – 25</w:t>
            </w:r>
          </w:p>
          <w:p w:rsidR="005E546C" w:rsidRPr="00C0485D" w:rsidRDefault="005E546C" w:rsidP="000753A2">
            <w:pPr>
              <w:rPr>
                <w:rFonts w:ascii="Palatino Linotype" w:hAnsi="Palatino Linotype" w:cs="Tahoma"/>
                <w:szCs w:val="24"/>
              </w:rPr>
            </w:pPr>
            <w:r w:rsidRPr="00C0485D">
              <w:rPr>
                <w:rFonts w:ascii="Palatino Linotype" w:hAnsi="Palatino Linotype" w:cs="Tahoma"/>
                <w:szCs w:val="24"/>
              </w:rPr>
              <w:t>P – 26</w:t>
            </w:r>
          </w:p>
          <w:p w:rsidR="00E70B06" w:rsidRPr="00C0485D" w:rsidRDefault="00E70B06" w:rsidP="000753A2">
            <w:pPr>
              <w:rPr>
                <w:rFonts w:ascii="Palatino Linotype" w:hAnsi="Palatino Linotype" w:cs="Tahoma"/>
                <w:szCs w:val="24"/>
              </w:rPr>
            </w:pPr>
            <w:r w:rsidRPr="00C0485D">
              <w:rPr>
                <w:rFonts w:ascii="Palatino Linotype" w:hAnsi="Palatino Linotype" w:cs="Tahoma"/>
                <w:szCs w:val="24"/>
              </w:rPr>
              <w:t xml:space="preserve">D – 41 </w:t>
            </w:r>
          </w:p>
        </w:tc>
        <w:tc>
          <w:tcPr>
            <w:tcW w:w="8111" w:type="dxa"/>
            <w:tcBorders>
              <w:left w:val="nil"/>
            </w:tcBorders>
          </w:tcPr>
          <w:p w:rsidR="005E546C" w:rsidRPr="00C0485D" w:rsidRDefault="005E546C" w:rsidP="000753A2">
            <w:pPr>
              <w:rPr>
                <w:rFonts w:ascii="Palatino Linotype" w:hAnsi="Palatino Linotype" w:cs="Tahoma"/>
                <w:szCs w:val="24"/>
              </w:rPr>
            </w:pPr>
            <w:r w:rsidRPr="00C0485D">
              <w:rPr>
                <w:rFonts w:ascii="Palatino Linotype" w:hAnsi="Palatino Linotype" w:cs="Tahoma"/>
                <w:szCs w:val="24"/>
              </w:rPr>
              <w:t>Pregled evakuacijskih vozil</w:t>
            </w:r>
          </w:p>
          <w:p w:rsidR="008C7783" w:rsidRPr="00C0485D" w:rsidRDefault="008C7783" w:rsidP="000753A2">
            <w:pPr>
              <w:rPr>
                <w:rFonts w:ascii="Palatino Linotype" w:hAnsi="Palatino Linotype" w:cs="Tahoma"/>
                <w:szCs w:val="24"/>
              </w:rPr>
            </w:pPr>
            <w:r w:rsidRPr="00C0485D">
              <w:rPr>
                <w:rFonts w:ascii="Palatino Linotype" w:hAnsi="Palatino Linotype" w:cs="Tahoma"/>
                <w:szCs w:val="24"/>
              </w:rPr>
              <w:t>Pregled evakuacijskih sprejemališč</w:t>
            </w:r>
          </w:p>
          <w:p w:rsidR="005E546C" w:rsidRPr="00C0485D" w:rsidRDefault="005E546C" w:rsidP="000753A2">
            <w:pPr>
              <w:rPr>
                <w:rFonts w:ascii="Palatino Linotype" w:hAnsi="Palatino Linotype" w:cs="Tahoma"/>
                <w:szCs w:val="24"/>
              </w:rPr>
            </w:pPr>
            <w:r w:rsidRPr="00C0485D">
              <w:rPr>
                <w:rFonts w:ascii="Palatino Linotype" w:hAnsi="Palatino Linotype" w:cs="Tahoma"/>
                <w:szCs w:val="24"/>
              </w:rPr>
              <w:t>Pregled območij s katerih se izvaja evakuacija</w:t>
            </w:r>
          </w:p>
          <w:p w:rsidR="00E70B06" w:rsidRPr="00C0485D" w:rsidRDefault="00E70B06" w:rsidP="000753A2">
            <w:pPr>
              <w:rPr>
                <w:rFonts w:ascii="Palatino Linotype" w:hAnsi="Palatino Linotype" w:cs="Tahoma"/>
                <w:szCs w:val="24"/>
              </w:rPr>
            </w:pPr>
            <w:r w:rsidRPr="00C0485D">
              <w:rPr>
                <w:rFonts w:ascii="Palatino Linotype" w:hAnsi="Palatino Linotype" w:cs="Tahoma"/>
                <w:szCs w:val="24"/>
              </w:rPr>
              <w:t>Načrt evakuacije</w:t>
            </w:r>
          </w:p>
        </w:tc>
      </w:tr>
    </w:tbl>
    <w:p w:rsidR="007B7837" w:rsidRPr="00C0485D" w:rsidRDefault="007B7837" w:rsidP="007B7837">
      <w:pPr>
        <w:rPr>
          <w:rFonts w:ascii="Palatino Linotype" w:hAnsi="Palatino Linotype"/>
        </w:rPr>
      </w:pPr>
      <w:bookmarkStart w:id="166" w:name="_Toc173750068"/>
    </w:p>
    <w:p w:rsidR="009669D5" w:rsidRPr="00C0485D" w:rsidRDefault="00771E05" w:rsidP="00CF5EE9">
      <w:pPr>
        <w:pStyle w:val="NASLOV30"/>
        <w:rPr>
          <w:rFonts w:ascii="Palatino Linotype" w:hAnsi="Palatino Linotype" w:cs="Tahoma"/>
          <w:szCs w:val="24"/>
        </w:rPr>
      </w:pPr>
      <w:bookmarkStart w:id="167" w:name="_Toc202924577"/>
      <w:r w:rsidRPr="00C0485D">
        <w:rPr>
          <w:rFonts w:ascii="Palatino Linotype" w:hAnsi="Palatino Linotype" w:cs="Tahoma"/>
          <w:szCs w:val="24"/>
        </w:rPr>
        <w:t xml:space="preserve">8.1.3 </w:t>
      </w:r>
      <w:r w:rsidR="009669D5" w:rsidRPr="00C0485D">
        <w:rPr>
          <w:rFonts w:ascii="Palatino Linotype" w:hAnsi="Palatino Linotype" w:cs="Tahoma"/>
          <w:szCs w:val="24"/>
        </w:rPr>
        <w:t>Sprejem in oskrba ogroženih prebivalcev</w:t>
      </w:r>
      <w:bookmarkEnd w:id="164"/>
      <w:bookmarkEnd w:id="165"/>
      <w:bookmarkEnd w:id="166"/>
      <w:bookmarkEnd w:id="167"/>
    </w:p>
    <w:p w:rsidR="009669D5" w:rsidRPr="00C0485D" w:rsidRDefault="009669D5" w:rsidP="009669D5">
      <w:pPr>
        <w:rPr>
          <w:rFonts w:ascii="Palatino Linotype" w:hAnsi="Palatino Linotype" w:cs="Tahoma"/>
          <w:szCs w:val="24"/>
        </w:rPr>
      </w:pPr>
    </w:p>
    <w:p w:rsidR="009669D5" w:rsidRPr="00C0485D" w:rsidRDefault="009669D5" w:rsidP="009669D5">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Oskrba ogroženih prebivalcev na kraju nesreče se izvaja v primerih, ko prebivalci zaradi ogroženosti življenja morajo zapustiti domove. Zberejo se na predvidenih varnih mestih</w:t>
      </w:r>
      <w:r w:rsidR="009B178B" w:rsidRPr="00C0485D">
        <w:rPr>
          <w:rFonts w:ascii="Palatino Linotype" w:hAnsi="Palatino Linotype" w:cs="Tahoma"/>
          <w:color w:val="000000"/>
          <w:szCs w:val="24"/>
        </w:rPr>
        <w:t xml:space="preserve"> </w:t>
      </w:r>
      <w:r w:rsidRPr="00C0485D">
        <w:rPr>
          <w:rFonts w:ascii="Palatino Linotype" w:hAnsi="Palatino Linotype" w:cs="Tahoma"/>
          <w:color w:val="000000"/>
          <w:szCs w:val="24"/>
        </w:rPr>
        <w:t xml:space="preserve">(sprejemališčih) v bližini stalnih bivališč. Oskrba ogroženih prebivalcev zajema sprejem, </w:t>
      </w:r>
      <w:r w:rsidRPr="00C0485D">
        <w:rPr>
          <w:rFonts w:ascii="Palatino Linotype" w:hAnsi="Palatino Linotype" w:cs="Tahoma"/>
          <w:color w:val="000000"/>
          <w:szCs w:val="24"/>
        </w:rPr>
        <w:lastRenderedPageBreak/>
        <w:t>nastanitev in oskrbo s hrano, pitno vodo, obleko in drugimi življenjskimi potrebščinami. Če se zaradi posledic nesreče prebivalci dalj časa ne morejo vrniti na svoje domove, se jih premesti v evakuacijske sprejemne centre oziroma poišče možnost za trajno nastanitev.</w:t>
      </w:r>
    </w:p>
    <w:p w:rsidR="00831643" w:rsidRPr="00C0485D" w:rsidRDefault="00831643" w:rsidP="009669D5">
      <w:pPr>
        <w:autoSpaceDE w:val="0"/>
        <w:autoSpaceDN w:val="0"/>
        <w:adjustRightInd w:val="0"/>
        <w:jc w:val="both"/>
        <w:rPr>
          <w:rFonts w:ascii="Palatino Linotype" w:hAnsi="Palatino Linotype" w:cs="Tahoma"/>
          <w:color w:val="000000"/>
          <w:szCs w:val="24"/>
        </w:rPr>
      </w:pPr>
    </w:p>
    <w:p w:rsidR="009669D5" w:rsidRPr="00C0485D" w:rsidRDefault="009669D5" w:rsidP="009669D5">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Občina za začasno nastanitev in oskrbo prizadetih prebivalcev izvaja:</w:t>
      </w:r>
    </w:p>
    <w:p w:rsidR="003C7F50" w:rsidRPr="00C0485D" w:rsidRDefault="003C7F50" w:rsidP="009669D5">
      <w:pPr>
        <w:autoSpaceDE w:val="0"/>
        <w:autoSpaceDN w:val="0"/>
        <w:adjustRightInd w:val="0"/>
        <w:jc w:val="both"/>
        <w:rPr>
          <w:rFonts w:ascii="Palatino Linotype" w:hAnsi="Palatino Linotype" w:cs="Tahoma"/>
          <w:color w:val="000000"/>
          <w:szCs w:val="24"/>
        </w:rPr>
      </w:pPr>
    </w:p>
    <w:p w:rsidR="009669D5" w:rsidRPr="00C0485D" w:rsidRDefault="009669D5" w:rsidP="009669D5">
      <w:pPr>
        <w:numPr>
          <w:ilvl w:val="0"/>
          <w:numId w:val="20"/>
        </w:num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urejanje začasnih bivališč,</w:t>
      </w:r>
    </w:p>
    <w:p w:rsidR="009669D5" w:rsidRPr="00C0485D" w:rsidRDefault="009B178B" w:rsidP="009669D5">
      <w:pPr>
        <w:numPr>
          <w:ilvl w:val="0"/>
          <w:numId w:val="20"/>
        </w:num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nastanitev prebivalstva in</w:t>
      </w:r>
    </w:p>
    <w:p w:rsidR="009669D5" w:rsidRPr="00C0485D" w:rsidRDefault="009669D5" w:rsidP="009669D5">
      <w:pPr>
        <w:numPr>
          <w:ilvl w:val="0"/>
          <w:numId w:val="20"/>
        </w:num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oskrba z najnujnejš</w:t>
      </w:r>
      <w:r w:rsidR="009B178B" w:rsidRPr="00C0485D">
        <w:rPr>
          <w:rFonts w:ascii="Palatino Linotype" w:hAnsi="Palatino Linotype" w:cs="Tahoma"/>
          <w:color w:val="000000"/>
          <w:szCs w:val="24"/>
        </w:rPr>
        <w:t>imi življenjskimi potrebščinami.</w:t>
      </w:r>
    </w:p>
    <w:p w:rsidR="009669D5" w:rsidRPr="00C0485D" w:rsidRDefault="009669D5" w:rsidP="009669D5">
      <w:pPr>
        <w:jc w:val="both"/>
        <w:rPr>
          <w:rFonts w:ascii="Palatino Linotype" w:hAnsi="Palatino Linotype" w:cs="Tahoma"/>
          <w:szCs w:val="24"/>
        </w:rPr>
      </w:pP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iCs/>
          <w:szCs w:val="24"/>
        </w:rPr>
        <w:t xml:space="preserve">Začasno nastanitev </w:t>
      </w:r>
      <w:r w:rsidR="00A952F6" w:rsidRPr="00C0485D">
        <w:rPr>
          <w:rFonts w:ascii="Palatino Linotype" w:hAnsi="Palatino Linotype" w:cs="Tahoma"/>
          <w:iCs/>
          <w:szCs w:val="24"/>
        </w:rPr>
        <w:t xml:space="preserve">v šolske objekte ter domove PGD </w:t>
      </w:r>
      <w:r w:rsidR="00A96EBC" w:rsidRPr="00C0485D">
        <w:rPr>
          <w:rFonts w:ascii="Palatino Linotype" w:hAnsi="Palatino Linotype" w:cs="Tahoma"/>
          <w:iCs/>
          <w:szCs w:val="24"/>
        </w:rPr>
        <w:t>odreja poveljnik CZ O</w:t>
      </w:r>
      <w:r w:rsidRPr="00C0485D">
        <w:rPr>
          <w:rFonts w:ascii="Palatino Linotype" w:hAnsi="Palatino Linotype" w:cs="Tahoma"/>
          <w:iCs/>
          <w:szCs w:val="24"/>
        </w:rPr>
        <w:t xml:space="preserve">bčine </w:t>
      </w:r>
      <w:r w:rsidR="00E87A11" w:rsidRPr="00C0485D">
        <w:rPr>
          <w:rFonts w:ascii="Palatino Linotype" w:hAnsi="Palatino Linotype" w:cs="Tahoma"/>
          <w:szCs w:val="24"/>
        </w:rPr>
        <w:t>Muta</w:t>
      </w:r>
      <w:r w:rsidRPr="00C0485D">
        <w:rPr>
          <w:rFonts w:ascii="Palatino Linotype" w:hAnsi="Palatino Linotype" w:cs="Tahoma"/>
          <w:iCs/>
          <w:szCs w:val="24"/>
        </w:rPr>
        <w:t xml:space="preserve">, za izvedbo poskrbi in usklajuje štab CZ </w:t>
      </w:r>
      <w:r w:rsidR="00A96EBC" w:rsidRPr="00C0485D">
        <w:rPr>
          <w:rFonts w:ascii="Palatino Linotype" w:hAnsi="Palatino Linotype" w:cs="Tahoma"/>
          <w:iCs/>
          <w:szCs w:val="24"/>
        </w:rPr>
        <w:t>O</w:t>
      </w:r>
      <w:r w:rsidR="00C718DF" w:rsidRPr="00C0485D">
        <w:rPr>
          <w:rFonts w:ascii="Palatino Linotype" w:hAnsi="Palatino Linotype" w:cs="Tahoma"/>
          <w:iCs/>
          <w:szCs w:val="24"/>
        </w:rPr>
        <w:t>bčine</w:t>
      </w:r>
      <w:r w:rsidR="003C7F50" w:rsidRPr="00C0485D">
        <w:rPr>
          <w:rFonts w:ascii="Palatino Linotype" w:hAnsi="Palatino Linotype" w:cs="Tahoma"/>
          <w:iCs/>
          <w:szCs w:val="24"/>
        </w:rPr>
        <w:t xml:space="preserve"> </w:t>
      </w:r>
      <w:r w:rsidR="00E87A11" w:rsidRPr="00C0485D">
        <w:rPr>
          <w:rFonts w:ascii="Palatino Linotype" w:hAnsi="Palatino Linotype" w:cs="Tahoma"/>
          <w:szCs w:val="24"/>
        </w:rPr>
        <w:t>Muta</w:t>
      </w:r>
      <w:r w:rsidR="00C718DF" w:rsidRPr="00C0485D">
        <w:rPr>
          <w:rFonts w:ascii="Palatino Linotype" w:hAnsi="Palatino Linotype" w:cs="Tahoma"/>
          <w:iCs/>
          <w:szCs w:val="24"/>
        </w:rPr>
        <w:t xml:space="preserve"> </w:t>
      </w:r>
      <w:r w:rsidRPr="00C0485D">
        <w:rPr>
          <w:rFonts w:ascii="Palatino Linotype" w:hAnsi="Palatino Linotype" w:cs="Tahoma"/>
          <w:iCs/>
          <w:szCs w:val="24"/>
        </w:rPr>
        <w:t xml:space="preserve">ob pomoči </w:t>
      </w:r>
      <w:r w:rsidR="00A96EBC" w:rsidRPr="00C0485D">
        <w:rPr>
          <w:rFonts w:ascii="Palatino Linotype" w:hAnsi="Palatino Linotype" w:cs="Tahoma"/>
          <w:color w:val="000000"/>
          <w:szCs w:val="24"/>
        </w:rPr>
        <w:t>poverjenikov, vaških</w:t>
      </w:r>
      <w:r w:rsidR="009B178B" w:rsidRPr="00C0485D">
        <w:rPr>
          <w:rFonts w:ascii="Palatino Linotype" w:hAnsi="Palatino Linotype" w:cs="Tahoma"/>
          <w:color w:val="000000"/>
          <w:szCs w:val="24"/>
        </w:rPr>
        <w:t xml:space="preserve"> skupnosti, gasilskih društev</w:t>
      </w:r>
      <w:r w:rsidRPr="00C0485D">
        <w:rPr>
          <w:rFonts w:ascii="Palatino Linotype" w:hAnsi="Palatino Linotype" w:cs="Tahoma"/>
          <w:color w:val="000000"/>
          <w:szCs w:val="24"/>
        </w:rPr>
        <w:t xml:space="preserve">, humanitarnih organizacij in </w:t>
      </w:r>
      <w:r w:rsidRPr="00C0485D">
        <w:rPr>
          <w:rFonts w:ascii="Palatino Linotype" w:hAnsi="Palatino Linotype" w:cs="Tahoma"/>
          <w:szCs w:val="24"/>
        </w:rPr>
        <w:t xml:space="preserve">občanov v okviru sosedske pomoči. </w:t>
      </w:r>
    </w:p>
    <w:p w:rsidR="009669D5" w:rsidRPr="00C0485D" w:rsidRDefault="009669D5" w:rsidP="009669D5">
      <w:pPr>
        <w:autoSpaceDE w:val="0"/>
        <w:autoSpaceDN w:val="0"/>
        <w:adjustRightInd w:val="0"/>
        <w:jc w:val="both"/>
        <w:rPr>
          <w:rFonts w:ascii="Palatino Linotype" w:hAnsi="Palatino Linotype" w:cs="Tahoma"/>
          <w:color w:val="000000"/>
          <w:szCs w:val="24"/>
        </w:rPr>
      </w:pPr>
    </w:p>
    <w:p w:rsidR="009669D5" w:rsidRPr="00C0485D" w:rsidRDefault="009669D5" w:rsidP="009669D5">
      <w:pPr>
        <w:jc w:val="both"/>
        <w:rPr>
          <w:rFonts w:ascii="Palatino Linotype" w:hAnsi="Palatino Linotype" w:cs="Tahoma"/>
          <w:iCs/>
          <w:szCs w:val="24"/>
        </w:rPr>
      </w:pPr>
      <w:r w:rsidRPr="00C0485D">
        <w:rPr>
          <w:rFonts w:ascii="Palatino Linotype" w:hAnsi="Palatino Linotype" w:cs="Tahoma"/>
          <w:iCs/>
          <w:szCs w:val="24"/>
        </w:rPr>
        <w:t>Nastanitev se zagotavlja le, če morajo biti prebivalci evakuirani več kot šest ur ponoči in v primeru zelo slabega vremena. Nastanitev se uredi čim bližje doma evakuiranih, če je le možno, v zidane objekte, ki poleg bivalnih pogojev omogočajo še prehrano, vodo oskrbo, osebno higieno ter ogrevanje.</w:t>
      </w:r>
    </w:p>
    <w:p w:rsidR="009669D5" w:rsidRPr="00C0485D" w:rsidRDefault="009669D5" w:rsidP="009669D5">
      <w:pPr>
        <w:pStyle w:val="Telobesedila"/>
        <w:rPr>
          <w:rFonts w:ascii="Palatino Linotype" w:hAnsi="Palatino Linotype" w:cs="Tahoma"/>
          <w:bCs/>
          <w:iCs/>
          <w:szCs w:val="24"/>
        </w:rPr>
      </w:pPr>
    </w:p>
    <w:p w:rsidR="009669D5" w:rsidRPr="00C0485D" w:rsidRDefault="009669D5" w:rsidP="009669D5">
      <w:pPr>
        <w:jc w:val="both"/>
        <w:rPr>
          <w:rFonts w:ascii="Palatino Linotype" w:hAnsi="Palatino Linotype" w:cs="Tahoma"/>
          <w:iCs/>
          <w:szCs w:val="24"/>
        </w:rPr>
      </w:pPr>
      <w:r w:rsidRPr="00C0485D">
        <w:rPr>
          <w:rFonts w:ascii="Palatino Linotype" w:hAnsi="Palatino Linotype" w:cs="Tahoma"/>
          <w:iCs/>
          <w:szCs w:val="24"/>
        </w:rPr>
        <w:t>Župan lahko izjemoma odredi, da morajo lastniki ali uporabniki stanovanjskih hiš začasno sprejeti v stanovanje evakuirane ter ogrožene osebe, če njihove nastanitve ni mogoče zagotoviti na drug način.</w:t>
      </w:r>
    </w:p>
    <w:p w:rsidR="009B178B" w:rsidRPr="00C0485D" w:rsidRDefault="009B178B" w:rsidP="009669D5">
      <w:pPr>
        <w:jc w:val="both"/>
        <w:rPr>
          <w:rFonts w:ascii="Palatino Linotype" w:hAnsi="Palatino Linotype" w:cs="Tahoma"/>
          <w:iCs/>
          <w:szCs w:val="24"/>
        </w:rPr>
      </w:pPr>
    </w:p>
    <w:p w:rsidR="009B178B" w:rsidRPr="00C0485D" w:rsidRDefault="009B178B" w:rsidP="009669D5">
      <w:pPr>
        <w:jc w:val="both"/>
        <w:rPr>
          <w:rFonts w:ascii="Palatino Linotype" w:hAnsi="Palatino Linotype" w:cs="Tahoma"/>
          <w:b/>
          <w:iCs/>
          <w:szCs w:val="24"/>
        </w:rPr>
      </w:pPr>
      <w:r w:rsidRPr="00C0485D">
        <w:rPr>
          <w:rFonts w:ascii="Palatino Linotype" w:hAnsi="Palatino Linotype" w:cs="Tahoma"/>
          <w:b/>
          <w:iCs/>
          <w:szCs w:val="24"/>
        </w:rPr>
        <w:t xml:space="preserve">O poteku sprejema in oskrbe </w:t>
      </w:r>
      <w:r w:rsidR="00C718DF" w:rsidRPr="00C0485D">
        <w:rPr>
          <w:rFonts w:ascii="Palatino Linotype" w:hAnsi="Palatino Linotype" w:cs="Tahoma"/>
          <w:b/>
          <w:iCs/>
          <w:szCs w:val="24"/>
        </w:rPr>
        <w:t>ogroženega prebivalstva poročajo poveljniku CZ za Koroško.</w:t>
      </w:r>
    </w:p>
    <w:p w:rsidR="009669D5" w:rsidRPr="00C0485D" w:rsidRDefault="009669D5" w:rsidP="009669D5">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8C7783" w:rsidRPr="00C0485D" w:rsidTr="006263EB">
        <w:tc>
          <w:tcPr>
            <w:tcW w:w="1101" w:type="dxa"/>
            <w:tcBorders>
              <w:right w:val="nil"/>
            </w:tcBorders>
          </w:tcPr>
          <w:p w:rsidR="008C7783" w:rsidRPr="00C0485D" w:rsidRDefault="005E546C" w:rsidP="008C7783">
            <w:pPr>
              <w:rPr>
                <w:rFonts w:ascii="Palatino Linotype" w:hAnsi="Palatino Linotype" w:cs="Tahoma"/>
                <w:szCs w:val="24"/>
              </w:rPr>
            </w:pPr>
            <w:r w:rsidRPr="00C0485D">
              <w:rPr>
                <w:rFonts w:ascii="Palatino Linotype" w:hAnsi="Palatino Linotype" w:cs="Tahoma"/>
                <w:szCs w:val="24"/>
              </w:rPr>
              <w:t>P – 24</w:t>
            </w:r>
          </w:p>
          <w:p w:rsidR="008C7783" w:rsidRPr="00C0485D" w:rsidRDefault="005E546C" w:rsidP="008C7783">
            <w:pPr>
              <w:rPr>
                <w:rFonts w:ascii="Palatino Linotype" w:hAnsi="Palatino Linotype" w:cs="Tahoma"/>
                <w:szCs w:val="24"/>
              </w:rPr>
            </w:pPr>
            <w:r w:rsidRPr="00C0485D">
              <w:rPr>
                <w:rFonts w:ascii="Palatino Linotype" w:hAnsi="Palatino Linotype" w:cs="Tahoma"/>
                <w:szCs w:val="24"/>
              </w:rPr>
              <w:t>P – 25</w:t>
            </w:r>
          </w:p>
          <w:p w:rsidR="008C7783" w:rsidRPr="00C0485D" w:rsidRDefault="005E546C" w:rsidP="000753A2">
            <w:pPr>
              <w:rPr>
                <w:rFonts w:ascii="Palatino Linotype" w:hAnsi="Palatino Linotype" w:cs="Tahoma"/>
                <w:szCs w:val="24"/>
              </w:rPr>
            </w:pPr>
            <w:r w:rsidRPr="00C0485D">
              <w:rPr>
                <w:rFonts w:ascii="Palatino Linotype" w:hAnsi="Palatino Linotype" w:cs="Tahoma"/>
                <w:szCs w:val="24"/>
              </w:rPr>
              <w:t>P – 27</w:t>
            </w:r>
          </w:p>
          <w:p w:rsidR="008C7783" w:rsidRPr="00C0485D" w:rsidRDefault="00023428" w:rsidP="000753A2">
            <w:pPr>
              <w:rPr>
                <w:rFonts w:ascii="Palatino Linotype" w:hAnsi="Palatino Linotype" w:cs="Tahoma"/>
                <w:szCs w:val="24"/>
              </w:rPr>
            </w:pPr>
            <w:r w:rsidRPr="00C0485D">
              <w:rPr>
                <w:rFonts w:ascii="Palatino Linotype" w:hAnsi="Palatino Linotype" w:cs="Tahoma"/>
                <w:szCs w:val="24"/>
              </w:rPr>
              <w:t xml:space="preserve">D – </w:t>
            </w:r>
            <w:r w:rsidR="005E546C" w:rsidRPr="00C0485D">
              <w:rPr>
                <w:rFonts w:ascii="Palatino Linotype" w:hAnsi="Palatino Linotype" w:cs="Tahoma"/>
                <w:szCs w:val="24"/>
              </w:rPr>
              <w:t>6</w:t>
            </w:r>
          </w:p>
        </w:tc>
        <w:tc>
          <w:tcPr>
            <w:tcW w:w="8111" w:type="dxa"/>
            <w:tcBorders>
              <w:left w:val="nil"/>
            </w:tcBorders>
          </w:tcPr>
          <w:p w:rsidR="005E546C" w:rsidRPr="00C0485D" w:rsidRDefault="005E546C" w:rsidP="008C7783">
            <w:pPr>
              <w:rPr>
                <w:rFonts w:ascii="Palatino Linotype" w:hAnsi="Palatino Linotype" w:cs="Tahoma"/>
                <w:szCs w:val="24"/>
              </w:rPr>
            </w:pPr>
            <w:r w:rsidRPr="00C0485D">
              <w:rPr>
                <w:rFonts w:ascii="Palatino Linotype" w:hAnsi="Palatino Linotype" w:cs="Tahoma"/>
                <w:szCs w:val="24"/>
              </w:rPr>
              <w:t>Pregled evakuacijskih vozil</w:t>
            </w:r>
          </w:p>
          <w:p w:rsidR="008C7783" w:rsidRPr="00C0485D" w:rsidRDefault="008C7783" w:rsidP="008C7783">
            <w:pPr>
              <w:rPr>
                <w:rFonts w:ascii="Palatino Linotype" w:hAnsi="Palatino Linotype" w:cs="Tahoma"/>
                <w:szCs w:val="24"/>
              </w:rPr>
            </w:pPr>
            <w:r w:rsidRPr="00C0485D">
              <w:rPr>
                <w:rFonts w:ascii="Palatino Linotype" w:hAnsi="Palatino Linotype" w:cs="Tahoma"/>
                <w:szCs w:val="24"/>
              </w:rPr>
              <w:t>Pregled evakuacijskih sprejemališč</w:t>
            </w:r>
          </w:p>
          <w:p w:rsidR="008C7783" w:rsidRPr="00C0485D" w:rsidRDefault="005E546C" w:rsidP="000753A2">
            <w:pPr>
              <w:rPr>
                <w:rFonts w:ascii="Palatino Linotype" w:hAnsi="Palatino Linotype" w:cs="Tahoma"/>
                <w:szCs w:val="24"/>
              </w:rPr>
            </w:pPr>
            <w:r w:rsidRPr="00C0485D">
              <w:rPr>
                <w:rFonts w:ascii="Palatino Linotype" w:hAnsi="Palatino Linotype" w:cs="Tahoma"/>
                <w:szCs w:val="24"/>
              </w:rPr>
              <w:t>Pregled lokacij za postavitev začasnih bivališč in namestitvenih kapacitet</w:t>
            </w:r>
          </w:p>
          <w:p w:rsidR="008C7783" w:rsidRPr="00C0485D" w:rsidRDefault="005E546C" w:rsidP="000753A2">
            <w:pPr>
              <w:rPr>
                <w:rFonts w:ascii="Palatino Linotype" w:hAnsi="Palatino Linotype" w:cs="Tahoma"/>
                <w:szCs w:val="24"/>
              </w:rPr>
            </w:pPr>
            <w:r w:rsidRPr="00C0485D">
              <w:rPr>
                <w:rFonts w:ascii="Palatino Linotype" w:hAnsi="Palatino Linotype" w:cs="Tahoma"/>
                <w:szCs w:val="24"/>
              </w:rPr>
              <w:t>Navodilo za uporabo pitne vode</w:t>
            </w:r>
          </w:p>
        </w:tc>
      </w:tr>
    </w:tbl>
    <w:p w:rsidR="008C7783" w:rsidRPr="00C0485D" w:rsidRDefault="008C7783" w:rsidP="009669D5">
      <w:pPr>
        <w:jc w:val="both"/>
        <w:rPr>
          <w:rFonts w:ascii="Palatino Linotype" w:hAnsi="Palatino Linotype" w:cs="Tahoma"/>
          <w:szCs w:val="24"/>
        </w:rPr>
      </w:pPr>
    </w:p>
    <w:p w:rsidR="009669D5" w:rsidRPr="00C0485D" w:rsidRDefault="00771E05" w:rsidP="00CF5EE9">
      <w:pPr>
        <w:pStyle w:val="NASLOV30"/>
        <w:rPr>
          <w:rFonts w:ascii="Palatino Linotype" w:hAnsi="Palatino Linotype" w:cs="Tahoma"/>
          <w:szCs w:val="24"/>
        </w:rPr>
      </w:pPr>
      <w:bookmarkStart w:id="168" w:name="_Toc106171837"/>
      <w:bookmarkStart w:id="169" w:name="_Toc158602631"/>
      <w:bookmarkStart w:id="170" w:name="_Toc173750069"/>
      <w:bookmarkStart w:id="171" w:name="_Toc202924578"/>
      <w:r w:rsidRPr="00C0485D">
        <w:rPr>
          <w:rFonts w:ascii="Palatino Linotype" w:hAnsi="Palatino Linotype" w:cs="Tahoma"/>
          <w:szCs w:val="24"/>
        </w:rPr>
        <w:t xml:space="preserve">8.1.4 </w:t>
      </w:r>
      <w:r w:rsidR="009669D5" w:rsidRPr="00C0485D">
        <w:rPr>
          <w:rFonts w:ascii="Palatino Linotype" w:hAnsi="Palatino Linotype" w:cs="Tahoma"/>
          <w:szCs w:val="24"/>
        </w:rPr>
        <w:t>Radiološka, kemijska in biološka zaščita</w:t>
      </w:r>
      <w:bookmarkEnd w:id="168"/>
      <w:bookmarkEnd w:id="169"/>
      <w:bookmarkEnd w:id="170"/>
      <w:bookmarkEnd w:id="171"/>
    </w:p>
    <w:p w:rsidR="009669D5" w:rsidRPr="00C0485D" w:rsidRDefault="009669D5" w:rsidP="009669D5">
      <w:pPr>
        <w:jc w:val="both"/>
        <w:rPr>
          <w:rFonts w:ascii="Palatino Linotype" w:hAnsi="Palatino Linotype" w:cs="Tahoma"/>
          <w:szCs w:val="24"/>
        </w:rPr>
      </w:pP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szCs w:val="24"/>
        </w:rPr>
        <w:t>Ob po</w:t>
      </w:r>
      <w:r w:rsidR="00771E05" w:rsidRPr="00C0485D">
        <w:rPr>
          <w:rFonts w:ascii="Palatino Linotype" w:hAnsi="Palatino Linotype" w:cs="Tahoma"/>
          <w:szCs w:val="24"/>
        </w:rPr>
        <w:t xml:space="preserve">tresu </w:t>
      </w:r>
      <w:r w:rsidRPr="00C0485D">
        <w:rPr>
          <w:rFonts w:ascii="Palatino Linotype" w:hAnsi="Palatino Linotype" w:cs="Tahoma"/>
          <w:szCs w:val="24"/>
        </w:rPr>
        <w:t xml:space="preserve">obstaja nevarnost, da zaradi poškodb na objektih in napravah, kjer se proizvajajo, uporabljajo, hranijo ali prevažajo nevarne snovi, pride do nenadzorovanega uhajanja teh snovi v okolje. Na celotnem območju je treba poostriti nadzor nad nevarnimi snovmi in ravnanjem z njimi. </w:t>
      </w:r>
    </w:p>
    <w:p w:rsidR="00C718DF" w:rsidRPr="00C0485D" w:rsidRDefault="00C718DF" w:rsidP="009669D5">
      <w:pPr>
        <w:jc w:val="both"/>
        <w:rPr>
          <w:rFonts w:ascii="Palatino Linotype" w:hAnsi="Palatino Linotype" w:cs="Tahoma"/>
          <w:szCs w:val="24"/>
        </w:rPr>
      </w:pPr>
    </w:p>
    <w:p w:rsidR="00C718DF" w:rsidRPr="00C0485D" w:rsidRDefault="009669D5" w:rsidP="009669D5">
      <w:pPr>
        <w:jc w:val="both"/>
        <w:rPr>
          <w:rFonts w:ascii="Palatino Linotype" w:hAnsi="Palatino Linotype" w:cs="Tahoma"/>
          <w:szCs w:val="24"/>
        </w:rPr>
      </w:pPr>
      <w:r w:rsidRPr="00C0485D">
        <w:rPr>
          <w:rFonts w:ascii="Palatino Linotype" w:hAnsi="Palatino Linotype" w:cs="Tahoma"/>
          <w:szCs w:val="24"/>
        </w:rPr>
        <w:t>Nadzor izvajajo prebivalci, gospodarske družbe, zavodi in druge organizacije, ki uporabljajo, proizvajajo, prevažajo</w:t>
      </w:r>
      <w:r w:rsidR="00C718DF" w:rsidRPr="00C0485D">
        <w:rPr>
          <w:rFonts w:ascii="Palatino Linotype" w:hAnsi="Palatino Linotype" w:cs="Tahoma"/>
          <w:szCs w:val="24"/>
        </w:rPr>
        <w:t xml:space="preserve"> ali skladiščijo nevarne snovi. </w:t>
      </w:r>
    </w:p>
    <w:p w:rsidR="003C7F50" w:rsidRPr="00C0485D" w:rsidRDefault="003C7F50" w:rsidP="009669D5">
      <w:pPr>
        <w:jc w:val="both"/>
        <w:rPr>
          <w:rFonts w:ascii="Palatino Linotype" w:hAnsi="Palatino Linotype" w:cs="Tahoma"/>
          <w:szCs w:val="24"/>
        </w:rPr>
      </w:pP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szCs w:val="24"/>
        </w:rPr>
        <w:lastRenderedPageBreak/>
        <w:t xml:space="preserve">Še posebej je treba zaradi velikih količin (uporaba v prometu, gospodinjstvih) nadzirati iztekanje nafte in naftnih derivatov ter preveriti stanje cistern za kurilno olje v individualnih zgradbah. </w:t>
      </w: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szCs w:val="24"/>
        </w:rPr>
        <w:t>Enote</w:t>
      </w:r>
      <w:r w:rsidR="00AB64F9" w:rsidRPr="00C0485D">
        <w:rPr>
          <w:rFonts w:ascii="Palatino Linotype" w:hAnsi="Palatino Linotype" w:cs="Tahoma"/>
          <w:szCs w:val="24"/>
        </w:rPr>
        <w:t xml:space="preserve"> PGD za RKB zaščito</w:t>
      </w:r>
      <w:r w:rsidRPr="00C0485D">
        <w:rPr>
          <w:rFonts w:ascii="Palatino Linotype" w:hAnsi="Palatino Linotype" w:cs="Tahoma"/>
          <w:szCs w:val="24"/>
        </w:rPr>
        <w:t xml:space="preserve"> morajo takoj ob po</w:t>
      </w:r>
      <w:r w:rsidR="00831643" w:rsidRPr="00C0485D">
        <w:rPr>
          <w:rFonts w:ascii="Palatino Linotype" w:hAnsi="Palatino Linotype" w:cs="Tahoma"/>
          <w:szCs w:val="24"/>
        </w:rPr>
        <w:t>tresu</w:t>
      </w:r>
      <w:r w:rsidRPr="00C0485D">
        <w:rPr>
          <w:rFonts w:ascii="Palatino Linotype" w:hAnsi="Palatino Linotype" w:cs="Tahoma"/>
          <w:szCs w:val="24"/>
        </w:rPr>
        <w:t xml:space="preserve"> oziroma takrat, ko se </w:t>
      </w:r>
      <w:r w:rsidR="00831643" w:rsidRPr="00C0485D">
        <w:rPr>
          <w:rFonts w:ascii="Palatino Linotype" w:hAnsi="Palatino Linotype" w:cs="Tahoma"/>
          <w:szCs w:val="24"/>
        </w:rPr>
        <w:t>zemljišče umiri</w:t>
      </w:r>
      <w:r w:rsidRPr="00C0485D">
        <w:rPr>
          <w:rFonts w:ascii="Palatino Linotype" w:hAnsi="Palatino Linotype" w:cs="Tahoma"/>
          <w:szCs w:val="24"/>
        </w:rPr>
        <w:t>, pregledati celotno prizadeto območje, ugotoviti prisotnost, vrsto in ko</w:t>
      </w:r>
      <w:r w:rsidR="00C718DF" w:rsidRPr="00C0485D">
        <w:rPr>
          <w:rFonts w:ascii="Palatino Linotype" w:hAnsi="Palatino Linotype" w:cs="Tahoma"/>
          <w:szCs w:val="24"/>
        </w:rPr>
        <w:t>ličino nevarnih snovi v okolju.</w:t>
      </w:r>
    </w:p>
    <w:p w:rsidR="00C718DF" w:rsidRPr="00C0485D" w:rsidRDefault="00C718DF" w:rsidP="009669D5">
      <w:pPr>
        <w:jc w:val="both"/>
        <w:rPr>
          <w:rFonts w:ascii="Palatino Linotype" w:hAnsi="Palatino Linotype" w:cs="Tahoma"/>
          <w:szCs w:val="24"/>
        </w:rPr>
      </w:pPr>
    </w:p>
    <w:p w:rsidR="00C718DF" w:rsidRPr="00C0485D" w:rsidRDefault="00AB64F9" w:rsidP="009669D5">
      <w:pPr>
        <w:jc w:val="both"/>
        <w:rPr>
          <w:rFonts w:ascii="Palatino Linotype" w:hAnsi="Palatino Linotype" w:cs="Tahoma"/>
          <w:szCs w:val="24"/>
        </w:rPr>
      </w:pPr>
      <w:r w:rsidRPr="00C0485D">
        <w:rPr>
          <w:rFonts w:ascii="Palatino Linotype" w:hAnsi="Palatino Linotype" w:cs="Tahoma"/>
          <w:szCs w:val="24"/>
        </w:rPr>
        <w:t>Štab CZ O</w:t>
      </w:r>
      <w:r w:rsidR="00C718DF" w:rsidRPr="00C0485D">
        <w:rPr>
          <w:rFonts w:ascii="Palatino Linotype" w:hAnsi="Palatino Linotype" w:cs="Tahoma"/>
          <w:szCs w:val="24"/>
        </w:rPr>
        <w:t xml:space="preserve">bčine </w:t>
      </w:r>
      <w:r w:rsidR="00E87A11" w:rsidRPr="00C0485D">
        <w:rPr>
          <w:rFonts w:ascii="Palatino Linotype" w:hAnsi="Palatino Linotype" w:cs="Tahoma"/>
          <w:szCs w:val="24"/>
        </w:rPr>
        <w:t>Muta</w:t>
      </w:r>
      <w:r w:rsidR="003C7F50" w:rsidRPr="00C0485D">
        <w:rPr>
          <w:rFonts w:ascii="Palatino Linotype" w:hAnsi="Palatino Linotype" w:cs="Tahoma"/>
          <w:szCs w:val="24"/>
        </w:rPr>
        <w:t xml:space="preserve"> </w:t>
      </w:r>
      <w:r w:rsidR="00C718DF" w:rsidRPr="00C0485D">
        <w:rPr>
          <w:rFonts w:ascii="Palatino Linotype" w:hAnsi="Palatino Linotype" w:cs="Tahoma"/>
          <w:szCs w:val="24"/>
        </w:rPr>
        <w:t>izvede ukrepe RKB zaščite. Pri tem je pomembno obveščanje prebivalstva na vzajemno in osebno zaščito.</w:t>
      </w:r>
    </w:p>
    <w:p w:rsidR="00C718DF" w:rsidRPr="00C0485D" w:rsidRDefault="00C718DF" w:rsidP="009669D5">
      <w:pPr>
        <w:jc w:val="both"/>
        <w:rPr>
          <w:rFonts w:ascii="Palatino Linotype" w:hAnsi="Palatino Linotype" w:cs="Tahoma"/>
          <w:szCs w:val="24"/>
        </w:rPr>
      </w:pPr>
    </w:p>
    <w:p w:rsidR="00C718DF" w:rsidRPr="00C0485D" w:rsidRDefault="00AB64F9" w:rsidP="009669D5">
      <w:pPr>
        <w:jc w:val="both"/>
        <w:rPr>
          <w:rFonts w:ascii="Palatino Linotype" w:hAnsi="Palatino Linotype" w:cs="Tahoma"/>
          <w:szCs w:val="24"/>
        </w:rPr>
      </w:pPr>
      <w:r w:rsidRPr="00C0485D">
        <w:rPr>
          <w:rFonts w:ascii="Palatino Linotype" w:hAnsi="Palatino Linotype" w:cs="Tahoma"/>
          <w:szCs w:val="24"/>
        </w:rPr>
        <w:t>V kolikor štab CZ O</w:t>
      </w:r>
      <w:r w:rsidR="00C718DF" w:rsidRPr="00C0485D">
        <w:rPr>
          <w:rFonts w:ascii="Palatino Linotype" w:hAnsi="Palatino Linotype" w:cs="Tahoma"/>
          <w:szCs w:val="24"/>
        </w:rPr>
        <w:t>bčine</w:t>
      </w:r>
      <w:r w:rsidR="003C7F50" w:rsidRPr="00C0485D">
        <w:rPr>
          <w:rFonts w:ascii="Palatino Linotype" w:hAnsi="Palatino Linotype" w:cs="Tahoma"/>
          <w:szCs w:val="24"/>
        </w:rPr>
        <w:t xml:space="preserve"> </w:t>
      </w:r>
      <w:r w:rsidR="00E87A11" w:rsidRPr="00C0485D">
        <w:rPr>
          <w:rFonts w:ascii="Palatino Linotype" w:hAnsi="Palatino Linotype" w:cs="Tahoma"/>
          <w:szCs w:val="24"/>
        </w:rPr>
        <w:t>Muta</w:t>
      </w:r>
      <w:r w:rsidR="00C718DF" w:rsidRPr="00C0485D">
        <w:rPr>
          <w:rFonts w:ascii="Palatino Linotype" w:hAnsi="Palatino Linotype" w:cs="Tahoma"/>
          <w:szCs w:val="24"/>
        </w:rPr>
        <w:t xml:space="preserve"> ne more izvesti učinkovitih ukrepov oz. njihove enote ne zadostujejo, se vključi Regijski oddelek za RKB </w:t>
      </w:r>
      <w:proofErr w:type="spellStart"/>
      <w:r w:rsidR="00C718DF" w:rsidRPr="00C0485D">
        <w:rPr>
          <w:rFonts w:ascii="Palatino Linotype" w:hAnsi="Palatino Linotype" w:cs="Tahoma"/>
          <w:szCs w:val="24"/>
        </w:rPr>
        <w:t>izvidovanje</w:t>
      </w:r>
      <w:proofErr w:type="spellEnd"/>
      <w:r w:rsidR="00C718DF" w:rsidRPr="00C0485D">
        <w:rPr>
          <w:rFonts w:ascii="Palatino Linotype" w:hAnsi="Palatino Linotype" w:cs="Tahoma"/>
          <w:szCs w:val="24"/>
        </w:rPr>
        <w:t xml:space="preserve">, ki izvajaj dozimetrijo in </w:t>
      </w:r>
      <w:proofErr w:type="spellStart"/>
      <w:r w:rsidR="00C718DF" w:rsidRPr="00C0485D">
        <w:rPr>
          <w:rFonts w:ascii="Palatino Linotype" w:hAnsi="Palatino Linotype" w:cs="Tahoma"/>
          <w:szCs w:val="24"/>
        </w:rPr>
        <w:t>izvidovanje</w:t>
      </w:r>
      <w:proofErr w:type="spellEnd"/>
      <w:r w:rsidR="00C718DF" w:rsidRPr="00C0485D">
        <w:rPr>
          <w:rFonts w:ascii="Palatino Linotype" w:hAnsi="Palatino Linotype" w:cs="Tahoma"/>
          <w:szCs w:val="24"/>
        </w:rPr>
        <w:t xml:space="preserve"> ogroženih območij in daje smernice za izvajanje ukrepov RKB zaščite, označi kontaminirano zemljišče ter izvaja aktivnosti za preprečitev</w:t>
      </w:r>
      <w:r w:rsidR="00C718DF" w:rsidRPr="00C0485D">
        <w:rPr>
          <w:rFonts w:ascii="Palatino Linotype" w:hAnsi="Palatino Linotype" w:cs="Tahoma"/>
          <w:b/>
          <w:szCs w:val="24"/>
        </w:rPr>
        <w:t xml:space="preserve"> </w:t>
      </w:r>
      <w:r w:rsidR="00C718DF" w:rsidRPr="00C0485D">
        <w:rPr>
          <w:rFonts w:ascii="Palatino Linotype" w:hAnsi="Palatino Linotype" w:cs="Tahoma"/>
          <w:szCs w:val="24"/>
        </w:rPr>
        <w:t>širjenja nevarne snovi v okolje.</w:t>
      </w:r>
    </w:p>
    <w:p w:rsidR="00C718DF" w:rsidRPr="00C0485D" w:rsidRDefault="00C718DF" w:rsidP="009669D5">
      <w:pPr>
        <w:jc w:val="both"/>
        <w:rPr>
          <w:rFonts w:ascii="Palatino Linotype" w:hAnsi="Palatino Linotype" w:cs="Tahoma"/>
          <w:szCs w:val="24"/>
        </w:rPr>
      </w:pPr>
    </w:p>
    <w:p w:rsidR="00C718DF" w:rsidRPr="00C0485D" w:rsidRDefault="00AB64F9" w:rsidP="009669D5">
      <w:pPr>
        <w:jc w:val="both"/>
        <w:rPr>
          <w:rFonts w:ascii="Palatino Linotype" w:hAnsi="Palatino Linotype" w:cs="Tahoma"/>
          <w:b/>
          <w:szCs w:val="24"/>
        </w:rPr>
      </w:pPr>
      <w:r w:rsidRPr="00C0485D">
        <w:rPr>
          <w:rFonts w:ascii="Palatino Linotype" w:hAnsi="Palatino Linotype" w:cs="Tahoma"/>
          <w:b/>
          <w:szCs w:val="24"/>
        </w:rPr>
        <w:t>O izvedenih ukrepih Štab CZ O</w:t>
      </w:r>
      <w:r w:rsidR="00C718DF" w:rsidRPr="00C0485D">
        <w:rPr>
          <w:rFonts w:ascii="Palatino Linotype" w:hAnsi="Palatino Linotype" w:cs="Tahoma"/>
          <w:b/>
          <w:szCs w:val="24"/>
        </w:rPr>
        <w:t xml:space="preserve">bčine </w:t>
      </w:r>
      <w:r w:rsidR="00E87A11" w:rsidRPr="00C0485D">
        <w:rPr>
          <w:rFonts w:ascii="Palatino Linotype" w:hAnsi="Palatino Linotype" w:cs="Tahoma"/>
          <w:b/>
          <w:szCs w:val="24"/>
        </w:rPr>
        <w:t>Muta</w:t>
      </w:r>
      <w:r w:rsidR="003C7F50" w:rsidRPr="00C0485D">
        <w:rPr>
          <w:rFonts w:ascii="Palatino Linotype" w:hAnsi="Palatino Linotype" w:cs="Tahoma"/>
          <w:b/>
          <w:szCs w:val="24"/>
        </w:rPr>
        <w:t xml:space="preserve"> </w:t>
      </w:r>
      <w:r w:rsidR="00C718DF" w:rsidRPr="00C0485D">
        <w:rPr>
          <w:rFonts w:ascii="Palatino Linotype" w:hAnsi="Palatino Linotype" w:cs="Tahoma"/>
          <w:b/>
          <w:szCs w:val="24"/>
        </w:rPr>
        <w:t>obvešča poveljnik</w:t>
      </w:r>
      <w:r w:rsidRPr="00C0485D">
        <w:rPr>
          <w:rFonts w:ascii="Palatino Linotype" w:hAnsi="Palatino Linotype" w:cs="Tahoma"/>
          <w:b/>
          <w:szCs w:val="24"/>
        </w:rPr>
        <w:t>a</w:t>
      </w:r>
      <w:r w:rsidR="00C718DF" w:rsidRPr="00C0485D">
        <w:rPr>
          <w:rFonts w:ascii="Palatino Linotype" w:hAnsi="Palatino Linotype" w:cs="Tahoma"/>
          <w:b/>
          <w:szCs w:val="24"/>
        </w:rPr>
        <w:t xml:space="preserve"> CZ za Koroško.</w:t>
      </w:r>
    </w:p>
    <w:p w:rsidR="009669D5" w:rsidRPr="00C0485D" w:rsidRDefault="009669D5" w:rsidP="009669D5">
      <w:pPr>
        <w:jc w:val="both"/>
        <w:rPr>
          <w:rFonts w:ascii="Palatino Linotype" w:hAnsi="Palatino Linotype" w:cs="Tahoma"/>
          <w:b/>
          <w:i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8C7783" w:rsidRPr="00C0485D" w:rsidTr="006263EB">
        <w:tc>
          <w:tcPr>
            <w:tcW w:w="1101" w:type="dxa"/>
            <w:tcBorders>
              <w:right w:val="nil"/>
            </w:tcBorders>
          </w:tcPr>
          <w:p w:rsidR="008C7783" w:rsidRPr="00C0485D" w:rsidRDefault="005E546C" w:rsidP="000753A2">
            <w:pPr>
              <w:rPr>
                <w:rFonts w:ascii="Palatino Linotype" w:hAnsi="Palatino Linotype" w:cs="Tahoma"/>
                <w:szCs w:val="24"/>
              </w:rPr>
            </w:pPr>
            <w:bookmarkStart w:id="172" w:name="_Toc106171838"/>
            <w:r w:rsidRPr="00C0485D">
              <w:rPr>
                <w:rFonts w:ascii="Palatino Linotype" w:hAnsi="Palatino Linotype" w:cs="Tahoma"/>
                <w:szCs w:val="24"/>
              </w:rPr>
              <w:t>P – 31</w:t>
            </w:r>
          </w:p>
          <w:p w:rsidR="008C7783" w:rsidRPr="00C0485D" w:rsidRDefault="00C545F2" w:rsidP="000753A2">
            <w:pPr>
              <w:rPr>
                <w:rFonts w:ascii="Palatino Linotype" w:hAnsi="Palatino Linotype" w:cs="Tahoma"/>
                <w:szCs w:val="24"/>
              </w:rPr>
            </w:pPr>
            <w:r w:rsidRPr="00C0485D">
              <w:rPr>
                <w:rFonts w:ascii="Palatino Linotype" w:hAnsi="Palatino Linotype" w:cs="Tahoma"/>
                <w:szCs w:val="24"/>
              </w:rPr>
              <w:t xml:space="preserve">P </w:t>
            </w:r>
            <w:r w:rsidR="005E546C" w:rsidRPr="00C0485D">
              <w:rPr>
                <w:rFonts w:ascii="Palatino Linotype" w:hAnsi="Palatino Linotype" w:cs="Tahoma"/>
                <w:szCs w:val="24"/>
              </w:rPr>
              <w:t>– 38</w:t>
            </w:r>
          </w:p>
          <w:p w:rsidR="00BA5DBF" w:rsidRPr="00C0485D" w:rsidRDefault="005E546C" w:rsidP="000753A2">
            <w:pPr>
              <w:rPr>
                <w:rFonts w:ascii="Palatino Linotype" w:hAnsi="Palatino Linotype" w:cs="Tahoma"/>
                <w:szCs w:val="24"/>
              </w:rPr>
            </w:pPr>
            <w:r w:rsidRPr="00C0485D">
              <w:rPr>
                <w:rFonts w:ascii="Palatino Linotype" w:hAnsi="Palatino Linotype" w:cs="Tahoma"/>
                <w:szCs w:val="24"/>
              </w:rPr>
              <w:t>P – 54</w:t>
            </w:r>
          </w:p>
          <w:p w:rsidR="008C7783" w:rsidRPr="00C0485D" w:rsidRDefault="005E546C" w:rsidP="000753A2">
            <w:pPr>
              <w:rPr>
                <w:rFonts w:ascii="Palatino Linotype" w:hAnsi="Palatino Linotype" w:cs="Tahoma"/>
                <w:szCs w:val="24"/>
              </w:rPr>
            </w:pPr>
            <w:r w:rsidRPr="00C0485D">
              <w:rPr>
                <w:rFonts w:ascii="Palatino Linotype" w:hAnsi="Palatino Linotype" w:cs="Tahoma"/>
                <w:szCs w:val="24"/>
              </w:rPr>
              <w:t>P – 55</w:t>
            </w:r>
          </w:p>
          <w:p w:rsidR="008C7783" w:rsidRPr="00C0485D" w:rsidRDefault="00023428" w:rsidP="000753A2">
            <w:pPr>
              <w:rPr>
                <w:rFonts w:ascii="Palatino Linotype" w:hAnsi="Palatino Linotype" w:cs="Tahoma"/>
                <w:szCs w:val="24"/>
              </w:rPr>
            </w:pPr>
            <w:r w:rsidRPr="00C0485D">
              <w:rPr>
                <w:rFonts w:ascii="Palatino Linotype" w:hAnsi="Palatino Linotype" w:cs="Tahoma"/>
                <w:szCs w:val="24"/>
              </w:rPr>
              <w:t xml:space="preserve">D </w:t>
            </w:r>
            <w:r w:rsidR="00834FCE" w:rsidRPr="00C0485D">
              <w:rPr>
                <w:rFonts w:ascii="Palatino Linotype" w:hAnsi="Palatino Linotype" w:cs="Tahoma"/>
                <w:szCs w:val="24"/>
              </w:rPr>
              <w:t>–</w:t>
            </w:r>
            <w:r w:rsidR="005E546C" w:rsidRPr="00C0485D">
              <w:rPr>
                <w:rFonts w:ascii="Palatino Linotype" w:hAnsi="Palatino Linotype" w:cs="Tahoma"/>
                <w:szCs w:val="24"/>
              </w:rPr>
              <w:t xml:space="preserve"> 2</w:t>
            </w:r>
            <w:r w:rsidR="007C67EB" w:rsidRPr="00C0485D">
              <w:rPr>
                <w:rFonts w:ascii="Palatino Linotype" w:hAnsi="Palatino Linotype" w:cs="Tahoma"/>
                <w:szCs w:val="24"/>
              </w:rPr>
              <w:t>8</w:t>
            </w:r>
          </w:p>
        </w:tc>
        <w:tc>
          <w:tcPr>
            <w:tcW w:w="8111" w:type="dxa"/>
            <w:tcBorders>
              <w:left w:val="nil"/>
            </w:tcBorders>
          </w:tcPr>
          <w:p w:rsidR="008C7783" w:rsidRPr="00C0485D" w:rsidRDefault="008C7783" w:rsidP="000753A2">
            <w:pPr>
              <w:rPr>
                <w:rFonts w:ascii="Palatino Linotype" w:hAnsi="Palatino Linotype" w:cs="Tahoma"/>
                <w:szCs w:val="24"/>
              </w:rPr>
            </w:pPr>
            <w:r w:rsidRPr="00C0485D">
              <w:rPr>
                <w:rFonts w:ascii="Palatino Linotype" w:hAnsi="Palatino Linotype" w:cs="Tahoma"/>
                <w:szCs w:val="24"/>
              </w:rPr>
              <w:t>Pregled dekontaminacijskih postaj</w:t>
            </w:r>
          </w:p>
          <w:p w:rsidR="008C7783" w:rsidRPr="00C0485D" w:rsidRDefault="008C7783" w:rsidP="000753A2">
            <w:pPr>
              <w:rPr>
                <w:rFonts w:ascii="Palatino Linotype" w:hAnsi="Palatino Linotype" w:cs="Tahoma"/>
                <w:szCs w:val="24"/>
              </w:rPr>
            </w:pPr>
            <w:r w:rsidRPr="00C0485D">
              <w:rPr>
                <w:rFonts w:ascii="Palatino Linotype" w:hAnsi="Palatino Linotype" w:cs="Tahoma"/>
                <w:szCs w:val="24"/>
              </w:rPr>
              <w:t xml:space="preserve">Pregled objektov za skladiščenje </w:t>
            </w:r>
            <w:r w:rsidR="005E546C" w:rsidRPr="00C0485D">
              <w:rPr>
                <w:rFonts w:ascii="Palatino Linotype" w:hAnsi="Palatino Linotype" w:cs="Tahoma"/>
                <w:szCs w:val="24"/>
              </w:rPr>
              <w:t>vnetljivih</w:t>
            </w:r>
            <w:r w:rsidRPr="00C0485D">
              <w:rPr>
                <w:rFonts w:ascii="Palatino Linotype" w:hAnsi="Palatino Linotype" w:cs="Tahoma"/>
                <w:szCs w:val="24"/>
              </w:rPr>
              <w:t xml:space="preserve"> </w:t>
            </w:r>
            <w:r w:rsidR="005E2CE7" w:rsidRPr="00C0485D">
              <w:rPr>
                <w:rFonts w:ascii="Palatino Linotype" w:hAnsi="Palatino Linotype" w:cs="Tahoma"/>
                <w:szCs w:val="24"/>
              </w:rPr>
              <w:t>tekočin</w:t>
            </w:r>
          </w:p>
          <w:p w:rsidR="00546F1B" w:rsidRPr="00C0485D" w:rsidRDefault="008C7783" w:rsidP="00546F1B">
            <w:pPr>
              <w:rPr>
                <w:rFonts w:ascii="Palatino Linotype" w:hAnsi="Palatino Linotype" w:cs="Tahoma"/>
                <w:szCs w:val="24"/>
              </w:rPr>
            </w:pPr>
            <w:r w:rsidRPr="00C0485D">
              <w:rPr>
                <w:rFonts w:ascii="Palatino Linotype" w:hAnsi="Palatino Linotype" w:cs="Tahoma"/>
                <w:szCs w:val="24"/>
              </w:rPr>
              <w:t xml:space="preserve">Seznam zbiralcev </w:t>
            </w:r>
            <w:r w:rsidR="005E546C" w:rsidRPr="00C0485D">
              <w:rPr>
                <w:rFonts w:ascii="Palatino Linotype" w:hAnsi="Palatino Linotype" w:cs="Tahoma"/>
                <w:szCs w:val="24"/>
              </w:rPr>
              <w:t>odpadnih snovi</w:t>
            </w:r>
          </w:p>
          <w:p w:rsidR="008C7783" w:rsidRPr="00C0485D" w:rsidRDefault="008C7783" w:rsidP="000753A2">
            <w:pPr>
              <w:rPr>
                <w:rFonts w:ascii="Palatino Linotype" w:hAnsi="Palatino Linotype" w:cs="Tahoma"/>
                <w:szCs w:val="24"/>
              </w:rPr>
            </w:pPr>
            <w:r w:rsidRPr="00C0485D">
              <w:rPr>
                <w:rFonts w:ascii="Palatino Linotype" w:hAnsi="Palatino Linotype" w:cs="Tahoma"/>
                <w:szCs w:val="24"/>
              </w:rPr>
              <w:t xml:space="preserve">Seznam odstranjevalcev </w:t>
            </w:r>
            <w:r w:rsidR="005E546C" w:rsidRPr="00C0485D">
              <w:rPr>
                <w:rFonts w:ascii="Palatino Linotype" w:hAnsi="Palatino Linotype" w:cs="Tahoma"/>
                <w:szCs w:val="24"/>
              </w:rPr>
              <w:t>odpadnih snovi</w:t>
            </w:r>
          </w:p>
          <w:p w:rsidR="008C7783" w:rsidRPr="00C0485D" w:rsidRDefault="008C7783" w:rsidP="000753A2">
            <w:pPr>
              <w:rPr>
                <w:rFonts w:ascii="Palatino Linotype" w:hAnsi="Palatino Linotype" w:cs="Tahoma"/>
                <w:szCs w:val="24"/>
              </w:rPr>
            </w:pPr>
            <w:r w:rsidRPr="00C0485D">
              <w:rPr>
                <w:rFonts w:ascii="Palatino Linotype" w:hAnsi="Palatino Linotype" w:cs="Tahoma"/>
                <w:szCs w:val="24"/>
              </w:rPr>
              <w:t>Navodilo za označevanje nevarnih snovi</w:t>
            </w:r>
          </w:p>
        </w:tc>
      </w:tr>
    </w:tbl>
    <w:p w:rsidR="008C7783" w:rsidRPr="00C0485D" w:rsidRDefault="008C7783" w:rsidP="009669D5">
      <w:pPr>
        <w:jc w:val="both"/>
        <w:rPr>
          <w:rFonts w:ascii="Palatino Linotype" w:hAnsi="Palatino Linotype" w:cs="Tahoma"/>
          <w:szCs w:val="24"/>
          <w:u w:val="single"/>
        </w:rPr>
      </w:pPr>
    </w:p>
    <w:p w:rsidR="009669D5" w:rsidRPr="00C0485D" w:rsidRDefault="00771E05" w:rsidP="00CF5EE9">
      <w:pPr>
        <w:pStyle w:val="NASLOV30"/>
        <w:rPr>
          <w:rFonts w:ascii="Palatino Linotype" w:hAnsi="Palatino Linotype" w:cs="Tahoma"/>
          <w:szCs w:val="24"/>
        </w:rPr>
      </w:pPr>
      <w:bookmarkStart w:id="173" w:name="_Toc173750070"/>
      <w:bookmarkStart w:id="174" w:name="_Toc202924579"/>
      <w:r w:rsidRPr="00C0485D">
        <w:rPr>
          <w:rFonts w:ascii="Palatino Linotype" w:hAnsi="Palatino Linotype" w:cs="Tahoma"/>
          <w:szCs w:val="24"/>
        </w:rPr>
        <w:t xml:space="preserve">8.1.5 </w:t>
      </w:r>
      <w:r w:rsidR="009669D5" w:rsidRPr="00C0485D">
        <w:rPr>
          <w:rFonts w:ascii="Palatino Linotype" w:hAnsi="Palatino Linotype" w:cs="Tahoma"/>
          <w:szCs w:val="24"/>
        </w:rPr>
        <w:t>Zaščita kulturne dediščine</w:t>
      </w:r>
      <w:bookmarkEnd w:id="172"/>
      <w:bookmarkEnd w:id="173"/>
      <w:bookmarkEnd w:id="174"/>
    </w:p>
    <w:p w:rsidR="00E62C38" w:rsidRPr="00C0485D" w:rsidRDefault="00E62C38" w:rsidP="009669D5">
      <w:pPr>
        <w:jc w:val="both"/>
        <w:rPr>
          <w:rFonts w:ascii="Palatino Linotype" w:hAnsi="Palatino Linotype" w:cs="Tahoma"/>
          <w:b/>
          <w:szCs w:val="24"/>
        </w:rPr>
      </w:pPr>
    </w:p>
    <w:p w:rsidR="009669D5" w:rsidRPr="00C0485D" w:rsidRDefault="00C718DF" w:rsidP="009669D5">
      <w:pPr>
        <w:jc w:val="both"/>
        <w:rPr>
          <w:rFonts w:ascii="Palatino Linotype" w:hAnsi="Palatino Linotype" w:cs="Tahoma"/>
          <w:szCs w:val="24"/>
        </w:rPr>
      </w:pPr>
      <w:r w:rsidRPr="00C0485D">
        <w:rPr>
          <w:rFonts w:ascii="Palatino Linotype" w:hAnsi="Palatino Linotype" w:cs="Tahoma"/>
          <w:szCs w:val="24"/>
        </w:rPr>
        <w:t>Izvajajo jo</w:t>
      </w:r>
      <w:r w:rsidR="009669D5" w:rsidRPr="00C0485D">
        <w:rPr>
          <w:rFonts w:ascii="Palatino Linotype" w:hAnsi="Palatino Linotype" w:cs="Tahoma"/>
          <w:szCs w:val="24"/>
        </w:rPr>
        <w:t xml:space="preserve"> strokovnjaki s področja kulturne dediščine, strokovne službe za varstvo kulturne dediščine, po potrebi pa sodelujejo tudi enote CZ in druge sile za zaščito, reševanje in pomoč.</w:t>
      </w:r>
    </w:p>
    <w:p w:rsidR="009669D5" w:rsidRPr="00C0485D" w:rsidRDefault="009669D5" w:rsidP="009669D5">
      <w:pPr>
        <w:jc w:val="both"/>
        <w:rPr>
          <w:rFonts w:ascii="Palatino Linotype" w:hAnsi="Palatino Linotype" w:cs="Tahoma"/>
          <w:szCs w:val="24"/>
        </w:rPr>
      </w:pPr>
    </w:p>
    <w:p w:rsidR="009669D5" w:rsidRPr="00C0485D" w:rsidRDefault="00857498" w:rsidP="009669D5">
      <w:pPr>
        <w:jc w:val="both"/>
        <w:rPr>
          <w:rFonts w:ascii="Palatino Linotype" w:hAnsi="Palatino Linotype" w:cs="Tahoma"/>
          <w:b/>
          <w:szCs w:val="24"/>
        </w:rPr>
      </w:pPr>
      <w:r w:rsidRPr="00C0485D">
        <w:rPr>
          <w:rFonts w:ascii="Palatino Linotype" w:hAnsi="Palatino Linotype" w:cs="Tahoma"/>
          <w:b/>
          <w:szCs w:val="24"/>
        </w:rPr>
        <w:t>V O</w:t>
      </w:r>
      <w:r w:rsidR="009669D5" w:rsidRPr="00C0485D">
        <w:rPr>
          <w:rFonts w:ascii="Palatino Linotype" w:hAnsi="Palatino Linotype" w:cs="Tahoma"/>
          <w:b/>
          <w:szCs w:val="24"/>
        </w:rPr>
        <w:t xml:space="preserve">bčini </w:t>
      </w:r>
      <w:r w:rsidR="00E87A11" w:rsidRPr="00C0485D">
        <w:rPr>
          <w:rFonts w:ascii="Palatino Linotype" w:hAnsi="Palatino Linotype" w:cs="Tahoma"/>
          <w:b/>
          <w:szCs w:val="24"/>
        </w:rPr>
        <w:t>Muta</w:t>
      </w:r>
      <w:r w:rsidR="003C7F50" w:rsidRPr="00C0485D">
        <w:rPr>
          <w:rFonts w:ascii="Palatino Linotype" w:hAnsi="Palatino Linotype" w:cs="Tahoma"/>
          <w:b/>
          <w:szCs w:val="24"/>
        </w:rPr>
        <w:t xml:space="preserve"> </w:t>
      </w:r>
      <w:r w:rsidR="00C718DF" w:rsidRPr="00C0485D">
        <w:rPr>
          <w:rFonts w:ascii="Palatino Linotype" w:hAnsi="Palatino Linotype" w:cs="Tahoma"/>
          <w:b/>
          <w:szCs w:val="24"/>
        </w:rPr>
        <w:t xml:space="preserve">bi </w:t>
      </w:r>
      <w:r w:rsidR="009669D5" w:rsidRPr="00C0485D">
        <w:rPr>
          <w:rFonts w:ascii="Palatino Linotype" w:hAnsi="Palatino Linotype" w:cs="Tahoma"/>
          <w:b/>
          <w:szCs w:val="24"/>
        </w:rPr>
        <w:t>po</w:t>
      </w:r>
      <w:r w:rsidR="00E62C38" w:rsidRPr="00C0485D">
        <w:rPr>
          <w:rFonts w:ascii="Palatino Linotype" w:hAnsi="Palatino Linotype" w:cs="Tahoma"/>
          <w:b/>
          <w:szCs w:val="24"/>
        </w:rPr>
        <w:t>tres</w:t>
      </w:r>
      <w:r w:rsidR="00C718DF" w:rsidRPr="00C0485D">
        <w:rPr>
          <w:rFonts w:ascii="Palatino Linotype" w:hAnsi="Palatino Linotype" w:cs="Tahoma"/>
          <w:b/>
          <w:szCs w:val="24"/>
        </w:rPr>
        <w:t xml:space="preserve"> delno ogrozil evidentirane pomembnejše objekte</w:t>
      </w:r>
      <w:r w:rsidR="009669D5" w:rsidRPr="00C0485D">
        <w:rPr>
          <w:rFonts w:ascii="Palatino Linotype" w:hAnsi="Palatino Linotype" w:cs="Tahoma"/>
          <w:b/>
          <w:szCs w:val="24"/>
        </w:rPr>
        <w:t xml:space="preserve"> kulturne dediščine</w:t>
      </w:r>
      <w:r w:rsidR="00663E3D" w:rsidRPr="00C0485D">
        <w:rPr>
          <w:rFonts w:ascii="Palatino Linotype" w:hAnsi="Palatino Linotype" w:cs="Tahoma"/>
          <w:b/>
          <w:szCs w:val="24"/>
        </w:rPr>
        <w:t>.</w:t>
      </w:r>
    </w:p>
    <w:p w:rsidR="00663E3D" w:rsidRPr="00C0485D" w:rsidRDefault="00663E3D" w:rsidP="009669D5">
      <w:pPr>
        <w:jc w:val="both"/>
        <w:rPr>
          <w:rFonts w:ascii="Palatino Linotype" w:hAnsi="Palatino Linotype" w:cs="Tahoma"/>
          <w:b/>
          <w:i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8C7783" w:rsidRPr="00C0485D" w:rsidTr="006263EB">
        <w:tc>
          <w:tcPr>
            <w:tcW w:w="1101" w:type="dxa"/>
            <w:tcBorders>
              <w:right w:val="nil"/>
            </w:tcBorders>
          </w:tcPr>
          <w:p w:rsidR="00852AAA" w:rsidRPr="00C0485D" w:rsidRDefault="008C7783" w:rsidP="000753A2">
            <w:pPr>
              <w:rPr>
                <w:rFonts w:ascii="Palatino Linotype" w:hAnsi="Palatino Linotype" w:cs="Tahoma"/>
                <w:szCs w:val="24"/>
              </w:rPr>
            </w:pPr>
            <w:r w:rsidRPr="00C0485D">
              <w:rPr>
                <w:rFonts w:ascii="Palatino Linotype" w:hAnsi="Palatino Linotype" w:cs="Tahoma"/>
                <w:szCs w:val="24"/>
              </w:rPr>
              <w:t xml:space="preserve">P – </w:t>
            </w:r>
            <w:r w:rsidR="005E546C" w:rsidRPr="00C0485D">
              <w:rPr>
                <w:rFonts w:ascii="Palatino Linotype" w:hAnsi="Palatino Linotype" w:cs="Tahoma"/>
                <w:szCs w:val="24"/>
              </w:rPr>
              <w:t>4</w:t>
            </w:r>
            <w:r w:rsidR="007C67EB" w:rsidRPr="00C0485D">
              <w:rPr>
                <w:rFonts w:ascii="Palatino Linotype" w:hAnsi="Palatino Linotype" w:cs="Tahoma"/>
                <w:szCs w:val="24"/>
              </w:rPr>
              <w:t>5</w:t>
            </w:r>
          </w:p>
        </w:tc>
        <w:tc>
          <w:tcPr>
            <w:tcW w:w="8111" w:type="dxa"/>
            <w:tcBorders>
              <w:left w:val="nil"/>
            </w:tcBorders>
          </w:tcPr>
          <w:p w:rsidR="00852AAA" w:rsidRPr="00C0485D" w:rsidRDefault="005E546C" w:rsidP="000753A2">
            <w:pPr>
              <w:rPr>
                <w:rFonts w:ascii="Palatino Linotype" w:hAnsi="Palatino Linotype" w:cs="Tahoma"/>
                <w:szCs w:val="24"/>
              </w:rPr>
            </w:pPr>
            <w:r w:rsidRPr="00C0485D">
              <w:rPr>
                <w:rFonts w:ascii="Palatino Linotype" w:hAnsi="Palatino Linotype" w:cs="Tahoma"/>
                <w:szCs w:val="24"/>
              </w:rPr>
              <w:t xml:space="preserve">Pregled območij, </w:t>
            </w:r>
            <w:r w:rsidR="008C7783" w:rsidRPr="00C0485D">
              <w:rPr>
                <w:rFonts w:ascii="Palatino Linotype" w:hAnsi="Palatino Linotype" w:cs="Tahoma"/>
                <w:szCs w:val="24"/>
              </w:rPr>
              <w:t xml:space="preserve">objektov </w:t>
            </w:r>
            <w:r w:rsidRPr="00C0485D">
              <w:rPr>
                <w:rFonts w:ascii="Palatino Linotype" w:hAnsi="Palatino Linotype" w:cs="Tahoma"/>
                <w:szCs w:val="24"/>
              </w:rPr>
              <w:t xml:space="preserve">in predmetov </w:t>
            </w:r>
            <w:r w:rsidR="008C7783" w:rsidRPr="00C0485D">
              <w:rPr>
                <w:rFonts w:ascii="Palatino Linotype" w:hAnsi="Palatino Linotype" w:cs="Tahoma"/>
                <w:szCs w:val="24"/>
              </w:rPr>
              <w:t>kulturne dediščine</w:t>
            </w:r>
          </w:p>
        </w:tc>
      </w:tr>
    </w:tbl>
    <w:p w:rsidR="008C7783" w:rsidRPr="00C0485D" w:rsidRDefault="008C7783" w:rsidP="009669D5">
      <w:pPr>
        <w:jc w:val="both"/>
        <w:rPr>
          <w:rFonts w:ascii="Palatino Linotype" w:hAnsi="Palatino Linotype" w:cs="Tahoma"/>
          <w:b/>
          <w:iCs/>
          <w:color w:val="000000"/>
          <w:szCs w:val="24"/>
        </w:rPr>
      </w:pPr>
    </w:p>
    <w:p w:rsidR="00CF5EE9" w:rsidRPr="00C0485D" w:rsidRDefault="00CF5EE9" w:rsidP="009669D5">
      <w:pPr>
        <w:jc w:val="both"/>
        <w:rPr>
          <w:rFonts w:ascii="Palatino Linotype" w:hAnsi="Palatino Linotype" w:cs="Tahoma"/>
          <w:b/>
          <w:iCs/>
          <w:color w:val="000000"/>
          <w:szCs w:val="24"/>
        </w:rPr>
      </w:pPr>
    </w:p>
    <w:p w:rsidR="009669D5" w:rsidRPr="00C0485D" w:rsidRDefault="00771E05" w:rsidP="00CF5EE9">
      <w:pPr>
        <w:pStyle w:val="NASLOV20"/>
        <w:rPr>
          <w:rFonts w:ascii="Palatino Linotype" w:hAnsi="Palatino Linotype" w:cs="Tahoma"/>
          <w:szCs w:val="28"/>
        </w:rPr>
      </w:pPr>
      <w:bookmarkStart w:id="175" w:name="_Toc106171839"/>
      <w:bookmarkStart w:id="176" w:name="_Toc158602632"/>
      <w:bookmarkStart w:id="177" w:name="_Toc173750071"/>
      <w:bookmarkStart w:id="178" w:name="_Toc202924580"/>
      <w:r w:rsidRPr="00C0485D">
        <w:rPr>
          <w:rFonts w:ascii="Palatino Linotype" w:hAnsi="Palatino Linotype" w:cs="Tahoma"/>
          <w:szCs w:val="28"/>
        </w:rPr>
        <w:t xml:space="preserve">8.2 </w:t>
      </w:r>
      <w:r w:rsidR="009669D5" w:rsidRPr="00C0485D">
        <w:rPr>
          <w:rFonts w:ascii="Palatino Linotype" w:hAnsi="Palatino Linotype" w:cs="Tahoma"/>
          <w:szCs w:val="28"/>
        </w:rPr>
        <w:t>Naloge zaščite, reševanja in pomoči</w:t>
      </w:r>
      <w:bookmarkEnd w:id="175"/>
      <w:bookmarkEnd w:id="176"/>
      <w:bookmarkEnd w:id="177"/>
      <w:bookmarkEnd w:id="178"/>
    </w:p>
    <w:p w:rsidR="00CF5EE9" w:rsidRPr="00C0485D" w:rsidRDefault="00CF5EE9" w:rsidP="00CF5EE9">
      <w:pPr>
        <w:rPr>
          <w:rFonts w:ascii="Palatino Linotype" w:hAnsi="Palatino Linotype" w:cs="Tahoma"/>
          <w:b/>
          <w:szCs w:val="24"/>
        </w:rPr>
      </w:pPr>
      <w:bookmarkStart w:id="179" w:name="_Toc106171841"/>
      <w:bookmarkStart w:id="180" w:name="_Toc158602633"/>
    </w:p>
    <w:p w:rsidR="009669D5" w:rsidRPr="00C0485D" w:rsidRDefault="00771E05" w:rsidP="00CF5EE9">
      <w:pPr>
        <w:pStyle w:val="NASLOV30"/>
        <w:rPr>
          <w:rFonts w:ascii="Palatino Linotype" w:hAnsi="Palatino Linotype" w:cs="Tahoma"/>
          <w:szCs w:val="24"/>
        </w:rPr>
      </w:pPr>
      <w:bookmarkStart w:id="181" w:name="_Toc173750072"/>
      <w:bookmarkStart w:id="182" w:name="_Toc202924581"/>
      <w:r w:rsidRPr="00C0485D">
        <w:rPr>
          <w:rFonts w:ascii="Palatino Linotype" w:hAnsi="Palatino Linotype" w:cs="Tahoma"/>
          <w:szCs w:val="24"/>
        </w:rPr>
        <w:t xml:space="preserve">8.2.1 </w:t>
      </w:r>
      <w:r w:rsidR="009F3866" w:rsidRPr="00C0485D">
        <w:rPr>
          <w:rFonts w:ascii="Palatino Linotype" w:hAnsi="Palatino Linotype" w:cs="Tahoma"/>
          <w:szCs w:val="24"/>
        </w:rPr>
        <w:t>Nujna</w:t>
      </w:r>
      <w:r w:rsidR="009669D5" w:rsidRPr="00C0485D">
        <w:rPr>
          <w:rFonts w:ascii="Palatino Linotype" w:hAnsi="Palatino Linotype" w:cs="Tahoma"/>
          <w:szCs w:val="24"/>
        </w:rPr>
        <w:t xml:space="preserve"> medicinska pomoč</w:t>
      </w:r>
      <w:bookmarkEnd w:id="179"/>
      <w:bookmarkEnd w:id="180"/>
      <w:bookmarkEnd w:id="181"/>
      <w:bookmarkEnd w:id="182"/>
    </w:p>
    <w:p w:rsidR="009669D5" w:rsidRPr="00C0485D" w:rsidRDefault="009669D5" w:rsidP="009669D5">
      <w:pPr>
        <w:jc w:val="both"/>
        <w:rPr>
          <w:rFonts w:ascii="Palatino Linotype" w:hAnsi="Palatino Linotype" w:cs="Tahoma"/>
          <w:b/>
          <w:szCs w:val="24"/>
        </w:rPr>
      </w:pPr>
    </w:p>
    <w:p w:rsidR="003C7F50" w:rsidRPr="00C0485D" w:rsidRDefault="009669D5" w:rsidP="009669D5">
      <w:pPr>
        <w:jc w:val="both"/>
        <w:rPr>
          <w:rFonts w:ascii="Palatino Linotype" w:hAnsi="Palatino Linotype" w:cs="Tahoma"/>
          <w:szCs w:val="24"/>
        </w:rPr>
      </w:pPr>
      <w:r w:rsidRPr="00C0485D">
        <w:rPr>
          <w:rFonts w:ascii="Palatino Linotype" w:hAnsi="Palatino Linotype" w:cs="Tahoma"/>
          <w:szCs w:val="24"/>
        </w:rPr>
        <w:t>V okviru prve medicinske pomoči se ob po</w:t>
      </w:r>
      <w:r w:rsidR="00771E05" w:rsidRPr="00C0485D">
        <w:rPr>
          <w:rFonts w:ascii="Palatino Linotype" w:hAnsi="Palatino Linotype" w:cs="Tahoma"/>
          <w:szCs w:val="24"/>
        </w:rPr>
        <w:t>tresu</w:t>
      </w:r>
      <w:r w:rsidRPr="00C0485D">
        <w:rPr>
          <w:rFonts w:ascii="Palatino Linotype" w:hAnsi="Palatino Linotype" w:cs="Tahoma"/>
          <w:szCs w:val="24"/>
        </w:rPr>
        <w:t xml:space="preserve"> izvajajo naslednji ukrepi:</w:t>
      </w: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szCs w:val="24"/>
        </w:rPr>
        <w:t xml:space="preserve"> </w:t>
      </w:r>
    </w:p>
    <w:p w:rsidR="009669D5" w:rsidRPr="00C0485D" w:rsidRDefault="009669D5" w:rsidP="009669D5">
      <w:pPr>
        <w:numPr>
          <w:ilvl w:val="0"/>
          <w:numId w:val="20"/>
        </w:num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nujna (laična) pomoč, ki jo dajejo eki</w:t>
      </w:r>
      <w:r w:rsidR="00954425" w:rsidRPr="00C0485D">
        <w:rPr>
          <w:rFonts w:ascii="Palatino Linotype" w:hAnsi="Palatino Linotype" w:cs="Tahoma"/>
          <w:color w:val="000000"/>
          <w:szCs w:val="24"/>
        </w:rPr>
        <w:t>pe prve pomoči Civilne zaščite O</w:t>
      </w:r>
      <w:r w:rsidRPr="00C0485D">
        <w:rPr>
          <w:rFonts w:ascii="Palatino Linotype" w:hAnsi="Palatino Linotype" w:cs="Tahoma"/>
          <w:color w:val="000000"/>
          <w:szCs w:val="24"/>
        </w:rPr>
        <w:t>bčine</w:t>
      </w:r>
      <w:r w:rsidR="003C7F50" w:rsidRPr="00C0485D">
        <w:rPr>
          <w:rFonts w:ascii="Palatino Linotype" w:hAnsi="Palatino Linotype" w:cs="Tahoma"/>
          <w:szCs w:val="24"/>
        </w:rPr>
        <w:t xml:space="preserve"> </w:t>
      </w:r>
      <w:r w:rsidR="00E87A11" w:rsidRPr="00C0485D">
        <w:rPr>
          <w:rFonts w:ascii="Palatino Linotype" w:hAnsi="Palatino Linotype" w:cs="Tahoma"/>
          <w:szCs w:val="24"/>
        </w:rPr>
        <w:t>Muta</w:t>
      </w:r>
      <w:r w:rsidRPr="00C0485D">
        <w:rPr>
          <w:rFonts w:ascii="Palatino Linotype" w:hAnsi="Palatino Linotype" w:cs="Tahoma"/>
          <w:color w:val="000000"/>
          <w:szCs w:val="24"/>
        </w:rPr>
        <w:t>,</w:t>
      </w:r>
    </w:p>
    <w:p w:rsidR="009669D5" w:rsidRPr="00C0485D" w:rsidRDefault="009669D5" w:rsidP="009669D5">
      <w:pPr>
        <w:numPr>
          <w:ilvl w:val="0"/>
          <w:numId w:val="20"/>
        </w:num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lastRenderedPageBreak/>
        <w:t>nujna zdravstvena pomoč, ki jo daje medicinsko osebje bodisi na terenu ali pa v ustreznih zdravstvenih ustanovah (</w:t>
      </w:r>
      <w:r w:rsidR="00640B6D" w:rsidRPr="00C0485D">
        <w:rPr>
          <w:rFonts w:ascii="Palatino Linotype" w:hAnsi="Palatino Linotype" w:cs="Tahoma"/>
          <w:color w:val="000000"/>
          <w:szCs w:val="24"/>
        </w:rPr>
        <w:t xml:space="preserve">Zdravstveni dom Radlje ob Dravi, </w:t>
      </w:r>
      <w:r w:rsidRPr="00C0485D">
        <w:rPr>
          <w:rFonts w:ascii="Palatino Linotype" w:hAnsi="Palatino Linotype" w:cs="Tahoma"/>
          <w:color w:val="000000"/>
          <w:szCs w:val="24"/>
        </w:rPr>
        <w:t xml:space="preserve">zdravstvena postaja </w:t>
      </w:r>
      <w:r w:rsidR="00E87A11" w:rsidRPr="00C0485D">
        <w:rPr>
          <w:rFonts w:ascii="Palatino Linotype" w:hAnsi="Palatino Linotype" w:cs="Tahoma"/>
          <w:szCs w:val="24"/>
        </w:rPr>
        <w:t>Muta</w:t>
      </w:r>
      <w:r w:rsidR="00640B6D" w:rsidRPr="00C0485D">
        <w:rPr>
          <w:rFonts w:ascii="Palatino Linotype" w:hAnsi="Palatino Linotype" w:cs="Tahoma"/>
          <w:szCs w:val="24"/>
        </w:rPr>
        <w:t>)</w:t>
      </w:r>
    </w:p>
    <w:p w:rsidR="009669D5" w:rsidRPr="00C0485D" w:rsidRDefault="009669D5" w:rsidP="009669D5">
      <w:pPr>
        <w:numPr>
          <w:ilvl w:val="0"/>
          <w:numId w:val="20"/>
        </w:num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 xml:space="preserve">nujna specialistična zdravstvena pomoč, ki jo zagotavljajo splošne in specialne bolnišnice </w:t>
      </w:r>
      <w:r w:rsidR="00640B6D" w:rsidRPr="00C0485D">
        <w:rPr>
          <w:rFonts w:ascii="Palatino Linotype" w:hAnsi="Palatino Linotype" w:cs="Tahoma"/>
          <w:color w:val="000000"/>
          <w:szCs w:val="24"/>
        </w:rPr>
        <w:t>(Splošna bolnišnica</w:t>
      </w:r>
      <w:r w:rsidRPr="00C0485D">
        <w:rPr>
          <w:rFonts w:ascii="Palatino Linotype" w:hAnsi="Palatino Linotype" w:cs="Tahoma"/>
          <w:color w:val="000000"/>
          <w:szCs w:val="24"/>
        </w:rPr>
        <w:t xml:space="preserve"> </w:t>
      </w:r>
      <w:r w:rsidR="00E62C38" w:rsidRPr="00C0485D">
        <w:rPr>
          <w:rFonts w:ascii="Palatino Linotype" w:hAnsi="Palatino Linotype" w:cs="Tahoma"/>
          <w:color w:val="000000"/>
          <w:szCs w:val="24"/>
        </w:rPr>
        <w:t xml:space="preserve">Slovenj </w:t>
      </w:r>
      <w:r w:rsidR="00831643" w:rsidRPr="00C0485D">
        <w:rPr>
          <w:rFonts w:ascii="Palatino Linotype" w:hAnsi="Palatino Linotype" w:cs="Tahoma"/>
          <w:color w:val="000000"/>
          <w:szCs w:val="24"/>
        </w:rPr>
        <w:t>G</w:t>
      </w:r>
      <w:r w:rsidR="00E62C38" w:rsidRPr="00C0485D">
        <w:rPr>
          <w:rFonts w:ascii="Palatino Linotype" w:hAnsi="Palatino Linotype" w:cs="Tahoma"/>
          <w:color w:val="000000"/>
          <w:szCs w:val="24"/>
        </w:rPr>
        <w:t>radcu</w:t>
      </w:r>
      <w:r w:rsidR="00640B6D" w:rsidRPr="00C0485D">
        <w:rPr>
          <w:rFonts w:ascii="Palatino Linotype" w:hAnsi="Palatino Linotype" w:cs="Tahoma"/>
          <w:color w:val="000000"/>
          <w:szCs w:val="24"/>
        </w:rPr>
        <w:t xml:space="preserve"> ali</w:t>
      </w:r>
      <w:r w:rsidR="003C7F50" w:rsidRPr="00C0485D">
        <w:rPr>
          <w:rFonts w:ascii="Palatino Linotype" w:hAnsi="Palatino Linotype" w:cs="Tahoma"/>
          <w:color w:val="000000"/>
          <w:szCs w:val="24"/>
        </w:rPr>
        <w:t xml:space="preserve"> Klinični center</w:t>
      </w:r>
      <w:r w:rsidR="00640B6D" w:rsidRPr="00C0485D">
        <w:rPr>
          <w:rFonts w:ascii="Palatino Linotype" w:hAnsi="Palatino Linotype" w:cs="Tahoma"/>
          <w:color w:val="000000"/>
          <w:szCs w:val="24"/>
        </w:rPr>
        <w:t xml:space="preserve"> Maribor</w:t>
      </w:r>
      <w:r w:rsidRPr="00C0485D">
        <w:rPr>
          <w:rFonts w:ascii="Palatino Linotype" w:hAnsi="Palatino Linotype" w:cs="Tahoma"/>
          <w:color w:val="000000"/>
          <w:szCs w:val="24"/>
        </w:rPr>
        <w:t>),</w:t>
      </w:r>
    </w:p>
    <w:p w:rsidR="009669D5" w:rsidRPr="00C0485D" w:rsidRDefault="009669D5" w:rsidP="009669D5">
      <w:pPr>
        <w:numPr>
          <w:ilvl w:val="0"/>
          <w:numId w:val="20"/>
        </w:numPr>
        <w:jc w:val="both"/>
        <w:rPr>
          <w:rFonts w:ascii="Palatino Linotype" w:hAnsi="Palatino Linotype" w:cs="Tahoma"/>
          <w:szCs w:val="24"/>
        </w:rPr>
      </w:pPr>
      <w:r w:rsidRPr="00C0485D">
        <w:rPr>
          <w:rFonts w:ascii="Palatino Linotype" w:hAnsi="Palatino Linotype" w:cs="Tahoma"/>
          <w:szCs w:val="24"/>
        </w:rPr>
        <w:t>higienski in proti</w:t>
      </w:r>
      <w:r w:rsidR="00831643" w:rsidRPr="00C0485D">
        <w:rPr>
          <w:rFonts w:ascii="Palatino Linotype" w:hAnsi="Palatino Linotype" w:cs="Tahoma"/>
          <w:szCs w:val="24"/>
        </w:rPr>
        <w:t xml:space="preserve"> </w:t>
      </w:r>
      <w:r w:rsidRPr="00C0485D">
        <w:rPr>
          <w:rFonts w:ascii="Palatino Linotype" w:hAnsi="Palatino Linotype" w:cs="Tahoma"/>
          <w:szCs w:val="24"/>
        </w:rPr>
        <w:t>epidemični ukrepi, ki jih izvajajo različne službe pod nadzorstvom zdravstvenega inšpektorata in pristojnih zavodov za zdravstveno varstvo</w:t>
      </w:r>
      <w:r w:rsidR="00640B6D" w:rsidRPr="00C0485D">
        <w:rPr>
          <w:rFonts w:ascii="Palatino Linotype" w:hAnsi="Palatino Linotype" w:cs="Tahoma"/>
          <w:szCs w:val="24"/>
        </w:rPr>
        <w:t xml:space="preserve"> (Zavod za zdravstveno varstvo Ravne na Koroškem, Zdravstveni inšpektorat RS, območna enota Dravograd)</w:t>
      </w:r>
      <w:r w:rsidRPr="00C0485D">
        <w:rPr>
          <w:rFonts w:ascii="Palatino Linotype" w:hAnsi="Palatino Linotype" w:cs="Tahoma"/>
          <w:szCs w:val="24"/>
        </w:rPr>
        <w:t xml:space="preserve"> in</w:t>
      </w:r>
    </w:p>
    <w:p w:rsidR="009669D5" w:rsidRPr="00C0485D" w:rsidRDefault="009669D5" w:rsidP="009669D5">
      <w:pPr>
        <w:numPr>
          <w:ilvl w:val="0"/>
          <w:numId w:val="20"/>
        </w:numPr>
        <w:jc w:val="both"/>
        <w:rPr>
          <w:rFonts w:ascii="Palatino Linotype" w:hAnsi="Palatino Linotype" w:cs="Tahoma"/>
          <w:szCs w:val="24"/>
        </w:rPr>
      </w:pPr>
      <w:r w:rsidRPr="00C0485D">
        <w:rPr>
          <w:rFonts w:ascii="Palatino Linotype" w:hAnsi="Palatino Linotype" w:cs="Tahoma"/>
          <w:szCs w:val="24"/>
        </w:rPr>
        <w:t xml:space="preserve">oskrba z zdravili, sanitetnim materialom in opremo. </w:t>
      </w:r>
    </w:p>
    <w:p w:rsidR="009669D5" w:rsidRPr="00C0485D" w:rsidRDefault="009669D5" w:rsidP="009669D5">
      <w:pPr>
        <w:jc w:val="both"/>
        <w:rPr>
          <w:rFonts w:ascii="Palatino Linotype" w:hAnsi="Palatino Linotype" w:cs="Tahoma"/>
          <w:szCs w:val="24"/>
        </w:rPr>
      </w:pPr>
    </w:p>
    <w:p w:rsidR="00640B6D" w:rsidRPr="00C0485D" w:rsidRDefault="00640B6D" w:rsidP="009669D5">
      <w:pPr>
        <w:jc w:val="both"/>
        <w:rPr>
          <w:rFonts w:ascii="Palatino Linotype" w:hAnsi="Palatino Linotype" w:cs="Tahoma"/>
          <w:b/>
          <w:szCs w:val="24"/>
        </w:rPr>
      </w:pPr>
      <w:r w:rsidRPr="00C0485D">
        <w:rPr>
          <w:rFonts w:ascii="Palatino Linotype" w:hAnsi="Palatino Linotype" w:cs="Tahoma"/>
          <w:b/>
          <w:szCs w:val="24"/>
        </w:rPr>
        <w:t>V kolikor se pokaže zahteva po pomoč</w:t>
      </w:r>
      <w:r w:rsidR="00954425" w:rsidRPr="00C0485D">
        <w:rPr>
          <w:rFonts w:ascii="Palatino Linotype" w:hAnsi="Palatino Linotype" w:cs="Tahoma"/>
          <w:b/>
          <w:szCs w:val="24"/>
        </w:rPr>
        <w:t>i v silah in sredstvih Štab CZ O</w:t>
      </w:r>
      <w:r w:rsidRPr="00C0485D">
        <w:rPr>
          <w:rFonts w:ascii="Palatino Linotype" w:hAnsi="Palatino Linotype" w:cs="Tahoma"/>
          <w:b/>
          <w:szCs w:val="24"/>
        </w:rPr>
        <w:t xml:space="preserve">bčine </w:t>
      </w:r>
      <w:r w:rsidR="00E87A11" w:rsidRPr="00C0485D">
        <w:rPr>
          <w:rFonts w:ascii="Palatino Linotype" w:hAnsi="Palatino Linotype" w:cs="Tahoma"/>
          <w:b/>
          <w:szCs w:val="24"/>
        </w:rPr>
        <w:t>Muta</w:t>
      </w:r>
      <w:r w:rsidR="003C7F50" w:rsidRPr="00C0485D">
        <w:rPr>
          <w:rFonts w:ascii="Palatino Linotype" w:hAnsi="Palatino Linotype" w:cs="Tahoma"/>
          <w:b/>
          <w:szCs w:val="24"/>
        </w:rPr>
        <w:t xml:space="preserve"> </w:t>
      </w:r>
      <w:r w:rsidRPr="00C0485D">
        <w:rPr>
          <w:rFonts w:ascii="Palatino Linotype" w:hAnsi="Palatino Linotype" w:cs="Tahoma"/>
          <w:b/>
          <w:szCs w:val="24"/>
        </w:rPr>
        <w:t>za pomoč zaprosi Štab CZ za Koroško.</w:t>
      </w:r>
    </w:p>
    <w:p w:rsidR="00640B6D" w:rsidRPr="00C0485D" w:rsidRDefault="00640B6D" w:rsidP="009669D5">
      <w:pPr>
        <w:jc w:val="both"/>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852AAA" w:rsidRPr="00C0485D" w:rsidTr="006263EB">
        <w:tc>
          <w:tcPr>
            <w:tcW w:w="1101" w:type="dxa"/>
            <w:tcBorders>
              <w:right w:val="nil"/>
            </w:tcBorders>
          </w:tcPr>
          <w:p w:rsidR="00852AAA" w:rsidRPr="00C0485D" w:rsidRDefault="005E546C" w:rsidP="000753A2">
            <w:pPr>
              <w:rPr>
                <w:rFonts w:ascii="Palatino Linotype" w:hAnsi="Palatino Linotype" w:cs="Tahoma"/>
                <w:szCs w:val="24"/>
              </w:rPr>
            </w:pPr>
            <w:r w:rsidRPr="00C0485D">
              <w:rPr>
                <w:rFonts w:ascii="Palatino Linotype" w:hAnsi="Palatino Linotype" w:cs="Tahoma"/>
                <w:szCs w:val="24"/>
              </w:rPr>
              <w:t>P – 4</w:t>
            </w:r>
          </w:p>
          <w:p w:rsidR="00C00F14" w:rsidRPr="00C0485D" w:rsidRDefault="00C00F14" w:rsidP="000753A2">
            <w:pPr>
              <w:rPr>
                <w:rFonts w:ascii="Palatino Linotype" w:hAnsi="Palatino Linotype" w:cs="Tahoma"/>
                <w:szCs w:val="24"/>
              </w:rPr>
            </w:pPr>
            <w:r w:rsidRPr="00C0485D">
              <w:rPr>
                <w:rFonts w:ascii="Palatino Linotype" w:hAnsi="Palatino Linotype" w:cs="Tahoma"/>
                <w:szCs w:val="24"/>
              </w:rPr>
              <w:t>P – 34</w:t>
            </w:r>
          </w:p>
          <w:p w:rsidR="00C00F14" w:rsidRPr="00C0485D" w:rsidRDefault="00C00F14" w:rsidP="000753A2">
            <w:pPr>
              <w:rPr>
                <w:rFonts w:ascii="Palatino Linotype" w:hAnsi="Palatino Linotype" w:cs="Tahoma"/>
                <w:szCs w:val="24"/>
              </w:rPr>
            </w:pPr>
            <w:r w:rsidRPr="00C0485D">
              <w:rPr>
                <w:rFonts w:ascii="Palatino Linotype" w:hAnsi="Palatino Linotype" w:cs="Tahoma"/>
                <w:szCs w:val="24"/>
              </w:rPr>
              <w:t>P – 35</w:t>
            </w:r>
          </w:p>
          <w:p w:rsidR="000753A2" w:rsidRPr="00C0485D" w:rsidRDefault="00023428" w:rsidP="000753A2">
            <w:pPr>
              <w:rPr>
                <w:rFonts w:ascii="Palatino Linotype" w:hAnsi="Palatino Linotype" w:cs="Tahoma"/>
                <w:szCs w:val="24"/>
              </w:rPr>
            </w:pPr>
            <w:r w:rsidRPr="00C0485D">
              <w:rPr>
                <w:rFonts w:ascii="Palatino Linotype" w:hAnsi="Palatino Linotype" w:cs="Tahoma"/>
                <w:szCs w:val="24"/>
              </w:rPr>
              <w:t xml:space="preserve">D </w:t>
            </w:r>
            <w:r w:rsidR="00834FCE" w:rsidRPr="00C0485D">
              <w:rPr>
                <w:rFonts w:ascii="Palatino Linotype" w:hAnsi="Palatino Linotype" w:cs="Tahoma"/>
                <w:szCs w:val="24"/>
              </w:rPr>
              <w:t>–</w:t>
            </w:r>
            <w:r w:rsidRPr="00C0485D">
              <w:rPr>
                <w:rFonts w:ascii="Palatino Linotype" w:hAnsi="Palatino Linotype" w:cs="Tahoma"/>
                <w:szCs w:val="24"/>
              </w:rPr>
              <w:t xml:space="preserve"> </w:t>
            </w:r>
            <w:r w:rsidR="005E546C" w:rsidRPr="00C0485D">
              <w:rPr>
                <w:rFonts w:ascii="Palatino Linotype" w:hAnsi="Palatino Linotype" w:cs="Tahoma"/>
                <w:szCs w:val="24"/>
              </w:rPr>
              <w:t>4</w:t>
            </w:r>
          </w:p>
        </w:tc>
        <w:tc>
          <w:tcPr>
            <w:tcW w:w="8111" w:type="dxa"/>
            <w:tcBorders>
              <w:left w:val="nil"/>
            </w:tcBorders>
          </w:tcPr>
          <w:p w:rsidR="00852AAA" w:rsidRPr="00C0485D" w:rsidRDefault="005E546C" w:rsidP="000753A2">
            <w:pPr>
              <w:rPr>
                <w:rFonts w:ascii="Palatino Linotype" w:hAnsi="Palatino Linotype" w:cs="Tahoma"/>
                <w:szCs w:val="24"/>
              </w:rPr>
            </w:pPr>
            <w:r w:rsidRPr="00C0485D">
              <w:rPr>
                <w:rFonts w:ascii="Palatino Linotype" w:hAnsi="Palatino Linotype" w:cs="Tahoma"/>
                <w:szCs w:val="24"/>
              </w:rPr>
              <w:t>Seznam pripadnikov ekipe za prvo pomoč</w:t>
            </w:r>
          </w:p>
          <w:p w:rsidR="00C00F14" w:rsidRPr="00C0485D" w:rsidRDefault="00C00F14" w:rsidP="000753A2">
            <w:pPr>
              <w:rPr>
                <w:rFonts w:ascii="Palatino Linotype" w:hAnsi="Palatino Linotype" w:cs="Tahoma"/>
                <w:szCs w:val="24"/>
              </w:rPr>
            </w:pPr>
            <w:r w:rsidRPr="00C0485D">
              <w:rPr>
                <w:rFonts w:ascii="Palatino Linotype" w:hAnsi="Palatino Linotype" w:cs="Tahoma"/>
                <w:szCs w:val="24"/>
              </w:rPr>
              <w:t>Pregled zdravstvenih domov</w:t>
            </w:r>
          </w:p>
          <w:p w:rsidR="00C00F14" w:rsidRPr="00C0485D" w:rsidRDefault="00C00F14" w:rsidP="000753A2">
            <w:pPr>
              <w:rPr>
                <w:rFonts w:ascii="Palatino Linotype" w:hAnsi="Palatino Linotype" w:cs="Tahoma"/>
                <w:szCs w:val="24"/>
              </w:rPr>
            </w:pPr>
            <w:r w:rsidRPr="00C0485D">
              <w:rPr>
                <w:rFonts w:ascii="Palatino Linotype" w:hAnsi="Palatino Linotype" w:cs="Tahoma"/>
                <w:szCs w:val="24"/>
              </w:rPr>
              <w:t>Pregled splošnih in specialnih bolnišnic</w:t>
            </w:r>
          </w:p>
          <w:p w:rsidR="000753A2" w:rsidRPr="00C0485D" w:rsidRDefault="005E546C" w:rsidP="000753A2">
            <w:pPr>
              <w:rPr>
                <w:rFonts w:ascii="Palatino Linotype" w:hAnsi="Palatino Linotype" w:cs="Tahoma"/>
                <w:szCs w:val="24"/>
              </w:rPr>
            </w:pPr>
            <w:r w:rsidRPr="00C0485D">
              <w:rPr>
                <w:rFonts w:ascii="Palatino Linotype" w:hAnsi="Palatino Linotype" w:cs="Tahoma"/>
                <w:szCs w:val="24"/>
              </w:rPr>
              <w:t>Navodilo za dajanje prve pomoči</w:t>
            </w:r>
          </w:p>
        </w:tc>
      </w:tr>
    </w:tbl>
    <w:p w:rsidR="00852AAA" w:rsidRPr="00C0485D" w:rsidRDefault="00852AAA" w:rsidP="009669D5">
      <w:pPr>
        <w:jc w:val="both"/>
        <w:rPr>
          <w:rFonts w:ascii="Palatino Linotype" w:hAnsi="Palatino Linotype" w:cs="Tahoma"/>
          <w:szCs w:val="24"/>
        </w:rPr>
      </w:pPr>
    </w:p>
    <w:p w:rsidR="009669D5" w:rsidRPr="00C0485D" w:rsidRDefault="00771E05" w:rsidP="00CF5EE9">
      <w:pPr>
        <w:pStyle w:val="NASLOV30"/>
        <w:rPr>
          <w:rFonts w:ascii="Palatino Linotype" w:hAnsi="Palatino Linotype" w:cs="Tahoma"/>
          <w:szCs w:val="24"/>
        </w:rPr>
      </w:pPr>
      <w:bookmarkStart w:id="183" w:name="_Toc173750073"/>
      <w:bookmarkStart w:id="184" w:name="_Toc202924582"/>
      <w:r w:rsidRPr="00C0485D">
        <w:rPr>
          <w:rFonts w:ascii="Palatino Linotype" w:hAnsi="Palatino Linotype" w:cs="Tahoma"/>
          <w:szCs w:val="24"/>
        </w:rPr>
        <w:t xml:space="preserve">8.2.2 </w:t>
      </w:r>
      <w:r w:rsidR="009669D5" w:rsidRPr="00C0485D">
        <w:rPr>
          <w:rFonts w:ascii="Palatino Linotype" w:hAnsi="Palatino Linotype" w:cs="Tahoma"/>
          <w:szCs w:val="24"/>
        </w:rPr>
        <w:t>Psihološka pomoč</w:t>
      </w:r>
      <w:bookmarkEnd w:id="183"/>
      <w:bookmarkEnd w:id="184"/>
      <w:r w:rsidR="009669D5" w:rsidRPr="00C0485D">
        <w:rPr>
          <w:rFonts w:ascii="Palatino Linotype" w:hAnsi="Palatino Linotype" w:cs="Tahoma"/>
          <w:szCs w:val="24"/>
        </w:rPr>
        <w:t xml:space="preserve"> </w:t>
      </w:r>
    </w:p>
    <w:p w:rsidR="009669D5" w:rsidRPr="00C0485D" w:rsidRDefault="009669D5" w:rsidP="009669D5">
      <w:pPr>
        <w:jc w:val="both"/>
        <w:rPr>
          <w:rFonts w:ascii="Palatino Linotype" w:hAnsi="Palatino Linotype" w:cs="Tahoma"/>
          <w:szCs w:val="24"/>
        </w:rPr>
      </w:pP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szCs w:val="24"/>
        </w:rPr>
        <w:t xml:space="preserve">Preživelim ob </w:t>
      </w:r>
      <w:r w:rsidR="00771E05" w:rsidRPr="00C0485D">
        <w:rPr>
          <w:rFonts w:ascii="Palatino Linotype" w:hAnsi="Palatino Linotype" w:cs="Tahoma"/>
          <w:szCs w:val="24"/>
        </w:rPr>
        <w:t>potresu</w:t>
      </w:r>
      <w:r w:rsidRPr="00C0485D">
        <w:rPr>
          <w:rFonts w:ascii="Palatino Linotype" w:hAnsi="Palatino Linotype" w:cs="Tahoma"/>
          <w:szCs w:val="24"/>
        </w:rPr>
        <w:t xml:space="preserve"> in svojcem žrtev zaradi psihične prizadetosti (strah, izguba doma in drugo) organiziramo psihološko pomoč</w:t>
      </w:r>
      <w:r w:rsidR="00D96E2C" w:rsidRPr="00C0485D">
        <w:rPr>
          <w:rFonts w:ascii="Palatino Linotype" w:hAnsi="Palatino Linotype" w:cs="Tahoma"/>
          <w:szCs w:val="24"/>
        </w:rPr>
        <w:t>, ki jo</w:t>
      </w:r>
      <w:r w:rsidRPr="00C0485D">
        <w:rPr>
          <w:rFonts w:ascii="Palatino Linotype" w:hAnsi="Palatino Linotype" w:cs="Tahoma"/>
          <w:szCs w:val="24"/>
        </w:rPr>
        <w:t xml:space="preserve"> dajejo različni strokovnjaki (psihologi, terapevt, duhovniki in drugi). </w:t>
      </w:r>
    </w:p>
    <w:p w:rsidR="009669D5" w:rsidRPr="00C0485D" w:rsidRDefault="009669D5" w:rsidP="009669D5">
      <w:pPr>
        <w:jc w:val="both"/>
        <w:rPr>
          <w:rFonts w:ascii="Palatino Linotype" w:hAnsi="Palatino Linotype" w:cs="Tahoma"/>
          <w:szCs w:val="24"/>
        </w:rPr>
      </w:pPr>
    </w:p>
    <w:p w:rsidR="009669D5" w:rsidRPr="00C0485D" w:rsidRDefault="009669D5" w:rsidP="009669D5">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 xml:space="preserve">Psihološko pomoč </w:t>
      </w:r>
      <w:r w:rsidR="00D96E2C" w:rsidRPr="00C0485D">
        <w:rPr>
          <w:rFonts w:ascii="Palatino Linotype" w:hAnsi="Palatino Linotype" w:cs="Tahoma"/>
          <w:color w:val="000000"/>
          <w:szCs w:val="24"/>
        </w:rPr>
        <w:t>prizadetim</w:t>
      </w:r>
      <w:r w:rsidRPr="00C0485D">
        <w:rPr>
          <w:rFonts w:ascii="Palatino Linotype" w:hAnsi="Palatino Linotype" w:cs="Tahoma"/>
          <w:color w:val="000000"/>
          <w:szCs w:val="24"/>
        </w:rPr>
        <w:t xml:space="preserve"> organizira Občina </w:t>
      </w:r>
      <w:r w:rsidR="00E87A11" w:rsidRPr="00C0485D">
        <w:rPr>
          <w:rFonts w:ascii="Palatino Linotype" w:hAnsi="Palatino Linotype" w:cs="Tahoma"/>
          <w:szCs w:val="24"/>
        </w:rPr>
        <w:t>Muta</w:t>
      </w:r>
      <w:r w:rsidR="003C7F50" w:rsidRPr="00C0485D">
        <w:rPr>
          <w:rFonts w:ascii="Palatino Linotype" w:hAnsi="Palatino Linotype" w:cs="Tahoma"/>
          <w:color w:val="000000"/>
          <w:szCs w:val="24"/>
        </w:rPr>
        <w:t xml:space="preserve"> </w:t>
      </w:r>
      <w:r w:rsidRPr="00C0485D">
        <w:rPr>
          <w:rFonts w:ascii="Palatino Linotype" w:hAnsi="Palatino Linotype" w:cs="Tahoma"/>
          <w:color w:val="000000"/>
          <w:szCs w:val="24"/>
        </w:rPr>
        <w:t>(Štab CZ) v sodelovanju s strokovnimi službami</w:t>
      </w:r>
      <w:r w:rsidR="00D96E2C" w:rsidRPr="00C0485D">
        <w:rPr>
          <w:rFonts w:ascii="Palatino Linotype" w:hAnsi="Palatino Linotype" w:cs="Tahoma"/>
          <w:color w:val="000000"/>
          <w:szCs w:val="24"/>
        </w:rPr>
        <w:t xml:space="preserve"> (Center za socialno delo Radlje ob Dravi in druge območne organizacije)</w:t>
      </w:r>
      <w:r w:rsidRPr="00C0485D">
        <w:rPr>
          <w:rFonts w:ascii="Palatino Linotype" w:hAnsi="Palatino Linotype" w:cs="Tahoma"/>
          <w:color w:val="000000"/>
          <w:szCs w:val="24"/>
        </w:rPr>
        <w:t>. Lokacija in organiziranost psihološke pomoči se določi glede na trenutne razmere in potrebe.</w:t>
      </w:r>
    </w:p>
    <w:p w:rsidR="009669D5" w:rsidRPr="00C0485D" w:rsidRDefault="009669D5" w:rsidP="000753A2">
      <w:pPr>
        <w:pStyle w:val="Noga"/>
        <w:pBdr>
          <w:bottom w:val="none" w:sz="0" w:space="0" w:color="auto"/>
        </w:pBdr>
        <w:jc w:val="both"/>
        <w:rPr>
          <w:rFonts w:ascii="Palatino Linotype" w:hAnsi="Palatino Linotype" w:cs="Tahoma"/>
          <w:sz w:val="24"/>
          <w:szCs w:val="24"/>
          <w:lang w:val="sl-SI"/>
        </w:rPr>
      </w:pPr>
    </w:p>
    <w:p w:rsidR="00D96E2C" w:rsidRPr="00C0485D" w:rsidRDefault="00D96E2C" w:rsidP="000753A2">
      <w:pPr>
        <w:pStyle w:val="Noga"/>
        <w:pBdr>
          <w:bottom w:val="none" w:sz="0" w:space="0" w:color="auto"/>
        </w:pBdr>
        <w:jc w:val="both"/>
        <w:rPr>
          <w:rFonts w:ascii="Palatino Linotype" w:hAnsi="Palatino Linotype" w:cs="Tahoma"/>
          <w:b/>
          <w:sz w:val="24"/>
          <w:szCs w:val="24"/>
          <w:lang w:val="sl-SI"/>
        </w:rPr>
      </w:pPr>
      <w:r w:rsidRPr="00C0485D">
        <w:rPr>
          <w:rFonts w:ascii="Palatino Linotype" w:hAnsi="Palatino Linotype" w:cs="Tahoma"/>
          <w:b/>
          <w:sz w:val="24"/>
          <w:szCs w:val="24"/>
          <w:lang w:val="sl-SI"/>
        </w:rPr>
        <w:t>Psihološka pomoč se organizira v okviru informacijskega centra občine, ki poroča o izvedeni pomoči regijskemu informacijskemu centru oziroma Štabu CZ za Koroško.</w:t>
      </w:r>
    </w:p>
    <w:p w:rsidR="00D96E2C" w:rsidRPr="00C0485D" w:rsidRDefault="00D96E2C" w:rsidP="000753A2">
      <w:pPr>
        <w:pStyle w:val="Noga"/>
        <w:pBdr>
          <w:bottom w:val="none" w:sz="0" w:space="0" w:color="auto"/>
        </w:pBdr>
        <w:jc w:val="both"/>
        <w:rPr>
          <w:rFonts w:ascii="Palatino Linotype" w:hAnsi="Palatino Linotype" w:cs="Tahoma"/>
          <w:b/>
          <w:sz w:val="24"/>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753A2" w:rsidRPr="00C0485D" w:rsidTr="006263EB">
        <w:tc>
          <w:tcPr>
            <w:tcW w:w="1101" w:type="dxa"/>
            <w:tcBorders>
              <w:right w:val="nil"/>
            </w:tcBorders>
          </w:tcPr>
          <w:p w:rsidR="000753A2" w:rsidRPr="00C0485D" w:rsidRDefault="00023428" w:rsidP="000753A2">
            <w:pPr>
              <w:rPr>
                <w:rFonts w:ascii="Palatino Linotype" w:hAnsi="Palatino Linotype" w:cs="Tahoma"/>
                <w:szCs w:val="24"/>
              </w:rPr>
            </w:pPr>
            <w:r w:rsidRPr="00C0485D">
              <w:rPr>
                <w:rFonts w:ascii="Palatino Linotype" w:hAnsi="Palatino Linotype" w:cs="Tahoma"/>
                <w:szCs w:val="24"/>
              </w:rPr>
              <w:t xml:space="preserve">D – </w:t>
            </w:r>
            <w:r w:rsidR="00C02B21" w:rsidRPr="00C0485D">
              <w:rPr>
                <w:rFonts w:ascii="Palatino Linotype" w:hAnsi="Palatino Linotype" w:cs="Tahoma"/>
                <w:szCs w:val="24"/>
              </w:rPr>
              <w:t>7</w:t>
            </w:r>
          </w:p>
        </w:tc>
        <w:tc>
          <w:tcPr>
            <w:tcW w:w="8111" w:type="dxa"/>
            <w:tcBorders>
              <w:left w:val="nil"/>
            </w:tcBorders>
          </w:tcPr>
          <w:p w:rsidR="000753A2" w:rsidRPr="00C0485D" w:rsidRDefault="00C02B21" w:rsidP="000753A2">
            <w:pPr>
              <w:rPr>
                <w:rFonts w:ascii="Palatino Linotype" w:hAnsi="Palatino Linotype" w:cs="Tahoma"/>
                <w:szCs w:val="24"/>
              </w:rPr>
            </w:pPr>
            <w:r w:rsidRPr="00C0485D">
              <w:rPr>
                <w:rFonts w:ascii="Palatino Linotype" w:hAnsi="Palatino Linotype" w:cs="Tahoma"/>
                <w:szCs w:val="24"/>
              </w:rPr>
              <w:t>Navodilo za psihološko pomoč</w:t>
            </w:r>
          </w:p>
        </w:tc>
      </w:tr>
    </w:tbl>
    <w:p w:rsidR="00D96E2C" w:rsidRPr="00C0485D" w:rsidRDefault="00D96E2C" w:rsidP="00C63D9E">
      <w:pPr>
        <w:rPr>
          <w:rFonts w:ascii="Palatino Linotype" w:hAnsi="Palatino Linotype" w:cs="Tahoma"/>
          <w:szCs w:val="24"/>
        </w:rPr>
      </w:pPr>
      <w:bookmarkStart w:id="185" w:name="_Toc106171842"/>
      <w:bookmarkStart w:id="186" w:name="_Toc158602634"/>
    </w:p>
    <w:p w:rsidR="009669D5" w:rsidRPr="00C0485D" w:rsidRDefault="00771E05" w:rsidP="00CF5EE9">
      <w:pPr>
        <w:pStyle w:val="NASLOV30"/>
        <w:rPr>
          <w:rFonts w:ascii="Palatino Linotype" w:hAnsi="Palatino Linotype" w:cs="Tahoma"/>
          <w:szCs w:val="24"/>
        </w:rPr>
      </w:pPr>
      <w:bookmarkStart w:id="187" w:name="_Toc173750074"/>
      <w:bookmarkStart w:id="188" w:name="_Toc202924583"/>
      <w:r w:rsidRPr="00C0485D">
        <w:rPr>
          <w:rFonts w:ascii="Palatino Linotype" w:hAnsi="Palatino Linotype" w:cs="Tahoma"/>
          <w:szCs w:val="24"/>
        </w:rPr>
        <w:t xml:space="preserve">8.2.3 </w:t>
      </w:r>
      <w:r w:rsidR="009669D5" w:rsidRPr="00C0485D">
        <w:rPr>
          <w:rFonts w:ascii="Palatino Linotype" w:hAnsi="Palatino Linotype" w:cs="Tahoma"/>
          <w:szCs w:val="24"/>
        </w:rPr>
        <w:t>Prva veterinarska pomoč</w:t>
      </w:r>
      <w:bookmarkEnd w:id="185"/>
      <w:bookmarkEnd w:id="186"/>
      <w:bookmarkEnd w:id="187"/>
      <w:bookmarkEnd w:id="188"/>
    </w:p>
    <w:p w:rsidR="00E62C38" w:rsidRPr="00C0485D" w:rsidRDefault="00E62C38" w:rsidP="00E62C38">
      <w:pPr>
        <w:rPr>
          <w:rFonts w:ascii="Palatino Linotype" w:hAnsi="Palatino Linotype" w:cs="Tahoma"/>
          <w:b/>
          <w:szCs w:val="24"/>
        </w:rPr>
      </w:pPr>
    </w:p>
    <w:p w:rsidR="009669D5" w:rsidRPr="00C0485D" w:rsidRDefault="009669D5" w:rsidP="009669D5">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 xml:space="preserve">Prva veterinarska pomoč </w:t>
      </w:r>
      <w:r w:rsidR="00D96E2C" w:rsidRPr="00C0485D">
        <w:rPr>
          <w:rFonts w:ascii="Palatino Linotype" w:hAnsi="Palatino Linotype" w:cs="Tahoma"/>
          <w:color w:val="000000"/>
          <w:szCs w:val="24"/>
        </w:rPr>
        <w:t xml:space="preserve">v primeru potresa </w:t>
      </w:r>
      <w:r w:rsidRPr="00C0485D">
        <w:rPr>
          <w:rFonts w:ascii="Palatino Linotype" w:hAnsi="Palatino Linotype" w:cs="Tahoma"/>
          <w:color w:val="000000"/>
          <w:szCs w:val="24"/>
        </w:rPr>
        <w:t>se izvaja na podlagi navodil, ki jih izda dežurni inšpektor VURS in obsega zbiranje podatkov o poškodovanih in poginulih živalih na prizadetem območju, dajanje prve veterinarske pomoči, zakol, odstranjevanje živalskih trupel in izvajanje drugih higienskih in proti</w:t>
      </w:r>
      <w:r w:rsidR="00831643" w:rsidRPr="00C0485D">
        <w:rPr>
          <w:rFonts w:ascii="Palatino Linotype" w:hAnsi="Palatino Linotype" w:cs="Tahoma"/>
          <w:color w:val="000000"/>
          <w:szCs w:val="24"/>
        </w:rPr>
        <w:t xml:space="preserve"> </w:t>
      </w:r>
      <w:proofErr w:type="spellStart"/>
      <w:r w:rsidRPr="00C0485D">
        <w:rPr>
          <w:rFonts w:ascii="Palatino Linotype" w:hAnsi="Palatino Linotype" w:cs="Tahoma"/>
          <w:color w:val="000000"/>
          <w:szCs w:val="24"/>
        </w:rPr>
        <w:t>epidemijskih</w:t>
      </w:r>
      <w:proofErr w:type="spellEnd"/>
      <w:r w:rsidRPr="00C0485D">
        <w:rPr>
          <w:rFonts w:ascii="Palatino Linotype" w:hAnsi="Palatino Linotype" w:cs="Tahoma"/>
          <w:color w:val="000000"/>
          <w:szCs w:val="24"/>
        </w:rPr>
        <w:t xml:space="preserve"> ukrepov.</w:t>
      </w:r>
    </w:p>
    <w:p w:rsidR="009669D5" w:rsidRPr="00C0485D" w:rsidRDefault="009669D5" w:rsidP="009669D5">
      <w:pPr>
        <w:rPr>
          <w:rFonts w:ascii="Palatino Linotype" w:hAnsi="Palatino Linotype" w:cs="Tahoma"/>
          <w:szCs w:val="24"/>
        </w:rPr>
      </w:pPr>
    </w:p>
    <w:p w:rsidR="00D96E2C" w:rsidRPr="00C0485D" w:rsidRDefault="009669D5" w:rsidP="009669D5">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lastRenderedPageBreak/>
        <w:t>Naloge prve veterinarske pomoči izvajajo veterinarji oziroma veterinarski zavodi oziroma organizacije same v okviru svojih načrtov</w:t>
      </w:r>
      <w:r w:rsidR="00D96E2C" w:rsidRPr="00C0485D">
        <w:rPr>
          <w:rFonts w:ascii="Palatino Linotype" w:hAnsi="Palatino Linotype" w:cs="Tahoma"/>
          <w:color w:val="000000"/>
          <w:szCs w:val="24"/>
        </w:rPr>
        <w:t xml:space="preserve"> (</w:t>
      </w:r>
      <w:r w:rsidR="00A570A1" w:rsidRPr="00C0485D">
        <w:rPr>
          <w:rFonts w:ascii="Palatino Linotype" w:hAnsi="Palatino Linotype" w:cs="Tahoma"/>
          <w:color w:val="000000"/>
          <w:szCs w:val="24"/>
        </w:rPr>
        <w:t xml:space="preserve">Veterinarska uprava RS, Območni urad Dravograd, </w:t>
      </w:r>
      <w:r w:rsidR="00D96E2C" w:rsidRPr="00C0485D">
        <w:rPr>
          <w:rFonts w:ascii="Palatino Linotype" w:hAnsi="Palatino Linotype" w:cs="Tahoma"/>
          <w:color w:val="000000"/>
          <w:szCs w:val="24"/>
        </w:rPr>
        <w:t>Veterina</w:t>
      </w:r>
      <w:r w:rsidR="00A570A1" w:rsidRPr="00C0485D">
        <w:rPr>
          <w:rFonts w:ascii="Palatino Linotype" w:hAnsi="Palatino Linotype" w:cs="Tahoma"/>
          <w:color w:val="000000"/>
          <w:szCs w:val="24"/>
        </w:rPr>
        <w:t>r</w:t>
      </w:r>
      <w:r w:rsidR="00D96E2C" w:rsidRPr="00C0485D">
        <w:rPr>
          <w:rFonts w:ascii="Palatino Linotype" w:hAnsi="Palatino Linotype" w:cs="Tahoma"/>
          <w:color w:val="000000"/>
          <w:szCs w:val="24"/>
        </w:rPr>
        <w:t>ska</w:t>
      </w:r>
      <w:r w:rsidR="00A570A1" w:rsidRPr="00C0485D">
        <w:rPr>
          <w:rFonts w:ascii="Palatino Linotype" w:hAnsi="Palatino Linotype" w:cs="Tahoma"/>
          <w:color w:val="000000"/>
          <w:szCs w:val="24"/>
        </w:rPr>
        <w:t xml:space="preserve"> postaja d.o.o. Radlje ob Dravi).</w:t>
      </w:r>
      <w:r w:rsidRPr="00C0485D">
        <w:rPr>
          <w:rFonts w:ascii="Palatino Linotype" w:hAnsi="Palatino Linotype" w:cs="Tahoma"/>
          <w:color w:val="000000"/>
          <w:szCs w:val="24"/>
        </w:rPr>
        <w:t xml:space="preserve"> Ukrepe spremlja in po potrebi sodeluje član</w:t>
      </w:r>
      <w:r w:rsidR="00954425" w:rsidRPr="00C0485D">
        <w:rPr>
          <w:rFonts w:ascii="Palatino Linotype" w:hAnsi="Palatino Linotype" w:cs="Tahoma"/>
          <w:color w:val="000000"/>
          <w:szCs w:val="24"/>
        </w:rPr>
        <w:t xml:space="preserve"> občinskega štaba CZ</w:t>
      </w:r>
      <w:r w:rsidRPr="00C0485D">
        <w:rPr>
          <w:rFonts w:ascii="Palatino Linotype" w:hAnsi="Palatino Linotype" w:cs="Tahoma"/>
          <w:color w:val="000000"/>
          <w:szCs w:val="24"/>
        </w:rPr>
        <w:t>. Po potrebi pri posameznih ukrepih sodelujejo tudi PGD</w:t>
      </w:r>
      <w:r w:rsidR="00663E3D" w:rsidRPr="00C0485D">
        <w:rPr>
          <w:rFonts w:ascii="Palatino Linotype" w:hAnsi="Palatino Linotype" w:cs="Tahoma"/>
          <w:color w:val="000000"/>
          <w:szCs w:val="24"/>
        </w:rPr>
        <w:t xml:space="preserve"> </w:t>
      </w:r>
      <w:r w:rsidR="00E87A11" w:rsidRPr="00C0485D">
        <w:rPr>
          <w:rFonts w:ascii="Palatino Linotype" w:hAnsi="Palatino Linotype" w:cs="Tahoma"/>
          <w:color w:val="000000"/>
          <w:szCs w:val="24"/>
        </w:rPr>
        <w:t>Muta</w:t>
      </w:r>
      <w:r w:rsidR="00663E3D" w:rsidRPr="00C0485D">
        <w:rPr>
          <w:rFonts w:ascii="Palatino Linotype" w:hAnsi="Palatino Linotype" w:cs="Tahoma"/>
          <w:color w:val="000000"/>
          <w:szCs w:val="24"/>
        </w:rPr>
        <w:t>.</w:t>
      </w:r>
      <w:r w:rsidR="00E62C38" w:rsidRPr="00C0485D">
        <w:rPr>
          <w:rFonts w:ascii="Palatino Linotype" w:hAnsi="Palatino Linotype" w:cs="Tahoma"/>
          <w:color w:val="000000"/>
          <w:szCs w:val="24"/>
        </w:rPr>
        <w:t xml:space="preserve"> </w:t>
      </w:r>
    </w:p>
    <w:p w:rsidR="009669D5" w:rsidRPr="00C0485D" w:rsidRDefault="009669D5" w:rsidP="009669D5">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A83EE7" w:rsidRPr="00C0485D" w:rsidTr="006263EB">
        <w:tc>
          <w:tcPr>
            <w:tcW w:w="1101" w:type="dxa"/>
            <w:tcBorders>
              <w:right w:val="nil"/>
            </w:tcBorders>
          </w:tcPr>
          <w:p w:rsidR="00C00F14" w:rsidRPr="00C0485D" w:rsidRDefault="00C00F14" w:rsidP="00A73550">
            <w:pPr>
              <w:rPr>
                <w:rFonts w:ascii="Palatino Linotype" w:hAnsi="Palatino Linotype" w:cs="Tahoma"/>
                <w:szCs w:val="24"/>
              </w:rPr>
            </w:pPr>
            <w:r w:rsidRPr="00C0485D">
              <w:rPr>
                <w:rFonts w:ascii="Palatino Linotype" w:hAnsi="Palatino Linotype" w:cs="Tahoma"/>
                <w:szCs w:val="24"/>
              </w:rPr>
              <w:t>P - 33</w:t>
            </w:r>
          </w:p>
          <w:p w:rsidR="00A83EE7" w:rsidRPr="00C0485D" w:rsidRDefault="00BA5DBF" w:rsidP="00A73550">
            <w:pPr>
              <w:rPr>
                <w:rFonts w:ascii="Palatino Linotype" w:hAnsi="Palatino Linotype" w:cs="Tahoma"/>
                <w:szCs w:val="24"/>
              </w:rPr>
            </w:pPr>
            <w:r w:rsidRPr="00C0485D">
              <w:rPr>
                <w:rFonts w:ascii="Palatino Linotype" w:hAnsi="Palatino Linotype" w:cs="Tahoma"/>
                <w:szCs w:val="24"/>
              </w:rPr>
              <w:t xml:space="preserve">P – </w:t>
            </w:r>
            <w:r w:rsidR="007C67EB" w:rsidRPr="00C0485D">
              <w:rPr>
                <w:rFonts w:ascii="Palatino Linotype" w:hAnsi="Palatino Linotype" w:cs="Tahoma"/>
                <w:szCs w:val="24"/>
              </w:rPr>
              <w:t>49</w:t>
            </w:r>
          </w:p>
        </w:tc>
        <w:tc>
          <w:tcPr>
            <w:tcW w:w="8111" w:type="dxa"/>
            <w:tcBorders>
              <w:left w:val="nil"/>
            </w:tcBorders>
          </w:tcPr>
          <w:p w:rsidR="00C00F14" w:rsidRPr="00C0485D" w:rsidRDefault="00C00F14" w:rsidP="00A73550">
            <w:pPr>
              <w:rPr>
                <w:rFonts w:ascii="Palatino Linotype" w:hAnsi="Palatino Linotype" w:cs="Tahoma"/>
                <w:szCs w:val="24"/>
              </w:rPr>
            </w:pPr>
            <w:r w:rsidRPr="00C0485D">
              <w:rPr>
                <w:rFonts w:ascii="Palatino Linotype" w:hAnsi="Palatino Linotype" w:cs="Tahoma"/>
                <w:szCs w:val="24"/>
              </w:rPr>
              <w:t>Pregled veterinarskih zavodov in ambulant</w:t>
            </w:r>
          </w:p>
          <w:p w:rsidR="00A83EE7" w:rsidRPr="00C0485D" w:rsidRDefault="00A83EE7" w:rsidP="00A73550">
            <w:pPr>
              <w:rPr>
                <w:rFonts w:ascii="Palatino Linotype" w:hAnsi="Palatino Linotype" w:cs="Tahoma"/>
                <w:szCs w:val="24"/>
              </w:rPr>
            </w:pPr>
            <w:r w:rsidRPr="00C0485D">
              <w:rPr>
                <w:rFonts w:ascii="Palatino Linotype" w:hAnsi="Palatino Linotype" w:cs="Tahoma"/>
                <w:szCs w:val="24"/>
              </w:rPr>
              <w:t>Seznam veterinarjev</w:t>
            </w:r>
          </w:p>
        </w:tc>
      </w:tr>
    </w:tbl>
    <w:p w:rsidR="007B7837" w:rsidRPr="00C0485D" w:rsidRDefault="007B7837" w:rsidP="007B7837">
      <w:pPr>
        <w:rPr>
          <w:rFonts w:ascii="Palatino Linotype" w:hAnsi="Palatino Linotype"/>
        </w:rPr>
      </w:pPr>
      <w:bookmarkStart w:id="189" w:name="_Toc106171840"/>
      <w:bookmarkStart w:id="190" w:name="_Toc158602635"/>
      <w:bookmarkStart w:id="191" w:name="_Toc173750075"/>
    </w:p>
    <w:p w:rsidR="00930987" w:rsidRPr="00C0485D" w:rsidRDefault="00771E05" w:rsidP="007B7837">
      <w:pPr>
        <w:pStyle w:val="NASLOV30"/>
        <w:rPr>
          <w:rFonts w:ascii="Palatino Linotype" w:hAnsi="Palatino Linotype"/>
        </w:rPr>
      </w:pPr>
      <w:bookmarkStart w:id="192" w:name="_Toc202924584"/>
      <w:r w:rsidRPr="00C0485D">
        <w:rPr>
          <w:rFonts w:ascii="Palatino Linotype" w:hAnsi="Palatino Linotype"/>
        </w:rPr>
        <w:t xml:space="preserve">8.2.4 </w:t>
      </w:r>
      <w:bookmarkEnd w:id="189"/>
      <w:bookmarkEnd w:id="190"/>
      <w:bookmarkEnd w:id="191"/>
      <w:r w:rsidR="00EA440A" w:rsidRPr="00C0485D">
        <w:rPr>
          <w:rFonts w:ascii="Palatino Linotype" w:hAnsi="Palatino Linotype"/>
        </w:rPr>
        <w:t xml:space="preserve">Reševanje iz </w:t>
      </w:r>
      <w:r w:rsidR="007B7837" w:rsidRPr="00C0485D">
        <w:rPr>
          <w:rFonts w:ascii="Palatino Linotype" w:hAnsi="Palatino Linotype"/>
        </w:rPr>
        <w:t>ruševin</w:t>
      </w:r>
      <w:bookmarkEnd w:id="192"/>
    </w:p>
    <w:p w:rsidR="00EA440A" w:rsidRPr="00C0485D" w:rsidRDefault="00EA440A" w:rsidP="009669D5">
      <w:pPr>
        <w:jc w:val="both"/>
        <w:rPr>
          <w:rFonts w:ascii="Palatino Linotype" w:hAnsi="Palatino Linotype" w:cs="Tahoma"/>
          <w:b/>
          <w:szCs w:val="24"/>
          <w:u w:val="single"/>
        </w:rPr>
      </w:pPr>
    </w:p>
    <w:p w:rsidR="00EA440A" w:rsidRPr="00C0485D" w:rsidRDefault="007B7837" w:rsidP="009669D5">
      <w:pPr>
        <w:jc w:val="both"/>
        <w:rPr>
          <w:rFonts w:ascii="Palatino Linotype" w:hAnsi="Palatino Linotype" w:cs="Tahoma"/>
          <w:szCs w:val="24"/>
        </w:rPr>
      </w:pPr>
      <w:r w:rsidRPr="00C0485D">
        <w:rPr>
          <w:rFonts w:ascii="Palatino Linotype" w:hAnsi="Palatino Linotype" w:cs="Tahoma"/>
          <w:szCs w:val="24"/>
        </w:rPr>
        <w:t>Reševanje iz ruševin</w:t>
      </w:r>
      <w:r w:rsidR="00EA440A" w:rsidRPr="00C0485D">
        <w:rPr>
          <w:rFonts w:ascii="Palatino Linotype" w:hAnsi="Palatino Linotype" w:cs="Tahoma"/>
          <w:szCs w:val="24"/>
        </w:rPr>
        <w:t xml:space="preserve"> obsega:</w:t>
      </w:r>
    </w:p>
    <w:p w:rsidR="005F0159" w:rsidRPr="00C0485D" w:rsidRDefault="005F0159" w:rsidP="009669D5">
      <w:pPr>
        <w:jc w:val="both"/>
        <w:rPr>
          <w:rFonts w:ascii="Palatino Linotype" w:hAnsi="Palatino Linotype" w:cs="Tahoma"/>
          <w:szCs w:val="24"/>
        </w:rPr>
      </w:pPr>
    </w:p>
    <w:p w:rsidR="00EA440A" w:rsidRPr="00C0485D" w:rsidRDefault="00EA440A" w:rsidP="00EA440A">
      <w:pPr>
        <w:numPr>
          <w:ilvl w:val="0"/>
          <w:numId w:val="20"/>
        </w:numPr>
        <w:jc w:val="both"/>
        <w:rPr>
          <w:rFonts w:ascii="Palatino Linotype" w:hAnsi="Palatino Linotype" w:cs="Tahoma"/>
          <w:szCs w:val="24"/>
        </w:rPr>
      </w:pPr>
      <w:r w:rsidRPr="00C0485D">
        <w:rPr>
          <w:rFonts w:ascii="Palatino Linotype" w:hAnsi="Palatino Linotype" w:cs="Tahoma"/>
          <w:szCs w:val="24"/>
        </w:rPr>
        <w:t>reševanje iz visokih zgradb,</w:t>
      </w:r>
    </w:p>
    <w:p w:rsidR="00EA440A" w:rsidRPr="00C0485D" w:rsidRDefault="00EA440A" w:rsidP="00EA440A">
      <w:pPr>
        <w:numPr>
          <w:ilvl w:val="0"/>
          <w:numId w:val="20"/>
        </w:numPr>
        <w:jc w:val="both"/>
        <w:rPr>
          <w:rFonts w:ascii="Palatino Linotype" w:hAnsi="Palatino Linotype" w:cs="Tahoma"/>
          <w:szCs w:val="24"/>
        </w:rPr>
      </w:pPr>
      <w:r w:rsidRPr="00C0485D">
        <w:rPr>
          <w:rFonts w:ascii="Palatino Linotype" w:hAnsi="Palatino Linotype" w:cs="Tahoma"/>
          <w:szCs w:val="24"/>
        </w:rPr>
        <w:t>iskanje pogrešanih,</w:t>
      </w:r>
    </w:p>
    <w:p w:rsidR="00EA440A" w:rsidRPr="00C0485D" w:rsidRDefault="00EA440A" w:rsidP="00EA440A">
      <w:pPr>
        <w:numPr>
          <w:ilvl w:val="0"/>
          <w:numId w:val="20"/>
        </w:numPr>
        <w:jc w:val="both"/>
        <w:rPr>
          <w:rFonts w:ascii="Palatino Linotype" w:hAnsi="Palatino Linotype" w:cs="Tahoma"/>
          <w:szCs w:val="24"/>
        </w:rPr>
      </w:pPr>
      <w:r w:rsidRPr="00C0485D">
        <w:rPr>
          <w:rFonts w:ascii="Palatino Linotype" w:hAnsi="Palatino Linotype" w:cs="Tahoma"/>
          <w:szCs w:val="24"/>
        </w:rPr>
        <w:t>rušenje in odstranjevanje objektov, ki grozijo s porušitvijo,</w:t>
      </w:r>
    </w:p>
    <w:p w:rsidR="00EA440A" w:rsidRPr="00C0485D" w:rsidRDefault="00EA440A" w:rsidP="00EA440A">
      <w:pPr>
        <w:numPr>
          <w:ilvl w:val="0"/>
          <w:numId w:val="20"/>
        </w:numPr>
        <w:jc w:val="both"/>
        <w:rPr>
          <w:rFonts w:ascii="Palatino Linotype" w:hAnsi="Palatino Linotype" w:cs="Tahoma"/>
          <w:szCs w:val="24"/>
        </w:rPr>
      </w:pPr>
      <w:r w:rsidRPr="00C0485D">
        <w:rPr>
          <w:rFonts w:ascii="Palatino Linotype" w:hAnsi="Palatino Linotype" w:cs="Tahoma"/>
          <w:szCs w:val="24"/>
        </w:rPr>
        <w:t>ojačitev objektov in</w:t>
      </w:r>
    </w:p>
    <w:p w:rsidR="00EA440A" w:rsidRPr="00C0485D" w:rsidRDefault="00EA440A" w:rsidP="00EA440A">
      <w:pPr>
        <w:numPr>
          <w:ilvl w:val="0"/>
          <w:numId w:val="20"/>
        </w:numPr>
        <w:jc w:val="both"/>
        <w:rPr>
          <w:rFonts w:ascii="Palatino Linotype" w:hAnsi="Palatino Linotype" w:cs="Tahoma"/>
          <w:szCs w:val="24"/>
        </w:rPr>
      </w:pPr>
      <w:r w:rsidRPr="00C0485D">
        <w:rPr>
          <w:rFonts w:ascii="Palatino Linotype" w:hAnsi="Palatino Linotype" w:cs="Tahoma"/>
          <w:szCs w:val="24"/>
        </w:rPr>
        <w:t>zavarovanje prehodov in poti ob poškodovanih objektih ter odstranjevanje ruševin in čiščenje komunikacij.</w:t>
      </w:r>
    </w:p>
    <w:p w:rsidR="00E86306" w:rsidRPr="00C0485D" w:rsidRDefault="00771E05" w:rsidP="009669D5">
      <w:pPr>
        <w:jc w:val="both"/>
        <w:rPr>
          <w:rFonts w:ascii="Palatino Linotype" w:hAnsi="Palatino Linotype" w:cs="Tahoma"/>
          <w:b/>
          <w:szCs w:val="24"/>
        </w:rPr>
      </w:pPr>
      <w:r w:rsidRPr="00C0485D">
        <w:rPr>
          <w:rFonts w:ascii="Palatino Linotype" w:hAnsi="Palatino Linotype" w:cs="Tahoma"/>
          <w:b/>
          <w:szCs w:val="24"/>
        </w:rPr>
        <w:t>N</w:t>
      </w:r>
      <w:r w:rsidR="009669D5" w:rsidRPr="00C0485D">
        <w:rPr>
          <w:rFonts w:ascii="Palatino Linotype" w:hAnsi="Palatino Linotype" w:cs="Tahoma"/>
          <w:b/>
          <w:szCs w:val="24"/>
        </w:rPr>
        <w:t xml:space="preserve">avedene naloge opravljajo </w:t>
      </w:r>
      <w:r w:rsidR="00E86306" w:rsidRPr="00C0485D">
        <w:rPr>
          <w:rFonts w:ascii="Palatino Linotype" w:hAnsi="Palatino Linotype" w:cs="Tahoma"/>
          <w:b/>
          <w:szCs w:val="24"/>
        </w:rPr>
        <w:t>PGD</w:t>
      </w:r>
      <w:r w:rsidR="00663E3D" w:rsidRPr="00C0485D">
        <w:rPr>
          <w:rFonts w:ascii="Palatino Linotype" w:hAnsi="Palatino Linotype" w:cs="Tahoma"/>
          <w:b/>
          <w:szCs w:val="24"/>
        </w:rPr>
        <w:t xml:space="preserve"> </w:t>
      </w:r>
      <w:r w:rsidR="00E87A11" w:rsidRPr="00C0485D">
        <w:rPr>
          <w:rFonts w:ascii="Palatino Linotype" w:hAnsi="Palatino Linotype" w:cs="Tahoma"/>
          <w:b/>
          <w:szCs w:val="24"/>
        </w:rPr>
        <w:t>Muta</w:t>
      </w:r>
      <w:r w:rsidR="00E86306" w:rsidRPr="00C0485D">
        <w:rPr>
          <w:rFonts w:ascii="Palatino Linotype" w:hAnsi="Palatino Linotype" w:cs="Tahoma"/>
          <w:b/>
          <w:szCs w:val="24"/>
        </w:rPr>
        <w:t>.</w:t>
      </w:r>
    </w:p>
    <w:p w:rsidR="00E86306" w:rsidRPr="00C0485D" w:rsidRDefault="00E86306" w:rsidP="009669D5">
      <w:pPr>
        <w:jc w:val="both"/>
        <w:rPr>
          <w:rFonts w:ascii="Palatino Linotype" w:hAnsi="Palatino Linotype" w:cs="Tahoma"/>
          <w:szCs w:val="24"/>
        </w:rPr>
      </w:pPr>
    </w:p>
    <w:p w:rsidR="009669D5" w:rsidRPr="00C0485D" w:rsidRDefault="00E86306" w:rsidP="009669D5">
      <w:pPr>
        <w:jc w:val="both"/>
        <w:rPr>
          <w:rFonts w:ascii="Palatino Linotype" w:hAnsi="Palatino Linotype" w:cs="Tahoma"/>
          <w:b/>
          <w:szCs w:val="24"/>
        </w:rPr>
      </w:pPr>
      <w:r w:rsidRPr="00C0485D">
        <w:rPr>
          <w:rFonts w:ascii="Palatino Linotype" w:hAnsi="Palatino Linotype" w:cs="Tahoma"/>
          <w:b/>
          <w:szCs w:val="24"/>
        </w:rPr>
        <w:t>O izvedenih nalogah vodja int</w:t>
      </w:r>
      <w:r w:rsidR="001F15B4" w:rsidRPr="00C0485D">
        <w:rPr>
          <w:rFonts w:ascii="Palatino Linotype" w:hAnsi="Palatino Linotype" w:cs="Tahoma"/>
          <w:b/>
          <w:szCs w:val="24"/>
        </w:rPr>
        <w:t>ervencije poroča poveljniku CZ O</w:t>
      </w:r>
      <w:r w:rsidRPr="00C0485D">
        <w:rPr>
          <w:rFonts w:ascii="Palatino Linotype" w:hAnsi="Palatino Linotype" w:cs="Tahoma"/>
          <w:b/>
          <w:szCs w:val="24"/>
        </w:rPr>
        <w:t>bčine</w:t>
      </w:r>
      <w:r w:rsidR="005F0159" w:rsidRPr="00C0485D">
        <w:rPr>
          <w:rFonts w:ascii="Palatino Linotype" w:hAnsi="Palatino Linotype" w:cs="Tahoma"/>
          <w:b/>
          <w:szCs w:val="24"/>
        </w:rPr>
        <w:t xml:space="preserve"> </w:t>
      </w:r>
      <w:r w:rsidR="00E87A11" w:rsidRPr="00C0485D">
        <w:rPr>
          <w:rFonts w:ascii="Palatino Linotype" w:hAnsi="Palatino Linotype" w:cs="Tahoma"/>
          <w:b/>
          <w:szCs w:val="24"/>
        </w:rPr>
        <w:t>Muta</w:t>
      </w:r>
      <w:r w:rsidRPr="00C0485D">
        <w:rPr>
          <w:rFonts w:ascii="Palatino Linotype" w:hAnsi="Palatino Linotype" w:cs="Tahoma"/>
          <w:b/>
          <w:szCs w:val="24"/>
        </w:rPr>
        <w:t>, le ta pa potem obvesti poveljnika CZ za Koroško.</w:t>
      </w:r>
    </w:p>
    <w:p w:rsidR="00E86306" w:rsidRPr="00C0485D" w:rsidRDefault="00E86306" w:rsidP="009669D5">
      <w:pPr>
        <w:jc w:val="both"/>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A83EE7" w:rsidRPr="00C0485D" w:rsidTr="006263EB">
        <w:tc>
          <w:tcPr>
            <w:tcW w:w="1101" w:type="dxa"/>
            <w:tcBorders>
              <w:right w:val="nil"/>
            </w:tcBorders>
          </w:tcPr>
          <w:p w:rsidR="00C545F2" w:rsidRPr="00C0485D" w:rsidRDefault="00C545F2" w:rsidP="00A73550">
            <w:pPr>
              <w:rPr>
                <w:rFonts w:ascii="Palatino Linotype" w:hAnsi="Palatino Linotype" w:cs="Tahoma"/>
                <w:szCs w:val="24"/>
              </w:rPr>
            </w:pPr>
            <w:r w:rsidRPr="00C0485D">
              <w:rPr>
                <w:rFonts w:ascii="Palatino Linotype" w:hAnsi="Palatino Linotype" w:cs="Tahoma"/>
                <w:szCs w:val="24"/>
              </w:rPr>
              <w:t>P – 9</w:t>
            </w:r>
          </w:p>
          <w:p w:rsidR="00A83EE7" w:rsidRPr="00C0485D" w:rsidRDefault="00C545F2" w:rsidP="00A73550">
            <w:pPr>
              <w:rPr>
                <w:rFonts w:ascii="Palatino Linotype" w:hAnsi="Palatino Linotype" w:cs="Tahoma"/>
                <w:szCs w:val="24"/>
              </w:rPr>
            </w:pPr>
            <w:r w:rsidRPr="00C0485D">
              <w:rPr>
                <w:rFonts w:ascii="Palatino Linotype" w:hAnsi="Palatino Linotype" w:cs="Tahoma"/>
                <w:szCs w:val="24"/>
              </w:rPr>
              <w:t xml:space="preserve">P – </w:t>
            </w:r>
            <w:r w:rsidR="00C02B21" w:rsidRPr="00C0485D">
              <w:rPr>
                <w:rFonts w:ascii="Palatino Linotype" w:hAnsi="Palatino Linotype" w:cs="Tahoma"/>
                <w:szCs w:val="24"/>
              </w:rPr>
              <w:t>4</w:t>
            </w:r>
            <w:r w:rsidR="007C67EB" w:rsidRPr="00C0485D">
              <w:rPr>
                <w:rFonts w:ascii="Palatino Linotype" w:hAnsi="Palatino Linotype" w:cs="Tahoma"/>
                <w:szCs w:val="24"/>
              </w:rPr>
              <w:t>4</w:t>
            </w:r>
          </w:p>
        </w:tc>
        <w:tc>
          <w:tcPr>
            <w:tcW w:w="8111" w:type="dxa"/>
            <w:tcBorders>
              <w:left w:val="nil"/>
            </w:tcBorders>
          </w:tcPr>
          <w:p w:rsidR="00C545F2" w:rsidRPr="00C0485D" w:rsidRDefault="007C67EB" w:rsidP="00A73550">
            <w:pPr>
              <w:rPr>
                <w:rFonts w:ascii="Palatino Linotype" w:hAnsi="Palatino Linotype" w:cs="Tahoma"/>
                <w:bCs/>
                <w:szCs w:val="24"/>
              </w:rPr>
            </w:pPr>
            <w:r w:rsidRPr="00C0485D">
              <w:rPr>
                <w:rFonts w:ascii="Palatino Linotype" w:hAnsi="Palatino Linotype" w:cs="Tahoma"/>
                <w:szCs w:val="24"/>
              </w:rPr>
              <w:t>Pregled podjetij in zavodov</w:t>
            </w:r>
          </w:p>
          <w:p w:rsidR="00A83EE7" w:rsidRPr="00C0485D" w:rsidRDefault="00C02B21" w:rsidP="00A73550">
            <w:pPr>
              <w:rPr>
                <w:rFonts w:ascii="Palatino Linotype" w:hAnsi="Palatino Linotype" w:cs="Tahoma"/>
                <w:szCs w:val="24"/>
              </w:rPr>
            </w:pPr>
            <w:r w:rsidRPr="00C0485D">
              <w:rPr>
                <w:rFonts w:ascii="Palatino Linotype" w:hAnsi="Palatino Linotype" w:cs="Tahoma"/>
                <w:bCs/>
                <w:szCs w:val="24"/>
              </w:rPr>
              <w:t xml:space="preserve">Pregled ogroženih objektov, </w:t>
            </w:r>
            <w:r w:rsidR="0000548E" w:rsidRPr="00C0485D">
              <w:rPr>
                <w:rFonts w:ascii="Palatino Linotype" w:hAnsi="Palatino Linotype" w:cs="Tahoma"/>
                <w:bCs/>
                <w:szCs w:val="24"/>
              </w:rPr>
              <w:t>naselij</w:t>
            </w:r>
            <w:r w:rsidRPr="00C0485D">
              <w:rPr>
                <w:rFonts w:ascii="Palatino Linotype" w:hAnsi="Palatino Linotype" w:cs="Tahoma"/>
                <w:bCs/>
                <w:szCs w:val="24"/>
              </w:rPr>
              <w:t xml:space="preserve"> in območij</w:t>
            </w:r>
          </w:p>
        </w:tc>
      </w:tr>
    </w:tbl>
    <w:p w:rsidR="009669D5" w:rsidRPr="00C0485D" w:rsidRDefault="009669D5" w:rsidP="009669D5">
      <w:pPr>
        <w:jc w:val="both"/>
        <w:rPr>
          <w:rFonts w:ascii="Palatino Linotype" w:hAnsi="Palatino Linotype" w:cs="Tahoma"/>
          <w:bCs/>
          <w:color w:val="000000"/>
          <w:szCs w:val="24"/>
        </w:rPr>
      </w:pPr>
    </w:p>
    <w:p w:rsidR="00E86306" w:rsidRPr="00C0485D" w:rsidRDefault="00E86306" w:rsidP="00E86306">
      <w:pPr>
        <w:pStyle w:val="NASLOV30"/>
        <w:rPr>
          <w:rFonts w:ascii="Palatino Linotype" w:hAnsi="Palatino Linotype" w:cs="Tahoma"/>
          <w:szCs w:val="24"/>
        </w:rPr>
      </w:pPr>
      <w:bookmarkStart w:id="193" w:name="_Toc202924585"/>
      <w:r w:rsidRPr="00C0485D">
        <w:rPr>
          <w:rFonts w:ascii="Palatino Linotype" w:hAnsi="Palatino Linotype" w:cs="Tahoma"/>
          <w:szCs w:val="24"/>
        </w:rPr>
        <w:t>8.2.5 Gašenje in reševanje ob požarih</w:t>
      </w:r>
      <w:bookmarkEnd w:id="193"/>
    </w:p>
    <w:p w:rsidR="00E86306" w:rsidRPr="00C0485D" w:rsidRDefault="00E86306" w:rsidP="009669D5">
      <w:pPr>
        <w:jc w:val="both"/>
        <w:rPr>
          <w:rFonts w:ascii="Palatino Linotype" w:hAnsi="Palatino Linotype" w:cs="Tahoma"/>
          <w:b/>
          <w:bCs/>
          <w:color w:val="000000"/>
          <w:szCs w:val="24"/>
        </w:rPr>
      </w:pPr>
    </w:p>
    <w:p w:rsidR="00E86306" w:rsidRPr="00C0485D" w:rsidRDefault="00E86306" w:rsidP="009669D5">
      <w:pPr>
        <w:jc w:val="both"/>
        <w:rPr>
          <w:rFonts w:ascii="Palatino Linotype" w:hAnsi="Palatino Linotype" w:cs="Tahoma"/>
          <w:bCs/>
          <w:color w:val="000000"/>
          <w:szCs w:val="24"/>
        </w:rPr>
      </w:pPr>
      <w:r w:rsidRPr="00C0485D">
        <w:rPr>
          <w:rFonts w:ascii="Palatino Linotype" w:hAnsi="Palatino Linotype" w:cs="Tahoma"/>
          <w:bCs/>
          <w:color w:val="000000"/>
          <w:szCs w:val="24"/>
        </w:rPr>
        <w:t>1. Aktivnosti v okviru ukrepa gašenje in reševanje ob požarih ter eksplozijah obsegajo naslednje naloge:</w:t>
      </w:r>
    </w:p>
    <w:p w:rsidR="00E86306" w:rsidRPr="00C0485D" w:rsidRDefault="00E86306" w:rsidP="00E86306">
      <w:pPr>
        <w:numPr>
          <w:ilvl w:val="0"/>
          <w:numId w:val="29"/>
        </w:numPr>
        <w:jc w:val="both"/>
        <w:rPr>
          <w:rFonts w:ascii="Palatino Linotype" w:hAnsi="Palatino Linotype" w:cs="Tahoma"/>
          <w:bCs/>
          <w:color w:val="000000"/>
          <w:szCs w:val="24"/>
        </w:rPr>
      </w:pPr>
      <w:r w:rsidRPr="00C0485D">
        <w:rPr>
          <w:rFonts w:ascii="Palatino Linotype" w:hAnsi="Palatino Linotype" w:cs="Tahoma"/>
          <w:bCs/>
          <w:color w:val="000000"/>
          <w:szCs w:val="24"/>
        </w:rPr>
        <w:t>aktivnosti na področju preventive s katerimi preprečujemo ali zmanjšujemo možnost za nastanek požarov (lastniki zgradb in podjetij, poverjeniki v občini in podjetjih,…) ,</w:t>
      </w:r>
    </w:p>
    <w:p w:rsidR="00E86306" w:rsidRPr="00C0485D" w:rsidRDefault="00E86306" w:rsidP="00E86306">
      <w:pPr>
        <w:numPr>
          <w:ilvl w:val="0"/>
          <w:numId w:val="29"/>
        </w:numPr>
        <w:jc w:val="both"/>
        <w:rPr>
          <w:rFonts w:ascii="Palatino Linotype" w:hAnsi="Palatino Linotype" w:cs="Tahoma"/>
          <w:bCs/>
          <w:color w:val="000000"/>
          <w:szCs w:val="24"/>
        </w:rPr>
      </w:pPr>
      <w:r w:rsidRPr="00C0485D">
        <w:rPr>
          <w:rFonts w:ascii="Palatino Linotype" w:hAnsi="Palatino Linotype" w:cs="Tahoma"/>
          <w:bCs/>
          <w:color w:val="000000"/>
          <w:szCs w:val="24"/>
        </w:rPr>
        <w:t>aktivnosti za preprečevanje nastanka eksplozij plina in drugih eksplozivnih snovi (uporabniki, vzdrževalci naprav,…),</w:t>
      </w:r>
    </w:p>
    <w:p w:rsidR="00E86306" w:rsidRPr="00C0485D" w:rsidRDefault="00E86306" w:rsidP="00E86306">
      <w:pPr>
        <w:numPr>
          <w:ilvl w:val="0"/>
          <w:numId w:val="29"/>
        </w:numPr>
        <w:jc w:val="both"/>
        <w:rPr>
          <w:rFonts w:ascii="Palatino Linotype" w:hAnsi="Palatino Linotype" w:cs="Tahoma"/>
          <w:bCs/>
          <w:color w:val="000000"/>
          <w:szCs w:val="24"/>
        </w:rPr>
      </w:pPr>
      <w:r w:rsidRPr="00C0485D">
        <w:rPr>
          <w:rFonts w:ascii="Palatino Linotype" w:hAnsi="Palatino Linotype" w:cs="Tahoma"/>
          <w:bCs/>
          <w:color w:val="000000"/>
          <w:szCs w:val="24"/>
        </w:rPr>
        <w:t>gašenje požarov in</w:t>
      </w:r>
    </w:p>
    <w:p w:rsidR="00E86306" w:rsidRPr="00C0485D" w:rsidRDefault="00E86306" w:rsidP="00E86306">
      <w:pPr>
        <w:numPr>
          <w:ilvl w:val="0"/>
          <w:numId w:val="29"/>
        </w:numPr>
        <w:jc w:val="both"/>
        <w:rPr>
          <w:rFonts w:ascii="Palatino Linotype" w:hAnsi="Palatino Linotype" w:cs="Tahoma"/>
          <w:bCs/>
          <w:color w:val="000000"/>
          <w:szCs w:val="24"/>
        </w:rPr>
      </w:pPr>
      <w:r w:rsidRPr="00C0485D">
        <w:rPr>
          <w:rFonts w:ascii="Palatino Linotype" w:hAnsi="Palatino Linotype" w:cs="Tahoma"/>
          <w:bCs/>
          <w:color w:val="000000"/>
          <w:szCs w:val="24"/>
        </w:rPr>
        <w:t>reševanje ob požarih in eksplozijah.</w:t>
      </w:r>
    </w:p>
    <w:p w:rsidR="00E86306" w:rsidRPr="00C0485D" w:rsidRDefault="00E86306" w:rsidP="009669D5">
      <w:pPr>
        <w:jc w:val="both"/>
        <w:rPr>
          <w:rFonts w:ascii="Palatino Linotype" w:hAnsi="Palatino Linotype" w:cs="Tahoma"/>
          <w:bCs/>
          <w:color w:val="000000"/>
          <w:szCs w:val="24"/>
        </w:rPr>
      </w:pPr>
    </w:p>
    <w:p w:rsidR="005F0159" w:rsidRPr="00C0485D" w:rsidRDefault="00E86306" w:rsidP="00E86306">
      <w:pPr>
        <w:jc w:val="both"/>
        <w:rPr>
          <w:rFonts w:ascii="Palatino Linotype" w:hAnsi="Palatino Linotype" w:cs="Tahoma"/>
          <w:bCs/>
          <w:color w:val="000000"/>
          <w:szCs w:val="24"/>
        </w:rPr>
      </w:pPr>
      <w:r w:rsidRPr="00C0485D">
        <w:rPr>
          <w:rFonts w:ascii="Palatino Linotype" w:hAnsi="Palatino Linotype" w:cs="Tahoma"/>
          <w:bCs/>
          <w:color w:val="000000"/>
          <w:szCs w:val="24"/>
        </w:rPr>
        <w:t>2. Na nalogah gašenja in reševa</w:t>
      </w:r>
      <w:r w:rsidR="001F15B4" w:rsidRPr="00C0485D">
        <w:rPr>
          <w:rFonts w:ascii="Palatino Linotype" w:hAnsi="Palatino Linotype" w:cs="Tahoma"/>
          <w:bCs/>
          <w:color w:val="000000"/>
          <w:szCs w:val="24"/>
        </w:rPr>
        <w:t>nja ob požarih se aktivirajo v O</w:t>
      </w:r>
      <w:r w:rsidRPr="00C0485D">
        <w:rPr>
          <w:rFonts w:ascii="Palatino Linotype" w:hAnsi="Palatino Linotype" w:cs="Tahoma"/>
          <w:bCs/>
          <w:color w:val="000000"/>
          <w:szCs w:val="24"/>
        </w:rPr>
        <w:t xml:space="preserve">bčini </w:t>
      </w:r>
      <w:r w:rsidR="00E87A11" w:rsidRPr="00C0485D">
        <w:rPr>
          <w:rFonts w:ascii="Palatino Linotype" w:hAnsi="Palatino Linotype" w:cs="Tahoma"/>
          <w:szCs w:val="24"/>
        </w:rPr>
        <w:t>Muta</w:t>
      </w:r>
      <w:r w:rsidR="005F0159" w:rsidRPr="00C0485D">
        <w:rPr>
          <w:rFonts w:ascii="Palatino Linotype" w:hAnsi="Palatino Linotype" w:cs="Tahoma"/>
          <w:bCs/>
          <w:color w:val="000000"/>
          <w:szCs w:val="24"/>
        </w:rPr>
        <w:t xml:space="preserve"> </w:t>
      </w:r>
      <w:r w:rsidRPr="00C0485D">
        <w:rPr>
          <w:rFonts w:ascii="Palatino Linotype" w:hAnsi="Palatino Linotype" w:cs="Tahoma"/>
          <w:bCs/>
          <w:color w:val="000000"/>
          <w:szCs w:val="24"/>
        </w:rPr>
        <w:t>prostovoljna gasilska društva:</w:t>
      </w:r>
    </w:p>
    <w:p w:rsidR="00E86306" w:rsidRPr="00C0485D" w:rsidRDefault="00E86306" w:rsidP="002E0FD9">
      <w:pPr>
        <w:numPr>
          <w:ilvl w:val="0"/>
          <w:numId w:val="29"/>
        </w:numPr>
        <w:jc w:val="both"/>
        <w:rPr>
          <w:rFonts w:ascii="Palatino Linotype" w:hAnsi="Palatino Linotype" w:cs="Tahoma"/>
          <w:bCs/>
          <w:color w:val="000000"/>
          <w:szCs w:val="24"/>
        </w:rPr>
      </w:pPr>
      <w:r w:rsidRPr="00C0485D">
        <w:rPr>
          <w:rFonts w:ascii="Palatino Linotype" w:hAnsi="Palatino Linotype" w:cs="Tahoma"/>
          <w:bCs/>
          <w:color w:val="000000"/>
          <w:szCs w:val="24"/>
        </w:rPr>
        <w:t>PGD</w:t>
      </w:r>
      <w:r w:rsidR="001F15B4" w:rsidRPr="00C0485D">
        <w:rPr>
          <w:rFonts w:ascii="Palatino Linotype" w:hAnsi="Palatino Linotype" w:cs="Tahoma"/>
          <w:bCs/>
          <w:color w:val="000000"/>
          <w:szCs w:val="24"/>
        </w:rPr>
        <w:t xml:space="preserve"> </w:t>
      </w:r>
      <w:r w:rsidR="00E87A11" w:rsidRPr="00C0485D">
        <w:rPr>
          <w:rFonts w:ascii="Palatino Linotype" w:hAnsi="Palatino Linotype" w:cs="Tahoma"/>
          <w:szCs w:val="24"/>
        </w:rPr>
        <w:t>Muta</w:t>
      </w:r>
      <w:r w:rsidR="00663E3D" w:rsidRPr="00C0485D">
        <w:rPr>
          <w:rFonts w:ascii="Palatino Linotype" w:hAnsi="Palatino Linotype" w:cs="Tahoma"/>
          <w:bCs/>
          <w:color w:val="000000"/>
          <w:szCs w:val="24"/>
        </w:rPr>
        <w:t xml:space="preserve"> </w:t>
      </w:r>
      <w:r w:rsidRPr="00C0485D">
        <w:rPr>
          <w:rFonts w:ascii="Palatino Linotype" w:hAnsi="Palatino Linotype" w:cs="Tahoma"/>
          <w:bCs/>
          <w:color w:val="000000"/>
          <w:szCs w:val="24"/>
        </w:rPr>
        <w:t>ter</w:t>
      </w:r>
    </w:p>
    <w:p w:rsidR="00E86306" w:rsidRPr="00C0485D" w:rsidRDefault="00E86306" w:rsidP="00E86306">
      <w:pPr>
        <w:numPr>
          <w:ilvl w:val="0"/>
          <w:numId w:val="29"/>
        </w:numPr>
        <w:jc w:val="both"/>
        <w:rPr>
          <w:rFonts w:ascii="Palatino Linotype" w:hAnsi="Palatino Linotype" w:cs="Tahoma"/>
          <w:bCs/>
          <w:color w:val="000000"/>
          <w:szCs w:val="24"/>
        </w:rPr>
      </w:pPr>
      <w:r w:rsidRPr="00C0485D">
        <w:rPr>
          <w:rFonts w:ascii="Palatino Linotype" w:hAnsi="Palatino Linotype" w:cs="Tahoma"/>
          <w:bCs/>
          <w:color w:val="000000"/>
          <w:szCs w:val="24"/>
        </w:rPr>
        <w:t>po potrebi se aktivira PGD Radlje ob Dravi oziroma bližnji PGD.</w:t>
      </w:r>
    </w:p>
    <w:p w:rsidR="00E86306" w:rsidRPr="00C0485D" w:rsidRDefault="00E86306" w:rsidP="009669D5">
      <w:pPr>
        <w:jc w:val="both"/>
        <w:rPr>
          <w:rFonts w:ascii="Palatino Linotype" w:hAnsi="Palatino Linotype" w:cs="Tahoma"/>
          <w:bCs/>
          <w:color w:val="000000"/>
          <w:szCs w:val="24"/>
        </w:rPr>
      </w:pPr>
    </w:p>
    <w:p w:rsidR="00E86306" w:rsidRPr="00C0485D" w:rsidRDefault="00E86306" w:rsidP="009669D5">
      <w:pPr>
        <w:jc w:val="both"/>
        <w:rPr>
          <w:rFonts w:ascii="Palatino Linotype" w:hAnsi="Palatino Linotype" w:cs="Tahoma"/>
          <w:bCs/>
          <w:color w:val="000000"/>
          <w:szCs w:val="24"/>
        </w:rPr>
      </w:pPr>
      <w:r w:rsidRPr="00C0485D">
        <w:rPr>
          <w:rFonts w:ascii="Palatino Linotype" w:hAnsi="Palatino Linotype" w:cs="Tahoma"/>
          <w:bCs/>
          <w:color w:val="000000"/>
          <w:szCs w:val="24"/>
        </w:rPr>
        <w:t>3. Prostovo</w:t>
      </w:r>
      <w:r w:rsidR="001F15B4" w:rsidRPr="00C0485D">
        <w:rPr>
          <w:rFonts w:ascii="Palatino Linotype" w:hAnsi="Palatino Linotype" w:cs="Tahoma"/>
          <w:bCs/>
          <w:color w:val="000000"/>
          <w:szCs w:val="24"/>
        </w:rPr>
        <w:t>ljne gasilske enote na območju O</w:t>
      </w:r>
      <w:r w:rsidRPr="00C0485D">
        <w:rPr>
          <w:rFonts w:ascii="Palatino Linotype" w:hAnsi="Palatino Linotype" w:cs="Tahoma"/>
          <w:bCs/>
          <w:color w:val="000000"/>
          <w:szCs w:val="24"/>
        </w:rPr>
        <w:t xml:space="preserve">bčine </w:t>
      </w:r>
      <w:r w:rsidR="00E87A11" w:rsidRPr="00C0485D">
        <w:rPr>
          <w:rFonts w:ascii="Palatino Linotype" w:hAnsi="Palatino Linotype" w:cs="Tahoma"/>
          <w:szCs w:val="24"/>
        </w:rPr>
        <w:t>Muta</w:t>
      </w:r>
      <w:r w:rsidRPr="00C0485D">
        <w:rPr>
          <w:rFonts w:ascii="Palatino Linotype" w:hAnsi="Palatino Linotype" w:cs="Tahoma"/>
          <w:bCs/>
          <w:color w:val="000000"/>
          <w:szCs w:val="24"/>
        </w:rPr>
        <w:t>, PGD Radlje ob Dravi in druge PGD sodelujejo pri izvajanju drugih nalog zaščite in reševanja, ki bi se pojavile ob potresu in sicer:</w:t>
      </w:r>
    </w:p>
    <w:p w:rsidR="005F0159" w:rsidRPr="00C0485D" w:rsidRDefault="005F0159" w:rsidP="009669D5">
      <w:pPr>
        <w:jc w:val="both"/>
        <w:rPr>
          <w:rFonts w:ascii="Palatino Linotype" w:hAnsi="Palatino Linotype" w:cs="Tahoma"/>
          <w:bCs/>
          <w:color w:val="000000"/>
          <w:szCs w:val="24"/>
        </w:rPr>
      </w:pPr>
    </w:p>
    <w:p w:rsidR="00E86306" w:rsidRPr="00C0485D" w:rsidRDefault="00E86306" w:rsidP="00F95B6B">
      <w:pPr>
        <w:numPr>
          <w:ilvl w:val="0"/>
          <w:numId w:val="36"/>
        </w:numPr>
        <w:jc w:val="both"/>
        <w:rPr>
          <w:rFonts w:ascii="Palatino Linotype" w:hAnsi="Palatino Linotype" w:cs="Tahoma"/>
          <w:bCs/>
          <w:color w:val="000000"/>
          <w:szCs w:val="24"/>
        </w:rPr>
      </w:pPr>
      <w:r w:rsidRPr="00C0485D">
        <w:rPr>
          <w:rFonts w:ascii="Palatino Linotype" w:hAnsi="Palatino Linotype" w:cs="Tahoma"/>
          <w:bCs/>
          <w:color w:val="000000"/>
          <w:szCs w:val="24"/>
        </w:rPr>
        <w:t>pri reševanju iz visokih zgradb (</w:t>
      </w:r>
      <w:r w:rsidR="001F15B4" w:rsidRPr="00C0485D">
        <w:rPr>
          <w:rFonts w:ascii="Palatino Linotype" w:hAnsi="Palatino Linotype" w:cs="Tahoma"/>
          <w:bCs/>
          <w:color w:val="000000"/>
          <w:szCs w:val="24"/>
        </w:rPr>
        <w:t>PGD Radlje ob Dravi</w:t>
      </w:r>
      <w:r w:rsidR="00F95B6B" w:rsidRPr="00C0485D">
        <w:rPr>
          <w:rFonts w:ascii="Palatino Linotype" w:hAnsi="Palatino Linotype" w:cs="Tahoma"/>
          <w:bCs/>
          <w:color w:val="000000"/>
          <w:szCs w:val="24"/>
        </w:rPr>
        <w:t>, Koroški gasilski zavod Ravne na Koroškem z lestvami in ostala PGD z obstoječo opremo),</w:t>
      </w:r>
    </w:p>
    <w:p w:rsidR="00F95B6B" w:rsidRPr="00C0485D" w:rsidRDefault="00F95B6B" w:rsidP="00F95B6B">
      <w:pPr>
        <w:numPr>
          <w:ilvl w:val="0"/>
          <w:numId w:val="36"/>
        </w:numPr>
        <w:jc w:val="both"/>
        <w:rPr>
          <w:rFonts w:ascii="Palatino Linotype" w:hAnsi="Palatino Linotype" w:cs="Tahoma"/>
          <w:bCs/>
          <w:color w:val="000000"/>
          <w:szCs w:val="24"/>
        </w:rPr>
      </w:pPr>
      <w:r w:rsidRPr="00C0485D">
        <w:rPr>
          <w:rFonts w:ascii="Palatino Linotype" w:hAnsi="Palatino Linotype" w:cs="Tahoma"/>
          <w:bCs/>
          <w:color w:val="000000"/>
          <w:szCs w:val="24"/>
        </w:rPr>
        <w:t xml:space="preserve">reševanje iz prometnih nesreč (PGD Radlje ob </w:t>
      </w:r>
      <w:proofErr w:type="spellStart"/>
      <w:r w:rsidRPr="00C0485D">
        <w:rPr>
          <w:rFonts w:ascii="Palatino Linotype" w:hAnsi="Palatino Linotype" w:cs="Tahoma"/>
          <w:bCs/>
          <w:color w:val="000000"/>
          <w:szCs w:val="24"/>
        </w:rPr>
        <w:t>Drav</w:t>
      </w:r>
      <w:proofErr w:type="spellEnd"/>
      <w:r w:rsidR="002E0FD9" w:rsidRPr="00C0485D">
        <w:rPr>
          <w:rFonts w:ascii="Palatino Linotype" w:hAnsi="Palatino Linotype" w:cs="Tahoma"/>
          <w:bCs/>
          <w:color w:val="000000"/>
          <w:szCs w:val="24"/>
        </w:rPr>
        <w:t>)</w:t>
      </w:r>
      <w:r w:rsidRPr="00C0485D">
        <w:rPr>
          <w:rFonts w:ascii="Palatino Linotype" w:hAnsi="Palatino Linotype" w:cs="Tahoma"/>
          <w:bCs/>
          <w:color w:val="000000"/>
          <w:szCs w:val="24"/>
        </w:rPr>
        <w:t>i ter</w:t>
      </w:r>
    </w:p>
    <w:p w:rsidR="00F95B6B" w:rsidRPr="00C0485D" w:rsidRDefault="00F95B6B" w:rsidP="00F95B6B">
      <w:pPr>
        <w:numPr>
          <w:ilvl w:val="0"/>
          <w:numId w:val="36"/>
        </w:numPr>
        <w:jc w:val="both"/>
        <w:rPr>
          <w:rFonts w:ascii="Palatino Linotype" w:hAnsi="Palatino Linotype" w:cs="Tahoma"/>
          <w:bCs/>
          <w:color w:val="000000"/>
          <w:szCs w:val="24"/>
        </w:rPr>
      </w:pPr>
      <w:r w:rsidRPr="00C0485D">
        <w:rPr>
          <w:rFonts w:ascii="Palatino Linotype" w:hAnsi="Palatino Linotype" w:cs="Tahoma"/>
          <w:bCs/>
          <w:color w:val="000000"/>
          <w:szCs w:val="24"/>
        </w:rPr>
        <w:t>pri izvajanju nalog zaščite in reševanja ob nesrečah z nevarnimi snovmi ter oskrbi s pitno vodo, pa se bodo vključevala selektivno glede na obstoječo opremo.</w:t>
      </w:r>
    </w:p>
    <w:p w:rsidR="00F95B6B" w:rsidRPr="00C0485D" w:rsidRDefault="00F95B6B" w:rsidP="009669D5">
      <w:pPr>
        <w:jc w:val="both"/>
        <w:rPr>
          <w:rFonts w:ascii="Palatino Linotype" w:hAnsi="Palatino Linotype" w:cs="Tahoma"/>
          <w:bCs/>
          <w:color w:val="000000"/>
          <w:szCs w:val="24"/>
        </w:rPr>
      </w:pPr>
    </w:p>
    <w:p w:rsidR="00F95B6B" w:rsidRPr="00C0485D" w:rsidRDefault="00F95B6B" w:rsidP="009669D5">
      <w:pPr>
        <w:jc w:val="both"/>
        <w:rPr>
          <w:rFonts w:ascii="Palatino Linotype" w:hAnsi="Palatino Linotype" w:cs="Tahoma"/>
          <w:b/>
          <w:bCs/>
          <w:color w:val="000000"/>
          <w:szCs w:val="24"/>
        </w:rPr>
      </w:pPr>
      <w:r w:rsidRPr="00C0485D">
        <w:rPr>
          <w:rFonts w:ascii="Palatino Linotype" w:hAnsi="Palatino Linotype" w:cs="Tahoma"/>
          <w:b/>
          <w:bCs/>
          <w:color w:val="000000"/>
          <w:szCs w:val="24"/>
        </w:rPr>
        <w:t>O izvedenih nalog</w:t>
      </w:r>
      <w:r w:rsidR="001F15B4" w:rsidRPr="00C0485D">
        <w:rPr>
          <w:rFonts w:ascii="Palatino Linotype" w:hAnsi="Palatino Linotype" w:cs="Tahoma"/>
          <w:b/>
          <w:bCs/>
          <w:color w:val="000000"/>
          <w:szCs w:val="24"/>
        </w:rPr>
        <w:t>a poročajo poveljniku štaba CZ O</w:t>
      </w:r>
      <w:r w:rsidRPr="00C0485D">
        <w:rPr>
          <w:rFonts w:ascii="Palatino Linotype" w:hAnsi="Palatino Linotype" w:cs="Tahoma"/>
          <w:b/>
          <w:bCs/>
          <w:color w:val="000000"/>
          <w:szCs w:val="24"/>
        </w:rPr>
        <w:t>bčine</w:t>
      </w:r>
      <w:r w:rsidR="005F0159" w:rsidRPr="00C0485D">
        <w:rPr>
          <w:rFonts w:ascii="Palatino Linotype" w:hAnsi="Palatino Linotype" w:cs="Tahoma"/>
          <w:b/>
          <w:bCs/>
          <w:color w:val="000000"/>
          <w:szCs w:val="24"/>
        </w:rPr>
        <w:t xml:space="preserve"> </w:t>
      </w:r>
      <w:r w:rsidR="00E87A11" w:rsidRPr="00C0485D">
        <w:rPr>
          <w:rFonts w:ascii="Palatino Linotype" w:hAnsi="Palatino Linotype" w:cs="Tahoma"/>
          <w:b/>
          <w:szCs w:val="24"/>
        </w:rPr>
        <w:t>Muta</w:t>
      </w:r>
      <w:r w:rsidRPr="00C0485D">
        <w:rPr>
          <w:rFonts w:ascii="Palatino Linotype" w:hAnsi="Palatino Linotype" w:cs="Tahoma"/>
          <w:b/>
          <w:bCs/>
          <w:color w:val="000000"/>
          <w:szCs w:val="24"/>
        </w:rPr>
        <w:t>, le ta pa potem obvesti poveljnika CZ za Koroško.</w:t>
      </w:r>
    </w:p>
    <w:p w:rsidR="007B7837" w:rsidRPr="00C0485D" w:rsidRDefault="007B7837" w:rsidP="009669D5">
      <w:pPr>
        <w:jc w:val="both"/>
        <w:rPr>
          <w:rFonts w:ascii="Palatino Linotype" w:hAnsi="Palatino Linotype" w:cs="Tahoma"/>
          <w:b/>
          <w:bCs/>
          <w:color w:val="000000"/>
          <w:szCs w:val="24"/>
        </w:rPr>
      </w:pPr>
    </w:p>
    <w:p w:rsidR="009669D5" w:rsidRPr="00C0485D" w:rsidRDefault="007B7837" w:rsidP="007B7837">
      <w:pPr>
        <w:pStyle w:val="NASLOV30"/>
        <w:rPr>
          <w:rFonts w:ascii="Palatino Linotype" w:hAnsi="Palatino Linotype"/>
        </w:rPr>
      </w:pPr>
      <w:bookmarkStart w:id="194" w:name="_Toc106171843"/>
      <w:bookmarkStart w:id="195" w:name="_Toc158602636"/>
      <w:bookmarkStart w:id="196" w:name="_Toc173750076"/>
      <w:bookmarkStart w:id="197" w:name="_Toc202924586"/>
      <w:r w:rsidRPr="00C0485D">
        <w:rPr>
          <w:rFonts w:ascii="Palatino Linotype" w:hAnsi="Palatino Linotype"/>
        </w:rPr>
        <w:t>8.2.6</w:t>
      </w:r>
      <w:r w:rsidR="00436834" w:rsidRPr="00C0485D">
        <w:rPr>
          <w:rFonts w:ascii="Palatino Linotype" w:hAnsi="Palatino Linotype"/>
        </w:rPr>
        <w:t xml:space="preserve"> </w:t>
      </w:r>
      <w:r w:rsidR="009669D5" w:rsidRPr="00C0485D">
        <w:rPr>
          <w:rFonts w:ascii="Palatino Linotype" w:hAnsi="Palatino Linotype"/>
        </w:rPr>
        <w:t>Zagotavljanje osnovnih pogojev za življenje</w:t>
      </w:r>
      <w:bookmarkEnd w:id="194"/>
      <w:bookmarkEnd w:id="195"/>
      <w:bookmarkEnd w:id="196"/>
      <w:bookmarkEnd w:id="197"/>
    </w:p>
    <w:p w:rsidR="007B7837" w:rsidRPr="00C0485D" w:rsidRDefault="007B7837" w:rsidP="009669D5">
      <w:pPr>
        <w:jc w:val="both"/>
        <w:rPr>
          <w:rFonts w:ascii="Palatino Linotype" w:hAnsi="Palatino Linotype" w:cs="Tahoma"/>
          <w:b/>
          <w:szCs w:val="24"/>
        </w:rPr>
      </w:pPr>
    </w:p>
    <w:p w:rsidR="00696B89" w:rsidRPr="00C0485D" w:rsidRDefault="00696B89" w:rsidP="009669D5">
      <w:pPr>
        <w:jc w:val="both"/>
        <w:rPr>
          <w:rFonts w:ascii="Palatino Linotype" w:hAnsi="Palatino Linotype" w:cs="Tahoma"/>
          <w:szCs w:val="24"/>
        </w:rPr>
      </w:pPr>
      <w:r w:rsidRPr="00C0485D">
        <w:rPr>
          <w:rFonts w:ascii="Palatino Linotype" w:hAnsi="Palatino Linotype" w:cs="Tahoma"/>
          <w:szCs w:val="24"/>
        </w:rPr>
        <w:t xml:space="preserve">Zagotavljanje osnovnih pogojev za življenje ob potresu obsegajo ukrepe in aktivnosti, katerih izvajalec je Občina </w:t>
      </w:r>
      <w:r w:rsidR="00E87A11" w:rsidRPr="00C0485D">
        <w:rPr>
          <w:rFonts w:ascii="Palatino Linotype" w:hAnsi="Palatino Linotype" w:cs="Tahoma"/>
          <w:szCs w:val="24"/>
        </w:rPr>
        <w:t>Muta</w:t>
      </w:r>
      <w:r w:rsidRPr="00C0485D">
        <w:rPr>
          <w:rFonts w:ascii="Palatino Linotype" w:hAnsi="Palatino Linotype" w:cs="Tahoma"/>
          <w:szCs w:val="24"/>
        </w:rPr>
        <w:t>.</w:t>
      </w:r>
    </w:p>
    <w:p w:rsidR="00696B89" w:rsidRPr="00C0485D" w:rsidRDefault="00696B89" w:rsidP="009669D5">
      <w:pPr>
        <w:jc w:val="both"/>
        <w:rPr>
          <w:rFonts w:ascii="Palatino Linotype" w:hAnsi="Palatino Linotype" w:cs="Tahoma"/>
          <w:szCs w:val="24"/>
        </w:rPr>
      </w:pP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szCs w:val="24"/>
        </w:rPr>
        <w:t>Zagotavljanje osnovnih pogojev za življenje ob po</w:t>
      </w:r>
      <w:r w:rsidR="00E62C38" w:rsidRPr="00C0485D">
        <w:rPr>
          <w:rFonts w:ascii="Palatino Linotype" w:hAnsi="Palatino Linotype" w:cs="Tahoma"/>
          <w:szCs w:val="24"/>
        </w:rPr>
        <w:t>tresu</w:t>
      </w:r>
      <w:r w:rsidRPr="00C0485D">
        <w:rPr>
          <w:rFonts w:ascii="Palatino Linotype" w:hAnsi="Palatino Linotype" w:cs="Tahoma"/>
          <w:szCs w:val="24"/>
        </w:rPr>
        <w:t xml:space="preserve"> obsega: </w:t>
      </w:r>
    </w:p>
    <w:p w:rsidR="009669D5" w:rsidRPr="00C0485D" w:rsidRDefault="009669D5" w:rsidP="009669D5">
      <w:pPr>
        <w:numPr>
          <w:ilvl w:val="0"/>
          <w:numId w:val="23"/>
        </w:numPr>
        <w:jc w:val="both"/>
        <w:rPr>
          <w:rFonts w:ascii="Palatino Linotype" w:hAnsi="Palatino Linotype" w:cs="Tahoma"/>
          <w:szCs w:val="24"/>
        </w:rPr>
      </w:pPr>
      <w:r w:rsidRPr="00C0485D">
        <w:rPr>
          <w:rFonts w:ascii="Palatino Linotype" w:hAnsi="Palatino Linotype" w:cs="Tahoma"/>
          <w:szCs w:val="24"/>
        </w:rPr>
        <w:t xml:space="preserve">nujno zdravstveno oskrbo ljudi in živali, </w:t>
      </w:r>
    </w:p>
    <w:p w:rsidR="009669D5" w:rsidRPr="00C0485D" w:rsidRDefault="009669D5" w:rsidP="009669D5">
      <w:pPr>
        <w:numPr>
          <w:ilvl w:val="0"/>
          <w:numId w:val="23"/>
        </w:numPr>
        <w:jc w:val="both"/>
        <w:rPr>
          <w:rFonts w:ascii="Palatino Linotype" w:hAnsi="Palatino Linotype" w:cs="Tahoma"/>
          <w:szCs w:val="24"/>
        </w:rPr>
      </w:pPr>
      <w:r w:rsidRPr="00C0485D">
        <w:rPr>
          <w:rFonts w:ascii="Palatino Linotype" w:hAnsi="Palatino Linotype" w:cs="Tahoma"/>
          <w:szCs w:val="24"/>
        </w:rPr>
        <w:t xml:space="preserve">nastanitev in oskrba s pitno vodo, hrano, zdravili in drugimi osnovnimi življenjskimi potrebščinami, </w:t>
      </w:r>
    </w:p>
    <w:p w:rsidR="009669D5" w:rsidRPr="00C0485D" w:rsidRDefault="009669D5" w:rsidP="00696B89">
      <w:pPr>
        <w:numPr>
          <w:ilvl w:val="0"/>
          <w:numId w:val="23"/>
        </w:numPr>
        <w:jc w:val="both"/>
        <w:rPr>
          <w:rFonts w:ascii="Palatino Linotype" w:hAnsi="Palatino Linotype" w:cs="Tahoma"/>
          <w:szCs w:val="24"/>
        </w:rPr>
      </w:pPr>
      <w:r w:rsidRPr="00C0485D">
        <w:rPr>
          <w:rFonts w:ascii="Palatino Linotype" w:hAnsi="Palatino Linotype" w:cs="Tahoma"/>
          <w:szCs w:val="24"/>
        </w:rPr>
        <w:t>zagotavljanje delovanja nujne infrastrukture</w:t>
      </w:r>
      <w:r w:rsidR="00696B89" w:rsidRPr="00C0485D">
        <w:rPr>
          <w:rFonts w:ascii="Palatino Linotype" w:hAnsi="Palatino Linotype" w:cs="Tahoma"/>
          <w:szCs w:val="24"/>
        </w:rPr>
        <w:t xml:space="preserve"> (električno omrežje, vodovod, ceste,…) </w:t>
      </w:r>
      <w:r w:rsidRPr="00C0485D">
        <w:rPr>
          <w:rFonts w:ascii="Palatino Linotype" w:hAnsi="Palatino Linotype" w:cs="Tahoma"/>
          <w:szCs w:val="24"/>
        </w:rPr>
        <w:t xml:space="preserve">in </w:t>
      </w:r>
    </w:p>
    <w:p w:rsidR="009669D5" w:rsidRPr="00C0485D" w:rsidRDefault="009669D5" w:rsidP="009669D5">
      <w:pPr>
        <w:numPr>
          <w:ilvl w:val="0"/>
          <w:numId w:val="23"/>
        </w:numPr>
        <w:jc w:val="both"/>
        <w:rPr>
          <w:rFonts w:ascii="Palatino Linotype" w:hAnsi="Palatino Linotype" w:cs="Tahoma"/>
          <w:szCs w:val="24"/>
        </w:rPr>
      </w:pPr>
      <w:r w:rsidRPr="00C0485D">
        <w:rPr>
          <w:rFonts w:ascii="Palatino Linotype" w:hAnsi="Palatino Linotype" w:cs="Tahoma"/>
          <w:szCs w:val="24"/>
        </w:rPr>
        <w:t xml:space="preserve">zaščita kulturne dediščine. </w:t>
      </w:r>
    </w:p>
    <w:p w:rsidR="009669D5" w:rsidRPr="00C0485D" w:rsidRDefault="009669D5" w:rsidP="009669D5">
      <w:pPr>
        <w:jc w:val="both"/>
        <w:rPr>
          <w:rFonts w:ascii="Palatino Linotype" w:hAnsi="Palatino Linotype" w:cs="Tahoma"/>
          <w:szCs w:val="24"/>
        </w:rPr>
      </w:pPr>
    </w:p>
    <w:p w:rsidR="009669D5" w:rsidRPr="00C0485D" w:rsidRDefault="009669D5" w:rsidP="009669D5">
      <w:pPr>
        <w:jc w:val="both"/>
        <w:rPr>
          <w:rFonts w:ascii="Palatino Linotype" w:hAnsi="Palatino Linotype" w:cs="Tahoma"/>
          <w:szCs w:val="24"/>
        </w:rPr>
      </w:pPr>
      <w:r w:rsidRPr="00C0485D">
        <w:rPr>
          <w:rFonts w:ascii="Palatino Linotype" w:hAnsi="Palatino Linotype" w:cs="Tahoma"/>
          <w:szCs w:val="24"/>
        </w:rPr>
        <w:t>Za izvajanje nalog na področju zagotavljanja osnovnih pogojev za življenje so zadolžene javne službe in druge organizacije s področja infrastrukture ter pristojni poveljniki CZ, kot je to predstavljeno v tem načrtu.</w:t>
      </w:r>
    </w:p>
    <w:p w:rsidR="009669D5" w:rsidRPr="00C0485D" w:rsidRDefault="009669D5" w:rsidP="009669D5">
      <w:pPr>
        <w:jc w:val="both"/>
        <w:rPr>
          <w:rFonts w:ascii="Palatino Linotype" w:hAnsi="Palatino Linotype" w:cs="Tahoma"/>
          <w:szCs w:val="24"/>
        </w:rPr>
      </w:pPr>
    </w:p>
    <w:p w:rsidR="00A83EE7" w:rsidRPr="00C0485D" w:rsidRDefault="00696B89" w:rsidP="00AC6111">
      <w:pPr>
        <w:numPr>
          <w:ilvl w:val="0"/>
          <w:numId w:val="44"/>
        </w:numPr>
        <w:jc w:val="both"/>
        <w:rPr>
          <w:rFonts w:ascii="Palatino Linotype" w:hAnsi="Palatino Linotype" w:cs="Tahoma"/>
          <w:iCs/>
          <w:color w:val="000000"/>
          <w:szCs w:val="24"/>
        </w:rPr>
      </w:pPr>
      <w:r w:rsidRPr="00C0485D">
        <w:rPr>
          <w:rFonts w:ascii="Palatino Linotype" w:hAnsi="Palatino Linotype" w:cs="Tahoma"/>
          <w:iCs/>
          <w:color w:val="000000"/>
          <w:szCs w:val="24"/>
        </w:rPr>
        <w:t>Nastanitev in oskrba s hrano, pitno vodo in drugimi osnovnimi življenjskimi potrebščinami:</w:t>
      </w:r>
    </w:p>
    <w:p w:rsidR="00AC6111" w:rsidRPr="00C0485D" w:rsidRDefault="00AC6111" w:rsidP="00AC6111">
      <w:pPr>
        <w:ind w:left="360"/>
        <w:jc w:val="both"/>
        <w:rPr>
          <w:rFonts w:ascii="Palatino Linotype" w:hAnsi="Palatino Linotype" w:cs="Tahoma"/>
          <w:iCs/>
          <w:color w:val="000000"/>
          <w:szCs w:val="24"/>
        </w:rPr>
      </w:pPr>
    </w:p>
    <w:p w:rsidR="00696B89" w:rsidRPr="00C0485D" w:rsidRDefault="00696B89" w:rsidP="00696B89">
      <w:pPr>
        <w:numPr>
          <w:ilvl w:val="0"/>
          <w:numId w:val="23"/>
        </w:numPr>
        <w:jc w:val="both"/>
        <w:rPr>
          <w:rFonts w:ascii="Palatino Linotype" w:hAnsi="Palatino Linotype" w:cs="Tahoma"/>
          <w:iCs/>
          <w:color w:val="000000"/>
          <w:szCs w:val="24"/>
        </w:rPr>
      </w:pPr>
      <w:r w:rsidRPr="00C0485D">
        <w:rPr>
          <w:rFonts w:ascii="Palatino Linotype" w:hAnsi="Palatino Linotype" w:cs="Tahoma"/>
          <w:iCs/>
          <w:color w:val="000000"/>
          <w:szCs w:val="24"/>
        </w:rPr>
        <w:t xml:space="preserve">ki jih imajo prebivalci zaradi poškodovanih stanovanj </w:t>
      </w:r>
      <w:r w:rsidR="00BF41E4" w:rsidRPr="00C0485D">
        <w:rPr>
          <w:rFonts w:ascii="Palatino Linotype" w:hAnsi="Palatino Linotype" w:cs="Tahoma"/>
          <w:iCs/>
          <w:color w:val="000000"/>
          <w:szCs w:val="24"/>
        </w:rPr>
        <w:t>bivališča usmerja poveljnik CZ O</w:t>
      </w:r>
      <w:r w:rsidRPr="00C0485D">
        <w:rPr>
          <w:rFonts w:ascii="Palatino Linotype" w:hAnsi="Palatino Linotype" w:cs="Tahoma"/>
          <w:iCs/>
          <w:color w:val="000000"/>
          <w:szCs w:val="24"/>
        </w:rPr>
        <w:t xml:space="preserve">bčine </w:t>
      </w:r>
      <w:r w:rsidR="00E87A11" w:rsidRPr="00C0485D">
        <w:rPr>
          <w:rFonts w:ascii="Palatino Linotype" w:hAnsi="Palatino Linotype" w:cs="Tahoma"/>
          <w:szCs w:val="24"/>
        </w:rPr>
        <w:t>Muta</w:t>
      </w:r>
      <w:r w:rsidRPr="00C0485D">
        <w:rPr>
          <w:rFonts w:ascii="Palatino Linotype" w:hAnsi="Palatino Linotype" w:cs="Tahoma"/>
          <w:iCs/>
          <w:color w:val="000000"/>
          <w:szCs w:val="24"/>
        </w:rPr>
        <w:t>,</w:t>
      </w:r>
    </w:p>
    <w:p w:rsidR="00696B89" w:rsidRPr="00C0485D" w:rsidRDefault="00696B89" w:rsidP="00696B89">
      <w:pPr>
        <w:numPr>
          <w:ilvl w:val="0"/>
          <w:numId w:val="23"/>
        </w:numPr>
        <w:jc w:val="both"/>
        <w:rPr>
          <w:rFonts w:ascii="Palatino Linotype" w:hAnsi="Palatino Linotype" w:cs="Tahoma"/>
          <w:iCs/>
          <w:color w:val="000000"/>
          <w:szCs w:val="24"/>
        </w:rPr>
      </w:pPr>
      <w:r w:rsidRPr="00C0485D">
        <w:rPr>
          <w:rFonts w:ascii="Palatino Linotype" w:hAnsi="Palatino Linotype" w:cs="Tahoma"/>
          <w:iCs/>
          <w:color w:val="000000"/>
          <w:szCs w:val="24"/>
        </w:rPr>
        <w:t xml:space="preserve">naloge izvaja Center za socialno delo Radlje ob Dravi </w:t>
      </w:r>
      <w:r w:rsidR="00C00AD8" w:rsidRPr="00C0485D">
        <w:rPr>
          <w:rFonts w:ascii="Palatino Linotype" w:hAnsi="Palatino Linotype" w:cs="Tahoma"/>
          <w:iCs/>
          <w:color w:val="000000"/>
          <w:szCs w:val="24"/>
        </w:rPr>
        <w:t>in Območno združenje Rdečega križa Radlje ob Dravi. Prebivalci se po potrebi začasno nastanijo v zidane objekte, ki so ostali nepoškodovani,</w:t>
      </w:r>
    </w:p>
    <w:p w:rsidR="00C00AD8" w:rsidRPr="00C0485D" w:rsidRDefault="00C00AD8" w:rsidP="00696B89">
      <w:pPr>
        <w:numPr>
          <w:ilvl w:val="0"/>
          <w:numId w:val="23"/>
        </w:numPr>
        <w:jc w:val="both"/>
        <w:rPr>
          <w:rFonts w:ascii="Palatino Linotype" w:hAnsi="Palatino Linotype" w:cs="Tahoma"/>
          <w:iCs/>
          <w:color w:val="000000"/>
          <w:szCs w:val="24"/>
        </w:rPr>
      </w:pPr>
      <w:r w:rsidRPr="00C0485D">
        <w:rPr>
          <w:rFonts w:ascii="Palatino Linotype" w:hAnsi="Palatino Linotype" w:cs="Tahoma"/>
          <w:iCs/>
          <w:color w:val="000000"/>
          <w:szCs w:val="24"/>
        </w:rPr>
        <w:t>pitno vodo zagotavljajo gasilci z gasilskimi cisternami, hrana pa se pripravlja v razpoložljivih kapacitetah gostinskih obratov in šolskih kuhinjah.</w:t>
      </w:r>
    </w:p>
    <w:p w:rsidR="00696B89" w:rsidRPr="00C0485D" w:rsidRDefault="00696B89" w:rsidP="009669D5">
      <w:pPr>
        <w:jc w:val="both"/>
        <w:rPr>
          <w:rFonts w:ascii="Palatino Linotype" w:hAnsi="Palatino Linotype" w:cs="Tahoma"/>
          <w:iCs/>
          <w:color w:val="000000"/>
          <w:szCs w:val="24"/>
        </w:rPr>
      </w:pPr>
    </w:p>
    <w:p w:rsidR="00696B89" w:rsidRPr="00C0485D" w:rsidRDefault="003146B9" w:rsidP="00AC6111">
      <w:pPr>
        <w:numPr>
          <w:ilvl w:val="0"/>
          <w:numId w:val="44"/>
        </w:numPr>
        <w:jc w:val="both"/>
        <w:rPr>
          <w:rFonts w:ascii="Palatino Linotype" w:hAnsi="Palatino Linotype" w:cs="Tahoma"/>
          <w:iCs/>
          <w:color w:val="000000"/>
          <w:szCs w:val="24"/>
        </w:rPr>
      </w:pPr>
      <w:r w:rsidRPr="00C0485D">
        <w:rPr>
          <w:rFonts w:ascii="Palatino Linotype" w:hAnsi="Palatino Linotype" w:cs="Tahoma"/>
          <w:iCs/>
          <w:color w:val="000000"/>
          <w:szCs w:val="24"/>
        </w:rPr>
        <w:t>Zagotavljanje delovanja nujne komunalne infrastrukture:</w:t>
      </w:r>
    </w:p>
    <w:p w:rsidR="00AC6111" w:rsidRPr="00C0485D" w:rsidRDefault="00AC6111" w:rsidP="00AC6111">
      <w:pPr>
        <w:ind w:left="360"/>
        <w:jc w:val="both"/>
        <w:rPr>
          <w:rFonts w:ascii="Palatino Linotype" w:hAnsi="Palatino Linotype" w:cs="Tahoma"/>
          <w:iCs/>
          <w:color w:val="000000"/>
          <w:szCs w:val="24"/>
        </w:rPr>
      </w:pPr>
    </w:p>
    <w:p w:rsidR="003146B9" w:rsidRPr="00C0485D" w:rsidRDefault="003B0E73" w:rsidP="009669D5">
      <w:pPr>
        <w:jc w:val="both"/>
        <w:rPr>
          <w:rFonts w:ascii="Palatino Linotype" w:hAnsi="Palatino Linotype" w:cs="Tahoma"/>
          <w:iCs/>
          <w:color w:val="000000"/>
          <w:szCs w:val="24"/>
        </w:rPr>
      </w:pPr>
      <w:r w:rsidRPr="00C0485D">
        <w:rPr>
          <w:rFonts w:ascii="Palatino Linotype" w:hAnsi="Palatino Linotype" w:cs="Tahoma"/>
          <w:iCs/>
          <w:color w:val="000000"/>
          <w:szCs w:val="24"/>
        </w:rPr>
        <w:lastRenderedPageBreak/>
        <w:t xml:space="preserve">Na potresnem območju, kjer so nastale tudi poškodbe infrastrukture skrbijo za odpravo posledic in zagotavljanja normalnega delovanja pristojna podjetja in organizacije. Za odpravljanje poškodb in normalnega delovanja </w:t>
      </w:r>
      <w:proofErr w:type="spellStart"/>
      <w:r w:rsidRPr="00C0485D">
        <w:rPr>
          <w:rFonts w:ascii="Palatino Linotype" w:hAnsi="Palatino Linotype" w:cs="Tahoma"/>
          <w:iCs/>
          <w:color w:val="000000"/>
          <w:szCs w:val="24"/>
        </w:rPr>
        <w:t>elekt</w:t>
      </w:r>
      <w:r w:rsidR="00663E3D" w:rsidRPr="00C0485D">
        <w:rPr>
          <w:rFonts w:ascii="Palatino Linotype" w:hAnsi="Palatino Linotype" w:cs="Tahoma"/>
          <w:iCs/>
          <w:color w:val="000000"/>
          <w:szCs w:val="24"/>
        </w:rPr>
        <w:t>ro</w:t>
      </w:r>
      <w:proofErr w:type="spellEnd"/>
      <w:r w:rsidR="00663E3D" w:rsidRPr="00C0485D">
        <w:rPr>
          <w:rFonts w:ascii="Palatino Linotype" w:hAnsi="Palatino Linotype" w:cs="Tahoma"/>
          <w:iCs/>
          <w:color w:val="000000"/>
          <w:szCs w:val="24"/>
        </w:rPr>
        <w:t xml:space="preserve"> omrežja skrbi Elektro Celje</w:t>
      </w:r>
      <w:r w:rsidRPr="00C0485D">
        <w:rPr>
          <w:rFonts w:ascii="Palatino Linotype" w:hAnsi="Palatino Linotype" w:cs="Tahoma"/>
          <w:iCs/>
          <w:color w:val="000000"/>
          <w:szCs w:val="24"/>
        </w:rPr>
        <w:t xml:space="preserve"> – okolica, za vodovod</w:t>
      </w:r>
      <w:r w:rsidR="00BF41E4" w:rsidRPr="00C0485D">
        <w:rPr>
          <w:rFonts w:ascii="Palatino Linotype" w:hAnsi="Palatino Linotype" w:cs="Tahoma"/>
          <w:iCs/>
          <w:color w:val="000000"/>
          <w:szCs w:val="24"/>
        </w:rPr>
        <w:t xml:space="preserve"> Javno k</w:t>
      </w:r>
      <w:r w:rsidRPr="00C0485D">
        <w:rPr>
          <w:rFonts w:ascii="Palatino Linotype" w:hAnsi="Palatino Linotype" w:cs="Tahoma"/>
          <w:iCs/>
          <w:color w:val="000000"/>
          <w:szCs w:val="24"/>
        </w:rPr>
        <w:t>omunalno podjetje Radlje</w:t>
      </w:r>
      <w:r w:rsidR="00BF41E4" w:rsidRPr="00C0485D">
        <w:rPr>
          <w:rFonts w:ascii="Palatino Linotype" w:hAnsi="Palatino Linotype" w:cs="Tahoma"/>
          <w:iCs/>
          <w:color w:val="000000"/>
          <w:szCs w:val="24"/>
        </w:rPr>
        <w:t xml:space="preserve"> ob Dravi, za državne ceste</w:t>
      </w:r>
      <w:r w:rsidRPr="00C0485D">
        <w:rPr>
          <w:rFonts w:ascii="Palatino Linotype" w:hAnsi="Palatino Linotype" w:cs="Tahoma"/>
          <w:iCs/>
          <w:color w:val="000000"/>
          <w:szCs w:val="24"/>
        </w:rPr>
        <w:t xml:space="preserve"> Cestno podjetje Maribo</w:t>
      </w:r>
      <w:r w:rsidR="00BF41E4" w:rsidRPr="00C0485D">
        <w:rPr>
          <w:rFonts w:ascii="Palatino Linotype" w:hAnsi="Palatino Linotype" w:cs="Tahoma"/>
          <w:iCs/>
          <w:color w:val="000000"/>
          <w:szCs w:val="24"/>
        </w:rPr>
        <w:t xml:space="preserve">r, </w:t>
      </w:r>
      <w:proofErr w:type="spellStart"/>
      <w:r w:rsidR="00BF41E4" w:rsidRPr="00C0485D">
        <w:rPr>
          <w:rFonts w:ascii="Palatino Linotype" w:hAnsi="Palatino Linotype" w:cs="Tahoma"/>
          <w:iCs/>
          <w:color w:val="000000"/>
          <w:szCs w:val="24"/>
        </w:rPr>
        <w:t>Vzdrževalska</w:t>
      </w:r>
      <w:proofErr w:type="spellEnd"/>
      <w:r w:rsidR="00BF41E4" w:rsidRPr="00C0485D">
        <w:rPr>
          <w:rFonts w:ascii="Palatino Linotype" w:hAnsi="Palatino Linotype" w:cs="Tahoma"/>
          <w:iCs/>
          <w:color w:val="000000"/>
          <w:szCs w:val="24"/>
        </w:rPr>
        <w:t xml:space="preserve"> baza Otiški vrh, za občinske ceste JKP Radlje ob Dravi.</w:t>
      </w:r>
    </w:p>
    <w:p w:rsidR="003B0E73" w:rsidRPr="00C0485D" w:rsidRDefault="003B0E73" w:rsidP="009669D5">
      <w:pPr>
        <w:jc w:val="both"/>
        <w:rPr>
          <w:rFonts w:ascii="Palatino Linotype" w:hAnsi="Palatino Linotype" w:cs="Tahoma"/>
          <w:iCs/>
          <w:color w:val="000000"/>
          <w:szCs w:val="24"/>
        </w:rPr>
      </w:pPr>
      <w:r w:rsidRPr="00C0485D">
        <w:rPr>
          <w:rFonts w:ascii="Palatino Linotype" w:hAnsi="Palatino Linotype" w:cs="Tahoma"/>
          <w:iCs/>
          <w:color w:val="000000"/>
          <w:szCs w:val="24"/>
        </w:rPr>
        <w:t>Ukrepe za normalizacijo razmer izvajajo v skladu s svojimi načrti delovanja ob naravnih in drugih nesrečah.</w:t>
      </w:r>
    </w:p>
    <w:p w:rsidR="003B0E73" w:rsidRPr="00C0485D" w:rsidRDefault="003B0E73" w:rsidP="009669D5">
      <w:pPr>
        <w:jc w:val="both"/>
        <w:rPr>
          <w:rFonts w:ascii="Palatino Linotype" w:hAnsi="Palatino Linotype" w:cs="Tahoma"/>
          <w:iCs/>
          <w:color w:val="000000"/>
          <w:szCs w:val="24"/>
        </w:rPr>
      </w:pPr>
    </w:p>
    <w:p w:rsidR="003B0E73" w:rsidRPr="00C0485D" w:rsidRDefault="003B0E73" w:rsidP="00AC6111">
      <w:pPr>
        <w:numPr>
          <w:ilvl w:val="0"/>
          <w:numId w:val="44"/>
        </w:numPr>
        <w:jc w:val="both"/>
        <w:rPr>
          <w:rFonts w:ascii="Palatino Linotype" w:hAnsi="Palatino Linotype" w:cs="Tahoma"/>
          <w:iCs/>
          <w:color w:val="000000"/>
          <w:szCs w:val="24"/>
        </w:rPr>
      </w:pPr>
      <w:r w:rsidRPr="00C0485D">
        <w:rPr>
          <w:rFonts w:ascii="Palatino Linotype" w:hAnsi="Palatino Linotype" w:cs="Tahoma"/>
          <w:iCs/>
          <w:color w:val="000000"/>
          <w:szCs w:val="24"/>
        </w:rPr>
        <w:t>Zaščita kulturne dediščine</w:t>
      </w:r>
    </w:p>
    <w:p w:rsidR="00AC6111" w:rsidRPr="00C0485D" w:rsidRDefault="00AC6111" w:rsidP="00AC6111">
      <w:pPr>
        <w:ind w:left="360"/>
        <w:jc w:val="both"/>
        <w:rPr>
          <w:rFonts w:ascii="Palatino Linotype" w:hAnsi="Palatino Linotype" w:cs="Tahoma"/>
          <w:iCs/>
          <w:color w:val="000000"/>
          <w:szCs w:val="24"/>
        </w:rPr>
      </w:pPr>
    </w:p>
    <w:p w:rsidR="003B0E73" w:rsidRPr="00C0485D" w:rsidRDefault="003B0E73" w:rsidP="009669D5">
      <w:pPr>
        <w:jc w:val="both"/>
        <w:rPr>
          <w:rFonts w:ascii="Palatino Linotype" w:hAnsi="Palatino Linotype" w:cs="Tahoma"/>
          <w:iCs/>
          <w:color w:val="000000"/>
          <w:szCs w:val="24"/>
        </w:rPr>
      </w:pPr>
      <w:r w:rsidRPr="00C0485D">
        <w:rPr>
          <w:rFonts w:ascii="Palatino Linotype" w:hAnsi="Palatino Linotype" w:cs="Tahoma"/>
          <w:iCs/>
          <w:color w:val="000000"/>
          <w:szCs w:val="24"/>
        </w:rPr>
        <w:t xml:space="preserve">Kulturna dediščina, ki je na </w:t>
      </w:r>
      <w:r w:rsidR="00BF41E4" w:rsidRPr="00C0485D">
        <w:rPr>
          <w:rFonts w:ascii="Palatino Linotype" w:hAnsi="Palatino Linotype" w:cs="Tahoma"/>
          <w:iCs/>
          <w:color w:val="000000"/>
          <w:szCs w:val="24"/>
        </w:rPr>
        <w:t>območju O</w:t>
      </w:r>
      <w:r w:rsidRPr="00C0485D">
        <w:rPr>
          <w:rFonts w:ascii="Palatino Linotype" w:hAnsi="Palatino Linotype" w:cs="Tahoma"/>
          <w:iCs/>
          <w:color w:val="000000"/>
          <w:szCs w:val="24"/>
        </w:rPr>
        <w:t>bčine</w:t>
      </w:r>
      <w:r w:rsidR="005F0159" w:rsidRPr="00C0485D">
        <w:rPr>
          <w:rFonts w:ascii="Palatino Linotype" w:hAnsi="Palatino Linotype" w:cs="Tahoma"/>
          <w:iCs/>
          <w:color w:val="000000"/>
          <w:szCs w:val="24"/>
        </w:rPr>
        <w:t xml:space="preserve"> </w:t>
      </w:r>
      <w:r w:rsidR="00E87A11" w:rsidRPr="00C0485D">
        <w:rPr>
          <w:rFonts w:ascii="Palatino Linotype" w:hAnsi="Palatino Linotype" w:cs="Tahoma"/>
          <w:szCs w:val="24"/>
        </w:rPr>
        <w:t>Muta</w:t>
      </w:r>
      <w:r w:rsidRPr="00C0485D">
        <w:rPr>
          <w:rFonts w:ascii="Palatino Linotype" w:hAnsi="Palatino Linotype" w:cs="Tahoma"/>
          <w:iCs/>
          <w:color w:val="000000"/>
          <w:szCs w:val="24"/>
        </w:rPr>
        <w:t xml:space="preserve"> v pristojnosti Zavoda za varstvo kulturne dediščine, Območne enote Maribor, ki izvaja naloge v skladu s svojim načrtom za ukrepanje ob naravnih in drugih nesrečah.</w:t>
      </w:r>
    </w:p>
    <w:p w:rsidR="003B0E73" w:rsidRPr="00C0485D" w:rsidRDefault="003B0E73" w:rsidP="009669D5">
      <w:pPr>
        <w:jc w:val="both"/>
        <w:rPr>
          <w:rFonts w:ascii="Palatino Linotype" w:hAnsi="Palatino Linotype" w:cs="Tahoma"/>
          <w:iCs/>
          <w:color w:val="000000"/>
          <w:szCs w:val="24"/>
        </w:rPr>
      </w:pPr>
      <w:r w:rsidRPr="00C0485D">
        <w:rPr>
          <w:rFonts w:ascii="Palatino Linotype" w:hAnsi="Palatino Linotype" w:cs="Tahoma"/>
          <w:iCs/>
          <w:color w:val="000000"/>
          <w:szCs w:val="24"/>
        </w:rPr>
        <w:t>Pri nalogah mu po potrebi pomagajo strokovni delavci Zavoda za kulturo Maribor, pripadniki CZ in prostovoljci.</w:t>
      </w:r>
    </w:p>
    <w:p w:rsidR="007B7837" w:rsidRPr="00C0485D" w:rsidRDefault="007B7837" w:rsidP="009669D5">
      <w:pPr>
        <w:jc w:val="both"/>
        <w:rPr>
          <w:rFonts w:ascii="Palatino Linotype" w:hAnsi="Palatino Linotype" w:cs="Tahoma"/>
          <w:i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A83EE7" w:rsidRPr="00C0485D" w:rsidTr="006263EB">
        <w:tc>
          <w:tcPr>
            <w:tcW w:w="1101" w:type="dxa"/>
            <w:tcBorders>
              <w:right w:val="nil"/>
            </w:tcBorders>
          </w:tcPr>
          <w:p w:rsidR="00C545F2" w:rsidRPr="00C0485D" w:rsidRDefault="00C545F2" w:rsidP="00C545F2">
            <w:pPr>
              <w:rPr>
                <w:rFonts w:ascii="Palatino Linotype" w:hAnsi="Palatino Linotype" w:cs="Tahoma"/>
                <w:szCs w:val="24"/>
              </w:rPr>
            </w:pPr>
            <w:r w:rsidRPr="00C0485D">
              <w:rPr>
                <w:rFonts w:ascii="Palatino Linotype" w:hAnsi="Palatino Linotype" w:cs="Tahoma"/>
                <w:szCs w:val="24"/>
              </w:rPr>
              <w:t>P – 9</w:t>
            </w:r>
          </w:p>
          <w:p w:rsidR="00C545F2" w:rsidRPr="00C0485D" w:rsidRDefault="00C02B21" w:rsidP="00A73550">
            <w:pPr>
              <w:rPr>
                <w:rFonts w:ascii="Palatino Linotype" w:hAnsi="Palatino Linotype" w:cs="Tahoma"/>
                <w:szCs w:val="24"/>
              </w:rPr>
            </w:pPr>
            <w:r w:rsidRPr="00C0485D">
              <w:rPr>
                <w:rFonts w:ascii="Palatino Linotype" w:hAnsi="Palatino Linotype" w:cs="Tahoma"/>
                <w:szCs w:val="24"/>
              </w:rPr>
              <w:t>P – 14</w:t>
            </w:r>
          </w:p>
          <w:p w:rsidR="0000548E" w:rsidRPr="00C0485D" w:rsidRDefault="00C545F2" w:rsidP="00A73550">
            <w:pPr>
              <w:rPr>
                <w:rFonts w:ascii="Palatino Linotype" w:hAnsi="Palatino Linotype" w:cs="Tahoma"/>
                <w:szCs w:val="24"/>
              </w:rPr>
            </w:pPr>
            <w:r w:rsidRPr="00C0485D">
              <w:rPr>
                <w:rFonts w:ascii="Palatino Linotype" w:hAnsi="Palatino Linotype" w:cs="Tahoma"/>
                <w:szCs w:val="24"/>
              </w:rPr>
              <w:t xml:space="preserve">P – </w:t>
            </w:r>
            <w:r w:rsidR="00C02B21" w:rsidRPr="00C0485D">
              <w:rPr>
                <w:rFonts w:ascii="Palatino Linotype" w:hAnsi="Palatino Linotype" w:cs="Tahoma"/>
                <w:szCs w:val="24"/>
              </w:rPr>
              <w:t>4</w:t>
            </w:r>
            <w:r w:rsidR="007C67EB" w:rsidRPr="00C0485D">
              <w:rPr>
                <w:rFonts w:ascii="Palatino Linotype" w:hAnsi="Palatino Linotype" w:cs="Tahoma"/>
                <w:szCs w:val="24"/>
              </w:rPr>
              <w:t>5</w:t>
            </w:r>
          </w:p>
        </w:tc>
        <w:tc>
          <w:tcPr>
            <w:tcW w:w="8111" w:type="dxa"/>
            <w:tcBorders>
              <w:left w:val="nil"/>
            </w:tcBorders>
          </w:tcPr>
          <w:p w:rsidR="00A83EE7" w:rsidRPr="00C0485D" w:rsidRDefault="00C02B21" w:rsidP="00A73550">
            <w:pPr>
              <w:rPr>
                <w:rFonts w:ascii="Palatino Linotype" w:hAnsi="Palatino Linotype" w:cs="Tahoma"/>
                <w:szCs w:val="24"/>
              </w:rPr>
            </w:pPr>
            <w:r w:rsidRPr="00C0485D">
              <w:rPr>
                <w:rFonts w:ascii="Palatino Linotype" w:hAnsi="Palatino Linotype" w:cs="Tahoma"/>
                <w:szCs w:val="24"/>
              </w:rPr>
              <w:t>Pregled podjetij</w:t>
            </w:r>
            <w:r w:rsidR="007C67EB" w:rsidRPr="00C0485D">
              <w:rPr>
                <w:rFonts w:ascii="Palatino Linotype" w:hAnsi="Palatino Linotype" w:cs="Tahoma"/>
                <w:szCs w:val="24"/>
              </w:rPr>
              <w:t xml:space="preserve"> in zavodov</w:t>
            </w:r>
          </w:p>
          <w:p w:rsidR="0000548E" w:rsidRPr="00C0485D" w:rsidRDefault="0000548E" w:rsidP="00A73550">
            <w:pPr>
              <w:rPr>
                <w:rFonts w:ascii="Palatino Linotype" w:hAnsi="Palatino Linotype" w:cs="Tahoma"/>
                <w:szCs w:val="24"/>
              </w:rPr>
            </w:pPr>
            <w:r w:rsidRPr="00C0485D">
              <w:rPr>
                <w:rFonts w:ascii="Palatino Linotype" w:hAnsi="Palatino Linotype" w:cs="Tahoma"/>
                <w:szCs w:val="24"/>
              </w:rPr>
              <w:t>Seznam članov PGD</w:t>
            </w:r>
          </w:p>
          <w:p w:rsidR="00C545F2" w:rsidRPr="00C0485D" w:rsidRDefault="00C02B21" w:rsidP="00A73550">
            <w:pPr>
              <w:rPr>
                <w:rFonts w:ascii="Palatino Linotype" w:hAnsi="Palatino Linotype" w:cs="Tahoma"/>
                <w:szCs w:val="24"/>
              </w:rPr>
            </w:pPr>
            <w:r w:rsidRPr="00C0485D">
              <w:rPr>
                <w:rFonts w:ascii="Palatino Linotype" w:hAnsi="Palatino Linotype" w:cs="Tahoma"/>
                <w:szCs w:val="24"/>
              </w:rPr>
              <w:t xml:space="preserve">Pregled območij, </w:t>
            </w:r>
            <w:r w:rsidR="00C545F2" w:rsidRPr="00C0485D">
              <w:rPr>
                <w:rFonts w:ascii="Palatino Linotype" w:hAnsi="Palatino Linotype" w:cs="Tahoma"/>
                <w:szCs w:val="24"/>
              </w:rPr>
              <w:t xml:space="preserve">objektov </w:t>
            </w:r>
            <w:r w:rsidRPr="00C0485D">
              <w:rPr>
                <w:rFonts w:ascii="Palatino Linotype" w:hAnsi="Palatino Linotype" w:cs="Tahoma"/>
                <w:szCs w:val="24"/>
              </w:rPr>
              <w:t xml:space="preserve">in predmetov </w:t>
            </w:r>
            <w:r w:rsidR="00C545F2" w:rsidRPr="00C0485D">
              <w:rPr>
                <w:rFonts w:ascii="Palatino Linotype" w:hAnsi="Palatino Linotype" w:cs="Tahoma"/>
                <w:szCs w:val="24"/>
              </w:rPr>
              <w:t>kulturne dediščine</w:t>
            </w:r>
          </w:p>
        </w:tc>
      </w:tr>
    </w:tbl>
    <w:p w:rsidR="00930987" w:rsidRPr="00C0485D" w:rsidRDefault="00A83EE7" w:rsidP="007B7837">
      <w:pPr>
        <w:pStyle w:val="Naslov1"/>
        <w:rPr>
          <w:rFonts w:ascii="Palatino Linotype" w:hAnsi="Palatino Linotype" w:cs="Tahoma"/>
          <w:szCs w:val="40"/>
        </w:rPr>
      </w:pPr>
      <w:r w:rsidRPr="00C0485D">
        <w:rPr>
          <w:rFonts w:ascii="Palatino Linotype" w:hAnsi="Palatino Linotype" w:cs="Tahoma"/>
          <w:iCs/>
          <w:color w:val="000000"/>
          <w:sz w:val="24"/>
          <w:szCs w:val="24"/>
        </w:rPr>
        <w:br w:type="page"/>
      </w:r>
      <w:bookmarkStart w:id="198" w:name="_Toc202924587"/>
      <w:r w:rsidR="0024274D" w:rsidRPr="00C0485D">
        <w:rPr>
          <w:rFonts w:ascii="Palatino Linotype" w:hAnsi="Palatino Linotype" w:cs="Tahoma"/>
          <w:szCs w:val="40"/>
        </w:rPr>
        <w:lastRenderedPageBreak/>
        <w:t>9</w:t>
      </w:r>
      <w:r w:rsidR="005F0159" w:rsidRPr="00C0485D">
        <w:rPr>
          <w:rFonts w:ascii="Palatino Linotype" w:hAnsi="Palatino Linotype" w:cs="Tahoma"/>
          <w:szCs w:val="40"/>
        </w:rPr>
        <w:t>.</w:t>
      </w:r>
      <w:r w:rsidR="004777AA" w:rsidRPr="00C0485D">
        <w:rPr>
          <w:rFonts w:ascii="Palatino Linotype" w:hAnsi="Palatino Linotype" w:cs="Tahoma"/>
          <w:szCs w:val="40"/>
        </w:rPr>
        <w:t xml:space="preserve"> </w:t>
      </w:r>
      <w:bookmarkStart w:id="199" w:name="_Toc106171844"/>
      <w:bookmarkStart w:id="200" w:name="_Toc158602637"/>
      <w:r w:rsidR="00930987" w:rsidRPr="00C0485D">
        <w:rPr>
          <w:rFonts w:ascii="Palatino Linotype" w:hAnsi="Palatino Linotype" w:cs="Tahoma"/>
          <w:szCs w:val="40"/>
        </w:rPr>
        <w:t>OSEBNA IN VZAJEMNA ZAŠČITA</w:t>
      </w:r>
      <w:bookmarkEnd w:id="198"/>
      <w:bookmarkEnd w:id="199"/>
      <w:bookmarkEnd w:id="200"/>
    </w:p>
    <w:p w:rsidR="009E42EF" w:rsidRPr="00C0485D" w:rsidRDefault="009E42EF" w:rsidP="009E42EF">
      <w:pPr>
        <w:pStyle w:val="Noga"/>
        <w:pBdr>
          <w:bottom w:val="none" w:sz="0" w:space="0" w:color="auto"/>
        </w:pBdr>
        <w:tabs>
          <w:tab w:val="left" w:pos="6946"/>
        </w:tabs>
        <w:rPr>
          <w:rFonts w:ascii="Palatino Linotype" w:hAnsi="Palatino Linotype" w:cs="Tahoma"/>
          <w:sz w:val="24"/>
          <w:szCs w:val="24"/>
          <w:lang w:val="sl-SI"/>
        </w:rPr>
      </w:pPr>
    </w:p>
    <w:p w:rsidR="00930987" w:rsidRPr="00C0485D" w:rsidRDefault="00930987" w:rsidP="00930987">
      <w:pPr>
        <w:rPr>
          <w:rFonts w:ascii="Palatino Linotype" w:hAnsi="Palatino Linotype" w:cs="Tahoma"/>
          <w:szCs w:val="24"/>
        </w:rPr>
      </w:pPr>
    </w:p>
    <w:p w:rsidR="00930987" w:rsidRPr="00C0485D" w:rsidRDefault="00930987" w:rsidP="00930987">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 xml:space="preserve">Osebna in vzajemna zaščita </w:t>
      </w:r>
      <w:r w:rsidR="0005094E" w:rsidRPr="00C0485D">
        <w:rPr>
          <w:rFonts w:ascii="Palatino Linotype" w:hAnsi="Palatino Linotype" w:cs="Tahoma"/>
          <w:color w:val="000000"/>
          <w:szCs w:val="24"/>
        </w:rPr>
        <w:t>v O</w:t>
      </w:r>
      <w:r w:rsidR="00AC6111" w:rsidRPr="00C0485D">
        <w:rPr>
          <w:rFonts w:ascii="Palatino Linotype" w:hAnsi="Palatino Linotype" w:cs="Tahoma"/>
          <w:color w:val="000000"/>
          <w:szCs w:val="24"/>
        </w:rPr>
        <w:t xml:space="preserve">bčini </w:t>
      </w:r>
      <w:r w:rsidR="00E87A11" w:rsidRPr="00C0485D">
        <w:rPr>
          <w:rFonts w:ascii="Palatino Linotype" w:hAnsi="Palatino Linotype" w:cs="Tahoma"/>
          <w:szCs w:val="24"/>
        </w:rPr>
        <w:t>Muta</w:t>
      </w:r>
      <w:r w:rsidR="00AC6111" w:rsidRPr="00C0485D">
        <w:rPr>
          <w:rFonts w:ascii="Palatino Linotype" w:hAnsi="Palatino Linotype" w:cs="Tahoma"/>
          <w:color w:val="000000"/>
          <w:szCs w:val="24"/>
        </w:rPr>
        <w:t xml:space="preserve"> </w:t>
      </w:r>
      <w:r w:rsidRPr="00C0485D">
        <w:rPr>
          <w:rFonts w:ascii="Palatino Linotype" w:hAnsi="Palatino Linotype" w:cs="Tahoma"/>
          <w:color w:val="000000"/>
          <w:szCs w:val="24"/>
        </w:rPr>
        <w:t>obsegata vse ukrepe prebivalcev za preprečevanje in ublažitev</w:t>
      </w:r>
      <w:r w:rsidR="00E61D92" w:rsidRPr="00C0485D">
        <w:rPr>
          <w:rFonts w:ascii="Palatino Linotype" w:hAnsi="Palatino Linotype" w:cs="Tahoma"/>
          <w:color w:val="000000"/>
          <w:szCs w:val="24"/>
        </w:rPr>
        <w:t xml:space="preserve"> </w:t>
      </w:r>
      <w:r w:rsidRPr="00C0485D">
        <w:rPr>
          <w:rFonts w:ascii="Palatino Linotype" w:hAnsi="Palatino Linotype" w:cs="Tahoma"/>
          <w:color w:val="000000"/>
          <w:szCs w:val="24"/>
        </w:rPr>
        <w:t>posledic po</w:t>
      </w:r>
      <w:r w:rsidR="00436834" w:rsidRPr="00C0485D">
        <w:rPr>
          <w:rFonts w:ascii="Palatino Linotype" w:hAnsi="Palatino Linotype" w:cs="Tahoma"/>
          <w:color w:val="000000"/>
          <w:szCs w:val="24"/>
        </w:rPr>
        <w:t>tresa</w:t>
      </w:r>
      <w:r w:rsidRPr="00C0485D">
        <w:rPr>
          <w:rFonts w:ascii="Palatino Linotype" w:hAnsi="Palatino Linotype" w:cs="Tahoma"/>
          <w:color w:val="000000"/>
          <w:szCs w:val="24"/>
        </w:rPr>
        <w:t xml:space="preserve"> za njihovo zdravje in življenje ter varnost njihovega imetja. </w:t>
      </w:r>
    </w:p>
    <w:p w:rsidR="00930987" w:rsidRPr="00C0485D" w:rsidRDefault="00930987" w:rsidP="00930987">
      <w:pPr>
        <w:jc w:val="both"/>
        <w:rPr>
          <w:rFonts w:ascii="Palatino Linotype" w:hAnsi="Palatino Linotype" w:cs="Tahoma"/>
          <w:szCs w:val="24"/>
        </w:rPr>
      </w:pPr>
    </w:p>
    <w:p w:rsidR="00A83EE7" w:rsidRPr="00C0485D" w:rsidRDefault="00A83EE7" w:rsidP="00930987">
      <w:pPr>
        <w:autoSpaceDE w:val="0"/>
        <w:autoSpaceDN w:val="0"/>
        <w:adjustRightInd w:val="0"/>
        <w:jc w:val="both"/>
        <w:rPr>
          <w:rFonts w:ascii="Palatino Linotype" w:hAnsi="Palatino Linotype" w:cs="Tahoma"/>
          <w:color w:val="000000"/>
          <w:szCs w:val="24"/>
        </w:rPr>
      </w:pPr>
    </w:p>
    <w:p w:rsidR="00283867" w:rsidRPr="00C0485D" w:rsidRDefault="00283867" w:rsidP="00283867">
      <w:pPr>
        <w:pStyle w:val="NASLOV20"/>
        <w:rPr>
          <w:rFonts w:ascii="Palatino Linotype" w:hAnsi="Palatino Linotype" w:cs="Tahoma"/>
          <w:szCs w:val="28"/>
        </w:rPr>
      </w:pPr>
      <w:bookmarkStart w:id="201" w:name="_Toc171837806"/>
      <w:bookmarkStart w:id="202" w:name="_Toc202924588"/>
      <w:r w:rsidRPr="00C0485D">
        <w:rPr>
          <w:rFonts w:ascii="Palatino Linotype" w:hAnsi="Palatino Linotype" w:cs="Tahoma"/>
          <w:szCs w:val="28"/>
        </w:rPr>
        <w:t>9.1 Napotki za blažitev posledic potresa</w:t>
      </w:r>
      <w:bookmarkEnd w:id="201"/>
      <w:bookmarkEnd w:id="202"/>
    </w:p>
    <w:p w:rsidR="00283867" w:rsidRPr="00C0485D" w:rsidRDefault="00283867" w:rsidP="00283867">
      <w:pPr>
        <w:tabs>
          <w:tab w:val="left" w:pos="7905"/>
        </w:tabs>
        <w:rPr>
          <w:rFonts w:ascii="Palatino Linotype" w:hAnsi="Palatino Linotype" w:cs="Tahoma"/>
          <w:szCs w:val="24"/>
        </w:rPr>
      </w:pPr>
    </w:p>
    <w:p w:rsidR="00283867" w:rsidRPr="00C0485D" w:rsidRDefault="00283867" w:rsidP="00283867">
      <w:pPr>
        <w:tabs>
          <w:tab w:val="left" w:pos="7905"/>
        </w:tabs>
        <w:rPr>
          <w:rFonts w:ascii="Palatino Linotype" w:hAnsi="Palatino Linotype" w:cs="Tahoma"/>
          <w:szCs w:val="24"/>
        </w:rPr>
      </w:pPr>
    </w:p>
    <w:p w:rsidR="00283867" w:rsidRPr="00C0485D" w:rsidRDefault="00283867" w:rsidP="00283867">
      <w:pPr>
        <w:jc w:val="both"/>
        <w:rPr>
          <w:rFonts w:ascii="Palatino Linotype" w:hAnsi="Palatino Linotype" w:cs="Tahoma"/>
          <w:szCs w:val="24"/>
        </w:rPr>
      </w:pPr>
      <w:r w:rsidRPr="00C0485D">
        <w:rPr>
          <w:rFonts w:ascii="Palatino Linotype" w:hAnsi="Palatino Linotype" w:cs="Tahoma"/>
          <w:szCs w:val="24"/>
        </w:rPr>
        <w:t>V primeru, ko potres in njegove posledice ogrozijo ljudi in živali, služba za zaščito i</w:t>
      </w:r>
      <w:r w:rsidR="0005094E" w:rsidRPr="00C0485D">
        <w:rPr>
          <w:rFonts w:ascii="Palatino Linotype" w:hAnsi="Palatino Linotype" w:cs="Tahoma"/>
          <w:szCs w:val="24"/>
        </w:rPr>
        <w:t>n reševanje s poveljnikom CZ O</w:t>
      </w:r>
      <w:r w:rsidRPr="00C0485D">
        <w:rPr>
          <w:rFonts w:ascii="Palatino Linotype" w:hAnsi="Palatino Linotype" w:cs="Tahoma"/>
          <w:szCs w:val="24"/>
        </w:rPr>
        <w:t>bčine</w:t>
      </w:r>
      <w:r w:rsidR="005F0159" w:rsidRPr="00C0485D">
        <w:rPr>
          <w:rFonts w:ascii="Palatino Linotype" w:hAnsi="Palatino Linotype" w:cs="Tahoma"/>
          <w:szCs w:val="24"/>
        </w:rPr>
        <w:t xml:space="preserve"> </w:t>
      </w:r>
      <w:r w:rsidR="00E87A11" w:rsidRPr="00C0485D">
        <w:rPr>
          <w:rFonts w:ascii="Palatino Linotype" w:hAnsi="Palatino Linotype" w:cs="Tahoma"/>
          <w:szCs w:val="24"/>
        </w:rPr>
        <w:t>Muta</w:t>
      </w:r>
      <w:r w:rsidR="005F0159" w:rsidRPr="00C0485D">
        <w:rPr>
          <w:rFonts w:ascii="Palatino Linotype" w:hAnsi="Palatino Linotype" w:cs="Tahoma"/>
          <w:szCs w:val="24"/>
        </w:rPr>
        <w:t xml:space="preserve"> </w:t>
      </w:r>
      <w:r w:rsidRPr="00C0485D">
        <w:rPr>
          <w:rFonts w:ascii="Palatino Linotype" w:hAnsi="Palatino Linotype" w:cs="Tahoma"/>
          <w:szCs w:val="24"/>
        </w:rPr>
        <w:t xml:space="preserve"> pristopi k organiziranju, razvijanju in usmerjanju osebne in vzajemne zaščite. V ta namen lahko organizirajo ustrezno svetovalno službo, ki jo praviloma opravljajo prostovoljci, zlasti psihologi, sociologi, socialni delavci, zdravstveni delavci, strokovnjaki za zaščito in reševanje ter drugi.</w:t>
      </w:r>
    </w:p>
    <w:p w:rsidR="00283867" w:rsidRPr="00C0485D" w:rsidRDefault="00283867" w:rsidP="00283867">
      <w:pPr>
        <w:jc w:val="both"/>
        <w:rPr>
          <w:rFonts w:ascii="Palatino Linotype" w:hAnsi="Palatino Linotype" w:cs="Tahoma"/>
          <w:szCs w:val="24"/>
        </w:rPr>
      </w:pPr>
    </w:p>
    <w:p w:rsidR="00283867" w:rsidRPr="00C0485D" w:rsidRDefault="00867304" w:rsidP="00283867">
      <w:pPr>
        <w:pStyle w:val="Noga"/>
        <w:pBdr>
          <w:bottom w:val="none" w:sz="0" w:space="0" w:color="auto"/>
        </w:pBdr>
        <w:tabs>
          <w:tab w:val="left" w:pos="6946"/>
        </w:tabs>
        <w:rPr>
          <w:rFonts w:ascii="Palatino Linotype" w:hAnsi="Palatino Linotype" w:cs="Tahoma"/>
          <w:b/>
          <w:sz w:val="24"/>
          <w:szCs w:val="24"/>
          <w:lang w:val="sl-SI"/>
        </w:rPr>
      </w:pPr>
      <w:r w:rsidRPr="00867304">
        <w:rPr>
          <w:rFonts w:ascii="Palatino Linotype" w:hAnsi="Palatino Linotype" w:cs="Tahoma"/>
          <w:b/>
          <w:noProof/>
          <w:sz w:val="24"/>
          <w:szCs w:val="24"/>
        </w:rPr>
        <w:pict>
          <v:shape id="_x0000_s1675" type="#_x0000_t202" style="position:absolute;margin-left:329.15pt;margin-top:9.65pt;width:135pt;height:322.5pt;z-index:251666432" strokecolor="white">
            <v:textbox style="mso-next-textbox:#_x0000_s1675">
              <w:txbxContent>
                <w:p w:rsidR="00C0485D" w:rsidRDefault="00C0485D" w:rsidP="00283867">
                  <w:pPr>
                    <w:pStyle w:val="Default"/>
                    <w:rPr>
                      <w:rFonts w:ascii="Arial" w:hAnsi="Arial" w:cs="Arial"/>
                      <w:szCs w:val="24"/>
                    </w:rPr>
                  </w:pPr>
                </w:p>
                <w:p w:rsidR="00C0485D" w:rsidRPr="005F0159" w:rsidRDefault="00C0485D" w:rsidP="00283867">
                  <w:pPr>
                    <w:pStyle w:val="Default"/>
                    <w:rPr>
                      <w:rFonts w:ascii="Tahoma" w:hAnsi="Tahoma" w:cs="Tahoma"/>
                      <w:b/>
                      <w:szCs w:val="24"/>
                    </w:rPr>
                  </w:pPr>
                  <w:r w:rsidRPr="005F0159">
                    <w:rPr>
                      <w:rFonts w:ascii="Tahoma" w:hAnsi="Tahoma" w:cs="Tahoma"/>
                      <w:b/>
                      <w:szCs w:val="24"/>
                    </w:rPr>
                    <w:t xml:space="preserve">Poveljnik CZ Občine </w:t>
                  </w:r>
                  <w:r>
                    <w:rPr>
                      <w:rFonts w:ascii="Tahoma" w:hAnsi="Tahoma" w:cs="Tahoma"/>
                      <w:b/>
                      <w:szCs w:val="24"/>
                    </w:rPr>
                    <w:t>Muta</w:t>
                  </w:r>
                </w:p>
                <w:p w:rsidR="00C0485D" w:rsidRPr="005F0159" w:rsidRDefault="00C0485D" w:rsidP="00283867">
                  <w:pPr>
                    <w:pStyle w:val="Default"/>
                    <w:rPr>
                      <w:rFonts w:ascii="Tahoma" w:hAnsi="Tahoma" w:cs="Tahoma"/>
                      <w:b/>
                      <w:szCs w:val="24"/>
                    </w:rPr>
                  </w:pPr>
                </w:p>
                <w:p w:rsidR="00C0485D" w:rsidRPr="005F0159" w:rsidRDefault="00C0485D" w:rsidP="00283867">
                  <w:pPr>
                    <w:pStyle w:val="Default"/>
                    <w:rPr>
                      <w:rFonts w:ascii="Tahoma" w:hAnsi="Tahoma" w:cs="Tahoma"/>
                      <w:b/>
                      <w:szCs w:val="24"/>
                    </w:rPr>
                  </w:pPr>
                </w:p>
                <w:p w:rsidR="00C0485D" w:rsidRPr="005F0159" w:rsidRDefault="00C0485D" w:rsidP="00283867">
                  <w:pPr>
                    <w:pStyle w:val="Default"/>
                    <w:rPr>
                      <w:rFonts w:ascii="Tahoma" w:hAnsi="Tahoma" w:cs="Tahoma"/>
                      <w:b/>
                      <w:szCs w:val="24"/>
                    </w:rPr>
                  </w:pPr>
                  <w:r>
                    <w:rPr>
                      <w:rFonts w:ascii="Tahoma" w:hAnsi="Tahoma" w:cs="Tahoma"/>
                      <w:b/>
                      <w:szCs w:val="24"/>
                    </w:rPr>
                    <w:t>Občina</w:t>
                  </w:r>
                  <w:r w:rsidRPr="005F0159">
                    <w:rPr>
                      <w:rFonts w:ascii="Tahoma" w:hAnsi="Tahoma" w:cs="Tahoma"/>
                      <w:b/>
                    </w:rPr>
                    <w:t xml:space="preserve"> </w:t>
                  </w:r>
                  <w:r>
                    <w:rPr>
                      <w:rFonts w:ascii="Tahoma" w:hAnsi="Tahoma" w:cs="Tahoma"/>
                      <w:b/>
                      <w:szCs w:val="24"/>
                    </w:rPr>
                    <w:t>Muta</w:t>
                  </w:r>
                </w:p>
                <w:p w:rsidR="00C0485D" w:rsidRPr="005F0159" w:rsidRDefault="00C0485D" w:rsidP="00283867">
                  <w:pPr>
                    <w:pStyle w:val="Default"/>
                    <w:rPr>
                      <w:rFonts w:ascii="Tahoma" w:hAnsi="Tahoma" w:cs="Tahoma"/>
                      <w:b/>
                      <w:szCs w:val="24"/>
                    </w:rPr>
                  </w:pPr>
                </w:p>
                <w:p w:rsidR="00C0485D" w:rsidRDefault="00C0485D" w:rsidP="00283867">
                  <w:pPr>
                    <w:pStyle w:val="Default"/>
                    <w:rPr>
                      <w:rFonts w:ascii="Tahoma" w:hAnsi="Tahoma" w:cs="Tahoma"/>
                      <w:b/>
                      <w:szCs w:val="24"/>
                    </w:rPr>
                  </w:pPr>
                </w:p>
                <w:p w:rsidR="00C0485D" w:rsidRPr="005F0159" w:rsidRDefault="00C0485D" w:rsidP="00283867">
                  <w:pPr>
                    <w:pStyle w:val="Default"/>
                    <w:rPr>
                      <w:rFonts w:ascii="Tahoma" w:hAnsi="Tahoma" w:cs="Tahoma"/>
                      <w:b/>
                      <w:szCs w:val="24"/>
                    </w:rPr>
                  </w:pPr>
                  <w:r w:rsidRPr="005F0159">
                    <w:rPr>
                      <w:rFonts w:ascii="Tahoma" w:hAnsi="Tahoma" w:cs="Tahoma"/>
                      <w:b/>
                      <w:szCs w:val="24"/>
                    </w:rPr>
                    <w:t xml:space="preserve">Štab CZ Občine </w:t>
                  </w:r>
                  <w:r>
                    <w:rPr>
                      <w:rFonts w:ascii="Tahoma" w:hAnsi="Tahoma" w:cs="Tahoma"/>
                      <w:b/>
                      <w:szCs w:val="24"/>
                    </w:rPr>
                    <w:t>Muta</w:t>
                  </w:r>
                </w:p>
                <w:p w:rsidR="00C0485D" w:rsidRPr="005F0159" w:rsidRDefault="00C0485D" w:rsidP="00283867">
                  <w:pPr>
                    <w:pStyle w:val="Default"/>
                    <w:rPr>
                      <w:rFonts w:ascii="Tahoma" w:hAnsi="Tahoma" w:cs="Tahoma"/>
                      <w:b/>
                      <w:szCs w:val="24"/>
                    </w:rPr>
                  </w:pPr>
                </w:p>
                <w:p w:rsidR="00C0485D" w:rsidRDefault="00C0485D" w:rsidP="00283867">
                  <w:pPr>
                    <w:pStyle w:val="Default"/>
                    <w:rPr>
                      <w:rFonts w:ascii="Tahoma" w:hAnsi="Tahoma" w:cs="Tahoma"/>
                      <w:b/>
                      <w:szCs w:val="24"/>
                    </w:rPr>
                  </w:pPr>
                </w:p>
                <w:p w:rsidR="00C0485D" w:rsidRDefault="00C0485D" w:rsidP="00283867">
                  <w:pPr>
                    <w:pStyle w:val="Default"/>
                    <w:rPr>
                      <w:rFonts w:ascii="Tahoma" w:hAnsi="Tahoma" w:cs="Tahoma"/>
                      <w:b/>
                      <w:szCs w:val="24"/>
                    </w:rPr>
                  </w:pPr>
                </w:p>
                <w:p w:rsidR="00C0485D" w:rsidRPr="005F0159" w:rsidRDefault="00C0485D" w:rsidP="00283867">
                  <w:pPr>
                    <w:pStyle w:val="Default"/>
                    <w:rPr>
                      <w:rFonts w:ascii="Tahoma" w:hAnsi="Tahoma" w:cs="Tahoma"/>
                      <w:b/>
                      <w:szCs w:val="24"/>
                    </w:rPr>
                  </w:pPr>
                  <w:r w:rsidRPr="005F0159">
                    <w:rPr>
                      <w:rFonts w:ascii="Tahoma" w:hAnsi="Tahoma" w:cs="Tahoma"/>
                      <w:b/>
                      <w:szCs w:val="24"/>
                    </w:rPr>
                    <w:t>Humanitarne organizacije</w:t>
                  </w:r>
                </w:p>
                <w:p w:rsidR="00C0485D" w:rsidRPr="005F0159" w:rsidRDefault="00C0485D" w:rsidP="00283867">
                  <w:pPr>
                    <w:pStyle w:val="Default"/>
                    <w:rPr>
                      <w:rFonts w:ascii="Tahoma" w:hAnsi="Tahoma" w:cs="Tahoma"/>
                      <w:b/>
                      <w:szCs w:val="24"/>
                    </w:rPr>
                  </w:pPr>
                </w:p>
                <w:p w:rsidR="00C0485D" w:rsidRPr="005F0159" w:rsidRDefault="00C0485D" w:rsidP="00283867">
                  <w:pPr>
                    <w:pStyle w:val="Default"/>
                    <w:rPr>
                      <w:rFonts w:ascii="Tahoma" w:hAnsi="Tahoma" w:cs="Tahoma"/>
                      <w:b/>
                      <w:szCs w:val="24"/>
                    </w:rPr>
                  </w:pPr>
                </w:p>
                <w:p w:rsidR="00C0485D" w:rsidRPr="005F0159" w:rsidRDefault="00C0485D" w:rsidP="00283867">
                  <w:pPr>
                    <w:pStyle w:val="Default"/>
                    <w:rPr>
                      <w:rFonts w:ascii="Tahoma" w:hAnsi="Tahoma" w:cs="Tahoma"/>
                      <w:b/>
                      <w:szCs w:val="24"/>
                    </w:rPr>
                  </w:pPr>
                </w:p>
                <w:p w:rsidR="00C0485D" w:rsidRPr="005F0159" w:rsidRDefault="00C0485D" w:rsidP="00283867">
                  <w:pPr>
                    <w:pStyle w:val="Default"/>
                    <w:rPr>
                      <w:rFonts w:ascii="Tahoma" w:hAnsi="Tahoma" w:cs="Tahoma"/>
                      <w:b/>
                      <w:szCs w:val="24"/>
                    </w:rPr>
                  </w:pPr>
                  <w:r w:rsidRPr="005F0159">
                    <w:rPr>
                      <w:rFonts w:ascii="Tahoma" w:hAnsi="Tahoma" w:cs="Tahoma"/>
                      <w:b/>
                    </w:rPr>
                    <w:t>Center za socialno delo Radlje</w:t>
                  </w:r>
                </w:p>
                <w:p w:rsidR="00C0485D" w:rsidRPr="005F0159" w:rsidRDefault="00C0485D" w:rsidP="00283867">
                  <w:pPr>
                    <w:pStyle w:val="Default"/>
                    <w:rPr>
                      <w:rFonts w:ascii="Tahoma" w:hAnsi="Tahoma" w:cs="Tahoma"/>
                      <w:b/>
                      <w:szCs w:val="24"/>
                    </w:rPr>
                  </w:pPr>
                </w:p>
                <w:p w:rsidR="00C0485D" w:rsidRDefault="00C0485D" w:rsidP="00283867">
                  <w:pPr>
                    <w:pStyle w:val="Default"/>
                    <w:rPr>
                      <w:rFonts w:ascii="Arial" w:hAnsi="Arial" w:cs="Arial"/>
                      <w:szCs w:val="24"/>
                    </w:rPr>
                  </w:pPr>
                </w:p>
                <w:p w:rsidR="00C0485D" w:rsidRDefault="00C0485D" w:rsidP="00283867">
                  <w:pPr>
                    <w:pStyle w:val="Default"/>
                    <w:rPr>
                      <w:rFonts w:ascii="Arial" w:hAnsi="Arial" w:cs="Arial"/>
                      <w:szCs w:val="24"/>
                    </w:rPr>
                  </w:pPr>
                </w:p>
                <w:p w:rsidR="00C0485D" w:rsidRDefault="00C0485D" w:rsidP="00283867">
                  <w:pPr>
                    <w:pStyle w:val="Default"/>
                    <w:rPr>
                      <w:rFonts w:ascii="Arial" w:hAnsi="Arial" w:cs="Arial"/>
                      <w:szCs w:val="24"/>
                    </w:rPr>
                  </w:pPr>
                </w:p>
              </w:txbxContent>
            </v:textbox>
          </v:shape>
        </w:pict>
      </w:r>
      <w:r w:rsidRPr="00867304">
        <w:rPr>
          <w:rFonts w:ascii="Palatino Linotype" w:hAnsi="Palatino Linotype" w:cs="Tahoma"/>
          <w:b/>
          <w:noProof/>
          <w:sz w:val="24"/>
          <w:szCs w:val="24"/>
        </w:rPr>
        <w:pict>
          <v:shape id="_x0000_s1670" type="#_x0000_t202" style="position:absolute;margin-left:2in;margin-top:11.45pt;width:162pt;height:45pt;z-index:251661312">
            <v:textbox style="mso-next-textbox:#_x0000_s1670">
              <w:txbxContent>
                <w:p w:rsidR="00C0485D" w:rsidRPr="00AC6111" w:rsidRDefault="00C0485D" w:rsidP="00283867">
                  <w:pPr>
                    <w:jc w:val="center"/>
                    <w:rPr>
                      <w:rFonts w:ascii="Arial" w:hAnsi="Arial" w:cs="Arial"/>
                      <w:b/>
                      <w:sz w:val="20"/>
                    </w:rPr>
                  </w:pPr>
                  <w:r w:rsidRPr="00AC6111">
                    <w:rPr>
                      <w:rFonts w:ascii="Arial" w:hAnsi="Arial" w:cs="Arial"/>
                      <w:b/>
                      <w:sz w:val="20"/>
                    </w:rPr>
                    <w:t>OBVEŠČANJE PREBIVALCEV O RAZMERAH NA PRIZADETEM OBMOČJU</w:t>
                  </w:r>
                </w:p>
              </w:txbxContent>
            </v:textbox>
          </v:shape>
        </w:pict>
      </w: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rPr>
          <w:rFonts w:ascii="Palatino Linotype" w:hAnsi="Palatino Linotype" w:cs="Tahoma"/>
          <w:b/>
          <w:szCs w:val="24"/>
        </w:rPr>
      </w:pPr>
    </w:p>
    <w:p w:rsidR="00283867" w:rsidRPr="00C0485D" w:rsidRDefault="00867304" w:rsidP="00283867">
      <w:pPr>
        <w:rPr>
          <w:rFonts w:ascii="Palatino Linotype" w:hAnsi="Palatino Linotype" w:cs="Tahoma"/>
          <w:b/>
          <w:szCs w:val="24"/>
        </w:rPr>
      </w:pPr>
      <w:r>
        <w:rPr>
          <w:rFonts w:ascii="Palatino Linotype" w:hAnsi="Palatino Linotype" w:cs="Tahoma"/>
          <w:b/>
          <w:noProof/>
          <w:szCs w:val="24"/>
        </w:rPr>
        <w:pict>
          <v:line id="_x0000_s1676" style="position:absolute;z-index:251667456" from="225pt,13.4pt" to="225pt,30.8pt">
            <v:stroke endarrow="block"/>
          </v:line>
        </w:pict>
      </w:r>
    </w:p>
    <w:p w:rsidR="00283867" w:rsidRPr="00C0485D" w:rsidRDefault="00283867" w:rsidP="00283867">
      <w:pPr>
        <w:rPr>
          <w:rFonts w:ascii="Palatino Linotype" w:hAnsi="Palatino Linotype" w:cs="Tahoma"/>
          <w:b/>
          <w:szCs w:val="24"/>
        </w:rPr>
      </w:pPr>
    </w:p>
    <w:p w:rsidR="00283867" w:rsidRPr="00C0485D" w:rsidRDefault="00867304" w:rsidP="00283867">
      <w:pPr>
        <w:pStyle w:val="Noga"/>
        <w:pBdr>
          <w:bottom w:val="none" w:sz="0" w:space="0" w:color="auto"/>
        </w:pBdr>
        <w:rPr>
          <w:rFonts w:ascii="Palatino Linotype" w:hAnsi="Palatino Linotype" w:cs="Tahoma"/>
          <w:b/>
          <w:sz w:val="24"/>
          <w:szCs w:val="24"/>
          <w:lang w:val="sl-SI"/>
        </w:rPr>
      </w:pPr>
      <w:r w:rsidRPr="00867304">
        <w:rPr>
          <w:rFonts w:ascii="Palatino Linotype" w:hAnsi="Palatino Linotype" w:cs="Tahoma"/>
          <w:b/>
          <w:noProof/>
          <w:sz w:val="24"/>
          <w:szCs w:val="24"/>
        </w:rPr>
        <w:pict>
          <v:shape id="_x0000_s1672" type="#_x0000_t202" style="position:absolute;margin-left:153pt;margin-top:3.2pt;width:2in;height:45pt;z-index:251663360">
            <v:textbox style="mso-next-textbox:#_x0000_s1672">
              <w:txbxContent>
                <w:p w:rsidR="00C0485D" w:rsidRDefault="00C0485D" w:rsidP="00283867">
                  <w:pPr>
                    <w:jc w:val="center"/>
                    <w:rPr>
                      <w:rFonts w:ascii="Arial" w:hAnsi="Arial" w:cs="Arial"/>
                      <w:sz w:val="12"/>
                    </w:rPr>
                  </w:pPr>
                </w:p>
                <w:p w:rsidR="00C0485D" w:rsidRPr="00AC6111" w:rsidRDefault="00C0485D" w:rsidP="00283867">
                  <w:pPr>
                    <w:jc w:val="center"/>
                    <w:rPr>
                      <w:rFonts w:ascii="Arial" w:hAnsi="Arial" w:cs="Arial"/>
                      <w:b/>
                      <w:sz w:val="20"/>
                    </w:rPr>
                  </w:pPr>
                  <w:r w:rsidRPr="00AC6111">
                    <w:rPr>
                      <w:rFonts w:ascii="Arial" w:hAnsi="Arial" w:cs="Arial"/>
                      <w:b/>
                      <w:sz w:val="20"/>
                    </w:rPr>
                    <w:t>USMERJANJE OSEBNE IN VZAJEMNE ZAŠČITE</w:t>
                  </w:r>
                </w:p>
              </w:txbxContent>
            </v:textbox>
          </v:shape>
        </w:pict>
      </w: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oga"/>
        <w:pBdr>
          <w:bottom w:val="none" w:sz="0" w:space="0" w:color="auto"/>
        </w:pBdr>
        <w:rPr>
          <w:rFonts w:ascii="Palatino Linotype" w:hAnsi="Palatino Linotype" w:cs="Tahoma"/>
          <w:b/>
          <w:sz w:val="24"/>
          <w:szCs w:val="24"/>
          <w:lang w:val="sl-SI"/>
        </w:rPr>
      </w:pPr>
      <w:r w:rsidRPr="00C0485D">
        <w:rPr>
          <w:rFonts w:ascii="Palatino Linotype" w:hAnsi="Palatino Linotype" w:cs="Tahoma"/>
          <w:b/>
          <w:sz w:val="24"/>
          <w:szCs w:val="24"/>
          <w:lang w:val="sl-SI"/>
        </w:rPr>
        <w:t>Navodila prebivalcem</w:t>
      </w: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867304" w:rsidP="00283867">
      <w:pPr>
        <w:pStyle w:val="Noga"/>
        <w:pBdr>
          <w:bottom w:val="none" w:sz="0" w:space="0" w:color="auto"/>
        </w:pBdr>
        <w:rPr>
          <w:rFonts w:ascii="Palatino Linotype" w:hAnsi="Palatino Linotype" w:cs="Tahoma"/>
          <w:b/>
          <w:i/>
          <w:iCs/>
          <w:sz w:val="24"/>
          <w:szCs w:val="24"/>
          <w:lang w:val="sl-SI"/>
        </w:rPr>
      </w:pPr>
      <w:r w:rsidRPr="00867304">
        <w:rPr>
          <w:rFonts w:ascii="Palatino Linotype" w:hAnsi="Palatino Linotype" w:cs="Tahoma"/>
          <w:b/>
          <w:noProof/>
          <w:sz w:val="24"/>
          <w:szCs w:val="24"/>
        </w:rPr>
        <w:pict>
          <v:line id="_x0000_s1679" style="position:absolute;z-index:251670528" from="225pt,4.5pt" to="225pt,13.5pt">
            <v:stroke endarrow="block"/>
          </v:line>
        </w:pict>
      </w:r>
      <w:r w:rsidRPr="00867304">
        <w:rPr>
          <w:rFonts w:ascii="Palatino Linotype" w:hAnsi="Palatino Linotype" w:cs="Tahoma"/>
          <w:b/>
          <w:noProof/>
          <w:sz w:val="24"/>
          <w:szCs w:val="24"/>
        </w:rPr>
        <w:pict>
          <v:shape id="_x0000_s1671" type="#_x0000_t202" style="position:absolute;margin-left:153pt;margin-top:11pt;width:2in;height:45pt;z-index:251662336">
            <v:textbox style="mso-next-textbox:#_x0000_s1671">
              <w:txbxContent>
                <w:p w:rsidR="00C0485D" w:rsidRPr="00AC6111" w:rsidRDefault="00C0485D" w:rsidP="00283867">
                  <w:pPr>
                    <w:jc w:val="center"/>
                    <w:rPr>
                      <w:rFonts w:ascii="Arial" w:hAnsi="Arial" w:cs="Arial"/>
                      <w:b/>
                      <w:sz w:val="20"/>
                    </w:rPr>
                  </w:pPr>
                  <w:r w:rsidRPr="00AC6111">
                    <w:rPr>
                      <w:rFonts w:ascii="Arial" w:hAnsi="Arial" w:cs="Arial"/>
                      <w:b/>
                      <w:sz w:val="20"/>
                    </w:rPr>
                    <w:t>ORGANIZIRANJE INFORMATIVNEGA CENTRA</w:t>
                  </w:r>
                </w:p>
              </w:txbxContent>
            </v:textbox>
          </v:shape>
        </w:pict>
      </w:r>
      <w:r w:rsidR="00283867" w:rsidRPr="00C0485D">
        <w:rPr>
          <w:rFonts w:ascii="Palatino Linotype" w:hAnsi="Palatino Linotype" w:cs="Tahoma"/>
          <w:b/>
          <w:sz w:val="24"/>
          <w:szCs w:val="24"/>
          <w:lang w:val="sl-SI"/>
        </w:rPr>
        <w:tab/>
      </w:r>
      <w:r w:rsidR="00283867" w:rsidRPr="00C0485D">
        <w:rPr>
          <w:rFonts w:ascii="Palatino Linotype" w:hAnsi="Palatino Linotype" w:cs="Tahoma"/>
          <w:b/>
          <w:sz w:val="24"/>
          <w:szCs w:val="24"/>
          <w:lang w:val="sl-SI"/>
        </w:rPr>
        <w:tab/>
      </w:r>
      <w:r w:rsidR="00283867" w:rsidRPr="00C0485D">
        <w:rPr>
          <w:rFonts w:ascii="Palatino Linotype" w:hAnsi="Palatino Linotype" w:cs="Tahoma"/>
          <w:b/>
          <w:sz w:val="24"/>
          <w:szCs w:val="24"/>
          <w:lang w:val="sl-SI"/>
        </w:rPr>
        <w:tab/>
        <w:t xml:space="preserve">   </w:t>
      </w: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867304" w:rsidP="00283867">
      <w:pPr>
        <w:pStyle w:val="Noga"/>
        <w:pBdr>
          <w:bottom w:val="none" w:sz="0" w:space="0" w:color="auto"/>
        </w:pBdr>
        <w:rPr>
          <w:rFonts w:ascii="Palatino Linotype" w:hAnsi="Palatino Linotype" w:cs="Tahoma"/>
          <w:b/>
          <w:sz w:val="24"/>
          <w:szCs w:val="24"/>
          <w:lang w:val="sl-SI"/>
        </w:rPr>
      </w:pPr>
      <w:r w:rsidRPr="00867304">
        <w:rPr>
          <w:rFonts w:ascii="Palatino Linotype" w:hAnsi="Palatino Linotype" w:cs="Tahoma"/>
          <w:b/>
          <w:noProof/>
          <w:sz w:val="24"/>
          <w:szCs w:val="24"/>
        </w:rPr>
        <w:pict>
          <v:line id="_x0000_s1677" style="position:absolute;z-index:251668480" from="225pt,1pt" to="225pt,10pt">
            <v:stroke endarrow="block"/>
          </v:line>
        </w:pict>
      </w:r>
      <w:r w:rsidRPr="00867304">
        <w:rPr>
          <w:rFonts w:ascii="Palatino Linotype" w:hAnsi="Palatino Linotype" w:cs="Tahoma"/>
          <w:b/>
          <w:noProof/>
          <w:sz w:val="24"/>
          <w:szCs w:val="24"/>
        </w:rPr>
        <w:pict>
          <v:shape id="_x0000_s1673" type="#_x0000_t202" style="position:absolute;margin-left:153pt;margin-top:10pt;width:2in;height:41pt;z-index:251664384">
            <v:textbox style="mso-next-textbox:#_x0000_s1673">
              <w:txbxContent>
                <w:p w:rsidR="00C0485D" w:rsidRPr="00AC6111" w:rsidRDefault="00C0485D" w:rsidP="00283867">
                  <w:pPr>
                    <w:jc w:val="center"/>
                    <w:rPr>
                      <w:rFonts w:ascii="Arial" w:hAnsi="Arial" w:cs="Arial"/>
                      <w:b/>
                      <w:sz w:val="20"/>
                    </w:rPr>
                  </w:pPr>
                  <w:r w:rsidRPr="00AC6111">
                    <w:rPr>
                      <w:rFonts w:ascii="Arial" w:hAnsi="Arial" w:cs="Arial"/>
                      <w:b/>
                      <w:sz w:val="20"/>
                    </w:rPr>
                    <w:t>POMOČ POSEBNO OGROŽENIM PREBIVALCEM</w:t>
                  </w:r>
                </w:p>
              </w:txbxContent>
            </v:textbox>
          </v:shape>
        </w:pict>
      </w: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867304" w:rsidP="00283867">
      <w:pPr>
        <w:pStyle w:val="Noga"/>
        <w:pBdr>
          <w:bottom w:val="none" w:sz="0" w:space="0" w:color="auto"/>
        </w:pBdr>
        <w:rPr>
          <w:rFonts w:ascii="Palatino Linotype" w:hAnsi="Palatino Linotype" w:cs="Tahoma"/>
          <w:b/>
          <w:sz w:val="24"/>
          <w:szCs w:val="24"/>
          <w:lang w:val="sl-SI"/>
        </w:rPr>
      </w:pPr>
      <w:r w:rsidRPr="00867304">
        <w:rPr>
          <w:rFonts w:ascii="Palatino Linotype" w:hAnsi="Palatino Linotype" w:cs="Tahoma"/>
          <w:b/>
          <w:noProof/>
          <w:sz w:val="24"/>
          <w:szCs w:val="24"/>
        </w:rPr>
        <w:pict>
          <v:line id="_x0000_s1678" style="position:absolute;z-index:251669504" from="225pt,9pt" to="225pt,18pt">
            <v:stroke endarrow="block"/>
          </v:line>
        </w:pict>
      </w:r>
    </w:p>
    <w:p w:rsidR="00283867" w:rsidRPr="00C0485D" w:rsidRDefault="00867304" w:rsidP="00283867">
      <w:pPr>
        <w:pStyle w:val="Noga"/>
        <w:pBdr>
          <w:bottom w:val="none" w:sz="0" w:space="0" w:color="auto"/>
        </w:pBdr>
        <w:rPr>
          <w:rFonts w:ascii="Palatino Linotype" w:hAnsi="Palatino Linotype" w:cs="Tahoma"/>
          <w:b/>
          <w:sz w:val="24"/>
          <w:szCs w:val="24"/>
          <w:lang w:val="sl-SI"/>
        </w:rPr>
      </w:pPr>
      <w:r w:rsidRPr="00867304">
        <w:rPr>
          <w:rFonts w:ascii="Palatino Linotype" w:hAnsi="Palatino Linotype" w:cs="Tahoma"/>
          <w:b/>
          <w:noProof/>
          <w:sz w:val="24"/>
          <w:szCs w:val="24"/>
        </w:rPr>
        <w:pict>
          <v:shape id="_x0000_s1674" type="#_x0000_t202" style="position:absolute;margin-left:153pt;margin-top:6.5pt;width:2in;height:45pt;z-index:251665408">
            <v:textbox style="mso-next-textbox:#_x0000_s1674">
              <w:txbxContent>
                <w:p w:rsidR="00C0485D" w:rsidRPr="00AC6111" w:rsidRDefault="00C0485D" w:rsidP="00283867">
                  <w:pPr>
                    <w:jc w:val="center"/>
                    <w:rPr>
                      <w:rFonts w:ascii="Arial" w:hAnsi="Arial" w:cs="Arial"/>
                      <w:b/>
                      <w:sz w:val="20"/>
                    </w:rPr>
                  </w:pPr>
                  <w:r w:rsidRPr="00AC6111">
                    <w:rPr>
                      <w:rFonts w:ascii="Arial" w:hAnsi="Arial" w:cs="Arial"/>
                      <w:b/>
                      <w:sz w:val="20"/>
                    </w:rPr>
                    <w:t>SPREMLJANJE SOCIALNIH RAZMER NA PRIZADETEM OBMOČJU</w:t>
                  </w:r>
                </w:p>
              </w:txbxContent>
            </v:textbox>
          </v:shape>
        </w:pict>
      </w: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oga"/>
        <w:pBdr>
          <w:bottom w:val="none" w:sz="0" w:space="0" w:color="auto"/>
        </w:pBdr>
        <w:rPr>
          <w:rFonts w:ascii="Palatino Linotype" w:hAnsi="Palatino Linotype" w:cs="Tahoma"/>
          <w:b/>
          <w:sz w:val="24"/>
          <w:szCs w:val="24"/>
          <w:lang w:val="sl-SI"/>
        </w:rPr>
      </w:pPr>
    </w:p>
    <w:p w:rsidR="00283867" w:rsidRPr="00C0485D" w:rsidRDefault="00283867" w:rsidP="00283867">
      <w:pPr>
        <w:pStyle w:val="Naslov5"/>
        <w:jc w:val="center"/>
        <w:rPr>
          <w:rFonts w:ascii="Palatino Linotype" w:hAnsi="Palatino Linotype" w:cs="Tahoma"/>
          <w:szCs w:val="24"/>
        </w:rPr>
      </w:pPr>
      <w:r w:rsidRPr="00C0485D">
        <w:rPr>
          <w:rFonts w:ascii="Palatino Linotype" w:hAnsi="Palatino Linotype" w:cs="Tahoma"/>
          <w:szCs w:val="24"/>
        </w:rPr>
        <w:t>Shema 6: Osebna in vzajemna zaščita</w:t>
      </w:r>
    </w:p>
    <w:p w:rsidR="00283867" w:rsidRPr="00C0485D" w:rsidRDefault="00283867" w:rsidP="00283867">
      <w:pPr>
        <w:jc w:val="both"/>
        <w:rPr>
          <w:rFonts w:ascii="Palatino Linotype" w:hAnsi="Palatino Linotype" w:cs="Tahoma"/>
          <w:szCs w:val="24"/>
        </w:rPr>
      </w:pPr>
    </w:p>
    <w:p w:rsidR="00283867" w:rsidRPr="00C0485D" w:rsidRDefault="00283867" w:rsidP="00283867">
      <w:pPr>
        <w:jc w:val="both"/>
        <w:rPr>
          <w:rFonts w:ascii="Palatino Linotype" w:hAnsi="Palatino Linotype" w:cs="Tahoma"/>
          <w:szCs w:val="24"/>
        </w:rPr>
      </w:pPr>
    </w:p>
    <w:p w:rsidR="00283867" w:rsidRPr="00C0485D" w:rsidRDefault="00283867" w:rsidP="00283867">
      <w:pPr>
        <w:jc w:val="both"/>
        <w:rPr>
          <w:rFonts w:ascii="Palatino Linotype" w:hAnsi="Palatino Linotype" w:cs="Tahoma"/>
          <w:szCs w:val="24"/>
        </w:rPr>
      </w:pPr>
      <w:r w:rsidRPr="00C0485D">
        <w:rPr>
          <w:rFonts w:ascii="Palatino Linotype" w:hAnsi="Palatino Linotype" w:cs="Tahoma"/>
          <w:szCs w:val="24"/>
        </w:rPr>
        <w:lastRenderedPageBreak/>
        <w:t>Za posredovanje napotkov občan</w:t>
      </w:r>
      <w:r w:rsidR="002E0FD9" w:rsidRPr="00C0485D">
        <w:rPr>
          <w:rFonts w:ascii="Palatino Linotype" w:hAnsi="Palatino Linotype" w:cs="Tahoma"/>
          <w:szCs w:val="24"/>
        </w:rPr>
        <w:t>om skrbi Š</w:t>
      </w:r>
      <w:r w:rsidRPr="00C0485D">
        <w:rPr>
          <w:rFonts w:ascii="Palatino Linotype" w:hAnsi="Palatino Linotype" w:cs="Tahoma"/>
          <w:szCs w:val="24"/>
        </w:rPr>
        <w:t>tab CZ</w:t>
      </w:r>
      <w:r w:rsidR="0005094E" w:rsidRPr="00C0485D">
        <w:rPr>
          <w:rFonts w:ascii="Palatino Linotype" w:hAnsi="Palatino Linotype" w:cs="Tahoma"/>
          <w:szCs w:val="24"/>
        </w:rPr>
        <w:t xml:space="preserve"> Občine</w:t>
      </w:r>
      <w:r w:rsidR="005F0159" w:rsidRPr="00C0485D">
        <w:rPr>
          <w:rFonts w:ascii="Palatino Linotype" w:hAnsi="Palatino Linotype" w:cs="Tahoma"/>
          <w:szCs w:val="24"/>
        </w:rPr>
        <w:t xml:space="preserve"> </w:t>
      </w:r>
      <w:r w:rsidR="00E87A11" w:rsidRPr="00C0485D">
        <w:rPr>
          <w:rFonts w:ascii="Palatino Linotype" w:hAnsi="Palatino Linotype" w:cs="Tahoma"/>
          <w:szCs w:val="24"/>
        </w:rPr>
        <w:t>Muta</w:t>
      </w:r>
      <w:r w:rsidRPr="00C0485D">
        <w:rPr>
          <w:rFonts w:ascii="Palatino Linotype" w:hAnsi="Palatino Linotype" w:cs="Tahoma"/>
          <w:szCs w:val="24"/>
        </w:rPr>
        <w:t xml:space="preserve"> v sodelovanju z strokovnimi občinskimi službami.</w:t>
      </w:r>
    </w:p>
    <w:p w:rsidR="00283867" w:rsidRPr="00C0485D" w:rsidRDefault="00283867" w:rsidP="00283867">
      <w:pPr>
        <w:jc w:val="both"/>
        <w:rPr>
          <w:rFonts w:ascii="Palatino Linotype" w:hAnsi="Palatino Linotype" w:cs="Tahoma"/>
          <w:szCs w:val="24"/>
        </w:rPr>
      </w:pPr>
    </w:p>
    <w:p w:rsidR="00283867" w:rsidRPr="00C0485D" w:rsidRDefault="00283867" w:rsidP="00283867">
      <w:pPr>
        <w:jc w:val="both"/>
        <w:rPr>
          <w:rFonts w:ascii="Palatino Linotype" w:hAnsi="Palatino Linotype" w:cs="Tahoma"/>
          <w:bCs/>
          <w:szCs w:val="24"/>
        </w:rPr>
      </w:pPr>
    </w:p>
    <w:p w:rsidR="00283867" w:rsidRPr="00C0485D" w:rsidRDefault="00283867" w:rsidP="00283867">
      <w:pPr>
        <w:pStyle w:val="NASLOV20"/>
        <w:rPr>
          <w:rFonts w:ascii="Palatino Linotype" w:hAnsi="Palatino Linotype" w:cs="Tahoma"/>
          <w:szCs w:val="28"/>
        </w:rPr>
      </w:pPr>
      <w:bookmarkStart w:id="203" w:name="_Toc171837807"/>
      <w:r w:rsidRPr="00C0485D">
        <w:rPr>
          <w:rFonts w:ascii="Palatino Linotype" w:hAnsi="Palatino Linotype" w:cs="Tahoma"/>
          <w:sz w:val="24"/>
          <w:szCs w:val="24"/>
        </w:rPr>
        <w:br w:type="page"/>
      </w:r>
      <w:bookmarkStart w:id="204" w:name="_Toc202924589"/>
      <w:r w:rsidRPr="00C0485D">
        <w:rPr>
          <w:rFonts w:ascii="Palatino Linotype" w:hAnsi="Palatino Linotype" w:cs="Tahoma"/>
          <w:szCs w:val="28"/>
        </w:rPr>
        <w:lastRenderedPageBreak/>
        <w:t>9.2 Rešitve za učinkovito osebno in vzajemno zaščito</w:t>
      </w:r>
      <w:bookmarkEnd w:id="203"/>
      <w:bookmarkEnd w:id="204"/>
    </w:p>
    <w:p w:rsidR="00283867" w:rsidRPr="00C0485D" w:rsidRDefault="00283867" w:rsidP="00283867">
      <w:pPr>
        <w:autoSpaceDE w:val="0"/>
        <w:autoSpaceDN w:val="0"/>
        <w:adjustRightInd w:val="0"/>
        <w:jc w:val="both"/>
        <w:rPr>
          <w:rFonts w:ascii="Palatino Linotype" w:hAnsi="Palatino Linotype" w:cs="Tahoma"/>
          <w:color w:val="000000"/>
          <w:szCs w:val="24"/>
        </w:rPr>
      </w:pPr>
    </w:p>
    <w:p w:rsidR="00283867" w:rsidRPr="00C0485D" w:rsidRDefault="00283867" w:rsidP="00283867">
      <w:pPr>
        <w:jc w:val="both"/>
        <w:rPr>
          <w:rFonts w:ascii="Palatino Linotype" w:hAnsi="Palatino Linotype" w:cs="Tahoma"/>
          <w:szCs w:val="24"/>
        </w:rPr>
      </w:pPr>
    </w:p>
    <w:p w:rsidR="00283867" w:rsidRPr="00C0485D" w:rsidRDefault="00283867" w:rsidP="00283867">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 xml:space="preserve">Osebna in vzajemna zaščita obsegata vse ukrepe prebivalcev za preprečevanje in ublažitev posledic potresa za njihovo zdravje in življenje ter varnost njihovega imetja. </w:t>
      </w:r>
    </w:p>
    <w:p w:rsidR="00283867" w:rsidRPr="00C0485D" w:rsidRDefault="00283867" w:rsidP="00283867">
      <w:pPr>
        <w:jc w:val="both"/>
        <w:rPr>
          <w:rFonts w:ascii="Palatino Linotype" w:hAnsi="Palatino Linotype" w:cs="Tahoma"/>
          <w:szCs w:val="24"/>
        </w:rPr>
      </w:pPr>
    </w:p>
    <w:p w:rsidR="00283867" w:rsidRPr="00C0485D" w:rsidRDefault="00283867" w:rsidP="00283867">
      <w:pPr>
        <w:jc w:val="both"/>
        <w:rPr>
          <w:rFonts w:ascii="Palatino Linotype" w:hAnsi="Palatino Linotype" w:cs="Tahoma"/>
          <w:color w:val="000000"/>
          <w:szCs w:val="24"/>
        </w:rPr>
      </w:pPr>
      <w:r w:rsidRPr="00C0485D">
        <w:rPr>
          <w:rFonts w:ascii="Palatino Linotype" w:hAnsi="Palatino Linotype" w:cs="Tahoma"/>
          <w:szCs w:val="24"/>
        </w:rPr>
        <w:t xml:space="preserve">Zelo pomembno je, da so prebivalci seznanjeni s postopki, ki jih morajo izvesti za zavarovanje lastnih življenj oziroma imetja. </w:t>
      </w:r>
      <w:r w:rsidRPr="00C0485D">
        <w:rPr>
          <w:rFonts w:ascii="Palatino Linotype" w:hAnsi="Palatino Linotype" w:cs="Tahoma"/>
          <w:color w:val="000000"/>
          <w:szCs w:val="24"/>
        </w:rPr>
        <w:t>Informiranje občanov o potrebnih ukrepih ob potresu  se izvaja prek lokalnih medijev (Koroški radio, Radio Radlje ob Dravi, lokalna televizija) in po potrebi prek letakov ali ustnega informiranja ogroženih.</w:t>
      </w:r>
    </w:p>
    <w:p w:rsidR="00283867" w:rsidRPr="00C0485D" w:rsidRDefault="00283867" w:rsidP="00283867">
      <w:pPr>
        <w:autoSpaceDE w:val="0"/>
        <w:autoSpaceDN w:val="0"/>
        <w:adjustRightInd w:val="0"/>
        <w:jc w:val="both"/>
        <w:rPr>
          <w:rFonts w:ascii="Palatino Linotype" w:hAnsi="Palatino Linotype" w:cs="Tahoma"/>
          <w:color w:val="000000"/>
          <w:szCs w:val="24"/>
        </w:rPr>
      </w:pPr>
    </w:p>
    <w:p w:rsidR="00283867" w:rsidRPr="00C0485D" w:rsidRDefault="00283867" w:rsidP="00283867">
      <w:pPr>
        <w:autoSpaceDE w:val="0"/>
        <w:autoSpaceDN w:val="0"/>
        <w:adjustRightInd w:val="0"/>
        <w:jc w:val="both"/>
        <w:rPr>
          <w:rFonts w:ascii="Palatino Linotype" w:hAnsi="Palatino Linotype" w:cs="Tahoma"/>
          <w:color w:val="000000"/>
          <w:szCs w:val="24"/>
        </w:rPr>
      </w:pPr>
      <w:r w:rsidRPr="00C0485D">
        <w:rPr>
          <w:rFonts w:ascii="Palatino Linotype" w:hAnsi="Palatino Linotype" w:cs="Tahoma"/>
          <w:color w:val="000000"/>
          <w:szCs w:val="24"/>
        </w:rPr>
        <w:t>Prebivalci prostovoljci poskrbijo na svojih območjih za varovanje premo</w:t>
      </w:r>
      <w:r w:rsidR="0005094E" w:rsidRPr="00C0485D">
        <w:rPr>
          <w:rFonts w:ascii="Palatino Linotype" w:hAnsi="Palatino Linotype" w:cs="Tahoma"/>
          <w:color w:val="000000"/>
          <w:szCs w:val="24"/>
        </w:rPr>
        <w:t>ženja, za kar sicer skrbi tudi P</w:t>
      </w:r>
      <w:r w:rsidRPr="00C0485D">
        <w:rPr>
          <w:rFonts w:ascii="Palatino Linotype" w:hAnsi="Palatino Linotype" w:cs="Tahoma"/>
          <w:color w:val="000000"/>
          <w:szCs w:val="24"/>
        </w:rPr>
        <w:t>olicija.</w:t>
      </w:r>
    </w:p>
    <w:p w:rsidR="00283867" w:rsidRPr="00C0485D" w:rsidRDefault="00283867" w:rsidP="00930987">
      <w:pPr>
        <w:autoSpaceDE w:val="0"/>
        <w:autoSpaceDN w:val="0"/>
        <w:adjustRightInd w:val="0"/>
        <w:jc w:val="both"/>
        <w:rPr>
          <w:rFonts w:ascii="Palatino Linotype" w:hAnsi="Palatino Linotype" w:cs="Tahom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A83EE7" w:rsidRPr="00C0485D" w:rsidTr="006263EB">
        <w:tc>
          <w:tcPr>
            <w:tcW w:w="1101" w:type="dxa"/>
            <w:tcBorders>
              <w:right w:val="nil"/>
            </w:tcBorders>
          </w:tcPr>
          <w:p w:rsidR="00A83EE7" w:rsidRPr="00C0485D" w:rsidRDefault="00023428" w:rsidP="00A73550">
            <w:pPr>
              <w:rPr>
                <w:rFonts w:ascii="Palatino Linotype" w:hAnsi="Palatino Linotype" w:cs="Tahoma"/>
                <w:szCs w:val="24"/>
              </w:rPr>
            </w:pPr>
            <w:r w:rsidRPr="00C0485D">
              <w:rPr>
                <w:rFonts w:ascii="Palatino Linotype" w:hAnsi="Palatino Linotype" w:cs="Tahoma"/>
                <w:szCs w:val="24"/>
              </w:rPr>
              <w:t xml:space="preserve">D – </w:t>
            </w:r>
            <w:r w:rsidR="007C67EB" w:rsidRPr="00C0485D">
              <w:rPr>
                <w:rFonts w:ascii="Palatino Linotype" w:hAnsi="Palatino Linotype" w:cs="Tahoma"/>
                <w:szCs w:val="24"/>
              </w:rPr>
              <w:t>22</w:t>
            </w:r>
          </w:p>
          <w:p w:rsidR="00C545F2" w:rsidRPr="00C0485D" w:rsidRDefault="00C545F2" w:rsidP="00A73550">
            <w:pPr>
              <w:rPr>
                <w:rFonts w:ascii="Palatino Linotype" w:hAnsi="Palatino Linotype" w:cs="Tahoma"/>
                <w:szCs w:val="24"/>
              </w:rPr>
            </w:pPr>
            <w:r w:rsidRPr="00C0485D">
              <w:rPr>
                <w:rFonts w:ascii="Palatino Linotype" w:hAnsi="Palatino Linotype" w:cs="Tahoma"/>
                <w:szCs w:val="24"/>
              </w:rPr>
              <w:t>D</w:t>
            </w:r>
            <w:r w:rsidR="00C02B21" w:rsidRPr="00C0485D">
              <w:rPr>
                <w:rFonts w:ascii="Palatino Linotype" w:hAnsi="Palatino Linotype" w:cs="Tahoma"/>
                <w:szCs w:val="24"/>
              </w:rPr>
              <w:t xml:space="preserve"> - 3</w:t>
            </w:r>
            <w:r w:rsidR="007C67EB" w:rsidRPr="00C0485D">
              <w:rPr>
                <w:rFonts w:ascii="Palatino Linotype" w:hAnsi="Palatino Linotype" w:cs="Tahoma"/>
                <w:szCs w:val="24"/>
              </w:rPr>
              <w:t>8</w:t>
            </w:r>
          </w:p>
        </w:tc>
        <w:tc>
          <w:tcPr>
            <w:tcW w:w="8111" w:type="dxa"/>
            <w:tcBorders>
              <w:left w:val="nil"/>
            </w:tcBorders>
          </w:tcPr>
          <w:p w:rsidR="00A83EE7" w:rsidRPr="00C0485D" w:rsidRDefault="00C02B21" w:rsidP="00A73550">
            <w:pPr>
              <w:rPr>
                <w:rFonts w:ascii="Palatino Linotype" w:hAnsi="Palatino Linotype" w:cs="Tahoma"/>
                <w:szCs w:val="24"/>
              </w:rPr>
            </w:pPr>
            <w:r w:rsidRPr="00C0485D">
              <w:rPr>
                <w:rFonts w:ascii="Palatino Linotype" w:hAnsi="Palatino Linotype" w:cs="Tahoma"/>
                <w:szCs w:val="24"/>
              </w:rPr>
              <w:t>Navodilo za ravnanje ob potresu</w:t>
            </w:r>
          </w:p>
          <w:p w:rsidR="00A83EE7" w:rsidRPr="00C0485D" w:rsidRDefault="00C545F2" w:rsidP="00A73550">
            <w:pPr>
              <w:rPr>
                <w:rFonts w:ascii="Palatino Linotype" w:hAnsi="Palatino Linotype" w:cs="Tahoma"/>
                <w:szCs w:val="24"/>
              </w:rPr>
            </w:pPr>
            <w:r w:rsidRPr="00C0485D">
              <w:rPr>
                <w:rFonts w:ascii="Palatino Linotype" w:hAnsi="Palatino Linotype" w:cs="Tahoma"/>
                <w:szCs w:val="24"/>
              </w:rPr>
              <w:t>Program usposabljanja, urjenja in vaj</w:t>
            </w:r>
          </w:p>
        </w:tc>
      </w:tr>
    </w:tbl>
    <w:p w:rsidR="00283867" w:rsidRPr="00C0485D" w:rsidRDefault="00283867" w:rsidP="0024274D">
      <w:pPr>
        <w:pStyle w:val="Naslov1"/>
        <w:rPr>
          <w:rFonts w:ascii="Palatino Linotype" w:hAnsi="Palatino Linotype" w:cs="Tahoma"/>
          <w:sz w:val="24"/>
          <w:szCs w:val="24"/>
        </w:rPr>
      </w:pPr>
    </w:p>
    <w:p w:rsidR="005F0159" w:rsidRPr="00C0485D" w:rsidRDefault="00283867" w:rsidP="0024274D">
      <w:pPr>
        <w:pStyle w:val="Naslov1"/>
        <w:rPr>
          <w:rFonts w:ascii="Palatino Linotype" w:hAnsi="Palatino Linotype" w:cs="Tahoma"/>
          <w:sz w:val="24"/>
          <w:szCs w:val="24"/>
        </w:rPr>
      </w:pPr>
      <w:r w:rsidRPr="00C0485D">
        <w:rPr>
          <w:rFonts w:ascii="Palatino Linotype" w:hAnsi="Palatino Linotype" w:cs="Tahoma"/>
          <w:sz w:val="24"/>
          <w:szCs w:val="24"/>
        </w:rPr>
        <w:br w:type="page"/>
      </w:r>
    </w:p>
    <w:p w:rsidR="0052370B" w:rsidRPr="00C0485D" w:rsidRDefault="0024274D" w:rsidP="0024274D">
      <w:pPr>
        <w:pStyle w:val="Naslov1"/>
        <w:rPr>
          <w:rFonts w:ascii="Palatino Linotype" w:hAnsi="Palatino Linotype" w:cs="Tahoma"/>
          <w:szCs w:val="40"/>
        </w:rPr>
      </w:pPr>
      <w:bookmarkStart w:id="205" w:name="_Toc202924590"/>
      <w:r w:rsidRPr="00C0485D">
        <w:rPr>
          <w:rFonts w:ascii="Palatino Linotype" w:hAnsi="Palatino Linotype" w:cs="Tahoma"/>
          <w:szCs w:val="40"/>
        </w:rPr>
        <w:lastRenderedPageBreak/>
        <w:t>10</w:t>
      </w:r>
      <w:r w:rsidR="005F0159" w:rsidRPr="00C0485D">
        <w:rPr>
          <w:rFonts w:ascii="Palatino Linotype" w:hAnsi="Palatino Linotype" w:cs="Tahoma"/>
          <w:szCs w:val="40"/>
        </w:rPr>
        <w:t>.</w:t>
      </w:r>
      <w:r w:rsidR="00CF5EE9" w:rsidRPr="00C0485D">
        <w:rPr>
          <w:rFonts w:ascii="Palatino Linotype" w:hAnsi="Palatino Linotype" w:cs="Tahoma"/>
          <w:szCs w:val="40"/>
        </w:rPr>
        <w:t xml:space="preserve"> </w:t>
      </w:r>
      <w:r w:rsidR="00A83EE7" w:rsidRPr="00C0485D">
        <w:rPr>
          <w:rFonts w:ascii="Palatino Linotype" w:hAnsi="Palatino Linotype" w:cs="Tahoma"/>
          <w:szCs w:val="40"/>
        </w:rPr>
        <w:t xml:space="preserve">OCENJEVANJE </w:t>
      </w:r>
      <w:r w:rsidR="0052370B" w:rsidRPr="00C0485D">
        <w:rPr>
          <w:rFonts w:ascii="Palatino Linotype" w:hAnsi="Palatino Linotype" w:cs="Tahoma"/>
          <w:szCs w:val="40"/>
        </w:rPr>
        <w:t>ŠKODE</w:t>
      </w:r>
      <w:bookmarkEnd w:id="205"/>
    </w:p>
    <w:p w:rsidR="0052370B" w:rsidRPr="00C0485D" w:rsidRDefault="0052370B" w:rsidP="00283867">
      <w:pPr>
        <w:rPr>
          <w:rFonts w:ascii="Palatino Linotype" w:hAnsi="Palatino Linotype" w:cs="Tahoma"/>
          <w:szCs w:val="24"/>
        </w:rPr>
      </w:pPr>
    </w:p>
    <w:p w:rsidR="00FA2356" w:rsidRPr="00C0485D" w:rsidRDefault="00FA2356">
      <w:pPr>
        <w:jc w:val="both"/>
        <w:rPr>
          <w:rFonts w:ascii="Palatino Linotype" w:hAnsi="Palatino Linotype" w:cs="Tahoma"/>
          <w:szCs w:val="24"/>
        </w:rPr>
      </w:pPr>
    </w:p>
    <w:p w:rsidR="0052370B" w:rsidRPr="00C0485D" w:rsidRDefault="0052370B">
      <w:pPr>
        <w:jc w:val="both"/>
        <w:rPr>
          <w:rFonts w:ascii="Palatino Linotype" w:hAnsi="Palatino Linotype" w:cs="Tahoma"/>
          <w:szCs w:val="24"/>
        </w:rPr>
      </w:pPr>
      <w:r w:rsidRPr="00C0485D">
        <w:rPr>
          <w:rFonts w:ascii="Palatino Linotype" w:hAnsi="Palatino Linotype" w:cs="Tahoma"/>
          <w:szCs w:val="24"/>
        </w:rPr>
        <w:t xml:space="preserve">Ocenjevanje škode ob potresu zajema ocenjevanje poškodovanosti objektov in ocenjevanje škode, ki se praviloma opravljata skupaj. </w:t>
      </w:r>
    </w:p>
    <w:p w:rsidR="0052370B" w:rsidRPr="00C0485D" w:rsidRDefault="0052370B">
      <w:pPr>
        <w:jc w:val="both"/>
        <w:rPr>
          <w:rFonts w:ascii="Palatino Linotype" w:hAnsi="Palatino Linotype" w:cs="Tahoma"/>
          <w:szCs w:val="24"/>
        </w:rPr>
      </w:pPr>
    </w:p>
    <w:p w:rsidR="0052370B" w:rsidRPr="00C0485D" w:rsidRDefault="0052370B">
      <w:pPr>
        <w:jc w:val="both"/>
        <w:rPr>
          <w:rFonts w:ascii="Palatino Linotype" w:hAnsi="Palatino Linotype" w:cs="Tahoma"/>
          <w:szCs w:val="24"/>
        </w:rPr>
      </w:pPr>
      <w:r w:rsidRPr="00C0485D">
        <w:rPr>
          <w:rFonts w:ascii="Palatino Linotype" w:hAnsi="Palatino Linotype" w:cs="Tahoma"/>
          <w:szCs w:val="24"/>
        </w:rPr>
        <w:t>Ker je ugotavljanje poškodovanosti in z njo povezane uporabnosti gradbenih objektov podlaga za večino dejavnosti za vzpostavitev normalnega življenja na prizadetem območju, mora biti opravljeno v najkrajšem možnem času. Za po</w:t>
      </w:r>
      <w:r w:rsidR="00E61D92" w:rsidRPr="00C0485D">
        <w:rPr>
          <w:rFonts w:ascii="Palatino Linotype" w:hAnsi="Palatino Linotype" w:cs="Tahoma"/>
          <w:szCs w:val="24"/>
        </w:rPr>
        <w:t xml:space="preserve">moč se zaprosi regijo preko </w:t>
      </w:r>
      <w:proofErr w:type="spellStart"/>
      <w:r w:rsidR="00E61D92" w:rsidRPr="00C0485D">
        <w:rPr>
          <w:rFonts w:ascii="Palatino Linotype" w:hAnsi="Palatino Linotype" w:cs="Tahoma"/>
          <w:szCs w:val="24"/>
        </w:rPr>
        <w:t>ReCO</w:t>
      </w:r>
      <w:proofErr w:type="spellEnd"/>
      <w:r w:rsidR="00E61D92" w:rsidRPr="00C0485D">
        <w:rPr>
          <w:rFonts w:ascii="Palatino Linotype" w:hAnsi="Palatino Linotype" w:cs="Tahoma"/>
          <w:szCs w:val="24"/>
        </w:rPr>
        <w:t xml:space="preserve"> Slovenj Gradec</w:t>
      </w:r>
      <w:r w:rsidRPr="00C0485D">
        <w:rPr>
          <w:rFonts w:ascii="Palatino Linotype" w:hAnsi="Palatino Linotype" w:cs="Tahoma"/>
          <w:szCs w:val="24"/>
        </w:rPr>
        <w:t>.</w:t>
      </w:r>
    </w:p>
    <w:p w:rsidR="0052370B" w:rsidRPr="00C0485D" w:rsidRDefault="0052370B">
      <w:pPr>
        <w:jc w:val="both"/>
        <w:rPr>
          <w:rFonts w:ascii="Palatino Linotype" w:hAnsi="Palatino Linotype" w:cs="Tahoma"/>
          <w:szCs w:val="24"/>
        </w:rPr>
      </w:pPr>
    </w:p>
    <w:p w:rsidR="0052370B" w:rsidRPr="00C0485D" w:rsidRDefault="00283867">
      <w:pPr>
        <w:jc w:val="both"/>
        <w:rPr>
          <w:rFonts w:ascii="Palatino Linotype" w:hAnsi="Palatino Linotype" w:cs="Tahoma"/>
          <w:szCs w:val="24"/>
        </w:rPr>
      </w:pPr>
      <w:r w:rsidRPr="00C0485D">
        <w:rPr>
          <w:rFonts w:ascii="Palatino Linotype" w:hAnsi="Palatino Linotype" w:cs="Tahoma"/>
          <w:szCs w:val="24"/>
        </w:rPr>
        <w:t>Občinska k</w:t>
      </w:r>
      <w:r w:rsidR="00E61D92" w:rsidRPr="00C0485D">
        <w:rPr>
          <w:rFonts w:ascii="Palatino Linotype" w:hAnsi="Palatino Linotype" w:cs="Tahoma"/>
          <w:szCs w:val="24"/>
        </w:rPr>
        <w:t>omisija</w:t>
      </w:r>
      <w:r w:rsidR="0052370B" w:rsidRPr="00C0485D">
        <w:rPr>
          <w:rFonts w:ascii="Palatino Linotype" w:hAnsi="Palatino Linotype" w:cs="Tahoma"/>
          <w:szCs w:val="24"/>
        </w:rPr>
        <w:t xml:space="preserve"> za ocenjevanje škode </w:t>
      </w:r>
      <w:r w:rsidR="00E61D92" w:rsidRPr="00C0485D">
        <w:rPr>
          <w:rFonts w:ascii="Palatino Linotype" w:hAnsi="Palatino Linotype" w:cs="Tahoma"/>
          <w:szCs w:val="24"/>
        </w:rPr>
        <w:t>najprej pripravi</w:t>
      </w:r>
      <w:r w:rsidR="0052370B" w:rsidRPr="00C0485D">
        <w:rPr>
          <w:rFonts w:ascii="Palatino Linotype" w:hAnsi="Palatino Linotype" w:cs="Tahoma"/>
          <w:szCs w:val="24"/>
        </w:rPr>
        <w:t xml:space="preserve"> grobo oceno škode</w:t>
      </w:r>
      <w:r w:rsidR="00E61D92" w:rsidRPr="00C0485D">
        <w:rPr>
          <w:rFonts w:ascii="Palatino Linotype" w:hAnsi="Palatino Linotype" w:cs="Tahoma"/>
          <w:szCs w:val="24"/>
        </w:rPr>
        <w:t xml:space="preserve"> in zbrane podatke o posledicah potresa posreduje v </w:t>
      </w:r>
      <w:proofErr w:type="spellStart"/>
      <w:r w:rsidR="00E61D92" w:rsidRPr="00C0485D">
        <w:rPr>
          <w:rFonts w:ascii="Palatino Linotype" w:hAnsi="Palatino Linotype" w:cs="Tahoma"/>
          <w:szCs w:val="24"/>
        </w:rPr>
        <w:t>ReCO</w:t>
      </w:r>
      <w:proofErr w:type="spellEnd"/>
      <w:r w:rsidR="00E61D92" w:rsidRPr="00C0485D">
        <w:rPr>
          <w:rFonts w:ascii="Palatino Linotype" w:hAnsi="Palatino Linotype" w:cs="Tahoma"/>
          <w:szCs w:val="24"/>
        </w:rPr>
        <w:t xml:space="preserve"> Slovenj Gradec. </w:t>
      </w:r>
      <w:r w:rsidR="0052370B" w:rsidRPr="00C0485D">
        <w:rPr>
          <w:rFonts w:ascii="Palatino Linotype" w:hAnsi="Palatino Linotype" w:cs="Tahoma"/>
          <w:szCs w:val="24"/>
        </w:rPr>
        <w:t xml:space="preserve">Na podlagi te ocene se vključuje regijska in državna komisija kot pomoč občini. </w:t>
      </w:r>
    </w:p>
    <w:p w:rsidR="00283867" w:rsidRPr="00C0485D" w:rsidRDefault="00283867">
      <w:pPr>
        <w:jc w:val="both"/>
        <w:rPr>
          <w:rFonts w:ascii="Palatino Linotype" w:hAnsi="Palatino Linotype" w:cs="Tahoma"/>
          <w:szCs w:val="24"/>
        </w:rPr>
      </w:pPr>
    </w:p>
    <w:p w:rsidR="00283867" w:rsidRPr="00C0485D" w:rsidRDefault="00283867">
      <w:pPr>
        <w:jc w:val="both"/>
        <w:rPr>
          <w:rFonts w:ascii="Palatino Linotype" w:hAnsi="Palatino Linotype" w:cs="Tahoma"/>
          <w:szCs w:val="24"/>
        </w:rPr>
      </w:pPr>
      <w:r w:rsidRPr="00C0485D">
        <w:rPr>
          <w:rFonts w:ascii="Palatino Linotype" w:hAnsi="Palatino Linotype" w:cs="Tahoma"/>
          <w:szCs w:val="24"/>
        </w:rPr>
        <w:t xml:space="preserve">Občinska komisija se sestaja v prostorih Občine </w:t>
      </w:r>
      <w:r w:rsidR="00E87A11" w:rsidRPr="00C0485D">
        <w:rPr>
          <w:rFonts w:ascii="Palatino Linotype" w:hAnsi="Palatino Linotype" w:cs="Tahoma"/>
          <w:szCs w:val="24"/>
        </w:rPr>
        <w:t>Muta</w:t>
      </w:r>
      <w:r w:rsidRPr="00C0485D">
        <w:rPr>
          <w:rFonts w:ascii="Palatino Linotype" w:hAnsi="Palatino Linotype" w:cs="Tahoma"/>
          <w:szCs w:val="24"/>
        </w:rPr>
        <w:t>.</w:t>
      </w:r>
      <w:r w:rsidR="00A06751" w:rsidRPr="00C0485D">
        <w:rPr>
          <w:rFonts w:ascii="Palatino Linotype" w:hAnsi="Palatino Linotype" w:cs="Tahoma"/>
          <w:szCs w:val="24"/>
        </w:rPr>
        <w:t xml:space="preserve"> Komisija dokumentira in popiše nastalo škodo v skladu z zakonsko določeno metodologijo.</w:t>
      </w:r>
    </w:p>
    <w:p w:rsidR="00A06751" w:rsidRPr="00C0485D" w:rsidRDefault="00A06751">
      <w:pPr>
        <w:jc w:val="both"/>
        <w:rPr>
          <w:rFonts w:ascii="Palatino Linotype" w:hAnsi="Palatino Linotype" w:cs="Tahoma"/>
          <w:szCs w:val="24"/>
        </w:rPr>
      </w:pPr>
    </w:p>
    <w:p w:rsidR="00A06751" w:rsidRPr="00C0485D" w:rsidRDefault="00A06751">
      <w:pPr>
        <w:jc w:val="both"/>
        <w:rPr>
          <w:rFonts w:ascii="Palatino Linotype" w:hAnsi="Palatino Linotype" w:cs="Tahoma"/>
          <w:szCs w:val="24"/>
        </w:rPr>
      </w:pPr>
      <w:r w:rsidRPr="00C0485D">
        <w:rPr>
          <w:rFonts w:ascii="Palatino Linotype" w:hAnsi="Palatino Linotype" w:cs="Tahoma"/>
          <w:szCs w:val="24"/>
        </w:rPr>
        <w:t xml:space="preserve">Občina </w:t>
      </w:r>
      <w:r w:rsidR="00E87A11" w:rsidRPr="00C0485D">
        <w:rPr>
          <w:rFonts w:ascii="Palatino Linotype" w:hAnsi="Palatino Linotype" w:cs="Tahoma"/>
          <w:szCs w:val="24"/>
        </w:rPr>
        <w:t>Muta</w:t>
      </w:r>
      <w:r w:rsidR="005F0159" w:rsidRPr="00C0485D">
        <w:rPr>
          <w:rFonts w:ascii="Palatino Linotype" w:hAnsi="Palatino Linotype" w:cs="Tahoma"/>
          <w:szCs w:val="24"/>
        </w:rPr>
        <w:t xml:space="preserve"> </w:t>
      </w:r>
      <w:r w:rsidR="0005094E" w:rsidRPr="00C0485D">
        <w:rPr>
          <w:rFonts w:ascii="Palatino Linotype" w:hAnsi="Palatino Linotype" w:cs="Tahoma"/>
          <w:szCs w:val="24"/>
        </w:rPr>
        <w:t>in Štab CZ O</w:t>
      </w:r>
      <w:r w:rsidRPr="00C0485D">
        <w:rPr>
          <w:rFonts w:ascii="Palatino Linotype" w:hAnsi="Palatino Linotype" w:cs="Tahoma"/>
          <w:szCs w:val="24"/>
        </w:rPr>
        <w:t xml:space="preserve">bčine </w:t>
      </w:r>
      <w:r w:rsidR="00E87A11" w:rsidRPr="00C0485D">
        <w:rPr>
          <w:rFonts w:ascii="Palatino Linotype" w:hAnsi="Palatino Linotype" w:cs="Tahoma"/>
          <w:szCs w:val="24"/>
        </w:rPr>
        <w:t>Muta</w:t>
      </w:r>
      <w:r w:rsidR="005F0159" w:rsidRPr="00C0485D">
        <w:rPr>
          <w:rFonts w:ascii="Palatino Linotype" w:hAnsi="Palatino Linotype" w:cs="Tahoma"/>
          <w:szCs w:val="24"/>
        </w:rPr>
        <w:t xml:space="preserve"> </w:t>
      </w:r>
      <w:r w:rsidRPr="00C0485D">
        <w:rPr>
          <w:rFonts w:ascii="Palatino Linotype" w:hAnsi="Palatino Linotype" w:cs="Tahoma"/>
          <w:szCs w:val="24"/>
        </w:rPr>
        <w:t>v sodelovanju z Izpostavo URSZR Slovenj Gradec opravijo:</w:t>
      </w:r>
    </w:p>
    <w:p w:rsidR="00AC6111" w:rsidRPr="00C0485D" w:rsidRDefault="00AC6111">
      <w:pPr>
        <w:jc w:val="both"/>
        <w:rPr>
          <w:rFonts w:ascii="Palatino Linotype" w:hAnsi="Palatino Linotype" w:cs="Tahoma"/>
          <w:szCs w:val="24"/>
        </w:rPr>
      </w:pPr>
    </w:p>
    <w:p w:rsidR="00A06751" w:rsidRPr="00C0485D" w:rsidRDefault="00A06751" w:rsidP="00A06751">
      <w:pPr>
        <w:numPr>
          <w:ilvl w:val="0"/>
          <w:numId w:val="41"/>
        </w:numPr>
        <w:jc w:val="both"/>
        <w:rPr>
          <w:rFonts w:ascii="Palatino Linotype" w:hAnsi="Palatino Linotype" w:cs="Tahoma"/>
          <w:szCs w:val="24"/>
        </w:rPr>
      </w:pPr>
      <w:r w:rsidRPr="00C0485D">
        <w:rPr>
          <w:rFonts w:ascii="Palatino Linotype" w:hAnsi="Palatino Linotype" w:cs="Tahoma"/>
          <w:szCs w:val="24"/>
        </w:rPr>
        <w:t>evidenco poškodovanih objektov,</w:t>
      </w:r>
    </w:p>
    <w:p w:rsidR="00A06751" w:rsidRPr="00C0485D" w:rsidRDefault="00A06751" w:rsidP="00A06751">
      <w:pPr>
        <w:numPr>
          <w:ilvl w:val="0"/>
          <w:numId w:val="41"/>
        </w:numPr>
        <w:jc w:val="both"/>
        <w:rPr>
          <w:rFonts w:ascii="Palatino Linotype" w:hAnsi="Palatino Linotype" w:cs="Tahoma"/>
          <w:szCs w:val="24"/>
        </w:rPr>
      </w:pPr>
      <w:r w:rsidRPr="00C0485D">
        <w:rPr>
          <w:rFonts w:ascii="Palatino Linotype" w:hAnsi="Palatino Linotype" w:cs="Tahoma"/>
          <w:szCs w:val="24"/>
        </w:rPr>
        <w:t>spremstvo domačinov</w:t>
      </w:r>
      <w:r w:rsidR="005660C8" w:rsidRPr="00C0485D">
        <w:rPr>
          <w:rFonts w:ascii="Palatino Linotype" w:hAnsi="Palatino Linotype" w:cs="Tahoma"/>
          <w:szCs w:val="24"/>
        </w:rPr>
        <w:t xml:space="preserve"> za lažje delo komisije za ocenjevanje poškodovanosti in uporabnosti objektov,</w:t>
      </w:r>
    </w:p>
    <w:p w:rsidR="005660C8" w:rsidRPr="00C0485D" w:rsidRDefault="005660C8" w:rsidP="00A06751">
      <w:pPr>
        <w:numPr>
          <w:ilvl w:val="0"/>
          <w:numId w:val="41"/>
        </w:numPr>
        <w:jc w:val="both"/>
        <w:rPr>
          <w:rFonts w:ascii="Palatino Linotype" w:hAnsi="Palatino Linotype" w:cs="Tahoma"/>
          <w:szCs w:val="24"/>
        </w:rPr>
      </w:pPr>
      <w:r w:rsidRPr="00C0485D">
        <w:rPr>
          <w:rFonts w:ascii="Palatino Linotype" w:hAnsi="Palatino Linotype" w:cs="Tahoma"/>
          <w:szCs w:val="24"/>
        </w:rPr>
        <w:t>strokovno pomoč ocenjevalcem in nadzor nad delom ter</w:t>
      </w:r>
    </w:p>
    <w:p w:rsidR="005660C8" w:rsidRPr="00C0485D" w:rsidRDefault="005660C8" w:rsidP="00A06751">
      <w:pPr>
        <w:numPr>
          <w:ilvl w:val="0"/>
          <w:numId w:val="41"/>
        </w:numPr>
        <w:jc w:val="both"/>
        <w:rPr>
          <w:rFonts w:ascii="Palatino Linotype" w:hAnsi="Palatino Linotype" w:cs="Tahoma"/>
          <w:szCs w:val="24"/>
        </w:rPr>
      </w:pPr>
      <w:r w:rsidRPr="00C0485D">
        <w:rPr>
          <w:rFonts w:ascii="Palatino Linotype" w:hAnsi="Palatino Linotype" w:cs="Tahoma"/>
          <w:szCs w:val="24"/>
        </w:rPr>
        <w:t>zbiranje in priprava dokumentov.</w:t>
      </w:r>
    </w:p>
    <w:p w:rsidR="00AC6111" w:rsidRPr="00C0485D" w:rsidRDefault="00AC6111" w:rsidP="00AC6111">
      <w:pPr>
        <w:ind w:left="708"/>
        <w:jc w:val="both"/>
        <w:rPr>
          <w:rFonts w:ascii="Palatino Linotype" w:hAnsi="Palatino Linotype" w:cs="Tahoma"/>
          <w:szCs w:val="24"/>
        </w:rPr>
      </w:pPr>
    </w:p>
    <w:p w:rsidR="003B48CC" w:rsidRPr="00C0485D" w:rsidRDefault="003B48CC">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2410"/>
        <w:gridCol w:w="3118"/>
      </w:tblGrid>
      <w:tr w:rsidR="007B7837" w:rsidRPr="00C0485D">
        <w:tc>
          <w:tcPr>
            <w:tcW w:w="3614" w:type="dxa"/>
          </w:tcPr>
          <w:p w:rsidR="007B7837" w:rsidRPr="00C0485D" w:rsidRDefault="007B7837" w:rsidP="007B7837">
            <w:pPr>
              <w:jc w:val="center"/>
              <w:rPr>
                <w:rFonts w:ascii="Palatino Linotype" w:hAnsi="Palatino Linotype" w:cs="Tahoma"/>
                <w:bCs/>
                <w:szCs w:val="24"/>
              </w:rPr>
            </w:pPr>
            <w:r w:rsidRPr="00C0485D">
              <w:rPr>
                <w:rFonts w:ascii="Palatino Linotype" w:hAnsi="Palatino Linotype" w:cs="Tahoma"/>
                <w:bCs/>
                <w:szCs w:val="24"/>
              </w:rPr>
              <w:t>NALOGE IZVAJALCEV, UKREPI</w:t>
            </w:r>
          </w:p>
        </w:tc>
        <w:tc>
          <w:tcPr>
            <w:tcW w:w="2410" w:type="dxa"/>
          </w:tcPr>
          <w:p w:rsidR="007B7837" w:rsidRPr="00C0485D" w:rsidRDefault="007B7837" w:rsidP="007B7837">
            <w:pPr>
              <w:jc w:val="center"/>
              <w:rPr>
                <w:rFonts w:ascii="Palatino Linotype" w:hAnsi="Palatino Linotype" w:cs="Tahoma"/>
                <w:bCs/>
                <w:szCs w:val="24"/>
              </w:rPr>
            </w:pPr>
            <w:r w:rsidRPr="00C0485D">
              <w:rPr>
                <w:rFonts w:ascii="Palatino Linotype" w:hAnsi="Palatino Linotype" w:cs="Tahoma"/>
                <w:bCs/>
                <w:szCs w:val="24"/>
              </w:rPr>
              <w:t>IZVAJALCI</w:t>
            </w:r>
          </w:p>
        </w:tc>
        <w:tc>
          <w:tcPr>
            <w:tcW w:w="3118" w:type="dxa"/>
          </w:tcPr>
          <w:p w:rsidR="007B7837" w:rsidRPr="00C0485D" w:rsidRDefault="007B7837" w:rsidP="007B7837">
            <w:pPr>
              <w:jc w:val="center"/>
              <w:rPr>
                <w:rFonts w:ascii="Palatino Linotype" w:hAnsi="Palatino Linotype" w:cs="Tahoma"/>
                <w:bCs/>
                <w:szCs w:val="24"/>
              </w:rPr>
            </w:pPr>
            <w:r w:rsidRPr="00C0485D">
              <w:rPr>
                <w:rFonts w:ascii="Palatino Linotype" w:hAnsi="Palatino Linotype" w:cs="Tahoma"/>
                <w:bCs/>
                <w:szCs w:val="24"/>
              </w:rPr>
              <w:t>NAVODILO</w:t>
            </w:r>
          </w:p>
          <w:p w:rsidR="007B7837" w:rsidRPr="00C0485D" w:rsidRDefault="007B7837" w:rsidP="007B7837">
            <w:pPr>
              <w:jc w:val="center"/>
              <w:rPr>
                <w:rFonts w:ascii="Palatino Linotype" w:hAnsi="Palatino Linotype" w:cs="Tahoma"/>
                <w:bCs/>
                <w:szCs w:val="24"/>
              </w:rPr>
            </w:pPr>
            <w:r w:rsidRPr="00C0485D">
              <w:rPr>
                <w:rFonts w:ascii="Palatino Linotype" w:hAnsi="Palatino Linotype" w:cs="Tahoma"/>
                <w:bCs/>
                <w:szCs w:val="24"/>
              </w:rPr>
              <w:t>Priloga:</w:t>
            </w:r>
          </w:p>
        </w:tc>
      </w:tr>
      <w:tr w:rsidR="007B7837" w:rsidRPr="00C0485D">
        <w:tc>
          <w:tcPr>
            <w:tcW w:w="3614" w:type="dxa"/>
          </w:tcPr>
          <w:p w:rsidR="007B7837" w:rsidRPr="00C0485D" w:rsidRDefault="00864F93" w:rsidP="007B7837">
            <w:pPr>
              <w:jc w:val="center"/>
              <w:rPr>
                <w:rFonts w:ascii="Palatino Linotype" w:hAnsi="Palatino Linotype" w:cs="Tahoma"/>
                <w:szCs w:val="24"/>
              </w:rPr>
            </w:pPr>
            <w:r w:rsidRPr="00C0485D">
              <w:rPr>
                <w:rFonts w:ascii="Palatino Linotype" w:hAnsi="Palatino Linotype" w:cs="Tahoma"/>
                <w:szCs w:val="24"/>
              </w:rPr>
              <w:t>o</w:t>
            </w:r>
            <w:r w:rsidR="007B7837" w:rsidRPr="00C0485D">
              <w:rPr>
                <w:rFonts w:ascii="Palatino Linotype" w:hAnsi="Palatino Linotype" w:cs="Tahoma"/>
                <w:szCs w:val="24"/>
              </w:rPr>
              <w:t>cenjevanje poškodovanosti objektov in njihove uporabnosti</w:t>
            </w:r>
          </w:p>
        </w:tc>
        <w:tc>
          <w:tcPr>
            <w:tcW w:w="2410" w:type="dxa"/>
          </w:tcPr>
          <w:p w:rsidR="007B7837" w:rsidRPr="00C0485D" w:rsidRDefault="007B7837" w:rsidP="007B7837">
            <w:pPr>
              <w:jc w:val="center"/>
              <w:rPr>
                <w:rFonts w:ascii="Palatino Linotype" w:hAnsi="Palatino Linotype" w:cs="Tahoma"/>
                <w:szCs w:val="24"/>
              </w:rPr>
            </w:pPr>
            <w:r w:rsidRPr="00C0485D">
              <w:rPr>
                <w:rFonts w:ascii="Palatino Linotype" w:hAnsi="Palatino Linotype" w:cs="Tahoma"/>
                <w:szCs w:val="24"/>
              </w:rPr>
              <w:t>komisija za ocenjevanje poškodovanosti in uporabnosti objektov</w:t>
            </w:r>
          </w:p>
        </w:tc>
        <w:tc>
          <w:tcPr>
            <w:tcW w:w="3118" w:type="dxa"/>
          </w:tcPr>
          <w:p w:rsidR="007B7837" w:rsidRPr="00C0485D" w:rsidRDefault="007B7837" w:rsidP="007B7837">
            <w:pPr>
              <w:jc w:val="center"/>
              <w:rPr>
                <w:rFonts w:ascii="Palatino Linotype" w:hAnsi="Palatino Linotype" w:cs="Tahoma"/>
                <w:szCs w:val="24"/>
              </w:rPr>
            </w:pPr>
            <w:r w:rsidRPr="00C0485D">
              <w:rPr>
                <w:rFonts w:ascii="Palatino Linotype" w:hAnsi="Palatino Linotype" w:cs="Tahoma"/>
                <w:szCs w:val="24"/>
              </w:rPr>
              <w:t>seznam komisije</w:t>
            </w:r>
          </w:p>
        </w:tc>
      </w:tr>
      <w:tr w:rsidR="007B7837" w:rsidRPr="00C0485D">
        <w:tc>
          <w:tcPr>
            <w:tcW w:w="3614" w:type="dxa"/>
            <w:tcBorders>
              <w:top w:val="single" w:sz="4" w:space="0" w:color="auto"/>
              <w:left w:val="single" w:sz="4" w:space="0" w:color="auto"/>
              <w:bottom w:val="single" w:sz="4" w:space="0" w:color="auto"/>
              <w:right w:val="single" w:sz="4" w:space="0" w:color="auto"/>
            </w:tcBorders>
          </w:tcPr>
          <w:p w:rsidR="007B7837" w:rsidRPr="00C0485D" w:rsidRDefault="00864F93" w:rsidP="007B7837">
            <w:pPr>
              <w:jc w:val="center"/>
              <w:rPr>
                <w:rFonts w:ascii="Palatino Linotype" w:hAnsi="Palatino Linotype" w:cs="Tahoma"/>
                <w:szCs w:val="24"/>
              </w:rPr>
            </w:pPr>
            <w:r w:rsidRPr="00C0485D">
              <w:rPr>
                <w:rFonts w:ascii="Palatino Linotype" w:hAnsi="Palatino Linotype" w:cs="Tahoma"/>
                <w:szCs w:val="24"/>
              </w:rPr>
              <w:t>o</w:t>
            </w:r>
            <w:r w:rsidR="007B7837" w:rsidRPr="00C0485D">
              <w:rPr>
                <w:rFonts w:ascii="Palatino Linotype" w:hAnsi="Palatino Linotype" w:cs="Tahoma"/>
                <w:szCs w:val="24"/>
              </w:rPr>
              <w:t>cena škode</w:t>
            </w:r>
          </w:p>
        </w:tc>
        <w:tc>
          <w:tcPr>
            <w:tcW w:w="2410" w:type="dxa"/>
            <w:tcBorders>
              <w:top w:val="single" w:sz="4" w:space="0" w:color="auto"/>
              <w:left w:val="single" w:sz="4" w:space="0" w:color="auto"/>
              <w:bottom w:val="single" w:sz="4" w:space="0" w:color="auto"/>
              <w:right w:val="single" w:sz="4" w:space="0" w:color="auto"/>
            </w:tcBorders>
          </w:tcPr>
          <w:p w:rsidR="007B7837" w:rsidRPr="00C0485D" w:rsidRDefault="007B7837" w:rsidP="007B7837">
            <w:pPr>
              <w:jc w:val="center"/>
              <w:rPr>
                <w:rFonts w:ascii="Palatino Linotype" w:hAnsi="Palatino Linotype" w:cs="Tahoma"/>
                <w:szCs w:val="24"/>
              </w:rPr>
            </w:pPr>
            <w:r w:rsidRPr="00C0485D">
              <w:rPr>
                <w:rFonts w:ascii="Palatino Linotype" w:hAnsi="Palatino Linotype" w:cs="Tahoma"/>
                <w:szCs w:val="24"/>
              </w:rPr>
              <w:t>komisija za ocenjevanje škode</w:t>
            </w:r>
          </w:p>
        </w:tc>
        <w:tc>
          <w:tcPr>
            <w:tcW w:w="3118" w:type="dxa"/>
            <w:tcBorders>
              <w:top w:val="single" w:sz="4" w:space="0" w:color="auto"/>
              <w:left w:val="single" w:sz="4" w:space="0" w:color="auto"/>
              <w:bottom w:val="single" w:sz="4" w:space="0" w:color="auto"/>
              <w:right w:val="single" w:sz="4" w:space="0" w:color="auto"/>
            </w:tcBorders>
          </w:tcPr>
          <w:p w:rsidR="007B7837" w:rsidRPr="00C0485D" w:rsidRDefault="007B7837" w:rsidP="007B7837">
            <w:pPr>
              <w:jc w:val="center"/>
              <w:rPr>
                <w:rFonts w:ascii="Palatino Linotype" w:hAnsi="Palatino Linotype" w:cs="Tahoma"/>
                <w:szCs w:val="24"/>
              </w:rPr>
            </w:pPr>
            <w:r w:rsidRPr="00C0485D">
              <w:rPr>
                <w:rFonts w:ascii="Palatino Linotype" w:hAnsi="Palatino Linotype" w:cs="Tahoma"/>
                <w:szCs w:val="24"/>
              </w:rPr>
              <w:t>vodja komisije</w:t>
            </w:r>
          </w:p>
        </w:tc>
      </w:tr>
    </w:tbl>
    <w:p w:rsidR="007B7837" w:rsidRPr="00C0485D" w:rsidRDefault="007B7837">
      <w:pPr>
        <w:jc w:val="both"/>
        <w:rPr>
          <w:rFonts w:ascii="Palatino Linotype" w:hAnsi="Palatino Linotype" w:cs="Tahoma"/>
          <w:szCs w:val="24"/>
        </w:rPr>
      </w:pPr>
    </w:p>
    <w:p w:rsidR="007B7837" w:rsidRPr="00C0485D" w:rsidRDefault="007B7837">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A83EE7" w:rsidRPr="00C0485D" w:rsidTr="006263EB">
        <w:tc>
          <w:tcPr>
            <w:tcW w:w="1101" w:type="dxa"/>
            <w:tcBorders>
              <w:right w:val="nil"/>
            </w:tcBorders>
          </w:tcPr>
          <w:p w:rsidR="00C00F14" w:rsidRPr="00C0485D" w:rsidRDefault="007C67EB" w:rsidP="00A73550">
            <w:pPr>
              <w:rPr>
                <w:rFonts w:ascii="Palatino Linotype" w:hAnsi="Palatino Linotype" w:cs="Tahoma"/>
                <w:szCs w:val="24"/>
              </w:rPr>
            </w:pPr>
            <w:r w:rsidRPr="00C0485D">
              <w:rPr>
                <w:rFonts w:ascii="Palatino Linotype" w:hAnsi="Palatino Linotype" w:cs="Tahoma"/>
                <w:szCs w:val="24"/>
              </w:rPr>
              <w:t>P – 12</w:t>
            </w:r>
          </w:p>
          <w:p w:rsidR="00C02B21" w:rsidRPr="00C0485D" w:rsidRDefault="007C67EB" w:rsidP="00A73550">
            <w:pPr>
              <w:rPr>
                <w:rFonts w:ascii="Palatino Linotype" w:hAnsi="Palatino Linotype" w:cs="Tahoma"/>
                <w:szCs w:val="24"/>
              </w:rPr>
            </w:pPr>
            <w:r w:rsidRPr="00C0485D">
              <w:rPr>
                <w:rFonts w:ascii="Palatino Linotype" w:hAnsi="Palatino Linotype" w:cs="Tahoma"/>
                <w:szCs w:val="24"/>
              </w:rPr>
              <w:t>D – 36</w:t>
            </w:r>
          </w:p>
          <w:p w:rsidR="00C02B21" w:rsidRPr="00C0485D" w:rsidRDefault="007C67EB" w:rsidP="00A73550">
            <w:pPr>
              <w:rPr>
                <w:rFonts w:ascii="Palatino Linotype" w:hAnsi="Palatino Linotype" w:cs="Tahoma"/>
                <w:szCs w:val="24"/>
              </w:rPr>
            </w:pPr>
            <w:r w:rsidRPr="00C0485D">
              <w:rPr>
                <w:rFonts w:ascii="Palatino Linotype" w:hAnsi="Palatino Linotype" w:cs="Tahoma"/>
                <w:szCs w:val="24"/>
              </w:rPr>
              <w:t>D – 39</w:t>
            </w:r>
          </w:p>
          <w:p w:rsidR="007C67EB" w:rsidRPr="00C0485D" w:rsidRDefault="007C67EB" w:rsidP="00A73550">
            <w:pPr>
              <w:rPr>
                <w:rFonts w:ascii="Palatino Linotype" w:hAnsi="Palatino Linotype" w:cs="Tahoma"/>
                <w:szCs w:val="24"/>
              </w:rPr>
            </w:pPr>
          </w:p>
          <w:p w:rsidR="00C545F2" w:rsidRPr="00C0485D" w:rsidRDefault="00C02B21" w:rsidP="00A73550">
            <w:pPr>
              <w:rPr>
                <w:rFonts w:ascii="Palatino Linotype" w:hAnsi="Palatino Linotype" w:cs="Tahoma"/>
                <w:szCs w:val="24"/>
              </w:rPr>
            </w:pPr>
            <w:r w:rsidRPr="00C0485D">
              <w:rPr>
                <w:rFonts w:ascii="Palatino Linotype" w:hAnsi="Palatino Linotype" w:cs="Tahoma"/>
                <w:szCs w:val="24"/>
              </w:rPr>
              <w:t>D – 4</w:t>
            </w:r>
            <w:r w:rsidR="007C67EB" w:rsidRPr="00C0485D">
              <w:rPr>
                <w:rFonts w:ascii="Palatino Linotype" w:hAnsi="Palatino Linotype" w:cs="Tahoma"/>
                <w:szCs w:val="24"/>
              </w:rPr>
              <w:t>0</w:t>
            </w:r>
          </w:p>
        </w:tc>
        <w:tc>
          <w:tcPr>
            <w:tcW w:w="8111" w:type="dxa"/>
            <w:tcBorders>
              <w:left w:val="nil"/>
            </w:tcBorders>
          </w:tcPr>
          <w:p w:rsidR="00C00F14" w:rsidRPr="00C0485D" w:rsidRDefault="00C00F14" w:rsidP="00A73550">
            <w:pPr>
              <w:rPr>
                <w:rFonts w:ascii="Palatino Linotype" w:hAnsi="Palatino Linotype" w:cs="Tahoma"/>
                <w:szCs w:val="24"/>
              </w:rPr>
            </w:pPr>
            <w:r w:rsidRPr="00C0485D">
              <w:rPr>
                <w:rFonts w:ascii="Palatino Linotype" w:hAnsi="Palatino Linotype" w:cs="Tahoma"/>
                <w:szCs w:val="24"/>
              </w:rPr>
              <w:t>Seznam članov komisije za ocenjevanje škode</w:t>
            </w:r>
          </w:p>
          <w:p w:rsidR="00C02B21" w:rsidRPr="00C0485D" w:rsidRDefault="00C02B21" w:rsidP="006263EB">
            <w:pPr>
              <w:tabs>
                <w:tab w:val="left" w:pos="6150"/>
              </w:tabs>
              <w:rPr>
                <w:rFonts w:ascii="Palatino Linotype" w:hAnsi="Palatino Linotype" w:cs="Tahoma"/>
                <w:szCs w:val="24"/>
              </w:rPr>
            </w:pPr>
            <w:r w:rsidRPr="00C0485D">
              <w:rPr>
                <w:rFonts w:ascii="Palatino Linotype" w:hAnsi="Palatino Linotype" w:cs="Tahoma"/>
                <w:szCs w:val="24"/>
              </w:rPr>
              <w:t>Metodologija za ocenjevanje škode na objektih</w:t>
            </w:r>
          </w:p>
          <w:p w:rsidR="009D237C" w:rsidRPr="00C0485D" w:rsidRDefault="009D237C" w:rsidP="00A73550">
            <w:pPr>
              <w:rPr>
                <w:rFonts w:ascii="Palatino Linotype" w:hAnsi="Palatino Linotype" w:cs="Tahoma"/>
                <w:szCs w:val="24"/>
              </w:rPr>
            </w:pPr>
            <w:r w:rsidRPr="00C0485D">
              <w:rPr>
                <w:rFonts w:ascii="Palatino Linotype" w:hAnsi="Palatino Linotype" w:cs="Tahoma"/>
                <w:szCs w:val="24"/>
              </w:rPr>
              <w:t xml:space="preserve">Navodilo za </w:t>
            </w:r>
            <w:r w:rsidR="00C545F2" w:rsidRPr="00C0485D">
              <w:rPr>
                <w:rFonts w:ascii="Palatino Linotype" w:hAnsi="Palatino Linotype" w:cs="Tahoma"/>
                <w:szCs w:val="24"/>
              </w:rPr>
              <w:t xml:space="preserve">vodenje </w:t>
            </w:r>
            <w:r w:rsidRPr="00C0485D">
              <w:rPr>
                <w:rFonts w:ascii="Palatino Linotype" w:hAnsi="Palatino Linotype" w:cs="Tahoma"/>
                <w:szCs w:val="24"/>
              </w:rPr>
              <w:t xml:space="preserve">in </w:t>
            </w:r>
            <w:r w:rsidR="00C545F2" w:rsidRPr="00C0485D">
              <w:rPr>
                <w:rFonts w:ascii="Palatino Linotype" w:hAnsi="Palatino Linotype" w:cs="Tahoma"/>
                <w:szCs w:val="24"/>
              </w:rPr>
              <w:t xml:space="preserve">vzdrževanje </w:t>
            </w:r>
            <w:r w:rsidRPr="00C0485D">
              <w:rPr>
                <w:rFonts w:ascii="Palatino Linotype" w:hAnsi="Palatino Linotype" w:cs="Tahoma"/>
                <w:szCs w:val="24"/>
              </w:rPr>
              <w:t>zbirke podatkov</w:t>
            </w:r>
            <w:r w:rsidR="00C545F2" w:rsidRPr="00C0485D">
              <w:rPr>
                <w:rFonts w:ascii="Palatino Linotype" w:hAnsi="Palatino Linotype" w:cs="Tahoma"/>
                <w:szCs w:val="24"/>
              </w:rPr>
              <w:t xml:space="preserve"> za izvajanje načrtov ZIR</w:t>
            </w:r>
          </w:p>
          <w:p w:rsidR="00C545F2" w:rsidRPr="00C0485D" w:rsidRDefault="00C545F2" w:rsidP="00A73550">
            <w:pPr>
              <w:rPr>
                <w:rFonts w:ascii="Palatino Linotype" w:hAnsi="Palatino Linotype" w:cs="Tahoma"/>
                <w:szCs w:val="24"/>
              </w:rPr>
            </w:pPr>
            <w:r w:rsidRPr="00C0485D">
              <w:rPr>
                <w:rFonts w:ascii="Palatino Linotype" w:hAnsi="Palatino Linotype" w:cs="Tahoma"/>
                <w:szCs w:val="24"/>
              </w:rPr>
              <w:t>Navodilo za vzdrževanje in razdelitev načrtov ZIR</w:t>
            </w:r>
          </w:p>
        </w:tc>
      </w:tr>
    </w:tbl>
    <w:p w:rsidR="004F1E72" w:rsidRPr="00C0485D" w:rsidRDefault="004F1E72">
      <w:pPr>
        <w:jc w:val="both"/>
        <w:rPr>
          <w:rFonts w:ascii="Palatino Linotype" w:hAnsi="Palatino Linotype" w:cs="Tahoma"/>
          <w:szCs w:val="24"/>
        </w:rPr>
      </w:pPr>
    </w:p>
    <w:p w:rsidR="004F1E72" w:rsidRPr="00C0485D" w:rsidRDefault="004F1E72">
      <w:pPr>
        <w:jc w:val="both"/>
        <w:rPr>
          <w:rFonts w:ascii="Palatino Linotype" w:hAnsi="Palatino Linotype" w:cs="Tahoma"/>
          <w:szCs w:val="24"/>
        </w:rPr>
      </w:pPr>
    </w:p>
    <w:p w:rsidR="004F1E72" w:rsidRPr="00C0485D" w:rsidRDefault="004F1E72">
      <w:pPr>
        <w:jc w:val="both"/>
        <w:rPr>
          <w:rFonts w:ascii="Palatino Linotype" w:hAnsi="Palatino Linotype" w:cs="Tahoma"/>
          <w:szCs w:val="24"/>
        </w:rPr>
      </w:pPr>
    </w:p>
    <w:p w:rsidR="004F1E72" w:rsidRPr="00C0485D" w:rsidRDefault="004F1E72">
      <w:pPr>
        <w:jc w:val="both"/>
        <w:rPr>
          <w:rFonts w:ascii="Palatino Linotype" w:hAnsi="Palatino Linotype" w:cs="Tahoma"/>
          <w:szCs w:val="24"/>
        </w:rPr>
      </w:pPr>
    </w:p>
    <w:p w:rsidR="004F1E72" w:rsidRPr="00C0485D" w:rsidRDefault="004F1E72">
      <w:pPr>
        <w:jc w:val="both"/>
        <w:rPr>
          <w:rFonts w:ascii="Palatino Linotype" w:hAnsi="Palatino Linotype" w:cs="Tahoma"/>
          <w:szCs w:val="24"/>
        </w:rPr>
      </w:pPr>
    </w:p>
    <w:p w:rsidR="0052370B" w:rsidRPr="00C0485D" w:rsidRDefault="0024274D" w:rsidP="0024274D">
      <w:pPr>
        <w:pStyle w:val="Naslov1"/>
        <w:rPr>
          <w:rFonts w:ascii="Palatino Linotype" w:hAnsi="Palatino Linotype" w:cs="Tahoma"/>
          <w:szCs w:val="40"/>
        </w:rPr>
      </w:pPr>
      <w:bookmarkStart w:id="206" w:name="_Toc202924591"/>
      <w:r w:rsidRPr="00C0485D">
        <w:rPr>
          <w:rFonts w:ascii="Palatino Linotype" w:hAnsi="Palatino Linotype" w:cs="Tahoma"/>
          <w:szCs w:val="40"/>
        </w:rPr>
        <w:t>11</w:t>
      </w:r>
      <w:r w:rsidR="005F0159" w:rsidRPr="00C0485D">
        <w:rPr>
          <w:rFonts w:ascii="Palatino Linotype" w:hAnsi="Palatino Linotype" w:cs="Tahoma"/>
          <w:szCs w:val="40"/>
        </w:rPr>
        <w:t>.</w:t>
      </w:r>
      <w:r w:rsidR="00CF5EE9" w:rsidRPr="00C0485D">
        <w:rPr>
          <w:rFonts w:ascii="Palatino Linotype" w:hAnsi="Palatino Linotype" w:cs="Tahoma"/>
          <w:szCs w:val="40"/>
        </w:rPr>
        <w:t xml:space="preserve"> </w:t>
      </w:r>
      <w:r w:rsidR="0052370B" w:rsidRPr="00C0485D">
        <w:rPr>
          <w:rFonts w:ascii="Palatino Linotype" w:hAnsi="Palatino Linotype" w:cs="Tahoma"/>
          <w:szCs w:val="40"/>
        </w:rPr>
        <w:t>RAZLAGA POJMOV IN OKRAJŠAV</w:t>
      </w:r>
      <w:bookmarkEnd w:id="206"/>
    </w:p>
    <w:p w:rsidR="00A73550" w:rsidRPr="00C0485D" w:rsidRDefault="00A73550" w:rsidP="00A73550">
      <w:pPr>
        <w:rPr>
          <w:rFonts w:ascii="Palatino Linotype" w:hAnsi="Palatino Linotype" w:cs="Tahoma"/>
          <w:b/>
          <w:szCs w:val="24"/>
        </w:rPr>
      </w:pPr>
    </w:p>
    <w:p w:rsidR="00AC6111" w:rsidRPr="00C0485D" w:rsidRDefault="00AC6111" w:rsidP="00CF5EE9">
      <w:pPr>
        <w:pStyle w:val="NASLOV20"/>
        <w:rPr>
          <w:rFonts w:ascii="Palatino Linotype" w:hAnsi="Palatino Linotype" w:cs="Tahoma"/>
          <w:szCs w:val="28"/>
        </w:rPr>
      </w:pPr>
      <w:bookmarkStart w:id="207" w:name="_Toc173750077"/>
    </w:p>
    <w:p w:rsidR="00511B25" w:rsidRPr="00C0485D" w:rsidRDefault="00511B25" w:rsidP="00CF5EE9">
      <w:pPr>
        <w:pStyle w:val="NASLOV20"/>
        <w:rPr>
          <w:rFonts w:ascii="Palatino Linotype" w:hAnsi="Palatino Linotype" w:cs="Tahoma"/>
          <w:szCs w:val="28"/>
        </w:rPr>
      </w:pPr>
    </w:p>
    <w:p w:rsidR="00A73550" w:rsidRPr="00C0485D" w:rsidRDefault="00A73550" w:rsidP="00CF5EE9">
      <w:pPr>
        <w:pStyle w:val="NASLOV20"/>
        <w:rPr>
          <w:rFonts w:ascii="Palatino Linotype" w:hAnsi="Palatino Linotype" w:cs="Tahoma"/>
          <w:szCs w:val="28"/>
        </w:rPr>
      </w:pPr>
      <w:bookmarkStart w:id="208" w:name="_Toc202924592"/>
      <w:r w:rsidRPr="00C0485D">
        <w:rPr>
          <w:rFonts w:ascii="Palatino Linotype" w:hAnsi="Palatino Linotype" w:cs="Tahoma"/>
          <w:szCs w:val="28"/>
        </w:rPr>
        <w:t>11.1 Pomen pojmov</w:t>
      </w:r>
      <w:bookmarkEnd w:id="207"/>
      <w:bookmarkEnd w:id="208"/>
    </w:p>
    <w:p w:rsidR="00A73550" w:rsidRPr="00C0485D" w:rsidRDefault="00A73550" w:rsidP="00A73550">
      <w:pPr>
        <w:rPr>
          <w:rFonts w:ascii="Palatino Linotype" w:hAnsi="Palatino Linotype" w:cs="Tahoma"/>
          <w:b/>
          <w:szCs w:val="24"/>
        </w:rPr>
      </w:pPr>
    </w:p>
    <w:p w:rsidR="00AC6111" w:rsidRPr="00C0485D" w:rsidRDefault="00AC6111" w:rsidP="00810D82">
      <w:pPr>
        <w:tabs>
          <w:tab w:val="left" w:pos="7005"/>
        </w:tabs>
        <w:jc w:val="both"/>
        <w:rPr>
          <w:rFonts w:ascii="Palatino Linotype" w:hAnsi="Palatino Linotype" w:cs="Tahoma"/>
          <w:b/>
          <w:szCs w:val="24"/>
          <w:u w:val="single"/>
        </w:rPr>
      </w:pPr>
    </w:p>
    <w:p w:rsidR="00D07CDF" w:rsidRPr="00C0485D" w:rsidRDefault="00D07CDF" w:rsidP="00D07CDF">
      <w:pPr>
        <w:jc w:val="both"/>
        <w:rPr>
          <w:rFonts w:ascii="Palatino Linotype" w:hAnsi="Palatino Linotype" w:cs="Tahoma"/>
          <w:szCs w:val="24"/>
        </w:rPr>
      </w:pPr>
      <w:r w:rsidRPr="00C0485D">
        <w:rPr>
          <w:rFonts w:ascii="Palatino Linotype" w:hAnsi="Palatino Linotype" w:cs="Tahoma"/>
          <w:b/>
          <w:szCs w:val="24"/>
          <w:u w:val="single"/>
        </w:rPr>
        <w:t>Epicenter</w:t>
      </w:r>
      <w:r w:rsidRPr="00C0485D">
        <w:rPr>
          <w:rFonts w:ascii="Palatino Linotype" w:hAnsi="Palatino Linotype" w:cs="Tahoma"/>
          <w:b/>
          <w:szCs w:val="24"/>
        </w:rPr>
        <w:t xml:space="preserve"> </w:t>
      </w:r>
      <w:r w:rsidRPr="00C0485D">
        <w:rPr>
          <w:rFonts w:ascii="Palatino Linotype" w:hAnsi="Palatino Linotype" w:cs="Tahoma"/>
          <w:szCs w:val="24"/>
        </w:rPr>
        <w:t xml:space="preserve">(nadžarišče potresa) je območje na površju Zemlje, ki leži navpično nad žariščem potresa (hipocentrom) in je zato tudi najbližje žarišču. V epicentru </w:t>
      </w:r>
      <w:proofErr w:type="spellStart"/>
      <w:r w:rsidRPr="00C0485D">
        <w:rPr>
          <w:rFonts w:ascii="Palatino Linotype" w:hAnsi="Palatino Linotype" w:cs="Tahoma"/>
          <w:szCs w:val="24"/>
        </w:rPr>
        <w:t>ponavadi</w:t>
      </w:r>
      <w:proofErr w:type="spellEnd"/>
      <w:r w:rsidRPr="00C0485D">
        <w:rPr>
          <w:rFonts w:ascii="Palatino Linotype" w:hAnsi="Palatino Linotype" w:cs="Tahoma"/>
          <w:szCs w:val="24"/>
        </w:rPr>
        <w:t xml:space="preserve"> nastane najmočnejši in najbolj uničujoč sunek, z oddaljevanjem od epicentra pa intenziteta potresa slabi. </w:t>
      </w:r>
    </w:p>
    <w:p w:rsidR="00D07CDF" w:rsidRPr="00C0485D" w:rsidRDefault="00D07CDF" w:rsidP="00810D82">
      <w:pPr>
        <w:tabs>
          <w:tab w:val="left" w:pos="7005"/>
        </w:tabs>
        <w:jc w:val="both"/>
        <w:rPr>
          <w:rFonts w:ascii="Palatino Linotype" w:hAnsi="Palatino Linotype" w:cs="Tahoma"/>
          <w:b/>
          <w:szCs w:val="24"/>
          <w:u w:val="single"/>
        </w:rPr>
      </w:pPr>
    </w:p>
    <w:p w:rsidR="0052370B" w:rsidRPr="00C0485D" w:rsidRDefault="0052370B">
      <w:pPr>
        <w:jc w:val="both"/>
        <w:rPr>
          <w:rFonts w:ascii="Palatino Linotype" w:hAnsi="Palatino Linotype" w:cs="Tahoma"/>
          <w:szCs w:val="24"/>
        </w:rPr>
      </w:pPr>
      <w:r w:rsidRPr="00C0485D">
        <w:rPr>
          <w:rFonts w:ascii="Palatino Linotype" w:hAnsi="Palatino Linotype" w:cs="Tahoma"/>
          <w:b/>
          <w:szCs w:val="24"/>
          <w:u w:val="single"/>
        </w:rPr>
        <w:t>Nevarnost</w:t>
      </w:r>
      <w:r w:rsidRPr="00C0485D">
        <w:rPr>
          <w:rFonts w:ascii="Palatino Linotype" w:hAnsi="Palatino Linotype" w:cs="Tahoma"/>
          <w:b/>
          <w:szCs w:val="24"/>
        </w:rPr>
        <w:t xml:space="preserve"> je </w:t>
      </w:r>
      <w:r w:rsidRPr="00C0485D">
        <w:rPr>
          <w:rFonts w:ascii="Palatino Linotype" w:hAnsi="Palatino Linotype" w:cs="Tahoma"/>
          <w:szCs w:val="24"/>
        </w:rPr>
        <w:t xml:space="preserve">(naravna ali druga ustrezna) danost za katerikoli neugoden pojav, ki je povezan z možno nesrečo in lahko povzroči neugodne učinke. </w:t>
      </w:r>
    </w:p>
    <w:p w:rsidR="00AC6111" w:rsidRPr="00C0485D" w:rsidRDefault="00AC6111" w:rsidP="00810D82">
      <w:pPr>
        <w:tabs>
          <w:tab w:val="left" w:pos="3675"/>
        </w:tabs>
        <w:jc w:val="both"/>
        <w:rPr>
          <w:rFonts w:ascii="Palatino Linotype" w:hAnsi="Palatino Linotype" w:cs="Tahoma"/>
          <w:b/>
          <w:szCs w:val="24"/>
          <w:u w:val="single"/>
        </w:rPr>
      </w:pPr>
    </w:p>
    <w:p w:rsidR="0052370B" w:rsidRPr="00C0485D" w:rsidRDefault="0052370B">
      <w:pPr>
        <w:jc w:val="both"/>
        <w:rPr>
          <w:rFonts w:ascii="Palatino Linotype" w:hAnsi="Palatino Linotype" w:cs="Tahoma"/>
          <w:szCs w:val="24"/>
        </w:rPr>
      </w:pPr>
      <w:r w:rsidRPr="00C0485D">
        <w:rPr>
          <w:rFonts w:ascii="Palatino Linotype" w:hAnsi="Palatino Linotype" w:cs="Tahoma"/>
          <w:b/>
          <w:szCs w:val="24"/>
          <w:u w:val="single"/>
        </w:rPr>
        <w:t>Ogroženost</w:t>
      </w:r>
      <w:r w:rsidRPr="00C0485D">
        <w:rPr>
          <w:rFonts w:ascii="Palatino Linotype" w:hAnsi="Palatino Linotype" w:cs="Tahoma"/>
          <w:b/>
          <w:szCs w:val="24"/>
        </w:rPr>
        <w:t xml:space="preserve"> </w:t>
      </w:r>
      <w:r w:rsidRPr="00C0485D">
        <w:rPr>
          <w:rFonts w:ascii="Palatino Linotype" w:hAnsi="Palatino Linotype" w:cs="Tahoma"/>
          <w:szCs w:val="24"/>
        </w:rPr>
        <w:t xml:space="preserve">so možne družbene in ekonomske posledice bodočih nesreč. </w:t>
      </w:r>
    </w:p>
    <w:p w:rsidR="00AC6111" w:rsidRPr="00C0485D" w:rsidRDefault="00AC6111">
      <w:pPr>
        <w:jc w:val="both"/>
        <w:rPr>
          <w:rFonts w:ascii="Palatino Linotype" w:hAnsi="Palatino Linotype" w:cs="Tahoma"/>
          <w:b/>
          <w:szCs w:val="24"/>
          <w:u w:val="single"/>
        </w:rPr>
      </w:pPr>
    </w:p>
    <w:p w:rsidR="0052370B" w:rsidRPr="00C0485D" w:rsidRDefault="0052370B">
      <w:pPr>
        <w:jc w:val="both"/>
        <w:rPr>
          <w:rFonts w:ascii="Palatino Linotype" w:hAnsi="Palatino Linotype" w:cs="Tahoma"/>
          <w:szCs w:val="24"/>
        </w:rPr>
      </w:pPr>
      <w:r w:rsidRPr="00C0485D">
        <w:rPr>
          <w:rFonts w:ascii="Palatino Linotype" w:hAnsi="Palatino Linotype" w:cs="Tahoma"/>
          <w:b/>
          <w:szCs w:val="24"/>
          <w:u w:val="single"/>
        </w:rPr>
        <w:t>Potres</w:t>
      </w:r>
      <w:r w:rsidRPr="00C0485D">
        <w:rPr>
          <w:rFonts w:ascii="Palatino Linotype" w:hAnsi="Palatino Linotype" w:cs="Tahoma"/>
          <w:b/>
          <w:szCs w:val="24"/>
        </w:rPr>
        <w:t xml:space="preserve"> </w:t>
      </w:r>
      <w:r w:rsidRPr="00C0485D">
        <w:rPr>
          <w:rFonts w:ascii="Palatino Linotype" w:hAnsi="Palatino Linotype" w:cs="Tahoma"/>
          <w:szCs w:val="24"/>
        </w:rPr>
        <w:t xml:space="preserve">opredelimo kot seizmično valovanje tal, ki nastane ob nenadni sprostitvi nakopičenih tektonskih napetosti v Zemljini skorji ali zgornjem delu Zemeljskega plašča. Medtem, ko litosferske plošče trkajo med seboj in ob tem spreminjajo obliko, nastajajo ogromni pritiski. Občasno se energija teh pritiskov sprosti in rezultat te sprostitve je nenadni silovit potres. </w:t>
      </w:r>
    </w:p>
    <w:p w:rsidR="0052370B" w:rsidRPr="00C0485D" w:rsidRDefault="0052370B">
      <w:pPr>
        <w:jc w:val="both"/>
        <w:rPr>
          <w:rFonts w:ascii="Palatino Linotype" w:hAnsi="Palatino Linotype" w:cs="Tahoma"/>
          <w:szCs w:val="24"/>
        </w:rPr>
      </w:pPr>
      <w:r w:rsidRPr="00C0485D">
        <w:rPr>
          <w:rFonts w:ascii="Palatino Linotype" w:hAnsi="Palatino Linotype" w:cs="Tahoma"/>
          <w:szCs w:val="24"/>
        </w:rPr>
        <w:t xml:space="preserve">Prelom je površina ob dveh istovrstnih ali različnih kamninah, vzdolž katerega je prišlo do premikov vzdolž prelomne ploskve. </w:t>
      </w:r>
    </w:p>
    <w:p w:rsidR="00AC6111" w:rsidRPr="00C0485D" w:rsidRDefault="00AC6111">
      <w:pPr>
        <w:jc w:val="both"/>
        <w:rPr>
          <w:rFonts w:ascii="Palatino Linotype" w:hAnsi="Palatino Linotype" w:cs="Tahoma"/>
          <w:szCs w:val="24"/>
          <w:u w:val="single"/>
        </w:rPr>
      </w:pPr>
    </w:p>
    <w:p w:rsidR="00546F1B" w:rsidRPr="00C0485D" w:rsidRDefault="0052370B">
      <w:pPr>
        <w:jc w:val="both"/>
        <w:rPr>
          <w:rFonts w:ascii="Palatino Linotype" w:hAnsi="Palatino Linotype" w:cs="Tahoma"/>
          <w:szCs w:val="24"/>
        </w:rPr>
      </w:pPr>
      <w:r w:rsidRPr="00C0485D">
        <w:rPr>
          <w:rFonts w:ascii="Palatino Linotype" w:hAnsi="Palatino Linotype" w:cs="Tahoma"/>
          <w:b/>
          <w:szCs w:val="24"/>
          <w:u w:val="single"/>
        </w:rPr>
        <w:t>Seizmologija</w:t>
      </w:r>
      <w:r w:rsidRPr="00C0485D">
        <w:rPr>
          <w:rFonts w:ascii="Palatino Linotype" w:hAnsi="Palatino Linotype" w:cs="Tahoma"/>
          <w:b/>
          <w:szCs w:val="24"/>
        </w:rPr>
        <w:t xml:space="preserve"> </w:t>
      </w:r>
      <w:r w:rsidRPr="00C0485D">
        <w:rPr>
          <w:rFonts w:ascii="Palatino Linotype" w:hAnsi="Palatino Linotype" w:cs="Tahoma"/>
          <w:szCs w:val="24"/>
        </w:rPr>
        <w:t>je veda o potresih in z njimi povezanimi pojavi. Tesno je povezana s fiziko</w:t>
      </w:r>
      <w:r w:rsidR="00FF23F0" w:rsidRPr="00C0485D">
        <w:rPr>
          <w:rFonts w:ascii="Palatino Linotype" w:hAnsi="Palatino Linotype" w:cs="Tahoma"/>
          <w:szCs w:val="24"/>
        </w:rPr>
        <w:t>.</w:t>
      </w:r>
    </w:p>
    <w:p w:rsidR="00AC6111" w:rsidRPr="00C0485D" w:rsidRDefault="00AC6111">
      <w:pPr>
        <w:jc w:val="both"/>
        <w:rPr>
          <w:rFonts w:ascii="Palatino Linotype" w:hAnsi="Palatino Linotype" w:cs="Tahoma"/>
          <w:b/>
          <w:szCs w:val="24"/>
          <w:u w:val="single"/>
        </w:rPr>
      </w:pPr>
    </w:p>
    <w:p w:rsidR="00AC6111" w:rsidRPr="00C0485D" w:rsidRDefault="00D07CDF">
      <w:pPr>
        <w:jc w:val="both"/>
        <w:rPr>
          <w:rFonts w:ascii="Palatino Linotype" w:hAnsi="Palatino Linotype" w:cs="Tahoma"/>
          <w:szCs w:val="24"/>
        </w:rPr>
      </w:pPr>
      <w:r w:rsidRPr="00C0485D">
        <w:rPr>
          <w:rFonts w:ascii="Palatino Linotype" w:hAnsi="Palatino Linotype" w:cs="Tahoma"/>
          <w:b/>
          <w:szCs w:val="24"/>
          <w:u w:val="single"/>
        </w:rPr>
        <w:t>Seizmograf</w:t>
      </w:r>
      <w:r w:rsidRPr="00C0485D">
        <w:rPr>
          <w:rFonts w:ascii="Palatino Linotype" w:hAnsi="Palatino Linotype" w:cs="Tahoma"/>
          <w:b/>
          <w:szCs w:val="24"/>
        </w:rPr>
        <w:t xml:space="preserve"> </w:t>
      </w:r>
      <w:r w:rsidRPr="00C0485D">
        <w:rPr>
          <w:rFonts w:ascii="Palatino Linotype" w:hAnsi="Palatino Linotype" w:cs="Tahoma"/>
          <w:szCs w:val="24"/>
        </w:rPr>
        <w:t>je inštrument, ki beleži nihanje tal. Zapise seizmografov uporabljamo za določitev magnitude potresa in lokacije epicentra ter za razne seizmološke študije.</w:t>
      </w:r>
    </w:p>
    <w:p w:rsidR="00D07CDF" w:rsidRPr="00C0485D" w:rsidRDefault="00D07CDF">
      <w:pPr>
        <w:jc w:val="both"/>
        <w:rPr>
          <w:rFonts w:ascii="Palatino Linotype" w:hAnsi="Palatino Linotype" w:cs="Tahoma"/>
          <w:b/>
          <w:szCs w:val="24"/>
          <w:u w:val="single"/>
        </w:rPr>
      </w:pPr>
    </w:p>
    <w:p w:rsidR="0052370B" w:rsidRPr="00C0485D" w:rsidRDefault="0052370B">
      <w:pPr>
        <w:jc w:val="both"/>
        <w:rPr>
          <w:rFonts w:ascii="Palatino Linotype" w:hAnsi="Palatino Linotype" w:cs="Tahoma"/>
          <w:szCs w:val="24"/>
        </w:rPr>
      </w:pPr>
      <w:r w:rsidRPr="00C0485D">
        <w:rPr>
          <w:rFonts w:ascii="Palatino Linotype" w:hAnsi="Palatino Linotype" w:cs="Tahoma"/>
          <w:b/>
          <w:szCs w:val="24"/>
          <w:u w:val="single"/>
        </w:rPr>
        <w:t>Škoda</w:t>
      </w:r>
      <w:r w:rsidRPr="00C0485D">
        <w:rPr>
          <w:rFonts w:ascii="Palatino Linotype" w:hAnsi="Palatino Linotype" w:cs="Tahoma"/>
          <w:b/>
          <w:szCs w:val="24"/>
        </w:rPr>
        <w:t xml:space="preserve"> </w:t>
      </w:r>
      <w:r w:rsidRPr="00C0485D">
        <w:rPr>
          <w:rFonts w:ascii="Palatino Linotype" w:hAnsi="Palatino Linotype" w:cs="Tahoma"/>
          <w:szCs w:val="24"/>
        </w:rPr>
        <w:t xml:space="preserve">obsega ekonomske izgube, ocenjene po nesreči. </w:t>
      </w:r>
    </w:p>
    <w:p w:rsidR="00AC6111" w:rsidRPr="00C0485D" w:rsidRDefault="00AC6111" w:rsidP="00810D82">
      <w:pPr>
        <w:pStyle w:val="NASLOV20"/>
        <w:ind w:left="0"/>
        <w:rPr>
          <w:rFonts w:ascii="Palatino Linotype" w:hAnsi="Palatino Linotype" w:cs="Tahoma"/>
          <w:b w:val="0"/>
          <w:color w:val="auto"/>
          <w:sz w:val="24"/>
          <w:szCs w:val="24"/>
        </w:rPr>
      </w:pPr>
      <w:bookmarkStart w:id="209" w:name="_Toc70925977"/>
      <w:bookmarkStart w:id="210" w:name="_Toc71529625"/>
      <w:bookmarkStart w:id="211" w:name="_Toc158892472"/>
      <w:bookmarkStart w:id="212" w:name="_Toc173750078"/>
    </w:p>
    <w:p w:rsidR="00C00F14" w:rsidRPr="00C0485D" w:rsidRDefault="00C00F14" w:rsidP="00810D82">
      <w:pPr>
        <w:pStyle w:val="NASLOV20"/>
        <w:ind w:left="0"/>
        <w:rPr>
          <w:rFonts w:ascii="Palatino Linotype" w:hAnsi="Palatino Linotype" w:cs="Tahoma"/>
          <w:b w:val="0"/>
          <w:color w:val="auto"/>
          <w:sz w:val="24"/>
          <w:szCs w:val="24"/>
        </w:rPr>
      </w:pPr>
    </w:p>
    <w:p w:rsidR="004F1E72" w:rsidRPr="00C0485D" w:rsidRDefault="00A73550" w:rsidP="00CF5EE9">
      <w:pPr>
        <w:pStyle w:val="NASLOV20"/>
        <w:rPr>
          <w:rFonts w:ascii="Palatino Linotype" w:hAnsi="Palatino Linotype" w:cs="Tahoma"/>
          <w:szCs w:val="28"/>
        </w:rPr>
      </w:pPr>
      <w:bookmarkStart w:id="213" w:name="_Toc202924593"/>
      <w:r w:rsidRPr="00C0485D">
        <w:rPr>
          <w:rFonts w:ascii="Palatino Linotype" w:hAnsi="Palatino Linotype" w:cs="Tahoma"/>
          <w:szCs w:val="28"/>
        </w:rPr>
        <w:t xml:space="preserve">11.2 </w:t>
      </w:r>
      <w:r w:rsidR="004F1E72" w:rsidRPr="00C0485D">
        <w:rPr>
          <w:rFonts w:ascii="Palatino Linotype" w:hAnsi="Palatino Linotype" w:cs="Tahoma"/>
          <w:szCs w:val="28"/>
        </w:rPr>
        <w:t>Razlaga okrajšav</w:t>
      </w:r>
      <w:bookmarkEnd w:id="209"/>
      <w:bookmarkEnd w:id="210"/>
      <w:bookmarkEnd w:id="211"/>
      <w:bookmarkEnd w:id="212"/>
      <w:bookmarkEnd w:id="213"/>
    </w:p>
    <w:p w:rsidR="00546F1B" w:rsidRPr="00C0485D" w:rsidRDefault="00546F1B" w:rsidP="004F1E72">
      <w:pPr>
        <w:rPr>
          <w:rFonts w:ascii="Palatino Linotype" w:hAnsi="Palatino Linotype" w:cs="Tahoma"/>
          <w:szCs w:val="24"/>
        </w:rPr>
      </w:pPr>
    </w:p>
    <w:p w:rsidR="00511B25" w:rsidRPr="00C0485D" w:rsidRDefault="00511B25" w:rsidP="004F1E72">
      <w:pPr>
        <w:rPr>
          <w:rFonts w:ascii="Palatino Linotype" w:hAnsi="Palatino Linotype" w:cs="Tahoma"/>
          <w:szCs w:val="24"/>
        </w:rPr>
      </w:pPr>
    </w:p>
    <w:tbl>
      <w:tblPr>
        <w:tblW w:w="0" w:type="auto"/>
        <w:tblLook w:val="01E0"/>
      </w:tblPr>
      <w:tblGrid>
        <w:gridCol w:w="1668"/>
        <w:gridCol w:w="8109"/>
      </w:tblGrid>
      <w:tr w:rsidR="0073413E" w:rsidRPr="00C0485D" w:rsidTr="006263EB">
        <w:tc>
          <w:tcPr>
            <w:tcW w:w="1668" w:type="dxa"/>
          </w:tcPr>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CORS</w:t>
            </w:r>
          </w:p>
          <w:p w:rsidR="00895C64" w:rsidRPr="00C0485D" w:rsidRDefault="00895C64" w:rsidP="004F1E72">
            <w:pPr>
              <w:rPr>
                <w:rFonts w:ascii="Palatino Linotype" w:hAnsi="Palatino Linotype" w:cs="Tahoma"/>
                <w:szCs w:val="24"/>
              </w:rPr>
            </w:pPr>
            <w:r w:rsidRPr="00C0485D">
              <w:rPr>
                <w:rFonts w:ascii="Palatino Linotype" w:hAnsi="Palatino Linotype" w:cs="Tahoma"/>
                <w:szCs w:val="24"/>
              </w:rPr>
              <w:t>CPM</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CZ</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lastRenderedPageBreak/>
              <w:t>ECZ-5</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EMS</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GRS</w:t>
            </w:r>
          </w:p>
          <w:p w:rsidR="00511B25" w:rsidRPr="00C0485D" w:rsidRDefault="00511B25" w:rsidP="004F1E72">
            <w:pPr>
              <w:rPr>
                <w:rFonts w:ascii="Palatino Linotype" w:hAnsi="Palatino Linotype" w:cs="Tahoma"/>
                <w:szCs w:val="24"/>
              </w:rPr>
            </w:pPr>
            <w:r w:rsidRPr="00C0485D">
              <w:rPr>
                <w:rFonts w:ascii="Palatino Linotype" w:hAnsi="Palatino Linotype" w:cs="Tahoma"/>
                <w:szCs w:val="24"/>
              </w:rPr>
              <w:t>JKP Radlje</w:t>
            </w:r>
          </w:p>
          <w:p w:rsidR="0059538B" w:rsidRPr="00C0485D" w:rsidRDefault="0059538B" w:rsidP="004F1E72">
            <w:pPr>
              <w:rPr>
                <w:rFonts w:ascii="Palatino Linotype" w:hAnsi="Palatino Linotype" w:cs="Tahoma"/>
                <w:szCs w:val="24"/>
              </w:rPr>
            </w:pPr>
            <w:r w:rsidRPr="00C0485D">
              <w:rPr>
                <w:rFonts w:ascii="Palatino Linotype" w:hAnsi="Palatino Linotype" w:cs="Tahoma"/>
                <w:szCs w:val="24"/>
              </w:rPr>
              <w:t>MTS</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OKC MNZ</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PGD</w:t>
            </w:r>
          </w:p>
          <w:p w:rsidR="0073413E" w:rsidRPr="00C0485D" w:rsidRDefault="00545DE0" w:rsidP="004F1E72">
            <w:pPr>
              <w:rPr>
                <w:rFonts w:ascii="Palatino Linotype" w:hAnsi="Palatino Linotype" w:cs="Tahoma"/>
                <w:szCs w:val="24"/>
              </w:rPr>
            </w:pPr>
            <w:r w:rsidRPr="00C0485D">
              <w:rPr>
                <w:rFonts w:ascii="Palatino Linotype" w:hAnsi="Palatino Linotype" w:cs="Tahoma"/>
                <w:szCs w:val="24"/>
              </w:rPr>
              <w:t>PP</w:t>
            </w:r>
          </w:p>
          <w:p w:rsidR="0073413E" w:rsidRPr="00C0485D" w:rsidRDefault="0073413E" w:rsidP="004F1E72">
            <w:pPr>
              <w:rPr>
                <w:rFonts w:ascii="Palatino Linotype" w:hAnsi="Palatino Linotype" w:cs="Tahoma"/>
                <w:szCs w:val="24"/>
              </w:rPr>
            </w:pPr>
            <w:proofErr w:type="spellStart"/>
            <w:r w:rsidRPr="00C0485D">
              <w:rPr>
                <w:rFonts w:ascii="Palatino Linotype" w:hAnsi="Palatino Linotype" w:cs="Tahoma"/>
                <w:szCs w:val="24"/>
              </w:rPr>
              <w:t>ReCO</w:t>
            </w:r>
            <w:proofErr w:type="spellEnd"/>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RKB</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 xml:space="preserve">RS </w:t>
            </w:r>
          </w:p>
          <w:p w:rsidR="00545DE0" w:rsidRPr="00C0485D" w:rsidRDefault="00545DE0" w:rsidP="004F1E72">
            <w:pPr>
              <w:rPr>
                <w:rFonts w:ascii="Palatino Linotype" w:hAnsi="Palatino Linotype" w:cs="Tahoma"/>
                <w:szCs w:val="24"/>
              </w:rPr>
            </w:pPr>
            <w:r w:rsidRPr="00C0485D">
              <w:rPr>
                <w:rFonts w:ascii="Palatino Linotype" w:hAnsi="Palatino Linotype" w:cs="Tahoma"/>
                <w:szCs w:val="24"/>
              </w:rPr>
              <w:t>UR</w:t>
            </w:r>
          </w:p>
          <w:p w:rsidR="0073413E" w:rsidRPr="00C0485D" w:rsidRDefault="00511B25" w:rsidP="004F1E72">
            <w:pPr>
              <w:rPr>
                <w:rFonts w:ascii="Palatino Linotype" w:hAnsi="Palatino Linotype" w:cs="Tahoma"/>
                <w:szCs w:val="24"/>
              </w:rPr>
            </w:pPr>
            <w:r w:rsidRPr="00C0485D">
              <w:rPr>
                <w:rFonts w:ascii="Palatino Linotype" w:hAnsi="Palatino Linotype" w:cs="Tahoma"/>
                <w:szCs w:val="24"/>
              </w:rPr>
              <w:t>URSZR</w:t>
            </w:r>
          </w:p>
          <w:p w:rsidR="00511B25" w:rsidRPr="00C0485D" w:rsidRDefault="00511B25" w:rsidP="004F1E72">
            <w:pPr>
              <w:rPr>
                <w:rFonts w:ascii="Palatino Linotype" w:hAnsi="Palatino Linotype" w:cs="Tahoma"/>
                <w:szCs w:val="24"/>
              </w:rPr>
            </w:pPr>
            <w:r w:rsidRPr="00C0485D">
              <w:rPr>
                <w:rFonts w:ascii="Palatino Linotype" w:hAnsi="Palatino Linotype" w:cs="Tahoma"/>
                <w:szCs w:val="24"/>
              </w:rPr>
              <w:t>VS</w:t>
            </w:r>
          </w:p>
          <w:p w:rsidR="007E5B7A" w:rsidRPr="00C0485D" w:rsidRDefault="007E5B7A" w:rsidP="004F1E72">
            <w:pPr>
              <w:rPr>
                <w:rFonts w:ascii="Palatino Linotype" w:hAnsi="Palatino Linotype" w:cs="Tahoma"/>
                <w:szCs w:val="24"/>
              </w:rPr>
            </w:pPr>
            <w:r w:rsidRPr="00C0485D">
              <w:rPr>
                <w:rFonts w:ascii="Palatino Linotype" w:hAnsi="Palatino Linotype" w:cs="Tahoma"/>
                <w:szCs w:val="24"/>
              </w:rPr>
              <w:t>VURS</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ZA-RE</w:t>
            </w:r>
          </w:p>
          <w:p w:rsidR="00895C64" w:rsidRPr="00C0485D" w:rsidRDefault="00895C64" w:rsidP="004F1E72">
            <w:pPr>
              <w:rPr>
                <w:rFonts w:ascii="Palatino Linotype" w:hAnsi="Palatino Linotype" w:cs="Tahoma"/>
                <w:szCs w:val="24"/>
              </w:rPr>
            </w:pPr>
            <w:r w:rsidRPr="00C0485D">
              <w:rPr>
                <w:rFonts w:ascii="Palatino Linotype" w:hAnsi="Palatino Linotype" w:cs="Tahoma"/>
                <w:szCs w:val="24"/>
              </w:rPr>
              <w:t>ZD</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ZIR</w:t>
            </w:r>
          </w:p>
          <w:p w:rsidR="00215BE4" w:rsidRPr="00C0485D" w:rsidRDefault="0073413E" w:rsidP="004F1E72">
            <w:pPr>
              <w:rPr>
                <w:rFonts w:ascii="Palatino Linotype" w:hAnsi="Palatino Linotype" w:cs="Tahoma"/>
                <w:szCs w:val="24"/>
              </w:rPr>
            </w:pPr>
            <w:r w:rsidRPr="00C0485D">
              <w:rPr>
                <w:rFonts w:ascii="Palatino Linotype" w:hAnsi="Palatino Linotype" w:cs="Tahoma"/>
                <w:szCs w:val="24"/>
              </w:rPr>
              <w:t>ZRP</w:t>
            </w:r>
          </w:p>
        </w:tc>
        <w:tc>
          <w:tcPr>
            <w:tcW w:w="8109" w:type="dxa"/>
          </w:tcPr>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lastRenderedPageBreak/>
              <w:t>Center za obveščanje RS</w:t>
            </w:r>
          </w:p>
          <w:p w:rsidR="00895C64" w:rsidRPr="00C0485D" w:rsidRDefault="00895C64" w:rsidP="004F1E72">
            <w:pPr>
              <w:rPr>
                <w:rFonts w:ascii="Palatino Linotype" w:hAnsi="Palatino Linotype" w:cs="Tahoma"/>
                <w:szCs w:val="24"/>
              </w:rPr>
            </w:pPr>
            <w:r w:rsidRPr="00C0485D">
              <w:rPr>
                <w:rFonts w:ascii="Palatino Linotype" w:hAnsi="Palatino Linotype" w:cs="Tahoma"/>
                <w:szCs w:val="24"/>
              </w:rPr>
              <w:t>Cestno podjetje Maribor</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Civilna zaščita</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lastRenderedPageBreak/>
              <w:t>Mobilizacijski poziv</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Evropska potresna lestvica</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Gorsko reševalna služba Slovenije</w:t>
            </w:r>
          </w:p>
          <w:p w:rsidR="00511B25" w:rsidRPr="00C0485D" w:rsidRDefault="00511B25" w:rsidP="004F1E72">
            <w:pPr>
              <w:rPr>
                <w:rFonts w:ascii="Palatino Linotype" w:hAnsi="Palatino Linotype" w:cs="Tahoma"/>
                <w:szCs w:val="24"/>
              </w:rPr>
            </w:pPr>
            <w:r w:rsidRPr="00C0485D">
              <w:rPr>
                <w:rFonts w:ascii="Palatino Linotype" w:hAnsi="Palatino Linotype" w:cs="Tahoma"/>
                <w:szCs w:val="24"/>
              </w:rPr>
              <w:t>Javno komunalno podjetje Radlje ob Dravi</w:t>
            </w:r>
          </w:p>
          <w:p w:rsidR="0059538B" w:rsidRPr="00C0485D" w:rsidRDefault="0059538B" w:rsidP="004F1E72">
            <w:pPr>
              <w:rPr>
                <w:rFonts w:ascii="Palatino Linotype" w:hAnsi="Palatino Linotype" w:cs="Tahoma"/>
                <w:szCs w:val="24"/>
              </w:rPr>
            </w:pPr>
            <w:r w:rsidRPr="00C0485D">
              <w:rPr>
                <w:rFonts w:ascii="Palatino Linotype" w:hAnsi="Palatino Linotype" w:cs="Tahoma"/>
                <w:szCs w:val="24"/>
              </w:rPr>
              <w:t>Materialno tehnična sredstva</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Operativno komunikacijski center Ministrstva za notranje zadeve</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Prostovoljno gasilsko društvo</w:t>
            </w:r>
          </w:p>
          <w:p w:rsidR="0073413E" w:rsidRPr="00C0485D" w:rsidRDefault="00545DE0" w:rsidP="004F1E72">
            <w:pPr>
              <w:rPr>
                <w:rFonts w:ascii="Palatino Linotype" w:hAnsi="Palatino Linotype" w:cs="Tahoma"/>
                <w:szCs w:val="24"/>
              </w:rPr>
            </w:pPr>
            <w:r w:rsidRPr="00C0485D">
              <w:rPr>
                <w:rFonts w:ascii="Palatino Linotype" w:hAnsi="Palatino Linotype" w:cs="Tahoma"/>
                <w:szCs w:val="24"/>
              </w:rPr>
              <w:t>Policijska postaja</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Regijski center za obveščanje</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Radiološka, kemična in biološka</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 xml:space="preserve">Republika Slovenija </w:t>
            </w:r>
          </w:p>
          <w:p w:rsidR="00545DE0" w:rsidRPr="00C0485D" w:rsidRDefault="00545DE0" w:rsidP="004F1E72">
            <w:pPr>
              <w:rPr>
                <w:rFonts w:ascii="Palatino Linotype" w:hAnsi="Palatino Linotype" w:cs="Tahoma"/>
                <w:szCs w:val="24"/>
              </w:rPr>
            </w:pPr>
            <w:r w:rsidRPr="00C0485D">
              <w:rPr>
                <w:rFonts w:ascii="Palatino Linotype" w:hAnsi="Palatino Linotype" w:cs="Tahoma"/>
                <w:szCs w:val="24"/>
              </w:rPr>
              <w:t>Uradni list</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Uprava Republike Slovenije za zaščito in reševanje</w:t>
            </w:r>
          </w:p>
          <w:p w:rsidR="00511B25" w:rsidRPr="00C0485D" w:rsidRDefault="00511B25" w:rsidP="004F1E72">
            <w:pPr>
              <w:rPr>
                <w:rFonts w:ascii="Palatino Linotype" w:hAnsi="Palatino Linotype" w:cs="Tahoma"/>
                <w:szCs w:val="24"/>
              </w:rPr>
            </w:pPr>
            <w:r w:rsidRPr="00C0485D">
              <w:rPr>
                <w:rFonts w:ascii="Palatino Linotype" w:hAnsi="Palatino Linotype" w:cs="Tahoma"/>
                <w:szCs w:val="24"/>
              </w:rPr>
              <w:t>Vaški svet</w:t>
            </w:r>
          </w:p>
          <w:p w:rsidR="007E5B7A" w:rsidRPr="00C0485D" w:rsidRDefault="007E5B7A" w:rsidP="004F1E72">
            <w:pPr>
              <w:rPr>
                <w:rFonts w:ascii="Palatino Linotype" w:hAnsi="Palatino Linotype" w:cs="Tahoma"/>
                <w:szCs w:val="24"/>
              </w:rPr>
            </w:pPr>
            <w:r w:rsidRPr="00C0485D">
              <w:rPr>
                <w:rFonts w:ascii="Palatino Linotype" w:hAnsi="Palatino Linotype" w:cs="Tahoma"/>
                <w:szCs w:val="24"/>
              </w:rPr>
              <w:t>Veterinarska uprava Republike Slovenija</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Radijske zveze v sistemu zaščite in reševanja</w:t>
            </w:r>
          </w:p>
          <w:p w:rsidR="00895C64" w:rsidRPr="00C0485D" w:rsidRDefault="00895C64" w:rsidP="004F1E72">
            <w:pPr>
              <w:rPr>
                <w:rFonts w:ascii="Palatino Linotype" w:hAnsi="Palatino Linotype" w:cs="Tahoma"/>
                <w:szCs w:val="24"/>
              </w:rPr>
            </w:pPr>
            <w:r w:rsidRPr="00C0485D">
              <w:rPr>
                <w:rFonts w:ascii="Palatino Linotype" w:hAnsi="Palatino Linotype" w:cs="Tahoma"/>
                <w:szCs w:val="24"/>
              </w:rPr>
              <w:t>Zdravstveni dom</w:t>
            </w:r>
          </w:p>
          <w:p w:rsidR="0073413E" w:rsidRPr="00C0485D" w:rsidRDefault="0073413E" w:rsidP="004F1E72">
            <w:pPr>
              <w:rPr>
                <w:rFonts w:ascii="Palatino Linotype" w:hAnsi="Palatino Linotype" w:cs="Tahoma"/>
                <w:szCs w:val="24"/>
              </w:rPr>
            </w:pPr>
            <w:r w:rsidRPr="00C0485D">
              <w:rPr>
                <w:rFonts w:ascii="Palatino Linotype" w:hAnsi="Palatino Linotype" w:cs="Tahoma"/>
                <w:szCs w:val="24"/>
              </w:rPr>
              <w:t>Zaščita in reševanje</w:t>
            </w:r>
          </w:p>
          <w:p w:rsidR="00215BE4" w:rsidRPr="00C0485D" w:rsidRDefault="0073413E" w:rsidP="004F1E72">
            <w:pPr>
              <w:rPr>
                <w:rFonts w:ascii="Palatino Linotype" w:hAnsi="Palatino Linotype" w:cs="Tahoma"/>
                <w:szCs w:val="24"/>
              </w:rPr>
            </w:pPr>
            <w:r w:rsidRPr="00C0485D">
              <w:rPr>
                <w:rFonts w:ascii="Palatino Linotype" w:hAnsi="Palatino Linotype" w:cs="Tahoma"/>
                <w:szCs w:val="24"/>
              </w:rPr>
              <w:t>Zaščita, reševanje in pomoč</w:t>
            </w:r>
          </w:p>
        </w:tc>
      </w:tr>
    </w:tbl>
    <w:p w:rsidR="0052370B" w:rsidRPr="00C0485D" w:rsidRDefault="00511B25" w:rsidP="00511B25">
      <w:pPr>
        <w:pStyle w:val="Naslov1"/>
        <w:jc w:val="both"/>
        <w:rPr>
          <w:rFonts w:ascii="Palatino Linotype" w:hAnsi="Palatino Linotype" w:cs="Tahoma"/>
          <w:szCs w:val="40"/>
        </w:rPr>
      </w:pPr>
      <w:r w:rsidRPr="00C0485D">
        <w:rPr>
          <w:rFonts w:ascii="Palatino Linotype" w:hAnsi="Palatino Linotype" w:cs="Tahoma"/>
          <w:szCs w:val="40"/>
        </w:rPr>
        <w:lastRenderedPageBreak/>
        <w:br w:type="page"/>
      </w:r>
      <w:bookmarkStart w:id="214" w:name="_Toc202924594"/>
      <w:r w:rsidR="0024274D" w:rsidRPr="00C0485D">
        <w:rPr>
          <w:rFonts w:ascii="Palatino Linotype" w:hAnsi="Palatino Linotype" w:cs="Tahoma"/>
          <w:szCs w:val="40"/>
        </w:rPr>
        <w:lastRenderedPageBreak/>
        <w:t>12</w:t>
      </w:r>
      <w:r w:rsidR="005F0159" w:rsidRPr="00C0485D">
        <w:rPr>
          <w:rFonts w:ascii="Palatino Linotype" w:hAnsi="Palatino Linotype" w:cs="Tahoma"/>
          <w:szCs w:val="40"/>
        </w:rPr>
        <w:t>.</w:t>
      </w:r>
      <w:r w:rsidR="00CF5EE9" w:rsidRPr="00C0485D">
        <w:rPr>
          <w:rFonts w:ascii="Palatino Linotype" w:hAnsi="Palatino Linotype" w:cs="Tahoma"/>
          <w:szCs w:val="40"/>
        </w:rPr>
        <w:t xml:space="preserve"> </w:t>
      </w:r>
      <w:r w:rsidR="0052370B" w:rsidRPr="00C0485D">
        <w:rPr>
          <w:rFonts w:ascii="Palatino Linotype" w:hAnsi="Palatino Linotype" w:cs="Tahoma"/>
          <w:szCs w:val="40"/>
        </w:rPr>
        <w:t>SEZNAM PRILOG IN DODATKOV</w:t>
      </w:r>
      <w:bookmarkEnd w:id="214"/>
    </w:p>
    <w:p w:rsidR="00831643" w:rsidRPr="00C0485D" w:rsidRDefault="00831643" w:rsidP="00A73550">
      <w:pPr>
        <w:rPr>
          <w:rFonts w:ascii="Palatino Linotype" w:hAnsi="Palatino Linotype" w:cs="Tahoma"/>
          <w:b/>
          <w:szCs w:val="24"/>
        </w:rPr>
      </w:pPr>
    </w:p>
    <w:p w:rsidR="00511B25" w:rsidRPr="00C0485D" w:rsidRDefault="00511B25" w:rsidP="00A73550">
      <w:pPr>
        <w:rPr>
          <w:rFonts w:ascii="Palatino Linotype" w:hAnsi="Palatino Linotype" w:cs="Tahoma"/>
          <w:b/>
          <w:szCs w:val="24"/>
        </w:rPr>
      </w:pPr>
    </w:p>
    <w:p w:rsidR="00A73550" w:rsidRPr="00C0485D" w:rsidRDefault="00A73550" w:rsidP="00CF5EE9">
      <w:pPr>
        <w:pStyle w:val="NASLOV20"/>
        <w:rPr>
          <w:rFonts w:ascii="Palatino Linotype" w:hAnsi="Palatino Linotype" w:cs="Tahoma"/>
          <w:szCs w:val="28"/>
        </w:rPr>
      </w:pPr>
      <w:bookmarkStart w:id="215" w:name="_Toc173750079"/>
      <w:bookmarkStart w:id="216" w:name="_Toc202924595"/>
      <w:r w:rsidRPr="00C0485D">
        <w:rPr>
          <w:rFonts w:ascii="Palatino Linotype" w:hAnsi="Palatino Linotype" w:cs="Tahoma"/>
          <w:szCs w:val="28"/>
        </w:rPr>
        <w:t>12.1 Priloge</w:t>
      </w:r>
      <w:bookmarkEnd w:id="215"/>
      <w:bookmarkEnd w:id="216"/>
    </w:p>
    <w:p w:rsidR="00A73550" w:rsidRPr="00C0485D" w:rsidRDefault="00A73550" w:rsidP="00A73550">
      <w:pPr>
        <w:rPr>
          <w:rFonts w:ascii="Palatino Linotype" w:hAnsi="Palatino Linotype" w:cs="Tahoma"/>
          <w:b/>
          <w:szCs w:val="24"/>
        </w:rPr>
      </w:pPr>
    </w:p>
    <w:p w:rsidR="00511B25" w:rsidRPr="00C0485D" w:rsidRDefault="00511B25" w:rsidP="00A73550">
      <w:pPr>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638"/>
        <w:gridCol w:w="7259"/>
      </w:tblGrid>
      <w:tr w:rsidR="00BF1DD4" w:rsidRPr="00C0485D">
        <w:tc>
          <w:tcPr>
            <w:tcW w:w="1638" w:type="dxa"/>
            <w:tcBorders>
              <w:top w:val="double" w:sz="4" w:space="0" w:color="auto"/>
              <w:left w:val="double" w:sz="4" w:space="0" w:color="auto"/>
              <w:bottom w:val="double" w:sz="4" w:space="0" w:color="auto"/>
            </w:tcBorders>
            <w:shd w:val="clear" w:color="auto" w:fill="FFFFFF"/>
          </w:tcPr>
          <w:p w:rsidR="00BF1DD4" w:rsidRPr="00C0485D" w:rsidRDefault="00BF1DD4" w:rsidP="00BF1DD4">
            <w:pPr>
              <w:jc w:val="center"/>
              <w:rPr>
                <w:rFonts w:ascii="Palatino Linotype" w:hAnsi="Palatino Linotype" w:cs="Tahoma"/>
                <w:b/>
                <w:szCs w:val="24"/>
              </w:rPr>
            </w:pPr>
            <w:r w:rsidRPr="00C0485D">
              <w:rPr>
                <w:rFonts w:ascii="Palatino Linotype" w:hAnsi="Palatino Linotype" w:cs="Tahoma"/>
                <w:b/>
                <w:szCs w:val="24"/>
              </w:rPr>
              <w:t>PRILOGA</w:t>
            </w:r>
          </w:p>
          <w:p w:rsidR="00BF1DD4" w:rsidRPr="00C0485D" w:rsidRDefault="00BF1DD4" w:rsidP="00BF1DD4">
            <w:pPr>
              <w:jc w:val="center"/>
              <w:rPr>
                <w:rFonts w:ascii="Palatino Linotype" w:hAnsi="Palatino Linotype" w:cs="Tahoma"/>
                <w:b/>
                <w:szCs w:val="24"/>
              </w:rPr>
            </w:pPr>
          </w:p>
        </w:tc>
        <w:tc>
          <w:tcPr>
            <w:tcW w:w="7259" w:type="dxa"/>
            <w:tcBorders>
              <w:top w:val="double" w:sz="4" w:space="0" w:color="auto"/>
              <w:bottom w:val="double" w:sz="4" w:space="0" w:color="auto"/>
            </w:tcBorders>
            <w:shd w:val="clear" w:color="auto" w:fill="FFFFFF"/>
          </w:tcPr>
          <w:p w:rsidR="00BF1DD4" w:rsidRPr="00C0485D" w:rsidRDefault="00BF1DD4" w:rsidP="00BF1DD4">
            <w:pPr>
              <w:jc w:val="center"/>
              <w:rPr>
                <w:rFonts w:ascii="Palatino Linotype" w:hAnsi="Palatino Linotype" w:cs="Tahoma"/>
                <w:b/>
                <w:szCs w:val="24"/>
              </w:rPr>
            </w:pPr>
            <w:r w:rsidRPr="00C0485D">
              <w:rPr>
                <w:rFonts w:ascii="Palatino Linotype" w:hAnsi="Palatino Linotype" w:cs="Tahoma"/>
                <w:b/>
                <w:szCs w:val="24"/>
              </w:rPr>
              <w:t>VSEBINA-PODATKI</w:t>
            </w:r>
          </w:p>
          <w:p w:rsidR="00BF1DD4" w:rsidRPr="00C0485D" w:rsidRDefault="00BF1DD4" w:rsidP="00BF1DD4">
            <w:pPr>
              <w:jc w:val="center"/>
              <w:rPr>
                <w:rFonts w:ascii="Palatino Linotype" w:hAnsi="Palatino Linotype" w:cs="Tahoma"/>
                <w:b/>
                <w:szCs w:val="24"/>
              </w:rPr>
            </w:pPr>
          </w:p>
        </w:tc>
      </w:tr>
      <w:tr w:rsidR="00BF1DD4" w:rsidRPr="00C0485D">
        <w:tc>
          <w:tcPr>
            <w:tcW w:w="1638" w:type="dxa"/>
            <w:shd w:val="clear" w:color="auto" w:fill="FFFFFF"/>
          </w:tcPr>
          <w:p w:rsidR="00BF1DD4" w:rsidRPr="00C0485D" w:rsidRDefault="00BF1DD4" w:rsidP="008643E8">
            <w:pPr>
              <w:jc w:val="center"/>
              <w:rPr>
                <w:rFonts w:ascii="Palatino Linotype" w:hAnsi="Palatino Linotype" w:cs="Tahoma"/>
                <w:bCs/>
                <w:szCs w:val="24"/>
              </w:rPr>
            </w:pPr>
            <w:r w:rsidRPr="00C0485D">
              <w:rPr>
                <w:rFonts w:ascii="Palatino Linotype" w:hAnsi="Palatino Linotype" w:cs="Tahoma"/>
                <w:bCs/>
                <w:szCs w:val="24"/>
              </w:rPr>
              <w:t>1.</w:t>
            </w:r>
          </w:p>
        </w:tc>
        <w:tc>
          <w:tcPr>
            <w:tcW w:w="7259" w:type="dxa"/>
            <w:tcBorders>
              <w:top w:val="double" w:sz="4" w:space="0" w:color="auto"/>
            </w:tcBorders>
            <w:shd w:val="clear" w:color="auto" w:fill="FFFFFF"/>
          </w:tcPr>
          <w:p w:rsidR="00BF1DD4" w:rsidRPr="00C0485D" w:rsidRDefault="00BF1DD4" w:rsidP="00831643">
            <w:pPr>
              <w:rPr>
                <w:rFonts w:ascii="Palatino Linotype" w:hAnsi="Palatino Linotype" w:cs="Tahoma"/>
                <w:bCs/>
                <w:szCs w:val="24"/>
              </w:rPr>
            </w:pPr>
            <w:r w:rsidRPr="00C0485D">
              <w:rPr>
                <w:rFonts w:ascii="Palatino Linotype" w:hAnsi="Palatino Linotype" w:cs="Tahoma"/>
                <w:bCs/>
                <w:szCs w:val="24"/>
              </w:rPr>
              <w:t xml:space="preserve">Seznam zaposlenih </w:t>
            </w:r>
          </w:p>
        </w:tc>
      </w:tr>
      <w:tr w:rsidR="006B2AF4" w:rsidRPr="00C0485D">
        <w:tc>
          <w:tcPr>
            <w:tcW w:w="1638" w:type="dxa"/>
            <w:shd w:val="clear" w:color="auto" w:fill="FFFFFF"/>
          </w:tcPr>
          <w:p w:rsidR="006B2AF4" w:rsidRPr="00C0485D" w:rsidRDefault="006B2AF4" w:rsidP="006B2AF4">
            <w:pPr>
              <w:jc w:val="center"/>
              <w:rPr>
                <w:rFonts w:ascii="Palatino Linotype" w:hAnsi="Palatino Linotype" w:cs="Tahoma"/>
                <w:bCs/>
                <w:szCs w:val="24"/>
              </w:rPr>
            </w:pPr>
            <w:r w:rsidRPr="00C0485D">
              <w:rPr>
                <w:rFonts w:ascii="Palatino Linotype" w:hAnsi="Palatino Linotype" w:cs="Tahoma"/>
                <w:bCs/>
                <w:szCs w:val="24"/>
              </w:rPr>
              <w:t>2.</w:t>
            </w:r>
          </w:p>
        </w:tc>
        <w:tc>
          <w:tcPr>
            <w:tcW w:w="7259" w:type="dxa"/>
            <w:shd w:val="clear" w:color="auto" w:fill="FFFFFF"/>
          </w:tcPr>
          <w:p w:rsidR="006B2AF4" w:rsidRPr="00C0485D" w:rsidRDefault="006B2AF4" w:rsidP="006B2AF4">
            <w:pPr>
              <w:rPr>
                <w:rFonts w:ascii="Palatino Linotype" w:hAnsi="Palatino Linotype" w:cs="Tahoma"/>
                <w:bCs/>
                <w:szCs w:val="24"/>
              </w:rPr>
            </w:pPr>
            <w:r w:rsidRPr="00C0485D">
              <w:rPr>
                <w:rFonts w:ascii="Palatino Linotype" w:hAnsi="Palatino Linotype" w:cs="Tahoma"/>
                <w:bCs/>
                <w:szCs w:val="24"/>
              </w:rPr>
              <w:t>Seznam članov štaba CZ</w:t>
            </w:r>
          </w:p>
        </w:tc>
      </w:tr>
      <w:tr w:rsidR="006B2AF4" w:rsidRPr="00C0485D">
        <w:tc>
          <w:tcPr>
            <w:tcW w:w="1638" w:type="dxa"/>
            <w:shd w:val="clear" w:color="auto" w:fill="FFFFFF"/>
          </w:tcPr>
          <w:p w:rsidR="006B2AF4" w:rsidRPr="00C0485D" w:rsidRDefault="006B2AF4" w:rsidP="006B2AF4">
            <w:pPr>
              <w:jc w:val="center"/>
              <w:rPr>
                <w:rFonts w:ascii="Palatino Linotype" w:hAnsi="Palatino Linotype" w:cs="Tahoma"/>
                <w:bCs/>
                <w:szCs w:val="24"/>
              </w:rPr>
            </w:pPr>
            <w:r w:rsidRPr="00C0485D">
              <w:rPr>
                <w:rFonts w:ascii="Palatino Linotype" w:hAnsi="Palatino Linotype" w:cs="Tahoma"/>
                <w:bCs/>
                <w:szCs w:val="24"/>
              </w:rPr>
              <w:t>3.</w:t>
            </w:r>
          </w:p>
        </w:tc>
        <w:tc>
          <w:tcPr>
            <w:tcW w:w="7259" w:type="dxa"/>
            <w:shd w:val="clear" w:color="auto" w:fill="FFFFFF"/>
          </w:tcPr>
          <w:p w:rsidR="006B2AF4" w:rsidRPr="00C0485D" w:rsidRDefault="006B2AF4" w:rsidP="006B2AF4">
            <w:pPr>
              <w:rPr>
                <w:rFonts w:ascii="Palatino Linotype" w:hAnsi="Palatino Linotype" w:cs="Tahoma"/>
                <w:bCs/>
                <w:szCs w:val="24"/>
              </w:rPr>
            </w:pPr>
            <w:r w:rsidRPr="00C0485D">
              <w:rPr>
                <w:rFonts w:ascii="Palatino Linotype" w:hAnsi="Palatino Linotype" w:cs="Tahoma"/>
                <w:bCs/>
                <w:szCs w:val="24"/>
              </w:rPr>
              <w:t>Seznam poverjenikov CZ in njihovih namestnikov</w:t>
            </w:r>
          </w:p>
        </w:tc>
      </w:tr>
      <w:tr w:rsidR="006B2AF4" w:rsidRPr="00C0485D">
        <w:tc>
          <w:tcPr>
            <w:tcW w:w="1638" w:type="dxa"/>
            <w:shd w:val="clear" w:color="auto" w:fill="FFFFFF"/>
          </w:tcPr>
          <w:p w:rsidR="006B2AF4" w:rsidRPr="00C0485D" w:rsidRDefault="006B2AF4" w:rsidP="006B2AF4">
            <w:pPr>
              <w:jc w:val="center"/>
              <w:rPr>
                <w:rFonts w:ascii="Palatino Linotype" w:hAnsi="Palatino Linotype" w:cs="Tahoma"/>
                <w:bCs/>
                <w:szCs w:val="24"/>
              </w:rPr>
            </w:pPr>
            <w:r w:rsidRPr="00C0485D">
              <w:rPr>
                <w:rFonts w:ascii="Palatino Linotype" w:hAnsi="Palatino Linotype" w:cs="Tahoma"/>
                <w:bCs/>
                <w:szCs w:val="24"/>
              </w:rPr>
              <w:t>4.</w:t>
            </w:r>
          </w:p>
        </w:tc>
        <w:tc>
          <w:tcPr>
            <w:tcW w:w="7259" w:type="dxa"/>
            <w:shd w:val="clear" w:color="auto" w:fill="FFFFFF"/>
          </w:tcPr>
          <w:p w:rsidR="006B2AF4" w:rsidRPr="00C0485D" w:rsidRDefault="006B2AF4" w:rsidP="006B2AF4">
            <w:pPr>
              <w:rPr>
                <w:rFonts w:ascii="Palatino Linotype" w:hAnsi="Palatino Linotype" w:cs="Tahoma"/>
                <w:bCs/>
                <w:szCs w:val="24"/>
              </w:rPr>
            </w:pPr>
            <w:r w:rsidRPr="00C0485D">
              <w:rPr>
                <w:rFonts w:ascii="Palatino Linotype" w:hAnsi="Palatino Linotype" w:cs="Tahoma"/>
                <w:bCs/>
                <w:szCs w:val="24"/>
              </w:rPr>
              <w:t>Seznam pripadnikov ekipe za prvo pomoč</w:t>
            </w:r>
          </w:p>
        </w:tc>
      </w:tr>
      <w:tr w:rsidR="006B2AF4" w:rsidRPr="00C0485D">
        <w:tc>
          <w:tcPr>
            <w:tcW w:w="1638" w:type="dxa"/>
            <w:shd w:val="clear" w:color="auto" w:fill="FFFFFF"/>
          </w:tcPr>
          <w:p w:rsidR="006B2AF4" w:rsidRPr="00C0485D" w:rsidRDefault="006B2AF4" w:rsidP="006B2AF4">
            <w:pPr>
              <w:jc w:val="center"/>
              <w:rPr>
                <w:rFonts w:ascii="Palatino Linotype" w:hAnsi="Palatino Linotype" w:cs="Tahoma"/>
                <w:bCs/>
                <w:szCs w:val="24"/>
              </w:rPr>
            </w:pPr>
            <w:r w:rsidRPr="00C0485D">
              <w:rPr>
                <w:rFonts w:ascii="Palatino Linotype" w:hAnsi="Palatino Linotype" w:cs="Tahoma"/>
                <w:bCs/>
                <w:szCs w:val="24"/>
              </w:rPr>
              <w:t>5.</w:t>
            </w:r>
          </w:p>
        </w:tc>
        <w:tc>
          <w:tcPr>
            <w:tcW w:w="7259" w:type="dxa"/>
            <w:shd w:val="clear" w:color="auto" w:fill="FFFFFF"/>
          </w:tcPr>
          <w:p w:rsidR="006B2AF4" w:rsidRPr="00C0485D" w:rsidRDefault="006B2AF4" w:rsidP="006B2AF4">
            <w:pPr>
              <w:rPr>
                <w:rFonts w:ascii="Palatino Linotype" w:hAnsi="Palatino Linotype" w:cs="Tahoma"/>
                <w:bCs/>
                <w:szCs w:val="24"/>
              </w:rPr>
            </w:pPr>
            <w:r w:rsidRPr="00C0485D">
              <w:rPr>
                <w:rFonts w:ascii="Palatino Linotype" w:hAnsi="Palatino Linotype" w:cs="Tahoma"/>
                <w:bCs/>
                <w:szCs w:val="24"/>
              </w:rPr>
              <w:t>Seznam pripadnikov službe za podporo</w:t>
            </w:r>
          </w:p>
        </w:tc>
      </w:tr>
      <w:tr w:rsidR="006B2AF4" w:rsidRPr="00C0485D">
        <w:tc>
          <w:tcPr>
            <w:tcW w:w="1638" w:type="dxa"/>
            <w:shd w:val="clear" w:color="auto" w:fill="FFFFFF"/>
          </w:tcPr>
          <w:p w:rsidR="006B2AF4" w:rsidRPr="00C0485D" w:rsidRDefault="006B2AF4" w:rsidP="006B2AF4">
            <w:pPr>
              <w:jc w:val="center"/>
              <w:rPr>
                <w:rFonts w:ascii="Palatino Linotype" w:hAnsi="Palatino Linotype" w:cs="Tahoma"/>
                <w:bCs/>
                <w:szCs w:val="24"/>
              </w:rPr>
            </w:pPr>
            <w:r w:rsidRPr="00C0485D">
              <w:rPr>
                <w:rFonts w:ascii="Palatino Linotype" w:hAnsi="Palatino Linotype" w:cs="Tahoma"/>
                <w:bCs/>
                <w:szCs w:val="24"/>
              </w:rPr>
              <w:t>6.</w:t>
            </w:r>
          </w:p>
        </w:tc>
        <w:tc>
          <w:tcPr>
            <w:tcW w:w="7259" w:type="dxa"/>
            <w:shd w:val="clear" w:color="auto" w:fill="FFFFFF"/>
          </w:tcPr>
          <w:p w:rsidR="006B2AF4" w:rsidRPr="00C0485D" w:rsidRDefault="006B2AF4" w:rsidP="006B2AF4">
            <w:pPr>
              <w:rPr>
                <w:rFonts w:ascii="Palatino Linotype" w:hAnsi="Palatino Linotype" w:cs="Tahoma"/>
                <w:bCs/>
                <w:szCs w:val="24"/>
              </w:rPr>
            </w:pPr>
            <w:r w:rsidRPr="00C0485D">
              <w:rPr>
                <w:rFonts w:ascii="Palatino Linotype" w:hAnsi="Palatino Linotype" w:cs="Tahoma"/>
                <w:bCs/>
                <w:szCs w:val="24"/>
              </w:rPr>
              <w:t>Seznam pripadnikov logističnega centra</w:t>
            </w:r>
          </w:p>
        </w:tc>
      </w:tr>
      <w:tr w:rsidR="006B2AF4" w:rsidRPr="00C0485D">
        <w:tc>
          <w:tcPr>
            <w:tcW w:w="1638" w:type="dxa"/>
            <w:tcBorders>
              <w:bottom w:val="single" w:sz="4" w:space="0" w:color="auto"/>
            </w:tcBorders>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7.</w:t>
            </w:r>
          </w:p>
        </w:tc>
        <w:tc>
          <w:tcPr>
            <w:tcW w:w="7259" w:type="dxa"/>
            <w:tcBorders>
              <w:bottom w:val="single" w:sz="4" w:space="0" w:color="auto"/>
            </w:tcBorders>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 xml:space="preserve">Seznam odgovornih oseb v občini </w:t>
            </w:r>
          </w:p>
        </w:tc>
      </w:tr>
      <w:tr w:rsidR="006B2AF4" w:rsidRPr="00C0485D">
        <w:tc>
          <w:tcPr>
            <w:tcW w:w="1638" w:type="dxa"/>
            <w:tcBorders>
              <w:bottom w:val="single" w:sz="4" w:space="0" w:color="auto"/>
            </w:tcBorders>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8.</w:t>
            </w:r>
          </w:p>
        </w:tc>
        <w:tc>
          <w:tcPr>
            <w:tcW w:w="7259" w:type="dxa"/>
            <w:tcBorders>
              <w:bottom w:val="single" w:sz="4" w:space="0" w:color="auto"/>
            </w:tcBorders>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 xml:space="preserve">Seznam društev v občini </w:t>
            </w:r>
          </w:p>
        </w:tc>
      </w:tr>
      <w:tr w:rsidR="006B2AF4" w:rsidRPr="00C0485D">
        <w:tc>
          <w:tcPr>
            <w:tcW w:w="1638" w:type="dxa"/>
            <w:tcBorders>
              <w:bottom w:val="single" w:sz="4" w:space="0" w:color="auto"/>
            </w:tcBorders>
            <w:shd w:val="clear" w:color="auto" w:fill="FFFFFF"/>
          </w:tcPr>
          <w:p w:rsidR="006B2AF4" w:rsidRPr="00C0485D" w:rsidRDefault="006B2AF4" w:rsidP="00472F6A">
            <w:pPr>
              <w:jc w:val="center"/>
              <w:rPr>
                <w:rFonts w:ascii="Palatino Linotype" w:hAnsi="Palatino Linotype" w:cs="Tahoma"/>
                <w:bCs/>
                <w:szCs w:val="24"/>
              </w:rPr>
            </w:pPr>
            <w:r w:rsidRPr="00C0485D">
              <w:rPr>
                <w:rFonts w:ascii="Palatino Linotype" w:hAnsi="Palatino Linotype" w:cs="Tahoma"/>
                <w:bCs/>
                <w:szCs w:val="24"/>
              </w:rPr>
              <w:t>9.</w:t>
            </w:r>
          </w:p>
        </w:tc>
        <w:tc>
          <w:tcPr>
            <w:tcW w:w="7259" w:type="dxa"/>
            <w:tcBorders>
              <w:bottom w:val="single" w:sz="4" w:space="0" w:color="auto"/>
            </w:tcBorders>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podjetij, zavodov in drugih organizacij</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10.</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 xml:space="preserve">Seznam oseb, ki se jih obvešča ob izrednih dogodkih </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11.</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zbirališč ob aktiviranju enot in sil ZIR</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12.</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Seznam članov komisije za ocenjevanje škode</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13.</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Seznam članov operativne enote PGD</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14.</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Seznam članov PGD</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15.</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Seznam članov gorsko reševalne službe</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16.</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materialno tehničnih sredstev</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18.</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 xml:space="preserve">Lokacije </w:t>
            </w:r>
            <w:proofErr w:type="spellStart"/>
            <w:r w:rsidRPr="00C0485D">
              <w:rPr>
                <w:rFonts w:ascii="Palatino Linotype" w:hAnsi="Palatino Linotype" w:cs="Tahoma"/>
                <w:bCs/>
                <w:szCs w:val="24"/>
              </w:rPr>
              <w:t>repetitorjev</w:t>
            </w:r>
            <w:proofErr w:type="spellEnd"/>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19.</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Imenik uporabnikov telefonskih zvez</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24.</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evakuacijskih vozil</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25.</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evakuacijskih sprejemališč</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26.</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območij s katerih se izvaja evakuacija</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27.</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lokacij za postavitev začasnih bivališč in namestitvenih kapacitet</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30.</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odlagališč za ruševine in druge materiale</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31.</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dekontaminacijskih postaj</w:t>
            </w:r>
          </w:p>
        </w:tc>
      </w:tr>
      <w:tr w:rsidR="00C00F14" w:rsidRPr="00C0485D">
        <w:tc>
          <w:tcPr>
            <w:tcW w:w="1638" w:type="dxa"/>
            <w:shd w:val="clear" w:color="auto" w:fill="FFFFFF"/>
          </w:tcPr>
          <w:p w:rsidR="00C00F14" w:rsidRPr="00C0485D" w:rsidRDefault="00C00F14" w:rsidP="008643E8">
            <w:pPr>
              <w:jc w:val="center"/>
              <w:rPr>
                <w:rFonts w:ascii="Palatino Linotype" w:hAnsi="Palatino Linotype" w:cs="Tahoma"/>
                <w:bCs/>
                <w:szCs w:val="24"/>
              </w:rPr>
            </w:pPr>
            <w:r w:rsidRPr="00C0485D">
              <w:rPr>
                <w:rFonts w:ascii="Palatino Linotype" w:hAnsi="Palatino Linotype" w:cs="Tahoma"/>
                <w:bCs/>
                <w:szCs w:val="24"/>
              </w:rPr>
              <w:t>33.</w:t>
            </w:r>
          </w:p>
        </w:tc>
        <w:tc>
          <w:tcPr>
            <w:tcW w:w="7259" w:type="dxa"/>
            <w:shd w:val="clear" w:color="auto" w:fill="FFFFFF"/>
          </w:tcPr>
          <w:p w:rsidR="00C00F14" w:rsidRPr="00C0485D" w:rsidRDefault="00C00F14" w:rsidP="00831643">
            <w:pPr>
              <w:rPr>
                <w:rFonts w:ascii="Palatino Linotype" w:hAnsi="Palatino Linotype" w:cs="Tahoma"/>
                <w:bCs/>
                <w:szCs w:val="24"/>
              </w:rPr>
            </w:pPr>
            <w:r w:rsidRPr="00C0485D">
              <w:rPr>
                <w:rFonts w:ascii="Palatino Linotype" w:hAnsi="Palatino Linotype" w:cs="Tahoma"/>
                <w:bCs/>
                <w:szCs w:val="24"/>
              </w:rPr>
              <w:t>Pregled veterinarskih zavodov in ambulant</w:t>
            </w:r>
          </w:p>
        </w:tc>
      </w:tr>
      <w:tr w:rsidR="00C00F14" w:rsidRPr="00C0485D">
        <w:tc>
          <w:tcPr>
            <w:tcW w:w="1638" w:type="dxa"/>
            <w:shd w:val="clear" w:color="auto" w:fill="FFFFFF"/>
          </w:tcPr>
          <w:p w:rsidR="00C00F14" w:rsidRPr="00C0485D" w:rsidRDefault="00C00F14" w:rsidP="008643E8">
            <w:pPr>
              <w:jc w:val="center"/>
              <w:rPr>
                <w:rFonts w:ascii="Palatino Linotype" w:hAnsi="Palatino Linotype" w:cs="Tahoma"/>
                <w:bCs/>
                <w:szCs w:val="24"/>
              </w:rPr>
            </w:pPr>
            <w:r w:rsidRPr="00C0485D">
              <w:rPr>
                <w:rFonts w:ascii="Palatino Linotype" w:hAnsi="Palatino Linotype" w:cs="Tahoma"/>
                <w:bCs/>
                <w:szCs w:val="24"/>
              </w:rPr>
              <w:t>34.</w:t>
            </w:r>
          </w:p>
        </w:tc>
        <w:tc>
          <w:tcPr>
            <w:tcW w:w="7259" w:type="dxa"/>
            <w:shd w:val="clear" w:color="auto" w:fill="FFFFFF"/>
          </w:tcPr>
          <w:p w:rsidR="00C00F14" w:rsidRPr="00C0485D" w:rsidRDefault="00C00F14" w:rsidP="00831643">
            <w:pPr>
              <w:rPr>
                <w:rFonts w:ascii="Palatino Linotype" w:hAnsi="Palatino Linotype" w:cs="Tahoma"/>
                <w:bCs/>
                <w:szCs w:val="24"/>
              </w:rPr>
            </w:pPr>
            <w:r w:rsidRPr="00C0485D">
              <w:rPr>
                <w:rFonts w:ascii="Palatino Linotype" w:hAnsi="Palatino Linotype" w:cs="Tahoma"/>
                <w:bCs/>
                <w:szCs w:val="24"/>
              </w:rPr>
              <w:t>Pregled zdravstvenih domov</w:t>
            </w:r>
          </w:p>
        </w:tc>
      </w:tr>
      <w:tr w:rsidR="00C00F14" w:rsidRPr="00C0485D">
        <w:tc>
          <w:tcPr>
            <w:tcW w:w="1638" w:type="dxa"/>
            <w:shd w:val="clear" w:color="auto" w:fill="FFFFFF"/>
          </w:tcPr>
          <w:p w:rsidR="00C00F14" w:rsidRPr="00C0485D" w:rsidRDefault="00C00F14" w:rsidP="008643E8">
            <w:pPr>
              <w:jc w:val="center"/>
              <w:rPr>
                <w:rFonts w:ascii="Palatino Linotype" w:hAnsi="Palatino Linotype" w:cs="Tahoma"/>
                <w:bCs/>
                <w:szCs w:val="24"/>
              </w:rPr>
            </w:pPr>
            <w:r w:rsidRPr="00C0485D">
              <w:rPr>
                <w:rFonts w:ascii="Palatino Linotype" w:hAnsi="Palatino Linotype" w:cs="Tahoma"/>
                <w:bCs/>
                <w:szCs w:val="24"/>
              </w:rPr>
              <w:t>35.</w:t>
            </w:r>
          </w:p>
        </w:tc>
        <w:tc>
          <w:tcPr>
            <w:tcW w:w="7259" w:type="dxa"/>
            <w:shd w:val="clear" w:color="auto" w:fill="FFFFFF"/>
          </w:tcPr>
          <w:p w:rsidR="00C00F14" w:rsidRPr="00C0485D" w:rsidRDefault="00C00F14" w:rsidP="00831643">
            <w:pPr>
              <w:rPr>
                <w:rFonts w:ascii="Palatino Linotype" w:hAnsi="Palatino Linotype" w:cs="Tahoma"/>
                <w:bCs/>
                <w:szCs w:val="24"/>
              </w:rPr>
            </w:pPr>
            <w:r w:rsidRPr="00C0485D">
              <w:rPr>
                <w:rFonts w:ascii="Palatino Linotype" w:hAnsi="Palatino Linotype" w:cs="Tahoma"/>
                <w:bCs/>
                <w:szCs w:val="24"/>
              </w:rPr>
              <w:t>Pregled splošnih in specialnih bolnišnic</w:t>
            </w:r>
          </w:p>
        </w:tc>
      </w:tr>
      <w:tr w:rsidR="006B2AF4" w:rsidRPr="00C0485D">
        <w:tc>
          <w:tcPr>
            <w:tcW w:w="1638" w:type="dxa"/>
            <w:shd w:val="clear" w:color="auto" w:fill="FFFFFF"/>
          </w:tcPr>
          <w:p w:rsidR="006B2AF4" w:rsidRPr="00C0485D" w:rsidRDefault="006B2AF4" w:rsidP="008643E8">
            <w:pPr>
              <w:jc w:val="center"/>
              <w:rPr>
                <w:rFonts w:ascii="Palatino Linotype" w:hAnsi="Palatino Linotype" w:cs="Tahoma"/>
                <w:bCs/>
                <w:szCs w:val="24"/>
              </w:rPr>
            </w:pPr>
            <w:r w:rsidRPr="00C0485D">
              <w:rPr>
                <w:rFonts w:ascii="Palatino Linotype" w:hAnsi="Palatino Linotype" w:cs="Tahoma"/>
                <w:bCs/>
                <w:szCs w:val="24"/>
              </w:rPr>
              <w:t>38.</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objektov za skladiščenje vnetljivih tekočin</w:t>
            </w:r>
          </w:p>
        </w:tc>
      </w:tr>
      <w:tr w:rsidR="006B2AF4" w:rsidRPr="00C0485D">
        <w:tc>
          <w:tcPr>
            <w:tcW w:w="1638" w:type="dxa"/>
            <w:shd w:val="clear" w:color="auto" w:fill="FFFFFF"/>
          </w:tcPr>
          <w:p w:rsidR="006B2AF4" w:rsidRPr="00C0485D" w:rsidRDefault="007C67EB" w:rsidP="008643E8">
            <w:pPr>
              <w:jc w:val="center"/>
              <w:rPr>
                <w:rFonts w:ascii="Palatino Linotype" w:hAnsi="Palatino Linotype" w:cs="Tahoma"/>
                <w:bCs/>
                <w:szCs w:val="24"/>
              </w:rPr>
            </w:pPr>
            <w:r w:rsidRPr="00C0485D">
              <w:rPr>
                <w:rFonts w:ascii="Palatino Linotype" w:hAnsi="Palatino Linotype" w:cs="Tahoma"/>
                <w:bCs/>
                <w:szCs w:val="24"/>
              </w:rPr>
              <w:t>43</w:t>
            </w:r>
            <w:r w:rsidR="006B2AF4" w:rsidRPr="00C0485D">
              <w:rPr>
                <w:rFonts w:ascii="Palatino Linotype" w:hAnsi="Palatino Linotype" w:cs="Tahoma"/>
                <w:bCs/>
                <w:szCs w:val="24"/>
              </w:rPr>
              <w:t>.</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Seznam sredstev javnega obveščanja</w:t>
            </w:r>
          </w:p>
        </w:tc>
      </w:tr>
      <w:tr w:rsidR="006B2AF4" w:rsidRPr="00C0485D">
        <w:tc>
          <w:tcPr>
            <w:tcW w:w="1638" w:type="dxa"/>
            <w:shd w:val="clear" w:color="auto" w:fill="FFFFFF"/>
          </w:tcPr>
          <w:p w:rsidR="006B2AF4" w:rsidRPr="00C0485D" w:rsidRDefault="007C67EB" w:rsidP="008643E8">
            <w:pPr>
              <w:jc w:val="center"/>
              <w:rPr>
                <w:rFonts w:ascii="Palatino Linotype" w:hAnsi="Palatino Linotype" w:cs="Tahoma"/>
                <w:bCs/>
                <w:szCs w:val="24"/>
              </w:rPr>
            </w:pPr>
            <w:r w:rsidRPr="00C0485D">
              <w:rPr>
                <w:rFonts w:ascii="Palatino Linotype" w:hAnsi="Palatino Linotype" w:cs="Tahoma"/>
                <w:bCs/>
                <w:szCs w:val="24"/>
              </w:rPr>
              <w:t>44</w:t>
            </w:r>
            <w:r w:rsidR="006B2AF4" w:rsidRPr="00C0485D">
              <w:rPr>
                <w:rFonts w:ascii="Palatino Linotype" w:hAnsi="Palatino Linotype" w:cs="Tahoma"/>
                <w:bCs/>
                <w:szCs w:val="24"/>
              </w:rPr>
              <w:t>.</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ogroženih objektov, naselij in območij</w:t>
            </w:r>
          </w:p>
        </w:tc>
      </w:tr>
      <w:tr w:rsidR="006B2AF4" w:rsidRPr="00C0485D">
        <w:tc>
          <w:tcPr>
            <w:tcW w:w="1638" w:type="dxa"/>
            <w:shd w:val="clear" w:color="auto" w:fill="FFFFFF"/>
          </w:tcPr>
          <w:p w:rsidR="006B2AF4" w:rsidRPr="00C0485D" w:rsidRDefault="007C67EB" w:rsidP="008643E8">
            <w:pPr>
              <w:jc w:val="center"/>
              <w:rPr>
                <w:rFonts w:ascii="Palatino Linotype" w:hAnsi="Palatino Linotype" w:cs="Tahoma"/>
                <w:bCs/>
                <w:szCs w:val="24"/>
              </w:rPr>
            </w:pPr>
            <w:r w:rsidRPr="00C0485D">
              <w:rPr>
                <w:rFonts w:ascii="Palatino Linotype" w:hAnsi="Palatino Linotype" w:cs="Tahoma"/>
                <w:bCs/>
                <w:szCs w:val="24"/>
              </w:rPr>
              <w:t>45</w:t>
            </w:r>
            <w:r w:rsidR="006B2AF4" w:rsidRPr="00C0485D">
              <w:rPr>
                <w:rFonts w:ascii="Palatino Linotype" w:hAnsi="Palatino Linotype" w:cs="Tahoma"/>
                <w:bCs/>
                <w:szCs w:val="24"/>
              </w:rPr>
              <w:t>.</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Pregled območij, objektov in predmetov kulturne dediščine</w:t>
            </w:r>
          </w:p>
        </w:tc>
      </w:tr>
      <w:tr w:rsidR="006B2AF4" w:rsidRPr="00C0485D">
        <w:tc>
          <w:tcPr>
            <w:tcW w:w="1638" w:type="dxa"/>
            <w:shd w:val="clear" w:color="auto" w:fill="FFFFFF"/>
          </w:tcPr>
          <w:p w:rsidR="006B2AF4" w:rsidRPr="00C0485D" w:rsidRDefault="007C67EB" w:rsidP="008643E8">
            <w:pPr>
              <w:jc w:val="center"/>
              <w:rPr>
                <w:rFonts w:ascii="Palatino Linotype" w:hAnsi="Palatino Linotype" w:cs="Tahoma"/>
                <w:bCs/>
                <w:szCs w:val="24"/>
              </w:rPr>
            </w:pPr>
            <w:r w:rsidRPr="00C0485D">
              <w:rPr>
                <w:rFonts w:ascii="Palatino Linotype" w:hAnsi="Palatino Linotype" w:cs="Tahoma"/>
                <w:bCs/>
                <w:szCs w:val="24"/>
              </w:rPr>
              <w:t>49.</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Seznam veterinarjev</w:t>
            </w:r>
          </w:p>
        </w:tc>
      </w:tr>
      <w:tr w:rsidR="006B2AF4" w:rsidRPr="00C0485D">
        <w:tc>
          <w:tcPr>
            <w:tcW w:w="1638" w:type="dxa"/>
            <w:shd w:val="clear" w:color="auto" w:fill="FFFFFF"/>
          </w:tcPr>
          <w:p w:rsidR="006B2AF4" w:rsidRPr="00C0485D" w:rsidRDefault="007C67EB" w:rsidP="008643E8">
            <w:pPr>
              <w:jc w:val="center"/>
              <w:rPr>
                <w:rFonts w:ascii="Palatino Linotype" w:hAnsi="Palatino Linotype" w:cs="Tahoma"/>
                <w:bCs/>
                <w:szCs w:val="24"/>
              </w:rPr>
            </w:pPr>
            <w:r w:rsidRPr="00C0485D">
              <w:rPr>
                <w:rFonts w:ascii="Palatino Linotype" w:hAnsi="Palatino Linotype" w:cs="Tahoma"/>
                <w:bCs/>
                <w:szCs w:val="24"/>
              </w:rPr>
              <w:t>51</w:t>
            </w:r>
            <w:r w:rsidR="006B2AF4" w:rsidRPr="00C0485D">
              <w:rPr>
                <w:rFonts w:ascii="Palatino Linotype" w:hAnsi="Palatino Linotype" w:cs="Tahoma"/>
                <w:bCs/>
                <w:szCs w:val="24"/>
              </w:rPr>
              <w:t>.</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Seznam zbiralcev odpadnih snovi</w:t>
            </w:r>
          </w:p>
        </w:tc>
      </w:tr>
      <w:tr w:rsidR="006B2AF4" w:rsidRPr="00C0485D">
        <w:tc>
          <w:tcPr>
            <w:tcW w:w="1638" w:type="dxa"/>
            <w:shd w:val="clear" w:color="auto" w:fill="FFFFFF"/>
          </w:tcPr>
          <w:p w:rsidR="006B2AF4" w:rsidRPr="00C0485D" w:rsidRDefault="007C67EB" w:rsidP="008643E8">
            <w:pPr>
              <w:jc w:val="center"/>
              <w:rPr>
                <w:rFonts w:ascii="Palatino Linotype" w:hAnsi="Palatino Linotype" w:cs="Tahoma"/>
                <w:bCs/>
                <w:szCs w:val="24"/>
              </w:rPr>
            </w:pPr>
            <w:r w:rsidRPr="00C0485D">
              <w:rPr>
                <w:rFonts w:ascii="Palatino Linotype" w:hAnsi="Palatino Linotype" w:cs="Tahoma"/>
                <w:bCs/>
                <w:szCs w:val="24"/>
              </w:rPr>
              <w:lastRenderedPageBreak/>
              <w:t>52</w:t>
            </w:r>
            <w:r w:rsidR="006B2AF4" w:rsidRPr="00C0485D">
              <w:rPr>
                <w:rFonts w:ascii="Palatino Linotype" w:hAnsi="Palatino Linotype" w:cs="Tahoma"/>
                <w:bCs/>
                <w:szCs w:val="24"/>
              </w:rPr>
              <w:t>.</w:t>
            </w:r>
          </w:p>
        </w:tc>
        <w:tc>
          <w:tcPr>
            <w:tcW w:w="7259" w:type="dxa"/>
            <w:shd w:val="clear" w:color="auto" w:fill="FFFFFF"/>
          </w:tcPr>
          <w:p w:rsidR="006B2AF4" w:rsidRPr="00C0485D" w:rsidRDefault="006B2AF4" w:rsidP="00831643">
            <w:pPr>
              <w:rPr>
                <w:rFonts w:ascii="Palatino Linotype" w:hAnsi="Palatino Linotype" w:cs="Tahoma"/>
                <w:bCs/>
                <w:szCs w:val="24"/>
              </w:rPr>
            </w:pPr>
            <w:r w:rsidRPr="00C0485D">
              <w:rPr>
                <w:rFonts w:ascii="Palatino Linotype" w:hAnsi="Palatino Linotype" w:cs="Tahoma"/>
                <w:bCs/>
                <w:szCs w:val="24"/>
              </w:rPr>
              <w:t>Seznam odstranjevalcev odpadnih snovi</w:t>
            </w:r>
          </w:p>
        </w:tc>
      </w:tr>
    </w:tbl>
    <w:p w:rsidR="0008171D" w:rsidRPr="00C0485D" w:rsidRDefault="0008171D" w:rsidP="00A72A80">
      <w:pPr>
        <w:rPr>
          <w:rFonts w:ascii="Palatino Linotype" w:hAnsi="Palatino Linotype" w:cs="Tahoma"/>
          <w:szCs w:val="24"/>
        </w:rPr>
      </w:pPr>
    </w:p>
    <w:p w:rsidR="00511B25" w:rsidRPr="00C0485D" w:rsidRDefault="00511B25" w:rsidP="00A72A80">
      <w:pPr>
        <w:rPr>
          <w:rFonts w:ascii="Palatino Linotype" w:hAnsi="Palatino Linotype" w:cs="Tahoma"/>
          <w:szCs w:val="24"/>
        </w:rPr>
      </w:pPr>
    </w:p>
    <w:p w:rsidR="00826BB4" w:rsidRPr="00C0485D" w:rsidRDefault="00826BB4" w:rsidP="00A72A80">
      <w:pPr>
        <w:rPr>
          <w:rFonts w:ascii="Palatino Linotype" w:hAnsi="Palatino Linotype" w:cs="Tahoma"/>
          <w:szCs w:val="24"/>
        </w:rPr>
      </w:pPr>
    </w:p>
    <w:p w:rsidR="00810D82" w:rsidRPr="00C0485D" w:rsidRDefault="00810D82" w:rsidP="00A72A80">
      <w:pPr>
        <w:rPr>
          <w:rFonts w:ascii="Palatino Linotype" w:hAnsi="Palatino Linotype" w:cs="Tahoma"/>
          <w:szCs w:val="24"/>
        </w:rPr>
      </w:pPr>
    </w:p>
    <w:p w:rsidR="00A73550" w:rsidRPr="00C0485D" w:rsidRDefault="00A73550" w:rsidP="00CF5EE9">
      <w:pPr>
        <w:pStyle w:val="NASLOV20"/>
        <w:rPr>
          <w:rFonts w:ascii="Palatino Linotype" w:hAnsi="Palatino Linotype" w:cs="Tahoma"/>
          <w:szCs w:val="28"/>
        </w:rPr>
      </w:pPr>
      <w:bookmarkStart w:id="217" w:name="_Toc173750080"/>
      <w:bookmarkStart w:id="218" w:name="_Toc202924596"/>
      <w:r w:rsidRPr="00C0485D">
        <w:rPr>
          <w:rFonts w:ascii="Palatino Linotype" w:hAnsi="Palatino Linotype" w:cs="Tahoma"/>
          <w:szCs w:val="28"/>
        </w:rPr>
        <w:t>12.2 Dodatki</w:t>
      </w:r>
      <w:bookmarkEnd w:id="217"/>
      <w:bookmarkEnd w:id="218"/>
    </w:p>
    <w:p w:rsidR="0008171D" w:rsidRPr="00C0485D" w:rsidRDefault="0008171D" w:rsidP="00A72A80">
      <w:pPr>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668"/>
        <w:gridCol w:w="7229"/>
      </w:tblGrid>
      <w:tr w:rsidR="00BF1DD4" w:rsidRPr="00C0485D">
        <w:tc>
          <w:tcPr>
            <w:tcW w:w="1668" w:type="dxa"/>
            <w:shd w:val="clear" w:color="auto" w:fill="FFFFFF"/>
          </w:tcPr>
          <w:p w:rsidR="00BF1DD4" w:rsidRPr="00C0485D" w:rsidRDefault="00BF1DD4" w:rsidP="00BF1DD4">
            <w:pPr>
              <w:jc w:val="center"/>
              <w:rPr>
                <w:rFonts w:ascii="Palatino Linotype" w:hAnsi="Palatino Linotype" w:cs="Tahoma"/>
                <w:b/>
                <w:szCs w:val="24"/>
              </w:rPr>
            </w:pPr>
            <w:r w:rsidRPr="00C0485D">
              <w:rPr>
                <w:rFonts w:ascii="Palatino Linotype" w:hAnsi="Palatino Linotype" w:cs="Tahoma"/>
                <w:b/>
                <w:szCs w:val="24"/>
              </w:rPr>
              <w:t>DODATEK</w:t>
            </w:r>
          </w:p>
        </w:tc>
        <w:tc>
          <w:tcPr>
            <w:tcW w:w="7229" w:type="dxa"/>
            <w:shd w:val="clear" w:color="auto" w:fill="FFFFFF"/>
          </w:tcPr>
          <w:p w:rsidR="00BF1DD4" w:rsidRPr="00C0485D" w:rsidRDefault="00BF1DD4" w:rsidP="00BF1DD4">
            <w:pPr>
              <w:jc w:val="center"/>
              <w:rPr>
                <w:rFonts w:ascii="Palatino Linotype" w:hAnsi="Palatino Linotype" w:cs="Tahoma"/>
                <w:b/>
                <w:szCs w:val="24"/>
              </w:rPr>
            </w:pPr>
            <w:r w:rsidRPr="00C0485D">
              <w:rPr>
                <w:rFonts w:ascii="Palatino Linotype" w:hAnsi="Palatino Linotype" w:cs="Tahoma"/>
                <w:b/>
                <w:szCs w:val="24"/>
              </w:rPr>
              <w:t>VSEBINA-PODATKI</w:t>
            </w:r>
          </w:p>
        </w:tc>
      </w:tr>
      <w:tr w:rsidR="006B2AF4" w:rsidRPr="00C0485D">
        <w:tc>
          <w:tcPr>
            <w:tcW w:w="1668" w:type="dxa"/>
            <w:shd w:val="clear" w:color="auto" w:fill="FFFFFF"/>
          </w:tcPr>
          <w:p w:rsidR="006B2AF4" w:rsidRPr="00C0485D" w:rsidRDefault="00C00F14" w:rsidP="006B2AF4">
            <w:pPr>
              <w:jc w:val="center"/>
              <w:rPr>
                <w:rFonts w:ascii="Palatino Linotype" w:hAnsi="Palatino Linotype" w:cs="Tahoma"/>
                <w:szCs w:val="24"/>
              </w:rPr>
            </w:pPr>
            <w:r w:rsidRPr="00C0485D">
              <w:rPr>
                <w:rFonts w:ascii="Palatino Linotype" w:hAnsi="Palatino Linotype" w:cs="Tahoma"/>
                <w:szCs w:val="24"/>
              </w:rPr>
              <w:t>1</w:t>
            </w:r>
            <w:r w:rsidR="006B2AF4" w:rsidRPr="00C0485D">
              <w:rPr>
                <w:rFonts w:ascii="Palatino Linotype" w:hAnsi="Palatino Linotype" w:cs="Tahoma"/>
                <w:szCs w:val="24"/>
              </w:rPr>
              <w:t>.</w:t>
            </w:r>
          </w:p>
        </w:tc>
        <w:tc>
          <w:tcPr>
            <w:tcW w:w="7229" w:type="dxa"/>
            <w:shd w:val="clear" w:color="auto" w:fill="FFFFFF"/>
          </w:tcPr>
          <w:p w:rsidR="006B2AF4" w:rsidRPr="00C0485D" w:rsidRDefault="006B2AF4" w:rsidP="006B2AF4">
            <w:pPr>
              <w:rPr>
                <w:rFonts w:ascii="Palatino Linotype" w:hAnsi="Palatino Linotype" w:cs="Tahoma"/>
                <w:szCs w:val="24"/>
              </w:rPr>
            </w:pPr>
            <w:r w:rsidRPr="00C0485D">
              <w:rPr>
                <w:rFonts w:ascii="Palatino Linotype" w:hAnsi="Palatino Linotype" w:cs="Tahoma"/>
                <w:szCs w:val="24"/>
              </w:rPr>
              <w:t>Zemljevid občine</w:t>
            </w:r>
          </w:p>
        </w:tc>
      </w:tr>
      <w:tr w:rsidR="00BF1DD4" w:rsidRPr="00C0485D">
        <w:tc>
          <w:tcPr>
            <w:tcW w:w="1668" w:type="dxa"/>
            <w:shd w:val="clear" w:color="auto" w:fill="FFFFFF"/>
          </w:tcPr>
          <w:p w:rsidR="00BF1DD4" w:rsidRPr="00C0485D" w:rsidRDefault="00C00F14" w:rsidP="008643E8">
            <w:pPr>
              <w:jc w:val="center"/>
              <w:rPr>
                <w:rFonts w:ascii="Palatino Linotype" w:hAnsi="Palatino Linotype" w:cs="Tahoma"/>
                <w:szCs w:val="24"/>
              </w:rPr>
            </w:pPr>
            <w:r w:rsidRPr="00C0485D">
              <w:rPr>
                <w:rFonts w:ascii="Palatino Linotype" w:hAnsi="Palatino Linotype" w:cs="Tahoma"/>
                <w:szCs w:val="24"/>
              </w:rPr>
              <w:t>3</w:t>
            </w:r>
            <w:r w:rsidR="00BF1DD4" w:rsidRPr="00C0485D">
              <w:rPr>
                <w:rFonts w:ascii="Palatino Linotype" w:hAnsi="Palatino Linotype" w:cs="Tahoma"/>
                <w:szCs w:val="24"/>
              </w:rPr>
              <w:t>.</w:t>
            </w:r>
          </w:p>
        </w:tc>
        <w:tc>
          <w:tcPr>
            <w:tcW w:w="7229" w:type="dxa"/>
            <w:shd w:val="clear" w:color="auto" w:fill="FFFFFF"/>
          </w:tcPr>
          <w:p w:rsidR="00BF1DD4" w:rsidRPr="00C0485D" w:rsidRDefault="00C00F14" w:rsidP="00A8158F">
            <w:pPr>
              <w:rPr>
                <w:rFonts w:ascii="Palatino Linotype" w:hAnsi="Palatino Linotype" w:cs="Tahoma"/>
                <w:szCs w:val="24"/>
              </w:rPr>
            </w:pPr>
            <w:r w:rsidRPr="00C0485D">
              <w:rPr>
                <w:rFonts w:ascii="Palatino Linotype" w:hAnsi="Palatino Linotype" w:cs="Tahoma"/>
                <w:szCs w:val="24"/>
              </w:rPr>
              <w:t xml:space="preserve">Načrt dejavnosti Občine </w:t>
            </w:r>
            <w:r w:rsidR="00E87A11" w:rsidRPr="00C0485D">
              <w:rPr>
                <w:rFonts w:ascii="Palatino Linotype" w:hAnsi="Palatino Linotype" w:cs="Tahoma"/>
                <w:szCs w:val="24"/>
              </w:rPr>
              <w:t>Muta</w:t>
            </w:r>
            <w:r w:rsidRPr="00C0485D">
              <w:rPr>
                <w:rFonts w:ascii="Palatino Linotype" w:hAnsi="Palatino Linotype" w:cs="Tahoma"/>
                <w:szCs w:val="24"/>
              </w:rPr>
              <w:t xml:space="preserve"> ob naravnih in drugih nesrečah</w:t>
            </w:r>
          </w:p>
        </w:tc>
      </w:tr>
      <w:tr w:rsidR="00C00F14" w:rsidRPr="00C0485D">
        <w:tc>
          <w:tcPr>
            <w:tcW w:w="1668" w:type="dxa"/>
            <w:shd w:val="clear" w:color="auto" w:fill="FFFFFF"/>
          </w:tcPr>
          <w:p w:rsidR="00C00F14" w:rsidRPr="00C0485D" w:rsidRDefault="00C00F14" w:rsidP="008643E8">
            <w:pPr>
              <w:jc w:val="center"/>
              <w:rPr>
                <w:rFonts w:ascii="Palatino Linotype" w:hAnsi="Palatino Linotype" w:cs="Tahoma"/>
                <w:szCs w:val="24"/>
              </w:rPr>
            </w:pPr>
            <w:r w:rsidRPr="00C0485D">
              <w:rPr>
                <w:rFonts w:ascii="Palatino Linotype" w:hAnsi="Palatino Linotype" w:cs="Tahoma"/>
                <w:szCs w:val="24"/>
              </w:rPr>
              <w:t>4.</w:t>
            </w:r>
          </w:p>
        </w:tc>
        <w:tc>
          <w:tcPr>
            <w:tcW w:w="7229" w:type="dxa"/>
            <w:shd w:val="clear" w:color="auto" w:fill="FFFFFF"/>
          </w:tcPr>
          <w:p w:rsidR="00C00F14" w:rsidRPr="00C0485D" w:rsidRDefault="00C00F14" w:rsidP="00A8158F">
            <w:pPr>
              <w:rPr>
                <w:rFonts w:ascii="Palatino Linotype" w:hAnsi="Palatino Linotype" w:cs="Tahoma"/>
                <w:szCs w:val="24"/>
              </w:rPr>
            </w:pPr>
            <w:r w:rsidRPr="00C0485D">
              <w:rPr>
                <w:rFonts w:ascii="Palatino Linotype" w:hAnsi="Palatino Linotype" w:cs="Tahoma"/>
                <w:szCs w:val="24"/>
              </w:rPr>
              <w:t>Navodilo za dajanje prve pomoči</w:t>
            </w:r>
          </w:p>
        </w:tc>
      </w:tr>
      <w:tr w:rsidR="00BF1DD4" w:rsidRPr="00C0485D">
        <w:tc>
          <w:tcPr>
            <w:tcW w:w="1668" w:type="dxa"/>
            <w:shd w:val="clear" w:color="auto" w:fill="FFFFFF"/>
          </w:tcPr>
          <w:p w:rsidR="00BF1DD4" w:rsidRPr="00C0485D" w:rsidRDefault="00C00F14" w:rsidP="008643E8">
            <w:pPr>
              <w:jc w:val="center"/>
              <w:rPr>
                <w:rFonts w:ascii="Palatino Linotype" w:hAnsi="Palatino Linotype" w:cs="Tahoma"/>
                <w:szCs w:val="24"/>
              </w:rPr>
            </w:pPr>
            <w:r w:rsidRPr="00C0485D">
              <w:rPr>
                <w:rFonts w:ascii="Palatino Linotype" w:hAnsi="Palatino Linotype" w:cs="Tahoma"/>
                <w:szCs w:val="24"/>
              </w:rPr>
              <w:t>6.</w:t>
            </w:r>
          </w:p>
        </w:tc>
        <w:tc>
          <w:tcPr>
            <w:tcW w:w="7229" w:type="dxa"/>
            <w:shd w:val="clear" w:color="auto" w:fill="FFFFFF"/>
          </w:tcPr>
          <w:p w:rsidR="00BF1DD4" w:rsidRPr="00C0485D" w:rsidRDefault="00C00F14" w:rsidP="00A8158F">
            <w:pPr>
              <w:rPr>
                <w:rFonts w:ascii="Palatino Linotype" w:hAnsi="Palatino Linotype" w:cs="Tahoma"/>
                <w:szCs w:val="24"/>
              </w:rPr>
            </w:pPr>
            <w:r w:rsidRPr="00C0485D">
              <w:rPr>
                <w:rFonts w:ascii="Palatino Linotype" w:hAnsi="Palatino Linotype" w:cs="Tahoma"/>
                <w:szCs w:val="24"/>
              </w:rPr>
              <w:t>Navodilo za uporabo pitne vode</w:t>
            </w:r>
          </w:p>
        </w:tc>
      </w:tr>
      <w:tr w:rsidR="00BF1DD4" w:rsidRPr="00C0485D">
        <w:tc>
          <w:tcPr>
            <w:tcW w:w="1668" w:type="dxa"/>
            <w:shd w:val="clear" w:color="auto" w:fill="FFFFFF"/>
          </w:tcPr>
          <w:p w:rsidR="00BF1DD4" w:rsidRPr="00C0485D" w:rsidRDefault="00C00F14" w:rsidP="008643E8">
            <w:pPr>
              <w:jc w:val="center"/>
              <w:rPr>
                <w:rFonts w:ascii="Palatino Linotype" w:hAnsi="Palatino Linotype" w:cs="Tahoma"/>
                <w:szCs w:val="24"/>
              </w:rPr>
            </w:pPr>
            <w:r w:rsidRPr="00C0485D">
              <w:rPr>
                <w:rFonts w:ascii="Palatino Linotype" w:hAnsi="Palatino Linotype" w:cs="Tahoma"/>
                <w:szCs w:val="24"/>
              </w:rPr>
              <w:t>7.</w:t>
            </w:r>
          </w:p>
        </w:tc>
        <w:tc>
          <w:tcPr>
            <w:tcW w:w="7229" w:type="dxa"/>
            <w:shd w:val="clear" w:color="auto" w:fill="FFFFFF"/>
          </w:tcPr>
          <w:p w:rsidR="00BF1DD4" w:rsidRPr="00C0485D" w:rsidRDefault="00C00F14" w:rsidP="00A8158F">
            <w:pPr>
              <w:rPr>
                <w:rFonts w:ascii="Palatino Linotype" w:hAnsi="Palatino Linotype" w:cs="Tahoma"/>
                <w:szCs w:val="24"/>
              </w:rPr>
            </w:pPr>
            <w:r w:rsidRPr="00C0485D">
              <w:rPr>
                <w:rFonts w:ascii="Palatino Linotype" w:hAnsi="Palatino Linotype" w:cs="Tahoma"/>
                <w:szCs w:val="24"/>
              </w:rPr>
              <w:t>Navodilo za psihološko pomoč</w:t>
            </w:r>
          </w:p>
        </w:tc>
      </w:tr>
      <w:tr w:rsidR="00BF1DD4" w:rsidRPr="00C0485D">
        <w:tc>
          <w:tcPr>
            <w:tcW w:w="1668" w:type="dxa"/>
            <w:shd w:val="clear" w:color="auto" w:fill="FFFFFF"/>
          </w:tcPr>
          <w:p w:rsidR="00BF1DD4" w:rsidRPr="00C0485D" w:rsidRDefault="007C67EB" w:rsidP="008643E8">
            <w:pPr>
              <w:jc w:val="center"/>
              <w:rPr>
                <w:rFonts w:ascii="Palatino Linotype" w:hAnsi="Palatino Linotype" w:cs="Tahoma"/>
                <w:szCs w:val="24"/>
              </w:rPr>
            </w:pPr>
            <w:r w:rsidRPr="00C0485D">
              <w:rPr>
                <w:rFonts w:ascii="Palatino Linotype" w:hAnsi="Palatino Linotype" w:cs="Tahoma"/>
                <w:szCs w:val="24"/>
              </w:rPr>
              <w:t>22</w:t>
            </w:r>
            <w:r w:rsidR="00BF1DD4" w:rsidRPr="00C0485D">
              <w:rPr>
                <w:rFonts w:ascii="Palatino Linotype" w:hAnsi="Palatino Linotype" w:cs="Tahoma"/>
                <w:szCs w:val="24"/>
              </w:rPr>
              <w:t>.</w:t>
            </w:r>
          </w:p>
        </w:tc>
        <w:tc>
          <w:tcPr>
            <w:tcW w:w="7229" w:type="dxa"/>
            <w:shd w:val="clear" w:color="auto" w:fill="FFFFFF"/>
          </w:tcPr>
          <w:p w:rsidR="00BF1DD4" w:rsidRPr="00C0485D" w:rsidRDefault="00C00F14" w:rsidP="00A8158F">
            <w:pPr>
              <w:rPr>
                <w:rFonts w:ascii="Palatino Linotype" w:hAnsi="Palatino Linotype" w:cs="Tahoma"/>
                <w:szCs w:val="24"/>
              </w:rPr>
            </w:pPr>
            <w:r w:rsidRPr="00C0485D">
              <w:rPr>
                <w:rFonts w:ascii="Palatino Linotype" w:hAnsi="Palatino Linotype" w:cs="Tahoma"/>
                <w:szCs w:val="24"/>
              </w:rPr>
              <w:t>Navodilo za ravnanje ob potresu</w:t>
            </w:r>
          </w:p>
        </w:tc>
      </w:tr>
      <w:tr w:rsidR="00BF1DD4" w:rsidRPr="00C0485D">
        <w:tc>
          <w:tcPr>
            <w:tcW w:w="1668" w:type="dxa"/>
            <w:shd w:val="clear" w:color="auto" w:fill="FFFFFF"/>
          </w:tcPr>
          <w:p w:rsidR="00BF1DD4" w:rsidRPr="00C0485D" w:rsidRDefault="007C67EB" w:rsidP="008643E8">
            <w:pPr>
              <w:jc w:val="center"/>
              <w:rPr>
                <w:rFonts w:ascii="Palatino Linotype" w:hAnsi="Palatino Linotype" w:cs="Tahoma"/>
                <w:szCs w:val="24"/>
              </w:rPr>
            </w:pPr>
            <w:r w:rsidRPr="00C0485D">
              <w:rPr>
                <w:rFonts w:ascii="Palatino Linotype" w:hAnsi="Palatino Linotype" w:cs="Tahoma"/>
                <w:szCs w:val="24"/>
              </w:rPr>
              <w:t>28</w:t>
            </w:r>
            <w:r w:rsidR="00BF1DD4" w:rsidRPr="00C0485D">
              <w:rPr>
                <w:rFonts w:ascii="Palatino Linotype" w:hAnsi="Palatino Linotype" w:cs="Tahoma"/>
                <w:szCs w:val="24"/>
              </w:rPr>
              <w:t>.</w:t>
            </w:r>
          </w:p>
        </w:tc>
        <w:tc>
          <w:tcPr>
            <w:tcW w:w="7229" w:type="dxa"/>
            <w:shd w:val="clear" w:color="auto" w:fill="FFFFFF"/>
          </w:tcPr>
          <w:p w:rsidR="00BF1DD4" w:rsidRPr="00C0485D" w:rsidRDefault="00BF1DD4" w:rsidP="00A8158F">
            <w:pPr>
              <w:rPr>
                <w:rFonts w:ascii="Palatino Linotype" w:hAnsi="Palatino Linotype" w:cs="Tahoma"/>
                <w:szCs w:val="24"/>
              </w:rPr>
            </w:pPr>
            <w:r w:rsidRPr="00C0485D">
              <w:rPr>
                <w:rFonts w:ascii="Palatino Linotype" w:hAnsi="Palatino Linotype" w:cs="Tahoma"/>
                <w:szCs w:val="24"/>
              </w:rPr>
              <w:t>Navodilo za označevanje nevarnih snovi</w:t>
            </w:r>
          </w:p>
        </w:tc>
      </w:tr>
      <w:tr w:rsidR="00BF1DD4" w:rsidRPr="00C0485D">
        <w:tc>
          <w:tcPr>
            <w:tcW w:w="1668" w:type="dxa"/>
            <w:shd w:val="clear" w:color="auto" w:fill="FFFFFF"/>
          </w:tcPr>
          <w:p w:rsidR="00BF1DD4" w:rsidRPr="00C0485D" w:rsidRDefault="007C67EB" w:rsidP="008643E8">
            <w:pPr>
              <w:jc w:val="center"/>
              <w:rPr>
                <w:rFonts w:ascii="Palatino Linotype" w:hAnsi="Palatino Linotype" w:cs="Tahoma"/>
                <w:szCs w:val="24"/>
              </w:rPr>
            </w:pPr>
            <w:r w:rsidRPr="00C0485D">
              <w:rPr>
                <w:rFonts w:ascii="Palatino Linotype" w:hAnsi="Palatino Linotype" w:cs="Tahoma"/>
                <w:szCs w:val="24"/>
              </w:rPr>
              <w:t>29</w:t>
            </w:r>
            <w:r w:rsidR="00BF1DD4" w:rsidRPr="00C0485D">
              <w:rPr>
                <w:rFonts w:ascii="Palatino Linotype" w:hAnsi="Palatino Linotype" w:cs="Tahoma"/>
                <w:szCs w:val="24"/>
              </w:rPr>
              <w:t>.</w:t>
            </w:r>
          </w:p>
        </w:tc>
        <w:tc>
          <w:tcPr>
            <w:tcW w:w="7229" w:type="dxa"/>
            <w:shd w:val="clear" w:color="auto" w:fill="FFFFFF"/>
          </w:tcPr>
          <w:p w:rsidR="00BF1DD4" w:rsidRPr="00C0485D" w:rsidRDefault="00C00F14" w:rsidP="00A8158F">
            <w:pPr>
              <w:rPr>
                <w:rFonts w:ascii="Palatino Linotype" w:hAnsi="Palatino Linotype" w:cs="Tahoma"/>
                <w:szCs w:val="24"/>
              </w:rPr>
            </w:pPr>
            <w:r w:rsidRPr="00C0485D">
              <w:rPr>
                <w:rFonts w:ascii="Palatino Linotype" w:hAnsi="Palatino Linotype" w:cs="Tahoma"/>
                <w:bCs/>
                <w:szCs w:val="24"/>
              </w:rPr>
              <w:t>Navodilo za uporabo radijskih zvez v primeru naravnih in drugih nesreč</w:t>
            </w:r>
          </w:p>
        </w:tc>
      </w:tr>
      <w:tr w:rsidR="0008171D" w:rsidRPr="00C0485D">
        <w:tc>
          <w:tcPr>
            <w:tcW w:w="1668" w:type="dxa"/>
            <w:shd w:val="clear" w:color="auto" w:fill="FFFFFF"/>
          </w:tcPr>
          <w:p w:rsidR="0008171D" w:rsidRPr="00C0485D" w:rsidRDefault="007C67EB" w:rsidP="008643E8">
            <w:pPr>
              <w:jc w:val="center"/>
              <w:rPr>
                <w:rFonts w:ascii="Palatino Linotype" w:hAnsi="Palatino Linotype" w:cs="Tahoma"/>
                <w:szCs w:val="24"/>
              </w:rPr>
            </w:pPr>
            <w:r w:rsidRPr="00C0485D">
              <w:rPr>
                <w:rFonts w:ascii="Palatino Linotype" w:hAnsi="Palatino Linotype" w:cs="Tahoma"/>
                <w:szCs w:val="24"/>
              </w:rPr>
              <w:t>31</w:t>
            </w:r>
            <w:r w:rsidR="0008171D" w:rsidRPr="00C0485D">
              <w:rPr>
                <w:rFonts w:ascii="Palatino Linotype" w:hAnsi="Palatino Linotype" w:cs="Tahoma"/>
                <w:szCs w:val="24"/>
              </w:rPr>
              <w:t>.</w:t>
            </w:r>
          </w:p>
        </w:tc>
        <w:tc>
          <w:tcPr>
            <w:tcW w:w="7229" w:type="dxa"/>
            <w:shd w:val="clear" w:color="auto" w:fill="FFFFFF"/>
          </w:tcPr>
          <w:p w:rsidR="0008171D" w:rsidRPr="00C0485D" w:rsidRDefault="00C00F14" w:rsidP="00A8158F">
            <w:pPr>
              <w:rPr>
                <w:rFonts w:ascii="Palatino Linotype" w:hAnsi="Palatino Linotype" w:cs="Tahoma"/>
                <w:szCs w:val="24"/>
              </w:rPr>
            </w:pPr>
            <w:r w:rsidRPr="00C0485D">
              <w:rPr>
                <w:rFonts w:ascii="Palatino Linotype" w:hAnsi="Palatino Linotype" w:cs="Tahoma"/>
                <w:szCs w:val="24"/>
              </w:rPr>
              <w:t xml:space="preserve">Navodilo za obveščanje </w:t>
            </w:r>
            <w:r w:rsidR="007C67EB" w:rsidRPr="00C0485D">
              <w:rPr>
                <w:rFonts w:ascii="Palatino Linotype" w:hAnsi="Palatino Linotype" w:cs="Tahoma"/>
                <w:szCs w:val="24"/>
              </w:rPr>
              <w:t>javnosti</w:t>
            </w:r>
          </w:p>
        </w:tc>
      </w:tr>
      <w:tr w:rsidR="0008171D" w:rsidRPr="00C0485D">
        <w:tc>
          <w:tcPr>
            <w:tcW w:w="1668" w:type="dxa"/>
            <w:shd w:val="clear" w:color="auto" w:fill="FFFFFF"/>
          </w:tcPr>
          <w:p w:rsidR="0008171D" w:rsidRPr="00C0485D" w:rsidRDefault="007C67EB" w:rsidP="007C67EB">
            <w:pPr>
              <w:jc w:val="center"/>
              <w:rPr>
                <w:rFonts w:ascii="Palatino Linotype" w:hAnsi="Palatino Linotype" w:cs="Tahoma"/>
                <w:szCs w:val="24"/>
              </w:rPr>
            </w:pPr>
            <w:r w:rsidRPr="00C0485D">
              <w:rPr>
                <w:rFonts w:ascii="Palatino Linotype" w:hAnsi="Palatino Linotype" w:cs="Tahoma"/>
                <w:szCs w:val="24"/>
              </w:rPr>
              <w:t>36</w:t>
            </w:r>
            <w:r w:rsidR="00C00F14" w:rsidRPr="00C0485D">
              <w:rPr>
                <w:rFonts w:ascii="Palatino Linotype" w:hAnsi="Palatino Linotype" w:cs="Tahoma"/>
                <w:szCs w:val="24"/>
              </w:rPr>
              <w:t>.</w:t>
            </w:r>
          </w:p>
        </w:tc>
        <w:tc>
          <w:tcPr>
            <w:tcW w:w="7229" w:type="dxa"/>
            <w:shd w:val="clear" w:color="auto" w:fill="FFFFFF"/>
          </w:tcPr>
          <w:p w:rsidR="0008171D" w:rsidRPr="00C0485D" w:rsidRDefault="00C00F14" w:rsidP="00A8158F">
            <w:pPr>
              <w:rPr>
                <w:rFonts w:ascii="Palatino Linotype" w:hAnsi="Palatino Linotype" w:cs="Tahoma"/>
                <w:szCs w:val="24"/>
              </w:rPr>
            </w:pPr>
            <w:r w:rsidRPr="00C0485D">
              <w:rPr>
                <w:rFonts w:ascii="Palatino Linotype" w:hAnsi="Palatino Linotype" w:cs="Tahoma"/>
                <w:szCs w:val="24"/>
              </w:rPr>
              <w:t>Metodologija za ocenjevanje škode na objektih</w:t>
            </w:r>
          </w:p>
        </w:tc>
      </w:tr>
      <w:tr w:rsidR="0008171D" w:rsidRPr="00C0485D">
        <w:tc>
          <w:tcPr>
            <w:tcW w:w="1668" w:type="dxa"/>
            <w:shd w:val="clear" w:color="auto" w:fill="FFFFFF"/>
          </w:tcPr>
          <w:p w:rsidR="0008171D" w:rsidRPr="00C0485D" w:rsidRDefault="007C67EB" w:rsidP="008643E8">
            <w:pPr>
              <w:jc w:val="center"/>
              <w:rPr>
                <w:rFonts w:ascii="Palatino Linotype" w:hAnsi="Palatino Linotype" w:cs="Tahoma"/>
                <w:szCs w:val="24"/>
              </w:rPr>
            </w:pPr>
            <w:r w:rsidRPr="00C0485D">
              <w:rPr>
                <w:rFonts w:ascii="Palatino Linotype" w:hAnsi="Palatino Linotype" w:cs="Tahoma"/>
                <w:szCs w:val="24"/>
              </w:rPr>
              <w:t>37</w:t>
            </w:r>
            <w:r w:rsidR="00C00F14" w:rsidRPr="00C0485D">
              <w:rPr>
                <w:rFonts w:ascii="Palatino Linotype" w:hAnsi="Palatino Linotype" w:cs="Tahoma"/>
                <w:szCs w:val="24"/>
              </w:rPr>
              <w:t>.</w:t>
            </w:r>
          </w:p>
        </w:tc>
        <w:tc>
          <w:tcPr>
            <w:tcW w:w="7229" w:type="dxa"/>
            <w:shd w:val="clear" w:color="auto" w:fill="FFFFFF"/>
          </w:tcPr>
          <w:p w:rsidR="0008171D" w:rsidRPr="00C0485D" w:rsidRDefault="0008171D" w:rsidP="00A8158F">
            <w:pPr>
              <w:rPr>
                <w:rFonts w:ascii="Palatino Linotype" w:hAnsi="Palatino Linotype" w:cs="Tahoma"/>
                <w:szCs w:val="24"/>
              </w:rPr>
            </w:pPr>
            <w:r w:rsidRPr="00C0485D">
              <w:rPr>
                <w:rFonts w:ascii="Palatino Linotype" w:hAnsi="Palatino Linotype" w:cs="Tahoma"/>
                <w:szCs w:val="24"/>
              </w:rPr>
              <w:t>Načrtovana finančna sredstva za izvajanje načrta</w:t>
            </w:r>
          </w:p>
        </w:tc>
      </w:tr>
      <w:tr w:rsidR="0008171D" w:rsidRPr="00C0485D">
        <w:tc>
          <w:tcPr>
            <w:tcW w:w="1668" w:type="dxa"/>
            <w:shd w:val="clear" w:color="auto" w:fill="FFFFFF"/>
          </w:tcPr>
          <w:p w:rsidR="0008171D" w:rsidRPr="00C0485D" w:rsidRDefault="007C67EB" w:rsidP="008643E8">
            <w:pPr>
              <w:jc w:val="center"/>
              <w:rPr>
                <w:rFonts w:ascii="Palatino Linotype" w:hAnsi="Palatino Linotype" w:cs="Tahoma"/>
                <w:szCs w:val="24"/>
              </w:rPr>
            </w:pPr>
            <w:r w:rsidRPr="00C0485D">
              <w:rPr>
                <w:rFonts w:ascii="Palatino Linotype" w:hAnsi="Palatino Linotype" w:cs="Tahoma"/>
                <w:szCs w:val="24"/>
              </w:rPr>
              <w:t>38</w:t>
            </w:r>
            <w:r w:rsidR="00C00F14" w:rsidRPr="00C0485D">
              <w:rPr>
                <w:rFonts w:ascii="Palatino Linotype" w:hAnsi="Palatino Linotype" w:cs="Tahoma"/>
                <w:szCs w:val="24"/>
              </w:rPr>
              <w:t>.</w:t>
            </w:r>
          </w:p>
        </w:tc>
        <w:tc>
          <w:tcPr>
            <w:tcW w:w="7229" w:type="dxa"/>
            <w:shd w:val="clear" w:color="auto" w:fill="FFFFFF"/>
          </w:tcPr>
          <w:p w:rsidR="0008171D" w:rsidRPr="00C0485D" w:rsidRDefault="0008171D" w:rsidP="00A8158F">
            <w:pPr>
              <w:rPr>
                <w:rFonts w:ascii="Palatino Linotype" w:hAnsi="Palatino Linotype" w:cs="Tahoma"/>
                <w:szCs w:val="24"/>
              </w:rPr>
            </w:pPr>
            <w:r w:rsidRPr="00C0485D">
              <w:rPr>
                <w:rFonts w:ascii="Palatino Linotype" w:hAnsi="Palatino Linotype" w:cs="Tahoma"/>
                <w:szCs w:val="24"/>
              </w:rPr>
              <w:t>Program usposabljanja, urjenja in vaj</w:t>
            </w:r>
          </w:p>
        </w:tc>
      </w:tr>
      <w:tr w:rsidR="0008171D" w:rsidRPr="00C0485D">
        <w:tc>
          <w:tcPr>
            <w:tcW w:w="1668" w:type="dxa"/>
            <w:shd w:val="clear" w:color="auto" w:fill="FFFFFF"/>
          </w:tcPr>
          <w:p w:rsidR="0008171D" w:rsidRPr="00C0485D" w:rsidRDefault="007C67EB" w:rsidP="008643E8">
            <w:pPr>
              <w:jc w:val="center"/>
              <w:rPr>
                <w:rFonts w:ascii="Palatino Linotype" w:hAnsi="Palatino Linotype" w:cs="Tahoma"/>
                <w:szCs w:val="24"/>
              </w:rPr>
            </w:pPr>
            <w:r w:rsidRPr="00C0485D">
              <w:rPr>
                <w:rFonts w:ascii="Palatino Linotype" w:hAnsi="Palatino Linotype" w:cs="Tahoma"/>
                <w:szCs w:val="24"/>
              </w:rPr>
              <w:t>39</w:t>
            </w:r>
            <w:r w:rsidR="00C00F14" w:rsidRPr="00C0485D">
              <w:rPr>
                <w:rFonts w:ascii="Palatino Linotype" w:hAnsi="Palatino Linotype" w:cs="Tahoma"/>
                <w:szCs w:val="24"/>
              </w:rPr>
              <w:t>.</w:t>
            </w:r>
          </w:p>
        </w:tc>
        <w:tc>
          <w:tcPr>
            <w:tcW w:w="7229" w:type="dxa"/>
            <w:shd w:val="clear" w:color="auto" w:fill="FFFFFF"/>
          </w:tcPr>
          <w:p w:rsidR="0008171D" w:rsidRPr="00C0485D" w:rsidRDefault="0008171D" w:rsidP="00A8158F">
            <w:pPr>
              <w:rPr>
                <w:rFonts w:ascii="Palatino Linotype" w:hAnsi="Palatino Linotype" w:cs="Tahoma"/>
                <w:szCs w:val="24"/>
              </w:rPr>
            </w:pPr>
            <w:r w:rsidRPr="00C0485D">
              <w:rPr>
                <w:rFonts w:ascii="Palatino Linotype" w:hAnsi="Palatino Linotype" w:cs="Tahoma"/>
                <w:szCs w:val="24"/>
              </w:rPr>
              <w:t>Navodilo za vodenje in vzdrževanje zbirke podatkov za izvajanje načrtov ZIR</w:t>
            </w:r>
          </w:p>
        </w:tc>
      </w:tr>
      <w:tr w:rsidR="0008171D" w:rsidRPr="00C0485D">
        <w:tc>
          <w:tcPr>
            <w:tcW w:w="1668" w:type="dxa"/>
            <w:shd w:val="clear" w:color="auto" w:fill="FFFFFF"/>
          </w:tcPr>
          <w:p w:rsidR="0008171D" w:rsidRPr="00C0485D" w:rsidRDefault="007C67EB" w:rsidP="008643E8">
            <w:pPr>
              <w:jc w:val="center"/>
              <w:rPr>
                <w:rFonts w:ascii="Palatino Linotype" w:hAnsi="Palatino Linotype" w:cs="Tahoma"/>
                <w:szCs w:val="24"/>
              </w:rPr>
            </w:pPr>
            <w:r w:rsidRPr="00C0485D">
              <w:rPr>
                <w:rFonts w:ascii="Palatino Linotype" w:hAnsi="Palatino Linotype" w:cs="Tahoma"/>
                <w:szCs w:val="24"/>
              </w:rPr>
              <w:t>40</w:t>
            </w:r>
            <w:r w:rsidR="00C00F14" w:rsidRPr="00C0485D">
              <w:rPr>
                <w:rFonts w:ascii="Palatino Linotype" w:hAnsi="Palatino Linotype" w:cs="Tahoma"/>
                <w:szCs w:val="24"/>
              </w:rPr>
              <w:t>.</w:t>
            </w:r>
          </w:p>
        </w:tc>
        <w:tc>
          <w:tcPr>
            <w:tcW w:w="7229" w:type="dxa"/>
            <w:shd w:val="clear" w:color="auto" w:fill="FFFFFF"/>
          </w:tcPr>
          <w:p w:rsidR="0008171D" w:rsidRPr="00C0485D" w:rsidRDefault="0008171D" w:rsidP="00A8158F">
            <w:pPr>
              <w:rPr>
                <w:rFonts w:ascii="Palatino Linotype" w:hAnsi="Palatino Linotype" w:cs="Tahoma"/>
                <w:szCs w:val="24"/>
              </w:rPr>
            </w:pPr>
            <w:r w:rsidRPr="00C0485D">
              <w:rPr>
                <w:rFonts w:ascii="Palatino Linotype" w:hAnsi="Palatino Linotype" w:cs="Tahoma"/>
                <w:szCs w:val="24"/>
              </w:rPr>
              <w:t>Navodilo za vzdrževanje in razdelitev načrtov ZIR</w:t>
            </w:r>
          </w:p>
        </w:tc>
      </w:tr>
      <w:tr w:rsidR="00181CAD" w:rsidRPr="00C0485D">
        <w:tc>
          <w:tcPr>
            <w:tcW w:w="1668" w:type="dxa"/>
            <w:shd w:val="clear" w:color="auto" w:fill="FFFFFF"/>
          </w:tcPr>
          <w:p w:rsidR="00181CAD" w:rsidRPr="00C0485D" w:rsidRDefault="00181CAD" w:rsidP="008643E8">
            <w:pPr>
              <w:jc w:val="center"/>
              <w:rPr>
                <w:rFonts w:ascii="Palatino Linotype" w:hAnsi="Palatino Linotype" w:cs="Tahoma"/>
                <w:szCs w:val="24"/>
              </w:rPr>
            </w:pPr>
            <w:r w:rsidRPr="00C0485D">
              <w:rPr>
                <w:rFonts w:ascii="Palatino Linotype" w:hAnsi="Palatino Linotype" w:cs="Tahoma"/>
                <w:szCs w:val="24"/>
              </w:rPr>
              <w:t>41.</w:t>
            </w:r>
          </w:p>
        </w:tc>
        <w:tc>
          <w:tcPr>
            <w:tcW w:w="7229" w:type="dxa"/>
            <w:shd w:val="clear" w:color="auto" w:fill="FFFFFF"/>
          </w:tcPr>
          <w:p w:rsidR="00181CAD" w:rsidRPr="00C0485D" w:rsidRDefault="00181CAD" w:rsidP="00A8158F">
            <w:pPr>
              <w:rPr>
                <w:rFonts w:ascii="Palatino Linotype" w:hAnsi="Palatino Linotype" w:cs="Tahoma"/>
                <w:szCs w:val="24"/>
              </w:rPr>
            </w:pPr>
            <w:r w:rsidRPr="00C0485D">
              <w:rPr>
                <w:rFonts w:ascii="Palatino Linotype" w:hAnsi="Palatino Linotype" w:cs="Tahoma"/>
                <w:szCs w:val="24"/>
              </w:rPr>
              <w:t>Načrt evakuacije</w:t>
            </w:r>
          </w:p>
        </w:tc>
      </w:tr>
    </w:tbl>
    <w:p w:rsidR="00A8158F" w:rsidRPr="00C0485D" w:rsidRDefault="00A8158F" w:rsidP="00333E5F">
      <w:pPr>
        <w:rPr>
          <w:rFonts w:ascii="Palatino Linotype" w:hAnsi="Palatino Linotype" w:cs="Tahoma"/>
          <w:szCs w:val="24"/>
        </w:rPr>
      </w:pPr>
    </w:p>
    <w:sectPr w:rsidR="00A8158F" w:rsidRPr="00C0485D" w:rsidSect="00FE0ADC">
      <w:headerReference w:type="default" r:id="rId21"/>
      <w:footerReference w:type="default" r:id="rId22"/>
      <w:headerReference w:type="first" r:id="rId23"/>
      <w:footerReference w:type="first" r:id="rId24"/>
      <w:pgSz w:w="11906" w:h="16838" w:code="9"/>
      <w:pgMar w:top="1111" w:right="851" w:bottom="1162" w:left="1418" w:header="709" w:footer="680" w:gutter="0"/>
      <w:pgNumType w:start="5" w:chapSep="period"/>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DE4" w:rsidRDefault="00D44DE4">
      <w:r>
        <w:separator/>
      </w:r>
    </w:p>
  </w:endnote>
  <w:endnote w:type="continuationSeparator" w:id="0">
    <w:p w:rsidR="00D44DE4" w:rsidRDefault="00D44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France">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5D" w:rsidRDefault="00867304" w:rsidP="008601F0">
    <w:pPr>
      <w:pStyle w:val="Noga"/>
      <w:framePr w:wrap="around" w:vAnchor="text" w:hAnchor="margin" w:xAlign="right" w:y="1"/>
      <w:rPr>
        <w:rStyle w:val="tevilkastrani"/>
      </w:rPr>
    </w:pPr>
    <w:r>
      <w:rPr>
        <w:rStyle w:val="tevilkastrani"/>
      </w:rPr>
      <w:fldChar w:fldCharType="begin"/>
    </w:r>
    <w:r w:rsidR="00C0485D">
      <w:rPr>
        <w:rStyle w:val="tevilkastrani"/>
      </w:rPr>
      <w:instrText xml:space="preserve">PAGE  </w:instrText>
    </w:r>
    <w:r>
      <w:rPr>
        <w:rStyle w:val="tevilkastrani"/>
      </w:rPr>
      <w:fldChar w:fldCharType="end"/>
    </w:r>
  </w:p>
  <w:p w:rsidR="00C0485D" w:rsidRDefault="00C0485D" w:rsidP="00AE011B">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5D" w:rsidRPr="008601F0" w:rsidRDefault="00C0485D" w:rsidP="008601F0">
    <w:pPr>
      <w:pStyle w:val="Noga"/>
      <w:pBdr>
        <w:bottom w:val="none" w:sz="0" w:space="0" w:color="auto"/>
      </w:pBd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5D" w:rsidRPr="0071389A" w:rsidRDefault="00C0485D" w:rsidP="00AE011B">
    <w:pPr>
      <w:pStyle w:val="Noga"/>
      <w:pBdr>
        <w:bottom w:val="none" w:sz="0" w:space="0" w:color="auto"/>
      </w:pBd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5D" w:rsidRPr="008601F0" w:rsidRDefault="00867304" w:rsidP="008601F0">
    <w:pPr>
      <w:pStyle w:val="Noga"/>
      <w:framePr w:wrap="around" w:vAnchor="text" w:hAnchor="margin" w:xAlign="right" w:y="1"/>
      <w:pBdr>
        <w:bottom w:val="none" w:sz="0" w:space="0" w:color="auto"/>
      </w:pBdr>
      <w:rPr>
        <w:rStyle w:val="tevilkastrani"/>
        <w:rFonts w:ascii="Arial" w:hAnsi="Arial" w:cs="Arial"/>
        <w:sz w:val="18"/>
        <w:szCs w:val="18"/>
      </w:rPr>
    </w:pPr>
    <w:r w:rsidRPr="008601F0">
      <w:rPr>
        <w:rStyle w:val="tevilkastrani"/>
        <w:rFonts w:ascii="Arial" w:hAnsi="Arial" w:cs="Arial"/>
        <w:sz w:val="18"/>
        <w:szCs w:val="18"/>
      </w:rPr>
      <w:fldChar w:fldCharType="begin"/>
    </w:r>
    <w:r w:rsidR="00C0485D" w:rsidRPr="008601F0">
      <w:rPr>
        <w:rStyle w:val="tevilkastrani"/>
        <w:rFonts w:ascii="Arial" w:hAnsi="Arial" w:cs="Arial"/>
        <w:sz w:val="18"/>
        <w:szCs w:val="18"/>
      </w:rPr>
      <w:instrText xml:space="preserve">PAGE  </w:instrText>
    </w:r>
    <w:r w:rsidRPr="008601F0">
      <w:rPr>
        <w:rStyle w:val="tevilkastrani"/>
        <w:rFonts w:ascii="Arial" w:hAnsi="Arial" w:cs="Arial"/>
        <w:sz w:val="18"/>
        <w:szCs w:val="18"/>
      </w:rPr>
      <w:fldChar w:fldCharType="separate"/>
    </w:r>
    <w:r w:rsidR="00186723">
      <w:rPr>
        <w:rStyle w:val="tevilkastrani"/>
        <w:rFonts w:ascii="Arial" w:hAnsi="Arial" w:cs="Arial"/>
        <w:noProof/>
        <w:sz w:val="18"/>
        <w:szCs w:val="18"/>
      </w:rPr>
      <w:t>49</w:t>
    </w:r>
    <w:r w:rsidRPr="008601F0">
      <w:rPr>
        <w:rStyle w:val="tevilkastrani"/>
        <w:rFonts w:ascii="Arial" w:hAnsi="Arial" w:cs="Arial"/>
        <w:sz w:val="18"/>
        <w:szCs w:val="18"/>
      </w:rPr>
      <w:fldChar w:fldCharType="end"/>
    </w:r>
  </w:p>
  <w:p w:rsidR="00C0485D" w:rsidRPr="008601F0" w:rsidRDefault="00C0485D" w:rsidP="008601F0">
    <w:pPr>
      <w:pStyle w:val="Noga"/>
      <w:pBdr>
        <w:top w:val="single" w:sz="4" w:space="1" w:color="auto"/>
        <w:bottom w:val="none" w:sz="0" w:space="0" w:color="auto"/>
      </w:pBdr>
      <w:ind w:right="360"/>
      <w:rPr>
        <w:rFonts w:ascii="Arial" w:hAnsi="Arial" w:cs="Arial"/>
        <w:sz w:val="18"/>
        <w:szCs w:val="18"/>
        <w:lang w:val="sl-SI"/>
      </w:rPr>
    </w:pPr>
    <w:r>
      <w:rPr>
        <w:rFonts w:ascii="Arial" w:hAnsi="Arial" w:cs="Arial"/>
        <w:sz w:val="18"/>
        <w:szCs w:val="18"/>
        <w:lang w:val="sl-SI"/>
      </w:rPr>
      <w:t>Občina Muta</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5D" w:rsidRPr="0071389A" w:rsidRDefault="00867304" w:rsidP="0071389A">
    <w:pPr>
      <w:pStyle w:val="Noga"/>
      <w:framePr w:wrap="around" w:vAnchor="text" w:hAnchor="margin" w:xAlign="right" w:y="1"/>
      <w:pBdr>
        <w:bottom w:val="none" w:sz="0" w:space="0" w:color="auto"/>
      </w:pBdr>
      <w:rPr>
        <w:rStyle w:val="tevilkastrani"/>
        <w:rFonts w:ascii="Arial" w:hAnsi="Arial" w:cs="Arial"/>
        <w:sz w:val="18"/>
        <w:szCs w:val="18"/>
      </w:rPr>
    </w:pPr>
    <w:r w:rsidRPr="0071389A">
      <w:rPr>
        <w:rStyle w:val="tevilkastrani"/>
        <w:rFonts w:ascii="Arial" w:hAnsi="Arial" w:cs="Arial"/>
        <w:sz w:val="18"/>
        <w:szCs w:val="18"/>
      </w:rPr>
      <w:fldChar w:fldCharType="begin"/>
    </w:r>
    <w:r w:rsidR="00C0485D" w:rsidRPr="0071389A">
      <w:rPr>
        <w:rStyle w:val="tevilkastrani"/>
        <w:rFonts w:ascii="Arial" w:hAnsi="Arial" w:cs="Arial"/>
        <w:sz w:val="18"/>
        <w:szCs w:val="18"/>
      </w:rPr>
      <w:instrText xml:space="preserve">PAGE  </w:instrText>
    </w:r>
    <w:r w:rsidRPr="0071389A">
      <w:rPr>
        <w:rStyle w:val="tevilkastrani"/>
        <w:rFonts w:ascii="Arial" w:hAnsi="Arial" w:cs="Arial"/>
        <w:sz w:val="18"/>
        <w:szCs w:val="18"/>
      </w:rPr>
      <w:fldChar w:fldCharType="separate"/>
    </w:r>
    <w:r w:rsidR="00186723">
      <w:rPr>
        <w:rStyle w:val="tevilkastrani"/>
        <w:rFonts w:ascii="Arial" w:hAnsi="Arial" w:cs="Arial"/>
        <w:noProof/>
        <w:sz w:val="18"/>
        <w:szCs w:val="18"/>
      </w:rPr>
      <w:t>5</w:t>
    </w:r>
    <w:r w:rsidRPr="0071389A">
      <w:rPr>
        <w:rStyle w:val="tevilkastrani"/>
        <w:rFonts w:ascii="Arial" w:hAnsi="Arial" w:cs="Arial"/>
        <w:sz w:val="18"/>
        <w:szCs w:val="18"/>
      </w:rPr>
      <w:fldChar w:fldCharType="end"/>
    </w:r>
  </w:p>
  <w:p w:rsidR="00C0485D" w:rsidRPr="0071389A" w:rsidRDefault="00C0485D" w:rsidP="0071389A">
    <w:pPr>
      <w:pStyle w:val="Noga"/>
      <w:pBdr>
        <w:top w:val="single" w:sz="4" w:space="1" w:color="auto"/>
        <w:bottom w:val="none" w:sz="0" w:space="0" w:color="auto"/>
      </w:pBdr>
      <w:ind w:right="360"/>
      <w:rPr>
        <w:rFonts w:ascii="Arial" w:hAnsi="Arial" w:cs="Arial"/>
        <w:sz w:val="18"/>
        <w:szCs w:val="18"/>
        <w:lang w:val="sl-SI"/>
      </w:rPr>
    </w:pPr>
    <w:r w:rsidRPr="0071389A">
      <w:rPr>
        <w:rFonts w:ascii="Arial" w:hAnsi="Arial" w:cs="Arial"/>
        <w:sz w:val="18"/>
        <w:szCs w:val="18"/>
        <w:lang w:val="sl-SI"/>
      </w:rPr>
      <w:t xml:space="preserve">Občina </w:t>
    </w:r>
    <w:r>
      <w:rPr>
        <w:rFonts w:ascii="Arial" w:hAnsi="Arial" w:cs="Arial"/>
        <w:sz w:val="18"/>
        <w:szCs w:val="18"/>
        <w:lang w:val="sl-SI"/>
      </w:rPr>
      <w:t>Muta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DE4" w:rsidRDefault="00D44DE4">
      <w:r>
        <w:separator/>
      </w:r>
    </w:p>
  </w:footnote>
  <w:footnote w:type="continuationSeparator" w:id="0">
    <w:p w:rsidR="00D44DE4" w:rsidRDefault="00D44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5D" w:rsidRDefault="00C0485D" w:rsidP="00E87A11">
    <w:pPr>
      <w:pStyle w:val="Glava"/>
      <w:jc w:val="center"/>
      <w:rPr>
        <w:rFonts w:ascii="France" w:hAnsi="France"/>
        <w:sz w:val="32"/>
      </w:rPr>
    </w:pPr>
  </w:p>
  <w:p w:rsidR="00C0485D" w:rsidRDefault="00C0485D" w:rsidP="00E87A11">
    <w:pPr>
      <w:pStyle w:val="Glava"/>
      <w:jc w:val="center"/>
      <w:rPr>
        <w:rFonts w:ascii="France" w:hAnsi="France"/>
        <w:sz w:val="32"/>
      </w:rPr>
    </w:pPr>
    <w:r>
      <w:rPr>
        <w:rFonts w:ascii="France" w:hAnsi="France"/>
        <w:noProof/>
        <w:sz w:val="32"/>
      </w:rPr>
      <w:drawing>
        <wp:inline distT="0" distB="0" distL="0" distR="0">
          <wp:extent cx="609600" cy="733425"/>
          <wp:effectExtent l="19050" t="0" r="0" b="0"/>
          <wp:docPr id="2" name="Slika 2"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ta_grb"/>
                  <pic:cNvPicPr>
                    <a:picLocks noChangeAspect="1" noChangeArrowheads="1"/>
                  </pic:cNvPicPr>
                </pic:nvPicPr>
                <pic:blipFill>
                  <a:blip r:embed="rId1"/>
                  <a:srcRect/>
                  <a:stretch>
                    <a:fillRect/>
                  </a:stretch>
                </pic:blipFill>
                <pic:spPr bwMode="auto">
                  <a:xfrm>
                    <a:off x="0" y="0"/>
                    <a:ext cx="609600" cy="733425"/>
                  </a:xfrm>
                  <a:prstGeom prst="rect">
                    <a:avLst/>
                  </a:prstGeom>
                  <a:noFill/>
                  <a:ln w="9525">
                    <a:noFill/>
                    <a:miter lim="800000"/>
                    <a:headEnd/>
                    <a:tailEnd/>
                  </a:ln>
                </pic:spPr>
              </pic:pic>
            </a:graphicData>
          </a:graphic>
        </wp:inline>
      </w:drawing>
    </w:r>
    <w:r>
      <w:rPr>
        <w:rFonts w:ascii="France" w:hAnsi="France"/>
        <w:sz w:val="32"/>
      </w:rPr>
      <w:t xml:space="preserve">             </w:t>
    </w:r>
  </w:p>
  <w:p w:rsidR="00C0485D" w:rsidRDefault="00C0485D" w:rsidP="00E87A11">
    <w:pPr>
      <w:pStyle w:val="Glava"/>
      <w:jc w:val="center"/>
      <w:rPr>
        <w:rFonts w:ascii="France" w:hAnsi="France"/>
        <w:sz w:val="16"/>
      </w:rPr>
    </w:pPr>
  </w:p>
  <w:p w:rsidR="00C0485D" w:rsidRPr="009B08D5" w:rsidRDefault="00867304" w:rsidP="00E87A11">
    <w:pPr>
      <w:pStyle w:val="Glava"/>
      <w:jc w:val="center"/>
      <w:rPr>
        <w:rFonts w:cs="Tahoma"/>
        <w:spacing w:val="22"/>
        <w:sz w:val="28"/>
      </w:rPr>
    </w:pPr>
    <w:r w:rsidRPr="00867304">
      <w:rPr>
        <w:rFonts w:cs="Tahoma"/>
        <w:noProof/>
        <w:spacing w:val="22"/>
        <w:sz w:val="32"/>
      </w:rPr>
      <w:pict>
        <v:line id="_x0000_s2052" style="position:absolute;left:0;text-align:left;z-index:251657728" from="37.1pt,16.15pt" to="424.05pt,16.15pt" o:allowincell="f" strokeweight="1.25pt"/>
      </w:pict>
    </w:r>
    <w:r w:rsidR="00C0485D" w:rsidRPr="009B08D5">
      <w:rPr>
        <w:rFonts w:cs="Tahoma"/>
        <w:noProof/>
        <w:spacing w:val="22"/>
        <w:sz w:val="32"/>
      </w:rPr>
      <w:t>OBČINA MUTA</w:t>
    </w:r>
  </w:p>
  <w:p w:rsidR="00C0485D" w:rsidRPr="009B08D5" w:rsidRDefault="00C0485D" w:rsidP="00E87A11">
    <w:pPr>
      <w:pStyle w:val="Glava"/>
      <w:jc w:val="center"/>
      <w:rPr>
        <w:rFonts w:cs="Tahoma"/>
        <w:sz w:val="16"/>
      </w:rPr>
    </w:pPr>
    <w:r w:rsidRPr="009B08D5">
      <w:rPr>
        <w:rFonts w:cs="Tahoma"/>
        <w:sz w:val="16"/>
      </w:rPr>
      <w:t>Glavni trg 17, 2366  Muta, tel.: +386 (0</w:t>
    </w:r>
    <w:r>
      <w:rPr>
        <w:rFonts w:cs="Tahoma"/>
        <w:sz w:val="16"/>
      </w:rPr>
      <w:t>)2</w:t>
    </w:r>
    <w:r w:rsidRPr="009B08D5">
      <w:rPr>
        <w:rFonts w:cs="Tahoma"/>
        <w:sz w:val="16"/>
      </w:rPr>
      <w:t xml:space="preserve"> 88-79-600</w:t>
    </w:r>
    <w:r>
      <w:rPr>
        <w:rFonts w:cs="Tahoma"/>
        <w:sz w:val="16"/>
      </w:rPr>
      <w:t xml:space="preserve">, </w:t>
    </w:r>
    <w:proofErr w:type="spellStart"/>
    <w:r>
      <w:rPr>
        <w:rFonts w:cs="Tahoma"/>
        <w:sz w:val="16"/>
      </w:rPr>
      <w:t>fax</w:t>
    </w:r>
    <w:proofErr w:type="spellEnd"/>
    <w:r>
      <w:rPr>
        <w:rFonts w:cs="Tahoma"/>
        <w:sz w:val="16"/>
      </w:rPr>
      <w:t>: +386 (0)2 88</w:t>
    </w:r>
    <w:r w:rsidRPr="009B08D5">
      <w:rPr>
        <w:rFonts w:cs="Tahoma"/>
        <w:sz w:val="16"/>
      </w:rPr>
      <w:t>-79</w:t>
    </w:r>
    <w:r>
      <w:rPr>
        <w:rFonts w:cs="Tahoma"/>
        <w:sz w:val="16"/>
      </w:rPr>
      <w:t>-</w:t>
    </w:r>
    <w:r w:rsidRPr="009B08D5">
      <w:rPr>
        <w:rFonts w:cs="Tahoma"/>
        <w:sz w:val="16"/>
      </w:rPr>
      <w:t xml:space="preserve">606 </w:t>
    </w:r>
  </w:p>
  <w:p w:rsidR="00C0485D" w:rsidRDefault="00867304" w:rsidP="00E87A11">
    <w:pPr>
      <w:pStyle w:val="Glava"/>
      <w:jc w:val="center"/>
      <w:rPr>
        <w:rFonts w:cs="Tahoma"/>
        <w:sz w:val="16"/>
      </w:rPr>
    </w:pPr>
    <w:hyperlink r:id="rId2" w:history="1">
      <w:r w:rsidR="00C0485D" w:rsidRPr="009B08D5">
        <w:rPr>
          <w:rStyle w:val="Hiperpovezava"/>
          <w:rFonts w:cs="Tahoma"/>
          <w:sz w:val="16"/>
        </w:rPr>
        <w:t>http://www.muta.si</w:t>
      </w:r>
    </w:hyperlink>
    <w:r w:rsidR="00C0485D" w:rsidRPr="009B08D5">
      <w:rPr>
        <w:rFonts w:cs="Tahoma"/>
        <w:sz w:val="16"/>
      </w:rPr>
      <w:t>; e-</w:t>
    </w:r>
    <w:proofErr w:type="spellStart"/>
    <w:r w:rsidR="00C0485D" w:rsidRPr="009B08D5">
      <w:rPr>
        <w:rFonts w:cs="Tahoma"/>
        <w:sz w:val="16"/>
      </w:rPr>
      <w:t>mail</w:t>
    </w:r>
    <w:proofErr w:type="spellEnd"/>
    <w:r w:rsidR="00C0485D" w:rsidRPr="009B08D5">
      <w:rPr>
        <w:rFonts w:cs="Tahoma"/>
        <w:sz w:val="16"/>
      </w:rPr>
      <w:t xml:space="preserve">: </w:t>
    </w:r>
    <w:hyperlink r:id="rId3" w:history="1">
      <w:r w:rsidR="00C0485D" w:rsidRPr="009B08D5">
        <w:rPr>
          <w:rStyle w:val="Hiperpovezava"/>
          <w:rFonts w:cs="Tahoma"/>
          <w:sz w:val="16"/>
        </w:rPr>
        <w:t>obcina.muta@muta.si</w:t>
      </w:r>
    </w:hyperlink>
  </w:p>
  <w:p w:rsidR="00C0485D" w:rsidRDefault="00C0485D">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5D" w:rsidRPr="0071389A" w:rsidRDefault="00C0485D" w:rsidP="00AE011B">
    <w:pPr>
      <w:pStyle w:val="Glava"/>
      <w:pBdr>
        <w:bottom w:val="single" w:sz="4" w:space="1" w:color="auto"/>
      </w:pBdr>
      <w:jc w:val="center"/>
      <w:rPr>
        <w:rFonts w:ascii="Arial" w:hAnsi="Arial" w:cs="Arial"/>
        <w:sz w:val="18"/>
        <w:szCs w:val="18"/>
      </w:rPr>
    </w:pPr>
    <w:r w:rsidRPr="0071389A">
      <w:rPr>
        <w:rFonts w:ascii="Arial" w:hAnsi="Arial" w:cs="Arial"/>
        <w:sz w:val="18"/>
        <w:szCs w:val="18"/>
      </w:rPr>
      <w:t>Občinski načrt ZIR ob potresu</w:t>
    </w:r>
  </w:p>
  <w:p w:rsidR="00C0485D" w:rsidRPr="0071389A" w:rsidRDefault="00C0485D" w:rsidP="00AE011B">
    <w:pPr>
      <w:pStyle w:val="Glava"/>
      <w:jc w:val="center"/>
      <w:rPr>
        <w:rFonts w:ascii="Arial" w:hAnsi="Arial"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5D" w:rsidRPr="0071389A" w:rsidRDefault="00C0485D" w:rsidP="0071389A">
    <w:pPr>
      <w:pStyle w:val="Glava"/>
      <w:pBdr>
        <w:bottom w:val="single" w:sz="4" w:space="1" w:color="auto"/>
      </w:pBdr>
      <w:jc w:val="center"/>
      <w:rPr>
        <w:rFonts w:ascii="Arial" w:hAnsi="Arial" w:cs="Arial"/>
        <w:sz w:val="18"/>
        <w:szCs w:val="18"/>
      </w:rPr>
    </w:pPr>
    <w:r w:rsidRPr="0071389A">
      <w:rPr>
        <w:rFonts w:ascii="Arial" w:hAnsi="Arial" w:cs="Arial"/>
        <w:sz w:val="18"/>
        <w:szCs w:val="18"/>
      </w:rPr>
      <w:t>Občinski načrt ZIR ob potresu</w:t>
    </w:r>
  </w:p>
  <w:p w:rsidR="00C0485D" w:rsidRPr="0071389A" w:rsidRDefault="00C0485D" w:rsidP="0071389A">
    <w:pPr>
      <w:pStyle w:val="Glava"/>
      <w:jc w:val="center"/>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DB4A0B4"/>
    <w:lvl w:ilvl="0">
      <w:start w:val="1"/>
      <w:numFmt w:val="decimal"/>
      <w:pStyle w:val="Otevilenseznam5"/>
      <w:lvlText w:val="%1."/>
      <w:lvlJc w:val="left"/>
      <w:pPr>
        <w:tabs>
          <w:tab w:val="num" w:pos="1800"/>
        </w:tabs>
        <w:ind w:left="1800" w:hanging="360"/>
      </w:pPr>
    </w:lvl>
  </w:abstractNum>
  <w:abstractNum w:abstractNumId="1">
    <w:nsid w:val="FFFFFF7D"/>
    <w:multiLevelType w:val="singleLevel"/>
    <w:tmpl w:val="73E460FE"/>
    <w:lvl w:ilvl="0">
      <w:start w:val="1"/>
      <w:numFmt w:val="decimal"/>
      <w:pStyle w:val="Otevilenseznam4"/>
      <w:lvlText w:val="%1."/>
      <w:lvlJc w:val="left"/>
      <w:pPr>
        <w:tabs>
          <w:tab w:val="num" w:pos="1440"/>
        </w:tabs>
        <w:ind w:left="1440" w:hanging="360"/>
      </w:pPr>
    </w:lvl>
  </w:abstractNum>
  <w:abstractNum w:abstractNumId="2">
    <w:nsid w:val="FFFFFFFE"/>
    <w:multiLevelType w:val="singleLevel"/>
    <w:tmpl w:val="DEB45954"/>
    <w:lvl w:ilvl="0">
      <w:numFmt w:val="decimal"/>
      <w:lvlText w:val="*"/>
      <w:lvlJc w:val="left"/>
    </w:lvl>
  </w:abstractNum>
  <w:abstractNum w:abstractNumId="3">
    <w:nsid w:val="029E0F7C"/>
    <w:multiLevelType w:val="hybridMultilevel"/>
    <w:tmpl w:val="B7DABC3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08560045"/>
    <w:multiLevelType w:val="singleLevel"/>
    <w:tmpl w:val="3C26E234"/>
    <w:lvl w:ilvl="0">
      <w:start w:val="1"/>
      <w:numFmt w:val="bullet"/>
      <w:lvlText w:val="-"/>
      <w:lvlJc w:val="left"/>
      <w:pPr>
        <w:tabs>
          <w:tab w:val="num" w:pos="360"/>
        </w:tabs>
        <w:ind w:left="360" w:hanging="360"/>
      </w:pPr>
      <w:rPr>
        <w:rFonts w:hint="default"/>
      </w:rPr>
    </w:lvl>
  </w:abstractNum>
  <w:abstractNum w:abstractNumId="5">
    <w:nsid w:val="09C2124C"/>
    <w:multiLevelType w:val="multilevel"/>
    <w:tmpl w:val="E2B4C6A4"/>
    <w:lvl w:ilvl="0">
      <w:start w:val="1"/>
      <w:numFmt w:val="decimal"/>
      <w:lvlText w:val="%1."/>
      <w:lvlJc w:val="left"/>
      <w:pPr>
        <w:tabs>
          <w:tab w:val="num" w:pos="720"/>
        </w:tabs>
        <w:ind w:left="360" w:hanging="360"/>
      </w:pPr>
      <w:rPr>
        <w:rFonts w:ascii="Tahoma" w:hAnsi="Tahoma" w:hint="default"/>
        <w:b/>
        <w:i w:val="0"/>
        <w:sz w:val="32"/>
      </w:rPr>
    </w:lvl>
    <w:lvl w:ilvl="1">
      <w:start w:val="1"/>
      <w:numFmt w:val="decimal"/>
      <w:lvlText w:val="%1.%2."/>
      <w:lvlJc w:val="left"/>
      <w:pPr>
        <w:tabs>
          <w:tab w:val="num" w:pos="1080"/>
        </w:tabs>
        <w:ind w:left="792" w:hanging="432"/>
      </w:pPr>
    </w:lvl>
    <w:lvl w:ilvl="2">
      <w:start w:val="1"/>
      <w:numFmt w:val="decimal"/>
      <w:pStyle w:val="Naslov3"/>
      <w:lvlText w:val="%1.%2.%3."/>
      <w:lvlJc w:val="left"/>
      <w:pPr>
        <w:tabs>
          <w:tab w:val="num" w:pos="1588"/>
        </w:tabs>
        <w:ind w:left="1588" w:hanging="1588"/>
      </w:pPr>
      <w:rPr>
        <w:rFonts w:ascii="Tahoma" w:hAnsi="Tahoma" w:hint="default"/>
        <w:b w:val="0"/>
        <w:i w:val="0"/>
        <w:sz w:val="24"/>
        <w:u w:val="none"/>
      </w:rPr>
    </w:lvl>
    <w:lvl w:ilvl="3">
      <w:start w:val="1"/>
      <w:numFmt w:val="none"/>
      <w:lvlText w:val=""/>
      <w:lvlJc w:val="left"/>
      <w:pPr>
        <w:tabs>
          <w:tab w:val="num" w:pos="1728"/>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6">
    <w:nsid w:val="0BCC5602"/>
    <w:multiLevelType w:val="hybridMultilevel"/>
    <w:tmpl w:val="845E832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0F70623D"/>
    <w:multiLevelType w:val="singleLevel"/>
    <w:tmpl w:val="3C26E234"/>
    <w:lvl w:ilvl="0">
      <w:start w:val="1"/>
      <w:numFmt w:val="bullet"/>
      <w:lvlText w:val="-"/>
      <w:lvlJc w:val="left"/>
      <w:pPr>
        <w:tabs>
          <w:tab w:val="num" w:pos="360"/>
        </w:tabs>
        <w:ind w:left="360" w:hanging="360"/>
      </w:pPr>
      <w:rPr>
        <w:rFonts w:hint="default"/>
      </w:rPr>
    </w:lvl>
  </w:abstractNum>
  <w:abstractNum w:abstractNumId="8">
    <w:nsid w:val="10BF1FD4"/>
    <w:multiLevelType w:val="hybridMultilevel"/>
    <w:tmpl w:val="F070C07A"/>
    <w:lvl w:ilvl="0" w:tplc="0424000B">
      <w:start w:val="1"/>
      <w:numFmt w:val="bullet"/>
      <w:lvlText w:val=""/>
      <w:lvlJc w:val="left"/>
      <w:pPr>
        <w:tabs>
          <w:tab w:val="num" w:pos="720"/>
        </w:tabs>
        <w:ind w:left="720" w:hanging="360"/>
      </w:pPr>
      <w:rPr>
        <w:rFonts w:ascii="Wingdings" w:hAnsi="Wingdings" w:hint="default"/>
      </w:rPr>
    </w:lvl>
    <w:lvl w:ilvl="1" w:tplc="3C26E234">
      <w:start w:val="1"/>
      <w:numFmt w:val="bullet"/>
      <w:lvlText w:val="-"/>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62E1A18"/>
    <w:multiLevelType w:val="multilevel"/>
    <w:tmpl w:val="C908E36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965737E"/>
    <w:multiLevelType w:val="hybridMultilevel"/>
    <w:tmpl w:val="F850B4B4"/>
    <w:lvl w:ilvl="0" w:tplc="717E7EA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231D52B4"/>
    <w:multiLevelType w:val="hybridMultilevel"/>
    <w:tmpl w:val="64C080B8"/>
    <w:lvl w:ilvl="0" w:tplc="0424000B">
      <w:start w:val="1"/>
      <w:numFmt w:val="bullet"/>
      <w:lvlText w:val=""/>
      <w:lvlJc w:val="left"/>
      <w:pPr>
        <w:tabs>
          <w:tab w:val="num" w:pos="720"/>
        </w:tabs>
        <w:ind w:left="720" w:hanging="360"/>
      </w:pPr>
      <w:rPr>
        <w:rFonts w:ascii="Wingdings" w:hAnsi="Wingdings" w:hint="default"/>
      </w:rPr>
    </w:lvl>
    <w:lvl w:ilvl="1" w:tplc="A3766452">
      <w:start w:val="4"/>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5851760"/>
    <w:multiLevelType w:val="multilevel"/>
    <w:tmpl w:val="96F6CB16"/>
    <w:lvl w:ilvl="0">
      <w:start w:val="1"/>
      <w:numFmt w:val="decimal"/>
      <w:lvlText w:val="%1."/>
      <w:lvlJc w:val="left"/>
      <w:pPr>
        <w:tabs>
          <w:tab w:val="num" w:pos="705"/>
        </w:tabs>
        <w:ind w:left="705" w:hanging="705"/>
      </w:pPr>
      <w:rPr>
        <w:rFonts w:ascii="Tahoma" w:hAnsi="Tahoma" w:hint="default"/>
        <w:b/>
        <w:i w:val="0"/>
        <w:sz w:val="32"/>
      </w:rPr>
    </w:lvl>
    <w:lvl w:ilvl="1">
      <w:start w:val="1"/>
      <w:numFmt w:val="decimal"/>
      <w:pStyle w:val="Naslov2"/>
      <w:lvlText w:val="%1.%2"/>
      <w:lvlJc w:val="left"/>
      <w:pPr>
        <w:tabs>
          <w:tab w:val="num" w:pos="720"/>
        </w:tabs>
        <w:ind w:left="720" w:hanging="720"/>
      </w:pPr>
      <w:rPr>
        <w:rFonts w:ascii="Tahoma" w:hAnsi="Tahoma" w:hint="default"/>
        <w:b/>
        <w:i w:val="0"/>
        <w:sz w:val="24"/>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26251CBE"/>
    <w:multiLevelType w:val="hybridMultilevel"/>
    <w:tmpl w:val="D2B04B6A"/>
    <w:lvl w:ilvl="0" w:tplc="3E1C34A6">
      <w:start w:val="1"/>
      <w:numFmt w:val="bullet"/>
      <w:lvlText w:val=""/>
      <w:lvlJc w:val="left"/>
      <w:pPr>
        <w:tabs>
          <w:tab w:val="num" w:pos="360"/>
        </w:tabs>
        <w:ind w:left="360" w:hanging="360"/>
      </w:pPr>
      <w:rPr>
        <w:rFonts w:ascii="Symbol" w:hAnsi="Symbol" w:hint="default"/>
      </w:rPr>
    </w:lvl>
    <w:lvl w:ilvl="1" w:tplc="3764484A">
      <w:start w:val="2"/>
      <w:numFmt w:val="bullet"/>
      <w:lvlText w:val="-"/>
      <w:legacy w:legacy="1" w:legacySpace="0" w:legacyIndent="360"/>
      <w:lvlJc w:val="left"/>
      <w:pPr>
        <w:ind w:left="1440" w:hanging="360"/>
      </w:pPr>
    </w:lvl>
    <w:lvl w:ilvl="2" w:tplc="B9322162">
      <w:start w:val="1"/>
      <w:numFmt w:val="bullet"/>
      <w:lvlText w:val=""/>
      <w:lvlJc w:val="left"/>
      <w:pPr>
        <w:tabs>
          <w:tab w:val="num" w:pos="2160"/>
        </w:tabs>
        <w:ind w:left="2160" w:hanging="360"/>
      </w:pPr>
      <w:rPr>
        <w:rFonts w:ascii="Wingdings" w:hAnsi="Wingdings" w:hint="default"/>
      </w:rPr>
    </w:lvl>
    <w:lvl w:ilvl="3" w:tplc="041AAF2A" w:tentative="1">
      <w:start w:val="1"/>
      <w:numFmt w:val="bullet"/>
      <w:lvlText w:val=""/>
      <w:lvlJc w:val="left"/>
      <w:pPr>
        <w:tabs>
          <w:tab w:val="num" w:pos="2880"/>
        </w:tabs>
        <w:ind w:left="2880" w:hanging="360"/>
      </w:pPr>
      <w:rPr>
        <w:rFonts w:ascii="Symbol" w:hAnsi="Symbol" w:hint="default"/>
      </w:rPr>
    </w:lvl>
    <w:lvl w:ilvl="4" w:tplc="4F8C47F2" w:tentative="1">
      <w:start w:val="1"/>
      <w:numFmt w:val="bullet"/>
      <w:lvlText w:val="o"/>
      <w:lvlJc w:val="left"/>
      <w:pPr>
        <w:tabs>
          <w:tab w:val="num" w:pos="3600"/>
        </w:tabs>
        <w:ind w:left="3600" w:hanging="360"/>
      </w:pPr>
      <w:rPr>
        <w:rFonts w:ascii="Courier New" w:hAnsi="Courier New" w:hint="default"/>
      </w:rPr>
    </w:lvl>
    <w:lvl w:ilvl="5" w:tplc="7034F272" w:tentative="1">
      <w:start w:val="1"/>
      <w:numFmt w:val="bullet"/>
      <w:lvlText w:val=""/>
      <w:lvlJc w:val="left"/>
      <w:pPr>
        <w:tabs>
          <w:tab w:val="num" w:pos="4320"/>
        </w:tabs>
        <w:ind w:left="4320" w:hanging="360"/>
      </w:pPr>
      <w:rPr>
        <w:rFonts w:ascii="Wingdings" w:hAnsi="Wingdings" w:hint="default"/>
      </w:rPr>
    </w:lvl>
    <w:lvl w:ilvl="6" w:tplc="7F6A79E0" w:tentative="1">
      <w:start w:val="1"/>
      <w:numFmt w:val="bullet"/>
      <w:lvlText w:val=""/>
      <w:lvlJc w:val="left"/>
      <w:pPr>
        <w:tabs>
          <w:tab w:val="num" w:pos="5040"/>
        </w:tabs>
        <w:ind w:left="5040" w:hanging="360"/>
      </w:pPr>
      <w:rPr>
        <w:rFonts w:ascii="Symbol" w:hAnsi="Symbol" w:hint="default"/>
      </w:rPr>
    </w:lvl>
    <w:lvl w:ilvl="7" w:tplc="01522084" w:tentative="1">
      <w:start w:val="1"/>
      <w:numFmt w:val="bullet"/>
      <w:lvlText w:val="o"/>
      <w:lvlJc w:val="left"/>
      <w:pPr>
        <w:tabs>
          <w:tab w:val="num" w:pos="5760"/>
        </w:tabs>
        <w:ind w:left="5760" w:hanging="360"/>
      </w:pPr>
      <w:rPr>
        <w:rFonts w:ascii="Courier New" w:hAnsi="Courier New" w:hint="default"/>
      </w:rPr>
    </w:lvl>
    <w:lvl w:ilvl="8" w:tplc="B0EA6E94" w:tentative="1">
      <w:start w:val="1"/>
      <w:numFmt w:val="bullet"/>
      <w:lvlText w:val=""/>
      <w:lvlJc w:val="left"/>
      <w:pPr>
        <w:tabs>
          <w:tab w:val="num" w:pos="6480"/>
        </w:tabs>
        <w:ind w:left="6480" w:hanging="360"/>
      </w:pPr>
      <w:rPr>
        <w:rFonts w:ascii="Wingdings" w:hAnsi="Wingdings" w:hint="default"/>
      </w:rPr>
    </w:lvl>
  </w:abstractNum>
  <w:abstractNum w:abstractNumId="14">
    <w:nsid w:val="2C68433A"/>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685E19"/>
    <w:multiLevelType w:val="hybridMultilevel"/>
    <w:tmpl w:val="6E4CF058"/>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2D4324AA"/>
    <w:multiLevelType w:val="singleLevel"/>
    <w:tmpl w:val="0952D4C2"/>
    <w:lvl w:ilvl="0">
      <w:start w:val="4"/>
      <w:numFmt w:val="bullet"/>
      <w:lvlText w:val="-"/>
      <w:lvlJc w:val="left"/>
      <w:pPr>
        <w:tabs>
          <w:tab w:val="num" w:pos="360"/>
        </w:tabs>
        <w:ind w:left="360" w:hanging="360"/>
      </w:pPr>
      <w:rPr>
        <w:rFonts w:hint="default"/>
      </w:rPr>
    </w:lvl>
  </w:abstractNum>
  <w:abstractNum w:abstractNumId="17">
    <w:nsid w:val="2EA5329B"/>
    <w:multiLevelType w:val="hybridMultilevel"/>
    <w:tmpl w:val="D2B04B6A"/>
    <w:lvl w:ilvl="0" w:tplc="9B3CD8AE">
      <w:start w:val="1"/>
      <w:numFmt w:val="bullet"/>
      <w:lvlText w:val=""/>
      <w:lvlJc w:val="left"/>
      <w:pPr>
        <w:tabs>
          <w:tab w:val="num" w:pos="360"/>
        </w:tabs>
        <w:ind w:left="360" w:hanging="360"/>
      </w:pPr>
      <w:rPr>
        <w:rFonts w:ascii="Symbol" w:hAnsi="Symbol" w:hint="default"/>
      </w:rPr>
    </w:lvl>
    <w:lvl w:ilvl="1" w:tplc="03BC9190">
      <w:start w:val="2"/>
      <w:numFmt w:val="bullet"/>
      <w:lvlText w:val="-"/>
      <w:legacy w:legacy="1" w:legacySpace="0" w:legacyIndent="360"/>
      <w:lvlJc w:val="left"/>
      <w:pPr>
        <w:ind w:left="1440" w:hanging="360"/>
      </w:pPr>
    </w:lvl>
    <w:lvl w:ilvl="2" w:tplc="E3605760">
      <w:start w:val="1"/>
      <w:numFmt w:val="bullet"/>
      <w:lvlText w:val=""/>
      <w:lvlJc w:val="left"/>
      <w:pPr>
        <w:tabs>
          <w:tab w:val="num" w:pos="2160"/>
        </w:tabs>
        <w:ind w:left="2160" w:hanging="360"/>
      </w:pPr>
      <w:rPr>
        <w:rFonts w:ascii="Wingdings" w:hAnsi="Wingdings" w:hint="default"/>
      </w:rPr>
    </w:lvl>
    <w:lvl w:ilvl="3" w:tplc="55E809B8" w:tentative="1">
      <w:start w:val="1"/>
      <w:numFmt w:val="bullet"/>
      <w:lvlText w:val=""/>
      <w:lvlJc w:val="left"/>
      <w:pPr>
        <w:tabs>
          <w:tab w:val="num" w:pos="2880"/>
        </w:tabs>
        <w:ind w:left="2880" w:hanging="360"/>
      </w:pPr>
      <w:rPr>
        <w:rFonts w:ascii="Symbol" w:hAnsi="Symbol" w:hint="default"/>
      </w:rPr>
    </w:lvl>
    <w:lvl w:ilvl="4" w:tplc="1388B6CE" w:tentative="1">
      <w:start w:val="1"/>
      <w:numFmt w:val="bullet"/>
      <w:lvlText w:val="o"/>
      <w:lvlJc w:val="left"/>
      <w:pPr>
        <w:tabs>
          <w:tab w:val="num" w:pos="3600"/>
        </w:tabs>
        <w:ind w:left="3600" w:hanging="360"/>
      </w:pPr>
      <w:rPr>
        <w:rFonts w:ascii="Courier New" w:hAnsi="Courier New" w:hint="default"/>
      </w:rPr>
    </w:lvl>
    <w:lvl w:ilvl="5" w:tplc="A6C0B234" w:tentative="1">
      <w:start w:val="1"/>
      <w:numFmt w:val="bullet"/>
      <w:lvlText w:val=""/>
      <w:lvlJc w:val="left"/>
      <w:pPr>
        <w:tabs>
          <w:tab w:val="num" w:pos="4320"/>
        </w:tabs>
        <w:ind w:left="4320" w:hanging="360"/>
      </w:pPr>
      <w:rPr>
        <w:rFonts w:ascii="Wingdings" w:hAnsi="Wingdings" w:hint="default"/>
      </w:rPr>
    </w:lvl>
    <w:lvl w:ilvl="6" w:tplc="00365D2A" w:tentative="1">
      <w:start w:val="1"/>
      <w:numFmt w:val="bullet"/>
      <w:lvlText w:val=""/>
      <w:lvlJc w:val="left"/>
      <w:pPr>
        <w:tabs>
          <w:tab w:val="num" w:pos="5040"/>
        </w:tabs>
        <w:ind w:left="5040" w:hanging="360"/>
      </w:pPr>
      <w:rPr>
        <w:rFonts w:ascii="Symbol" w:hAnsi="Symbol" w:hint="default"/>
      </w:rPr>
    </w:lvl>
    <w:lvl w:ilvl="7" w:tplc="8C3686D4" w:tentative="1">
      <w:start w:val="1"/>
      <w:numFmt w:val="bullet"/>
      <w:lvlText w:val="o"/>
      <w:lvlJc w:val="left"/>
      <w:pPr>
        <w:tabs>
          <w:tab w:val="num" w:pos="5760"/>
        </w:tabs>
        <w:ind w:left="5760" w:hanging="360"/>
      </w:pPr>
      <w:rPr>
        <w:rFonts w:ascii="Courier New" w:hAnsi="Courier New" w:hint="default"/>
      </w:rPr>
    </w:lvl>
    <w:lvl w:ilvl="8" w:tplc="DBBE992A" w:tentative="1">
      <w:start w:val="1"/>
      <w:numFmt w:val="bullet"/>
      <w:lvlText w:val=""/>
      <w:lvlJc w:val="left"/>
      <w:pPr>
        <w:tabs>
          <w:tab w:val="num" w:pos="6480"/>
        </w:tabs>
        <w:ind w:left="6480" w:hanging="360"/>
      </w:pPr>
      <w:rPr>
        <w:rFonts w:ascii="Wingdings" w:hAnsi="Wingdings" w:hint="default"/>
      </w:rPr>
    </w:lvl>
  </w:abstractNum>
  <w:abstractNum w:abstractNumId="18">
    <w:nsid w:val="3A842104"/>
    <w:multiLevelType w:val="hybridMultilevel"/>
    <w:tmpl w:val="97F89AA6"/>
    <w:lvl w:ilvl="0" w:tplc="7578071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0042DFF"/>
    <w:multiLevelType w:val="hybridMultilevel"/>
    <w:tmpl w:val="D2B04B6A"/>
    <w:lvl w:ilvl="0" w:tplc="A7783320">
      <w:start w:val="4"/>
      <w:numFmt w:val="bullet"/>
      <w:lvlText w:val="-"/>
      <w:lvlJc w:val="left"/>
      <w:pPr>
        <w:tabs>
          <w:tab w:val="num" w:pos="360"/>
        </w:tabs>
        <w:ind w:left="360" w:hanging="360"/>
      </w:pPr>
      <w:rPr>
        <w:rFonts w:ascii="Times New Roman" w:eastAsia="Times New Roman" w:hAnsi="Times New Roman" w:cs="Times New Roman" w:hint="default"/>
      </w:rPr>
    </w:lvl>
    <w:lvl w:ilvl="1" w:tplc="A46EA75C">
      <w:start w:val="1"/>
      <w:numFmt w:val="bullet"/>
      <w:lvlText w:val="o"/>
      <w:lvlJc w:val="left"/>
      <w:pPr>
        <w:tabs>
          <w:tab w:val="num" w:pos="1440"/>
        </w:tabs>
        <w:ind w:left="1440" w:hanging="360"/>
      </w:pPr>
      <w:rPr>
        <w:rFonts w:ascii="Courier New" w:hAnsi="Courier New" w:hint="default"/>
      </w:rPr>
    </w:lvl>
    <w:lvl w:ilvl="2" w:tplc="DDE42966" w:tentative="1">
      <w:start w:val="1"/>
      <w:numFmt w:val="bullet"/>
      <w:lvlText w:val=""/>
      <w:lvlJc w:val="left"/>
      <w:pPr>
        <w:tabs>
          <w:tab w:val="num" w:pos="2160"/>
        </w:tabs>
        <w:ind w:left="2160" w:hanging="360"/>
      </w:pPr>
      <w:rPr>
        <w:rFonts w:ascii="Wingdings" w:hAnsi="Wingdings" w:hint="default"/>
      </w:rPr>
    </w:lvl>
    <w:lvl w:ilvl="3" w:tplc="99F03A3E" w:tentative="1">
      <w:start w:val="1"/>
      <w:numFmt w:val="bullet"/>
      <w:lvlText w:val=""/>
      <w:lvlJc w:val="left"/>
      <w:pPr>
        <w:tabs>
          <w:tab w:val="num" w:pos="2880"/>
        </w:tabs>
        <w:ind w:left="2880" w:hanging="360"/>
      </w:pPr>
      <w:rPr>
        <w:rFonts w:ascii="Symbol" w:hAnsi="Symbol" w:hint="default"/>
      </w:rPr>
    </w:lvl>
    <w:lvl w:ilvl="4" w:tplc="EBD0245A" w:tentative="1">
      <w:start w:val="1"/>
      <w:numFmt w:val="bullet"/>
      <w:lvlText w:val="o"/>
      <w:lvlJc w:val="left"/>
      <w:pPr>
        <w:tabs>
          <w:tab w:val="num" w:pos="3600"/>
        </w:tabs>
        <w:ind w:left="3600" w:hanging="360"/>
      </w:pPr>
      <w:rPr>
        <w:rFonts w:ascii="Courier New" w:hAnsi="Courier New" w:hint="default"/>
      </w:rPr>
    </w:lvl>
    <w:lvl w:ilvl="5" w:tplc="D2E6458C" w:tentative="1">
      <w:start w:val="1"/>
      <w:numFmt w:val="bullet"/>
      <w:lvlText w:val=""/>
      <w:lvlJc w:val="left"/>
      <w:pPr>
        <w:tabs>
          <w:tab w:val="num" w:pos="4320"/>
        </w:tabs>
        <w:ind w:left="4320" w:hanging="360"/>
      </w:pPr>
      <w:rPr>
        <w:rFonts w:ascii="Wingdings" w:hAnsi="Wingdings" w:hint="default"/>
      </w:rPr>
    </w:lvl>
    <w:lvl w:ilvl="6" w:tplc="7EDC4FAA" w:tentative="1">
      <w:start w:val="1"/>
      <w:numFmt w:val="bullet"/>
      <w:lvlText w:val=""/>
      <w:lvlJc w:val="left"/>
      <w:pPr>
        <w:tabs>
          <w:tab w:val="num" w:pos="5040"/>
        </w:tabs>
        <w:ind w:left="5040" w:hanging="360"/>
      </w:pPr>
      <w:rPr>
        <w:rFonts w:ascii="Symbol" w:hAnsi="Symbol" w:hint="default"/>
      </w:rPr>
    </w:lvl>
    <w:lvl w:ilvl="7" w:tplc="96166C4A" w:tentative="1">
      <w:start w:val="1"/>
      <w:numFmt w:val="bullet"/>
      <w:lvlText w:val="o"/>
      <w:lvlJc w:val="left"/>
      <w:pPr>
        <w:tabs>
          <w:tab w:val="num" w:pos="5760"/>
        </w:tabs>
        <w:ind w:left="5760" w:hanging="360"/>
      </w:pPr>
      <w:rPr>
        <w:rFonts w:ascii="Courier New" w:hAnsi="Courier New" w:hint="default"/>
      </w:rPr>
    </w:lvl>
    <w:lvl w:ilvl="8" w:tplc="C8784CD0" w:tentative="1">
      <w:start w:val="1"/>
      <w:numFmt w:val="bullet"/>
      <w:lvlText w:val=""/>
      <w:lvlJc w:val="left"/>
      <w:pPr>
        <w:tabs>
          <w:tab w:val="num" w:pos="6480"/>
        </w:tabs>
        <w:ind w:left="6480" w:hanging="360"/>
      </w:pPr>
      <w:rPr>
        <w:rFonts w:ascii="Wingdings" w:hAnsi="Wingdings" w:hint="default"/>
      </w:rPr>
    </w:lvl>
  </w:abstractNum>
  <w:abstractNum w:abstractNumId="20">
    <w:nsid w:val="4222518F"/>
    <w:multiLevelType w:val="hybridMultilevel"/>
    <w:tmpl w:val="581A2FCE"/>
    <w:lvl w:ilvl="0" w:tplc="0424000B">
      <w:start w:val="1"/>
      <w:numFmt w:val="bullet"/>
      <w:lvlText w:val=""/>
      <w:lvlJc w:val="left"/>
      <w:pPr>
        <w:tabs>
          <w:tab w:val="num" w:pos="1068"/>
        </w:tabs>
        <w:ind w:left="1068"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44681AAB"/>
    <w:multiLevelType w:val="hybridMultilevel"/>
    <w:tmpl w:val="8C6226F2"/>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nsid w:val="44B348F7"/>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282BDF"/>
    <w:multiLevelType w:val="hybridMultilevel"/>
    <w:tmpl w:val="9092DCA2"/>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4C690D79"/>
    <w:multiLevelType w:val="multilevel"/>
    <w:tmpl w:val="FB741E6C"/>
    <w:lvl w:ilvl="0">
      <w:start w:val="6"/>
      <w:numFmt w:val="decimal"/>
      <w:pStyle w:val="Naslov6"/>
      <w:suff w:val="space"/>
      <w:lvlText w:val="%1."/>
      <w:lvlJc w:val="left"/>
      <w:pPr>
        <w:ind w:left="360" w:hanging="360"/>
      </w:pPr>
    </w:lvl>
    <w:lvl w:ilvl="1">
      <w:start w:val="1"/>
      <w:numFmt w:val="decimal"/>
      <w:lvlRestart w:val="0"/>
      <w:suff w:val="space"/>
      <w:lvlText w:val="%1.%2."/>
      <w:lvlJc w:val="left"/>
      <w:pPr>
        <w:ind w:left="794" w:hanging="794"/>
      </w:pPr>
    </w:lvl>
    <w:lvl w:ilvl="2">
      <w:start w:val="1"/>
      <w:numFmt w:val="decimal"/>
      <w:suff w:val="space"/>
      <w:lvlText w:val="%1.%2.%3."/>
      <w:lvlJc w:val="left"/>
      <w:pPr>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5">
    <w:nsid w:val="4C6F08EA"/>
    <w:multiLevelType w:val="hybridMultilevel"/>
    <w:tmpl w:val="EFA4EF90"/>
    <w:lvl w:ilvl="0" w:tplc="C30641E4">
      <w:numFmt w:val="bullet"/>
      <w:lvlText w:val="-"/>
      <w:lvlJc w:val="left"/>
      <w:pPr>
        <w:tabs>
          <w:tab w:val="num" w:pos="360"/>
        </w:tabs>
        <w:ind w:left="360" w:hanging="360"/>
      </w:pPr>
      <w:rPr>
        <w:rFonts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D876C36"/>
    <w:multiLevelType w:val="multilevel"/>
    <w:tmpl w:val="78C479E6"/>
    <w:lvl w:ilvl="0">
      <w:start w:val="1"/>
      <w:numFmt w:val="decimal"/>
      <w:lvlText w:val="%1."/>
      <w:lvlJc w:val="left"/>
      <w:pPr>
        <w:tabs>
          <w:tab w:val="num" w:pos="705"/>
        </w:tabs>
        <w:ind w:left="705" w:hanging="705"/>
      </w:pPr>
      <w:rPr>
        <w:rFonts w:ascii="Tahoma" w:hAnsi="Tahoma" w:hint="default"/>
        <w:b/>
        <w:i w:val="0"/>
        <w:sz w:val="32"/>
      </w:rPr>
    </w:lvl>
    <w:lvl w:ilvl="1">
      <w:start w:val="2"/>
      <w:numFmt w:val="decimal"/>
      <w:lvlText w:val="%1.%2."/>
      <w:lvlJc w:val="left"/>
      <w:pPr>
        <w:tabs>
          <w:tab w:val="num" w:pos="720"/>
        </w:tabs>
        <w:ind w:left="720" w:hanging="720"/>
      </w:pPr>
      <w:rPr>
        <w:rFonts w:ascii="Tahoma" w:hAnsi="Tahoma" w:hint="default"/>
        <w:b/>
        <w:i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4E887D01"/>
    <w:multiLevelType w:val="hybridMultilevel"/>
    <w:tmpl w:val="DB422968"/>
    <w:lvl w:ilvl="0" w:tplc="C30641E4">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3FF2AF7"/>
    <w:multiLevelType w:val="hybridMultilevel"/>
    <w:tmpl w:val="D2B04B6A"/>
    <w:lvl w:ilvl="0" w:tplc="649AD38C">
      <w:start w:val="1"/>
      <w:numFmt w:val="bullet"/>
      <w:lvlText w:val=""/>
      <w:lvlJc w:val="left"/>
      <w:pPr>
        <w:tabs>
          <w:tab w:val="num" w:pos="360"/>
        </w:tabs>
        <w:ind w:left="360" w:hanging="360"/>
      </w:pPr>
      <w:rPr>
        <w:rFonts w:ascii="Symbol" w:hAnsi="Symbol" w:hint="default"/>
      </w:rPr>
    </w:lvl>
    <w:lvl w:ilvl="1" w:tplc="17C42E90">
      <w:start w:val="2"/>
      <w:numFmt w:val="bullet"/>
      <w:lvlText w:val="-"/>
      <w:legacy w:legacy="1" w:legacySpace="0" w:legacyIndent="360"/>
      <w:lvlJc w:val="left"/>
      <w:pPr>
        <w:ind w:left="1440" w:hanging="360"/>
      </w:pPr>
    </w:lvl>
    <w:lvl w:ilvl="2" w:tplc="C43018B4">
      <w:start w:val="1"/>
      <w:numFmt w:val="bullet"/>
      <w:lvlText w:val=""/>
      <w:lvlJc w:val="left"/>
      <w:pPr>
        <w:tabs>
          <w:tab w:val="num" w:pos="2160"/>
        </w:tabs>
        <w:ind w:left="2160" w:hanging="360"/>
      </w:pPr>
      <w:rPr>
        <w:rFonts w:ascii="Wingdings" w:hAnsi="Wingdings" w:hint="default"/>
      </w:rPr>
    </w:lvl>
    <w:lvl w:ilvl="3" w:tplc="072A3122" w:tentative="1">
      <w:start w:val="1"/>
      <w:numFmt w:val="bullet"/>
      <w:lvlText w:val=""/>
      <w:lvlJc w:val="left"/>
      <w:pPr>
        <w:tabs>
          <w:tab w:val="num" w:pos="2880"/>
        </w:tabs>
        <w:ind w:left="2880" w:hanging="360"/>
      </w:pPr>
      <w:rPr>
        <w:rFonts w:ascii="Symbol" w:hAnsi="Symbol" w:hint="default"/>
      </w:rPr>
    </w:lvl>
    <w:lvl w:ilvl="4" w:tplc="664AB4B0" w:tentative="1">
      <w:start w:val="1"/>
      <w:numFmt w:val="bullet"/>
      <w:lvlText w:val="o"/>
      <w:lvlJc w:val="left"/>
      <w:pPr>
        <w:tabs>
          <w:tab w:val="num" w:pos="3600"/>
        </w:tabs>
        <w:ind w:left="3600" w:hanging="360"/>
      </w:pPr>
      <w:rPr>
        <w:rFonts w:ascii="Courier New" w:hAnsi="Courier New" w:hint="default"/>
      </w:rPr>
    </w:lvl>
    <w:lvl w:ilvl="5" w:tplc="66449EFE" w:tentative="1">
      <w:start w:val="1"/>
      <w:numFmt w:val="bullet"/>
      <w:lvlText w:val=""/>
      <w:lvlJc w:val="left"/>
      <w:pPr>
        <w:tabs>
          <w:tab w:val="num" w:pos="4320"/>
        </w:tabs>
        <w:ind w:left="4320" w:hanging="360"/>
      </w:pPr>
      <w:rPr>
        <w:rFonts w:ascii="Wingdings" w:hAnsi="Wingdings" w:hint="default"/>
      </w:rPr>
    </w:lvl>
    <w:lvl w:ilvl="6" w:tplc="1212BB8C" w:tentative="1">
      <w:start w:val="1"/>
      <w:numFmt w:val="bullet"/>
      <w:lvlText w:val=""/>
      <w:lvlJc w:val="left"/>
      <w:pPr>
        <w:tabs>
          <w:tab w:val="num" w:pos="5040"/>
        </w:tabs>
        <w:ind w:left="5040" w:hanging="360"/>
      </w:pPr>
      <w:rPr>
        <w:rFonts w:ascii="Symbol" w:hAnsi="Symbol" w:hint="default"/>
      </w:rPr>
    </w:lvl>
    <w:lvl w:ilvl="7" w:tplc="84F8A8C2" w:tentative="1">
      <w:start w:val="1"/>
      <w:numFmt w:val="bullet"/>
      <w:lvlText w:val="o"/>
      <w:lvlJc w:val="left"/>
      <w:pPr>
        <w:tabs>
          <w:tab w:val="num" w:pos="5760"/>
        </w:tabs>
        <w:ind w:left="5760" w:hanging="360"/>
      </w:pPr>
      <w:rPr>
        <w:rFonts w:ascii="Courier New" w:hAnsi="Courier New" w:hint="default"/>
      </w:rPr>
    </w:lvl>
    <w:lvl w:ilvl="8" w:tplc="85AC86C0" w:tentative="1">
      <w:start w:val="1"/>
      <w:numFmt w:val="bullet"/>
      <w:lvlText w:val=""/>
      <w:lvlJc w:val="left"/>
      <w:pPr>
        <w:tabs>
          <w:tab w:val="num" w:pos="6480"/>
        </w:tabs>
        <w:ind w:left="6480" w:hanging="360"/>
      </w:pPr>
      <w:rPr>
        <w:rFonts w:ascii="Wingdings" w:hAnsi="Wingdings" w:hint="default"/>
      </w:rPr>
    </w:lvl>
  </w:abstractNum>
  <w:abstractNum w:abstractNumId="29">
    <w:nsid w:val="550E357B"/>
    <w:multiLevelType w:val="hybridMultilevel"/>
    <w:tmpl w:val="BA04B210"/>
    <w:lvl w:ilvl="0" w:tplc="C30641E4">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562F0F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57F17AA2"/>
    <w:multiLevelType w:val="hybridMultilevel"/>
    <w:tmpl w:val="C908E368"/>
    <w:lvl w:ilvl="0" w:tplc="3C26E23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585D32FC"/>
    <w:multiLevelType w:val="hybridMultilevel"/>
    <w:tmpl w:val="D2B04B6A"/>
    <w:lvl w:ilvl="0" w:tplc="A97A2AAE">
      <w:start w:val="4"/>
      <w:numFmt w:val="bullet"/>
      <w:lvlText w:val="-"/>
      <w:lvlJc w:val="left"/>
      <w:pPr>
        <w:tabs>
          <w:tab w:val="num" w:pos="360"/>
        </w:tabs>
        <w:ind w:left="360" w:hanging="360"/>
      </w:pPr>
      <w:rPr>
        <w:rFonts w:ascii="Times New Roman" w:eastAsia="Times New Roman" w:hAnsi="Times New Roman" w:cs="Times New Roman" w:hint="default"/>
      </w:rPr>
    </w:lvl>
    <w:lvl w:ilvl="1" w:tplc="04240019">
      <w:start w:val="2"/>
      <w:numFmt w:val="bullet"/>
      <w:lvlText w:val="-"/>
      <w:legacy w:legacy="1" w:legacySpace="0" w:legacyIndent="360"/>
      <w:lvlJc w:val="left"/>
      <w:pPr>
        <w:ind w:left="1440" w:hanging="360"/>
      </w:p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3">
    <w:nsid w:val="598B6107"/>
    <w:multiLevelType w:val="singleLevel"/>
    <w:tmpl w:val="C6BCCA06"/>
    <w:lvl w:ilvl="0">
      <w:start w:val="1"/>
      <w:numFmt w:val="bullet"/>
      <w:lvlText w:val=""/>
      <w:lvlJc w:val="left"/>
      <w:pPr>
        <w:tabs>
          <w:tab w:val="num" w:pos="360"/>
        </w:tabs>
        <w:ind w:left="360" w:hanging="360"/>
      </w:pPr>
      <w:rPr>
        <w:rFonts w:ascii="Symbol" w:hAnsi="Symbol" w:hint="default"/>
      </w:rPr>
    </w:lvl>
  </w:abstractNum>
  <w:abstractNum w:abstractNumId="34">
    <w:nsid w:val="5D2E6796"/>
    <w:multiLevelType w:val="hybridMultilevel"/>
    <w:tmpl w:val="B3C419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0675B7"/>
    <w:multiLevelType w:val="hybridMultilevel"/>
    <w:tmpl w:val="63924EE8"/>
    <w:lvl w:ilvl="0" w:tplc="C30641E4">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123384E"/>
    <w:multiLevelType w:val="hybridMultilevel"/>
    <w:tmpl w:val="ADBC76EA"/>
    <w:lvl w:ilvl="0" w:tplc="3C26E23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61566260"/>
    <w:multiLevelType w:val="multilevel"/>
    <w:tmpl w:val="3EF0FB9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2520"/>
        </w:tabs>
        <w:ind w:left="1224" w:hanging="504"/>
      </w:pPr>
    </w:lvl>
    <w:lvl w:ilvl="3">
      <w:start w:val="1"/>
      <w:numFmt w:val="decimal"/>
      <w:pStyle w:val="Naslov4"/>
      <w:lvlText w:val="%1.%2.%3.%4."/>
      <w:lvlJc w:val="left"/>
      <w:pPr>
        <w:tabs>
          <w:tab w:val="num" w:pos="4003"/>
        </w:tabs>
        <w:ind w:left="2491"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38">
    <w:nsid w:val="62D148DC"/>
    <w:multiLevelType w:val="hybridMultilevel"/>
    <w:tmpl w:val="C05C4028"/>
    <w:lvl w:ilvl="0" w:tplc="3C26E23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509574C"/>
    <w:multiLevelType w:val="hybridMultilevel"/>
    <w:tmpl w:val="89F87DC4"/>
    <w:lvl w:ilvl="0" w:tplc="0424000B">
      <w:start w:val="1"/>
      <w:numFmt w:val="bullet"/>
      <w:lvlText w:val=""/>
      <w:lvlJc w:val="left"/>
      <w:pPr>
        <w:tabs>
          <w:tab w:val="num" w:pos="1068"/>
        </w:tabs>
        <w:ind w:left="1068" w:hanging="360"/>
      </w:pPr>
      <w:rPr>
        <w:rFonts w:ascii="Wingdings" w:hAnsi="Wingdings"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0">
    <w:nsid w:val="67A86E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nsid w:val="6B637520"/>
    <w:multiLevelType w:val="singleLevel"/>
    <w:tmpl w:val="0952D4C2"/>
    <w:lvl w:ilvl="0">
      <w:start w:val="4"/>
      <w:numFmt w:val="bullet"/>
      <w:lvlText w:val="-"/>
      <w:lvlJc w:val="left"/>
      <w:pPr>
        <w:tabs>
          <w:tab w:val="num" w:pos="360"/>
        </w:tabs>
        <w:ind w:left="360" w:hanging="360"/>
      </w:pPr>
      <w:rPr>
        <w:rFonts w:hint="default"/>
      </w:rPr>
    </w:lvl>
  </w:abstractNum>
  <w:abstractNum w:abstractNumId="42">
    <w:nsid w:val="7592436E"/>
    <w:multiLevelType w:val="hybridMultilevel"/>
    <w:tmpl w:val="93AA65DC"/>
    <w:lvl w:ilvl="0" w:tplc="9738C2E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nsid w:val="784D6CF0"/>
    <w:multiLevelType w:val="singleLevel"/>
    <w:tmpl w:val="C30641E4"/>
    <w:lvl w:ilvl="0">
      <w:numFmt w:val="bullet"/>
      <w:lvlText w:val="-"/>
      <w:lvlJc w:val="left"/>
      <w:pPr>
        <w:tabs>
          <w:tab w:val="num" w:pos="360"/>
        </w:tabs>
        <w:ind w:left="360" w:hanging="360"/>
      </w:pPr>
      <w:rPr>
        <w:rFonts w:hint="default"/>
      </w:rPr>
    </w:lvl>
  </w:abstractNum>
  <w:abstractNum w:abstractNumId="44">
    <w:nsid w:val="7A823282"/>
    <w:multiLevelType w:val="singleLevel"/>
    <w:tmpl w:val="C6BCCA06"/>
    <w:lvl w:ilvl="0">
      <w:start w:val="1"/>
      <w:numFmt w:val="bullet"/>
      <w:lvlText w:val=""/>
      <w:lvlJc w:val="left"/>
      <w:pPr>
        <w:tabs>
          <w:tab w:val="num" w:pos="360"/>
        </w:tabs>
        <w:ind w:left="360" w:hanging="360"/>
      </w:pPr>
      <w:rPr>
        <w:rFonts w:ascii="Symbol" w:hAnsi="Symbol" w:hint="default"/>
      </w:rPr>
    </w:lvl>
  </w:abstractNum>
  <w:abstractNum w:abstractNumId="45">
    <w:nsid w:val="7BB930F7"/>
    <w:multiLevelType w:val="hybridMultilevel"/>
    <w:tmpl w:val="5C3CD6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5"/>
  </w:num>
  <w:num w:numId="2">
    <w:abstractNumId w:val="26"/>
  </w:num>
  <w:num w:numId="3">
    <w:abstractNumId w:val="24"/>
  </w:num>
  <w:num w:numId="4">
    <w:abstractNumId w:val="1"/>
  </w:num>
  <w:num w:numId="5">
    <w:abstractNumId w:val="0"/>
  </w:num>
  <w:num w:numId="6">
    <w:abstractNumId w:val="37"/>
  </w:num>
  <w:num w:numId="7">
    <w:abstractNumId w:val="12"/>
  </w:num>
  <w:num w:numId="8">
    <w:abstractNumId w:val="44"/>
  </w:num>
  <w:num w:numId="9">
    <w:abstractNumId w:val="33"/>
  </w:num>
  <w:num w:numId="10">
    <w:abstractNumId w:val="19"/>
  </w:num>
  <w:num w:numId="11">
    <w:abstractNumId w:val="32"/>
  </w:num>
  <w:num w:numId="12">
    <w:abstractNumId w:val="41"/>
  </w:num>
  <w:num w:numId="13">
    <w:abstractNumId w:val="16"/>
  </w:num>
  <w:num w:numId="14">
    <w:abstractNumId w:val="30"/>
  </w:num>
  <w:num w:numId="15">
    <w:abstractNumId w:val="43"/>
  </w:num>
  <w:num w:numId="16">
    <w:abstractNumId w:val="17"/>
  </w:num>
  <w:num w:numId="17">
    <w:abstractNumId w:val="13"/>
  </w:num>
  <w:num w:numId="18">
    <w:abstractNumId w:val="28"/>
  </w:num>
  <w:num w:numId="19">
    <w:abstractNumId w:val="4"/>
  </w:num>
  <w:num w:numId="20">
    <w:abstractNumId w:val="7"/>
  </w:num>
  <w:num w:numId="21">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22">
    <w:abstractNumId w:val="42"/>
  </w:num>
  <w:num w:numId="23">
    <w:abstractNumId w:val="36"/>
  </w:num>
  <w:num w:numId="24">
    <w:abstractNumId w:val="45"/>
  </w:num>
  <w:num w:numId="25">
    <w:abstractNumId w:val="18"/>
  </w:num>
  <w:num w:numId="26">
    <w:abstractNumId w:val="3"/>
  </w:num>
  <w:num w:numId="27">
    <w:abstractNumId w:val="15"/>
  </w:num>
  <w:num w:numId="28">
    <w:abstractNumId w:val="25"/>
  </w:num>
  <w:num w:numId="29">
    <w:abstractNumId w:val="8"/>
  </w:num>
  <w:num w:numId="30">
    <w:abstractNumId w:val="27"/>
  </w:num>
  <w:num w:numId="31">
    <w:abstractNumId w:val="35"/>
  </w:num>
  <w:num w:numId="32">
    <w:abstractNumId w:val="29"/>
  </w:num>
  <w:num w:numId="33">
    <w:abstractNumId w:val="22"/>
  </w:num>
  <w:num w:numId="34">
    <w:abstractNumId w:val="14"/>
  </w:num>
  <w:num w:numId="35">
    <w:abstractNumId w:val="38"/>
  </w:num>
  <w:num w:numId="36">
    <w:abstractNumId w:val="39"/>
  </w:num>
  <w:num w:numId="37">
    <w:abstractNumId w:val="23"/>
  </w:num>
  <w:num w:numId="38">
    <w:abstractNumId w:val="6"/>
  </w:num>
  <w:num w:numId="39">
    <w:abstractNumId w:val="31"/>
  </w:num>
  <w:num w:numId="40">
    <w:abstractNumId w:val="9"/>
  </w:num>
  <w:num w:numId="41">
    <w:abstractNumId w:val="20"/>
  </w:num>
  <w:num w:numId="42">
    <w:abstractNumId w:val="34"/>
  </w:num>
  <w:num w:numId="43">
    <w:abstractNumId w:val="40"/>
  </w:num>
  <w:num w:numId="44">
    <w:abstractNumId w:val="10"/>
  </w:num>
  <w:num w:numId="45">
    <w:abstractNumId w:val="21"/>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fillcolor="white">
      <v:fill color="white"/>
    </o:shapedefaults>
    <o:shapelayout v:ext="edit">
      <o:idmap v:ext="edit" data="2"/>
    </o:shapelayout>
  </w:hdrShapeDefaults>
  <w:footnotePr>
    <w:footnote w:id="-1"/>
    <w:footnote w:id="0"/>
  </w:footnotePr>
  <w:endnotePr>
    <w:endnote w:id="-1"/>
    <w:endnote w:id="0"/>
  </w:endnotePr>
  <w:compat/>
  <w:rsids>
    <w:rsidRoot w:val="00547092"/>
    <w:rsid w:val="00001C6B"/>
    <w:rsid w:val="000047B4"/>
    <w:rsid w:val="000052C0"/>
    <w:rsid w:val="0000548E"/>
    <w:rsid w:val="000117E9"/>
    <w:rsid w:val="000170CC"/>
    <w:rsid w:val="00023428"/>
    <w:rsid w:val="00026861"/>
    <w:rsid w:val="000327D2"/>
    <w:rsid w:val="00033EA2"/>
    <w:rsid w:val="00034B5C"/>
    <w:rsid w:val="000452B6"/>
    <w:rsid w:val="0005094E"/>
    <w:rsid w:val="000609D3"/>
    <w:rsid w:val="0006270F"/>
    <w:rsid w:val="00063C82"/>
    <w:rsid w:val="000753A2"/>
    <w:rsid w:val="00076265"/>
    <w:rsid w:val="0008171D"/>
    <w:rsid w:val="00085B0D"/>
    <w:rsid w:val="00087DB5"/>
    <w:rsid w:val="00090F81"/>
    <w:rsid w:val="00092B5A"/>
    <w:rsid w:val="000A0DFD"/>
    <w:rsid w:val="000A38EC"/>
    <w:rsid w:val="000B20ED"/>
    <w:rsid w:val="000C010A"/>
    <w:rsid w:val="000C1FAE"/>
    <w:rsid w:val="000C5A3F"/>
    <w:rsid w:val="000D2B82"/>
    <w:rsid w:val="000D4DE6"/>
    <w:rsid w:val="000E2642"/>
    <w:rsid w:val="000F116A"/>
    <w:rsid w:val="00102B2E"/>
    <w:rsid w:val="00104E07"/>
    <w:rsid w:val="0010714B"/>
    <w:rsid w:val="00115891"/>
    <w:rsid w:val="001422F4"/>
    <w:rsid w:val="00144632"/>
    <w:rsid w:val="0014576C"/>
    <w:rsid w:val="001616C8"/>
    <w:rsid w:val="00161EFB"/>
    <w:rsid w:val="00164635"/>
    <w:rsid w:val="001706EC"/>
    <w:rsid w:val="00181CAD"/>
    <w:rsid w:val="0018347B"/>
    <w:rsid w:val="00186723"/>
    <w:rsid w:val="00186CF8"/>
    <w:rsid w:val="001953D6"/>
    <w:rsid w:val="001A45BA"/>
    <w:rsid w:val="001C15CD"/>
    <w:rsid w:val="001C3C73"/>
    <w:rsid w:val="001D2385"/>
    <w:rsid w:val="001D48FF"/>
    <w:rsid w:val="001E62DD"/>
    <w:rsid w:val="001F15B4"/>
    <w:rsid w:val="00201887"/>
    <w:rsid w:val="00204AF0"/>
    <w:rsid w:val="00215BE4"/>
    <w:rsid w:val="002215A0"/>
    <w:rsid w:val="002264F5"/>
    <w:rsid w:val="00233BE8"/>
    <w:rsid w:val="00233FA8"/>
    <w:rsid w:val="0024274D"/>
    <w:rsid w:val="00251160"/>
    <w:rsid w:val="00261206"/>
    <w:rsid w:val="002613C4"/>
    <w:rsid w:val="00265F6C"/>
    <w:rsid w:val="00276DCE"/>
    <w:rsid w:val="00283867"/>
    <w:rsid w:val="002840D6"/>
    <w:rsid w:val="00290ED0"/>
    <w:rsid w:val="002A165E"/>
    <w:rsid w:val="002A235B"/>
    <w:rsid w:val="002A4878"/>
    <w:rsid w:val="002A6269"/>
    <w:rsid w:val="002A7F18"/>
    <w:rsid w:val="002B03C5"/>
    <w:rsid w:val="002B03E6"/>
    <w:rsid w:val="002C483C"/>
    <w:rsid w:val="002C5E8B"/>
    <w:rsid w:val="002D6613"/>
    <w:rsid w:val="002D7642"/>
    <w:rsid w:val="002E0FD9"/>
    <w:rsid w:val="002E172C"/>
    <w:rsid w:val="002E585D"/>
    <w:rsid w:val="002E6C0D"/>
    <w:rsid w:val="00303B97"/>
    <w:rsid w:val="003058C6"/>
    <w:rsid w:val="003136AA"/>
    <w:rsid w:val="003146B9"/>
    <w:rsid w:val="00320DB3"/>
    <w:rsid w:val="00325EF9"/>
    <w:rsid w:val="0033074B"/>
    <w:rsid w:val="00333E5F"/>
    <w:rsid w:val="0033642B"/>
    <w:rsid w:val="003366D9"/>
    <w:rsid w:val="00336D12"/>
    <w:rsid w:val="00341656"/>
    <w:rsid w:val="00341FD1"/>
    <w:rsid w:val="00351F69"/>
    <w:rsid w:val="0035607B"/>
    <w:rsid w:val="003576B0"/>
    <w:rsid w:val="00361AA5"/>
    <w:rsid w:val="003650B8"/>
    <w:rsid w:val="00376CEB"/>
    <w:rsid w:val="00380CFB"/>
    <w:rsid w:val="0038289F"/>
    <w:rsid w:val="00384256"/>
    <w:rsid w:val="00393BE4"/>
    <w:rsid w:val="00396B94"/>
    <w:rsid w:val="003A103D"/>
    <w:rsid w:val="003A1344"/>
    <w:rsid w:val="003A3AAC"/>
    <w:rsid w:val="003A464E"/>
    <w:rsid w:val="003A7981"/>
    <w:rsid w:val="003B0E73"/>
    <w:rsid w:val="003B11E7"/>
    <w:rsid w:val="003B25F2"/>
    <w:rsid w:val="003B3BB5"/>
    <w:rsid w:val="003B48CC"/>
    <w:rsid w:val="003C7F50"/>
    <w:rsid w:val="003E26DF"/>
    <w:rsid w:val="003E3B16"/>
    <w:rsid w:val="003F2A54"/>
    <w:rsid w:val="004029C0"/>
    <w:rsid w:val="00405C8F"/>
    <w:rsid w:val="00411F87"/>
    <w:rsid w:val="00420346"/>
    <w:rsid w:val="0042294E"/>
    <w:rsid w:val="00423193"/>
    <w:rsid w:val="00436834"/>
    <w:rsid w:val="004654EE"/>
    <w:rsid w:val="00471EB8"/>
    <w:rsid w:val="00472F6A"/>
    <w:rsid w:val="004777AA"/>
    <w:rsid w:val="004A4E58"/>
    <w:rsid w:val="004C72FC"/>
    <w:rsid w:val="004D4422"/>
    <w:rsid w:val="004D6EF7"/>
    <w:rsid w:val="004E13B7"/>
    <w:rsid w:val="004E5DC3"/>
    <w:rsid w:val="004F0C70"/>
    <w:rsid w:val="004F1E72"/>
    <w:rsid w:val="00501811"/>
    <w:rsid w:val="005070EF"/>
    <w:rsid w:val="005071D8"/>
    <w:rsid w:val="00511B25"/>
    <w:rsid w:val="0051572C"/>
    <w:rsid w:val="005158E7"/>
    <w:rsid w:val="005165E1"/>
    <w:rsid w:val="005169A7"/>
    <w:rsid w:val="005222DB"/>
    <w:rsid w:val="005222EF"/>
    <w:rsid w:val="0052370B"/>
    <w:rsid w:val="00530EE8"/>
    <w:rsid w:val="005342D2"/>
    <w:rsid w:val="005347BD"/>
    <w:rsid w:val="005358B2"/>
    <w:rsid w:val="00544B1E"/>
    <w:rsid w:val="00545DE0"/>
    <w:rsid w:val="00546F1B"/>
    <w:rsid w:val="00547092"/>
    <w:rsid w:val="00563A15"/>
    <w:rsid w:val="005660C8"/>
    <w:rsid w:val="0059538B"/>
    <w:rsid w:val="005956E1"/>
    <w:rsid w:val="005A3694"/>
    <w:rsid w:val="005A53D3"/>
    <w:rsid w:val="005A6F0A"/>
    <w:rsid w:val="005B0030"/>
    <w:rsid w:val="005B0199"/>
    <w:rsid w:val="005B4BCC"/>
    <w:rsid w:val="005B7476"/>
    <w:rsid w:val="005D2868"/>
    <w:rsid w:val="005D67E4"/>
    <w:rsid w:val="005D76B7"/>
    <w:rsid w:val="005E2CE7"/>
    <w:rsid w:val="005E53B9"/>
    <w:rsid w:val="005E546C"/>
    <w:rsid w:val="005E6364"/>
    <w:rsid w:val="005F0159"/>
    <w:rsid w:val="005F2287"/>
    <w:rsid w:val="005F30AD"/>
    <w:rsid w:val="005F3460"/>
    <w:rsid w:val="005F3AC9"/>
    <w:rsid w:val="005F50DF"/>
    <w:rsid w:val="0061647B"/>
    <w:rsid w:val="006205B2"/>
    <w:rsid w:val="00621BBC"/>
    <w:rsid w:val="006263EB"/>
    <w:rsid w:val="00640B6D"/>
    <w:rsid w:val="0064201C"/>
    <w:rsid w:val="006429F8"/>
    <w:rsid w:val="00650F6C"/>
    <w:rsid w:val="00663E3D"/>
    <w:rsid w:val="00677A5A"/>
    <w:rsid w:val="00682E9E"/>
    <w:rsid w:val="0068573F"/>
    <w:rsid w:val="00685A97"/>
    <w:rsid w:val="006941B2"/>
    <w:rsid w:val="00696B89"/>
    <w:rsid w:val="006972D6"/>
    <w:rsid w:val="006B2AF4"/>
    <w:rsid w:val="006B38E8"/>
    <w:rsid w:val="006C73D1"/>
    <w:rsid w:val="006D5E75"/>
    <w:rsid w:val="006D64EB"/>
    <w:rsid w:val="006E73F5"/>
    <w:rsid w:val="00700BFF"/>
    <w:rsid w:val="0070488C"/>
    <w:rsid w:val="00707F5E"/>
    <w:rsid w:val="00710C3A"/>
    <w:rsid w:val="0071389A"/>
    <w:rsid w:val="00717E57"/>
    <w:rsid w:val="0072048E"/>
    <w:rsid w:val="00725325"/>
    <w:rsid w:val="007314D7"/>
    <w:rsid w:val="0073413E"/>
    <w:rsid w:val="0075285E"/>
    <w:rsid w:val="007543EA"/>
    <w:rsid w:val="007553AF"/>
    <w:rsid w:val="007566A3"/>
    <w:rsid w:val="0076573C"/>
    <w:rsid w:val="00771E05"/>
    <w:rsid w:val="007722FB"/>
    <w:rsid w:val="007924FE"/>
    <w:rsid w:val="007A02AB"/>
    <w:rsid w:val="007A5352"/>
    <w:rsid w:val="007A7F7F"/>
    <w:rsid w:val="007B45BD"/>
    <w:rsid w:val="007B5735"/>
    <w:rsid w:val="007B6168"/>
    <w:rsid w:val="007B7837"/>
    <w:rsid w:val="007C509B"/>
    <w:rsid w:val="007C61F9"/>
    <w:rsid w:val="007C67EB"/>
    <w:rsid w:val="007D31D4"/>
    <w:rsid w:val="007D4381"/>
    <w:rsid w:val="007D57EB"/>
    <w:rsid w:val="007D75F8"/>
    <w:rsid w:val="007E0051"/>
    <w:rsid w:val="007E5B7A"/>
    <w:rsid w:val="008053A0"/>
    <w:rsid w:val="00805951"/>
    <w:rsid w:val="00810D82"/>
    <w:rsid w:val="00821835"/>
    <w:rsid w:val="00826BB4"/>
    <w:rsid w:val="00826BCD"/>
    <w:rsid w:val="00831643"/>
    <w:rsid w:val="00834CFE"/>
    <w:rsid w:val="00834FCE"/>
    <w:rsid w:val="00836486"/>
    <w:rsid w:val="00841276"/>
    <w:rsid w:val="00843B66"/>
    <w:rsid w:val="00852797"/>
    <w:rsid w:val="00852AAA"/>
    <w:rsid w:val="00857498"/>
    <w:rsid w:val="008601F0"/>
    <w:rsid w:val="00864094"/>
    <w:rsid w:val="008643E8"/>
    <w:rsid w:val="00864F93"/>
    <w:rsid w:val="00866A6B"/>
    <w:rsid w:val="00867304"/>
    <w:rsid w:val="00872EBA"/>
    <w:rsid w:val="00885FDF"/>
    <w:rsid w:val="00895C64"/>
    <w:rsid w:val="008C1C46"/>
    <w:rsid w:val="008C5E54"/>
    <w:rsid w:val="008C7783"/>
    <w:rsid w:val="008D654D"/>
    <w:rsid w:val="008F2E49"/>
    <w:rsid w:val="008F40AB"/>
    <w:rsid w:val="008F49FB"/>
    <w:rsid w:val="008F5004"/>
    <w:rsid w:val="008F6DA2"/>
    <w:rsid w:val="00912EC0"/>
    <w:rsid w:val="00917A3D"/>
    <w:rsid w:val="00930987"/>
    <w:rsid w:val="009472BA"/>
    <w:rsid w:val="00954425"/>
    <w:rsid w:val="00955670"/>
    <w:rsid w:val="009656DE"/>
    <w:rsid w:val="00966217"/>
    <w:rsid w:val="009669D5"/>
    <w:rsid w:val="00972812"/>
    <w:rsid w:val="00973FE7"/>
    <w:rsid w:val="009754F7"/>
    <w:rsid w:val="00976B3D"/>
    <w:rsid w:val="009772FE"/>
    <w:rsid w:val="009823F9"/>
    <w:rsid w:val="00987154"/>
    <w:rsid w:val="00987ABD"/>
    <w:rsid w:val="00993B54"/>
    <w:rsid w:val="009A1AB6"/>
    <w:rsid w:val="009A67B8"/>
    <w:rsid w:val="009A6A01"/>
    <w:rsid w:val="009B178B"/>
    <w:rsid w:val="009B305D"/>
    <w:rsid w:val="009B475F"/>
    <w:rsid w:val="009C21D2"/>
    <w:rsid w:val="009C506C"/>
    <w:rsid w:val="009D237C"/>
    <w:rsid w:val="009D4722"/>
    <w:rsid w:val="009E0361"/>
    <w:rsid w:val="009E2748"/>
    <w:rsid w:val="009E42EF"/>
    <w:rsid w:val="009F3866"/>
    <w:rsid w:val="009F6C4C"/>
    <w:rsid w:val="00A05A4A"/>
    <w:rsid w:val="00A06751"/>
    <w:rsid w:val="00A14452"/>
    <w:rsid w:val="00A16096"/>
    <w:rsid w:val="00A203F0"/>
    <w:rsid w:val="00A32475"/>
    <w:rsid w:val="00A3308B"/>
    <w:rsid w:val="00A46437"/>
    <w:rsid w:val="00A47F4A"/>
    <w:rsid w:val="00A570A1"/>
    <w:rsid w:val="00A61928"/>
    <w:rsid w:val="00A64EA2"/>
    <w:rsid w:val="00A65CD1"/>
    <w:rsid w:val="00A72A80"/>
    <w:rsid w:val="00A73550"/>
    <w:rsid w:val="00A7535C"/>
    <w:rsid w:val="00A76DD9"/>
    <w:rsid w:val="00A8158F"/>
    <w:rsid w:val="00A8240A"/>
    <w:rsid w:val="00A83EE7"/>
    <w:rsid w:val="00A85F2B"/>
    <w:rsid w:val="00A866D6"/>
    <w:rsid w:val="00A952F6"/>
    <w:rsid w:val="00A96EBC"/>
    <w:rsid w:val="00AA15E6"/>
    <w:rsid w:val="00AB64F9"/>
    <w:rsid w:val="00AC1251"/>
    <w:rsid w:val="00AC4F2D"/>
    <w:rsid w:val="00AC6111"/>
    <w:rsid w:val="00AC692F"/>
    <w:rsid w:val="00AD2FEE"/>
    <w:rsid w:val="00AE011B"/>
    <w:rsid w:val="00AE0EE1"/>
    <w:rsid w:val="00AE15DB"/>
    <w:rsid w:val="00AE2E2C"/>
    <w:rsid w:val="00AE411F"/>
    <w:rsid w:val="00AE5876"/>
    <w:rsid w:val="00AF0592"/>
    <w:rsid w:val="00AF2ADF"/>
    <w:rsid w:val="00AF4CA9"/>
    <w:rsid w:val="00B05F78"/>
    <w:rsid w:val="00B07848"/>
    <w:rsid w:val="00B260C5"/>
    <w:rsid w:val="00B27C0E"/>
    <w:rsid w:val="00B311E5"/>
    <w:rsid w:val="00B327F1"/>
    <w:rsid w:val="00B340FF"/>
    <w:rsid w:val="00B42E95"/>
    <w:rsid w:val="00B45666"/>
    <w:rsid w:val="00B52F6C"/>
    <w:rsid w:val="00B533B1"/>
    <w:rsid w:val="00B54708"/>
    <w:rsid w:val="00B552AC"/>
    <w:rsid w:val="00B74FC6"/>
    <w:rsid w:val="00B84644"/>
    <w:rsid w:val="00B9228B"/>
    <w:rsid w:val="00B96A3A"/>
    <w:rsid w:val="00BA0B47"/>
    <w:rsid w:val="00BA5DBF"/>
    <w:rsid w:val="00BB2DB3"/>
    <w:rsid w:val="00BB375F"/>
    <w:rsid w:val="00BC619D"/>
    <w:rsid w:val="00BD2E46"/>
    <w:rsid w:val="00BD5F24"/>
    <w:rsid w:val="00BF1DD4"/>
    <w:rsid w:val="00BF41E4"/>
    <w:rsid w:val="00C00AD8"/>
    <w:rsid w:val="00C00F14"/>
    <w:rsid w:val="00C01CF5"/>
    <w:rsid w:val="00C02B21"/>
    <w:rsid w:val="00C0485D"/>
    <w:rsid w:val="00C06416"/>
    <w:rsid w:val="00C17FF2"/>
    <w:rsid w:val="00C35672"/>
    <w:rsid w:val="00C431DC"/>
    <w:rsid w:val="00C545F2"/>
    <w:rsid w:val="00C606E1"/>
    <w:rsid w:val="00C613B1"/>
    <w:rsid w:val="00C63D9E"/>
    <w:rsid w:val="00C718DF"/>
    <w:rsid w:val="00C724DF"/>
    <w:rsid w:val="00C739EB"/>
    <w:rsid w:val="00C75314"/>
    <w:rsid w:val="00C76BDE"/>
    <w:rsid w:val="00C84DB6"/>
    <w:rsid w:val="00C86702"/>
    <w:rsid w:val="00CA5555"/>
    <w:rsid w:val="00CB0CCC"/>
    <w:rsid w:val="00CB672D"/>
    <w:rsid w:val="00CC2061"/>
    <w:rsid w:val="00CD62CF"/>
    <w:rsid w:val="00CE21F0"/>
    <w:rsid w:val="00CE4C87"/>
    <w:rsid w:val="00CE4E27"/>
    <w:rsid w:val="00CF5EE9"/>
    <w:rsid w:val="00D07CDF"/>
    <w:rsid w:val="00D10E01"/>
    <w:rsid w:val="00D1283C"/>
    <w:rsid w:val="00D13647"/>
    <w:rsid w:val="00D20B82"/>
    <w:rsid w:val="00D2373D"/>
    <w:rsid w:val="00D257D8"/>
    <w:rsid w:val="00D26E0C"/>
    <w:rsid w:val="00D31026"/>
    <w:rsid w:val="00D375B9"/>
    <w:rsid w:val="00D44DE4"/>
    <w:rsid w:val="00D506EC"/>
    <w:rsid w:val="00D61FE6"/>
    <w:rsid w:val="00D640FA"/>
    <w:rsid w:val="00D87E34"/>
    <w:rsid w:val="00D90C55"/>
    <w:rsid w:val="00D96E2C"/>
    <w:rsid w:val="00DC27D3"/>
    <w:rsid w:val="00DC5F5C"/>
    <w:rsid w:val="00DE759C"/>
    <w:rsid w:val="00DF15EE"/>
    <w:rsid w:val="00DF7755"/>
    <w:rsid w:val="00E02716"/>
    <w:rsid w:val="00E171F3"/>
    <w:rsid w:val="00E21525"/>
    <w:rsid w:val="00E23C62"/>
    <w:rsid w:val="00E41FE2"/>
    <w:rsid w:val="00E43452"/>
    <w:rsid w:val="00E53A26"/>
    <w:rsid w:val="00E60155"/>
    <w:rsid w:val="00E61D92"/>
    <w:rsid w:val="00E6230A"/>
    <w:rsid w:val="00E62C38"/>
    <w:rsid w:val="00E6768B"/>
    <w:rsid w:val="00E67E41"/>
    <w:rsid w:val="00E70B06"/>
    <w:rsid w:val="00E73F16"/>
    <w:rsid w:val="00E83F96"/>
    <w:rsid w:val="00E86306"/>
    <w:rsid w:val="00E87A11"/>
    <w:rsid w:val="00EA060A"/>
    <w:rsid w:val="00EA440A"/>
    <w:rsid w:val="00EA6E54"/>
    <w:rsid w:val="00EB131A"/>
    <w:rsid w:val="00EC73C0"/>
    <w:rsid w:val="00ED11C0"/>
    <w:rsid w:val="00ED6D1F"/>
    <w:rsid w:val="00EE0DB5"/>
    <w:rsid w:val="00EE13B5"/>
    <w:rsid w:val="00EE1AAB"/>
    <w:rsid w:val="00EE1CD2"/>
    <w:rsid w:val="00EE2A06"/>
    <w:rsid w:val="00EE6894"/>
    <w:rsid w:val="00F013F5"/>
    <w:rsid w:val="00F043C8"/>
    <w:rsid w:val="00F06361"/>
    <w:rsid w:val="00F129B9"/>
    <w:rsid w:val="00F231DB"/>
    <w:rsid w:val="00F2521D"/>
    <w:rsid w:val="00F263A3"/>
    <w:rsid w:val="00F3160D"/>
    <w:rsid w:val="00F328BE"/>
    <w:rsid w:val="00F36DD0"/>
    <w:rsid w:val="00F42C48"/>
    <w:rsid w:val="00F53674"/>
    <w:rsid w:val="00F742EC"/>
    <w:rsid w:val="00F74541"/>
    <w:rsid w:val="00F95B6B"/>
    <w:rsid w:val="00FA2356"/>
    <w:rsid w:val="00FA3A79"/>
    <w:rsid w:val="00FB52F9"/>
    <w:rsid w:val="00FC263B"/>
    <w:rsid w:val="00FC29FF"/>
    <w:rsid w:val="00FC5409"/>
    <w:rsid w:val="00FD2001"/>
    <w:rsid w:val="00FD4A15"/>
    <w:rsid w:val="00FE0ADC"/>
    <w:rsid w:val="00FE286A"/>
    <w:rsid w:val="00FF1B71"/>
    <w:rsid w:val="00FF23F0"/>
    <w:rsid w:val="00FF6425"/>
    <w:rsid w:val="00FF7BB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96B94"/>
    <w:rPr>
      <w:rFonts w:ascii="Tahoma" w:hAnsi="Tahoma"/>
      <w:sz w:val="24"/>
    </w:rPr>
  </w:style>
  <w:style w:type="paragraph" w:styleId="Naslov1">
    <w:name w:val="heading 1"/>
    <w:basedOn w:val="Navaden"/>
    <w:next w:val="Navaden"/>
    <w:qFormat/>
    <w:rsid w:val="0024274D"/>
    <w:pPr>
      <w:keepNext/>
      <w:jc w:val="center"/>
      <w:outlineLvl w:val="0"/>
    </w:pPr>
    <w:rPr>
      <w:rFonts w:ascii="Times New Roman" w:hAnsi="Times New Roman"/>
      <w:b/>
      <w:color w:val="0000FF"/>
      <w:kern w:val="28"/>
      <w:sz w:val="40"/>
    </w:rPr>
  </w:style>
  <w:style w:type="paragraph" w:styleId="Naslov2">
    <w:name w:val="heading 2"/>
    <w:basedOn w:val="Navaden"/>
    <w:next w:val="Navaden"/>
    <w:link w:val="Naslov2Znak"/>
    <w:qFormat/>
    <w:rsid w:val="00396B94"/>
    <w:pPr>
      <w:numPr>
        <w:ilvl w:val="1"/>
        <w:numId w:val="7"/>
      </w:numPr>
      <w:outlineLvl w:val="1"/>
    </w:pPr>
    <w:rPr>
      <w:b/>
      <w:sz w:val="28"/>
    </w:rPr>
  </w:style>
  <w:style w:type="paragraph" w:styleId="Naslov3">
    <w:name w:val="heading 3"/>
    <w:basedOn w:val="Navaden"/>
    <w:next w:val="Navaden"/>
    <w:qFormat/>
    <w:rsid w:val="00396B94"/>
    <w:pPr>
      <w:keepNext/>
      <w:numPr>
        <w:ilvl w:val="2"/>
        <w:numId w:val="1"/>
      </w:numPr>
      <w:spacing w:before="120" w:after="60"/>
      <w:outlineLvl w:val="2"/>
    </w:pPr>
    <w:rPr>
      <w:b/>
    </w:rPr>
  </w:style>
  <w:style w:type="paragraph" w:styleId="Naslov4">
    <w:name w:val="heading 4"/>
    <w:basedOn w:val="Navaden"/>
    <w:next w:val="Navaden"/>
    <w:qFormat/>
    <w:rsid w:val="00396B94"/>
    <w:pPr>
      <w:keepNext/>
      <w:numPr>
        <w:ilvl w:val="3"/>
        <w:numId w:val="6"/>
      </w:numPr>
      <w:tabs>
        <w:tab w:val="clear" w:pos="4003"/>
        <w:tab w:val="num" w:pos="3240"/>
      </w:tabs>
      <w:spacing w:before="240" w:after="60"/>
      <w:ind w:left="1728"/>
      <w:outlineLvl w:val="3"/>
    </w:pPr>
    <w:rPr>
      <w:b/>
    </w:rPr>
  </w:style>
  <w:style w:type="paragraph" w:styleId="Naslov5">
    <w:name w:val="heading 5"/>
    <w:basedOn w:val="Navaden"/>
    <w:next w:val="Navaden"/>
    <w:qFormat/>
    <w:rsid w:val="00396B94"/>
    <w:pPr>
      <w:keepNext/>
      <w:jc w:val="both"/>
      <w:outlineLvl w:val="4"/>
    </w:pPr>
    <w:rPr>
      <w:color w:val="000000"/>
    </w:rPr>
  </w:style>
  <w:style w:type="paragraph" w:styleId="Naslov6">
    <w:name w:val="heading 6"/>
    <w:basedOn w:val="Navaden"/>
    <w:next w:val="Navaden"/>
    <w:qFormat/>
    <w:rsid w:val="00396B94"/>
    <w:pPr>
      <w:numPr>
        <w:numId w:val="3"/>
      </w:numPr>
      <w:spacing w:before="240" w:after="60"/>
      <w:outlineLvl w:val="5"/>
    </w:pPr>
    <w:rPr>
      <w:i/>
      <w:sz w:val="22"/>
    </w:rPr>
  </w:style>
  <w:style w:type="paragraph" w:styleId="Naslov7">
    <w:name w:val="heading 7"/>
    <w:basedOn w:val="Navaden"/>
    <w:next w:val="Navaden"/>
    <w:qFormat/>
    <w:rsid w:val="00396B94"/>
    <w:pPr>
      <w:spacing w:before="240" w:after="60"/>
      <w:outlineLvl w:val="6"/>
    </w:pPr>
    <w:rPr>
      <w:rFonts w:ascii="Arial" w:hAnsi="Arial"/>
    </w:rPr>
  </w:style>
  <w:style w:type="paragraph" w:styleId="Naslov8">
    <w:name w:val="heading 8"/>
    <w:basedOn w:val="Navaden"/>
    <w:next w:val="Navaden"/>
    <w:qFormat/>
    <w:rsid w:val="00396B94"/>
    <w:pPr>
      <w:keepNext/>
      <w:tabs>
        <w:tab w:val="left" w:pos="993"/>
      </w:tabs>
      <w:jc w:val="both"/>
      <w:outlineLvl w:val="7"/>
    </w:pPr>
  </w:style>
  <w:style w:type="paragraph" w:styleId="Naslov9">
    <w:name w:val="heading 9"/>
    <w:basedOn w:val="Navaden"/>
    <w:next w:val="Navaden"/>
    <w:qFormat/>
    <w:rsid w:val="00396B94"/>
    <w:pPr>
      <w:keepNext/>
      <w:jc w:val="both"/>
      <w:outlineLvl w:val="8"/>
    </w:pPr>
    <w:rPr>
      <w:b/>
      <w:color w:val="00008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Makrobesedilo">
    <w:name w:val="macro"/>
    <w:semiHidden/>
    <w:rsid w:val="00396B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Naslov41">
    <w:name w:val="Naslov 4.1."/>
    <w:basedOn w:val="Navaden"/>
    <w:rsid w:val="00396B94"/>
    <w:pPr>
      <w:tabs>
        <w:tab w:val="num" w:pos="720"/>
      </w:tabs>
      <w:spacing w:before="120"/>
      <w:ind w:left="792" w:hanging="792"/>
      <w:jc w:val="both"/>
      <w:outlineLvl w:val="1"/>
    </w:pPr>
  </w:style>
  <w:style w:type="paragraph" w:styleId="Telobesedila">
    <w:name w:val="Body Text"/>
    <w:basedOn w:val="Navaden"/>
    <w:rsid w:val="00396B94"/>
    <w:pPr>
      <w:jc w:val="both"/>
    </w:pPr>
  </w:style>
  <w:style w:type="paragraph" w:customStyle="1" w:styleId="Naslov51">
    <w:name w:val="Naslov 5.1"/>
    <w:basedOn w:val="Navaden"/>
    <w:rsid w:val="00396B94"/>
    <w:pPr>
      <w:tabs>
        <w:tab w:val="num" w:pos="1728"/>
      </w:tabs>
      <w:ind w:left="1728" w:hanging="648"/>
    </w:pPr>
  </w:style>
  <w:style w:type="paragraph" w:customStyle="1" w:styleId="Naslov61">
    <w:name w:val="Naslov 6.1"/>
    <w:basedOn w:val="Naslov6"/>
    <w:rsid w:val="00396B94"/>
    <w:pPr>
      <w:numPr>
        <w:numId w:val="0"/>
      </w:numPr>
      <w:spacing w:before="120"/>
      <w:ind w:left="794" w:hanging="794"/>
      <w:outlineLvl w:val="1"/>
    </w:pPr>
    <w:rPr>
      <w:b/>
      <w:i w:val="0"/>
      <w:color w:val="0000FF"/>
      <w:sz w:val="28"/>
    </w:rPr>
  </w:style>
  <w:style w:type="paragraph" w:customStyle="1" w:styleId="Naslov81">
    <w:name w:val="Naslov 8.1"/>
    <w:basedOn w:val="Navaden"/>
    <w:rsid w:val="00396B94"/>
    <w:pPr>
      <w:ind w:left="792" w:hanging="792"/>
    </w:pPr>
    <w:rPr>
      <w:b/>
      <w:color w:val="0000FF"/>
      <w:sz w:val="28"/>
    </w:rPr>
  </w:style>
  <w:style w:type="paragraph" w:customStyle="1" w:styleId="Naslov821">
    <w:name w:val="Naslov 8.2.1"/>
    <w:basedOn w:val="Navaden"/>
    <w:rsid w:val="00396B94"/>
    <w:pPr>
      <w:spacing w:before="240" w:after="60"/>
      <w:outlineLvl w:val="6"/>
    </w:pPr>
    <w:rPr>
      <w:b/>
      <w:i/>
      <w:color w:val="0000FF"/>
    </w:rPr>
  </w:style>
  <w:style w:type="paragraph" w:customStyle="1" w:styleId="Naslov71">
    <w:name w:val="Naslov 7.1"/>
    <w:basedOn w:val="Navaden"/>
    <w:rsid w:val="00396B94"/>
    <w:pPr>
      <w:ind w:left="792" w:hanging="792"/>
    </w:pPr>
    <w:rPr>
      <w:b/>
      <w:color w:val="0000FF"/>
      <w:sz w:val="28"/>
    </w:rPr>
  </w:style>
  <w:style w:type="paragraph" w:customStyle="1" w:styleId="CM56">
    <w:name w:val="CM56"/>
    <w:basedOn w:val="Navaden"/>
    <w:next w:val="Navaden"/>
    <w:rsid w:val="00396B94"/>
    <w:pPr>
      <w:widowControl w:val="0"/>
      <w:spacing w:after="450"/>
    </w:pPr>
    <w:rPr>
      <w:rFonts w:ascii="Times New Roman" w:hAnsi="Times New Roman"/>
      <w:lang w:eastAsia="en-US"/>
    </w:rPr>
  </w:style>
  <w:style w:type="paragraph" w:customStyle="1" w:styleId="Naslov431">
    <w:name w:val="Naslov 4.3.1"/>
    <w:basedOn w:val="Naslov41"/>
    <w:rsid w:val="00396B94"/>
    <w:pPr>
      <w:tabs>
        <w:tab w:val="clear" w:pos="720"/>
      </w:tabs>
      <w:ind w:left="1224" w:hanging="1224"/>
    </w:pPr>
    <w:rPr>
      <w:i/>
    </w:rPr>
  </w:style>
  <w:style w:type="paragraph" w:styleId="Otevilenseznam4">
    <w:name w:val="List Number 4"/>
    <w:basedOn w:val="Navaden"/>
    <w:rsid w:val="00396B94"/>
    <w:pPr>
      <w:numPr>
        <w:numId w:val="4"/>
      </w:numPr>
    </w:pPr>
  </w:style>
  <w:style w:type="paragraph" w:styleId="Telobesedila2">
    <w:name w:val="Body Text 2"/>
    <w:basedOn w:val="Navaden"/>
    <w:rsid w:val="00396B94"/>
    <w:pPr>
      <w:widowControl w:val="0"/>
      <w:jc w:val="both"/>
    </w:pPr>
    <w:rPr>
      <w:snapToGrid w:val="0"/>
      <w:color w:val="000000"/>
      <w:lang w:eastAsia="en-US"/>
    </w:rPr>
  </w:style>
  <w:style w:type="paragraph" w:customStyle="1" w:styleId="Naslov621">
    <w:name w:val="Naslov 6.2.1."/>
    <w:basedOn w:val="Navaden"/>
    <w:rsid w:val="00396B94"/>
    <w:pPr>
      <w:ind w:left="1224" w:hanging="1224"/>
      <w:jc w:val="both"/>
    </w:pPr>
    <w:rPr>
      <w:b/>
      <w:i/>
      <w:color w:val="0000FF"/>
    </w:rPr>
  </w:style>
  <w:style w:type="paragraph" w:styleId="Glava">
    <w:name w:val="header"/>
    <w:basedOn w:val="Navaden"/>
    <w:rsid w:val="00396B94"/>
    <w:pPr>
      <w:tabs>
        <w:tab w:val="center" w:pos="4536"/>
        <w:tab w:val="right" w:pos="9072"/>
      </w:tabs>
    </w:pPr>
  </w:style>
  <w:style w:type="paragraph" w:styleId="Noga">
    <w:name w:val="footer"/>
    <w:basedOn w:val="Navaden"/>
    <w:rsid w:val="00396B94"/>
    <w:pPr>
      <w:pBdr>
        <w:bottom w:val="single" w:sz="4" w:space="1" w:color="auto"/>
      </w:pBdr>
      <w:tabs>
        <w:tab w:val="left" w:pos="-2127"/>
        <w:tab w:val="right" w:pos="-1985"/>
        <w:tab w:val="center" w:pos="4153"/>
      </w:tabs>
    </w:pPr>
    <w:rPr>
      <w:sz w:val="20"/>
      <w:lang w:val="en-US"/>
    </w:rPr>
  </w:style>
  <w:style w:type="character" w:styleId="Hiperpovezava">
    <w:name w:val="Hyperlink"/>
    <w:basedOn w:val="Privzetapisavaodstavka"/>
    <w:rsid w:val="00396B94"/>
    <w:rPr>
      <w:color w:val="0000FF"/>
      <w:u w:val="single"/>
    </w:rPr>
  </w:style>
  <w:style w:type="paragraph" w:styleId="Glavasporoila">
    <w:name w:val="Message Header"/>
    <w:basedOn w:val="Navaden"/>
    <w:rsid w:val="00396B9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Otevilenseznam5">
    <w:name w:val="List Number 5"/>
    <w:basedOn w:val="Navaden"/>
    <w:rsid w:val="00396B94"/>
    <w:pPr>
      <w:numPr>
        <w:numId w:val="5"/>
      </w:numPr>
    </w:pPr>
  </w:style>
  <w:style w:type="paragraph" w:customStyle="1" w:styleId="Default">
    <w:name w:val="Default"/>
    <w:rsid w:val="00396B94"/>
    <w:pPr>
      <w:widowControl w:val="0"/>
    </w:pPr>
    <w:rPr>
      <w:color w:val="000000"/>
      <w:sz w:val="24"/>
      <w:lang w:eastAsia="en-US"/>
    </w:rPr>
  </w:style>
  <w:style w:type="paragraph" w:customStyle="1" w:styleId="CM3">
    <w:name w:val="CM3"/>
    <w:basedOn w:val="Default"/>
    <w:next w:val="Default"/>
    <w:rsid w:val="00396B94"/>
    <w:pPr>
      <w:spacing w:line="323" w:lineRule="atLeast"/>
    </w:pPr>
    <w:rPr>
      <w:color w:val="auto"/>
    </w:rPr>
  </w:style>
  <w:style w:type="paragraph" w:styleId="Telobesedila3">
    <w:name w:val="Body Text 3"/>
    <w:basedOn w:val="Navaden"/>
    <w:rsid w:val="00396B94"/>
    <w:pPr>
      <w:jc w:val="both"/>
    </w:pPr>
  </w:style>
  <w:style w:type="paragraph" w:styleId="Naslov">
    <w:name w:val="Title"/>
    <w:basedOn w:val="Navaden"/>
    <w:qFormat/>
    <w:rsid w:val="009C506C"/>
    <w:pPr>
      <w:jc w:val="center"/>
    </w:pPr>
    <w:rPr>
      <w:rFonts w:ascii="Times New Roman" w:hAnsi="Times New Roman"/>
      <w:b/>
      <w:lang w:eastAsia="en-US"/>
    </w:rPr>
  </w:style>
  <w:style w:type="paragraph" w:styleId="Besedilooblaka">
    <w:name w:val="Balloon Text"/>
    <w:basedOn w:val="Navaden"/>
    <w:semiHidden/>
    <w:rsid w:val="00396B94"/>
    <w:rPr>
      <w:rFonts w:cs="Tahoma"/>
      <w:sz w:val="16"/>
      <w:szCs w:val="16"/>
    </w:rPr>
  </w:style>
  <w:style w:type="paragraph" w:styleId="Kazalovsebine1">
    <w:name w:val="toc 1"/>
    <w:basedOn w:val="Navaden"/>
    <w:next w:val="Navaden"/>
    <w:autoRedefine/>
    <w:semiHidden/>
    <w:rsid w:val="001E62DD"/>
    <w:pPr>
      <w:spacing w:before="120" w:after="120"/>
    </w:pPr>
    <w:rPr>
      <w:rFonts w:ascii="Times New Roman" w:hAnsi="Times New Roman"/>
      <w:b/>
      <w:bCs/>
      <w:caps/>
      <w:szCs w:val="24"/>
    </w:rPr>
  </w:style>
  <w:style w:type="paragraph" w:styleId="Kazalovsebine2">
    <w:name w:val="toc 2"/>
    <w:basedOn w:val="Navaden"/>
    <w:next w:val="Navaden"/>
    <w:autoRedefine/>
    <w:semiHidden/>
    <w:rsid w:val="0024274D"/>
    <w:pPr>
      <w:tabs>
        <w:tab w:val="right" w:leader="dot" w:pos="9639"/>
      </w:tabs>
      <w:ind w:left="284"/>
    </w:pPr>
    <w:rPr>
      <w:rFonts w:ascii="Times New Roman" w:hAnsi="Times New Roman"/>
      <w:smallCaps/>
      <w:szCs w:val="24"/>
    </w:rPr>
  </w:style>
  <w:style w:type="paragraph" w:styleId="Kazalovsebine3">
    <w:name w:val="toc 3"/>
    <w:basedOn w:val="Navaden"/>
    <w:next w:val="Navaden"/>
    <w:autoRedefine/>
    <w:semiHidden/>
    <w:rsid w:val="0024274D"/>
    <w:pPr>
      <w:tabs>
        <w:tab w:val="right" w:leader="dot" w:pos="9639"/>
      </w:tabs>
      <w:ind w:left="709"/>
    </w:pPr>
    <w:rPr>
      <w:rFonts w:ascii="Times New Roman" w:hAnsi="Times New Roman"/>
      <w:iCs/>
      <w:noProof/>
      <w:szCs w:val="24"/>
    </w:rPr>
  </w:style>
  <w:style w:type="character" w:styleId="tevilkastrani">
    <w:name w:val="page number"/>
    <w:basedOn w:val="Privzetapisavaodstavka"/>
    <w:rsid w:val="00F42C48"/>
  </w:style>
  <w:style w:type="paragraph" w:customStyle="1" w:styleId="PRILOGE">
    <w:name w:val="PRILOGE"/>
    <w:basedOn w:val="Navaden"/>
    <w:rsid w:val="00A76DD9"/>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rFonts w:ascii="Times New Roman" w:hAnsi="Times New Roman"/>
      <w:b/>
      <w:i/>
      <w:color w:val="FF0000"/>
      <w:sz w:val="28"/>
    </w:rPr>
  </w:style>
  <w:style w:type="paragraph" w:styleId="Napis">
    <w:name w:val="caption"/>
    <w:basedOn w:val="Navaden"/>
    <w:next w:val="Navaden"/>
    <w:qFormat/>
    <w:rsid w:val="009669D5"/>
    <w:pPr>
      <w:jc w:val="center"/>
    </w:pPr>
    <w:rPr>
      <w:rFonts w:ascii="Times New Roman" w:hAnsi="Times New Roman"/>
      <w:i/>
      <w:iCs/>
      <w:szCs w:val="24"/>
    </w:rPr>
  </w:style>
  <w:style w:type="table" w:styleId="Tabela-mrea">
    <w:name w:val="Table Grid"/>
    <w:basedOn w:val="Navadnatabela"/>
    <w:rsid w:val="004E1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10">
    <w:name w:val="NASLOV1"/>
    <w:basedOn w:val="Navaden"/>
    <w:rsid w:val="00204AF0"/>
    <w:pPr>
      <w:jc w:val="center"/>
    </w:pPr>
    <w:rPr>
      <w:rFonts w:ascii="Times New Roman" w:hAnsi="Times New Roman"/>
      <w:b/>
      <w:bCs/>
      <w:color w:val="0000FF"/>
      <w:sz w:val="40"/>
    </w:rPr>
  </w:style>
  <w:style w:type="paragraph" w:customStyle="1" w:styleId="NASLOV20">
    <w:name w:val="NASLOV2"/>
    <w:basedOn w:val="Naslov2"/>
    <w:link w:val="NASLOV2Znak0"/>
    <w:rsid w:val="00204AF0"/>
    <w:pPr>
      <w:numPr>
        <w:ilvl w:val="0"/>
        <w:numId w:val="0"/>
      </w:numPr>
      <w:ind w:left="567"/>
    </w:pPr>
    <w:rPr>
      <w:rFonts w:ascii="Times New Roman" w:hAnsi="Times New Roman"/>
      <w:bCs/>
      <w:color w:val="0000FF"/>
    </w:rPr>
  </w:style>
  <w:style w:type="character" w:customStyle="1" w:styleId="Naslov2Znak">
    <w:name w:val="Naslov 2 Znak"/>
    <w:basedOn w:val="Privzetapisavaodstavka"/>
    <w:link w:val="Naslov2"/>
    <w:rsid w:val="00204AF0"/>
    <w:rPr>
      <w:rFonts w:ascii="Tahoma" w:hAnsi="Tahoma"/>
      <w:b/>
      <w:sz w:val="28"/>
      <w:lang w:val="sl-SI" w:eastAsia="sl-SI" w:bidi="ar-SA"/>
    </w:rPr>
  </w:style>
  <w:style w:type="character" w:customStyle="1" w:styleId="NASLOV2Znak0">
    <w:name w:val="NASLOV2 Znak"/>
    <w:basedOn w:val="Naslov2Znak"/>
    <w:link w:val="NASLOV20"/>
    <w:rsid w:val="00204AF0"/>
    <w:rPr>
      <w:bCs/>
      <w:color w:val="0000FF"/>
    </w:rPr>
  </w:style>
  <w:style w:type="paragraph" w:customStyle="1" w:styleId="NASLOV30">
    <w:name w:val="NASLOV3"/>
    <w:basedOn w:val="Naslov3"/>
    <w:rsid w:val="00CF5EE9"/>
    <w:pPr>
      <w:numPr>
        <w:ilvl w:val="0"/>
        <w:numId w:val="0"/>
      </w:numPr>
    </w:pPr>
    <w:rPr>
      <w:rFonts w:ascii="Times New Roman" w:hAnsi="Times New Roman"/>
      <w:bCs/>
      <w:color w:val="0000FF"/>
    </w:rPr>
  </w:style>
  <w:style w:type="paragraph" w:styleId="Kazalovsebine4">
    <w:name w:val="toc 4"/>
    <w:basedOn w:val="Navaden"/>
    <w:next w:val="Navaden"/>
    <w:autoRedefine/>
    <w:semiHidden/>
    <w:rsid w:val="005E53B9"/>
    <w:pPr>
      <w:ind w:left="720"/>
    </w:pPr>
  </w:style>
  <w:style w:type="paragraph" w:customStyle="1" w:styleId="SlogNaslov1TimesNewRoman20ptLevo-061cmPrvavrst">
    <w:name w:val="Slog Naslov 1 + Times New Roman 20 pt Levo:  -061 cm Prva vrst..."/>
    <w:basedOn w:val="Naslov1"/>
    <w:rsid w:val="0024274D"/>
    <w:pPr>
      <w:spacing w:line="360" w:lineRule="auto"/>
    </w:pPr>
    <w:rPr>
      <w:bCs/>
    </w:rPr>
  </w:style>
</w:styles>
</file>

<file path=word/webSettings.xml><?xml version="1.0" encoding="utf-8"?>
<w:webSettings xmlns:r="http://schemas.openxmlformats.org/officeDocument/2006/relationships" xmlns:w="http://schemas.openxmlformats.org/wordprocessingml/2006/main">
  <w:divs>
    <w:div w:id="240717446">
      <w:bodyDiv w:val="1"/>
      <w:marLeft w:val="0"/>
      <w:marRight w:val="0"/>
      <w:marTop w:val="0"/>
      <w:marBottom w:val="0"/>
      <w:divBdr>
        <w:top w:val="none" w:sz="0" w:space="0" w:color="auto"/>
        <w:left w:val="none" w:sz="0" w:space="0" w:color="auto"/>
        <w:bottom w:val="none" w:sz="0" w:space="0" w:color="auto"/>
        <w:right w:val="none" w:sz="0" w:space="0" w:color="auto"/>
      </w:divBdr>
    </w:div>
    <w:div w:id="473253539">
      <w:bodyDiv w:val="1"/>
      <w:marLeft w:val="0"/>
      <w:marRight w:val="0"/>
      <w:marTop w:val="0"/>
      <w:marBottom w:val="0"/>
      <w:divBdr>
        <w:top w:val="none" w:sz="0" w:space="0" w:color="auto"/>
        <w:left w:val="none" w:sz="0" w:space="0" w:color="auto"/>
        <w:bottom w:val="none" w:sz="0" w:space="0" w:color="auto"/>
        <w:right w:val="none" w:sz="0" w:space="0" w:color="auto"/>
      </w:divBdr>
    </w:div>
    <w:div w:id="5201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3.xml"/><Relationship Id="rId10" Type="http://schemas.openxmlformats.org/officeDocument/2006/relationships/footer" Target="footer3.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obcina.muta@muta.si" TargetMode="External"/><Relationship Id="rId2" Type="http://schemas.openxmlformats.org/officeDocument/2006/relationships/hyperlink" Target="http://www.muta.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49</Pages>
  <Words>8969</Words>
  <Characters>51125</Characters>
  <Application>Microsoft Office Word</Application>
  <DocSecurity>0</DocSecurity>
  <Lines>426</Lines>
  <Paragraphs>119</Paragraphs>
  <ScaleCrop>false</ScaleCrop>
  <HeadingPairs>
    <vt:vector size="2" baseType="variant">
      <vt:variant>
        <vt:lpstr>Naslov</vt:lpstr>
      </vt:variant>
      <vt:variant>
        <vt:i4>1</vt:i4>
      </vt:variant>
    </vt:vector>
  </HeadingPairs>
  <TitlesOfParts>
    <vt:vector size="1" baseType="lpstr">
      <vt:lpstr>1</vt:lpstr>
    </vt:vector>
  </TitlesOfParts>
  <Company/>
  <LinksUpToDate>false</LinksUpToDate>
  <CharactersWithSpaces>59975</CharactersWithSpaces>
  <SharedDoc>false</SharedDoc>
  <HLinks>
    <vt:vector size="378" baseType="variant">
      <vt:variant>
        <vt:i4>1245239</vt:i4>
      </vt:variant>
      <vt:variant>
        <vt:i4>362</vt:i4>
      </vt:variant>
      <vt:variant>
        <vt:i4>0</vt:i4>
      </vt:variant>
      <vt:variant>
        <vt:i4>5</vt:i4>
      </vt:variant>
      <vt:variant>
        <vt:lpwstr/>
      </vt:variant>
      <vt:variant>
        <vt:lpwstr>_Toc202924596</vt:lpwstr>
      </vt:variant>
      <vt:variant>
        <vt:i4>1245239</vt:i4>
      </vt:variant>
      <vt:variant>
        <vt:i4>356</vt:i4>
      </vt:variant>
      <vt:variant>
        <vt:i4>0</vt:i4>
      </vt:variant>
      <vt:variant>
        <vt:i4>5</vt:i4>
      </vt:variant>
      <vt:variant>
        <vt:lpwstr/>
      </vt:variant>
      <vt:variant>
        <vt:lpwstr>_Toc202924595</vt:lpwstr>
      </vt:variant>
      <vt:variant>
        <vt:i4>1245239</vt:i4>
      </vt:variant>
      <vt:variant>
        <vt:i4>350</vt:i4>
      </vt:variant>
      <vt:variant>
        <vt:i4>0</vt:i4>
      </vt:variant>
      <vt:variant>
        <vt:i4>5</vt:i4>
      </vt:variant>
      <vt:variant>
        <vt:lpwstr/>
      </vt:variant>
      <vt:variant>
        <vt:lpwstr>_Toc202924594</vt:lpwstr>
      </vt:variant>
      <vt:variant>
        <vt:i4>1245239</vt:i4>
      </vt:variant>
      <vt:variant>
        <vt:i4>344</vt:i4>
      </vt:variant>
      <vt:variant>
        <vt:i4>0</vt:i4>
      </vt:variant>
      <vt:variant>
        <vt:i4>5</vt:i4>
      </vt:variant>
      <vt:variant>
        <vt:lpwstr/>
      </vt:variant>
      <vt:variant>
        <vt:lpwstr>_Toc202924593</vt:lpwstr>
      </vt:variant>
      <vt:variant>
        <vt:i4>1245239</vt:i4>
      </vt:variant>
      <vt:variant>
        <vt:i4>338</vt:i4>
      </vt:variant>
      <vt:variant>
        <vt:i4>0</vt:i4>
      </vt:variant>
      <vt:variant>
        <vt:i4>5</vt:i4>
      </vt:variant>
      <vt:variant>
        <vt:lpwstr/>
      </vt:variant>
      <vt:variant>
        <vt:lpwstr>_Toc202924592</vt:lpwstr>
      </vt:variant>
      <vt:variant>
        <vt:i4>1245239</vt:i4>
      </vt:variant>
      <vt:variant>
        <vt:i4>332</vt:i4>
      </vt:variant>
      <vt:variant>
        <vt:i4>0</vt:i4>
      </vt:variant>
      <vt:variant>
        <vt:i4>5</vt:i4>
      </vt:variant>
      <vt:variant>
        <vt:lpwstr/>
      </vt:variant>
      <vt:variant>
        <vt:lpwstr>_Toc202924591</vt:lpwstr>
      </vt:variant>
      <vt:variant>
        <vt:i4>1245239</vt:i4>
      </vt:variant>
      <vt:variant>
        <vt:i4>326</vt:i4>
      </vt:variant>
      <vt:variant>
        <vt:i4>0</vt:i4>
      </vt:variant>
      <vt:variant>
        <vt:i4>5</vt:i4>
      </vt:variant>
      <vt:variant>
        <vt:lpwstr/>
      </vt:variant>
      <vt:variant>
        <vt:lpwstr>_Toc202924590</vt:lpwstr>
      </vt:variant>
      <vt:variant>
        <vt:i4>1179703</vt:i4>
      </vt:variant>
      <vt:variant>
        <vt:i4>320</vt:i4>
      </vt:variant>
      <vt:variant>
        <vt:i4>0</vt:i4>
      </vt:variant>
      <vt:variant>
        <vt:i4>5</vt:i4>
      </vt:variant>
      <vt:variant>
        <vt:lpwstr/>
      </vt:variant>
      <vt:variant>
        <vt:lpwstr>_Toc202924589</vt:lpwstr>
      </vt:variant>
      <vt:variant>
        <vt:i4>1179703</vt:i4>
      </vt:variant>
      <vt:variant>
        <vt:i4>314</vt:i4>
      </vt:variant>
      <vt:variant>
        <vt:i4>0</vt:i4>
      </vt:variant>
      <vt:variant>
        <vt:i4>5</vt:i4>
      </vt:variant>
      <vt:variant>
        <vt:lpwstr/>
      </vt:variant>
      <vt:variant>
        <vt:lpwstr>_Toc202924588</vt:lpwstr>
      </vt:variant>
      <vt:variant>
        <vt:i4>1179703</vt:i4>
      </vt:variant>
      <vt:variant>
        <vt:i4>308</vt:i4>
      </vt:variant>
      <vt:variant>
        <vt:i4>0</vt:i4>
      </vt:variant>
      <vt:variant>
        <vt:i4>5</vt:i4>
      </vt:variant>
      <vt:variant>
        <vt:lpwstr/>
      </vt:variant>
      <vt:variant>
        <vt:lpwstr>_Toc202924587</vt:lpwstr>
      </vt:variant>
      <vt:variant>
        <vt:i4>1179703</vt:i4>
      </vt:variant>
      <vt:variant>
        <vt:i4>302</vt:i4>
      </vt:variant>
      <vt:variant>
        <vt:i4>0</vt:i4>
      </vt:variant>
      <vt:variant>
        <vt:i4>5</vt:i4>
      </vt:variant>
      <vt:variant>
        <vt:lpwstr/>
      </vt:variant>
      <vt:variant>
        <vt:lpwstr>_Toc202924586</vt:lpwstr>
      </vt:variant>
      <vt:variant>
        <vt:i4>1179703</vt:i4>
      </vt:variant>
      <vt:variant>
        <vt:i4>296</vt:i4>
      </vt:variant>
      <vt:variant>
        <vt:i4>0</vt:i4>
      </vt:variant>
      <vt:variant>
        <vt:i4>5</vt:i4>
      </vt:variant>
      <vt:variant>
        <vt:lpwstr/>
      </vt:variant>
      <vt:variant>
        <vt:lpwstr>_Toc202924585</vt:lpwstr>
      </vt:variant>
      <vt:variant>
        <vt:i4>1179703</vt:i4>
      </vt:variant>
      <vt:variant>
        <vt:i4>290</vt:i4>
      </vt:variant>
      <vt:variant>
        <vt:i4>0</vt:i4>
      </vt:variant>
      <vt:variant>
        <vt:i4>5</vt:i4>
      </vt:variant>
      <vt:variant>
        <vt:lpwstr/>
      </vt:variant>
      <vt:variant>
        <vt:lpwstr>_Toc202924584</vt:lpwstr>
      </vt:variant>
      <vt:variant>
        <vt:i4>1179703</vt:i4>
      </vt:variant>
      <vt:variant>
        <vt:i4>284</vt:i4>
      </vt:variant>
      <vt:variant>
        <vt:i4>0</vt:i4>
      </vt:variant>
      <vt:variant>
        <vt:i4>5</vt:i4>
      </vt:variant>
      <vt:variant>
        <vt:lpwstr/>
      </vt:variant>
      <vt:variant>
        <vt:lpwstr>_Toc202924583</vt:lpwstr>
      </vt:variant>
      <vt:variant>
        <vt:i4>1179703</vt:i4>
      </vt:variant>
      <vt:variant>
        <vt:i4>278</vt:i4>
      </vt:variant>
      <vt:variant>
        <vt:i4>0</vt:i4>
      </vt:variant>
      <vt:variant>
        <vt:i4>5</vt:i4>
      </vt:variant>
      <vt:variant>
        <vt:lpwstr/>
      </vt:variant>
      <vt:variant>
        <vt:lpwstr>_Toc202924582</vt:lpwstr>
      </vt:variant>
      <vt:variant>
        <vt:i4>1179703</vt:i4>
      </vt:variant>
      <vt:variant>
        <vt:i4>272</vt:i4>
      </vt:variant>
      <vt:variant>
        <vt:i4>0</vt:i4>
      </vt:variant>
      <vt:variant>
        <vt:i4>5</vt:i4>
      </vt:variant>
      <vt:variant>
        <vt:lpwstr/>
      </vt:variant>
      <vt:variant>
        <vt:lpwstr>_Toc202924581</vt:lpwstr>
      </vt:variant>
      <vt:variant>
        <vt:i4>1179703</vt:i4>
      </vt:variant>
      <vt:variant>
        <vt:i4>266</vt:i4>
      </vt:variant>
      <vt:variant>
        <vt:i4>0</vt:i4>
      </vt:variant>
      <vt:variant>
        <vt:i4>5</vt:i4>
      </vt:variant>
      <vt:variant>
        <vt:lpwstr/>
      </vt:variant>
      <vt:variant>
        <vt:lpwstr>_Toc202924580</vt:lpwstr>
      </vt:variant>
      <vt:variant>
        <vt:i4>1900599</vt:i4>
      </vt:variant>
      <vt:variant>
        <vt:i4>260</vt:i4>
      </vt:variant>
      <vt:variant>
        <vt:i4>0</vt:i4>
      </vt:variant>
      <vt:variant>
        <vt:i4>5</vt:i4>
      </vt:variant>
      <vt:variant>
        <vt:lpwstr/>
      </vt:variant>
      <vt:variant>
        <vt:lpwstr>_Toc202924579</vt:lpwstr>
      </vt:variant>
      <vt:variant>
        <vt:i4>1900599</vt:i4>
      </vt:variant>
      <vt:variant>
        <vt:i4>254</vt:i4>
      </vt:variant>
      <vt:variant>
        <vt:i4>0</vt:i4>
      </vt:variant>
      <vt:variant>
        <vt:i4>5</vt:i4>
      </vt:variant>
      <vt:variant>
        <vt:lpwstr/>
      </vt:variant>
      <vt:variant>
        <vt:lpwstr>_Toc202924578</vt:lpwstr>
      </vt:variant>
      <vt:variant>
        <vt:i4>1900599</vt:i4>
      </vt:variant>
      <vt:variant>
        <vt:i4>248</vt:i4>
      </vt:variant>
      <vt:variant>
        <vt:i4>0</vt:i4>
      </vt:variant>
      <vt:variant>
        <vt:i4>5</vt:i4>
      </vt:variant>
      <vt:variant>
        <vt:lpwstr/>
      </vt:variant>
      <vt:variant>
        <vt:lpwstr>_Toc202924577</vt:lpwstr>
      </vt:variant>
      <vt:variant>
        <vt:i4>1900599</vt:i4>
      </vt:variant>
      <vt:variant>
        <vt:i4>242</vt:i4>
      </vt:variant>
      <vt:variant>
        <vt:i4>0</vt:i4>
      </vt:variant>
      <vt:variant>
        <vt:i4>5</vt:i4>
      </vt:variant>
      <vt:variant>
        <vt:lpwstr/>
      </vt:variant>
      <vt:variant>
        <vt:lpwstr>_Toc202924576</vt:lpwstr>
      </vt:variant>
      <vt:variant>
        <vt:i4>1900599</vt:i4>
      </vt:variant>
      <vt:variant>
        <vt:i4>236</vt:i4>
      </vt:variant>
      <vt:variant>
        <vt:i4>0</vt:i4>
      </vt:variant>
      <vt:variant>
        <vt:i4>5</vt:i4>
      </vt:variant>
      <vt:variant>
        <vt:lpwstr/>
      </vt:variant>
      <vt:variant>
        <vt:lpwstr>_Toc202924575</vt:lpwstr>
      </vt:variant>
      <vt:variant>
        <vt:i4>1900599</vt:i4>
      </vt:variant>
      <vt:variant>
        <vt:i4>230</vt:i4>
      </vt:variant>
      <vt:variant>
        <vt:i4>0</vt:i4>
      </vt:variant>
      <vt:variant>
        <vt:i4>5</vt:i4>
      </vt:variant>
      <vt:variant>
        <vt:lpwstr/>
      </vt:variant>
      <vt:variant>
        <vt:lpwstr>_Toc202924574</vt:lpwstr>
      </vt:variant>
      <vt:variant>
        <vt:i4>1900599</vt:i4>
      </vt:variant>
      <vt:variant>
        <vt:i4>224</vt:i4>
      </vt:variant>
      <vt:variant>
        <vt:i4>0</vt:i4>
      </vt:variant>
      <vt:variant>
        <vt:i4>5</vt:i4>
      </vt:variant>
      <vt:variant>
        <vt:lpwstr/>
      </vt:variant>
      <vt:variant>
        <vt:lpwstr>_Toc202924573</vt:lpwstr>
      </vt:variant>
      <vt:variant>
        <vt:i4>1900599</vt:i4>
      </vt:variant>
      <vt:variant>
        <vt:i4>218</vt:i4>
      </vt:variant>
      <vt:variant>
        <vt:i4>0</vt:i4>
      </vt:variant>
      <vt:variant>
        <vt:i4>5</vt:i4>
      </vt:variant>
      <vt:variant>
        <vt:lpwstr/>
      </vt:variant>
      <vt:variant>
        <vt:lpwstr>_Toc202924572</vt:lpwstr>
      </vt:variant>
      <vt:variant>
        <vt:i4>1900599</vt:i4>
      </vt:variant>
      <vt:variant>
        <vt:i4>212</vt:i4>
      </vt:variant>
      <vt:variant>
        <vt:i4>0</vt:i4>
      </vt:variant>
      <vt:variant>
        <vt:i4>5</vt:i4>
      </vt:variant>
      <vt:variant>
        <vt:lpwstr/>
      </vt:variant>
      <vt:variant>
        <vt:lpwstr>_Toc202924571</vt:lpwstr>
      </vt:variant>
      <vt:variant>
        <vt:i4>1900599</vt:i4>
      </vt:variant>
      <vt:variant>
        <vt:i4>206</vt:i4>
      </vt:variant>
      <vt:variant>
        <vt:i4>0</vt:i4>
      </vt:variant>
      <vt:variant>
        <vt:i4>5</vt:i4>
      </vt:variant>
      <vt:variant>
        <vt:lpwstr/>
      </vt:variant>
      <vt:variant>
        <vt:lpwstr>_Toc202924570</vt:lpwstr>
      </vt:variant>
      <vt:variant>
        <vt:i4>1835063</vt:i4>
      </vt:variant>
      <vt:variant>
        <vt:i4>200</vt:i4>
      </vt:variant>
      <vt:variant>
        <vt:i4>0</vt:i4>
      </vt:variant>
      <vt:variant>
        <vt:i4>5</vt:i4>
      </vt:variant>
      <vt:variant>
        <vt:lpwstr/>
      </vt:variant>
      <vt:variant>
        <vt:lpwstr>_Toc202924569</vt:lpwstr>
      </vt:variant>
      <vt:variant>
        <vt:i4>1835063</vt:i4>
      </vt:variant>
      <vt:variant>
        <vt:i4>194</vt:i4>
      </vt:variant>
      <vt:variant>
        <vt:i4>0</vt:i4>
      </vt:variant>
      <vt:variant>
        <vt:i4>5</vt:i4>
      </vt:variant>
      <vt:variant>
        <vt:lpwstr/>
      </vt:variant>
      <vt:variant>
        <vt:lpwstr>_Toc202924568</vt:lpwstr>
      </vt:variant>
      <vt:variant>
        <vt:i4>1835063</vt:i4>
      </vt:variant>
      <vt:variant>
        <vt:i4>188</vt:i4>
      </vt:variant>
      <vt:variant>
        <vt:i4>0</vt:i4>
      </vt:variant>
      <vt:variant>
        <vt:i4>5</vt:i4>
      </vt:variant>
      <vt:variant>
        <vt:lpwstr/>
      </vt:variant>
      <vt:variant>
        <vt:lpwstr>_Toc202924567</vt:lpwstr>
      </vt:variant>
      <vt:variant>
        <vt:i4>1835063</vt:i4>
      </vt:variant>
      <vt:variant>
        <vt:i4>182</vt:i4>
      </vt:variant>
      <vt:variant>
        <vt:i4>0</vt:i4>
      </vt:variant>
      <vt:variant>
        <vt:i4>5</vt:i4>
      </vt:variant>
      <vt:variant>
        <vt:lpwstr/>
      </vt:variant>
      <vt:variant>
        <vt:lpwstr>_Toc202924566</vt:lpwstr>
      </vt:variant>
      <vt:variant>
        <vt:i4>1835063</vt:i4>
      </vt:variant>
      <vt:variant>
        <vt:i4>176</vt:i4>
      </vt:variant>
      <vt:variant>
        <vt:i4>0</vt:i4>
      </vt:variant>
      <vt:variant>
        <vt:i4>5</vt:i4>
      </vt:variant>
      <vt:variant>
        <vt:lpwstr/>
      </vt:variant>
      <vt:variant>
        <vt:lpwstr>_Toc202924565</vt:lpwstr>
      </vt:variant>
      <vt:variant>
        <vt:i4>1835063</vt:i4>
      </vt:variant>
      <vt:variant>
        <vt:i4>170</vt:i4>
      </vt:variant>
      <vt:variant>
        <vt:i4>0</vt:i4>
      </vt:variant>
      <vt:variant>
        <vt:i4>5</vt:i4>
      </vt:variant>
      <vt:variant>
        <vt:lpwstr/>
      </vt:variant>
      <vt:variant>
        <vt:lpwstr>_Toc202924564</vt:lpwstr>
      </vt:variant>
      <vt:variant>
        <vt:i4>1835063</vt:i4>
      </vt:variant>
      <vt:variant>
        <vt:i4>164</vt:i4>
      </vt:variant>
      <vt:variant>
        <vt:i4>0</vt:i4>
      </vt:variant>
      <vt:variant>
        <vt:i4>5</vt:i4>
      </vt:variant>
      <vt:variant>
        <vt:lpwstr/>
      </vt:variant>
      <vt:variant>
        <vt:lpwstr>_Toc202924563</vt:lpwstr>
      </vt:variant>
      <vt:variant>
        <vt:i4>1835063</vt:i4>
      </vt:variant>
      <vt:variant>
        <vt:i4>158</vt:i4>
      </vt:variant>
      <vt:variant>
        <vt:i4>0</vt:i4>
      </vt:variant>
      <vt:variant>
        <vt:i4>5</vt:i4>
      </vt:variant>
      <vt:variant>
        <vt:lpwstr/>
      </vt:variant>
      <vt:variant>
        <vt:lpwstr>_Toc202924562</vt:lpwstr>
      </vt:variant>
      <vt:variant>
        <vt:i4>1835063</vt:i4>
      </vt:variant>
      <vt:variant>
        <vt:i4>152</vt:i4>
      </vt:variant>
      <vt:variant>
        <vt:i4>0</vt:i4>
      </vt:variant>
      <vt:variant>
        <vt:i4>5</vt:i4>
      </vt:variant>
      <vt:variant>
        <vt:lpwstr/>
      </vt:variant>
      <vt:variant>
        <vt:lpwstr>_Toc202924561</vt:lpwstr>
      </vt:variant>
      <vt:variant>
        <vt:i4>1835063</vt:i4>
      </vt:variant>
      <vt:variant>
        <vt:i4>146</vt:i4>
      </vt:variant>
      <vt:variant>
        <vt:i4>0</vt:i4>
      </vt:variant>
      <vt:variant>
        <vt:i4>5</vt:i4>
      </vt:variant>
      <vt:variant>
        <vt:lpwstr/>
      </vt:variant>
      <vt:variant>
        <vt:lpwstr>_Toc202924560</vt:lpwstr>
      </vt:variant>
      <vt:variant>
        <vt:i4>2031671</vt:i4>
      </vt:variant>
      <vt:variant>
        <vt:i4>140</vt:i4>
      </vt:variant>
      <vt:variant>
        <vt:i4>0</vt:i4>
      </vt:variant>
      <vt:variant>
        <vt:i4>5</vt:i4>
      </vt:variant>
      <vt:variant>
        <vt:lpwstr/>
      </vt:variant>
      <vt:variant>
        <vt:lpwstr>_Toc202924559</vt:lpwstr>
      </vt:variant>
      <vt:variant>
        <vt:i4>2031671</vt:i4>
      </vt:variant>
      <vt:variant>
        <vt:i4>134</vt:i4>
      </vt:variant>
      <vt:variant>
        <vt:i4>0</vt:i4>
      </vt:variant>
      <vt:variant>
        <vt:i4>5</vt:i4>
      </vt:variant>
      <vt:variant>
        <vt:lpwstr/>
      </vt:variant>
      <vt:variant>
        <vt:lpwstr>_Toc202924558</vt:lpwstr>
      </vt:variant>
      <vt:variant>
        <vt:i4>2031671</vt:i4>
      </vt:variant>
      <vt:variant>
        <vt:i4>128</vt:i4>
      </vt:variant>
      <vt:variant>
        <vt:i4>0</vt:i4>
      </vt:variant>
      <vt:variant>
        <vt:i4>5</vt:i4>
      </vt:variant>
      <vt:variant>
        <vt:lpwstr/>
      </vt:variant>
      <vt:variant>
        <vt:lpwstr>_Toc202924557</vt:lpwstr>
      </vt:variant>
      <vt:variant>
        <vt:i4>2031671</vt:i4>
      </vt:variant>
      <vt:variant>
        <vt:i4>122</vt:i4>
      </vt:variant>
      <vt:variant>
        <vt:i4>0</vt:i4>
      </vt:variant>
      <vt:variant>
        <vt:i4>5</vt:i4>
      </vt:variant>
      <vt:variant>
        <vt:lpwstr/>
      </vt:variant>
      <vt:variant>
        <vt:lpwstr>_Toc202924556</vt:lpwstr>
      </vt:variant>
      <vt:variant>
        <vt:i4>2031671</vt:i4>
      </vt:variant>
      <vt:variant>
        <vt:i4>116</vt:i4>
      </vt:variant>
      <vt:variant>
        <vt:i4>0</vt:i4>
      </vt:variant>
      <vt:variant>
        <vt:i4>5</vt:i4>
      </vt:variant>
      <vt:variant>
        <vt:lpwstr/>
      </vt:variant>
      <vt:variant>
        <vt:lpwstr>_Toc202924555</vt:lpwstr>
      </vt:variant>
      <vt:variant>
        <vt:i4>2031671</vt:i4>
      </vt:variant>
      <vt:variant>
        <vt:i4>110</vt:i4>
      </vt:variant>
      <vt:variant>
        <vt:i4>0</vt:i4>
      </vt:variant>
      <vt:variant>
        <vt:i4>5</vt:i4>
      </vt:variant>
      <vt:variant>
        <vt:lpwstr/>
      </vt:variant>
      <vt:variant>
        <vt:lpwstr>_Toc202924554</vt:lpwstr>
      </vt:variant>
      <vt:variant>
        <vt:i4>2031671</vt:i4>
      </vt:variant>
      <vt:variant>
        <vt:i4>104</vt:i4>
      </vt:variant>
      <vt:variant>
        <vt:i4>0</vt:i4>
      </vt:variant>
      <vt:variant>
        <vt:i4>5</vt:i4>
      </vt:variant>
      <vt:variant>
        <vt:lpwstr/>
      </vt:variant>
      <vt:variant>
        <vt:lpwstr>_Toc202924553</vt:lpwstr>
      </vt:variant>
      <vt:variant>
        <vt:i4>2031671</vt:i4>
      </vt:variant>
      <vt:variant>
        <vt:i4>98</vt:i4>
      </vt:variant>
      <vt:variant>
        <vt:i4>0</vt:i4>
      </vt:variant>
      <vt:variant>
        <vt:i4>5</vt:i4>
      </vt:variant>
      <vt:variant>
        <vt:lpwstr/>
      </vt:variant>
      <vt:variant>
        <vt:lpwstr>_Toc202924552</vt:lpwstr>
      </vt:variant>
      <vt:variant>
        <vt:i4>2031671</vt:i4>
      </vt:variant>
      <vt:variant>
        <vt:i4>92</vt:i4>
      </vt:variant>
      <vt:variant>
        <vt:i4>0</vt:i4>
      </vt:variant>
      <vt:variant>
        <vt:i4>5</vt:i4>
      </vt:variant>
      <vt:variant>
        <vt:lpwstr/>
      </vt:variant>
      <vt:variant>
        <vt:lpwstr>_Toc202924551</vt:lpwstr>
      </vt:variant>
      <vt:variant>
        <vt:i4>2031671</vt:i4>
      </vt:variant>
      <vt:variant>
        <vt:i4>86</vt:i4>
      </vt:variant>
      <vt:variant>
        <vt:i4>0</vt:i4>
      </vt:variant>
      <vt:variant>
        <vt:i4>5</vt:i4>
      </vt:variant>
      <vt:variant>
        <vt:lpwstr/>
      </vt:variant>
      <vt:variant>
        <vt:lpwstr>_Toc202924550</vt:lpwstr>
      </vt:variant>
      <vt:variant>
        <vt:i4>1966135</vt:i4>
      </vt:variant>
      <vt:variant>
        <vt:i4>80</vt:i4>
      </vt:variant>
      <vt:variant>
        <vt:i4>0</vt:i4>
      </vt:variant>
      <vt:variant>
        <vt:i4>5</vt:i4>
      </vt:variant>
      <vt:variant>
        <vt:lpwstr/>
      </vt:variant>
      <vt:variant>
        <vt:lpwstr>_Toc202924548</vt:lpwstr>
      </vt:variant>
      <vt:variant>
        <vt:i4>1966135</vt:i4>
      </vt:variant>
      <vt:variant>
        <vt:i4>74</vt:i4>
      </vt:variant>
      <vt:variant>
        <vt:i4>0</vt:i4>
      </vt:variant>
      <vt:variant>
        <vt:i4>5</vt:i4>
      </vt:variant>
      <vt:variant>
        <vt:lpwstr/>
      </vt:variant>
      <vt:variant>
        <vt:lpwstr>_Toc202924547</vt:lpwstr>
      </vt:variant>
      <vt:variant>
        <vt:i4>1966135</vt:i4>
      </vt:variant>
      <vt:variant>
        <vt:i4>68</vt:i4>
      </vt:variant>
      <vt:variant>
        <vt:i4>0</vt:i4>
      </vt:variant>
      <vt:variant>
        <vt:i4>5</vt:i4>
      </vt:variant>
      <vt:variant>
        <vt:lpwstr/>
      </vt:variant>
      <vt:variant>
        <vt:lpwstr>_Toc202924546</vt:lpwstr>
      </vt:variant>
      <vt:variant>
        <vt:i4>1966135</vt:i4>
      </vt:variant>
      <vt:variant>
        <vt:i4>62</vt:i4>
      </vt:variant>
      <vt:variant>
        <vt:i4>0</vt:i4>
      </vt:variant>
      <vt:variant>
        <vt:i4>5</vt:i4>
      </vt:variant>
      <vt:variant>
        <vt:lpwstr/>
      </vt:variant>
      <vt:variant>
        <vt:lpwstr>_Toc202924545</vt:lpwstr>
      </vt:variant>
      <vt:variant>
        <vt:i4>1966135</vt:i4>
      </vt:variant>
      <vt:variant>
        <vt:i4>56</vt:i4>
      </vt:variant>
      <vt:variant>
        <vt:i4>0</vt:i4>
      </vt:variant>
      <vt:variant>
        <vt:i4>5</vt:i4>
      </vt:variant>
      <vt:variant>
        <vt:lpwstr/>
      </vt:variant>
      <vt:variant>
        <vt:lpwstr>_Toc202924544</vt:lpwstr>
      </vt:variant>
      <vt:variant>
        <vt:i4>1966135</vt:i4>
      </vt:variant>
      <vt:variant>
        <vt:i4>50</vt:i4>
      </vt:variant>
      <vt:variant>
        <vt:i4>0</vt:i4>
      </vt:variant>
      <vt:variant>
        <vt:i4>5</vt:i4>
      </vt:variant>
      <vt:variant>
        <vt:lpwstr/>
      </vt:variant>
      <vt:variant>
        <vt:lpwstr>_Toc202924543</vt:lpwstr>
      </vt:variant>
      <vt:variant>
        <vt:i4>1966135</vt:i4>
      </vt:variant>
      <vt:variant>
        <vt:i4>44</vt:i4>
      </vt:variant>
      <vt:variant>
        <vt:i4>0</vt:i4>
      </vt:variant>
      <vt:variant>
        <vt:i4>5</vt:i4>
      </vt:variant>
      <vt:variant>
        <vt:lpwstr/>
      </vt:variant>
      <vt:variant>
        <vt:lpwstr>_Toc202924542</vt:lpwstr>
      </vt:variant>
      <vt:variant>
        <vt:i4>1966135</vt:i4>
      </vt:variant>
      <vt:variant>
        <vt:i4>38</vt:i4>
      </vt:variant>
      <vt:variant>
        <vt:i4>0</vt:i4>
      </vt:variant>
      <vt:variant>
        <vt:i4>5</vt:i4>
      </vt:variant>
      <vt:variant>
        <vt:lpwstr/>
      </vt:variant>
      <vt:variant>
        <vt:lpwstr>_Toc202924541</vt:lpwstr>
      </vt:variant>
      <vt:variant>
        <vt:i4>1966135</vt:i4>
      </vt:variant>
      <vt:variant>
        <vt:i4>32</vt:i4>
      </vt:variant>
      <vt:variant>
        <vt:i4>0</vt:i4>
      </vt:variant>
      <vt:variant>
        <vt:i4>5</vt:i4>
      </vt:variant>
      <vt:variant>
        <vt:lpwstr/>
      </vt:variant>
      <vt:variant>
        <vt:lpwstr>_Toc202924540</vt:lpwstr>
      </vt:variant>
      <vt:variant>
        <vt:i4>1638455</vt:i4>
      </vt:variant>
      <vt:variant>
        <vt:i4>26</vt:i4>
      </vt:variant>
      <vt:variant>
        <vt:i4>0</vt:i4>
      </vt:variant>
      <vt:variant>
        <vt:i4>5</vt:i4>
      </vt:variant>
      <vt:variant>
        <vt:lpwstr/>
      </vt:variant>
      <vt:variant>
        <vt:lpwstr>_Toc202924539</vt:lpwstr>
      </vt:variant>
      <vt:variant>
        <vt:i4>1638455</vt:i4>
      </vt:variant>
      <vt:variant>
        <vt:i4>20</vt:i4>
      </vt:variant>
      <vt:variant>
        <vt:i4>0</vt:i4>
      </vt:variant>
      <vt:variant>
        <vt:i4>5</vt:i4>
      </vt:variant>
      <vt:variant>
        <vt:lpwstr/>
      </vt:variant>
      <vt:variant>
        <vt:lpwstr>_Toc202924538</vt:lpwstr>
      </vt:variant>
      <vt:variant>
        <vt:i4>1638455</vt:i4>
      </vt:variant>
      <vt:variant>
        <vt:i4>14</vt:i4>
      </vt:variant>
      <vt:variant>
        <vt:i4>0</vt:i4>
      </vt:variant>
      <vt:variant>
        <vt:i4>5</vt:i4>
      </vt:variant>
      <vt:variant>
        <vt:lpwstr/>
      </vt:variant>
      <vt:variant>
        <vt:lpwstr>_Toc202924537</vt:lpwstr>
      </vt:variant>
      <vt:variant>
        <vt:i4>1638455</vt:i4>
      </vt:variant>
      <vt:variant>
        <vt:i4>8</vt:i4>
      </vt:variant>
      <vt:variant>
        <vt:i4>0</vt:i4>
      </vt:variant>
      <vt:variant>
        <vt:i4>5</vt:i4>
      </vt:variant>
      <vt:variant>
        <vt:lpwstr/>
      </vt:variant>
      <vt:variant>
        <vt:lpwstr>_Toc202924536</vt:lpwstr>
      </vt:variant>
      <vt:variant>
        <vt:i4>1638455</vt:i4>
      </vt:variant>
      <vt:variant>
        <vt:i4>2</vt:i4>
      </vt:variant>
      <vt:variant>
        <vt:i4>0</vt:i4>
      </vt:variant>
      <vt:variant>
        <vt:i4>5</vt:i4>
      </vt:variant>
      <vt:variant>
        <vt:lpwstr/>
      </vt:variant>
      <vt:variant>
        <vt:lpwstr>_Toc202924535</vt:lpwstr>
      </vt:variant>
      <vt:variant>
        <vt:i4>6553630</vt:i4>
      </vt:variant>
      <vt:variant>
        <vt:i4>5</vt:i4>
      </vt:variant>
      <vt:variant>
        <vt:i4>0</vt:i4>
      </vt:variant>
      <vt:variant>
        <vt:i4>5</vt:i4>
      </vt:variant>
      <vt:variant>
        <vt:lpwstr>mailto:obcina.muta@muta.si</vt:lpwstr>
      </vt:variant>
      <vt:variant>
        <vt:lpwstr/>
      </vt:variant>
      <vt:variant>
        <vt:i4>7667767</vt:i4>
      </vt:variant>
      <vt:variant>
        <vt:i4>2</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Zdr</dc:creator>
  <cp:lastModifiedBy>Uporabnik</cp:lastModifiedBy>
  <cp:revision>4</cp:revision>
  <cp:lastPrinted>2009-12-29T05:12:00Z</cp:lastPrinted>
  <dcterms:created xsi:type="dcterms:W3CDTF">2012-03-29T12:21:00Z</dcterms:created>
  <dcterms:modified xsi:type="dcterms:W3CDTF">2012-04-17T10:24:00Z</dcterms:modified>
</cp:coreProperties>
</file>