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B2" w:rsidRPr="003767DE" w:rsidRDefault="001957B2">
      <w:pPr>
        <w:rPr>
          <w:rFonts w:ascii="Palatino Linotype" w:hAnsi="Palatino Linotype" w:cs="Tahoma"/>
          <w:b/>
          <w:color w:val="000000"/>
          <w:szCs w:val="24"/>
        </w:rPr>
      </w:pPr>
    </w:p>
    <w:p w:rsidR="008B3174" w:rsidRPr="003767DE" w:rsidRDefault="008B3174">
      <w:pPr>
        <w:rPr>
          <w:rFonts w:ascii="Palatino Linotype" w:hAnsi="Palatino Linotype" w:cs="Tahoma"/>
          <w:b/>
          <w:color w:val="000000"/>
          <w:szCs w:val="24"/>
        </w:rPr>
      </w:pPr>
    </w:p>
    <w:p w:rsidR="008B3174" w:rsidRPr="003767DE" w:rsidRDefault="008B3174">
      <w:pPr>
        <w:rPr>
          <w:rFonts w:ascii="Palatino Linotype" w:hAnsi="Palatino Linotype" w:cs="Tahoma"/>
          <w:b/>
          <w:color w:val="000000"/>
          <w:szCs w:val="24"/>
        </w:rPr>
      </w:pPr>
    </w:p>
    <w:p w:rsidR="005E70F8" w:rsidRPr="003767DE" w:rsidRDefault="005E70F8">
      <w:pPr>
        <w:rPr>
          <w:rFonts w:ascii="Palatino Linotype" w:hAnsi="Palatino Linotype" w:cs="Tahoma"/>
          <w:b/>
          <w:color w:val="000000"/>
          <w:szCs w:val="24"/>
        </w:rPr>
      </w:pPr>
    </w:p>
    <w:p w:rsidR="00F90323" w:rsidRPr="003767DE" w:rsidRDefault="00F90323">
      <w:pPr>
        <w:rPr>
          <w:rFonts w:ascii="Palatino Linotype" w:hAnsi="Palatino Linotype" w:cs="Tahoma"/>
          <w:b/>
          <w:color w:val="000000"/>
          <w:szCs w:val="24"/>
        </w:rPr>
      </w:pPr>
    </w:p>
    <w:p w:rsidR="00634B5B" w:rsidRPr="003767DE" w:rsidRDefault="008B3174">
      <w:pPr>
        <w:pStyle w:val="Telobesedila3"/>
        <w:jc w:val="center"/>
        <w:rPr>
          <w:rFonts w:ascii="Palatino Linotype" w:hAnsi="Palatino Linotype" w:cs="Tahoma"/>
          <w:bCs/>
          <w:color w:val="0000FF"/>
          <w:sz w:val="56"/>
          <w:szCs w:val="56"/>
        </w:rPr>
      </w:pPr>
      <w:r w:rsidRPr="003767DE">
        <w:rPr>
          <w:rFonts w:ascii="Palatino Linotype" w:hAnsi="Palatino Linotype" w:cs="Tahoma"/>
          <w:bCs/>
          <w:color w:val="0000FF"/>
          <w:sz w:val="56"/>
          <w:szCs w:val="56"/>
        </w:rPr>
        <w:t xml:space="preserve">OBČINSKI </w:t>
      </w:r>
      <w:r w:rsidR="00040697" w:rsidRPr="003767DE">
        <w:rPr>
          <w:rFonts w:ascii="Palatino Linotype" w:hAnsi="Palatino Linotype" w:cs="Tahoma"/>
          <w:bCs/>
          <w:color w:val="0000FF"/>
          <w:sz w:val="56"/>
          <w:szCs w:val="56"/>
        </w:rPr>
        <w:t>NAČR</w:t>
      </w:r>
      <w:r w:rsidR="00634B5B" w:rsidRPr="003767DE">
        <w:rPr>
          <w:rFonts w:ascii="Palatino Linotype" w:hAnsi="Palatino Linotype" w:cs="Tahoma"/>
          <w:bCs/>
          <w:color w:val="0000FF"/>
          <w:sz w:val="56"/>
          <w:szCs w:val="56"/>
        </w:rPr>
        <w:t>T</w:t>
      </w:r>
      <w:r w:rsidR="00DB5083" w:rsidRPr="003767DE">
        <w:rPr>
          <w:rFonts w:ascii="Palatino Linotype" w:hAnsi="Palatino Linotype" w:cs="Tahoma"/>
          <w:bCs/>
          <w:color w:val="0000FF"/>
          <w:sz w:val="56"/>
          <w:szCs w:val="56"/>
        </w:rPr>
        <w:t xml:space="preserve"> </w:t>
      </w:r>
    </w:p>
    <w:p w:rsidR="00843AAF" w:rsidRPr="003767DE" w:rsidRDefault="00040697">
      <w:pPr>
        <w:pStyle w:val="Telobesedila3"/>
        <w:jc w:val="center"/>
        <w:rPr>
          <w:rFonts w:ascii="Palatino Linotype" w:hAnsi="Palatino Linotype" w:cs="Tahoma"/>
          <w:bCs/>
          <w:color w:val="0000FF"/>
          <w:sz w:val="56"/>
          <w:szCs w:val="56"/>
        </w:rPr>
      </w:pPr>
      <w:r w:rsidRPr="003767DE">
        <w:rPr>
          <w:rFonts w:ascii="Palatino Linotype" w:hAnsi="Palatino Linotype" w:cs="Tahoma"/>
          <w:bCs/>
          <w:color w:val="0000FF"/>
          <w:sz w:val="56"/>
          <w:szCs w:val="56"/>
        </w:rPr>
        <w:t>ZIR PRI OSKRBI S</w:t>
      </w:r>
      <w:r w:rsidR="00634B5B" w:rsidRPr="003767DE">
        <w:rPr>
          <w:rFonts w:ascii="Palatino Linotype" w:hAnsi="Palatino Linotype" w:cs="Tahoma"/>
          <w:bCs/>
          <w:color w:val="0000FF"/>
          <w:sz w:val="56"/>
          <w:szCs w:val="56"/>
        </w:rPr>
        <w:t xml:space="preserve"> PITNO VODO</w:t>
      </w:r>
      <w:r w:rsidR="00257E30" w:rsidRPr="003767DE">
        <w:rPr>
          <w:rFonts w:ascii="Palatino Linotype" w:hAnsi="Palatino Linotype" w:cs="Tahoma"/>
          <w:bCs/>
          <w:color w:val="0000FF"/>
          <w:sz w:val="56"/>
          <w:szCs w:val="56"/>
        </w:rPr>
        <w:t xml:space="preserve"> </w:t>
      </w:r>
    </w:p>
    <w:p w:rsidR="00634B5B" w:rsidRPr="003767DE" w:rsidRDefault="00257E30">
      <w:pPr>
        <w:pStyle w:val="Telobesedila3"/>
        <w:jc w:val="center"/>
        <w:rPr>
          <w:rFonts w:ascii="Palatino Linotype" w:hAnsi="Palatino Linotype" w:cs="Tahoma"/>
          <w:bCs/>
          <w:color w:val="0000FF"/>
          <w:sz w:val="56"/>
          <w:szCs w:val="56"/>
        </w:rPr>
      </w:pPr>
      <w:r w:rsidRPr="003767DE">
        <w:rPr>
          <w:rFonts w:ascii="Palatino Linotype" w:hAnsi="Palatino Linotype" w:cs="Tahoma"/>
          <w:bCs/>
          <w:color w:val="0000FF"/>
          <w:sz w:val="56"/>
          <w:szCs w:val="56"/>
        </w:rPr>
        <w:t xml:space="preserve">V OBČINI </w:t>
      </w:r>
      <w:r w:rsidR="005E54A1" w:rsidRPr="003767DE">
        <w:rPr>
          <w:rFonts w:ascii="Palatino Linotype" w:hAnsi="Palatino Linotype" w:cs="Tahoma"/>
          <w:color w:val="0000FF"/>
          <w:sz w:val="56"/>
          <w:szCs w:val="56"/>
        </w:rPr>
        <w:t>MUTA</w:t>
      </w:r>
    </w:p>
    <w:p w:rsidR="00634B5B" w:rsidRPr="003767DE" w:rsidRDefault="00634B5B">
      <w:pPr>
        <w:pStyle w:val="Glava"/>
        <w:rPr>
          <w:rFonts w:ascii="Palatino Linotype" w:hAnsi="Palatino Linotype" w:cs="Tahoma"/>
          <w:b/>
          <w:color w:val="0000FF"/>
          <w:sz w:val="24"/>
          <w:szCs w:val="24"/>
        </w:rPr>
      </w:pPr>
    </w:p>
    <w:p w:rsidR="008B3174" w:rsidRPr="003767DE" w:rsidRDefault="008B3174">
      <w:pPr>
        <w:pStyle w:val="Glava"/>
        <w:rPr>
          <w:rFonts w:ascii="Palatino Linotype" w:hAnsi="Palatino Linotype" w:cs="Tahoma"/>
          <w:b/>
          <w:color w:val="0000FF"/>
          <w:sz w:val="24"/>
          <w:szCs w:val="24"/>
        </w:rPr>
      </w:pPr>
    </w:p>
    <w:p w:rsidR="00634B5B" w:rsidRPr="003767DE" w:rsidRDefault="008B3174" w:rsidP="00DB5083">
      <w:pPr>
        <w:jc w:val="center"/>
        <w:rPr>
          <w:rFonts w:ascii="Palatino Linotype" w:hAnsi="Palatino Linotype" w:cs="Tahoma"/>
          <w:b/>
          <w:color w:val="000000"/>
          <w:sz w:val="40"/>
          <w:szCs w:val="40"/>
        </w:rPr>
      </w:pPr>
      <w:r w:rsidRPr="003767DE">
        <w:rPr>
          <w:rFonts w:ascii="Palatino Linotype" w:hAnsi="Palatino Linotype" w:cs="Tahoma"/>
          <w:b/>
          <w:color w:val="000000"/>
          <w:sz w:val="40"/>
          <w:szCs w:val="40"/>
        </w:rPr>
        <w:t>VERZIJA 1.0</w:t>
      </w:r>
    </w:p>
    <w:p w:rsidR="00634B5B" w:rsidRPr="003767DE" w:rsidRDefault="00634B5B">
      <w:pPr>
        <w:jc w:val="both"/>
        <w:rPr>
          <w:rFonts w:ascii="Palatino Linotype" w:hAnsi="Palatino Linotype" w:cs="Tahoma"/>
          <w:b/>
          <w:color w:val="000000"/>
          <w:szCs w:val="24"/>
        </w:rPr>
      </w:pPr>
    </w:p>
    <w:p w:rsidR="00500812" w:rsidRPr="003767DE" w:rsidRDefault="00500812" w:rsidP="00500812">
      <w:pPr>
        <w:jc w:val="both"/>
        <w:rPr>
          <w:rFonts w:ascii="Palatino Linotype" w:hAnsi="Palatino Linotype" w:cs="Tahoma"/>
          <w:b/>
          <w:color w:val="000000"/>
          <w:lang w:val="de-DE"/>
        </w:rPr>
      </w:pPr>
    </w:p>
    <w:tbl>
      <w:tblPr>
        <w:tblW w:w="9828" w:type="dxa"/>
        <w:tblBorders>
          <w:top w:val="double" w:sz="4" w:space="0" w:color="auto"/>
          <w:left w:val="double" w:sz="4" w:space="0" w:color="auto"/>
          <w:bottom w:val="double" w:sz="4" w:space="0" w:color="auto"/>
          <w:right w:val="double" w:sz="4" w:space="0" w:color="auto"/>
        </w:tblBorders>
        <w:tblLayout w:type="fixed"/>
        <w:tblLook w:val="0000"/>
      </w:tblPr>
      <w:tblGrid>
        <w:gridCol w:w="1526"/>
        <w:gridCol w:w="2902"/>
        <w:gridCol w:w="1980"/>
        <w:gridCol w:w="3420"/>
      </w:tblGrid>
      <w:tr w:rsidR="00500812" w:rsidRPr="003767DE">
        <w:trPr>
          <w:trHeight w:val="390"/>
        </w:trPr>
        <w:tc>
          <w:tcPr>
            <w:tcW w:w="1526" w:type="dxa"/>
            <w:tcBorders>
              <w:top w:val="nil"/>
              <w:left w:val="nil"/>
              <w:bottom w:val="single" w:sz="4" w:space="0" w:color="auto"/>
              <w:right w:val="nil"/>
            </w:tcBorders>
          </w:tcPr>
          <w:p w:rsidR="00500812" w:rsidRPr="003767DE" w:rsidRDefault="00500812" w:rsidP="00B57B78">
            <w:pPr>
              <w:jc w:val="center"/>
              <w:rPr>
                <w:rFonts w:ascii="Palatino Linotype" w:hAnsi="Palatino Linotype" w:cs="Tahoma"/>
                <w:b/>
                <w:color w:val="000000"/>
                <w:lang w:val="de-DE"/>
              </w:rPr>
            </w:pPr>
          </w:p>
        </w:tc>
        <w:tc>
          <w:tcPr>
            <w:tcW w:w="2902" w:type="dxa"/>
            <w:tcBorders>
              <w:top w:val="double" w:sz="4" w:space="0" w:color="auto"/>
              <w:left w:val="single" w:sz="4" w:space="0" w:color="auto"/>
              <w:bottom w:val="single" w:sz="4" w:space="0" w:color="auto"/>
              <w:right w:val="single" w:sz="4" w:space="0" w:color="auto"/>
            </w:tcBorders>
            <w:vAlign w:val="center"/>
          </w:tcPr>
          <w:p w:rsidR="00500812" w:rsidRPr="003767DE" w:rsidRDefault="00500812" w:rsidP="00B57B78">
            <w:pPr>
              <w:jc w:val="center"/>
              <w:rPr>
                <w:rFonts w:ascii="Palatino Linotype" w:hAnsi="Palatino Linotype" w:cs="Tahoma"/>
                <w:b/>
                <w:bCs/>
                <w:caps/>
                <w:color w:val="000000"/>
                <w:lang w:val="de-DE"/>
              </w:rPr>
            </w:pPr>
            <w:r w:rsidRPr="003767DE">
              <w:rPr>
                <w:rFonts w:ascii="Palatino Linotype" w:hAnsi="Palatino Linotype" w:cs="Tahoma"/>
                <w:b/>
                <w:bCs/>
                <w:caps/>
                <w:color w:val="000000"/>
                <w:lang w:val="de-DE"/>
              </w:rPr>
              <w:t>organ</w:t>
            </w:r>
          </w:p>
        </w:tc>
        <w:tc>
          <w:tcPr>
            <w:tcW w:w="1980" w:type="dxa"/>
            <w:tcBorders>
              <w:top w:val="double" w:sz="4" w:space="0" w:color="auto"/>
              <w:left w:val="single" w:sz="4" w:space="0" w:color="auto"/>
              <w:bottom w:val="single" w:sz="4" w:space="0" w:color="auto"/>
              <w:right w:val="single" w:sz="4" w:space="0" w:color="auto"/>
            </w:tcBorders>
            <w:vAlign w:val="center"/>
          </w:tcPr>
          <w:p w:rsidR="00500812" w:rsidRPr="003767DE" w:rsidRDefault="00500812" w:rsidP="00B57B78">
            <w:pPr>
              <w:jc w:val="center"/>
              <w:rPr>
                <w:rFonts w:ascii="Palatino Linotype" w:hAnsi="Palatino Linotype" w:cs="Tahoma"/>
                <w:b/>
                <w:bCs/>
                <w:caps/>
                <w:color w:val="000000"/>
                <w:lang w:val="de-DE"/>
              </w:rPr>
            </w:pPr>
            <w:r w:rsidRPr="003767DE">
              <w:rPr>
                <w:rFonts w:ascii="Palatino Linotype" w:hAnsi="Palatino Linotype" w:cs="Tahoma"/>
                <w:b/>
                <w:bCs/>
                <w:caps/>
                <w:color w:val="000000"/>
                <w:lang w:val="de-DE"/>
              </w:rPr>
              <w:t>Datum</w:t>
            </w:r>
          </w:p>
        </w:tc>
        <w:tc>
          <w:tcPr>
            <w:tcW w:w="3420" w:type="dxa"/>
            <w:tcBorders>
              <w:top w:val="double" w:sz="4" w:space="0" w:color="auto"/>
              <w:left w:val="single" w:sz="4" w:space="0" w:color="auto"/>
              <w:bottom w:val="single" w:sz="4" w:space="0" w:color="auto"/>
              <w:right w:val="double" w:sz="4" w:space="0" w:color="auto"/>
            </w:tcBorders>
            <w:vAlign w:val="center"/>
          </w:tcPr>
          <w:p w:rsidR="00500812" w:rsidRPr="003767DE" w:rsidRDefault="00500812" w:rsidP="00B57B78">
            <w:pPr>
              <w:jc w:val="center"/>
              <w:rPr>
                <w:rFonts w:ascii="Palatino Linotype" w:hAnsi="Palatino Linotype" w:cs="Tahoma"/>
                <w:b/>
                <w:bCs/>
                <w:caps/>
                <w:color w:val="000000"/>
                <w:lang w:val="de-DE"/>
              </w:rPr>
            </w:pPr>
            <w:r w:rsidRPr="003767DE">
              <w:rPr>
                <w:rFonts w:ascii="Palatino Linotype" w:hAnsi="Palatino Linotype" w:cs="Tahoma"/>
                <w:b/>
                <w:bCs/>
                <w:caps/>
                <w:color w:val="000000"/>
                <w:lang w:val="de-DE"/>
              </w:rPr>
              <w:t xml:space="preserve">Podpis </w:t>
            </w:r>
          </w:p>
        </w:tc>
      </w:tr>
      <w:tr w:rsidR="005E54A1" w:rsidRPr="003767DE">
        <w:tc>
          <w:tcPr>
            <w:tcW w:w="1526" w:type="dxa"/>
            <w:tcBorders>
              <w:top w:val="nil"/>
              <w:left w:val="double" w:sz="4" w:space="0" w:color="auto"/>
              <w:bottom w:val="single" w:sz="4" w:space="0" w:color="auto"/>
              <w:right w:val="single" w:sz="4" w:space="0" w:color="auto"/>
            </w:tcBorders>
            <w:vAlign w:val="center"/>
          </w:tcPr>
          <w:p w:rsidR="005E54A1" w:rsidRPr="003767DE" w:rsidRDefault="005E54A1" w:rsidP="00B57B78">
            <w:pPr>
              <w:rPr>
                <w:rFonts w:ascii="Palatino Linotype" w:hAnsi="Palatino Linotype" w:cs="Tahoma"/>
                <w:b/>
                <w:bCs/>
                <w:color w:val="000000"/>
                <w:lang w:val="de-DE"/>
              </w:rPr>
            </w:pPr>
            <w:proofErr w:type="spellStart"/>
            <w:r w:rsidRPr="003767DE">
              <w:rPr>
                <w:rFonts w:ascii="Palatino Linotype" w:hAnsi="Palatino Linotype" w:cs="Tahoma"/>
                <w:b/>
                <w:bCs/>
                <w:color w:val="000000"/>
                <w:lang w:val="de-DE"/>
              </w:rPr>
              <w:t>Izdelal</w:t>
            </w:r>
            <w:proofErr w:type="spellEnd"/>
          </w:p>
        </w:tc>
        <w:tc>
          <w:tcPr>
            <w:tcW w:w="2902" w:type="dxa"/>
            <w:tcBorders>
              <w:top w:val="nil"/>
              <w:left w:val="single" w:sz="4" w:space="0" w:color="auto"/>
              <w:bottom w:val="single" w:sz="4" w:space="0" w:color="auto"/>
              <w:right w:val="single" w:sz="4" w:space="0" w:color="auto"/>
            </w:tcBorders>
            <w:vAlign w:val="center"/>
          </w:tcPr>
          <w:p w:rsidR="005E54A1" w:rsidRPr="003767DE" w:rsidRDefault="005E54A1" w:rsidP="00BD60C8">
            <w:pPr>
              <w:jc w:val="center"/>
              <w:rPr>
                <w:rFonts w:ascii="Palatino Linotype" w:hAnsi="Palatino Linotype" w:cs="Tahoma"/>
                <w:b/>
                <w:bCs/>
                <w:color w:val="000000"/>
                <w:lang w:val="de-DE"/>
              </w:rPr>
            </w:pPr>
            <w:proofErr w:type="spellStart"/>
            <w:r w:rsidRPr="003767DE">
              <w:rPr>
                <w:rFonts w:ascii="Palatino Linotype" w:hAnsi="Palatino Linotype" w:cs="Tahoma"/>
                <w:b/>
                <w:bCs/>
                <w:color w:val="000000"/>
                <w:lang w:val="de-DE"/>
              </w:rPr>
              <w:t>Strokovni</w:t>
            </w:r>
            <w:proofErr w:type="spellEnd"/>
            <w:r w:rsidRPr="003767DE">
              <w:rPr>
                <w:rFonts w:ascii="Palatino Linotype" w:hAnsi="Palatino Linotype" w:cs="Tahoma"/>
                <w:b/>
                <w:bCs/>
                <w:color w:val="000000"/>
                <w:lang w:val="de-DE"/>
              </w:rPr>
              <w:t xml:space="preserve"> </w:t>
            </w:r>
            <w:proofErr w:type="spellStart"/>
            <w:r w:rsidRPr="003767DE">
              <w:rPr>
                <w:rFonts w:ascii="Palatino Linotype" w:hAnsi="Palatino Linotype" w:cs="Tahoma"/>
                <w:b/>
                <w:bCs/>
                <w:color w:val="000000"/>
                <w:lang w:val="de-DE"/>
              </w:rPr>
              <w:t>delavec</w:t>
            </w:r>
            <w:proofErr w:type="spellEnd"/>
            <w:r w:rsidRPr="003767DE">
              <w:rPr>
                <w:rFonts w:ascii="Palatino Linotype" w:hAnsi="Palatino Linotype" w:cs="Tahoma"/>
                <w:b/>
                <w:bCs/>
                <w:color w:val="000000"/>
                <w:lang w:val="de-DE"/>
              </w:rPr>
              <w:t xml:space="preserve"> </w:t>
            </w:r>
            <w:proofErr w:type="spellStart"/>
            <w:r w:rsidRPr="003767DE">
              <w:rPr>
                <w:rFonts w:ascii="Palatino Linotype" w:hAnsi="Palatino Linotype" w:cs="Tahoma"/>
                <w:b/>
                <w:bCs/>
                <w:color w:val="000000"/>
                <w:lang w:val="de-DE"/>
              </w:rPr>
              <w:t>za</w:t>
            </w:r>
            <w:proofErr w:type="spellEnd"/>
            <w:r w:rsidRPr="003767DE">
              <w:rPr>
                <w:rFonts w:ascii="Palatino Linotype" w:hAnsi="Palatino Linotype" w:cs="Tahoma"/>
                <w:b/>
                <w:bCs/>
                <w:color w:val="000000"/>
                <w:lang w:val="de-DE"/>
              </w:rPr>
              <w:t xml:space="preserve"> </w:t>
            </w:r>
            <w:proofErr w:type="spellStart"/>
            <w:r w:rsidRPr="003767DE">
              <w:rPr>
                <w:rFonts w:ascii="Palatino Linotype" w:hAnsi="Palatino Linotype" w:cs="Tahoma"/>
                <w:b/>
                <w:bCs/>
                <w:color w:val="000000"/>
                <w:lang w:val="de-DE"/>
              </w:rPr>
              <w:t>ZiR</w:t>
            </w:r>
            <w:proofErr w:type="spellEnd"/>
          </w:p>
        </w:tc>
        <w:tc>
          <w:tcPr>
            <w:tcW w:w="1980" w:type="dxa"/>
            <w:tcBorders>
              <w:top w:val="nil"/>
              <w:left w:val="single" w:sz="4" w:space="0" w:color="auto"/>
              <w:bottom w:val="single" w:sz="4" w:space="0" w:color="auto"/>
              <w:right w:val="single" w:sz="4" w:space="0" w:color="auto"/>
            </w:tcBorders>
          </w:tcPr>
          <w:p w:rsidR="005E54A1" w:rsidRPr="003767DE" w:rsidRDefault="005E54A1" w:rsidP="00BD60C8">
            <w:pPr>
              <w:rPr>
                <w:rFonts w:ascii="Palatino Linotype" w:hAnsi="Palatino Linotype" w:cs="Tahoma"/>
                <w:b/>
                <w:bCs/>
                <w:color w:val="000000"/>
                <w:lang w:val="de-DE"/>
              </w:rPr>
            </w:pPr>
          </w:p>
          <w:p w:rsidR="005E54A1" w:rsidRPr="003767DE" w:rsidRDefault="00A77408" w:rsidP="00A77408">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tc>
        <w:tc>
          <w:tcPr>
            <w:tcW w:w="3420" w:type="dxa"/>
            <w:tcBorders>
              <w:top w:val="nil"/>
              <w:left w:val="single" w:sz="4" w:space="0" w:color="auto"/>
              <w:bottom w:val="single" w:sz="4" w:space="0" w:color="auto"/>
              <w:right w:val="double" w:sz="4" w:space="0" w:color="auto"/>
            </w:tcBorders>
          </w:tcPr>
          <w:p w:rsidR="005E54A1" w:rsidRPr="003767DE" w:rsidRDefault="005E54A1" w:rsidP="00BD60C8">
            <w:pPr>
              <w:rPr>
                <w:rFonts w:ascii="Palatino Linotype" w:hAnsi="Palatino Linotype" w:cs="Tahoma"/>
                <w:b/>
                <w:bCs/>
                <w:color w:val="000000"/>
                <w:lang w:val="de-DE"/>
              </w:rPr>
            </w:pPr>
          </w:p>
          <w:p w:rsidR="005E54A1" w:rsidRPr="003767DE" w:rsidRDefault="005E54A1" w:rsidP="00BD60C8">
            <w:pPr>
              <w:jc w:val="center"/>
              <w:rPr>
                <w:rFonts w:ascii="Palatino Linotype" w:hAnsi="Palatino Linotype" w:cs="Tahoma"/>
                <w:b/>
                <w:bCs/>
                <w:color w:val="000000"/>
                <w:lang w:val="de-DE"/>
              </w:rPr>
            </w:pPr>
            <w:r w:rsidRPr="003767DE">
              <w:rPr>
                <w:rFonts w:ascii="Palatino Linotype" w:hAnsi="Palatino Linotype" w:cs="Tahoma"/>
                <w:b/>
                <w:bCs/>
                <w:color w:val="000000"/>
                <w:lang w:val="de-DE"/>
              </w:rPr>
              <w:t>Sašo PAVLIČ</w:t>
            </w:r>
          </w:p>
        </w:tc>
      </w:tr>
      <w:tr w:rsidR="005E54A1" w:rsidRPr="003767DE">
        <w:trPr>
          <w:trHeight w:val="1020"/>
        </w:trPr>
        <w:tc>
          <w:tcPr>
            <w:tcW w:w="1526" w:type="dxa"/>
            <w:tcBorders>
              <w:top w:val="single" w:sz="4" w:space="0" w:color="auto"/>
              <w:left w:val="double" w:sz="4" w:space="0" w:color="auto"/>
              <w:bottom w:val="single" w:sz="4" w:space="0" w:color="auto"/>
              <w:right w:val="single" w:sz="4" w:space="0" w:color="auto"/>
            </w:tcBorders>
            <w:vAlign w:val="center"/>
          </w:tcPr>
          <w:p w:rsidR="005E54A1" w:rsidRPr="003767DE" w:rsidRDefault="005E54A1" w:rsidP="00B57B78">
            <w:pPr>
              <w:rPr>
                <w:rFonts w:ascii="Palatino Linotype" w:hAnsi="Palatino Linotype" w:cs="Tahoma"/>
                <w:b/>
                <w:bCs/>
                <w:color w:val="000000"/>
                <w:lang w:val="de-DE"/>
              </w:rPr>
            </w:pPr>
            <w:proofErr w:type="spellStart"/>
            <w:r w:rsidRPr="003767DE">
              <w:rPr>
                <w:rFonts w:ascii="Palatino Linotype" w:hAnsi="Palatino Linotype" w:cs="Tahoma"/>
                <w:b/>
                <w:bCs/>
                <w:color w:val="000000"/>
                <w:lang w:val="de-DE"/>
              </w:rPr>
              <w:t>Odobril</w:t>
            </w:r>
            <w:proofErr w:type="spellEnd"/>
            <w:r w:rsidRPr="003767DE">
              <w:rPr>
                <w:rFonts w:ascii="Palatino Linotype" w:hAnsi="Palatino Linotype" w:cs="Tahoma"/>
                <w:b/>
                <w:bCs/>
                <w:color w:val="000000"/>
                <w:lang w:val="de-DE"/>
              </w:rPr>
              <w:t xml:space="preserve"> </w:t>
            </w:r>
          </w:p>
        </w:tc>
        <w:tc>
          <w:tcPr>
            <w:tcW w:w="2902" w:type="dxa"/>
            <w:tcBorders>
              <w:top w:val="single" w:sz="4" w:space="0" w:color="auto"/>
              <w:left w:val="single" w:sz="4" w:space="0" w:color="auto"/>
              <w:bottom w:val="single" w:sz="4" w:space="0" w:color="auto"/>
              <w:right w:val="single" w:sz="4" w:space="0" w:color="auto"/>
            </w:tcBorders>
            <w:vAlign w:val="center"/>
          </w:tcPr>
          <w:p w:rsidR="005E54A1" w:rsidRPr="003767DE" w:rsidRDefault="005E54A1" w:rsidP="00BD60C8">
            <w:pPr>
              <w:jc w:val="center"/>
              <w:rPr>
                <w:rFonts w:ascii="Palatino Linotype" w:hAnsi="Palatino Linotype" w:cs="Tahoma"/>
                <w:b/>
                <w:bCs/>
                <w:color w:val="000000"/>
                <w:lang w:val="de-DE"/>
              </w:rPr>
            </w:pPr>
            <w:proofErr w:type="spellStart"/>
            <w:r w:rsidRPr="003767DE">
              <w:rPr>
                <w:rFonts w:ascii="Palatino Linotype" w:hAnsi="Palatino Linotype" w:cs="Tahoma"/>
                <w:b/>
                <w:bCs/>
                <w:color w:val="000000"/>
                <w:lang w:val="de-DE"/>
              </w:rPr>
              <w:t>Štab</w:t>
            </w:r>
            <w:proofErr w:type="spellEnd"/>
            <w:r w:rsidRPr="003767DE">
              <w:rPr>
                <w:rFonts w:ascii="Palatino Linotype" w:hAnsi="Palatino Linotype" w:cs="Tahoma"/>
                <w:b/>
                <w:bCs/>
                <w:color w:val="000000"/>
                <w:lang w:val="de-DE"/>
              </w:rPr>
              <w:t xml:space="preserve"> CZ </w:t>
            </w:r>
            <w:proofErr w:type="spellStart"/>
            <w:r w:rsidRPr="003767DE">
              <w:rPr>
                <w:rFonts w:ascii="Palatino Linotype" w:hAnsi="Palatino Linotype" w:cs="Tahoma"/>
                <w:b/>
                <w:bCs/>
                <w:color w:val="000000"/>
                <w:lang w:val="de-DE"/>
              </w:rPr>
              <w:t>občine</w:t>
            </w:r>
            <w:proofErr w:type="spellEnd"/>
          </w:p>
        </w:tc>
        <w:tc>
          <w:tcPr>
            <w:tcW w:w="1980" w:type="dxa"/>
            <w:tcBorders>
              <w:top w:val="single" w:sz="4" w:space="0" w:color="auto"/>
              <w:left w:val="single" w:sz="4" w:space="0" w:color="auto"/>
              <w:bottom w:val="single" w:sz="4" w:space="0" w:color="auto"/>
              <w:right w:val="single" w:sz="4" w:space="0" w:color="auto"/>
            </w:tcBorders>
          </w:tcPr>
          <w:p w:rsidR="005E54A1" w:rsidRPr="003767DE" w:rsidRDefault="005E54A1" w:rsidP="00BD60C8">
            <w:pPr>
              <w:jc w:val="center"/>
              <w:rPr>
                <w:rFonts w:ascii="Palatino Linotype" w:hAnsi="Palatino Linotype" w:cs="Tahoma"/>
                <w:b/>
                <w:bCs/>
                <w:color w:val="000000"/>
                <w:lang w:val="de-DE"/>
              </w:rPr>
            </w:pPr>
          </w:p>
          <w:p w:rsidR="005E54A1" w:rsidRPr="003767DE" w:rsidRDefault="005E54A1" w:rsidP="00BD60C8">
            <w:pPr>
              <w:jc w:val="center"/>
              <w:rPr>
                <w:rFonts w:ascii="Palatino Linotype" w:hAnsi="Palatino Linotype" w:cs="Tahoma"/>
                <w:b/>
                <w:bCs/>
                <w:color w:val="000000"/>
                <w:lang w:val="de-DE"/>
              </w:rPr>
            </w:pPr>
          </w:p>
          <w:p w:rsidR="005E54A1" w:rsidRPr="003767DE" w:rsidRDefault="00A77408" w:rsidP="00BD60C8">
            <w:pPr>
              <w:jc w:val="center"/>
              <w:rPr>
                <w:rFonts w:ascii="Palatino Linotype" w:hAnsi="Palatino Linotype" w:cs="Tahoma"/>
                <w:b/>
                <w:bCs/>
                <w:color w:val="000000"/>
              </w:rPr>
            </w:pPr>
            <w:r>
              <w:rPr>
                <w:rFonts w:ascii="Palatino Linotype" w:hAnsi="Palatino Linotype" w:cs="Tahoma"/>
                <w:b/>
                <w:bCs/>
                <w:color w:val="000000"/>
                <w:lang w:val="de-DE"/>
              </w:rPr>
              <w:t>Februar 2012</w:t>
            </w:r>
          </w:p>
        </w:tc>
        <w:tc>
          <w:tcPr>
            <w:tcW w:w="3420" w:type="dxa"/>
            <w:tcBorders>
              <w:top w:val="single" w:sz="4" w:space="0" w:color="auto"/>
              <w:left w:val="single" w:sz="4" w:space="0" w:color="auto"/>
              <w:bottom w:val="single" w:sz="4" w:space="0" w:color="auto"/>
              <w:right w:val="double" w:sz="4" w:space="0" w:color="auto"/>
            </w:tcBorders>
          </w:tcPr>
          <w:p w:rsidR="005E54A1" w:rsidRPr="003767DE" w:rsidRDefault="005E54A1" w:rsidP="00BD60C8">
            <w:pPr>
              <w:rPr>
                <w:rFonts w:ascii="Palatino Linotype" w:hAnsi="Palatino Linotype" w:cs="Tahoma"/>
                <w:b/>
                <w:bCs/>
                <w:color w:val="000000"/>
              </w:rPr>
            </w:pPr>
          </w:p>
          <w:p w:rsidR="005E54A1" w:rsidRPr="003767DE" w:rsidRDefault="005E54A1" w:rsidP="00BD60C8">
            <w:pPr>
              <w:jc w:val="center"/>
              <w:rPr>
                <w:rFonts w:ascii="Palatino Linotype" w:hAnsi="Palatino Linotype" w:cs="Tahoma"/>
                <w:b/>
                <w:bCs/>
                <w:color w:val="000000"/>
              </w:rPr>
            </w:pPr>
            <w:r w:rsidRPr="003767DE">
              <w:rPr>
                <w:rFonts w:ascii="Palatino Linotype" w:hAnsi="Palatino Linotype" w:cs="Tahoma"/>
                <w:b/>
                <w:bCs/>
                <w:color w:val="000000"/>
                <w:lang w:val="de-DE"/>
              </w:rPr>
              <w:t>Jože MEH</w:t>
            </w:r>
          </w:p>
        </w:tc>
      </w:tr>
      <w:tr w:rsidR="005E54A1" w:rsidRPr="003767DE">
        <w:trPr>
          <w:trHeight w:val="992"/>
        </w:trPr>
        <w:tc>
          <w:tcPr>
            <w:tcW w:w="1526" w:type="dxa"/>
            <w:tcBorders>
              <w:top w:val="single" w:sz="4" w:space="0" w:color="auto"/>
              <w:left w:val="double" w:sz="4" w:space="0" w:color="auto"/>
              <w:bottom w:val="double" w:sz="4" w:space="0" w:color="auto"/>
              <w:right w:val="single" w:sz="4" w:space="0" w:color="auto"/>
            </w:tcBorders>
            <w:vAlign w:val="center"/>
          </w:tcPr>
          <w:p w:rsidR="005E54A1" w:rsidRPr="003767DE" w:rsidRDefault="005E54A1" w:rsidP="00B57B78">
            <w:pPr>
              <w:rPr>
                <w:rFonts w:ascii="Palatino Linotype" w:hAnsi="Palatino Linotype" w:cs="Tahoma"/>
                <w:b/>
                <w:bCs/>
                <w:color w:val="000000"/>
              </w:rPr>
            </w:pPr>
            <w:proofErr w:type="spellStart"/>
            <w:r w:rsidRPr="003767DE">
              <w:rPr>
                <w:rFonts w:ascii="Palatino Linotype" w:hAnsi="Palatino Linotype" w:cs="Tahoma"/>
                <w:b/>
                <w:bCs/>
                <w:color w:val="000000"/>
                <w:lang w:val="de-DE"/>
              </w:rPr>
              <w:t>Sprejel</w:t>
            </w:r>
            <w:proofErr w:type="spellEnd"/>
          </w:p>
        </w:tc>
        <w:tc>
          <w:tcPr>
            <w:tcW w:w="2902" w:type="dxa"/>
            <w:tcBorders>
              <w:top w:val="single" w:sz="4" w:space="0" w:color="auto"/>
              <w:left w:val="single" w:sz="4" w:space="0" w:color="auto"/>
              <w:bottom w:val="double" w:sz="4" w:space="0" w:color="auto"/>
              <w:right w:val="single" w:sz="4" w:space="0" w:color="auto"/>
            </w:tcBorders>
            <w:vAlign w:val="center"/>
          </w:tcPr>
          <w:p w:rsidR="005E54A1" w:rsidRPr="003767DE" w:rsidRDefault="005E54A1" w:rsidP="00BD60C8">
            <w:pPr>
              <w:jc w:val="center"/>
              <w:rPr>
                <w:rFonts w:ascii="Palatino Linotype" w:hAnsi="Palatino Linotype" w:cs="Tahoma"/>
                <w:b/>
                <w:bCs/>
                <w:caps/>
                <w:color w:val="000000"/>
              </w:rPr>
            </w:pPr>
            <w:r w:rsidRPr="003767DE">
              <w:rPr>
                <w:rFonts w:ascii="Palatino Linotype" w:hAnsi="Palatino Linotype" w:cs="Tahoma"/>
                <w:b/>
                <w:bCs/>
                <w:caps/>
                <w:color w:val="000000"/>
              </w:rPr>
              <w:t>Župan</w:t>
            </w:r>
          </w:p>
        </w:tc>
        <w:tc>
          <w:tcPr>
            <w:tcW w:w="1980" w:type="dxa"/>
            <w:tcBorders>
              <w:top w:val="single" w:sz="4" w:space="0" w:color="auto"/>
              <w:left w:val="single" w:sz="4" w:space="0" w:color="auto"/>
              <w:bottom w:val="double" w:sz="4" w:space="0" w:color="auto"/>
              <w:right w:val="single" w:sz="4" w:space="0" w:color="auto"/>
            </w:tcBorders>
          </w:tcPr>
          <w:p w:rsidR="005E54A1" w:rsidRPr="003767DE" w:rsidRDefault="005E54A1" w:rsidP="00BD60C8">
            <w:pPr>
              <w:jc w:val="center"/>
              <w:rPr>
                <w:rFonts w:ascii="Palatino Linotype" w:hAnsi="Palatino Linotype" w:cs="Tahoma"/>
                <w:b/>
                <w:bCs/>
                <w:color w:val="000000"/>
              </w:rPr>
            </w:pPr>
          </w:p>
          <w:p w:rsidR="005E54A1" w:rsidRPr="003767DE" w:rsidRDefault="005E54A1" w:rsidP="00BD60C8">
            <w:pPr>
              <w:jc w:val="center"/>
              <w:rPr>
                <w:rFonts w:ascii="Palatino Linotype" w:hAnsi="Palatino Linotype" w:cs="Tahoma"/>
                <w:b/>
                <w:bCs/>
                <w:color w:val="000000"/>
              </w:rPr>
            </w:pPr>
          </w:p>
          <w:p w:rsidR="005E54A1" w:rsidRPr="003767DE" w:rsidRDefault="00A77408" w:rsidP="00BD60C8">
            <w:pPr>
              <w:jc w:val="center"/>
              <w:rPr>
                <w:rFonts w:ascii="Palatino Linotype" w:hAnsi="Palatino Linotype" w:cs="Tahoma"/>
                <w:b/>
                <w:bCs/>
                <w:color w:val="000000"/>
              </w:rPr>
            </w:pPr>
            <w:r>
              <w:rPr>
                <w:rFonts w:ascii="Palatino Linotype" w:hAnsi="Palatino Linotype" w:cs="Tahoma"/>
                <w:b/>
                <w:bCs/>
                <w:color w:val="000000"/>
                <w:lang w:val="de-DE"/>
              </w:rPr>
              <w:t>Februar 2012</w:t>
            </w:r>
          </w:p>
        </w:tc>
        <w:tc>
          <w:tcPr>
            <w:tcW w:w="3420" w:type="dxa"/>
            <w:tcBorders>
              <w:top w:val="single" w:sz="4" w:space="0" w:color="auto"/>
              <w:left w:val="single" w:sz="4" w:space="0" w:color="auto"/>
              <w:bottom w:val="double" w:sz="4" w:space="0" w:color="auto"/>
              <w:right w:val="double" w:sz="4" w:space="0" w:color="auto"/>
            </w:tcBorders>
          </w:tcPr>
          <w:p w:rsidR="005E54A1" w:rsidRPr="003767DE" w:rsidRDefault="005E54A1" w:rsidP="00BD60C8">
            <w:pPr>
              <w:jc w:val="center"/>
              <w:rPr>
                <w:rFonts w:ascii="Palatino Linotype" w:hAnsi="Palatino Linotype" w:cs="Tahoma"/>
                <w:b/>
                <w:bCs/>
                <w:color w:val="000000"/>
              </w:rPr>
            </w:pPr>
          </w:p>
          <w:p w:rsidR="005E54A1" w:rsidRPr="003767DE" w:rsidRDefault="005E54A1" w:rsidP="00BD60C8">
            <w:pPr>
              <w:jc w:val="center"/>
              <w:rPr>
                <w:rFonts w:ascii="Palatino Linotype" w:hAnsi="Palatino Linotype" w:cs="Tahoma"/>
                <w:b/>
                <w:bCs/>
                <w:color w:val="000000"/>
              </w:rPr>
            </w:pPr>
            <w:r w:rsidRPr="003767DE">
              <w:rPr>
                <w:rFonts w:ascii="Palatino Linotype" w:hAnsi="Palatino Linotype" w:cs="Tahoma"/>
                <w:b/>
                <w:bCs/>
                <w:color w:val="000000"/>
              </w:rPr>
              <w:t>Boris KRALJ</w:t>
            </w:r>
          </w:p>
        </w:tc>
      </w:tr>
    </w:tbl>
    <w:p w:rsidR="002F6FB9" w:rsidRPr="003767DE" w:rsidRDefault="002F6FB9" w:rsidP="002F6FB9">
      <w:pPr>
        <w:tabs>
          <w:tab w:val="center" w:pos="1418"/>
        </w:tabs>
        <w:jc w:val="center"/>
        <w:rPr>
          <w:rFonts w:ascii="Palatino Linotype" w:hAnsi="Palatino Linotype" w:cs="Tahoma"/>
          <w:b/>
          <w:color w:val="0000FF"/>
          <w:szCs w:val="24"/>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5E54A1" w:rsidRPr="003767DE" w:rsidRDefault="005E54A1" w:rsidP="00170CA9">
      <w:pPr>
        <w:tabs>
          <w:tab w:val="center" w:pos="1418"/>
        </w:tabs>
        <w:jc w:val="center"/>
        <w:rPr>
          <w:rFonts w:ascii="Palatino Linotype" w:hAnsi="Palatino Linotype" w:cs="Tahoma"/>
          <w:b/>
          <w:color w:val="0000FF"/>
          <w:sz w:val="36"/>
          <w:szCs w:val="36"/>
        </w:rPr>
      </w:pPr>
    </w:p>
    <w:p w:rsidR="00F575D4" w:rsidRPr="003767DE" w:rsidRDefault="008B3174" w:rsidP="00170CA9">
      <w:pPr>
        <w:tabs>
          <w:tab w:val="center" w:pos="1418"/>
        </w:tabs>
        <w:jc w:val="center"/>
        <w:rPr>
          <w:rFonts w:ascii="Palatino Linotype" w:hAnsi="Palatino Linotype" w:cs="Tahoma"/>
          <w:b/>
          <w:color w:val="0000FF"/>
          <w:sz w:val="36"/>
          <w:szCs w:val="36"/>
        </w:rPr>
      </w:pPr>
      <w:r w:rsidRPr="003767DE">
        <w:rPr>
          <w:rFonts w:ascii="Palatino Linotype" w:hAnsi="Palatino Linotype" w:cs="Tahoma"/>
          <w:b/>
          <w:color w:val="0000FF"/>
          <w:sz w:val="36"/>
          <w:szCs w:val="36"/>
        </w:rPr>
        <w:t xml:space="preserve">OBČINSKI </w:t>
      </w:r>
      <w:r w:rsidR="002F6FB9" w:rsidRPr="003767DE">
        <w:rPr>
          <w:rFonts w:ascii="Palatino Linotype" w:hAnsi="Palatino Linotype" w:cs="Tahoma"/>
          <w:b/>
          <w:color w:val="0000FF"/>
          <w:sz w:val="36"/>
          <w:szCs w:val="36"/>
        </w:rPr>
        <w:t xml:space="preserve">NAČRT ZIR </w:t>
      </w:r>
      <w:r w:rsidR="00170CA9" w:rsidRPr="003767DE">
        <w:rPr>
          <w:rFonts w:ascii="Palatino Linotype" w:hAnsi="Palatino Linotype" w:cs="Tahoma"/>
          <w:b/>
          <w:color w:val="0000FF"/>
          <w:sz w:val="36"/>
          <w:szCs w:val="36"/>
        </w:rPr>
        <w:t xml:space="preserve">PRI OSKRBI S </w:t>
      </w:r>
      <w:r w:rsidR="002F6FB9" w:rsidRPr="003767DE">
        <w:rPr>
          <w:rFonts w:ascii="Palatino Linotype" w:hAnsi="Palatino Linotype" w:cs="Tahoma"/>
          <w:b/>
          <w:color w:val="0000FF"/>
          <w:sz w:val="36"/>
          <w:szCs w:val="36"/>
        </w:rPr>
        <w:t>PITNO VODO</w:t>
      </w:r>
      <w:r w:rsidR="00170CA9" w:rsidRPr="003767DE">
        <w:rPr>
          <w:rFonts w:ascii="Palatino Linotype" w:hAnsi="Palatino Linotype" w:cs="Tahoma"/>
          <w:b/>
          <w:color w:val="0000FF"/>
          <w:sz w:val="36"/>
          <w:szCs w:val="36"/>
        </w:rPr>
        <w:t xml:space="preserve"> </w:t>
      </w:r>
    </w:p>
    <w:p w:rsidR="002F6FB9" w:rsidRPr="003767DE" w:rsidRDefault="002F6FB9" w:rsidP="00170CA9">
      <w:pPr>
        <w:tabs>
          <w:tab w:val="center" w:pos="1418"/>
        </w:tabs>
        <w:jc w:val="center"/>
        <w:rPr>
          <w:rFonts w:ascii="Palatino Linotype" w:hAnsi="Palatino Linotype" w:cs="Tahoma"/>
          <w:b/>
          <w:color w:val="0000FF"/>
          <w:sz w:val="36"/>
          <w:szCs w:val="36"/>
        </w:rPr>
      </w:pPr>
      <w:r w:rsidRPr="003767DE">
        <w:rPr>
          <w:rFonts w:ascii="Palatino Linotype" w:hAnsi="Palatino Linotype" w:cs="Tahoma"/>
          <w:b/>
          <w:color w:val="0000FF"/>
          <w:sz w:val="36"/>
          <w:szCs w:val="36"/>
        </w:rPr>
        <w:t xml:space="preserve">V OBČINI </w:t>
      </w:r>
      <w:r w:rsidR="005E54A1" w:rsidRPr="003767DE">
        <w:rPr>
          <w:rFonts w:ascii="Palatino Linotype" w:hAnsi="Palatino Linotype" w:cs="Tahoma"/>
          <w:b/>
          <w:color w:val="0000FF"/>
          <w:sz w:val="36"/>
          <w:szCs w:val="36"/>
        </w:rPr>
        <w:t>MUTA</w:t>
      </w:r>
    </w:p>
    <w:p w:rsidR="002F6FB9" w:rsidRPr="003767DE" w:rsidRDefault="002F6FB9" w:rsidP="002F6FB9">
      <w:pPr>
        <w:tabs>
          <w:tab w:val="center" w:pos="1418"/>
        </w:tabs>
        <w:jc w:val="center"/>
        <w:rPr>
          <w:rFonts w:ascii="Palatino Linotype" w:hAnsi="Palatino Linotype" w:cs="Tahoma"/>
          <w:b/>
          <w:szCs w:val="24"/>
        </w:rPr>
      </w:pPr>
    </w:p>
    <w:p w:rsidR="002F6FB9" w:rsidRPr="003767DE" w:rsidRDefault="002F6FB9" w:rsidP="002F6FB9">
      <w:pPr>
        <w:tabs>
          <w:tab w:val="center" w:pos="1418"/>
        </w:tabs>
        <w:jc w:val="cente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
        <w:gridCol w:w="2049"/>
        <w:gridCol w:w="2160"/>
        <w:gridCol w:w="2094"/>
        <w:gridCol w:w="2022"/>
      </w:tblGrid>
      <w:tr w:rsidR="002F6FB9" w:rsidRPr="003767DE" w:rsidTr="00BD60C8">
        <w:tc>
          <w:tcPr>
            <w:tcW w:w="939" w:type="dxa"/>
          </w:tcPr>
          <w:p w:rsidR="002F6FB9" w:rsidRPr="003767DE" w:rsidRDefault="002F6FB9" w:rsidP="00BD60C8">
            <w:pPr>
              <w:tabs>
                <w:tab w:val="center" w:pos="1418"/>
              </w:tabs>
              <w:jc w:val="center"/>
              <w:rPr>
                <w:rFonts w:ascii="Palatino Linotype" w:hAnsi="Palatino Linotype" w:cs="Tahoma"/>
                <w:szCs w:val="24"/>
              </w:rPr>
            </w:pPr>
            <w:proofErr w:type="spellStart"/>
            <w:r w:rsidRPr="003767DE">
              <w:rPr>
                <w:rFonts w:ascii="Palatino Linotype" w:hAnsi="Palatino Linotype" w:cs="Tahoma"/>
                <w:szCs w:val="24"/>
              </w:rPr>
              <w:t>Zap</w:t>
            </w:r>
            <w:proofErr w:type="spellEnd"/>
            <w:r w:rsidRPr="003767DE">
              <w:rPr>
                <w:rFonts w:ascii="Palatino Linotype" w:hAnsi="Palatino Linotype" w:cs="Tahoma"/>
                <w:szCs w:val="24"/>
              </w:rPr>
              <w:t>.Št.</w:t>
            </w:r>
          </w:p>
        </w:tc>
        <w:tc>
          <w:tcPr>
            <w:tcW w:w="2049" w:type="dxa"/>
          </w:tcPr>
          <w:p w:rsidR="002F6FB9" w:rsidRPr="003767DE" w:rsidRDefault="002F6FB9" w:rsidP="00BD60C8">
            <w:pPr>
              <w:tabs>
                <w:tab w:val="center" w:pos="1418"/>
              </w:tabs>
              <w:jc w:val="center"/>
              <w:rPr>
                <w:rFonts w:ascii="Palatino Linotype" w:hAnsi="Palatino Linotype" w:cs="Tahoma"/>
                <w:szCs w:val="24"/>
              </w:rPr>
            </w:pPr>
            <w:r w:rsidRPr="003767DE">
              <w:rPr>
                <w:rFonts w:ascii="Palatino Linotype" w:hAnsi="Palatino Linotype" w:cs="Tahoma"/>
                <w:szCs w:val="24"/>
              </w:rPr>
              <w:t>Datum ažuriranja</w:t>
            </w:r>
          </w:p>
        </w:tc>
        <w:tc>
          <w:tcPr>
            <w:tcW w:w="2160" w:type="dxa"/>
          </w:tcPr>
          <w:p w:rsidR="002F6FB9" w:rsidRPr="003767DE" w:rsidRDefault="002F6FB9" w:rsidP="00BD60C8">
            <w:pPr>
              <w:tabs>
                <w:tab w:val="center" w:pos="1418"/>
              </w:tabs>
              <w:jc w:val="center"/>
              <w:rPr>
                <w:rFonts w:ascii="Palatino Linotype" w:hAnsi="Palatino Linotype" w:cs="Tahoma"/>
                <w:szCs w:val="24"/>
              </w:rPr>
            </w:pPr>
            <w:r w:rsidRPr="003767DE">
              <w:rPr>
                <w:rFonts w:ascii="Palatino Linotype" w:hAnsi="Palatino Linotype" w:cs="Tahoma"/>
                <w:szCs w:val="24"/>
              </w:rPr>
              <w:t>Datum dopolnitve</w:t>
            </w:r>
          </w:p>
        </w:tc>
        <w:tc>
          <w:tcPr>
            <w:tcW w:w="2094" w:type="dxa"/>
          </w:tcPr>
          <w:p w:rsidR="002F6FB9" w:rsidRPr="003767DE" w:rsidRDefault="002F6FB9" w:rsidP="00BD60C8">
            <w:pPr>
              <w:tabs>
                <w:tab w:val="center" w:pos="1418"/>
              </w:tabs>
              <w:jc w:val="center"/>
              <w:rPr>
                <w:rFonts w:ascii="Palatino Linotype" w:hAnsi="Palatino Linotype" w:cs="Tahoma"/>
                <w:szCs w:val="24"/>
              </w:rPr>
            </w:pPr>
            <w:r w:rsidRPr="003767DE">
              <w:rPr>
                <w:rFonts w:ascii="Palatino Linotype" w:hAnsi="Palatino Linotype" w:cs="Tahoma"/>
                <w:szCs w:val="24"/>
              </w:rPr>
              <w:t>Datum spreminjanja</w:t>
            </w:r>
          </w:p>
        </w:tc>
        <w:tc>
          <w:tcPr>
            <w:tcW w:w="2022" w:type="dxa"/>
          </w:tcPr>
          <w:p w:rsidR="002F6FB9" w:rsidRPr="003767DE" w:rsidRDefault="002F6FB9" w:rsidP="00BD60C8">
            <w:pPr>
              <w:tabs>
                <w:tab w:val="center" w:pos="1418"/>
              </w:tabs>
              <w:jc w:val="center"/>
              <w:rPr>
                <w:rFonts w:ascii="Palatino Linotype" w:hAnsi="Palatino Linotype" w:cs="Tahoma"/>
                <w:szCs w:val="24"/>
              </w:rPr>
            </w:pPr>
            <w:r w:rsidRPr="003767DE">
              <w:rPr>
                <w:rFonts w:ascii="Palatino Linotype" w:hAnsi="Palatino Linotype" w:cs="Tahoma"/>
                <w:szCs w:val="24"/>
              </w:rPr>
              <w:t xml:space="preserve">Podpis </w:t>
            </w: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r w:rsidR="002F6FB9" w:rsidRPr="003767DE" w:rsidTr="00BD60C8">
        <w:tc>
          <w:tcPr>
            <w:tcW w:w="939" w:type="dxa"/>
          </w:tcPr>
          <w:p w:rsidR="002F6FB9" w:rsidRPr="003767DE" w:rsidRDefault="002F6FB9" w:rsidP="00BD60C8">
            <w:pPr>
              <w:numPr>
                <w:ilvl w:val="0"/>
                <w:numId w:val="35"/>
              </w:numPr>
              <w:tabs>
                <w:tab w:val="center" w:pos="1418"/>
              </w:tabs>
              <w:jc w:val="center"/>
              <w:rPr>
                <w:rFonts w:ascii="Palatino Linotype" w:hAnsi="Palatino Linotype" w:cs="Tahoma"/>
                <w:szCs w:val="24"/>
              </w:rPr>
            </w:pPr>
          </w:p>
        </w:tc>
        <w:tc>
          <w:tcPr>
            <w:tcW w:w="2049" w:type="dxa"/>
          </w:tcPr>
          <w:p w:rsidR="002F6FB9" w:rsidRPr="003767DE" w:rsidRDefault="002F6FB9" w:rsidP="00BD60C8">
            <w:pPr>
              <w:tabs>
                <w:tab w:val="center" w:pos="1418"/>
              </w:tabs>
              <w:jc w:val="center"/>
              <w:rPr>
                <w:rFonts w:ascii="Palatino Linotype" w:hAnsi="Palatino Linotype" w:cs="Tahoma"/>
                <w:szCs w:val="24"/>
              </w:rPr>
            </w:pPr>
          </w:p>
        </w:tc>
        <w:tc>
          <w:tcPr>
            <w:tcW w:w="2160" w:type="dxa"/>
          </w:tcPr>
          <w:p w:rsidR="002F6FB9" w:rsidRPr="003767DE" w:rsidRDefault="002F6FB9" w:rsidP="00BD60C8">
            <w:pPr>
              <w:tabs>
                <w:tab w:val="center" w:pos="1418"/>
              </w:tabs>
              <w:jc w:val="center"/>
              <w:rPr>
                <w:rFonts w:ascii="Palatino Linotype" w:hAnsi="Palatino Linotype" w:cs="Tahoma"/>
                <w:szCs w:val="24"/>
              </w:rPr>
            </w:pPr>
          </w:p>
        </w:tc>
        <w:tc>
          <w:tcPr>
            <w:tcW w:w="2094" w:type="dxa"/>
          </w:tcPr>
          <w:p w:rsidR="002F6FB9" w:rsidRPr="003767DE" w:rsidRDefault="002F6FB9" w:rsidP="00BD60C8">
            <w:pPr>
              <w:tabs>
                <w:tab w:val="center" w:pos="1418"/>
              </w:tabs>
              <w:jc w:val="center"/>
              <w:rPr>
                <w:rFonts w:ascii="Palatino Linotype" w:hAnsi="Palatino Linotype" w:cs="Tahoma"/>
                <w:szCs w:val="24"/>
              </w:rPr>
            </w:pPr>
          </w:p>
        </w:tc>
        <w:tc>
          <w:tcPr>
            <w:tcW w:w="2022" w:type="dxa"/>
          </w:tcPr>
          <w:p w:rsidR="002F6FB9" w:rsidRPr="003767DE" w:rsidRDefault="002F6FB9" w:rsidP="00BD60C8">
            <w:pPr>
              <w:tabs>
                <w:tab w:val="center" w:pos="1418"/>
              </w:tabs>
              <w:jc w:val="center"/>
              <w:rPr>
                <w:rFonts w:ascii="Palatino Linotype" w:hAnsi="Palatino Linotype" w:cs="Tahoma"/>
                <w:szCs w:val="24"/>
              </w:rPr>
            </w:pPr>
          </w:p>
        </w:tc>
      </w:tr>
    </w:tbl>
    <w:p w:rsidR="002F6FB9" w:rsidRPr="003767DE" w:rsidRDefault="002F6FB9" w:rsidP="002F6FB9">
      <w:pPr>
        <w:rPr>
          <w:rFonts w:ascii="Palatino Linotype" w:hAnsi="Palatino Linotype" w:cs="Tahoma"/>
          <w:szCs w:val="24"/>
        </w:rPr>
      </w:pPr>
    </w:p>
    <w:p w:rsidR="00634B5B" w:rsidRPr="003767DE" w:rsidRDefault="00634B5B">
      <w:pPr>
        <w:rPr>
          <w:rFonts w:ascii="Palatino Linotype" w:hAnsi="Palatino Linotype" w:cs="Tahoma"/>
          <w:b/>
          <w:szCs w:val="24"/>
        </w:rPr>
      </w:pPr>
    </w:p>
    <w:p w:rsidR="00634B5B" w:rsidRPr="003767DE" w:rsidRDefault="009F208D">
      <w:pPr>
        <w:pStyle w:val="Napis"/>
        <w:rPr>
          <w:rFonts w:ascii="Palatino Linotype" w:hAnsi="Palatino Linotype" w:cs="Tahoma"/>
          <w:i w:val="0"/>
          <w:szCs w:val="24"/>
        </w:rPr>
      </w:pPr>
      <w:r w:rsidRPr="003767DE">
        <w:rPr>
          <w:rFonts w:ascii="Palatino Linotype" w:hAnsi="Palatino Linotype" w:cs="Tahoma"/>
          <w:i w:val="0"/>
          <w:szCs w:val="24"/>
        </w:rPr>
        <w:br w:type="page"/>
      </w:r>
      <w:r w:rsidR="00634B5B" w:rsidRPr="003767DE">
        <w:rPr>
          <w:rFonts w:ascii="Palatino Linotype" w:hAnsi="Palatino Linotype" w:cs="Tahoma"/>
          <w:i w:val="0"/>
          <w:szCs w:val="24"/>
        </w:rPr>
        <w:lastRenderedPageBreak/>
        <w:t>KAZALO VSEBINE</w:t>
      </w:r>
    </w:p>
    <w:p w:rsidR="00634B5B" w:rsidRPr="003767DE" w:rsidRDefault="00634B5B" w:rsidP="0005688A">
      <w:pPr>
        <w:pStyle w:val="Kazalovsebine2"/>
        <w:tabs>
          <w:tab w:val="right" w:leader="dot" w:pos="9344"/>
        </w:tabs>
        <w:ind w:left="0"/>
        <w:rPr>
          <w:rFonts w:ascii="Palatino Linotype" w:hAnsi="Palatino Linotype" w:cs="Tahoma"/>
          <w:b/>
          <w:smallCaps w:val="0"/>
          <w:sz w:val="24"/>
          <w:szCs w:val="24"/>
        </w:rPr>
      </w:pPr>
    </w:p>
    <w:p w:rsidR="0005688A" w:rsidRPr="003767DE" w:rsidRDefault="0005688A" w:rsidP="0005688A">
      <w:pPr>
        <w:rPr>
          <w:rFonts w:ascii="Palatino Linotype" w:hAnsi="Palatino Linotype" w:cs="Tahoma"/>
          <w:b/>
          <w:szCs w:val="24"/>
        </w:rPr>
      </w:pPr>
    </w:p>
    <w:p w:rsidR="00452445" w:rsidRPr="003767DE" w:rsidRDefault="00EE54A8">
      <w:pPr>
        <w:pStyle w:val="Kazalovsebine1"/>
        <w:rPr>
          <w:rFonts w:ascii="Palatino Linotype" w:hAnsi="Palatino Linotype"/>
          <w:b w:val="0"/>
          <w:caps w:val="0"/>
          <w:szCs w:val="24"/>
        </w:rPr>
      </w:pPr>
      <w:r w:rsidRPr="00EE54A8">
        <w:rPr>
          <w:rFonts w:ascii="Palatino Linotype" w:hAnsi="Palatino Linotype" w:cs="Tahoma"/>
          <w:b w:val="0"/>
          <w:szCs w:val="24"/>
        </w:rPr>
        <w:fldChar w:fldCharType="begin"/>
      </w:r>
      <w:r w:rsidR="00452445" w:rsidRPr="003767DE">
        <w:rPr>
          <w:rFonts w:ascii="Palatino Linotype" w:hAnsi="Palatino Linotype" w:cs="Tahoma"/>
          <w:b w:val="0"/>
          <w:szCs w:val="24"/>
        </w:rPr>
        <w:instrText xml:space="preserve"> TOC \o "1-3" \h \z \u </w:instrText>
      </w:r>
      <w:r w:rsidRPr="00EE54A8">
        <w:rPr>
          <w:rFonts w:ascii="Palatino Linotype" w:hAnsi="Palatino Linotype" w:cs="Tahoma"/>
          <w:b w:val="0"/>
          <w:szCs w:val="24"/>
        </w:rPr>
        <w:fldChar w:fldCharType="separate"/>
      </w:r>
      <w:hyperlink w:anchor="_Toc204741207" w:history="1">
        <w:r w:rsidR="00452445" w:rsidRPr="003767DE">
          <w:rPr>
            <w:rStyle w:val="Hiperpovezava"/>
            <w:rFonts w:ascii="Palatino Linotype" w:hAnsi="Palatino Linotype" w:cs="Tahoma"/>
            <w:bCs/>
          </w:rPr>
          <w:t>1. UVOD</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_Toc204741207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5</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08" w:history="1">
        <w:r w:rsidR="00452445" w:rsidRPr="003767DE">
          <w:rPr>
            <w:rStyle w:val="Hiperpovezava"/>
            <w:rFonts w:ascii="Palatino Linotype" w:hAnsi="Palatino Linotype" w:cs="Tahoma"/>
            <w:bCs/>
            <w:noProof/>
            <w:sz w:val="22"/>
            <w:szCs w:val="22"/>
          </w:rPr>
          <w:t>1.1 Vrsta in značilnosti nesreče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_Toc204741208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5</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09" w:history="1">
        <w:r w:rsidR="00452445" w:rsidRPr="003767DE">
          <w:rPr>
            <w:rStyle w:val="Hiperpovezava"/>
            <w:rFonts w:ascii="Palatino Linotype" w:hAnsi="Palatino Linotype" w:cs="Tahoma"/>
            <w:bCs/>
            <w:noProof/>
            <w:sz w:val="22"/>
            <w:szCs w:val="22"/>
          </w:rPr>
          <w:t xml:space="preserve">1.2 Ogroženost Občine </w:t>
        </w:r>
        <w:r w:rsidR="005E54A1" w:rsidRPr="003767DE">
          <w:rPr>
            <w:rStyle w:val="Hiperpovezava"/>
            <w:rFonts w:ascii="Palatino Linotype" w:hAnsi="Palatino Linotype" w:cs="Tahoma"/>
            <w:bCs/>
            <w:noProof/>
            <w:sz w:val="22"/>
            <w:szCs w:val="22"/>
          </w:rPr>
          <w:t>Muta</w:t>
        </w:r>
        <w:r w:rsidR="00452445" w:rsidRPr="003767DE">
          <w:rPr>
            <w:rStyle w:val="Hiperpovezava"/>
            <w:rFonts w:ascii="Palatino Linotype" w:hAnsi="Palatino Linotype" w:cs="Tahoma"/>
            <w:bCs/>
            <w:noProof/>
            <w:sz w:val="22"/>
            <w:szCs w:val="22"/>
          </w:rPr>
          <w:t xml:space="preserve"> zaradi pomanjkanja pitne vode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_Toc204741209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6</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0" w:history="1">
        <w:r w:rsidR="00452445" w:rsidRPr="003767DE">
          <w:rPr>
            <w:rStyle w:val="Hiperpovezava"/>
            <w:rFonts w:ascii="Palatino Linotype" w:hAnsi="Palatino Linotype" w:cs="Tahoma"/>
            <w:bCs/>
            <w:noProof/>
            <w:sz w:val="22"/>
            <w:szCs w:val="22"/>
          </w:rPr>
          <w:t>1.3 Verjetnost nastanka verižne nesreče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_Toc204741210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7</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11" w:history="1">
        <w:r w:rsidR="00452445" w:rsidRPr="003767DE">
          <w:rPr>
            <w:rStyle w:val="Hiperpovezava"/>
            <w:rFonts w:ascii="Palatino Linotype" w:hAnsi="Palatino Linotype" w:cs="Tahoma"/>
            <w:bCs/>
          </w:rPr>
          <w:t>2. OBSEG NAČRTOVANJA</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_Toc204741211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8</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2" w:history="1">
        <w:r w:rsidR="00452445" w:rsidRPr="003767DE">
          <w:rPr>
            <w:rStyle w:val="Hiperpovezava"/>
            <w:rFonts w:ascii="Palatino Linotype" w:hAnsi="Palatino Linotype" w:cs="Tahoma"/>
            <w:noProof/>
            <w:sz w:val="22"/>
            <w:szCs w:val="22"/>
          </w:rPr>
          <w:t>2.1 Temeljne ravni načrtovanja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_Toc204741212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8</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3" w:history="1">
        <w:r w:rsidR="00452445" w:rsidRPr="003767DE">
          <w:rPr>
            <w:rStyle w:val="Hiperpovezava"/>
            <w:rFonts w:ascii="Palatino Linotype" w:hAnsi="Palatino Linotype" w:cs="Tahoma"/>
            <w:noProof/>
            <w:sz w:val="22"/>
            <w:szCs w:val="22"/>
          </w:rPr>
          <w:t>2.2 Načela zaščite, reševanja in pomoči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_Toc204741213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8</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14" w:history="1">
        <w:r w:rsidR="00452445" w:rsidRPr="003767DE">
          <w:rPr>
            <w:rStyle w:val="Hiperpovezava"/>
            <w:rFonts w:ascii="Palatino Linotype" w:hAnsi="Palatino Linotype" w:cs="Tahoma"/>
            <w:bCs/>
          </w:rPr>
          <w:t>3. KONCEPT ZAŠČITE, REŠEVANJA IN POMOČI PRI OSKRBI S PITNO VODO</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_Toc204741214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9</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5" w:history="1">
        <w:r w:rsidR="00452445" w:rsidRPr="003767DE">
          <w:rPr>
            <w:rStyle w:val="Hiperpovezava"/>
            <w:rFonts w:ascii="Palatino Linotype" w:hAnsi="Palatino Linotype" w:cs="Tahoma"/>
            <w:noProof/>
            <w:sz w:val="22"/>
            <w:szCs w:val="22"/>
          </w:rPr>
          <w:t>3.1 Temeljne podmene načrta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_Toc204741215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9</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6" w:history="1">
        <w:r w:rsidR="00452445" w:rsidRPr="003767DE">
          <w:rPr>
            <w:rStyle w:val="Hiperpovezava"/>
            <w:rFonts w:ascii="Palatino Linotype" w:hAnsi="Palatino Linotype" w:cs="Tahoma"/>
            <w:noProof/>
            <w:sz w:val="22"/>
            <w:szCs w:val="22"/>
          </w:rPr>
          <w:t>3.2 Zamisel izvedbe zaščite in reševanja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_Toc204741216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9</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17" w:history="1">
        <w:r w:rsidR="00452445" w:rsidRPr="003767DE">
          <w:rPr>
            <w:rStyle w:val="Hiperpovezava"/>
            <w:rFonts w:ascii="Palatino Linotype" w:hAnsi="Palatino Linotype" w:cs="Tahoma"/>
            <w:noProof/>
            <w:sz w:val="22"/>
            <w:szCs w:val="22"/>
          </w:rPr>
          <w:t>3.2.1 Koncept odziva ob pomanjkanju pitne vode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_Toc204741217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9</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18" w:history="1">
        <w:r w:rsidR="00452445" w:rsidRPr="003767DE">
          <w:rPr>
            <w:rStyle w:val="Hiperpovezava"/>
            <w:rFonts w:ascii="Palatino Linotype" w:hAnsi="Palatino Linotype" w:cs="Tahoma"/>
            <w:noProof/>
            <w:sz w:val="22"/>
            <w:szCs w:val="22"/>
          </w:rPr>
          <w:t>3.3 Uporaba načrta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_Toc204741218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10</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19" w:history="1">
        <w:r w:rsidR="00452445" w:rsidRPr="003767DE">
          <w:rPr>
            <w:rStyle w:val="Hiperpovezava"/>
            <w:rFonts w:ascii="Palatino Linotype" w:hAnsi="Palatino Linotype" w:cs="Tahoma"/>
            <w:bCs/>
          </w:rPr>
          <w:t>4. POTREBNE SILE IN SREDSTVA TER RAZPOLOŽLJIVI VIRI</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_Toc204741219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11</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0" w:history="1">
        <w:r w:rsidR="00452445" w:rsidRPr="003767DE">
          <w:rPr>
            <w:rStyle w:val="Hiperpovezava"/>
            <w:rFonts w:ascii="Palatino Linotype" w:hAnsi="Palatino Linotype" w:cs="Tahoma"/>
            <w:bCs/>
            <w:noProof/>
            <w:sz w:val="22"/>
            <w:szCs w:val="22"/>
          </w:rPr>
          <w:t>4.1 Pregled organov in organizacij, ki sodelujejo pri iz</w:t>
        </w:r>
        <w:r w:rsidR="00B20135" w:rsidRPr="003767DE">
          <w:rPr>
            <w:rStyle w:val="Hiperpovezava"/>
            <w:rFonts w:ascii="Palatino Linotype" w:hAnsi="Palatino Linotype" w:cs="Tahoma"/>
            <w:bCs/>
            <w:noProof/>
            <w:sz w:val="22"/>
            <w:szCs w:val="22"/>
          </w:rPr>
          <w:t>vedbi nalog iz občin.</w:t>
        </w:r>
        <w:r w:rsidR="00452445" w:rsidRPr="003767DE">
          <w:rPr>
            <w:rStyle w:val="Hiperpovezava"/>
            <w:rFonts w:ascii="Palatino Linotype" w:hAnsi="Palatino Linotype" w:cs="Tahoma"/>
            <w:bCs/>
            <w:noProof/>
            <w:sz w:val="22"/>
            <w:szCs w:val="22"/>
          </w:rPr>
          <w:t xml:space="preserve"> pristojnosti: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_Toc204741220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11</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1" w:history="1">
        <w:r w:rsidR="00452445" w:rsidRPr="003767DE">
          <w:rPr>
            <w:rStyle w:val="Hiperpovezava"/>
            <w:rFonts w:ascii="Palatino Linotype" w:hAnsi="Palatino Linotype" w:cs="Tahoma"/>
            <w:bCs/>
            <w:noProof/>
            <w:sz w:val="22"/>
            <w:szCs w:val="22"/>
          </w:rPr>
          <w:t>4.2 Materialno-tehnična sredstva za izvajanje načrta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_Toc204741221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12</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2" w:history="1">
        <w:r w:rsidR="00452445" w:rsidRPr="003767DE">
          <w:rPr>
            <w:rStyle w:val="Hiperpovezava"/>
            <w:rFonts w:ascii="Palatino Linotype" w:hAnsi="Palatino Linotype" w:cs="Tahoma"/>
            <w:bCs/>
            <w:noProof/>
            <w:sz w:val="22"/>
            <w:szCs w:val="22"/>
          </w:rPr>
          <w:t>4.3 Predvidena finančna sredstva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_Toc204741222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12</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23" w:history="1">
        <w:r w:rsidR="00452445" w:rsidRPr="003767DE">
          <w:rPr>
            <w:rStyle w:val="Hiperpovezava"/>
            <w:rFonts w:ascii="Palatino Linotype" w:hAnsi="Palatino Linotype" w:cs="Tahoma"/>
            <w:bCs/>
          </w:rPr>
          <w:t>5. OPAZOVANJE, OBVEŠČANJE IN ALARMIRANJE</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_Toc204741223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13</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4" w:history="1">
        <w:r w:rsidR="00452445" w:rsidRPr="003767DE">
          <w:rPr>
            <w:rStyle w:val="Hiperpovezava"/>
            <w:rFonts w:ascii="Palatino Linotype" w:hAnsi="Palatino Linotype" w:cs="Tahoma"/>
            <w:bCs/>
            <w:noProof/>
            <w:sz w:val="22"/>
            <w:szCs w:val="22"/>
          </w:rPr>
          <w:t>5.1 Opazovanje in obveščanje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_Toc204741224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13</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5" w:history="1">
        <w:r w:rsidR="00452445" w:rsidRPr="003767DE">
          <w:rPr>
            <w:rStyle w:val="Hiperpovezava"/>
            <w:rFonts w:ascii="Palatino Linotype" w:hAnsi="Palatino Linotype" w:cs="Tahoma"/>
            <w:noProof/>
            <w:sz w:val="22"/>
            <w:szCs w:val="22"/>
          </w:rPr>
          <w:t>5.2 Sprejem in posredovanje podatkov o pomanjkanju pitne vode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_Toc204741225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14</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6" w:history="1">
        <w:r w:rsidR="00452445" w:rsidRPr="003767DE">
          <w:rPr>
            <w:rStyle w:val="Hiperpovezava"/>
            <w:rFonts w:ascii="Palatino Linotype" w:hAnsi="Palatino Linotype" w:cs="Tahoma"/>
            <w:noProof/>
            <w:sz w:val="22"/>
            <w:szCs w:val="22"/>
          </w:rPr>
          <w:t>5.3 Obveščanje pristojnih organov in služb</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_Toc204741226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14</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27" w:history="1">
        <w:r w:rsidR="00452445" w:rsidRPr="003767DE">
          <w:rPr>
            <w:rStyle w:val="Hiperpovezava"/>
            <w:rFonts w:ascii="Palatino Linotype" w:hAnsi="Palatino Linotype" w:cs="Tahoma"/>
            <w:noProof/>
            <w:sz w:val="22"/>
            <w:szCs w:val="22"/>
          </w:rPr>
          <w:t>5.4 Obveščanje javnosti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_Toc204741227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15</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28" w:history="1">
        <w:r w:rsidR="00452445" w:rsidRPr="003767DE">
          <w:rPr>
            <w:rStyle w:val="Hiperpovezava"/>
            <w:rFonts w:ascii="Palatino Linotype" w:hAnsi="Palatino Linotype" w:cs="Tahoma"/>
            <w:bCs/>
            <w:noProof/>
            <w:sz w:val="22"/>
            <w:szCs w:val="22"/>
          </w:rPr>
          <w:t>5.4.1 Informiranje prebivalcev na prizadetem območju</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15</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29" w:history="1">
        <w:r w:rsidR="00452445" w:rsidRPr="003767DE">
          <w:rPr>
            <w:rStyle w:val="Hiperpovezava"/>
            <w:rFonts w:ascii="Palatino Linotype" w:hAnsi="Palatino Linotype" w:cs="Tahoma"/>
            <w:bCs/>
            <w:noProof/>
            <w:sz w:val="22"/>
            <w:szCs w:val="22"/>
          </w:rPr>
          <w:t>5.4.2 Obveščanje prebivalstva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_Toc204741229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15</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30" w:history="1">
        <w:r w:rsidR="00452445" w:rsidRPr="003767DE">
          <w:rPr>
            <w:rStyle w:val="Hiperpovezava"/>
            <w:rFonts w:ascii="Palatino Linotype" w:hAnsi="Palatino Linotype" w:cs="Tahoma"/>
            <w:bCs/>
            <w:noProof/>
            <w:sz w:val="22"/>
            <w:szCs w:val="22"/>
          </w:rPr>
          <w:t>5.4.3 Obveščanje domače javnosti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_Toc204741230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15</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1" w:history="1">
        <w:r w:rsidR="00452445" w:rsidRPr="003767DE">
          <w:rPr>
            <w:rStyle w:val="Hiperpovezava"/>
            <w:rFonts w:ascii="Palatino Linotype" w:hAnsi="Palatino Linotype" w:cs="Tahoma"/>
            <w:bCs/>
            <w:noProof/>
            <w:sz w:val="22"/>
            <w:szCs w:val="22"/>
          </w:rPr>
          <w:t>6.1 Aktiviranje organov vodenja in strokovnih služb</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_Toc204741231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17</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2" w:history="1">
        <w:r w:rsidR="00452445" w:rsidRPr="003767DE">
          <w:rPr>
            <w:rStyle w:val="Hiperpovezava"/>
            <w:rFonts w:ascii="Palatino Linotype" w:hAnsi="Palatino Linotype" w:cs="Tahoma"/>
            <w:bCs/>
            <w:noProof/>
            <w:sz w:val="22"/>
            <w:szCs w:val="22"/>
          </w:rPr>
          <w:t>6.2 Aktiviranje sil in sredstev za ZRP</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_Toc204741232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18</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3" w:history="1">
        <w:r w:rsidR="00452445" w:rsidRPr="003767DE">
          <w:rPr>
            <w:rStyle w:val="Hiperpovezava"/>
            <w:rFonts w:ascii="Palatino Linotype" w:hAnsi="Palatino Linotype" w:cs="Tahoma"/>
            <w:bCs/>
            <w:noProof/>
            <w:sz w:val="22"/>
            <w:szCs w:val="22"/>
          </w:rPr>
          <w:t>6.3 Zagotavljanje pomoči v materialnih in finančnih sredstvih</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_Toc204741233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19</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35" w:history="1">
        <w:r w:rsidR="00452445" w:rsidRPr="003767DE">
          <w:rPr>
            <w:rStyle w:val="Hiperpovezava"/>
            <w:rFonts w:ascii="Palatino Linotype" w:hAnsi="Palatino Linotype" w:cs="Tahoma"/>
            <w:bCs/>
          </w:rPr>
          <w:t>7. UPRAVLJANJE IN VODENJE</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_Toc204741235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20</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6" w:history="1">
        <w:r w:rsidR="00452445" w:rsidRPr="003767DE">
          <w:rPr>
            <w:rStyle w:val="Hiperpovezava"/>
            <w:rFonts w:ascii="Palatino Linotype" w:hAnsi="Palatino Linotype" w:cs="Tahoma"/>
            <w:noProof/>
            <w:sz w:val="22"/>
            <w:szCs w:val="22"/>
          </w:rPr>
          <w:t>7.1 Organi in njihove naloge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_Toc204741236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20</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7" w:history="1">
        <w:r w:rsidR="00452445" w:rsidRPr="003767DE">
          <w:rPr>
            <w:rStyle w:val="Hiperpovezava"/>
            <w:rFonts w:ascii="Palatino Linotype" w:hAnsi="Palatino Linotype" w:cs="Tahoma"/>
            <w:bCs/>
            <w:noProof/>
            <w:sz w:val="22"/>
            <w:szCs w:val="22"/>
          </w:rPr>
          <w:t>7.2 Operativno vodenje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_Toc204741237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22</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8" w:history="1">
        <w:r w:rsidR="00452445" w:rsidRPr="003767DE">
          <w:rPr>
            <w:rStyle w:val="Hiperpovezava"/>
            <w:rFonts w:ascii="Palatino Linotype" w:hAnsi="Palatino Linotype" w:cs="Tahoma"/>
            <w:bCs/>
            <w:noProof/>
            <w:sz w:val="22"/>
            <w:szCs w:val="22"/>
          </w:rPr>
          <w:t>7.3 Ukrepanje organov CZ</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23</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39" w:history="1">
        <w:r w:rsidR="00452445" w:rsidRPr="003767DE">
          <w:rPr>
            <w:rStyle w:val="Hiperpovezava"/>
            <w:rFonts w:ascii="Palatino Linotype" w:hAnsi="Palatino Linotype" w:cs="Tahoma"/>
            <w:bCs/>
            <w:noProof/>
            <w:sz w:val="22"/>
            <w:szCs w:val="22"/>
          </w:rPr>
          <w:t>7.4 Organizacija zvez</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_Toc204741239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24</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40" w:history="1">
        <w:r w:rsidR="00452445" w:rsidRPr="003767DE">
          <w:rPr>
            <w:rStyle w:val="Hiperpovezava"/>
            <w:rFonts w:ascii="Palatino Linotype" w:hAnsi="Palatino Linotype" w:cs="Tahoma"/>
            <w:bCs/>
          </w:rPr>
          <w:t>8. UKREPI IN NALOGE ZAŠČITE, REŠEVANJA IN POMOČI</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_Toc204741240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25</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41" w:history="1">
        <w:r w:rsidR="00452445" w:rsidRPr="003767DE">
          <w:rPr>
            <w:rStyle w:val="Hiperpovezava"/>
            <w:rFonts w:ascii="Palatino Linotype" w:hAnsi="Palatino Linotype" w:cs="Tahoma"/>
            <w:bCs/>
            <w:noProof/>
            <w:sz w:val="22"/>
            <w:szCs w:val="22"/>
          </w:rPr>
          <w:t>8.1 Zaščitni ukrepi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_Toc204741241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25</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2" w:history="1">
        <w:r w:rsidR="00452445" w:rsidRPr="003767DE">
          <w:rPr>
            <w:rStyle w:val="Hiperpovezava"/>
            <w:rFonts w:ascii="Palatino Linotype" w:hAnsi="Palatino Linotype" w:cs="Tahoma"/>
            <w:bCs/>
            <w:noProof/>
            <w:sz w:val="22"/>
            <w:szCs w:val="22"/>
          </w:rPr>
          <w:t>8.1.1 Prostorski, gradbeni in drugi tehnični ukrepi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_Toc204741242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25</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3" w:history="1">
        <w:r w:rsidR="00452445" w:rsidRPr="003767DE">
          <w:rPr>
            <w:rStyle w:val="Hiperpovezava"/>
            <w:rFonts w:ascii="Palatino Linotype" w:hAnsi="Palatino Linotype" w:cs="Tahoma"/>
            <w:bCs/>
            <w:noProof/>
            <w:sz w:val="22"/>
            <w:szCs w:val="22"/>
          </w:rPr>
          <w:t>8.1.2 Preventivni ukrepi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_Toc204741243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26</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4" w:history="1">
        <w:r w:rsidR="00452445" w:rsidRPr="003767DE">
          <w:rPr>
            <w:rStyle w:val="Hiperpovezava"/>
            <w:rFonts w:ascii="Palatino Linotype" w:hAnsi="Palatino Linotype" w:cs="Tahoma"/>
            <w:bCs/>
            <w:noProof/>
            <w:sz w:val="22"/>
            <w:szCs w:val="22"/>
          </w:rPr>
          <w:t>8.1.3 Prevoz pitne vode do uporabnikov</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_Toc204741244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26</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5" w:history="1">
        <w:r w:rsidR="00452445" w:rsidRPr="003767DE">
          <w:rPr>
            <w:rStyle w:val="Hiperpovezava"/>
            <w:rFonts w:ascii="Palatino Linotype" w:hAnsi="Palatino Linotype" w:cs="Tahoma"/>
            <w:bCs/>
            <w:noProof/>
            <w:sz w:val="22"/>
            <w:szCs w:val="22"/>
          </w:rPr>
          <w:t>8.1.4 Pregled prioritetne oskrbe s pitno vodo</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_Toc204741245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26</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46" w:history="1">
        <w:r w:rsidR="00452445" w:rsidRPr="003767DE">
          <w:rPr>
            <w:rStyle w:val="Hiperpovezava"/>
            <w:rFonts w:ascii="Palatino Linotype" w:hAnsi="Palatino Linotype" w:cs="Tahoma"/>
            <w:noProof/>
            <w:sz w:val="22"/>
            <w:szCs w:val="22"/>
          </w:rPr>
          <w:t>8.2 Kemična in biološka zaščita</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_Toc204741246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27</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47" w:history="1">
        <w:r w:rsidR="00452445" w:rsidRPr="003767DE">
          <w:rPr>
            <w:rStyle w:val="Hiperpovezava"/>
            <w:rFonts w:ascii="Palatino Linotype" w:hAnsi="Palatino Linotype" w:cs="Tahoma"/>
            <w:noProof/>
            <w:sz w:val="22"/>
            <w:szCs w:val="22"/>
          </w:rPr>
          <w:t>8.3 Naloge zaščite, reševanja in pomoči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_Toc204741247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27</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8" w:history="1">
        <w:r w:rsidR="00452445" w:rsidRPr="003767DE">
          <w:rPr>
            <w:rStyle w:val="Hiperpovezava"/>
            <w:rFonts w:ascii="Palatino Linotype" w:hAnsi="Palatino Linotype"/>
            <w:bCs/>
            <w:noProof/>
            <w:sz w:val="22"/>
            <w:szCs w:val="22"/>
          </w:rPr>
          <w:t>8.3.1 Tehnično reševanje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27</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49" w:history="1">
        <w:r w:rsidR="00452445" w:rsidRPr="003767DE">
          <w:rPr>
            <w:rStyle w:val="Hiperpovezava"/>
            <w:rFonts w:ascii="Palatino Linotype" w:hAnsi="Palatino Linotype" w:cs="Tahoma"/>
            <w:bCs/>
            <w:noProof/>
            <w:sz w:val="22"/>
            <w:szCs w:val="22"/>
          </w:rPr>
          <w:t>8.3.2 Nujna medicinska pomoč</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_Toc204741249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28</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50" w:history="1">
        <w:r w:rsidR="00452445" w:rsidRPr="003767DE">
          <w:rPr>
            <w:rStyle w:val="Hiperpovezava"/>
            <w:rFonts w:ascii="Palatino Linotype" w:hAnsi="Palatino Linotype" w:cs="Tahoma"/>
            <w:bCs/>
            <w:noProof/>
            <w:sz w:val="22"/>
            <w:szCs w:val="22"/>
          </w:rPr>
          <w:t>8.3.3 Prva veterinarska pomoč</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_Toc204741250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28</w:t>
        </w:r>
        <w:r w:rsidRPr="003767DE">
          <w:rPr>
            <w:rFonts w:ascii="Palatino Linotype" w:hAnsi="Palatino Linotype"/>
            <w:noProof/>
            <w:webHidden/>
            <w:sz w:val="22"/>
            <w:szCs w:val="22"/>
          </w:rPr>
          <w:fldChar w:fldCharType="end"/>
        </w:r>
      </w:hyperlink>
    </w:p>
    <w:p w:rsidR="00452445" w:rsidRPr="003767DE" w:rsidRDefault="00EE54A8">
      <w:pPr>
        <w:pStyle w:val="Kazalovsebine3"/>
        <w:tabs>
          <w:tab w:val="right" w:leader="dot" w:pos="9344"/>
        </w:tabs>
        <w:rPr>
          <w:rFonts w:ascii="Palatino Linotype" w:hAnsi="Palatino Linotype"/>
          <w:i w:val="0"/>
          <w:noProof/>
          <w:sz w:val="22"/>
          <w:szCs w:val="22"/>
        </w:rPr>
      </w:pPr>
      <w:hyperlink w:anchor="_Toc204741251" w:history="1">
        <w:r w:rsidR="00452445" w:rsidRPr="003767DE">
          <w:rPr>
            <w:rStyle w:val="Hiperpovezava"/>
            <w:rFonts w:ascii="Palatino Linotype" w:hAnsi="Palatino Linotype" w:cs="Tahoma"/>
            <w:bCs/>
            <w:noProof/>
            <w:sz w:val="22"/>
            <w:szCs w:val="22"/>
          </w:rPr>
          <w:t>8.3.4 Pomoč ogroženim in prizadetim</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_Toc204741251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29</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52" w:history="1">
        <w:r w:rsidR="00452445" w:rsidRPr="003767DE">
          <w:rPr>
            <w:rStyle w:val="Hiperpovezava"/>
            <w:rFonts w:ascii="Palatino Linotype" w:hAnsi="Palatino Linotype" w:cs="Tahoma"/>
            <w:bCs/>
          </w:rPr>
          <w:t>9. OSEBNA IN VZAJEMNA ZAŠČITA</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_Toc204741252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30</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3" w:history="1">
        <w:r w:rsidR="00452445" w:rsidRPr="003767DE">
          <w:rPr>
            <w:rStyle w:val="Hiperpovezava"/>
            <w:rFonts w:ascii="Palatino Linotype" w:hAnsi="Palatino Linotype" w:cs="Tahoma"/>
            <w:bCs/>
            <w:noProof/>
            <w:sz w:val="22"/>
            <w:szCs w:val="22"/>
          </w:rPr>
          <w:t>9.1 Obveščanje o pomanjkanju pitne vode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_Toc204741253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30</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4" w:history="1">
        <w:r w:rsidR="00452445" w:rsidRPr="003767DE">
          <w:rPr>
            <w:rStyle w:val="Hiperpovezava"/>
            <w:rFonts w:ascii="Palatino Linotype" w:hAnsi="Palatino Linotype" w:cs="Tahoma"/>
            <w:bCs/>
            <w:noProof/>
            <w:sz w:val="22"/>
            <w:szCs w:val="22"/>
          </w:rPr>
          <w:t>9.2 Navodila prebivalcem</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_Toc204741254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31</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5" w:history="1">
        <w:r w:rsidR="00452445" w:rsidRPr="003767DE">
          <w:rPr>
            <w:rStyle w:val="Hiperpovezava"/>
            <w:rFonts w:ascii="Palatino Linotype" w:hAnsi="Palatino Linotype" w:cs="Tahoma"/>
            <w:bCs/>
            <w:noProof/>
            <w:sz w:val="22"/>
            <w:szCs w:val="22"/>
          </w:rPr>
          <w:t>9.3 Usposabljanje prebivalcev</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_Toc204741255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31</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6" w:history="1">
        <w:r w:rsidR="00452445" w:rsidRPr="003767DE">
          <w:rPr>
            <w:rStyle w:val="Hiperpovezava"/>
            <w:rFonts w:ascii="Palatino Linotype" w:hAnsi="Palatino Linotype" w:cs="Tahoma"/>
            <w:bCs/>
            <w:noProof/>
            <w:sz w:val="22"/>
            <w:szCs w:val="22"/>
          </w:rPr>
          <w:t>9.4 Spremljanje razmer na prizadetem območju</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_Toc204741256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31</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57" w:history="1">
        <w:r w:rsidR="00452445" w:rsidRPr="003767DE">
          <w:rPr>
            <w:rStyle w:val="Hiperpovezava"/>
            <w:rFonts w:ascii="Palatino Linotype" w:hAnsi="Palatino Linotype" w:cs="Tahoma"/>
            <w:bCs/>
          </w:rPr>
          <w:t>10. RAZLAGA POJMOV IN OKRAJŠAV</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_Toc204741257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32</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8" w:history="1">
        <w:r w:rsidR="00452445" w:rsidRPr="003767DE">
          <w:rPr>
            <w:rStyle w:val="Hiperpovezava"/>
            <w:rFonts w:ascii="Palatino Linotype" w:hAnsi="Palatino Linotype" w:cs="Tahoma"/>
            <w:bCs/>
            <w:noProof/>
            <w:sz w:val="22"/>
            <w:szCs w:val="22"/>
          </w:rPr>
          <w:t>10.1 Pomen pojmov</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_Toc204741258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32</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59" w:history="1">
        <w:r w:rsidR="00452445" w:rsidRPr="003767DE">
          <w:rPr>
            <w:rStyle w:val="Hiperpovezava"/>
            <w:rFonts w:ascii="Palatino Linotype" w:hAnsi="Palatino Linotype" w:cs="Tahoma"/>
            <w:bCs/>
            <w:noProof/>
            <w:sz w:val="22"/>
            <w:szCs w:val="22"/>
          </w:rPr>
          <w:t>10.2 Razlaga okrajšav</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_Toc204741259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32</w:t>
        </w:r>
        <w:r w:rsidRPr="003767DE">
          <w:rPr>
            <w:rFonts w:ascii="Palatino Linotype" w:hAnsi="Palatino Linotype"/>
            <w:noProof/>
            <w:webHidden/>
            <w:sz w:val="22"/>
            <w:szCs w:val="22"/>
          </w:rPr>
          <w:fldChar w:fldCharType="end"/>
        </w:r>
      </w:hyperlink>
    </w:p>
    <w:p w:rsidR="00452445" w:rsidRPr="003767DE" w:rsidRDefault="00EE54A8">
      <w:pPr>
        <w:pStyle w:val="Kazalovsebine1"/>
        <w:rPr>
          <w:rFonts w:ascii="Palatino Linotype" w:hAnsi="Palatino Linotype"/>
          <w:b w:val="0"/>
          <w:caps w:val="0"/>
          <w:szCs w:val="24"/>
        </w:rPr>
      </w:pPr>
      <w:hyperlink w:anchor="_Toc204741260" w:history="1">
        <w:r w:rsidR="00452445" w:rsidRPr="003767DE">
          <w:rPr>
            <w:rStyle w:val="Hiperpovezava"/>
            <w:rFonts w:ascii="Palatino Linotype" w:hAnsi="Palatino Linotype" w:cs="Tahoma"/>
            <w:bCs/>
          </w:rPr>
          <w:t>11. SEZNAM PRILOG IN DODATKOV</w:t>
        </w:r>
        <w:r w:rsidR="00452445" w:rsidRPr="003767DE">
          <w:rPr>
            <w:rFonts w:ascii="Palatino Linotype" w:hAnsi="Palatino Linotype"/>
            <w:webHidden/>
          </w:rPr>
          <w:tab/>
        </w:r>
        <w:r w:rsidRPr="003767DE">
          <w:rPr>
            <w:rFonts w:ascii="Palatino Linotype" w:hAnsi="Palatino Linotype"/>
            <w:webHidden/>
          </w:rPr>
          <w:fldChar w:fldCharType="begin"/>
        </w:r>
        <w:r w:rsidR="00452445" w:rsidRPr="003767DE">
          <w:rPr>
            <w:rFonts w:ascii="Palatino Linotype" w:hAnsi="Palatino Linotype"/>
            <w:webHidden/>
          </w:rPr>
          <w:instrText xml:space="preserve"> PAGEREF _Toc204741260 \h </w:instrText>
        </w:r>
        <w:r w:rsidRPr="003767DE">
          <w:rPr>
            <w:rFonts w:ascii="Palatino Linotype" w:hAnsi="Palatino Linotype"/>
            <w:webHidden/>
          </w:rPr>
        </w:r>
        <w:r w:rsidRPr="003767DE">
          <w:rPr>
            <w:rFonts w:ascii="Palatino Linotype" w:hAnsi="Palatino Linotype"/>
            <w:webHidden/>
          </w:rPr>
          <w:fldChar w:fldCharType="separate"/>
        </w:r>
        <w:r w:rsidR="005C67C4" w:rsidRPr="003767DE">
          <w:rPr>
            <w:rFonts w:ascii="Palatino Linotype" w:hAnsi="Palatino Linotype"/>
            <w:webHidden/>
          </w:rPr>
          <w:t>33</w:t>
        </w:r>
        <w:r w:rsidRPr="003767DE">
          <w:rPr>
            <w:rFonts w:ascii="Palatino Linotype" w:hAnsi="Palatino Linotype"/>
            <w:webHidden/>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61" w:history="1">
        <w:r w:rsidR="00452445" w:rsidRPr="003767DE">
          <w:rPr>
            <w:rStyle w:val="Hiperpovezava"/>
            <w:rFonts w:ascii="Palatino Linotype" w:hAnsi="Palatino Linotype" w:cs="Tahoma"/>
            <w:bCs/>
            <w:noProof/>
            <w:sz w:val="22"/>
            <w:szCs w:val="22"/>
          </w:rPr>
          <w:t>11.1 Priloge</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_Toc204741261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33</w:t>
        </w:r>
        <w:r w:rsidRPr="003767DE">
          <w:rPr>
            <w:rFonts w:ascii="Palatino Linotype" w:hAnsi="Palatino Linotype"/>
            <w:noProof/>
            <w:webHidden/>
            <w:sz w:val="22"/>
            <w:szCs w:val="22"/>
          </w:rPr>
          <w:fldChar w:fldCharType="end"/>
        </w:r>
      </w:hyperlink>
    </w:p>
    <w:p w:rsidR="00452445" w:rsidRPr="003767DE" w:rsidRDefault="00EE54A8">
      <w:pPr>
        <w:pStyle w:val="Kazalovsebine2"/>
        <w:tabs>
          <w:tab w:val="right" w:leader="dot" w:pos="9344"/>
        </w:tabs>
        <w:rPr>
          <w:rFonts w:ascii="Palatino Linotype" w:hAnsi="Palatino Linotype"/>
          <w:smallCaps w:val="0"/>
          <w:noProof/>
          <w:sz w:val="22"/>
          <w:szCs w:val="22"/>
        </w:rPr>
      </w:pPr>
      <w:hyperlink w:anchor="_Toc204741262" w:history="1">
        <w:r w:rsidR="00452445" w:rsidRPr="003767DE">
          <w:rPr>
            <w:rStyle w:val="Hiperpovezava"/>
            <w:rFonts w:ascii="Palatino Linotype" w:hAnsi="Palatino Linotype" w:cs="Tahoma"/>
            <w:bCs/>
            <w:noProof/>
            <w:sz w:val="22"/>
            <w:szCs w:val="22"/>
          </w:rPr>
          <w:t>11.2 Dodatki</w:t>
        </w:r>
        <w:r w:rsidR="00452445" w:rsidRPr="003767DE">
          <w:rPr>
            <w:rFonts w:ascii="Palatino Linotype" w:hAnsi="Palatino Linotype"/>
            <w:noProof/>
            <w:webHidden/>
            <w:sz w:val="22"/>
            <w:szCs w:val="22"/>
          </w:rPr>
          <w:tab/>
        </w:r>
        <w:r w:rsidRPr="003767DE">
          <w:rPr>
            <w:rFonts w:ascii="Palatino Linotype" w:hAnsi="Palatino Linotype"/>
            <w:noProof/>
            <w:webHidden/>
            <w:sz w:val="22"/>
            <w:szCs w:val="22"/>
          </w:rPr>
          <w:fldChar w:fldCharType="begin"/>
        </w:r>
        <w:r w:rsidR="00452445" w:rsidRPr="003767DE">
          <w:rPr>
            <w:rFonts w:ascii="Palatino Linotype" w:hAnsi="Palatino Linotype"/>
            <w:noProof/>
            <w:webHidden/>
            <w:sz w:val="22"/>
            <w:szCs w:val="22"/>
          </w:rPr>
          <w:instrText xml:space="preserve"> PAGEREF _Toc204741262 \h </w:instrText>
        </w:r>
        <w:r w:rsidRPr="003767DE">
          <w:rPr>
            <w:rFonts w:ascii="Palatino Linotype" w:hAnsi="Palatino Linotype"/>
            <w:noProof/>
            <w:webHidden/>
            <w:sz w:val="22"/>
            <w:szCs w:val="22"/>
          </w:rPr>
        </w:r>
        <w:r w:rsidRPr="003767DE">
          <w:rPr>
            <w:rFonts w:ascii="Palatino Linotype" w:hAnsi="Palatino Linotype"/>
            <w:noProof/>
            <w:webHidden/>
            <w:sz w:val="22"/>
            <w:szCs w:val="22"/>
          </w:rPr>
          <w:fldChar w:fldCharType="separate"/>
        </w:r>
        <w:r w:rsidR="005C67C4" w:rsidRPr="003767DE">
          <w:rPr>
            <w:rFonts w:ascii="Palatino Linotype" w:hAnsi="Palatino Linotype"/>
            <w:noProof/>
            <w:webHidden/>
            <w:sz w:val="22"/>
            <w:szCs w:val="22"/>
          </w:rPr>
          <w:t>34</w:t>
        </w:r>
        <w:r w:rsidRPr="003767DE">
          <w:rPr>
            <w:rFonts w:ascii="Palatino Linotype" w:hAnsi="Palatino Linotype"/>
            <w:noProof/>
            <w:webHidden/>
            <w:sz w:val="22"/>
            <w:szCs w:val="22"/>
          </w:rPr>
          <w:fldChar w:fldCharType="end"/>
        </w:r>
      </w:hyperlink>
    </w:p>
    <w:p w:rsidR="0005688A" w:rsidRPr="003767DE" w:rsidRDefault="00EE54A8" w:rsidP="0005688A">
      <w:pPr>
        <w:rPr>
          <w:rFonts w:ascii="Palatino Linotype" w:hAnsi="Palatino Linotype" w:cs="Tahoma"/>
          <w:b/>
          <w:szCs w:val="24"/>
        </w:rPr>
      </w:pPr>
      <w:r w:rsidRPr="003767DE">
        <w:rPr>
          <w:rFonts w:ascii="Palatino Linotype" w:hAnsi="Palatino Linotype" w:cs="Tahoma"/>
          <w:b/>
          <w:noProof/>
          <w:szCs w:val="24"/>
        </w:rPr>
        <w:fldChar w:fldCharType="end"/>
      </w:r>
    </w:p>
    <w:p w:rsidR="0005688A" w:rsidRPr="003767DE" w:rsidRDefault="0005688A" w:rsidP="0005688A">
      <w:pPr>
        <w:rPr>
          <w:rFonts w:ascii="Palatino Linotype" w:hAnsi="Palatino Linotype" w:cs="Tahoma"/>
          <w:b/>
          <w:szCs w:val="24"/>
        </w:rPr>
      </w:pPr>
    </w:p>
    <w:p w:rsidR="0005688A" w:rsidRPr="003767DE" w:rsidRDefault="0005688A" w:rsidP="0005688A">
      <w:pPr>
        <w:rPr>
          <w:rFonts w:ascii="Palatino Linotype" w:hAnsi="Palatino Linotype" w:cs="Tahoma"/>
          <w:b/>
          <w:szCs w:val="24"/>
        </w:rPr>
        <w:sectPr w:rsidR="0005688A" w:rsidRPr="003767DE">
          <w:headerReference w:type="default" r:id="rId7"/>
          <w:footerReference w:type="even" r:id="rId8"/>
          <w:footerReference w:type="default" r:id="rId9"/>
          <w:headerReference w:type="first" r:id="rId10"/>
          <w:footerReference w:type="first" r:id="rId11"/>
          <w:pgSz w:w="11906" w:h="16838" w:code="9"/>
          <w:pgMar w:top="1418" w:right="1134" w:bottom="1134" w:left="1418" w:header="680" w:footer="737" w:gutter="0"/>
          <w:pgNumType w:start="4"/>
          <w:cols w:space="708"/>
        </w:sectPr>
      </w:pPr>
    </w:p>
    <w:p w:rsidR="00634B5B" w:rsidRPr="003767DE" w:rsidRDefault="00521A2C" w:rsidP="00521A2C">
      <w:pPr>
        <w:pStyle w:val="Naslov1"/>
        <w:jc w:val="center"/>
        <w:rPr>
          <w:rFonts w:ascii="Palatino Linotype" w:hAnsi="Palatino Linotype" w:cs="Tahoma"/>
          <w:bCs/>
          <w:i w:val="0"/>
          <w:color w:val="0000FF"/>
          <w:sz w:val="40"/>
          <w:szCs w:val="40"/>
        </w:rPr>
      </w:pPr>
      <w:bookmarkStart w:id="20" w:name="_Toc168799025"/>
      <w:bookmarkStart w:id="21" w:name="_Toc204741207"/>
      <w:r w:rsidRPr="003767DE">
        <w:rPr>
          <w:rFonts w:ascii="Palatino Linotype" w:hAnsi="Palatino Linotype" w:cs="Tahoma"/>
          <w:bCs/>
          <w:i w:val="0"/>
          <w:color w:val="0000FF"/>
          <w:sz w:val="40"/>
          <w:szCs w:val="40"/>
        </w:rPr>
        <w:lastRenderedPageBreak/>
        <w:t>1</w:t>
      </w:r>
      <w:r w:rsidR="009E6D04" w:rsidRPr="003767DE">
        <w:rPr>
          <w:rFonts w:ascii="Palatino Linotype" w:hAnsi="Palatino Linotype" w:cs="Tahoma"/>
          <w:bCs/>
          <w:i w:val="0"/>
          <w:color w:val="0000FF"/>
          <w:sz w:val="40"/>
          <w:szCs w:val="40"/>
        </w:rPr>
        <w:t>.</w:t>
      </w:r>
      <w:r w:rsidR="008638A4"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UVOD</w:t>
      </w:r>
      <w:bookmarkEnd w:id="20"/>
      <w:bookmarkEnd w:id="21"/>
    </w:p>
    <w:p w:rsidR="00634B5B" w:rsidRPr="003767DE" w:rsidRDefault="00634B5B">
      <w:pPr>
        <w:rPr>
          <w:rFonts w:ascii="Palatino Linotype" w:hAnsi="Palatino Linotype" w:cs="Tahoma"/>
          <w:b/>
          <w:szCs w:val="24"/>
        </w:rPr>
      </w:pPr>
    </w:p>
    <w:p w:rsidR="00960F85" w:rsidRPr="003767DE" w:rsidRDefault="00960F85">
      <w:pPr>
        <w:rPr>
          <w:rFonts w:ascii="Palatino Linotype" w:hAnsi="Palatino Linotype" w:cs="Tahoma"/>
          <w:b/>
          <w:szCs w:val="24"/>
        </w:rPr>
      </w:pPr>
    </w:p>
    <w:p w:rsidR="00F90323" w:rsidRPr="003767DE" w:rsidRDefault="00960F85" w:rsidP="007231E5">
      <w:pPr>
        <w:jc w:val="both"/>
        <w:rPr>
          <w:rFonts w:ascii="Palatino Linotype" w:hAnsi="Palatino Linotype" w:cs="Tahoma"/>
          <w:szCs w:val="24"/>
        </w:rPr>
      </w:pPr>
      <w:r w:rsidRPr="003767DE">
        <w:rPr>
          <w:rFonts w:ascii="Palatino Linotype" w:hAnsi="Palatino Linotype" w:cs="Tahoma"/>
          <w:szCs w:val="24"/>
        </w:rPr>
        <w:t>Občinski načrt</w:t>
      </w:r>
      <w:r w:rsidR="007231E5" w:rsidRPr="003767DE">
        <w:rPr>
          <w:rFonts w:ascii="Palatino Linotype" w:hAnsi="Palatino Linotype" w:cs="Tahoma"/>
          <w:szCs w:val="24"/>
        </w:rPr>
        <w:t xml:space="preserve"> zaščite in reševanja ob </w:t>
      </w:r>
      <w:r w:rsidR="00B06E4C" w:rsidRPr="003767DE">
        <w:rPr>
          <w:rFonts w:ascii="Palatino Linotype" w:hAnsi="Palatino Linotype" w:cs="Tahoma"/>
          <w:szCs w:val="24"/>
        </w:rPr>
        <w:t>pomanjkanju pitne vode</w:t>
      </w:r>
      <w:r w:rsidR="007231E5" w:rsidRPr="003767DE">
        <w:rPr>
          <w:rFonts w:ascii="Palatino Linotype" w:hAnsi="Palatino Linotype" w:cs="Tahoma"/>
          <w:szCs w:val="24"/>
        </w:rPr>
        <w:t xml:space="preserve">, je izdelan na podlagi Zakona o varstvu pred naravnimi in drugimi nesrečami </w:t>
      </w:r>
      <w:r w:rsidR="00F24D07" w:rsidRPr="003767DE">
        <w:rPr>
          <w:rFonts w:ascii="Palatino Linotype" w:hAnsi="Palatino Linotype" w:cs="Tahoma"/>
          <w:szCs w:val="24"/>
        </w:rPr>
        <w:t xml:space="preserve">(Ur. </w:t>
      </w:r>
      <w:r w:rsidR="002A679D" w:rsidRPr="003767DE">
        <w:rPr>
          <w:rFonts w:ascii="Palatino Linotype" w:hAnsi="Palatino Linotype" w:cs="Tahoma"/>
          <w:szCs w:val="24"/>
        </w:rPr>
        <w:t>list</w:t>
      </w:r>
      <w:r w:rsidR="00F24D07" w:rsidRPr="003767DE">
        <w:rPr>
          <w:rFonts w:ascii="Palatino Linotype" w:hAnsi="Palatino Linotype" w:cs="Tahoma"/>
          <w:szCs w:val="24"/>
        </w:rPr>
        <w:t xml:space="preserve">. RS št. 51/2006 uradno prečiščeno besedilo), </w:t>
      </w:r>
      <w:r w:rsidR="00EA15F3" w:rsidRPr="003767DE">
        <w:rPr>
          <w:rFonts w:ascii="Palatino Linotype" w:hAnsi="Palatino Linotype" w:cs="Tahoma"/>
          <w:szCs w:val="24"/>
        </w:rPr>
        <w:t>ocene ogroženosti O</w:t>
      </w:r>
      <w:r w:rsidR="007231E5" w:rsidRPr="003767DE">
        <w:rPr>
          <w:rFonts w:ascii="Palatino Linotype" w:hAnsi="Palatino Linotype" w:cs="Tahoma"/>
          <w:szCs w:val="24"/>
        </w:rPr>
        <w:t xml:space="preserve">bčine </w:t>
      </w:r>
      <w:r w:rsidR="005E54A1" w:rsidRPr="003767DE">
        <w:rPr>
          <w:rFonts w:ascii="Palatino Linotype" w:hAnsi="Palatino Linotype" w:cs="Tahoma"/>
          <w:szCs w:val="24"/>
        </w:rPr>
        <w:t>Muta</w:t>
      </w:r>
      <w:r w:rsidR="007231E5" w:rsidRPr="003767DE">
        <w:rPr>
          <w:rFonts w:ascii="Palatino Linotype" w:hAnsi="Palatino Linotype" w:cs="Tahoma"/>
          <w:szCs w:val="24"/>
        </w:rPr>
        <w:t xml:space="preserve"> ob naravnih in drugih nesrečah, v skladu z Uredbo o vsebini in izdelavi načrtov zaščite in reševanja (Ur. </w:t>
      </w:r>
      <w:r w:rsidR="002A679D" w:rsidRPr="003767DE">
        <w:rPr>
          <w:rFonts w:ascii="Palatino Linotype" w:hAnsi="Palatino Linotype" w:cs="Tahoma"/>
          <w:szCs w:val="24"/>
        </w:rPr>
        <w:t>list</w:t>
      </w:r>
      <w:r w:rsidRPr="003767DE">
        <w:rPr>
          <w:rFonts w:ascii="Palatino Linotype" w:hAnsi="Palatino Linotype" w:cs="Tahoma"/>
          <w:szCs w:val="24"/>
        </w:rPr>
        <w:t xml:space="preserve"> RS št. 3/02, 17/02 in 17/06), splošno zakonodajo in izvedbenimi predpisi.</w:t>
      </w:r>
    </w:p>
    <w:p w:rsidR="00634B5B" w:rsidRPr="003767DE" w:rsidRDefault="00634B5B">
      <w:pPr>
        <w:jc w:val="both"/>
        <w:rPr>
          <w:rFonts w:ascii="Palatino Linotype" w:hAnsi="Palatino Linotype" w:cs="Tahoma"/>
          <w:szCs w:val="24"/>
        </w:rPr>
      </w:pPr>
    </w:p>
    <w:p w:rsidR="00634B5B" w:rsidRPr="003767DE" w:rsidRDefault="00634B5B">
      <w:pPr>
        <w:jc w:val="both"/>
        <w:rPr>
          <w:rFonts w:ascii="Palatino Linotype" w:hAnsi="Palatino Linotype" w:cs="Tahoma"/>
          <w:color w:val="000000"/>
          <w:szCs w:val="24"/>
        </w:rPr>
      </w:pPr>
      <w:r w:rsidRPr="003767DE">
        <w:rPr>
          <w:rFonts w:ascii="Palatino Linotype" w:hAnsi="Palatino Linotype" w:cs="Tahoma"/>
          <w:szCs w:val="24"/>
        </w:rPr>
        <w:t xml:space="preserve">Pri izdelavi načrta smo upoštevali razmere, pogoje, značilnosti in lego prostora </w:t>
      </w:r>
      <w:r w:rsidR="00960F85" w:rsidRPr="003767DE">
        <w:rPr>
          <w:rFonts w:ascii="Palatino Linotype" w:hAnsi="Palatino Linotype" w:cs="Tahoma"/>
          <w:szCs w:val="24"/>
        </w:rPr>
        <w:t xml:space="preserve">Občine </w:t>
      </w:r>
      <w:r w:rsidR="005E54A1" w:rsidRPr="003767DE">
        <w:rPr>
          <w:rFonts w:ascii="Palatino Linotype" w:hAnsi="Palatino Linotype" w:cs="Tahoma"/>
          <w:szCs w:val="24"/>
        </w:rPr>
        <w:t>Muta</w:t>
      </w:r>
      <w:r w:rsidRPr="003767DE">
        <w:rPr>
          <w:rFonts w:ascii="Palatino Linotype" w:hAnsi="Palatino Linotype" w:cs="Tahoma"/>
          <w:color w:val="000000"/>
          <w:szCs w:val="24"/>
        </w:rPr>
        <w:t>.</w:t>
      </w:r>
    </w:p>
    <w:p w:rsidR="00F90323" w:rsidRPr="003767DE" w:rsidRDefault="00F90323">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Cilj izdelave načrta je varstvo pred naravnimi in drugimi nesrečami, prečiti in ublažiti posledice nesreče – ob pomanjkanju pitne vode za varnejšo in kakovostno življenje ljudi in preprečiti ali ublažiti gospodarsko škodo.</w:t>
      </w:r>
    </w:p>
    <w:p w:rsidR="00634B5B" w:rsidRPr="003767DE" w:rsidRDefault="00634B5B">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Občina </w:t>
      </w:r>
      <w:r w:rsidR="005E54A1" w:rsidRPr="003767DE">
        <w:rPr>
          <w:rFonts w:ascii="Palatino Linotype" w:hAnsi="Palatino Linotype" w:cs="Tahoma"/>
          <w:szCs w:val="24"/>
        </w:rPr>
        <w:t>Muta</w:t>
      </w:r>
      <w:r w:rsidR="009E6D04" w:rsidRPr="003767DE">
        <w:rPr>
          <w:rFonts w:ascii="Palatino Linotype" w:hAnsi="Palatino Linotype" w:cs="Tahoma"/>
          <w:szCs w:val="24"/>
        </w:rPr>
        <w:t xml:space="preserve"> </w:t>
      </w:r>
      <w:r w:rsidRPr="003767DE">
        <w:rPr>
          <w:rFonts w:ascii="Palatino Linotype" w:hAnsi="Palatino Linotype" w:cs="Tahoma"/>
          <w:szCs w:val="24"/>
        </w:rPr>
        <w:t xml:space="preserve">zavzema </w:t>
      </w:r>
      <w:r w:rsidR="00623B40" w:rsidRPr="003767DE">
        <w:rPr>
          <w:rFonts w:ascii="Palatino Linotype" w:hAnsi="Palatino Linotype" w:cs="Tahoma"/>
          <w:szCs w:val="24"/>
        </w:rPr>
        <w:t>39</w:t>
      </w:r>
      <w:r w:rsidRPr="003767DE">
        <w:rPr>
          <w:rFonts w:ascii="Palatino Linotype" w:hAnsi="Palatino Linotype" w:cs="Tahoma"/>
          <w:szCs w:val="24"/>
        </w:rPr>
        <w:t xml:space="preserve"> km</w:t>
      </w:r>
      <w:r w:rsidRPr="003767DE">
        <w:rPr>
          <w:rFonts w:ascii="Palatino Linotype" w:hAnsi="Palatino Linotype" w:cs="Tahoma"/>
          <w:szCs w:val="24"/>
          <w:vertAlign w:val="superscript"/>
        </w:rPr>
        <w:t xml:space="preserve">2 </w:t>
      </w:r>
      <w:r w:rsidRPr="003767DE">
        <w:rPr>
          <w:rFonts w:ascii="Palatino Linotype" w:hAnsi="Palatino Linotype" w:cs="Tahoma"/>
          <w:szCs w:val="24"/>
        </w:rPr>
        <w:t xml:space="preserve"> in je poseljena s </w:t>
      </w:r>
      <w:r w:rsidR="009E6D04" w:rsidRPr="003767DE">
        <w:rPr>
          <w:rFonts w:ascii="Palatino Linotype" w:hAnsi="Palatino Linotype" w:cs="Tahoma"/>
          <w:szCs w:val="24"/>
        </w:rPr>
        <w:t xml:space="preserve">cca </w:t>
      </w:r>
      <w:r w:rsidR="00623B40" w:rsidRPr="003767DE">
        <w:rPr>
          <w:rFonts w:ascii="Palatino Linotype" w:hAnsi="Palatino Linotype" w:cs="Tahoma"/>
          <w:szCs w:val="24"/>
        </w:rPr>
        <w:t>3</w:t>
      </w:r>
      <w:r w:rsidR="009E6D04" w:rsidRPr="003767DE">
        <w:rPr>
          <w:rFonts w:ascii="Palatino Linotype" w:hAnsi="Palatino Linotype" w:cs="Tahoma"/>
          <w:szCs w:val="24"/>
        </w:rPr>
        <w:t>700 prebivalcev</w:t>
      </w:r>
      <w:r w:rsidRPr="003767DE">
        <w:rPr>
          <w:rFonts w:ascii="Palatino Linotype" w:hAnsi="Palatino Linotype" w:cs="Tahoma"/>
          <w:szCs w:val="24"/>
        </w:rPr>
        <w:t xml:space="preserve"> z povprečno gostoto </w:t>
      </w:r>
      <w:r w:rsidR="00623B40" w:rsidRPr="003767DE">
        <w:rPr>
          <w:rFonts w:ascii="Palatino Linotype" w:hAnsi="Palatino Linotype" w:cs="Tahoma"/>
          <w:szCs w:val="24"/>
        </w:rPr>
        <w:t>94</w:t>
      </w:r>
      <w:r w:rsidRPr="003767DE">
        <w:rPr>
          <w:rFonts w:ascii="Palatino Linotype" w:hAnsi="Palatino Linotype" w:cs="Tahoma"/>
          <w:szCs w:val="24"/>
        </w:rPr>
        <w:t xml:space="preserve"> pre</w:t>
      </w:r>
      <w:r w:rsidR="009E6D04" w:rsidRPr="003767DE">
        <w:rPr>
          <w:rFonts w:ascii="Palatino Linotype" w:hAnsi="Palatino Linotype" w:cs="Tahoma"/>
          <w:szCs w:val="24"/>
        </w:rPr>
        <w:t>bivalcev na kvadratni kilometer</w:t>
      </w:r>
      <w:r w:rsidRPr="003767DE">
        <w:rPr>
          <w:rFonts w:ascii="Palatino Linotype" w:hAnsi="Palatino Linotype" w:cs="Tahoma"/>
          <w:szCs w:val="24"/>
        </w:rPr>
        <w:t>.</w:t>
      </w:r>
      <w:r w:rsidR="00150E80" w:rsidRPr="003767DE">
        <w:rPr>
          <w:rFonts w:ascii="Palatino Linotype" w:hAnsi="Palatino Linotype" w:cs="Tahoma"/>
          <w:szCs w:val="24"/>
        </w:rPr>
        <w:t xml:space="preserve"> </w:t>
      </w:r>
      <w:r w:rsidRPr="003767DE">
        <w:rPr>
          <w:rFonts w:ascii="Palatino Linotype" w:hAnsi="Palatino Linotype" w:cs="Tahoma"/>
          <w:szCs w:val="24"/>
        </w:rPr>
        <w:t xml:space="preserve">Razdeljena je na </w:t>
      </w:r>
      <w:r w:rsidR="00623B40" w:rsidRPr="003767DE">
        <w:rPr>
          <w:rFonts w:ascii="Palatino Linotype" w:hAnsi="Palatino Linotype" w:cs="Tahoma"/>
          <w:szCs w:val="24"/>
        </w:rPr>
        <w:t>6</w:t>
      </w:r>
      <w:r w:rsidRPr="003767DE">
        <w:rPr>
          <w:rFonts w:ascii="Palatino Linotype" w:hAnsi="Palatino Linotype" w:cs="Tahoma"/>
          <w:szCs w:val="24"/>
        </w:rPr>
        <w:t xml:space="preserve"> zaselkov: </w:t>
      </w:r>
      <w:r w:rsidR="005E54A1" w:rsidRPr="003767DE">
        <w:rPr>
          <w:rFonts w:ascii="Palatino Linotype" w:hAnsi="Palatino Linotype" w:cs="Tahoma"/>
          <w:szCs w:val="24"/>
        </w:rPr>
        <w:t>Muta</w:t>
      </w:r>
      <w:r w:rsidR="00623B40" w:rsidRPr="003767DE">
        <w:rPr>
          <w:rFonts w:ascii="Palatino Linotype" w:hAnsi="Palatino Linotype" w:cs="Tahoma"/>
          <w:szCs w:val="24"/>
        </w:rPr>
        <w:t>, Gortina, Pernice, Mlake, Sv. Jernej in Sv. Primož nad Muto.</w:t>
      </w:r>
    </w:p>
    <w:p w:rsidR="00634B5B" w:rsidRPr="003767DE" w:rsidRDefault="00634B5B">
      <w:pPr>
        <w:jc w:val="both"/>
        <w:rPr>
          <w:rFonts w:ascii="Palatino Linotype" w:hAnsi="Palatino Linotype" w:cs="Tahoma"/>
          <w:szCs w:val="24"/>
        </w:rPr>
      </w:pPr>
    </w:p>
    <w:p w:rsidR="00D311CC" w:rsidRPr="003767DE" w:rsidRDefault="00D311CC">
      <w:pPr>
        <w:jc w:val="both"/>
        <w:rPr>
          <w:rFonts w:ascii="Palatino Linotype" w:hAnsi="Palatino Linotype" w:cs="Tahoma"/>
          <w:szCs w:val="24"/>
        </w:rPr>
      </w:pPr>
    </w:p>
    <w:p w:rsidR="008638A4" w:rsidRPr="003767DE" w:rsidRDefault="000C3F7B" w:rsidP="000C3F7B">
      <w:pPr>
        <w:pStyle w:val="Naslov2"/>
        <w:rPr>
          <w:rFonts w:ascii="Palatino Linotype" w:hAnsi="Palatino Linotype" w:cs="Tahoma"/>
          <w:bCs/>
          <w:color w:val="0000FF"/>
          <w:szCs w:val="28"/>
        </w:rPr>
      </w:pPr>
      <w:bookmarkStart w:id="22" w:name="_Toc84228549"/>
      <w:bookmarkStart w:id="23" w:name="_Toc168799026"/>
      <w:bookmarkStart w:id="24" w:name="_Toc204741208"/>
      <w:bookmarkStart w:id="25" w:name="_Toc47145452"/>
      <w:bookmarkStart w:id="26" w:name="_Toc42909333"/>
      <w:bookmarkStart w:id="27" w:name="_Toc42910924"/>
      <w:bookmarkStart w:id="28" w:name="_Toc47145451"/>
      <w:bookmarkStart w:id="29" w:name="_Toc47840909"/>
      <w:bookmarkStart w:id="30" w:name="_Toc64944801"/>
      <w:bookmarkStart w:id="31" w:name="_Toc42909334"/>
      <w:bookmarkStart w:id="32" w:name="_Toc42910925"/>
      <w:r w:rsidRPr="003767DE">
        <w:rPr>
          <w:rFonts w:ascii="Palatino Linotype" w:hAnsi="Palatino Linotype" w:cs="Tahoma"/>
          <w:bCs/>
          <w:color w:val="0000FF"/>
          <w:szCs w:val="28"/>
        </w:rPr>
        <w:t xml:space="preserve">1.1 </w:t>
      </w:r>
      <w:r w:rsidR="00150E80" w:rsidRPr="003767DE">
        <w:rPr>
          <w:rFonts w:ascii="Palatino Linotype" w:hAnsi="Palatino Linotype" w:cs="Tahoma"/>
          <w:bCs/>
          <w:color w:val="0000FF"/>
          <w:szCs w:val="28"/>
        </w:rPr>
        <w:t>Vrsta in značilnosti nesreče</w:t>
      </w:r>
      <w:bookmarkEnd w:id="22"/>
      <w:bookmarkEnd w:id="23"/>
      <w:bookmarkEnd w:id="24"/>
    </w:p>
    <w:p w:rsidR="00960F85" w:rsidRPr="003767DE" w:rsidRDefault="00960F85" w:rsidP="00960F85">
      <w:pPr>
        <w:rPr>
          <w:rFonts w:ascii="Palatino Linotype" w:hAnsi="Palatino Linotype" w:cs="Tahoma"/>
          <w:b/>
          <w:szCs w:val="24"/>
        </w:rPr>
      </w:pPr>
    </w:p>
    <w:p w:rsidR="00D311CC" w:rsidRPr="003767DE" w:rsidRDefault="00D311CC" w:rsidP="00960F85">
      <w:pPr>
        <w:rPr>
          <w:rFonts w:ascii="Palatino Linotype" w:hAnsi="Palatino Linotype" w:cs="Tahoma"/>
          <w:b/>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Iz javnih sistemov vodovodnih omrežjih se oskrbujejo ožji del prebivalstva, ki v normalnih razmerah zagotavljajo zadostne količine pitne vode. Ob večjih sušnih obdobjih, lahko pride do pomanjkanja vode v nekaterih naseljih, tako da je potrebno izvajati varčevalne ukrepe, kot so o</w:t>
      </w:r>
      <w:r w:rsidR="00960F85" w:rsidRPr="003767DE">
        <w:rPr>
          <w:rFonts w:ascii="Palatino Linotype" w:hAnsi="Palatino Linotype" w:cs="Tahoma"/>
          <w:szCs w:val="24"/>
        </w:rPr>
        <w:t>mejitve porabe vode in podobno.</w:t>
      </w:r>
    </w:p>
    <w:p w:rsidR="00960F85" w:rsidRPr="003767DE" w:rsidRDefault="00960F85">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Največje pomanjkanje pitne vode je opaženo po pos</w:t>
      </w:r>
      <w:r w:rsidR="00B20135" w:rsidRPr="003767DE">
        <w:rPr>
          <w:rFonts w:ascii="Palatino Linotype" w:hAnsi="Palatino Linotype" w:cs="Tahoma"/>
          <w:szCs w:val="24"/>
        </w:rPr>
        <w:t>ameznih gospodinjstvih na Sv. Jerneju in v Bistriškem jarku</w:t>
      </w:r>
      <w:r w:rsidRPr="003767DE">
        <w:rPr>
          <w:rFonts w:ascii="Palatino Linotype" w:hAnsi="Palatino Linotype" w:cs="Tahoma"/>
          <w:szCs w:val="24"/>
        </w:rPr>
        <w:t>, k</w:t>
      </w:r>
      <w:r w:rsidR="009E6D04" w:rsidRPr="003767DE">
        <w:rPr>
          <w:rFonts w:ascii="Palatino Linotype" w:hAnsi="Palatino Linotype" w:cs="Tahoma"/>
          <w:szCs w:val="24"/>
        </w:rPr>
        <w:t>jer</w:t>
      </w:r>
      <w:r w:rsidRPr="003767DE">
        <w:rPr>
          <w:rFonts w:ascii="Palatino Linotype" w:hAnsi="Palatino Linotype" w:cs="Tahoma"/>
          <w:szCs w:val="24"/>
        </w:rPr>
        <w:t xml:space="preserve"> imajo </w:t>
      </w:r>
      <w:r w:rsidR="009E6D04" w:rsidRPr="003767DE">
        <w:rPr>
          <w:rFonts w:ascii="Palatino Linotype" w:hAnsi="Palatino Linotype" w:cs="Tahoma"/>
          <w:szCs w:val="24"/>
        </w:rPr>
        <w:t xml:space="preserve">predvsem </w:t>
      </w:r>
      <w:r w:rsidRPr="003767DE">
        <w:rPr>
          <w:rFonts w:ascii="Palatino Linotype" w:hAnsi="Palatino Linotype" w:cs="Tahoma"/>
          <w:szCs w:val="24"/>
        </w:rPr>
        <w:t>lastne vire. Te so skoraj praviloma v višjih predelih. Večina od teh je kmetij, katere rabijo za svoje potrebe večje količine vode za napajanje živine ter za gospodarsko dejavnost.</w:t>
      </w:r>
    </w:p>
    <w:p w:rsidR="00960F85" w:rsidRPr="003767DE" w:rsidRDefault="00960F85" w:rsidP="00561BA6">
      <w:pPr>
        <w:rPr>
          <w:rFonts w:ascii="Palatino Linotype" w:hAnsi="Palatino Linotype" w:cs="Tahoma"/>
          <w:szCs w:val="24"/>
        </w:rPr>
      </w:pPr>
      <w:bookmarkStart w:id="33" w:name="_Toc65454057"/>
      <w:bookmarkStart w:id="34" w:name="_Toc76180956"/>
      <w:bookmarkStart w:id="35" w:name="_Toc76181357"/>
      <w:bookmarkStart w:id="36" w:name="_Toc77991482"/>
      <w:bookmarkStart w:id="37" w:name="_Toc78005731"/>
      <w:bookmarkStart w:id="38" w:name="_Toc78005829"/>
      <w:bookmarkStart w:id="39" w:name="_Toc78250157"/>
      <w:bookmarkStart w:id="40" w:name="_Toc84228550"/>
      <w:bookmarkStart w:id="41" w:name="_Toc87167672"/>
    </w:p>
    <w:p w:rsidR="00634B5B" w:rsidRPr="003767DE" w:rsidRDefault="00634B5B" w:rsidP="000C3F7B">
      <w:pPr>
        <w:rPr>
          <w:rFonts w:ascii="Palatino Linotype" w:hAnsi="Palatino Linotype" w:cs="Tahoma"/>
          <w:szCs w:val="24"/>
        </w:rPr>
      </w:pPr>
      <w:bookmarkStart w:id="42" w:name="_Toc164423209"/>
      <w:bookmarkStart w:id="43" w:name="_Toc168799027"/>
      <w:bookmarkStart w:id="44" w:name="_Toc168974246"/>
      <w:r w:rsidRPr="003767DE">
        <w:rPr>
          <w:rFonts w:ascii="Palatino Linotype" w:hAnsi="Palatino Linotype" w:cs="Tahoma"/>
          <w:szCs w:val="24"/>
        </w:rPr>
        <w:t>Vzroki za nastanek pomanjkanja pitne vode</w:t>
      </w:r>
      <w:bookmarkEnd w:id="33"/>
      <w:r w:rsidRPr="003767DE">
        <w:rPr>
          <w:rFonts w:ascii="Palatino Linotype" w:hAnsi="Palatino Linotype" w:cs="Tahoma"/>
          <w:szCs w:val="24"/>
        </w:rPr>
        <w:t xml:space="preserve"> so:</w:t>
      </w:r>
      <w:bookmarkEnd w:id="34"/>
      <w:bookmarkEnd w:id="35"/>
      <w:bookmarkEnd w:id="36"/>
      <w:bookmarkEnd w:id="37"/>
      <w:bookmarkEnd w:id="38"/>
      <w:bookmarkEnd w:id="39"/>
      <w:bookmarkEnd w:id="40"/>
      <w:bookmarkEnd w:id="41"/>
      <w:bookmarkEnd w:id="42"/>
      <w:bookmarkEnd w:id="43"/>
      <w:bookmarkEnd w:id="44"/>
    </w:p>
    <w:p w:rsidR="00960F85" w:rsidRPr="003767DE" w:rsidRDefault="00960F85" w:rsidP="000C3F7B">
      <w:pPr>
        <w:rPr>
          <w:rFonts w:ascii="Palatino Linotype" w:hAnsi="Palatino Linotype" w:cs="Tahoma"/>
          <w:szCs w:val="24"/>
        </w:rPr>
      </w:pPr>
    </w:p>
    <w:p w:rsidR="00634B5B" w:rsidRPr="003767DE" w:rsidRDefault="00634B5B">
      <w:pPr>
        <w:numPr>
          <w:ilvl w:val="0"/>
          <w:numId w:val="13"/>
        </w:numPr>
        <w:rPr>
          <w:rFonts w:ascii="Palatino Linotype" w:hAnsi="Palatino Linotype" w:cs="Tahoma"/>
          <w:b/>
          <w:szCs w:val="24"/>
        </w:rPr>
      </w:pPr>
      <w:bookmarkStart w:id="45" w:name="_Toc65454058"/>
      <w:bookmarkStart w:id="46" w:name="_Toc76180957"/>
      <w:bookmarkStart w:id="47" w:name="_Toc76181152"/>
      <w:bookmarkStart w:id="48" w:name="_Toc76181358"/>
      <w:bookmarkStart w:id="49" w:name="_Toc77991483"/>
      <w:bookmarkStart w:id="50" w:name="_Toc78005732"/>
      <w:bookmarkStart w:id="51" w:name="_Toc78005830"/>
      <w:r w:rsidRPr="003767DE">
        <w:rPr>
          <w:rFonts w:ascii="Palatino Linotype" w:hAnsi="Palatino Linotype" w:cs="Tahoma"/>
          <w:b/>
          <w:szCs w:val="24"/>
        </w:rPr>
        <w:t>Zaradi dolgotrajne suše</w:t>
      </w:r>
      <w:bookmarkEnd w:id="45"/>
      <w:bookmarkEnd w:id="46"/>
      <w:bookmarkEnd w:id="47"/>
      <w:bookmarkEnd w:id="48"/>
      <w:bookmarkEnd w:id="49"/>
      <w:bookmarkEnd w:id="50"/>
      <w:bookmarkEnd w:id="51"/>
    </w:p>
    <w:p w:rsidR="00634B5B" w:rsidRPr="003767DE" w:rsidRDefault="00634B5B">
      <w:pPr>
        <w:jc w:val="both"/>
        <w:rPr>
          <w:rFonts w:ascii="Palatino Linotype" w:hAnsi="Palatino Linotype" w:cs="Tahoma"/>
          <w:szCs w:val="24"/>
        </w:rPr>
      </w:pPr>
    </w:p>
    <w:p w:rsidR="00EA4FA9" w:rsidRPr="003767DE" w:rsidRDefault="00634B5B">
      <w:pPr>
        <w:jc w:val="both"/>
        <w:rPr>
          <w:rFonts w:ascii="Palatino Linotype" w:hAnsi="Palatino Linotype" w:cs="Tahoma"/>
          <w:szCs w:val="24"/>
        </w:rPr>
      </w:pPr>
      <w:r w:rsidRPr="003767DE">
        <w:rPr>
          <w:rFonts w:ascii="Palatino Linotype" w:hAnsi="Palatino Linotype" w:cs="Tahoma"/>
          <w:szCs w:val="24"/>
        </w:rPr>
        <w:t>Ločimo štiri osnovne tipe suše:</w:t>
      </w:r>
    </w:p>
    <w:p w:rsidR="00634B5B" w:rsidRPr="003767DE" w:rsidRDefault="00634B5B">
      <w:pPr>
        <w:numPr>
          <w:ilvl w:val="0"/>
          <w:numId w:val="12"/>
        </w:numPr>
        <w:jc w:val="both"/>
        <w:rPr>
          <w:rFonts w:ascii="Palatino Linotype" w:hAnsi="Palatino Linotype" w:cs="Tahoma"/>
          <w:szCs w:val="24"/>
        </w:rPr>
      </w:pPr>
      <w:r w:rsidRPr="003767DE">
        <w:rPr>
          <w:rFonts w:ascii="Palatino Linotype" w:hAnsi="Palatino Linotype" w:cs="Tahoma"/>
          <w:szCs w:val="24"/>
        </w:rPr>
        <w:t>stalna suša – rastlinstvo in življenje je temu prilagojeno;</w:t>
      </w:r>
    </w:p>
    <w:p w:rsidR="00634B5B" w:rsidRPr="003767DE" w:rsidRDefault="00634B5B">
      <w:pPr>
        <w:numPr>
          <w:ilvl w:val="0"/>
          <w:numId w:val="12"/>
        </w:numPr>
        <w:jc w:val="both"/>
        <w:rPr>
          <w:rFonts w:ascii="Palatino Linotype" w:hAnsi="Palatino Linotype" w:cs="Tahoma"/>
          <w:szCs w:val="24"/>
        </w:rPr>
      </w:pPr>
      <w:r w:rsidRPr="003767DE">
        <w:rPr>
          <w:rFonts w:ascii="Palatino Linotype" w:hAnsi="Palatino Linotype" w:cs="Tahoma"/>
          <w:szCs w:val="24"/>
        </w:rPr>
        <w:lastRenderedPageBreak/>
        <w:t>sezonska ali vegetacijska suša – se pojavlja v enakomernih intervalih, ko se menjajo sušna in deževna letna obdobja;</w:t>
      </w:r>
    </w:p>
    <w:p w:rsidR="00634B5B" w:rsidRPr="003767DE" w:rsidRDefault="00634B5B">
      <w:pPr>
        <w:numPr>
          <w:ilvl w:val="0"/>
          <w:numId w:val="12"/>
        </w:numPr>
        <w:jc w:val="both"/>
        <w:rPr>
          <w:rFonts w:ascii="Palatino Linotype" w:hAnsi="Palatino Linotype" w:cs="Tahoma"/>
          <w:szCs w:val="24"/>
        </w:rPr>
      </w:pPr>
      <w:r w:rsidRPr="003767DE">
        <w:rPr>
          <w:rFonts w:ascii="Palatino Linotype" w:hAnsi="Palatino Linotype" w:cs="Tahoma"/>
          <w:szCs w:val="24"/>
        </w:rPr>
        <w:t>nepredvidljiva suša – pojavi se zaradi nenormalnega pomanjkanja padavin, je kratkotrajna, pojavi se v različnih časovnih obdobjih in</w:t>
      </w:r>
    </w:p>
    <w:p w:rsidR="00634B5B" w:rsidRPr="003767DE" w:rsidRDefault="00634B5B">
      <w:pPr>
        <w:numPr>
          <w:ilvl w:val="0"/>
          <w:numId w:val="12"/>
        </w:numPr>
        <w:jc w:val="both"/>
        <w:rPr>
          <w:rFonts w:ascii="Palatino Linotype" w:hAnsi="Palatino Linotype" w:cs="Tahoma"/>
          <w:szCs w:val="24"/>
        </w:rPr>
      </w:pPr>
      <w:r w:rsidRPr="003767DE">
        <w:rPr>
          <w:rFonts w:ascii="Palatino Linotype" w:hAnsi="Palatino Linotype" w:cs="Tahoma"/>
          <w:szCs w:val="24"/>
        </w:rPr>
        <w:t>nevidna suša – nastaja poleti, ko tudi kratkotrajni nalivi ne morejo nadomestiti izgub vode.</w:t>
      </w:r>
    </w:p>
    <w:p w:rsidR="00634B5B" w:rsidRPr="003767DE" w:rsidRDefault="00634B5B">
      <w:pPr>
        <w:rPr>
          <w:rFonts w:ascii="Palatino Linotype" w:hAnsi="Palatino Linotype" w:cs="Tahoma"/>
          <w:szCs w:val="24"/>
        </w:rPr>
      </w:pPr>
      <w:r w:rsidRPr="003767DE">
        <w:rPr>
          <w:rFonts w:ascii="Palatino Linotype" w:hAnsi="Palatino Linotype" w:cs="Tahoma"/>
          <w:szCs w:val="24"/>
        </w:rPr>
        <w:t>Na področju občine lahko pričakujemo nepredvidljivo in nevidno sušo.</w:t>
      </w:r>
    </w:p>
    <w:p w:rsidR="008B3174" w:rsidRPr="003767DE" w:rsidRDefault="008B3174">
      <w:pPr>
        <w:rPr>
          <w:rFonts w:ascii="Palatino Linotype" w:hAnsi="Palatino Linotype" w:cs="Tahoma"/>
          <w:szCs w:val="24"/>
        </w:rPr>
      </w:pPr>
    </w:p>
    <w:p w:rsidR="00634B5B" w:rsidRPr="003767DE" w:rsidRDefault="00634B5B">
      <w:pPr>
        <w:numPr>
          <w:ilvl w:val="0"/>
          <w:numId w:val="14"/>
        </w:numPr>
        <w:rPr>
          <w:rFonts w:ascii="Palatino Linotype" w:hAnsi="Palatino Linotype" w:cs="Tahoma"/>
          <w:b/>
          <w:szCs w:val="24"/>
        </w:rPr>
      </w:pPr>
      <w:bookmarkStart w:id="52" w:name="_Toc65454059"/>
      <w:bookmarkStart w:id="53" w:name="_Toc76180958"/>
      <w:bookmarkStart w:id="54" w:name="_Toc76181153"/>
      <w:bookmarkStart w:id="55" w:name="_Toc76181359"/>
      <w:bookmarkStart w:id="56" w:name="_Toc77991484"/>
      <w:bookmarkStart w:id="57" w:name="_Toc78005733"/>
      <w:bookmarkStart w:id="58" w:name="_Toc78005831"/>
      <w:r w:rsidRPr="003767DE">
        <w:rPr>
          <w:rFonts w:ascii="Palatino Linotype" w:hAnsi="Palatino Linotype" w:cs="Tahoma"/>
          <w:b/>
          <w:szCs w:val="24"/>
        </w:rPr>
        <w:t>Okvare sistemov za oskrbo s pitno vodo</w:t>
      </w:r>
      <w:bookmarkEnd w:id="52"/>
      <w:bookmarkEnd w:id="53"/>
      <w:bookmarkEnd w:id="54"/>
      <w:bookmarkEnd w:id="55"/>
      <w:bookmarkEnd w:id="56"/>
      <w:bookmarkEnd w:id="57"/>
      <w:bookmarkEnd w:id="58"/>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Vzrok pomanjkanja pitne vode so lahko tudi večje okvare na vodovodnem omrežju, katerih ni mogoče odpraviti v krajšem času ali ko so zaradi nestrokovnih posegov prizadeti vodni viri.</w:t>
      </w:r>
    </w:p>
    <w:p w:rsidR="00960F85" w:rsidRPr="003767DE" w:rsidRDefault="00960F85">
      <w:pPr>
        <w:jc w:val="both"/>
        <w:rPr>
          <w:rFonts w:ascii="Palatino Linotype" w:hAnsi="Palatino Linotype" w:cs="Tahoma"/>
          <w:szCs w:val="24"/>
        </w:rPr>
      </w:pPr>
    </w:p>
    <w:p w:rsidR="00634B5B" w:rsidRPr="003767DE" w:rsidRDefault="00634B5B">
      <w:pPr>
        <w:numPr>
          <w:ilvl w:val="0"/>
          <w:numId w:val="15"/>
        </w:numPr>
        <w:rPr>
          <w:rFonts w:ascii="Palatino Linotype" w:hAnsi="Palatino Linotype" w:cs="Tahoma"/>
          <w:b/>
          <w:szCs w:val="24"/>
        </w:rPr>
      </w:pPr>
      <w:bookmarkStart w:id="59" w:name="_Toc65454060"/>
      <w:bookmarkStart w:id="60" w:name="_Toc76180959"/>
      <w:bookmarkStart w:id="61" w:name="_Toc76181154"/>
      <w:bookmarkStart w:id="62" w:name="_Toc76181360"/>
      <w:bookmarkStart w:id="63" w:name="_Toc77991485"/>
      <w:bookmarkStart w:id="64" w:name="_Toc78005734"/>
      <w:bookmarkStart w:id="65" w:name="_Toc78005832"/>
      <w:r w:rsidRPr="003767DE">
        <w:rPr>
          <w:rFonts w:ascii="Palatino Linotype" w:hAnsi="Palatino Linotype" w:cs="Tahoma"/>
          <w:b/>
          <w:szCs w:val="24"/>
        </w:rPr>
        <w:t>Onesnaženja pitne vode</w:t>
      </w:r>
      <w:bookmarkEnd w:id="59"/>
      <w:bookmarkEnd w:id="60"/>
      <w:bookmarkEnd w:id="61"/>
      <w:bookmarkEnd w:id="62"/>
      <w:bookmarkEnd w:id="63"/>
      <w:bookmarkEnd w:id="64"/>
      <w:bookmarkEnd w:id="65"/>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Pitna voda je onesnažena, do te mere, ko ni zdravstveno ustrezna za daljšo dobo. Pristojne službe izdajo navodila o postopkih pri zagotavljanju zdravstvene ustreznosti pitne vode.</w:t>
      </w:r>
    </w:p>
    <w:p w:rsidR="00960F85" w:rsidRPr="003767DE" w:rsidRDefault="00960F85">
      <w:pPr>
        <w:jc w:val="both"/>
        <w:rPr>
          <w:rFonts w:ascii="Palatino Linotype" w:hAnsi="Palatino Linotype" w:cs="Tahoma"/>
          <w:szCs w:val="24"/>
        </w:rPr>
      </w:pPr>
    </w:p>
    <w:p w:rsidR="00634B5B" w:rsidRPr="003767DE" w:rsidRDefault="00634B5B">
      <w:pPr>
        <w:numPr>
          <w:ilvl w:val="0"/>
          <w:numId w:val="16"/>
        </w:numPr>
        <w:rPr>
          <w:rFonts w:ascii="Palatino Linotype" w:hAnsi="Palatino Linotype" w:cs="Tahoma"/>
          <w:b/>
          <w:szCs w:val="24"/>
        </w:rPr>
      </w:pPr>
      <w:bookmarkStart w:id="66" w:name="_Toc65454061"/>
      <w:bookmarkStart w:id="67" w:name="_Toc76180960"/>
      <w:bookmarkStart w:id="68" w:name="_Toc76181155"/>
      <w:bookmarkStart w:id="69" w:name="_Toc76181361"/>
      <w:bookmarkStart w:id="70" w:name="_Toc77991486"/>
      <w:bookmarkStart w:id="71" w:name="_Toc78005735"/>
      <w:bookmarkStart w:id="72" w:name="_Toc78005833"/>
      <w:r w:rsidRPr="003767DE">
        <w:rPr>
          <w:rFonts w:ascii="Palatino Linotype" w:hAnsi="Palatino Linotype" w:cs="Tahoma"/>
          <w:b/>
          <w:szCs w:val="24"/>
        </w:rPr>
        <w:t>Izgube na omrežju</w:t>
      </w:r>
      <w:bookmarkEnd w:id="66"/>
      <w:bookmarkEnd w:id="67"/>
      <w:bookmarkEnd w:id="68"/>
      <w:bookmarkEnd w:id="69"/>
      <w:bookmarkEnd w:id="70"/>
      <w:bookmarkEnd w:id="71"/>
      <w:bookmarkEnd w:id="72"/>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Zaradi različnih vzrokov pride do poškodovanja vodovodnega omrežja. Posledice so pomanjkanje ali onesnaženje pitne vode.</w:t>
      </w:r>
      <w:r w:rsidR="00F90323" w:rsidRPr="003767DE">
        <w:rPr>
          <w:rFonts w:ascii="Palatino Linotype" w:hAnsi="Palatino Linotype" w:cs="Tahoma"/>
          <w:szCs w:val="24"/>
        </w:rPr>
        <w:t xml:space="preserve"> </w:t>
      </w:r>
      <w:r w:rsidRPr="003767DE">
        <w:rPr>
          <w:rFonts w:ascii="Palatino Linotype" w:hAnsi="Palatino Linotype" w:cs="Tahoma"/>
          <w:szCs w:val="24"/>
        </w:rPr>
        <w:t>V nekaterih naseljih in predelih je poleg pomanjkanja pitne vode vprašljiva tudi zdravstvena oporečnost pitne vode.</w:t>
      </w:r>
    </w:p>
    <w:p w:rsidR="00960F85" w:rsidRPr="003767DE" w:rsidRDefault="00960F85">
      <w:pPr>
        <w:jc w:val="both"/>
        <w:rPr>
          <w:rFonts w:ascii="Palatino Linotype" w:hAnsi="Palatino Linotype" w:cs="Tahoma"/>
          <w:szCs w:val="24"/>
        </w:rPr>
      </w:pPr>
    </w:p>
    <w:p w:rsidR="00D311CC" w:rsidRPr="003767DE" w:rsidRDefault="00D311CC">
      <w:pPr>
        <w:jc w:val="both"/>
        <w:rPr>
          <w:rFonts w:ascii="Palatino Linotype" w:hAnsi="Palatino Linotype" w:cs="Tahoma"/>
          <w:b/>
          <w:szCs w:val="24"/>
        </w:rPr>
      </w:pPr>
    </w:p>
    <w:p w:rsidR="00634B5B" w:rsidRPr="003767DE" w:rsidRDefault="000C3F7B" w:rsidP="000C3F7B">
      <w:pPr>
        <w:pStyle w:val="Naslov2"/>
        <w:rPr>
          <w:rFonts w:ascii="Palatino Linotype" w:hAnsi="Palatino Linotype" w:cs="Tahoma"/>
          <w:bCs/>
          <w:color w:val="0000FF"/>
          <w:szCs w:val="28"/>
        </w:rPr>
      </w:pPr>
      <w:bookmarkStart w:id="73" w:name="_Toc47840910"/>
      <w:bookmarkStart w:id="74" w:name="_Toc64944802"/>
      <w:bookmarkStart w:id="75" w:name="_Toc65453778"/>
      <w:bookmarkStart w:id="76" w:name="_Toc65454063"/>
      <w:bookmarkStart w:id="77" w:name="_Toc77991488"/>
      <w:bookmarkStart w:id="78" w:name="_Toc78005737"/>
      <w:bookmarkStart w:id="79" w:name="_Toc78005835"/>
      <w:bookmarkStart w:id="80" w:name="_Toc78250159"/>
      <w:bookmarkStart w:id="81" w:name="_Toc84228551"/>
      <w:bookmarkStart w:id="82" w:name="_Toc161716131"/>
      <w:bookmarkStart w:id="83" w:name="_Toc164423210"/>
      <w:bookmarkStart w:id="84" w:name="_Toc164423372"/>
      <w:bookmarkStart w:id="85" w:name="_Toc168799028"/>
      <w:bookmarkStart w:id="86" w:name="_Toc168974247"/>
      <w:bookmarkStart w:id="87" w:name="_Toc204741209"/>
      <w:bookmarkEnd w:id="25"/>
      <w:bookmarkEnd w:id="26"/>
      <w:bookmarkEnd w:id="27"/>
      <w:bookmarkEnd w:id="28"/>
      <w:bookmarkEnd w:id="29"/>
      <w:bookmarkEnd w:id="30"/>
      <w:r w:rsidRPr="003767DE">
        <w:rPr>
          <w:rFonts w:ascii="Palatino Linotype" w:hAnsi="Palatino Linotype" w:cs="Tahoma"/>
          <w:bCs/>
          <w:color w:val="0000FF"/>
          <w:szCs w:val="28"/>
        </w:rPr>
        <w:t xml:space="preserve">1.2 </w:t>
      </w:r>
      <w:r w:rsidR="00634B5B" w:rsidRPr="003767DE">
        <w:rPr>
          <w:rFonts w:ascii="Palatino Linotype" w:hAnsi="Palatino Linotype" w:cs="Tahoma"/>
          <w:bCs/>
          <w:color w:val="0000FF"/>
          <w:szCs w:val="28"/>
        </w:rPr>
        <w:t xml:space="preserve">Ogroženost </w:t>
      </w:r>
      <w:r w:rsidRPr="003767DE">
        <w:rPr>
          <w:rFonts w:ascii="Palatino Linotype" w:hAnsi="Palatino Linotype" w:cs="Tahoma"/>
          <w:bCs/>
          <w:color w:val="0000FF"/>
          <w:szCs w:val="28"/>
        </w:rPr>
        <w:t xml:space="preserve">Občine </w:t>
      </w:r>
      <w:r w:rsidR="005E54A1" w:rsidRPr="003767DE">
        <w:rPr>
          <w:rFonts w:ascii="Palatino Linotype" w:hAnsi="Palatino Linotype" w:cs="Tahoma"/>
          <w:bCs/>
          <w:color w:val="0000FF"/>
          <w:szCs w:val="28"/>
        </w:rPr>
        <w:t>Muta</w:t>
      </w:r>
      <w:r w:rsidR="00634B5B" w:rsidRPr="003767DE">
        <w:rPr>
          <w:rFonts w:ascii="Palatino Linotype" w:hAnsi="Palatino Linotype" w:cs="Tahoma"/>
          <w:bCs/>
          <w:color w:val="0000FF"/>
          <w:szCs w:val="28"/>
        </w:rPr>
        <w:t xml:space="preserve"> zaradi pomanjkanja pitne</w:t>
      </w:r>
      <w:bookmarkEnd w:id="73"/>
      <w:r w:rsidR="00634B5B" w:rsidRPr="003767DE">
        <w:rPr>
          <w:rFonts w:ascii="Palatino Linotype" w:hAnsi="Palatino Linotype" w:cs="Tahoma"/>
          <w:bCs/>
          <w:color w:val="0000FF"/>
          <w:szCs w:val="28"/>
        </w:rPr>
        <w:t xml:space="preserve"> vode</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0C3F7B" w:rsidRPr="003767DE" w:rsidRDefault="000C3F7B" w:rsidP="000C3F7B">
      <w:pPr>
        <w:jc w:val="both"/>
        <w:rPr>
          <w:rFonts w:ascii="Palatino Linotype" w:hAnsi="Palatino Linotype" w:cs="Tahoma"/>
          <w:b/>
          <w:szCs w:val="24"/>
        </w:rPr>
      </w:pPr>
      <w:bookmarkStart w:id="88" w:name="_Toc112667611"/>
      <w:bookmarkStart w:id="89" w:name="_Toc168799029"/>
      <w:bookmarkStart w:id="90" w:name="_Toc168974248"/>
    </w:p>
    <w:p w:rsidR="00D311CC" w:rsidRPr="003767DE" w:rsidRDefault="00D311CC" w:rsidP="000C3F7B">
      <w:pPr>
        <w:jc w:val="both"/>
        <w:rPr>
          <w:rFonts w:ascii="Palatino Linotype" w:hAnsi="Palatino Linotype" w:cs="Tahoma"/>
          <w:b/>
          <w:szCs w:val="24"/>
        </w:rPr>
      </w:pPr>
    </w:p>
    <w:p w:rsidR="00634B5B" w:rsidRPr="003767DE" w:rsidRDefault="00634B5B" w:rsidP="000C3F7B">
      <w:pPr>
        <w:jc w:val="both"/>
        <w:rPr>
          <w:rFonts w:ascii="Palatino Linotype" w:hAnsi="Palatino Linotype" w:cs="Tahoma"/>
          <w:szCs w:val="24"/>
        </w:rPr>
      </w:pPr>
      <w:r w:rsidRPr="003767DE">
        <w:rPr>
          <w:rFonts w:ascii="Palatino Linotype" w:hAnsi="Palatino Linotype" w:cs="Tahoma"/>
          <w:szCs w:val="24"/>
        </w:rPr>
        <w:t xml:space="preserve">V </w:t>
      </w:r>
      <w:r w:rsidR="00960F85" w:rsidRPr="003767DE">
        <w:rPr>
          <w:rFonts w:ascii="Palatino Linotype" w:hAnsi="Palatino Linotype" w:cs="Tahoma"/>
          <w:szCs w:val="24"/>
        </w:rPr>
        <w:t xml:space="preserve">Občini </w:t>
      </w:r>
      <w:r w:rsidR="005E54A1" w:rsidRPr="003767DE">
        <w:rPr>
          <w:rFonts w:ascii="Palatino Linotype" w:hAnsi="Palatino Linotype" w:cs="Tahoma"/>
          <w:szCs w:val="24"/>
        </w:rPr>
        <w:t>Muta</w:t>
      </w:r>
      <w:r w:rsidR="009E6D04" w:rsidRPr="003767DE">
        <w:rPr>
          <w:rFonts w:ascii="Palatino Linotype" w:hAnsi="Palatino Linotype" w:cs="Tahoma"/>
          <w:szCs w:val="24"/>
        </w:rPr>
        <w:t xml:space="preserve"> </w:t>
      </w:r>
      <w:r w:rsidRPr="003767DE">
        <w:rPr>
          <w:rFonts w:ascii="Palatino Linotype" w:hAnsi="Palatino Linotype" w:cs="Tahoma"/>
          <w:szCs w:val="24"/>
        </w:rPr>
        <w:t>je zaradi poman</w:t>
      </w:r>
      <w:r w:rsidR="00F90323" w:rsidRPr="003767DE">
        <w:rPr>
          <w:rFonts w:ascii="Palatino Linotype" w:hAnsi="Palatino Linotype" w:cs="Tahoma"/>
          <w:szCs w:val="24"/>
        </w:rPr>
        <w:t>j</w:t>
      </w:r>
      <w:r w:rsidRPr="003767DE">
        <w:rPr>
          <w:rFonts w:ascii="Palatino Linotype" w:hAnsi="Palatino Linotype" w:cs="Tahoma"/>
          <w:szCs w:val="24"/>
        </w:rPr>
        <w:t>kanja pi</w:t>
      </w:r>
      <w:r w:rsidR="005122CA" w:rsidRPr="003767DE">
        <w:rPr>
          <w:rFonts w:ascii="Palatino Linotype" w:hAnsi="Palatino Linotype" w:cs="Tahoma"/>
          <w:szCs w:val="24"/>
        </w:rPr>
        <w:t xml:space="preserve">tne vode najbolj ogrožen </w:t>
      </w:r>
      <w:r w:rsidR="00B20135" w:rsidRPr="003767DE">
        <w:rPr>
          <w:rFonts w:ascii="Palatino Linotype" w:hAnsi="Palatino Linotype" w:cs="Tahoma"/>
          <w:szCs w:val="24"/>
        </w:rPr>
        <w:t xml:space="preserve"> Sv. Jernej in Bistriški jarek</w:t>
      </w:r>
      <w:r w:rsidRPr="003767DE">
        <w:rPr>
          <w:rFonts w:ascii="Palatino Linotype" w:hAnsi="Palatino Linotype" w:cs="Tahoma"/>
          <w:szCs w:val="24"/>
        </w:rPr>
        <w:t xml:space="preserve">, ki se z vodo napaja predvsem iz lastnih virov. Povprečna poraba vode za govedo je okrog </w:t>
      </w:r>
      <w:smartTag w:uri="urn:schemas-microsoft-com:office:smarttags" w:element="metricconverter">
        <w:smartTagPr>
          <w:attr w:name="ProductID" w:val="60 l"/>
        </w:smartTagPr>
        <w:r w:rsidRPr="003767DE">
          <w:rPr>
            <w:rFonts w:ascii="Palatino Linotype" w:hAnsi="Palatino Linotype" w:cs="Tahoma"/>
            <w:szCs w:val="24"/>
          </w:rPr>
          <w:t>60 l</w:t>
        </w:r>
      </w:smartTag>
      <w:r w:rsidRPr="003767DE">
        <w:rPr>
          <w:rFonts w:ascii="Palatino Linotype" w:hAnsi="Palatino Linotype" w:cs="Tahoma"/>
          <w:szCs w:val="24"/>
        </w:rPr>
        <w:t xml:space="preserve"> na dan.</w:t>
      </w:r>
      <w:bookmarkEnd w:id="88"/>
      <w:bookmarkEnd w:id="89"/>
      <w:bookmarkEnd w:id="90"/>
    </w:p>
    <w:p w:rsidR="00F90323" w:rsidRPr="003767DE" w:rsidRDefault="00F90323">
      <w:pPr>
        <w:jc w:val="center"/>
        <w:rPr>
          <w:rFonts w:ascii="Palatino Linotype" w:hAnsi="Palatino Linotype" w:cs="Tahoma"/>
          <w:b/>
          <w:szCs w:val="24"/>
        </w:rPr>
      </w:pPr>
    </w:p>
    <w:p w:rsidR="004A6171" w:rsidRPr="003767DE" w:rsidRDefault="004A6171">
      <w:pPr>
        <w:jc w:val="center"/>
        <w:rPr>
          <w:rFonts w:ascii="Palatino Linotype" w:hAnsi="Palatino Linotype" w:cs="Tahoma"/>
          <w:b/>
          <w:szCs w:val="24"/>
        </w:rPr>
      </w:pPr>
    </w:p>
    <w:p w:rsidR="00634B5B" w:rsidRPr="003767DE" w:rsidRDefault="00634B5B" w:rsidP="00960F85">
      <w:pPr>
        <w:jc w:val="both"/>
        <w:rPr>
          <w:rFonts w:ascii="Palatino Linotype" w:hAnsi="Palatino Linotype" w:cs="Tahoma"/>
          <w:szCs w:val="24"/>
        </w:rPr>
      </w:pPr>
      <w:r w:rsidRPr="003767DE">
        <w:rPr>
          <w:rFonts w:ascii="Palatino Linotype" w:hAnsi="Palatino Linotype" w:cs="Tahoma"/>
          <w:szCs w:val="24"/>
        </w:rPr>
        <w:t>Pregled oskrbe vode po zaselkih:</w:t>
      </w:r>
    </w:p>
    <w:p w:rsidR="00E07BFC" w:rsidRPr="003767DE" w:rsidRDefault="00E07BFC" w:rsidP="00960F85">
      <w:pPr>
        <w:jc w:val="both"/>
        <w:rPr>
          <w:rFonts w:ascii="Palatino Linotype" w:hAnsi="Palatino Linotype" w:cs="Tahoma"/>
          <w:b/>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79"/>
        <w:gridCol w:w="1559"/>
        <w:gridCol w:w="1276"/>
        <w:gridCol w:w="1134"/>
        <w:gridCol w:w="1276"/>
        <w:gridCol w:w="1134"/>
        <w:gridCol w:w="1984"/>
      </w:tblGrid>
      <w:tr w:rsidR="00634B5B" w:rsidRPr="003767DE" w:rsidTr="003767DE">
        <w:trPr>
          <w:cantSplit/>
          <w:trHeight w:val="695"/>
        </w:trPr>
        <w:tc>
          <w:tcPr>
            <w:tcW w:w="879"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Občina</w:t>
            </w:r>
          </w:p>
        </w:tc>
        <w:tc>
          <w:tcPr>
            <w:tcW w:w="1559"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Javni vodooskrbni</w:t>
            </w:r>
          </w:p>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sistem</w:t>
            </w:r>
          </w:p>
        </w:tc>
        <w:tc>
          <w:tcPr>
            <w:tcW w:w="1276"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Oskrbuje naselje</w:t>
            </w:r>
          </w:p>
        </w:tc>
        <w:tc>
          <w:tcPr>
            <w:tcW w:w="1134"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Kapaciteta m3</w:t>
            </w:r>
          </w:p>
        </w:tc>
        <w:tc>
          <w:tcPr>
            <w:tcW w:w="1276"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Porabniki</w:t>
            </w:r>
          </w:p>
        </w:tc>
        <w:tc>
          <w:tcPr>
            <w:tcW w:w="1134"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Dnevna poraba</w:t>
            </w:r>
          </w:p>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m3</w:t>
            </w:r>
          </w:p>
        </w:tc>
        <w:tc>
          <w:tcPr>
            <w:tcW w:w="1984" w:type="dxa"/>
          </w:tcPr>
          <w:p w:rsidR="00634B5B" w:rsidRPr="003767DE" w:rsidRDefault="00634B5B">
            <w:pPr>
              <w:jc w:val="center"/>
              <w:rPr>
                <w:rFonts w:ascii="Palatino Linotype" w:hAnsi="Palatino Linotype" w:cs="Tahoma"/>
                <w:b/>
                <w:szCs w:val="24"/>
              </w:rPr>
            </w:pPr>
            <w:r w:rsidRPr="003767DE">
              <w:rPr>
                <w:rFonts w:ascii="Palatino Linotype" w:hAnsi="Palatino Linotype" w:cs="Tahoma"/>
                <w:b/>
                <w:szCs w:val="24"/>
              </w:rPr>
              <w:t>Vodni viri</w:t>
            </w:r>
          </w:p>
        </w:tc>
      </w:tr>
      <w:tr w:rsidR="00634B5B" w:rsidRPr="003767DE" w:rsidTr="003767DE">
        <w:trPr>
          <w:cantSplit/>
        </w:trPr>
        <w:tc>
          <w:tcPr>
            <w:tcW w:w="879" w:type="dxa"/>
          </w:tcPr>
          <w:p w:rsidR="00634B5B" w:rsidRPr="003767DE" w:rsidRDefault="00634B5B">
            <w:pPr>
              <w:rPr>
                <w:rFonts w:ascii="Palatino Linotype" w:hAnsi="Palatino Linotype" w:cs="Tahoma"/>
                <w:b/>
                <w:szCs w:val="24"/>
              </w:rPr>
            </w:pPr>
          </w:p>
        </w:tc>
        <w:tc>
          <w:tcPr>
            <w:tcW w:w="1559"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Pernice</w:t>
            </w:r>
          </w:p>
        </w:tc>
        <w:tc>
          <w:tcPr>
            <w:tcW w:w="1276"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Gortina</w:t>
            </w:r>
          </w:p>
          <w:p w:rsidR="004A6171" w:rsidRPr="003767DE" w:rsidRDefault="004A6171">
            <w:pPr>
              <w:rPr>
                <w:rFonts w:ascii="Palatino Linotype" w:hAnsi="Palatino Linotype" w:cs="Tahoma"/>
                <w:b/>
                <w:szCs w:val="24"/>
              </w:rPr>
            </w:pPr>
            <w:r w:rsidRPr="003767DE">
              <w:rPr>
                <w:rFonts w:ascii="Palatino Linotype" w:hAnsi="Palatino Linotype" w:cs="Tahoma"/>
                <w:b/>
                <w:szCs w:val="24"/>
              </w:rPr>
              <w:t>Muta</w:t>
            </w:r>
          </w:p>
        </w:tc>
        <w:tc>
          <w:tcPr>
            <w:tcW w:w="1134" w:type="dxa"/>
          </w:tcPr>
          <w:p w:rsidR="00634B5B" w:rsidRPr="003767DE" w:rsidRDefault="00634B5B">
            <w:pPr>
              <w:jc w:val="right"/>
              <w:rPr>
                <w:rFonts w:ascii="Palatino Linotype" w:hAnsi="Palatino Linotype" w:cs="Tahoma"/>
                <w:b/>
                <w:szCs w:val="24"/>
              </w:rPr>
            </w:pPr>
          </w:p>
        </w:tc>
        <w:tc>
          <w:tcPr>
            <w:tcW w:w="1276" w:type="dxa"/>
          </w:tcPr>
          <w:p w:rsidR="00634B5B" w:rsidRPr="003767DE" w:rsidRDefault="004A6171">
            <w:pPr>
              <w:jc w:val="right"/>
              <w:rPr>
                <w:rFonts w:ascii="Palatino Linotype" w:hAnsi="Palatino Linotype" w:cs="Tahoma"/>
                <w:b/>
                <w:szCs w:val="24"/>
              </w:rPr>
            </w:pPr>
            <w:r w:rsidRPr="003767DE">
              <w:rPr>
                <w:rFonts w:ascii="Palatino Linotype" w:hAnsi="Palatino Linotype" w:cs="Tahoma"/>
                <w:b/>
                <w:szCs w:val="24"/>
              </w:rPr>
              <w:t>2100</w:t>
            </w:r>
          </w:p>
        </w:tc>
        <w:tc>
          <w:tcPr>
            <w:tcW w:w="1134" w:type="dxa"/>
          </w:tcPr>
          <w:p w:rsidR="00634B5B" w:rsidRPr="003767DE" w:rsidRDefault="00634B5B">
            <w:pPr>
              <w:jc w:val="right"/>
              <w:rPr>
                <w:rFonts w:ascii="Palatino Linotype" w:hAnsi="Palatino Linotype" w:cs="Tahoma"/>
                <w:b/>
                <w:szCs w:val="24"/>
              </w:rPr>
            </w:pPr>
          </w:p>
        </w:tc>
        <w:tc>
          <w:tcPr>
            <w:tcW w:w="1984"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 xml:space="preserve">6 zajetja, </w:t>
            </w:r>
            <w:proofErr w:type="spellStart"/>
            <w:r w:rsidRPr="003767DE">
              <w:rPr>
                <w:rFonts w:ascii="Palatino Linotype" w:hAnsi="Palatino Linotype" w:cs="Tahoma"/>
                <w:b/>
                <w:szCs w:val="24"/>
              </w:rPr>
              <w:t>vodohram</w:t>
            </w:r>
            <w:proofErr w:type="spellEnd"/>
            <w:r w:rsidR="00634B5B" w:rsidRPr="003767DE">
              <w:rPr>
                <w:rFonts w:ascii="Palatino Linotype" w:hAnsi="Palatino Linotype" w:cs="Tahoma"/>
                <w:b/>
                <w:szCs w:val="24"/>
              </w:rPr>
              <w:t>,</w:t>
            </w:r>
          </w:p>
          <w:p w:rsidR="00634B5B" w:rsidRPr="003767DE" w:rsidRDefault="00634B5B">
            <w:pPr>
              <w:rPr>
                <w:rFonts w:ascii="Palatino Linotype" w:hAnsi="Palatino Linotype" w:cs="Tahoma"/>
                <w:b/>
                <w:szCs w:val="24"/>
              </w:rPr>
            </w:pPr>
            <w:r w:rsidRPr="003767DE">
              <w:rPr>
                <w:rFonts w:ascii="Palatino Linotype" w:hAnsi="Palatino Linotype" w:cs="Tahoma"/>
                <w:b/>
                <w:szCs w:val="24"/>
              </w:rPr>
              <w:t>distribucija</w:t>
            </w:r>
          </w:p>
        </w:tc>
      </w:tr>
      <w:tr w:rsidR="00634B5B" w:rsidRPr="003767DE" w:rsidTr="003767DE">
        <w:trPr>
          <w:cantSplit/>
        </w:trPr>
        <w:tc>
          <w:tcPr>
            <w:tcW w:w="879" w:type="dxa"/>
          </w:tcPr>
          <w:p w:rsidR="00634B5B" w:rsidRPr="003767DE" w:rsidRDefault="00634B5B">
            <w:pPr>
              <w:rPr>
                <w:rFonts w:ascii="Palatino Linotype" w:hAnsi="Palatino Linotype" w:cs="Tahoma"/>
                <w:b/>
                <w:szCs w:val="24"/>
              </w:rPr>
            </w:pPr>
          </w:p>
        </w:tc>
        <w:tc>
          <w:tcPr>
            <w:tcW w:w="1559"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Sv. Primož</w:t>
            </w:r>
          </w:p>
        </w:tc>
        <w:tc>
          <w:tcPr>
            <w:tcW w:w="1276"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Muta</w:t>
            </w:r>
          </w:p>
        </w:tc>
        <w:tc>
          <w:tcPr>
            <w:tcW w:w="1134" w:type="dxa"/>
          </w:tcPr>
          <w:p w:rsidR="00634B5B" w:rsidRPr="003767DE" w:rsidRDefault="00634B5B">
            <w:pPr>
              <w:jc w:val="right"/>
              <w:rPr>
                <w:rFonts w:ascii="Palatino Linotype" w:hAnsi="Palatino Linotype" w:cs="Tahoma"/>
                <w:b/>
                <w:szCs w:val="24"/>
              </w:rPr>
            </w:pPr>
          </w:p>
        </w:tc>
        <w:tc>
          <w:tcPr>
            <w:tcW w:w="1276" w:type="dxa"/>
          </w:tcPr>
          <w:p w:rsidR="00634B5B" w:rsidRPr="003767DE" w:rsidRDefault="004A6171">
            <w:pPr>
              <w:jc w:val="right"/>
              <w:rPr>
                <w:rFonts w:ascii="Palatino Linotype" w:hAnsi="Palatino Linotype" w:cs="Tahoma"/>
                <w:b/>
                <w:szCs w:val="24"/>
              </w:rPr>
            </w:pPr>
            <w:r w:rsidRPr="003767DE">
              <w:rPr>
                <w:rFonts w:ascii="Palatino Linotype" w:hAnsi="Palatino Linotype" w:cs="Tahoma"/>
                <w:b/>
                <w:szCs w:val="24"/>
              </w:rPr>
              <w:t>1100</w:t>
            </w:r>
          </w:p>
        </w:tc>
        <w:tc>
          <w:tcPr>
            <w:tcW w:w="1134" w:type="dxa"/>
          </w:tcPr>
          <w:p w:rsidR="00634B5B" w:rsidRPr="003767DE" w:rsidRDefault="00634B5B">
            <w:pPr>
              <w:jc w:val="right"/>
              <w:rPr>
                <w:rFonts w:ascii="Palatino Linotype" w:hAnsi="Palatino Linotype" w:cs="Tahoma"/>
                <w:b/>
                <w:szCs w:val="24"/>
              </w:rPr>
            </w:pPr>
          </w:p>
        </w:tc>
        <w:tc>
          <w:tcPr>
            <w:tcW w:w="1984" w:type="dxa"/>
          </w:tcPr>
          <w:p w:rsidR="00634B5B" w:rsidRPr="003767DE" w:rsidRDefault="004A6171">
            <w:pPr>
              <w:rPr>
                <w:rFonts w:ascii="Palatino Linotype" w:hAnsi="Palatino Linotype" w:cs="Tahoma"/>
                <w:b/>
                <w:szCs w:val="24"/>
              </w:rPr>
            </w:pPr>
            <w:r w:rsidRPr="003767DE">
              <w:rPr>
                <w:rFonts w:ascii="Palatino Linotype" w:hAnsi="Palatino Linotype" w:cs="Tahoma"/>
                <w:b/>
                <w:szCs w:val="24"/>
              </w:rPr>
              <w:t>3</w:t>
            </w:r>
            <w:r w:rsidR="00634B5B" w:rsidRPr="003767DE">
              <w:rPr>
                <w:rFonts w:ascii="Palatino Linotype" w:hAnsi="Palatino Linotype" w:cs="Tahoma"/>
                <w:b/>
                <w:szCs w:val="24"/>
              </w:rPr>
              <w:t xml:space="preserve"> zajetja, </w:t>
            </w:r>
            <w:proofErr w:type="spellStart"/>
            <w:r w:rsidR="00634B5B" w:rsidRPr="003767DE">
              <w:rPr>
                <w:rFonts w:ascii="Palatino Linotype" w:hAnsi="Palatino Linotype" w:cs="Tahoma"/>
                <w:b/>
                <w:szCs w:val="24"/>
              </w:rPr>
              <w:t>vodohram</w:t>
            </w:r>
            <w:proofErr w:type="spellEnd"/>
            <w:r w:rsidR="00634B5B" w:rsidRPr="003767DE">
              <w:rPr>
                <w:rFonts w:ascii="Palatino Linotype" w:hAnsi="Palatino Linotype" w:cs="Tahoma"/>
                <w:b/>
                <w:szCs w:val="24"/>
              </w:rPr>
              <w:t>, distribucija</w:t>
            </w:r>
          </w:p>
        </w:tc>
      </w:tr>
    </w:tbl>
    <w:p w:rsidR="00D225A2" w:rsidRPr="003767DE" w:rsidRDefault="00D225A2">
      <w:pPr>
        <w:rPr>
          <w:rFonts w:ascii="Palatino Linotype" w:hAnsi="Palatino Linotype" w:cs="Tahoma"/>
          <w:b/>
          <w:szCs w:val="24"/>
        </w:rPr>
      </w:pPr>
    </w:p>
    <w:p w:rsidR="004A6171" w:rsidRPr="003767DE" w:rsidRDefault="004A6171">
      <w:pPr>
        <w:rPr>
          <w:rFonts w:ascii="Palatino Linotype" w:hAnsi="Palatino Linotype" w:cs="Tahoma"/>
          <w:b/>
          <w:szCs w:val="24"/>
        </w:rPr>
      </w:pPr>
    </w:p>
    <w:p w:rsidR="004A6171" w:rsidRPr="003767DE" w:rsidRDefault="004A6171">
      <w:pPr>
        <w:rPr>
          <w:rFonts w:ascii="Palatino Linotype" w:hAnsi="Palatino Linotype" w:cs="Tahoma"/>
          <w:b/>
          <w:szCs w:val="24"/>
        </w:rPr>
      </w:pPr>
    </w:p>
    <w:p w:rsidR="004A6171" w:rsidRPr="003767DE" w:rsidRDefault="004A6171">
      <w:pPr>
        <w:rPr>
          <w:rFonts w:ascii="Palatino Linotype" w:hAnsi="Palatino Linotype" w:cs="Tahoma"/>
          <w:b/>
          <w:szCs w:val="24"/>
        </w:rPr>
      </w:pPr>
    </w:p>
    <w:p w:rsidR="004A6171" w:rsidRPr="003767DE" w:rsidRDefault="004A6171">
      <w:pP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225A2" w:rsidRPr="003767DE" w:rsidTr="00BD60C8">
        <w:tc>
          <w:tcPr>
            <w:tcW w:w="1101" w:type="dxa"/>
            <w:tcBorders>
              <w:right w:val="nil"/>
            </w:tcBorders>
          </w:tcPr>
          <w:p w:rsidR="000725A6" w:rsidRPr="003767DE" w:rsidRDefault="008D6F58" w:rsidP="00561BA6">
            <w:pPr>
              <w:rPr>
                <w:rFonts w:ascii="Palatino Linotype" w:hAnsi="Palatino Linotype" w:cs="Tahoma"/>
                <w:szCs w:val="24"/>
              </w:rPr>
            </w:pPr>
            <w:r w:rsidRPr="003767DE">
              <w:rPr>
                <w:rFonts w:ascii="Palatino Linotype" w:hAnsi="Palatino Linotype" w:cs="Tahoma"/>
                <w:szCs w:val="24"/>
              </w:rPr>
              <w:t>D – 1</w:t>
            </w:r>
          </w:p>
          <w:p w:rsidR="00D225A2" w:rsidRPr="003767DE" w:rsidRDefault="00EC71EF" w:rsidP="00561BA6">
            <w:pPr>
              <w:rPr>
                <w:rFonts w:ascii="Palatino Linotype" w:hAnsi="Palatino Linotype" w:cs="Tahoma"/>
                <w:szCs w:val="24"/>
              </w:rPr>
            </w:pPr>
            <w:r w:rsidRPr="003767DE">
              <w:rPr>
                <w:rFonts w:ascii="Palatino Linotype" w:hAnsi="Palatino Linotype" w:cs="Tahoma"/>
                <w:szCs w:val="24"/>
              </w:rPr>
              <w:t xml:space="preserve">P – </w:t>
            </w:r>
            <w:r w:rsidR="008D6F58" w:rsidRPr="003767DE">
              <w:rPr>
                <w:rFonts w:ascii="Palatino Linotype" w:hAnsi="Palatino Linotype" w:cs="Tahoma"/>
                <w:szCs w:val="24"/>
              </w:rPr>
              <w:t>53</w:t>
            </w:r>
          </w:p>
        </w:tc>
        <w:tc>
          <w:tcPr>
            <w:tcW w:w="8111" w:type="dxa"/>
            <w:tcBorders>
              <w:left w:val="nil"/>
            </w:tcBorders>
          </w:tcPr>
          <w:p w:rsidR="000725A6" w:rsidRPr="003767DE" w:rsidRDefault="000725A6" w:rsidP="00561BA6">
            <w:pPr>
              <w:rPr>
                <w:rFonts w:ascii="Palatino Linotype" w:hAnsi="Palatino Linotype" w:cs="Tahoma"/>
                <w:szCs w:val="24"/>
              </w:rPr>
            </w:pPr>
            <w:r w:rsidRPr="003767DE">
              <w:rPr>
                <w:rFonts w:ascii="Palatino Linotype" w:hAnsi="Palatino Linotype" w:cs="Tahoma"/>
                <w:szCs w:val="24"/>
              </w:rPr>
              <w:t>Zemljevid občine</w:t>
            </w:r>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Pregled vodotokov in vodostajev</w:t>
            </w:r>
          </w:p>
        </w:tc>
      </w:tr>
    </w:tbl>
    <w:p w:rsidR="00D225A2" w:rsidRPr="003767DE" w:rsidRDefault="00D225A2">
      <w:pPr>
        <w:rPr>
          <w:rFonts w:ascii="Palatino Linotype" w:hAnsi="Palatino Linotype" w:cs="Tahoma"/>
          <w:b/>
          <w:szCs w:val="24"/>
        </w:rPr>
      </w:pPr>
    </w:p>
    <w:p w:rsidR="00960F85" w:rsidRPr="003767DE" w:rsidRDefault="00960F85">
      <w:pPr>
        <w:rPr>
          <w:rFonts w:ascii="Palatino Linotype" w:hAnsi="Palatino Linotype" w:cs="Tahoma"/>
          <w:b/>
          <w:szCs w:val="24"/>
        </w:rPr>
      </w:pPr>
    </w:p>
    <w:p w:rsidR="00634B5B" w:rsidRPr="003767DE" w:rsidRDefault="00150E80" w:rsidP="000C3F7B">
      <w:pPr>
        <w:pStyle w:val="Naslov2"/>
        <w:rPr>
          <w:rFonts w:ascii="Palatino Linotype" w:hAnsi="Palatino Linotype" w:cs="Tahoma"/>
          <w:bCs/>
          <w:color w:val="0000FF"/>
          <w:szCs w:val="28"/>
        </w:rPr>
      </w:pPr>
      <w:bookmarkStart w:id="91" w:name="_Toc47840911"/>
      <w:bookmarkStart w:id="92" w:name="_Toc64944804"/>
      <w:bookmarkStart w:id="93" w:name="_Toc65453779"/>
      <w:bookmarkStart w:id="94" w:name="_Toc65454065"/>
      <w:bookmarkStart w:id="95" w:name="_Toc76181365"/>
      <w:bookmarkStart w:id="96" w:name="_Toc77991490"/>
      <w:bookmarkStart w:id="97" w:name="_Toc78005739"/>
      <w:bookmarkStart w:id="98" w:name="_Toc78005837"/>
      <w:bookmarkStart w:id="99" w:name="_Toc78250161"/>
      <w:bookmarkStart w:id="100" w:name="_Toc84228553"/>
      <w:bookmarkStart w:id="101" w:name="_Toc168799030"/>
      <w:bookmarkStart w:id="102" w:name="_Toc204741210"/>
      <w:r w:rsidRPr="003767DE">
        <w:rPr>
          <w:rFonts w:ascii="Palatino Linotype" w:hAnsi="Palatino Linotype" w:cs="Tahoma"/>
          <w:bCs/>
          <w:color w:val="0000FF"/>
          <w:szCs w:val="28"/>
        </w:rPr>
        <w:t>1.</w:t>
      </w:r>
      <w:bookmarkEnd w:id="91"/>
      <w:bookmarkEnd w:id="92"/>
      <w:bookmarkEnd w:id="93"/>
      <w:bookmarkEnd w:id="94"/>
      <w:bookmarkEnd w:id="95"/>
      <w:bookmarkEnd w:id="96"/>
      <w:bookmarkEnd w:id="97"/>
      <w:bookmarkEnd w:id="98"/>
      <w:bookmarkEnd w:id="99"/>
      <w:r w:rsidR="000C3F7B" w:rsidRPr="003767DE">
        <w:rPr>
          <w:rFonts w:ascii="Palatino Linotype" w:hAnsi="Palatino Linotype" w:cs="Tahoma"/>
          <w:bCs/>
          <w:color w:val="0000FF"/>
          <w:szCs w:val="28"/>
        </w:rPr>
        <w:t>3</w:t>
      </w:r>
      <w:r w:rsidRPr="003767DE">
        <w:rPr>
          <w:rFonts w:ascii="Palatino Linotype" w:hAnsi="Palatino Linotype" w:cs="Tahoma"/>
          <w:bCs/>
          <w:color w:val="0000FF"/>
          <w:szCs w:val="28"/>
        </w:rPr>
        <w:t xml:space="preserve"> Verjetnost nastanka verižne nesreče</w:t>
      </w:r>
      <w:bookmarkEnd w:id="100"/>
      <w:bookmarkEnd w:id="101"/>
      <w:bookmarkEnd w:id="102"/>
    </w:p>
    <w:p w:rsidR="00521A2C" w:rsidRPr="003767DE" w:rsidRDefault="00521A2C" w:rsidP="00521A2C">
      <w:pPr>
        <w:rPr>
          <w:rFonts w:ascii="Palatino Linotype" w:hAnsi="Palatino Linotype" w:cs="Tahoma"/>
          <w:b/>
          <w:szCs w:val="24"/>
        </w:rPr>
      </w:pPr>
    </w:p>
    <w:p w:rsidR="00D311CC" w:rsidRPr="003767DE" w:rsidRDefault="00D311CC" w:rsidP="00521A2C">
      <w:pPr>
        <w:rPr>
          <w:rFonts w:ascii="Palatino Linotype" w:hAnsi="Palatino Linotype" w:cs="Tahoma"/>
          <w:b/>
          <w:szCs w:val="24"/>
        </w:rPr>
      </w:pPr>
    </w:p>
    <w:p w:rsidR="00634B5B" w:rsidRPr="003767DE" w:rsidRDefault="00634B5B">
      <w:pPr>
        <w:rPr>
          <w:rFonts w:ascii="Palatino Linotype" w:hAnsi="Palatino Linotype" w:cs="Tahoma"/>
          <w:szCs w:val="24"/>
        </w:rPr>
      </w:pPr>
      <w:r w:rsidRPr="003767DE">
        <w:rPr>
          <w:rFonts w:ascii="Palatino Linotype" w:hAnsi="Palatino Linotype" w:cs="Tahoma"/>
          <w:szCs w:val="24"/>
        </w:rPr>
        <w:t>S predpostavko, da bo prišlo do pomanjkanja pitne vode se bodo posledice pokazale predvsem s tem, da bo prišlo do:</w:t>
      </w:r>
    </w:p>
    <w:p w:rsidR="00D628CB" w:rsidRPr="003767DE" w:rsidRDefault="00D628CB">
      <w:pPr>
        <w:rPr>
          <w:rFonts w:ascii="Palatino Linotype" w:hAnsi="Palatino Linotype" w:cs="Tahoma"/>
          <w:szCs w:val="24"/>
        </w:rPr>
      </w:pPr>
    </w:p>
    <w:p w:rsidR="00634B5B" w:rsidRPr="003767DE" w:rsidRDefault="00634B5B">
      <w:pPr>
        <w:numPr>
          <w:ilvl w:val="0"/>
          <w:numId w:val="5"/>
        </w:numPr>
        <w:rPr>
          <w:rFonts w:ascii="Palatino Linotype" w:hAnsi="Palatino Linotype" w:cs="Tahoma"/>
          <w:szCs w:val="24"/>
        </w:rPr>
      </w:pPr>
      <w:r w:rsidRPr="003767DE">
        <w:rPr>
          <w:rFonts w:ascii="Palatino Linotype" w:hAnsi="Palatino Linotype" w:cs="Tahoma"/>
          <w:szCs w:val="24"/>
        </w:rPr>
        <w:t>ogrožanja zdravja ljudi in živali;</w:t>
      </w:r>
    </w:p>
    <w:p w:rsidR="00634B5B" w:rsidRPr="003767DE" w:rsidRDefault="00634B5B">
      <w:pPr>
        <w:numPr>
          <w:ilvl w:val="0"/>
          <w:numId w:val="5"/>
        </w:numPr>
        <w:rPr>
          <w:rFonts w:ascii="Palatino Linotype" w:hAnsi="Palatino Linotype" w:cs="Tahoma"/>
          <w:szCs w:val="24"/>
        </w:rPr>
      </w:pPr>
      <w:r w:rsidRPr="003767DE">
        <w:rPr>
          <w:rFonts w:ascii="Palatino Linotype" w:hAnsi="Palatino Linotype" w:cs="Tahoma"/>
          <w:szCs w:val="24"/>
        </w:rPr>
        <w:t>gospodarske škode;</w:t>
      </w:r>
    </w:p>
    <w:p w:rsidR="00634B5B" w:rsidRPr="003767DE" w:rsidRDefault="00634B5B">
      <w:pPr>
        <w:numPr>
          <w:ilvl w:val="0"/>
          <w:numId w:val="5"/>
        </w:numPr>
        <w:rPr>
          <w:rFonts w:ascii="Palatino Linotype" w:hAnsi="Palatino Linotype" w:cs="Tahoma"/>
          <w:szCs w:val="24"/>
        </w:rPr>
      </w:pPr>
      <w:r w:rsidRPr="003767DE">
        <w:rPr>
          <w:rFonts w:ascii="Palatino Linotype" w:hAnsi="Palatino Linotype" w:cs="Tahoma"/>
          <w:szCs w:val="24"/>
        </w:rPr>
        <w:t>povečane požarne ogroženosti in</w:t>
      </w:r>
    </w:p>
    <w:p w:rsidR="00634B5B" w:rsidRPr="003767DE" w:rsidRDefault="00634B5B">
      <w:pPr>
        <w:numPr>
          <w:ilvl w:val="0"/>
          <w:numId w:val="5"/>
        </w:numPr>
        <w:rPr>
          <w:rFonts w:ascii="Palatino Linotype" w:hAnsi="Palatino Linotype" w:cs="Tahoma"/>
          <w:szCs w:val="24"/>
        </w:rPr>
      </w:pPr>
      <w:r w:rsidRPr="003767DE">
        <w:rPr>
          <w:rFonts w:ascii="Palatino Linotype" w:hAnsi="Palatino Linotype" w:cs="Tahoma"/>
          <w:szCs w:val="24"/>
        </w:rPr>
        <w:t>vzrokov za nastanek novih vrst nesreče.</w:t>
      </w:r>
    </w:p>
    <w:p w:rsidR="00634B5B" w:rsidRPr="003767DE" w:rsidRDefault="00634B5B">
      <w:pPr>
        <w:jc w:val="both"/>
        <w:rPr>
          <w:rFonts w:ascii="Palatino Linotype" w:hAnsi="Palatino Linotype" w:cs="Tahoma"/>
          <w:szCs w:val="24"/>
        </w:rPr>
      </w:pPr>
    </w:p>
    <w:p w:rsidR="00D628CB" w:rsidRPr="003767DE" w:rsidRDefault="00634B5B">
      <w:pPr>
        <w:jc w:val="both"/>
        <w:rPr>
          <w:rFonts w:ascii="Palatino Linotype" w:hAnsi="Palatino Linotype" w:cs="Tahoma"/>
          <w:szCs w:val="24"/>
        </w:rPr>
      </w:pPr>
      <w:r w:rsidRPr="003767DE">
        <w:rPr>
          <w:rFonts w:ascii="Palatino Linotype" w:hAnsi="Palatino Linotype" w:cs="Tahoma"/>
          <w:szCs w:val="24"/>
        </w:rPr>
        <w:t>Do pomanjkanja pitne vode v sušnih obdobjih najprej pride na višje ležečih delih, kjer se posamezna gospodinjstva oskrbujejo iz lastnih vodnih zajetij.</w:t>
      </w: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 </w:t>
      </w:r>
    </w:p>
    <w:p w:rsidR="00D628CB" w:rsidRPr="003767DE" w:rsidRDefault="00634B5B">
      <w:pPr>
        <w:jc w:val="both"/>
        <w:rPr>
          <w:rFonts w:ascii="Palatino Linotype" w:hAnsi="Palatino Linotype" w:cs="Tahoma"/>
          <w:szCs w:val="24"/>
        </w:rPr>
      </w:pPr>
      <w:r w:rsidRPr="003767DE">
        <w:rPr>
          <w:rFonts w:ascii="Palatino Linotype" w:hAnsi="Palatino Linotype" w:cs="Tahoma"/>
          <w:szCs w:val="24"/>
        </w:rPr>
        <w:t>Verjetni vzroki za pomanjkanje pitne vode so premajhne zmogljivosti virov, poškodovana zajetja in omrežja</w:t>
      </w:r>
      <w:r w:rsidR="00781071" w:rsidRPr="003767DE">
        <w:rPr>
          <w:rFonts w:ascii="Palatino Linotype" w:hAnsi="Palatino Linotype" w:cs="Tahoma"/>
          <w:szCs w:val="24"/>
        </w:rPr>
        <w:t>.</w:t>
      </w: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 </w:t>
      </w: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Vsekakor pa se lastniki in </w:t>
      </w:r>
      <w:proofErr w:type="spellStart"/>
      <w:r w:rsidRPr="003767DE">
        <w:rPr>
          <w:rFonts w:ascii="Palatino Linotype" w:hAnsi="Palatino Linotype" w:cs="Tahoma"/>
          <w:szCs w:val="24"/>
        </w:rPr>
        <w:t>upravljalci</w:t>
      </w:r>
      <w:proofErr w:type="spellEnd"/>
      <w:r w:rsidRPr="003767DE">
        <w:rPr>
          <w:rFonts w:ascii="Palatino Linotype" w:hAnsi="Palatino Linotype" w:cs="Tahoma"/>
          <w:szCs w:val="24"/>
        </w:rPr>
        <w:t xml:space="preserve"> vodovodnih sistemov zaradi vedno pogostejših pojavov sušnih obdobij in pomanjkanja pitne vode, zavedajo problema oskrbe s pitno vodo in že odpravljajo težave z širitvijo sistemov in iskanju novih dodatnih virov pitne vode.</w:t>
      </w:r>
    </w:p>
    <w:p w:rsidR="00634B5B" w:rsidRPr="003767DE" w:rsidRDefault="00521A2C" w:rsidP="0091136E">
      <w:pPr>
        <w:pStyle w:val="Naslov1"/>
        <w:jc w:val="center"/>
        <w:rPr>
          <w:rFonts w:ascii="Palatino Linotype" w:hAnsi="Palatino Linotype" w:cs="Tahoma"/>
          <w:bCs/>
          <w:i w:val="0"/>
          <w:color w:val="0000FF"/>
          <w:sz w:val="40"/>
          <w:szCs w:val="40"/>
        </w:rPr>
      </w:pPr>
      <w:bookmarkStart w:id="103" w:name="_Toc47145455"/>
      <w:bookmarkStart w:id="104" w:name="_Toc47840913"/>
      <w:bookmarkStart w:id="105" w:name="_Toc64944806"/>
      <w:bookmarkStart w:id="106" w:name="_Toc65453781"/>
      <w:bookmarkStart w:id="107" w:name="_Toc65454067"/>
      <w:bookmarkStart w:id="108" w:name="_Toc77991492"/>
      <w:bookmarkStart w:id="109" w:name="_Toc78005741"/>
      <w:bookmarkStart w:id="110" w:name="_Toc78005839"/>
      <w:bookmarkStart w:id="111" w:name="_Toc78250163"/>
      <w:bookmarkStart w:id="112" w:name="_Toc84228554"/>
      <w:bookmarkStart w:id="113" w:name="_Toc168799031"/>
      <w:bookmarkEnd w:id="31"/>
      <w:bookmarkEnd w:id="32"/>
      <w:r w:rsidRPr="003767DE">
        <w:rPr>
          <w:rFonts w:ascii="Palatino Linotype" w:hAnsi="Palatino Linotype" w:cs="Tahoma"/>
          <w:bCs/>
          <w:i w:val="0"/>
          <w:color w:val="0000FF"/>
          <w:sz w:val="24"/>
          <w:szCs w:val="24"/>
        </w:rPr>
        <w:br w:type="page"/>
      </w:r>
      <w:bookmarkStart w:id="114" w:name="_Toc204741211"/>
      <w:r w:rsidR="00634B5B" w:rsidRPr="003767DE">
        <w:rPr>
          <w:rFonts w:ascii="Palatino Linotype" w:hAnsi="Palatino Linotype" w:cs="Tahoma"/>
          <w:bCs/>
          <w:i w:val="0"/>
          <w:color w:val="0000FF"/>
          <w:sz w:val="40"/>
          <w:szCs w:val="40"/>
        </w:rPr>
        <w:lastRenderedPageBreak/>
        <w:t>2</w:t>
      </w:r>
      <w:r w:rsidR="00D628CB" w:rsidRPr="003767DE">
        <w:rPr>
          <w:rFonts w:ascii="Palatino Linotype" w:hAnsi="Palatino Linotype" w:cs="Tahoma"/>
          <w:bCs/>
          <w:i w:val="0"/>
          <w:color w:val="0000FF"/>
          <w:sz w:val="40"/>
          <w:szCs w:val="40"/>
        </w:rPr>
        <w:t>.</w:t>
      </w:r>
      <w:r w:rsidR="00150E80"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OBSEG NAČRTOVANJA</w:t>
      </w:r>
      <w:bookmarkEnd w:id="103"/>
      <w:bookmarkEnd w:id="104"/>
      <w:bookmarkEnd w:id="105"/>
      <w:bookmarkEnd w:id="106"/>
      <w:bookmarkEnd w:id="107"/>
      <w:bookmarkEnd w:id="108"/>
      <w:bookmarkEnd w:id="109"/>
      <w:bookmarkEnd w:id="110"/>
      <w:bookmarkEnd w:id="111"/>
      <w:bookmarkEnd w:id="112"/>
      <w:bookmarkEnd w:id="113"/>
      <w:bookmarkEnd w:id="114"/>
    </w:p>
    <w:p w:rsidR="00D311CC" w:rsidRPr="003767DE" w:rsidRDefault="00D311CC">
      <w:pPr>
        <w:rPr>
          <w:rFonts w:ascii="Palatino Linotype" w:hAnsi="Palatino Linotype" w:cs="Tahoma"/>
          <w:b/>
          <w:szCs w:val="24"/>
        </w:rPr>
      </w:pPr>
    </w:p>
    <w:p w:rsidR="00634B5B" w:rsidRPr="003767DE" w:rsidRDefault="00150E80">
      <w:pPr>
        <w:pStyle w:val="Naslov2"/>
        <w:rPr>
          <w:rFonts w:ascii="Palatino Linotype" w:hAnsi="Palatino Linotype" w:cs="Tahoma"/>
          <w:color w:val="0000FF"/>
          <w:szCs w:val="28"/>
        </w:rPr>
      </w:pPr>
      <w:bookmarkStart w:id="115" w:name="_Toc42909338"/>
      <w:bookmarkStart w:id="116" w:name="_Toc42910929"/>
      <w:bookmarkStart w:id="117" w:name="_Toc47145456"/>
      <w:bookmarkStart w:id="118" w:name="_Toc47840914"/>
      <w:bookmarkStart w:id="119" w:name="_Toc64944807"/>
      <w:bookmarkStart w:id="120" w:name="_Toc65453782"/>
      <w:bookmarkStart w:id="121" w:name="_Toc65454068"/>
      <w:bookmarkStart w:id="122" w:name="_Toc77991493"/>
      <w:bookmarkStart w:id="123" w:name="_Toc78005742"/>
      <w:bookmarkStart w:id="124" w:name="_Toc78005840"/>
      <w:bookmarkStart w:id="125" w:name="_Toc78250164"/>
      <w:bookmarkStart w:id="126" w:name="_Toc84228555"/>
      <w:bookmarkStart w:id="127" w:name="_Toc168799032"/>
      <w:bookmarkStart w:id="128" w:name="_Toc204741212"/>
      <w:r w:rsidRPr="003767DE">
        <w:rPr>
          <w:rFonts w:ascii="Palatino Linotype" w:hAnsi="Palatino Linotype" w:cs="Tahoma"/>
          <w:color w:val="0000FF"/>
          <w:szCs w:val="28"/>
        </w:rPr>
        <w:t>2.1 Temeljne ravni načrtovanja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D311CC" w:rsidRPr="003767DE" w:rsidRDefault="00D311CC" w:rsidP="00D311CC">
      <w:pPr>
        <w:rPr>
          <w:rFonts w:ascii="Palatino Linotype" w:hAnsi="Palatino Linotype"/>
        </w:rPr>
      </w:pPr>
    </w:p>
    <w:p w:rsidR="00521A2C" w:rsidRPr="003767DE" w:rsidRDefault="00521A2C">
      <w:pPr>
        <w:pStyle w:val="Telobesedila2"/>
        <w:jc w:val="both"/>
        <w:rPr>
          <w:rFonts w:ascii="Palatino Linotype" w:hAnsi="Palatino Linotype" w:cs="Tahoma"/>
          <w:i w:val="0"/>
          <w:szCs w:val="24"/>
        </w:rPr>
      </w:pPr>
      <w:r w:rsidRPr="003767DE">
        <w:rPr>
          <w:rFonts w:ascii="Palatino Linotype" w:hAnsi="Palatino Linotype" w:cs="Tahoma"/>
          <w:i w:val="0"/>
          <w:szCs w:val="24"/>
        </w:rPr>
        <w:t xml:space="preserve">Občinski načrt zaščite in reševanja pri oskrbi s pitno vodo v Občini </w:t>
      </w:r>
      <w:r w:rsidR="005E54A1" w:rsidRPr="003767DE">
        <w:rPr>
          <w:rFonts w:ascii="Palatino Linotype" w:hAnsi="Palatino Linotype" w:cs="Tahoma"/>
          <w:i w:val="0"/>
          <w:szCs w:val="24"/>
        </w:rPr>
        <w:t>Muta</w:t>
      </w:r>
      <w:r w:rsidR="00D628CB" w:rsidRPr="003767DE">
        <w:rPr>
          <w:rFonts w:ascii="Palatino Linotype" w:hAnsi="Palatino Linotype" w:cs="Tahoma"/>
          <w:i w:val="0"/>
          <w:szCs w:val="24"/>
        </w:rPr>
        <w:t xml:space="preserve"> </w:t>
      </w:r>
      <w:r w:rsidRPr="003767DE">
        <w:rPr>
          <w:rFonts w:ascii="Palatino Linotype" w:hAnsi="Palatino Linotype" w:cs="Tahoma"/>
          <w:i w:val="0"/>
          <w:szCs w:val="24"/>
        </w:rPr>
        <w:t xml:space="preserve"> je razčlenjen in usklajen z Regijskim načrtom zaščite in reševanja pri oskrbi s pitno vodo v koroški regiji, ki ga je izdelala Izpostava URSZR Slovenj Gradec.</w:t>
      </w:r>
    </w:p>
    <w:p w:rsidR="00521A2C" w:rsidRPr="003767DE" w:rsidRDefault="00521A2C">
      <w:pPr>
        <w:pStyle w:val="Telobesedila2"/>
        <w:jc w:val="both"/>
        <w:rPr>
          <w:rFonts w:ascii="Palatino Linotype" w:hAnsi="Palatino Linotype" w:cs="Tahoma"/>
          <w:i w:val="0"/>
          <w:szCs w:val="24"/>
        </w:rPr>
      </w:pPr>
    </w:p>
    <w:p w:rsidR="0091136E" w:rsidRPr="003767DE" w:rsidRDefault="0091136E">
      <w:pPr>
        <w:pStyle w:val="Telobesedila2"/>
        <w:jc w:val="both"/>
        <w:rPr>
          <w:rFonts w:ascii="Palatino Linotype" w:hAnsi="Palatino Linotype" w:cs="Tahoma"/>
          <w:i w:val="0"/>
          <w:szCs w:val="24"/>
        </w:rPr>
      </w:pPr>
      <w:r w:rsidRPr="003767DE">
        <w:rPr>
          <w:rFonts w:ascii="Palatino Linotype" w:hAnsi="Palatino Linotype" w:cs="Tahoma"/>
          <w:i w:val="0"/>
          <w:szCs w:val="24"/>
        </w:rPr>
        <w:t>Z načrtom se načrtujejo ukrepi in aktivnosti za zaščito, reševanje in pomoč ter zagotavljanje osnovnih pogojev za življenje prebivalcev.</w:t>
      </w:r>
    </w:p>
    <w:p w:rsidR="0091136E" w:rsidRPr="003767DE" w:rsidRDefault="0091136E">
      <w:pPr>
        <w:pStyle w:val="Telobesedila2"/>
        <w:jc w:val="both"/>
        <w:rPr>
          <w:rFonts w:ascii="Palatino Linotype" w:hAnsi="Palatino Linotype" w:cs="Tahoma"/>
          <w:i w:val="0"/>
          <w:szCs w:val="24"/>
        </w:rPr>
      </w:pPr>
    </w:p>
    <w:p w:rsidR="00634B5B" w:rsidRPr="003767DE" w:rsidRDefault="0091136E">
      <w:pPr>
        <w:pStyle w:val="Telobesedila2"/>
        <w:jc w:val="both"/>
        <w:rPr>
          <w:rFonts w:ascii="Palatino Linotype" w:hAnsi="Palatino Linotype" w:cs="Tahoma"/>
          <w:i w:val="0"/>
          <w:szCs w:val="24"/>
        </w:rPr>
      </w:pPr>
      <w:r w:rsidRPr="003767DE">
        <w:rPr>
          <w:rFonts w:ascii="Palatino Linotype" w:hAnsi="Palatino Linotype" w:cs="Tahoma"/>
          <w:i w:val="0"/>
          <w:szCs w:val="24"/>
        </w:rPr>
        <w:t xml:space="preserve">Občinski načrt </w:t>
      </w:r>
      <w:proofErr w:type="spellStart"/>
      <w:r w:rsidRPr="003767DE">
        <w:rPr>
          <w:rFonts w:ascii="Palatino Linotype" w:hAnsi="Palatino Linotype" w:cs="Tahoma"/>
          <w:i w:val="0"/>
          <w:szCs w:val="24"/>
        </w:rPr>
        <w:t>vod</w:t>
      </w:r>
      <w:r w:rsidR="003F7F8A" w:rsidRPr="003767DE">
        <w:rPr>
          <w:rFonts w:ascii="Palatino Linotype" w:hAnsi="Palatino Linotype" w:cs="Tahoma"/>
          <w:i w:val="0"/>
          <w:szCs w:val="24"/>
        </w:rPr>
        <w:t>o</w:t>
      </w:r>
      <w:r w:rsidR="00634B5B" w:rsidRPr="003767DE">
        <w:rPr>
          <w:rFonts w:ascii="Palatino Linotype" w:hAnsi="Palatino Linotype" w:cs="Tahoma"/>
          <w:i w:val="0"/>
          <w:szCs w:val="24"/>
        </w:rPr>
        <w:t>oskrbe</w:t>
      </w:r>
      <w:proofErr w:type="spellEnd"/>
      <w:r w:rsidR="00634B5B" w:rsidRPr="003767DE">
        <w:rPr>
          <w:rFonts w:ascii="Palatino Linotype" w:hAnsi="Palatino Linotype" w:cs="Tahoma"/>
          <w:i w:val="0"/>
          <w:szCs w:val="24"/>
        </w:rPr>
        <w:t xml:space="preserve">, v primeru pomanjkanja pitne vode, se začne izvajati v primeru, ko </w:t>
      </w:r>
      <w:r w:rsidRPr="003767DE">
        <w:rPr>
          <w:rFonts w:ascii="Palatino Linotype" w:hAnsi="Palatino Linotype" w:cs="Tahoma"/>
          <w:i w:val="0"/>
          <w:szCs w:val="24"/>
        </w:rPr>
        <w:t>sami</w:t>
      </w:r>
      <w:r w:rsidR="00634B5B" w:rsidRPr="003767DE">
        <w:rPr>
          <w:rFonts w:ascii="Palatino Linotype" w:hAnsi="Palatino Linotype" w:cs="Tahoma"/>
          <w:i w:val="0"/>
          <w:szCs w:val="24"/>
        </w:rPr>
        <w:t xml:space="preserve"> s svojimi silami in sredstvi ali s silami in sredstvi sosednjih občin ne </w:t>
      </w:r>
      <w:r w:rsidRPr="003767DE">
        <w:rPr>
          <w:rFonts w:ascii="Palatino Linotype" w:hAnsi="Palatino Linotype" w:cs="Tahoma"/>
          <w:i w:val="0"/>
          <w:szCs w:val="24"/>
        </w:rPr>
        <w:t>bi mogli</w:t>
      </w:r>
      <w:r w:rsidR="00634B5B" w:rsidRPr="003767DE">
        <w:rPr>
          <w:rFonts w:ascii="Palatino Linotype" w:hAnsi="Palatino Linotype" w:cs="Tahoma"/>
          <w:i w:val="0"/>
          <w:szCs w:val="24"/>
        </w:rPr>
        <w:t xml:space="preserve"> obvladovati nastalega stanja.</w:t>
      </w:r>
    </w:p>
    <w:p w:rsidR="00D311CC" w:rsidRPr="003767DE" w:rsidRDefault="00D311CC">
      <w:pPr>
        <w:pStyle w:val="Telobesedila2"/>
        <w:jc w:val="both"/>
        <w:rPr>
          <w:rFonts w:ascii="Palatino Linotype" w:hAnsi="Palatino Linotype" w:cs="Tahoma"/>
          <w:b/>
          <w:i w:val="0"/>
          <w:szCs w:val="24"/>
        </w:rPr>
      </w:pPr>
    </w:p>
    <w:p w:rsidR="00634B5B" w:rsidRPr="003767DE" w:rsidRDefault="00150E80">
      <w:pPr>
        <w:pStyle w:val="Naslov2"/>
        <w:rPr>
          <w:rFonts w:ascii="Palatino Linotype" w:hAnsi="Palatino Linotype" w:cs="Tahoma"/>
          <w:color w:val="0000FF"/>
          <w:szCs w:val="28"/>
        </w:rPr>
      </w:pPr>
      <w:bookmarkStart w:id="129" w:name="_Toc42909339"/>
      <w:bookmarkStart w:id="130" w:name="_Toc42910930"/>
      <w:bookmarkStart w:id="131" w:name="_Toc47145457"/>
      <w:bookmarkStart w:id="132" w:name="_Toc47840915"/>
      <w:bookmarkStart w:id="133" w:name="_Toc64944808"/>
      <w:bookmarkStart w:id="134" w:name="_Toc65453783"/>
      <w:bookmarkStart w:id="135" w:name="_Toc65454069"/>
      <w:bookmarkStart w:id="136" w:name="_Toc77991494"/>
      <w:bookmarkStart w:id="137" w:name="_Toc78005743"/>
      <w:bookmarkStart w:id="138" w:name="_Toc78005841"/>
      <w:bookmarkStart w:id="139" w:name="_Toc78250165"/>
      <w:bookmarkStart w:id="140" w:name="_Toc84228556"/>
      <w:bookmarkStart w:id="141" w:name="_Toc168799033"/>
      <w:bookmarkStart w:id="142" w:name="_Toc204741213"/>
      <w:r w:rsidRPr="003767DE">
        <w:rPr>
          <w:rFonts w:ascii="Palatino Linotype" w:hAnsi="Palatino Linotype" w:cs="Tahoma"/>
          <w:color w:val="0000FF"/>
          <w:szCs w:val="28"/>
        </w:rPr>
        <w:t>2.2 Načela zaščite, reševanja in pomoči</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D311CC" w:rsidRPr="003767DE" w:rsidRDefault="00D311CC" w:rsidP="00D311CC">
      <w:pPr>
        <w:rPr>
          <w:rFonts w:ascii="Palatino Linotype" w:hAnsi="Palatino Linotype"/>
        </w:rPr>
      </w:pPr>
    </w:p>
    <w:p w:rsidR="00634B5B" w:rsidRPr="003767DE" w:rsidRDefault="00634B5B">
      <w:pPr>
        <w:tabs>
          <w:tab w:val="center" w:pos="2127"/>
        </w:tabs>
        <w:rPr>
          <w:rFonts w:ascii="Palatino Linotype" w:hAnsi="Palatino Linotype" w:cs="Tahoma"/>
          <w:szCs w:val="24"/>
        </w:rPr>
      </w:pPr>
      <w:r w:rsidRPr="003767DE">
        <w:rPr>
          <w:rFonts w:ascii="Palatino Linotype" w:hAnsi="Palatino Linotype" w:cs="Tahoma"/>
          <w:szCs w:val="24"/>
        </w:rPr>
        <w:t>Zaščita, reševanje in pomoč ob pomanjkanju pitne vode se organizira v skladu s temi načeli:</w:t>
      </w:r>
    </w:p>
    <w:p w:rsidR="00F90323" w:rsidRPr="003767DE" w:rsidRDefault="00F90323">
      <w:pPr>
        <w:tabs>
          <w:tab w:val="center" w:pos="2127"/>
        </w:tabs>
        <w:rPr>
          <w:rFonts w:ascii="Palatino Linotype" w:hAnsi="Palatino Linotype" w:cs="Tahoma"/>
          <w:szCs w:val="24"/>
        </w:rPr>
      </w:pPr>
    </w:p>
    <w:p w:rsidR="00634B5B" w:rsidRPr="003767DE" w:rsidRDefault="00634B5B">
      <w:pPr>
        <w:numPr>
          <w:ilvl w:val="0"/>
          <w:numId w:val="17"/>
        </w:numPr>
        <w:jc w:val="both"/>
        <w:rPr>
          <w:rFonts w:ascii="Palatino Linotype" w:hAnsi="Palatino Linotype" w:cs="Tahoma"/>
          <w:color w:val="000000"/>
          <w:szCs w:val="24"/>
        </w:rPr>
      </w:pPr>
      <w:r w:rsidRPr="003767DE">
        <w:rPr>
          <w:rFonts w:ascii="Palatino Linotype" w:hAnsi="Palatino Linotype" w:cs="Tahoma"/>
          <w:b/>
          <w:szCs w:val="24"/>
          <w:u w:val="single"/>
        </w:rPr>
        <w:t xml:space="preserve">Načelo postopnosti pri uporabi sil in sredstev ob </w:t>
      </w:r>
      <w:r w:rsidRPr="003767DE">
        <w:rPr>
          <w:rFonts w:ascii="Palatino Linotype" w:hAnsi="Palatino Linotype" w:cs="Tahoma"/>
          <w:b/>
          <w:color w:val="000000"/>
          <w:szCs w:val="24"/>
          <w:u w:val="single"/>
        </w:rPr>
        <w:t>pomanjkanju pitne vode</w:t>
      </w:r>
      <w:r w:rsidRPr="003767DE">
        <w:rPr>
          <w:rFonts w:ascii="Palatino Linotype" w:hAnsi="Palatino Linotype" w:cs="Tahoma"/>
          <w:b/>
          <w:color w:val="000000"/>
          <w:szCs w:val="24"/>
        </w:rPr>
        <w:t>.</w:t>
      </w:r>
      <w:r w:rsidRPr="003767DE">
        <w:rPr>
          <w:rFonts w:ascii="Palatino Linotype" w:hAnsi="Palatino Linotype" w:cs="Tahoma"/>
          <w:b/>
          <w:szCs w:val="24"/>
        </w:rPr>
        <w:t xml:space="preserve"> </w:t>
      </w:r>
      <w:r w:rsidRPr="003767DE">
        <w:rPr>
          <w:rFonts w:ascii="Palatino Linotype" w:hAnsi="Palatino Linotype" w:cs="Tahoma"/>
          <w:color w:val="000000"/>
          <w:szCs w:val="24"/>
        </w:rPr>
        <w:t>Pri zaščiti in reševanju je občina dolžna uporabiti najprej svoje sile in sredstva in le če te ne zadoščajo, niti ni zadostno vključevanje sil in sredstev sosednjih občin, se vključi v pomoč in reševanje regija in država.</w:t>
      </w:r>
    </w:p>
    <w:p w:rsidR="00634B5B" w:rsidRPr="003767DE" w:rsidRDefault="00634B5B">
      <w:pPr>
        <w:numPr>
          <w:ilvl w:val="0"/>
          <w:numId w:val="18"/>
        </w:numPr>
        <w:jc w:val="both"/>
        <w:rPr>
          <w:rFonts w:ascii="Palatino Linotype" w:hAnsi="Palatino Linotype" w:cs="Tahoma"/>
          <w:color w:val="000000"/>
          <w:szCs w:val="24"/>
        </w:rPr>
      </w:pPr>
      <w:r w:rsidRPr="003767DE">
        <w:rPr>
          <w:rFonts w:ascii="Palatino Linotype" w:hAnsi="Palatino Linotype" w:cs="Tahoma"/>
          <w:b/>
          <w:color w:val="000000"/>
          <w:szCs w:val="24"/>
          <w:u w:val="single"/>
        </w:rPr>
        <w:t>Načelo preventive ob pomanjkanju pitne vode</w:t>
      </w:r>
      <w:r w:rsidRPr="003767DE">
        <w:rPr>
          <w:rFonts w:ascii="Palatino Linotype" w:hAnsi="Palatino Linotype" w:cs="Tahoma"/>
          <w:b/>
          <w:color w:val="000000"/>
          <w:szCs w:val="24"/>
        </w:rPr>
        <w:t xml:space="preserve">. </w:t>
      </w:r>
      <w:r w:rsidRPr="003767DE">
        <w:rPr>
          <w:rFonts w:ascii="Palatino Linotype" w:hAnsi="Palatino Linotype" w:cs="Tahoma"/>
          <w:color w:val="000000"/>
          <w:szCs w:val="24"/>
        </w:rPr>
        <w:t>Občina</w:t>
      </w:r>
      <w:r w:rsidR="00D628CB" w:rsidRPr="003767DE">
        <w:rPr>
          <w:rFonts w:ascii="Palatino Linotype" w:hAnsi="Palatino Linotype" w:cs="Tahoma"/>
          <w:i/>
          <w:szCs w:val="24"/>
        </w:rPr>
        <w:t xml:space="preserve"> </w:t>
      </w:r>
      <w:r w:rsidR="005E54A1" w:rsidRPr="003767DE">
        <w:rPr>
          <w:rFonts w:ascii="Palatino Linotype" w:hAnsi="Palatino Linotype" w:cs="Tahoma"/>
          <w:szCs w:val="24"/>
        </w:rPr>
        <w:t>Muta</w:t>
      </w:r>
      <w:r w:rsidRPr="003767DE">
        <w:rPr>
          <w:rFonts w:ascii="Palatino Linotype" w:hAnsi="Palatino Linotype" w:cs="Tahoma"/>
          <w:color w:val="000000"/>
          <w:szCs w:val="24"/>
        </w:rPr>
        <w:t xml:space="preserve"> v okviru svojih pristojnosti izvaja ukrepe, ki zmanjšujejo možnost pomanjkanja pitne vode, aktivnosti, s katerimi spremlja stanje na ogroženem območju in izvaja ukrepe, ki zmanjšujejo posledice v primeru pomanjkanja pitne vode.</w:t>
      </w:r>
    </w:p>
    <w:p w:rsidR="00634B5B" w:rsidRPr="003767DE" w:rsidRDefault="00634B5B">
      <w:pPr>
        <w:numPr>
          <w:ilvl w:val="0"/>
          <w:numId w:val="19"/>
        </w:numPr>
        <w:jc w:val="both"/>
        <w:rPr>
          <w:rFonts w:ascii="Palatino Linotype" w:hAnsi="Palatino Linotype" w:cs="Tahoma"/>
          <w:color w:val="000000"/>
          <w:szCs w:val="24"/>
        </w:rPr>
      </w:pPr>
      <w:r w:rsidRPr="003767DE">
        <w:rPr>
          <w:rFonts w:ascii="Palatino Linotype" w:hAnsi="Palatino Linotype" w:cs="Tahoma"/>
          <w:b/>
          <w:color w:val="000000"/>
          <w:szCs w:val="24"/>
          <w:u w:val="single"/>
        </w:rPr>
        <w:t>Načelo pomoči.</w:t>
      </w:r>
      <w:r w:rsidRPr="003767DE">
        <w:rPr>
          <w:rFonts w:ascii="Palatino Linotype" w:hAnsi="Palatino Linotype" w:cs="Tahoma"/>
          <w:b/>
          <w:color w:val="000000"/>
          <w:szCs w:val="24"/>
        </w:rPr>
        <w:t xml:space="preserve"> </w:t>
      </w:r>
      <w:r w:rsidRPr="003767DE">
        <w:rPr>
          <w:rFonts w:ascii="Palatino Linotype" w:hAnsi="Palatino Linotype" w:cs="Tahoma"/>
          <w:color w:val="000000"/>
          <w:szCs w:val="24"/>
        </w:rPr>
        <w:t xml:space="preserve">Ob pomanjkanju pitne vode je vsak dolžan pomagati po svojih močeh in sposobnostih. Vsaka pomoč je načeloma brezplačna. </w:t>
      </w:r>
    </w:p>
    <w:p w:rsidR="00634B5B" w:rsidRPr="003767DE" w:rsidRDefault="00634B5B">
      <w:pPr>
        <w:numPr>
          <w:ilvl w:val="0"/>
          <w:numId w:val="20"/>
        </w:numPr>
        <w:jc w:val="both"/>
        <w:rPr>
          <w:rFonts w:ascii="Palatino Linotype" w:hAnsi="Palatino Linotype" w:cs="Tahoma"/>
          <w:color w:val="000000"/>
          <w:szCs w:val="24"/>
        </w:rPr>
      </w:pPr>
      <w:r w:rsidRPr="003767DE">
        <w:rPr>
          <w:rFonts w:ascii="Palatino Linotype" w:hAnsi="Palatino Linotype" w:cs="Tahoma"/>
          <w:b/>
          <w:color w:val="000000"/>
          <w:szCs w:val="24"/>
          <w:u w:val="single"/>
        </w:rPr>
        <w:t>Načelo javnosti</w:t>
      </w:r>
      <w:r w:rsidRPr="003767DE">
        <w:rPr>
          <w:rFonts w:ascii="Palatino Linotype" w:hAnsi="Palatino Linotype" w:cs="Tahoma"/>
          <w:b/>
          <w:color w:val="000000"/>
          <w:szCs w:val="24"/>
        </w:rPr>
        <w:t xml:space="preserve">. </w:t>
      </w:r>
      <w:r w:rsidRPr="003767DE">
        <w:rPr>
          <w:rFonts w:ascii="Palatino Linotype" w:hAnsi="Palatino Linotype" w:cs="Tahoma"/>
          <w:color w:val="000000"/>
          <w:szCs w:val="24"/>
        </w:rPr>
        <w:t>Občina</w:t>
      </w:r>
      <w:r w:rsidR="00D628CB"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color w:val="000000"/>
          <w:szCs w:val="24"/>
        </w:rPr>
        <w:t xml:space="preserve"> je zadolžena, da v okviru svojih pristojnosti seznani prebivalce z nevarnostjo ob pomanjkanju pitne vode in kot tudi z ukrepi, ki so predvideni za preprečevanje in za odpravljanje posledic nesreč.</w:t>
      </w:r>
    </w:p>
    <w:p w:rsidR="00634B5B" w:rsidRPr="003767DE" w:rsidRDefault="00634B5B">
      <w:pPr>
        <w:numPr>
          <w:ilvl w:val="0"/>
          <w:numId w:val="21"/>
        </w:numPr>
        <w:jc w:val="both"/>
        <w:rPr>
          <w:rFonts w:ascii="Palatino Linotype" w:hAnsi="Palatino Linotype" w:cs="Tahoma"/>
          <w:color w:val="000000"/>
          <w:szCs w:val="24"/>
        </w:rPr>
      </w:pPr>
      <w:r w:rsidRPr="003767DE">
        <w:rPr>
          <w:rFonts w:ascii="Palatino Linotype" w:hAnsi="Palatino Linotype" w:cs="Tahoma"/>
          <w:b/>
          <w:color w:val="000000"/>
          <w:szCs w:val="24"/>
          <w:u w:val="single"/>
        </w:rPr>
        <w:t>Načelo pravice do varstva</w:t>
      </w:r>
      <w:r w:rsidRPr="003767DE">
        <w:rPr>
          <w:rFonts w:ascii="Palatino Linotype" w:hAnsi="Palatino Linotype" w:cs="Tahoma"/>
          <w:b/>
          <w:color w:val="000000"/>
          <w:szCs w:val="24"/>
        </w:rPr>
        <w:t xml:space="preserve">. </w:t>
      </w:r>
      <w:r w:rsidRPr="003767DE">
        <w:rPr>
          <w:rFonts w:ascii="Palatino Linotype" w:hAnsi="Palatino Linotype" w:cs="Tahoma"/>
          <w:color w:val="000000"/>
          <w:szCs w:val="24"/>
        </w:rPr>
        <w:t>Po zakonu ima vsak zagotovljeno pravico do varstva pred naravnimi in drugimi nesrečami. Tudi v primeru hudega pomanjkanja pitne vode ima reševanje človeških življenj prednost pred vsemi drugimi ukrepi.</w:t>
      </w:r>
    </w:p>
    <w:p w:rsidR="00634B5B" w:rsidRPr="003767DE" w:rsidRDefault="00634B5B">
      <w:pPr>
        <w:numPr>
          <w:ilvl w:val="0"/>
          <w:numId w:val="22"/>
        </w:numPr>
        <w:tabs>
          <w:tab w:val="center" w:pos="2127"/>
        </w:tabs>
        <w:jc w:val="both"/>
        <w:rPr>
          <w:rFonts w:ascii="Palatino Linotype" w:hAnsi="Palatino Linotype" w:cs="Tahoma"/>
          <w:szCs w:val="24"/>
        </w:rPr>
      </w:pPr>
      <w:r w:rsidRPr="003767DE">
        <w:rPr>
          <w:rFonts w:ascii="Palatino Linotype" w:hAnsi="Palatino Linotype" w:cs="Tahoma"/>
          <w:b/>
          <w:szCs w:val="24"/>
          <w:u w:val="single"/>
        </w:rPr>
        <w:t xml:space="preserve">Načelo obveznega </w:t>
      </w:r>
      <w:r w:rsidRPr="003767DE">
        <w:rPr>
          <w:rFonts w:ascii="Palatino Linotype" w:hAnsi="Palatino Linotype" w:cs="Tahoma"/>
          <w:b/>
          <w:color w:val="000000"/>
          <w:szCs w:val="24"/>
          <w:u w:val="single"/>
        </w:rPr>
        <w:t>izvajanja</w:t>
      </w:r>
      <w:r w:rsidRPr="003767DE">
        <w:rPr>
          <w:rFonts w:ascii="Palatino Linotype" w:hAnsi="Palatino Linotype" w:cs="Tahoma"/>
          <w:b/>
          <w:szCs w:val="24"/>
          <w:u w:val="single"/>
        </w:rPr>
        <w:t xml:space="preserve"> odločitev</w:t>
      </w:r>
      <w:r w:rsidR="0091136E" w:rsidRPr="003767DE">
        <w:rPr>
          <w:rFonts w:ascii="Palatino Linotype" w:hAnsi="Palatino Linotype" w:cs="Tahoma"/>
          <w:b/>
          <w:szCs w:val="24"/>
        </w:rPr>
        <w:t>.</w:t>
      </w:r>
      <w:r w:rsidRPr="003767DE">
        <w:rPr>
          <w:rFonts w:ascii="Palatino Linotype" w:hAnsi="Palatino Linotype" w:cs="Tahoma"/>
          <w:b/>
          <w:szCs w:val="24"/>
        </w:rPr>
        <w:t xml:space="preserve"> </w:t>
      </w:r>
      <w:r w:rsidRPr="003767DE">
        <w:rPr>
          <w:rFonts w:ascii="Palatino Linotype" w:hAnsi="Palatino Linotype" w:cs="Tahoma"/>
          <w:szCs w:val="24"/>
        </w:rPr>
        <w:t>Vodenje zaščite, reševanja in pomoči temelji na obveznem izvajanju odločitev organov, pristojnih za vodenje Civilne zaščite in drugih sil za zaščito, reševanje in pomoč.</w:t>
      </w:r>
    </w:p>
    <w:p w:rsidR="00634B5B" w:rsidRPr="003767DE" w:rsidRDefault="00634B5B">
      <w:pPr>
        <w:numPr>
          <w:ilvl w:val="0"/>
          <w:numId w:val="23"/>
        </w:numPr>
        <w:tabs>
          <w:tab w:val="center" w:pos="2127"/>
        </w:tabs>
        <w:rPr>
          <w:rFonts w:ascii="Palatino Linotype" w:hAnsi="Palatino Linotype" w:cs="Tahoma"/>
          <w:szCs w:val="24"/>
        </w:rPr>
      </w:pPr>
      <w:r w:rsidRPr="003767DE">
        <w:rPr>
          <w:rFonts w:ascii="Palatino Linotype" w:hAnsi="Palatino Linotype" w:cs="Tahoma"/>
          <w:b/>
          <w:szCs w:val="24"/>
          <w:u w:val="single"/>
        </w:rPr>
        <w:t>Načelo zakonitosti</w:t>
      </w:r>
      <w:r w:rsidRPr="003767DE">
        <w:rPr>
          <w:rFonts w:ascii="Palatino Linotype" w:hAnsi="Palatino Linotype" w:cs="Tahoma"/>
          <w:b/>
          <w:szCs w:val="24"/>
        </w:rPr>
        <w:t xml:space="preserve">. </w:t>
      </w:r>
      <w:r w:rsidRPr="003767DE">
        <w:rPr>
          <w:rFonts w:ascii="Palatino Linotype" w:hAnsi="Palatino Linotype" w:cs="Tahoma"/>
          <w:szCs w:val="24"/>
        </w:rPr>
        <w:t>Nihče ni dolžan in ne sme izvesti odločitve, če je očitno, da bi s tem storil kaznivo dejanje ali kršil mednarodno humanitarno pravo.</w:t>
      </w:r>
    </w:p>
    <w:p w:rsidR="00634B5B" w:rsidRPr="003767DE" w:rsidRDefault="00E07BFC" w:rsidP="0091136E">
      <w:pPr>
        <w:pStyle w:val="Naslov1"/>
        <w:jc w:val="center"/>
        <w:rPr>
          <w:rFonts w:ascii="Palatino Linotype" w:hAnsi="Palatino Linotype" w:cs="Tahoma"/>
          <w:bCs/>
          <w:i w:val="0"/>
          <w:color w:val="0000FF"/>
          <w:sz w:val="40"/>
          <w:szCs w:val="40"/>
        </w:rPr>
      </w:pPr>
      <w:bookmarkStart w:id="143" w:name="_Toc64944809"/>
      <w:bookmarkStart w:id="144" w:name="_Toc65453784"/>
      <w:bookmarkStart w:id="145" w:name="_Toc65454070"/>
      <w:bookmarkStart w:id="146" w:name="_Toc47840916"/>
      <w:bookmarkStart w:id="147" w:name="_Toc42909340"/>
      <w:bookmarkStart w:id="148" w:name="_Toc42910931"/>
      <w:bookmarkStart w:id="149" w:name="_Toc47145458"/>
      <w:bookmarkStart w:id="150" w:name="_Toc77991495"/>
      <w:bookmarkStart w:id="151" w:name="_Toc78005744"/>
      <w:bookmarkStart w:id="152" w:name="_Toc78005842"/>
      <w:bookmarkStart w:id="153" w:name="_Toc78250166"/>
      <w:bookmarkStart w:id="154" w:name="_Toc84228557"/>
      <w:bookmarkStart w:id="155" w:name="_Toc168799034"/>
      <w:r w:rsidRPr="003767DE">
        <w:rPr>
          <w:rFonts w:ascii="Palatino Linotype" w:hAnsi="Palatino Linotype" w:cs="Tahoma"/>
          <w:bCs/>
          <w:i w:val="0"/>
          <w:color w:val="0000FF"/>
          <w:sz w:val="40"/>
          <w:szCs w:val="40"/>
        </w:rPr>
        <w:br w:type="page"/>
      </w:r>
      <w:bookmarkStart w:id="156" w:name="_Toc204741214"/>
      <w:r w:rsidR="00634B5B" w:rsidRPr="003767DE">
        <w:rPr>
          <w:rFonts w:ascii="Palatino Linotype" w:hAnsi="Palatino Linotype" w:cs="Tahoma"/>
          <w:bCs/>
          <w:i w:val="0"/>
          <w:color w:val="0000FF"/>
          <w:sz w:val="40"/>
          <w:szCs w:val="40"/>
        </w:rPr>
        <w:lastRenderedPageBreak/>
        <w:t>3</w:t>
      </w:r>
      <w:r w:rsidR="00D628CB" w:rsidRPr="003767DE">
        <w:rPr>
          <w:rFonts w:ascii="Palatino Linotype" w:hAnsi="Palatino Linotype" w:cs="Tahoma"/>
          <w:bCs/>
          <w:i w:val="0"/>
          <w:color w:val="0000FF"/>
          <w:sz w:val="40"/>
          <w:szCs w:val="40"/>
        </w:rPr>
        <w:t>.</w:t>
      </w:r>
      <w:r w:rsidR="00150E80"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KONCEPT ZAŠČITE, REŠEVANJA IN</w:t>
      </w:r>
      <w:bookmarkEnd w:id="143"/>
      <w:bookmarkEnd w:id="144"/>
      <w:bookmarkEnd w:id="145"/>
      <w:r w:rsidR="00634B5B" w:rsidRPr="003767DE">
        <w:rPr>
          <w:rFonts w:ascii="Palatino Linotype" w:hAnsi="Palatino Linotype" w:cs="Tahoma"/>
          <w:bCs/>
          <w:i w:val="0"/>
          <w:color w:val="0000FF"/>
          <w:sz w:val="40"/>
          <w:szCs w:val="40"/>
        </w:rPr>
        <w:t xml:space="preserve"> </w:t>
      </w:r>
      <w:bookmarkStart w:id="157" w:name="_Toc64944810"/>
      <w:bookmarkStart w:id="158" w:name="_Toc65453785"/>
      <w:bookmarkStart w:id="159" w:name="_Toc65454071"/>
      <w:r w:rsidR="00634B5B" w:rsidRPr="003767DE">
        <w:rPr>
          <w:rFonts w:ascii="Palatino Linotype" w:hAnsi="Palatino Linotype" w:cs="Tahoma"/>
          <w:bCs/>
          <w:i w:val="0"/>
          <w:color w:val="0000FF"/>
          <w:sz w:val="40"/>
          <w:szCs w:val="40"/>
        </w:rPr>
        <w:t>POMOČI</w:t>
      </w:r>
      <w:bookmarkEnd w:id="146"/>
      <w:r w:rsidR="00634B5B" w:rsidRPr="003767DE">
        <w:rPr>
          <w:rFonts w:ascii="Palatino Linotype" w:hAnsi="Palatino Linotype" w:cs="Tahoma"/>
          <w:bCs/>
          <w:i w:val="0"/>
          <w:color w:val="0000FF"/>
          <w:sz w:val="40"/>
          <w:szCs w:val="40"/>
        </w:rPr>
        <w:t xml:space="preserve"> </w:t>
      </w:r>
      <w:bookmarkEnd w:id="147"/>
      <w:bookmarkEnd w:id="148"/>
      <w:bookmarkEnd w:id="149"/>
      <w:r w:rsidR="00634B5B" w:rsidRPr="003767DE">
        <w:rPr>
          <w:rFonts w:ascii="Palatino Linotype" w:hAnsi="Palatino Linotype" w:cs="Tahoma"/>
          <w:bCs/>
          <w:i w:val="0"/>
          <w:color w:val="0000FF"/>
          <w:sz w:val="40"/>
          <w:szCs w:val="40"/>
        </w:rPr>
        <w:t xml:space="preserve">PRI </w:t>
      </w:r>
      <w:bookmarkStart w:id="160" w:name="_Toc47840917"/>
      <w:r w:rsidR="00634B5B" w:rsidRPr="003767DE">
        <w:rPr>
          <w:rFonts w:ascii="Palatino Linotype" w:hAnsi="Palatino Linotype" w:cs="Tahoma"/>
          <w:bCs/>
          <w:i w:val="0"/>
          <w:color w:val="0000FF"/>
          <w:sz w:val="40"/>
          <w:szCs w:val="40"/>
        </w:rPr>
        <w:t>OSKRBI S PITNO VODO</w:t>
      </w:r>
      <w:bookmarkEnd w:id="150"/>
      <w:bookmarkEnd w:id="151"/>
      <w:bookmarkEnd w:id="152"/>
      <w:bookmarkEnd w:id="153"/>
      <w:bookmarkEnd w:id="154"/>
      <w:bookmarkEnd w:id="155"/>
      <w:bookmarkEnd w:id="156"/>
      <w:bookmarkEnd w:id="157"/>
      <w:bookmarkEnd w:id="158"/>
      <w:bookmarkEnd w:id="159"/>
      <w:bookmarkEnd w:id="160"/>
    </w:p>
    <w:p w:rsidR="00150E80" w:rsidRPr="003767DE" w:rsidRDefault="00150E80" w:rsidP="0091136E">
      <w:pPr>
        <w:rPr>
          <w:rFonts w:ascii="Palatino Linotype" w:hAnsi="Palatino Linotype" w:cs="Tahoma"/>
          <w:b/>
          <w:szCs w:val="24"/>
        </w:rPr>
      </w:pPr>
    </w:p>
    <w:p w:rsidR="00D311CC" w:rsidRPr="003767DE" w:rsidRDefault="00D311CC" w:rsidP="0091136E">
      <w:pPr>
        <w:rPr>
          <w:rFonts w:ascii="Palatino Linotype" w:hAnsi="Palatino Linotype" w:cs="Tahoma"/>
          <w:b/>
          <w:szCs w:val="24"/>
        </w:rPr>
      </w:pPr>
    </w:p>
    <w:p w:rsidR="00634B5B" w:rsidRPr="003767DE" w:rsidRDefault="00150E80">
      <w:pPr>
        <w:pStyle w:val="Naslov2"/>
        <w:rPr>
          <w:rFonts w:ascii="Palatino Linotype" w:hAnsi="Palatino Linotype" w:cs="Tahoma"/>
          <w:color w:val="0000FF"/>
          <w:szCs w:val="28"/>
        </w:rPr>
      </w:pPr>
      <w:bookmarkStart w:id="161" w:name="_Toc168799035"/>
      <w:bookmarkStart w:id="162" w:name="_Toc204741215"/>
      <w:r w:rsidRPr="003767DE">
        <w:rPr>
          <w:rFonts w:ascii="Palatino Linotype" w:hAnsi="Palatino Linotype" w:cs="Tahoma"/>
          <w:color w:val="0000FF"/>
          <w:szCs w:val="28"/>
        </w:rPr>
        <w:t>3.1 Temeljne podmene načrta</w:t>
      </w:r>
      <w:bookmarkEnd w:id="161"/>
      <w:bookmarkEnd w:id="162"/>
    </w:p>
    <w:p w:rsidR="00D311CC" w:rsidRPr="003767DE" w:rsidRDefault="00D311CC" w:rsidP="0091136E">
      <w:pPr>
        <w:rPr>
          <w:rFonts w:ascii="Palatino Linotype" w:hAnsi="Palatino Linotype" w:cs="Tahoma"/>
          <w:b/>
          <w:szCs w:val="24"/>
        </w:rPr>
      </w:pPr>
    </w:p>
    <w:p w:rsidR="00634B5B" w:rsidRPr="003767DE" w:rsidRDefault="001D52C2">
      <w:pPr>
        <w:tabs>
          <w:tab w:val="center" w:pos="2127"/>
        </w:tabs>
        <w:jc w:val="both"/>
        <w:rPr>
          <w:rFonts w:ascii="Palatino Linotype" w:hAnsi="Palatino Linotype" w:cs="Tahoma"/>
          <w:szCs w:val="24"/>
        </w:rPr>
      </w:pPr>
      <w:r w:rsidRPr="003767DE">
        <w:rPr>
          <w:rFonts w:ascii="Palatino Linotype" w:hAnsi="Palatino Linotype" w:cs="Tahoma"/>
          <w:szCs w:val="24"/>
        </w:rPr>
        <w:t xml:space="preserve">Občinski </w:t>
      </w:r>
      <w:r w:rsidR="00634B5B" w:rsidRPr="003767DE">
        <w:rPr>
          <w:rFonts w:ascii="Palatino Linotype" w:hAnsi="Palatino Linotype" w:cs="Tahoma"/>
          <w:szCs w:val="24"/>
        </w:rPr>
        <w:t xml:space="preserve">načrt je izdelan za izvajanje ukrepov pri oskrbi s pitno vodo, ko je potrebno zaradi nastalega stanja poleg rednih služb uporabiti tudi sile za zaščito, reševanje in pomoč, ki so </w:t>
      </w:r>
      <w:r w:rsidRPr="003767DE">
        <w:rPr>
          <w:rFonts w:ascii="Palatino Linotype" w:hAnsi="Palatino Linotype" w:cs="Tahoma"/>
          <w:szCs w:val="24"/>
        </w:rPr>
        <w:t>občinskega</w:t>
      </w:r>
      <w:r w:rsidR="00634B5B" w:rsidRPr="003767DE">
        <w:rPr>
          <w:rFonts w:ascii="Palatino Linotype" w:hAnsi="Palatino Linotype" w:cs="Tahoma"/>
          <w:szCs w:val="24"/>
        </w:rPr>
        <w:t xml:space="preserve"> značaja.</w:t>
      </w:r>
    </w:p>
    <w:p w:rsidR="00634B5B" w:rsidRPr="003767DE" w:rsidRDefault="00634B5B">
      <w:pPr>
        <w:tabs>
          <w:tab w:val="center" w:pos="2127"/>
        </w:tabs>
        <w:jc w:val="both"/>
        <w:rPr>
          <w:rFonts w:ascii="Palatino Linotype" w:hAnsi="Palatino Linotype" w:cs="Tahoma"/>
          <w:szCs w:val="24"/>
        </w:rPr>
      </w:pPr>
    </w:p>
    <w:p w:rsidR="00634B5B" w:rsidRPr="003767DE" w:rsidRDefault="00150E80">
      <w:pPr>
        <w:tabs>
          <w:tab w:val="center" w:pos="2127"/>
        </w:tabs>
        <w:jc w:val="both"/>
        <w:rPr>
          <w:rFonts w:ascii="Palatino Linotype" w:hAnsi="Palatino Linotype" w:cs="Tahoma"/>
          <w:szCs w:val="24"/>
        </w:rPr>
      </w:pPr>
      <w:r w:rsidRPr="003767DE">
        <w:rPr>
          <w:rFonts w:ascii="Palatino Linotype" w:hAnsi="Palatino Linotype" w:cs="Tahoma"/>
          <w:szCs w:val="24"/>
        </w:rPr>
        <w:t xml:space="preserve">Prebivalci na prizadetem in ogroženem območju v </w:t>
      </w:r>
      <w:r w:rsidR="0091136E" w:rsidRPr="003767DE">
        <w:rPr>
          <w:rFonts w:ascii="Palatino Linotype" w:hAnsi="Palatino Linotype" w:cs="Tahoma"/>
          <w:szCs w:val="24"/>
        </w:rPr>
        <w:t xml:space="preserve">Občini </w:t>
      </w:r>
      <w:r w:rsidR="005E54A1" w:rsidRPr="003767DE">
        <w:rPr>
          <w:rFonts w:ascii="Palatino Linotype" w:hAnsi="Palatino Linotype" w:cs="Tahoma"/>
          <w:szCs w:val="24"/>
        </w:rPr>
        <w:t>Muta</w:t>
      </w:r>
      <w:r w:rsidR="00D628CB" w:rsidRPr="003767DE">
        <w:rPr>
          <w:rFonts w:ascii="Palatino Linotype" w:hAnsi="Palatino Linotype" w:cs="Tahoma"/>
          <w:szCs w:val="24"/>
        </w:rPr>
        <w:t xml:space="preserve"> </w:t>
      </w:r>
      <w:r w:rsidRPr="003767DE">
        <w:rPr>
          <w:rFonts w:ascii="Palatino Linotype" w:hAnsi="Palatino Linotype" w:cs="Tahoma"/>
          <w:szCs w:val="24"/>
        </w:rPr>
        <w:t xml:space="preserve">morajo biti pravočasno in </w:t>
      </w:r>
      <w:r w:rsidR="00634B5B" w:rsidRPr="003767DE">
        <w:rPr>
          <w:rFonts w:ascii="Palatino Linotype" w:hAnsi="Palatino Linotype" w:cs="Tahoma"/>
          <w:szCs w:val="24"/>
        </w:rPr>
        <w:t>objektivno obveščeni o razmerah, posledicah in ukrepih ter ravnanju ob pomanjkanju pitne vode.</w:t>
      </w:r>
    </w:p>
    <w:p w:rsidR="00634B5B" w:rsidRPr="003767DE" w:rsidRDefault="00634B5B">
      <w:pPr>
        <w:tabs>
          <w:tab w:val="center" w:pos="2127"/>
        </w:tabs>
        <w:jc w:val="both"/>
        <w:rPr>
          <w:rFonts w:ascii="Palatino Linotype" w:hAnsi="Palatino Linotype" w:cs="Tahoma"/>
          <w:b/>
          <w:szCs w:val="24"/>
        </w:rPr>
      </w:pPr>
    </w:p>
    <w:p w:rsidR="00D311CC" w:rsidRPr="003767DE" w:rsidRDefault="00D311CC">
      <w:pPr>
        <w:tabs>
          <w:tab w:val="center" w:pos="2127"/>
        </w:tabs>
        <w:jc w:val="both"/>
        <w:rPr>
          <w:rFonts w:ascii="Palatino Linotype" w:hAnsi="Palatino Linotype" w:cs="Tahoma"/>
          <w:b/>
          <w:szCs w:val="24"/>
        </w:rPr>
      </w:pPr>
    </w:p>
    <w:p w:rsidR="00634B5B" w:rsidRPr="003767DE" w:rsidRDefault="00150E80">
      <w:pPr>
        <w:pStyle w:val="Naslov2"/>
        <w:rPr>
          <w:rFonts w:ascii="Palatino Linotype" w:hAnsi="Palatino Linotype" w:cs="Tahoma"/>
          <w:color w:val="0000FF"/>
          <w:szCs w:val="28"/>
        </w:rPr>
      </w:pPr>
      <w:bookmarkStart w:id="163" w:name="_Toc42909342"/>
      <w:bookmarkStart w:id="164" w:name="_Toc42910933"/>
      <w:bookmarkStart w:id="165" w:name="_Toc47145460"/>
      <w:bookmarkStart w:id="166" w:name="_Toc47840919"/>
      <w:bookmarkStart w:id="167" w:name="_Toc64944812"/>
      <w:bookmarkStart w:id="168" w:name="_Toc65453787"/>
      <w:bookmarkStart w:id="169" w:name="_Toc65454073"/>
      <w:bookmarkStart w:id="170" w:name="_Toc77991497"/>
      <w:bookmarkStart w:id="171" w:name="_Toc78005746"/>
      <w:bookmarkStart w:id="172" w:name="_Toc78005844"/>
      <w:bookmarkStart w:id="173" w:name="_Toc78250168"/>
      <w:bookmarkStart w:id="174" w:name="_Toc84228559"/>
      <w:bookmarkStart w:id="175" w:name="_Toc168799036"/>
      <w:bookmarkStart w:id="176" w:name="_Toc204741216"/>
      <w:r w:rsidRPr="003767DE">
        <w:rPr>
          <w:rFonts w:ascii="Palatino Linotype" w:hAnsi="Palatino Linotype" w:cs="Tahoma"/>
          <w:color w:val="0000FF"/>
          <w:szCs w:val="28"/>
        </w:rPr>
        <w:t>3.2 Zamisel izvedbe zaščite in reševanja</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D311CC" w:rsidRPr="003767DE" w:rsidRDefault="00D311CC" w:rsidP="00CC7907">
      <w:pPr>
        <w:rPr>
          <w:rFonts w:ascii="Palatino Linotype" w:hAnsi="Palatino Linotype" w:cs="Tahoma"/>
          <w:b/>
          <w:szCs w:val="24"/>
        </w:rPr>
      </w:pPr>
      <w:bookmarkStart w:id="177" w:name="_Toc42909343"/>
      <w:bookmarkStart w:id="178" w:name="_Toc42910934"/>
      <w:bookmarkStart w:id="179" w:name="_Toc47145461"/>
      <w:bookmarkStart w:id="180" w:name="_Toc47840920"/>
      <w:bookmarkStart w:id="181" w:name="_Toc64944813"/>
      <w:bookmarkStart w:id="182" w:name="_Toc65454074"/>
      <w:bookmarkStart w:id="183" w:name="_Toc77991498"/>
      <w:bookmarkStart w:id="184" w:name="_Toc78005747"/>
      <w:bookmarkStart w:id="185" w:name="_Toc78005845"/>
      <w:bookmarkStart w:id="186" w:name="_Toc78250169"/>
      <w:bookmarkStart w:id="187" w:name="_Toc84228560"/>
      <w:bookmarkStart w:id="188" w:name="_Toc168799037"/>
    </w:p>
    <w:p w:rsidR="00634B5B" w:rsidRPr="003767DE" w:rsidRDefault="00634B5B">
      <w:pPr>
        <w:pStyle w:val="Naslov3"/>
        <w:rPr>
          <w:rFonts w:ascii="Palatino Linotype" w:hAnsi="Palatino Linotype" w:cs="Tahoma"/>
          <w:szCs w:val="24"/>
        </w:rPr>
      </w:pPr>
      <w:bookmarkStart w:id="189" w:name="_Toc204741217"/>
      <w:r w:rsidRPr="003767DE">
        <w:rPr>
          <w:rFonts w:ascii="Palatino Linotype" w:hAnsi="Palatino Linotype" w:cs="Tahoma"/>
          <w:szCs w:val="24"/>
        </w:rPr>
        <w:t xml:space="preserve">3.2.1 </w:t>
      </w:r>
      <w:r w:rsidRPr="003767DE">
        <w:rPr>
          <w:rFonts w:ascii="Palatino Linotype" w:hAnsi="Palatino Linotype" w:cs="Tahoma"/>
          <w:szCs w:val="24"/>
          <w:u w:val="single"/>
        </w:rPr>
        <w:t>Koncept odziva o</w:t>
      </w:r>
      <w:bookmarkEnd w:id="177"/>
      <w:bookmarkEnd w:id="178"/>
      <w:bookmarkEnd w:id="179"/>
      <w:r w:rsidRPr="003767DE">
        <w:rPr>
          <w:rFonts w:ascii="Palatino Linotype" w:hAnsi="Palatino Linotype" w:cs="Tahoma"/>
          <w:szCs w:val="24"/>
          <w:u w:val="single"/>
        </w:rPr>
        <w:t>b pomanjkanju pitne vode</w:t>
      </w:r>
      <w:bookmarkEnd w:id="180"/>
      <w:bookmarkEnd w:id="181"/>
      <w:bookmarkEnd w:id="182"/>
      <w:bookmarkEnd w:id="183"/>
      <w:bookmarkEnd w:id="184"/>
      <w:bookmarkEnd w:id="185"/>
      <w:bookmarkEnd w:id="186"/>
      <w:bookmarkEnd w:id="187"/>
      <w:bookmarkEnd w:id="188"/>
      <w:bookmarkEnd w:id="189"/>
    </w:p>
    <w:p w:rsidR="00634B5B" w:rsidRPr="003767DE" w:rsidRDefault="00634B5B">
      <w:pPr>
        <w:rPr>
          <w:rFonts w:ascii="Palatino Linotype" w:hAnsi="Palatino Linotype" w:cs="Tahoma"/>
          <w:b/>
          <w:szCs w:val="24"/>
        </w:rPr>
      </w:pPr>
    </w:p>
    <w:p w:rsidR="00634B5B" w:rsidRPr="003767DE" w:rsidRDefault="00634B5B">
      <w:pPr>
        <w:tabs>
          <w:tab w:val="center" w:pos="2127"/>
        </w:tabs>
        <w:jc w:val="both"/>
        <w:rPr>
          <w:rFonts w:ascii="Palatino Linotype" w:hAnsi="Palatino Linotype" w:cs="Tahoma"/>
          <w:szCs w:val="24"/>
        </w:rPr>
      </w:pPr>
      <w:r w:rsidRPr="003767DE">
        <w:rPr>
          <w:rFonts w:ascii="Palatino Linotype" w:hAnsi="Palatino Linotype" w:cs="Tahoma"/>
          <w:szCs w:val="24"/>
        </w:rPr>
        <w:t xml:space="preserve">Pomanjkanje pitne vode lahko prizadene </w:t>
      </w:r>
      <w:r w:rsidR="0091136E" w:rsidRPr="003767DE">
        <w:rPr>
          <w:rFonts w:ascii="Palatino Linotype" w:hAnsi="Palatino Linotype" w:cs="Tahoma"/>
          <w:szCs w:val="24"/>
        </w:rPr>
        <w:t>ožji del občine</w:t>
      </w:r>
      <w:r w:rsidRPr="003767DE">
        <w:rPr>
          <w:rFonts w:ascii="Palatino Linotype" w:hAnsi="Palatino Linotype" w:cs="Tahoma"/>
          <w:szCs w:val="24"/>
        </w:rPr>
        <w:t>.</w:t>
      </w:r>
    </w:p>
    <w:p w:rsidR="00634B5B" w:rsidRPr="003767DE" w:rsidRDefault="00634B5B">
      <w:pPr>
        <w:tabs>
          <w:tab w:val="center" w:pos="2127"/>
        </w:tabs>
        <w:jc w:val="both"/>
        <w:rPr>
          <w:rFonts w:ascii="Palatino Linotype" w:hAnsi="Palatino Linotype" w:cs="Tahoma"/>
          <w:szCs w:val="24"/>
        </w:rPr>
      </w:pPr>
    </w:p>
    <w:p w:rsidR="00634B5B" w:rsidRPr="003767DE" w:rsidRDefault="00634B5B">
      <w:pPr>
        <w:pStyle w:val="Telobesedila"/>
        <w:tabs>
          <w:tab w:val="center" w:pos="2127"/>
        </w:tabs>
        <w:jc w:val="both"/>
        <w:rPr>
          <w:rFonts w:ascii="Palatino Linotype" w:hAnsi="Palatino Linotype" w:cs="Tahoma"/>
          <w:szCs w:val="24"/>
        </w:rPr>
      </w:pPr>
      <w:r w:rsidRPr="003767DE">
        <w:rPr>
          <w:rFonts w:ascii="Palatino Linotype" w:hAnsi="Palatino Linotype" w:cs="Tahoma"/>
          <w:szCs w:val="24"/>
        </w:rPr>
        <w:t xml:space="preserve">Ugotovitev o pomanjkanju pitne vode izda </w:t>
      </w:r>
      <w:proofErr w:type="spellStart"/>
      <w:r w:rsidRPr="003767DE">
        <w:rPr>
          <w:rFonts w:ascii="Palatino Linotype" w:hAnsi="Palatino Linotype" w:cs="Tahoma"/>
          <w:szCs w:val="24"/>
        </w:rPr>
        <w:t>upravljalec</w:t>
      </w:r>
      <w:proofErr w:type="spellEnd"/>
      <w:r w:rsidRPr="003767DE">
        <w:rPr>
          <w:rFonts w:ascii="Palatino Linotype" w:hAnsi="Palatino Linotype" w:cs="Tahoma"/>
          <w:szCs w:val="24"/>
        </w:rPr>
        <w:t xml:space="preserve"> sistema, ali pristojne zdravstvene ustanove, inšpektorat (v primeru, ko gre za onesnaženo vodo), občine ali posamezni občani.</w:t>
      </w:r>
    </w:p>
    <w:p w:rsidR="00634B5B" w:rsidRPr="003767DE" w:rsidRDefault="00634B5B">
      <w:pPr>
        <w:pStyle w:val="Telobesedila"/>
        <w:tabs>
          <w:tab w:val="center" w:pos="2127"/>
        </w:tabs>
        <w:jc w:val="both"/>
        <w:rPr>
          <w:rFonts w:ascii="Palatino Linotype" w:hAnsi="Palatino Linotype" w:cs="Tahoma"/>
          <w:szCs w:val="24"/>
        </w:rPr>
      </w:pPr>
    </w:p>
    <w:p w:rsidR="00634B5B" w:rsidRPr="003767DE" w:rsidRDefault="00634B5B">
      <w:pPr>
        <w:pStyle w:val="Telobesedila"/>
        <w:tabs>
          <w:tab w:val="center" w:pos="2127"/>
        </w:tabs>
        <w:rPr>
          <w:rFonts w:ascii="Palatino Linotype" w:hAnsi="Palatino Linotype" w:cs="Tahoma"/>
          <w:szCs w:val="24"/>
        </w:rPr>
      </w:pPr>
      <w:r w:rsidRPr="003767DE">
        <w:rPr>
          <w:rFonts w:ascii="Palatino Linotype" w:hAnsi="Palatino Linotype" w:cs="Tahoma"/>
          <w:szCs w:val="24"/>
        </w:rPr>
        <w:t>Nastane lahko zaradi dolgotrajne suše, ali onesnaženja vode, okvare napeljav in sicer kot:</w:t>
      </w:r>
    </w:p>
    <w:p w:rsidR="00634B5B" w:rsidRPr="003767DE" w:rsidRDefault="00634B5B">
      <w:pPr>
        <w:pStyle w:val="Telobesedila"/>
        <w:tabs>
          <w:tab w:val="center" w:pos="2127"/>
        </w:tabs>
        <w:rPr>
          <w:rFonts w:ascii="Palatino Linotype" w:hAnsi="Palatino Linotype" w:cs="Tahoma"/>
          <w:b/>
          <w:szCs w:val="24"/>
        </w:rPr>
      </w:pPr>
    </w:p>
    <w:p w:rsidR="00634B5B" w:rsidRPr="003767DE" w:rsidRDefault="00634B5B">
      <w:pPr>
        <w:pStyle w:val="Telobesedila3"/>
        <w:rPr>
          <w:rFonts w:ascii="Palatino Linotype" w:hAnsi="Palatino Linotype" w:cs="Tahoma"/>
          <w:color w:val="0000FF"/>
          <w:szCs w:val="24"/>
        </w:rPr>
      </w:pPr>
      <w:bookmarkStart w:id="190" w:name="_Toc76181168"/>
      <w:bookmarkStart w:id="191" w:name="_Toc76181374"/>
      <w:bookmarkStart w:id="192" w:name="_Toc77991499"/>
      <w:bookmarkStart w:id="193" w:name="_Toc78005748"/>
      <w:bookmarkStart w:id="194" w:name="_Toc78005846"/>
      <w:r w:rsidRPr="003767DE">
        <w:rPr>
          <w:rFonts w:ascii="Palatino Linotype" w:hAnsi="Palatino Linotype" w:cs="Tahoma"/>
          <w:color w:val="0000FF"/>
          <w:szCs w:val="24"/>
        </w:rPr>
        <w:t>Obvladljivi dogodki:</w:t>
      </w:r>
      <w:bookmarkEnd w:id="190"/>
      <w:bookmarkEnd w:id="191"/>
      <w:bookmarkEnd w:id="192"/>
      <w:bookmarkEnd w:id="193"/>
      <w:bookmarkEnd w:id="194"/>
    </w:p>
    <w:p w:rsidR="00634B5B" w:rsidRPr="003767DE" w:rsidRDefault="00634B5B">
      <w:pPr>
        <w:numPr>
          <w:ilvl w:val="0"/>
          <w:numId w:val="1"/>
        </w:numPr>
        <w:tabs>
          <w:tab w:val="center" w:pos="2127"/>
        </w:tabs>
        <w:jc w:val="both"/>
        <w:rPr>
          <w:rFonts w:ascii="Palatino Linotype" w:hAnsi="Palatino Linotype" w:cs="Tahoma"/>
          <w:szCs w:val="24"/>
        </w:rPr>
      </w:pPr>
      <w:r w:rsidRPr="003767DE">
        <w:rPr>
          <w:rFonts w:ascii="Palatino Linotype" w:hAnsi="Palatino Linotype" w:cs="Tahoma"/>
          <w:szCs w:val="24"/>
        </w:rPr>
        <w:t xml:space="preserve">Pomanjkanje pitne vode je obvladljivo in je s pomočjo drugih javnih služb pod nadzorom. Lokalne skupnosti ali </w:t>
      </w:r>
      <w:proofErr w:type="spellStart"/>
      <w:r w:rsidRPr="003767DE">
        <w:rPr>
          <w:rFonts w:ascii="Palatino Linotype" w:hAnsi="Palatino Linotype" w:cs="Tahoma"/>
          <w:szCs w:val="24"/>
        </w:rPr>
        <w:t>upravljalci</w:t>
      </w:r>
      <w:proofErr w:type="spellEnd"/>
      <w:r w:rsidRPr="003767DE">
        <w:rPr>
          <w:rFonts w:ascii="Palatino Linotype" w:hAnsi="Palatino Linotype" w:cs="Tahoma"/>
          <w:szCs w:val="24"/>
        </w:rPr>
        <w:t xml:space="preserve"> vodovodnih sistemov poskrbijo za obveščanje ter izvajajo ukrepe in spremljajo dogodke, sistem varstva pred naravnimi nesrečami je v pripravljenosti.</w:t>
      </w:r>
    </w:p>
    <w:p w:rsidR="00D628CB" w:rsidRPr="003767DE" w:rsidRDefault="00D628CB" w:rsidP="00D628CB">
      <w:pPr>
        <w:tabs>
          <w:tab w:val="center" w:pos="2127"/>
        </w:tabs>
        <w:jc w:val="both"/>
        <w:rPr>
          <w:rFonts w:ascii="Palatino Linotype" w:hAnsi="Palatino Linotype" w:cs="Tahoma"/>
          <w:b/>
          <w:szCs w:val="24"/>
        </w:rPr>
      </w:pPr>
    </w:p>
    <w:p w:rsidR="00634B5B" w:rsidRPr="003767DE" w:rsidRDefault="00634B5B">
      <w:pPr>
        <w:numPr>
          <w:ilvl w:val="0"/>
          <w:numId w:val="1"/>
        </w:numPr>
        <w:tabs>
          <w:tab w:val="center" w:pos="2127"/>
        </w:tabs>
        <w:jc w:val="both"/>
        <w:rPr>
          <w:rFonts w:ascii="Palatino Linotype" w:hAnsi="Palatino Linotype" w:cs="Tahoma"/>
          <w:szCs w:val="24"/>
        </w:rPr>
      </w:pPr>
      <w:r w:rsidRPr="003767DE">
        <w:rPr>
          <w:rFonts w:ascii="Palatino Linotype" w:hAnsi="Palatino Linotype" w:cs="Tahoma"/>
          <w:szCs w:val="24"/>
        </w:rPr>
        <w:t>Na razpolago je še dovolj cistern za dovoz pitne vode uporabnikom in dostava poteka nemoteno.</w:t>
      </w:r>
    </w:p>
    <w:p w:rsidR="00634B5B" w:rsidRPr="003767DE" w:rsidRDefault="00634B5B">
      <w:pPr>
        <w:rPr>
          <w:rFonts w:ascii="Palatino Linotype" w:hAnsi="Palatino Linotype" w:cs="Tahoma"/>
          <w:b/>
          <w:szCs w:val="24"/>
        </w:rPr>
      </w:pPr>
    </w:p>
    <w:p w:rsidR="00634B5B" w:rsidRPr="003767DE" w:rsidRDefault="00634B5B">
      <w:pPr>
        <w:pStyle w:val="Telobesedila3"/>
        <w:rPr>
          <w:rFonts w:ascii="Palatino Linotype" w:hAnsi="Palatino Linotype" w:cs="Tahoma"/>
          <w:color w:val="0000FF"/>
          <w:szCs w:val="24"/>
        </w:rPr>
      </w:pPr>
      <w:bookmarkStart w:id="195" w:name="_Toc76181169"/>
      <w:bookmarkStart w:id="196" w:name="_Toc76181375"/>
      <w:bookmarkStart w:id="197" w:name="_Toc77991500"/>
      <w:bookmarkStart w:id="198" w:name="_Toc78005749"/>
      <w:bookmarkStart w:id="199" w:name="_Toc78005847"/>
      <w:r w:rsidRPr="003767DE">
        <w:rPr>
          <w:rFonts w:ascii="Palatino Linotype" w:hAnsi="Palatino Linotype" w:cs="Tahoma"/>
          <w:color w:val="0000FF"/>
          <w:szCs w:val="24"/>
        </w:rPr>
        <w:t>Težko obvladljivi dogodki – hudo pomanjkanje pitne vode:</w:t>
      </w:r>
      <w:bookmarkEnd w:id="195"/>
      <w:bookmarkEnd w:id="196"/>
      <w:bookmarkEnd w:id="197"/>
      <w:bookmarkEnd w:id="198"/>
      <w:bookmarkEnd w:id="199"/>
    </w:p>
    <w:p w:rsidR="00D628CB" w:rsidRPr="003767DE" w:rsidRDefault="00634B5B" w:rsidP="00D311CC">
      <w:pPr>
        <w:numPr>
          <w:ilvl w:val="0"/>
          <w:numId w:val="2"/>
        </w:numPr>
        <w:tabs>
          <w:tab w:val="center" w:pos="2127"/>
        </w:tabs>
        <w:jc w:val="both"/>
        <w:rPr>
          <w:rFonts w:ascii="Palatino Linotype" w:hAnsi="Palatino Linotype" w:cs="Tahoma"/>
          <w:szCs w:val="24"/>
        </w:rPr>
      </w:pPr>
      <w:r w:rsidRPr="003767DE">
        <w:rPr>
          <w:rFonts w:ascii="Palatino Linotype" w:hAnsi="Palatino Linotype" w:cs="Tahoma"/>
          <w:szCs w:val="24"/>
        </w:rPr>
        <w:lastRenderedPageBreak/>
        <w:t xml:space="preserve">Pomanjkanje pitne vode postane je tako hudo, da je potrebno angažiranje večje število  organizacij, javnih služb in sil za zaščito, reševanje in pomoč (ZRP) za dostavo in razdeljevanje pitne vode. Na podlagi napovedi poteka razvoja dogodkov in ocene situacije poveljnik CZ </w:t>
      </w:r>
      <w:r w:rsidR="0091136E" w:rsidRPr="003767DE">
        <w:rPr>
          <w:rFonts w:ascii="Palatino Linotype" w:hAnsi="Palatino Linotype" w:cs="Tahoma"/>
          <w:szCs w:val="24"/>
        </w:rPr>
        <w:t xml:space="preserve">Občine </w:t>
      </w:r>
      <w:r w:rsidR="005E54A1" w:rsidRPr="003767DE">
        <w:rPr>
          <w:rFonts w:ascii="Palatino Linotype" w:hAnsi="Palatino Linotype" w:cs="Tahoma"/>
          <w:szCs w:val="24"/>
        </w:rPr>
        <w:t>Muta</w:t>
      </w:r>
      <w:r w:rsidRPr="003767DE">
        <w:rPr>
          <w:rFonts w:ascii="Palatino Linotype" w:hAnsi="Palatino Linotype" w:cs="Tahoma"/>
          <w:szCs w:val="24"/>
        </w:rPr>
        <w:t xml:space="preserve"> določi ukrepe in naloge zaščite, reševanja in pomoči.</w:t>
      </w:r>
      <w:bookmarkStart w:id="200" w:name="_Toc42909344"/>
      <w:bookmarkStart w:id="201" w:name="_Toc42910935"/>
      <w:bookmarkStart w:id="202" w:name="_Toc47145462"/>
      <w:bookmarkStart w:id="203" w:name="_Toc47840921"/>
      <w:bookmarkStart w:id="204" w:name="_Toc77991501"/>
      <w:bookmarkStart w:id="205" w:name="_Toc78005750"/>
      <w:bookmarkStart w:id="206" w:name="_Toc78005848"/>
      <w:bookmarkStart w:id="207" w:name="_Toc78250170"/>
      <w:bookmarkStart w:id="208" w:name="_Toc84228561"/>
      <w:bookmarkStart w:id="209" w:name="_Toc168799038"/>
    </w:p>
    <w:p w:rsidR="00D311CC" w:rsidRPr="003767DE" w:rsidRDefault="00EE54A8" w:rsidP="00D311CC">
      <w:pPr>
        <w:rPr>
          <w:rFonts w:ascii="Palatino Linotype" w:hAnsi="Palatino Linotype" w:cs="Tahoma"/>
          <w:b/>
          <w:szCs w:val="24"/>
        </w:rPr>
      </w:pPr>
      <w:r w:rsidRPr="00EE54A8">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9" type="#_x0000_t75" style="position:absolute;margin-left:23.15pt;margin-top:1.3pt;width:429.15pt;height:474.15pt;z-index:251658752">
            <v:imagedata r:id="rId12" o:title=""/>
            <w10:wrap type="topAndBottom"/>
          </v:shape>
          <o:OLEObject Type="Embed" ProgID="ABCFlow" ShapeID="_x0000_s1149" DrawAspect="Content" ObjectID="_1394615450" r:id="rId13"/>
        </w:pict>
      </w:r>
    </w:p>
    <w:p w:rsidR="00D628CB" w:rsidRPr="003767DE" w:rsidRDefault="00D628CB" w:rsidP="00D628CB">
      <w:pPr>
        <w:tabs>
          <w:tab w:val="center" w:pos="2127"/>
        </w:tabs>
        <w:jc w:val="center"/>
        <w:rPr>
          <w:rFonts w:ascii="Palatino Linotype" w:hAnsi="Palatino Linotype" w:cs="Tahoma"/>
          <w:szCs w:val="24"/>
        </w:rPr>
      </w:pPr>
      <w:r w:rsidRPr="003767DE">
        <w:rPr>
          <w:rFonts w:ascii="Palatino Linotype" w:hAnsi="Palatino Linotype" w:cs="Tahoma"/>
          <w:szCs w:val="24"/>
        </w:rPr>
        <w:t>Shema 1: Koncept odziva pri oskrbi s pitno vodo</w:t>
      </w:r>
    </w:p>
    <w:p w:rsidR="00D311CC" w:rsidRPr="003767DE" w:rsidRDefault="00D311CC" w:rsidP="00D311CC">
      <w:pPr>
        <w:tabs>
          <w:tab w:val="center" w:pos="2127"/>
        </w:tabs>
        <w:rPr>
          <w:rFonts w:ascii="Palatino Linotype" w:hAnsi="Palatino Linotype" w:cs="Tahoma"/>
          <w:b/>
          <w:szCs w:val="24"/>
        </w:rPr>
      </w:pPr>
    </w:p>
    <w:p w:rsidR="00634B5B" w:rsidRPr="003767DE" w:rsidRDefault="00150E80">
      <w:pPr>
        <w:pStyle w:val="Naslov2"/>
        <w:rPr>
          <w:rFonts w:ascii="Palatino Linotype" w:hAnsi="Palatino Linotype" w:cs="Tahoma"/>
          <w:color w:val="0000FF"/>
          <w:szCs w:val="28"/>
        </w:rPr>
      </w:pPr>
      <w:bookmarkStart w:id="210" w:name="_Toc204741218"/>
      <w:r w:rsidRPr="003767DE">
        <w:rPr>
          <w:rFonts w:ascii="Palatino Linotype" w:hAnsi="Palatino Linotype" w:cs="Tahoma"/>
          <w:color w:val="0000FF"/>
          <w:szCs w:val="28"/>
        </w:rPr>
        <w:t>3.3 Uporaba načrta</w:t>
      </w:r>
      <w:bookmarkEnd w:id="200"/>
      <w:bookmarkEnd w:id="201"/>
      <w:bookmarkEnd w:id="202"/>
      <w:bookmarkEnd w:id="203"/>
      <w:bookmarkEnd w:id="204"/>
      <w:bookmarkEnd w:id="205"/>
      <w:bookmarkEnd w:id="206"/>
      <w:bookmarkEnd w:id="207"/>
      <w:bookmarkEnd w:id="208"/>
      <w:bookmarkEnd w:id="209"/>
      <w:bookmarkEnd w:id="210"/>
    </w:p>
    <w:p w:rsidR="00092D78" w:rsidRPr="003767DE" w:rsidRDefault="00092D78" w:rsidP="0091136E">
      <w:pPr>
        <w:rPr>
          <w:rFonts w:ascii="Palatino Linotype" w:hAnsi="Palatino Linotype" w:cs="Tahoma"/>
          <w:b/>
          <w:szCs w:val="24"/>
        </w:rPr>
      </w:pPr>
    </w:p>
    <w:p w:rsidR="00D311CC" w:rsidRPr="003767DE" w:rsidRDefault="00D311CC" w:rsidP="0091136E">
      <w:pPr>
        <w:rPr>
          <w:rFonts w:ascii="Palatino Linotype" w:hAnsi="Palatino Linotype" w:cs="Tahoma"/>
          <w:b/>
          <w:szCs w:val="24"/>
        </w:rPr>
      </w:pPr>
    </w:p>
    <w:p w:rsidR="007231E5" w:rsidRPr="003767DE" w:rsidRDefault="00092D78" w:rsidP="007231E5">
      <w:pPr>
        <w:tabs>
          <w:tab w:val="center" w:pos="2127"/>
        </w:tabs>
        <w:jc w:val="both"/>
        <w:rPr>
          <w:rFonts w:ascii="Palatino Linotype" w:hAnsi="Palatino Linotype" w:cs="Tahoma"/>
          <w:szCs w:val="24"/>
        </w:rPr>
      </w:pPr>
      <w:r w:rsidRPr="003767DE">
        <w:rPr>
          <w:rFonts w:ascii="Palatino Linotype" w:hAnsi="Palatino Linotype" w:cs="Tahoma"/>
          <w:szCs w:val="24"/>
        </w:rPr>
        <w:t>Občinski n</w:t>
      </w:r>
      <w:r w:rsidR="00634B5B" w:rsidRPr="003767DE">
        <w:rPr>
          <w:rFonts w:ascii="Palatino Linotype" w:hAnsi="Palatino Linotype" w:cs="Tahoma"/>
          <w:szCs w:val="24"/>
        </w:rPr>
        <w:t xml:space="preserve">ačrt </w:t>
      </w:r>
      <w:r w:rsidRPr="003767DE">
        <w:rPr>
          <w:rFonts w:ascii="Palatino Linotype" w:hAnsi="Palatino Linotype" w:cs="Tahoma"/>
          <w:szCs w:val="24"/>
        </w:rPr>
        <w:t>ZIR pri oskrbi s pitno vodo</w:t>
      </w:r>
      <w:r w:rsidR="007231E5" w:rsidRPr="003767DE">
        <w:rPr>
          <w:rFonts w:ascii="Palatino Linotype" w:hAnsi="Palatino Linotype" w:cs="Tahoma"/>
          <w:szCs w:val="24"/>
        </w:rPr>
        <w:t xml:space="preserve"> v </w:t>
      </w:r>
      <w:r w:rsidRPr="003767DE">
        <w:rPr>
          <w:rFonts w:ascii="Palatino Linotype" w:hAnsi="Palatino Linotype" w:cs="Tahoma"/>
          <w:szCs w:val="24"/>
        </w:rPr>
        <w:t xml:space="preserve">Občini </w:t>
      </w:r>
      <w:r w:rsidR="005E54A1" w:rsidRPr="003767DE">
        <w:rPr>
          <w:rFonts w:ascii="Palatino Linotype" w:hAnsi="Palatino Linotype" w:cs="Tahoma"/>
          <w:szCs w:val="24"/>
        </w:rPr>
        <w:t>Muta</w:t>
      </w:r>
      <w:r w:rsidRPr="003767DE">
        <w:rPr>
          <w:rFonts w:ascii="Palatino Linotype" w:hAnsi="Palatino Linotype" w:cs="Tahoma"/>
          <w:szCs w:val="24"/>
        </w:rPr>
        <w:t xml:space="preserve"> </w:t>
      </w:r>
      <w:r w:rsidR="00634B5B" w:rsidRPr="003767DE">
        <w:rPr>
          <w:rFonts w:ascii="Palatino Linotype" w:hAnsi="Palatino Linotype" w:cs="Tahoma"/>
          <w:szCs w:val="24"/>
        </w:rPr>
        <w:t>se uporabi takoj, ko bi bila motena oskrba s pitno vodo v dveh ali več zaselkih</w:t>
      </w:r>
      <w:r w:rsidRPr="003767DE">
        <w:rPr>
          <w:rFonts w:ascii="Palatino Linotype" w:hAnsi="Palatino Linotype" w:cs="Tahoma"/>
          <w:szCs w:val="24"/>
        </w:rPr>
        <w:t xml:space="preserve">, ko pride do težko obvladljivih </w:t>
      </w:r>
      <w:r w:rsidRPr="003767DE">
        <w:rPr>
          <w:rFonts w:ascii="Palatino Linotype" w:hAnsi="Palatino Linotype" w:cs="Tahoma"/>
          <w:szCs w:val="24"/>
        </w:rPr>
        <w:lastRenderedPageBreak/>
        <w:t>dogodkov</w:t>
      </w:r>
      <w:r w:rsidR="00634B5B" w:rsidRPr="003767DE">
        <w:rPr>
          <w:rFonts w:ascii="Palatino Linotype" w:hAnsi="Palatino Linotype" w:cs="Tahoma"/>
          <w:szCs w:val="24"/>
        </w:rPr>
        <w:t xml:space="preserve"> </w:t>
      </w:r>
      <w:r w:rsidR="007231E5" w:rsidRPr="003767DE">
        <w:rPr>
          <w:rFonts w:ascii="Palatino Linotype" w:hAnsi="Palatino Linotype" w:cs="Tahoma"/>
          <w:szCs w:val="24"/>
        </w:rPr>
        <w:t xml:space="preserve">ter nastanejo razmere, ko redne službe in dejavnosti ne morejo zaradi obsega nesreče odpravljati posledic </w:t>
      </w:r>
      <w:r w:rsidRPr="003767DE">
        <w:rPr>
          <w:rFonts w:ascii="Palatino Linotype" w:hAnsi="Palatino Linotype" w:cs="Tahoma"/>
          <w:szCs w:val="24"/>
        </w:rPr>
        <w:t xml:space="preserve">pomanjkanja pitne vode. </w:t>
      </w:r>
    </w:p>
    <w:p w:rsidR="007231E5" w:rsidRPr="003767DE" w:rsidRDefault="007231E5" w:rsidP="007231E5">
      <w:pPr>
        <w:jc w:val="both"/>
        <w:rPr>
          <w:rFonts w:ascii="Palatino Linotype" w:hAnsi="Palatino Linotype" w:cs="Tahoma"/>
          <w:b/>
          <w:szCs w:val="24"/>
        </w:rPr>
      </w:pPr>
    </w:p>
    <w:p w:rsidR="007231E5" w:rsidRPr="003767DE" w:rsidRDefault="007231E5" w:rsidP="007231E5">
      <w:pPr>
        <w:jc w:val="both"/>
        <w:rPr>
          <w:rFonts w:ascii="Palatino Linotype" w:hAnsi="Palatino Linotype" w:cs="Tahoma"/>
          <w:b/>
          <w:sz w:val="28"/>
          <w:szCs w:val="28"/>
        </w:rPr>
      </w:pPr>
      <w:r w:rsidRPr="003767DE">
        <w:rPr>
          <w:rFonts w:ascii="Palatino Linotype" w:hAnsi="Palatino Linotype" w:cs="Tahoma"/>
          <w:b/>
          <w:sz w:val="28"/>
          <w:szCs w:val="28"/>
        </w:rPr>
        <w:t xml:space="preserve">Odločitev o uporabi načrta sprejme poveljnik CZ </w:t>
      </w:r>
      <w:r w:rsidR="00092D78" w:rsidRPr="003767DE">
        <w:rPr>
          <w:rFonts w:ascii="Palatino Linotype" w:hAnsi="Palatino Linotype" w:cs="Tahoma"/>
          <w:b/>
          <w:sz w:val="28"/>
          <w:szCs w:val="28"/>
        </w:rPr>
        <w:t xml:space="preserve">Občine </w:t>
      </w:r>
      <w:r w:rsidR="005E54A1" w:rsidRPr="003767DE">
        <w:rPr>
          <w:rFonts w:ascii="Palatino Linotype" w:hAnsi="Palatino Linotype" w:cs="Tahoma"/>
          <w:b/>
          <w:sz w:val="28"/>
          <w:szCs w:val="28"/>
        </w:rPr>
        <w:t>Muta</w:t>
      </w:r>
      <w:r w:rsidR="00D628CB" w:rsidRPr="003767DE">
        <w:rPr>
          <w:rFonts w:ascii="Palatino Linotype" w:hAnsi="Palatino Linotype" w:cs="Tahoma"/>
          <w:b/>
          <w:sz w:val="28"/>
          <w:szCs w:val="28"/>
        </w:rPr>
        <w:t xml:space="preserve"> </w:t>
      </w:r>
      <w:r w:rsidR="001D52C2" w:rsidRPr="003767DE">
        <w:rPr>
          <w:rFonts w:ascii="Palatino Linotype" w:hAnsi="Palatino Linotype" w:cs="Tahoma"/>
          <w:b/>
          <w:sz w:val="28"/>
          <w:szCs w:val="28"/>
        </w:rPr>
        <w:t>oziroma njegov namestnik</w:t>
      </w:r>
      <w:r w:rsidRPr="003767DE">
        <w:rPr>
          <w:rFonts w:ascii="Palatino Linotype" w:hAnsi="Palatino Linotype" w:cs="Tahoma"/>
          <w:b/>
          <w:sz w:val="28"/>
          <w:szCs w:val="28"/>
        </w:rPr>
        <w:t>.</w:t>
      </w:r>
    </w:p>
    <w:p w:rsidR="00634B5B" w:rsidRPr="003767DE" w:rsidRDefault="00092D78" w:rsidP="00467058">
      <w:pPr>
        <w:pStyle w:val="Naslov1"/>
        <w:jc w:val="center"/>
        <w:rPr>
          <w:rFonts w:ascii="Palatino Linotype" w:hAnsi="Palatino Linotype" w:cs="Tahoma"/>
          <w:bCs/>
          <w:i w:val="0"/>
          <w:color w:val="0000FF"/>
          <w:sz w:val="40"/>
          <w:szCs w:val="40"/>
        </w:rPr>
      </w:pPr>
      <w:bookmarkStart w:id="211" w:name="_Toc64944814"/>
      <w:bookmarkStart w:id="212" w:name="_Toc65453788"/>
      <w:bookmarkStart w:id="213" w:name="_Toc65454075"/>
      <w:bookmarkStart w:id="214" w:name="_Toc77991502"/>
      <w:bookmarkStart w:id="215" w:name="_Toc78005751"/>
      <w:bookmarkStart w:id="216" w:name="_Toc78005849"/>
      <w:bookmarkStart w:id="217" w:name="_Toc78250171"/>
      <w:bookmarkStart w:id="218" w:name="_Toc84228562"/>
      <w:bookmarkStart w:id="219" w:name="_Toc168799039"/>
      <w:r w:rsidRPr="003767DE">
        <w:rPr>
          <w:rFonts w:ascii="Palatino Linotype" w:hAnsi="Palatino Linotype" w:cs="Tahoma"/>
          <w:i w:val="0"/>
          <w:color w:val="0000FF"/>
          <w:sz w:val="24"/>
          <w:szCs w:val="24"/>
        </w:rPr>
        <w:br w:type="page"/>
      </w:r>
      <w:bookmarkStart w:id="220" w:name="_Toc204741219"/>
      <w:r w:rsidR="00634B5B" w:rsidRPr="003767DE">
        <w:rPr>
          <w:rFonts w:ascii="Palatino Linotype" w:hAnsi="Palatino Linotype" w:cs="Tahoma"/>
          <w:bCs/>
          <w:i w:val="0"/>
          <w:color w:val="0000FF"/>
          <w:sz w:val="40"/>
          <w:szCs w:val="40"/>
        </w:rPr>
        <w:lastRenderedPageBreak/>
        <w:t>4</w:t>
      </w:r>
      <w:r w:rsidR="00AC3F9D" w:rsidRPr="003767DE">
        <w:rPr>
          <w:rFonts w:ascii="Palatino Linotype" w:hAnsi="Palatino Linotype" w:cs="Tahoma"/>
          <w:bCs/>
          <w:i w:val="0"/>
          <w:color w:val="0000FF"/>
          <w:sz w:val="40"/>
          <w:szCs w:val="40"/>
        </w:rPr>
        <w:t>.</w:t>
      </w:r>
      <w:r w:rsidR="00634B5B" w:rsidRPr="003767DE">
        <w:rPr>
          <w:rFonts w:ascii="Palatino Linotype" w:hAnsi="Palatino Linotype" w:cs="Tahoma"/>
          <w:bCs/>
          <w:i w:val="0"/>
          <w:color w:val="0000FF"/>
          <w:sz w:val="40"/>
          <w:szCs w:val="40"/>
        </w:rPr>
        <w:t xml:space="preserve"> </w:t>
      </w:r>
      <w:bookmarkEnd w:id="211"/>
      <w:bookmarkEnd w:id="212"/>
      <w:bookmarkEnd w:id="213"/>
      <w:bookmarkEnd w:id="214"/>
      <w:bookmarkEnd w:id="215"/>
      <w:bookmarkEnd w:id="216"/>
      <w:bookmarkEnd w:id="217"/>
      <w:r w:rsidR="00634B5B" w:rsidRPr="003767DE">
        <w:rPr>
          <w:rFonts w:ascii="Palatino Linotype" w:hAnsi="Palatino Linotype" w:cs="Tahoma"/>
          <w:bCs/>
          <w:i w:val="0"/>
          <w:color w:val="0000FF"/>
          <w:sz w:val="40"/>
          <w:szCs w:val="40"/>
        </w:rPr>
        <w:t>POTREBNE SILE IN SREDSTVA TER RAZPOLOŽLJIVI VIRI</w:t>
      </w:r>
      <w:bookmarkEnd w:id="218"/>
      <w:bookmarkEnd w:id="219"/>
      <w:bookmarkEnd w:id="220"/>
    </w:p>
    <w:p w:rsidR="00467058" w:rsidRPr="003767DE" w:rsidRDefault="00467058">
      <w:pPr>
        <w:tabs>
          <w:tab w:val="center" w:pos="2127"/>
        </w:tabs>
        <w:rPr>
          <w:rFonts w:ascii="Palatino Linotype" w:hAnsi="Palatino Linotype" w:cs="Tahoma"/>
          <w:b/>
          <w:szCs w:val="24"/>
        </w:rPr>
      </w:pPr>
    </w:p>
    <w:p w:rsidR="00D311CC" w:rsidRPr="003767DE" w:rsidRDefault="00D311CC">
      <w:pPr>
        <w:tabs>
          <w:tab w:val="center" w:pos="2127"/>
        </w:tabs>
        <w:rPr>
          <w:rFonts w:ascii="Palatino Linotype" w:hAnsi="Palatino Linotype" w:cs="Tahoma"/>
          <w:b/>
          <w:szCs w:val="24"/>
        </w:rPr>
      </w:pPr>
    </w:p>
    <w:p w:rsidR="007231E5" w:rsidRPr="003767DE" w:rsidRDefault="007231E5" w:rsidP="008638A4">
      <w:pPr>
        <w:pStyle w:val="Naslov2"/>
        <w:rPr>
          <w:rFonts w:ascii="Palatino Linotype" w:hAnsi="Palatino Linotype" w:cs="Tahoma"/>
          <w:bCs/>
          <w:color w:val="0000FF"/>
          <w:szCs w:val="28"/>
        </w:rPr>
      </w:pPr>
      <w:bookmarkStart w:id="221" w:name="_Toc92508172"/>
      <w:bookmarkStart w:id="222" w:name="_Toc106171809"/>
      <w:bookmarkStart w:id="223" w:name="_Toc161312314"/>
      <w:bookmarkStart w:id="224" w:name="_Toc168799040"/>
      <w:bookmarkStart w:id="225" w:name="_Toc204741220"/>
      <w:r w:rsidRPr="003767DE">
        <w:rPr>
          <w:rFonts w:ascii="Palatino Linotype" w:hAnsi="Palatino Linotype" w:cs="Tahoma"/>
          <w:bCs/>
          <w:color w:val="0000FF"/>
          <w:szCs w:val="28"/>
        </w:rPr>
        <w:t>4.1 Pregled organov in organizacij, ki sodelujejo pri izvedbi nalog iz občinske pristojnosti</w:t>
      </w:r>
      <w:bookmarkEnd w:id="221"/>
      <w:bookmarkEnd w:id="222"/>
      <w:r w:rsidRPr="003767DE">
        <w:rPr>
          <w:rFonts w:ascii="Palatino Linotype" w:hAnsi="Palatino Linotype" w:cs="Tahoma"/>
          <w:bCs/>
          <w:color w:val="0000FF"/>
          <w:szCs w:val="28"/>
        </w:rPr>
        <w:t>:</w:t>
      </w:r>
      <w:bookmarkEnd w:id="223"/>
      <w:bookmarkEnd w:id="224"/>
      <w:bookmarkEnd w:id="225"/>
    </w:p>
    <w:p w:rsidR="000C3F7B" w:rsidRPr="003767DE" w:rsidRDefault="000C3F7B" w:rsidP="000C3F7B">
      <w:pPr>
        <w:rPr>
          <w:rFonts w:ascii="Palatino Linotype" w:hAnsi="Palatino Linotype" w:cs="Tahoma"/>
          <w:b/>
          <w:szCs w:val="24"/>
        </w:rPr>
      </w:pPr>
      <w:bookmarkStart w:id="226" w:name="_Toc92508173"/>
      <w:bookmarkStart w:id="227" w:name="_Toc106171810"/>
      <w:bookmarkStart w:id="228" w:name="_Toc161312315"/>
      <w:bookmarkStart w:id="229" w:name="_Toc168799041"/>
      <w:bookmarkStart w:id="230" w:name="_Toc168974260"/>
    </w:p>
    <w:p w:rsidR="00D311CC" w:rsidRPr="003767DE" w:rsidRDefault="00D311CC" w:rsidP="000C3F7B">
      <w:pPr>
        <w:rPr>
          <w:rFonts w:ascii="Palatino Linotype" w:hAnsi="Palatino Linotype" w:cs="Tahoma"/>
          <w:b/>
          <w:szCs w:val="24"/>
        </w:rPr>
      </w:pPr>
    </w:p>
    <w:p w:rsidR="007231E5" w:rsidRPr="003767DE" w:rsidRDefault="007231E5" w:rsidP="000C3F7B">
      <w:pPr>
        <w:numPr>
          <w:ilvl w:val="0"/>
          <w:numId w:val="44"/>
        </w:numPr>
        <w:rPr>
          <w:rFonts w:ascii="Palatino Linotype" w:hAnsi="Palatino Linotype" w:cs="Tahoma"/>
          <w:b/>
          <w:szCs w:val="24"/>
        </w:rPr>
      </w:pPr>
      <w:r w:rsidRPr="003767DE">
        <w:rPr>
          <w:rFonts w:ascii="Palatino Linotype" w:hAnsi="Palatino Linotype" w:cs="Tahoma"/>
          <w:b/>
          <w:szCs w:val="24"/>
        </w:rPr>
        <w:t>Občinski organi:</w:t>
      </w:r>
      <w:bookmarkEnd w:id="226"/>
      <w:bookmarkEnd w:id="227"/>
      <w:bookmarkEnd w:id="228"/>
      <w:bookmarkEnd w:id="229"/>
      <w:bookmarkEnd w:id="230"/>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župan</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občinski svet in odbori</w:t>
      </w:r>
    </w:p>
    <w:p w:rsidR="00F90323" w:rsidRPr="003767DE" w:rsidRDefault="00F90323" w:rsidP="00F90323">
      <w:pPr>
        <w:numPr>
          <w:ilvl w:val="1"/>
          <w:numId w:val="24"/>
        </w:numPr>
        <w:rPr>
          <w:rFonts w:ascii="Palatino Linotype" w:hAnsi="Palatino Linotype" w:cs="Tahoma"/>
          <w:szCs w:val="24"/>
        </w:rPr>
      </w:pPr>
      <w:r w:rsidRPr="003767DE">
        <w:rPr>
          <w:rFonts w:ascii="Palatino Linotype" w:hAnsi="Palatino Linotype" w:cs="Tahoma"/>
          <w:szCs w:val="24"/>
        </w:rPr>
        <w:t>komisija za ocenjevanje škode</w:t>
      </w:r>
    </w:p>
    <w:p w:rsidR="001469EF" w:rsidRPr="003767DE" w:rsidRDefault="001469EF" w:rsidP="007231E5">
      <w:pPr>
        <w:tabs>
          <w:tab w:val="center" w:pos="2127"/>
        </w:tabs>
        <w:jc w:val="both"/>
        <w:rPr>
          <w:rFonts w:ascii="Palatino Linotype" w:hAnsi="Palatino Linotype" w:cs="Tahoma"/>
          <w:szCs w:val="24"/>
        </w:rPr>
      </w:pPr>
      <w:bookmarkStart w:id="231" w:name="_Toc92508174"/>
      <w:bookmarkStart w:id="232" w:name="_Toc1061718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P – 7</w:t>
            </w:r>
          </w:p>
        </w:tc>
        <w:tc>
          <w:tcPr>
            <w:tcW w:w="8111" w:type="dxa"/>
            <w:tcBorders>
              <w:lef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Seznam odgovornih oseb v občini</w:t>
            </w:r>
          </w:p>
        </w:tc>
      </w:tr>
    </w:tbl>
    <w:p w:rsidR="007231E5" w:rsidRPr="003767DE" w:rsidRDefault="007231E5" w:rsidP="007231E5">
      <w:pPr>
        <w:tabs>
          <w:tab w:val="center" w:pos="2127"/>
        </w:tabs>
        <w:rPr>
          <w:rFonts w:ascii="Palatino Linotype" w:hAnsi="Palatino Linotype" w:cs="Tahoma"/>
          <w:b/>
          <w:szCs w:val="24"/>
        </w:rPr>
      </w:pPr>
    </w:p>
    <w:p w:rsidR="000C3F7B" w:rsidRPr="003767DE" w:rsidRDefault="007231E5" w:rsidP="000C3F7B">
      <w:pPr>
        <w:numPr>
          <w:ilvl w:val="0"/>
          <w:numId w:val="44"/>
        </w:numPr>
        <w:rPr>
          <w:rFonts w:ascii="Palatino Linotype" w:hAnsi="Palatino Linotype" w:cs="Tahoma"/>
          <w:b/>
          <w:szCs w:val="24"/>
        </w:rPr>
      </w:pPr>
      <w:bookmarkStart w:id="233" w:name="_Toc161312317"/>
      <w:bookmarkStart w:id="234" w:name="_Toc168799043"/>
      <w:bookmarkStart w:id="235" w:name="_Toc168974262"/>
      <w:r w:rsidRPr="003767DE">
        <w:rPr>
          <w:rFonts w:ascii="Palatino Linotype" w:hAnsi="Palatino Linotype" w:cs="Tahoma"/>
          <w:b/>
          <w:szCs w:val="24"/>
        </w:rPr>
        <w:t>Sile za ZRP:</w:t>
      </w:r>
      <w:bookmarkEnd w:id="231"/>
      <w:bookmarkEnd w:id="232"/>
      <w:bookmarkEnd w:id="233"/>
      <w:bookmarkEnd w:id="234"/>
      <w:bookmarkEnd w:id="235"/>
    </w:p>
    <w:p w:rsidR="007231E5" w:rsidRPr="003767DE" w:rsidRDefault="007231E5" w:rsidP="007231E5">
      <w:pPr>
        <w:numPr>
          <w:ilvl w:val="0"/>
          <w:numId w:val="30"/>
        </w:numPr>
        <w:rPr>
          <w:rFonts w:ascii="Palatino Linotype" w:hAnsi="Palatino Linotype" w:cs="Tahoma"/>
          <w:b/>
          <w:bCs/>
          <w:szCs w:val="24"/>
        </w:rPr>
      </w:pPr>
      <w:r w:rsidRPr="003767DE">
        <w:rPr>
          <w:rFonts w:ascii="Palatino Linotype" w:hAnsi="Palatino Linotype" w:cs="Tahoma"/>
          <w:b/>
          <w:bCs/>
          <w:szCs w:val="24"/>
        </w:rPr>
        <w:t>Organi CZ:</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 xml:space="preserve">poveljnik CZ Občine </w:t>
      </w:r>
      <w:r w:rsidR="005E54A1" w:rsidRPr="003767DE">
        <w:rPr>
          <w:rFonts w:ascii="Palatino Linotype" w:hAnsi="Palatino Linotype" w:cs="Tahoma"/>
          <w:szCs w:val="24"/>
        </w:rPr>
        <w:t>Muta</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 xml:space="preserve">namestnik poveljnika CZ Občine </w:t>
      </w:r>
      <w:r w:rsidR="005E54A1" w:rsidRPr="003767DE">
        <w:rPr>
          <w:rFonts w:ascii="Palatino Linotype" w:hAnsi="Palatino Linotype" w:cs="Tahoma"/>
          <w:szCs w:val="24"/>
        </w:rPr>
        <w:t>Muta</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 xml:space="preserve">štab CZ Občine </w:t>
      </w:r>
      <w:r w:rsidR="005E54A1" w:rsidRPr="003767DE">
        <w:rPr>
          <w:rFonts w:ascii="Palatino Linotype" w:hAnsi="Palatino Linotype" w:cs="Tahoma"/>
          <w:szCs w:val="24"/>
        </w:rPr>
        <w:t>Muta</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poverjeniki CZ</w:t>
      </w:r>
    </w:p>
    <w:p w:rsidR="00F90323" w:rsidRPr="003767DE" w:rsidRDefault="00F90323" w:rsidP="005F6CEA">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P – 2</w:t>
            </w:r>
          </w:p>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P – 3</w:t>
            </w:r>
          </w:p>
        </w:tc>
        <w:tc>
          <w:tcPr>
            <w:tcW w:w="8111" w:type="dxa"/>
            <w:tcBorders>
              <w:lef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Seznam članov štaba CZ</w:t>
            </w:r>
          </w:p>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Seznam poverjenikov CZ in njihovih namestnikov</w:t>
            </w:r>
          </w:p>
        </w:tc>
      </w:tr>
    </w:tbl>
    <w:p w:rsidR="005F6CEA" w:rsidRPr="003767DE" w:rsidRDefault="005F6CEA" w:rsidP="005F6CEA">
      <w:pPr>
        <w:rPr>
          <w:rFonts w:ascii="Palatino Linotype" w:hAnsi="Palatino Linotype" w:cs="Tahoma"/>
          <w:b/>
          <w:szCs w:val="24"/>
        </w:rPr>
      </w:pPr>
    </w:p>
    <w:p w:rsidR="007231E5" w:rsidRPr="003767DE" w:rsidRDefault="007231E5" w:rsidP="007231E5">
      <w:pPr>
        <w:numPr>
          <w:ilvl w:val="0"/>
          <w:numId w:val="29"/>
        </w:numPr>
        <w:rPr>
          <w:rFonts w:ascii="Palatino Linotype" w:hAnsi="Palatino Linotype" w:cs="Tahoma"/>
          <w:b/>
          <w:bCs/>
          <w:szCs w:val="24"/>
        </w:rPr>
      </w:pPr>
      <w:r w:rsidRPr="003767DE">
        <w:rPr>
          <w:rFonts w:ascii="Palatino Linotype" w:hAnsi="Palatino Linotype" w:cs="Tahoma"/>
          <w:b/>
          <w:bCs/>
          <w:szCs w:val="24"/>
        </w:rPr>
        <w:t>Enote in službe CZ:</w:t>
      </w:r>
    </w:p>
    <w:p w:rsidR="007231E5" w:rsidRPr="003767DE" w:rsidRDefault="007231E5" w:rsidP="007231E5">
      <w:pPr>
        <w:numPr>
          <w:ilvl w:val="1"/>
          <w:numId w:val="24"/>
        </w:numPr>
        <w:rPr>
          <w:rFonts w:ascii="Palatino Linotype" w:hAnsi="Palatino Linotype" w:cs="Tahoma"/>
          <w:szCs w:val="24"/>
        </w:rPr>
      </w:pPr>
      <w:r w:rsidRPr="003767DE">
        <w:rPr>
          <w:rFonts w:ascii="Palatino Linotype" w:hAnsi="Palatino Linotype" w:cs="Tahoma"/>
          <w:szCs w:val="24"/>
        </w:rPr>
        <w:t>e</w:t>
      </w:r>
      <w:r w:rsidR="00FB02CB" w:rsidRPr="003767DE">
        <w:rPr>
          <w:rFonts w:ascii="Palatino Linotype" w:hAnsi="Palatino Linotype" w:cs="Tahoma"/>
          <w:szCs w:val="24"/>
        </w:rPr>
        <w:t>kipa</w:t>
      </w:r>
      <w:r w:rsidRPr="003767DE">
        <w:rPr>
          <w:rFonts w:ascii="Palatino Linotype" w:hAnsi="Palatino Linotype" w:cs="Tahoma"/>
          <w:szCs w:val="24"/>
        </w:rPr>
        <w:t xml:space="preserve"> za prvo pomoč</w:t>
      </w:r>
    </w:p>
    <w:p w:rsidR="00AC3F9D" w:rsidRPr="003767DE" w:rsidRDefault="008B3174" w:rsidP="007231E5">
      <w:pPr>
        <w:numPr>
          <w:ilvl w:val="1"/>
          <w:numId w:val="24"/>
        </w:numPr>
        <w:rPr>
          <w:rFonts w:ascii="Palatino Linotype" w:hAnsi="Palatino Linotype" w:cs="Tahoma"/>
          <w:szCs w:val="24"/>
        </w:rPr>
      </w:pPr>
      <w:r w:rsidRPr="003767DE">
        <w:rPr>
          <w:rFonts w:ascii="Palatino Linotype" w:hAnsi="Palatino Linotype" w:cs="Tahoma"/>
          <w:szCs w:val="24"/>
        </w:rPr>
        <w:t>služba za podporo</w:t>
      </w:r>
    </w:p>
    <w:p w:rsidR="00AC3F9D" w:rsidRPr="003767DE" w:rsidRDefault="00AC3F9D" w:rsidP="007231E5">
      <w:pPr>
        <w:numPr>
          <w:ilvl w:val="1"/>
          <w:numId w:val="24"/>
        </w:numPr>
        <w:rPr>
          <w:rFonts w:ascii="Palatino Linotype" w:hAnsi="Palatino Linotype" w:cs="Tahoma"/>
          <w:szCs w:val="24"/>
        </w:rPr>
      </w:pPr>
      <w:r w:rsidRPr="003767DE">
        <w:rPr>
          <w:rFonts w:ascii="Palatino Linotype" w:hAnsi="Palatino Linotype" w:cs="Tahoma"/>
          <w:szCs w:val="24"/>
        </w:rPr>
        <w:t>logistični center</w:t>
      </w:r>
    </w:p>
    <w:p w:rsidR="00F90323" w:rsidRPr="003767DE" w:rsidRDefault="00F90323" w:rsidP="005F6CEA">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P – 4</w:t>
            </w:r>
          </w:p>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P – 5</w:t>
            </w:r>
          </w:p>
          <w:p w:rsidR="008D6F58" w:rsidRPr="003767DE" w:rsidRDefault="008D6F58" w:rsidP="00561BA6">
            <w:pPr>
              <w:rPr>
                <w:rFonts w:ascii="Palatino Linotype" w:hAnsi="Palatino Linotype" w:cs="Tahoma"/>
                <w:szCs w:val="24"/>
              </w:rPr>
            </w:pPr>
            <w:r w:rsidRPr="003767DE">
              <w:rPr>
                <w:rFonts w:ascii="Palatino Linotype" w:hAnsi="Palatino Linotype" w:cs="Tahoma"/>
                <w:szCs w:val="24"/>
              </w:rPr>
              <w:t>P – 6</w:t>
            </w:r>
          </w:p>
        </w:tc>
        <w:tc>
          <w:tcPr>
            <w:tcW w:w="8111" w:type="dxa"/>
            <w:tcBorders>
              <w:left w:val="nil"/>
            </w:tcBorders>
          </w:tcPr>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Seznam pripadnikov ekipe za prvo pomoč</w:t>
            </w:r>
          </w:p>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Seznam pripadnikov službe za podporo</w:t>
            </w:r>
          </w:p>
          <w:p w:rsidR="008D6F58" w:rsidRPr="003767DE" w:rsidRDefault="008D6F58" w:rsidP="00561BA6">
            <w:pPr>
              <w:rPr>
                <w:rFonts w:ascii="Palatino Linotype" w:hAnsi="Palatino Linotype" w:cs="Tahoma"/>
                <w:szCs w:val="24"/>
              </w:rPr>
            </w:pPr>
            <w:r w:rsidRPr="003767DE">
              <w:rPr>
                <w:rFonts w:ascii="Palatino Linotype" w:hAnsi="Palatino Linotype" w:cs="Tahoma"/>
                <w:szCs w:val="24"/>
              </w:rPr>
              <w:t>Seznam pripadnikov logističnega centra</w:t>
            </w:r>
          </w:p>
        </w:tc>
      </w:tr>
    </w:tbl>
    <w:p w:rsidR="005F6CEA" w:rsidRPr="003767DE" w:rsidRDefault="005F6CEA" w:rsidP="005F6CEA">
      <w:pPr>
        <w:rPr>
          <w:rFonts w:ascii="Palatino Linotype" w:hAnsi="Palatino Linotype" w:cs="Tahoma"/>
          <w:b/>
          <w:szCs w:val="24"/>
        </w:rPr>
      </w:pPr>
    </w:p>
    <w:p w:rsidR="007231E5" w:rsidRPr="003767DE" w:rsidRDefault="00467058" w:rsidP="00467058">
      <w:pPr>
        <w:numPr>
          <w:ilvl w:val="0"/>
          <w:numId w:val="28"/>
        </w:numPr>
        <w:rPr>
          <w:rFonts w:ascii="Palatino Linotype" w:hAnsi="Palatino Linotype" w:cs="Tahoma"/>
          <w:b/>
          <w:bCs/>
          <w:szCs w:val="24"/>
        </w:rPr>
      </w:pPr>
      <w:r w:rsidRPr="003767DE">
        <w:rPr>
          <w:rFonts w:ascii="Palatino Linotype" w:hAnsi="Palatino Linotype" w:cs="Tahoma"/>
          <w:b/>
          <w:bCs/>
          <w:szCs w:val="24"/>
        </w:rPr>
        <w:t>Javne službe</w:t>
      </w:r>
      <w:r w:rsidR="007231E5" w:rsidRPr="003767DE">
        <w:rPr>
          <w:rFonts w:ascii="Palatino Linotype" w:hAnsi="Palatino Linotype" w:cs="Tahoma"/>
          <w:b/>
          <w:bCs/>
          <w:szCs w:val="24"/>
        </w:rPr>
        <w:t>:</w:t>
      </w:r>
    </w:p>
    <w:p w:rsidR="007231E5" w:rsidRPr="003767DE" w:rsidRDefault="007231E5" w:rsidP="000C3F7B">
      <w:pPr>
        <w:numPr>
          <w:ilvl w:val="0"/>
          <w:numId w:val="25"/>
        </w:numPr>
        <w:ind w:left="1428"/>
        <w:jc w:val="both"/>
        <w:rPr>
          <w:rFonts w:ascii="Palatino Linotype" w:hAnsi="Palatino Linotype" w:cs="Tahoma"/>
          <w:iCs/>
          <w:szCs w:val="24"/>
        </w:rPr>
      </w:pPr>
      <w:r w:rsidRPr="003767DE">
        <w:rPr>
          <w:rFonts w:ascii="Palatino Linotype" w:hAnsi="Palatino Linotype" w:cs="Tahoma"/>
          <w:iCs/>
          <w:szCs w:val="24"/>
        </w:rPr>
        <w:t>javno komunalno podjetje</w:t>
      </w:r>
      <w:r w:rsidR="00467058" w:rsidRPr="003767DE">
        <w:rPr>
          <w:rFonts w:ascii="Palatino Linotype" w:hAnsi="Palatino Linotype" w:cs="Tahoma"/>
          <w:iCs/>
          <w:szCs w:val="24"/>
        </w:rPr>
        <w:t xml:space="preserve"> (Komunalno podjetje Radlje ob Dravi) in</w:t>
      </w:r>
    </w:p>
    <w:p w:rsidR="00467058" w:rsidRPr="003767DE" w:rsidRDefault="00467058" w:rsidP="000C3F7B">
      <w:pPr>
        <w:numPr>
          <w:ilvl w:val="0"/>
          <w:numId w:val="25"/>
        </w:numPr>
        <w:ind w:left="1428"/>
        <w:jc w:val="both"/>
        <w:rPr>
          <w:rFonts w:ascii="Palatino Linotype" w:hAnsi="Palatino Linotype" w:cs="Tahoma"/>
          <w:iCs/>
          <w:szCs w:val="24"/>
        </w:rPr>
      </w:pPr>
      <w:proofErr w:type="spellStart"/>
      <w:r w:rsidRPr="003767DE">
        <w:rPr>
          <w:rFonts w:ascii="Palatino Linotype" w:hAnsi="Palatino Linotype" w:cs="Tahoma"/>
          <w:iCs/>
          <w:szCs w:val="24"/>
        </w:rPr>
        <w:t>upravljalci</w:t>
      </w:r>
      <w:proofErr w:type="spellEnd"/>
      <w:r w:rsidRPr="003767DE">
        <w:rPr>
          <w:rFonts w:ascii="Palatino Linotype" w:hAnsi="Palatino Linotype" w:cs="Tahoma"/>
          <w:iCs/>
          <w:szCs w:val="24"/>
        </w:rPr>
        <w:t xml:space="preserve"> vodovodnih sistemov.</w:t>
      </w:r>
    </w:p>
    <w:p w:rsidR="00F90323" w:rsidRPr="003767DE" w:rsidRDefault="00F90323" w:rsidP="005F6CEA">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EC71EF" w:rsidP="00561BA6">
            <w:pPr>
              <w:rPr>
                <w:rFonts w:ascii="Palatino Linotype" w:hAnsi="Palatino Linotype" w:cs="Tahoma"/>
                <w:szCs w:val="24"/>
              </w:rPr>
            </w:pPr>
            <w:r w:rsidRPr="003767DE">
              <w:rPr>
                <w:rFonts w:ascii="Palatino Linotype" w:hAnsi="Palatino Linotype" w:cs="Tahoma"/>
                <w:szCs w:val="24"/>
              </w:rPr>
              <w:t>P – 9</w:t>
            </w:r>
          </w:p>
        </w:tc>
        <w:tc>
          <w:tcPr>
            <w:tcW w:w="8111" w:type="dxa"/>
            <w:tcBorders>
              <w:lef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Pregled podjetij in zavodov</w:t>
            </w:r>
          </w:p>
        </w:tc>
      </w:tr>
    </w:tbl>
    <w:p w:rsidR="005F6CEA" w:rsidRPr="003767DE" w:rsidRDefault="005F6CEA" w:rsidP="005F6CEA">
      <w:pPr>
        <w:jc w:val="both"/>
        <w:rPr>
          <w:rFonts w:ascii="Palatino Linotype" w:hAnsi="Palatino Linotype" w:cs="Tahoma"/>
          <w:iCs/>
          <w:szCs w:val="24"/>
        </w:rPr>
      </w:pPr>
    </w:p>
    <w:p w:rsidR="007231E5" w:rsidRPr="003767DE" w:rsidRDefault="007231E5" w:rsidP="007231E5">
      <w:pPr>
        <w:numPr>
          <w:ilvl w:val="0"/>
          <w:numId w:val="26"/>
        </w:numPr>
        <w:jc w:val="both"/>
        <w:rPr>
          <w:rFonts w:ascii="Palatino Linotype" w:hAnsi="Palatino Linotype" w:cs="Tahoma"/>
          <w:b/>
          <w:iCs/>
          <w:szCs w:val="24"/>
        </w:rPr>
      </w:pPr>
      <w:r w:rsidRPr="003767DE">
        <w:rPr>
          <w:rFonts w:ascii="Palatino Linotype" w:hAnsi="Palatino Linotype" w:cs="Tahoma"/>
          <w:b/>
          <w:iCs/>
          <w:szCs w:val="24"/>
        </w:rPr>
        <w:lastRenderedPageBreak/>
        <w:t>Enote in službe društev in drugih nevladnih organizacij:</w:t>
      </w:r>
    </w:p>
    <w:p w:rsidR="007231E5" w:rsidRPr="003767DE" w:rsidRDefault="00467058" w:rsidP="000C3F7B">
      <w:pPr>
        <w:numPr>
          <w:ilvl w:val="0"/>
          <w:numId w:val="25"/>
        </w:numPr>
        <w:ind w:left="1428"/>
        <w:jc w:val="both"/>
        <w:rPr>
          <w:rFonts w:ascii="Palatino Linotype" w:hAnsi="Palatino Linotype" w:cs="Tahoma"/>
          <w:iCs/>
          <w:szCs w:val="24"/>
        </w:rPr>
      </w:pPr>
      <w:r w:rsidRPr="003767DE">
        <w:rPr>
          <w:rFonts w:ascii="Palatino Linotype" w:hAnsi="Palatino Linotype" w:cs="Tahoma"/>
          <w:iCs/>
          <w:szCs w:val="24"/>
        </w:rPr>
        <w:t>prostovoljna gasilska društva (</w:t>
      </w:r>
      <w:r w:rsidR="005E54A1" w:rsidRPr="003767DE">
        <w:rPr>
          <w:rFonts w:ascii="Palatino Linotype" w:hAnsi="Palatino Linotype" w:cs="Tahoma"/>
          <w:szCs w:val="24"/>
        </w:rPr>
        <w:t>Muta</w:t>
      </w:r>
      <w:r w:rsidRPr="003767DE">
        <w:rPr>
          <w:rFonts w:ascii="Palatino Linotype" w:hAnsi="Palatino Linotype" w:cs="Tahoma"/>
          <w:iCs/>
          <w:szCs w:val="24"/>
        </w:rPr>
        <w:t>) in</w:t>
      </w:r>
    </w:p>
    <w:p w:rsidR="00467058" w:rsidRPr="003767DE" w:rsidRDefault="00467058" w:rsidP="000C3F7B">
      <w:pPr>
        <w:numPr>
          <w:ilvl w:val="0"/>
          <w:numId w:val="25"/>
        </w:numPr>
        <w:ind w:left="1428"/>
        <w:jc w:val="both"/>
        <w:rPr>
          <w:rFonts w:ascii="Palatino Linotype" w:hAnsi="Palatino Linotype" w:cs="Tahoma"/>
          <w:iCs/>
          <w:szCs w:val="24"/>
        </w:rPr>
      </w:pPr>
      <w:r w:rsidRPr="003767DE">
        <w:rPr>
          <w:rFonts w:ascii="Palatino Linotype" w:hAnsi="Palatino Linotype" w:cs="Tahoma"/>
          <w:iCs/>
          <w:szCs w:val="24"/>
        </w:rPr>
        <w:t>gasilske enote širšega regijskega pomena (PGD Radlje ob Dravi).</w:t>
      </w:r>
    </w:p>
    <w:p w:rsidR="005F6CEA" w:rsidRPr="003767DE" w:rsidRDefault="005F6CEA" w:rsidP="005F6CEA">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8D6F58" w:rsidP="00561BA6">
            <w:pPr>
              <w:rPr>
                <w:rFonts w:ascii="Palatino Linotype" w:hAnsi="Palatino Linotype" w:cs="Tahoma"/>
                <w:szCs w:val="24"/>
              </w:rPr>
            </w:pPr>
            <w:r w:rsidRPr="003767DE">
              <w:rPr>
                <w:rFonts w:ascii="Palatino Linotype" w:hAnsi="Palatino Linotype" w:cs="Tahoma"/>
                <w:szCs w:val="24"/>
              </w:rPr>
              <w:t>P – 13</w:t>
            </w:r>
          </w:p>
          <w:p w:rsidR="005F6CEA" w:rsidRPr="003767DE" w:rsidRDefault="00EC71EF" w:rsidP="00561BA6">
            <w:pPr>
              <w:rPr>
                <w:rFonts w:ascii="Palatino Linotype" w:hAnsi="Palatino Linotype" w:cs="Tahoma"/>
                <w:szCs w:val="24"/>
              </w:rPr>
            </w:pPr>
            <w:r w:rsidRPr="003767DE">
              <w:rPr>
                <w:rFonts w:ascii="Palatino Linotype" w:hAnsi="Palatino Linotype" w:cs="Tahoma"/>
                <w:szCs w:val="24"/>
              </w:rPr>
              <w:t>P – 1</w:t>
            </w:r>
            <w:r w:rsidR="008D6F58" w:rsidRPr="003767DE">
              <w:rPr>
                <w:rFonts w:ascii="Palatino Linotype" w:hAnsi="Palatino Linotype" w:cs="Tahoma"/>
                <w:szCs w:val="24"/>
              </w:rPr>
              <w:t>4</w:t>
            </w:r>
          </w:p>
        </w:tc>
        <w:tc>
          <w:tcPr>
            <w:tcW w:w="8111" w:type="dxa"/>
            <w:tcBorders>
              <w:lef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Seznam članov operativne enote PGD</w:t>
            </w:r>
          </w:p>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Seznam članov PGD</w:t>
            </w:r>
          </w:p>
        </w:tc>
      </w:tr>
    </w:tbl>
    <w:p w:rsidR="005F6CEA" w:rsidRPr="003767DE" w:rsidRDefault="005F6CEA" w:rsidP="005F6CEA">
      <w:pPr>
        <w:jc w:val="both"/>
        <w:rPr>
          <w:rFonts w:ascii="Palatino Linotype" w:hAnsi="Palatino Linotype" w:cs="Tahoma"/>
          <w:iCs/>
          <w:szCs w:val="24"/>
        </w:rPr>
      </w:pPr>
    </w:p>
    <w:p w:rsidR="00467058" w:rsidRPr="003767DE" w:rsidRDefault="00467058" w:rsidP="005F6CEA">
      <w:pPr>
        <w:jc w:val="both"/>
        <w:rPr>
          <w:rFonts w:ascii="Palatino Linotype" w:hAnsi="Palatino Linotype" w:cs="Tahoma"/>
          <w:iCs/>
          <w:szCs w:val="24"/>
        </w:rPr>
      </w:pPr>
      <w:r w:rsidRPr="003767DE">
        <w:rPr>
          <w:rFonts w:ascii="Palatino Linotype" w:hAnsi="Palatino Linotype" w:cs="Tahoma"/>
          <w:iCs/>
          <w:szCs w:val="24"/>
        </w:rPr>
        <w:t>Potrebne ukrepe za zaščito, reševanje in pomoč, ob hudemu pomanjkanju pitne vode, izvajajo organi, enote in službe Civilne zaščite, javne in druge organizacije, ki tako ali podobno dejavnost opravljajo v svojem delovnem procesu na območju Občine</w:t>
      </w:r>
      <w:r w:rsidRPr="003767DE">
        <w:rPr>
          <w:rFonts w:ascii="Palatino Linotype" w:hAnsi="Palatino Linotype" w:cs="Tahoma"/>
          <w:b/>
          <w:iCs/>
          <w:szCs w:val="24"/>
        </w:rPr>
        <w:t xml:space="preserve"> </w:t>
      </w:r>
      <w:r w:rsidR="005E54A1" w:rsidRPr="003767DE">
        <w:rPr>
          <w:rFonts w:ascii="Palatino Linotype" w:hAnsi="Palatino Linotype" w:cs="Tahoma"/>
          <w:szCs w:val="24"/>
        </w:rPr>
        <w:t>Muta</w:t>
      </w:r>
      <w:r w:rsidRPr="003767DE">
        <w:rPr>
          <w:rFonts w:ascii="Palatino Linotype" w:hAnsi="Palatino Linotype" w:cs="Tahoma"/>
          <w:iCs/>
          <w:szCs w:val="24"/>
        </w:rPr>
        <w:t>.</w:t>
      </w:r>
    </w:p>
    <w:p w:rsidR="00AC3F9D" w:rsidRPr="003767DE" w:rsidRDefault="00AC3F9D" w:rsidP="00D311CC">
      <w:pPr>
        <w:rPr>
          <w:rFonts w:ascii="Palatino Linotype" w:hAnsi="Palatino Linotype"/>
        </w:rPr>
      </w:pPr>
      <w:bookmarkStart w:id="236" w:name="_Toc92508175"/>
      <w:bookmarkStart w:id="237" w:name="_Toc106171812"/>
      <w:bookmarkStart w:id="238" w:name="_Toc161312318"/>
      <w:bookmarkStart w:id="239" w:name="_Toc168799044"/>
    </w:p>
    <w:p w:rsidR="00D311CC" w:rsidRPr="003767DE" w:rsidRDefault="00D311CC" w:rsidP="00D311CC">
      <w:pPr>
        <w:rPr>
          <w:rFonts w:ascii="Palatino Linotype" w:hAnsi="Palatino Linotype"/>
        </w:rPr>
      </w:pPr>
    </w:p>
    <w:p w:rsidR="007231E5" w:rsidRPr="003767DE" w:rsidRDefault="007231E5" w:rsidP="008638A4">
      <w:pPr>
        <w:pStyle w:val="Naslov2"/>
        <w:rPr>
          <w:rFonts w:ascii="Palatino Linotype" w:hAnsi="Palatino Linotype" w:cs="Tahoma"/>
          <w:bCs/>
          <w:color w:val="0000FF"/>
          <w:szCs w:val="28"/>
        </w:rPr>
      </w:pPr>
      <w:bookmarkStart w:id="240" w:name="_Toc204741221"/>
      <w:r w:rsidRPr="003767DE">
        <w:rPr>
          <w:rFonts w:ascii="Palatino Linotype" w:hAnsi="Palatino Linotype" w:cs="Tahoma"/>
          <w:bCs/>
          <w:color w:val="0000FF"/>
          <w:szCs w:val="28"/>
        </w:rPr>
        <w:t>4.2 Materialno-tehnična sredstva za izvajanje načrta</w:t>
      </w:r>
      <w:bookmarkEnd w:id="236"/>
      <w:bookmarkEnd w:id="237"/>
      <w:bookmarkEnd w:id="238"/>
      <w:bookmarkEnd w:id="239"/>
      <w:bookmarkEnd w:id="240"/>
    </w:p>
    <w:p w:rsidR="007231E5" w:rsidRPr="003767DE" w:rsidRDefault="007231E5" w:rsidP="007D54DE">
      <w:pPr>
        <w:rPr>
          <w:rFonts w:ascii="Palatino Linotype" w:hAnsi="Palatino Linotype" w:cs="Tahoma"/>
          <w:b/>
          <w:szCs w:val="24"/>
        </w:rPr>
      </w:pPr>
    </w:p>
    <w:p w:rsidR="00D311CC" w:rsidRPr="003767DE" w:rsidRDefault="00D311CC" w:rsidP="007D54DE">
      <w:pPr>
        <w:rPr>
          <w:rFonts w:ascii="Palatino Linotype" w:hAnsi="Palatino Linotype" w:cs="Tahoma"/>
          <w:b/>
          <w:szCs w:val="24"/>
        </w:rPr>
      </w:pPr>
    </w:p>
    <w:p w:rsidR="007D54DE" w:rsidRPr="003767DE" w:rsidRDefault="007D54DE" w:rsidP="007D54DE">
      <w:pPr>
        <w:rPr>
          <w:rFonts w:ascii="Palatino Linotype" w:hAnsi="Palatino Linotype" w:cs="Tahoma"/>
          <w:szCs w:val="24"/>
        </w:rPr>
      </w:pPr>
      <w:r w:rsidRPr="003767DE">
        <w:rPr>
          <w:rFonts w:ascii="Palatino Linotype" w:hAnsi="Palatino Linotype" w:cs="Tahoma"/>
          <w:szCs w:val="24"/>
        </w:rPr>
        <w:t>Zagotovi se:</w:t>
      </w:r>
    </w:p>
    <w:p w:rsidR="007231E5" w:rsidRPr="003767DE" w:rsidRDefault="007231E5" w:rsidP="007231E5">
      <w:pPr>
        <w:numPr>
          <w:ilvl w:val="0"/>
          <w:numId w:val="27"/>
        </w:numPr>
        <w:jc w:val="both"/>
        <w:rPr>
          <w:rFonts w:ascii="Palatino Linotype" w:hAnsi="Palatino Linotype" w:cs="Tahoma"/>
          <w:b/>
          <w:iCs/>
          <w:szCs w:val="24"/>
        </w:rPr>
      </w:pPr>
      <w:r w:rsidRPr="003767DE">
        <w:rPr>
          <w:rFonts w:ascii="Palatino Linotype" w:hAnsi="Palatino Linotype" w:cs="Tahoma"/>
          <w:b/>
          <w:bCs/>
          <w:iCs/>
          <w:szCs w:val="24"/>
        </w:rPr>
        <w:t>zaščitno-reševalno opremo in orodje</w:t>
      </w:r>
    </w:p>
    <w:p w:rsidR="007231E5" w:rsidRPr="003767DE" w:rsidRDefault="007231E5" w:rsidP="000C3F7B">
      <w:pPr>
        <w:numPr>
          <w:ilvl w:val="0"/>
          <w:numId w:val="27"/>
        </w:numPr>
        <w:ind w:left="1068"/>
        <w:jc w:val="both"/>
        <w:rPr>
          <w:rFonts w:ascii="Palatino Linotype" w:hAnsi="Palatino Linotype" w:cs="Tahoma"/>
          <w:iCs/>
          <w:szCs w:val="24"/>
        </w:rPr>
      </w:pPr>
      <w:r w:rsidRPr="003767DE">
        <w:rPr>
          <w:rFonts w:ascii="Palatino Linotype" w:hAnsi="Palatino Linotype" w:cs="Tahoma"/>
          <w:iCs/>
          <w:szCs w:val="24"/>
        </w:rPr>
        <w:t xml:space="preserve">Uporabljali bi sredstva, ki so v lasti Občine </w:t>
      </w:r>
      <w:r w:rsidR="005E54A1" w:rsidRPr="003767DE">
        <w:rPr>
          <w:rFonts w:ascii="Palatino Linotype" w:hAnsi="Palatino Linotype" w:cs="Tahoma"/>
          <w:szCs w:val="24"/>
        </w:rPr>
        <w:t>Muta</w:t>
      </w:r>
      <w:r w:rsidRPr="003767DE">
        <w:rPr>
          <w:rFonts w:ascii="Palatino Linotype" w:hAnsi="Palatino Linotype" w:cs="Tahoma"/>
          <w:iCs/>
          <w:szCs w:val="24"/>
        </w:rPr>
        <w:t xml:space="preserve">, Civilne zaščite Občine </w:t>
      </w:r>
      <w:r w:rsidR="005E54A1" w:rsidRPr="003767DE">
        <w:rPr>
          <w:rFonts w:ascii="Palatino Linotype" w:hAnsi="Palatino Linotype" w:cs="Tahoma"/>
          <w:szCs w:val="24"/>
        </w:rPr>
        <w:t>Muta</w:t>
      </w:r>
      <w:r w:rsidR="0081526F" w:rsidRPr="003767DE">
        <w:rPr>
          <w:rFonts w:ascii="Palatino Linotype" w:hAnsi="Palatino Linotype" w:cs="Tahoma"/>
          <w:iCs/>
          <w:szCs w:val="24"/>
        </w:rPr>
        <w:t xml:space="preserve"> </w:t>
      </w:r>
      <w:r w:rsidRPr="003767DE">
        <w:rPr>
          <w:rFonts w:ascii="Palatino Linotype" w:hAnsi="Palatino Linotype" w:cs="Tahoma"/>
          <w:iCs/>
          <w:szCs w:val="24"/>
        </w:rPr>
        <w:t xml:space="preserve">ter sredstva prostovoljnih gasilskih društev (v dogovoru z društvi). </w:t>
      </w:r>
    </w:p>
    <w:p w:rsidR="007D54DE" w:rsidRPr="003767DE" w:rsidRDefault="007D54DE" w:rsidP="007D54DE">
      <w:pPr>
        <w:numPr>
          <w:ilvl w:val="0"/>
          <w:numId w:val="27"/>
        </w:numPr>
        <w:jc w:val="both"/>
        <w:rPr>
          <w:rFonts w:ascii="Palatino Linotype" w:hAnsi="Palatino Linotype" w:cs="Tahoma"/>
          <w:b/>
          <w:iCs/>
          <w:szCs w:val="24"/>
        </w:rPr>
      </w:pPr>
      <w:r w:rsidRPr="003767DE">
        <w:rPr>
          <w:rFonts w:ascii="Palatino Linotype" w:hAnsi="Palatino Linotype" w:cs="Tahoma"/>
          <w:b/>
          <w:iCs/>
          <w:szCs w:val="24"/>
        </w:rPr>
        <w:t>cisterne za prevoz pit</w:t>
      </w:r>
      <w:r w:rsidR="00597C34" w:rsidRPr="003767DE">
        <w:rPr>
          <w:rFonts w:ascii="Palatino Linotype" w:hAnsi="Palatino Linotype" w:cs="Tahoma"/>
          <w:b/>
          <w:iCs/>
          <w:szCs w:val="24"/>
        </w:rPr>
        <w:t>ne vode iz sosednjih občin (</w:t>
      </w:r>
      <w:r w:rsidR="006003FC" w:rsidRPr="003767DE">
        <w:rPr>
          <w:rFonts w:ascii="Palatino Linotype" w:hAnsi="Palatino Linotype" w:cs="Tahoma"/>
          <w:b/>
          <w:iCs/>
          <w:szCs w:val="24"/>
        </w:rPr>
        <w:t>Vuzenica</w:t>
      </w:r>
      <w:r w:rsidRPr="003767DE">
        <w:rPr>
          <w:rFonts w:ascii="Palatino Linotype" w:hAnsi="Palatino Linotype" w:cs="Tahoma"/>
          <w:b/>
          <w:iCs/>
          <w:szCs w:val="24"/>
        </w:rPr>
        <w:t xml:space="preserve">, </w:t>
      </w:r>
      <w:r w:rsidR="006003FC" w:rsidRPr="003767DE">
        <w:rPr>
          <w:rFonts w:ascii="Palatino Linotype" w:hAnsi="Palatino Linotype" w:cs="Tahoma"/>
          <w:b/>
          <w:iCs/>
          <w:szCs w:val="24"/>
        </w:rPr>
        <w:t>Dravograd</w:t>
      </w:r>
      <w:r w:rsidRPr="003767DE">
        <w:rPr>
          <w:rFonts w:ascii="Palatino Linotype" w:hAnsi="Palatino Linotype" w:cs="Tahoma"/>
          <w:b/>
          <w:iCs/>
          <w:szCs w:val="24"/>
        </w:rPr>
        <w:t xml:space="preserve">,  Radlje </w:t>
      </w:r>
      <w:r w:rsidR="00B20135" w:rsidRPr="003767DE">
        <w:rPr>
          <w:rFonts w:ascii="Palatino Linotype" w:hAnsi="Palatino Linotype" w:cs="Tahoma"/>
          <w:b/>
          <w:iCs/>
          <w:szCs w:val="24"/>
        </w:rPr>
        <w:t>ob Dravi</w:t>
      </w:r>
      <w:r w:rsidRPr="003767DE">
        <w:rPr>
          <w:rFonts w:ascii="Palatino Linotype" w:hAnsi="Palatino Linotype" w:cs="Tahoma"/>
          <w:b/>
          <w:iCs/>
          <w:szCs w:val="24"/>
        </w:rPr>
        <w:t>).</w:t>
      </w:r>
    </w:p>
    <w:p w:rsidR="007D54DE" w:rsidRPr="003767DE" w:rsidRDefault="007D54DE" w:rsidP="007D54DE">
      <w:pPr>
        <w:jc w:val="both"/>
        <w:rPr>
          <w:rFonts w:ascii="Palatino Linotype" w:hAnsi="Palatino Linotype" w:cs="Tahoma"/>
          <w:b/>
          <w:iCs/>
          <w:szCs w:val="24"/>
        </w:rPr>
      </w:pPr>
    </w:p>
    <w:p w:rsidR="007D54DE" w:rsidRPr="003767DE" w:rsidRDefault="007D54DE" w:rsidP="007D54DE">
      <w:pPr>
        <w:jc w:val="both"/>
        <w:rPr>
          <w:rFonts w:ascii="Palatino Linotype" w:hAnsi="Palatino Linotype" w:cs="Tahoma"/>
          <w:b/>
          <w:iCs/>
          <w:sz w:val="28"/>
          <w:szCs w:val="28"/>
          <w:u w:val="single"/>
        </w:rPr>
      </w:pPr>
      <w:r w:rsidRPr="003767DE">
        <w:rPr>
          <w:rFonts w:ascii="Palatino Linotype" w:hAnsi="Palatino Linotype" w:cs="Tahoma"/>
          <w:b/>
          <w:iCs/>
          <w:sz w:val="28"/>
          <w:szCs w:val="28"/>
          <w:u w:val="single"/>
        </w:rPr>
        <w:t>S pitno vodo bi oskrbovala ogrožene prebivalce gasilska društva v občini.</w:t>
      </w:r>
    </w:p>
    <w:p w:rsidR="007231E5" w:rsidRPr="003767DE" w:rsidRDefault="007231E5" w:rsidP="007231E5">
      <w:pPr>
        <w:jc w:val="both"/>
        <w:rPr>
          <w:rFonts w:ascii="Palatino Linotype" w:hAnsi="Palatino Linotype" w:cs="Tahoma"/>
          <w:b/>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F6CEA" w:rsidRPr="003767DE" w:rsidTr="00BD60C8">
        <w:tc>
          <w:tcPr>
            <w:tcW w:w="1101" w:type="dxa"/>
            <w:tcBorders>
              <w:right w:val="nil"/>
            </w:tcBorders>
          </w:tcPr>
          <w:p w:rsidR="005F6CEA" w:rsidRPr="003767DE" w:rsidRDefault="00EC71EF" w:rsidP="00561BA6">
            <w:pPr>
              <w:rPr>
                <w:rFonts w:ascii="Palatino Linotype" w:hAnsi="Palatino Linotype" w:cs="Tahoma"/>
                <w:szCs w:val="24"/>
              </w:rPr>
            </w:pPr>
            <w:r w:rsidRPr="003767DE">
              <w:rPr>
                <w:rFonts w:ascii="Palatino Linotype" w:hAnsi="Palatino Linotype" w:cs="Tahoma"/>
                <w:szCs w:val="24"/>
              </w:rPr>
              <w:t xml:space="preserve">P – </w:t>
            </w:r>
            <w:r w:rsidR="008D6F58" w:rsidRPr="003767DE">
              <w:rPr>
                <w:rFonts w:ascii="Palatino Linotype" w:hAnsi="Palatino Linotype" w:cs="Tahoma"/>
                <w:szCs w:val="24"/>
              </w:rPr>
              <w:t>16</w:t>
            </w:r>
          </w:p>
        </w:tc>
        <w:tc>
          <w:tcPr>
            <w:tcW w:w="8111" w:type="dxa"/>
            <w:tcBorders>
              <w:left w:val="nil"/>
            </w:tcBorders>
          </w:tcPr>
          <w:p w:rsidR="005F6CEA" w:rsidRPr="003767DE" w:rsidRDefault="005F6CEA" w:rsidP="00561BA6">
            <w:pPr>
              <w:rPr>
                <w:rFonts w:ascii="Palatino Linotype" w:hAnsi="Palatino Linotype" w:cs="Tahoma"/>
                <w:szCs w:val="24"/>
              </w:rPr>
            </w:pPr>
            <w:r w:rsidRPr="003767DE">
              <w:rPr>
                <w:rFonts w:ascii="Palatino Linotype" w:hAnsi="Palatino Linotype" w:cs="Tahoma"/>
                <w:szCs w:val="24"/>
              </w:rPr>
              <w:t xml:space="preserve">Pregled </w:t>
            </w:r>
            <w:r w:rsidR="008D6F58" w:rsidRPr="003767DE">
              <w:rPr>
                <w:rFonts w:ascii="Palatino Linotype" w:hAnsi="Palatino Linotype" w:cs="Tahoma"/>
                <w:szCs w:val="24"/>
              </w:rPr>
              <w:t>materialno tehničnih sredstev</w:t>
            </w:r>
          </w:p>
        </w:tc>
      </w:tr>
    </w:tbl>
    <w:p w:rsidR="005F6CEA" w:rsidRPr="003767DE" w:rsidRDefault="005F6CEA" w:rsidP="007231E5">
      <w:pPr>
        <w:jc w:val="both"/>
        <w:rPr>
          <w:rFonts w:ascii="Palatino Linotype" w:hAnsi="Palatino Linotype" w:cs="Tahoma"/>
          <w:iCs/>
          <w:szCs w:val="24"/>
        </w:rPr>
      </w:pPr>
    </w:p>
    <w:p w:rsidR="00F90323" w:rsidRPr="003767DE" w:rsidRDefault="00F90323" w:rsidP="005F6CEA">
      <w:pPr>
        <w:rPr>
          <w:rFonts w:ascii="Palatino Linotype" w:hAnsi="Palatino Linotype" w:cs="Tahoma"/>
          <w:b/>
          <w:szCs w:val="24"/>
        </w:rPr>
      </w:pPr>
      <w:bookmarkStart w:id="241" w:name="_Toc92508176"/>
      <w:bookmarkStart w:id="242" w:name="_Toc106171813"/>
      <w:bookmarkStart w:id="243" w:name="_Toc161312319"/>
    </w:p>
    <w:p w:rsidR="007231E5" w:rsidRPr="003767DE" w:rsidRDefault="007231E5" w:rsidP="008638A4">
      <w:pPr>
        <w:pStyle w:val="Naslov2"/>
        <w:rPr>
          <w:rFonts w:ascii="Palatino Linotype" w:hAnsi="Palatino Linotype" w:cs="Tahoma"/>
          <w:bCs/>
          <w:color w:val="0000FF"/>
          <w:szCs w:val="28"/>
        </w:rPr>
      </w:pPr>
      <w:bookmarkStart w:id="244" w:name="_Toc168799045"/>
      <w:bookmarkStart w:id="245" w:name="_Toc204741222"/>
      <w:r w:rsidRPr="003767DE">
        <w:rPr>
          <w:rFonts w:ascii="Palatino Linotype" w:hAnsi="Palatino Linotype" w:cs="Tahoma"/>
          <w:bCs/>
          <w:color w:val="0000FF"/>
          <w:szCs w:val="28"/>
        </w:rPr>
        <w:t>4.3 Predvidena finančna sredstva</w:t>
      </w:r>
      <w:bookmarkEnd w:id="241"/>
      <w:bookmarkEnd w:id="242"/>
      <w:bookmarkEnd w:id="243"/>
      <w:bookmarkEnd w:id="244"/>
      <w:bookmarkEnd w:id="245"/>
    </w:p>
    <w:p w:rsidR="007231E5" w:rsidRPr="003767DE" w:rsidRDefault="007231E5" w:rsidP="007D54DE">
      <w:pPr>
        <w:rPr>
          <w:rFonts w:ascii="Palatino Linotype" w:hAnsi="Palatino Linotype" w:cs="Tahoma"/>
          <w:b/>
          <w:szCs w:val="24"/>
        </w:rPr>
      </w:pPr>
    </w:p>
    <w:p w:rsidR="007D54DE" w:rsidRPr="003767DE" w:rsidRDefault="007D54DE" w:rsidP="007D54DE">
      <w:pPr>
        <w:rPr>
          <w:rFonts w:ascii="Palatino Linotype" w:hAnsi="Palatino Linotype" w:cs="Tahoma"/>
          <w:b/>
          <w:szCs w:val="24"/>
        </w:rPr>
      </w:pPr>
    </w:p>
    <w:p w:rsidR="00150E80" w:rsidRPr="003767DE" w:rsidRDefault="007D54DE" w:rsidP="007231E5">
      <w:pPr>
        <w:rPr>
          <w:rFonts w:ascii="Palatino Linotype" w:hAnsi="Palatino Linotype" w:cs="Tahoma"/>
          <w:szCs w:val="24"/>
        </w:rPr>
      </w:pPr>
      <w:r w:rsidRPr="003767DE">
        <w:rPr>
          <w:rFonts w:ascii="Palatino Linotype" w:hAnsi="Palatino Linotype" w:cs="Tahoma"/>
          <w:szCs w:val="24"/>
        </w:rPr>
        <w:t>Za izvajanje načrta pri oskrbi s pitno vodo se za občinske sile zagotovi finančna sredstva za:</w:t>
      </w:r>
    </w:p>
    <w:p w:rsidR="0081526F" w:rsidRPr="003767DE" w:rsidRDefault="0081526F" w:rsidP="007231E5">
      <w:pPr>
        <w:rPr>
          <w:rFonts w:ascii="Palatino Linotype" w:hAnsi="Palatino Linotype" w:cs="Tahoma"/>
          <w:szCs w:val="24"/>
        </w:rPr>
      </w:pPr>
    </w:p>
    <w:p w:rsidR="007D54DE" w:rsidRPr="003767DE" w:rsidRDefault="007D54DE" w:rsidP="007D54DE">
      <w:pPr>
        <w:numPr>
          <w:ilvl w:val="0"/>
          <w:numId w:val="27"/>
        </w:numPr>
        <w:rPr>
          <w:rFonts w:ascii="Palatino Linotype" w:hAnsi="Palatino Linotype" w:cs="Tahoma"/>
          <w:b/>
          <w:szCs w:val="24"/>
        </w:rPr>
      </w:pPr>
      <w:r w:rsidRPr="003767DE">
        <w:rPr>
          <w:rFonts w:ascii="Palatino Linotype" w:hAnsi="Palatino Linotype" w:cs="Tahoma"/>
          <w:b/>
          <w:szCs w:val="24"/>
        </w:rPr>
        <w:t>prehrano,</w:t>
      </w:r>
    </w:p>
    <w:p w:rsidR="007D54DE" w:rsidRPr="003767DE" w:rsidRDefault="007D54DE" w:rsidP="007D54DE">
      <w:pPr>
        <w:numPr>
          <w:ilvl w:val="0"/>
          <w:numId w:val="27"/>
        </w:numPr>
        <w:rPr>
          <w:rFonts w:ascii="Palatino Linotype" w:hAnsi="Palatino Linotype" w:cs="Tahoma"/>
          <w:b/>
          <w:szCs w:val="24"/>
        </w:rPr>
      </w:pPr>
      <w:r w:rsidRPr="003767DE">
        <w:rPr>
          <w:rFonts w:ascii="Palatino Linotype" w:hAnsi="Palatino Linotype" w:cs="Tahoma"/>
          <w:b/>
          <w:szCs w:val="24"/>
        </w:rPr>
        <w:t>refundacije in</w:t>
      </w:r>
    </w:p>
    <w:p w:rsidR="007D54DE" w:rsidRPr="003767DE" w:rsidRDefault="007D54DE" w:rsidP="007D54DE">
      <w:pPr>
        <w:numPr>
          <w:ilvl w:val="0"/>
          <w:numId w:val="27"/>
        </w:numPr>
        <w:rPr>
          <w:rFonts w:ascii="Palatino Linotype" w:hAnsi="Palatino Linotype" w:cs="Tahoma"/>
          <w:b/>
          <w:szCs w:val="24"/>
        </w:rPr>
      </w:pPr>
      <w:r w:rsidRPr="003767DE">
        <w:rPr>
          <w:rFonts w:ascii="Palatino Linotype" w:hAnsi="Palatino Linotype" w:cs="Tahoma"/>
          <w:b/>
          <w:szCs w:val="24"/>
        </w:rPr>
        <w:t>potne stroške pripadnikom enot.</w:t>
      </w:r>
    </w:p>
    <w:p w:rsidR="000F4333" w:rsidRPr="003767DE" w:rsidRDefault="000F4333" w:rsidP="000F4333">
      <w:pP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252"/>
      </w:tblGrid>
      <w:tr w:rsidR="000F4333" w:rsidRPr="003767DE" w:rsidTr="00BD60C8">
        <w:tc>
          <w:tcPr>
            <w:tcW w:w="1242" w:type="dxa"/>
            <w:tcBorders>
              <w:right w:val="nil"/>
            </w:tcBorders>
          </w:tcPr>
          <w:p w:rsidR="000F4333" w:rsidRPr="003767DE" w:rsidRDefault="000F4333" w:rsidP="000F4333">
            <w:pPr>
              <w:rPr>
                <w:rFonts w:ascii="Palatino Linotype" w:hAnsi="Palatino Linotype" w:cs="Tahoma"/>
                <w:szCs w:val="24"/>
              </w:rPr>
            </w:pPr>
            <w:r w:rsidRPr="003767DE">
              <w:rPr>
                <w:rFonts w:ascii="Palatino Linotype" w:hAnsi="Palatino Linotype" w:cs="Tahoma"/>
                <w:szCs w:val="24"/>
              </w:rPr>
              <w:t xml:space="preserve">D – </w:t>
            </w:r>
            <w:r w:rsidR="00EC71EF" w:rsidRPr="003767DE">
              <w:rPr>
                <w:rFonts w:ascii="Palatino Linotype" w:hAnsi="Palatino Linotype" w:cs="Tahoma"/>
                <w:szCs w:val="24"/>
              </w:rPr>
              <w:t>3</w:t>
            </w:r>
            <w:r w:rsidR="008D6F58" w:rsidRPr="003767DE">
              <w:rPr>
                <w:rFonts w:ascii="Palatino Linotype" w:hAnsi="Palatino Linotype" w:cs="Tahoma"/>
                <w:szCs w:val="24"/>
              </w:rPr>
              <w:t>7</w:t>
            </w:r>
          </w:p>
        </w:tc>
        <w:tc>
          <w:tcPr>
            <w:tcW w:w="8252" w:type="dxa"/>
            <w:tcBorders>
              <w:left w:val="nil"/>
            </w:tcBorders>
          </w:tcPr>
          <w:p w:rsidR="000F4333" w:rsidRPr="003767DE" w:rsidRDefault="000F4333" w:rsidP="000F4333">
            <w:pPr>
              <w:rPr>
                <w:rFonts w:ascii="Palatino Linotype" w:hAnsi="Palatino Linotype" w:cs="Tahoma"/>
                <w:szCs w:val="24"/>
              </w:rPr>
            </w:pPr>
            <w:r w:rsidRPr="003767DE">
              <w:rPr>
                <w:rFonts w:ascii="Palatino Linotype" w:hAnsi="Palatino Linotype" w:cs="Tahoma"/>
                <w:szCs w:val="24"/>
              </w:rPr>
              <w:t>Načrtovana finančna sredstva za izvajanje načrta</w:t>
            </w:r>
          </w:p>
        </w:tc>
      </w:tr>
    </w:tbl>
    <w:p w:rsidR="000F4333" w:rsidRPr="003767DE" w:rsidRDefault="000F4333" w:rsidP="000F4333">
      <w:pPr>
        <w:rPr>
          <w:rFonts w:ascii="Palatino Linotype" w:hAnsi="Palatino Linotype" w:cs="Tahoma"/>
          <w:b/>
          <w:szCs w:val="24"/>
        </w:rPr>
      </w:pPr>
    </w:p>
    <w:p w:rsidR="00634B5B" w:rsidRPr="003767DE" w:rsidRDefault="007D54DE" w:rsidP="00DA613F">
      <w:pPr>
        <w:pStyle w:val="Naslov1"/>
        <w:jc w:val="center"/>
        <w:rPr>
          <w:rStyle w:val="tevilkastrani"/>
          <w:rFonts w:ascii="Palatino Linotype" w:hAnsi="Palatino Linotype" w:cs="Tahoma"/>
          <w:bCs/>
          <w:i w:val="0"/>
          <w:color w:val="0000FF"/>
          <w:sz w:val="40"/>
          <w:szCs w:val="40"/>
        </w:rPr>
      </w:pPr>
      <w:bookmarkStart w:id="246" w:name="_Toc42909353"/>
      <w:bookmarkStart w:id="247" w:name="_Toc42910944"/>
      <w:bookmarkStart w:id="248" w:name="_Toc47145471"/>
      <w:bookmarkStart w:id="249" w:name="_Toc47840930"/>
      <w:bookmarkStart w:id="250" w:name="_Toc64944824"/>
      <w:bookmarkStart w:id="251" w:name="_Toc65453794"/>
      <w:bookmarkStart w:id="252" w:name="_Toc65454085"/>
      <w:bookmarkStart w:id="253" w:name="_Toc77991509"/>
      <w:bookmarkStart w:id="254" w:name="_Toc78005759"/>
      <w:bookmarkStart w:id="255" w:name="_Toc78005857"/>
      <w:bookmarkStart w:id="256" w:name="_Toc78250179"/>
      <w:bookmarkStart w:id="257" w:name="_Toc84228571"/>
      <w:bookmarkStart w:id="258" w:name="_Toc168799046"/>
      <w:r w:rsidRPr="003767DE">
        <w:rPr>
          <w:rFonts w:ascii="Palatino Linotype" w:hAnsi="Palatino Linotype" w:cs="Tahoma"/>
          <w:bCs/>
          <w:i w:val="0"/>
          <w:color w:val="0000FF"/>
          <w:sz w:val="24"/>
          <w:szCs w:val="24"/>
        </w:rPr>
        <w:br w:type="page"/>
      </w:r>
      <w:bookmarkStart w:id="259" w:name="_Toc204741223"/>
      <w:r w:rsidR="00634B5B" w:rsidRPr="003767DE">
        <w:rPr>
          <w:rFonts w:ascii="Palatino Linotype" w:hAnsi="Palatino Linotype" w:cs="Tahoma"/>
          <w:bCs/>
          <w:i w:val="0"/>
          <w:color w:val="0000FF"/>
          <w:sz w:val="40"/>
          <w:szCs w:val="40"/>
        </w:rPr>
        <w:lastRenderedPageBreak/>
        <w:t>5</w:t>
      </w:r>
      <w:r w:rsidR="0081526F" w:rsidRPr="003767DE">
        <w:rPr>
          <w:rFonts w:ascii="Palatino Linotype" w:hAnsi="Palatino Linotype" w:cs="Tahoma"/>
          <w:bCs/>
          <w:i w:val="0"/>
          <w:color w:val="0000FF"/>
          <w:sz w:val="40"/>
          <w:szCs w:val="40"/>
        </w:rPr>
        <w:t>.</w:t>
      </w:r>
      <w:r w:rsidR="00634B5B" w:rsidRPr="003767DE">
        <w:rPr>
          <w:rFonts w:ascii="Palatino Linotype" w:hAnsi="Palatino Linotype" w:cs="Tahoma"/>
          <w:bCs/>
          <w:i w:val="0"/>
          <w:color w:val="0000FF"/>
          <w:sz w:val="40"/>
          <w:szCs w:val="40"/>
        </w:rPr>
        <w:t xml:space="preserve"> OPAZOVANJE, OBVEŠČANJE IN </w:t>
      </w:r>
      <w:bookmarkStart w:id="260" w:name="_Toc42909366"/>
      <w:bookmarkStart w:id="261" w:name="_Toc42910957"/>
      <w:bookmarkStart w:id="262" w:name="_Toc47145484"/>
      <w:bookmarkEnd w:id="246"/>
      <w:bookmarkEnd w:id="247"/>
      <w:bookmarkEnd w:id="248"/>
      <w:bookmarkEnd w:id="249"/>
      <w:bookmarkEnd w:id="250"/>
      <w:bookmarkEnd w:id="251"/>
      <w:bookmarkEnd w:id="252"/>
      <w:bookmarkEnd w:id="253"/>
      <w:bookmarkEnd w:id="254"/>
      <w:bookmarkEnd w:id="255"/>
      <w:bookmarkEnd w:id="256"/>
      <w:r w:rsidR="00634B5B" w:rsidRPr="003767DE">
        <w:rPr>
          <w:rFonts w:ascii="Palatino Linotype" w:hAnsi="Palatino Linotype" w:cs="Tahoma"/>
          <w:bCs/>
          <w:i w:val="0"/>
          <w:color w:val="0000FF"/>
          <w:sz w:val="40"/>
          <w:szCs w:val="40"/>
        </w:rPr>
        <w:t>ALARMIRANJE</w:t>
      </w:r>
      <w:bookmarkEnd w:id="257"/>
      <w:bookmarkEnd w:id="258"/>
      <w:bookmarkEnd w:id="259"/>
    </w:p>
    <w:bookmarkEnd w:id="260"/>
    <w:bookmarkEnd w:id="261"/>
    <w:bookmarkEnd w:id="262"/>
    <w:p w:rsidR="0059631C" w:rsidRPr="003767DE" w:rsidRDefault="0059631C" w:rsidP="007231E5">
      <w:pPr>
        <w:rPr>
          <w:rFonts w:ascii="Palatino Linotype" w:hAnsi="Palatino Linotype" w:cs="Tahoma"/>
          <w:b/>
          <w:szCs w:val="24"/>
        </w:rPr>
      </w:pPr>
    </w:p>
    <w:p w:rsidR="00634B5B" w:rsidRPr="003767DE" w:rsidRDefault="00150E80" w:rsidP="008638A4">
      <w:pPr>
        <w:pStyle w:val="Naslov2"/>
        <w:rPr>
          <w:rFonts w:ascii="Palatino Linotype" w:hAnsi="Palatino Linotype" w:cs="Tahoma"/>
          <w:bCs/>
          <w:color w:val="0000FF"/>
          <w:szCs w:val="28"/>
        </w:rPr>
      </w:pPr>
      <w:bookmarkStart w:id="263" w:name="_Toc42909354"/>
      <w:bookmarkStart w:id="264" w:name="_Toc42910945"/>
      <w:bookmarkStart w:id="265" w:name="_Toc47145472"/>
      <w:bookmarkStart w:id="266" w:name="_Toc47840931"/>
      <w:bookmarkStart w:id="267" w:name="_Toc64944825"/>
      <w:bookmarkStart w:id="268" w:name="_Toc65453795"/>
      <w:bookmarkStart w:id="269" w:name="_Toc65454086"/>
      <w:bookmarkStart w:id="270" w:name="_Toc77991510"/>
      <w:bookmarkStart w:id="271" w:name="_Toc78005760"/>
      <w:bookmarkStart w:id="272" w:name="_Toc78005858"/>
      <w:bookmarkStart w:id="273" w:name="_Toc78250180"/>
      <w:bookmarkStart w:id="274" w:name="_Toc84228572"/>
      <w:bookmarkStart w:id="275" w:name="_Toc168799047"/>
      <w:bookmarkStart w:id="276" w:name="_Toc204741224"/>
      <w:r w:rsidRPr="003767DE">
        <w:rPr>
          <w:rFonts w:ascii="Palatino Linotype" w:hAnsi="Palatino Linotype" w:cs="Tahoma"/>
          <w:bCs/>
          <w:color w:val="0000FF"/>
          <w:szCs w:val="28"/>
        </w:rPr>
        <w:t>5.1 Opazovanje in obveščanje</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59631C" w:rsidRPr="003767DE" w:rsidRDefault="0059631C" w:rsidP="0059631C">
      <w:pPr>
        <w:rPr>
          <w:rFonts w:ascii="Palatino Linotype" w:hAnsi="Palatino Linotype"/>
        </w:rPr>
      </w:pPr>
    </w:p>
    <w:p w:rsidR="00DA613F" w:rsidRPr="003767DE" w:rsidRDefault="00EE54A8" w:rsidP="003F7F8A">
      <w:pPr>
        <w:jc w:val="center"/>
        <w:rPr>
          <w:rFonts w:ascii="Palatino Linotype" w:hAnsi="Palatino Linotype" w:cs="Tahoma"/>
          <w:szCs w:val="24"/>
        </w:rPr>
      </w:pPr>
      <w:r w:rsidRPr="00EE54A8">
        <w:rPr>
          <w:rFonts w:ascii="Palatino Linotype" w:hAnsi="Palatino Linotype"/>
          <w:noProof/>
        </w:rPr>
        <w:lastRenderedPageBreak/>
        <w:pict>
          <v:rect id="_x0000_s1163" style="position:absolute;left:0;text-align:left;margin-left:325.85pt;margin-top:540.35pt;width:64.5pt;height:17.25pt;z-index:251665920">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64" style="position:absolute;left:0;text-align:left;margin-left:325.85pt;margin-top:492.35pt;width:64.5pt;height:17.25pt;z-index:251666944">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62" style="position:absolute;left:0;text-align:left;margin-left:415.1pt;margin-top:414.35pt;width:64.5pt;height:17.25pt;z-index:251664896">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61" style="position:absolute;left:0;text-align:left;margin-left:415.1pt;margin-top:351.35pt;width:64.5pt;height:17.25pt;z-index:251663872">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60" style="position:absolute;left:0;text-align:left;margin-left:415.1pt;margin-top:305.6pt;width:64.5pt;height:17.25pt;z-index:251662848">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59" style="position:absolute;left:0;text-align:left;margin-left:370.1pt;margin-top:235.85pt;width:64.5pt;height:17.25pt;z-index:251661824">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58" style="position:absolute;left:0;text-align:left;margin-left:374.6pt;margin-top:163.85pt;width:64.5pt;height:17.25pt;z-index:251660800">
            <v:textbox>
              <w:txbxContent>
                <w:p w:rsidR="004920D9" w:rsidRPr="004920D9" w:rsidRDefault="004920D9" w:rsidP="004920D9">
                  <w:pPr>
                    <w:rPr>
                      <w:b/>
                      <w:sz w:val="18"/>
                      <w:szCs w:val="18"/>
                    </w:rPr>
                  </w:pPr>
                  <w:r>
                    <w:rPr>
                      <w:b/>
                      <w:sz w:val="18"/>
                      <w:szCs w:val="18"/>
                    </w:rPr>
                    <w:t>Muta</w:t>
                  </w:r>
                </w:p>
              </w:txbxContent>
            </v:textbox>
          </v:rect>
        </w:pict>
      </w:r>
      <w:r w:rsidRPr="00EE54A8">
        <w:rPr>
          <w:rFonts w:ascii="Palatino Linotype" w:hAnsi="Palatino Linotype"/>
          <w:noProof/>
        </w:rPr>
        <w:pict>
          <v:rect id="_x0000_s1157" style="position:absolute;left:0;text-align:left;margin-left:370.1pt;margin-top:83.6pt;width:64.5pt;height:17.25pt;z-index:251659776">
            <v:textbox>
              <w:txbxContent>
                <w:p w:rsidR="004920D9" w:rsidRPr="004920D9" w:rsidRDefault="004920D9">
                  <w:pPr>
                    <w:rPr>
                      <w:b/>
                      <w:sz w:val="18"/>
                      <w:szCs w:val="18"/>
                    </w:rPr>
                  </w:pPr>
                  <w:r>
                    <w:rPr>
                      <w:b/>
                      <w:sz w:val="18"/>
                      <w:szCs w:val="18"/>
                    </w:rPr>
                    <w:t>Muta</w:t>
                  </w:r>
                </w:p>
              </w:txbxContent>
            </v:textbox>
          </v:rect>
        </w:pict>
      </w:r>
      <w:r w:rsidR="003F2FC9" w:rsidRPr="003767DE">
        <w:rPr>
          <w:rFonts w:ascii="Palatino Linotype" w:hAnsi="Palatino Linotype"/>
        </w:rPr>
        <w:object w:dxaOrig="9769" w:dyaOrig="1085">
          <v:shape id="_x0000_i1025" type="#_x0000_t75" style="width:472.5pt;height:52.5pt" o:ole="">
            <v:imagedata r:id="rId14" o:title=""/>
          </v:shape>
          <o:OLEObject Type="Embed" ProgID="ABCFlow" ShapeID="_x0000_i1025" DrawAspect="Content" ObjectID="_1394615443" r:id="rId15"/>
        </w:object>
      </w:r>
      <w:r w:rsidR="00480021" w:rsidRPr="003767DE">
        <w:rPr>
          <w:rFonts w:ascii="Palatino Linotype" w:hAnsi="Palatino Linotype" w:cs="Tahoma"/>
          <w:b/>
          <w:szCs w:val="24"/>
        </w:rPr>
        <w:object w:dxaOrig="9731" w:dyaOrig="10621">
          <v:shape id="_x0000_i1026" type="#_x0000_t75" style="width:481.5pt;height:525pt" o:ole="">
            <v:imagedata r:id="rId16" o:title=""/>
          </v:shape>
          <o:OLEObject Type="Embed" ProgID="ABCFlow" ShapeID="_x0000_i1026" DrawAspect="Content" ObjectID="_1394615444" r:id="rId17"/>
        </w:object>
      </w:r>
      <w:r w:rsidR="00DA613F" w:rsidRPr="003767DE">
        <w:rPr>
          <w:rFonts w:ascii="Palatino Linotype" w:hAnsi="Palatino Linotype" w:cs="Tahoma"/>
          <w:szCs w:val="24"/>
        </w:rPr>
        <w:t>Shema 2: Obveščanje</w:t>
      </w:r>
    </w:p>
    <w:p w:rsidR="00634B5B" w:rsidRPr="003767DE" w:rsidRDefault="002C4F35">
      <w:pPr>
        <w:pStyle w:val="Naslov2"/>
        <w:ind w:left="567" w:hanging="567"/>
        <w:rPr>
          <w:rFonts w:ascii="Palatino Linotype" w:hAnsi="Palatino Linotype" w:cs="Tahoma"/>
          <w:color w:val="0000FF"/>
          <w:szCs w:val="28"/>
        </w:rPr>
      </w:pPr>
      <w:bookmarkStart w:id="277" w:name="_Toc42909355"/>
      <w:bookmarkStart w:id="278" w:name="_Toc42910946"/>
      <w:bookmarkStart w:id="279" w:name="_Toc47145473"/>
      <w:bookmarkStart w:id="280" w:name="_Toc47840933"/>
      <w:bookmarkStart w:id="281" w:name="_Toc64944826"/>
      <w:bookmarkStart w:id="282" w:name="_Toc65453796"/>
      <w:bookmarkStart w:id="283" w:name="_Toc65454087"/>
      <w:bookmarkStart w:id="284" w:name="_Toc77991511"/>
      <w:bookmarkStart w:id="285" w:name="_Toc78005761"/>
      <w:bookmarkStart w:id="286" w:name="_Toc78005859"/>
      <w:bookmarkStart w:id="287" w:name="_Toc78250181"/>
      <w:bookmarkStart w:id="288" w:name="_Toc84228573"/>
      <w:bookmarkStart w:id="289" w:name="_Toc168799048"/>
      <w:bookmarkStart w:id="290" w:name="_Toc204741225"/>
      <w:r w:rsidRPr="003767DE">
        <w:rPr>
          <w:rFonts w:ascii="Palatino Linotype" w:hAnsi="Palatino Linotype" w:cs="Tahoma"/>
          <w:color w:val="0000FF"/>
          <w:szCs w:val="28"/>
        </w:rPr>
        <w:t>5.2 Sprejem in posredovanje podatkov o</w:t>
      </w:r>
      <w:bookmarkEnd w:id="277"/>
      <w:bookmarkEnd w:id="278"/>
      <w:bookmarkEnd w:id="279"/>
      <w:r w:rsidRPr="003767DE">
        <w:rPr>
          <w:rFonts w:ascii="Palatino Linotype" w:hAnsi="Palatino Linotype" w:cs="Tahoma"/>
          <w:color w:val="0000FF"/>
          <w:szCs w:val="28"/>
        </w:rPr>
        <w:t xml:space="preserve"> pomanjkanju pitne vode</w:t>
      </w:r>
      <w:bookmarkEnd w:id="280"/>
      <w:bookmarkEnd w:id="281"/>
      <w:bookmarkEnd w:id="282"/>
      <w:bookmarkEnd w:id="283"/>
      <w:bookmarkEnd w:id="284"/>
      <w:bookmarkEnd w:id="285"/>
      <w:bookmarkEnd w:id="286"/>
      <w:bookmarkEnd w:id="287"/>
      <w:bookmarkEnd w:id="288"/>
      <w:bookmarkEnd w:id="289"/>
      <w:bookmarkEnd w:id="290"/>
    </w:p>
    <w:p w:rsidR="001B2158" w:rsidRPr="003767DE" w:rsidRDefault="001B2158" w:rsidP="00DA613F">
      <w:pPr>
        <w:rPr>
          <w:rFonts w:ascii="Palatino Linotype" w:hAnsi="Palatino Linotype" w:cs="Tahoma"/>
          <w:b/>
          <w:szCs w:val="24"/>
        </w:rPr>
      </w:pPr>
    </w:p>
    <w:p w:rsidR="0059631C" w:rsidRPr="003767DE" w:rsidRDefault="0059631C" w:rsidP="00DA613F">
      <w:pPr>
        <w:rPr>
          <w:rFonts w:ascii="Palatino Linotype" w:hAnsi="Palatino Linotype" w:cs="Tahoma"/>
          <w:szCs w:val="24"/>
        </w:rPr>
      </w:pPr>
    </w:p>
    <w:p w:rsidR="00AF1F07" w:rsidRPr="003767DE" w:rsidRDefault="00AF1F07" w:rsidP="00AF1F07">
      <w:pPr>
        <w:tabs>
          <w:tab w:val="center" w:pos="4896"/>
          <w:tab w:val="right" w:pos="9432"/>
        </w:tabs>
        <w:jc w:val="both"/>
        <w:rPr>
          <w:rFonts w:ascii="Palatino Linotype" w:hAnsi="Palatino Linotype" w:cs="Tahoma"/>
          <w:szCs w:val="24"/>
        </w:rPr>
      </w:pPr>
      <w:proofErr w:type="spellStart"/>
      <w:r w:rsidRPr="003767DE">
        <w:rPr>
          <w:rFonts w:ascii="Palatino Linotype" w:hAnsi="Palatino Linotype" w:cs="Tahoma"/>
          <w:szCs w:val="24"/>
        </w:rPr>
        <w:t>ReCO</w:t>
      </w:r>
      <w:proofErr w:type="spellEnd"/>
      <w:r w:rsidRPr="003767DE">
        <w:rPr>
          <w:rFonts w:ascii="Palatino Linotype" w:hAnsi="Palatino Linotype" w:cs="Tahoma"/>
          <w:szCs w:val="24"/>
        </w:rPr>
        <w:t xml:space="preserve"> Slovenj Gradec po prejetem obvestilu o dogodku</w:t>
      </w:r>
      <w:r w:rsidR="00927649" w:rsidRPr="003767DE">
        <w:rPr>
          <w:rFonts w:ascii="Palatino Linotype" w:hAnsi="Palatino Linotype" w:cs="Tahoma"/>
          <w:szCs w:val="24"/>
        </w:rPr>
        <w:t xml:space="preserve"> (pomanjkanje pitne vode)</w:t>
      </w:r>
      <w:r w:rsidRPr="003767DE">
        <w:rPr>
          <w:rFonts w:ascii="Palatino Linotype" w:hAnsi="Palatino Linotype" w:cs="Tahoma"/>
          <w:szCs w:val="24"/>
        </w:rPr>
        <w:t xml:space="preserve"> obvesti pristojne osebe po prioritetnem seznamu v Občini </w:t>
      </w:r>
      <w:r w:rsidR="005E54A1" w:rsidRPr="003767DE">
        <w:rPr>
          <w:rFonts w:ascii="Palatino Linotype" w:hAnsi="Palatino Linotype" w:cs="Tahoma"/>
          <w:szCs w:val="24"/>
        </w:rPr>
        <w:t>Muta</w:t>
      </w:r>
      <w:r w:rsidRPr="003767DE">
        <w:rPr>
          <w:rFonts w:ascii="Palatino Linotype" w:hAnsi="Palatino Linotype" w:cs="Tahoma"/>
          <w:iCs/>
          <w:szCs w:val="24"/>
        </w:rPr>
        <w:t>, prvega dosegljivega.</w:t>
      </w:r>
    </w:p>
    <w:p w:rsidR="00634B5B" w:rsidRPr="003767DE" w:rsidRDefault="00634B5B" w:rsidP="00CC7907">
      <w:pPr>
        <w:jc w:val="both"/>
        <w:rPr>
          <w:rFonts w:ascii="Palatino Linotype" w:hAnsi="Palatino Linotype" w:cs="Tahoma"/>
          <w:szCs w:val="24"/>
        </w:rPr>
      </w:pPr>
    </w:p>
    <w:p w:rsidR="0059631C" w:rsidRPr="003767DE" w:rsidRDefault="0059631C" w:rsidP="00CC7907">
      <w:pPr>
        <w:jc w:val="both"/>
        <w:rPr>
          <w:rFonts w:ascii="Palatino Linotype" w:hAnsi="Palatino Linotype" w:cs="Tahoma"/>
          <w:b/>
          <w:szCs w:val="24"/>
        </w:rPr>
      </w:pPr>
    </w:p>
    <w:p w:rsidR="00634B5B" w:rsidRPr="003767DE" w:rsidRDefault="002C4F35">
      <w:pPr>
        <w:pStyle w:val="Naslov2"/>
        <w:rPr>
          <w:rFonts w:ascii="Palatino Linotype" w:hAnsi="Palatino Linotype" w:cs="Tahoma"/>
          <w:color w:val="0000FF"/>
          <w:szCs w:val="28"/>
        </w:rPr>
      </w:pPr>
      <w:bookmarkStart w:id="291" w:name="_Toc64944827"/>
      <w:bookmarkStart w:id="292" w:name="_Toc65453797"/>
      <w:bookmarkStart w:id="293" w:name="_Toc65454088"/>
      <w:bookmarkStart w:id="294" w:name="_Toc77991512"/>
      <w:bookmarkStart w:id="295" w:name="_Toc78005762"/>
      <w:bookmarkStart w:id="296" w:name="_Toc78005860"/>
      <w:bookmarkStart w:id="297" w:name="_Toc78250182"/>
      <w:bookmarkStart w:id="298" w:name="_Toc84228574"/>
      <w:bookmarkStart w:id="299" w:name="_Toc168799049"/>
      <w:bookmarkStart w:id="300" w:name="_Toc204741226"/>
      <w:r w:rsidRPr="003767DE">
        <w:rPr>
          <w:rFonts w:ascii="Palatino Linotype" w:hAnsi="Palatino Linotype" w:cs="Tahoma"/>
          <w:color w:val="0000FF"/>
          <w:szCs w:val="28"/>
        </w:rPr>
        <w:t>5.3 Obveščanje pristojnih organov in služb</w:t>
      </w:r>
      <w:bookmarkEnd w:id="291"/>
      <w:bookmarkEnd w:id="292"/>
      <w:bookmarkEnd w:id="293"/>
      <w:bookmarkEnd w:id="294"/>
      <w:bookmarkEnd w:id="295"/>
      <w:bookmarkEnd w:id="296"/>
      <w:bookmarkEnd w:id="297"/>
      <w:bookmarkEnd w:id="298"/>
      <w:bookmarkEnd w:id="299"/>
      <w:bookmarkEnd w:id="300"/>
    </w:p>
    <w:p w:rsidR="00CC7907" w:rsidRPr="003767DE" w:rsidRDefault="00CC7907" w:rsidP="007231E5">
      <w:pPr>
        <w:jc w:val="both"/>
        <w:rPr>
          <w:rFonts w:ascii="Palatino Linotype" w:hAnsi="Palatino Linotype" w:cs="Tahoma"/>
          <w:b/>
          <w:szCs w:val="24"/>
        </w:rPr>
      </w:pPr>
    </w:p>
    <w:p w:rsidR="0059631C" w:rsidRPr="003767DE" w:rsidRDefault="0059631C" w:rsidP="007231E5">
      <w:pPr>
        <w:jc w:val="both"/>
        <w:rPr>
          <w:rFonts w:ascii="Palatino Linotype" w:hAnsi="Palatino Linotype" w:cs="Tahoma"/>
          <w:b/>
          <w:szCs w:val="24"/>
        </w:rPr>
      </w:pPr>
    </w:p>
    <w:p w:rsidR="00927649" w:rsidRPr="003767DE" w:rsidRDefault="00927649" w:rsidP="00927649">
      <w:pPr>
        <w:rPr>
          <w:rFonts w:ascii="Palatino Linotype" w:hAnsi="Palatino Linotype" w:cs="Tahoma"/>
          <w:b/>
          <w:iCs/>
          <w:szCs w:val="24"/>
        </w:rPr>
      </w:pPr>
      <w:proofErr w:type="spellStart"/>
      <w:r w:rsidRPr="003767DE">
        <w:rPr>
          <w:rFonts w:ascii="Palatino Linotype" w:hAnsi="Palatino Linotype" w:cs="Tahoma"/>
          <w:b/>
          <w:iCs/>
          <w:szCs w:val="24"/>
        </w:rPr>
        <w:t>ReCO</w:t>
      </w:r>
      <w:proofErr w:type="spellEnd"/>
      <w:r w:rsidRPr="003767DE">
        <w:rPr>
          <w:rFonts w:ascii="Palatino Linotype" w:hAnsi="Palatino Linotype" w:cs="Tahoma"/>
          <w:b/>
          <w:iCs/>
          <w:szCs w:val="24"/>
        </w:rPr>
        <w:t xml:space="preserve"> Slovenj Gradec obvešča:</w:t>
      </w:r>
    </w:p>
    <w:p w:rsidR="00927649" w:rsidRPr="003767DE" w:rsidRDefault="00927649" w:rsidP="00927649">
      <w:pPr>
        <w:numPr>
          <w:ilvl w:val="0"/>
          <w:numId w:val="36"/>
        </w:numPr>
        <w:spacing w:before="60" w:after="60"/>
        <w:jc w:val="both"/>
        <w:rPr>
          <w:rFonts w:ascii="Palatino Linotype" w:hAnsi="Palatino Linotype" w:cs="Tahoma"/>
          <w:szCs w:val="24"/>
        </w:rPr>
      </w:pPr>
      <w:r w:rsidRPr="003767DE">
        <w:rPr>
          <w:rFonts w:ascii="Palatino Linotype" w:hAnsi="Palatino Linotype" w:cs="Tahoma"/>
          <w:szCs w:val="24"/>
        </w:rPr>
        <w:t>poveljnika CZ občine</w:t>
      </w:r>
      <w:r w:rsidR="00480021"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w:t>
      </w:r>
    </w:p>
    <w:p w:rsidR="00927649" w:rsidRPr="003767DE" w:rsidRDefault="00927649" w:rsidP="00927649">
      <w:pPr>
        <w:numPr>
          <w:ilvl w:val="0"/>
          <w:numId w:val="36"/>
        </w:numPr>
        <w:spacing w:before="60" w:after="60"/>
        <w:jc w:val="both"/>
        <w:rPr>
          <w:rFonts w:ascii="Palatino Linotype" w:hAnsi="Palatino Linotype" w:cs="Tahoma"/>
          <w:szCs w:val="24"/>
        </w:rPr>
      </w:pPr>
      <w:r w:rsidRPr="003767DE">
        <w:rPr>
          <w:rFonts w:ascii="Palatino Linotype" w:hAnsi="Palatino Linotype" w:cs="Tahoma"/>
          <w:szCs w:val="24"/>
        </w:rPr>
        <w:t>namestnika poveljnika CZ,</w:t>
      </w:r>
    </w:p>
    <w:p w:rsidR="00927649" w:rsidRPr="003767DE" w:rsidRDefault="00927649" w:rsidP="00927649">
      <w:pPr>
        <w:numPr>
          <w:ilvl w:val="0"/>
          <w:numId w:val="37"/>
        </w:numPr>
        <w:jc w:val="both"/>
        <w:rPr>
          <w:rFonts w:ascii="Palatino Linotype" w:hAnsi="Palatino Linotype" w:cs="Tahoma"/>
          <w:iCs/>
          <w:szCs w:val="24"/>
        </w:rPr>
      </w:pPr>
      <w:r w:rsidRPr="003767DE">
        <w:rPr>
          <w:rFonts w:ascii="Palatino Linotype" w:hAnsi="Palatino Linotype" w:cs="Tahoma"/>
          <w:szCs w:val="24"/>
        </w:rPr>
        <w:t xml:space="preserve">župana Občine </w:t>
      </w:r>
      <w:r w:rsidR="005E54A1" w:rsidRPr="003767DE">
        <w:rPr>
          <w:rFonts w:ascii="Palatino Linotype" w:hAnsi="Palatino Linotype" w:cs="Tahoma"/>
          <w:szCs w:val="24"/>
        </w:rPr>
        <w:t>Muta</w:t>
      </w:r>
      <w:r w:rsidR="003F2FC9" w:rsidRPr="003767DE">
        <w:rPr>
          <w:rFonts w:ascii="Palatino Linotype" w:hAnsi="Palatino Linotype" w:cs="Tahoma"/>
          <w:szCs w:val="24"/>
        </w:rPr>
        <w:t xml:space="preserve"> oziroma,</w:t>
      </w:r>
    </w:p>
    <w:p w:rsidR="003F2FC9" w:rsidRPr="003767DE" w:rsidRDefault="003F2FC9" w:rsidP="00927649">
      <w:pPr>
        <w:numPr>
          <w:ilvl w:val="0"/>
          <w:numId w:val="37"/>
        </w:numPr>
        <w:jc w:val="both"/>
        <w:rPr>
          <w:rFonts w:ascii="Palatino Linotype" w:hAnsi="Palatino Linotype" w:cs="Tahoma"/>
          <w:iCs/>
          <w:szCs w:val="24"/>
        </w:rPr>
      </w:pPr>
      <w:r w:rsidRPr="003767DE">
        <w:rPr>
          <w:rFonts w:ascii="Palatino Linotype" w:hAnsi="Palatino Linotype" w:cs="Tahoma"/>
          <w:szCs w:val="24"/>
        </w:rPr>
        <w:t>strokovnega delavca na področju ZIR oziroma</w:t>
      </w:r>
    </w:p>
    <w:p w:rsidR="00927649" w:rsidRPr="003767DE" w:rsidRDefault="00927649" w:rsidP="00927649">
      <w:pPr>
        <w:numPr>
          <w:ilvl w:val="0"/>
          <w:numId w:val="37"/>
        </w:numPr>
        <w:jc w:val="both"/>
        <w:rPr>
          <w:rFonts w:ascii="Palatino Linotype" w:hAnsi="Palatino Linotype" w:cs="Tahoma"/>
          <w:b/>
          <w:iCs/>
          <w:szCs w:val="24"/>
        </w:rPr>
      </w:pPr>
      <w:r w:rsidRPr="003767DE">
        <w:rPr>
          <w:rFonts w:ascii="Palatino Linotype" w:hAnsi="Palatino Linotype" w:cs="Tahoma"/>
          <w:szCs w:val="24"/>
        </w:rPr>
        <w:t>drugo odgovorno osebo po seznamu odgovornih oseb v občini</w:t>
      </w:r>
      <w:r w:rsidR="00480021"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b/>
          <w:szCs w:val="24"/>
        </w:rPr>
        <w:t>.</w:t>
      </w:r>
    </w:p>
    <w:p w:rsidR="00927649" w:rsidRPr="003767DE" w:rsidRDefault="00927649" w:rsidP="00927649">
      <w:pPr>
        <w:jc w:val="both"/>
        <w:rPr>
          <w:rFonts w:ascii="Palatino Linotype" w:hAnsi="Palatino Linotype" w:cs="Tahoma"/>
          <w:b/>
          <w:iCs/>
          <w:szCs w:val="24"/>
        </w:rPr>
      </w:pPr>
    </w:p>
    <w:p w:rsidR="0059631C" w:rsidRPr="003767DE" w:rsidRDefault="0059631C" w:rsidP="00927649">
      <w:pPr>
        <w:jc w:val="both"/>
        <w:rPr>
          <w:rFonts w:ascii="Palatino Linotype" w:hAnsi="Palatino Linotype" w:cs="Tahoma"/>
          <w:b/>
          <w:iCs/>
          <w:szCs w:val="24"/>
        </w:rPr>
      </w:pPr>
    </w:p>
    <w:p w:rsidR="00927649" w:rsidRPr="003767DE" w:rsidRDefault="00A77408" w:rsidP="00927649">
      <w:pPr>
        <w:jc w:val="center"/>
        <w:rPr>
          <w:rFonts w:ascii="Palatino Linotype" w:hAnsi="Palatino Linotype" w:cs="Tahoma"/>
          <w:b/>
          <w:szCs w:val="24"/>
        </w:rPr>
      </w:pPr>
      <w:r w:rsidRPr="00EE54A8">
        <w:rPr>
          <w:rFonts w:ascii="Palatino Linotype" w:hAnsi="Palatino Linotype"/>
          <w:noProof/>
        </w:rPr>
        <w:pict>
          <v:rect id="_x0000_s1166" style="position:absolute;left:0;text-align:left;margin-left:88.1pt;margin-top:123.65pt;width:74.25pt;height:17.25pt;z-index:251668992">
            <v:textbox>
              <w:txbxContent>
                <w:p w:rsidR="004920D9" w:rsidRPr="004920D9" w:rsidRDefault="004920D9" w:rsidP="004920D9">
                  <w:pPr>
                    <w:jc w:val="center"/>
                    <w:rPr>
                      <w:b/>
                      <w:sz w:val="18"/>
                      <w:szCs w:val="18"/>
                    </w:rPr>
                  </w:pPr>
                  <w:r>
                    <w:rPr>
                      <w:b/>
                      <w:sz w:val="18"/>
                      <w:szCs w:val="18"/>
                    </w:rPr>
                    <w:t>MUTA</w:t>
                  </w:r>
                </w:p>
              </w:txbxContent>
            </v:textbox>
          </v:rect>
        </w:pict>
      </w:r>
      <w:r w:rsidR="00EE54A8" w:rsidRPr="00EE54A8">
        <w:rPr>
          <w:rFonts w:ascii="Palatino Linotype" w:hAnsi="Palatino Linotype"/>
          <w:noProof/>
        </w:rPr>
        <w:pict>
          <v:rect id="_x0000_s1167" style="position:absolute;left:0;text-align:left;margin-left:88.1pt;margin-top:209.9pt;width:69.75pt;height:17.25pt;z-index:251670016">
            <v:textbox>
              <w:txbxContent>
                <w:p w:rsidR="004920D9" w:rsidRPr="004920D9" w:rsidRDefault="004920D9" w:rsidP="004920D9">
                  <w:pPr>
                    <w:jc w:val="center"/>
                    <w:rPr>
                      <w:b/>
                      <w:sz w:val="18"/>
                      <w:szCs w:val="18"/>
                    </w:rPr>
                  </w:pPr>
                  <w:r>
                    <w:rPr>
                      <w:b/>
                      <w:sz w:val="18"/>
                      <w:szCs w:val="18"/>
                    </w:rPr>
                    <w:t>MUTA</w:t>
                  </w:r>
                </w:p>
              </w:txbxContent>
            </v:textbox>
          </v:rect>
        </w:pict>
      </w:r>
      <w:r w:rsidR="00EE54A8" w:rsidRPr="00EE54A8">
        <w:rPr>
          <w:rFonts w:ascii="Palatino Linotype" w:hAnsi="Palatino Linotype"/>
          <w:noProof/>
        </w:rPr>
        <w:pict>
          <v:rect id="_x0000_s1165" style="position:absolute;left:0;text-align:left;margin-left:286.85pt;margin-top:123.65pt;width:82.5pt;height:17.25pt;z-index:251667968">
            <v:textbox>
              <w:txbxContent>
                <w:p w:rsidR="004920D9" w:rsidRPr="004920D9" w:rsidRDefault="004920D9" w:rsidP="004920D9">
                  <w:pPr>
                    <w:jc w:val="center"/>
                    <w:rPr>
                      <w:b/>
                      <w:sz w:val="18"/>
                      <w:szCs w:val="18"/>
                    </w:rPr>
                  </w:pPr>
                  <w:r>
                    <w:rPr>
                      <w:b/>
                      <w:sz w:val="18"/>
                      <w:szCs w:val="18"/>
                    </w:rPr>
                    <w:t>MUTA</w:t>
                  </w:r>
                </w:p>
              </w:txbxContent>
            </v:textbox>
          </v:rect>
        </w:pict>
      </w:r>
      <w:r w:rsidR="003F2FC9" w:rsidRPr="003767DE">
        <w:rPr>
          <w:rFonts w:ascii="Palatino Linotype" w:hAnsi="Palatino Linotype"/>
        </w:rPr>
        <w:object w:dxaOrig="7771" w:dyaOrig="4882">
          <v:shape id="_x0000_i1027" type="#_x0000_t75" style="width:427.5pt;height:243.75pt" o:ole="">
            <v:imagedata r:id="rId18" o:title=""/>
          </v:shape>
          <o:OLEObject Type="Embed" ProgID="ABCFlow" ShapeID="_x0000_i1027" DrawAspect="Content" ObjectID="_1394615445" r:id="rId19"/>
        </w:object>
      </w:r>
    </w:p>
    <w:p w:rsidR="00D225A2" w:rsidRPr="003767DE" w:rsidRDefault="00D225A2" w:rsidP="00D225A2">
      <w:pPr>
        <w:rPr>
          <w:rFonts w:ascii="Palatino Linotype" w:hAnsi="Palatino Linotype" w:cs="Tahoma"/>
          <w:b/>
          <w:szCs w:val="24"/>
        </w:rPr>
      </w:pPr>
      <w:bookmarkStart w:id="301" w:name="_Toc42909357"/>
      <w:bookmarkStart w:id="302" w:name="_Toc42910948"/>
      <w:bookmarkStart w:id="303" w:name="_Toc47145475"/>
      <w:bookmarkStart w:id="304" w:name="_Toc47840935"/>
      <w:bookmarkStart w:id="305" w:name="_Toc64944828"/>
      <w:bookmarkStart w:id="306" w:name="_Toc65453798"/>
      <w:bookmarkStart w:id="307" w:name="_Toc65454089"/>
      <w:bookmarkStart w:id="308" w:name="_Toc77991513"/>
      <w:bookmarkStart w:id="309" w:name="_Toc78005763"/>
      <w:bookmarkStart w:id="310" w:name="_Toc78005861"/>
      <w:bookmarkStart w:id="311" w:name="_Toc78250183"/>
      <w:bookmarkStart w:id="312" w:name="_Toc84228575"/>
    </w:p>
    <w:p w:rsidR="00927649" w:rsidRPr="003767DE" w:rsidRDefault="00927649" w:rsidP="00927649">
      <w:pPr>
        <w:jc w:val="center"/>
        <w:rPr>
          <w:rFonts w:ascii="Palatino Linotype" w:hAnsi="Palatino Linotype" w:cs="Tahoma"/>
          <w:szCs w:val="24"/>
        </w:rPr>
      </w:pPr>
      <w:r w:rsidRPr="003767DE">
        <w:rPr>
          <w:rFonts w:ascii="Palatino Linotype" w:hAnsi="Palatino Linotype" w:cs="Tahoma"/>
          <w:szCs w:val="24"/>
        </w:rPr>
        <w:t>Shema 3: Obveščanje pristojnih organov ob pomanjkanju pitne vode</w:t>
      </w:r>
    </w:p>
    <w:p w:rsidR="00927649" w:rsidRPr="003767DE" w:rsidRDefault="00927649" w:rsidP="00D225A2">
      <w:pPr>
        <w:rPr>
          <w:rFonts w:ascii="Palatino Linotype" w:hAnsi="Palatino Linotype" w:cs="Tahoma"/>
          <w:szCs w:val="24"/>
        </w:rPr>
      </w:pPr>
    </w:p>
    <w:p w:rsidR="003C1D8F" w:rsidRPr="003767DE" w:rsidRDefault="003C1D8F" w:rsidP="00D225A2">
      <w:pPr>
        <w:rPr>
          <w:rFonts w:ascii="Palatino Linotype" w:hAnsi="Palatino Linotype" w:cs="Tahoma"/>
          <w:szCs w:val="24"/>
        </w:rPr>
      </w:pPr>
    </w:p>
    <w:p w:rsidR="003C1D8F" w:rsidRPr="003767DE" w:rsidRDefault="003C1D8F" w:rsidP="003C1D8F">
      <w:pPr>
        <w:jc w:val="both"/>
        <w:rPr>
          <w:rFonts w:ascii="Palatino Linotype" w:hAnsi="Palatino Linotype"/>
          <w:b/>
          <w:iCs/>
        </w:rPr>
      </w:pPr>
      <w:r w:rsidRPr="003767DE">
        <w:rPr>
          <w:rFonts w:ascii="Palatino Linotype" w:hAnsi="Palatino Linotype"/>
          <w:b/>
          <w:iCs/>
        </w:rPr>
        <w:t xml:space="preserve">OBVEŠČANJE V OBČINI </w:t>
      </w:r>
      <w:r w:rsidR="005E54A1" w:rsidRPr="003767DE">
        <w:rPr>
          <w:rFonts w:ascii="Palatino Linotype" w:hAnsi="Palatino Linotype"/>
          <w:b/>
          <w:iCs/>
        </w:rPr>
        <w:t>MUTA</w:t>
      </w:r>
      <w:r w:rsidRPr="003767DE">
        <w:rPr>
          <w:rFonts w:ascii="Palatino Linotype" w:hAnsi="Palatino Linotype"/>
          <w:b/>
          <w:iCs/>
        </w:rPr>
        <w:t xml:space="preserve"> PO PREJEMU OBVESTILA IZ </w:t>
      </w:r>
      <w:proofErr w:type="spellStart"/>
      <w:r w:rsidRPr="003767DE">
        <w:rPr>
          <w:rFonts w:ascii="Palatino Linotype" w:hAnsi="Palatino Linotype"/>
          <w:b/>
          <w:iCs/>
        </w:rPr>
        <w:t>ReCO</w:t>
      </w:r>
      <w:proofErr w:type="spellEnd"/>
      <w:r w:rsidRPr="003767DE">
        <w:rPr>
          <w:rFonts w:ascii="Palatino Linotype" w:hAnsi="Palatino Linotype"/>
          <w:b/>
          <w:iCs/>
        </w:rPr>
        <w:t xml:space="preserve"> SLOVENJ GRADEC</w:t>
      </w:r>
    </w:p>
    <w:p w:rsidR="0059631C" w:rsidRPr="003767DE" w:rsidRDefault="0059631C" w:rsidP="00D225A2">
      <w:pPr>
        <w:rPr>
          <w:rFonts w:ascii="Palatino Linotype" w:hAnsi="Palatino Linotype" w:cs="Tahoma"/>
          <w:szCs w:val="24"/>
        </w:rPr>
      </w:pPr>
    </w:p>
    <w:p w:rsidR="00927649" w:rsidRPr="003767DE" w:rsidRDefault="00927649" w:rsidP="00927649">
      <w:pPr>
        <w:jc w:val="both"/>
        <w:rPr>
          <w:rFonts w:ascii="Palatino Linotype" w:hAnsi="Palatino Linotype" w:cs="Tahoma"/>
          <w:iCs/>
          <w:szCs w:val="24"/>
        </w:rPr>
      </w:pPr>
      <w:r w:rsidRPr="003767DE">
        <w:rPr>
          <w:rFonts w:ascii="Palatino Linotype" w:hAnsi="Palatino Linotype" w:cs="Tahoma"/>
          <w:iCs/>
          <w:szCs w:val="24"/>
        </w:rPr>
        <w:t xml:space="preserve">Po prejetem obvestilu poteka obveščanje v Občini </w:t>
      </w:r>
      <w:r w:rsidR="005E54A1" w:rsidRPr="003767DE">
        <w:rPr>
          <w:rFonts w:ascii="Palatino Linotype" w:hAnsi="Palatino Linotype" w:cs="Tahoma"/>
          <w:szCs w:val="24"/>
        </w:rPr>
        <w:t>Muta</w:t>
      </w:r>
      <w:r w:rsidR="00480021" w:rsidRPr="003767DE">
        <w:rPr>
          <w:rFonts w:ascii="Palatino Linotype" w:hAnsi="Palatino Linotype" w:cs="Tahoma"/>
          <w:iCs/>
          <w:szCs w:val="24"/>
        </w:rPr>
        <w:t xml:space="preserve"> </w:t>
      </w:r>
      <w:r w:rsidRPr="003767DE">
        <w:rPr>
          <w:rFonts w:ascii="Palatino Linotype" w:hAnsi="Palatino Linotype" w:cs="Tahoma"/>
          <w:iCs/>
          <w:szCs w:val="24"/>
        </w:rPr>
        <w:t>na naslednji način:</w:t>
      </w:r>
    </w:p>
    <w:p w:rsidR="00927649" w:rsidRPr="003767DE" w:rsidRDefault="00927649" w:rsidP="00927649">
      <w:pPr>
        <w:jc w:val="both"/>
        <w:rPr>
          <w:rFonts w:ascii="Palatino Linotype" w:hAnsi="Palatino Linotype" w:cs="Tahoma"/>
          <w:iCs/>
          <w:szCs w:val="24"/>
        </w:rPr>
      </w:pPr>
    </w:p>
    <w:p w:rsidR="00927649" w:rsidRPr="003767DE" w:rsidRDefault="00927649" w:rsidP="00927649">
      <w:pPr>
        <w:numPr>
          <w:ilvl w:val="0"/>
          <w:numId w:val="38"/>
        </w:numPr>
        <w:jc w:val="both"/>
        <w:rPr>
          <w:rFonts w:ascii="Palatino Linotype" w:hAnsi="Palatino Linotype" w:cs="Tahoma"/>
          <w:b/>
          <w:i/>
          <w:iCs/>
          <w:szCs w:val="24"/>
        </w:rPr>
      </w:pPr>
      <w:r w:rsidRPr="003767DE">
        <w:rPr>
          <w:rFonts w:ascii="Palatino Linotype" w:hAnsi="Palatino Linotype" w:cs="Tahoma"/>
          <w:b/>
          <w:i/>
          <w:iCs/>
          <w:szCs w:val="24"/>
        </w:rPr>
        <w:t xml:space="preserve">odgovorna oseba Občine </w:t>
      </w:r>
      <w:r w:rsidR="005E54A1" w:rsidRPr="003767DE">
        <w:rPr>
          <w:rFonts w:ascii="Palatino Linotype" w:hAnsi="Palatino Linotype" w:cs="Tahoma"/>
          <w:b/>
          <w:i/>
          <w:szCs w:val="24"/>
        </w:rPr>
        <w:t>Muta</w:t>
      </w:r>
      <w:r w:rsidRPr="003767DE">
        <w:rPr>
          <w:rFonts w:ascii="Palatino Linotype" w:hAnsi="Palatino Linotype" w:cs="Tahoma"/>
          <w:b/>
          <w:i/>
          <w:iCs/>
          <w:szCs w:val="24"/>
        </w:rPr>
        <w:t>, ki je Regijskemu centru za obveščanje Slovenj Gradec</w:t>
      </w:r>
      <w:r w:rsidR="00781071" w:rsidRPr="003767DE">
        <w:rPr>
          <w:rFonts w:ascii="Palatino Linotype" w:hAnsi="Palatino Linotype" w:cs="Tahoma"/>
          <w:b/>
          <w:i/>
          <w:iCs/>
          <w:szCs w:val="24"/>
        </w:rPr>
        <w:t xml:space="preserve"> prva dosegljiva (poveljnik CZ O</w:t>
      </w:r>
      <w:r w:rsidRPr="003767DE">
        <w:rPr>
          <w:rFonts w:ascii="Palatino Linotype" w:hAnsi="Palatino Linotype" w:cs="Tahoma"/>
          <w:b/>
          <w:i/>
          <w:iCs/>
          <w:szCs w:val="24"/>
        </w:rPr>
        <w:t>bčine</w:t>
      </w:r>
      <w:r w:rsidR="00480021" w:rsidRPr="003767DE">
        <w:rPr>
          <w:rFonts w:ascii="Palatino Linotype" w:hAnsi="Palatino Linotype" w:cs="Tahoma"/>
          <w:b/>
          <w:i/>
          <w:szCs w:val="24"/>
        </w:rPr>
        <w:t xml:space="preserve"> </w:t>
      </w:r>
      <w:r w:rsidR="005E54A1" w:rsidRPr="003767DE">
        <w:rPr>
          <w:rFonts w:ascii="Palatino Linotype" w:hAnsi="Palatino Linotype" w:cs="Tahoma"/>
          <w:b/>
          <w:i/>
          <w:szCs w:val="24"/>
        </w:rPr>
        <w:t>Muta</w:t>
      </w:r>
      <w:r w:rsidRPr="003767DE">
        <w:rPr>
          <w:rFonts w:ascii="Palatino Linotype" w:hAnsi="Palatino Linotype" w:cs="Tahoma"/>
          <w:b/>
          <w:i/>
          <w:iCs/>
          <w:szCs w:val="24"/>
        </w:rPr>
        <w:t xml:space="preserve">, namestnik poveljnika CZ, župan), po prejemu obvestila o pomanjkanju pitne vode izvede medsebojno obveščanje vseh odgovornih oseb v Občini </w:t>
      </w:r>
      <w:r w:rsidR="005E54A1" w:rsidRPr="003767DE">
        <w:rPr>
          <w:rFonts w:ascii="Palatino Linotype" w:hAnsi="Palatino Linotype" w:cs="Tahoma"/>
          <w:b/>
          <w:i/>
          <w:szCs w:val="24"/>
        </w:rPr>
        <w:t>Muta</w:t>
      </w:r>
      <w:r w:rsidRPr="003767DE">
        <w:rPr>
          <w:rFonts w:ascii="Palatino Linotype" w:hAnsi="Palatino Linotype" w:cs="Tahoma"/>
          <w:b/>
          <w:i/>
          <w:iCs/>
          <w:szCs w:val="24"/>
        </w:rPr>
        <w:t>. Obvestilo se posreduje po razpoložljivih sredstvih zvez (mobitel, telefon, pozivniki, radijske zveze, kurirji,…).</w:t>
      </w:r>
    </w:p>
    <w:p w:rsidR="00927649" w:rsidRPr="003767DE" w:rsidRDefault="00927649" w:rsidP="00D225A2">
      <w:pPr>
        <w:rPr>
          <w:rFonts w:ascii="Palatino Linotype" w:hAnsi="Palatino Linotype" w:cs="Tahoma"/>
          <w:szCs w:val="24"/>
        </w:rPr>
      </w:pPr>
    </w:p>
    <w:p w:rsidR="000C3F7B" w:rsidRPr="003767DE" w:rsidRDefault="000C3F7B" w:rsidP="00D225A2">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225A2" w:rsidRPr="003767DE" w:rsidTr="00BD60C8">
        <w:tc>
          <w:tcPr>
            <w:tcW w:w="1101" w:type="dxa"/>
            <w:tcBorders>
              <w:righ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P – 1</w:t>
            </w:r>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P – 7</w:t>
            </w:r>
          </w:p>
          <w:p w:rsidR="00D225A2" w:rsidRPr="003767DE" w:rsidRDefault="00EC71EF" w:rsidP="00561BA6">
            <w:pPr>
              <w:rPr>
                <w:rFonts w:ascii="Palatino Linotype" w:hAnsi="Palatino Linotype" w:cs="Tahoma"/>
                <w:szCs w:val="24"/>
              </w:rPr>
            </w:pPr>
            <w:r w:rsidRPr="003767DE">
              <w:rPr>
                <w:rFonts w:ascii="Palatino Linotype" w:hAnsi="Palatino Linotype" w:cs="Tahoma"/>
                <w:szCs w:val="24"/>
              </w:rPr>
              <w:t>P – 10</w:t>
            </w:r>
          </w:p>
        </w:tc>
        <w:tc>
          <w:tcPr>
            <w:tcW w:w="8111" w:type="dxa"/>
            <w:tcBorders>
              <w:lef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Seznam zaposlenih</w:t>
            </w:r>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Seznam odgovornih oseb v občini</w:t>
            </w:r>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Seznam oseb, ki se jih obvešča ob izrednih dogodkih</w:t>
            </w:r>
          </w:p>
        </w:tc>
      </w:tr>
    </w:tbl>
    <w:p w:rsidR="000C3F7B" w:rsidRPr="003767DE" w:rsidRDefault="000C3F7B" w:rsidP="000C3F7B">
      <w:pPr>
        <w:rPr>
          <w:rFonts w:ascii="Palatino Linotype" w:hAnsi="Palatino Linotype" w:cs="Tahoma"/>
          <w:szCs w:val="24"/>
        </w:rPr>
      </w:pPr>
      <w:bookmarkStart w:id="313" w:name="_Toc168799050"/>
    </w:p>
    <w:p w:rsidR="0059631C" w:rsidRPr="003767DE" w:rsidRDefault="0059631C" w:rsidP="000C3F7B">
      <w:pPr>
        <w:rPr>
          <w:rFonts w:ascii="Palatino Linotype" w:hAnsi="Palatino Linotype" w:cs="Tahoma"/>
          <w:szCs w:val="24"/>
        </w:rPr>
      </w:pPr>
    </w:p>
    <w:p w:rsidR="00634B5B" w:rsidRPr="003767DE" w:rsidRDefault="00DD2F58">
      <w:pPr>
        <w:pStyle w:val="Naslov2"/>
        <w:rPr>
          <w:rFonts w:ascii="Palatino Linotype" w:hAnsi="Palatino Linotype" w:cs="Tahoma"/>
          <w:i/>
          <w:color w:val="0000FF"/>
          <w:szCs w:val="28"/>
        </w:rPr>
      </w:pPr>
      <w:bookmarkStart w:id="314" w:name="_Toc204741227"/>
      <w:r w:rsidRPr="003767DE">
        <w:rPr>
          <w:rFonts w:ascii="Palatino Linotype" w:hAnsi="Palatino Linotype" w:cs="Tahoma"/>
          <w:color w:val="0000FF"/>
          <w:szCs w:val="28"/>
        </w:rPr>
        <w:t>5.4 Obveščanje javnosti</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634B5B" w:rsidRPr="003767DE" w:rsidRDefault="00634B5B">
      <w:pPr>
        <w:rPr>
          <w:rFonts w:ascii="Palatino Linotype" w:hAnsi="Palatino Linotype" w:cs="Tahoma"/>
          <w:b/>
          <w:szCs w:val="24"/>
        </w:rPr>
      </w:pPr>
    </w:p>
    <w:p w:rsidR="0059631C" w:rsidRPr="003767DE" w:rsidRDefault="0059631C">
      <w:pPr>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V primeru, ko je pomanjkanje pitne vode lokalnega značaja izvaja obveščanje javnosti </w:t>
      </w:r>
      <w:r w:rsidR="009A40E9" w:rsidRPr="003767DE">
        <w:rPr>
          <w:rFonts w:ascii="Palatino Linotype" w:hAnsi="Palatino Linotype" w:cs="Tahoma"/>
          <w:szCs w:val="24"/>
        </w:rPr>
        <w:t xml:space="preserve">Občina </w:t>
      </w:r>
      <w:r w:rsidR="005E54A1" w:rsidRPr="003767DE">
        <w:rPr>
          <w:rFonts w:ascii="Palatino Linotype" w:hAnsi="Palatino Linotype" w:cs="Tahoma"/>
          <w:szCs w:val="24"/>
        </w:rPr>
        <w:t>Muta</w:t>
      </w:r>
      <w:r w:rsidRPr="003767DE">
        <w:rPr>
          <w:rFonts w:ascii="Palatino Linotype" w:hAnsi="Palatino Linotype" w:cs="Tahoma"/>
          <w:szCs w:val="24"/>
        </w:rPr>
        <w:t xml:space="preserve">. </w:t>
      </w:r>
    </w:p>
    <w:p w:rsidR="00EE51ED" w:rsidRPr="003767DE" w:rsidRDefault="00EE51ED">
      <w:pPr>
        <w:rPr>
          <w:rFonts w:ascii="Palatino Linotype" w:hAnsi="Palatino Linotype" w:cs="Tahoma"/>
          <w:szCs w:val="24"/>
        </w:rPr>
      </w:pPr>
    </w:p>
    <w:p w:rsidR="00634B5B" w:rsidRPr="003767DE" w:rsidRDefault="00634B5B" w:rsidP="008638A4">
      <w:pPr>
        <w:pStyle w:val="Naslov3"/>
        <w:rPr>
          <w:rFonts w:ascii="Palatino Linotype" w:hAnsi="Palatino Linotype" w:cs="Tahoma"/>
          <w:bCs/>
          <w:szCs w:val="24"/>
          <w:u w:val="single"/>
        </w:rPr>
      </w:pPr>
      <w:bookmarkStart w:id="315" w:name="_Toc168799051"/>
      <w:bookmarkStart w:id="316" w:name="_Toc204741228"/>
      <w:r w:rsidRPr="003767DE">
        <w:rPr>
          <w:rFonts w:ascii="Palatino Linotype" w:hAnsi="Palatino Linotype" w:cs="Tahoma"/>
          <w:bCs/>
          <w:szCs w:val="24"/>
          <w:u w:val="single"/>
        </w:rPr>
        <w:t>5.4.1 Informiranje prebivalcev na prizadetem območju</w:t>
      </w:r>
      <w:bookmarkEnd w:id="315"/>
      <w:bookmarkEnd w:id="316"/>
    </w:p>
    <w:p w:rsidR="009A40E9" w:rsidRPr="003767DE" w:rsidRDefault="009A40E9" w:rsidP="009A40E9">
      <w:pPr>
        <w:rPr>
          <w:rFonts w:ascii="Palatino Linotype" w:hAnsi="Palatino Linotype" w:cs="Tahoma"/>
          <w:szCs w:val="24"/>
        </w:rPr>
      </w:pPr>
    </w:p>
    <w:p w:rsidR="009A40E9" w:rsidRPr="003767DE" w:rsidRDefault="009A40E9" w:rsidP="009A40E9">
      <w:pPr>
        <w:jc w:val="both"/>
        <w:rPr>
          <w:rFonts w:ascii="Palatino Linotype" w:hAnsi="Palatino Linotype" w:cs="Tahoma"/>
          <w:szCs w:val="24"/>
        </w:rPr>
      </w:pPr>
      <w:r w:rsidRPr="003767DE">
        <w:rPr>
          <w:rFonts w:ascii="Palatino Linotype" w:hAnsi="Palatino Linotype" w:cs="Tahoma"/>
          <w:szCs w:val="24"/>
        </w:rPr>
        <w:t xml:space="preserve">Informiranje prebivalcev ob vsaki stopnji je pristojna Občina </w:t>
      </w:r>
      <w:r w:rsidR="005E54A1" w:rsidRPr="003767DE">
        <w:rPr>
          <w:rFonts w:ascii="Palatino Linotype" w:hAnsi="Palatino Linotype" w:cs="Tahoma"/>
          <w:szCs w:val="24"/>
        </w:rPr>
        <w:t>Muta</w:t>
      </w:r>
      <w:r w:rsidRPr="003767DE">
        <w:rPr>
          <w:rFonts w:ascii="Palatino Linotype" w:hAnsi="Palatino Linotype" w:cs="Tahoma"/>
          <w:szCs w:val="24"/>
        </w:rPr>
        <w:t>, ki mora v najkrajšem možnem času obvestiti ogrožene prebivalce.</w:t>
      </w:r>
    </w:p>
    <w:p w:rsidR="009A40E9" w:rsidRPr="003767DE" w:rsidRDefault="009A40E9" w:rsidP="009A40E9">
      <w:pPr>
        <w:rPr>
          <w:rFonts w:ascii="Palatino Linotype" w:hAnsi="Palatino Linotype" w:cs="Tahoma"/>
          <w:szCs w:val="24"/>
        </w:rPr>
      </w:pPr>
    </w:p>
    <w:p w:rsidR="00634B5B" w:rsidRPr="003767DE" w:rsidRDefault="00634B5B">
      <w:pPr>
        <w:jc w:val="both"/>
        <w:rPr>
          <w:rFonts w:ascii="Palatino Linotype" w:hAnsi="Palatino Linotype" w:cs="Tahoma"/>
          <w:b/>
          <w:szCs w:val="24"/>
        </w:rPr>
      </w:pPr>
      <w:r w:rsidRPr="003767DE">
        <w:rPr>
          <w:rFonts w:ascii="Palatino Linotype" w:hAnsi="Palatino Linotype" w:cs="Tahoma"/>
          <w:szCs w:val="24"/>
        </w:rPr>
        <w:t>Informiranje prebivalcev v primeru pomanjkanja pitne vode pomeni seznanjanje prebivalcev s stanjem, ki je lahko posledica daljšega sušnega obdobja in z opozorili, glede racionalne porabe pitne vode in povečane požarne ogroženosti naravnega okolja</w:t>
      </w:r>
      <w:r w:rsidRPr="003767DE">
        <w:rPr>
          <w:rFonts w:ascii="Palatino Linotype" w:hAnsi="Palatino Linotype" w:cs="Tahoma"/>
          <w:b/>
          <w:szCs w:val="24"/>
        </w:rPr>
        <w:t>.</w:t>
      </w:r>
    </w:p>
    <w:p w:rsidR="00E07BFC" w:rsidRPr="003767DE" w:rsidRDefault="00E07BFC">
      <w:pPr>
        <w:jc w:val="both"/>
        <w:rPr>
          <w:rFonts w:ascii="Palatino Linotype" w:hAnsi="Palatino Linotype" w:cs="Tahoma"/>
          <w:b/>
          <w:szCs w:val="24"/>
        </w:rPr>
      </w:pPr>
    </w:p>
    <w:p w:rsidR="00634B5B" w:rsidRPr="003767DE" w:rsidRDefault="00634B5B" w:rsidP="008638A4">
      <w:pPr>
        <w:pStyle w:val="Naslov3"/>
        <w:rPr>
          <w:rFonts w:ascii="Palatino Linotype" w:hAnsi="Palatino Linotype" w:cs="Tahoma"/>
          <w:bCs/>
          <w:szCs w:val="24"/>
          <w:u w:val="single"/>
        </w:rPr>
      </w:pPr>
      <w:bookmarkStart w:id="317" w:name="_Toc42909358"/>
      <w:bookmarkStart w:id="318" w:name="_Toc42910949"/>
      <w:bookmarkStart w:id="319" w:name="_Toc47145476"/>
      <w:bookmarkStart w:id="320" w:name="_Toc47840936"/>
      <w:bookmarkStart w:id="321" w:name="_Toc64944829"/>
      <w:bookmarkStart w:id="322" w:name="_Toc65454090"/>
      <w:bookmarkStart w:id="323" w:name="_Toc77991514"/>
      <w:bookmarkStart w:id="324" w:name="_Toc78005764"/>
      <w:bookmarkStart w:id="325" w:name="_Toc78005862"/>
      <w:bookmarkStart w:id="326" w:name="_Toc78250184"/>
      <w:bookmarkStart w:id="327" w:name="_Toc84228576"/>
      <w:bookmarkStart w:id="328" w:name="_Toc168799052"/>
      <w:bookmarkStart w:id="329" w:name="_Toc204741229"/>
      <w:r w:rsidRPr="003767DE">
        <w:rPr>
          <w:rFonts w:ascii="Palatino Linotype" w:hAnsi="Palatino Linotype" w:cs="Tahoma"/>
          <w:bCs/>
          <w:szCs w:val="24"/>
          <w:u w:val="single"/>
        </w:rPr>
        <w:t>5.4.2 Obveščanje prebivalstva</w:t>
      </w:r>
      <w:bookmarkEnd w:id="317"/>
      <w:bookmarkEnd w:id="318"/>
      <w:bookmarkEnd w:id="319"/>
      <w:bookmarkEnd w:id="320"/>
      <w:bookmarkEnd w:id="321"/>
      <w:bookmarkEnd w:id="322"/>
      <w:bookmarkEnd w:id="323"/>
      <w:bookmarkEnd w:id="324"/>
      <w:bookmarkEnd w:id="325"/>
      <w:bookmarkEnd w:id="326"/>
      <w:bookmarkEnd w:id="327"/>
      <w:bookmarkEnd w:id="328"/>
      <w:bookmarkEnd w:id="329"/>
    </w:p>
    <w:p w:rsidR="009A40E9" w:rsidRPr="003767DE" w:rsidRDefault="009A40E9" w:rsidP="009A40E9">
      <w:pPr>
        <w:rPr>
          <w:rFonts w:ascii="Palatino Linotype" w:hAnsi="Palatino Linotype" w:cs="Tahoma"/>
          <w:b/>
          <w:szCs w:val="24"/>
        </w:rPr>
      </w:pPr>
    </w:p>
    <w:p w:rsidR="00F90323" w:rsidRPr="003767DE" w:rsidRDefault="001451D5" w:rsidP="001451D5">
      <w:pPr>
        <w:jc w:val="both"/>
        <w:rPr>
          <w:rFonts w:ascii="Palatino Linotype" w:hAnsi="Palatino Linotype" w:cs="Tahoma"/>
          <w:szCs w:val="24"/>
        </w:rPr>
      </w:pPr>
      <w:r w:rsidRPr="003767DE">
        <w:rPr>
          <w:rFonts w:ascii="Palatino Linotype" w:hAnsi="Palatino Linotype" w:cs="Tahoma"/>
          <w:szCs w:val="24"/>
        </w:rPr>
        <w:t xml:space="preserve">Za obveščanje prebivalcev o stanju na prizadetem območju je pristojna </w:t>
      </w:r>
      <w:r w:rsidR="009A40E9" w:rsidRPr="003767DE">
        <w:rPr>
          <w:rFonts w:ascii="Palatino Linotype" w:hAnsi="Palatino Linotype" w:cs="Tahoma"/>
          <w:b/>
          <w:szCs w:val="24"/>
        </w:rPr>
        <w:t xml:space="preserve">Občina </w:t>
      </w:r>
      <w:r w:rsidR="005E54A1" w:rsidRPr="003767DE">
        <w:rPr>
          <w:rFonts w:ascii="Palatino Linotype" w:hAnsi="Palatino Linotype" w:cs="Tahoma"/>
          <w:b/>
          <w:szCs w:val="24"/>
        </w:rPr>
        <w:t>Muta</w:t>
      </w:r>
      <w:r w:rsidRPr="003767DE">
        <w:rPr>
          <w:rFonts w:ascii="Palatino Linotype" w:hAnsi="Palatino Linotype" w:cs="Tahoma"/>
          <w:b/>
          <w:szCs w:val="24"/>
        </w:rPr>
        <w:t>.</w:t>
      </w:r>
      <w:r w:rsidRPr="003767DE">
        <w:rPr>
          <w:rFonts w:ascii="Palatino Linotype" w:hAnsi="Palatino Linotype" w:cs="Tahoma"/>
          <w:szCs w:val="24"/>
        </w:rPr>
        <w:t xml:space="preserve"> Informacije o razmerah na prizadetem območju občina posreduje prek</w:t>
      </w:r>
      <w:r w:rsidR="009A40E9" w:rsidRPr="003767DE">
        <w:rPr>
          <w:rFonts w:ascii="Palatino Linotype" w:hAnsi="Palatino Linotype" w:cs="Tahoma"/>
          <w:szCs w:val="24"/>
        </w:rPr>
        <w:t>o</w:t>
      </w:r>
      <w:r w:rsidRPr="003767DE">
        <w:rPr>
          <w:rFonts w:ascii="Palatino Linotype" w:hAnsi="Palatino Linotype" w:cs="Tahoma"/>
          <w:szCs w:val="24"/>
        </w:rPr>
        <w:t xml:space="preserve"> </w:t>
      </w:r>
      <w:r w:rsidR="009A40E9" w:rsidRPr="003767DE">
        <w:rPr>
          <w:rFonts w:ascii="Palatino Linotype" w:hAnsi="Palatino Linotype" w:cs="Tahoma"/>
          <w:szCs w:val="24"/>
        </w:rPr>
        <w:t xml:space="preserve">sredstev javnega obveščanja </w:t>
      </w:r>
      <w:r w:rsidRPr="003767DE">
        <w:rPr>
          <w:rFonts w:ascii="Palatino Linotype" w:hAnsi="Palatino Linotype" w:cs="Tahoma"/>
          <w:szCs w:val="24"/>
        </w:rPr>
        <w:t xml:space="preserve">in na druge, krajevno običajne načine. </w:t>
      </w:r>
    </w:p>
    <w:p w:rsidR="009A40E9" w:rsidRPr="003767DE" w:rsidRDefault="009A40E9" w:rsidP="001451D5">
      <w:pPr>
        <w:jc w:val="both"/>
        <w:rPr>
          <w:rFonts w:ascii="Palatino Linotype" w:hAnsi="Palatino Linotype" w:cs="Tahoma"/>
          <w:szCs w:val="24"/>
        </w:rPr>
      </w:pPr>
    </w:p>
    <w:p w:rsidR="001451D5" w:rsidRPr="003767DE" w:rsidRDefault="001451D5" w:rsidP="001451D5">
      <w:pPr>
        <w:jc w:val="both"/>
        <w:rPr>
          <w:rFonts w:ascii="Palatino Linotype" w:hAnsi="Palatino Linotype" w:cs="Tahoma"/>
          <w:szCs w:val="24"/>
        </w:rPr>
      </w:pPr>
      <w:r w:rsidRPr="003767DE">
        <w:rPr>
          <w:rFonts w:ascii="Palatino Linotype" w:hAnsi="Palatino Linotype" w:cs="Tahoma"/>
          <w:szCs w:val="24"/>
        </w:rPr>
        <w:t xml:space="preserve">Za dodatne informacije </w:t>
      </w:r>
      <w:r w:rsidR="00A0435C" w:rsidRPr="003767DE">
        <w:rPr>
          <w:rFonts w:ascii="Palatino Linotype" w:hAnsi="Palatino Linotype" w:cs="Tahoma"/>
          <w:szCs w:val="24"/>
        </w:rPr>
        <w:t xml:space="preserve">lahko </w:t>
      </w:r>
      <w:r w:rsidR="00173B1E" w:rsidRPr="003767DE">
        <w:rPr>
          <w:rFonts w:ascii="Palatino Linotype" w:hAnsi="Palatino Linotype" w:cs="Tahoma"/>
          <w:szCs w:val="24"/>
        </w:rPr>
        <w:t>O</w:t>
      </w:r>
      <w:r w:rsidRPr="003767DE">
        <w:rPr>
          <w:rFonts w:ascii="Palatino Linotype" w:hAnsi="Palatino Linotype" w:cs="Tahoma"/>
          <w:szCs w:val="24"/>
        </w:rPr>
        <w:t>bčina</w:t>
      </w:r>
      <w:r w:rsidR="00480021"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 xml:space="preserve"> objavi posebno telefonsko </w:t>
      </w:r>
      <w:r w:rsidR="009A40E9" w:rsidRPr="003767DE">
        <w:rPr>
          <w:rFonts w:ascii="Palatino Linotype" w:hAnsi="Palatino Linotype" w:cs="Tahoma"/>
          <w:szCs w:val="24"/>
        </w:rPr>
        <w:t>številko</w:t>
      </w:r>
      <w:r w:rsidRPr="003767DE">
        <w:rPr>
          <w:rFonts w:ascii="Palatino Linotype" w:hAnsi="Palatino Linotype" w:cs="Tahoma"/>
          <w:szCs w:val="24"/>
        </w:rPr>
        <w:t xml:space="preserve"> </w:t>
      </w:r>
      <w:r w:rsidR="001F43E2" w:rsidRPr="003767DE">
        <w:rPr>
          <w:rFonts w:ascii="Palatino Linotype" w:hAnsi="Palatino Linotype" w:cs="Tahoma"/>
          <w:szCs w:val="24"/>
        </w:rPr>
        <w:t>(</w:t>
      </w:r>
      <w:r w:rsidR="006003FC" w:rsidRPr="003767DE">
        <w:rPr>
          <w:rFonts w:ascii="Palatino Linotype" w:hAnsi="Palatino Linotype" w:cs="Tahoma"/>
          <w:sz w:val="28"/>
          <w:szCs w:val="28"/>
        </w:rPr>
        <w:t>887–96</w:t>
      </w:r>
      <w:r w:rsidR="001F43E2" w:rsidRPr="003767DE">
        <w:rPr>
          <w:rFonts w:ascii="Palatino Linotype" w:hAnsi="Palatino Linotype" w:cs="Tahoma"/>
          <w:sz w:val="28"/>
          <w:szCs w:val="28"/>
        </w:rPr>
        <w:t>–</w:t>
      </w:r>
      <w:r w:rsidR="006003FC" w:rsidRPr="003767DE">
        <w:rPr>
          <w:rFonts w:ascii="Palatino Linotype" w:hAnsi="Palatino Linotype" w:cs="Tahoma"/>
          <w:sz w:val="28"/>
          <w:szCs w:val="28"/>
        </w:rPr>
        <w:t>0</w:t>
      </w:r>
      <w:r w:rsidR="00480021" w:rsidRPr="003767DE">
        <w:rPr>
          <w:rFonts w:ascii="Palatino Linotype" w:hAnsi="Palatino Linotype" w:cs="Tahoma"/>
          <w:sz w:val="28"/>
          <w:szCs w:val="28"/>
        </w:rPr>
        <w:t>0</w:t>
      </w:r>
      <w:r w:rsidR="001F43E2" w:rsidRPr="003767DE">
        <w:rPr>
          <w:rFonts w:ascii="Palatino Linotype" w:hAnsi="Palatino Linotype" w:cs="Tahoma"/>
          <w:sz w:val="28"/>
          <w:szCs w:val="28"/>
        </w:rPr>
        <w:t>)</w:t>
      </w:r>
      <w:r w:rsidR="00480021" w:rsidRPr="003767DE">
        <w:rPr>
          <w:rFonts w:ascii="Palatino Linotype" w:hAnsi="Palatino Linotype" w:cs="Tahoma"/>
          <w:szCs w:val="24"/>
        </w:rPr>
        <w:t xml:space="preserve"> </w:t>
      </w:r>
      <w:r w:rsidRPr="003767DE">
        <w:rPr>
          <w:rFonts w:ascii="Palatino Linotype" w:hAnsi="Palatino Linotype" w:cs="Tahoma"/>
          <w:szCs w:val="24"/>
        </w:rPr>
        <w:t>oziroma po potrebi organizira informa</w:t>
      </w:r>
      <w:r w:rsidR="00FB02CB" w:rsidRPr="003767DE">
        <w:rPr>
          <w:rFonts w:ascii="Palatino Linotype" w:hAnsi="Palatino Linotype" w:cs="Tahoma"/>
          <w:szCs w:val="24"/>
        </w:rPr>
        <w:t>cijski</w:t>
      </w:r>
      <w:r w:rsidRPr="003767DE">
        <w:rPr>
          <w:rFonts w:ascii="Palatino Linotype" w:hAnsi="Palatino Linotype" w:cs="Tahoma"/>
          <w:szCs w:val="24"/>
        </w:rPr>
        <w:t xml:space="preserve"> center, v katerem se združuje dejavnost službe za zaščito in reševanje, socialne službe, Rdečega križa in Karitas ter drugih služb javnega pomena.</w:t>
      </w:r>
    </w:p>
    <w:p w:rsidR="001451D5" w:rsidRPr="003767DE" w:rsidRDefault="001451D5" w:rsidP="001451D5">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225A2" w:rsidRPr="003767DE" w:rsidTr="00BD60C8">
        <w:tc>
          <w:tcPr>
            <w:tcW w:w="1101" w:type="dxa"/>
            <w:tcBorders>
              <w:right w:val="nil"/>
            </w:tcBorders>
          </w:tcPr>
          <w:p w:rsidR="00D225A2" w:rsidRPr="003767DE" w:rsidRDefault="00EC71EF" w:rsidP="00561BA6">
            <w:pPr>
              <w:rPr>
                <w:rFonts w:ascii="Palatino Linotype" w:hAnsi="Palatino Linotype" w:cs="Tahoma"/>
                <w:szCs w:val="24"/>
              </w:rPr>
            </w:pPr>
            <w:r w:rsidRPr="003767DE">
              <w:rPr>
                <w:rFonts w:ascii="Palatino Linotype" w:hAnsi="Palatino Linotype" w:cs="Tahoma"/>
                <w:szCs w:val="24"/>
              </w:rPr>
              <w:t xml:space="preserve">D – </w:t>
            </w:r>
            <w:r w:rsidR="000B0781" w:rsidRPr="003767DE">
              <w:rPr>
                <w:rFonts w:ascii="Palatino Linotype" w:hAnsi="Palatino Linotype" w:cs="Tahoma"/>
                <w:szCs w:val="24"/>
              </w:rPr>
              <w:t>31</w:t>
            </w:r>
          </w:p>
        </w:tc>
        <w:tc>
          <w:tcPr>
            <w:tcW w:w="8111" w:type="dxa"/>
            <w:tcBorders>
              <w:lef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Navodilo za obveščanje javnosti</w:t>
            </w:r>
          </w:p>
        </w:tc>
      </w:tr>
    </w:tbl>
    <w:p w:rsidR="00EE51ED" w:rsidRPr="003767DE" w:rsidRDefault="00EE51ED" w:rsidP="001451D5">
      <w:pPr>
        <w:jc w:val="both"/>
        <w:rPr>
          <w:rFonts w:ascii="Palatino Linotype" w:hAnsi="Palatino Linotype" w:cs="Tahoma"/>
          <w:szCs w:val="24"/>
        </w:rPr>
      </w:pPr>
    </w:p>
    <w:p w:rsidR="00634B5B" w:rsidRPr="003767DE" w:rsidRDefault="00634B5B" w:rsidP="008638A4">
      <w:pPr>
        <w:pStyle w:val="Naslov3"/>
        <w:rPr>
          <w:rFonts w:ascii="Palatino Linotype" w:hAnsi="Palatino Linotype" w:cs="Tahoma"/>
          <w:bCs/>
          <w:szCs w:val="24"/>
          <w:u w:val="single"/>
        </w:rPr>
      </w:pPr>
      <w:bookmarkStart w:id="330" w:name="_Toc42909359"/>
      <w:bookmarkStart w:id="331" w:name="_Toc42910950"/>
      <w:bookmarkStart w:id="332" w:name="_Toc47145477"/>
      <w:bookmarkStart w:id="333" w:name="_Toc47840937"/>
      <w:bookmarkStart w:id="334" w:name="_Toc64944830"/>
      <w:bookmarkStart w:id="335" w:name="_Toc65454091"/>
      <w:bookmarkStart w:id="336" w:name="_Toc77991515"/>
      <w:bookmarkStart w:id="337" w:name="_Toc78005765"/>
      <w:bookmarkStart w:id="338" w:name="_Toc78005863"/>
      <w:bookmarkStart w:id="339" w:name="_Toc78250185"/>
      <w:bookmarkStart w:id="340" w:name="_Toc84228577"/>
      <w:bookmarkStart w:id="341" w:name="_Toc168799053"/>
      <w:bookmarkStart w:id="342" w:name="_Toc204741230"/>
      <w:r w:rsidRPr="003767DE">
        <w:rPr>
          <w:rFonts w:ascii="Palatino Linotype" w:hAnsi="Palatino Linotype" w:cs="Tahoma"/>
          <w:bCs/>
          <w:szCs w:val="24"/>
          <w:u w:val="single"/>
        </w:rPr>
        <w:t>5.4.3 Obveščanje domače javnosti</w:t>
      </w:r>
      <w:bookmarkEnd w:id="330"/>
      <w:bookmarkEnd w:id="331"/>
      <w:bookmarkEnd w:id="332"/>
      <w:bookmarkEnd w:id="333"/>
      <w:bookmarkEnd w:id="334"/>
      <w:bookmarkEnd w:id="335"/>
      <w:bookmarkEnd w:id="336"/>
      <w:bookmarkEnd w:id="337"/>
      <w:bookmarkEnd w:id="338"/>
      <w:bookmarkEnd w:id="339"/>
      <w:bookmarkEnd w:id="340"/>
      <w:bookmarkEnd w:id="341"/>
      <w:bookmarkEnd w:id="342"/>
    </w:p>
    <w:p w:rsidR="00A0435C" w:rsidRPr="003767DE" w:rsidRDefault="00A0435C" w:rsidP="00A0435C">
      <w:pPr>
        <w:rPr>
          <w:rFonts w:ascii="Palatino Linotype" w:hAnsi="Palatino Linotype" w:cs="Tahoma"/>
          <w:b/>
          <w:szCs w:val="24"/>
        </w:rPr>
      </w:pPr>
    </w:p>
    <w:p w:rsidR="00A0435C" w:rsidRPr="003767DE" w:rsidRDefault="001451D5" w:rsidP="00A0435C">
      <w:pPr>
        <w:pStyle w:val="Telobesedila"/>
        <w:jc w:val="both"/>
        <w:rPr>
          <w:rFonts w:ascii="Palatino Linotype" w:hAnsi="Palatino Linotype" w:cs="Tahoma"/>
          <w:szCs w:val="24"/>
        </w:rPr>
      </w:pPr>
      <w:r w:rsidRPr="003767DE">
        <w:rPr>
          <w:rFonts w:ascii="Palatino Linotype" w:hAnsi="Palatino Linotype" w:cs="Tahoma"/>
          <w:szCs w:val="24"/>
        </w:rPr>
        <w:t>Za obveščanje javnosti o izvajanju nalog zaščite, reševanja in pomoči iz občinske pristojnosti je odgovoren Poveljnik CZ</w:t>
      </w:r>
      <w:r w:rsidR="00173B1E" w:rsidRPr="003767DE">
        <w:rPr>
          <w:rFonts w:ascii="Palatino Linotype" w:hAnsi="Palatino Linotype" w:cs="Tahoma"/>
          <w:szCs w:val="24"/>
        </w:rPr>
        <w:t xml:space="preserve"> O</w:t>
      </w:r>
      <w:r w:rsidR="00772922" w:rsidRPr="003767DE">
        <w:rPr>
          <w:rFonts w:ascii="Palatino Linotype" w:hAnsi="Palatino Linotype" w:cs="Tahoma"/>
          <w:szCs w:val="24"/>
        </w:rPr>
        <w:t>bčine</w:t>
      </w:r>
      <w:r w:rsidR="00480021" w:rsidRPr="003767DE">
        <w:rPr>
          <w:rFonts w:ascii="Palatino Linotype" w:hAnsi="Palatino Linotype" w:cs="Tahoma"/>
          <w:szCs w:val="24"/>
        </w:rPr>
        <w:t xml:space="preserve"> </w:t>
      </w:r>
      <w:r w:rsidR="005E54A1" w:rsidRPr="003767DE">
        <w:rPr>
          <w:rFonts w:ascii="Palatino Linotype" w:hAnsi="Palatino Linotype" w:cs="Tahoma"/>
          <w:szCs w:val="24"/>
        </w:rPr>
        <w:t>Muta</w:t>
      </w:r>
      <w:r w:rsidR="00173B1E" w:rsidRPr="003767DE">
        <w:rPr>
          <w:rFonts w:ascii="Palatino Linotype" w:hAnsi="Palatino Linotype" w:cs="Tahoma"/>
          <w:szCs w:val="24"/>
        </w:rPr>
        <w:t xml:space="preserve"> in župan O</w:t>
      </w:r>
      <w:r w:rsidRPr="003767DE">
        <w:rPr>
          <w:rFonts w:ascii="Palatino Linotype" w:hAnsi="Palatino Linotype" w:cs="Tahoma"/>
          <w:szCs w:val="24"/>
        </w:rPr>
        <w:t xml:space="preserve">bčine </w:t>
      </w:r>
      <w:r w:rsidR="005E54A1" w:rsidRPr="003767DE">
        <w:rPr>
          <w:rFonts w:ascii="Palatino Linotype" w:hAnsi="Palatino Linotype" w:cs="Tahoma"/>
          <w:szCs w:val="24"/>
        </w:rPr>
        <w:t>Muta</w:t>
      </w:r>
      <w:r w:rsidRPr="003767DE">
        <w:rPr>
          <w:rFonts w:ascii="Palatino Linotype" w:hAnsi="Palatino Linotype" w:cs="Tahoma"/>
          <w:szCs w:val="24"/>
        </w:rPr>
        <w:t xml:space="preserve">, v </w:t>
      </w:r>
      <w:r w:rsidR="00A0435C" w:rsidRPr="003767DE">
        <w:rPr>
          <w:rFonts w:ascii="Palatino Linotype" w:hAnsi="Palatino Linotype" w:cs="Tahoma"/>
          <w:szCs w:val="24"/>
        </w:rPr>
        <w:t>skladu s svojimi pristojnostmi.</w:t>
      </w:r>
    </w:p>
    <w:p w:rsidR="001451D5" w:rsidRPr="003767DE" w:rsidRDefault="001451D5" w:rsidP="00A0435C">
      <w:pPr>
        <w:pStyle w:val="Telobesedila"/>
        <w:jc w:val="both"/>
        <w:rPr>
          <w:rFonts w:ascii="Palatino Linotype" w:hAnsi="Palatino Linotype" w:cs="Tahoma"/>
          <w:szCs w:val="24"/>
        </w:rPr>
      </w:pPr>
      <w:r w:rsidRPr="003767DE">
        <w:rPr>
          <w:rFonts w:ascii="Palatino Linotype" w:hAnsi="Palatino Linotype" w:cs="Tahoma"/>
          <w:szCs w:val="24"/>
        </w:rPr>
        <w:lastRenderedPageBreak/>
        <w:t>Naloge na področju obveščanja  javnosti organizira in usklajuje župan oziroma strokovna služba ter v  sodelovanju s poveljnikom CZ</w:t>
      </w:r>
      <w:r w:rsidR="00F90323" w:rsidRPr="003767DE">
        <w:rPr>
          <w:rFonts w:ascii="Palatino Linotype" w:hAnsi="Palatino Linotype" w:cs="Tahoma"/>
          <w:szCs w:val="24"/>
        </w:rPr>
        <w:t xml:space="preserve"> </w:t>
      </w:r>
      <w:r w:rsidRPr="003767DE">
        <w:rPr>
          <w:rFonts w:ascii="Palatino Linotype" w:hAnsi="Palatino Linotype" w:cs="Tahoma"/>
          <w:szCs w:val="24"/>
        </w:rPr>
        <w:t>pripravlja skupna sporočila za javnost.</w:t>
      </w:r>
    </w:p>
    <w:p w:rsidR="00F90323" w:rsidRPr="003767DE" w:rsidRDefault="001451D5" w:rsidP="00A0435C">
      <w:pPr>
        <w:pStyle w:val="Telobesedila"/>
        <w:jc w:val="both"/>
        <w:rPr>
          <w:rFonts w:ascii="Palatino Linotype" w:hAnsi="Palatino Linotype" w:cs="Tahoma"/>
          <w:szCs w:val="24"/>
        </w:rPr>
      </w:pPr>
      <w:r w:rsidRPr="003767DE">
        <w:rPr>
          <w:rFonts w:ascii="Palatino Linotype" w:hAnsi="Palatino Linotype" w:cs="Tahoma"/>
          <w:szCs w:val="24"/>
        </w:rPr>
        <w:t xml:space="preserve">Obveščanje javnosti ob nesrečah poteka v </w:t>
      </w:r>
      <w:r w:rsidR="00772922" w:rsidRPr="003767DE">
        <w:rPr>
          <w:rFonts w:ascii="Palatino Linotype" w:hAnsi="Palatino Linotype" w:cs="Tahoma"/>
          <w:szCs w:val="24"/>
        </w:rPr>
        <w:t>medijih</w:t>
      </w:r>
      <w:r w:rsidRPr="003767DE">
        <w:rPr>
          <w:rFonts w:ascii="Palatino Linotype" w:hAnsi="Palatino Linotype" w:cs="Tahoma"/>
          <w:szCs w:val="24"/>
        </w:rPr>
        <w:t xml:space="preserve">, ki so po 25. členu </w:t>
      </w:r>
      <w:r w:rsidR="00A0435C" w:rsidRPr="003767DE">
        <w:rPr>
          <w:rFonts w:ascii="Palatino Linotype" w:hAnsi="Palatino Linotype" w:cs="Tahoma"/>
          <w:szCs w:val="24"/>
        </w:rPr>
        <w:t xml:space="preserve">Zakona </w:t>
      </w:r>
      <w:r w:rsidRPr="003767DE">
        <w:rPr>
          <w:rFonts w:ascii="Palatino Linotype" w:hAnsi="Palatino Linotype" w:cs="Tahoma"/>
          <w:szCs w:val="24"/>
        </w:rPr>
        <w:t xml:space="preserve">o medijih (Ur. </w:t>
      </w:r>
      <w:r w:rsidR="00EC71EF" w:rsidRPr="003767DE">
        <w:rPr>
          <w:rFonts w:ascii="Palatino Linotype" w:hAnsi="Palatino Linotype" w:cs="Tahoma"/>
          <w:szCs w:val="24"/>
        </w:rPr>
        <w:t>L</w:t>
      </w:r>
      <w:r w:rsidR="00F84AF7" w:rsidRPr="003767DE">
        <w:rPr>
          <w:rFonts w:ascii="Palatino Linotype" w:hAnsi="Palatino Linotype" w:cs="Tahoma"/>
          <w:szCs w:val="24"/>
        </w:rPr>
        <w:t>ist</w:t>
      </w:r>
      <w:r w:rsidRPr="003767DE">
        <w:rPr>
          <w:rFonts w:ascii="Palatino Linotype" w:hAnsi="Palatino Linotype" w:cs="Tahoma"/>
          <w:szCs w:val="24"/>
        </w:rPr>
        <w:t xml:space="preserve"> RS, št. 35/2001) in zakona o varstvu pred naravnimi in drugimi nesrečami dolžna na zahtevo državnih organov, javnih podjetij in zavodov brez odlašanja brezplačno objaviti nujno sporočilo v zvezi z resno ogroženostjo življenja, zdravja ali premoženja ljudi, kulturne in naravne dediščine ter varnosti države.</w:t>
      </w:r>
    </w:p>
    <w:p w:rsidR="000C3F7B" w:rsidRPr="003767DE" w:rsidRDefault="000C3F7B" w:rsidP="00A0435C">
      <w:pPr>
        <w:pStyle w:val="Telobesedila"/>
        <w:jc w:val="both"/>
        <w:rPr>
          <w:rFonts w:ascii="Palatino Linotype" w:hAnsi="Palatino Linotype" w:cs="Tahoma"/>
          <w:szCs w:val="24"/>
        </w:rPr>
      </w:pPr>
    </w:p>
    <w:p w:rsidR="00772922" w:rsidRPr="003767DE" w:rsidRDefault="00772922" w:rsidP="00772922">
      <w:pPr>
        <w:pStyle w:val="Telobesedila"/>
        <w:rPr>
          <w:rFonts w:ascii="Palatino Linotype" w:hAnsi="Palatino Linotype" w:cs="Tahoma"/>
          <w:bCs/>
          <w:szCs w:val="24"/>
        </w:rPr>
      </w:pPr>
      <w:bookmarkStart w:id="343" w:name="_Toc42909362"/>
      <w:bookmarkStart w:id="344" w:name="_Toc42910953"/>
      <w:bookmarkStart w:id="345" w:name="_Toc47145480"/>
      <w:bookmarkStart w:id="346" w:name="_Toc47840939"/>
      <w:r w:rsidRPr="003767DE">
        <w:rPr>
          <w:rFonts w:ascii="Palatino Linotype" w:hAnsi="Palatino Linotype" w:cs="Tahoma"/>
          <w:bCs/>
          <w:szCs w:val="24"/>
        </w:rPr>
        <w:t>V takih primerih se sporočilo najprej pošlje za takojšnjo objavo naslednjim občilom:</w:t>
      </w:r>
    </w:p>
    <w:p w:rsidR="00772922" w:rsidRPr="003767DE" w:rsidRDefault="00772922" w:rsidP="00772922">
      <w:pPr>
        <w:pStyle w:val="Telobesedila"/>
        <w:rPr>
          <w:rFonts w:ascii="Palatino Linotype" w:hAnsi="Palatino Linotype" w:cs="Tahoma"/>
          <w:bCs/>
          <w:szCs w:val="24"/>
        </w:rPr>
      </w:pPr>
    </w:p>
    <w:p w:rsidR="00772922" w:rsidRPr="003767DE" w:rsidRDefault="00772922" w:rsidP="00DD0EFE">
      <w:pPr>
        <w:numPr>
          <w:ilvl w:val="0"/>
          <w:numId w:val="31"/>
        </w:numPr>
        <w:tabs>
          <w:tab w:val="left" w:pos="1708"/>
        </w:tabs>
        <w:spacing w:before="40" w:after="40"/>
        <w:rPr>
          <w:rFonts w:ascii="Palatino Linotype" w:hAnsi="Palatino Linotype" w:cs="Tahoma"/>
          <w:szCs w:val="24"/>
        </w:rPr>
      </w:pPr>
      <w:r w:rsidRPr="003767DE">
        <w:rPr>
          <w:rFonts w:ascii="Palatino Linotype" w:hAnsi="Palatino Linotype" w:cs="Tahoma"/>
          <w:szCs w:val="24"/>
        </w:rPr>
        <w:t>Radio Radlje,</w:t>
      </w:r>
    </w:p>
    <w:p w:rsidR="00772922" w:rsidRPr="003767DE" w:rsidRDefault="00772922" w:rsidP="00772922">
      <w:pPr>
        <w:numPr>
          <w:ilvl w:val="0"/>
          <w:numId w:val="31"/>
        </w:numPr>
        <w:spacing w:before="40" w:after="40"/>
        <w:rPr>
          <w:rFonts w:ascii="Palatino Linotype" w:hAnsi="Palatino Linotype" w:cs="Tahoma"/>
          <w:szCs w:val="24"/>
        </w:rPr>
      </w:pPr>
      <w:r w:rsidRPr="003767DE">
        <w:rPr>
          <w:rFonts w:ascii="Palatino Linotype" w:hAnsi="Palatino Linotype" w:cs="Tahoma"/>
          <w:szCs w:val="24"/>
        </w:rPr>
        <w:t>Koroški radio ter</w:t>
      </w:r>
    </w:p>
    <w:p w:rsidR="00772922" w:rsidRPr="003767DE" w:rsidRDefault="00772922" w:rsidP="00772922">
      <w:pPr>
        <w:numPr>
          <w:ilvl w:val="0"/>
          <w:numId w:val="31"/>
        </w:numPr>
        <w:spacing w:before="40" w:after="40"/>
        <w:rPr>
          <w:rFonts w:ascii="Palatino Linotype" w:hAnsi="Palatino Linotype" w:cs="Tahoma"/>
          <w:szCs w:val="24"/>
        </w:rPr>
      </w:pPr>
      <w:r w:rsidRPr="003767DE">
        <w:rPr>
          <w:rFonts w:ascii="Palatino Linotype" w:hAnsi="Palatino Linotype" w:cs="Tahoma"/>
          <w:szCs w:val="24"/>
        </w:rPr>
        <w:t>lokalni oz. krajevni in regionalni mediji.</w:t>
      </w:r>
    </w:p>
    <w:p w:rsidR="00772922" w:rsidRPr="003767DE" w:rsidRDefault="00772922" w:rsidP="00772922">
      <w:pPr>
        <w:pStyle w:val="Telobesedila"/>
        <w:rPr>
          <w:rFonts w:ascii="Palatino Linotype" w:hAnsi="Palatino Linotype" w:cs="Tahoma"/>
          <w:b/>
          <w:szCs w:val="24"/>
        </w:rPr>
      </w:pPr>
    </w:p>
    <w:p w:rsidR="000B0781" w:rsidRPr="003767DE" w:rsidRDefault="00772922" w:rsidP="00480021">
      <w:pPr>
        <w:spacing w:before="40" w:after="40"/>
        <w:jc w:val="center"/>
        <w:rPr>
          <w:rFonts w:ascii="Palatino Linotype" w:hAnsi="Palatino Linotype" w:cs="Tahoma"/>
          <w:bCs/>
          <w:sz w:val="28"/>
          <w:szCs w:val="28"/>
        </w:rPr>
      </w:pPr>
      <w:r w:rsidRPr="003767DE">
        <w:rPr>
          <w:rFonts w:ascii="Palatino Linotype" w:hAnsi="Palatino Linotype" w:cs="Tahoma"/>
          <w:b/>
          <w:sz w:val="28"/>
          <w:szCs w:val="28"/>
          <w:u w:val="single"/>
        </w:rPr>
        <w:t xml:space="preserve">Lokalnim sredstvom  obveščanja podatke posreduje Občina </w:t>
      </w:r>
      <w:bookmarkStart w:id="347" w:name="_Toc161312327"/>
      <w:bookmarkStart w:id="348" w:name="_Toc168799055"/>
      <w:bookmarkEnd w:id="343"/>
      <w:bookmarkEnd w:id="344"/>
      <w:bookmarkEnd w:id="345"/>
      <w:bookmarkEnd w:id="346"/>
      <w:r w:rsidR="005E54A1" w:rsidRPr="003767DE">
        <w:rPr>
          <w:rFonts w:ascii="Palatino Linotype" w:hAnsi="Palatino Linotype" w:cs="Tahoma"/>
          <w:b/>
          <w:sz w:val="28"/>
          <w:szCs w:val="28"/>
          <w:u w:val="single"/>
        </w:rPr>
        <w:t>Muta</w:t>
      </w:r>
      <w:r w:rsidR="0012346A" w:rsidRPr="003767DE">
        <w:rPr>
          <w:rFonts w:ascii="Palatino Linotype" w:hAnsi="Palatino Linotype" w:cs="Tahoma"/>
          <w:bCs/>
          <w:i/>
          <w:color w:val="0000FF"/>
          <w:sz w:val="28"/>
          <w:szCs w:val="28"/>
        </w:rPr>
        <w:t>.</w:t>
      </w:r>
    </w:p>
    <w:p w:rsidR="000B0781" w:rsidRPr="003767DE" w:rsidRDefault="000B0781" w:rsidP="000B0781">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B0781" w:rsidRPr="003767DE" w:rsidTr="00BD60C8">
        <w:tc>
          <w:tcPr>
            <w:tcW w:w="1101" w:type="dxa"/>
            <w:tcBorders>
              <w:right w:val="nil"/>
            </w:tcBorders>
          </w:tcPr>
          <w:p w:rsidR="000B0781" w:rsidRPr="003767DE" w:rsidRDefault="000B0781" w:rsidP="000B0781">
            <w:pPr>
              <w:rPr>
                <w:rFonts w:ascii="Palatino Linotype" w:hAnsi="Palatino Linotype" w:cs="Tahoma"/>
                <w:szCs w:val="24"/>
              </w:rPr>
            </w:pPr>
            <w:r w:rsidRPr="003767DE">
              <w:rPr>
                <w:rFonts w:ascii="Palatino Linotype" w:hAnsi="Palatino Linotype" w:cs="Tahoma"/>
                <w:szCs w:val="24"/>
              </w:rPr>
              <w:t>P – 43</w:t>
            </w:r>
          </w:p>
        </w:tc>
        <w:tc>
          <w:tcPr>
            <w:tcW w:w="8111" w:type="dxa"/>
            <w:tcBorders>
              <w:left w:val="nil"/>
            </w:tcBorders>
          </w:tcPr>
          <w:p w:rsidR="000B0781" w:rsidRPr="003767DE" w:rsidRDefault="000B0781" w:rsidP="000B0781">
            <w:pPr>
              <w:rPr>
                <w:rFonts w:ascii="Palatino Linotype" w:hAnsi="Palatino Linotype" w:cs="Tahoma"/>
                <w:szCs w:val="24"/>
              </w:rPr>
            </w:pPr>
            <w:r w:rsidRPr="003767DE">
              <w:rPr>
                <w:rFonts w:ascii="Palatino Linotype" w:hAnsi="Palatino Linotype" w:cs="Tahoma"/>
                <w:szCs w:val="24"/>
              </w:rPr>
              <w:t>Seznam sredstev javnega obveščanja</w:t>
            </w:r>
          </w:p>
        </w:tc>
      </w:tr>
    </w:tbl>
    <w:p w:rsidR="000B0781" w:rsidRPr="003767DE" w:rsidRDefault="000B0781" w:rsidP="000B0781">
      <w:pPr>
        <w:rPr>
          <w:rFonts w:ascii="Palatino Linotype" w:hAnsi="Palatino Linotype"/>
        </w:rPr>
      </w:pPr>
    </w:p>
    <w:p w:rsidR="008165E9" w:rsidRPr="003767DE" w:rsidRDefault="000C3F7B" w:rsidP="000B0781">
      <w:pPr>
        <w:spacing w:before="40" w:after="40"/>
        <w:jc w:val="both"/>
        <w:rPr>
          <w:rFonts w:ascii="Palatino Linotype" w:hAnsi="Palatino Linotype"/>
          <w:b/>
          <w:bCs/>
          <w:color w:val="0000FF"/>
          <w:sz w:val="40"/>
          <w:szCs w:val="40"/>
        </w:rPr>
      </w:pPr>
      <w:r w:rsidRPr="003767DE">
        <w:rPr>
          <w:rFonts w:ascii="Palatino Linotype" w:hAnsi="Palatino Linotype"/>
          <w:bCs/>
          <w:i/>
          <w:color w:val="0000FF"/>
        </w:rPr>
        <w:br w:type="page"/>
      </w:r>
      <w:r w:rsidR="00E5712B" w:rsidRPr="003767DE">
        <w:rPr>
          <w:rFonts w:ascii="Palatino Linotype" w:hAnsi="Palatino Linotype"/>
          <w:b/>
          <w:bCs/>
          <w:color w:val="0000FF"/>
          <w:sz w:val="40"/>
          <w:szCs w:val="40"/>
        </w:rPr>
        <w:lastRenderedPageBreak/>
        <w:t>6</w:t>
      </w:r>
      <w:r w:rsidR="00480021" w:rsidRPr="003767DE">
        <w:rPr>
          <w:rFonts w:ascii="Palatino Linotype" w:hAnsi="Palatino Linotype"/>
          <w:b/>
          <w:bCs/>
          <w:color w:val="0000FF"/>
          <w:sz w:val="40"/>
          <w:szCs w:val="40"/>
        </w:rPr>
        <w:t>.</w:t>
      </w:r>
      <w:r w:rsidR="008165E9" w:rsidRPr="003767DE">
        <w:rPr>
          <w:rFonts w:ascii="Palatino Linotype" w:hAnsi="Palatino Linotype"/>
          <w:b/>
          <w:bCs/>
          <w:color w:val="0000FF"/>
          <w:sz w:val="40"/>
          <w:szCs w:val="40"/>
        </w:rPr>
        <w:t xml:space="preserve"> AKTIVIRANJE </w:t>
      </w:r>
      <w:bookmarkStart w:id="349" w:name="_Toc92508184"/>
      <w:bookmarkStart w:id="350" w:name="_Toc106171820"/>
      <w:r w:rsidR="008165E9" w:rsidRPr="003767DE">
        <w:rPr>
          <w:rFonts w:ascii="Palatino Linotype" w:hAnsi="Palatino Linotype"/>
          <w:b/>
          <w:bCs/>
          <w:color w:val="0000FF"/>
          <w:sz w:val="40"/>
          <w:szCs w:val="40"/>
        </w:rPr>
        <w:t>SIL IN SREDSTEV</w:t>
      </w:r>
      <w:bookmarkEnd w:id="347"/>
      <w:bookmarkEnd w:id="348"/>
      <w:bookmarkEnd w:id="349"/>
      <w:bookmarkEnd w:id="350"/>
    </w:p>
    <w:p w:rsidR="00224835" w:rsidRPr="003767DE" w:rsidRDefault="00224835" w:rsidP="00897065">
      <w:pPr>
        <w:rPr>
          <w:rFonts w:ascii="Palatino Linotype" w:hAnsi="Palatino Linotype" w:cs="Tahoma"/>
          <w:b/>
          <w:szCs w:val="24"/>
        </w:rPr>
      </w:pPr>
      <w:bookmarkStart w:id="351" w:name="_Toc92508185"/>
      <w:bookmarkStart w:id="352" w:name="_Toc106171821"/>
      <w:bookmarkStart w:id="353" w:name="_Toc161312328"/>
    </w:p>
    <w:p w:rsidR="00CC7907" w:rsidRPr="003767DE" w:rsidRDefault="00CC7907" w:rsidP="00897065">
      <w:pPr>
        <w:rPr>
          <w:rFonts w:ascii="Palatino Linotype" w:hAnsi="Palatino Linotype" w:cs="Tahoma"/>
          <w:b/>
          <w:szCs w:val="24"/>
        </w:rPr>
      </w:pPr>
    </w:p>
    <w:p w:rsidR="008165E9" w:rsidRPr="003767DE" w:rsidRDefault="008165E9" w:rsidP="00897065">
      <w:pPr>
        <w:pStyle w:val="Naslov2"/>
        <w:rPr>
          <w:rFonts w:ascii="Palatino Linotype" w:hAnsi="Palatino Linotype" w:cs="Tahoma"/>
          <w:bCs/>
          <w:color w:val="0000FF"/>
          <w:szCs w:val="28"/>
        </w:rPr>
      </w:pPr>
      <w:bookmarkStart w:id="354" w:name="_Toc168799056"/>
      <w:bookmarkStart w:id="355" w:name="_Toc204741231"/>
      <w:r w:rsidRPr="003767DE">
        <w:rPr>
          <w:rFonts w:ascii="Palatino Linotype" w:hAnsi="Palatino Linotype" w:cs="Tahoma"/>
          <w:bCs/>
          <w:color w:val="0000FF"/>
          <w:szCs w:val="28"/>
        </w:rPr>
        <w:t>6.1 Aktiviranje organov vodenja in strokovnih služb</w:t>
      </w:r>
      <w:bookmarkEnd w:id="351"/>
      <w:bookmarkEnd w:id="352"/>
      <w:bookmarkEnd w:id="353"/>
      <w:bookmarkEnd w:id="354"/>
      <w:bookmarkEnd w:id="355"/>
    </w:p>
    <w:p w:rsidR="008165E9" w:rsidRPr="003767DE" w:rsidRDefault="008165E9" w:rsidP="008165E9">
      <w:pPr>
        <w:jc w:val="both"/>
        <w:rPr>
          <w:rFonts w:ascii="Palatino Linotype" w:hAnsi="Palatino Linotype" w:cs="Tahoma"/>
          <w:b/>
          <w:szCs w:val="24"/>
        </w:rPr>
      </w:pPr>
    </w:p>
    <w:p w:rsidR="000B0781" w:rsidRPr="003767DE" w:rsidRDefault="00EE54A8" w:rsidP="00F0229C">
      <w:pPr>
        <w:jc w:val="center"/>
        <w:rPr>
          <w:rFonts w:ascii="Palatino Linotype" w:hAnsi="Palatino Linotype"/>
        </w:rPr>
      </w:pPr>
      <w:r>
        <w:rPr>
          <w:rFonts w:ascii="Palatino Linotype" w:hAnsi="Palatino Linotype"/>
          <w:noProof/>
        </w:rPr>
        <w:pict>
          <v:rect id="_x0000_s1177" style="position:absolute;left:0;text-align:left;margin-left:97.35pt;margin-top:325.65pt;width:48.75pt;height:18.75pt;z-index:251680256">
            <v:textbox style="mso-next-textbox:#_x0000_s1177">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6" style="position:absolute;left:0;text-align:left;margin-left:97.35pt;margin-top:210.15pt;width:48.75pt;height:18.75pt;z-index:251679232">
            <v:textbox style="mso-next-textbox:#_x0000_s1176">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5" style="position:absolute;left:0;text-align:left;margin-left:317.6pt;margin-top:542.4pt;width:48.75pt;height:18.75pt;z-index:251678208">
            <v:textbox style="mso-next-textbox:#_x0000_s1175">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4" style="position:absolute;left:0;text-align:left;margin-left:360.6pt;margin-top:456.9pt;width:48.75pt;height:18.75pt;z-index:251677184">
            <v:textbox style="mso-next-textbox:#_x0000_s1174">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3" style="position:absolute;left:0;text-align:left;margin-left:317.6pt;margin-top:397.45pt;width:48.75pt;height:18.75pt;z-index:251676160">
            <v:textbox style="mso-next-textbox:#_x0000_s1173">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2" style="position:absolute;left:0;text-align:left;margin-left:323.6pt;margin-top:330.9pt;width:48.75pt;height:18.75pt;z-index:251675136">
            <v:textbox style="mso-next-textbox:#_x0000_s1172">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1" style="position:absolute;left:0;text-align:left;margin-left:356.6pt;margin-top:257.4pt;width:48.75pt;height:18.75pt;z-index:251674112">
            <v:textbox style="mso-next-textbox:#_x0000_s1171">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70" style="position:absolute;left:0;text-align:left;margin-left:317.6pt;margin-top:210.15pt;width:48.75pt;height:18.75pt;z-index:251673088">
            <v:textbox style="mso-next-textbox:#_x0000_s1170">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69" style="position:absolute;left:0;text-align:left;margin-left:323.6pt;margin-top:144.15pt;width:48.75pt;height:18.75pt;z-index:251672064">
            <v:textbox style="mso-next-textbox:#_x0000_s1169">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rsidP="004920D9">
                  <w:pPr>
                    <w:rPr>
                      <w:b/>
                      <w:sz w:val="20"/>
                    </w:rPr>
                  </w:pPr>
                </w:p>
              </w:txbxContent>
            </v:textbox>
          </v:rect>
        </w:pict>
      </w:r>
      <w:r>
        <w:rPr>
          <w:rFonts w:ascii="Palatino Linotype" w:hAnsi="Palatino Linotype"/>
          <w:noProof/>
        </w:rPr>
        <w:pict>
          <v:rect id="_x0000_s1168" style="position:absolute;left:0;text-align:left;margin-left:323.6pt;margin-top:79.65pt;width:48.75pt;height:18.75pt;z-index:251671040">
            <v:textbox style="mso-next-textbox:#_x0000_s1168">
              <w:txbxContent>
                <w:p w:rsidR="004920D9" w:rsidRPr="004920D9" w:rsidRDefault="004920D9" w:rsidP="004920D9">
                  <w:pPr>
                    <w:rPr>
                      <w:b/>
                      <w:sz w:val="20"/>
                    </w:rPr>
                  </w:pPr>
                  <w:r w:rsidRPr="004920D9">
                    <w:rPr>
                      <w:b/>
                      <w:sz w:val="20"/>
                    </w:rPr>
                    <w:t xml:space="preserve">Muta </w:t>
                  </w:r>
                  <w:proofErr w:type="spellStart"/>
                  <w:r w:rsidRPr="004920D9">
                    <w:rPr>
                      <w:b/>
                      <w:sz w:val="20"/>
                    </w:rPr>
                    <w:t>Muta</w:t>
                  </w:r>
                  <w:proofErr w:type="spellEnd"/>
                </w:p>
                <w:p w:rsidR="004920D9" w:rsidRPr="004920D9" w:rsidRDefault="004920D9">
                  <w:pPr>
                    <w:rPr>
                      <w:b/>
                      <w:sz w:val="20"/>
                    </w:rPr>
                  </w:pPr>
                </w:p>
              </w:txbxContent>
            </v:textbox>
          </v:rect>
        </w:pict>
      </w:r>
      <w:r w:rsidR="000B0781" w:rsidRPr="003767DE">
        <w:rPr>
          <w:rFonts w:ascii="Palatino Linotype" w:hAnsi="Palatino Linotype"/>
        </w:rPr>
        <w:object w:dxaOrig="9774" w:dyaOrig="1040">
          <v:shape id="_x0000_i1028" type="#_x0000_t75" style="width:481.5pt;height:49.5pt" o:ole="">
            <v:imagedata r:id="rId20" o:title=""/>
          </v:shape>
          <o:OLEObject Type="Embed" ProgID="ABCFlow" ShapeID="_x0000_i1028" DrawAspect="Content" ObjectID="_1394615446" r:id="rId21"/>
        </w:object>
      </w:r>
      <w:r w:rsidR="00F0229C" w:rsidRPr="003767DE">
        <w:rPr>
          <w:rFonts w:ascii="Palatino Linotype" w:hAnsi="Palatino Linotype"/>
        </w:rPr>
        <w:object w:dxaOrig="7938" w:dyaOrig="10579">
          <v:shape id="_x0000_i1029" type="#_x0000_t75" style="width:396.75pt;height:528.75pt" o:ole="">
            <v:imagedata r:id="rId22" o:title=""/>
          </v:shape>
          <o:OLEObject Type="Embed" ProgID="ABCFlow" ShapeID="_x0000_i1029" DrawAspect="Content" ObjectID="_1394615447" r:id="rId23"/>
        </w:object>
      </w:r>
    </w:p>
    <w:p w:rsidR="00702075" w:rsidRPr="003767DE" w:rsidRDefault="00702075" w:rsidP="00702075">
      <w:pPr>
        <w:pStyle w:val="Naslov5"/>
        <w:numPr>
          <w:ilvl w:val="0"/>
          <w:numId w:val="0"/>
        </w:numPr>
        <w:ind w:left="709"/>
        <w:jc w:val="center"/>
        <w:rPr>
          <w:rFonts w:ascii="Palatino Linotype" w:hAnsi="Palatino Linotype" w:cs="Tahoma"/>
          <w:sz w:val="24"/>
          <w:szCs w:val="24"/>
        </w:rPr>
      </w:pPr>
      <w:r w:rsidRPr="003767DE">
        <w:rPr>
          <w:rFonts w:ascii="Palatino Linotype" w:hAnsi="Palatino Linotype" w:cs="Tahoma"/>
          <w:sz w:val="24"/>
          <w:szCs w:val="24"/>
        </w:rPr>
        <w:lastRenderedPageBreak/>
        <w:t>Slika 4: Aktiviranje sil in sredstev za ZRP</w:t>
      </w:r>
    </w:p>
    <w:p w:rsidR="00702075" w:rsidRPr="003767DE" w:rsidRDefault="00702075" w:rsidP="00702075">
      <w:pPr>
        <w:rPr>
          <w:rFonts w:ascii="Palatino Linotype" w:hAnsi="Palatino Linotype"/>
        </w:rPr>
      </w:pPr>
    </w:p>
    <w:p w:rsidR="00DD0EFE" w:rsidRPr="003767DE" w:rsidRDefault="008165E9" w:rsidP="00DD0EFE">
      <w:pPr>
        <w:jc w:val="both"/>
        <w:rPr>
          <w:rFonts w:ascii="Palatino Linotype" w:hAnsi="Palatino Linotype" w:cs="Tahoma"/>
          <w:szCs w:val="24"/>
        </w:rPr>
      </w:pPr>
      <w:r w:rsidRPr="003767DE">
        <w:rPr>
          <w:rFonts w:ascii="Palatino Linotype" w:hAnsi="Palatino Linotype" w:cs="Tahoma"/>
          <w:iCs/>
          <w:szCs w:val="24"/>
        </w:rPr>
        <w:t xml:space="preserve">Na podlagi ocene stanja na prizadetem območju poveljnik CZ </w:t>
      </w:r>
      <w:r w:rsidR="00DD0EFE" w:rsidRPr="003767DE">
        <w:rPr>
          <w:rFonts w:ascii="Palatino Linotype" w:hAnsi="Palatino Linotype" w:cs="Tahoma"/>
          <w:iCs/>
          <w:szCs w:val="24"/>
        </w:rPr>
        <w:t xml:space="preserve">Občine </w:t>
      </w:r>
      <w:r w:rsidR="005E54A1" w:rsidRPr="003767DE">
        <w:rPr>
          <w:rFonts w:ascii="Palatino Linotype" w:hAnsi="Palatino Linotype" w:cs="Tahoma"/>
          <w:szCs w:val="24"/>
        </w:rPr>
        <w:t>Muta</w:t>
      </w:r>
      <w:r w:rsidR="00FA552E" w:rsidRPr="003767DE">
        <w:rPr>
          <w:rFonts w:ascii="Palatino Linotype" w:hAnsi="Palatino Linotype" w:cs="Tahoma"/>
          <w:szCs w:val="24"/>
        </w:rPr>
        <w:t xml:space="preserve"> </w:t>
      </w:r>
      <w:r w:rsidR="00DD0EFE" w:rsidRPr="003767DE">
        <w:rPr>
          <w:rFonts w:ascii="Palatino Linotype" w:hAnsi="Palatino Linotype" w:cs="Tahoma"/>
          <w:szCs w:val="24"/>
        </w:rPr>
        <w:t>oz. njegov namestnik aktivira/skliče organe, ki so pristojni za operativno in strokovno vodenje zaščite, reševanja in pomoči oziroma podpiraj to vodenje:</w:t>
      </w:r>
    </w:p>
    <w:p w:rsidR="00FA552E" w:rsidRPr="003767DE" w:rsidRDefault="00FA552E" w:rsidP="00DD0EFE">
      <w:pPr>
        <w:jc w:val="both"/>
        <w:rPr>
          <w:rFonts w:ascii="Palatino Linotype" w:hAnsi="Palatino Linotype" w:cs="Tahoma"/>
          <w:szCs w:val="24"/>
        </w:rPr>
      </w:pPr>
    </w:p>
    <w:p w:rsidR="00DD0EFE" w:rsidRPr="003767DE" w:rsidRDefault="00DD0EFE" w:rsidP="00DD0EFE">
      <w:pPr>
        <w:numPr>
          <w:ilvl w:val="0"/>
          <w:numId w:val="39"/>
        </w:numPr>
        <w:jc w:val="both"/>
        <w:rPr>
          <w:rFonts w:ascii="Palatino Linotype" w:hAnsi="Palatino Linotype" w:cs="Tahoma"/>
          <w:szCs w:val="24"/>
        </w:rPr>
      </w:pPr>
      <w:r w:rsidRPr="003767DE">
        <w:rPr>
          <w:rFonts w:ascii="Palatino Linotype" w:hAnsi="Palatino Linotype" w:cs="Tahoma"/>
          <w:szCs w:val="24"/>
        </w:rPr>
        <w:t xml:space="preserve">Štab CZ Občine </w:t>
      </w:r>
      <w:r w:rsidR="005E54A1" w:rsidRPr="003767DE">
        <w:rPr>
          <w:rFonts w:ascii="Palatino Linotype" w:hAnsi="Palatino Linotype" w:cs="Tahoma"/>
          <w:szCs w:val="24"/>
        </w:rPr>
        <w:t>Muta</w:t>
      </w:r>
      <w:r w:rsidRPr="003767DE">
        <w:rPr>
          <w:rFonts w:ascii="Palatino Linotype" w:hAnsi="Palatino Linotype" w:cs="Tahoma"/>
          <w:szCs w:val="24"/>
        </w:rPr>
        <w:t>,</w:t>
      </w:r>
    </w:p>
    <w:p w:rsidR="00DD0EFE" w:rsidRPr="003767DE" w:rsidRDefault="00DD0EFE" w:rsidP="00DD0EFE">
      <w:pPr>
        <w:numPr>
          <w:ilvl w:val="0"/>
          <w:numId w:val="39"/>
        </w:numPr>
        <w:jc w:val="both"/>
        <w:rPr>
          <w:rFonts w:ascii="Palatino Linotype" w:hAnsi="Palatino Linotype" w:cs="Tahoma"/>
          <w:szCs w:val="24"/>
        </w:rPr>
      </w:pPr>
      <w:r w:rsidRPr="003767DE">
        <w:rPr>
          <w:rFonts w:ascii="Palatino Linotype" w:hAnsi="Palatino Linotype" w:cs="Tahoma"/>
          <w:szCs w:val="24"/>
        </w:rPr>
        <w:t>strokovnega sodelavca občine zadolženega za področje ZIR, ki je skrbnik načrta,</w:t>
      </w:r>
    </w:p>
    <w:p w:rsidR="00DD0EFE" w:rsidRPr="003767DE" w:rsidRDefault="00DD0EFE" w:rsidP="00DD0EFE">
      <w:pPr>
        <w:numPr>
          <w:ilvl w:val="0"/>
          <w:numId w:val="39"/>
        </w:numPr>
        <w:jc w:val="both"/>
        <w:rPr>
          <w:rFonts w:ascii="Palatino Linotype" w:hAnsi="Palatino Linotype" w:cs="Tahoma"/>
          <w:szCs w:val="24"/>
        </w:rPr>
      </w:pPr>
      <w:r w:rsidRPr="003767DE">
        <w:rPr>
          <w:rFonts w:ascii="Palatino Linotype" w:hAnsi="Palatino Linotype" w:cs="Tahoma"/>
          <w:szCs w:val="24"/>
        </w:rPr>
        <w:t>župana oz. osebo, ki ga nadomešča ter</w:t>
      </w:r>
    </w:p>
    <w:p w:rsidR="00DD0EFE" w:rsidRPr="003767DE" w:rsidRDefault="00597C34" w:rsidP="00DD0EFE">
      <w:pPr>
        <w:numPr>
          <w:ilvl w:val="0"/>
          <w:numId w:val="39"/>
        </w:numPr>
        <w:jc w:val="both"/>
        <w:rPr>
          <w:rFonts w:ascii="Palatino Linotype" w:hAnsi="Palatino Linotype" w:cs="Tahoma"/>
          <w:szCs w:val="24"/>
        </w:rPr>
      </w:pPr>
      <w:r w:rsidRPr="003767DE">
        <w:rPr>
          <w:rFonts w:ascii="Palatino Linotype" w:hAnsi="Palatino Linotype" w:cs="Tahoma"/>
          <w:szCs w:val="24"/>
        </w:rPr>
        <w:t>tajnika</w:t>
      </w:r>
      <w:r w:rsidR="00DD0EFE" w:rsidRPr="003767DE">
        <w:rPr>
          <w:rFonts w:ascii="Palatino Linotype" w:hAnsi="Palatino Linotype" w:cs="Tahoma"/>
          <w:szCs w:val="24"/>
        </w:rPr>
        <w:t xml:space="preserve"> občinske uprave.</w:t>
      </w:r>
    </w:p>
    <w:p w:rsidR="008165E9" w:rsidRPr="003767DE" w:rsidRDefault="008165E9" w:rsidP="008165E9">
      <w:pPr>
        <w:jc w:val="both"/>
        <w:rPr>
          <w:rFonts w:ascii="Palatino Linotype" w:hAnsi="Palatino Linotype" w:cs="Tahoma"/>
          <w:iCs/>
          <w:szCs w:val="24"/>
        </w:rPr>
      </w:pPr>
    </w:p>
    <w:p w:rsidR="008165E9" w:rsidRPr="003767DE" w:rsidRDefault="008165E9" w:rsidP="008165E9">
      <w:pPr>
        <w:jc w:val="both"/>
        <w:rPr>
          <w:rFonts w:ascii="Palatino Linotype" w:hAnsi="Palatino Linotype" w:cs="Tahoma"/>
          <w:iCs/>
          <w:szCs w:val="24"/>
        </w:rPr>
      </w:pPr>
      <w:r w:rsidRPr="003767DE">
        <w:rPr>
          <w:rFonts w:ascii="Palatino Linotype" w:hAnsi="Palatino Linotype" w:cs="Tahoma"/>
          <w:szCs w:val="24"/>
        </w:rPr>
        <w:t xml:space="preserve">Poveljnik CZ </w:t>
      </w:r>
      <w:r w:rsidR="00DD0EFE" w:rsidRPr="003767DE">
        <w:rPr>
          <w:rFonts w:ascii="Palatino Linotype" w:hAnsi="Palatino Linotype" w:cs="Tahoma"/>
          <w:szCs w:val="24"/>
        </w:rPr>
        <w:t xml:space="preserve">Občine </w:t>
      </w:r>
      <w:r w:rsidR="005E54A1" w:rsidRPr="003767DE">
        <w:rPr>
          <w:rFonts w:ascii="Palatino Linotype" w:hAnsi="Palatino Linotype" w:cs="Tahoma"/>
          <w:szCs w:val="24"/>
        </w:rPr>
        <w:t>Muta</w:t>
      </w:r>
      <w:r w:rsidR="00FA552E" w:rsidRPr="003767DE">
        <w:rPr>
          <w:rFonts w:ascii="Palatino Linotype" w:hAnsi="Palatino Linotype" w:cs="Tahoma"/>
          <w:szCs w:val="24"/>
        </w:rPr>
        <w:t xml:space="preserve"> </w:t>
      </w:r>
      <w:r w:rsidRPr="003767DE">
        <w:rPr>
          <w:rFonts w:ascii="Palatino Linotype" w:hAnsi="Palatino Linotype" w:cs="Tahoma"/>
          <w:szCs w:val="24"/>
        </w:rPr>
        <w:t xml:space="preserve">se lahko odloči, da aktivira samo štab CZ, ki nudi podporo rednim intervencijskim službam. V primeru </w:t>
      </w:r>
      <w:r w:rsidR="00224835" w:rsidRPr="003767DE">
        <w:rPr>
          <w:rFonts w:ascii="Palatino Linotype" w:hAnsi="Palatino Linotype" w:cs="Tahoma"/>
          <w:szCs w:val="24"/>
        </w:rPr>
        <w:t xml:space="preserve">velikega pomanjkanja pitne vode </w:t>
      </w:r>
      <w:r w:rsidRPr="003767DE">
        <w:rPr>
          <w:rFonts w:ascii="Palatino Linotype" w:hAnsi="Palatino Linotype" w:cs="Tahoma"/>
          <w:szCs w:val="24"/>
        </w:rPr>
        <w:t>poveljnik CZ občine aktivira načrt.</w:t>
      </w:r>
    </w:p>
    <w:p w:rsidR="008165E9" w:rsidRPr="003767DE" w:rsidRDefault="008165E9" w:rsidP="008165E9">
      <w:pPr>
        <w:jc w:val="both"/>
        <w:rPr>
          <w:rFonts w:ascii="Palatino Linotype" w:hAnsi="Palatino Linotype" w:cs="Tahoma"/>
          <w:iCs/>
          <w:szCs w:val="24"/>
        </w:rPr>
      </w:pPr>
    </w:p>
    <w:p w:rsidR="0059631C" w:rsidRPr="003767DE" w:rsidRDefault="0059631C" w:rsidP="008165E9">
      <w:pPr>
        <w:jc w:val="both"/>
        <w:rPr>
          <w:rFonts w:ascii="Palatino Linotype" w:hAnsi="Palatino Linotype" w:cs="Tahoma"/>
          <w:b/>
          <w:iCs/>
          <w:szCs w:val="24"/>
        </w:rPr>
      </w:pPr>
    </w:p>
    <w:p w:rsidR="008165E9" w:rsidRPr="003767DE" w:rsidRDefault="008165E9" w:rsidP="00897065">
      <w:pPr>
        <w:pStyle w:val="Naslov2"/>
        <w:rPr>
          <w:rFonts w:ascii="Palatino Linotype" w:hAnsi="Palatino Linotype" w:cs="Tahoma"/>
          <w:bCs/>
          <w:color w:val="0000FF"/>
          <w:szCs w:val="28"/>
        </w:rPr>
      </w:pPr>
      <w:bookmarkStart w:id="356" w:name="_Toc92508186"/>
      <w:bookmarkStart w:id="357" w:name="_Toc106171822"/>
      <w:bookmarkStart w:id="358" w:name="_Toc161312329"/>
      <w:bookmarkStart w:id="359" w:name="_Toc168799057"/>
      <w:bookmarkStart w:id="360" w:name="_Toc204741232"/>
      <w:r w:rsidRPr="003767DE">
        <w:rPr>
          <w:rFonts w:ascii="Palatino Linotype" w:hAnsi="Palatino Linotype" w:cs="Tahoma"/>
          <w:bCs/>
          <w:color w:val="0000FF"/>
          <w:szCs w:val="28"/>
        </w:rPr>
        <w:t>6.2 Aktiviranje sil in sredstev za ZRP</w:t>
      </w:r>
      <w:bookmarkEnd w:id="356"/>
      <w:bookmarkEnd w:id="357"/>
      <w:bookmarkEnd w:id="358"/>
      <w:bookmarkEnd w:id="359"/>
      <w:bookmarkEnd w:id="360"/>
    </w:p>
    <w:p w:rsidR="008165E9" w:rsidRPr="003767DE" w:rsidRDefault="008165E9" w:rsidP="008165E9">
      <w:pPr>
        <w:jc w:val="both"/>
        <w:rPr>
          <w:rFonts w:ascii="Palatino Linotype" w:hAnsi="Palatino Linotype" w:cs="Tahoma"/>
          <w:b/>
          <w:szCs w:val="24"/>
        </w:rPr>
      </w:pPr>
    </w:p>
    <w:p w:rsidR="0059631C" w:rsidRPr="003767DE" w:rsidRDefault="0059631C" w:rsidP="008165E9">
      <w:pPr>
        <w:jc w:val="both"/>
        <w:rPr>
          <w:rFonts w:ascii="Palatino Linotype" w:hAnsi="Palatino Linotype" w:cs="Tahoma"/>
          <w:szCs w:val="24"/>
        </w:rPr>
      </w:pPr>
    </w:p>
    <w:p w:rsidR="00FA552E" w:rsidRPr="003767DE" w:rsidRDefault="00DD0EFE" w:rsidP="008165E9">
      <w:pPr>
        <w:jc w:val="both"/>
        <w:rPr>
          <w:rFonts w:ascii="Palatino Linotype" w:hAnsi="Palatino Linotype" w:cs="Tahoma"/>
          <w:szCs w:val="24"/>
        </w:rPr>
      </w:pPr>
      <w:r w:rsidRPr="003767DE">
        <w:rPr>
          <w:rFonts w:ascii="Palatino Linotype" w:hAnsi="Palatino Linotype" w:cs="Tahoma"/>
          <w:szCs w:val="24"/>
        </w:rPr>
        <w:t>Ob manjših dogodkih, kadar nastalo situacijo obvladajo posamezniki (lastniki ali uporabniki premoženja) oziroma organizacije, posredovanje sil za ZRP praviloma ni potrebno.</w:t>
      </w:r>
    </w:p>
    <w:p w:rsidR="00FA552E" w:rsidRPr="003767DE" w:rsidRDefault="00FA552E" w:rsidP="008165E9">
      <w:pPr>
        <w:jc w:val="both"/>
        <w:rPr>
          <w:rFonts w:ascii="Palatino Linotype" w:hAnsi="Palatino Linotype" w:cs="Tahoma"/>
          <w:szCs w:val="24"/>
        </w:rPr>
      </w:pPr>
    </w:p>
    <w:p w:rsidR="00CC7907" w:rsidRPr="003767DE" w:rsidRDefault="00DD0EFE" w:rsidP="008165E9">
      <w:pPr>
        <w:jc w:val="both"/>
        <w:rPr>
          <w:rFonts w:ascii="Palatino Linotype" w:hAnsi="Palatino Linotype" w:cs="Tahoma"/>
          <w:szCs w:val="24"/>
        </w:rPr>
      </w:pPr>
      <w:r w:rsidRPr="003767DE">
        <w:rPr>
          <w:rFonts w:ascii="Palatino Linotype" w:hAnsi="Palatino Linotype" w:cs="Tahoma"/>
          <w:szCs w:val="24"/>
        </w:rPr>
        <w:t>Aktiviranje sil za ZRP tudi ni potrebno, ko zadostujejo redne intervencijske službe (medicinske, vzdrževalci infrastrukture) in gasilci.</w:t>
      </w:r>
    </w:p>
    <w:p w:rsidR="00DD0EFE" w:rsidRPr="003767DE" w:rsidRDefault="00DD0EFE" w:rsidP="008165E9">
      <w:pPr>
        <w:jc w:val="both"/>
        <w:rPr>
          <w:rFonts w:ascii="Palatino Linotype" w:hAnsi="Palatino Linotype" w:cs="Tahoma"/>
          <w:szCs w:val="24"/>
        </w:rPr>
      </w:pPr>
    </w:p>
    <w:p w:rsidR="00DD0EFE" w:rsidRPr="003767DE" w:rsidRDefault="00DD0EFE" w:rsidP="00DD0EFE">
      <w:pPr>
        <w:jc w:val="both"/>
        <w:rPr>
          <w:rFonts w:ascii="Palatino Linotype" w:hAnsi="Palatino Linotype" w:cs="Tahoma"/>
          <w:szCs w:val="24"/>
        </w:rPr>
      </w:pPr>
      <w:r w:rsidRPr="003767DE">
        <w:rPr>
          <w:rFonts w:ascii="Palatino Linotype" w:hAnsi="Palatino Linotype" w:cs="Tahoma"/>
          <w:szCs w:val="24"/>
        </w:rPr>
        <w:t xml:space="preserve">O pripravljenosti in aktiviranju Civilne zaščite in drugih sil za zaščito, reševanje in pomoč iz občinske pristojnostim, odloča Poveljnik CZ Občine </w:t>
      </w:r>
      <w:r w:rsidR="005E54A1" w:rsidRPr="003767DE">
        <w:rPr>
          <w:rFonts w:ascii="Palatino Linotype" w:hAnsi="Palatino Linotype" w:cs="Tahoma"/>
          <w:szCs w:val="24"/>
        </w:rPr>
        <w:t>Muta</w:t>
      </w:r>
      <w:r w:rsidR="00FA552E" w:rsidRPr="003767DE">
        <w:rPr>
          <w:rFonts w:ascii="Palatino Linotype" w:hAnsi="Palatino Linotype" w:cs="Tahoma"/>
          <w:szCs w:val="24"/>
        </w:rPr>
        <w:t xml:space="preserve"> </w:t>
      </w:r>
      <w:r w:rsidR="00B911FB" w:rsidRPr="003767DE">
        <w:rPr>
          <w:rFonts w:ascii="Palatino Linotype" w:hAnsi="Palatino Linotype" w:cs="Tahoma"/>
          <w:szCs w:val="24"/>
        </w:rPr>
        <w:t>oz. njegov namestnik</w:t>
      </w:r>
      <w:r w:rsidRPr="003767DE">
        <w:rPr>
          <w:rFonts w:ascii="Palatino Linotype" w:hAnsi="Palatino Linotype" w:cs="Tahoma"/>
          <w:szCs w:val="24"/>
        </w:rPr>
        <w:t>.</w:t>
      </w:r>
    </w:p>
    <w:p w:rsidR="00DD0EFE" w:rsidRPr="003767DE" w:rsidRDefault="00DD0EFE" w:rsidP="00DD0EFE">
      <w:pPr>
        <w:jc w:val="both"/>
        <w:rPr>
          <w:rFonts w:ascii="Palatino Linotype" w:hAnsi="Palatino Linotype" w:cs="Tahoma"/>
          <w:szCs w:val="24"/>
        </w:rPr>
      </w:pPr>
    </w:p>
    <w:p w:rsidR="00DD0EFE" w:rsidRPr="003767DE" w:rsidRDefault="00DD0EFE" w:rsidP="00DD0EFE">
      <w:pPr>
        <w:jc w:val="both"/>
        <w:rPr>
          <w:rFonts w:ascii="Palatino Linotype" w:hAnsi="Palatino Linotype" w:cs="Tahoma"/>
          <w:iCs/>
          <w:szCs w:val="24"/>
        </w:rPr>
      </w:pPr>
      <w:r w:rsidRPr="003767DE">
        <w:rPr>
          <w:rFonts w:ascii="Palatino Linotype" w:hAnsi="Palatino Linotype" w:cs="Tahoma"/>
          <w:szCs w:val="24"/>
        </w:rPr>
        <w:t xml:space="preserve">Pozivanje (aktiviranje) pripadnikov CZ in drugih občinskih sil za zaščito, reševanje in pomoč </w:t>
      </w:r>
      <w:r w:rsidRPr="003767DE">
        <w:rPr>
          <w:rFonts w:ascii="Palatino Linotype" w:hAnsi="Palatino Linotype" w:cs="Tahoma"/>
          <w:iCs/>
          <w:szCs w:val="24"/>
        </w:rPr>
        <w:t xml:space="preserve">izvaja strokovna občinska služba </w:t>
      </w:r>
      <w:r w:rsidR="00B911FB" w:rsidRPr="003767DE">
        <w:rPr>
          <w:rFonts w:ascii="Palatino Linotype" w:hAnsi="Palatino Linotype" w:cs="Tahoma"/>
          <w:iCs/>
          <w:szCs w:val="24"/>
        </w:rPr>
        <w:t>(strokovni sodelavec za ZI</w:t>
      </w:r>
      <w:r w:rsidRPr="003767DE">
        <w:rPr>
          <w:rFonts w:ascii="Palatino Linotype" w:hAnsi="Palatino Linotype" w:cs="Tahoma"/>
          <w:iCs/>
          <w:szCs w:val="24"/>
        </w:rPr>
        <w:t>R). Prav tako je v njeni pristojnosti tudi urejanje zadev v zvezi z nadomestili plač in povračil stroškov, ki jih imajo občinski pripadniki pri opravljanju dolžnosti CZ oziroma na področju zaščite in reševanja.</w:t>
      </w:r>
    </w:p>
    <w:p w:rsidR="00DD0EFE" w:rsidRPr="003767DE" w:rsidRDefault="00DD0EFE" w:rsidP="00DD0EFE">
      <w:pPr>
        <w:jc w:val="both"/>
        <w:rPr>
          <w:rFonts w:ascii="Palatino Linotype" w:hAnsi="Palatino Linotype" w:cs="Tahoma"/>
          <w:iCs/>
          <w:szCs w:val="24"/>
        </w:rPr>
      </w:pPr>
    </w:p>
    <w:p w:rsidR="00DD0EFE" w:rsidRPr="003767DE" w:rsidRDefault="00DD0EFE" w:rsidP="00DD0EFE">
      <w:pPr>
        <w:jc w:val="both"/>
        <w:rPr>
          <w:rFonts w:ascii="Palatino Linotype" w:hAnsi="Palatino Linotype" w:cs="Tahoma"/>
          <w:szCs w:val="24"/>
        </w:rPr>
      </w:pPr>
      <w:r w:rsidRPr="003767DE">
        <w:rPr>
          <w:rFonts w:ascii="Palatino Linotype" w:hAnsi="Palatino Linotype" w:cs="Tahoma"/>
          <w:szCs w:val="24"/>
        </w:rPr>
        <w:t xml:space="preserve">Seznam enot in mobilizacijski pozivi ECZ-5 za vse pripadnike CZ in pripadnike nevladnih organizacij in društev, ki so organizirani na ravni občine so v občinskih prostorih, </w:t>
      </w:r>
      <w:r w:rsidR="005E54A1" w:rsidRPr="003767DE">
        <w:rPr>
          <w:rFonts w:ascii="Palatino Linotype" w:hAnsi="Palatino Linotype" w:cs="Tahoma"/>
          <w:szCs w:val="24"/>
        </w:rPr>
        <w:t>Muta</w:t>
      </w:r>
      <w:r w:rsidR="00FA552E" w:rsidRPr="003767DE">
        <w:rPr>
          <w:rFonts w:ascii="Palatino Linotype" w:hAnsi="Palatino Linotype" w:cs="Tahoma"/>
          <w:szCs w:val="24"/>
        </w:rPr>
        <w:t xml:space="preserve"> 20</w:t>
      </w:r>
      <w:r w:rsidRPr="003767DE">
        <w:rPr>
          <w:rFonts w:ascii="Palatino Linotype" w:hAnsi="Palatino Linotype" w:cs="Tahoma"/>
          <w:szCs w:val="24"/>
        </w:rPr>
        <w:t>, 236</w:t>
      </w:r>
      <w:r w:rsidR="00FA552E" w:rsidRPr="003767DE">
        <w:rPr>
          <w:rFonts w:ascii="Palatino Linotype" w:hAnsi="Palatino Linotype" w:cs="Tahoma"/>
          <w:szCs w:val="24"/>
        </w:rPr>
        <w:t>3</w:t>
      </w:r>
      <w:r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w:t>
      </w:r>
    </w:p>
    <w:p w:rsidR="00DD0EFE" w:rsidRPr="003767DE" w:rsidRDefault="00DD0EFE" w:rsidP="00DD0EFE">
      <w:pPr>
        <w:jc w:val="both"/>
        <w:rPr>
          <w:rFonts w:ascii="Palatino Linotype" w:hAnsi="Palatino Linotype" w:cs="Tahoma"/>
          <w:iCs/>
          <w:szCs w:val="24"/>
        </w:rPr>
      </w:pPr>
    </w:p>
    <w:p w:rsidR="00DD0EFE" w:rsidRPr="003767DE" w:rsidRDefault="00DD0EFE" w:rsidP="00DD0EFE">
      <w:pPr>
        <w:jc w:val="both"/>
        <w:rPr>
          <w:rFonts w:ascii="Palatino Linotype" w:hAnsi="Palatino Linotype" w:cs="Tahoma"/>
          <w:szCs w:val="24"/>
        </w:rPr>
      </w:pPr>
      <w:r w:rsidRPr="003767DE">
        <w:rPr>
          <w:rFonts w:ascii="Palatino Linotype" w:hAnsi="Palatino Linotype" w:cs="Tahoma"/>
          <w:iCs/>
          <w:szCs w:val="24"/>
        </w:rPr>
        <w:t>Občinske sile za zaščito in reševanje, ki odhajajo na prizadeto območje, se zberejo na svojih zbirališčih</w:t>
      </w:r>
      <w:r w:rsidR="00030BD3" w:rsidRPr="003767DE">
        <w:rPr>
          <w:rFonts w:ascii="Palatino Linotype" w:hAnsi="Palatino Linotype" w:cs="Tahoma"/>
          <w:iCs/>
          <w:szCs w:val="24"/>
        </w:rPr>
        <w:t xml:space="preserve"> ob aktiviranju</w:t>
      </w:r>
      <w:r w:rsidRPr="003767DE">
        <w:rPr>
          <w:rFonts w:ascii="Palatino Linotype" w:hAnsi="Palatino Linotype" w:cs="Tahoma"/>
          <w:iCs/>
          <w:szCs w:val="24"/>
        </w:rPr>
        <w:t>.</w:t>
      </w:r>
    </w:p>
    <w:p w:rsidR="008165E9" w:rsidRPr="003767DE" w:rsidRDefault="008165E9" w:rsidP="008165E9">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225A2" w:rsidRPr="003767DE" w:rsidTr="00BD60C8">
        <w:tc>
          <w:tcPr>
            <w:tcW w:w="1101" w:type="dxa"/>
            <w:tcBorders>
              <w:righ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lastRenderedPageBreak/>
              <w:t>P – 1</w:t>
            </w:r>
            <w:r w:rsidR="00EC71EF" w:rsidRPr="003767DE">
              <w:rPr>
                <w:rFonts w:ascii="Palatino Linotype" w:hAnsi="Palatino Linotype" w:cs="Tahoma"/>
                <w:szCs w:val="24"/>
              </w:rPr>
              <w:t>1</w:t>
            </w:r>
          </w:p>
        </w:tc>
        <w:tc>
          <w:tcPr>
            <w:tcW w:w="8111" w:type="dxa"/>
            <w:tcBorders>
              <w:lef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Pregled zbirališč</w:t>
            </w:r>
            <w:r w:rsidR="00030BD3" w:rsidRPr="003767DE">
              <w:rPr>
                <w:rFonts w:ascii="Palatino Linotype" w:hAnsi="Palatino Linotype" w:cs="Tahoma"/>
                <w:szCs w:val="24"/>
              </w:rPr>
              <w:t xml:space="preserve"> ob aktiviranju</w:t>
            </w:r>
            <w:r w:rsidRPr="003767DE">
              <w:rPr>
                <w:rFonts w:ascii="Palatino Linotype" w:hAnsi="Palatino Linotype" w:cs="Tahoma"/>
                <w:szCs w:val="24"/>
              </w:rPr>
              <w:t xml:space="preserve"> enot in sil ZIR</w:t>
            </w:r>
          </w:p>
        </w:tc>
      </w:tr>
    </w:tbl>
    <w:p w:rsidR="00D225A2" w:rsidRPr="003767DE" w:rsidRDefault="00D225A2" w:rsidP="00D225A2">
      <w:pPr>
        <w:rPr>
          <w:rFonts w:ascii="Palatino Linotype" w:hAnsi="Palatino Linotype" w:cs="Tahoma"/>
          <w:szCs w:val="24"/>
        </w:rPr>
      </w:pPr>
    </w:p>
    <w:p w:rsidR="00B53B3E" w:rsidRPr="003767DE" w:rsidRDefault="00B53B3E" w:rsidP="00897065">
      <w:pPr>
        <w:rPr>
          <w:rFonts w:ascii="Palatino Linotype" w:hAnsi="Palatino Linotype" w:cs="Tahoma"/>
          <w:szCs w:val="24"/>
        </w:rPr>
      </w:pPr>
      <w:bookmarkStart w:id="361" w:name="_Toc161312330"/>
    </w:p>
    <w:p w:rsidR="008165E9" w:rsidRPr="003767DE" w:rsidRDefault="0059631C" w:rsidP="00897065">
      <w:pPr>
        <w:pStyle w:val="Naslov2"/>
        <w:rPr>
          <w:rFonts w:ascii="Palatino Linotype" w:hAnsi="Palatino Linotype" w:cs="Tahoma"/>
          <w:bCs/>
          <w:color w:val="0000FF"/>
          <w:szCs w:val="28"/>
        </w:rPr>
      </w:pPr>
      <w:bookmarkStart w:id="362" w:name="_Toc168799058"/>
      <w:r w:rsidRPr="003767DE">
        <w:rPr>
          <w:rFonts w:ascii="Palatino Linotype" w:hAnsi="Palatino Linotype" w:cs="Tahoma"/>
          <w:bCs/>
          <w:color w:val="0000FF"/>
          <w:szCs w:val="28"/>
        </w:rPr>
        <w:br w:type="page"/>
      </w:r>
      <w:bookmarkStart w:id="363" w:name="_Toc204741233"/>
      <w:r w:rsidR="008165E9" w:rsidRPr="003767DE">
        <w:rPr>
          <w:rFonts w:ascii="Palatino Linotype" w:hAnsi="Palatino Linotype" w:cs="Tahoma"/>
          <w:bCs/>
          <w:color w:val="0000FF"/>
          <w:szCs w:val="28"/>
        </w:rPr>
        <w:lastRenderedPageBreak/>
        <w:t>6.3 Zagotavljanje pomoči v materialnih in finančnih sredstvih</w:t>
      </w:r>
      <w:bookmarkEnd w:id="361"/>
      <w:bookmarkEnd w:id="362"/>
      <w:bookmarkEnd w:id="363"/>
    </w:p>
    <w:p w:rsidR="008165E9" w:rsidRPr="003767DE" w:rsidRDefault="008165E9" w:rsidP="008165E9">
      <w:pPr>
        <w:rPr>
          <w:rFonts w:ascii="Palatino Linotype" w:hAnsi="Palatino Linotype" w:cs="Tahoma"/>
          <w:szCs w:val="24"/>
        </w:rPr>
      </w:pPr>
    </w:p>
    <w:p w:rsidR="00B911FB" w:rsidRPr="003767DE" w:rsidRDefault="00B911FB" w:rsidP="008165E9">
      <w:pPr>
        <w:rPr>
          <w:rFonts w:ascii="Palatino Linotype" w:hAnsi="Palatino Linotype" w:cs="Tahoma"/>
          <w:szCs w:val="24"/>
        </w:rPr>
      </w:pPr>
    </w:p>
    <w:p w:rsidR="00B911FB" w:rsidRPr="003767DE" w:rsidRDefault="008165E9" w:rsidP="008165E9">
      <w:pPr>
        <w:jc w:val="both"/>
        <w:rPr>
          <w:rFonts w:ascii="Palatino Linotype" w:hAnsi="Palatino Linotype" w:cs="Tahoma"/>
          <w:iCs/>
          <w:szCs w:val="24"/>
        </w:rPr>
      </w:pPr>
      <w:r w:rsidRPr="003767DE">
        <w:rPr>
          <w:rFonts w:ascii="Palatino Linotype" w:hAnsi="Palatino Linotype" w:cs="Tahoma"/>
          <w:iCs/>
          <w:szCs w:val="24"/>
        </w:rPr>
        <w:t xml:space="preserve">V primeru nesreče bi se uporabljalo najprej sredstva, ki so v lasti Občine </w:t>
      </w:r>
      <w:r w:rsidR="005E54A1" w:rsidRPr="003767DE">
        <w:rPr>
          <w:rFonts w:ascii="Palatino Linotype" w:hAnsi="Palatino Linotype" w:cs="Tahoma"/>
          <w:szCs w:val="24"/>
        </w:rPr>
        <w:t>Muta</w:t>
      </w:r>
      <w:r w:rsidRPr="003767DE">
        <w:rPr>
          <w:rFonts w:ascii="Palatino Linotype" w:hAnsi="Palatino Linotype" w:cs="Tahoma"/>
          <w:iCs/>
          <w:szCs w:val="24"/>
        </w:rPr>
        <w:t xml:space="preserve">, Civilne zaščite Občine </w:t>
      </w:r>
      <w:r w:rsidR="005E54A1" w:rsidRPr="003767DE">
        <w:rPr>
          <w:rFonts w:ascii="Palatino Linotype" w:hAnsi="Palatino Linotype" w:cs="Tahoma"/>
          <w:szCs w:val="24"/>
        </w:rPr>
        <w:t>Muta</w:t>
      </w:r>
      <w:r w:rsidR="00FA552E" w:rsidRPr="003767DE">
        <w:rPr>
          <w:rFonts w:ascii="Palatino Linotype" w:hAnsi="Palatino Linotype" w:cs="Tahoma"/>
          <w:iCs/>
          <w:szCs w:val="24"/>
        </w:rPr>
        <w:t xml:space="preserve"> </w:t>
      </w:r>
      <w:r w:rsidRPr="003767DE">
        <w:rPr>
          <w:rFonts w:ascii="Palatino Linotype" w:hAnsi="Palatino Linotype" w:cs="Tahoma"/>
          <w:iCs/>
          <w:szCs w:val="24"/>
        </w:rPr>
        <w:t xml:space="preserve">ter sredstva prostovoljnih gasilskih društev (v dogovoru z društvi). Prav tako bi sodelovali s podjetniki, ki bi uporabljali lastno opremo. </w:t>
      </w:r>
    </w:p>
    <w:p w:rsidR="00B911FB" w:rsidRPr="003767DE" w:rsidRDefault="00B911FB" w:rsidP="008165E9">
      <w:pPr>
        <w:jc w:val="both"/>
        <w:rPr>
          <w:rFonts w:ascii="Palatino Linotype" w:hAnsi="Palatino Linotype" w:cs="Tahoma"/>
          <w:iCs/>
          <w:szCs w:val="24"/>
        </w:rPr>
      </w:pPr>
    </w:p>
    <w:p w:rsidR="008165E9" w:rsidRPr="003767DE" w:rsidRDefault="008165E9" w:rsidP="008165E9">
      <w:pPr>
        <w:jc w:val="both"/>
        <w:rPr>
          <w:rFonts w:ascii="Palatino Linotype" w:hAnsi="Palatino Linotype" w:cs="Tahoma"/>
          <w:iCs/>
          <w:szCs w:val="24"/>
        </w:rPr>
      </w:pPr>
      <w:r w:rsidRPr="003767DE">
        <w:rPr>
          <w:rFonts w:ascii="Palatino Linotype" w:hAnsi="Palatino Linotype" w:cs="Tahoma"/>
          <w:iCs/>
          <w:szCs w:val="24"/>
        </w:rPr>
        <w:t>V primeru potrebe po dodatnih sredstvih, ki jih ne bi mogli pridobiti znotraj občine, bi za pomoč prosili najprej sosednj</w:t>
      </w:r>
      <w:r w:rsidR="00393F1B" w:rsidRPr="003767DE">
        <w:rPr>
          <w:rFonts w:ascii="Palatino Linotype" w:hAnsi="Palatino Linotype" w:cs="Tahoma"/>
          <w:iCs/>
          <w:szCs w:val="24"/>
        </w:rPr>
        <w:t>e občine (Selnica ob Dravi, Lovrenc na Pohorju</w:t>
      </w:r>
      <w:r w:rsidRPr="003767DE">
        <w:rPr>
          <w:rFonts w:ascii="Palatino Linotype" w:hAnsi="Palatino Linotype" w:cs="Tahoma"/>
          <w:iCs/>
          <w:szCs w:val="24"/>
        </w:rPr>
        <w:t xml:space="preserve">, </w:t>
      </w:r>
      <w:r w:rsidR="00FA552E" w:rsidRPr="003767DE">
        <w:rPr>
          <w:rFonts w:ascii="Palatino Linotype" w:hAnsi="Palatino Linotype" w:cs="Tahoma"/>
          <w:iCs/>
          <w:szCs w:val="24"/>
        </w:rPr>
        <w:t>Ribnica na Pohorju</w:t>
      </w:r>
      <w:r w:rsidR="00173B1E" w:rsidRPr="003767DE">
        <w:rPr>
          <w:rFonts w:ascii="Palatino Linotype" w:hAnsi="Palatino Linotype" w:cs="Tahoma"/>
          <w:iCs/>
          <w:szCs w:val="24"/>
        </w:rPr>
        <w:t>, Radlje, Muta, Vuzenica</w:t>
      </w:r>
      <w:r w:rsidRPr="003767DE">
        <w:rPr>
          <w:rFonts w:ascii="Palatino Linotype" w:hAnsi="Palatino Linotype" w:cs="Tahoma"/>
          <w:iCs/>
          <w:szCs w:val="24"/>
        </w:rPr>
        <w:t xml:space="preserve">), nato regijo ali državo. </w:t>
      </w:r>
    </w:p>
    <w:p w:rsidR="00B911FB" w:rsidRPr="003767DE" w:rsidRDefault="00B911FB" w:rsidP="008165E9">
      <w:pPr>
        <w:jc w:val="both"/>
        <w:rPr>
          <w:rFonts w:ascii="Palatino Linotype" w:hAnsi="Palatino Linotype" w:cs="Tahoma"/>
          <w:iCs/>
          <w:szCs w:val="24"/>
        </w:rPr>
      </w:pPr>
    </w:p>
    <w:p w:rsidR="00FA552E" w:rsidRPr="003767DE" w:rsidRDefault="008165E9" w:rsidP="008165E9">
      <w:pPr>
        <w:jc w:val="both"/>
        <w:rPr>
          <w:rFonts w:ascii="Palatino Linotype" w:hAnsi="Palatino Linotype" w:cs="Tahoma"/>
          <w:szCs w:val="24"/>
        </w:rPr>
      </w:pPr>
      <w:r w:rsidRPr="003767DE">
        <w:rPr>
          <w:rFonts w:ascii="Palatino Linotype" w:hAnsi="Palatino Linotype" w:cs="Tahoma"/>
          <w:szCs w:val="24"/>
        </w:rPr>
        <w:t xml:space="preserve">O uporabi in razporejanju sredstev pomoči na ravni občine </w:t>
      </w:r>
      <w:r w:rsidR="005E54A1" w:rsidRPr="003767DE">
        <w:rPr>
          <w:rFonts w:ascii="Palatino Linotype" w:hAnsi="Palatino Linotype" w:cs="Tahoma"/>
          <w:szCs w:val="24"/>
        </w:rPr>
        <w:t>Muta</w:t>
      </w:r>
      <w:r w:rsidR="00FA552E" w:rsidRPr="003767DE">
        <w:rPr>
          <w:rFonts w:ascii="Palatino Linotype" w:hAnsi="Palatino Linotype" w:cs="Tahoma"/>
          <w:szCs w:val="24"/>
        </w:rPr>
        <w:t xml:space="preserve"> </w:t>
      </w:r>
      <w:r w:rsidRPr="003767DE">
        <w:rPr>
          <w:rFonts w:ascii="Palatino Linotype" w:hAnsi="Palatino Linotype" w:cs="Tahoma"/>
          <w:szCs w:val="24"/>
        </w:rPr>
        <w:t>odloča poveljnik CZ občine</w:t>
      </w:r>
      <w:r w:rsidR="00FA552E"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 xml:space="preserve"> ob podpori štaba CZ. </w:t>
      </w:r>
    </w:p>
    <w:p w:rsidR="00FA552E" w:rsidRPr="003767DE" w:rsidRDefault="008165E9" w:rsidP="008165E9">
      <w:pPr>
        <w:jc w:val="both"/>
        <w:rPr>
          <w:rFonts w:ascii="Palatino Linotype" w:hAnsi="Palatino Linotype" w:cs="Tahoma"/>
          <w:iCs/>
          <w:szCs w:val="24"/>
        </w:rPr>
      </w:pPr>
      <w:r w:rsidRPr="003767DE">
        <w:rPr>
          <w:rFonts w:ascii="Palatino Linotype" w:hAnsi="Palatino Linotype" w:cs="Tahoma"/>
          <w:iCs/>
          <w:szCs w:val="24"/>
        </w:rPr>
        <w:t>Pomoč sprejme neposredno vodja intervencije oziroma, če to ni možno, sprejem pomoči usklajuje štab CZ občine</w:t>
      </w:r>
      <w:r w:rsidR="00FA552E"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iCs/>
          <w:szCs w:val="24"/>
        </w:rPr>
        <w:t xml:space="preserve">. </w:t>
      </w:r>
    </w:p>
    <w:p w:rsidR="008165E9" w:rsidRPr="003767DE" w:rsidRDefault="008165E9" w:rsidP="008165E9">
      <w:pPr>
        <w:jc w:val="both"/>
        <w:rPr>
          <w:rFonts w:ascii="Palatino Linotype" w:hAnsi="Palatino Linotype" w:cs="Tahoma"/>
          <w:iCs/>
          <w:szCs w:val="24"/>
        </w:rPr>
      </w:pPr>
      <w:r w:rsidRPr="003767DE">
        <w:rPr>
          <w:rFonts w:ascii="Palatino Linotype" w:hAnsi="Palatino Linotype" w:cs="Tahoma"/>
          <w:iCs/>
          <w:szCs w:val="24"/>
        </w:rPr>
        <w:t>Vodja intervencije skupaj s štabom poskrbi za ustrezne možnosti za delo in bivanje pripadnikov sil za zaščito in reševanje, ki nudijo pomoč.</w:t>
      </w:r>
    </w:p>
    <w:p w:rsidR="00F90323" w:rsidRPr="003767DE" w:rsidRDefault="00F90323" w:rsidP="00F90323">
      <w:pPr>
        <w:rPr>
          <w:rFonts w:ascii="Palatino Linotype" w:hAnsi="Palatino Linotype" w:cs="Tahoma"/>
          <w:szCs w:val="24"/>
        </w:rPr>
      </w:pPr>
      <w:bookmarkStart w:id="364" w:name="_Toc42909365"/>
      <w:bookmarkStart w:id="365" w:name="_Toc42910956"/>
      <w:bookmarkStart w:id="366" w:name="_Toc47145483"/>
      <w:bookmarkStart w:id="367" w:name="_Toc47840941"/>
      <w:bookmarkStart w:id="368" w:name="_Toc64944841"/>
      <w:bookmarkStart w:id="369" w:name="_Toc65453804"/>
      <w:bookmarkStart w:id="370" w:name="_Toc65454102"/>
      <w:bookmarkStart w:id="371" w:name="_Toc77991526"/>
      <w:bookmarkStart w:id="372" w:name="_Toc78005776"/>
      <w:bookmarkStart w:id="373" w:name="_Toc78005874"/>
      <w:bookmarkStart w:id="374" w:name="_Toc78250196"/>
      <w:bookmarkStart w:id="375" w:name="_Toc842285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10B54" w:rsidRPr="003767DE" w:rsidTr="00BD60C8">
        <w:tc>
          <w:tcPr>
            <w:tcW w:w="1101" w:type="dxa"/>
            <w:tcBorders>
              <w:right w:val="nil"/>
            </w:tcBorders>
          </w:tcPr>
          <w:p w:rsidR="00410B54" w:rsidRPr="003767DE" w:rsidRDefault="00EC71EF" w:rsidP="00C21E7D">
            <w:pPr>
              <w:rPr>
                <w:rFonts w:ascii="Palatino Linotype" w:hAnsi="Palatino Linotype" w:cs="Tahoma"/>
                <w:szCs w:val="24"/>
              </w:rPr>
            </w:pPr>
            <w:r w:rsidRPr="003767DE">
              <w:rPr>
                <w:rFonts w:ascii="Palatino Linotype" w:hAnsi="Palatino Linotype" w:cs="Tahoma"/>
                <w:szCs w:val="24"/>
              </w:rPr>
              <w:t xml:space="preserve">P – </w:t>
            </w:r>
            <w:r w:rsidR="00630D4D" w:rsidRPr="003767DE">
              <w:rPr>
                <w:rFonts w:ascii="Palatino Linotype" w:hAnsi="Palatino Linotype" w:cs="Tahoma"/>
                <w:szCs w:val="24"/>
              </w:rPr>
              <w:t>16</w:t>
            </w:r>
          </w:p>
        </w:tc>
        <w:tc>
          <w:tcPr>
            <w:tcW w:w="8111" w:type="dxa"/>
            <w:tcBorders>
              <w:left w:val="nil"/>
            </w:tcBorders>
          </w:tcPr>
          <w:p w:rsidR="00410B54" w:rsidRPr="003767DE" w:rsidRDefault="00410B54" w:rsidP="00C21E7D">
            <w:pPr>
              <w:rPr>
                <w:rFonts w:ascii="Palatino Linotype" w:hAnsi="Palatino Linotype" w:cs="Tahoma"/>
                <w:szCs w:val="24"/>
              </w:rPr>
            </w:pPr>
            <w:r w:rsidRPr="003767DE">
              <w:rPr>
                <w:rFonts w:ascii="Palatino Linotype" w:hAnsi="Palatino Linotype" w:cs="Tahoma"/>
                <w:szCs w:val="24"/>
              </w:rPr>
              <w:t>Pregled</w:t>
            </w:r>
            <w:r w:rsidR="00630D4D" w:rsidRPr="003767DE">
              <w:rPr>
                <w:rFonts w:ascii="Palatino Linotype" w:hAnsi="Palatino Linotype" w:cs="Tahoma"/>
                <w:szCs w:val="24"/>
              </w:rPr>
              <w:t xml:space="preserve"> materialno tehničnih sredstev</w:t>
            </w:r>
          </w:p>
        </w:tc>
      </w:tr>
    </w:tbl>
    <w:p w:rsidR="00410B54" w:rsidRPr="003767DE" w:rsidRDefault="00410B54" w:rsidP="00410B54">
      <w:pPr>
        <w:rPr>
          <w:rFonts w:ascii="Palatino Linotype" w:hAnsi="Palatino Linotype" w:cs="Tahoma"/>
          <w:szCs w:val="24"/>
        </w:rPr>
      </w:pPr>
    </w:p>
    <w:p w:rsidR="00410B54" w:rsidRPr="003767DE" w:rsidRDefault="00410B54" w:rsidP="00F90323">
      <w:pPr>
        <w:rPr>
          <w:rFonts w:ascii="Palatino Linotype" w:hAnsi="Palatino Linotype" w:cs="Tahoma"/>
          <w:b/>
          <w:szCs w:val="24"/>
        </w:rPr>
      </w:pPr>
    </w:p>
    <w:p w:rsidR="00634B5B" w:rsidRPr="003767DE" w:rsidRDefault="00767C29" w:rsidP="00E5712B">
      <w:pPr>
        <w:pStyle w:val="Naslov1"/>
        <w:jc w:val="center"/>
        <w:rPr>
          <w:rFonts w:ascii="Palatino Linotype" w:hAnsi="Palatino Linotype" w:cs="Tahoma"/>
          <w:bCs/>
          <w:i w:val="0"/>
          <w:color w:val="0000FF"/>
          <w:sz w:val="40"/>
          <w:szCs w:val="40"/>
        </w:rPr>
      </w:pPr>
      <w:bookmarkStart w:id="376" w:name="_Toc204741234"/>
      <w:r w:rsidRPr="003767DE">
        <w:rPr>
          <w:rFonts w:ascii="Palatino Linotype" w:hAnsi="Palatino Linotype"/>
          <w:noProof/>
        </w:rPr>
        <w:drawing>
          <wp:inline distT="0" distB="0" distL="0" distR="0">
            <wp:extent cx="5600700" cy="388620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600700" cy="3886200"/>
                    </a:xfrm>
                    <a:prstGeom prst="rect">
                      <a:avLst/>
                    </a:prstGeom>
                    <a:noFill/>
                    <a:ln w="9525">
                      <a:noFill/>
                      <a:miter lim="800000"/>
                      <a:headEnd/>
                      <a:tailEnd/>
                    </a:ln>
                  </pic:spPr>
                </pic:pic>
              </a:graphicData>
            </a:graphic>
          </wp:inline>
        </w:drawing>
      </w:r>
      <w:r w:rsidR="000725A6" w:rsidRPr="003767DE">
        <w:rPr>
          <w:rFonts w:ascii="Palatino Linotype" w:hAnsi="Palatino Linotype" w:cs="Tahoma"/>
          <w:i w:val="0"/>
          <w:color w:val="0000FF"/>
          <w:sz w:val="24"/>
          <w:szCs w:val="24"/>
        </w:rPr>
        <w:br w:type="page"/>
      </w:r>
      <w:bookmarkStart w:id="377" w:name="_Toc168799059"/>
      <w:bookmarkStart w:id="378" w:name="_Toc204741235"/>
      <w:r w:rsidR="00634B5B" w:rsidRPr="003767DE">
        <w:rPr>
          <w:rFonts w:ascii="Palatino Linotype" w:hAnsi="Palatino Linotype" w:cs="Tahoma"/>
          <w:bCs/>
          <w:i w:val="0"/>
          <w:color w:val="0000FF"/>
          <w:sz w:val="40"/>
          <w:szCs w:val="40"/>
        </w:rPr>
        <w:lastRenderedPageBreak/>
        <w:t>7</w:t>
      </w:r>
      <w:r w:rsidR="00FA552E" w:rsidRPr="003767DE">
        <w:rPr>
          <w:rFonts w:ascii="Palatino Linotype" w:hAnsi="Palatino Linotype" w:cs="Tahoma"/>
          <w:bCs/>
          <w:i w:val="0"/>
          <w:color w:val="0000FF"/>
          <w:sz w:val="40"/>
          <w:szCs w:val="40"/>
        </w:rPr>
        <w:t>.</w:t>
      </w:r>
      <w:r w:rsidR="001C3815"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UPRAVLJANJE IN VODENJE</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634B5B" w:rsidRPr="003767DE" w:rsidRDefault="00634B5B">
      <w:pPr>
        <w:rPr>
          <w:rFonts w:ascii="Palatino Linotype" w:hAnsi="Palatino Linotype" w:cs="Tahoma"/>
          <w:b/>
          <w:szCs w:val="24"/>
        </w:rPr>
      </w:pPr>
    </w:p>
    <w:p w:rsidR="0059631C" w:rsidRPr="003767DE" w:rsidRDefault="0059631C">
      <w:pPr>
        <w:rPr>
          <w:rFonts w:ascii="Palatino Linotype" w:hAnsi="Palatino Linotype" w:cs="Tahoma"/>
          <w:b/>
          <w:szCs w:val="24"/>
        </w:rPr>
      </w:pPr>
    </w:p>
    <w:p w:rsidR="001451D5" w:rsidRPr="003767DE" w:rsidRDefault="001451D5" w:rsidP="001451D5">
      <w:pPr>
        <w:pStyle w:val="Naslov2"/>
        <w:spacing w:before="240" w:after="60"/>
        <w:ind w:left="360"/>
        <w:rPr>
          <w:rFonts w:ascii="Palatino Linotype" w:hAnsi="Palatino Linotype" w:cs="Tahoma"/>
          <w:color w:val="0000FF"/>
          <w:szCs w:val="28"/>
        </w:rPr>
      </w:pPr>
      <w:bookmarkStart w:id="379" w:name="_Toc161312332"/>
      <w:bookmarkStart w:id="380" w:name="_Toc168799060"/>
      <w:bookmarkStart w:id="381" w:name="_Toc204741236"/>
      <w:bookmarkStart w:id="382" w:name="_Toc42909377"/>
      <w:bookmarkStart w:id="383" w:name="_Toc42910968"/>
      <w:bookmarkStart w:id="384" w:name="_Toc47145494"/>
      <w:bookmarkStart w:id="385" w:name="_Toc47840954"/>
      <w:bookmarkStart w:id="386" w:name="_Toc64944854"/>
      <w:bookmarkStart w:id="387" w:name="_Toc65454115"/>
      <w:bookmarkStart w:id="388" w:name="_Toc78005787"/>
      <w:bookmarkStart w:id="389" w:name="_Toc78005885"/>
      <w:bookmarkStart w:id="390" w:name="_Toc78250207"/>
      <w:bookmarkStart w:id="391" w:name="_Toc84228593"/>
      <w:r w:rsidRPr="003767DE">
        <w:rPr>
          <w:rFonts w:ascii="Palatino Linotype" w:hAnsi="Palatino Linotype" w:cs="Tahoma"/>
          <w:color w:val="0000FF"/>
          <w:szCs w:val="28"/>
        </w:rPr>
        <w:t>7.1 Organi in njihove naloge</w:t>
      </w:r>
      <w:bookmarkEnd w:id="379"/>
      <w:bookmarkEnd w:id="380"/>
      <w:bookmarkEnd w:id="381"/>
    </w:p>
    <w:p w:rsidR="00EC115D" w:rsidRPr="003767DE" w:rsidRDefault="00EC115D" w:rsidP="00EC115D">
      <w:pPr>
        <w:rPr>
          <w:rFonts w:ascii="Palatino Linotype" w:hAnsi="Palatino Linotype" w:cs="Tahoma"/>
          <w:b/>
          <w:szCs w:val="24"/>
        </w:rPr>
      </w:pPr>
    </w:p>
    <w:p w:rsidR="0059631C" w:rsidRPr="003767DE" w:rsidRDefault="0059631C" w:rsidP="00EC115D">
      <w:pPr>
        <w:rPr>
          <w:rFonts w:ascii="Palatino Linotype" w:hAnsi="Palatino Linotype" w:cs="Tahoma"/>
          <w:b/>
          <w:szCs w:val="24"/>
        </w:rPr>
      </w:pPr>
    </w:p>
    <w:p w:rsidR="001451D5" w:rsidRPr="003767DE" w:rsidRDefault="000D6F8C" w:rsidP="000D6F8C">
      <w:pPr>
        <w:rPr>
          <w:rFonts w:ascii="Palatino Linotype" w:hAnsi="Palatino Linotype" w:cs="Tahoma"/>
          <w:b/>
          <w:szCs w:val="24"/>
        </w:rPr>
      </w:pPr>
      <w:bookmarkStart w:id="392" w:name="_Toc92508189"/>
      <w:bookmarkStart w:id="393" w:name="_Toc106171825"/>
      <w:bookmarkStart w:id="394" w:name="_Toc161312333"/>
      <w:bookmarkStart w:id="395" w:name="_Toc168799061"/>
      <w:r w:rsidRPr="003767DE">
        <w:rPr>
          <w:rFonts w:ascii="Palatino Linotype" w:hAnsi="Palatino Linotype" w:cs="Tahoma"/>
          <w:b/>
          <w:szCs w:val="24"/>
        </w:rPr>
        <w:t xml:space="preserve">a) </w:t>
      </w:r>
      <w:r w:rsidR="001451D5" w:rsidRPr="003767DE">
        <w:rPr>
          <w:rFonts w:ascii="Palatino Linotype" w:hAnsi="Palatino Linotype" w:cs="Tahoma"/>
          <w:b/>
          <w:szCs w:val="24"/>
        </w:rPr>
        <w:t>Občinski organi</w:t>
      </w:r>
      <w:bookmarkEnd w:id="392"/>
      <w:bookmarkEnd w:id="393"/>
      <w:bookmarkEnd w:id="394"/>
      <w:bookmarkEnd w:id="395"/>
    </w:p>
    <w:p w:rsidR="00EC115D" w:rsidRPr="003767DE" w:rsidRDefault="00EC115D" w:rsidP="00EC115D">
      <w:pPr>
        <w:rPr>
          <w:rFonts w:ascii="Palatino Linotype" w:hAnsi="Palatino Linotype" w:cs="Tahoma"/>
          <w:b/>
          <w:szCs w:val="24"/>
        </w:rPr>
      </w:pPr>
    </w:p>
    <w:p w:rsidR="00EC115D" w:rsidRPr="003767DE" w:rsidRDefault="00EC115D" w:rsidP="00EC115D">
      <w:pPr>
        <w:numPr>
          <w:ilvl w:val="0"/>
          <w:numId w:val="41"/>
        </w:numPr>
        <w:rPr>
          <w:rFonts w:ascii="Palatino Linotype" w:hAnsi="Palatino Linotype" w:cs="Tahoma"/>
          <w:b/>
          <w:szCs w:val="24"/>
          <w:u w:val="single"/>
        </w:rPr>
      </w:pPr>
      <w:r w:rsidRPr="003767DE">
        <w:rPr>
          <w:rFonts w:ascii="Palatino Linotype" w:hAnsi="Palatino Linotype" w:cs="Tahoma"/>
          <w:b/>
          <w:szCs w:val="24"/>
          <w:u w:val="single"/>
        </w:rPr>
        <w:t>ŽUPAN</w:t>
      </w:r>
    </w:p>
    <w:p w:rsidR="00710384" w:rsidRPr="003767DE" w:rsidRDefault="00710384" w:rsidP="00967A65">
      <w:pPr>
        <w:rPr>
          <w:rFonts w:ascii="Palatino Linotype" w:hAnsi="Palatino Linotype" w:cs="Tahoma"/>
          <w:szCs w:val="24"/>
          <w:u w:val="single"/>
        </w:rPr>
      </w:pPr>
    </w:p>
    <w:p w:rsidR="00EC115D" w:rsidRPr="003767DE" w:rsidRDefault="00EC115D" w:rsidP="00EC115D">
      <w:pPr>
        <w:jc w:val="both"/>
        <w:rPr>
          <w:rFonts w:ascii="Palatino Linotype" w:hAnsi="Palatino Linotype" w:cs="Tahoma"/>
          <w:szCs w:val="24"/>
        </w:rPr>
      </w:pPr>
      <w:r w:rsidRPr="003767DE">
        <w:rPr>
          <w:rFonts w:ascii="Palatino Linotype" w:hAnsi="Palatino Linotype" w:cs="Tahoma"/>
          <w:szCs w:val="24"/>
        </w:rPr>
        <w:t>Župan opravlja z zakonom predpisane naloge na področju zaščite in reševanja, predvsem pa:</w:t>
      </w:r>
    </w:p>
    <w:p w:rsidR="00EC115D" w:rsidRPr="003767DE" w:rsidRDefault="00EC115D" w:rsidP="000C3F7B">
      <w:pPr>
        <w:numPr>
          <w:ilvl w:val="0"/>
          <w:numId w:val="34"/>
        </w:numPr>
        <w:ind w:left="720"/>
        <w:jc w:val="both"/>
        <w:rPr>
          <w:rFonts w:ascii="Palatino Linotype" w:hAnsi="Palatino Linotype" w:cs="Tahoma"/>
          <w:szCs w:val="24"/>
        </w:rPr>
      </w:pPr>
      <w:r w:rsidRPr="003767DE">
        <w:rPr>
          <w:rFonts w:ascii="Palatino Linotype" w:hAnsi="Palatino Linotype" w:cs="Tahoma"/>
          <w:szCs w:val="24"/>
        </w:rPr>
        <w:t>skrbi za izvajanje priprav za varstvo pred naravnimi in drugimi nesrečami,</w:t>
      </w:r>
    </w:p>
    <w:p w:rsidR="00EC115D" w:rsidRPr="003767DE" w:rsidRDefault="00EC115D" w:rsidP="000C3F7B">
      <w:pPr>
        <w:numPr>
          <w:ilvl w:val="0"/>
          <w:numId w:val="34"/>
        </w:numPr>
        <w:ind w:left="720"/>
        <w:jc w:val="both"/>
        <w:rPr>
          <w:rFonts w:ascii="Palatino Linotype" w:hAnsi="Palatino Linotype" w:cs="Tahoma"/>
          <w:szCs w:val="24"/>
        </w:rPr>
      </w:pPr>
      <w:r w:rsidRPr="003767DE">
        <w:rPr>
          <w:rFonts w:ascii="Palatino Linotype" w:hAnsi="Palatino Linotype" w:cs="Tahoma"/>
          <w:szCs w:val="24"/>
        </w:rPr>
        <w:t>sprejme načrte zaščite in reševanja,</w:t>
      </w:r>
    </w:p>
    <w:p w:rsidR="00EC115D" w:rsidRPr="003767DE" w:rsidRDefault="00EC115D" w:rsidP="000C3F7B">
      <w:pPr>
        <w:numPr>
          <w:ilvl w:val="0"/>
          <w:numId w:val="34"/>
        </w:numPr>
        <w:ind w:left="720"/>
        <w:jc w:val="both"/>
        <w:rPr>
          <w:rFonts w:ascii="Palatino Linotype" w:hAnsi="Palatino Linotype" w:cs="Tahoma"/>
          <w:szCs w:val="24"/>
        </w:rPr>
      </w:pPr>
      <w:r w:rsidRPr="003767DE">
        <w:rPr>
          <w:rFonts w:ascii="Palatino Linotype" w:hAnsi="Palatino Linotype" w:cs="Tahoma"/>
          <w:szCs w:val="24"/>
        </w:rPr>
        <w:t>skrbi za izvajanje ukrepov za preprečitev in zmanjšanje posledic nesreče,</w:t>
      </w:r>
    </w:p>
    <w:p w:rsidR="00EC115D" w:rsidRPr="003767DE" w:rsidRDefault="00EC115D" w:rsidP="000C3F7B">
      <w:pPr>
        <w:numPr>
          <w:ilvl w:val="0"/>
          <w:numId w:val="34"/>
        </w:numPr>
        <w:ind w:left="720"/>
        <w:jc w:val="both"/>
        <w:rPr>
          <w:rFonts w:ascii="Palatino Linotype" w:hAnsi="Palatino Linotype" w:cs="Tahoma"/>
          <w:szCs w:val="24"/>
        </w:rPr>
      </w:pPr>
      <w:r w:rsidRPr="003767DE">
        <w:rPr>
          <w:rFonts w:ascii="Palatino Linotype" w:hAnsi="Palatino Linotype" w:cs="Tahoma"/>
          <w:szCs w:val="24"/>
        </w:rPr>
        <w:t xml:space="preserve">skrbi za obveščanje prebivalstva o nevarnostnih, o stanju varnosti in o sprejetih zaščitnih ukrepih in </w:t>
      </w:r>
    </w:p>
    <w:p w:rsidR="00EC115D" w:rsidRPr="003767DE" w:rsidRDefault="00EC115D" w:rsidP="000C3F7B">
      <w:pPr>
        <w:numPr>
          <w:ilvl w:val="0"/>
          <w:numId w:val="34"/>
        </w:numPr>
        <w:ind w:left="720"/>
        <w:jc w:val="both"/>
        <w:rPr>
          <w:rFonts w:ascii="Palatino Linotype" w:hAnsi="Palatino Linotype" w:cs="Tahoma"/>
          <w:szCs w:val="24"/>
        </w:rPr>
      </w:pPr>
      <w:r w:rsidRPr="003767DE">
        <w:rPr>
          <w:rFonts w:ascii="Palatino Linotype" w:hAnsi="Palatino Linotype" w:cs="Tahoma"/>
          <w:szCs w:val="24"/>
        </w:rPr>
        <w:t>opravlja naloge iz svoje pristojnosti.</w:t>
      </w:r>
    </w:p>
    <w:p w:rsidR="00EC115D" w:rsidRPr="003767DE" w:rsidRDefault="00EC115D" w:rsidP="00EC115D">
      <w:pPr>
        <w:jc w:val="both"/>
        <w:rPr>
          <w:rFonts w:ascii="Palatino Linotype" w:hAnsi="Palatino Linotype" w:cs="Tahoma"/>
          <w:szCs w:val="24"/>
        </w:rPr>
      </w:pPr>
    </w:p>
    <w:p w:rsidR="00EC115D" w:rsidRPr="003767DE" w:rsidRDefault="00EC115D" w:rsidP="00EC115D">
      <w:pPr>
        <w:jc w:val="both"/>
        <w:rPr>
          <w:rFonts w:ascii="Palatino Linotype" w:hAnsi="Palatino Linotype" w:cs="Tahoma"/>
          <w:szCs w:val="24"/>
        </w:rPr>
      </w:pPr>
      <w:r w:rsidRPr="003767DE">
        <w:rPr>
          <w:rFonts w:ascii="Palatino Linotype" w:hAnsi="Palatino Linotype" w:cs="Tahoma"/>
          <w:szCs w:val="24"/>
        </w:rPr>
        <w:t>Če je potrebno župan aktivira strokovne službe občine, ki izvajajo naslednje naloge:</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zagotavljati pogoje del</w:t>
      </w:r>
      <w:r w:rsidR="009E0EB6" w:rsidRPr="003767DE">
        <w:rPr>
          <w:rFonts w:ascii="Palatino Linotype" w:hAnsi="Palatino Linotype" w:cs="Tahoma"/>
          <w:szCs w:val="24"/>
        </w:rPr>
        <w:t>a za poveljnika CZ in štaba CZ O</w:t>
      </w:r>
      <w:r w:rsidRPr="003767DE">
        <w:rPr>
          <w:rFonts w:ascii="Palatino Linotype" w:hAnsi="Palatino Linotype" w:cs="Tahoma"/>
          <w:szCs w:val="24"/>
        </w:rPr>
        <w:t xml:space="preserve">bčine </w:t>
      </w:r>
      <w:r w:rsidR="005E54A1" w:rsidRPr="003767DE">
        <w:rPr>
          <w:rFonts w:ascii="Palatino Linotype" w:hAnsi="Palatino Linotype" w:cs="Tahoma"/>
          <w:szCs w:val="24"/>
        </w:rPr>
        <w:t>Muta</w:t>
      </w:r>
      <w:r w:rsidRPr="003767DE">
        <w:rPr>
          <w:rFonts w:ascii="Palatino Linotype" w:hAnsi="Palatino Linotype" w:cs="Tahoma"/>
          <w:szCs w:val="24"/>
        </w:rPr>
        <w:t>,</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zagotavljati informacijsko podporo pri izvajanju nalog,</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nuditi pomoč služb s področja okolja in prostora,</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nuditi pomoč službe za družbene dejavnosti in</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opravljati druge naloge iz svoje pristojnosti.</w:t>
      </w:r>
    </w:p>
    <w:p w:rsidR="00EC115D" w:rsidRPr="003767DE" w:rsidRDefault="00EC115D" w:rsidP="00EC115D">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C115D" w:rsidRPr="003767DE" w:rsidTr="00BD60C8">
        <w:tc>
          <w:tcPr>
            <w:tcW w:w="1101" w:type="dxa"/>
            <w:tcBorders>
              <w:right w:val="nil"/>
            </w:tcBorders>
          </w:tcPr>
          <w:p w:rsidR="00EC115D" w:rsidRPr="003767DE" w:rsidRDefault="00442BF8" w:rsidP="00BD60C8">
            <w:pPr>
              <w:jc w:val="both"/>
              <w:rPr>
                <w:rFonts w:ascii="Palatino Linotype" w:hAnsi="Palatino Linotype" w:cs="Tahoma"/>
                <w:szCs w:val="24"/>
              </w:rPr>
            </w:pPr>
            <w:r w:rsidRPr="003767DE">
              <w:rPr>
                <w:rFonts w:ascii="Palatino Linotype" w:hAnsi="Palatino Linotype" w:cs="Tahoma"/>
                <w:szCs w:val="24"/>
              </w:rPr>
              <w:t xml:space="preserve">D – </w:t>
            </w:r>
            <w:r w:rsidR="00630D4D" w:rsidRPr="003767DE">
              <w:rPr>
                <w:rFonts w:ascii="Palatino Linotype" w:hAnsi="Palatino Linotype" w:cs="Tahoma"/>
                <w:szCs w:val="24"/>
              </w:rPr>
              <w:t>3</w:t>
            </w:r>
          </w:p>
        </w:tc>
        <w:tc>
          <w:tcPr>
            <w:tcW w:w="8111" w:type="dxa"/>
            <w:tcBorders>
              <w:left w:val="nil"/>
            </w:tcBorders>
          </w:tcPr>
          <w:p w:rsidR="00EC115D" w:rsidRPr="003767DE" w:rsidRDefault="00EC115D" w:rsidP="00BD60C8">
            <w:pPr>
              <w:jc w:val="both"/>
              <w:rPr>
                <w:rFonts w:ascii="Palatino Linotype" w:hAnsi="Palatino Linotype" w:cs="Tahoma"/>
                <w:szCs w:val="24"/>
              </w:rPr>
            </w:pPr>
            <w:r w:rsidRPr="003767DE">
              <w:rPr>
                <w:rFonts w:ascii="Palatino Linotype" w:hAnsi="Palatino Linotype" w:cs="Tahoma"/>
                <w:szCs w:val="24"/>
              </w:rPr>
              <w:t xml:space="preserve">Načrt dejavnosti Občine </w:t>
            </w:r>
            <w:r w:rsidR="005E54A1" w:rsidRPr="003767DE">
              <w:rPr>
                <w:rFonts w:ascii="Palatino Linotype" w:hAnsi="Palatino Linotype" w:cs="Tahoma"/>
                <w:szCs w:val="24"/>
              </w:rPr>
              <w:t>Muta</w:t>
            </w:r>
            <w:r w:rsidRPr="003767DE">
              <w:rPr>
                <w:rFonts w:ascii="Palatino Linotype" w:hAnsi="Palatino Linotype" w:cs="Tahoma"/>
                <w:szCs w:val="24"/>
              </w:rPr>
              <w:t xml:space="preserve"> ob naravnih in drugih nesrečah </w:t>
            </w:r>
          </w:p>
        </w:tc>
      </w:tr>
    </w:tbl>
    <w:p w:rsidR="00EC115D" w:rsidRPr="003767DE" w:rsidRDefault="00EC115D" w:rsidP="00EC115D">
      <w:pPr>
        <w:rPr>
          <w:rFonts w:ascii="Palatino Linotype" w:hAnsi="Palatino Linotype" w:cs="Tahoma"/>
          <w:szCs w:val="24"/>
        </w:rPr>
      </w:pPr>
    </w:p>
    <w:p w:rsidR="001451D5" w:rsidRPr="003767DE" w:rsidRDefault="001451D5" w:rsidP="000C3F7B">
      <w:pPr>
        <w:rPr>
          <w:rFonts w:ascii="Palatino Linotype" w:hAnsi="Palatino Linotype" w:cs="Tahoma"/>
          <w:b/>
          <w:szCs w:val="24"/>
        </w:rPr>
      </w:pPr>
      <w:bookmarkStart w:id="396" w:name="_Toc106171826"/>
      <w:bookmarkStart w:id="397" w:name="_Toc161312334"/>
      <w:bookmarkStart w:id="398" w:name="_Toc168799064"/>
      <w:r w:rsidRPr="003767DE">
        <w:rPr>
          <w:rFonts w:ascii="Palatino Linotype" w:hAnsi="Palatino Linotype" w:cs="Tahoma"/>
          <w:b/>
          <w:szCs w:val="24"/>
        </w:rPr>
        <w:t>b.</w:t>
      </w:r>
      <w:r w:rsidR="00D225A2" w:rsidRPr="003767DE">
        <w:rPr>
          <w:rFonts w:ascii="Palatino Linotype" w:hAnsi="Palatino Linotype" w:cs="Tahoma"/>
          <w:b/>
          <w:szCs w:val="24"/>
        </w:rPr>
        <w:t xml:space="preserve"> </w:t>
      </w:r>
      <w:r w:rsidRPr="003767DE">
        <w:rPr>
          <w:rFonts w:ascii="Palatino Linotype" w:hAnsi="Palatino Linotype" w:cs="Tahoma"/>
          <w:b/>
          <w:szCs w:val="24"/>
        </w:rPr>
        <w:t>Sile za ZRP</w:t>
      </w:r>
      <w:bookmarkEnd w:id="396"/>
      <w:bookmarkEnd w:id="397"/>
      <w:bookmarkEnd w:id="398"/>
    </w:p>
    <w:p w:rsidR="00EC115D" w:rsidRPr="003767DE" w:rsidRDefault="00EC115D" w:rsidP="00EC115D">
      <w:pPr>
        <w:rPr>
          <w:rFonts w:ascii="Palatino Linotype" w:hAnsi="Palatino Linotype" w:cs="Tahoma"/>
          <w:b/>
          <w:szCs w:val="24"/>
        </w:rPr>
      </w:pPr>
    </w:p>
    <w:p w:rsidR="00EC115D" w:rsidRPr="003767DE" w:rsidRDefault="00EC115D" w:rsidP="00EC115D">
      <w:pPr>
        <w:numPr>
          <w:ilvl w:val="0"/>
          <w:numId w:val="42"/>
        </w:numPr>
        <w:rPr>
          <w:rFonts w:ascii="Palatino Linotype" w:hAnsi="Palatino Linotype" w:cs="Tahoma"/>
          <w:b/>
          <w:szCs w:val="24"/>
          <w:u w:val="single"/>
        </w:rPr>
      </w:pPr>
      <w:bookmarkStart w:id="399" w:name="_Toc92508190"/>
      <w:bookmarkStart w:id="400" w:name="_Toc106171827"/>
      <w:bookmarkStart w:id="401" w:name="_Toc161312335"/>
      <w:bookmarkStart w:id="402" w:name="_Toc168799067"/>
      <w:r w:rsidRPr="003767DE">
        <w:rPr>
          <w:rFonts w:ascii="Palatino Linotype" w:hAnsi="Palatino Linotype" w:cs="Tahoma"/>
          <w:b/>
          <w:szCs w:val="24"/>
          <w:u w:val="single"/>
        </w:rPr>
        <w:t>POVELJNIK CZ IN NJEGOV NAMESTNIK</w:t>
      </w:r>
    </w:p>
    <w:p w:rsidR="00EC115D" w:rsidRPr="003767DE" w:rsidRDefault="00EC115D" w:rsidP="00EC115D">
      <w:pPr>
        <w:rPr>
          <w:rFonts w:ascii="Palatino Linotype" w:hAnsi="Palatino Linotype" w:cs="Tahoma"/>
          <w:i/>
          <w:szCs w:val="24"/>
        </w:rPr>
      </w:pPr>
    </w:p>
    <w:p w:rsidR="00EC115D" w:rsidRPr="003767DE" w:rsidRDefault="00EC115D" w:rsidP="00EC115D">
      <w:pPr>
        <w:jc w:val="both"/>
        <w:rPr>
          <w:rFonts w:ascii="Palatino Linotype" w:hAnsi="Palatino Linotype" w:cs="Tahoma"/>
          <w:szCs w:val="24"/>
        </w:rPr>
      </w:pPr>
      <w:r w:rsidRPr="003767DE">
        <w:rPr>
          <w:rFonts w:ascii="Palatino Linotype" w:hAnsi="Palatino Linotype" w:cs="Tahoma"/>
          <w:szCs w:val="24"/>
        </w:rPr>
        <w:t xml:space="preserve">Vodenje sil za </w:t>
      </w:r>
      <w:r w:rsidR="009E0EB6" w:rsidRPr="003767DE">
        <w:rPr>
          <w:rFonts w:ascii="Palatino Linotype" w:hAnsi="Palatino Linotype" w:cs="Tahoma"/>
          <w:szCs w:val="24"/>
        </w:rPr>
        <w:t>zaščito in reševanje na nivoju O</w:t>
      </w:r>
      <w:r w:rsidRPr="003767DE">
        <w:rPr>
          <w:rFonts w:ascii="Palatino Linotype" w:hAnsi="Palatino Linotype" w:cs="Tahoma"/>
          <w:szCs w:val="24"/>
        </w:rPr>
        <w:t>bčine</w:t>
      </w:r>
      <w:r w:rsidR="00710384"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 xml:space="preserve"> opravlja poveljnik CZ oz. njegov namestnik, tako da:</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odreja aktiviranje Civilne zaščite in drugih sil za ZIR,</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vodi ali usmerja zaščito in reševanje ob naravnih in drugih nesrečah,</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odreja umik ljudi, živali in premoženja iz ogroženih objektov in območij,</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odreja uporabo določenih sredstev zvez oziroma njihovo vzpostavitev,</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skrbi za povezavo in usklajeno delovanje vseh sil za zaščito in reševanje,</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daje mnenje in predloge v zvezi s pripravami in delovanjem sil za zaščito in reševanje ter mnenja in predloge za odpravo škode, ki jo povzročijo naravne in druge nesreče,</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lastRenderedPageBreak/>
        <w:t>predlaga imenovanje štaba civilne zaščite,</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vodi podrejene štabe, enote, službe in druge sile, ki sodelujejo pri zaščiti in reševanju,</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uveljavlja zaščitne in druge nujne ukrepe ter nadzira njihovo izvajanje,</w:t>
      </w:r>
    </w:p>
    <w:p w:rsidR="00EC115D" w:rsidRPr="003767DE"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usklajuje pomoč in dejavnosti za zaščito in reševanje pri odpravljanju posledic ter</w:t>
      </w:r>
    </w:p>
    <w:p w:rsidR="00EC115D" w:rsidRDefault="00EC115D" w:rsidP="00EC115D">
      <w:pPr>
        <w:numPr>
          <w:ilvl w:val="0"/>
          <w:numId w:val="40"/>
        </w:numPr>
        <w:jc w:val="both"/>
        <w:rPr>
          <w:rFonts w:ascii="Palatino Linotype" w:hAnsi="Palatino Linotype" w:cs="Tahoma"/>
          <w:szCs w:val="24"/>
        </w:rPr>
      </w:pPr>
      <w:r w:rsidRPr="003767DE">
        <w:rPr>
          <w:rFonts w:ascii="Palatino Linotype" w:hAnsi="Palatino Linotype" w:cs="Tahoma"/>
          <w:szCs w:val="24"/>
        </w:rPr>
        <w:t>odreja obvezno sodelovanje državljanov v ZIR v skladu z njihovimi sposobnostmi in sredstvi za ZIR.</w:t>
      </w:r>
    </w:p>
    <w:p w:rsidR="00FF039F" w:rsidRDefault="00FF039F" w:rsidP="00FF039F">
      <w:pPr>
        <w:jc w:val="both"/>
        <w:rPr>
          <w:rFonts w:ascii="Palatino Linotype" w:hAnsi="Palatino Linotype" w:cs="Tahoma"/>
          <w:szCs w:val="24"/>
        </w:rPr>
      </w:pPr>
    </w:p>
    <w:p w:rsidR="00FF039F" w:rsidRDefault="00FF039F" w:rsidP="00FF039F">
      <w:pPr>
        <w:jc w:val="both"/>
        <w:rPr>
          <w:rFonts w:ascii="Palatino Linotype" w:hAnsi="Palatino Linotype" w:cs="Tahoma"/>
          <w:szCs w:val="24"/>
        </w:rPr>
      </w:pPr>
    </w:p>
    <w:p w:rsidR="00FF039F" w:rsidRPr="003767DE" w:rsidRDefault="00FF039F" w:rsidP="00FF039F">
      <w:pPr>
        <w:jc w:val="both"/>
        <w:rPr>
          <w:rFonts w:ascii="Palatino Linotype" w:hAnsi="Palatino Linotype" w:cs="Tahoma"/>
          <w:szCs w:val="24"/>
        </w:rPr>
      </w:pPr>
    </w:p>
    <w:p w:rsidR="00710384" w:rsidRPr="003767DE" w:rsidRDefault="00710384" w:rsidP="00710384">
      <w:pPr>
        <w:jc w:val="both"/>
        <w:rPr>
          <w:rFonts w:ascii="Palatino Linotype" w:hAnsi="Palatino Linotype" w:cs="Tahoma"/>
          <w:b/>
          <w:szCs w:val="24"/>
        </w:rPr>
      </w:pPr>
    </w:p>
    <w:p w:rsidR="00EC115D" w:rsidRPr="003767DE" w:rsidRDefault="00EE54A8" w:rsidP="00EC115D">
      <w:pPr>
        <w:rPr>
          <w:rFonts w:ascii="Palatino Linotype" w:hAnsi="Palatino Linotype" w:cs="Tahoma"/>
          <w:b/>
          <w:szCs w:val="24"/>
        </w:rPr>
      </w:pPr>
      <w:r w:rsidRPr="00EE54A8">
        <w:rPr>
          <w:rFonts w:ascii="Palatino Linotype" w:hAnsi="Palatino Linotype"/>
          <w:b/>
          <w:noProof/>
        </w:rPr>
        <w:pict>
          <v:rect id="_x0000_s1179" style="position:absolute;margin-left:226.85pt;margin-top:126.75pt;width:66pt;height:20.25pt;z-index:251682304">
            <v:textbox>
              <w:txbxContent>
                <w:p w:rsidR="004920D9" w:rsidRPr="004920D9" w:rsidRDefault="004920D9" w:rsidP="004920D9">
                  <w:pPr>
                    <w:jc w:val="center"/>
                    <w:rPr>
                      <w:b/>
                      <w:sz w:val="20"/>
                    </w:rPr>
                  </w:pPr>
                  <w:r w:rsidRPr="004920D9">
                    <w:rPr>
                      <w:b/>
                      <w:sz w:val="20"/>
                    </w:rPr>
                    <w:t>Muta</w:t>
                  </w:r>
                </w:p>
              </w:txbxContent>
            </v:textbox>
          </v:rect>
        </w:pict>
      </w:r>
      <w:r w:rsidRPr="00EE54A8">
        <w:rPr>
          <w:rFonts w:ascii="Palatino Linotype" w:hAnsi="Palatino Linotype"/>
          <w:b/>
          <w:noProof/>
        </w:rPr>
        <w:pict>
          <v:oval id="_x0000_s1178" style="position:absolute;margin-left:180.35pt;margin-top:65.25pt;width:54.75pt;height:28.5pt;z-index:251681280">
            <v:textbox>
              <w:txbxContent>
                <w:p w:rsidR="004920D9" w:rsidRPr="004920D9" w:rsidRDefault="004920D9">
                  <w:pPr>
                    <w:rPr>
                      <w:b/>
                    </w:rPr>
                  </w:pPr>
                  <w:r w:rsidRPr="004920D9">
                    <w:rPr>
                      <w:b/>
                    </w:rPr>
                    <w:t>Muta</w:t>
                  </w:r>
                </w:p>
              </w:txbxContent>
            </v:textbox>
          </v:oval>
        </w:pict>
      </w:r>
      <w:r w:rsidR="00E33D46" w:rsidRPr="003767DE">
        <w:rPr>
          <w:rFonts w:ascii="Palatino Linotype" w:hAnsi="Palatino Linotype"/>
          <w:b/>
        </w:rPr>
        <w:object w:dxaOrig="11390" w:dyaOrig="9288">
          <v:shape id="_x0000_i1030" type="#_x0000_t75" style="width:471pt;height:384pt" o:ole="">
            <v:imagedata r:id="rId25" o:title=""/>
          </v:shape>
          <o:OLEObject Type="Embed" ProgID="FlowCharter7.Document" ShapeID="_x0000_i1030" DrawAspect="Content" ObjectID="_1394615448" r:id="rId26"/>
        </w:object>
      </w:r>
    </w:p>
    <w:p w:rsidR="00EC115D" w:rsidRPr="003767DE" w:rsidRDefault="00EC115D" w:rsidP="00EC115D">
      <w:pPr>
        <w:jc w:val="both"/>
        <w:rPr>
          <w:rFonts w:ascii="Palatino Linotype" w:hAnsi="Palatino Linotype" w:cs="Tahoma"/>
          <w:bCs/>
          <w:szCs w:val="24"/>
        </w:rPr>
      </w:pPr>
      <w:r w:rsidRPr="003767DE">
        <w:rPr>
          <w:rFonts w:ascii="Palatino Linotype" w:hAnsi="Palatino Linotype" w:cs="Tahoma"/>
          <w:bCs/>
          <w:szCs w:val="24"/>
        </w:rPr>
        <w:t xml:space="preserve">Poveljnik CZ Občine </w:t>
      </w:r>
      <w:r w:rsidR="005E54A1" w:rsidRPr="003767DE">
        <w:rPr>
          <w:rFonts w:ascii="Palatino Linotype" w:hAnsi="Palatino Linotype" w:cs="Tahoma"/>
          <w:szCs w:val="24"/>
        </w:rPr>
        <w:t>Muta</w:t>
      </w:r>
      <w:r w:rsidR="00D51C50" w:rsidRPr="003767DE">
        <w:rPr>
          <w:rFonts w:ascii="Palatino Linotype" w:hAnsi="Palatino Linotype" w:cs="Tahoma"/>
          <w:bCs/>
          <w:szCs w:val="24"/>
        </w:rPr>
        <w:t xml:space="preserve"> </w:t>
      </w:r>
      <w:r w:rsidRPr="003767DE">
        <w:rPr>
          <w:rFonts w:ascii="Palatino Linotype" w:hAnsi="Palatino Linotype" w:cs="Tahoma"/>
          <w:bCs/>
          <w:szCs w:val="24"/>
        </w:rPr>
        <w:t>lahko za vodenje posameznih intervencij za zaščito in reševanje določi vodjo intervencije.</w:t>
      </w:r>
    </w:p>
    <w:p w:rsidR="00EC115D" w:rsidRPr="003767DE" w:rsidRDefault="00EC115D" w:rsidP="00EC115D">
      <w:pPr>
        <w:jc w:val="both"/>
        <w:rPr>
          <w:rFonts w:ascii="Palatino Linotype" w:hAnsi="Palatino Linotype" w:cs="Tahoma"/>
          <w:bCs/>
          <w:szCs w:val="24"/>
        </w:rPr>
      </w:pPr>
      <w:r w:rsidRPr="003767DE">
        <w:rPr>
          <w:rFonts w:ascii="Palatino Linotype" w:hAnsi="Palatino Linotype" w:cs="Tahoma"/>
          <w:bCs/>
          <w:szCs w:val="24"/>
        </w:rPr>
        <w:t xml:space="preserve">Poveljnik civilne zaščite Občine </w:t>
      </w:r>
      <w:r w:rsidR="005E54A1" w:rsidRPr="003767DE">
        <w:rPr>
          <w:rFonts w:ascii="Palatino Linotype" w:hAnsi="Palatino Linotype" w:cs="Tahoma"/>
          <w:szCs w:val="24"/>
        </w:rPr>
        <w:t>Muta</w:t>
      </w:r>
      <w:r w:rsidRPr="003767DE">
        <w:rPr>
          <w:rFonts w:ascii="Palatino Linotype" w:hAnsi="Palatino Linotype" w:cs="Tahoma"/>
          <w:bCs/>
          <w:szCs w:val="24"/>
        </w:rPr>
        <w:t xml:space="preserve"> je za svoje delo odgovoren županu. </w:t>
      </w:r>
    </w:p>
    <w:p w:rsidR="00EC115D" w:rsidRPr="003767DE" w:rsidRDefault="00EC115D" w:rsidP="00EC115D">
      <w:pPr>
        <w:rPr>
          <w:rFonts w:ascii="Palatino Linotype" w:hAnsi="Palatino Linotype" w:cs="Tahoma"/>
          <w:b/>
          <w:szCs w:val="24"/>
        </w:rPr>
      </w:pPr>
    </w:p>
    <w:p w:rsidR="00EC115D" w:rsidRPr="003767DE" w:rsidRDefault="00EC115D" w:rsidP="00EC115D">
      <w:pPr>
        <w:numPr>
          <w:ilvl w:val="0"/>
          <w:numId w:val="43"/>
        </w:numPr>
        <w:rPr>
          <w:rFonts w:ascii="Palatino Linotype" w:hAnsi="Palatino Linotype" w:cs="Tahoma"/>
          <w:b/>
          <w:szCs w:val="24"/>
          <w:u w:val="single"/>
        </w:rPr>
      </w:pPr>
      <w:r w:rsidRPr="003767DE">
        <w:rPr>
          <w:rFonts w:ascii="Palatino Linotype" w:hAnsi="Palatino Linotype" w:cs="Tahoma"/>
          <w:b/>
          <w:szCs w:val="24"/>
          <w:u w:val="single"/>
        </w:rPr>
        <w:t>ŠTAB CZ OBČINE</w:t>
      </w:r>
      <w:r w:rsidR="00710384" w:rsidRPr="003767DE">
        <w:rPr>
          <w:rFonts w:ascii="Palatino Linotype" w:hAnsi="Palatino Linotype" w:cs="Tahoma"/>
          <w:b/>
          <w:szCs w:val="24"/>
          <w:u w:val="single"/>
        </w:rPr>
        <w:t xml:space="preserve"> </w:t>
      </w:r>
      <w:r w:rsidR="005E54A1" w:rsidRPr="003767DE">
        <w:rPr>
          <w:rFonts w:ascii="Palatino Linotype" w:hAnsi="Palatino Linotype" w:cs="Tahoma"/>
          <w:b/>
          <w:szCs w:val="24"/>
          <w:u w:val="single"/>
        </w:rPr>
        <w:t>MUTA</w:t>
      </w:r>
    </w:p>
    <w:p w:rsidR="00EC115D" w:rsidRPr="003767DE" w:rsidRDefault="00EC115D" w:rsidP="00EC115D">
      <w:pPr>
        <w:rPr>
          <w:rFonts w:ascii="Palatino Linotype" w:hAnsi="Palatino Linotype" w:cs="Tahoma"/>
          <w:b/>
          <w:i/>
          <w:szCs w:val="24"/>
        </w:rPr>
      </w:pPr>
    </w:p>
    <w:p w:rsidR="00EC115D" w:rsidRPr="003767DE" w:rsidRDefault="00EC115D" w:rsidP="00EC115D">
      <w:pPr>
        <w:numPr>
          <w:ilvl w:val="0"/>
          <w:numId w:val="40"/>
        </w:numPr>
        <w:tabs>
          <w:tab w:val="left" w:pos="7905"/>
        </w:tabs>
        <w:jc w:val="both"/>
        <w:rPr>
          <w:rFonts w:ascii="Palatino Linotype" w:hAnsi="Palatino Linotype" w:cs="Tahoma"/>
          <w:bCs/>
          <w:iCs/>
          <w:szCs w:val="24"/>
        </w:rPr>
      </w:pPr>
      <w:r w:rsidRPr="003767DE">
        <w:rPr>
          <w:rFonts w:ascii="Palatino Linotype" w:hAnsi="Palatino Linotype" w:cs="Tahoma"/>
          <w:bCs/>
          <w:iCs/>
          <w:szCs w:val="24"/>
        </w:rPr>
        <w:t>nudi poveljniku CZ občine</w:t>
      </w:r>
      <w:r w:rsidR="00710384"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bCs/>
          <w:iCs/>
          <w:szCs w:val="24"/>
        </w:rPr>
        <w:t xml:space="preserve"> strokovno pomoč pri vodenju nalog ZRP,</w:t>
      </w:r>
    </w:p>
    <w:p w:rsidR="00EC115D" w:rsidRPr="003767DE" w:rsidRDefault="00EC115D" w:rsidP="00EC115D">
      <w:pPr>
        <w:numPr>
          <w:ilvl w:val="0"/>
          <w:numId w:val="40"/>
        </w:numPr>
        <w:tabs>
          <w:tab w:val="left" w:pos="7905"/>
        </w:tabs>
        <w:jc w:val="both"/>
        <w:rPr>
          <w:rFonts w:ascii="Palatino Linotype" w:hAnsi="Palatino Linotype" w:cs="Tahoma"/>
          <w:bCs/>
          <w:iCs/>
          <w:szCs w:val="24"/>
        </w:rPr>
      </w:pPr>
      <w:r w:rsidRPr="003767DE">
        <w:rPr>
          <w:rFonts w:ascii="Palatino Linotype" w:hAnsi="Palatino Linotype" w:cs="Tahoma"/>
          <w:bCs/>
          <w:iCs/>
          <w:szCs w:val="24"/>
        </w:rPr>
        <w:t>organiziranje in izvajanje reševalnih intervencij iz občinske pristojnosti,</w:t>
      </w:r>
    </w:p>
    <w:p w:rsidR="00EC115D" w:rsidRPr="003767DE" w:rsidRDefault="00EC115D" w:rsidP="00EC115D">
      <w:pPr>
        <w:numPr>
          <w:ilvl w:val="0"/>
          <w:numId w:val="40"/>
        </w:numPr>
        <w:tabs>
          <w:tab w:val="left" w:pos="7905"/>
        </w:tabs>
        <w:jc w:val="both"/>
        <w:rPr>
          <w:rFonts w:ascii="Palatino Linotype" w:hAnsi="Palatino Linotype" w:cs="Tahoma"/>
          <w:bCs/>
          <w:iCs/>
          <w:szCs w:val="24"/>
        </w:rPr>
      </w:pPr>
      <w:r w:rsidRPr="003767DE">
        <w:rPr>
          <w:rFonts w:ascii="Palatino Linotype" w:hAnsi="Palatino Linotype" w:cs="Tahoma"/>
          <w:bCs/>
          <w:iCs/>
          <w:szCs w:val="24"/>
        </w:rPr>
        <w:lastRenderedPageBreak/>
        <w:t>zagotavlja informacijsko podporo,</w:t>
      </w:r>
    </w:p>
    <w:p w:rsidR="00EC115D" w:rsidRPr="003767DE" w:rsidRDefault="00EC115D" w:rsidP="00EC115D">
      <w:pPr>
        <w:numPr>
          <w:ilvl w:val="0"/>
          <w:numId w:val="40"/>
        </w:numPr>
        <w:tabs>
          <w:tab w:val="left" w:pos="7905"/>
        </w:tabs>
        <w:jc w:val="both"/>
        <w:rPr>
          <w:rFonts w:ascii="Palatino Linotype" w:hAnsi="Palatino Linotype" w:cs="Tahoma"/>
          <w:bCs/>
          <w:iCs/>
          <w:szCs w:val="24"/>
        </w:rPr>
      </w:pPr>
      <w:r w:rsidRPr="003767DE">
        <w:rPr>
          <w:rFonts w:ascii="Palatino Linotype" w:hAnsi="Palatino Linotype" w:cs="Tahoma"/>
          <w:bCs/>
          <w:iCs/>
          <w:szCs w:val="24"/>
        </w:rPr>
        <w:t>zagotavlja logistično podporo ter</w:t>
      </w:r>
    </w:p>
    <w:p w:rsidR="00EC115D" w:rsidRPr="003767DE" w:rsidRDefault="00EC115D" w:rsidP="00EC115D">
      <w:pPr>
        <w:numPr>
          <w:ilvl w:val="0"/>
          <w:numId w:val="40"/>
        </w:numPr>
        <w:tabs>
          <w:tab w:val="left" w:pos="7905"/>
        </w:tabs>
        <w:jc w:val="both"/>
        <w:rPr>
          <w:rFonts w:ascii="Palatino Linotype" w:hAnsi="Palatino Linotype" w:cs="Tahoma"/>
          <w:bCs/>
          <w:iCs/>
          <w:szCs w:val="24"/>
        </w:rPr>
      </w:pPr>
      <w:r w:rsidRPr="003767DE">
        <w:rPr>
          <w:rFonts w:ascii="Palatino Linotype" w:hAnsi="Palatino Linotype" w:cs="Tahoma"/>
          <w:bCs/>
          <w:iCs/>
          <w:szCs w:val="24"/>
        </w:rPr>
        <w:t>opravljanje administrativnih in finančnih zadev.</w:t>
      </w:r>
    </w:p>
    <w:p w:rsidR="00482372" w:rsidRPr="003767DE" w:rsidRDefault="00482372" w:rsidP="000C3F7B">
      <w:pPr>
        <w:rPr>
          <w:rFonts w:ascii="Palatino Linotype" w:hAnsi="Palatino Linotype" w:cs="Tahoma"/>
          <w:b/>
          <w:szCs w:val="24"/>
        </w:rPr>
      </w:pPr>
    </w:p>
    <w:p w:rsidR="001451D5" w:rsidRPr="003767DE" w:rsidRDefault="001451D5" w:rsidP="000C3F7B">
      <w:pPr>
        <w:rPr>
          <w:rFonts w:ascii="Palatino Linotype" w:hAnsi="Palatino Linotype" w:cs="Tahoma"/>
          <w:b/>
          <w:szCs w:val="24"/>
        </w:rPr>
      </w:pPr>
      <w:r w:rsidRPr="003767DE">
        <w:rPr>
          <w:rFonts w:ascii="Palatino Linotype" w:hAnsi="Palatino Linotype" w:cs="Tahoma"/>
          <w:b/>
          <w:szCs w:val="24"/>
        </w:rPr>
        <w:t>c.</w:t>
      </w:r>
      <w:r w:rsidR="00D225A2" w:rsidRPr="003767DE">
        <w:rPr>
          <w:rFonts w:ascii="Palatino Linotype" w:hAnsi="Palatino Linotype" w:cs="Tahoma"/>
          <w:b/>
          <w:szCs w:val="24"/>
        </w:rPr>
        <w:t xml:space="preserve"> </w:t>
      </w:r>
      <w:bookmarkEnd w:id="399"/>
      <w:bookmarkEnd w:id="400"/>
      <w:bookmarkEnd w:id="401"/>
      <w:bookmarkEnd w:id="402"/>
      <w:r w:rsidR="00EC115D" w:rsidRPr="003767DE">
        <w:rPr>
          <w:rFonts w:ascii="Palatino Linotype" w:hAnsi="Palatino Linotype" w:cs="Tahoma"/>
          <w:b/>
          <w:szCs w:val="24"/>
        </w:rPr>
        <w:t>Javne službe</w:t>
      </w:r>
    </w:p>
    <w:p w:rsidR="00EC115D" w:rsidRPr="003767DE" w:rsidRDefault="00EC115D" w:rsidP="00EC115D">
      <w:pPr>
        <w:jc w:val="both"/>
        <w:rPr>
          <w:rFonts w:ascii="Palatino Linotype" w:hAnsi="Palatino Linotype" w:cs="Tahoma"/>
          <w:b/>
          <w:szCs w:val="24"/>
        </w:rPr>
      </w:pPr>
    </w:p>
    <w:p w:rsidR="00482372" w:rsidRPr="003767DE" w:rsidRDefault="00EC115D" w:rsidP="00EC115D">
      <w:pPr>
        <w:jc w:val="both"/>
        <w:rPr>
          <w:rFonts w:ascii="Palatino Linotype" w:hAnsi="Palatino Linotype" w:cs="Tahoma"/>
          <w:b/>
          <w:szCs w:val="24"/>
        </w:rPr>
      </w:pPr>
      <w:r w:rsidRPr="003767DE">
        <w:rPr>
          <w:rFonts w:ascii="Palatino Linotype" w:hAnsi="Palatino Linotype" w:cs="Tahoma"/>
          <w:b/>
          <w:szCs w:val="24"/>
          <w:u w:val="single"/>
        </w:rPr>
        <w:t>JAVNO KOMUNALNO PODJETJE:</w:t>
      </w:r>
    </w:p>
    <w:p w:rsidR="00EC115D" w:rsidRPr="003767DE" w:rsidRDefault="00EC115D" w:rsidP="00EC115D">
      <w:pPr>
        <w:jc w:val="both"/>
        <w:rPr>
          <w:rFonts w:ascii="Palatino Linotype" w:hAnsi="Palatino Linotype" w:cs="Tahoma"/>
          <w:szCs w:val="24"/>
        </w:rPr>
      </w:pPr>
      <w:r w:rsidRPr="003767DE">
        <w:rPr>
          <w:rFonts w:ascii="Palatino Linotype" w:hAnsi="Palatino Linotype" w:cs="Tahoma"/>
          <w:szCs w:val="24"/>
        </w:rPr>
        <w:t xml:space="preserve">opravlja tehnična in nadzorna dela na napravah za distribucijo pitne vode, po potrebi ureja mesta za razdeljevanje pitne vode – postavitev </w:t>
      </w:r>
      <w:proofErr w:type="spellStart"/>
      <w:r w:rsidRPr="003767DE">
        <w:rPr>
          <w:rFonts w:ascii="Palatino Linotype" w:hAnsi="Palatino Linotype" w:cs="Tahoma"/>
          <w:szCs w:val="24"/>
        </w:rPr>
        <w:t>hidrokontov</w:t>
      </w:r>
      <w:proofErr w:type="spellEnd"/>
      <w:r w:rsidRPr="003767DE">
        <w:rPr>
          <w:rFonts w:ascii="Palatino Linotype" w:hAnsi="Palatino Linotype" w:cs="Tahoma"/>
          <w:szCs w:val="24"/>
        </w:rPr>
        <w:t>, pomožnih rezervoarjev za vodo,..</w:t>
      </w:r>
    </w:p>
    <w:p w:rsidR="00482372" w:rsidRPr="003767DE" w:rsidRDefault="00EC115D" w:rsidP="00EC115D">
      <w:pPr>
        <w:jc w:val="both"/>
        <w:rPr>
          <w:rFonts w:ascii="Palatino Linotype" w:hAnsi="Palatino Linotype" w:cs="Tahoma"/>
          <w:b/>
          <w:szCs w:val="24"/>
        </w:rPr>
      </w:pPr>
      <w:r w:rsidRPr="003767DE">
        <w:rPr>
          <w:rFonts w:ascii="Palatino Linotype" w:hAnsi="Palatino Linotype" w:cs="Tahoma"/>
          <w:b/>
          <w:szCs w:val="24"/>
          <w:u w:val="single"/>
        </w:rPr>
        <w:t xml:space="preserve">UPRAVLJALCI VODOVODNIH SISTEMOV: </w:t>
      </w:r>
    </w:p>
    <w:p w:rsidR="00EC115D" w:rsidRPr="003767DE" w:rsidRDefault="00EC115D" w:rsidP="00EC115D">
      <w:pPr>
        <w:jc w:val="both"/>
        <w:rPr>
          <w:rFonts w:ascii="Palatino Linotype" w:hAnsi="Palatino Linotype" w:cs="Tahoma"/>
          <w:szCs w:val="24"/>
        </w:rPr>
      </w:pPr>
      <w:r w:rsidRPr="003767DE">
        <w:rPr>
          <w:rFonts w:ascii="Palatino Linotype" w:hAnsi="Palatino Linotype" w:cs="Tahoma"/>
          <w:szCs w:val="24"/>
        </w:rPr>
        <w:t>opravljajo naloge v zvezi z nadzorom delovanja sistema vodovodnega omrežja in razdeljevanja vode.</w:t>
      </w:r>
    </w:p>
    <w:p w:rsidR="00EC115D" w:rsidRPr="003767DE" w:rsidRDefault="00EC115D" w:rsidP="00EC115D">
      <w:pPr>
        <w:rPr>
          <w:rFonts w:ascii="Palatino Linotype" w:hAnsi="Palatino Linotype" w:cs="Tahoma"/>
          <w:b/>
          <w:szCs w:val="24"/>
        </w:rPr>
      </w:pPr>
    </w:p>
    <w:p w:rsidR="00EC115D" w:rsidRPr="003767DE" w:rsidRDefault="00EC115D" w:rsidP="000C3F7B">
      <w:pPr>
        <w:rPr>
          <w:rFonts w:ascii="Palatino Linotype" w:hAnsi="Palatino Linotype" w:cs="Tahoma"/>
          <w:b/>
          <w:szCs w:val="24"/>
        </w:rPr>
      </w:pPr>
      <w:r w:rsidRPr="003767DE">
        <w:rPr>
          <w:rFonts w:ascii="Palatino Linotype" w:hAnsi="Palatino Linotype" w:cs="Tahoma"/>
          <w:b/>
          <w:szCs w:val="24"/>
        </w:rPr>
        <w:t>d. Enote in službe društev in drugih nevladnih organizacij</w:t>
      </w:r>
    </w:p>
    <w:p w:rsidR="00EC115D" w:rsidRPr="003767DE" w:rsidRDefault="00EC115D" w:rsidP="00EC115D">
      <w:pPr>
        <w:rPr>
          <w:rFonts w:ascii="Palatino Linotype" w:hAnsi="Palatino Linotype" w:cs="Tahoma"/>
          <w:szCs w:val="24"/>
        </w:rPr>
      </w:pPr>
    </w:p>
    <w:p w:rsidR="00EC115D" w:rsidRPr="003767DE" w:rsidRDefault="00EC115D" w:rsidP="00EC115D">
      <w:pPr>
        <w:jc w:val="both"/>
        <w:rPr>
          <w:rFonts w:ascii="Palatino Linotype" w:hAnsi="Palatino Linotype" w:cs="Tahoma"/>
          <w:color w:val="000000"/>
          <w:szCs w:val="24"/>
        </w:rPr>
      </w:pPr>
      <w:r w:rsidRPr="003767DE">
        <w:rPr>
          <w:rFonts w:ascii="Palatino Linotype" w:hAnsi="Palatino Linotype" w:cs="Tahoma"/>
          <w:color w:val="000000"/>
          <w:szCs w:val="24"/>
        </w:rPr>
        <w:t xml:space="preserve">PGD </w:t>
      </w:r>
      <w:r w:rsidR="005E54A1" w:rsidRPr="003767DE">
        <w:rPr>
          <w:rFonts w:ascii="Palatino Linotype" w:hAnsi="Palatino Linotype" w:cs="Tahoma"/>
          <w:szCs w:val="24"/>
        </w:rPr>
        <w:t>Muta</w:t>
      </w:r>
      <w:r w:rsidR="006003FC" w:rsidRPr="003767DE">
        <w:rPr>
          <w:rFonts w:ascii="Palatino Linotype" w:hAnsi="Palatino Linotype" w:cs="Tahoma"/>
          <w:szCs w:val="24"/>
        </w:rPr>
        <w:t xml:space="preserve"> </w:t>
      </w:r>
      <w:r w:rsidRPr="003767DE">
        <w:rPr>
          <w:rFonts w:ascii="Palatino Linotype" w:hAnsi="Palatino Linotype" w:cs="Tahoma"/>
          <w:color w:val="000000"/>
          <w:szCs w:val="24"/>
        </w:rPr>
        <w:t>in PGD Radlje ob Dravi, katerih dejavnost je pomembna za zaščito, reševanja in pomoč:</w:t>
      </w:r>
    </w:p>
    <w:p w:rsidR="00482372" w:rsidRPr="003767DE" w:rsidRDefault="00482372" w:rsidP="00EC115D">
      <w:pPr>
        <w:jc w:val="both"/>
        <w:rPr>
          <w:rFonts w:ascii="Palatino Linotype" w:hAnsi="Palatino Linotype" w:cs="Tahoma"/>
          <w:color w:val="000000"/>
          <w:szCs w:val="24"/>
        </w:rPr>
      </w:pPr>
    </w:p>
    <w:p w:rsidR="00EC115D" w:rsidRPr="003767DE" w:rsidRDefault="00EC115D" w:rsidP="00EC115D">
      <w:pPr>
        <w:numPr>
          <w:ilvl w:val="0"/>
          <w:numId w:val="40"/>
        </w:numPr>
        <w:jc w:val="both"/>
        <w:rPr>
          <w:rFonts w:ascii="Palatino Linotype" w:hAnsi="Palatino Linotype" w:cs="Tahoma"/>
          <w:color w:val="000000"/>
          <w:szCs w:val="24"/>
        </w:rPr>
      </w:pPr>
      <w:r w:rsidRPr="003767DE">
        <w:rPr>
          <w:rFonts w:ascii="Palatino Linotype" w:hAnsi="Palatino Linotype" w:cs="Tahoma"/>
          <w:color w:val="000000"/>
          <w:szCs w:val="24"/>
        </w:rPr>
        <w:t>izvajajo prevoze pitne vode,</w:t>
      </w:r>
    </w:p>
    <w:p w:rsidR="00EC115D" w:rsidRPr="003767DE" w:rsidRDefault="00EC115D" w:rsidP="00EC115D">
      <w:pPr>
        <w:numPr>
          <w:ilvl w:val="0"/>
          <w:numId w:val="40"/>
        </w:numPr>
        <w:jc w:val="both"/>
        <w:rPr>
          <w:rFonts w:ascii="Palatino Linotype" w:hAnsi="Palatino Linotype" w:cs="Tahoma"/>
          <w:color w:val="000000"/>
          <w:szCs w:val="24"/>
        </w:rPr>
      </w:pPr>
      <w:r w:rsidRPr="003767DE">
        <w:rPr>
          <w:rFonts w:ascii="Palatino Linotype" w:hAnsi="Palatino Linotype" w:cs="Tahoma"/>
          <w:color w:val="000000"/>
          <w:szCs w:val="24"/>
        </w:rPr>
        <w:t>skrbijo, da so cisterne za prevoz pitne vode neoporečne in higiensko pregledane,</w:t>
      </w:r>
    </w:p>
    <w:p w:rsidR="00EC115D" w:rsidRPr="003767DE" w:rsidRDefault="00EC115D" w:rsidP="00EC115D">
      <w:pPr>
        <w:numPr>
          <w:ilvl w:val="0"/>
          <w:numId w:val="40"/>
        </w:numPr>
        <w:jc w:val="both"/>
        <w:rPr>
          <w:rFonts w:ascii="Palatino Linotype" w:hAnsi="Palatino Linotype" w:cs="Tahoma"/>
          <w:color w:val="000000"/>
          <w:szCs w:val="24"/>
        </w:rPr>
      </w:pPr>
      <w:r w:rsidRPr="003767DE">
        <w:rPr>
          <w:rFonts w:ascii="Palatino Linotype" w:hAnsi="Palatino Linotype" w:cs="Tahoma"/>
          <w:color w:val="000000"/>
          <w:szCs w:val="24"/>
        </w:rPr>
        <w:t>vodijo evidenco opravljenih prevozov in količin dostavljene pitne vode ter</w:t>
      </w:r>
    </w:p>
    <w:p w:rsidR="00EC115D" w:rsidRPr="003767DE" w:rsidRDefault="00EC115D" w:rsidP="00EC115D">
      <w:pPr>
        <w:numPr>
          <w:ilvl w:val="0"/>
          <w:numId w:val="40"/>
        </w:numPr>
        <w:jc w:val="both"/>
        <w:rPr>
          <w:rFonts w:ascii="Palatino Linotype" w:hAnsi="Palatino Linotype" w:cs="Tahoma"/>
          <w:color w:val="000000"/>
          <w:szCs w:val="24"/>
        </w:rPr>
      </w:pPr>
      <w:r w:rsidRPr="003767DE">
        <w:rPr>
          <w:rFonts w:ascii="Palatino Linotype" w:hAnsi="Palatino Linotype" w:cs="Tahoma"/>
          <w:color w:val="000000"/>
          <w:szCs w:val="24"/>
        </w:rPr>
        <w:t>opravljajo drug</w:t>
      </w:r>
      <w:r w:rsidR="00A50F58" w:rsidRPr="003767DE">
        <w:rPr>
          <w:rFonts w:ascii="Palatino Linotype" w:hAnsi="Palatino Linotype" w:cs="Tahoma"/>
          <w:color w:val="000000"/>
          <w:szCs w:val="24"/>
        </w:rPr>
        <w:t>e naloge iz svoje pristojnosti.</w:t>
      </w:r>
    </w:p>
    <w:p w:rsidR="00A50F58" w:rsidRPr="003767DE" w:rsidRDefault="00A50F58" w:rsidP="00A50F58">
      <w:pPr>
        <w:jc w:val="both"/>
        <w:rPr>
          <w:rFonts w:ascii="Palatino Linotype" w:hAnsi="Palatino Linotype" w:cs="Tahoma"/>
          <w:color w:val="000000"/>
          <w:szCs w:val="24"/>
        </w:rPr>
      </w:pPr>
    </w:p>
    <w:p w:rsidR="00EC115D" w:rsidRPr="003767DE" w:rsidRDefault="00EC115D" w:rsidP="00EC115D">
      <w:pPr>
        <w:jc w:val="both"/>
        <w:rPr>
          <w:rFonts w:ascii="Palatino Linotype" w:hAnsi="Palatino Linotype" w:cs="Tahoma"/>
          <w:color w:val="000000"/>
          <w:szCs w:val="24"/>
        </w:rPr>
      </w:pPr>
      <w:r w:rsidRPr="003767DE">
        <w:rPr>
          <w:rFonts w:ascii="Palatino Linotype" w:hAnsi="Palatino Linotype" w:cs="Tahoma"/>
          <w:color w:val="000000"/>
          <w:szCs w:val="24"/>
        </w:rPr>
        <w:t>Vključujejo se v skupne akcije zaščite, reševanja in pomoči na p</w:t>
      </w:r>
      <w:r w:rsidR="009E0EB6" w:rsidRPr="003767DE">
        <w:rPr>
          <w:rFonts w:ascii="Palatino Linotype" w:hAnsi="Palatino Linotype" w:cs="Tahoma"/>
          <w:color w:val="000000"/>
          <w:szCs w:val="24"/>
        </w:rPr>
        <w:t>odlagi odločitve poveljnika CZ O</w:t>
      </w:r>
      <w:r w:rsidRPr="003767DE">
        <w:rPr>
          <w:rFonts w:ascii="Palatino Linotype" w:hAnsi="Palatino Linotype" w:cs="Tahoma"/>
          <w:color w:val="000000"/>
          <w:szCs w:val="24"/>
        </w:rPr>
        <w:t>bčine</w:t>
      </w:r>
      <w:r w:rsidR="00482372"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color w:val="000000"/>
          <w:szCs w:val="24"/>
        </w:rPr>
        <w:t>.</w:t>
      </w:r>
    </w:p>
    <w:p w:rsidR="0059631C" w:rsidRPr="003767DE" w:rsidRDefault="0059631C" w:rsidP="00EC115D">
      <w:pPr>
        <w:rPr>
          <w:rFonts w:ascii="Palatino Linotype" w:hAnsi="Palatino Linotype" w:cs="Tahoma"/>
          <w:szCs w:val="24"/>
        </w:rPr>
      </w:pPr>
    </w:p>
    <w:p w:rsidR="0012346A" w:rsidRPr="003767DE" w:rsidRDefault="0012346A" w:rsidP="00EC115D">
      <w:pPr>
        <w:rPr>
          <w:rFonts w:ascii="Palatino Linotype" w:hAnsi="Palatino Linotype" w:cs="Tahoma"/>
          <w:szCs w:val="24"/>
        </w:rPr>
      </w:pPr>
    </w:p>
    <w:p w:rsidR="001451D5" w:rsidRPr="003767DE" w:rsidRDefault="001451D5" w:rsidP="00897065">
      <w:pPr>
        <w:pStyle w:val="Naslov2"/>
        <w:rPr>
          <w:rFonts w:ascii="Palatino Linotype" w:hAnsi="Palatino Linotype" w:cs="Tahoma"/>
          <w:bCs/>
          <w:color w:val="0000FF"/>
          <w:szCs w:val="28"/>
        </w:rPr>
      </w:pPr>
      <w:bookmarkStart w:id="403" w:name="_Toc168799070"/>
      <w:bookmarkStart w:id="404" w:name="_Toc204741237"/>
      <w:r w:rsidRPr="003767DE">
        <w:rPr>
          <w:rFonts w:ascii="Palatino Linotype" w:hAnsi="Palatino Linotype" w:cs="Tahoma"/>
          <w:bCs/>
          <w:color w:val="0000FF"/>
          <w:szCs w:val="28"/>
        </w:rPr>
        <w:t>7.2 Operativno vodenje</w:t>
      </w:r>
      <w:bookmarkEnd w:id="403"/>
      <w:bookmarkEnd w:id="404"/>
    </w:p>
    <w:p w:rsidR="0059631C" w:rsidRPr="003767DE" w:rsidRDefault="0059631C" w:rsidP="001451D5">
      <w:pPr>
        <w:rPr>
          <w:rFonts w:ascii="Palatino Linotype" w:hAnsi="Palatino Linotype" w:cs="Tahoma"/>
          <w:b/>
          <w:iCs/>
          <w:szCs w:val="24"/>
        </w:rPr>
      </w:pPr>
    </w:p>
    <w:p w:rsidR="0012346A" w:rsidRPr="003767DE" w:rsidRDefault="0012346A" w:rsidP="001451D5">
      <w:pPr>
        <w:rPr>
          <w:rFonts w:ascii="Palatino Linotype" w:hAnsi="Palatino Linotype" w:cs="Tahoma"/>
          <w:b/>
          <w:iCs/>
          <w:szCs w:val="24"/>
        </w:rPr>
      </w:pPr>
    </w:p>
    <w:p w:rsidR="001C3815" w:rsidRPr="003767DE" w:rsidRDefault="001451D5" w:rsidP="00C03735">
      <w:pPr>
        <w:jc w:val="both"/>
        <w:rPr>
          <w:rFonts w:ascii="Palatino Linotype" w:hAnsi="Palatino Linotype" w:cs="Tahoma"/>
          <w:iCs/>
          <w:szCs w:val="24"/>
        </w:rPr>
      </w:pPr>
      <w:r w:rsidRPr="003767DE">
        <w:rPr>
          <w:rFonts w:ascii="Palatino Linotype" w:hAnsi="Palatino Linotype" w:cs="Tahoma"/>
          <w:iCs/>
          <w:szCs w:val="24"/>
        </w:rPr>
        <w:t xml:space="preserve">Dejavnosti zaščite in reševanja operativno vodi poveljnik CZ </w:t>
      </w:r>
      <w:r w:rsidR="00C03735" w:rsidRPr="003767DE">
        <w:rPr>
          <w:rFonts w:ascii="Palatino Linotype" w:hAnsi="Palatino Linotype" w:cs="Tahoma"/>
          <w:iCs/>
          <w:szCs w:val="24"/>
        </w:rPr>
        <w:t xml:space="preserve">Občine </w:t>
      </w:r>
      <w:r w:rsidR="005E54A1" w:rsidRPr="003767DE">
        <w:rPr>
          <w:rFonts w:ascii="Palatino Linotype" w:hAnsi="Palatino Linotype" w:cs="Tahoma"/>
          <w:szCs w:val="24"/>
        </w:rPr>
        <w:t>Muta</w:t>
      </w:r>
      <w:r w:rsidRPr="003767DE">
        <w:rPr>
          <w:rFonts w:ascii="Palatino Linotype" w:hAnsi="Palatino Linotype" w:cs="Tahoma"/>
          <w:iCs/>
          <w:szCs w:val="24"/>
        </w:rPr>
        <w:t xml:space="preserve">, ki mu pri delu pomaga </w:t>
      </w:r>
      <w:r w:rsidR="00C03735" w:rsidRPr="003767DE">
        <w:rPr>
          <w:rFonts w:ascii="Palatino Linotype" w:hAnsi="Palatino Linotype" w:cs="Tahoma"/>
          <w:iCs/>
          <w:szCs w:val="24"/>
        </w:rPr>
        <w:t xml:space="preserve">Štab </w:t>
      </w:r>
      <w:r w:rsidR="009E0EB6" w:rsidRPr="003767DE">
        <w:rPr>
          <w:rFonts w:ascii="Palatino Linotype" w:hAnsi="Palatino Linotype" w:cs="Tahoma"/>
          <w:iCs/>
          <w:szCs w:val="24"/>
        </w:rPr>
        <w:t>CZ O</w:t>
      </w:r>
      <w:r w:rsidRPr="003767DE">
        <w:rPr>
          <w:rFonts w:ascii="Palatino Linotype" w:hAnsi="Palatino Linotype" w:cs="Tahoma"/>
          <w:iCs/>
          <w:szCs w:val="24"/>
        </w:rPr>
        <w:t xml:space="preserve">bčine </w:t>
      </w:r>
      <w:r w:rsidR="005E54A1" w:rsidRPr="003767DE">
        <w:rPr>
          <w:rFonts w:ascii="Palatino Linotype" w:hAnsi="Palatino Linotype" w:cs="Tahoma"/>
          <w:szCs w:val="24"/>
        </w:rPr>
        <w:t>Muta</w:t>
      </w:r>
      <w:r w:rsidRPr="003767DE">
        <w:rPr>
          <w:rFonts w:ascii="Palatino Linotype" w:hAnsi="Palatino Linotype" w:cs="Tahoma"/>
          <w:iCs/>
          <w:szCs w:val="24"/>
        </w:rPr>
        <w:t xml:space="preserve">. </w:t>
      </w:r>
    </w:p>
    <w:p w:rsidR="001451D5" w:rsidRPr="003767DE" w:rsidRDefault="009E0EB6" w:rsidP="001451D5">
      <w:pPr>
        <w:jc w:val="both"/>
        <w:rPr>
          <w:rFonts w:ascii="Palatino Linotype" w:hAnsi="Palatino Linotype" w:cs="Tahoma"/>
          <w:szCs w:val="24"/>
        </w:rPr>
      </w:pPr>
      <w:r w:rsidRPr="003767DE">
        <w:rPr>
          <w:rFonts w:ascii="Palatino Linotype" w:hAnsi="Palatino Linotype" w:cs="Tahoma"/>
          <w:szCs w:val="24"/>
        </w:rPr>
        <w:t>Štab CZ O</w:t>
      </w:r>
      <w:r w:rsidR="001451D5" w:rsidRPr="003767DE">
        <w:rPr>
          <w:rFonts w:ascii="Palatino Linotype" w:hAnsi="Palatino Linotype" w:cs="Tahoma"/>
          <w:szCs w:val="24"/>
        </w:rPr>
        <w:t xml:space="preserve">bčine </w:t>
      </w:r>
      <w:r w:rsidR="005E54A1" w:rsidRPr="003767DE">
        <w:rPr>
          <w:rFonts w:ascii="Palatino Linotype" w:hAnsi="Palatino Linotype" w:cs="Tahoma"/>
          <w:szCs w:val="24"/>
        </w:rPr>
        <w:t>Muta</w:t>
      </w:r>
      <w:r w:rsidR="00482372" w:rsidRPr="003767DE">
        <w:rPr>
          <w:rFonts w:ascii="Palatino Linotype" w:hAnsi="Palatino Linotype" w:cs="Tahoma"/>
          <w:szCs w:val="24"/>
        </w:rPr>
        <w:t xml:space="preserve"> </w:t>
      </w:r>
      <w:r w:rsidR="001451D5" w:rsidRPr="003767DE">
        <w:rPr>
          <w:rFonts w:ascii="Palatino Linotype" w:hAnsi="Palatino Linotype" w:cs="Tahoma"/>
          <w:szCs w:val="24"/>
        </w:rPr>
        <w:t xml:space="preserve">mora ob </w:t>
      </w:r>
      <w:r w:rsidR="00C03735" w:rsidRPr="003767DE">
        <w:rPr>
          <w:rFonts w:ascii="Palatino Linotype" w:hAnsi="Palatino Linotype" w:cs="Tahoma"/>
          <w:szCs w:val="24"/>
        </w:rPr>
        <w:t>pomanjkanju pitne vode</w:t>
      </w:r>
      <w:r w:rsidR="001451D5" w:rsidRPr="003767DE">
        <w:rPr>
          <w:rFonts w:ascii="Palatino Linotype" w:hAnsi="Palatino Linotype" w:cs="Tahoma"/>
          <w:szCs w:val="24"/>
        </w:rPr>
        <w:t xml:space="preserve"> čim</w:t>
      </w:r>
      <w:r w:rsidR="00BA1A8B" w:rsidRPr="003767DE">
        <w:rPr>
          <w:rFonts w:ascii="Palatino Linotype" w:hAnsi="Palatino Linotype" w:cs="Tahoma"/>
          <w:szCs w:val="24"/>
        </w:rPr>
        <w:t xml:space="preserve"> </w:t>
      </w:r>
      <w:r w:rsidR="001451D5" w:rsidRPr="003767DE">
        <w:rPr>
          <w:rFonts w:ascii="Palatino Linotype" w:hAnsi="Palatino Linotype" w:cs="Tahoma"/>
          <w:szCs w:val="24"/>
        </w:rPr>
        <w:t>prej vzpostaviti pregled nad stanjem na prizadetem območju, oceniti predvideni razvoj situacije, zagotoviti takojšnje ukrepanje z zagotovitvijo nujne pomoči, nato pa se osredotočiti na izdelavo strategije ukrepanja do zagotovitve osnovnih pogojev za življenje, ki zajema določitev prednostnih nalog, človeške in materialne vire, operativne rešitve izvedbe zahtevnejših nalog ter nosilce koordinacije.</w:t>
      </w:r>
    </w:p>
    <w:p w:rsidR="001451D5" w:rsidRPr="003767DE" w:rsidRDefault="001451D5" w:rsidP="001451D5">
      <w:pPr>
        <w:rPr>
          <w:rFonts w:ascii="Palatino Linotype" w:hAnsi="Palatino Linotype" w:cs="Tahoma"/>
          <w:b/>
          <w:iCs/>
          <w:szCs w:val="24"/>
        </w:rPr>
      </w:pPr>
    </w:p>
    <w:p w:rsidR="001451D5" w:rsidRPr="003767DE" w:rsidRDefault="001451D5" w:rsidP="001451D5">
      <w:pPr>
        <w:jc w:val="both"/>
        <w:rPr>
          <w:rFonts w:ascii="Palatino Linotype" w:hAnsi="Palatino Linotype" w:cs="Tahoma"/>
          <w:b/>
          <w:color w:val="0000FF"/>
          <w:sz w:val="28"/>
          <w:szCs w:val="28"/>
        </w:rPr>
      </w:pPr>
      <w:r w:rsidRPr="003767DE">
        <w:rPr>
          <w:rFonts w:ascii="Palatino Linotype" w:hAnsi="Palatino Linotype" w:cs="Tahoma"/>
          <w:b/>
          <w:color w:val="0000FF"/>
          <w:sz w:val="28"/>
          <w:szCs w:val="28"/>
        </w:rPr>
        <w:t>Štab CZ občine ob nesreči o</w:t>
      </w:r>
      <w:r w:rsidR="00C03735" w:rsidRPr="003767DE">
        <w:rPr>
          <w:rFonts w:ascii="Palatino Linotype" w:hAnsi="Palatino Linotype" w:cs="Tahoma"/>
          <w:b/>
          <w:color w:val="0000FF"/>
          <w:sz w:val="28"/>
          <w:szCs w:val="28"/>
        </w:rPr>
        <w:t>rganizira svoje delo na sedežu O</w:t>
      </w:r>
      <w:r w:rsidRPr="003767DE">
        <w:rPr>
          <w:rFonts w:ascii="Palatino Linotype" w:hAnsi="Palatino Linotype" w:cs="Tahoma"/>
          <w:b/>
          <w:color w:val="0000FF"/>
          <w:sz w:val="28"/>
          <w:szCs w:val="28"/>
        </w:rPr>
        <w:t xml:space="preserve">bčine </w:t>
      </w:r>
      <w:r w:rsidR="005E54A1" w:rsidRPr="003767DE">
        <w:rPr>
          <w:rFonts w:ascii="Palatino Linotype" w:hAnsi="Palatino Linotype" w:cs="Tahoma"/>
          <w:b/>
          <w:color w:val="0000FF"/>
          <w:sz w:val="28"/>
          <w:szCs w:val="28"/>
        </w:rPr>
        <w:t>Muta</w:t>
      </w:r>
      <w:r w:rsidRPr="003767DE">
        <w:rPr>
          <w:rFonts w:ascii="Palatino Linotype" w:hAnsi="Palatino Linotype" w:cs="Tahoma"/>
          <w:b/>
          <w:color w:val="0000FF"/>
          <w:sz w:val="28"/>
          <w:szCs w:val="28"/>
        </w:rPr>
        <w:t xml:space="preserve"> , </w:t>
      </w:r>
      <w:r w:rsidR="006003FC" w:rsidRPr="003767DE">
        <w:rPr>
          <w:rFonts w:ascii="Palatino Linotype" w:hAnsi="Palatino Linotype" w:cs="Tahoma"/>
          <w:b/>
          <w:color w:val="0000FF"/>
          <w:sz w:val="28"/>
          <w:szCs w:val="28"/>
        </w:rPr>
        <w:t>Glavni trg 17</w:t>
      </w:r>
      <w:r w:rsidRPr="003767DE">
        <w:rPr>
          <w:rFonts w:ascii="Palatino Linotype" w:hAnsi="Palatino Linotype" w:cs="Tahoma"/>
          <w:b/>
          <w:color w:val="0000FF"/>
          <w:sz w:val="28"/>
          <w:szCs w:val="28"/>
        </w:rPr>
        <w:t>, 236</w:t>
      </w:r>
      <w:r w:rsidR="006003FC" w:rsidRPr="003767DE">
        <w:rPr>
          <w:rFonts w:ascii="Palatino Linotype" w:hAnsi="Palatino Linotype" w:cs="Tahoma"/>
          <w:b/>
          <w:color w:val="0000FF"/>
          <w:sz w:val="28"/>
          <w:szCs w:val="28"/>
        </w:rPr>
        <w:t>6</w:t>
      </w:r>
      <w:r w:rsidR="00D51C50" w:rsidRPr="003767DE">
        <w:rPr>
          <w:rFonts w:ascii="Palatino Linotype" w:hAnsi="Palatino Linotype" w:cs="Tahoma"/>
          <w:b/>
          <w:color w:val="0000FF"/>
          <w:sz w:val="28"/>
          <w:szCs w:val="28"/>
        </w:rPr>
        <w:t xml:space="preserve"> </w:t>
      </w:r>
      <w:r w:rsidR="005E54A1" w:rsidRPr="003767DE">
        <w:rPr>
          <w:rFonts w:ascii="Palatino Linotype" w:hAnsi="Palatino Linotype" w:cs="Tahoma"/>
          <w:b/>
          <w:color w:val="0000FF"/>
          <w:sz w:val="28"/>
          <w:szCs w:val="28"/>
        </w:rPr>
        <w:t>Muta</w:t>
      </w:r>
      <w:r w:rsidR="00C03735" w:rsidRPr="003767DE">
        <w:rPr>
          <w:rFonts w:ascii="Palatino Linotype" w:hAnsi="Palatino Linotype" w:cs="Tahoma"/>
          <w:b/>
          <w:color w:val="0000FF"/>
          <w:sz w:val="28"/>
          <w:szCs w:val="28"/>
        </w:rPr>
        <w:t>.</w:t>
      </w:r>
    </w:p>
    <w:p w:rsidR="00D51C50" w:rsidRPr="003767DE" w:rsidRDefault="00D51C50" w:rsidP="001451D5">
      <w:pPr>
        <w:jc w:val="both"/>
        <w:rPr>
          <w:rFonts w:ascii="Palatino Linotype" w:hAnsi="Palatino Linotype" w:cs="Tahoma"/>
          <w:sz w:val="28"/>
          <w:szCs w:val="28"/>
        </w:rPr>
      </w:pPr>
    </w:p>
    <w:p w:rsidR="001451D5" w:rsidRPr="003767DE" w:rsidRDefault="001451D5" w:rsidP="00C03735">
      <w:pPr>
        <w:jc w:val="both"/>
        <w:rPr>
          <w:rFonts w:ascii="Palatino Linotype" w:hAnsi="Palatino Linotype" w:cs="Tahoma"/>
          <w:szCs w:val="24"/>
        </w:rPr>
      </w:pPr>
      <w:r w:rsidRPr="003767DE">
        <w:rPr>
          <w:rFonts w:ascii="Palatino Linotype" w:hAnsi="Palatino Linotype" w:cs="Tahoma"/>
          <w:szCs w:val="24"/>
        </w:rPr>
        <w:t>Posledice nesreče je treba čim prej ustrezno dokumentirati. Prav tako je treba dokumentirati tudi vse odloči</w:t>
      </w:r>
      <w:r w:rsidR="009E0EB6" w:rsidRPr="003767DE">
        <w:rPr>
          <w:rFonts w:ascii="Palatino Linotype" w:hAnsi="Palatino Linotype" w:cs="Tahoma"/>
          <w:szCs w:val="24"/>
        </w:rPr>
        <w:t>tve poveljnika Civilne zaščite O</w:t>
      </w:r>
      <w:r w:rsidRPr="003767DE">
        <w:rPr>
          <w:rFonts w:ascii="Palatino Linotype" w:hAnsi="Palatino Linotype" w:cs="Tahoma"/>
          <w:szCs w:val="24"/>
        </w:rPr>
        <w:t>bčine</w:t>
      </w:r>
      <w:r w:rsidR="00D51C50" w:rsidRPr="003767DE">
        <w:rPr>
          <w:rFonts w:ascii="Palatino Linotype" w:hAnsi="Palatino Linotype" w:cs="Tahoma"/>
          <w:szCs w:val="24"/>
        </w:rPr>
        <w:t xml:space="preserve"> </w:t>
      </w:r>
      <w:r w:rsidR="005E54A1" w:rsidRPr="003767DE">
        <w:rPr>
          <w:rFonts w:ascii="Palatino Linotype" w:hAnsi="Palatino Linotype" w:cs="Tahoma"/>
          <w:szCs w:val="24"/>
        </w:rPr>
        <w:t>Muta</w:t>
      </w:r>
      <w:r w:rsidRPr="003767DE">
        <w:rPr>
          <w:rFonts w:ascii="Palatino Linotype" w:hAnsi="Palatino Linotype" w:cs="Tahoma"/>
          <w:szCs w:val="24"/>
        </w:rPr>
        <w:t xml:space="preserve"> in drugih organov. Za te naloge je odgovorna strokovna služba – občinska uprava, poveljnik CZ Občine </w:t>
      </w:r>
      <w:r w:rsidR="005E54A1" w:rsidRPr="003767DE">
        <w:rPr>
          <w:rFonts w:ascii="Palatino Linotype" w:hAnsi="Palatino Linotype" w:cs="Tahoma"/>
          <w:szCs w:val="24"/>
        </w:rPr>
        <w:t>Muta</w:t>
      </w:r>
      <w:r w:rsidR="00D51C50" w:rsidRPr="003767DE">
        <w:rPr>
          <w:rFonts w:ascii="Palatino Linotype" w:hAnsi="Palatino Linotype" w:cs="Tahoma"/>
          <w:szCs w:val="24"/>
        </w:rPr>
        <w:t xml:space="preserve"> </w:t>
      </w:r>
      <w:r w:rsidRPr="003767DE">
        <w:rPr>
          <w:rFonts w:ascii="Palatino Linotype" w:hAnsi="Palatino Linotype" w:cs="Tahoma"/>
          <w:szCs w:val="24"/>
        </w:rPr>
        <w:t>in član štaba za administracijo.</w:t>
      </w:r>
    </w:p>
    <w:p w:rsidR="001451D5" w:rsidRPr="003767DE" w:rsidRDefault="001451D5" w:rsidP="00C03735">
      <w:pPr>
        <w:jc w:val="both"/>
        <w:rPr>
          <w:rFonts w:ascii="Palatino Linotype" w:hAnsi="Palatino Linotype" w:cs="Tahoma"/>
          <w:iCs/>
          <w:szCs w:val="24"/>
        </w:rPr>
      </w:pPr>
    </w:p>
    <w:p w:rsidR="00C03735" w:rsidRPr="003767DE" w:rsidRDefault="00C03735" w:rsidP="00C03735">
      <w:pPr>
        <w:jc w:val="both"/>
        <w:rPr>
          <w:rFonts w:ascii="Palatino Linotype" w:hAnsi="Palatino Linotype" w:cs="Tahoma"/>
          <w:iCs/>
          <w:szCs w:val="24"/>
        </w:rPr>
      </w:pPr>
      <w:r w:rsidRPr="003767DE">
        <w:rPr>
          <w:rFonts w:ascii="Palatino Linotype" w:hAnsi="Palatino Linotype" w:cs="Tahoma"/>
          <w:iCs/>
          <w:szCs w:val="24"/>
        </w:rPr>
        <w:t xml:space="preserve">Poveljnik CZ Občine </w:t>
      </w:r>
      <w:r w:rsidR="005E54A1" w:rsidRPr="003767DE">
        <w:rPr>
          <w:rFonts w:ascii="Palatino Linotype" w:hAnsi="Palatino Linotype" w:cs="Tahoma"/>
          <w:szCs w:val="24"/>
        </w:rPr>
        <w:t>Muta</w:t>
      </w:r>
      <w:r w:rsidR="00D51C50" w:rsidRPr="003767DE">
        <w:rPr>
          <w:rFonts w:ascii="Palatino Linotype" w:hAnsi="Palatino Linotype" w:cs="Tahoma"/>
          <w:iCs/>
          <w:szCs w:val="24"/>
        </w:rPr>
        <w:t xml:space="preserve"> </w:t>
      </w:r>
      <w:r w:rsidRPr="003767DE">
        <w:rPr>
          <w:rFonts w:ascii="Palatino Linotype" w:hAnsi="Palatino Linotype" w:cs="Tahoma"/>
          <w:iCs/>
          <w:szCs w:val="24"/>
        </w:rPr>
        <w:t>spremlja stanje na prizadetem območju in o nastali situaciji poroča Poveljniku CZ za Koroško.</w:t>
      </w:r>
    </w:p>
    <w:p w:rsidR="0012346A" w:rsidRPr="003767DE" w:rsidRDefault="0012346A" w:rsidP="00C03735">
      <w:pPr>
        <w:jc w:val="both"/>
        <w:rPr>
          <w:rFonts w:ascii="Palatino Linotype" w:hAnsi="Palatino Linotype" w:cs="Tahoma"/>
          <w:iCs/>
          <w:szCs w:val="24"/>
        </w:rPr>
      </w:pPr>
    </w:p>
    <w:bookmarkEnd w:id="382"/>
    <w:bookmarkEnd w:id="383"/>
    <w:bookmarkEnd w:id="384"/>
    <w:bookmarkEnd w:id="385"/>
    <w:bookmarkEnd w:id="386"/>
    <w:bookmarkEnd w:id="387"/>
    <w:bookmarkEnd w:id="388"/>
    <w:bookmarkEnd w:id="389"/>
    <w:bookmarkEnd w:id="390"/>
    <w:bookmarkEnd w:id="391"/>
    <w:p w:rsidR="00C03735" w:rsidRPr="003767DE" w:rsidRDefault="0012346A" w:rsidP="00C03735">
      <w:pPr>
        <w:pStyle w:val="Naslov2"/>
        <w:rPr>
          <w:rFonts w:ascii="Palatino Linotype" w:hAnsi="Palatino Linotype" w:cs="Tahoma"/>
          <w:bCs/>
          <w:color w:val="0000FF"/>
          <w:szCs w:val="28"/>
        </w:rPr>
      </w:pPr>
      <w:r w:rsidRPr="003767DE">
        <w:rPr>
          <w:rFonts w:ascii="Palatino Linotype" w:hAnsi="Palatino Linotype" w:cs="Tahoma"/>
          <w:bCs/>
          <w:color w:val="0000FF"/>
          <w:szCs w:val="28"/>
        </w:rPr>
        <w:br w:type="page"/>
      </w:r>
      <w:bookmarkStart w:id="405" w:name="_Toc204741238"/>
      <w:r w:rsidR="00EE54A8" w:rsidRPr="00EE54A8">
        <w:rPr>
          <w:rFonts w:ascii="Palatino Linotype" w:hAnsi="Palatino Linotype" w:cs="Tahoma"/>
          <w:b w:val="0"/>
          <w:bCs/>
          <w:noProof/>
          <w:color w:val="0000FF"/>
          <w:szCs w:val="24"/>
        </w:rPr>
        <w:lastRenderedPageBreak/>
        <w:pict>
          <v:rect id="_x0000_s1182" style="position:absolute;left:0;text-align:left;margin-left:356.6pt;margin-top:331.45pt;width:51.75pt;height:19.15pt;z-index:251685376">
            <v:textbox>
              <w:txbxContent>
                <w:p w:rsidR="00F37E5B" w:rsidRPr="00F37E5B" w:rsidRDefault="00F37E5B" w:rsidP="00F37E5B">
                  <w:pPr>
                    <w:rPr>
                      <w:sz w:val="18"/>
                      <w:szCs w:val="18"/>
                    </w:rPr>
                  </w:pPr>
                  <w:r w:rsidRPr="00F37E5B">
                    <w:rPr>
                      <w:sz w:val="18"/>
                      <w:szCs w:val="18"/>
                    </w:rPr>
                    <w:t>Muta</w:t>
                  </w:r>
                </w:p>
              </w:txbxContent>
            </v:textbox>
          </v:rect>
        </w:pict>
      </w:r>
      <w:r w:rsidR="00EE54A8" w:rsidRPr="00EE54A8">
        <w:rPr>
          <w:rFonts w:ascii="Palatino Linotype" w:hAnsi="Palatino Linotype" w:cs="Tahoma"/>
          <w:b w:val="0"/>
          <w:bCs/>
          <w:noProof/>
          <w:color w:val="0000FF"/>
          <w:szCs w:val="24"/>
        </w:rPr>
        <w:pict>
          <v:rect id="_x0000_s1181" style="position:absolute;left:0;text-align:left;margin-left:349.85pt;margin-top:224.95pt;width:51.75pt;height:19.15pt;z-index:251684352">
            <v:textbox>
              <w:txbxContent>
                <w:p w:rsidR="00F37E5B" w:rsidRPr="00F37E5B" w:rsidRDefault="00F37E5B" w:rsidP="00F37E5B">
                  <w:pPr>
                    <w:rPr>
                      <w:sz w:val="18"/>
                      <w:szCs w:val="18"/>
                    </w:rPr>
                  </w:pPr>
                  <w:r w:rsidRPr="00F37E5B">
                    <w:rPr>
                      <w:sz w:val="18"/>
                      <w:szCs w:val="18"/>
                    </w:rPr>
                    <w:t>Muta</w:t>
                  </w:r>
                </w:p>
              </w:txbxContent>
            </v:textbox>
          </v:rect>
        </w:pict>
      </w:r>
      <w:r w:rsidR="00EE54A8">
        <w:rPr>
          <w:rFonts w:ascii="Palatino Linotype" w:hAnsi="Palatino Linotype" w:cs="Tahoma"/>
          <w:bCs/>
          <w:noProof/>
          <w:color w:val="0000FF"/>
          <w:szCs w:val="28"/>
        </w:rPr>
        <w:pict>
          <v:rect id="_x0000_s1180" style="position:absolute;left:0;text-align:left;margin-left:356.6pt;margin-top:165.35pt;width:51.75pt;height:19.15pt;z-index:251683328">
            <v:textbox>
              <w:txbxContent>
                <w:p w:rsidR="00F37E5B" w:rsidRPr="00F37E5B" w:rsidRDefault="00F37E5B">
                  <w:pPr>
                    <w:rPr>
                      <w:sz w:val="18"/>
                      <w:szCs w:val="18"/>
                    </w:rPr>
                  </w:pPr>
                  <w:r w:rsidRPr="00F37E5B">
                    <w:rPr>
                      <w:sz w:val="18"/>
                      <w:szCs w:val="18"/>
                    </w:rPr>
                    <w:t>Muta</w:t>
                  </w:r>
                </w:p>
              </w:txbxContent>
            </v:textbox>
          </v:rect>
        </w:pict>
      </w:r>
      <w:r w:rsidR="00C03735" w:rsidRPr="003767DE">
        <w:rPr>
          <w:rFonts w:ascii="Palatino Linotype" w:hAnsi="Palatino Linotype" w:cs="Tahoma"/>
          <w:bCs/>
          <w:color w:val="0000FF"/>
          <w:szCs w:val="28"/>
        </w:rPr>
        <w:t>7.3 Ukrepanje organov CZ</w:t>
      </w:r>
      <w:bookmarkEnd w:id="405"/>
    </w:p>
    <w:p w:rsidR="00C03735" w:rsidRPr="003767DE" w:rsidRDefault="00EE54A8" w:rsidP="00C03735">
      <w:pPr>
        <w:rPr>
          <w:rFonts w:ascii="Palatino Linotype" w:hAnsi="Palatino Linotype" w:cs="Tahoma"/>
          <w:b/>
          <w:szCs w:val="24"/>
        </w:rPr>
      </w:pPr>
      <w:r w:rsidRPr="00EE54A8">
        <w:rPr>
          <w:rFonts w:ascii="Palatino Linotype" w:hAnsi="Palatino Linotype" w:cs="Tahoma"/>
          <w:b/>
          <w:bCs/>
          <w:noProof/>
          <w:color w:val="0000FF"/>
          <w:szCs w:val="24"/>
        </w:rPr>
        <w:pict>
          <v:rect id="_x0000_s1186" style="position:absolute;margin-left:349.85pt;margin-top:569.85pt;width:51.75pt;height:19.15pt;z-index:251689472">
            <v:textbox>
              <w:txbxContent>
                <w:p w:rsidR="00F37E5B" w:rsidRPr="00F37E5B" w:rsidRDefault="00F37E5B" w:rsidP="00F37E5B">
                  <w:pPr>
                    <w:rPr>
                      <w:sz w:val="18"/>
                      <w:szCs w:val="18"/>
                    </w:rPr>
                  </w:pPr>
                  <w:r w:rsidRPr="00F37E5B">
                    <w:rPr>
                      <w:sz w:val="18"/>
                      <w:szCs w:val="18"/>
                    </w:rPr>
                    <w:t>Muta</w:t>
                  </w:r>
                </w:p>
              </w:txbxContent>
            </v:textbox>
          </v:rect>
        </w:pict>
      </w:r>
      <w:r w:rsidRPr="00EE54A8">
        <w:rPr>
          <w:rFonts w:ascii="Palatino Linotype" w:hAnsi="Palatino Linotype" w:cs="Tahoma"/>
          <w:b/>
          <w:bCs/>
          <w:noProof/>
          <w:color w:val="0000FF"/>
          <w:szCs w:val="24"/>
        </w:rPr>
        <w:pict>
          <v:rect id="_x0000_s1185" style="position:absolute;margin-left:349.85pt;margin-top:506.05pt;width:51.75pt;height:17.65pt;z-index:251688448">
            <v:textbox>
              <w:txbxContent>
                <w:p w:rsidR="00F37E5B" w:rsidRPr="00F37E5B" w:rsidRDefault="00F37E5B" w:rsidP="00F37E5B">
                  <w:pPr>
                    <w:rPr>
                      <w:sz w:val="18"/>
                      <w:szCs w:val="18"/>
                    </w:rPr>
                  </w:pPr>
                  <w:r w:rsidRPr="00F37E5B">
                    <w:rPr>
                      <w:sz w:val="18"/>
                      <w:szCs w:val="18"/>
                    </w:rPr>
                    <w:t>Muta</w:t>
                  </w:r>
                </w:p>
              </w:txbxContent>
            </v:textbox>
          </v:rect>
        </w:pict>
      </w:r>
      <w:r w:rsidRPr="00EE54A8">
        <w:rPr>
          <w:rFonts w:ascii="Palatino Linotype" w:hAnsi="Palatino Linotype" w:cs="Tahoma"/>
          <w:b/>
          <w:bCs/>
          <w:noProof/>
          <w:color w:val="0000FF"/>
          <w:szCs w:val="24"/>
        </w:rPr>
        <w:pict>
          <v:rect id="_x0000_s1184" style="position:absolute;margin-left:356.6pt;margin-top:446.1pt;width:51.75pt;height:19.15pt;z-index:251687424">
            <v:textbox>
              <w:txbxContent>
                <w:p w:rsidR="00F37E5B" w:rsidRPr="00F37E5B" w:rsidRDefault="00F37E5B" w:rsidP="00F37E5B">
                  <w:pPr>
                    <w:rPr>
                      <w:sz w:val="18"/>
                      <w:szCs w:val="18"/>
                    </w:rPr>
                  </w:pPr>
                  <w:r w:rsidRPr="00F37E5B">
                    <w:rPr>
                      <w:sz w:val="18"/>
                      <w:szCs w:val="18"/>
                    </w:rPr>
                    <w:t>Muta</w:t>
                  </w:r>
                </w:p>
              </w:txbxContent>
            </v:textbox>
          </v:rect>
        </w:pict>
      </w:r>
      <w:r w:rsidRPr="00EE54A8">
        <w:rPr>
          <w:rFonts w:ascii="Palatino Linotype" w:hAnsi="Palatino Linotype" w:cs="Tahoma"/>
          <w:b/>
          <w:bCs/>
          <w:noProof/>
          <w:color w:val="0000FF"/>
          <w:szCs w:val="24"/>
        </w:rPr>
        <w:pict>
          <v:rect id="_x0000_s1183" style="position:absolute;margin-left:356.6pt;margin-top:384.6pt;width:51.75pt;height:19.15pt;z-index:251686400">
            <v:textbox>
              <w:txbxContent>
                <w:p w:rsidR="00F37E5B" w:rsidRPr="00F37E5B" w:rsidRDefault="00F37E5B" w:rsidP="00F37E5B">
                  <w:pPr>
                    <w:rPr>
                      <w:sz w:val="18"/>
                      <w:szCs w:val="18"/>
                    </w:rPr>
                  </w:pPr>
                  <w:r w:rsidRPr="00F37E5B">
                    <w:rPr>
                      <w:sz w:val="18"/>
                      <w:szCs w:val="18"/>
                    </w:rPr>
                    <w:t>Muta</w:t>
                  </w:r>
                </w:p>
              </w:txbxContent>
            </v:textbox>
          </v:rect>
        </w:pict>
      </w:r>
    </w:p>
    <w:p w:rsidR="00C03735" w:rsidRPr="003767DE" w:rsidRDefault="00930431" w:rsidP="00930431">
      <w:pPr>
        <w:jc w:val="center"/>
        <w:rPr>
          <w:rFonts w:ascii="Palatino Linotype" w:hAnsi="Palatino Linotype" w:cs="Tahoma"/>
          <w:szCs w:val="24"/>
        </w:rPr>
      </w:pPr>
      <w:r w:rsidRPr="003767DE">
        <w:rPr>
          <w:rFonts w:ascii="Palatino Linotype" w:hAnsi="Palatino Linotype" w:cs="Tahoma"/>
          <w:szCs w:val="24"/>
        </w:rPr>
        <w:t>Shema 5: Ukrepanje organov</w:t>
      </w:r>
    </w:p>
    <w:p w:rsidR="001451D5" w:rsidRPr="003767DE" w:rsidRDefault="00EE54A8">
      <w:pPr>
        <w:rPr>
          <w:rFonts w:ascii="Palatino Linotype" w:hAnsi="Palatino Linotype" w:cs="Tahoma"/>
          <w:b/>
          <w:szCs w:val="24"/>
        </w:rPr>
      </w:pPr>
      <w:r w:rsidRPr="00EE54A8">
        <w:rPr>
          <w:rFonts w:ascii="Palatino Linotype" w:hAnsi="Palatino Linotype" w:cs="Tahoma"/>
          <w:b/>
          <w:bCs/>
          <w:noProof/>
          <w:color w:val="0000FF"/>
          <w:szCs w:val="24"/>
        </w:rPr>
        <w:pict>
          <v:shape id="_x0000_s1044" type="#_x0000_t75" style="position:absolute;margin-left:-21.85pt;margin-top:-16.7pt;width:509.8pt;height:609.8pt;z-index:251656704">
            <v:imagedata r:id="rId27" o:title=""/>
            <w10:wrap type="topAndBottom"/>
          </v:shape>
          <o:OLEObject Type="Embed" ProgID="ABCFlow" ShapeID="_x0000_s1044" DrawAspect="Content" ObjectID="_1394615451" r:id="rId28"/>
        </w:pict>
      </w:r>
    </w:p>
    <w:p w:rsidR="008165E9" w:rsidRPr="003767DE" w:rsidRDefault="008165E9" w:rsidP="00897065">
      <w:pPr>
        <w:pStyle w:val="Naslov2"/>
        <w:rPr>
          <w:rFonts w:ascii="Palatino Linotype" w:hAnsi="Palatino Linotype" w:cs="Tahoma"/>
          <w:bCs/>
          <w:color w:val="0000FF"/>
          <w:szCs w:val="28"/>
        </w:rPr>
      </w:pPr>
      <w:bookmarkStart w:id="406" w:name="_Toc168799072"/>
      <w:bookmarkStart w:id="407" w:name="_Toc92508192"/>
      <w:bookmarkStart w:id="408" w:name="_Toc106171831"/>
      <w:bookmarkStart w:id="409" w:name="_Toc161312337"/>
      <w:bookmarkStart w:id="410" w:name="_Toc204741239"/>
      <w:bookmarkStart w:id="411" w:name="_Toc47840958"/>
      <w:bookmarkStart w:id="412" w:name="_Toc64944857"/>
      <w:bookmarkStart w:id="413" w:name="_Toc65453810"/>
      <w:bookmarkStart w:id="414" w:name="_Toc65454118"/>
      <w:bookmarkStart w:id="415" w:name="_Toc77991538"/>
      <w:bookmarkStart w:id="416" w:name="_Toc78005790"/>
      <w:bookmarkStart w:id="417" w:name="_Toc78005888"/>
      <w:bookmarkStart w:id="418" w:name="_Toc78250210"/>
      <w:bookmarkStart w:id="419" w:name="_Toc84228596"/>
      <w:r w:rsidRPr="003767DE">
        <w:rPr>
          <w:rFonts w:ascii="Palatino Linotype" w:hAnsi="Palatino Linotype" w:cs="Tahoma"/>
          <w:bCs/>
          <w:color w:val="0000FF"/>
          <w:szCs w:val="28"/>
        </w:rPr>
        <w:lastRenderedPageBreak/>
        <w:t>7.4 Organizacija zvez</w:t>
      </w:r>
      <w:bookmarkEnd w:id="406"/>
      <w:bookmarkEnd w:id="407"/>
      <w:bookmarkEnd w:id="408"/>
      <w:bookmarkEnd w:id="409"/>
      <w:bookmarkEnd w:id="410"/>
    </w:p>
    <w:p w:rsidR="00CC7907" w:rsidRPr="003767DE" w:rsidRDefault="00CC7907" w:rsidP="008165E9">
      <w:pPr>
        <w:numPr>
          <w:ilvl w:val="12"/>
          <w:numId w:val="0"/>
        </w:numPr>
        <w:jc w:val="both"/>
        <w:rPr>
          <w:rFonts w:ascii="Palatino Linotype" w:hAnsi="Palatino Linotype" w:cs="Tahoma"/>
          <w:iCs/>
          <w:szCs w:val="24"/>
        </w:rPr>
      </w:pPr>
    </w:p>
    <w:p w:rsidR="0059631C" w:rsidRPr="003767DE" w:rsidRDefault="0059631C" w:rsidP="008165E9">
      <w:pPr>
        <w:numPr>
          <w:ilvl w:val="12"/>
          <w:numId w:val="0"/>
        </w:numPr>
        <w:jc w:val="both"/>
        <w:rPr>
          <w:rFonts w:ascii="Palatino Linotype" w:hAnsi="Palatino Linotype" w:cs="Tahoma"/>
          <w:iCs/>
          <w:szCs w:val="24"/>
        </w:rPr>
      </w:pPr>
    </w:p>
    <w:p w:rsidR="00C03735"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Pri neposrednem vodenju akcij zaščite, reševanja in pomoči se uporablja:</w:t>
      </w:r>
    </w:p>
    <w:p w:rsidR="00C03735" w:rsidRPr="003767DE" w:rsidRDefault="00C03735" w:rsidP="00C03735">
      <w:pPr>
        <w:numPr>
          <w:ilvl w:val="0"/>
          <w:numId w:val="40"/>
        </w:numPr>
        <w:jc w:val="both"/>
        <w:rPr>
          <w:rFonts w:ascii="Palatino Linotype" w:hAnsi="Palatino Linotype" w:cs="Tahoma"/>
          <w:b/>
          <w:iCs/>
          <w:szCs w:val="24"/>
        </w:rPr>
      </w:pPr>
      <w:r w:rsidRPr="003767DE">
        <w:rPr>
          <w:rFonts w:ascii="Palatino Linotype" w:hAnsi="Palatino Linotype" w:cs="Tahoma"/>
          <w:b/>
          <w:iCs/>
          <w:szCs w:val="24"/>
        </w:rPr>
        <w:t xml:space="preserve">sistem radijskih zvez zaščite in reševanja (ZA-RE) ter </w:t>
      </w:r>
    </w:p>
    <w:p w:rsidR="00C03735" w:rsidRPr="003767DE" w:rsidRDefault="00C03735" w:rsidP="00C03735">
      <w:pPr>
        <w:numPr>
          <w:ilvl w:val="0"/>
          <w:numId w:val="40"/>
        </w:numPr>
        <w:jc w:val="both"/>
        <w:rPr>
          <w:rFonts w:ascii="Palatino Linotype" w:hAnsi="Palatino Linotype" w:cs="Tahoma"/>
          <w:b/>
          <w:iCs/>
          <w:szCs w:val="24"/>
        </w:rPr>
      </w:pPr>
      <w:r w:rsidRPr="003767DE">
        <w:rPr>
          <w:rFonts w:ascii="Palatino Linotype" w:hAnsi="Palatino Linotype" w:cs="Tahoma"/>
          <w:b/>
          <w:iCs/>
          <w:szCs w:val="24"/>
        </w:rPr>
        <w:t xml:space="preserve">sistem osebnega pozivanja. </w:t>
      </w:r>
    </w:p>
    <w:p w:rsidR="00C03735" w:rsidRPr="003767DE" w:rsidRDefault="00C03735" w:rsidP="00C03735">
      <w:pPr>
        <w:jc w:val="both"/>
        <w:rPr>
          <w:rFonts w:ascii="Palatino Linotype" w:hAnsi="Palatino Linotype" w:cs="Tahoma"/>
          <w:b/>
          <w:iCs/>
          <w:szCs w:val="24"/>
        </w:rPr>
      </w:pPr>
    </w:p>
    <w:p w:rsidR="00C03735" w:rsidRPr="003767DE" w:rsidRDefault="00C03735" w:rsidP="00C03735">
      <w:pPr>
        <w:jc w:val="both"/>
        <w:rPr>
          <w:rFonts w:ascii="Palatino Linotype" w:hAnsi="Palatino Linotype" w:cs="Tahoma"/>
          <w:iCs/>
          <w:szCs w:val="24"/>
        </w:rPr>
      </w:pPr>
      <w:r w:rsidRPr="003767DE">
        <w:rPr>
          <w:rFonts w:ascii="Palatino Linotype" w:hAnsi="Palatino Linotype" w:cs="Tahoma"/>
          <w:iCs/>
          <w:szCs w:val="24"/>
        </w:rPr>
        <w:t xml:space="preserve">Sistem zvez ZA-RE se obvezno uporablja pri vodenju intervencij in drugih zaščitnih in reševalnih akcijah. </w:t>
      </w:r>
    </w:p>
    <w:p w:rsidR="00C03735" w:rsidRPr="003767DE" w:rsidRDefault="00C03735" w:rsidP="00C03735">
      <w:pPr>
        <w:numPr>
          <w:ilvl w:val="12"/>
          <w:numId w:val="0"/>
        </w:numPr>
        <w:jc w:val="both"/>
        <w:rPr>
          <w:rFonts w:ascii="Palatino Linotype" w:hAnsi="Palatino Linotype" w:cs="Tahoma"/>
          <w:iCs/>
          <w:szCs w:val="24"/>
        </w:rPr>
      </w:pPr>
    </w:p>
    <w:p w:rsidR="00D51C50"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Telekomunikacijsko središče sistema je Regijski center za obveščanje Slovenj Gradec, do katerega se uporabniki povezujejo prek </w:t>
      </w:r>
      <w:proofErr w:type="spellStart"/>
      <w:r w:rsidRPr="003767DE">
        <w:rPr>
          <w:rFonts w:ascii="Palatino Linotype" w:hAnsi="Palatino Linotype" w:cs="Tahoma"/>
          <w:iCs/>
          <w:szCs w:val="24"/>
        </w:rPr>
        <w:t>repetitorjev</w:t>
      </w:r>
      <w:proofErr w:type="spellEnd"/>
      <w:r w:rsidRPr="003767DE">
        <w:rPr>
          <w:rFonts w:ascii="Palatino Linotype" w:hAnsi="Palatino Linotype" w:cs="Tahoma"/>
          <w:iCs/>
          <w:szCs w:val="24"/>
        </w:rPr>
        <w:t xml:space="preserve">; za Občino </w:t>
      </w:r>
      <w:r w:rsidR="005E54A1" w:rsidRPr="003767DE">
        <w:rPr>
          <w:rFonts w:ascii="Palatino Linotype" w:hAnsi="Palatino Linotype" w:cs="Tahoma"/>
          <w:szCs w:val="24"/>
        </w:rPr>
        <w:t>Muta</w:t>
      </w:r>
      <w:r w:rsidR="00D51C50" w:rsidRPr="003767DE">
        <w:rPr>
          <w:rFonts w:ascii="Palatino Linotype" w:hAnsi="Palatino Linotype" w:cs="Tahoma"/>
          <w:iCs/>
          <w:szCs w:val="24"/>
        </w:rPr>
        <w:t xml:space="preserve"> </w:t>
      </w:r>
      <w:r w:rsidRPr="003767DE">
        <w:rPr>
          <w:rFonts w:ascii="Palatino Linotype" w:hAnsi="Palatino Linotype" w:cs="Tahoma"/>
          <w:iCs/>
          <w:szCs w:val="24"/>
        </w:rPr>
        <w:t xml:space="preserve">predvsem na kanalu 05 Kope, </w:t>
      </w:r>
      <w:proofErr w:type="spellStart"/>
      <w:r w:rsidRPr="003767DE">
        <w:rPr>
          <w:rFonts w:ascii="Palatino Linotype" w:hAnsi="Palatino Linotype" w:cs="Tahoma"/>
          <w:iCs/>
          <w:szCs w:val="24"/>
        </w:rPr>
        <w:t>Rahtel</w:t>
      </w:r>
      <w:proofErr w:type="spellEnd"/>
      <w:r w:rsidRPr="003767DE">
        <w:rPr>
          <w:rFonts w:ascii="Palatino Linotype" w:hAnsi="Palatino Linotype" w:cs="Tahoma"/>
          <w:iCs/>
          <w:szCs w:val="24"/>
        </w:rPr>
        <w:t xml:space="preserve">, pogojno pa tudi 06 Plešivec. Vodja enote se mora pri prihodu na mesto intervencije prijaviti v </w:t>
      </w:r>
      <w:proofErr w:type="spellStart"/>
      <w:r w:rsidRPr="003767DE">
        <w:rPr>
          <w:rFonts w:ascii="Palatino Linotype" w:hAnsi="Palatino Linotype" w:cs="Tahoma"/>
          <w:iCs/>
          <w:szCs w:val="24"/>
        </w:rPr>
        <w:t>ReCO</w:t>
      </w:r>
      <w:proofErr w:type="spellEnd"/>
      <w:r w:rsidRPr="003767DE">
        <w:rPr>
          <w:rFonts w:ascii="Palatino Linotype" w:hAnsi="Palatino Linotype" w:cs="Tahoma"/>
          <w:iCs/>
          <w:szCs w:val="24"/>
        </w:rPr>
        <w:t xml:space="preserve">. </w:t>
      </w:r>
    </w:p>
    <w:p w:rsidR="00C03735"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Prijavi se prek </w:t>
      </w:r>
      <w:proofErr w:type="spellStart"/>
      <w:r w:rsidRPr="003767DE">
        <w:rPr>
          <w:rFonts w:ascii="Palatino Linotype" w:hAnsi="Palatino Linotype" w:cs="Tahoma"/>
          <w:iCs/>
          <w:szCs w:val="24"/>
        </w:rPr>
        <w:t>repetitorskega</w:t>
      </w:r>
      <w:proofErr w:type="spellEnd"/>
      <w:r w:rsidRPr="003767DE">
        <w:rPr>
          <w:rFonts w:ascii="Palatino Linotype" w:hAnsi="Palatino Linotype" w:cs="Tahoma"/>
          <w:iCs/>
          <w:szCs w:val="24"/>
        </w:rPr>
        <w:t xml:space="preserve"> kanala (05 </w:t>
      </w:r>
      <w:proofErr w:type="spellStart"/>
      <w:r w:rsidRPr="003767DE">
        <w:rPr>
          <w:rFonts w:ascii="Palatino Linotype" w:hAnsi="Palatino Linotype" w:cs="Tahoma"/>
          <w:iCs/>
          <w:szCs w:val="24"/>
        </w:rPr>
        <w:t>Rahtel</w:t>
      </w:r>
      <w:proofErr w:type="spellEnd"/>
      <w:r w:rsidRPr="003767DE">
        <w:rPr>
          <w:rFonts w:ascii="Palatino Linotype" w:hAnsi="Palatino Linotype" w:cs="Tahoma"/>
          <w:iCs/>
          <w:szCs w:val="24"/>
        </w:rPr>
        <w:t xml:space="preserve">), po prijavi pa ga </w:t>
      </w:r>
      <w:proofErr w:type="spellStart"/>
      <w:r w:rsidRPr="003767DE">
        <w:rPr>
          <w:rFonts w:ascii="Palatino Linotype" w:hAnsi="Palatino Linotype" w:cs="Tahoma"/>
          <w:iCs/>
          <w:szCs w:val="24"/>
        </w:rPr>
        <w:t>ReCO</w:t>
      </w:r>
      <w:proofErr w:type="spellEnd"/>
      <w:r w:rsidRPr="003767DE">
        <w:rPr>
          <w:rFonts w:ascii="Palatino Linotype" w:hAnsi="Palatino Linotype" w:cs="Tahoma"/>
          <w:iCs/>
          <w:szCs w:val="24"/>
        </w:rPr>
        <w:t xml:space="preserve"> preusmeri na matični </w:t>
      </w:r>
      <w:proofErr w:type="spellStart"/>
      <w:r w:rsidRPr="003767DE">
        <w:rPr>
          <w:rFonts w:ascii="Palatino Linotype" w:hAnsi="Palatino Linotype" w:cs="Tahoma"/>
          <w:iCs/>
          <w:szCs w:val="24"/>
        </w:rPr>
        <w:t>simpleksni</w:t>
      </w:r>
      <w:proofErr w:type="spellEnd"/>
      <w:r w:rsidRPr="003767DE">
        <w:rPr>
          <w:rFonts w:ascii="Palatino Linotype" w:hAnsi="Palatino Linotype" w:cs="Tahoma"/>
          <w:iCs/>
          <w:szCs w:val="24"/>
        </w:rPr>
        <w:t xml:space="preserve"> kanal za delo enote na terenu. </w:t>
      </w:r>
    </w:p>
    <w:p w:rsidR="00D51C50"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Občina </w:t>
      </w:r>
      <w:r w:rsidR="005E54A1" w:rsidRPr="003767DE">
        <w:rPr>
          <w:rFonts w:ascii="Palatino Linotype" w:hAnsi="Palatino Linotype" w:cs="Tahoma"/>
          <w:szCs w:val="24"/>
        </w:rPr>
        <w:t>Muta</w:t>
      </w:r>
      <w:r w:rsidR="00D51C50" w:rsidRPr="003767DE">
        <w:rPr>
          <w:rFonts w:ascii="Palatino Linotype" w:hAnsi="Palatino Linotype" w:cs="Tahoma"/>
          <w:iCs/>
          <w:szCs w:val="24"/>
        </w:rPr>
        <w:t xml:space="preserve"> </w:t>
      </w:r>
      <w:r w:rsidRPr="003767DE">
        <w:rPr>
          <w:rFonts w:ascii="Palatino Linotype" w:hAnsi="Palatino Linotype" w:cs="Tahoma"/>
          <w:iCs/>
          <w:szCs w:val="24"/>
        </w:rPr>
        <w:t xml:space="preserve">ima določena kanala </w:t>
      </w:r>
      <w:smartTag w:uri="urn:schemas-microsoft-com:office:smarttags" w:element="metricconverter">
        <w:smartTagPr>
          <w:attr w:name="ProductID" w:val="48 in"/>
        </w:smartTagPr>
        <w:r w:rsidRPr="003767DE">
          <w:rPr>
            <w:rFonts w:ascii="Palatino Linotype" w:hAnsi="Palatino Linotype" w:cs="Tahoma"/>
            <w:iCs/>
            <w:szCs w:val="24"/>
          </w:rPr>
          <w:t>48 in</w:t>
        </w:r>
      </w:smartTag>
      <w:r w:rsidRPr="003767DE">
        <w:rPr>
          <w:rFonts w:ascii="Palatino Linotype" w:hAnsi="Palatino Linotype" w:cs="Tahoma"/>
          <w:iCs/>
          <w:szCs w:val="24"/>
        </w:rPr>
        <w:t xml:space="preserve"> 49. Uporabnik mora biti v stanju pripravljenosti na matičnem kanalu. </w:t>
      </w:r>
    </w:p>
    <w:p w:rsidR="00D51C50"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Če opravi klic na nekem drugem kanalu, se mora po opravljenem klicu nemudoma vrniti na svoj matični kanal. </w:t>
      </w:r>
    </w:p>
    <w:p w:rsidR="00C03735"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Uporaba drugih kanalov brez utemeljenega razloga ni dovoljena. Ob koncu intervencije se poroča </w:t>
      </w:r>
      <w:proofErr w:type="spellStart"/>
      <w:r w:rsidRPr="003767DE">
        <w:rPr>
          <w:rFonts w:ascii="Palatino Linotype" w:hAnsi="Palatino Linotype" w:cs="Tahoma"/>
          <w:iCs/>
          <w:szCs w:val="24"/>
        </w:rPr>
        <w:t>ReCO</w:t>
      </w:r>
      <w:proofErr w:type="spellEnd"/>
      <w:r w:rsidRPr="003767DE">
        <w:rPr>
          <w:rFonts w:ascii="Palatino Linotype" w:hAnsi="Palatino Linotype" w:cs="Tahoma"/>
          <w:iCs/>
          <w:szCs w:val="24"/>
        </w:rPr>
        <w:t xml:space="preserve"> Slovenj Gradec (prek kanala 05 Kope, </w:t>
      </w:r>
      <w:proofErr w:type="spellStart"/>
      <w:r w:rsidRPr="003767DE">
        <w:rPr>
          <w:rFonts w:ascii="Palatino Linotype" w:hAnsi="Palatino Linotype" w:cs="Tahoma"/>
          <w:iCs/>
          <w:szCs w:val="24"/>
        </w:rPr>
        <w:t>Rahtel</w:t>
      </w:r>
      <w:proofErr w:type="spellEnd"/>
      <w:r w:rsidRPr="003767DE">
        <w:rPr>
          <w:rFonts w:ascii="Palatino Linotype" w:hAnsi="Palatino Linotype" w:cs="Tahoma"/>
          <w:iCs/>
          <w:szCs w:val="24"/>
        </w:rPr>
        <w:t>).</w:t>
      </w:r>
    </w:p>
    <w:p w:rsidR="00C03735" w:rsidRPr="003767DE" w:rsidRDefault="00C03735" w:rsidP="00C03735">
      <w:pPr>
        <w:numPr>
          <w:ilvl w:val="12"/>
          <w:numId w:val="0"/>
        </w:numPr>
        <w:jc w:val="both"/>
        <w:rPr>
          <w:rFonts w:ascii="Palatino Linotype" w:hAnsi="Palatino Linotype" w:cs="Tahoma"/>
          <w:iCs/>
          <w:szCs w:val="24"/>
        </w:rPr>
      </w:pPr>
    </w:p>
    <w:p w:rsidR="00D51C50"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 xml:space="preserve">Pri prenosu podatkov in komuniciranju se načeloma uporablja vsa razpoložljiva telekomunikacijska in informacijska infrastruktura, ki temelji na različnih medsebojno povezanih omrežjih. </w:t>
      </w:r>
    </w:p>
    <w:p w:rsidR="00D51C50" w:rsidRPr="003767DE" w:rsidRDefault="00D51C50" w:rsidP="00C03735">
      <w:pPr>
        <w:numPr>
          <w:ilvl w:val="12"/>
          <w:numId w:val="0"/>
        </w:numPr>
        <w:jc w:val="both"/>
        <w:rPr>
          <w:rFonts w:ascii="Palatino Linotype" w:hAnsi="Palatino Linotype" w:cs="Tahoma"/>
          <w:iCs/>
          <w:szCs w:val="24"/>
        </w:rPr>
      </w:pPr>
    </w:p>
    <w:p w:rsidR="00C03735" w:rsidRPr="003767DE" w:rsidRDefault="00C03735" w:rsidP="00C03735">
      <w:pPr>
        <w:numPr>
          <w:ilvl w:val="12"/>
          <w:numId w:val="0"/>
        </w:numPr>
        <w:jc w:val="both"/>
        <w:rPr>
          <w:rFonts w:ascii="Palatino Linotype" w:hAnsi="Palatino Linotype" w:cs="Tahoma"/>
          <w:iCs/>
          <w:szCs w:val="24"/>
        </w:rPr>
      </w:pPr>
      <w:r w:rsidRPr="003767DE">
        <w:rPr>
          <w:rFonts w:ascii="Palatino Linotype" w:hAnsi="Palatino Linotype" w:cs="Tahoma"/>
          <w:iCs/>
          <w:szCs w:val="24"/>
        </w:rPr>
        <w:t>Prenos podatkov in komuniciranje med organi vodenja, reševalnimi službami in drugimi izvajalci zaščite, reševanja in pomoči poteka po:</w:t>
      </w:r>
    </w:p>
    <w:p w:rsidR="00D51C50" w:rsidRPr="003767DE" w:rsidRDefault="00D51C50" w:rsidP="00C03735">
      <w:pPr>
        <w:numPr>
          <w:ilvl w:val="12"/>
          <w:numId w:val="0"/>
        </w:numPr>
        <w:jc w:val="both"/>
        <w:rPr>
          <w:rFonts w:ascii="Palatino Linotype" w:hAnsi="Palatino Linotype" w:cs="Tahoma"/>
          <w:iCs/>
          <w:szCs w:val="24"/>
        </w:rPr>
      </w:pPr>
    </w:p>
    <w:p w:rsidR="00C03735" w:rsidRPr="003767DE" w:rsidRDefault="00C03735" w:rsidP="00C03735">
      <w:pPr>
        <w:numPr>
          <w:ilvl w:val="0"/>
          <w:numId w:val="32"/>
        </w:numPr>
        <w:jc w:val="both"/>
        <w:rPr>
          <w:rFonts w:ascii="Palatino Linotype" w:hAnsi="Palatino Linotype" w:cs="Tahoma"/>
          <w:iCs/>
          <w:szCs w:val="24"/>
        </w:rPr>
      </w:pPr>
      <w:r w:rsidRPr="003767DE">
        <w:rPr>
          <w:rFonts w:ascii="Palatino Linotype" w:hAnsi="Palatino Linotype" w:cs="Tahoma"/>
          <w:iCs/>
          <w:szCs w:val="24"/>
        </w:rPr>
        <w:t>telefaksu,</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radijskih zvezah (ZA-RE),</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javnih telefonskih zvezah, ki so lahko analogne ali digitalne,</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brezžičnih telefonih (GSM),</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radijskih postajah radioamaterjev,</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preko kurirskega sistema (</w:t>
      </w:r>
      <w:proofErr w:type="spellStart"/>
      <w:r w:rsidRPr="003767DE">
        <w:rPr>
          <w:rFonts w:ascii="Palatino Linotype" w:hAnsi="Palatino Linotype" w:cs="Tahoma"/>
          <w:iCs/>
          <w:szCs w:val="24"/>
        </w:rPr>
        <w:t>raznos</w:t>
      </w:r>
      <w:proofErr w:type="spellEnd"/>
      <w:r w:rsidRPr="003767DE">
        <w:rPr>
          <w:rFonts w:ascii="Palatino Linotype" w:hAnsi="Palatino Linotype" w:cs="Tahoma"/>
          <w:iCs/>
          <w:szCs w:val="24"/>
        </w:rPr>
        <w:t xml:space="preserve"> pozivov) in</w:t>
      </w:r>
    </w:p>
    <w:p w:rsidR="00C03735" w:rsidRPr="003767DE" w:rsidRDefault="00C03735" w:rsidP="00C03735">
      <w:pPr>
        <w:numPr>
          <w:ilvl w:val="0"/>
          <w:numId w:val="33"/>
        </w:numPr>
        <w:jc w:val="both"/>
        <w:rPr>
          <w:rFonts w:ascii="Palatino Linotype" w:hAnsi="Palatino Linotype" w:cs="Tahoma"/>
          <w:iCs/>
          <w:szCs w:val="24"/>
        </w:rPr>
      </w:pPr>
      <w:r w:rsidRPr="003767DE">
        <w:rPr>
          <w:rFonts w:ascii="Palatino Linotype" w:hAnsi="Palatino Linotype" w:cs="Tahoma"/>
          <w:iCs/>
          <w:szCs w:val="24"/>
        </w:rPr>
        <w:t>internetu.</w:t>
      </w:r>
    </w:p>
    <w:p w:rsidR="00C03735" w:rsidRPr="003767DE" w:rsidRDefault="00C03735" w:rsidP="008165E9">
      <w:pPr>
        <w:numPr>
          <w:ilvl w:val="12"/>
          <w:numId w:val="0"/>
        </w:num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225A2" w:rsidRPr="003767DE" w:rsidTr="00BD60C8">
        <w:tc>
          <w:tcPr>
            <w:tcW w:w="1101" w:type="dxa"/>
            <w:tcBorders>
              <w:righ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 xml:space="preserve">P </w:t>
            </w:r>
            <w:r w:rsidR="00897065" w:rsidRPr="003767DE">
              <w:rPr>
                <w:rFonts w:ascii="Palatino Linotype" w:hAnsi="Palatino Linotype" w:cs="Tahoma"/>
                <w:szCs w:val="24"/>
              </w:rPr>
              <w:t>–</w:t>
            </w:r>
            <w:r w:rsidR="00630D4D" w:rsidRPr="003767DE">
              <w:rPr>
                <w:rFonts w:ascii="Palatino Linotype" w:hAnsi="Palatino Linotype" w:cs="Tahoma"/>
                <w:szCs w:val="24"/>
              </w:rPr>
              <w:t xml:space="preserve"> 18</w:t>
            </w:r>
          </w:p>
          <w:p w:rsidR="00D225A2" w:rsidRPr="003767DE" w:rsidRDefault="00630D4D" w:rsidP="00561BA6">
            <w:pPr>
              <w:rPr>
                <w:rFonts w:ascii="Palatino Linotype" w:hAnsi="Palatino Linotype" w:cs="Tahoma"/>
                <w:szCs w:val="24"/>
              </w:rPr>
            </w:pPr>
            <w:r w:rsidRPr="003767DE">
              <w:rPr>
                <w:rFonts w:ascii="Palatino Linotype" w:hAnsi="Palatino Linotype" w:cs="Tahoma"/>
                <w:szCs w:val="24"/>
              </w:rPr>
              <w:t>P – 19</w:t>
            </w:r>
          </w:p>
          <w:p w:rsidR="00D225A2" w:rsidRPr="003767DE" w:rsidRDefault="00630D4D" w:rsidP="00561BA6">
            <w:pPr>
              <w:rPr>
                <w:rFonts w:ascii="Palatino Linotype" w:hAnsi="Palatino Linotype" w:cs="Tahoma"/>
                <w:szCs w:val="24"/>
              </w:rPr>
            </w:pPr>
            <w:r w:rsidRPr="003767DE">
              <w:rPr>
                <w:rFonts w:ascii="Palatino Linotype" w:hAnsi="Palatino Linotype" w:cs="Tahoma"/>
                <w:szCs w:val="24"/>
              </w:rPr>
              <w:t>D – 29</w:t>
            </w:r>
          </w:p>
        </w:tc>
        <w:tc>
          <w:tcPr>
            <w:tcW w:w="8111" w:type="dxa"/>
            <w:tcBorders>
              <w:left w:val="nil"/>
            </w:tcBorders>
          </w:tcPr>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 xml:space="preserve">Lokacije </w:t>
            </w:r>
            <w:proofErr w:type="spellStart"/>
            <w:r w:rsidRPr="003767DE">
              <w:rPr>
                <w:rFonts w:ascii="Palatino Linotype" w:hAnsi="Palatino Linotype" w:cs="Tahoma"/>
                <w:szCs w:val="24"/>
              </w:rPr>
              <w:t>repetitorjev</w:t>
            </w:r>
            <w:proofErr w:type="spellEnd"/>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Imenik uporabnikov telefonskih zvez</w:t>
            </w:r>
          </w:p>
          <w:p w:rsidR="00D225A2" w:rsidRPr="003767DE" w:rsidRDefault="00D225A2" w:rsidP="00561BA6">
            <w:pPr>
              <w:rPr>
                <w:rFonts w:ascii="Palatino Linotype" w:hAnsi="Palatino Linotype" w:cs="Tahoma"/>
                <w:szCs w:val="24"/>
              </w:rPr>
            </w:pPr>
            <w:r w:rsidRPr="003767DE">
              <w:rPr>
                <w:rFonts w:ascii="Palatino Linotype" w:hAnsi="Palatino Linotype" w:cs="Tahoma"/>
                <w:szCs w:val="24"/>
              </w:rPr>
              <w:t>Navodilo za uporabo radijskih zvez</w:t>
            </w:r>
            <w:r w:rsidR="00630D4D" w:rsidRPr="003767DE">
              <w:rPr>
                <w:rFonts w:ascii="Palatino Linotype" w:hAnsi="Palatino Linotype" w:cs="Tahoma"/>
                <w:szCs w:val="24"/>
              </w:rPr>
              <w:t xml:space="preserve"> v primeru naravnih in drugih nesreč</w:t>
            </w:r>
          </w:p>
        </w:tc>
      </w:tr>
    </w:tbl>
    <w:p w:rsidR="00305C52" w:rsidRPr="003767DE" w:rsidRDefault="00305C52" w:rsidP="00D225A2">
      <w:pPr>
        <w:rPr>
          <w:rFonts w:ascii="Palatino Linotype" w:hAnsi="Palatino Linotype" w:cs="Tahoma"/>
          <w:szCs w:val="24"/>
        </w:rPr>
      </w:pPr>
    </w:p>
    <w:p w:rsidR="00634B5B" w:rsidRPr="003767DE" w:rsidRDefault="00D225A2" w:rsidP="00E5712B">
      <w:pPr>
        <w:pStyle w:val="Naslov1"/>
        <w:jc w:val="center"/>
        <w:rPr>
          <w:rFonts w:ascii="Palatino Linotype" w:hAnsi="Palatino Linotype" w:cs="Tahoma"/>
          <w:bCs/>
          <w:i w:val="0"/>
          <w:color w:val="0000FF"/>
          <w:sz w:val="40"/>
          <w:szCs w:val="40"/>
        </w:rPr>
      </w:pPr>
      <w:r w:rsidRPr="003767DE">
        <w:rPr>
          <w:rFonts w:ascii="Palatino Linotype" w:hAnsi="Palatino Linotype" w:cs="Tahoma"/>
          <w:i w:val="0"/>
          <w:color w:val="0000FF"/>
          <w:sz w:val="24"/>
          <w:szCs w:val="24"/>
        </w:rPr>
        <w:br w:type="page"/>
      </w:r>
      <w:bookmarkStart w:id="420" w:name="_Toc168799073"/>
      <w:bookmarkStart w:id="421" w:name="_Toc204741240"/>
      <w:r w:rsidR="00634B5B" w:rsidRPr="003767DE">
        <w:rPr>
          <w:rFonts w:ascii="Palatino Linotype" w:hAnsi="Palatino Linotype" w:cs="Tahoma"/>
          <w:bCs/>
          <w:i w:val="0"/>
          <w:color w:val="0000FF"/>
          <w:sz w:val="40"/>
          <w:szCs w:val="40"/>
        </w:rPr>
        <w:lastRenderedPageBreak/>
        <w:t>8</w:t>
      </w:r>
      <w:r w:rsidR="00D51C50" w:rsidRPr="003767DE">
        <w:rPr>
          <w:rFonts w:ascii="Palatino Linotype" w:hAnsi="Palatino Linotype" w:cs="Tahoma"/>
          <w:bCs/>
          <w:i w:val="0"/>
          <w:color w:val="0000FF"/>
          <w:sz w:val="40"/>
          <w:szCs w:val="40"/>
        </w:rPr>
        <w:t>.</w:t>
      </w:r>
      <w:r w:rsidR="00E5712B"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 xml:space="preserve">UKREPI IN NALOGE </w:t>
      </w:r>
      <w:bookmarkEnd w:id="411"/>
      <w:bookmarkEnd w:id="412"/>
      <w:bookmarkEnd w:id="413"/>
      <w:bookmarkEnd w:id="414"/>
      <w:bookmarkEnd w:id="415"/>
      <w:bookmarkEnd w:id="416"/>
      <w:bookmarkEnd w:id="417"/>
      <w:bookmarkEnd w:id="418"/>
      <w:r w:rsidR="00634B5B" w:rsidRPr="003767DE">
        <w:rPr>
          <w:rFonts w:ascii="Palatino Linotype" w:hAnsi="Palatino Linotype" w:cs="Tahoma"/>
          <w:bCs/>
          <w:i w:val="0"/>
          <w:color w:val="0000FF"/>
          <w:sz w:val="40"/>
          <w:szCs w:val="40"/>
        </w:rPr>
        <w:t>ZAŠČITE, REŠEVANJA IN POMOČI</w:t>
      </w:r>
      <w:bookmarkEnd w:id="419"/>
      <w:bookmarkEnd w:id="420"/>
      <w:bookmarkEnd w:id="421"/>
    </w:p>
    <w:p w:rsidR="00634B5B" w:rsidRPr="003767DE" w:rsidRDefault="00634B5B">
      <w:pPr>
        <w:rPr>
          <w:rFonts w:ascii="Palatino Linotype" w:hAnsi="Palatino Linotype" w:cs="Tahoma"/>
          <w:b/>
          <w:szCs w:val="24"/>
        </w:rPr>
      </w:pPr>
    </w:p>
    <w:p w:rsidR="0059631C" w:rsidRPr="003767DE" w:rsidRDefault="0059631C">
      <w:pPr>
        <w:rPr>
          <w:rFonts w:ascii="Palatino Linotype" w:hAnsi="Palatino Linotype" w:cs="Tahoma"/>
          <w:b/>
          <w:szCs w:val="24"/>
        </w:rPr>
      </w:pPr>
    </w:p>
    <w:p w:rsidR="00E70E1B" w:rsidRPr="003767DE" w:rsidRDefault="00E70E1B" w:rsidP="00E70E1B">
      <w:pPr>
        <w:pStyle w:val="Naslov2"/>
        <w:rPr>
          <w:rFonts w:ascii="Palatino Linotype" w:hAnsi="Palatino Linotype" w:cs="Tahoma"/>
          <w:bCs/>
          <w:color w:val="0000FF"/>
          <w:szCs w:val="28"/>
        </w:rPr>
      </w:pPr>
      <w:bookmarkStart w:id="422" w:name="_Toc204741241"/>
      <w:bookmarkStart w:id="423" w:name="_Toc168799074"/>
      <w:r w:rsidRPr="003767DE">
        <w:rPr>
          <w:rFonts w:ascii="Palatino Linotype" w:hAnsi="Palatino Linotype" w:cs="Tahoma"/>
          <w:bCs/>
          <w:color w:val="0000FF"/>
          <w:szCs w:val="28"/>
        </w:rPr>
        <w:t>8.1 Zaščitni ukrepi</w:t>
      </w:r>
      <w:bookmarkEnd w:id="422"/>
    </w:p>
    <w:p w:rsidR="00E5712B" w:rsidRPr="003767DE" w:rsidRDefault="00E5712B" w:rsidP="00E5712B">
      <w:pPr>
        <w:rPr>
          <w:rFonts w:ascii="Palatino Linotype" w:hAnsi="Palatino Linotype" w:cs="Tahoma"/>
          <w:b/>
          <w:szCs w:val="24"/>
        </w:rPr>
      </w:pPr>
    </w:p>
    <w:p w:rsidR="00E5712B" w:rsidRPr="003767DE" w:rsidRDefault="00E5712B" w:rsidP="00E5712B">
      <w:pPr>
        <w:rPr>
          <w:rFonts w:ascii="Palatino Linotype" w:hAnsi="Palatino Linotype" w:cs="Tahoma"/>
          <w:b/>
          <w:szCs w:val="24"/>
        </w:rPr>
      </w:pPr>
    </w:p>
    <w:bookmarkEnd w:id="423"/>
    <w:p w:rsidR="008165E9" w:rsidRPr="003767DE" w:rsidRDefault="00EE54A8" w:rsidP="0059631C">
      <w:pPr>
        <w:rPr>
          <w:rFonts w:ascii="Palatino Linotype" w:hAnsi="Palatino Linotype" w:cs="Tahoma"/>
          <w:b/>
          <w:szCs w:val="24"/>
        </w:rPr>
      </w:pPr>
      <w:r w:rsidRPr="00EE54A8">
        <w:rPr>
          <w:rFonts w:ascii="Palatino Linotype" w:hAnsi="Palatino Linotype"/>
          <w:noProof/>
        </w:rPr>
        <w:pict>
          <v:shape id="_x0000_s1045" type="#_x0000_t75" style="position:absolute;margin-left:1.1pt;margin-top:11.85pt;width:478.45pt;height:355.6pt;z-index:251657728" o:allowincell="f">
            <v:imagedata r:id="rId29" o:title=""/>
            <w10:wrap type="topAndBottom"/>
          </v:shape>
          <o:OLEObject Type="Embed" ProgID="ABCFlow" ShapeID="_x0000_s1045" DrawAspect="Content" ObjectID="_1394615452" r:id="rId30"/>
        </w:pict>
      </w:r>
      <w:bookmarkStart w:id="424" w:name="_Toc47145501"/>
    </w:p>
    <w:p w:rsidR="008165E9" w:rsidRPr="003767DE" w:rsidRDefault="00AF3311" w:rsidP="00CC7907">
      <w:pPr>
        <w:pStyle w:val="Telobesedila3"/>
        <w:jc w:val="center"/>
        <w:rPr>
          <w:rFonts w:ascii="Palatino Linotype" w:hAnsi="Palatino Linotype" w:cs="Tahoma"/>
          <w:b w:val="0"/>
          <w:szCs w:val="24"/>
        </w:rPr>
      </w:pPr>
      <w:r w:rsidRPr="003767DE">
        <w:rPr>
          <w:rFonts w:ascii="Palatino Linotype" w:hAnsi="Palatino Linotype" w:cs="Tahoma"/>
          <w:b w:val="0"/>
          <w:szCs w:val="24"/>
        </w:rPr>
        <w:t>Shema 6</w:t>
      </w:r>
      <w:r w:rsidR="00D51C50" w:rsidRPr="003767DE">
        <w:rPr>
          <w:rFonts w:ascii="Palatino Linotype" w:hAnsi="Palatino Linotype" w:cs="Tahoma"/>
          <w:b w:val="0"/>
          <w:szCs w:val="24"/>
        </w:rPr>
        <w:t>: Postopek spremljanja dela</w:t>
      </w:r>
    </w:p>
    <w:p w:rsidR="00E70E1B" w:rsidRPr="003767DE" w:rsidRDefault="00E70E1B">
      <w:pPr>
        <w:pStyle w:val="Telobesedila3"/>
        <w:rPr>
          <w:rFonts w:ascii="Palatino Linotype" w:hAnsi="Palatino Linotype" w:cs="Tahoma"/>
          <w:b w:val="0"/>
          <w:szCs w:val="24"/>
        </w:rPr>
      </w:pPr>
    </w:p>
    <w:p w:rsidR="00DA45DE" w:rsidRPr="003767DE" w:rsidRDefault="00DA45DE">
      <w:pPr>
        <w:pStyle w:val="Telobesedila3"/>
        <w:rPr>
          <w:rFonts w:ascii="Palatino Linotype" w:hAnsi="Palatino Linotype" w:cs="Tahoma"/>
          <w:szCs w:val="24"/>
        </w:rPr>
      </w:pPr>
    </w:p>
    <w:p w:rsidR="00E70E1B" w:rsidRPr="003767DE" w:rsidRDefault="00E70E1B" w:rsidP="00E70E1B">
      <w:pPr>
        <w:pStyle w:val="Naslov3"/>
        <w:rPr>
          <w:rFonts w:ascii="Palatino Linotype" w:hAnsi="Palatino Linotype" w:cs="Tahoma"/>
          <w:bCs/>
          <w:szCs w:val="24"/>
          <w:u w:val="single"/>
        </w:rPr>
      </w:pPr>
      <w:bookmarkStart w:id="425" w:name="_Toc204741242"/>
      <w:r w:rsidRPr="003767DE">
        <w:rPr>
          <w:rFonts w:ascii="Palatino Linotype" w:hAnsi="Palatino Linotype" w:cs="Tahoma"/>
          <w:bCs/>
          <w:szCs w:val="24"/>
          <w:u w:val="single"/>
        </w:rPr>
        <w:t>8.1.1 Prostorski, gradbeni in drugi tehnični ukrepi</w:t>
      </w:r>
      <w:bookmarkEnd w:id="425"/>
    </w:p>
    <w:p w:rsidR="00E70E1B" w:rsidRPr="003767DE" w:rsidRDefault="00E70E1B" w:rsidP="00E70E1B">
      <w:pPr>
        <w:jc w:val="both"/>
        <w:rPr>
          <w:rFonts w:ascii="Palatino Linotype" w:hAnsi="Palatino Linotype" w:cs="Tahoma"/>
          <w:szCs w:val="24"/>
        </w:rPr>
      </w:pPr>
    </w:p>
    <w:p w:rsidR="00E70E1B" w:rsidRPr="003767DE" w:rsidRDefault="00E70E1B" w:rsidP="00E70E1B">
      <w:pPr>
        <w:jc w:val="both"/>
        <w:rPr>
          <w:rFonts w:ascii="Palatino Linotype" w:hAnsi="Palatino Linotype" w:cs="Tahoma"/>
          <w:szCs w:val="24"/>
        </w:rPr>
      </w:pPr>
      <w:r w:rsidRPr="003767DE">
        <w:rPr>
          <w:rFonts w:ascii="Palatino Linotype" w:hAnsi="Palatino Linotype" w:cs="Tahoma"/>
          <w:szCs w:val="24"/>
        </w:rPr>
        <w:t>Prostorske, gradbene in druge tehnične ukrepe izvajajo podjetja na področju tehničnega reševanja, urejanja voda in upravljavci objektov in drugi pristojni organi.</w:t>
      </w:r>
    </w:p>
    <w:p w:rsidR="00E70E1B" w:rsidRPr="003767DE" w:rsidRDefault="00E70E1B" w:rsidP="00E70E1B">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70E1B" w:rsidRPr="003767DE" w:rsidTr="00BD60C8">
        <w:tc>
          <w:tcPr>
            <w:tcW w:w="1101" w:type="dxa"/>
            <w:tcBorders>
              <w:right w:val="nil"/>
            </w:tcBorders>
          </w:tcPr>
          <w:p w:rsidR="00E70E1B" w:rsidRPr="003767DE" w:rsidRDefault="00E70E1B" w:rsidP="00465597">
            <w:pPr>
              <w:rPr>
                <w:rFonts w:ascii="Palatino Linotype" w:hAnsi="Palatino Linotype" w:cs="Tahoma"/>
                <w:szCs w:val="24"/>
              </w:rPr>
            </w:pPr>
            <w:r w:rsidRPr="003767DE">
              <w:rPr>
                <w:rFonts w:ascii="Palatino Linotype" w:hAnsi="Palatino Linotype" w:cs="Tahoma"/>
                <w:szCs w:val="24"/>
              </w:rPr>
              <w:t xml:space="preserve">P – 8 </w:t>
            </w:r>
          </w:p>
          <w:p w:rsidR="00E70E1B" w:rsidRPr="003767DE" w:rsidRDefault="00DA45DE" w:rsidP="00465597">
            <w:pPr>
              <w:rPr>
                <w:rFonts w:ascii="Palatino Linotype" w:hAnsi="Palatino Linotype" w:cs="Tahoma"/>
                <w:szCs w:val="24"/>
              </w:rPr>
            </w:pPr>
            <w:r w:rsidRPr="003767DE">
              <w:rPr>
                <w:rFonts w:ascii="Palatino Linotype" w:hAnsi="Palatino Linotype" w:cs="Tahoma"/>
                <w:szCs w:val="24"/>
              </w:rPr>
              <w:lastRenderedPageBreak/>
              <w:t>P – 13</w:t>
            </w:r>
          </w:p>
          <w:p w:rsidR="00E70E1B" w:rsidRPr="003767DE" w:rsidRDefault="00EC71EF" w:rsidP="00465597">
            <w:pPr>
              <w:rPr>
                <w:rFonts w:ascii="Palatino Linotype" w:hAnsi="Palatino Linotype" w:cs="Tahoma"/>
                <w:szCs w:val="24"/>
              </w:rPr>
            </w:pPr>
            <w:r w:rsidRPr="003767DE">
              <w:rPr>
                <w:rFonts w:ascii="Palatino Linotype" w:hAnsi="Palatino Linotype" w:cs="Tahoma"/>
                <w:szCs w:val="24"/>
              </w:rPr>
              <w:t>P – 1</w:t>
            </w:r>
            <w:r w:rsidR="00DA45DE" w:rsidRPr="003767DE">
              <w:rPr>
                <w:rFonts w:ascii="Palatino Linotype" w:hAnsi="Palatino Linotype" w:cs="Tahoma"/>
                <w:szCs w:val="24"/>
              </w:rPr>
              <w:t>4</w:t>
            </w:r>
          </w:p>
        </w:tc>
        <w:tc>
          <w:tcPr>
            <w:tcW w:w="8111" w:type="dxa"/>
            <w:tcBorders>
              <w:left w:val="nil"/>
            </w:tcBorders>
          </w:tcPr>
          <w:p w:rsidR="00E70E1B" w:rsidRPr="003767DE" w:rsidRDefault="00E70E1B" w:rsidP="00465597">
            <w:pPr>
              <w:rPr>
                <w:rFonts w:ascii="Palatino Linotype" w:hAnsi="Palatino Linotype" w:cs="Tahoma"/>
                <w:szCs w:val="24"/>
              </w:rPr>
            </w:pPr>
            <w:r w:rsidRPr="003767DE">
              <w:rPr>
                <w:rFonts w:ascii="Palatino Linotype" w:hAnsi="Palatino Linotype" w:cs="Tahoma"/>
                <w:szCs w:val="24"/>
              </w:rPr>
              <w:lastRenderedPageBreak/>
              <w:t>Seznam društev v občini</w:t>
            </w:r>
          </w:p>
          <w:p w:rsidR="00E70E1B" w:rsidRPr="003767DE" w:rsidRDefault="00E70E1B" w:rsidP="00465597">
            <w:pPr>
              <w:rPr>
                <w:rFonts w:ascii="Palatino Linotype" w:hAnsi="Palatino Linotype" w:cs="Tahoma"/>
                <w:szCs w:val="24"/>
              </w:rPr>
            </w:pPr>
            <w:r w:rsidRPr="003767DE">
              <w:rPr>
                <w:rFonts w:ascii="Palatino Linotype" w:hAnsi="Palatino Linotype" w:cs="Tahoma"/>
                <w:szCs w:val="24"/>
              </w:rPr>
              <w:lastRenderedPageBreak/>
              <w:t>Seznam članov operativne enote PGD</w:t>
            </w:r>
          </w:p>
          <w:p w:rsidR="00E70E1B" w:rsidRPr="003767DE" w:rsidRDefault="00E70E1B" w:rsidP="00465597">
            <w:pPr>
              <w:rPr>
                <w:rFonts w:ascii="Palatino Linotype" w:hAnsi="Palatino Linotype" w:cs="Tahoma"/>
                <w:szCs w:val="24"/>
              </w:rPr>
            </w:pPr>
            <w:r w:rsidRPr="003767DE">
              <w:rPr>
                <w:rFonts w:ascii="Palatino Linotype" w:hAnsi="Palatino Linotype" w:cs="Tahoma"/>
                <w:szCs w:val="24"/>
              </w:rPr>
              <w:t>Seznam članov PGD</w:t>
            </w:r>
          </w:p>
        </w:tc>
      </w:tr>
    </w:tbl>
    <w:p w:rsidR="0012346A" w:rsidRPr="003767DE" w:rsidRDefault="0012346A">
      <w:pPr>
        <w:pStyle w:val="Telobesedila3"/>
        <w:rPr>
          <w:rFonts w:ascii="Palatino Linotype" w:hAnsi="Palatino Linotype" w:cs="Tahoma"/>
          <w:szCs w:val="24"/>
          <w:u w:val="single"/>
        </w:rPr>
      </w:pPr>
    </w:p>
    <w:p w:rsidR="00634B5B" w:rsidRPr="003767DE" w:rsidRDefault="00731446">
      <w:pPr>
        <w:pStyle w:val="Telobesedila3"/>
        <w:rPr>
          <w:rFonts w:ascii="Palatino Linotype" w:hAnsi="Palatino Linotype" w:cs="Tahoma"/>
          <w:szCs w:val="24"/>
          <w:u w:val="single"/>
        </w:rPr>
      </w:pPr>
      <w:r w:rsidRPr="003767DE">
        <w:rPr>
          <w:rFonts w:ascii="Palatino Linotype" w:hAnsi="Palatino Linotype" w:cs="Tahoma"/>
          <w:szCs w:val="24"/>
          <w:u w:val="single"/>
        </w:rPr>
        <w:t xml:space="preserve">Občina </w:t>
      </w:r>
      <w:r w:rsidR="005E54A1" w:rsidRPr="003767DE">
        <w:rPr>
          <w:rFonts w:ascii="Palatino Linotype" w:hAnsi="Palatino Linotype" w:cs="Tahoma"/>
          <w:szCs w:val="24"/>
          <w:u w:val="single"/>
        </w:rPr>
        <w:t>Muta</w:t>
      </w:r>
      <w:r w:rsidR="00634B5B" w:rsidRPr="003767DE">
        <w:rPr>
          <w:rFonts w:ascii="Palatino Linotype" w:hAnsi="Palatino Linotype" w:cs="Tahoma"/>
          <w:szCs w:val="24"/>
          <w:u w:val="single"/>
        </w:rPr>
        <w:t>:</w:t>
      </w:r>
    </w:p>
    <w:p w:rsidR="00D51C50" w:rsidRPr="003767DE" w:rsidRDefault="00D51C50">
      <w:pPr>
        <w:pStyle w:val="Telobesedila3"/>
        <w:rPr>
          <w:rFonts w:ascii="Palatino Linotype" w:hAnsi="Palatino Linotype" w:cs="Tahoma"/>
          <w:szCs w:val="24"/>
          <w:u w:val="single"/>
        </w:rPr>
      </w:pPr>
    </w:p>
    <w:p w:rsidR="00634B5B" w:rsidRPr="003767DE" w:rsidRDefault="00634B5B">
      <w:pPr>
        <w:numPr>
          <w:ilvl w:val="0"/>
          <w:numId w:val="9"/>
        </w:numPr>
        <w:rPr>
          <w:rFonts w:ascii="Palatino Linotype" w:hAnsi="Palatino Linotype" w:cs="Tahoma"/>
          <w:szCs w:val="24"/>
        </w:rPr>
      </w:pPr>
      <w:r w:rsidRPr="003767DE">
        <w:rPr>
          <w:rFonts w:ascii="Palatino Linotype" w:hAnsi="Palatino Linotype" w:cs="Tahoma"/>
          <w:szCs w:val="24"/>
        </w:rPr>
        <w:t>sprejema predpise s področja zavarovanja vodnih virov in</w:t>
      </w:r>
    </w:p>
    <w:p w:rsidR="00634B5B" w:rsidRPr="003767DE" w:rsidRDefault="00634B5B">
      <w:pPr>
        <w:numPr>
          <w:ilvl w:val="0"/>
          <w:numId w:val="9"/>
        </w:numPr>
        <w:rPr>
          <w:rFonts w:ascii="Palatino Linotype" w:hAnsi="Palatino Linotype" w:cs="Tahoma"/>
          <w:szCs w:val="24"/>
        </w:rPr>
      </w:pPr>
      <w:r w:rsidRPr="003767DE">
        <w:rPr>
          <w:rFonts w:ascii="Palatino Linotype" w:hAnsi="Palatino Linotype" w:cs="Tahoma"/>
          <w:szCs w:val="24"/>
        </w:rPr>
        <w:t>na področjih, kjer ni na razpolago dovolj vode se iščejo možnosti za iskanje novih virov.</w:t>
      </w:r>
    </w:p>
    <w:p w:rsidR="00634B5B" w:rsidRPr="003767DE" w:rsidRDefault="00634B5B">
      <w:pPr>
        <w:rPr>
          <w:rFonts w:ascii="Palatino Linotype" w:hAnsi="Palatino Linotype" w:cs="Tahoma"/>
          <w:szCs w:val="24"/>
        </w:rPr>
      </w:pPr>
    </w:p>
    <w:p w:rsidR="00634B5B" w:rsidRPr="003767DE" w:rsidRDefault="00E70E1B" w:rsidP="00E70E1B">
      <w:pPr>
        <w:pStyle w:val="Naslov3"/>
        <w:rPr>
          <w:rFonts w:ascii="Palatino Linotype" w:hAnsi="Palatino Linotype" w:cs="Tahoma"/>
          <w:bCs/>
          <w:szCs w:val="24"/>
          <w:u w:val="single"/>
        </w:rPr>
      </w:pPr>
      <w:bookmarkStart w:id="426" w:name="_Toc47840962"/>
      <w:bookmarkStart w:id="427" w:name="_Toc64944860"/>
      <w:bookmarkStart w:id="428" w:name="_Toc65454121"/>
      <w:bookmarkStart w:id="429" w:name="_Toc77991541"/>
      <w:bookmarkStart w:id="430" w:name="_Toc78005793"/>
      <w:bookmarkStart w:id="431" w:name="_Toc78005891"/>
      <w:bookmarkStart w:id="432" w:name="_Toc78250213"/>
      <w:bookmarkStart w:id="433" w:name="_Toc84228599"/>
      <w:bookmarkStart w:id="434" w:name="_Toc168799075"/>
      <w:bookmarkStart w:id="435" w:name="_Toc204741243"/>
      <w:r w:rsidRPr="003767DE">
        <w:rPr>
          <w:rFonts w:ascii="Palatino Linotype" w:hAnsi="Palatino Linotype" w:cs="Tahoma"/>
          <w:bCs/>
          <w:szCs w:val="24"/>
          <w:u w:val="single"/>
        </w:rPr>
        <w:t xml:space="preserve">8.1.2 </w:t>
      </w:r>
      <w:r w:rsidR="00634B5B" w:rsidRPr="003767DE">
        <w:rPr>
          <w:rFonts w:ascii="Palatino Linotype" w:hAnsi="Palatino Linotype" w:cs="Tahoma"/>
          <w:bCs/>
          <w:szCs w:val="24"/>
          <w:u w:val="single"/>
        </w:rPr>
        <w:t>Preventivni ukrepi</w:t>
      </w:r>
      <w:bookmarkEnd w:id="424"/>
      <w:bookmarkEnd w:id="426"/>
      <w:bookmarkEnd w:id="427"/>
      <w:bookmarkEnd w:id="428"/>
      <w:bookmarkEnd w:id="429"/>
      <w:bookmarkEnd w:id="430"/>
      <w:bookmarkEnd w:id="431"/>
      <w:bookmarkEnd w:id="432"/>
      <w:bookmarkEnd w:id="433"/>
      <w:bookmarkEnd w:id="434"/>
      <w:bookmarkEnd w:id="435"/>
    </w:p>
    <w:p w:rsidR="00E70E1B" w:rsidRPr="003767DE" w:rsidRDefault="00E70E1B" w:rsidP="00E70E1B">
      <w:pPr>
        <w:rPr>
          <w:rFonts w:ascii="Palatino Linotype" w:hAnsi="Palatino Linotype" w:cs="Tahoma"/>
          <w:szCs w:val="24"/>
        </w:rPr>
      </w:pPr>
    </w:p>
    <w:p w:rsidR="00634B5B" w:rsidRPr="003767DE" w:rsidRDefault="00845EE4">
      <w:pPr>
        <w:numPr>
          <w:ilvl w:val="0"/>
          <w:numId w:val="3"/>
        </w:numPr>
        <w:rPr>
          <w:rFonts w:ascii="Palatino Linotype" w:hAnsi="Palatino Linotype" w:cs="Tahoma"/>
          <w:szCs w:val="24"/>
        </w:rPr>
      </w:pPr>
      <w:r w:rsidRPr="003767DE">
        <w:rPr>
          <w:rFonts w:ascii="Palatino Linotype" w:hAnsi="Palatino Linotype" w:cs="Tahoma"/>
          <w:szCs w:val="24"/>
        </w:rPr>
        <w:t>O</w:t>
      </w:r>
      <w:r w:rsidR="00634B5B" w:rsidRPr="003767DE">
        <w:rPr>
          <w:rFonts w:ascii="Palatino Linotype" w:hAnsi="Palatino Linotype" w:cs="Tahoma"/>
          <w:szCs w:val="24"/>
        </w:rPr>
        <w:t>mejevanje porabe pitne vode in</w:t>
      </w:r>
    </w:p>
    <w:p w:rsidR="00634B5B" w:rsidRPr="003767DE" w:rsidRDefault="00634B5B">
      <w:pPr>
        <w:numPr>
          <w:ilvl w:val="0"/>
          <w:numId w:val="3"/>
        </w:numPr>
        <w:rPr>
          <w:rFonts w:ascii="Palatino Linotype" w:hAnsi="Palatino Linotype" w:cs="Tahoma"/>
          <w:szCs w:val="24"/>
        </w:rPr>
      </w:pPr>
      <w:r w:rsidRPr="003767DE">
        <w:rPr>
          <w:rFonts w:ascii="Palatino Linotype" w:hAnsi="Palatino Linotype" w:cs="Tahoma"/>
          <w:szCs w:val="24"/>
        </w:rPr>
        <w:t xml:space="preserve">iskanje drugih možnosti za uporabo pitne vode za živino. </w:t>
      </w:r>
    </w:p>
    <w:p w:rsidR="00634B5B" w:rsidRPr="003767DE" w:rsidRDefault="00634B5B">
      <w:pPr>
        <w:rPr>
          <w:rFonts w:ascii="Palatino Linotype" w:hAnsi="Palatino Linotype" w:cs="Tahoma"/>
          <w:szCs w:val="24"/>
        </w:rPr>
      </w:pPr>
    </w:p>
    <w:p w:rsidR="00634B5B" w:rsidRPr="003767DE" w:rsidRDefault="00E70E1B" w:rsidP="00E70E1B">
      <w:pPr>
        <w:pStyle w:val="Naslov3"/>
        <w:rPr>
          <w:rFonts w:ascii="Palatino Linotype" w:hAnsi="Palatino Linotype" w:cs="Tahoma"/>
          <w:bCs/>
          <w:szCs w:val="24"/>
          <w:u w:val="single"/>
        </w:rPr>
      </w:pPr>
      <w:bookmarkStart w:id="436" w:name="_Toc42909386"/>
      <w:bookmarkStart w:id="437" w:name="_Toc42910977"/>
      <w:bookmarkStart w:id="438" w:name="_Toc47145504"/>
      <w:bookmarkStart w:id="439" w:name="_Toc47840963"/>
      <w:bookmarkStart w:id="440" w:name="_Toc64944861"/>
      <w:bookmarkStart w:id="441" w:name="_Toc65454122"/>
      <w:bookmarkStart w:id="442" w:name="_Toc77991542"/>
      <w:bookmarkStart w:id="443" w:name="_Toc78005794"/>
      <w:bookmarkStart w:id="444" w:name="_Toc78005892"/>
      <w:bookmarkStart w:id="445" w:name="_Toc78250214"/>
      <w:bookmarkStart w:id="446" w:name="_Toc84228600"/>
      <w:bookmarkStart w:id="447" w:name="_Toc168799076"/>
      <w:bookmarkStart w:id="448" w:name="_Toc204741244"/>
      <w:r w:rsidRPr="003767DE">
        <w:rPr>
          <w:rFonts w:ascii="Palatino Linotype" w:hAnsi="Palatino Linotype" w:cs="Tahoma"/>
          <w:bCs/>
          <w:szCs w:val="24"/>
          <w:u w:val="single"/>
        </w:rPr>
        <w:t xml:space="preserve">8.1.3 </w:t>
      </w:r>
      <w:r w:rsidR="00634B5B" w:rsidRPr="003767DE">
        <w:rPr>
          <w:rFonts w:ascii="Palatino Linotype" w:hAnsi="Palatino Linotype" w:cs="Tahoma"/>
          <w:bCs/>
          <w:szCs w:val="24"/>
          <w:u w:val="single"/>
        </w:rPr>
        <w:t xml:space="preserve">Prevoz </w:t>
      </w:r>
      <w:bookmarkEnd w:id="436"/>
      <w:bookmarkEnd w:id="437"/>
      <w:bookmarkEnd w:id="438"/>
      <w:r w:rsidR="00634B5B" w:rsidRPr="003767DE">
        <w:rPr>
          <w:rFonts w:ascii="Palatino Linotype" w:hAnsi="Palatino Linotype" w:cs="Tahoma"/>
          <w:bCs/>
          <w:szCs w:val="24"/>
          <w:u w:val="single"/>
        </w:rPr>
        <w:t>pitne vode do uporabnikov</w:t>
      </w:r>
      <w:bookmarkEnd w:id="439"/>
      <w:bookmarkEnd w:id="440"/>
      <w:bookmarkEnd w:id="441"/>
      <w:bookmarkEnd w:id="442"/>
      <w:bookmarkEnd w:id="443"/>
      <w:bookmarkEnd w:id="444"/>
      <w:bookmarkEnd w:id="445"/>
      <w:bookmarkEnd w:id="446"/>
      <w:bookmarkEnd w:id="447"/>
      <w:bookmarkEnd w:id="448"/>
    </w:p>
    <w:p w:rsidR="00E70E1B" w:rsidRPr="003767DE" w:rsidRDefault="00E70E1B">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Prevoz pitne vode do uporabnikov vršijo prostovoljna gasilska društva. Občina </w:t>
      </w:r>
      <w:r w:rsidR="005E54A1" w:rsidRPr="003767DE">
        <w:rPr>
          <w:rFonts w:ascii="Palatino Linotype" w:hAnsi="Palatino Linotype" w:cs="Tahoma"/>
          <w:szCs w:val="24"/>
        </w:rPr>
        <w:t>MUTA</w:t>
      </w:r>
      <w:r w:rsidRPr="003767DE">
        <w:rPr>
          <w:rFonts w:ascii="Palatino Linotype" w:hAnsi="Palatino Linotype" w:cs="Tahoma"/>
          <w:szCs w:val="24"/>
        </w:rPr>
        <w:t xml:space="preserve"> jim določi mesta, kjer lahko polnijo cisterne (črpališča). </w:t>
      </w:r>
    </w:p>
    <w:p w:rsidR="00634B5B" w:rsidRPr="003767DE" w:rsidRDefault="00634B5B">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Ostale naloge :</w:t>
      </w:r>
    </w:p>
    <w:p w:rsidR="00E718F8" w:rsidRPr="003767DE" w:rsidRDefault="00E718F8">
      <w:pPr>
        <w:jc w:val="both"/>
        <w:rPr>
          <w:rFonts w:ascii="Palatino Linotype" w:hAnsi="Palatino Linotype" w:cs="Tahoma"/>
          <w:szCs w:val="24"/>
        </w:rPr>
      </w:pPr>
    </w:p>
    <w:p w:rsidR="00634B5B" w:rsidRPr="003767DE" w:rsidRDefault="00634B5B">
      <w:pPr>
        <w:numPr>
          <w:ilvl w:val="0"/>
          <w:numId w:val="6"/>
        </w:numPr>
        <w:rPr>
          <w:rFonts w:ascii="Palatino Linotype" w:hAnsi="Palatino Linotype" w:cs="Tahoma"/>
          <w:szCs w:val="24"/>
        </w:rPr>
      </w:pPr>
      <w:r w:rsidRPr="003767DE">
        <w:rPr>
          <w:rFonts w:ascii="Palatino Linotype" w:hAnsi="Palatino Linotype" w:cs="Tahoma"/>
          <w:szCs w:val="24"/>
        </w:rPr>
        <w:t>zagotavljanje možnosti zadostnih zmogljivosti za dostavo in razdeljevanje pitne vode,</w:t>
      </w:r>
    </w:p>
    <w:p w:rsidR="00634B5B" w:rsidRPr="003767DE" w:rsidRDefault="00634B5B">
      <w:pPr>
        <w:numPr>
          <w:ilvl w:val="0"/>
          <w:numId w:val="4"/>
        </w:numPr>
        <w:rPr>
          <w:rFonts w:ascii="Palatino Linotype" w:hAnsi="Palatino Linotype" w:cs="Tahoma"/>
          <w:szCs w:val="24"/>
        </w:rPr>
      </w:pPr>
      <w:r w:rsidRPr="003767DE">
        <w:rPr>
          <w:rFonts w:ascii="Palatino Linotype" w:hAnsi="Palatino Linotype" w:cs="Tahoma"/>
          <w:szCs w:val="24"/>
        </w:rPr>
        <w:t>pregled črpališč za polnjenje cistern in</w:t>
      </w:r>
    </w:p>
    <w:p w:rsidR="00634B5B" w:rsidRPr="003767DE" w:rsidRDefault="00634B5B">
      <w:pPr>
        <w:numPr>
          <w:ilvl w:val="0"/>
          <w:numId w:val="4"/>
        </w:numPr>
        <w:rPr>
          <w:rFonts w:ascii="Palatino Linotype" w:hAnsi="Palatino Linotype" w:cs="Tahoma"/>
          <w:szCs w:val="24"/>
        </w:rPr>
      </w:pPr>
      <w:r w:rsidRPr="003767DE">
        <w:rPr>
          <w:rFonts w:ascii="Palatino Linotype" w:hAnsi="Palatino Linotype" w:cs="Tahoma"/>
          <w:szCs w:val="24"/>
        </w:rPr>
        <w:t>način razdeljevanja pitne vode.</w:t>
      </w:r>
    </w:p>
    <w:p w:rsidR="00DA45DE" w:rsidRPr="003767DE" w:rsidRDefault="00DA45DE" w:rsidP="00DA45DE">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A45DE" w:rsidRPr="003767DE" w:rsidTr="00BD60C8">
        <w:tc>
          <w:tcPr>
            <w:tcW w:w="1101" w:type="dxa"/>
            <w:tcBorders>
              <w:right w:val="nil"/>
            </w:tcBorders>
          </w:tcPr>
          <w:p w:rsidR="00DA45DE" w:rsidRPr="003767DE" w:rsidRDefault="00DA45DE" w:rsidP="000E35E5">
            <w:pPr>
              <w:rPr>
                <w:rFonts w:ascii="Palatino Linotype" w:hAnsi="Palatino Linotype" w:cs="Tahoma"/>
                <w:szCs w:val="24"/>
              </w:rPr>
            </w:pPr>
            <w:r w:rsidRPr="003767DE">
              <w:rPr>
                <w:rFonts w:ascii="Palatino Linotype" w:hAnsi="Palatino Linotype" w:cs="Tahoma"/>
                <w:szCs w:val="24"/>
              </w:rPr>
              <w:t>P – 21</w:t>
            </w:r>
          </w:p>
          <w:p w:rsidR="00DA45DE" w:rsidRPr="003767DE" w:rsidRDefault="00DA45DE" w:rsidP="000E35E5">
            <w:pPr>
              <w:rPr>
                <w:rFonts w:ascii="Palatino Linotype" w:hAnsi="Palatino Linotype" w:cs="Tahoma"/>
                <w:szCs w:val="24"/>
              </w:rPr>
            </w:pPr>
            <w:r w:rsidRPr="003767DE">
              <w:rPr>
                <w:rFonts w:ascii="Palatino Linotype" w:hAnsi="Palatino Linotype" w:cs="Tahoma"/>
                <w:szCs w:val="24"/>
              </w:rPr>
              <w:t xml:space="preserve">P – </w:t>
            </w:r>
            <w:r w:rsidR="000E35E5" w:rsidRPr="003767DE">
              <w:rPr>
                <w:rFonts w:ascii="Palatino Linotype" w:hAnsi="Palatino Linotype" w:cs="Tahoma"/>
                <w:szCs w:val="24"/>
              </w:rPr>
              <w:t>23</w:t>
            </w:r>
          </w:p>
        </w:tc>
        <w:tc>
          <w:tcPr>
            <w:tcW w:w="8111" w:type="dxa"/>
            <w:tcBorders>
              <w:left w:val="nil"/>
            </w:tcBorders>
          </w:tcPr>
          <w:p w:rsidR="00DA45DE" w:rsidRPr="003767DE" w:rsidRDefault="00DA45DE" w:rsidP="000E35E5">
            <w:pPr>
              <w:rPr>
                <w:rFonts w:ascii="Palatino Linotype" w:hAnsi="Palatino Linotype" w:cs="Tahoma"/>
                <w:szCs w:val="24"/>
              </w:rPr>
            </w:pPr>
            <w:r w:rsidRPr="003767DE">
              <w:rPr>
                <w:rFonts w:ascii="Palatino Linotype" w:hAnsi="Palatino Linotype" w:cs="Tahoma"/>
                <w:szCs w:val="24"/>
              </w:rPr>
              <w:t>Pregled vozil in njihovih kapacitet v litrih po PGD</w:t>
            </w:r>
          </w:p>
          <w:p w:rsidR="00DA45DE" w:rsidRPr="003767DE" w:rsidRDefault="000E35E5" w:rsidP="000E35E5">
            <w:pPr>
              <w:rPr>
                <w:rFonts w:ascii="Palatino Linotype" w:hAnsi="Palatino Linotype" w:cs="Tahoma"/>
                <w:szCs w:val="24"/>
              </w:rPr>
            </w:pPr>
            <w:r w:rsidRPr="003767DE">
              <w:rPr>
                <w:rFonts w:ascii="Palatino Linotype" w:hAnsi="Palatino Linotype" w:cs="Tahoma"/>
                <w:szCs w:val="24"/>
              </w:rPr>
              <w:t>Pregled avto cistern za prevoz pitne vode</w:t>
            </w:r>
          </w:p>
        </w:tc>
      </w:tr>
    </w:tbl>
    <w:p w:rsidR="00634B5B" w:rsidRPr="003767DE" w:rsidRDefault="00634B5B">
      <w:pPr>
        <w:rPr>
          <w:rFonts w:ascii="Palatino Linotype" w:hAnsi="Palatino Linotype" w:cs="Tahoma"/>
          <w:szCs w:val="24"/>
        </w:rPr>
      </w:pPr>
    </w:p>
    <w:p w:rsidR="00634B5B" w:rsidRPr="003767DE" w:rsidRDefault="00E70E1B" w:rsidP="00E70E1B">
      <w:pPr>
        <w:pStyle w:val="Naslov3"/>
        <w:rPr>
          <w:rFonts w:ascii="Palatino Linotype" w:hAnsi="Palatino Linotype" w:cs="Tahoma"/>
          <w:bCs/>
          <w:szCs w:val="24"/>
          <w:u w:val="single"/>
        </w:rPr>
      </w:pPr>
      <w:bookmarkStart w:id="449" w:name="_Toc47840964"/>
      <w:bookmarkStart w:id="450" w:name="_Toc64944862"/>
      <w:bookmarkStart w:id="451" w:name="_Toc65454123"/>
      <w:bookmarkStart w:id="452" w:name="_Toc77991543"/>
      <w:bookmarkStart w:id="453" w:name="_Toc78005795"/>
      <w:bookmarkStart w:id="454" w:name="_Toc78005893"/>
      <w:bookmarkStart w:id="455" w:name="_Toc78250215"/>
      <w:bookmarkStart w:id="456" w:name="_Toc84228601"/>
      <w:bookmarkStart w:id="457" w:name="_Toc168799077"/>
      <w:bookmarkStart w:id="458" w:name="_Toc204741245"/>
      <w:bookmarkStart w:id="459" w:name="_Toc42909387"/>
      <w:bookmarkStart w:id="460" w:name="_Toc42910978"/>
      <w:bookmarkStart w:id="461" w:name="_Toc47145505"/>
      <w:r w:rsidRPr="003767DE">
        <w:rPr>
          <w:rFonts w:ascii="Palatino Linotype" w:hAnsi="Palatino Linotype" w:cs="Tahoma"/>
          <w:bCs/>
          <w:szCs w:val="24"/>
          <w:u w:val="single"/>
        </w:rPr>
        <w:t xml:space="preserve">8.1.4 </w:t>
      </w:r>
      <w:r w:rsidR="00634B5B" w:rsidRPr="003767DE">
        <w:rPr>
          <w:rFonts w:ascii="Palatino Linotype" w:hAnsi="Palatino Linotype" w:cs="Tahoma"/>
          <w:bCs/>
          <w:szCs w:val="24"/>
          <w:u w:val="single"/>
        </w:rPr>
        <w:t>Pregled prioritetne oskrbe s pitno vodo</w:t>
      </w:r>
      <w:bookmarkEnd w:id="449"/>
      <w:bookmarkEnd w:id="450"/>
      <w:bookmarkEnd w:id="451"/>
      <w:bookmarkEnd w:id="452"/>
      <w:bookmarkEnd w:id="453"/>
      <w:bookmarkEnd w:id="454"/>
      <w:bookmarkEnd w:id="455"/>
      <w:bookmarkEnd w:id="456"/>
      <w:bookmarkEnd w:id="457"/>
      <w:bookmarkEnd w:id="458"/>
    </w:p>
    <w:bookmarkEnd w:id="459"/>
    <w:bookmarkEnd w:id="460"/>
    <w:bookmarkEnd w:id="461"/>
    <w:p w:rsidR="00E70E1B" w:rsidRPr="003767DE" w:rsidRDefault="00E70E1B">
      <w:pPr>
        <w:rPr>
          <w:rFonts w:ascii="Palatino Linotype" w:hAnsi="Palatino Linotype" w:cs="Tahoma"/>
          <w:szCs w:val="24"/>
        </w:rPr>
      </w:pPr>
    </w:p>
    <w:p w:rsidR="00634B5B" w:rsidRPr="003767DE" w:rsidRDefault="003767DE">
      <w:pPr>
        <w:rPr>
          <w:rFonts w:ascii="Palatino Linotype" w:hAnsi="Palatino Linotype" w:cs="Tahoma"/>
          <w:szCs w:val="24"/>
        </w:rPr>
      </w:pPr>
      <w:r>
        <w:rPr>
          <w:rFonts w:ascii="Palatino Linotype" w:hAnsi="Palatino Linotype" w:cs="Tahoma"/>
          <w:szCs w:val="24"/>
        </w:rPr>
        <w:t>Upravljav</w:t>
      </w:r>
      <w:r w:rsidR="00634B5B" w:rsidRPr="003767DE">
        <w:rPr>
          <w:rFonts w:ascii="Palatino Linotype" w:hAnsi="Palatino Linotype" w:cs="Tahoma"/>
          <w:szCs w:val="24"/>
        </w:rPr>
        <w:t xml:space="preserve">ci vodovodnih sistemov morajo izdelati načrt prioritete pri oskrbi s pitno vodo. </w:t>
      </w:r>
    </w:p>
    <w:p w:rsidR="00634B5B" w:rsidRPr="003767DE" w:rsidRDefault="00634B5B">
      <w:pPr>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Za individualne lastnike sistemov, posebno kmetije z veliko živine, načrt </w:t>
      </w:r>
      <w:r w:rsidR="00845EE4" w:rsidRPr="003767DE">
        <w:rPr>
          <w:rFonts w:ascii="Palatino Linotype" w:hAnsi="Palatino Linotype" w:cs="Tahoma"/>
          <w:szCs w:val="24"/>
        </w:rPr>
        <w:t>izdela</w:t>
      </w:r>
      <w:r w:rsidR="00A50F58" w:rsidRPr="003767DE">
        <w:rPr>
          <w:rFonts w:ascii="Palatino Linotype" w:hAnsi="Palatino Linotype" w:cs="Tahoma"/>
          <w:szCs w:val="24"/>
        </w:rPr>
        <w:t xml:space="preserve">mo na Občini </w:t>
      </w:r>
      <w:r w:rsidR="005E54A1" w:rsidRPr="003767DE">
        <w:rPr>
          <w:rFonts w:ascii="Palatino Linotype" w:hAnsi="Palatino Linotype" w:cs="Tahoma"/>
          <w:szCs w:val="24"/>
        </w:rPr>
        <w:t>Muta</w:t>
      </w:r>
      <w:r w:rsidR="00845EE4" w:rsidRPr="003767DE">
        <w:rPr>
          <w:rFonts w:ascii="Palatino Linotype" w:hAnsi="Palatino Linotype" w:cs="Tahoma"/>
          <w:szCs w:val="24"/>
        </w:rPr>
        <w:t>.</w:t>
      </w:r>
      <w:r w:rsidRPr="003767DE">
        <w:rPr>
          <w:rFonts w:ascii="Palatino Linotype" w:hAnsi="Palatino Linotype" w:cs="Tahoma"/>
          <w:szCs w:val="24"/>
        </w:rPr>
        <w:t xml:space="preserve"> </w:t>
      </w:r>
    </w:p>
    <w:p w:rsidR="00634B5B" w:rsidRPr="003767DE" w:rsidRDefault="00634B5B">
      <w:pPr>
        <w:rPr>
          <w:rFonts w:ascii="Palatino Linotype" w:hAnsi="Palatino Linotype" w:cs="Tahoma"/>
          <w:szCs w:val="24"/>
        </w:rPr>
      </w:pPr>
    </w:p>
    <w:p w:rsidR="00634B5B" w:rsidRPr="003767DE" w:rsidRDefault="00634B5B">
      <w:pPr>
        <w:pStyle w:val="Telobesedila3"/>
        <w:rPr>
          <w:rFonts w:ascii="Palatino Linotype" w:hAnsi="Palatino Linotype" w:cs="Tahoma"/>
          <w:b w:val="0"/>
          <w:szCs w:val="24"/>
        </w:rPr>
      </w:pPr>
      <w:r w:rsidRPr="003767DE">
        <w:rPr>
          <w:rFonts w:ascii="Palatino Linotype" w:hAnsi="Palatino Linotype" w:cs="Tahoma"/>
          <w:b w:val="0"/>
          <w:szCs w:val="24"/>
        </w:rPr>
        <w:t>Načrt mora vsebovati:</w:t>
      </w:r>
    </w:p>
    <w:p w:rsidR="00634B5B" w:rsidRPr="003767DE" w:rsidRDefault="00634B5B">
      <w:pPr>
        <w:rPr>
          <w:rFonts w:ascii="Palatino Linotype" w:hAnsi="Palatino Linotype" w:cs="Tahoma"/>
          <w:szCs w:val="24"/>
        </w:rPr>
      </w:pPr>
      <w:r w:rsidRPr="003767DE">
        <w:rPr>
          <w:rFonts w:ascii="Palatino Linotype" w:hAnsi="Palatino Linotype" w:cs="Tahoma"/>
          <w:szCs w:val="24"/>
        </w:rPr>
        <w:t>- najbolj ogrožena območja,</w:t>
      </w:r>
    </w:p>
    <w:p w:rsidR="00634B5B" w:rsidRPr="003767DE" w:rsidRDefault="00634B5B">
      <w:pPr>
        <w:rPr>
          <w:rFonts w:ascii="Palatino Linotype" w:hAnsi="Palatino Linotype" w:cs="Tahoma"/>
          <w:szCs w:val="24"/>
        </w:rPr>
      </w:pPr>
      <w:r w:rsidRPr="003767DE">
        <w:rPr>
          <w:rFonts w:ascii="Palatino Linotype" w:hAnsi="Palatino Linotype" w:cs="Tahoma"/>
          <w:szCs w:val="24"/>
        </w:rPr>
        <w:t xml:space="preserve">- potrebe po pitni vodi (število ljudi in domačih živali), </w:t>
      </w:r>
    </w:p>
    <w:p w:rsidR="00634B5B" w:rsidRPr="003767DE" w:rsidRDefault="00634B5B">
      <w:pPr>
        <w:rPr>
          <w:rFonts w:ascii="Palatino Linotype" w:hAnsi="Palatino Linotype" w:cs="Tahoma"/>
          <w:szCs w:val="24"/>
        </w:rPr>
      </w:pPr>
      <w:r w:rsidRPr="003767DE">
        <w:rPr>
          <w:rFonts w:ascii="Palatino Linotype" w:hAnsi="Palatino Linotype" w:cs="Tahoma"/>
          <w:szCs w:val="24"/>
        </w:rPr>
        <w:t>- način dostave in razdeljevanje pitne vode,</w:t>
      </w:r>
    </w:p>
    <w:p w:rsidR="00634B5B" w:rsidRPr="003767DE" w:rsidRDefault="00634B5B">
      <w:pPr>
        <w:rPr>
          <w:rFonts w:ascii="Palatino Linotype" w:hAnsi="Palatino Linotype" w:cs="Tahoma"/>
          <w:szCs w:val="24"/>
        </w:rPr>
      </w:pPr>
      <w:r w:rsidRPr="003767DE">
        <w:rPr>
          <w:rFonts w:ascii="Palatino Linotype" w:hAnsi="Palatino Linotype" w:cs="Tahoma"/>
          <w:szCs w:val="24"/>
        </w:rPr>
        <w:lastRenderedPageBreak/>
        <w:t>- tehnične in druge zmogljivosti za oskrbo s pitno vodo in</w:t>
      </w:r>
    </w:p>
    <w:p w:rsidR="00634B5B" w:rsidRPr="003767DE" w:rsidRDefault="00634B5B">
      <w:pPr>
        <w:rPr>
          <w:rFonts w:ascii="Palatino Linotype" w:hAnsi="Palatino Linotype" w:cs="Tahoma"/>
          <w:szCs w:val="24"/>
        </w:rPr>
      </w:pPr>
      <w:r w:rsidRPr="003767DE">
        <w:rPr>
          <w:rFonts w:ascii="Palatino Linotype" w:hAnsi="Palatino Linotype" w:cs="Tahoma"/>
          <w:szCs w:val="24"/>
        </w:rPr>
        <w:t>- mesta za postavitev nadomestnih rezervoarjev.</w:t>
      </w:r>
    </w:p>
    <w:p w:rsidR="00634B5B" w:rsidRPr="003767DE" w:rsidRDefault="00634B5B">
      <w:pPr>
        <w:pStyle w:val="Slog5"/>
        <w:rPr>
          <w:rFonts w:ascii="Palatino Linotype" w:hAnsi="Palatino Linotype" w:cs="Tahoma"/>
          <w:b w:val="0"/>
          <w:szCs w:val="24"/>
        </w:rPr>
      </w:pPr>
    </w:p>
    <w:p w:rsidR="0059631C" w:rsidRPr="003767DE" w:rsidRDefault="0059631C">
      <w:pPr>
        <w:pStyle w:val="Slog5"/>
        <w:rPr>
          <w:rFonts w:ascii="Palatino Linotype" w:hAnsi="Palatino Linotype" w:cs="Tahoma"/>
          <w:b w:val="0"/>
          <w:szCs w:val="24"/>
        </w:rPr>
      </w:pPr>
    </w:p>
    <w:p w:rsidR="00634B5B" w:rsidRPr="003767DE" w:rsidRDefault="000E35E5">
      <w:pPr>
        <w:pStyle w:val="Naslov2"/>
        <w:rPr>
          <w:rFonts w:ascii="Palatino Linotype" w:hAnsi="Palatino Linotype" w:cs="Tahoma"/>
          <w:color w:val="0000FF"/>
          <w:szCs w:val="28"/>
        </w:rPr>
      </w:pPr>
      <w:bookmarkStart w:id="462" w:name="_Toc42909388"/>
      <w:bookmarkStart w:id="463" w:name="_Toc42910979"/>
      <w:bookmarkStart w:id="464" w:name="_Toc47145506"/>
      <w:bookmarkStart w:id="465" w:name="_Toc47840965"/>
      <w:bookmarkStart w:id="466" w:name="_Toc64944863"/>
      <w:bookmarkStart w:id="467" w:name="_Toc65453812"/>
      <w:bookmarkStart w:id="468" w:name="_Toc65454124"/>
      <w:bookmarkStart w:id="469" w:name="_Toc77991544"/>
      <w:bookmarkStart w:id="470" w:name="_Toc78005796"/>
      <w:bookmarkStart w:id="471" w:name="_Toc78005894"/>
      <w:bookmarkStart w:id="472" w:name="_Toc78250216"/>
      <w:bookmarkStart w:id="473" w:name="_Toc84228602"/>
      <w:bookmarkStart w:id="474" w:name="_Toc168799078"/>
      <w:r w:rsidRPr="003767DE">
        <w:rPr>
          <w:rFonts w:ascii="Palatino Linotype" w:hAnsi="Palatino Linotype" w:cs="Tahoma"/>
          <w:color w:val="0000FF"/>
          <w:szCs w:val="28"/>
        </w:rPr>
        <w:br w:type="page"/>
      </w:r>
      <w:bookmarkStart w:id="475" w:name="_Toc204741246"/>
      <w:r w:rsidR="00B330C5" w:rsidRPr="003767DE">
        <w:rPr>
          <w:rFonts w:ascii="Palatino Linotype" w:hAnsi="Palatino Linotype" w:cs="Tahoma"/>
          <w:color w:val="0000FF"/>
          <w:szCs w:val="28"/>
        </w:rPr>
        <w:lastRenderedPageBreak/>
        <w:t>8.2 Kemična in biološka zaščita</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8165E9" w:rsidRPr="003767DE" w:rsidRDefault="008165E9" w:rsidP="008165E9">
      <w:pPr>
        <w:jc w:val="both"/>
        <w:rPr>
          <w:rFonts w:ascii="Palatino Linotype" w:hAnsi="Palatino Linotype" w:cs="Tahoma"/>
          <w:szCs w:val="24"/>
        </w:rPr>
      </w:pPr>
      <w:bookmarkStart w:id="476" w:name="_Toc42909389"/>
      <w:bookmarkStart w:id="477" w:name="_Toc42910980"/>
      <w:bookmarkStart w:id="478" w:name="_Toc47145507"/>
      <w:bookmarkStart w:id="479" w:name="_Toc47840966"/>
      <w:bookmarkStart w:id="480" w:name="_Toc64944864"/>
      <w:bookmarkStart w:id="481" w:name="_Toc65453813"/>
      <w:bookmarkStart w:id="482" w:name="_Toc65454125"/>
      <w:bookmarkStart w:id="483" w:name="_Toc77991545"/>
      <w:bookmarkStart w:id="484" w:name="_Toc78005797"/>
      <w:bookmarkStart w:id="485" w:name="_Toc78005895"/>
      <w:bookmarkStart w:id="486" w:name="_Toc78250217"/>
      <w:bookmarkStart w:id="487" w:name="_Toc84228603"/>
    </w:p>
    <w:p w:rsidR="0059631C" w:rsidRPr="003767DE" w:rsidRDefault="0059631C" w:rsidP="008165E9">
      <w:pPr>
        <w:jc w:val="both"/>
        <w:rPr>
          <w:rFonts w:ascii="Palatino Linotype" w:hAnsi="Palatino Linotype" w:cs="Tahoma"/>
          <w:szCs w:val="24"/>
        </w:rPr>
      </w:pPr>
    </w:p>
    <w:p w:rsidR="008165E9" w:rsidRPr="003767DE" w:rsidRDefault="008165E9" w:rsidP="008165E9">
      <w:pPr>
        <w:jc w:val="both"/>
        <w:rPr>
          <w:rFonts w:ascii="Palatino Linotype" w:hAnsi="Palatino Linotype" w:cs="Tahoma"/>
          <w:szCs w:val="24"/>
        </w:rPr>
      </w:pPr>
      <w:r w:rsidRPr="003767DE">
        <w:rPr>
          <w:rFonts w:ascii="Palatino Linotype" w:hAnsi="Palatino Linotype" w:cs="Tahoma"/>
          <w:szCs w:val="24"/>
        </w:rPr>
        <w:t xml:space="preserve">Ob </w:t>
      </w:r>
      <w:r w:rsidR="00B330C5" w:rsidRPr="003767DE">
        <w:rPr>
          <w:rFonts w:ascii="Palatino Linotype" w:hAnsi="Palatino Linotype" w:cs="Tahoma"/>
          <w:szCs w:val="24"/>
        </w:rPr>
        <w:t>hudi suši in pomanjkanju pitne vode</w:t>
      </w:r>
      <w:r w:rsidRPr="003767DE">
        <w:rPr>
          <w:rFonts w:ascii="Palatino Linotype" w:hAnsi="Palatino Linotype" w:cs="Tahoma"/>
          <w:szCs w:val="24"/>
        </w:rPr>
        <w:t xml:space="preserve"> obstaja nevarnost, da zaradi </w:t>
      </w:r>
      <w:r w:rsidR="00B330C5" w:rsidRPr="003767DE">
        <w:rPr>
          <w:rFonts w:ascii="Palatino Linotype" w:hAnsi="Palatino Linotype" w:cs="Tahoma"/>
          <w:szCs w:val="24"/>
        </w:rPr>
        <w:t>hude vročine</w:t>
      </w:r>
      <w:r w:rsidR="00731446" w:rsidRPr="003767DE">
        <w:rPr>
          <w:rFonts w:ascii="Palatino Linotype" w:hAnsi="Palatino Linotype" w:cs="Tahoma"/>
          <w:szCs w:val="24"/>
        </w:rPr>
        <w:t xml:space="preserve"> </w:t>
      </w:r>
      <w:r w:rsidR="00B330C5" w:rsidRPr="003767DE">
        <w:rPr>
          <w:rFonts w:ascii="Palatino Linotype" w:hAnsi="Palatino Linotype" w:cs="Tahoma"/>
          <w:szCs w:val="24"/>
        </w:rPr>
        <w:t xml:space="preserve">pride na </w:t>
      </w:r>
      <w:r w:rsidRPr="003767DE">
        <w:rPr>
          <w:rFonts w:ascii="Palatino Linotype" w:hAnsi="Palatino Linotype" w:cs="Tahoma"/>
          <w:szCs w:val="24"/>
        </w:rPr>
        <w:t xml:space="preserve"> napravah, kjer se proizvajajo, uporabljajo, hranijo ali prevažajo nevarne snovi, do nenadzorovanega uhajanja teh snovi v okolje. Na celotnem območju je treba poostriti nadzor nad nevarnimi snovmi in ravnanjem z njimi. </w:t>
      </w:r>
    </w:p>
    <w:p w:rsidR="008165E9" w:rsidRPr="003767DE" w:rsidRDefault="008165E9" w:rsidP="008165E9">
      <w:pPr>
        <w:jc w:val="both"/>
        <w:rPr>
          <w:rFonts w:ascii="Palatino Linotype" w:hAnsi="Palatino Linotype" w:cs="Tahoma"/>
          <w:szCs w:val="24"/>
        </w:rPr>
      </w:pPr>
      <w:r w:rsidRPr="003767DE">
        <w:rPr>
          <w:rFonts w:ascii="Palatino Linotype" w:hAnsi="Palatino Linotype" w:cs="Tahoma"/>
          <w:szCs w:val="24"/>
        </w:rPr>
        <w:t>Ob obvestilu o izlitju nevarne snovi v reko oziroma ob informaciji, da je onesnaženje z nevarno snovjo se izvajajo naloge, določene z načrtom ukrepanja iz zaščite ob nesrečah z nevarnimi snovmi.</w:t>
      </w:r>
    </w:p>
    <w:p w:rsidR="00E718F8" w:rsidRPr="003767DE" w:rsidRDefault="00E718F8" w:rsidP="008165E9">
      <w:pPr>
        <w:jc w:val="both"/>
        <w:rPr>
          <w:rFonts w:ascii="Palatino Linotype" w:hAnsi="Palatino Linotype" w:cs="Tahoma"/>
          <w:szCs w:val="24"/>
        </w:rPr>
      </w:pPr>
    </w:p>
    <w:p w:rsidR="008165E9" w:rsidRPr="003767DE" w:rsidRDefault="008165E9" w:rsidP="008165E9">
      <w:pPr>
        <w:jc w:val="both"/>
        <w:rPr>
          <w:rFonts w:ascii="Palatino Linotype" w:hAnsi="Palatino Linotype" w:cs="Tahoma"/>
          <w:szCs w:val="24"/>
        </w:rPr>
      </w:pPr>
      <w:r w:rsidRPr="003767DE">
        <w:rPr>
          <w:rFonts w:ascii="Palatino Linotype" w:hAnsi="Palatino Linotype" w:cs="Tahoma"/>
          <w:szCs w:val="24"/>
        </w:rPr>
        <w:t>Nadzor izvajajo prebivalci, gospodarske družbe, zavodi in druge organizacije, ki uporabljajo, proizvajajo, prevažajo ali s</w:t>
      </w:r>
      <w:r w:rsidR="00845EE4" w:rsidRPr="003767DE">
        <w:rPr>
          <w:rFonts w:ascii="Palatino Linotype" w:hAnsi="Palatino Linotype" w:cs="Tahoma"/>
          <w:szCs w:val="24"/>
        </w:rPr>
        <w:t>kladiščijo nevarne snovi, občina</w:t>
      </w:r>
      <w:r w:rsidRPr="003767DE">
        <w:rPr>
          <w:rFonts w:ascii="Palatino Linotype" w:hAnsi="Palatino Linotype" w:cs="Tahoma"/>
          <w:szCs w:val="24"/>
        </w:rPr>
        <w:t xml:space="preserve"> ter pristojni državni organi. Po potrebi pri nadzoru situacije sodelujejo tudi PGD. Še posebej je treba zaradi velikih količin (uporaba v prometu, gospodinjstvih) nadzirati iztekanje nafte in naftnih derivatov ter preveriti stanje cistern za kurilno olje v individualnih zgradbah. </w:t>
      </w:r>
    </w:p>
    <w:p w:rsidR="00F2624B" w:rsidRPr="003767DE" w:rsidRDefault="00F2624B" w:rsidP="008165E9">
      <w:pPr>
        <w:jc w:val="both"/>
        <w:rPr>
          <w:rFonts w:ascii="Palatino Linotype" w:hAnsi="Palatino Linotype" w:cs="Tahoma"/>
          <w:szCs w:val="24"/>
        </w:rPr>
      </w:pPr>
    </w:p>
    <w:p w:rsidR="00F2624B" w:rsidRPr="003767DE" w:rsidRDefault="00F2624B" w:rsidP="008165E9">
      <w:pPr>
        <w:jc w:val="both"/>
        <w:rPr>
          <w:rFonts w:ascii="Palatino Linotype" w:hAnsi="Palatino Linotype" w:cs="Tahoma"/>
          <w:szCs w:val="24"/>
        </w:rPr>
      </w:pPr>
      <w:r w:rsidRPr="003767DE">
        <w:rPr>
          <w:rFonts w:ascii="Palatino Linotype" w:hAnsi="Palatino Linotype" w:cs="Tahoma"/>
          <w:szCs w:val="24"/>
        </w:rPr>
        <w:t>Naloge RKB zaščite izvajajo pristojne zdravstvene in higienske službe.</w:t>
      </w:r>
      <w:r w:rsidR="00845EE4" w:rsidRPr="003767DE">
        <w:rPr>
          <w:rFonts w:ascii="Palatino Linotype" w:hAnsi="Palatino Linotype" w:cs="Tahoma"/>
          <w:szCs w:val="24"/>
        </w:rPr>
        <w:t xml:space="preserve"> Glede na to, da v občini nimamo občinske enote za RKB zaščito lahko po potrebi zaprosimo Štab CZ za Koroško za aktiviranje </w:t>
      </w:r>
      <w:r w:rsidR="00A50F58" w:rsidRPr="003767DE">
        <w:rPr>
          <w:rFonts w:ascii="Palatino Linotype" w:hAnsi="Palatino Linotype" w:cs="Tahoma"/>
          <w:szCs w:val="24"/>
        </w:rPr>
        <w:t>Oddelka</w:t>
      </w:r>
      <w:r w:rsidR="00845EE4" w:rsidRPr="003767DE">
        <w:rPr>
          <w:rFonts w:ascii="Palatino Linotype" w:hAnsi="Palatino Linotype" w:cs="Tahoma"/>
          <w:szCs w:val="24"/>
        </w:rPr>
        <w:t xml:space="preserve"> za RKB </w:t>
      </w:r>
      <w:proofErr w:type="spellStart"/>
      <w:r w:rsidR="00845EE4" w:rsidRPr="003767DE">
        <w:rPr>
          <w:rFonts w:ascii="Palatino Linotype" w:hAnsi="Palatino Linotype" w:cs="Tahoma"/>
          <w:szCs w:val="24"/>
        </w:rPr>
        <w:t>izvidovanje</w:t>
      </w:r>
      <w:proofErr w:type="spellEnd"/>
      <w:r w:rsidR="00845EE4" w:rsidRPr="003767DE">
        <w:rPr>
          <w:rFonts w:ascii="Palatino Linotype" w:hAnsi="Palatino Linotype" w:cs="Tahoma"/>
          <w:szCs w:val="24"/>
        </w:rPr>
        <w:t>.</w:t>
      </w:r>
    </w:p>
    <w:p w:rsidR="00F2624B" w:rsidRPr="003767DE" w:rsidRDefault="00F2624B" w:rsidP="008165E9">
      <w:pPr>
        <w:jc w:val="both"/>
        <w:rPr>
          <w:rFonts w:ascii="Palatino Linotype" w:hAnsi="Palatino Linotype" w:cs="Tahoma"/>
          <w:b/>
          <w:szCs w:val="24"/>
        </w:rPr>
      </w:pPr>
    </w:p>
    <w:p w:rsidR="00F2624B" w:rsidRPr="003767DE" w:rsidRDefault="00F2624B" w:rsidP="008165E9">
      <w:pPr>
        <w:jc w:val="both"/>
        <w:rPr>
          <w:rFonts w:ascii="Palatino Linotype" w:hAnsi="Palatino Linotype" w:cs="Tahoma"/>
          <w:b/>
          <w:szCs w:val="24"/>
        </w:rPr>
      </w:pPr>
      <w:r w:rsidRPr="003767DE">
        <w:rPr>
          <w:rFonts w:ascii="Palatino Linotype" w:hAnsi="Palatino Linotype" w:cs="Tahoma"/>
          <w:b/>
          <w:szCs w:val="24"/>
        </w:rPr>
        <w:t>O izvedenem ukr</w:t>
      </w:r>
      <w:r w:rsidR="00845EE4" w:rsidRPr="003767DE">
        <w:rPr>
          <w:rFonts w:ascii="Palatino Linotype" w:hAnsi="Palatino Linotype" w:cs="Tahoma"/>
          <w:b/>
          <w:szCs w:val="24"/>
        </w:rPr>
        <w:t>epu obvestim</w:t>
      </w:r>
      <w:r w:rsidRPr="003767DE">
        <w:rPr>
          <w:rFonts w:ascii="Palatino Linotype" w:hAnsi="Palatino Linotype" w:cs="Tahoma"/>
          <w:b/>
          <w:szCs w:val="24"/>
        </w:rPr>
        <w:t>o poveljnika CZ za Koroško.</w:t>
      </w:r>
    </w:p>
    <w:p w:rsidR="008165E9" w:rsidRPr="003767DE" w:rsidRDefault="008165E9" w:rsidP="008165E9">
      <w:pPr>
        <w:jc w:val="both"/>
        <w:rPr>
          <w:rFonts w:ascii="Palatino Linotype" w:hAnsi="Palatino Linotype" w:cs="Tahoma"/>
          <w:b/>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725A6" w:rsidRPr="003767DE" w:rsidTr="00BD60C8">
        <w:tc>
          <w:tcPr>
            <w:tcW w:w="1101" w:type="dxa"/>
            <w:tcBorders>
              <w:right w:val="nil"/>
            </w:tcBorders>
          </w:tcPr>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P – 31</w:t>
            </w:r>
          </w:p>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P – 38</w:t>
            </w:r>
          </w:p>
          <w:p w:rsidR="000725A6" w:rsidRPr="003767DE" w:rsidRDefault="00EC71EF" w:rsidP="000725A6">
            <w:pPr>
              <w:rPr>
                <w:rFonts w:ascii="Palatino Linotype" w:hAnsi="Palatino Linotype" w:cs="Tahoma"/>
                <w:szCs w:val="24"/>
              </w:rPr>
            </w:pPr>
            <w:r w:rsidRPr="003767DE">
              <w:rPr>
                <w:rFonts w:ascii="Palatino Linotype" w:hAnsi="Palatino Linotype" w:cs="Tahoma"/>
                <w:szCs w:val="24"/>
              </w:rPr>
              <w:t>P –</w:t>
            </w:r>
            <w:r w:rsidR="000E35E5" w:rsidRPr="003767DE">
              <w:rPr>
                <w:rFonts w:ascii="Palatino Linotype" w:hAnsi="Palatino Linotype" w:cs="Tahoma"/>
                <w:szCs w:val="24"/>
              </w:rPr>
              <w:t xml:space="preserve"> 40</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P </w:t>
            </w:r>
            <w:r w:rsidR="00897065" w:rsidRPr="003767DE">
              <w:rPr>
                <w:rFonts w:ascii="Palatino Linotype" w:hAnsi="Palatino Linotype" w:cs="Tahoma"/>
                <w:szCs w:val="24"/>
              </w:rPr>
              <w:t>–</w:t>
            </w:r>
            <w:r w:rsidR="000E35E5" w:rsidRPr="003767DE">
              <w:rPr>
                <w:rFonts w:ascii="Palatino Linotype" w:hAnsi="Palatino Linotype" w:cs="Tahoma"/>
                <w:szCs w:val="24"/>
              </w:rPr>
              <w:t xml:space="preserve"> 51</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P </w:t>
            </w:r>
            <w:r w:rsidR="00897065" w:rsidRPr="003767DE">
              <w:rPr>
                <w:rFonts w:ascii="Palatino Linotype" w:hAnsi="Palatino Linotype" w:cs="Tahoma"/>
                <w:szCs w:val="24"/>
              </w:rPr>
              <w:t>–</w:t>
            </w:r>
            <w:r w:rsidR="000E35E5" w:rsidRPr="003767DE">
              <w:rPr>
                <w:rFonts w:ascii="Palatino Linotype" w:hAnsi="Palatino Linotype" w:cs="Tahoma"/>
                <w:szCs w:val="24"/>
              </w:rPr>
              <w:t xml:space="preserve"> 52</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D </w:t>
            </w:r>
            <w:r w:rsidR="00897065" w:rsidRPr="003767DE">
              <w:rPr>
                <w:rFonts w:ascii="Palatino Linotype" w:hAnsi="Palatino Linotype" w:cs="Tahoma"/>
                <w:szCs w:val="24"/>
              </w:rPr>
              <w:t>–</w:t>
            </w:r>
            <w:r w:rsidR="00442BF8" w:rsidRPr="003767DE">
              <w:rPr>
                <w:rFonts w:ascii="Palatino Linotype" w:hAnsi="Palatino Linotype" w:cs="Tahoma"/>
                <w:szCs w:val="24"/>
              </w:rPr>
              <w:t xml:space="preserve"> </w:t>
            </w:r>
            <w:r w:rsidR="00EC71EF" w:rsidRPr="003767DE">
              <w:rPr>
                <w:rFonts w:ascii="Palatino Linotype" w:hAnsi="Palatino Linotype" w:cs="Tahoma"/>
                <w:szCs w:val="24"/>
              </w:rPr>
              <w:t>2</w:t>
            </w:r>
            <w:r w:rsidR="000E35E5" w:rsidRPr="003767DE">
              <w:rPr>
                <w:rFonts w:ascii="Palatino Linotype" w:hAnsi="Palatino Linotype" w:cs="Tahoma"/>
                <w:szCs w:val="24"/>
              </w:rPr>
              <w:t>8</w:t>
            </w:r>
          </w:p>
        </w:tc>
        <w:tc>
          <w:tcPr>
            <w:tcW w:w="8111" w:type="dxa"/>
            <w:tcBorders>
              <w:left w:val="nil"/>
            </w:tcBorders>
          </w:tcPr>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Pregled dekontaminacijskih postaj</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Pregled objektov za skladiščenje </w:t>
            </w:r>
            <w:r w:rsidR="000E35E5" w:rsidRPr="003767DE">
              <w:rPr>
                <w:rFonts w:ascii="Palatino Linotype" w:hAnsi="Palatino Linotype" w:cs="Tahoma"/>
                <w:szCs w:val="24"/>
              </w:rPr>
              <w:t>vnetljivih tekočin</w:t>
            </w:r>
          </w:p>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Pregled stacionarnih virov tveganja zaradi nevarnih snovi</w:t>
            </w:r>
          </w:p>
          <w:p w:rsidR="00EC71EF" w:rsidRPr="003767DE" w:rsidRDefault="00EC71EF" w:rsidP="000725A6">
            <w:pPr>
              <w:rPr>
                <w:rFonts w:ascii="Palatino Linotype" w:hAnsi="Palatino Linotype" w:cs="Tahoma"/>
                <w:szCs w:val="24"/>
              </w:rPr>
            </w:pPr>
            <w:r w:rsidRPr="003767DE">
              <w:rPr>
                <w:rFonts w:ascii="Palatino Linotype" w:hAnsi="Palatino Linotype" w:cs="Tahoma"/>
                <w:szCs w:val="24"/>
              </w:rPr>
              <w:t xml:space="preserve">Seznam zbiralcev </w:t>
            </w:r>
            <w:r w:rsidR="000E35E5" w:rsidRPr="003767DE">
              <w:rPr>
                <w:rFonts w:ascii="Palatino Linotype" w:hAnsi="Palatino Linotype" w:cs="Tahoma"/>
                <w:szCs w:val="24"/>
              </w:rPr>
              <w:t>odpadnih snovi</w:t>
            </w:r>
          </w:p>
          <w:p w:rsidR="00EC71EF"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Seznam odstranjevalcev </w:t>
            </w:r>
            <w:r w:rsidR="000E35E5" w:rsidRPr="003767DE">
              <w:rPr>
                <w:rFonts w:ascii="Palatino Linotype" w:hAnsi="Palatino Linotype" w:cs="Tahoma"/>
                <w:szCs w:val="24"/>
              </w:rPr>
              <w:t>odpadnih snovi</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Navodilo za označevanje nevarnih snovi</w:t>
            </w:r>
          </w:p>
        </w:tc>
      </w:tr>
    </w:tbl>
    <w:p w:rsidR="000725A6" w:rsidRPr="003767DE" w:rsidRDefault="000725A6" w:rsidP="008165E9">
      <w:pPr>
        <w:jc w:val="both"/>
        <w:rPr>
          <w:rFonts w:ascii="Palatino Linotype" w:hAnsi="Palatino Linotype" w:cs="Tahoma"/>
          <w:bCs/>
          <w:color w:val="000000"/>
          <w:szCs w:val="24"/>
        </w:rPr>
      </w:pPr>
    </w:p>
    <w:p w:rsidR="0059631C" w:rsidRPr="003767DE" w:rsidRDefault="0059631C" w:rsidP="008165E9">
      <w:pPr>
        <w:jc w:val="both"/>
        <w:rPr>
          <w:rFonts w:ascii="Palatino Linotype" w:hAnsi="Palatino Linotype" w:cs="Tahoma"/>
          <w:b/>
          <w:bCs/>
          <w:color w:val="000000"/>
          <w:szCs w:val="24"/>
        </w:rPr>
      </w:pPr>
    </w:p>
    <w:p w:rsidR="00634B5B" w:rsidRPr="003767DE" w:rsidRDefault="00B330C5">
      <w:pPr>
        <w:pStyle w:val="Naslov2"/>
        <w:rPr>
          <w:rFonts w:ascii="Palatino Linotype" w:hAnsi="Palatino Linotype" w:cs="Tahoma"/>
          <w:color w:val="0000FF"/>
          <w:szCs w:val="28"/>
        </w:rPr>
      </w:pPr>
      <w:bookmarkStart w:id="488" w:name="_Toc168799079"/>
      <w:bookmarkStart w:id="489" w:name="_Toc204741247"/>
      <w:r w:rsidRPr="003767DE">
        <w:rPr>
          <w:rFonts w:ascii="Palatino Linotype" w:hAnsi="Palatino Linotype" w:cs="Tahoma"/>
          <w:color w:val="0000FF"/>
          <w:szCs w:val="28"/>
        </w:rPr>
        <w:t>8.3 Naloge zaščite, reševanja</w:t>
      </w:r>
      <w:bookmarkEnd w:id="476"/>
      <w:bookmarkEnd w:id="477"/>
      <w:bookmarkEnd w:id="478"/>
      <w:bookmarkEnd w:id="479"/>
      <w:bookmarkEnd w:id="480"/>
      <w:bookmarkEnd w:id="481"/>
      <w:bookmarkEnd w:id="482"/>
      <w:bookmarkEnd w:id="483"/>
      <w:bookmarkEnd w:id="484"/>
      <w:bookmarkEnd w:id="485"/>
      <w:bookmarkEnd w:id="486"/>
      <w:r w:rsidRPr="003767DE">
        <w:rPr>
          <w:rFonts w:ascii="Palatino Linotype" w:hAnsi="Palatino Linotype" w:cs="Tahoma"/>
          <w:color w:val="0000FF"/>
          <w:szCs w:val="28"/>
        </w:rPr>
        <w:t xml:space="preserve"> in pomoči</w:t>
      </w:r>
      <w:bookmarkEnd w:id="487"/>
      <w:bookmarkEnd w:id="488"/>
      <w:bookmarkEnd w:id="489"/>
    </w:p>
    <w:p w:rsidR="0059631C" w:rsidRPr="003767DE" w:rsidRDefault="0059631C" w:rsidP="0059631C">
      <w:pPr>
        <w:rPr>
          <w:rFonts w:ascii="Palatino Linotype" w:hAnsi="Palatino Linotype"/>
        </w:rPr>
      </w:pPr>
    </w:p>
    <w:p w:rsidR="0059631C" w:rsidRPr="003767DE" w:rsidRDefault="0059631C" w:rsidP="0059631C">
      <w:pPr>
        <w:rPr>
          <w:rFonts w:ascii="Palatino Linotype" w:hAnsi="Palatino Linotype"/>
        </w:rPr>
      </w:pPr>
    </w:p>
    <w:p w:rsidR="00E70E1B" w:rsidRPr="003767DE" w:rsidRDefault="00E70E1B" w:rsidP="006F7DA2">
      <w:pPr>
        <w:pStyle w:val="Naslov3"/>
        <w:rPr>
          <w:rFonts w:ascii="Palatino Linotype" w:hAnsi="Palatino Linotype"/>
          <w:bCs/>
          <w:u w:val="single"/>
        </w:rPr>
      </w:pPr>
      <w:bookmarkStart w:id="490" w:name="_Toc106171840"/>
      <w:bookmarkStart w:id="491" w:name="_Toc158602635"/>
      <w:bookmarkStart w:id="492" w:name="_Toc168799083"/>
      <w:bookmarkStart w:id="493" w:name="_Toc204741248"/>
      <w:bookmarkStart w:id="494" w:name="_Toc106171841"/>
      <w:bookmarkStart w:id="495" w:name="_Toc158602633"/>
      <w:bookmarkStart w:id="496" w:name="_Toc161312344"/>
      <w:bookmarkStart w:id="497" w:name="_Toc168799080"/>
      <w:bookmarkStart w:id="498" w:name="_Toc42909391"/>
      <w:bookmarkStart w:id="499" w:name="_Toc42910982"/>
      <w:bookmarkStart w:id="500" w:name="_Toc47145509"/>
      <w:bookmarkStart w:id="501" w:name="_Toc47840968"/>
      <w:bookmarkStart w:id="502" w:name="_Toc64944866"/>
      <w:bookmarkStart w:id="503" w:name="_Toc65453814"/>
      <w:bookmarkStart w:id="504" w:name="_Toc65454127"/>
      <w:bookmarkStart w:id="505" w:name="_Toc77991547"/>
      <w:bookmarkStart w:id="506" w:name="_Toc78005799"/>
      <w:bookmarkStart w:id="507" w:name="_Toc78005897"/>
      <w:bookmarkStart w:id="508" w:name="_Toc78250219"/>
      <w:bookmarkStart w:id="509" w:name="_Toc84228608"/>
      <w:r w:rsidRPr="003767DE">
        <w:rPr>
          <w:rFonts w:ascii="Palatino Linotype" w:hAnsi="Palatino Linotype"/>
          <w:bCs/>
          <w:u w:val="single"/>
        </w:rPr>
        <w:t>8.3.1 Tehnično reševanje</w:t>
      </w:r>
      <w:bookmarkEnd w:id="490"/>
      <w:bookmarkEnd w:id="491"/>
      <w:bookmarkEnd w:id="492"/>
      <w:bookmarkEnd w:id="493"/>
    </w:p>
    <w:p w:rsidR="00E70E1B" w:rsidRPr="003767DE" w:rsidRDefault="00E70E1B" w:rsidP="00E70E1B">
      <w:pPr>
        <w:jc w:val="both"/>
        <w:rPr>
          <w:rFonts w:ascii="Palatino Linotype" w:hAnsi="Palatino Linotype" w:cs="Tahoma"/>
          <w:b/>
          <w:szCs w:val="24"/>
          <w:u w:val="single"/>
        </w:rPr>
      </w:pPr>
    </w:p>
    <w:p w:rsidR="00845EE4" w:rsidRPr="003767DE" w:rsidRDefault="00845EE4" w:rsidP="00E70E1B">
      <w:p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Naloge tehničnega reševanja so:</w:t>
      </w:r>
    </w:p>
    <w:p w:rsidR="00845EE4" w:rsidRPr="003767DE" w:rsidRDefault="00845EE4" w:rsidP="00BD18C2">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postavitev pomožnih rezervoa</w:t>
      </w:r>
      <w:r w:rsidR="00BD18C2" w:rsidRPr="003767DE">
        <w:rPr>
          <w:rFonts w:ascii="Palatino Linotype" w:hAnsi="Palatino Linotype" w:cs="Tahoma"/>
          <w:color w:val="000000"/>
          <w:szCs w:val="24"/>
        </w:rPr>
        <w:t>r</w:t>
      </w:r>
      <w:r w:rsidRPr="003767DE">
        <w:rPr>
          <w:rFonts w:ascii="Palatino Linotype" w:hAnsi="Palatino Linotype" w:cs="Tahoma"/>
          <w:color w:val="000000"/>
          <w:szCs w:val="24"/>
        </w:rPr>
        <w:t xml:space="preserve">jev </w:t>
      </w:r>
      <w:r w:rsidR="00BD18C2" w:rsidRPr="003767DE">
        <w:rPr>
          <w:rFonts w:ascii="Palatino Linotype" w:hAnsi="Palatino Linotype" w:cs="Tahoma"/>
          <w:color w:val="000000"/>
          <w:szCs w:val="24"/>
        </w:rPr>
        <w:t>za razdeljevanje in hrambo pitne vode ter</w:t>
      </w:r>
    </w:p>
    <w:p w:rsidR="00BD18C2" w:rsidRPr="003767DE" w:rsidRDefault="00BD18C2" w:rsidP="00BD18C2">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tehnična in materialna podpora pri oskrbi in razdeljevanju pitne vode.</w:t>
      </w:r>
    </w:p>
    <w:p w:rsidR="00BD18C2" w:rsidRPr="003767DE" w:rsidRDefault="00BD18C2" w:rsidP="00BD18C2">
      <w:pPr>
        <w:autoSpaceDE w:val="0"/>
        <w:autoSpaceDN w:val="0"/>
        <w:adjustRightInd w:val="0"/>
        <w:jc w:val="both"/>
        <w:rPr>
          <w:rFonts w:ascii="Palatino Linotype" w:hAnsi="Palatino Linotype" w:cs="Tahoma"/>
          <w:color w:val="000000"/>
          <w:szCs w:val="24"/>
        </w:rPr>
      </w:pPr>
    </w:p>
    <w:p w:rsidR="00BD18C2" w:rsidRPr="003767DE" w:rsidRDefault="00BD18C2" w:rsidP="00BD18C2">
      <w:p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Pri izvajanju n</w:t>
      </w:r>
      <w:r w:rsidR="00871E07" w:rsidRPr="003767DE">
        <w:rPr>
          <w:rFonts w:ascii="Palatino Linotype" w:hAnsi="Palatino Linotype" w:cs="Tahoma"/>
          <w:color w:val="000000"/>
          <w:szCs w:val="24"/>
        </w:rPr>
        <w:t>alog tehničnega reševanja sodelujejo:</w:t>
      </w:r>
    </w:p>
    <w:p w:rsidR="00871E07" w:rsidRPr="003767DE" w:rsidRDefault="006F7DA2" w:rsidP="00871E07">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lastRenderedPageBreak/>
        <w:t>K</w:t>
      </w:r>
      <w:r w:rsidR="00871E07" w:rsidRPr="003767DE">
        <w:rPr>
          <w:rFonts w:ascii="Palatino Linotype" w:hAnsi="Palatino Linotype" w:cs="Tahoma"/>
          <w:color w:val="000000"/>
          <w:szCs w:val="24"/>
        </w:rPr>
        <w:t>omunalno podjetje</w:t>
      </w:r>
      <w:r w:rsidRPr="003767DE">
        <w:rPr>
          <w:rFonts w:ascii="Palatino Linotype" w:hAnsi="Palatino Linotype" w:cs="Tahoma"/>
          <w:color w:val="000000"/>
          <w:szCs w:val="24"/>
        </w:rPr>
        <w:t xml:space="preserve"> Radlje ob Dravi</w:t>
      </w:r>
      <w:r w:rsidR="00871E07" w:rsidRPr="003767DE">
        <w:rPr>
          <w:rFonts w:ascii="Palatino Linotype" w:hAnsi="Palatino Linotype" w:cs="Tahoma"/>
          <w:color w:val="000000"/>
          <w:szCs w:val="24"/>
        </w:rPr>
        <w:t>,</w:t>
      </w:r>
    </w:p>
    <w:p w:rsidR="00871E07" w:rsidRPr="003767DE" w:rsidRDefault="006F7DA2" w:rsidP="00871E07">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p</w:t>
      </w:r>
      <w:r w:rsidR="00871E07" w:rsidRPr="003767DE">
        <w:rPr>
          <w:rFonts w:ascii="Palatino Linotype" w:hAnsi="Palatino Linotype" w:cs="Tahoma"/>
          <w:color w:val="000000"/>
          <w:szCs w:val="24"/>
        </w:rPr>
        <w:t>rostovoljna gasilska društva</w:t>
      </w:r>
      <w:r w:rsidRPr="003767DE">
        <w:rPr>
          <w:rFonts w:ascii="Palatino Linotype" w:hAnsi="Palatino Linotype" w:cs="Tahoma"/>
          <w:color w:val="000000"/>
          <w:szCs w:val="24"/>
        </w:rPr>
        <w:t xml:space="preserve"> (PGD </w:t>
      </w:r>
      <w:r w:rsidR="005E54A1" w:rsidRPr="003767DE">
        <w:rPr>
          <w:rFonts w:ascii="Palatino Linotype" w:hAnsi="Palatino Linotype" w:cs="Tahoma"/>
          <w:szCs w:val="24"/>
        </w:rPr>
        <w:t>Muta</w:t>
      </w:r>
      <w:r w:rsidRPr="003767DE">
        <w:rPr>
          <w:rFonts w:ascii="Palatino Linotype" w:hAnsi="Palatino Linotype" w:cs="Tahoma"/>
          <w:color w:val="000000"/>
          <w:szCs w:val="24"/>
        </w:rPr>
        <w:t>) ter</w:t>
      </w:r>
    </w:p>
    <w:p w:rsidR="00871E07" w:rsidRPr="003767DE" w:rsidRDefault="006F7DA2" w:rsidP="00871E07">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gasilska enota</w:t>
      </w:r>
      <w:r w:rsidR="00871E07" w:rsidRPr="003767DE">
        <w:rPr>
          <w:rFonts w:ascii="Palatino Linotype" w:hAnsi="Palatino Linotype" w:cs="Tahoma"/>
          <w:color w:val="000000"/>
          <w:szCs w:val="24"/>
        </w:rPr>
        <w:t xml:space="preserve"> širšega pomena</w:t>
      </w:r>
      <w:r w:rsidRPr="003767DE">
        <w:rPr>
          <w:rFonts w:ascii="Palatino Linotype" w:hAnsi="Palatino Linotype" w:cs="Tahoma"/>
          <w:color w:val="000000"/>
          <w:szCs w:val="24"/>
        </w:rPr>
        <w:t xml:space="preserve"> (PGD Radlje ob Dravi)</w:t>
      </w:r>
      <w:r w:rsidR="00871E07" w:rsidRPr="003767DE">
        <w:rPr>
          <w:rFonts w:ascii="Palatino Linotype" w:hAnsi="Palatino Linotype" w:cs="Tahoma"/>
          <w:color w:val="000000"/>
          <w:szCs w:val="24"/>
        </w:rPr>
        <w:t>.</w:t>
      </w:r>
    </w:p>
    <w:p w:rsidR="00845EE4" w:rsidRPr="003767DE" w:rsidRDefault="00845EE4" w:rsidP="00E70E1B">
      <w:pPr>
        <w:autoSpaceDE w:val="0"/>
        <w:autoSpaceDN w:val="0"/>
        <w:adjustRightInd w:val="0"/>
        <w:jc w:val="both"/>
        <w:rPr>
          <w:rFonts w:ascii="Palatino Linotype" w:hAnsi="Palatino Linotype" w:cs="Tahoma"/>
          <w:color w:val="000000"/>
          <w:szCs w:val="24"/>
        </w:rPr>
      </w:pPr>
    </w:p>
    <w:p w:rsidR="00E70E1B" w:rsidRPr="003767DE" w:rsidRDefault="00E70E1B" w:rsidP="00E70E1B">
      <w:pPr>
        <w:autoSpaceDE w:val="0"/>
        <w:autoSpaceDN w:val="0"/>
        <w:adjustRightInd w:val="0"/>
        <w:jc w:val="both"/>
        <w:rPr>
          <w:rFonts w:ascii="Palatino Linotype" w:hAnsi="Palatino Linotype" w:cs="Tahoma"/>
          <w:szCs w:val="24"/>
        </w:rPr>
      </w:pPr>
      <w:r w:rsidRPr="003767DE">
        <w:rPr>
          <w:rFonts w:ascii="Palatino Linotype" w:hAnsi="Palatino Linotype" w:cs="Tahoma"/>
          <w:color w:val="000000"/>
          <w:szCs w:val="24"/>
        </w:rPr>
        <w:t xml:space="preserve">Aktivnosti vodi član štaba za tehnično reševanje, v dogovoru s poveljnikom CZ Občine </w:t>
      </w:r>
      <w:r w:rsidR="005E54A1" w:rsidRPr="003767DE">
        <w:rPr>
          <w:rFonts w:ascii="Palatino Linotype" w:hAnsi="Palatino Linotype" w:cs="Tahoma"/>
          <w:szCs w:val="24"/>
        </w:rPr>
        <w:t>Muta</w:t>
      </w:r>
    </w:p>
    <w:p w:rsidR="00E70E1B" w:rsidRPr="003767DE" w:rsidRDefault="00E70E1B" w:rsidP="00E70E1B">
      <w:pPr>
        <w:jc w:val="both"/>
        <w:rPr>
          <w:rFonts w:ascii="Palatino Linotype" w:hAnsi="Palatino Linotype" w:cs="Tahoma"/>
          <w:szCs w:val="24"/>
        </w:rPr>
      </w:pPr>
    </w:p>
    <w:p w:rsidR="00F2624B" w:rsidRPr="003767DE" w:rsidRDefault="00F2624B" w:rsidP="00E70E1B">
      <w:pPr>
        <w:jc w:val="both"/>
        <w:rPr>
          <w:rFonts w:ascii="Palatino Linotype" w:hAnsi="Palatino Linotype" w:cs="Tahoma"/>
          <w:b/>
          <w:szCs w:val="24"/>
        </w:rPr>
      </w:pPr>
      <w:r w:rsidRPr="003767DE">
        <w:rPr>
          <w:rFonts w:ascii="Palatino Linotype" w:hAnsi="Palatino Linotype" w:cs="Tahoma"/>
          <w:b/>
          <w:szCs w:val="24"/>
        </w:rPr>
        <w:t xml:space="preserve">O izvedenem ukrepu vodja enote CZ poroča poveljniku CZ Občine </w:t>
      </w:r>
      <w:r w:rsidR="005E54A1" w:rsidRPr="003767DE">
        <w:rPr>
          <w:rFonts w:ascii="Palatino Linotype" w:hAnsi="Palatino Linotype" w:cs="Tahoma"/>
          <w:b/>
          <w:szCs w:val="24"/>
        </w:rPr>
        <w:t>Muta</w:t>
      </w:r>
      <w:r w:rsidRPr="003767DE">
        <w:rPr>
          <w:rFonts w:ascii="Palatino Linotype" w:hAnsi="Palatino Linotype" w:cs="Tahoma"/>
          <w:b/>
          <w:szCs w:val="24"/>
        </w:rPr>
        <w:t>, le-ta pa potem obvesti poveljnika CZ za Koroško.</w:t>
      </w:r>
    </w:p>
    <w:p w:rsidR="00F2624B" w:rsidRPr="003767DE" w:rsidRDefault="00F2624B" w:rsidP="00E70E1B">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70E1B" w:rsidRPr="003767DE" w:rsidTr="00BD60C8">
        <w:tc>
          <w:tcPr>
            <w:tcW w:w="1101" w:type="dxa"/>
            <w:tcBorders>
              <w:right w:val="nil"/>
            </w:tcBorders>
          </w:tcPr>
          <w:p w:rsidR="00E70E1B" w:rsidRPr="003767DE" w:rsidRDefault="00EC71EF" w:rsidP="00465597">
            <w:pPr>
              <w:rPr>
                <w:rFonts w:ascii="Palatino Linotype" w:hAnsi="Palatino Linotype" w:cs="Tahoma"/>
                <w:szCs w:val="24"/>
              </w:rPr>
            </w:pPr>
            <w:r w:rsidRPr="003767DE">
              <w:rPr>
                <w:rFonts w:ascii="Palatino Linotype" w:hAnsi="Palatino Linotype" w:cs="Tahoma"/>
                <w:szCs w:val="24"/>
              </w:rPr>
              <w:t>P – 9</w:t>
            </w:r>
          </w:p>
        </w:tc>
        <w:tc>
          <w:tcPr>
            <w:tcW w:w="8111" w:type="dxa"/>
            <w:tcBorders>
              <w:left w:val="nil"/>
            </w:tcBorders>
          </w:tcPr>
          <w:p w:rsidR="00E70E1B" w:rsidRPr="003767DE" w:rsidRDefault="00E70E1B" w:rsidP="00465597">
            <w:pPr>
              <w:rPr>
                <w:rFonts w:ascii="Palatino Linotype" w:hAnsi="Palatino Linotype" w:cs="Tahoma"/>
                <w:szCs w:val="24"/>
              </w:rPr>
            </w:pPr>
            <w:r w:rsidRPr="003767DE">
              <w:rPr>
                <w:rFonts w:ascii="Palatino Linotype" w:hAnsi="Palatino Linotype" w:cs="Tahoma"/>
                <w:szCs w:val="24"/>
              </w:rPr>
              <w:t>Pregled podjetij in zavodov</w:t>
            </w:r>
          </w:p>
        </w:tc>
      </w:tr>
    </w:tbl>
    <w:p w:rsidR="00E70E1B" w:rsidRPr="003767DE" w:rsidRDefault="00E70E1B" w:rsidP="00CC7907">
      <w:pPr>
        <w:rPr>
          <w:rFonts w:ascii="Palatino Linotype" w:hAnsi="Palatino Linotype" w:cs="Tahoma"/>
          <w:szCs w:val="24"/>
        </w:rPr>
      </w:pPr>
    </w:p>
    <w:p w:rsidR="00015C0F" w:rsidRPr="003767DE" w:rsidRDefault="00E70E1B" w:rsidP="00E70E1B">
      <w:pPr>
        <w:pStyle w:val="Naslov3"/>
        <w:rPr>
          <w:rFonts w:ascii="Palatino Linotype" w:hAnsi="Palatino Linotype" w:cs="Tahoma"/>
          <w:bCs/>
          <w:szCs w:val="24"/>
          <w:u w:val="single"/>
        </w:rPr>
      </w:pPr>
      <w:bookmarkStart w:id="510" w:name="_Toc204741249"/>
      <w:r w:rsidRPr="003767DE">
        <w:rPr>
          <w:rFonts w:ascii="Palatino Linotype" w:hAnsi="Palatino Linotype" w:cs="Tahoma"/>
          <w:bCs/>
          <w:szCs w:val="24"/>
          <w:u w:val="single"/>
        </w:rPr>
        <w:t>8.3.2 Nujna me</w:t>
      </w:r>
      <w:r w:rsidR="00015C0F" w:rsidRPr="003767DE">
        <w:rPr>
          <w:rFonts w:ascii="Palatino Linotype" w:hAnsi="Palatino Linotype" w:cs="Tahoma"/>
          <w:bCs/>
          <w:szCs w:val="24"/>
          <w:u w:val="single"/>
        </w:rPr>
        <w:t>dicinska pomoč</w:t>
      </w:r>
      <w:bookmarkEnd w:id="494"/>
      <w:bookmarkEnd w:id="495"/>
      <w:bookmarkEnd w:id="496"/>
      <w:bookmarkEnd w:id="497"/>
      <w:bookmarkEnd w:id="510"/>
    </w:p>
    <w:p w:rsidR="00015C0F" w:rsidRPr="003767DE" w:rsidRDefault="00015C0F" w:rsidP="00015C0F">
      <w:pPr>
        <w:jc w:val="both"/>
        <w:rPr>
          <w:rFonts w:ascii="Palatino Linotype" w:hAnsi="Palatino Linotype" w:cs="Tahoma"/>
          <w:b/>
          <w:szCs w:val="24"/>
        </w:rPr>
      </w:pPr>
    </w:p>
    <w:p w:rsidR="00015C0F" w:rsidRPr="003767DE" w:rsidRDefault="00871E07" w:rsidP="00015C0F">
      <w:pPr>
        <w:jc w:val="both"/>
        <w:rPr>
          <w:rFonts w:ascii="Palatino Linotype" w:hAnsi="Palatino Linotype" w:cs="Tahoma"/>
          <w:szCs w:val="24"/>
        </w:rPr>
      </w:pPr>
      <w:r w:rsidRPr="003767DE">
        <w:rPr>
          <w:rFonts w:ascii="Palatino Linotype" w:hAnsi="Palatino Linotype" w:cs="Tahoma"/>
          <w:szCs w:val="24"/>
        </w:rPr>
        <w:t xml:space="preserve">Za morebitne ljudi, ki bi se zastrupili z vodo, prvo medicinsko pomoč zagotavlja Zdravstveni dom Radlje ob Dravi, Zdravstvena postaja </w:t>
      </w:r>
      <w:r w:rsidR="005E54A1" w:rsidRPr="003767DE">
        <w:rPr>
          <w:rFonts w:ascii="Palatino Linotype" w:hAnsi="Palatino Linotype" w:cs="Tahoma"/>
          <w:szCs w:val="24"/>
        </w:rPr>
        <w:t>Muta</w:t>
      </w:r>
      <w:r w:rsidR="00E718F8" w:rsidRPr="003767DE">
        <w:rPr>
          <w:rFonts w:ascii="Palatino Linotype" w:hAnsi="Palatino Linotype" w:cs="Tahoma"/>
          <w:szCs w:val="24"/>
        </w:rPr>
        <w:t xml:space="preserve"> </w:t>
      </w:r>
      <w:r w:rsidRPr="003767DE">
        <w:rPr>
          <w:rFonts w:ascii="Palatino Linotype" w:hAnsi="Palatino Linotype" w:cs="Tahoma"/>
          <w:szCs w:val="24"/>
        </w:rPr>
        <w:t xml:space="preserve"> in Zdravstveno reševalni center Koroške, ki jih na kraju oskrbi ter po potrebi prepelje v Splošno bolnišnico Slovenj Gradec.</w:t>
      </w:r>
    </w:p>
    <w:p w:rsidR="00871E07" w:rsidRPr="003767DE" w:rsidRDefault="00871E07" w:rsidP="00015C0F">
      <w:pPr>
        <w:jc w:val="both"/>
        <w:rPr>
          <w:rFonts w:ascii="Palatino Linotype" w:hAnsi="Palatino Linotype" w:cs="Tahoma"/>
          <w:szCs w:val="24"/>
        </w:rPr>
      </w:pPr>
    </w:p>
    <w:p w:rsidR="00871E07" w:rsidRPr="003767DE" w:rsidRDefault="00871E07" w:rsidP="00015C0F">
      <w:pPr>
        <w:jc w:val="both"/>
        <w:rPr>
          <w:rFonts w:ascii="Palatino Linotype" w:hAnsi="Palatino Linotype" w:cs="Tahoma"/>
          <w:b/>
          <w:szCs w:val="24"/>
        </w:rPr>
      </w:pPr>
      <w:r w:rsidRPr="003767DE">
        <w:rPr>
          <w:rFonts w:ascii="Palatino Linotype" w:hAnsi="Palatino Linotype" w:cs="Tahoma"/>
          <w:b/>
          <w:szCs w:val="24"/>
        </w:rPr>
        <w:t xml:space="preserve">Poveljnik CZ Občine </w:t>
      </w:r>
      <w:r w:rsidR="005E54A1" w:rsidRPr="003767DE">
        <w:rPr>
          <w:rFonts w:ascii="Palatino Linotype" w:hAnsi="Palatino Linotype" w:cs="Tahoma"/>
          <w:b/>
          <w:szCs w:val="24"/>
        </w:rPr>
        <w:t>Muta</w:t>
      </w:r>
      <w:r w:rsidR="00E718F8" w:rsidRPr="003767DE">
        <w:rPr>
          <w:rFonts w:ascii="Palatino Linotype" w:hAnsi="Palatino Linotype" w:cs="Tahoma"/>
          <w:b/>
          <w:szCs w:val="24"/>
        </w:rPr>
        <w:t xml:space="preserve"> </w:t>
      </w:r>
      <w:r w:rsidRPr="003767DE">
        <w:rPr>
          <w:rFonts w:ascii="Palatino Linotype" w:hAnsi="Palatino Linotype" w:cs="Tahoma"/>
          <w:b/>
          <w:szCs w:val="24"/>
        </w:rPr>
        <w:t>spremlja izvajanje medicinske pomoči, sprejema zahteve po pomoči v silah in sredstvih ter jih posreduje Poveljniku Štaba CZ za Koroško.</w:t>
      </w:r>
    </w:p>
    <w:p w:rsidR="00871E07" w:rsidRPr="003767DE" w:rsidRDefault="00871E07" w:rsidP="00015C0F">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725A6" w:rsidRPr="003767DE" w:rsidTr="00BD60C8">
        <w:tc>
          <w:tcPr>
            <w:tcW w:w="1101" w:type="dxa"/>
            <w:tcBorders>
              <w:right w:val="nil"/>
            </w:tcBorders>
          </w:tcPr>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 – 34</w:t>
            </w:r>
          </w:p>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 – 35</w:t>
            </w:r>
          </w:p>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 – 36</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D </w:t>
            </w:r>
            <w:r w:rsidR="00897065" w:rsidRPr="003767DE">
              <w:rPr>
                <w:rFonts w:ascii="Palatino Linotype" w:hAnsi="Palatino Linotype" w:cs="Tahoma"/>
                <w:szCs w:val="24"/>
              </w:rPr>
              <w:t>–</w:t>
            </w:r>
            <w:r w:rsidR="00442BF8" w:rsidRPr="003767DE">
              <w:rPr>
                <w:rFonts w:ascii="Palatino Linotype" w:hAnsi="Palatino Linotype" w:cs="Tahoma"/>
                <w:szCs w:val="24"/>
              </w:rPr>
              <w:t xml:space="preserve"> </w:t>
            </w:r>
            <w:r w:rsidR="000E35E5" w:rsidRPr="003767DE">
              <w:rPr>
                <w:rFonts w:ascii="Palatino Linotype" w:hAnsi="Palatino Linotype" w:cs="Tahoma"/>
                <w:szCs w:val="24"/>
              </w:rPr>
              <w:t>4</w:t>
            </w:r>
          </w:p>
        </w:tc>
        <w:tc>
          <w:tcPr>
            <w:tcW w:w="8111" w:type="dxa"/>
            <w:tcBorders>
              <w:left w:val="nil"/>
            </w:tcBorders>
          </w:tcPr>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Pregled zdravstvenih domov</w:t>
            </w:r>
          </w:p>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Pregled splošnih in specialnih bolnišnic</w:t>
            </w:r>
          </w:p>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Seznam reševalnih vozil</w:t>
            </w:r>
          </w:p>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Navodilo za dajanje prve pomoči</w:t>
            </w:r>
          </w:p>
        </w:tc>
      </w:tr>
    </w:tbl>
    <w:p w:rsidR="00465597" w:rsidRPr="003767DE" w:rsidRDefault="00465597" w:rsidP="00015C0F">
      <w:pPr>
        <w:jc w:val="both"/>
        <w:rPr>
          <w:rFonts w:ascii="Palatino Linotype" w:hAnsi="Palatino Linotype" w:cs="Tahoma"/>
          <w:szCs w:val="24"/>
        </w:rPr>
      </w:pPr>
    </w:p>
    <w:p w:rsidR="00015C0F" w:rsidRPr="003767DE" w:rsidRDefault="00E70E1B" w:rsidP="00E70E1B">
      <w:pPr>
        <w:pStyle w:val="Naslov3"/>
        <w:rPr>
          <w:rFonts w:ascii="Palatino Linotype" w:hAnsi="Palatino Linotype" w:cs="Tahoma"/>
          <w:bCs/>
          <w:szCs w:val="24"/>
          <w:u w:val="single"/>
        </w:rPr>
      </w:pPr>
      <w:bookmarkStart w:id="511" w:name="_Toc106171842"/>
      <w:bookmarkStart w:id="512" w:name="_Toc158602634"/>
      <w:bookmarkStart w:id="513" w:name="_Toc161312345"/>
      <w:bookmarkStart w:id="514" w:name="_Toc168799082"/>
      <w:bookmarkStart w:id="515" w:name="_Toc204741250"/>
      <w:r w:rsidRPr="003767DE">
        <w:rPr>
          <w:rFonts w:ascii="Palatino Linotype" w:hAnsi="Palatino Linotype" w:cs="Tahoma"/>
          <w:bCs/>
          <w:szCs w:val="24"/>
          <w:u w:val="single"/>
        </w:rPr>
        <w:t>8.3</w:t>
      </w:r>
      <w:r w:rsidR="00015C0F" w:rsidRPr="003767DE">
        <w:rPr>
          <w:rFonts w:ascii="Palatino Linotype" w:hAnsi="Palatino Linotype" w:cs="Tahoma"/>
          <w:bCs/>
          <w:szCs w:val="24"/>
          <w:u w:val="single"/>
        </w:rPr>
        <w:t>.3 Prva veterinarska pomoč</w:t>
      </w:r>
      <w:bookmarkEnd w:id="511"/>
      <w:bookmarkEnd w:id="512"/>
      <w:bookmarkEnd w:id="513"/>
      <w:bookmarkEnd w:id="514"/>
      <w:bookmarkEnd w:id="515"/>
    </w:p>
    <w:p w:rsidR="00015C0F" w:rsidRPr="003767DE" w:rsidRDefault="00015C0F" w:rsidP="00015C0F">
      <w:pPr>
        <w:rPr>
          <w:rFonts w:ascii="Palatino Linotype" w:hAnsi="Palatino Linotype" w:cs="Tahoma"/>
          <w:b/>
          <w:szCs w:val="24"/>
        </w:rPr>
      </w:pPr>
    </w:p>
    <w:p w:rsidR="00FA3B7D" w:rsidRPr="003767DE" w:rsidRDefault="00015C0F" w:rsidP="00015C0F">
      <w:p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 xml:space="preserve">Prva veterinarska pomoč </w:t>
      </w:r>
      <w:r w:rsidR="00D31758" w:rsidRPr="003767DE">
        <w:rPr>
          <w:rFonts w:ascii="Palatino Linotype" w:hAnsi="Palatino Linotype" w:cs="Tahoma"/>
          <w:color w:val="000000"/>
          <w:szCs w:val="24"/>
        </w:rPr>
        <w:t>ob hudem poman</w:t>
      </w:r>
      <w:r w:rsidR="00305C52" w:rsidRPr="003767DE">
        <w:rPr>
          <w:rFonts w:ascii="Palatino Linotype" w:hAnsi="Palatino Linotype" w:cs="Tahoma"/>
          <w:color w:val="000000"/>
          <w:szCs w:val="24"/>
        </w:rPr>
        <w:t>j</w:t>
      </w:r>
      <w:r w:rsidR="00D31758" w:rsidRPr="003767DE">
        <w:rPr>
          <w:rFonts w:ascii="Palatino Linotype" w:hAnsi="Palatino Linotype" w:cs="Tahoma"/>
          <w:color w:val="000000"/>
          <w:szCs w:val="24"/>
        </w:rPr>
        <w:t>kanju pitne vode</w:t>
      </w:r>
      <w:r w:rsidR="00305C52" w:rsidRPr="003767DE">
        <w:rPr>
          <w:rFonts w:ascii="Palatino Linotype" w:hAnsi="Palatino Linotype" w:cs="Tahoma"/>
          <w:color w:val="000000"/>
          <w:szCs w:val="24"/>
        </w:rPr>
        <w:t xml:space="preserve"> </w:t>
      </w:r>
      <w:r w:rsidRPr="003767DE">
        <w:rPr>
          <w:rFonts w:ascii="Palatino Linotype" w:hAnsi="Palatino Linotype" w:cs="Tahoma"/>
          <w:color w:val="000000"/>
          <w:szCs w:val="24"/>
        </w:rPr>
        <w:t>se izvaja na podlagi navodil, ki jih izda dežurni inšpektor VURS in obsega</w:t>
      </w:r>
      <w:r w:rsidR="00FA3B7D" w:rsidRPr="003767DE">
        <w:rPr>
          <w:rFonts w:ascii="Palatino Linotype" w:hAnsi="Palatino Linotype" w:cs="Tahoma"/>
          <w:color w:val="000000"/>
          <w:szCs w:val="24"/>
        </w:rPr>
        <w:t>:</w:t>
      </w:r>
    </w:p>
    <w:p w:rsidR="00D832EA" w:rsidRPr="003767DE" w:rsidRDefault="00D832EA" w:rsidP="00015C0F">
      <w:pPr>
        <w:autoSpaceDE w:val="0"/>
        <w:autoSpaceDN w:val="0"/>
        <w:adjustRightInd w:val="0"/>
        <w:jc w:val="both"/>
        <w:rPr>
          <w:rFonts w:ascii="Palatino Linotype" w:hAnsi="Palatino Linotype" w:cs="Tahoma"/>
          <w:color w:val="000000"/>
          <w:szCs w:val="24"/>
        </w:rPr>
      </w:pPr>
    </w:p>
    <w:p w:rsidR="00FA3B7D" w:rsidRPr="003767DE" w:rsidRDefault="00015C0F" w:rsidP="00FA3B7D">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 xml:space="preserve">zbiranje podatkov o poškodovanih in poginulih živalih na prizadetem območju, </w:t>
      </w:r>
    </w:p>
    <w:p w:rsidR="00FA3B7D" w:rsidRPr="003767DE" w:rsidRDefault="00FA3B7D" w:rsidP="00FA3B7D">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d</w:t>
      </w:r>
      <w:r w:rsidR="00015C0F" w:rsidRPr="003767DE">
        <w:rPr>
          <w:rFonts w:ascii="Palatino Linotype" w:hAnsi="Palatino Linotype" w:cs="Tahoma"/>
          <w:color w:val="000000"/>
          <w:szCs w:val="24"/>
        </w:rPr>
        <w:t xml:space="preserve">ajanje prve veterinarske pomoči, </w:t>
      </w:r>
    </w:p>
    <w:p w:rsidR="00FA3B7D" w:rsidRPr="003767DE" w:rsidRDefault="00015C0F" w:rsidP="00FA3B7D">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zakol, ods</w:t>
      </w:r>
      <w:r w:rsidR="00FA3B7D" w:rsidRPr="003767DE">
        <w:rPr>
          <w:rFonts w:ascii="Palatino Linotype" w:hAnsi="Palatino Linotype" w:cs="Tahoma"/>
          <w:color w:val="000000"/>
          <w:szCs w:val="24"/>
        </w:rPr>
        <w:t>tranjevanje živalskih trupel ter</w:t>
      </w:r>
    </w:p>
    <w:p w:rsidR="00015C0F" w:rsidRPr="003767DE" w:rsidRDefault="00015C0F" w:rsidP="00FA3B7D">
      <w:pPr>
        <w:numPr>
          <w:ilvl w:val="0"/>
          <w:numId w:val="33"/>
        </w:num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izvajanje drugih higienskih in proti</w:t>
      </w:r>
      <w:r w:rsidR="00FA3B7D" w:rsidRPr="003767DE">
        <w:rPr>
          <w:rFonts w:ascii="Palatino Linotype" w:hAnsi="Palatino Linotype" w:cs="Tahoma"/>
          <w:color w:val="000000"/>
          <w:szCs w:val="24"/>
        </w:rPr>
        <w:t xml:space="preserve"> </w:t>
      </w:r>
      <w:proofErr w:type="spellStart"/>
      <w:r w:rsidRPr="003767DE">
        <w:rPr>
          <w:rFonts w:ascii="Palatino Linotype" w:hAnsi="Palatino Linotype" w:cs="Tahoma"/>
          <w:color w:val="000000"/>
          <w:szCs w:val="24"/>
        </w:rPr>
        <w:t>epidemijskih</w:t>
      </w:r>
      <w:proofErr w:type="spellEnd"/>
      <w:r w:rsidRPr="003767DE">
        <w:rPr>
          <w:rFonts w:ascii="Palatino Linotype" w:hAnsi="Palatino Linotype" w:cs="Tahoma"/>
          <w:color w:val="000000"/>
          <w:szCs w:val="24"/>
        </w:rPr>
        <w:t xml:space="preserve"> ukrepov.</w:t>
      </w:r>
    </w:p>
    <w:p w:rsidR="00015C0F" w:rsidRPr="003767DE" w:rsidRDefault="00015C0F" w:rsidP="00015C0F">
      <w:pPr>
        <w:rPr>
          <w:rFonts w:ascii="Palatino Linotype" w:hAnsi="Palatino Linotype" w:cs="Tahoma"/>
          <w:szCs w:val="24"/>
        </w:rPr>
      </w:pPr>
    </w:p>
    <w:p w:rsidR="00305C52" w:rsidRPr="003767DE" w:rsidRDefault="00015C0F" w:rsidP="00015C0F">
      <w:p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t xml:space="preserve">Naloge prve veterinarske pomoči izvajajo veterinarji </w:t>
      </w:r>
      <w:r w:rsidR="00FA3B7D" w:rsidRPr="003767DE">
        <w:rPr>
          <w:rFonts w:ascii="Palatino Linotype" w:hAnsi="Palatino Linotype" w:cs="Tahoma"/>
          <w:color w:val="000000"/>
          <w:szCs w:val="24"/>
        </w:rPr>
        <w:t>Veterinarske postaje d.o.o. Radlje ob Dravi in veterinarji pooblaščeni za inšpekcijski nadzor Veterinarske uprave RS, Območnega urada Dravograd.</w:t>
      </w:r>
    </w:p>
    <w:p w:rsidR="00FA3B7D" w:rsidRPr="003767DE" w:rsidRDefault="00FA3B7D" w:rsidP="00015C0F">
      <w:pPr>
        <w:autoSpaceDE w:val="0"/>
        <w:autoSpaceDN w:val="0"/>
        <w:adjustRightInd w:val="0"/>
        <w:jc w:val="both"/>
        <w:rPr>
          <w:rFonts w:ascii="Palatino Linotype" w:hAnsi="Palatino Linotype" w:cs="Tahoma"/>
          <w:color w:val="000000"/>
          <w:szCs w:val="24"/>
        </w:rPr>
      </w:pPr>
    </w:p>
    <w:p w:rsidR="00305C52" w:rsidRPr="003767DE" w:rsidRDefault="00015C0F" w:rsidP="00015C0F">
      <w:pPr>
        <w:autoSpaceDE w:val="0"/>
        <w:autoSpaceDN w:val="0"/>
        <w:adjustRightInd w:val="0"/>
        <w:jc w:val="both"/>
        <w:rPr>
          <w:rFonts w:ascii="Palatino Linotype" w:hAnsi="Palatino Linotype" w:cs="Tahoma"/>
          <w:color w:val="000000"/>
          <w:szCs w:val="24"/>
        </w:rPr>
      </w:pPr>
      <w:r w:rsidRPr="003767DE">
        <w:rPr>
          <w:rFonts w:ascii="Palatino Linotype" w:hAnsi="Palatino Linotype" w:cs="Tahoma"/>
          <w:color w:val="000000"/>
          <w:szCs w:val="24"/>
        </w:rPr>
        <w:lastRenderedPageBreak/>
        <w:t>Ukrepe spremlja in po potrebi sodeluje član občinskega štaba CZ za veterino. Po potrebi pri posameznih ukrepih sodelujejo tudi PGD</w:t>
      </w:r>
      <w:r w:rsidR="006003FC" w:rsidRPr="003767DE">
        <w:rPr>
          <w:rFonts w:ascii="Palatino Linotype" w:hAnsi="Palatino Linotype" w:cs="Tahoma"/>
          <w:color w:val="000000"/>
          <w:szCs w:val="24"/>
        </w:rPr>
        <w:t xml:space="preserve"> </w:t>
      </w:r>
      <w:r w:rsidR="005E54A1" w:rsidRPr="003767DE">
        <w:rPr>
          <w:rFonts w:ascii="Palatino Linotype" w:hAnsi="Palatino Linotype" w:cs="Tahoma"/>
          <w:color w:val="000000"/>
          <w:szCs w:val="24"/>
        </w:rPr>
        <w:t>Muta</w:t>
      </w:r>
      <w:r w:rsidR="0012346A" w:rsidRPr="003767DE">
        <w:rPr>
          <w:rFonts w:ascii="Palatino Linotype" w:hAnsi="Palatino Linotype" w:cs="Tahoma"/>
          <w:color w:val="000000"/>
          <w:szCs w:val="24"/>
        </w:rPr>
        <w:t>.</w:t>
      </w:r>
    </w:p>
    <w:p w:rsidR="0012346A" w:rsidRPr="003767DE" w:rsidRDefault="0012346A" w:rsidP="00015C0F">
      <w:pPr>
        <w:autoSpaceDE w:val="0"/>
        <w:autoSpaceDN w:val="0"/>
        <w:adjustRightInd w:val="0"/>
        <w:jc w:val="both"/>
        <w:rPr>
          <w:rFonts w:ascii="Palatino Linotype" w:hAnsi="Palatino Linotype" w:cs="Tahoma"/>
          <w:color w:val="000000"/>
          <w:szCs w:val="24"/>
        </w:rPr>
      </w:pPr>
    </w:p>
    <w:p w:rsidR="00015C0F" w:rsidRPr="003767DE" w:rsidRDefault="00015C0F" w:rsidP="000E35E5">
      <w:pPr>
        <w:autoSpaceDE w:val="0"/>
        <w:autoSpaceDN w:val="0"/>
        <w:adjustRightInd w:val="0"/>
        <w:jc w:val="both"/>
        <w:rPr>
          <w:rFonts w:ascii="Palatino Linotype" w:hAnsi="Palatino Linotype" w:cs="Tahoma"/>
          <w:b/>
          <w:color w:val="000000"/>
          <w:szCs w:val="24"/>
        </w:rPr>
      </w:pPr>
      <w:r w:rsidRPr="003767DE">
        <w:rPr>
          <w:rFonts w:ascii="Palatino Linotype" w:hAnsi="Palatino Linotype" w:cs="Tahoma"/>
          <w:b/>
          <w:color w:val="000000"/>
          <w:szCs w:val="24"/>
        </w:rPr>
        <w:t xml:space="preserve">V kolikor je potrebna pomoč regije ali države, občina zaprosi za pomoč štab CZ </w:t>
      </w:r>
      <w:r w:rsidR="00731446" w:rsidRPr="003767DE">
        <w:rPr>
          <w:rFonts w:ascii="Palatino Linotype" w:hAnsi="Palatino Linotype" w:cs="Tahoma"/>
          <w:b/>
          <w:color w:val="000000"/>
          <w:szCs w:val="24"/>
        </w:rPr>
        <w:t>za</w:t>
      </w:r>
      <w:r w:rsidR="00F2624B" w:rsidRPr="003767DE">
        <w:rPr>
          <w:rFonts w:ascii="Palatino Linotype" w:hAnsi="Palatino Linotype" w:cs="Tahoma"/>
          <w:b/>
          <w:color w:val="000000"/>
          <w:szCs w:val="24"/>
        </w:rPr>
        <w:t xml:space="preserve"> </w:t>
      </w:r>
      <w:r w:rsidRPr="003767DE">
        <w:rPr>
          <w:rFonts w:ascii="Palatino Linotype" w:hAnsi="Palatino Linotype" w:cs="Tahoma"/>
          <w:b/>
          <w:color w:val="000000"/>
          <w:szCs w:val="24"/>
        </w:rPr>
        <w:t>Korošk</w:t>
      </w:r>
      <w:r w:rsidR="00731446" w:rsidRPr="003767DE">
        <w:rPr>
          <w:rFonts w:ascii="Palatino Linotype" w:hAnsi="Palatino Linotype" w:cs="Tahoma"/>
          <w:b/>
          <w:color w:val="000000"/>
          <w:szCs w:val="24"/>
        </w:rPr>
        <w:t>o</w:t>
      </w:r>
      <w:r w:rsidRPr="003767DE">
        <w:rPr>
          <w:rFonts w:ascii="Palatino Linotype" w:hAnsi="Palatino Linotype" w:cs="Tahoma"/>
          <w:b/>
          <w:color w:val="000000"/>
          <w:szCs w:val="24"/>
        </w:rPr>
        <w:t>.</w:t>
      </w:r>
    </w:p>
    <w:p w:rsidR="0012346A" w:rsidRPr="003767DE" w:rsidRDefault="0012346A" w:rsidP="000E35E5">
      <w:pPr>
        <w:autoSpaceDE w:val="0"/>
        <w:autoSpaceDN w:val="0"/>
        <w:adjustRightInd w:val="0"/>
        <w:jc w:val="both"/>
        <w:rPr>
          <w:rFonts w:ascii="Palatino Linotype" w:hAnsi="Palatino Linotype" w:cs="Tahoma"/>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725A6" w:rsidRPr="003767DE" w:rsidTr="00BD60C8">
        <w:tc>
          <w:tcPr>
            <w:tcW w:w="1101" w:type="dxa"/>
            <w:tcBorders>
              <w:right w:val="nil"/>
            </w:tcBorders>
          </w:tcPr>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 – 33</w:t>
            </w:r>
          </w:p>
          <w:p w:rsidR="000725A6" w:rsidRPr="003767DE" w:rsidRDefault="00EC71EF" w:rsidP="000725A6">
            <w:pPr>
              <w:rPr>
                <w:rFonts w:ascii="Palatino Linotype" w:hAnsi="Palatino Linotype" w:cs="Tahoma"/>
                <w:szCs w:val="24"/>
              </w:rPr>
            </w:pPr>
            <w:r w:rsidRPr="003767DE">
              <w:rPr>
                <w:rFonts w:ascii="Palatino Linotype" w:hAnsi="Palatino Linotype" w:cs="Tahoma"/>
                <w:szCs w:val="24"/>
              </w:rPr>
              <w:t xml:space="preserve">P – </w:t>
            </w:r>
            <w:r w:rsidR="000E35E5" w:rsidRPr="003767DE">
              <w:rPr>
                <w:rFonts w:ascii="Palatino Linotype" w:hAnsi="Palatino Linotype" w:cs="Tahoma"/>
                <w:szCs w:val="24"/>
              </w:rPr>
              <w:t>49</w:t>
            </w:r>
          </w:p>
        </w:tc>
        <w:tc>
          <w:tcPr>
            <w:tcW w:w="8111" w:type="dxa"/>
            <w:tcBorders>
              <w:left w:val="nil"/>
            </w:tcBorders>
          </w:tcPr>
          <w:p w:rsidR="000E35E5" w:rsidRPr="003767DE" w:rsidRDefault="000E35E5" w:rsidP="000725A6">
            <w:pPr>
              <w:rPr>
                <w:rFonts w:ascii="Palatino Linotype" w:hAnsi="Palatino Linotype" w:cs="Tahoma"/>
                <w:szCs w:val="24"/>
              </w:rPr>
            </w:pPr>
            <w:r w:rsidRPr="003767DE">
              <w:rPr>
                <w:rFonts w:ascii="Palatino Linotype" w:hAnsi="Palatino Linotype" w:cs="Tahoma"/>
                <w:szCs w:val="24"/>
              </w:rPr>
              <w:t>Pregled veterinarskih zavodov in ambulant</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Seznam veterinarjev</w:t>
            </w:r>
          </w:p>
        </w:tc>
      </w:tr>
    </w:tbl>
    <w:p w:rsidR="00FA3B7D" w:rsidRPr="003767DE" w:rsidRDefault="00FA3B7D" w:rsidP="00FA3B7D">
      <w:pPr>
        <w:rPr>
          <w:rFonts w:ascii="Palatino Linotype" w:hAnsi="Palatino Linotype" w:cs="Tahoma"/>
          <w:szCs w:val="24"/>
        </w:rPr>
      </w:pPr>
    </w:p>
    <w:p w:rsidR="00305C52" w:rsidRPr="003767DE" w:rsidRDefault="00E70E1B" w:rsidP="00E70E1B">
      <w:pPr>
        <w:pStyle w:val="Naslov3"/>
        <w:rPr>
          <w:rFonts w:ascii="Palatino Linotype" w:hAnsi="Palatino Linotype" w:cs="Tahoma"/>
          <w:bCs/>
          <w:szCs w:val="24"/>
          <w:u w:val="single"/>
        </w:rPr>
      </w:pPr>
      <w:bookmarkStart w:id="516" w:name="_Toc204741251"/>
      <w:r w:rsidRPr="003767DE">
        <w:rPr>
          <w:rFonts w:ascii="Palatino Linotype" w:hAnsi="Palatino Linotype" w:cs="Tahoma"/>
          <w:bCs/>
          <w:szCs w:val="24"/>
          <w:u w:val="single"/>
        </w:rPr>
        <w:t>8.3.4 Pomoč ogroženim in prizadetim</w:t>
      </w:r>
      <w:bookmarkEnd w:id="516"/>
    </w:p>
    <w:p w:rsidR="00E70E1B" w:rsidRPr="003767DE" w:rsidRDefault="00E70E1B" w:rsidP="00305C52">
      <w:pPr>
        <w:rPr>
          <w:rFonts w:ascii="Palatino Linotype" w:hAnsi="Palatino Linotype" w:cs="Tahoma"/>
          <w:b/>
          <w:szCs w:val="24"/>
        </w:rPr>
      </w:pPr>
    </w:p>
    <w:p w:rsidR="00E70E1B" w:rsidRPr="003767DE" w:rsidRDefault="00E70E1B" w:rsidP="00FA3B7D">
      <w:pPr>
        <w:jc w:val="both"/>
        <w:rPr>
          <w:rFonts w:ascii="Palatino Linotype" w:hAnsi="Palatino Linotype" w:cs="Tahoma"/>
          <w:szCs w:val="24"/>
        </w:rPr>
      </w:pPr>
      <w:r w:rsidRPr="003767DE">
        <w:rPr>
          <w:rFonts w:ascii="Palatino Linotype" w:hAnsi="Palatino Linotype" w:cs="Tahoma"/>
          <w:szCs w:val="24"/>
        </w:rPr>
        <w:t>Pomoč ogroženim prebivalcem ob pomanjkanju pitne vode se izvaja vsem, ki so ostali brez pitne vode in sicer tako, da sem jim omogoči dovoz pitne vode. Prevoze izvaja PGD</w:t>
      </w:r>
      <w:r w:rsidR="006003FC" w:rsidRPr="003767DE">
        <w:rPr>
          <w:rFonts w:ascii="Palatino Linotype" w:hAnsi="Palatino Linotype" w:cs="Tahoma"/>
          <w:szCs w:val="24"/>
        </w:rPr>
        <w:t xml:space="preserve"> </w:t>
      </w:r>
      <w:r w:rsidR="005E54A1" w:rsidRPr="003767DE">
        <w:rPr>
          <w:rFonts w:ascii="Palatino Linotype" w:hAnsi="Palatino Linotype" w:cs="Tahoma"/>
          <w:szCs w:val="24"/>
        </w:rPr>
        <w:t>Muta</w:t>
      </w:r>
      <w:r w:rsidR="006003FC" w:rsidRPr="003767DE">
        <w:rPr>
          <w:rFonts w:ascii="Palatino Linotype" w:hAnsi="Palatino Linotype" w:cs="Tahoma"/>
          <w:szCs w:val="24"/>
        </w:rPr>
        <w:t xml:space="preserve"> </w:t>
      </w:r>
      <w:r w:rsidR="00FA3B7D" w:rsidRPr="003767DE">
        <w:rPr>
          <w:rFonts w:ascii="Palatino Linotype" w:hAnsi="Palatino Linotype" w:cs="Tahoma"/>
          <w:szCs w:val="24"/>
        </w:rPr>
        <w:t>ter</w:t>
      </w:r>
      <w:r w:rsidRPr="003767DE">
        <w:rPr>
          <w:rFonts w:ascii="Palatino Linotype" w:hAnsi="Palatino Linotype" w:cs="Tahoma"/>
          <w:szCs w:val="24"/>
        </w:rPr>
        <w:t xml:space="preserve"> </w:t>
      </w:r>
      <w:r w:rsidR="00B54A15" w:rsidRPr="003767DE">
        <w:rPr>
          <w:rFonts w:ascii="Palatino Linotype" w:hAnsi="Palatino Linotype" w:cs="Tahoma"/>
          <w:szCs w:val="24"/>
        </w:rPr>
        <w:t>gasilska enota</w:t>
      </w:r>
      <w:r w:rsidR="00FA3B7D" w:rsidRPr="003767DE">
        <w:rPr>
          <w:rFonts w:ascii="Palatino Linotype" w:hAnsi="Palatino Linotype" w:cs="Tahoma"/>
          <w:szCs w:val="24"/>
        </w:rPr>
        <w:t xml:space="preserve"> </w:t>
      </w:r>
      <w:r w:rsidR="00B54A15" w:rsidRPr="003767DE">
        <w:rPr>
          <w:rFonts w:ascii="Palatino Linotype" w:hAnsi="Palatino Linotype" w:cs="Tahoma"/>
          <w:szCs w:val="24"/>
        </w:rPr>
        <w:t xml:space="preserve">širšega </w:t>
      </w:r>
      <w:r w:rsidR="00FA3B7D" w:rsidRPr="003767DE">
        <w:rPr>
          <w:rFonts w:ascii="Palatino Linotype" w:hAnsi="Palatino Linotype" w:cs="Tahoma"/>
          <w:szCs w:val="24"/>
        </w:rPr>
        <w:t>pomena (PGD Radlje ob Dravi)</w:t>
      </w:r>
      <w:r w:rsidRPr="003767DE">
        <w:rPr>
          <w:rFonts w:ascii="Palatino Linotype" w:hAnsi="Palatino Linotype" w:cs="Tahoma"/>
          <w:szCs w:val="24"/>
        </w:rPr>
        <w:t>, ki imajo primerna sredstva za prevoz pitne vode.</w:t>
      </w:r>
    </w:p>
    <w:p w:rsidR="00E70E1B" w:rsidRPr="003767DE" w:rsidRDefault="00E70E1B" w:rsidP="00E70E1B">
      <w:pPr>
        <w:rPr>
          <w:rFonts w:ascii="Palatino Linotype" w:hAnsi="Palatino Linotype" w:cs="Tahoma"/>
          <w:szCs w:val="24"/>
        </w:rPr>
      </w:pPr>
    </w:p>
    <w:p w:rsidR="00E70E1B" w:rsidRPr="003767DE" w:rsidRDefault="00E70E1B" w:rsidP="00E70E1B">
      <w:pPr>
        <w:rPr>
          <w:rFonts w:ascii="Palatino Linotype" w:hAnsi="Palatino Linotype" w:cs="Tahoma"/>
          <w:b/>
          <w:szCs w:val="24"/>
        </w:rPr>
      </w:pPr>
      <w:r w:rsidRPr="003767DE">
        <w:rPr>
          <w:rFonts w:ascii="Palatino Linotype" w:hAnsi="Palatino Linotype" w:cs="Tahoma"/>
          <w:b/>
          <w:szCs w:val="24"/>
        </w:rPr>
        <w:t>O</w:t>
      </w:r>
      <w:r w:rsidR="00F2624B" w:rsidRPr="003767DE">
        <w:rPr>
          <w:rFonts w:ascii="Palatino Linotype" w:hAnsi="Palatino Linotype" w:cs="Tahoma"/>
          <w:b/>
          <w:szCs w:val="24"/>
        </w:rPr>
        <w:t xml:space="preserve">bčina </w:t>
      </w:r>
      <w:r w:rsidR="005E54A1" w:rsidRPr="003767DE">
        <w:rPr>
          <w:rFonts w:ascii="Palatino Linotype" w:hAnsi="Palatino Linotype" w:cs="Tahoma"/>
          <w:b/>
          <w:szCs w:val="24"/>
        </w:rPr>
        <w:t>Muta</w:t>
      </w:r>
      <w:r w:rsidR="00D832EA" w:rsidRPr="003767DE">
        <w:rPr>
          <w:rFonts w:ascii="Palatino Linotype" w:hAnsi="Palatino Linotype" w:cs="Tahoma"/>
          <w:b/>
          <w:szCs w:val="24"/>
        </w:rPr>
        <w:t xml:space="preserve"> </w:t>
      </w:r>
      <w:r w:rsidR="00F2624B" w:rsidRPr="003767DE">
        <w:rPr>
          <w:rFonts w:ascii="Palatino Linotype" w:hAnsi="Palatino Linotype" w:cs="Tahoma"/>
          <w:b/>
          <w:szCs w:val="24"/>
        </w:rPr>
        <w:t xml:space="preserve">zagotavlja pomoč ogroženim in prizadetim ter o </w:t>
      </w:r>
      <w:r w:rsidRPr="003767DE">
        <w:rPr>
          <w:rFonts w:ascii="Palatino Linotype" w:hAnsi="Palatino Linotype" w:cs="Tahoma"/>
          <w:b/>
          <w:szCs w:val="24"/>
        </w:rPr>
        <w:t>izvedeni nalogi</w:t>
      </w:r>
      <w:r w:rsidR="00F2624B" w:rsidRPr="003767DE">
        <w:rPr>
          <w:rFonts w:ascii="Palatino Linotype" w:hAnsi="Palatino Linotype" w:cs="Tahoma"/>
          <w:b/>
          <w:szCs w:val="24"/>
        </w:rPr>
        <w:t xml:space="preserve"> poroča</w:t>
      </w:r>
      <w:r w:rsidRPr="003767DE">
        <w:rPr>
          <w:rFonts w:ascii="Palatino Linotype" w:hAnsi="Palatino Linotype" w:cs="Tahoma"/>
          <w:b/>
          <w:szCs w:val="24"/>
        </w:rPr>
        <w:t xml:space="preserve"> poveljniku CZ za Koroško.</w:t>
      </w:r>
    </w:p>
    <w:p w:rsidR="00E70E1B" w:rsidRPr="003767DE" w:rsidRDefault="00E70E1B" w:rsidP="00305C52">
      <w:pPr>
        <w:rPr>
          <w:rFonts w:ascii="Palatino Linotype" w:hAnsi="Palatino Linotype" w:cs="Tahoma"/>
          <w:b/>
          <w:szCs w:val="24"/>
        </w:rPr>
      </w:pPr>
    </w:p>
    <w:p w:rsidR="00634B5B" w:rsidRPr="003767DE" w:rsidRDefault="0059631C" w:rsidP="00E5712B">
      <w:pPr>
        <w:pStyle w:val="Naslov1"/>
        <w:jc w:val="center"/>
        <w:rPr>
          <w:rFonts w:ascii="Palatino Linotype" w:hAnsi="Palatino Linotype" w:cs="Tahoma"/>
          <w:bCs/>
          <w:i w:val="0"/>
          <w:color w:val="0000FF"/>
          <w:sz w:val="40"/>
          <w:szCs w:val="40"/>
        </w:rPr>
      </w:pPr>
      <w:bookmarkStart w:id="517" w:name="_Toc168799085"/>
      <w:r w:rsidRPr="003767DE">
        <w:rPr>
          <w:rFonts w:ascii="Palatino Linotype" w:hAnsi="Palatino Linotype" w:cs="Tahoma"/>
          <w:bCs/>
          <w:i w:val="0"/>
          <w:color w:val="0000FF"/>
          <w:sz w:val="40"/>
          <w:szCs w:val="40"/>
        </w:rPr>
        <w:br w:type="page"/>
      </w:r>
      <w:bookmarkStart w:id="518" w:name="_Toc204741252"/>
      <w:r w:rsidR="00634B5B" w:rsidRPr="003767DE">
        <w:rPr>
          <w:rFonts w:ascii="Palatino Linotype" w:hAnsi="Palatino Linotype" w:cs="Tahoma"/>
          <w:bCs/>
          <w:i w:val="0"/>
          <w:color w:val="0000FF"/>
          <w:sz w:val="40"/>
          <w:szCs w:val="40"/>
        </w:rPr>
        <w:lastRenderedPageBreak/>
        <w:t>9</w:t>
      </w:r>
      <w:r w:rsidR="00D832EA" w:rsidRPr="003767DE">
        <w:rPr>
          <w:rFonts w:ascii="Palatino Linotype" w:hAnsi="Palatino Linotype" w:cs="Tahoma"/>
          <w:bCs/>
          <w:i w:val="0"/>
          <w:color w:val="0000FF"/>
          <w:sz w:val="40"/>
          <w:szCs w:val="40"/>
        </w:rPr>
        <w:t>.</w:t>
      </w:r>
      <w:r w:rsidR="00634B5B" w:rsidRPr="003767DE">
        <w:rPr>
          <w:rFonts w:ascii="Palatino Linotype" w:hAnsi="Palatino Linotype" w:cs="Tahoma"/>
          <w:bCs/>
          <w:i w:val="0"/>
          <w:color w:val="0000FF"/>
          <w:sz w:val="40"/>
          <w:szCs w:val="40"/>
        </w:rPr>
        <w:t xml:space="preserve"> OSEBNA IN VZAJEMNA ZAŠČITA</w:t>
      </w:r>
      <w:bookmarkEnd w:id="498"/>
      <w:bookmarkEnd w:id="499"/>
      <w:bookmarkEnd w:id="500"/>
      <w:bookmarkEnd w:id="501"/>
      <w:bookmarkEnd w:id="502"/>
      <w:bookmarkEnd w:id="503"/>
      <w:bookmarkEnd w:id="504"/>
      <w:bookmarkEnd w:id="505"/>
      <w:bookmarkEnd w:id="506"/>
      <w:bookmarkEnd w:id="507"/>
      <w:bookmarkEnd w:id="508"/>
      <w:bookmarkEnd w:id="509"/>
      <w:bookmarkEnd w:id="517"/>
      <w:bookmarkEnd w:id="518"/>
    </w:p>
    <w:p w:rsidR="00634B5B" w:rsidRPr="003767DE" w:rsidRDefault="00634B5B">
      <w:pPr>
        <w:rPr>
          <w:rFonts w:ascii="Palatino Linotype" w:hAnsi="Palatino Linotype" w:cs="Tahoma"/>
          <w:szCs w:val="24"/>
        </w:rPr>
      </w:pPr>
    </w:p>
    <w:p w:rsidR="0059631C" w:rsidRPr="003767DE" w:rsidRDefault="0059631C">
      <w:pPr>
        <w:rPr>
          <w:rFonts w:ascii="Palatino Linotype" w:hAnsi="Palatino Linotype" w:cs="Tahoma"/>
          <w:szCs w:val="24"/>
        </w:rPr>
      </w:pPr>
    </w:p>
    <w:p w:rsidR="00634B5B" w:rsidRPr="003767DE" w:rsidRDefault="00634B5B" w:rsidP="006D0BE5">
      <w:pPr>
        <w:jc w:val="both"/>
        <w:rPr>
          <w:rFonts w:ascii="Palatino Linotype" w:hAnsi="Palatino Linotype" w:cs="Tahoma"/>
          <w:szCs w:val="24"/>
        </w:rPr>
      </w:pPr>
      <w:r w:rsidRPr="003767DE">
        <w:rPr>
          <w:rFonts w:ascii="Palatino Linotype" w:hAnsi="Palatino Linotype" w:cs="Tahoma"/>
          <w:szCs w:val="24"/>
        </w:rPr>
        <w:t>Osebna in vzajemna zaščita obsegata vse ukrepe prebivalcev za preprečevanje in ublažitev posledic pomanjkanja pitne vode za njihovo zdravje in življenje ter varnost njihovega imetja.</w:t>
      </w:r>
    </w:p>
    <w:p w:rsidR="00634B5B" w:rsidRPr="003767DE" w:rsidRDefault="00634B5B">
      <w:pPr>
        <w:rPr>
          <w:rFonts w:ascii="Palatino Linotype" w:hAnsi="Palatino Linotype" w:cs="Tahoma"/>
          <w:szCs w:val="24"/>
        </w:rPr>
      </w:pPr>
    </w:p>
    <w:p w:rsidR="00634B5B" w:rsidRPr="003767DE" w:rsidRDefault="00634B5B" w:rsidP="006D0BE5">
      <w:pPr>
        <w:jc w:val="both"/>
        <w:rPr>
          <w:rFonts w:ascii="Palatino Linotype" w:hAnsi="Palatino Linotype" w:cs="Tahoma"/>
          <w:szCs w:val="24"/>
        </w:rPr>
      </w:pPr>
      <w:r w:rsidRPr="003767DE">
        <w:rPr>
          <w:rFonts w:ascii="Palatino Linotype" w:hAnsi="Palatino Linotype" w:cs="Tahoma"/>
          <w:szCs w:val="24"/>
        </w:rPr>
        <w:t xml:space="preserve">Za organiziranje, razvijanje in usmerjanje osebne in vzajemne zaščite je odgovorna </w:t>
      </w:r>
      <w:r w:rsidR="006D0BE5" w:rsidRPr="003767DE">
        <w:rPr>
          <w:rFonts w:ascii="Palatino Linotype" w:hAnsi="Palatino Linotype" w:cs="Tahoma"/>
          <w:szCs w:val="24"/>
        </w:rPr>
        <w:t xml:space="preserve">Občine </w:t>
      </w:r>
      <w:r w:rsidR="005E54A1" w:rsidRPr="003767DE">
        <w:rPr>
          <w:rFonts w:ascii="Palatino Linotype" w:hAnsi="Palatino Linotype" w:cs="Tahoma"/>
          <w:szCs w:val="24"/>
        </w:rPr>
        <w:t>Muta</w:t>
      </w:r>
      <w:r w:rsidR="006D0BE5" w:rsidRPr="003767DE">
        <w:rPr>
          <w:rFonts w:ascii="Palatino Linotype" w:hAnsi="Palatino Linotype" w:cs="Tahoma"/>
          <w:szCs w:val="24"/>
        </w:rPr>
        <w:t>.</w:t>
      </w:r>
      <w:r w:rsidRPr="003767DE">
        <w:rPr>
          <w:rFonts w:ascii="Palatino Linotype" w:hAnsi="Palatino Linotype" w:cs="Tahoma"/>
          <w:szCs w:val="24"/>
        </w:rPr>
        <w:t xml:space="preserve"> Navodila prebivalcem se posredujejo preko </w:t>
      </w:r>
      <w:proofErr w:type="spellStart"/>
      <w:r w:rsidRPr="003767DE">
        <w:rPr>
          <w:rFonts w:ascii="Palatino Linotype" w:hAnsi="Palatino Linotype" w:cs="Tahoma"/>
          <w:szCs w:val="24"/>
        </w:rPr>
        <w:t>ReCO</w:t>
      </w:r>
      <w:proofErr w:type="spellEnd"/>
      <w:r w:rsidRPr="003767DE">
        <w:rPr>
          <w:rFonts w:ascii="Palatino Linotype" w:hAnsi="Palatino Linotype" w:cs="Tahoma"/>
          <w:szCs w:val="24"/>
        </w:rPr>
        <w:t xml:space="preserve"> Slovenj Gradec.</w:t>
      </w:r>
    </w:p>
    <w:p w:rsidR="00D832EA" w:rsidRPr="003767DE" w:rsidRDefault="00D832EA" w:rsidP="006D0BE5">
      <w:pPr>
        <w:jc w:val="both"/>
        <w:rPr>
          <w:rFonts w:ascii="Palatino Linotype" w:hAnsi="Palatino Linotype" w:cs="Tahoma"/>
          <w:szCs w:val="24"/>
        </w:rPr>
      </w:pPr>
    </w:p>
    <w:p w:rsidR="00015C0F" w:rsidRPr="003767DE" w:rsidRDefault="00015C0F" w:rsidP="00015C0F">
      <w:pPr>
        <w:pStyle w:val="Noga"/>
        <w:rPr>
          <w:rFonts w:ascii="Palatino Linotype" w:hAnsi="Palatino Linotype" w:cs="Tahoma"/>
          <w:sz w:val="24"/>
          <w:szCs w:val="24"/>
        </w:rPr>
      </w:pPr>
      <w:bookmarkStart w:id="519" w:name="_Toc64944868"/>
      <w:bookmarkStart w:id="520" w:name="_Toc65454129"/>
      <w:bookmarkStart w:id="521" w:name="_Toc77991549"/>
      <w:bookmarkStart w:id="522" w:name="_Toc78005801"/>
      <w:bookmarkStart w:id="523" w:name="_Toc78005899"/>
      <w:bookmarkStart w:id="524" w:name="_Toc78250221"/>
      <w:bookmarkStart w:id="525" w:name="_Toc84228609"/>
    </w:p>
    <w:p w:rsidR="00015C0F" w:rsidRPr="003767DE" w:rsidRDefault="00EE54A8" w:rsidP="00E3203C">
      <w:pPr>
        <w:pStyle w:val="Noga"/>
        <w:jc w:val="center"/>
        <w:rPr>
          <w:rFonts w:ascii="Palatino Linotype" w:hAnsi="Palatino Linotype" w:cs="Tahoma"/>
          <w:b/>
          <w:sz w:val="24"/>
          <w:szCs w:val="24"/>
        </w:rPr>
      </w:pPr>
      <w:r w:rsidRPr="00EE54A8">
        <w:rPr>
          <w:rFonts w:ascii="Palatino Linotype" w:hAnsi="Palatino Linotype"/>
          <w:noProof/>
        </w:rPr>
        <w:pict>
          <v:rect id="_x0000_s1189" style="position:absolute;left:0;text-align:left;margin-left:399.35pt;margin-top:265.95pt;width:58.5pt;height:16.5pt;z-index:251692544">
            <v:textbox>
              <w:txbxContent>
                <w:p w:rsidR="00F37E5B" w:rsidRPr="00F37E5B" w:rsidRDefault="00F37E5B" w:rsidP="00F37E5B">
                  <w:pPr>
                    <w:rPr>
                      <w:b/>
                      <w:sz w:val="20"/>
                    </w:rPr>
                  </w:pPr>
                  <w:r w:rsidRPr="00F37E5B">
                    <w:rPr>
                      <w:b/>
                      <w:sz w:val="20"/>
                    </w:rPr>
                    <w:t>Muta</w:t>
                  </w:r>
                </w:p>
              </w:txbxContent>
            </v:textbox>
          </v:rect>
        </w:pict>
      </w:r>
      <w:r w:rsidRPr="00EE54A8">
        <w:rPr>
          <w:rFonts w:ascii="Palatino Linotype" w:hAnsi="Palatino Linotype"/>
          <w:noProof/>
        </w:rPr>
        <w:pict>
          <v:rect id="_x0000_s1188" style="position:absolute;left:0;text-align:left;margin-left:399.35pt;margin-top:202.95pt;width:58.5pt;height:16.5pt;z-index:251691520">
            <v:textbox>
              <w:txbxContent>
                <w:p w:rsidR="00F37E5B" w:rsidRPr="00F37E5B" w:rsidRDefault="00F37E5B" w:rsidP="00F37E5B">
                  <w:pPr>
                    <w:rPr>
                      <w:b/>
                      <w:sz w:val="20"/>
                    </w:rPr>
                  </w:pPr>
                  <w:r w:rsidRPr="00F37E5B">
                    <w:rPr>
                      <w:b/>
                      <w:sz w:val="20"/>
                    </w:rPr>
                    <w:t>Muta</w:t>
                  </w:r>
                </w:p>
              </w:txbxContent>
            </v:textbox>
          </v:rect>
        </w:pict>
      </w:r>
      <w:r w:rsidRPr="00EE54A8">
        <w:rPr>
          <w:rFonts w:ascii="Palatino Linotype" w:hAnsi="Palatino Linotype"/>
          <w:noProof/>
        </w:rPr>
        <w:pict>
          <v:rect id="_x0000_s1187" style="position:absolute;left:0;text-align:left;margin-left:322.85pt;margin-top:77.7pt;width:58.5pt;height:16.5pt;z-index:251690496">
            <v:textbox>
              <w:txbxContent>
                <w:p w:rsidR="00F37E5B" w:rsidRPr="00F37E5B" w:rsidRDefault="00F37E5B">
                  <w:pPr>
                    <w:rPr>
                      <w:b/>
                      <w:sz w:val="20"/>
                    </w:rPr>
                  </w:pPr>
                  <w:r w:rsidRPr="00F37E5B">
                    <w:rPr>
                      <w:b/>
                      <w:sz w:val="20"/>
                    </w:rPr>
                    <w:t>Muta</w:t>
                  </w:r>
                </w:p>
              </w:txbxContent>
            </v:textbox>
          </v:rect>
        </w:pict>
      </w:r>
      <w:r w:rsidR="009F208D" w:rsidRPr="003767DE">
        <w:rPr>
          <w:rFonts w:ascii="Palatino Linotype" w:hAnsi="Palatino Linotype"/>
        </w:rPr>
        <w:object w:dxaOrig="10134" w:dyaOrig="6876">
          <v:shape id="_x0000_i1031" type="#_x0000_t75" style="width:468pt;height:317.25pt" o:ole="">
            <v:imagedata r:id="rId31" o:title=""/>
          </v:shape>
          <o:OLEObject Type="Embed" ProgID="ABCFlow" ShapeID="_x0000_i1031" DrawAspect="Content" ObjectID="_1394615449" r:id="rId32"/>
        </w:object>
      </w:r>
    </w:p>
    <w:p w:rsidR="00015C0F" w:rsidRPr="003767DE" w:rsidRDefault="00015C0F" w:rsidP="00015C0F">
      <w:pPr>
        <w:pStyle w:val="Noga"/>
        <w:rPr>
          <w:rFonts w:ascii="Palatino Linotype" w:hAnsi="Palatino Linotype" w:cs="Tahoma"/>
          <w:b/>
          <w:sz w:val="24"/>
          <w:szCs w:val="24"/>
        </w:rPr>
      </w:pPr>
    </w:p>
    <w:p w:rsidR="009F208D" w:rsidRPr="003767DE" w:rsidRDefault="009F208D" w:rsidP="00015C0F">
      <w:pPr>
        <w:pStyle w:val="Noga"/>
        <w:rPr>
          <w:rFonts w:ascii="Palatino Linotype" w:hAnsi="Palatino Linotype" w:cs="Tahoma"/>
          <w:b/>
          <w:sz w:val="24"/>
          <w:szCs w:val="24"/>
        </w:rPr>
      </w:pPr>
    </w:p>
    <w:p w:rsidR="009F208D" w:rsidRPr="003767DE" w:rsidRDefault="009F208D" w:rsidP="009F208D">
      <w:pPr>
        <w:pStyle w:val="Noga"/>
        <w:jc w:val="center"/>
        <w:rPr>
          <w:rFonts w:ascii="Palatino Linotype" w:hAnsi="Palatino Linotype" w:cs="Tahoma"/>
          <w:sz w:val="24"/>
          <w:szCs w:val="24"/>
        </w:rPr>
      </w:pPr>
      <w:r w:rsidRPr="003767DE">
        <w:rPr>
          <w:rFonts w:ascii="Palatino Linotype" w:hAnsi="Palatino Linotype" w:cs="Tahoma"/>
          <w:sz w:val="24"/>
          <w:szCs w:val="24"/>
        </w:rPr>
        <w:t>Shema 7: Osebna in vzajemna zaščita</w:t>
      </w:r>
    </w:p>
    <w:p w:rsidR="009F208D" w:rsidRPr="003767DE" w:rsidRDefault="009F208D" w:rsidP="009F208D">
      <w:pPr>
        <w:pStyle w:val="Noga"/>
        <w:rPr>
          <w:rFonts w:ascii="Palatino Linotype" w:hAnsi="Palatino Linotype" w:cs="Tahoma"/>
          <w:sz w:val="24"/>
          <w:szCs w:val="24"/>
        </w:rPr>
      </w:pPr>
    </w:p>
    <w:p w:rsidR="009F208D" w:rsidRPr="003767DE" w:rsidRDefault="009F208D" w:rsidP="009F208D">
      <w:pPr>
        <w:pStyle w:val="Noga"/>
        <w:rPr>
          <w:rFonts w:ascii="Palatino Linotype" w:hAnsi="Palatino Linotype" w:cs="Tahoma"/>
          <w:sz w:val="24"/>
          <w:szCs w:val="24"/>
        </w:rPr>
      </w:pPr>
    </w:p>
    <w:p w:rsidR="00634B5B" w:rsidRPr="003767DE" w:rsidRDefault="00D24D66" w:rsidP="00D24D66">
      <w:pPr>
        <w:pStyle w:val="Naslov2"/>
        <w:rPr>
          <w:rFonts w:ascii="Palatino Linotype" w:hAnsi="Palatino Linotype" w:cs="Tahoma"/>
          <w:bCs/>
          <w:color w:val="0000FF"/>
          <w:szCs w:val="28"/>
        </w:rPr>
      </w:pPr>
      <w:bookmarkStart w:id="526" w:name="_Toc168799087"/>
      <w:bookmarkStart w:id="527" w:name="_Toc204741253"/>
      <w:r w:rsidRPr="003767DE">
        <w:rPr>
          <w:rFonts w:ascii="Palatino Linotype" w:hAnsi="Palatino Linotype" w:cs="Tahoma"/>
          <w:bCs/>
          <w:color w:val="0000FF"/>
          <w:szCs w:val="28"/>
        </w:rPr>
        <w:t>9.1</w:t>
      </w:r>
      <w:r w:rsidR="00634B5B" w:rsidRPr="003767DE">
        <w:rPr>
          <w:rFonts w:ascii="Palatino Linotype" w:hAnsi="Palatino Linotype" w:cs="Tahoma"/>
          <w:bCs/>
          <w:color w:val="0000FF"/>
          <w:szCs w:val="28"/>
        </w:rPr>
        <w:t xml:space="preserve"> Obveščanje o pomanjkanju pitne vode</w:t>
      </w:r>
      <w:bookmarkEnd w:id="519"/>
      <w:bookmarkEnd w:id="520"/>
      <w:bookmarkEnd w:id="521"/>
      <w:bookmarkEnd w:id="522"/>
      <w:bookmarkEnd w:id="523"/>
      <w:bookmarkEnd w:id="524"/>
      <w:bookmarkEnd w:id="525"/>
      <w:bookmarkEnd w:id="526"/>
      <w:bookmarkEnd w:id="527"/>
    </w:p>
    <w:p w:rsidR="00D24D66" w:rsidRPr="003767DE" w:rsidRDefault="00D24D66" w:rsidP="00D24D66">
      <w:pPr>
        <w:jc w:val="both"/>
        <w:rPr>
          <w:rFonts w:ascii="Palatino Linotype" w:hAnsi="Palatino Linotype" w:cs="Tahoma"/>
          <w:szCs w:val="24"/>
        </w:rPr>
      </w:pPr>
    </w:p>
    <w:p w:rsidR="0059631C" w:rsidRPr="003767DE" w:rsidRDefault="0059631C" w:rsidP="00D24D66">
      <w:pPr>
        <w:jc w:val="both"/>
        <w:rPr>
          <w:rFonts w:ascii="Palatino Linotype" w:hAnsi="Palatino Linotype" w:cs="Tahoma"/>
          <w:szCs w:val="24"/>
        </w:rPr>
      </w:pPr>
    </w:p>
    <w:p w:rsidR="00CC7907" w:rsidRPr="003767DE" w:rsidRDefault="00D24D66" w:rsidP="00D24D66">
      <w:pPr>
        <w:jc w:val="both"/>
        <w:rPr>
          <w:rFonts w:ascii="Palatino Linotype" w:hAnsi="Palatino Linotype" w:cs="Tahoma"/>
          <w:szCs w:val="24"/>
        </w:rPr>
      </w:pPr>
      <w:r w:rsidRPr="003767DE">
        <w:rPr>
          <w:rFonts w:ascii="Palatino Linotype" w:hAnsi="Palatino Linotype" w:cs="Tahoma"/>
          <w:szCs w:val="24"/>
        </w:rPr>
        <w:lastRenderedPageBreak/>
        <w:t xml:space="preserve">Štab CZ Občine </w:t>
      </w:r>
      <w:r w:rsidR="005E54A1" w:rsidRPr="003767DE">
        <w:rPr>
          <w:rFonts w:ascii="Palatino Linotype" w:hAnsi="Palatino Linotype" w:cs="Tahoma"/>
          <w:szCs w:val="24"/>
        </w:rPr>
        <w:t>Muta</w:t>
      </w:r>
      <w:r w:rsidR="0035103D" w:rsidRPr="003767DE">
        <w:rPr>
          <w:rFonts w:ascii="Palatino Linotype" w:hAnsi="Palatino Linotype" w:cs="Tahoma"/>
          <w:szCs w:val="24"/>
        </w:rPr>
        <w:t xml:space="preserve"> </w:t>
      </w:r>
      <w:r w:rsidR="00634B5B" w:rsidRPr="003767DE">
        <w:rPr>
          <w:rFonts w:ascii="Palatino Linotype" w:hAnsi="Palatino Linotype" w:cs="Tahoma"/>
          <w:szCs w:val="24"/>
        </w:rPr>
        <w:t xml:space="preserve">prejme obvestilo o pomanjkanju pitne vode neposredno od </w:t>
      </w:r>
      <w:proofErr w:type="spellStart"/>
      <w:r w:rsidR="00634B5B" w:rsidRPr="003767DE">
        <w:rPr>
          <w:rFonts w:ascii="Palatino Linotype" w:hAnsi="Palatino Linotype" w:cs="Tahoma"/>
          <w:szCs w:val="24"/>
        </w:rPr>
        <w:t>upravljalcev</w:t>
      </w:r>
      <w:proofErr w:type="spellEnd"/>
      <w:r w:rsidR="00634B5B" w:rsidRPr="003767DE">
        <w:rPr>
          <w:rFonts w:ascii="Palatino Linotype" w:hAnsi="Palatino Linotype" w:cs="Tahoma"/>
          <w:szCs w:val="24"/>
        </w:rPr>
        <w:t xml:space="preserve"> vodovodnih sistemov, </w:t>
      </w:r>
      <w:r w:rsidRPr="003767DE">
        <w:rPr>
          <w:rFonts w:ascii="Palatino Linotype" w:hAnsi="Palatino Linotype" w:cs="Tahoma"/>
          <w:szCs w:val="24"/>
        </w:rPr>
        <w:t>Regijskega centra za obveščanje Slovenj Gradec</w:t>
      </w:r>
      <w:r w:rsidR="00634B5B" w:rsidRPr="003767DE">
        <w:rPr>
          <w:rFonts w:ascii="Palatino Linotype" w:hAnsi="Palatino Linotype" w:cs="Tahoma"/>
          <w:szCs w:val="24"/>
        </w:rPr>
        <w:t xml:space="preserve"> ali občanov.</w:t>
      </w:r>
      <w:bookmarkStart w:id="528" w:name="_Toc64944869"/>
      <w:bookmarkStart w:id="529" w:name="_Toc65454130"/>
      <w:bookmarkStart w:id="530" w:name="_Toc77991550"/>
      <w:bookmarkStart w:id="531" w:name="_Toc78005802"/>
      <w:bookmarkStart w:id="532" w:name="_Toc78005900"/>
      <w:bookmarkStart w:id="533" w:name="_Toc78250222"/>
      <w:bookmarkStart w:id="534" w:name="_Toc84228610"/>
      <w:bookmarkStart w:id="535" w:name="_Toc168799088"/>
    </w:p>
    <w:p w:rsidR="00D24D66" w:rsidRPr="003767DE" w:rsidRDefault="00D24D66" w:rsidP="00D24D66">
      <w:pPr>
        <w:jc w:val="both"/>
        <w:rPr>
          <w:rFonts w:ascii="Palatino Linotype" w:hAnsi="Palatino Linotype" w:cs="Tahoma"/>
          <w:szCs w:val="24"/>
        </w:rPr>
      </w:pPr>
    </w:p>
    <w:p w:rsidR="00D24D66" w:rsidRPr="003767DE" w:rsidRDefault="009E0EB6" w:rsidP="00D24D66">
      <w:pPr>
        <w:jc w:val="both"/>
        <w:rPr>
          <w:rFonts w:ascii="Palatino Linotype" w:hAnsi="Palatino Linotype" w:cs="Tahoma"/>
          <w:szCs w:val="24"/>
        </w:rPr>
      </w:pPr>
      <w:r w:rsidRPr="003767DE">
        <w:rPr>
          <w:rFonts w:ascii="Palatino Linotype" w:hAnsi="Palatino Linotype" w:cs="Tahoma"/>
          <w:szCs w:val="24"/>
        </w:rPr>
        <w:t>Štab CZ O</w:t>
      </w:r>
      <w:r w:rsidR="00D24D66" w:rsidRPr="003767DE">
        <w:rPr>
          <w:rFonts w:ascii="Palatino Linotype" w:hAnsi="Palatino Linotype" w:cs="Tahoma"/>
          <w:szCs w:val="24"/>
        </w:rPr>
        <w:t>bčine</w:t>
      </w:r>
      <w:r w:rsidR="00F717C5" w:rsidRPr="003767DE">
        <w:rPr>
          <w:rFonts w:ascii="Palatino Linotype" w:hAnsi="Palatino Linotype" w:cs="Tahoma"/>
          <w:szCs w:val="24"/>
        </w:rPr>
        <w:t xml:space="preserve"> </w:t>
      </w:r>
      <w:r w:rsidR="005E54A1" w:rsidRPr="003767DE">
        <w:rPr>
          <w:rFonts w:ascii="Palatino Linotype" w:hAnsi="Palatino Linotype" w:cs="Tahoma"/>
          <w:szCs w:val="24"/>
        </w:rPr>
        <w:t>Muta</w:t>
      </w:r>
      <w:r w:rsidR="00D24D66" w:rsidRPr="003767DE">
        <w:rPr>
          <w:rFonts w:ascii="Palatino Linotype" w:hAnsi="Palatino Linotype" w:cs="Tahoma"/>
          <w:szCs w:val="24"/>
        </w:rPr>
        <w:t xml:space="preserve"> prične z opozarjanjem prebivalcev, da so dolžni izvajati osebno in vzajemno zaščito, ki obsega ukrepe za preprečevanje in ublažitev tveganj za zdravje in življenje ter premoženje posameznika.</w:t>
      </w:r>
    </w:p>
    <w:p w:rsidR="0059631C" w:rsidRPr="003767DE" w:rsidRDefault="0059631C" w:rsidP="00D24D66">
      <w:pPr>
        <w:jc w:val="both"/>
        <w:rPr>
          <w:rFonts w:ascii="Palatino Linotype" w:hAnsi="Palatino Linotype" w:cs="Tahoma"/>
          <w:szCs w:val="24"/>
        </w:rPr>
      </w:pPr>
    </w:p>
    <w:p w:rsidR="0059631C" w:rsidRPr="003767DE" w:rsidRDefault="0059631C" w:rsidP="00D24D66">
      <w:pPr>
        <w:jc w:val="both"/>
        <w:rPr>
          <w:rFonts w:ascii="Palatino Linotype" w:hAnsi="Palatino Linotype" w:cs="Tahoma"/>
          <w:szCs w:val="24"/>
        </w:rPr>
      </w:pPr>
    </w:p>
    <w:p w:rsidR="00634B5B" w:rsidRPr="003767DE" w:rsidRDefault="00D24D66" w:rsidP="00D24D66">
      <w:pPr>
        <w:pStyle w:val="Naslov2"/>
        <w:rPr>
          <w:rFonts w:ascii="Palatino Linotype" w:hAnsi="Palatino Linotype" w:cs="Tahoma"/>
          <w:bCs/>
          <w:color w:val="0000FF"/>
          <w:szCs w:val="28"/>
        </w:rPr>
      </w:pPr>
      <w:bookmarkStart w:id="536" w:name="_Toc204741254"/>
      <w:r w:rsidRPr="003767DE">
        <w:rPr>
          <w:rFonts w:ascii="Palatino Linotype" w:hAnsi="Palatino Linotype" w:cs="Tahoma"/>
          <w:bCs/>
          <w:color w:val="0000FF"/>
          <w:szCs w:val="28"/>
        </w:rPr>
        <w:t>9</w:t>
      </w:r>
      <w:r w:rsidR="00634B5B" w:rsidRPr="003767DE">
        <w:rPr>
          <w:rFonts w:ascii="Palatino Linotype" w:hAnsi="Palatino Linotype" w:cs="Tahoma"/>
          <w:bCs/>
          <w:color w:val="0000FF"/>
          <w:szCs w:val="28"/>
        </w:rPr>
        <w:t>.2 Navodila prebivalcem</w:t>
      </w:r>
      <w:bookmarkEnd w:id="528"/>
      <w:bookmarkEnd w:id="529"/>
      <w:bookmarkEnd w:id="530"/>
      <w:bookmarkEnd w:id="531"/>
      <w:bookmarkEnd w:id="532"/>
      <w:bookmarkEnd w:id="533"/>
      <w:bookmarkEnd w:id="534"/>
      <w:bookmarkEnd w:id="535"/>
      <w:bookmarkEnd w:id="536"/>
    </w:p>
    <w:p w:rsidR="00D24D66" w:rsidRPr="003767DE" w:rsidRDefault="00D24D66" w:rsidP="00D24D66">
      <w:pPr>
        <w:rPr>
          <w:rFonts w:ascii="Palatino Linotype" w:hAnsi="Palatino Linotype" w:cs="Tahoma"/>
          <w:szCs w:val="24"/>
        </w:rPr>
      </w:pPr>
    </w:p>
    <w:p w:rsidR="0059631C" w:rsidRPr="003767DE" w:rsidRDefault="0059631C" w:rsidP="00D24D66">
      <w:pPr>
        <w:rPr>
          <w:rFonts w:ascii="Palatino Linotype" w:hAnsi="Palatino Linotype" w:cs="Tahoma"/>
          <w:szCs w:val="24"/>
        </w:rPr>
      </w:pPr>
    </w:p>
    <w:p w:rsidR="00634B5B" w:rsidRPr="003767DE" w:rsidRDefault="003767DE">
      <w:pPr>
        <w:jc w:val="both"/>
        <w:rPr>
          <w:rFonts w:ascii="Palatino Linotype" w:hAnsi="Palatino Linotype" w:cs="Tahoma"/>
          <w:szCs w:val="24"/>
        </w:rPr>
      </w:pPr>
      <w:r>
        <w:rPr>
          <w:rFonts w:ascii="Palatino Linotype" w:hAnsi="Palatino Linotype" w:cs="Tahoma"/>
          <w:szCs w:val="24"/>
        </w:rPr>
        <w:t>Upravljav</w:t>
      </w:r>
      <w:r w:rsidR="00634B5B" w:rsidRPr="003767DE">
        <w:rPr>
          <w:rFonts w:ascii="Palatino Linotype" w:hAnsi="Palatino Linotype" w:cs="Tahoma"/>
          <w:szCs w:val="24"/>
        </w:rPr>
        <w:t>ci v</w:t>
      </w:r>
      <w:r w:rsidR="00F439B4" w:rsidRPr="003767DE">
        <w:rPr>
          <w:rFonts w:ascii="Palatino Linotype" w:hAnsi="Palatino Linotype" w:cs="Tahoma"/>
          <w:szCs w:val="24"/>
        </w:rPr>
        <w:t>odovodnih sistemov, Z</w:t>
      </w:r>
      <w:r w:rsidR="00634B5B" w:rsidRPr="003767DE">
        <w:rPr>
          <w:rFonts w:ascii="Palatino Linotype" w:hAnsi="Palatino Linotype" w:cs="Tahoma"/>
          <w:szCs w:val="24"/>
        </w:rPr>
        <w:t>avod za zdravstveno varstvo</w:t>
      </w:r>
      <w:r w:rsidR="00F439B4" w:rsidRPr="003767DE">
        <w:rPr>
          <w:rFonts w:ascii="Palatino Linotype" w:hAnsi="Palatino Linotype" w:cs="Tahoma"/>
          <w:szCs w:val="24"/>
        </w:rPr>
        <w:t xml:space="preserve"> Ravne na Koroškem</w:t>
      </w:r>
      <w:r w:rsidR="00634B5B" w:rsidRPr="003767DE">
        <w:rPr>
          <w:rFonts w:ascii="Palatino Linotype" w:hAnsi="Palatino Linotype" w:cs="Tahoma"/>
          <w:szCs w:val="24"/>
        </w:rPr>
        <w:t xml:space="preserve"> in </w:t>
      </w:r>
      <w:r w:rsidR="00D24D66" w:rsidRPr="003767DE">
        <w:rPr>
          <w:rFonts w:ascii="Palatino Linotype" w:hAnsi="Palatino Linotype" w:cs="Tahoma"/>
          <w:szCs w:val="24"/>
        </w:rPr>
        <w:t xml:space="preserve">Občina </w:t>
      </w:r>
      <w:r w:rsidR="005E54A1" w:rsidRPr="003767DE">
        <w:rPr>
          <w:rFonts w:ascii="Palatino Linotype" w:hAnsi="Palatino Linotype" w:cs="Tahoma"/>
          <w:szCs w:val="24"/>
        </w:rPr>
        <w:t>Muta</w:t>
      </w:r>
      <w:r w:rsidR="00F717C5" w:rsidRPr="003767DE">
        <w:rPr>
          <w:rFonts w:ascii="Palatino Linotype" w:hAnsi="Palatino Linotype" w:cs="Tahoma"/>
          <w:szCs w:val="24"/>
        </w:rPr>
        <w:t xml:space="preserve"> </w:t>
      </w:r>
      <w:r w:rsidR="00F439B4" w:rsidRPr="003767DE">
        <w:rPr>
          <w:rFonts w:ascii="Palatino Linotype" w:hAnsi="Palatino Linotype" w:cs="Tahoma"/>
          <w:szCs w:val="24"/>
        </w:rPr>
        <w:t>pripravimo</w:t>
      </w:r>
      <w:r w:rsidR="00634B5B" w:rsidRPr="003767DE">
        <w:rPr>
          <w:rFonts w:ascii="Palatino Linotype" w:hAnsi="Palatino Linotype" w:cs="Tahoma"/>
          <w:szCs w:val="24"/>
        </w:rPr>
        <w:t xml:space="preserve"> navodila za izvajanje ukrepov, ki naj ublažijo posledice pomanjkanja pitne vode.</w:t>
      </w:r>
      <w:r w:rsidR="00D24D66" w:rsidRPr="003767DE">
        <w:rPr>
          <w:rFonts w:ascii="Palatino Linotype" w:hAnsi="Palatino Linotype" w:cs="Tahoma"/>
          <w:szCs w:val="24"/>
        </w:rPr>
        <w:t xml:space="preserve"> Prebivalci so dolžni upoštevati njihova navodila.</w:t>
      </w:r>
    </w:p>
    <w:p w:rsidR="00CC7907" w:rsidRPr="003767DE" w:rsidRDefault="00CC7907">
      <w:pPr>
        <w:jc w:val="both"/>
        <w:rPr>
          <w:rFonts w:ascii="Palatino Linotype" w:hAnsi="Palatino Linotype" w:cs="Tahoma"/>
          <w:szCs w:val="24"/>
        </w:rPr>
      </w:pPr>
    </w:p>
    <w:p w:rsidR="0059631C" w:rsidRPr="003767DE" w:rsidRDefault="0059631C">
      <w:pPr>
        <w:jc w:val="both"/>
        <w:rPr>
          <w:rFonts w:ascii="Palatino Linotype" w:hAnsi="Palatino Linotype" w:cs="Tahoma"/>
          <w:szCs w:val="24"/>
        </w:rPr>
      </w:pPr>
    </w:p>
    <w:p w:rsidR="00634B5B" w:rsidRPr="003767DE" w:rsidRDefault="00D24D66" w:rsidP="00D24D66">
      <w:pPr>
        <w:pStyle w:val="Naslov2"/>
        <w:rPr>
          <w:rFonts w:ascii="Palatino Linotype" w:hAnsi="Palatino Linotype" w:cs="Tahoma"/>
          <w:bCs/>
          <w:color w:val="0000FF"/>
          <w:szCs w:val="28"/>
        </w:rPr>
      </w:pPr>
      <w:bookmarkStart w:id="537" w:name="_Toc64944870"/>
      <w:bookmarkStart w:id="538" w:name="_Toc65454131"/>
      <w:bookmarkStart w:id="539" w:name="_Toc77991551"/>
      <w:bookmarkStart w:id="540" w:name="_Toc78005803"/>
      <w:bookmarkStart w:id="541" w:name="_Toc78005901"/>
      <w:bookmarkStart w:id="542" w:name="_Toc78250223"/>
      <w:bookmarkStart w:id="543" w:name="_Toc84228611"/>
      <w:bookmarkStart w:id="544" w:name="_Toc168799089"/>
      <w:bookmarkStart w:id="545" w:name="_Toc204741255"/>
      <w:r w:rsidRPr="003767DE">
        <w:rPr>
          <w:rFonts w:ascii="Palatino Linotype" w:hAnsi="Palatino Linotype" w:cs="Tahoma"/>
          <w:bCs/>
          <w:color w:val="0000FF"/>
          <w:szCs w:val="28"/>
        </w:rPr>
        <w:t>9</w:t>
      </w:r>
      <w:r w:rsidR="00634B5B" w:rsidRPr="003767DE">
        <w:rPr>
          <w:rFonts w:ascii="Palatino Linotype" w:hAnsi="Palatino Linotype" w:cs="Tahoma"/>
          <w:bCs/>
          <w:color w:val="0000FF"/>
          <w:szCs w:val="28"/>
        </w:rPr>
        <w:t>.3 Usposabljanje prebivalcev</w:t>
      </w:r>
      <w:bookmarkEnd w:id="537"/>
      <w:bookmarkEnd w:id="538"/>
      <w:bookmarkEnd w:id="539"/>
      <w:bookmarkEnd w:id="540"/>
      <w:bookmarkEnd w:id="541"/>
      <w:bookmarkEnd w:id="542"/>
      <w:bookmarkEnd w:id="543"/>
      <w:bookmarkEnd w:id="544"/>
      <w:bookmarkEnd w:id="545"/>
    </w:p>
    <w:p w:rsidR="00D24D66" w:rsidRPr="003767DE" w:rsidRDefault="00D24D66" w:rsidP="00D24D66">
      <w:pPr>
        <w:rPr>
          <w:rFonts w:ascii="Palatino Linotype" w:hAnsi="Palatino Linotype" w:cs="Tahoma"/>
          <w:szCs w:val="24"/>
        </w:rPr>
      </w:pPr>
    </w:p>
    <w:p w:rsidR="0059631C" w:rsidRPr="003767DE" w:rsidRDefault="0059631C" w:rsidP="00D24D66">
      <w:pPr>
        <w:rPr>
          <w:rFonts w:ascii="Palatino Linotype" w:hAnsi="Palatino Linotype" w:cs="Tahoma"/>
          <w:szCs w:val="24"/>
        </w:rPr>
      </w:pPr>
    </w:p>
    <w:p w:rsidR="003C4358"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V ta namen se morajo usposobiti za ravnanje ob primeru okužbe z vodo, obvladati morajo osnove prve pomoči, seznaniti se morajo s sredstvi za razkužitev in njeno izvedbo. </w:t>
      </w:r>
    </w:p>
    <w:p w:rsidR="003C4358" w:rsidRPr="003767DE" w:rsidRDefault="003C4358">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Upoštevati morajo navodila, ki jih izdajajo pristojne strokovne službe. Priskrbeti si morajo najnujnejša osebna in zaščitna sredstva ter potrebščine za osebno in vzajemno zaščito. Usposabljanje lahko poteka na različne načine tudi preko javnih glasil.</w:t>
      </w:r>
    </w:p>
    <w:p w:rsidR="00634B5B" w:rsidRPr="003767DE" w:rsidRDefault="00634B5B">
      <w:pPr>
        <w:rPr>
          <w:rFonts w:ascii="Palatino Linotype" w:hAnsi="Palatino Linotype" w:cs="Tahoma"/>
          <w:szCs w:val="24"/>
        </w:rPr>
      </w:pPr>
    </w:p>
    <w:p w:rsidR="003C4358" w:rsidRPr="003767DE" w:rsidRDefault="00634B5B">
      <w:pPr>
        <w:jc w:val="both"/>
        <w:rPr>
          <w:rFonts w:ascii="Palatino Linotype" w:hAnsi="Palatino Linotype" w:cs="Tahoma"/>
          <w:szCs w:val="24"/>
        </w:rPr>
      </w:pPr>
      <w:r w:rsidRPr="003767DE">
        <w:rPr>
          <w:rFonts w:ascii="Palatino Linotype" w:hAnsi="Palatino Linotype" w:cs="Tahoma"/>
          <w:szCs w:val="24"/>
        </w:rPr>
        <w:t xml:space="preserve">Za organiziranje, razvijanje in usmerjanje osebne in vzajemne zaščite ob pomanjkanju pitne vode skrbi </w:t>
      </w:r>
      <w:r w:rsidR="00AF3311" w:rsidRPr="003767DE">
        <w:rPr>
          <w:rFonts w:ascii="Palatino Linotype" w:hAnsi="Palatino Linotype" w:cs="Tahoma"/>
          <w:szCs w:val="24"/>
        </w:rPr>
        <w:t xml:space="preserve">Občina </w:t>
      </w:r>
      <w:r w:rsidR="005E54A1" w:rsidRPr="003767DE">
        <w:rPr>
          <w:rFonts w:ascii="Palatino Linotype" w:hAnsi="Palatino Linotype" w:cs="Tahoma"/>
          <w:szCs w:val="24"/>
        </w:rPr>
        <w:t>Muta</w:t>
      </w:r>
      <w:r w:rsidRPr="003767DE">
        <w:rPr>
          <w:rFonts w:ascii="Palatino Linotype" w:hAnsi="Palatino Linotype" w:cs="Tahoma"/>
          <w:szCs w:val="24"/>
        </w:rPr>
        <w:t>. Pri tem sodeluje Zavod za zdravstveno varstvo, ki občanom zagotovi vso potrebno pomoč pri izvajanju določenih ukrepov (strokovna literatura ).</w:t>
      </w: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t>Prebivalci se morajo seznaniti s postopki, ki jih morajo izvesti za zavarovanje lastne varnosti in premoženja.</w:t>
      </w:r>
    </w:p>
    <w:p w:rsidR="00634B5B" w:rsidRPr="003767DE" w:rsidRDefault="00634B5B">
      <w:pPr>
        <w:rPr>
          <w:rFonts w:ascii="Palatino Linotype" w:hAnsi="Palatino Linotype" w:cs="Tahoma"/>
          <w:szCs w:val="24"/>
        </w:rPr>
      </w:pPr>
    </w:p>
    <w:p w:rsidR="0059631C" w:rsidRPr="003767DE" w:rsidRDefault="0059631C">
      <w:pPr>
        <w:rPr>
          <w:rFonts w:ascii="Palatino Linotype" w:hAnsi="Palatino Linotype" w:cs="Tahoma"/>
          <w:b/>
          <w:szCs w:val="24"/>
        </w:rPr>
      </w:pPr>
    </w:p>
    <w:p w:rsidR="00634B5B" w:rsidRPr="003767DE" w:rsidRDefault="00D24D66" w:rsidP="00D24D66">
      <w:pPr>
        <w:pStyle w:val="Naslov2"/>
        <w:rPr>
          <w:rFonts w:ascii="Palatino Linotype" w:hAnsi="Palatino Linotype" w:cs="Tahoma"/>
          <w:bCs/>
          <w:color w:val="0000FF"/>
          <w:szCs w:val="28"/>
        </w:rPr>
      </w:pPr>
      <w:bookmarkStart w:id="546" w:name="_Toc64944871"/>
      <w:bookmarkStart w:id="547" w:name="_Toc65454132"/>
      <w:bookmarkStart w:id="548" w:name="_Toc77991552"/>
      <w:bookmarkStart w:id="549" w:name="_Toc78005804"/>
      <w:bookmarkStart w:id="550" w:name="_Toc78005902"/>
      <w:bookmarkStart w:id="551" w:name="_Toc78250224"/>
      <w:bookmarkStart w:id="552" w:name="_Toc84228612"/>
      <w:bookmarkStart w:id="553" w:name="_Toc168799090"/>
      <w:bookmarkStart w:id="554" w:name="_Toc204741256"/>
      <w:r w:rsidRPr="003767DE">
        <w:rPr>
          <w:rFonts w:ascii="Palatino Linotype" w:hAnsi="Palatino Linotype" w:cs="Tahoma"/>
          <w:bCs/>
          <w:color w:val="0000FF"/>
          <w:szCs w:val="28"/>
        </w:rPr>
        <w:t>9</w:t>
      </w:r>
      <w:r w:rsidR="00634B5B" w:rsidRPr="003767DE">
        <w:rPr>
          <w:rFonts w:ascii="Palatino Linotype" w:hAnsi="Palatino Linotype" w:cs="Tahoma"/>
          <w:bCs/>
          <w:color w:val="0000FF"/>
          <w:szCs w:val="28"/>
        </w:rPr>
        <w:t>.4 Spremljanje razmer na prizadetem območju</w:t>
      </w:r>
      <w:bookmarkEnd w:id="546"/>
      <w:bookmarkEnd w:id="547"/>
      <w:bookmarkEnd w:id="548"/>
      <w:bookmarkEnd w:id="549"/>
      <w:bookmarkEnd w:id="550"/>
      <w:bookmarkEnd w:id="551"/>
      <w:bookmarkEnd w:id="552"/>
      <w:bookmarkEnd w:id="553"/>
      <w:bookmarkEnd w:id="554"/>
    </w:p>
    <w:p w:rsidR="00D24D66" w:rsidRPr="003767DE" w:rsidRDefault="00D24D66">
      <w:pPr>
        <w:jc w:val="both"/>
        <w:rPr>
          <w:rFonts w:ascii="Palatino Linotype" w:hAnsi="Palatino Linotype" w:cs="Tahoma"/>
          <w:szCs w:val="24"/>
        </w:rPr>
      </w:pPr>
    </w:p>
    <w:p w:rsidR="0059631C" w:rsidRPr="003767DE" w:rsidRDefault="0059631C">
      <w:pPr>
        <w:jc w:val="both"/>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szCs w:val="24"/>
        </w:rPr>
        <w:lastRenderedPageBreak/>
        <w:t xml:space="preserve">Štab CZ </w:t>
      </w:r>
      <w:r w:rsidR="001D7AA8" w:rsidRPr="003767DE">
        <w:rPr>
          <w:rFonts w:ascii="Palatino Linotype" w:hAnsi="Palatino Linotype" w:cs="Tahoma"/>
          <w:szCs w:val="24"/>
        </w:rPr>
        <w:t>O</w:t>
      </w:r>
      <w:r w:rsidR="00731446" w:rsidRPr="003767DE">
        <w:rPr>
          <w:rFonts w:ascii="Palatino Linotype" w:hAnsi="Palatino Linotype" w:cs="Tahoma"/>
          <w:szCs w:val="24"/>
        </w:rPr>
        <w:t xml:space="preserve">bčine </w:t>
      </w:r>
      <w:r w:rsidR="005E54A1" w:rsidRPr="003767DE">
        <w:rPr>
          <w:rFonts w:ascii="Palatino Linotype" w:hAnsi="Palatino Linotype" w:cs="Tahoma"/>
          <w:szCs w:val="24"/>
        </w:rPr>
        <w:t>Muta</w:t>
      </w:r>
      <w:r w:rsidR="00F717C5" w:rsidRPr="003767DE">
        <w:rPr>
          <w:rFonts w:ascii="Palatino Linotype" w:hAnsi="Palatino Linotype" w:cs="Tahoma"/>
          <w:szCs w:val="24"/>
        </w:rPr>
        <w:t xml:space="preserve"> </w:t>
      </w:r>
      <w:r w:rsidRPr="003767DE">
        <w:rPr>
          <w:rFonts w:ascii="Palatino Linotype" w:hAnsi="Palatino Linotype" w:cs="Tahoma"/>
          <w:szCs w:val="24"/>
        </w:rPr>
        <w:t xml:space="preserve">spremlja nastale razmere in se povezuje z vsemi institucijami, ki skrbijo za preprečevanje in odpravo posledic pomanjkanja pitne vode ter o vsem obvešča Poveljnika CZ </w:t>
      </w:r>
      <w:r w:rsidR="00731446" w:rsidRPr="003767DE">
        <w:rPr>
          <w:rFonts w:ascii="Palatino Linotype" w:hAnsi="Palatino Linotype" w:cs="Tahoma"/>
          <w:szCs w:val="24"/>
        </w:rPr>
        <w:t>za Koroško</w:t>
      </w:r>
      <w:r w:rsidRPr="003767DE">
        <w:rPr>
          <w:rFonts w:ascii="Palatino Linotype" w:hAnsi="Palatino Linotype" w:cs="Tahoma"/>
          <w:szCs w:val="24"/>
        </w:rPr>
        <w:t>.</w:t>
      </w:r>
    </w:p>
    <w:p w:rsidR="00634B5B" w:rsidRPr="003767DE" w:rsidRDefault="00634B5B">
      <w:pPr>
        <w:rPr>
          <w:rFonts w:ascii="Palatino Linotype" w:hAnsi="Palatino Linotype" w:cs="Tahoma"/>
          <w:szCs w:val="24"/>
        </w:rPr>
      </w:pPr>
    </w:p>
    <w:p w:rsidR="00634B5B" w:rsidRPr="003767DE" w:rsidRDefault="00634B5B">
      <w:pPr>
        <w:pStyle w:val="Slog5"/>
        <w:rPr>
          <w:rFonts w:ascii="Palatino Linotype" w:hAnsi="Palatino Linotype" w:cs="Tahoma"/>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725A6" w:rsidRPr="003767DE" w:rsidTr="00BD60C8">
        <w:tc>
          <w:tcPr>
            <w:tcW w:w="1101" w:type="dxa"/>
            <w:tcBorders>
              <w:right w:val="nil"/>
            </w:tcBorders>
          </w:tcPr>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D – 6</w:t>
            </w:r>
          </w:p>
          <w:p w:rsidR="00EC71EF" w:rsidRPr="003767DE" w:rsidRDefault="000E35E5" w:rsidP="000725A6">
            <w:pPr>
              <w:rPr>
                <w:rFonts w:ascii="Palatino Linotype" w:hAnsi="Palatino Linotype" w:cs="Tahoma"/>
                <w:szCs w:val="24"/>
              </w:rPr>
            </w:pPr>
            <w:r w:rsidRPr="003767DE">
              <w:rPr>
                <w:rFonts w:ascii="Palatino Linotype" w:hAnsi="Palatino Linotype" w:cs="Tahoma"/>
                <w:szCs w:val="24"/>
              </w:rPr>
              <w:t>D – 38</w:t>
            </w:r>
          </w:p>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P – 39</w:t>
            </w:r>
          </w:p>
          <w:p w:rsidR="000E35E5" w:rsidRPr="003767DE" w:rsidRDefault="000E35E5" w:rsidP="000725A6">
            <w:pPr>
              <w:rPr>
                <w:rFonts w:ascii="Palatino Linotype" w:hAnsi="Palatino Linotype" w:cs="Tahoma"/>
                <w:szCs w:val="24"/>
              </w:rPr>
            </w:pPr>
          </w:p>
          <w:p w:rsidR="000725A6" w:rsidRPr="003767DE" w:rsidRDefault="00E5020D" w:rsidP="000725A6">
            <w:pPr>
              <w:rPr>
                <w:rFonts w:ascii="Palatino Linotype" w:hAnsi="Palatino Linotype" w:cs="Tahoma"/>
                <w:szCs w:val="24"/>
              </w:rPr>
            </w:pPr>
            <w:r w:rsidRPr="003767DE">
              <w:rPr>
                <w:rFonts w:ascii="Palatino Linotype" w:hAnsi="Palatino Linotype" w:cs="Tahoma"/>
                <w:szCs w:val="24"/>
              </w:rPr>
              <w:t>D</w:t>
            </w:r>
            <w:r w:rsidR="00EC71EF" w:rsidRPr="003767DE">
              <w:rPr>
                <w:rFonts w:ascii="Palatino Linotype" w:hAnsi="Palatino Linotype" w:cs="Tahoma"/>
                <w:szCs w:val="24"/>
              </w:rPr>
              <w:t xml:space="preserve"> – </w:t>
            </w:r>
            <w:r w:rsidR="000E35E5" w:rsidRPr="003767DE">
              <w:rPr>
                <w:rFonts w:ascii="Palatino Linotype" w:hAnsi="Palatino Linotype" w:cs="Tahoma"/>
                <w:szCs w:val="24"/>
              </w:rPr>
              <w:t>40</w:t>
            </w:r>
          </w:p>
        </w:tc>
        <w:tc>
          <w:tcPr>
            <w:tcW w:w="8111" w:type="dxa"/>
            <w:tcBorders>
              <w:left w:val="nil"/>
            </w:tcBorders>
          </w:tcPr>
          <w:p w:rsidR="000725A6" w:rsidRPr="003767DE" w:rsidRDefault="000E35E5" w:rsidP="000725A6">
            <w:pPr>
              <w:rPr>
                <w:rFonts w:ascii="Palatino Linotype" w:hAnsi="Palatino Linotype" w:cs="Tahoma"/>
                <w:szCs w:val="24"/>
              </w:rPr>
            </w:pPr>
            <w:r w:rsidRPr="003767DE">
              <w:rPr>
                <w:rFonts w:ascii="Palatino Linotype" w:hAnsi="Palatino Linotype" w:cs="Tahoma"/>
                <w:szCs w:val="24"/>
              </w:rPr>
              <w:t>Navodilo za uporabo pitne vode</w:t>
            </w:r>
          </w:p>
          <w:p w:rsidR="00EC71EF" w:rsidRPr="003767DE" w:rsidRDefault="00EC71EF" w:rsidP="000725A6">
            <w:pPr>
              <w:rPr>
                <w:rFonts w:ascii="Palatino Linotype" w:hAnsi="Palatino Linotype" w:cs="Tahoma"/>
                <w:szCs w:val="24"/>
              </w:rPr>
            </w:pPr>
            <w:r w:rsidRPr="003767DE">
              <w:rPr>
                <w:rFonts w:ascii="Palatino Linotype" w:hAnsi="Palatino Linotype" w:cs="Tahoma"/>
                <w:szCs w:val="24"/>
              </w:rPr>
              <w:t>Program usposabljanja, urjenja in vaj</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 xml:space="preserve">Navodilo za </w:t>
            </w:r>
            <w:r w:rsidR="00EC71EF" w:rsidRPr="003767DE">
              <w:rPr>
                <w:rFonts w:ascii="Palatino Linotype" w:hAnsi="Palatino Linotype" w:cs="Tahoma"/>
                <w:szCs w:val="24"/>
              </w:rPr>
              <w:t xml:space="preserve">vodenje </w:t>
            </w:r>
            <w:r w:rsidRPr="003767DE">
              <w:rPr>
                <w:rFonts w:ascii="Palatino Linotype" w:hAnsi="Palatino Linotype" w:cs="Tahoma"/>
                <w:szCs w:val="24"/>
              </w:rPr>
              <w:t xml:space="preserve">in </w:t>
            </w:r>
            <w:r w:rsidR="00EC71EF" w:rsidRPr="003767DE">
              <w:rPr>
                <w:rFonts w:ascii="Palatino Linotype" w:hAnsi="Palatino Linotype" w:cs="Tahoma"/>
                <w:szCs w:val="24"/>
              </w:rPr>
              <w:t xml:space="preserve">vzdrževanje </w:t>
            </w:r>
            <w:r w:rsidRPr="003767DE">
              <w:rPr>
                <w:rFonts w:ascii="Palatino Linotype" w:hAnsi="Palatino Linotype" w:cs="Tahoma"/>
                <w:szCs w:val="24"/>
              </w:rPr>
              <w:t>zbirke podatkov</w:t>
            </w:r>
            <w:r w:rsidR="00EC71EF" w:rsidRPr="003767DE">
              <w:rPr>
                <w:rFonts w:ascii="Palatino Linotype" w:hAnsi="Palatino Linotype" w:cs="Tahoma"/>
                <w:szCs w:val="24"/>
              </w:rPr>
              <w:t xml:space="preserve"> za izvajanje načrtov ZIR</w:t>
            </w:r>
          </w:p>
          <w:p w:rsidR="000725A6" w:rsidRPr="003767DE" w:rsidRDefault="000725A6" w:rsidP="000725A6">
            <w:pPr>
              <w:rPr>
                <w:rFonts w:ascii="Palatino Linotype" w:hAnsi="Palatino Linotype" w:cs="Tahoma"/>
                <w:szCs w:val="24"/>
              </w:rPr>
            </w:pPr>
            <w:r w:rsidRPr="003767DE">
              <w:rPr>
                <w:rFonts w:ascii="Palatino Linotype" w:hAnsi="Palatino Linotype" w:cs="Tahoma"/>
                <w:szCs w:val="24"/>
              </w:rPr>
              <w:t>Navodilo za vzdrževanje in razdelitev načrtov ZIR</w:t>
            </w:r>
          </w:p>
        </w:tc>
      </w:tr>
    </w:tbl>
    <w:p w:rsidR="003767DE" w:rsidRDefault="003767DE" w:rsidP="003767DE">
      <w:pPr>
        <w:pStyle w:val="Naslov1"/>
        <w:rPr>
          <w:rFonts w:ascii="Palatino Linotype" w:hAnsi="Palatino Linotype" w:cs="Tahoma"/>
          <w:bCs/>
          <w:i w:val="0"/>
          <w:color w:val="0000FF"/>
          <w:sz w:val="40"/>
          <w:szCs w:val="40"/>
        </w:rPr>
      </w:pPr>
      <w:bookmarkStart w:id="555" w:name="_Toc42909395"/>
      <w:bookmarkStart w:id="556" w:name="_Toc42910986"/>
      <w:bookmarkStart w:id="557" w:name="_Toc47145513"/>
      <w:bookmarkStart w:id="558" w:name="_Toc47840972"/>
      <w:bookmarkStart w:id="559" w:name="_Toc64944874"/>
      <w:bookmarkStart w:id="560" w:name="_Toc65453818"/>
      <w:bookmarkStart w:id="561" w:name="_Toc65454135"/>
      <w:bookmarkStart w:id="562" w:name="_Toc77991553"/>
      <w:bookmarkStart w:id="563" w:name="_Toc78005805"/>
      <w:bookmarkStart w:id="564" w:name="_Toc78005903"/>
      <w:bookmarkStart w:id="565" w:name="_Toc78250225"/>
      <w:bookmarkStart w:id="566" w:name="_Toc84228613"/>
      <w:bookmarkStart w:id="567" w:name="_Toc168799091"/>
      <w:bookmarkStart w:id="568" w:name="_Toc204741257"/>
    </w:p>
    <w:p w:rsidR="00634B5B" w:rsidRPr="003767DE" w:rsidRDefault="00634B5B" w:rsidP="003767DE">
      <w:pPr>
        <w:pStyle w:val="Naslov1"/>
        <w:jc w:val="center"/>
        <w:rPr>
          <w:rFonts w:ascii="Palatino Linotype" w:hAnsi="Palatino Linotype" w:cs="Tahoma"/>
          <w:bCs/>
          <w:i w:val="0"/>
          <w:color w:val="0000FF"/>
          <w:sz w:val="40"/>
          <w:szCs w:val="40"/>
        </w:rPr>
      </w:pPr>
      <w:r w:rsidRPr="003767DE">
        <w:rPr>
          <w:rFonts w:ascii="Palatino Linotype" w:hAnsi="Palatino Linotype" w:cs="Tahoma"/>
          <w:bCs/>
          <w:i w:val="0"/>
          <w:color w:val="0000FF"/>
          <w:sz w:val="40"/>
          <w:szCs w:val="40"/>
        </w:rPr>
        <w:t>10</w:t>
      </w:r>
      <w:r w:rsidR="00C41362" w:rsidRPr="003767DE">
        <w:rPr>
          <w:rFonts w:ascii="Palatino Linotype" w:hAnsi="Palatino Linotype" w:cs="Tahoma"/>
          <w:bCs/>
          <w:i w:val="0"/>
          <w:color w:val="0000FF"/>
          <w:sz w:val="40"/>
          <w:szCs w:val="40"/>
        </w:rPr>
        <w:t>.</w:t>
      </w:r>
      <w:r w:rsidR="003C4358" w:rsidRPr="003767DE">
        <w:rPr>
          <w:rFonts w:ascii="Palatino Linotype" w:hAnsi="Palatino Linotype" w:cs="Tahoma"/>
          <w:bCs/>
          <w:i w:val="0"/>
          <w:color w:val="0000FF"/>
          <w:sz w:val="40"/>
          <w:szCs w:val="40"/>
        </w:rPr>
        <w:t xml:space="preserve"> </w:t>
      </w:r>
      <w:r w:rsidRPr="003767DE">
        <w:rPr>
          <w:rFonts w:ascii="Palatino Linotype" w:hAnsi="Palatino Linotype" w:cs="Tahoma"/>
          <w:bCs/>
          <w:i w:val="0"/>
          <w:color w:val="0000FF"/>
          <w:sz w:val="40"/>
          <w:szCs w:val="40"/>
        </w:rPr>
        <w:t xml:space="preserve">RAZLAGA POJMOV IN </w:t>
      </w:r>
      <w:bookmarkEnd w:id="555"/>
      <w:bookmarkEnd w:id="556"/>
      <w:bookmarkEnd w:id="557"/>
      <w:bookmarkEnd w:id="558"/>
      <w:bookmarkEnd w:id="559"/>
      <w:bookmarkEnd w:id="560"/>
      <w:bookmarkEnd w:id="561"/>
      <w:r w:rsidRPr="003767DE">
        <w:rPr>
          <w:rFonts w:ascii="Palatino Linotype" w:hAnsi="Palatino Linotype" w:cs="Tahoma"/>
          <w:bCs/>
          <w:i w:val="0"/>
          <w:color w:val="0000FF"/>
          <w:sz w:val="40"/>
          <w:szCs w:val="40"/>
        </w:rPr>
        <w:t>OKRAJŠAV</w:t>
      </w:r>
      <w:bookmarkEnd w:id="562"/>
      <w:bookmarkEnd w:id="563"/>
      <w:bookmarkEnd w:id="564"/>
      <w:bookmarkEnd w:id="565"/>
      <w:bookmarkEnd w:id="566"/>
      <w:bookmarkEnd w:id="567"/>
      <w:bookmarkEnd w:id="568"/>
    </w:p>
    <w:p w:rsidR="00634B5B" w:rsidRPr="003767DE" w:rsidRDefault="00634B5B">
      <w:pPr>
        <w:pStyle w:val="Slog5"/>
        <w:rPr>
          <w:rFonts w:ascii="Palatino Linotype" w:hAnsi="Palatino Linotype" w:cs="Tahoma"/>
          <w:szCs w:val="24"/>
        </w:rPr>
      </w:pPr>
    </w:p>
    <w:p w:rsidR="00634B5B" w:rsidRPr="003767DE" w:rsidRDefault="00634B5B">
      <w:pPr>
        <w:pStyle w:val="Slog5"/>
        <w:rPr>
          <w:rFonts w:ascii="Palatino Linotype" w:hAnsi="Palatino Linotype" w:cs="Tahoma"/>
          <w:szCs w:val="24"/>
        </w:rPr>
      </w:pPr>
    </w:p>
    <w:p w:rsidR="00634B5B" w:rsidRPr="003767DE" w:rsidRDefault="00897065" w:rsidP="00897065">
      <w:pPr>
        <w:pStyle w:val="Naslov2"/>
        <w:rPr>
          <w:rFonts w:ascii="Palatino Linotype" w:hAnsi="Palatino Linotype" w:cs="Tahoma"/>
          <w:bCs/>
          <w:color w:val="0000FF"/>
          <w:szCs w:val="28"/>
        </w:rPr>
      </w:pPr>
      <w:bookmarkStart w:id="569" w:name="_Toc77991554"/>
      <w:bookmarkStart w:id="570" w:name="_Toc78005806"/>
      <w:bookmarkStart w:id="571" w:name="_Toc78005904"/>
      <w:bookmarkStart w:id="572" w:name="_Toc78250226"/>
      <w:bookmarkStart w:id="573" w:name="_Toc84228614"/>
      <w:bookmarkStart w:id="574" w:name="_Toc168799092"/>
      <w:bookmarkStart w:id="575" w:name="_Toc204741258"/>
      <w:r w:rsidRPr="003767DE">
        <w:rPr>
          <w:rFonts w:ascii="Palatino Linotype" w:hAnsi="Palatino Linotype" w:cs="Tahoma"/>
          <w:bCs/>
          <w:color w:val="0000FF"/>
          <w:szCs w:val="28"/>
        </w:rPr>
        <w:t xml:space="preserve">10.1 </w:t>
      </w:r>
      <w:r w:rsidR="003C4358" w:rsidRPr="003767DE">
        <w:rPr>
          <w:rFonts w:ascii="Palatino Linotype" w:hAnsi="Palatino Linotype" w:cs="Tahoma"/>
          <w:bCs/>
          <w:color w:val="0000FF"/>
          <w:szCs w:val="28"/>
        </w:rPr>
        <w:t>Pomen pojmov</w:t>
      </w:r>
      <w:bookmarkEnd w:id="569"/>
      <w:bookmarkEnd w:id="570"/>
      <w:bookmarkEnd w:id="571"/>
      <w:bookmarkEnd w:id="572"/>
      <w:bookmarkEnd w:id="573"/>
      <w:bookmarkEnd w:id="574"/>
      <w:bookmarkEnd w:id="575"/>
    </w:p>
    <w:p w:rsidR="00634B5B" w:rsidRPr="003767DE" w:rsidRDefault="00634B5B">
      <w:pPr>
        <w:pStyle w:val="Slog5"/>
        <w:rPr>
          <w:rFonts w:ascii="Palatino Linotype" w:hAnsi="Palatino Linotype" w:cs="Tahoma"/>
          <w:szCs w:val="24"/>
        </w:rPr>
      </w:pPr>
    </w:p>
    <w:p w:rsidR="0059631C" w:rsidRPr="003767DE" w:rsidRDefault="0059631C">
      <w:pPr>
        <w:pStyle w:val="Slog5"/>
        <w:rPr>
          <w:rFonts w:ascii="Palatino Linotype" w:hAnsi="Palatino Linotype" w:cs="Tahoma"/>
          <w:szCs w:val="24"/>
        </w:rPr>
      </w:pPr>
    </w:p>
    <w:p w:rsidR="00634B5B" w:rsidRPr="003767DE" w:rsidRDefault="00634B5B">
      <w:pPr>
        <w:jc w:val="both"/>
        <w:rPr>
          <w:rFonts w:ascii="Palatino Linotype" w:hAnsi="Palatino Linotype" w:cs="Tahoma"/>
          <w:szCs w:val="24"/>
        </w:rPr>
      </w:pPr>
      <w:r w:rsidRPr="003767DE">
        <w:rPr>
          <w:rFonts w:ascii="Palatino Linotype" w:hAnsi="Palatino Linotype" w:cs="Tahoma"/>
          <w:b/>
          <w:szCs w:val="24"/>
          <w:u w:val="single"/>
        </w:rPr>
        <w:t>PITNA VODA:</w:t>
      </w:r>
      <w:r w:rsidRPr="003767DE">
        <w:rPr>
          <w:rFonts w:ascii="Palatino Linotype" w:hAnsi="Palatino Linotype" w:cs="Tahoma"/>
          <w:b/>
          <w:szCs w:val="24"/>
        </w:rPr>
        <w:t xml:space="preserve"> </w:t>
      </w:r>
      <w:r w:rsidRPr="003767DE">
        <w:rPr>
          <w:rFonts w:ascii="Palatino Linotype" w:hAnsi="Palatino Linotype" w:cs="Tahoma"/>
          <w:szCs w:val="24"/>
        </w:rPr>
        <w:t>je voda v njenem prvotnem stanju ali po pripravi, namenjena pitju, kuhanju, pripravi hrane ali za druge gospodinjske namene, ne glede na njeno poreklo in ne glede na to, ali se dobavlja iz vodovodnega omrežja sistema za oskrbo s pitno vodo, cistern ali kot pred</w:t>
      </w:r>
      <w:r w:rsidR="00305C52" w:rsidRPr="003767DE">
        <w:rPr>
          <w:rFonts w:ascii="Palatino Linotype" w:hAnsi="Palatino Linotype" w:cs="Tahoma"/>
          <w:szCs w:val="24"/>
        </w:rPr>
        <w:t xml:space="preserve"> </w:t>
      </w:r>
      <w:r w:rsidRPr="003767DE">
        <w:rPr>
          <w:rFonts w:ascii="Palatino Linotype" w:hAnsi="Palatino Linotype" w:cs="Tahoma"/>
          <w:szCs w:val="24"/>
        </w:rPr>
        <w:t>pakirana voda. Torej je vsa voda, ki se uporablja za proizvodnjo in promet živil. Pitna voda je voda, ki ustreza predpisom s področja zdravstvene ustreznosti živil.</w:t>
      </w:r>
    </w:p>
    <w:p w:rsidR="001D7AA8" w:rsidRPr="003767DE" w:rsidRDefault="001D7AA8">
      <w:pPr>
        <w:jc w:val="both"/>
        <w:rPr>
          <w:rFonts w:ascii="Palatino Linotype" w:hAnsi="Palatino Linotype" w:cs="Tahoma"/>
          <w:b/>
          <w:szCs w:val="24"/>
        </w:rPr>
      </w:pPr>
    </w:p>
    <w:p w:rsidR="001D7AA8" w:rsidRPr="003767DE" w:rsidRDefault="001D7AA8">
      <w:pPr>
        <w:jc w:val="both"/>
        <w:rPr>
          <w:rFonts w:ascii="Palatino Linotype" w:hAnsi="Palatino Linotype" w:cs="Tahoma"/>
          <w:szCs w:val="24"/>
        </w:rPr>
      </w:pPr>
      <w:r w:rsidRPr="003767DE">
        <w:rPr>
          <w:rFonts w:ascii="Palatino Linotype" w:hAnsi="Palatino Linotype" w:cs="Tahoma"/>
          <w:b/>
          <w:szCs w:val="24"/>
          <w:u w:val="single"/>
        </w:rPr>
        <w:t>OGROŽENO OBMOČJE</w:t>
      </w:r>
      <w:r w:rsidRPr="003767DE">
        <w:rPr>
          <w:rFonts w:ascii="Palatino Linotype" w:hAnsi="Palatino Linotype" w:cs="Tahoma"/>
          <w:b/>
          <w:szCs w:val="24"/>
        </w:rPr>
        <w:t xml:space="preserve">: </w:t>
      </w:r>
      <w:r w:rsidRPr="003767DE">
        <w:rPr>
          <w:rFonts w:ascii="Palatino Linotype" w:hAnsi="Palatino Linotype" w:cs="Tahoma"/>
          <w:szCs w:val="24"/>
        </w:rPr>
        <w:t>območje, na katerem je pomanjkanje pitne vode doseglo stopnjo, ki se označi kot naravno nesrečo.</w:t>
      </w:r>
    </w:p>
    <w:p w:rsidR="00634B5B" w:rsidRPr="003767DE" w:rsidRDefault="00634B5B">
      <w:pPr>
        <w:rPr>
          <w:rFonts w:ascii="Palatino Linotype" w:hAnsi="Palatino Linotype" w:cs="Tahoma"/>
          <w:b/>
          <w:szCs w:val="24"/>
        </w:rPr>
      </w:pPr>
    </w:p>
    <w:p w:rsidR="00634B5B" w:rsidRPr="003767DE" w:rsidRDefault="00634B5B">
      <w:pPr>
        <w:rPr>
          <w:rFonts w:ascii="Palatino Linotype" w:hAnsi="Palatino Linotype" w:cs="Tahoma"/>
          <w:b/>
          <w:szCs w:val="24"/>
        </w:rPr>
      </w:pPr>
    </w:p>
    <w:p w:rsidR="00634B5B" w:rsidRPr="003767DE" w:rsidRDefault="00897065" w:rsidP="00897065">
      <w:pPr>
        <w:pStyle w:val="Naslov2"/>
        <w:rPr>
          <w:rFonts w:ascii="Palatino Linotype" w:hAnsi="Palatino Linotype" w:cs="Tahoma"/>
          <w:bCs/>
          <w:color w:val="0000FF"/>
          <w:szCs w:val="28"/>
        </w:rPr>
      </w:pPr>
      <w:bookmarkStart w:id="576" w:name="_Toc77991555"/>
      <w:bookmarkStart w:id="577" w:name="_Toc78005807"/>
      <w:bookmarkStart w:id="578" w:name="_Toc78005905"/>
      <w:bookmarkStart w:id="579" w:name="_Toc78250227"/>
      <w:bookmarkStart w:id="580" w:name="_Toc84228615"/>
      <w:bookmarkStart w:id="581" w:name="_Toc168799093"/>
      <w:bookmarkStart w:id="582" w:name="_Toc204741259"/>
      <w:r w:rsidRPr="003767DE">
        <w:rPr>
          <w:rFonts w:ascii="Palatino Linotype" w:hAnsi="Palatino Linotype" w:cs="Tahoma"/>
          <w:bCs/>
          <w:color w:val="0000FF"/>
          <w:szCs w:val="28"/>
        </w:rPr>
        <w:t xml:space="preserve">10.2 </w:t>
      </w:r>
      <w:r w:rsidR="003C4358" w:rsidRPr="003767DE">
        <w:rPr>
          <w:rFonts w:ascii="Palatino Linotype" w:hAnsi="Palatino Linotype" w:cs="Tahoma"/>
          <w:bCs/>
          <w:color w:val="0000FF"/>
          <w:szCs w:val="28"/>
        </w:rPr>
        <w:t>Razlaga okrajšav</w:t>
      </w:r>
      <w:bookmarkEnd w:id="576"/>
      <w:bookmarkEnd w:id="577"/>
      <w:bookmarkEnd w:id="578"/>
      <w:bookmarkEnd w:id="579"/>
      <w:bookmarkEnd w:id="580"/>
      <w:bookmarkEnd w:id="581"/>
      <w:bookmarkEnd w:id="582"/>
    </w:p>
    <w:p w:rsidR="001D7AA8" w:rsidRPr="003767DE" w:rsidRDefault="001D7AA8">
      <w:pPr>
        <w:rPr>
          <w:rFonts w:ascii="Palatino Linotype" w:hAnsi="Palatino Linotype" w:cs="Tahoma"/>
          <w:szCs w:val="24"/>
        </w:rPr>
      </w:pPr>
    </w:p>
    <w:p w:rsidR="00634B5B" w:rsidRPr="003767DE" w:rsidRDefault="00634B5B">
      <w:pPr>
        <w:rPr>
          <w:rFonts w:ascii="Palatino Linotype" w:hAnsi="Palatino Linotype" w:cs="Tahoma"/>
          <w:szCs w:val="24"/>
        </w:rPr>
      </w:pPr>
      <w:r w:rsidRPr="003767DE">
        <w:rPr>
          <w:rFonts w:ascii="Palatino Linotype" w:hAnsi="Palatino Linotype" w:cs="Tahoma"/>
          <w:szCs w:val="24"/>
        </w:rPr>
        <w:t>CZ</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Civilna zaščita</w:t>
      </w:r>
    </w:p>
    <w:p w:rsidR="00F84AF7" w:rsidRPr="003767DE" w:rsidRDefault="00F84AF7">
      <w:pPr>
        <w:rPr>
          <w:rFonts w:ascii="Palatino Linotype" w:hAnsi="Palatino Linotype" w:cs="Tahoma"/>
          <w:szCs w:val="24"/>
        </w:rPr>
      </w:pPr>
      <w:r w:rsidRPr="003767DE">
        <w:rPr>
          <w:rFonts w:ascii="Palatino Linotype" w:hAnsi="Palatino Linotype" w:cs="Tahoma"/>
          <w:szCs w:val="24"/>
        </w:rPr>
        <w:t>ECZ-5</w:t>
      </w:r>
      <w:r w:rsidRPr="003767DE">
        <w:rPr>
          <w:rFonts w:ascii="Palatino Linotype" w:hAnsi="Palatino Linotype" w:cs="Tahoma"/>
          <w:szCs w:val="24"/>
        </w:rPr>
        <w:tab/>
      </w:r>
      <w:r w:rsidRPr="003767DE">
        <w:rPr>
          <w:rFonts w:ascii="Palatino Linotype" w:hAnsi="Palatino Linotype" w:cs="Tahoma"/>
          <w:szCs w:val="24"/>
        </w:rPr>
        <w:tab/>
      </w:r>
      <w:r w:rsidR="0012346A" w:rsidRPr="003767DE">
        <w:rPr>
          <w:rFonts w:ascii="Palatino Linotype" w:hAnsi="Palatino Linotype" w:cs="Tahoma"/>
          <w:szCs w:val="24"/>
        </w:rPr>
        <w:tab/>
      </w:r>
      <w:r w:rsidRPr="003767DE">
        <w:rPr>
          <w:rFonts w:ascii="Palatino Linotype" w:hAnsi="Palatino Linotype" w:cs="Tahoma"/>
          <w:szCs w:val="24"/>
        </w:rPr>
        <w:t>Mobilizacijski poziv</w:t>
      </w:r>
    </w:p>
    <w:p w:rsidR="00634B5B" w:rsidRPr="003767DE" w:rsidRDefault="00634B5B">
      <w:pPr>
        <w:rPr>
          <w:rFonts w:ascii="Palatino Linotype" w:hAnsi="Palatino Linotype" w:cs="Tahoma"/>
          <w:szCs w:val="24"/>
        </w:rPr>
      </w:pPr>
      <w:r w:rsidRPr="003767DE">
        <w:rPr>
          <w:rFonts w:ascii="Palatino Linotype" w:hAnsi="Palatino Linotype" w:cs="Tahoma"/>
          <w:szCs w:val="24"/>
        </w:rPr>
        <w:t>MTS</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 xml:space="preserve">Materialno tehnična sredstva </w:t>
      </w:r>
    </w:p>
    <w:p w:rsidR="00634B5B" w:rsidRPr="003767DE" w:rsidRDefault="00634B5B">
      <w:pPr>
        <w:rPr>
          <w:rFonts w:ascii="Palatino Linotype" w:hAnsi="Palatino Linotype" w:cs="Tahoma"/>
          <w:szCs w:val="24"/>
        </w:rPr>
      </w:pPr>
      <w:r w:rsidRPr="003767DE">
        <w:rPr>
          <w:rFonts w:ascii="Palatino Linotype" w:hAnsi="Palatino Linotype" w:cs="Tahoma"/>
          <w:szCs w:val="24"/>
        </w:rPr>
        <w:t>PGD</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Prostovoljno gasilsko društvo</w:t>
      </w:r>
    </w:p>
    <w:p w:rsidR="00634B5B" w:rsidRPr="003767DE" w:rsidRDefault="00634B5B">
      <w:pPr>
        <w:rPr>
          <w:rFonts w:ascii="Palatino Linotype" w:hAnsi="Palatino Linotype" w:cs="Tahoma"/>
          <w:szCs w:val="24"/>
        </w:rPr>
      </w:pPr>
      <w:proofErr w:type="spellStart"/>
      <w:r w:rsidRPr="003767DE">
        <w:rPr>
          <w:rFonts w:ascii="Palatino Linotype" w:hAnsi="Palatino Linotype" w:cs="Tahoma"/>
          <w:szCs w:val="24"/>
        </w:rPr>
        <w:t>ReCO</w:t>
      </w:r>
      <w:proofErr w:type="spellEnd"/>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Regijski center za obveščanje</w:t>
      </w:r>
    </w:p>
    <w:p w:rsidR="00634B5B" w:rsidRPr="003767DE" w:rsidRDefault="00634B5B">
      <w:pPr>
        <w:rPr>
          <w:rFonts w:ascii="Palatino Linotype" w:hAnsi="Palatino Linotype" w:cs="Tahoma"/>
          <w:szCs w:val="24"/>
        </w:rPr>
      </w:pPr>
      <w:r w:rsidRPr="003767DE">
        <w:rPr>
          <w:rFonts w:ascii="Palatino Linotype" w:hAnsi="Palatino Linotype" w:cs="Tahoma"/>
          <w:szCs w:val="24"/>
        </w:rPr>
        <w:t>RKB zaščita</w:t>
      </w:r>
      <w:r w:rsidRPr="003767DE">
        <w:rPr>
          <w:rFonts w:ascii="Palatino Linotype" w:hAnsi="Palatino Linotype" w:cs="Tahoma"/>
          <w:szCs w:val="24"/>
        </w:rPr>
        <w:tab/>
      </w:r>
      <w:r w:rsidRPr="003767DE">
        <w:rPr>
          <w:rFonts w:ascii="Palatino Linotype" w:hAnsi="Palatino Linotype" w:cs="Tahoma"/>
          <w:szCs w:val="24"/>
        </w:rPr>
        <w:tab/>
        <w:t>Radiološka, kemična in biološka zaščita</w:t>
      </w:r>
    </w:p>
    <w:p w:rsidR="00F84AF7" w:rsidRPr="003767DE" w:rsidRDefault="00634B5B">
      <w:pPr>
        <w:rPr>
          <w:rFonts w:ascii="Palatino Linotype" w:hAnsi="Palatino Linotype" w:cs="Tahoma"/>
          <w:szCs w:val="24"/>
        </w:rPr>
      </w:pPr>
      <w:r w:rsidRPr="003767DE">
        <w:rPr>
          <w:rFonts w:ascii="Palatino Linotype" w:hAnsi="Palatino Linotype" w:cs="Tahoma"/>
          <w:szCs w:val="24"/>
        </w:rPr>
        <w:t>RS</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Republika Slovenija</w:t>
      </w:r>
    </w:p>
    <w:p w:rsidR="00634B5B" w:rsidRPr="003767DE" w:rsidRDefault="00634B5B">
      <w:pPr>
        <w:rPr>
          <w:rFonts w:ascii="Palatino Linotype" w:hAnsi="Palatino Linotype" w:cs="Tahoma"/>
          <w:szCs w:val="24"/>
        </w:rPr>
      </w:pPr>
      <w:r w:rsidRPr="003767DE">
        <w:rPr>
          <w:rFonts w:ascii="Palatino Linotype" w:hAnsi="Palatino Linotype" w:cs="Tahoma"/>
          <w:szCs w:val="24"/>
        </w:rPr>
        <w:t>URSZR</w:t>
      </w:r>
      <w:r w:rsidRPr="003767DE">
        <w:rPr>
          <w:rFonts w:ascii="Palatino Linotype" w:hAnsi="Palatino Linotype" w:cs="Tahoma"/>
          <w:szCs w:val="24"/>
        </w:rPr>
        <w:tab/>
      </w:r>
      <w:r w:rsidRPr="003767DE">
        <w:rPr>
          <w:rFonts w:ascii="Palatino Linotype" w:hAnsi="Palatino Linotype" w:cs="Tahoma"/>
          <w:szCs w:val="24"/>
        </w:rPr>
        <w:tab/>
        <w:t>Up</w:t>
      </w:r>
      <w:r w:rsidR="00F84AF7" w:rsidRPr="003767DE">
        <w:rPr>
          <w:rFonts w:ascii="Palatino Linotype" w:hAnsi="Palatino Linotype" w:cs="Tahoma"/>
          <w:szCs w:val="24"/>
        </w:rPr>
        <w:t>rava RS za zaščito in reševanje</w:t>
      </w:r>
    </w:p>
    <w:p w:rsidR="00F84AF7" w:rsidRPr="003767DE" w:rsidRDefault="00F84AF7">
      <w:pPr>
        <w:rPr>
          <w:rFonts w:ascii="Palatino Linotype" w:hAnsi="Palatino Linotype" w:cs="Tahoma"/>
          <w:szCs w:val="24"/>
        </w:rPr>
      </w:pPr>
      <w:r w:rsidRPr="003767DE">
        <w:rPr>
          <w:rFonts w:ascii="Palatino Linotype" w:hAnsi="Palatino Linotype" w:cs="Tahoma"/>
          <w:szCs w:val="24"/>
        </w:rPr>
        <w:t>VURS</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Veterinarska uprava Republike Slovenije</w:t>
      </w:r>
    </w:p>
    <w:p w:rsidR="00634B5B" w:rsidRPr="003767DE" w:rsidRDefault="00634B5B">
      <w:pPr>
        <w:rPr>
          <w:rFonts w:ascii="Palatino Linotype" w:hAnsi="Palatino Linotype" w:cs="Tahoma"/>
          <w:szCs w:val="24"/>
        </w:rPr>
      </w:pPr>
      <w:r w:rsidRPr="003767DE">
        <w:rPr>
          <w:rFonts w:ascii="Palatino Linotype" w:hAnsi="Palatino Linotype" w:cs="Tahoma"/>
          <w:szCs w:val="24"/>
        </w:rPr>
        <w:lastRenderedPageBreak/>
        <w:t>ZA-RE</w:t>
      </w:r>
      <w:r w:rsidRPr="003767DE">
        <w:rPr>
          <w:rFonts w:ascii="Palatino Linotype" w:hAnsi="Palatino Linotype" w:cs="Tahoma"/>
          <w:szCs w:val="24"/>
        </w:rPr>
        <w:tab/>
      </w:r>
      <w:r w:rsidRPr="003767DE">
        <w:rPr>
          <w:rFonts w:ascii="Palatino Linotype" w:hAnsi="Palatino Linotype" w:cs="Tahoma"/>
          <w:szCs w:val="24"/>
        </w:rPr>
        <w:tab/>
        <w:t>Zaščita, reševanje (sistem radijskih zvez)</w:t>
      </w:r>
    </w:p>
    <w:p w:rsidR="00634B5B" w:rsidRPr="003767DE" w:rsidRDefault="00634B5B">
      <w:pPr>
        <w:rPr>
          <w:rFonts w:ascii="Palatino Linotype" w:hAnsi="Palatino Linotype" w:cs="Tahoma"/>
          <w:szCs w:val="24"/>
        </w:rPr>
      </w:pPr>
      <w:r w:rsidRPr="003767DE">
        <w:rPr>
          <w:rFonts w:ascii="Palatino Linotype" w:hAnsi="Palatino Linotype" w:cs="Tahoma"/>
          <w:szCs w:val="24"/>
        </w:rPr>
        <w:t>ZRP</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 xml:space="preserve">Zaščita, reševanje in pomoč </w:t>
      </w:r>
    </w:p>
    <w:p w:rsidR="00634B5B" w:rsidRPr="003767DE" w:rsidRDefault="00634B5B">
      <w:pPr>
        <w:rPr>
          <w:rFonts w:ascii="Palatino Linotype" w:hAnsi="Palatino Linotype" w:cs="Tahoma"/>
          <w:szCs w:val="24"/>
        </w:rPr>
      </w:pPr>
      <w:r w:rsidRPr="003767DE">
        <w:rPr>
          <w:rFonts w:ascii="Palatino Linotype" w:hAnsi="Palatino Linotype" w:cs="Tahoma"/>
          <w:szCs w:val="24"/>
        </w:rPr>
        <w:t>ZIR</w:t>
      </w:r>
      <w:r w:rsidRPr="003767DE">
        <w:rPr>
          <w:rFonts w:ascii="Palatino Linotype" w:hAnsi="Palatino Linotype" w:cs="Tahoma"/>
          <w:szCs w:val="24"/>
        </w:rPr>
        <w:tab/>
      </w:r>
      <w:r w:rsidRPr="003767DE">
        <w:rPr>
          <w:rFonts w:ascii="Palatino Linotype" w:hAnsi="Palatino Linotype" w:cs="Tahoma"/>
          <w:szCs w:val="24"/>
        </w:rPr>
        <w:tab/>
      </w:r>
      <w:r w:rsidRPr="003767DE">
        <w:rPr>
          <w:rFonts w:ascii="Palatino Linotype" w:hAnsi="Palatino Linotype" w:cs="Tahoma"/>
          <w:szCs w:val="24"/>
        </w:rPr>
        <w:tab/>
        <w:t>Zaščita in reševanje</w:t>
      </w:r>
    </w:p>
    <w:p w:rsidR="00634B5B" w:rsidRPr="003767DE" w:rsidRDefault="00634B5B">
      <w:pPr>
        <w:rPr>
          <w:rFonts w:ascii="Palatino Linotype" w:hAnsi="Palatino Linotype" w:cs="Tahoma"/>
          <w:szCs w:val="24"/>
        </w:rPr>
      </w:pPr>
    </w:p>
    <w:p w:rsidR="00634B5B" w:rsidRPr="003767DE" w:rsidRDefault="000725A6" w:rsidP="0059631C">
      <w:pPr>
        <w:pStyle w:val="Naslov1"/>
        <w:rPr>
          <w:rFonts w:ascii="Palatino Linotype" w:hAnsi="Palatino Linotype" w:cs="Tahoma"/>
          <w:bCs/>
          <w:i w:val="0"/>
          <w:color w:val="0000FF"/>
          <w:sz w:val="40"/>
          <w:szCs w:val="40"/>
        </w:rPr>
      </w:pPr>
      <w:bookmarkStart w:id="583" w:name="_Toc42909396"/>
      <w:bookmarkStart w:id="584" w:name="_Toc42910987"/>
      <w:bookmarkStart w:id="585" w:name="_Toc47145514"/>
      <w:bookmarkStart w:id="586" w:name="_Toc47840973"/>
      <w:bookmarkStart w:id="587" w:name="_Toc64944875"/>
      <w:bookmarkStart w:id="588" w:name="_Toc65453819"/>
      <w:bookmarkStart w:id="589" w:name="_Toc65454136"/>
      <w:bookmarkStart w:id="590" w:name="_Toc77991556"/>
      <w:bookmarkStart w:id="591" w:name="_Toc78005808"/>
      <w:bookmarkStart w:id="592" w:name="_Toc78005906"/>
      <w:bookmarkStart w:id="593" w:name="_Toc78250228"/>
      <w:bookmarkStart w:id="594" w:name="_Toc84228616"/>
      <w:r w:rsidRPr="003767DE">
        <w:rPr>
          <w:rFonts w:ascii="Palatino Linotype" w:hAnsi="Palatino Linotype" w:cs="Tahoma"/>
          <w:i w:val="0"/>
          <w:color w:val="0000FF"/>
          <w:sz w:val="24"/>
          <w:szCs w:val="24"/>
        </w:rPr>
        <w:br w:type="page"/>
      </w:r>
      <w:bookmarkStart w:id="595" w:name="_Toc168799094"/>
      <w:bookmarkStart w:id="596" w:name="_Toc204741260"/>
      <w:r w:rsidR="00E5712B" w:rsidRPr="003767DE">
        <w:rPr>
          <w:rFonts w:ascii="Palatino Linotype" w:hAnsi="Palatino Linotype" w:cs="Tahoma"/>
          <w:bCs/>
          <w:i w:val="0"/>
          <w:color w:val="0000FF"/>
          <w:sz w:val="40"/>
          <w:szCs w:val="40"/>
        </w:rPr>
        <w:lastRenderedPageBreak/>
        <w:t>11</w:t>
      </w:r>
      <w:r w:rsidR="00C41362" w:rsidRPr="003767DE">
        <w:rPr>
          <w:rFonts w:ascii="Palatino Linotype" w:hAnsi="Palatino Linotype" w:cs="Tahoma"/>
          <w:bCs/>
          <w:i w:val="0"/>
          <w:color w:val="0000FF"/>
          <w:sz w:val="40"/>
          <w:szCs w:val="40"/>
        </w:rPr>
        <w:t>.</w:t>
      </w:r>
      <w:r w:rsidRPr="003767DE">
        <w:rPr>
          <w:rFonts w:ascii="Palatino Linotype" w:hAnsi="Palatino Linotype" w:cs="Tahoma"/>
          <w:bCs/>
          <w:i w:val="0"/>
          <w:color w:val="0000FF"/>
          <w:sz w:val="40"/>
          <w:szCs w:val="40"/>
        </w:rPr>
        <w:t xml:space="preserve"> </w:t>
      </w:r>
      <w:r w:rsidR="00634B5B" w:rsidRPr="003767DE">
        <w:rPr>
          <w:rFonts w:ascii="Palatino Linotype" w:hAnsi="Palatino Linotype" w:cs="Tahoma"/>
          <w:bCs/>
          <w:i w:val="0"/>
          <w:color w:val="0000FF"/>
          <w:sz w:val="40"/>
          <w:szCs w:val="40"/>
        </w:rPr>
        <w:t>SEZNAM PRILOG IN DODATKOV</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797163" w:rsidRPr="003767DE" w:rsidRDefault="00797163" w:rsidP="00305C52">
      <w:pPr>
        <w:rPr>
          <w:rFonts w:ascii="Palatino Linotype" w:hAnsi="Palatino Linotype" w:cs="Tahoma"/>
          <w:b/>
          <w:szCs w:val="24"/>
        </w:rPr>
      </w:pPr>
    </w:p>
    <w:p w:rsidR="0059631C" w:rsidRPr="003767DE" w:rsidRDefault="0059631C" w:rsidP="00305C52">
      <w:pPr>
        <w:rPr>
          <w:rFonts w:ascii="Palatino Linotype" w:hAnsi="Palatino Linotype" w:cs="Tahoma"/>
          <w:b/>
          <w:szCs w:val="24"/>
        </w:rPr>
      </w:pPr>
    </w:p>
    <w:p w:rsidR="00305C52" w:rsidRPr="003767DE" w:rsidRDefault="000725A6" w:rsidP="000725A6">
      <w:pPr>
        <w:pStyle w:val="Naslov2"/>
        <w:rPr>
          <w:rFonts w:ascii="Palatino Linotype" w:hAnsi="Palatino Linotype" w:cs="Tahoma"/>
          <w:bCs/>
          <w:color w:val="0000FF"/>
          <w:szCs w:val="28"/>
        </w:rPr>
      </w:pPr>
      <w:bookmarkStart w:id="597" w:name="_Toc168799095"/>
      <w:bookmarkStart w:id="598" w:name="_Toc204741261"/>
      <w:r w:rsidRPr="003767DE">
        <w:rPr>
          <w:rFonts w:ascii="Palatino Linotype" w:hAnsi="Palatino Linotype" w:cs="Tahoma"/>
          <w:bCs/>
          <w:color w:val="0000FF"/>
          <w:szCs w:val="28"/>
        </w:rPr>
        <w:t>11.1 Priloge</w:t>
      </w:r>
      <w:bookmarkEnd w:id="597"/>
      <w:bookmarkEnd w:id="598"/>
    </w:p>
    <w:p w:rsidR="0059631C" w:rsidRPr="003767DE" w:rsidRDefault="0059631C" w:rsidP="0059631C">
      <w:pPr>
        <w:rPr>
          <w:rFonts w:ascii="Palatino Linotype" w:hAnsi="Palatino Linotype"/>
        </w:rPr>
      </w:pPr>
    </w:p>
    <w:p w:rsidR="0059631C" w:rsidRPr="003767DE" w:rsidRDefault="0059631C" w:rsidP="0059631C">
      <w:pPr>
        <w:rPr>
          <w:rFonts w:ascii="Palatino Linotype" w:hAnsi="Palatino Linotype"/>
        </w:rPr>
      </w:pPr>
    </w:p>
    <w:tbl>
      <w:tblPr>
        <w:tblW w:w="9039"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1668"/>
        <w:gridCol w:w="7371"/>
      </w:tblGrid>
      <w:tr w:rsidR="008D1242" w:rsidRPr="003767DE" w:rsidTr="00BD60C8">
        <w:tc>
          <w:tcPr>
            <w:tcW w:w="1668" w:type="dxa"/>
          </w:tcPr>
          <w:p w:rsidR="008D1242" w:rsidRPr="003767DE" w:rsidRDefault="008D1242" w:rsidP="00BD60C8">
            <w:pPr>
              <w:jc w:val="center"/>
              <w:rPr>
                <w:rFonts w:ascii="Palatino Linotype" w:hAnsi="Palatino Linotype" w:cs="Tahoma"/>
                <w:b/>
                <w:szCs w:val="24"/>
              </w:rPr>
            </w:pPr>
            <w:r w:rsidRPr="003767DE">
              <w:rPr>
                <w:rFonts w:ascii="Palatino Linotype" w:hAnsi="Palatino Linotype" w:cs="Tahoma"/>
                <w:b/>
                <w:szCs w:val="24"/>
              </w:rPr>
              <w:t>PRILOGA</w:t>
            </w:r>
          </w:p>
        </w:tc>
        <w:tc>
          <w:tcPr>
            <w:tcW w:w="7371" w:type="dxa"/>
          </w:tcPr>
          <w:p w:rsidR="008D1242" w:rsidRPr="003767DE" w:rsidRDefault="000C35FF" w:rsidP="00BD60C8">
            <w:pPr>
              <w:jc w:val="center"/>
              <w:rPr>
                <w:rFonts w:ascii="Palatino Linotype" w:hAnsi="Palatino Linotype" w:cs="Tahoma"/>
                <w:b/>
                <w:szCs w:val="24"/>
              </w:rPr>
            </w:pPr>
            <w:r w:rsidRPr="003767DE">
              <w:rPr>
                <w:rFonts w:ascii="Palatino Linotype" w:hAnsi="Palatino Linotype" w:cs="Tahoma"/>
                <w:b/>
                <w:szCs w:val="24"/>
              </w:rPr>
              <w:t>VSEBI</w:t>
            </w:r>
            <w:r w:rsidR="008D1242" w:rsidRPr="003767DE">
              <w:rPr>
                <w:rFonts w:ascii="Palatino Linotype" w:hAnsi="Palatino Linotype" w:cs="Tahoma"/>
                <w:b/>
                <w:szCs w:val="24"/>
              </w:rPr>
              <w:t>NA-PODATKI</w:t>
            </w:r>
          </w:p>
        </w:tc>
      </w:tr>
      <w:tr w:rsidR="008D1242" w:rsidRPr="003767DE">
        <w:tblPrEx>
          <w:tblBorders>
            <w:bottom w:val="single" w:sz="4" w:space="0" w:color="auto"/>
          </w:tblBorders>
          <w:shd w:val="clear" w:color="auto" w:fill="FFFFFF"/>
          <w:tblLook w:val="0000"/>
        </w:tblPrEx>
        <w:tc>
          <w:tcPr>
            <w:tcW w:w="1668" w:type="dxa"/>
            <w:tcBorders>
              <w:top w:val="single" w:sz="4" w:space="0" w:color="auto"/>
            </w:tcBorders>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1.</w:t>
            </w:r>
          </w:p>
        </w:tc>
        <w:tc>
          <w:tcPr>
            <w:tcW w:w="7371" w:type="dxa"/>
            <w:tcBorders>
              <w:top w:val="single" w:sz="4" w:space="0" w:color="auto"/>
            </w:tcBorders>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 xml:space="preserve">Seznam zaposlenih </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2.</w:t>
            </w:r>
          </w:p>
        </w:tc>
        <w:tc>
          <w:tcPr>
            <w:tcW w:w="7371" w:type="dxa"/>
            <w:shd w:val="clear" w:color="auto" w:fill="FFFFFF"/>
          </w:tcPr>
          <w:p w:rsidR="008D1242" w:rsidRPr="003767DE" w:rsidRDefault="005E70BD" w:rsidP="000725A6">
            <w:pPr>
              <w:rPr>
                <w:rFonts w:ascii="Palatino Linotype" w:hAnsi="Palatino Linotype" w:cs="Tahoma"/>
                <w:bCs/>
                <w:szCs w:val="24"/>
              </w:rPr>
            </w:pPr>
            <w:r w:rsidRPr="003767DE">
              <w:rPr>
                <w:rFonts w:ascii="Palatino Linotype" w:hAnsi="Palatino Linotype" w:cs="Tahoma"/>
                <w:bCs/>
                <w:szCs w:val="24"/>
              </w:rPr>
              <w:t>Seznam članov štaba CZ</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3.</w:t>
            </w:r>
          </w:p>
        </w:tc>
        <w:tc>
          <w:tcPr>
            <w:tcW w:w="7371" w:type="dxa"/>
            <w:shd w:val="clear" w:color="auto" w:fill="FFFFFF"/>
          </w:tcPr>
          <w:p w:rsidR="008D1242" w:rsidRPr="003767DE" w:rsidRDefault="005E70BD" w:rsidP="000725A6">
            <w:pPr>
              <w:rPr>
                <w:rFonts w:ascii="Palatino Linotype" w:hAnsi="Palatino Linotype" w:cs="Tahoma"/>
                <w:bCs/>
                <w:szCs w:val="24"/>
              </w:rPr>
            </w:pPr>
            <w:r w:rsidRPr="003767DE">
              <w:rPr>
                <w:rFonts w:ascii="Palatino Linotype" w:hAnsi="Palatino Linotype" w:cs="Tahoma"/>
                <w:bCs/>
                <w:szCs w:val="24"/>
              </w:rPr>
              <w:t>Seznam poverjenikov CZ in njihovih namestnikov</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4.</w:t>
            </w:r>
          </w:p>
        </w:tc>
        <w:tc>
          <w:tcPr>
            <w:tcW w:w="7371" w:type="dxa"/>
            <w:shd w:val="clear" w:color="auto" w:fill="FFFFFF"/>
          </w:tcPr>
          <w:p w:rsidR="008D1242" w:rsidRPr="003767DE" w:rsidRDefault="005E70BD" w:rsidP="000725A6">
            <w:pPr>
              <w:rPr>
                <w:rFonts w:ascii="Palatino Linotype" w:hAnsi="Palatino Linotype" w:cs="Tahoma"/>
                <w:bCs/>
                <w:szCs w:val="24"/>
              </w:rPr>
            </w:pPr>
            <w:r w:rsidRPr="003767DE">
              <w:rPr>
                <w:rFonts w:ascii="Palatino Linotype" w:hAnsi="Palatino Linotype" w:cs="Tahoma"/>
                <w:bCs/>
                <w:szCs w:val="24"/>
              </w:rPr>
              <w:t>Seznam pripadnikov ekipe za prvo pomoč</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5.</w:t>
            </w:r>
          </w:p>
        </w:tc>
        <w:tc>
          <w:tcPr>
            <w:tcW w:w="7371" w:type="dxa"/>
            <w:shd w:val="clear" w:color="auto" w:fill="FFFFFF"/>
          </w:tcPr>
          <w:p w:rsidR="008D1242" w:rsidRPr="003767DE" w:rsidRDefault="005E70BD" w:rsidP="000725A6">
            <w:pPr>
              <w:rPr>
                <w:rFonts w:ascii="Palatino Linotype" w:hAnsi="Palatino Linotype" w:cs="Tahoma"/>
                <w:bCs/>
                <w:szCs w:val="24"/>
              </w:rPr>
            </w:pPr>
            <w:r w:rsidRPr="003767DE">
              <w:rPr>
                <w:rFonts w:ascii="Palatino Linotype" w:hAnsi="Palatino Linotype" w:cs="Tahoma"/>
                <w:bCs/>
                <w:szCs w:val="24"/>
              </w:rPr>
              <w:t>Seznam pripadnikov službe za podporo</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6.</w:t>
            </w:r>
          </w:p>
        </w:tc>
        <w:tc>
          <w:tcPr>
            <w:tcW w:w="7371" w:type="dxa"/>
            <w:shd w:val="clear" w:color="auto" w:fill="FFFFFF"/>
          </w:tcPr>
          <w:p w:rsidR="008D1242" w:rsidRPr="003767DE" w:rsidRDefault="005E70BD" w:rsidP="000725A6">
            <w:pPr>
              <w:rPr>
                <w:rFonts w:ascii="Palatino Linotype" w:hAnsi="Palatino Linotype" w:cs="Tahoma"/>
                <w:bCs/>
                <w:szCs w:val="24"/>
              </w:rPr>
            </w:pPr>
            <w:r w:rsidRPr="003767DE">
              <w:rPr>
                <w:rFonts w:ascii="Palatino Linotype" w:hAnsi="Palatino Linotype" w:cs="Tahoma"/>
                <w:bCs/>
                <w:szCs w:val="24"/>
              </w:rPr>
              <w:t>Seznam pripadnikov logističnega centra</w:t>
            </w:r>
          </w:p>
        </w:tc>
      </w:tr>
      <w:tr w:rsidR="008D1242" w:rsidRPr="003767DE">
        <w:tblPrEx>
          <w:tblBorders>
            <w:bottom w:val="single" w:sz="4" w:space="0" w:color="auto"/>
          </w:tblBorders>
          <w:shd w:val="clear" w:color="auto" w:fill="FFFFFF"/>
          <w:tblLook w:val="0000"/>
        </w:tblPrEx>
        <w:tc>
          <w:tcPr>
            <w:tcW w:w="1668" w:type="dxa"/>
            <w:tcBorders>
              <w:bottom w:val="single" w:sz="4" w:space="0" w:color="auto"/>
            </w:tcBorders>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7.</w:t>
            </w:r>
          </w:p>
        </w:tc>
        <w:tc>
          <w:tcPr>
            <w:tcW w:w="7371" w:type="dxa"/>
            <w:tcBorders>
              <w:bottom w:val="single" w:sz="4" w:space="0" w:color="auto"/>
            </w:tcBorders>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 xml:space="preserve">Seznam odgovornih oseb v občini </w:t>
            </w:r>
          </w:p>
        </w:tc>
      </w:tr>
      <w:tr w:rsidR="008D1242" w:rsidRPr="003767DE">
        <w:tblPrEx>
          <w:tblBorders>
            <w:bottom w:val="single" w:sz="4" w:space="0" w:color="auto"/>
          </w:tblBorders>
          <w:shd w:val="clear" w:color="auto" w:fill="FFFFFF"/>
          <w:tblLook w:val="0000"/>
        </w:tblPrEx>
        <w:tc>
          <w:tcPr>
            <w:tcW w:w="1668" w:type="dxa"/>
            <w:tcBorders>
              <w:bottom w:val="single" w:sz="4" w:space="0" w:color="auto"/>
            </w:tcBorders>
            <w:shd w:val="clear" w:color="auto" w:fill="FFFFFF"/>
          </w:tcPr>
          <w:p w:rsidR="008D1242" w:rsidRPr="003767DE" w:rsidRDefault="008D1242" w:rsidP="000725A6">
            <w:pPr>
              <w:jc w:val="center"/>
              <w:rPr>
                <w:rFonts w:ascii="Palatino Linotype" w:hAnsi="Palatino Linotype" w:cs="Tahoma"/>
                <w:bCs/>
                <w:szCs w:val="24"/>
              </w:rPr>
            </w:pPr>
            <w:r w:rsidRPr="003767DE">
              <w:rPr>
                <w:rFonts w:ascii="Palatino Linotype" w:hAnsi="Palatino Linotype" w:cs="Tahoma"/>
                <w:bCs/>
                <w:szCs w:val="24"/>
              </w:rPr>
              <w:t>8.</w:t>
            </w:r>
          </w:p>
        </w:tc>
        <w:tc>
          <w:tcPr>
            <w:tcW w:w="7371" w:type="dxa"/>
            <w:tcBorders>
              <w:bottom w:val="single" w:sz="4" w:space="0" w:color="auto"/>
            </w:tcBorders>
            <w:shd w:val="clear" w:color="auto" w:fill="FFFFFF"/>
          </w:tcPr>
          <w:p w:rsidR="008D1242" w:rsidRPr="003767DE" w:rsidRDefault="009E0EB6" w:rsidP="000725A6">
            <w:pPr>
              <w:rPr>
                <w:rFonts w:ascii="Palatino Linotype" w:hAnsi="Palatino Linotype" w:cs="Tahoma"/>
                <w:bCs/>
                <w:szCs w:val="24"/>
              </w:rPr>
            </w:pPr>
            <w:r w:rsidRPr="003767DE">
              <w:rPr>
                <w:rFonts w:ascii="Palatino Linotype" w:hAnsi="Palatino Linotype" w:cs="Tahoma"/>
                <w:bCs/>
                <w:szCs w:val="24"/>
              </w:rPr>
              <w:t xml:space="preserve">Seznam društev v </w:t>
            </w:r>
            <w:r w:rsidR="005E70BD" w:rsidRPr="003767DE">
              <w:rPr>
                <w:rFonts w:ascii="Palatino Linotype" w:hAnsi="Palatino Linotype" w:cs="Tahoma"/>
                <w:bCs/>
                <w:szCs w:val="24"/>
              </w:rPr>
              <w:t>občini</w:t>
            </w:r>
          </w:p>
        </w:tc>
      </w:tr>
      <w:tr w:rsidR="00EC71EF" w:rsidRPr="003767DE">
        <w:tblPrEx>
          <w:tblBorders>
            <w:bottom w:val="single" w:sz="4" w:space="0" w:color="auto"/>
          </w:tblBorders>
          <w:shd w:val="clear" w:color="auto" w:fill="FFFFFF"/>
          <w:tblLook w:val="0000"/>
        </w:tblPrEx>
        <w:tc>
          <w:tcPr>
            <w:tcW w:w="1668" w:type="dxa"/>
            <w:tcBorders>
              <w:bottom w:val="single" w:sz="4" w:space="0" w:color="auto"/>
            </w:tcBorders>
            <w:shd w:val="clear" w:color="auto" w:fill="FFFFFF"/>
          </w:tcPr>
          <w:p w:rsidR="00EC71EF" w:rsidRPr="003767DE" w:rsidRDefault="00EC71EF" w:rsidP="000725A6">
            <w:pPr>
              <w:jc w:val="center"/>
              <w:rPr>
                <w:rFonts w:ascii="Palatino Linotype" w:hAnsi="Palatino Linotype" w:cs="Tahoma"/>
                <w:bCs/>
                <w:szCs w:val="24"/>
              </w:rPr>
            </w:pPr>
            <w:r w:rsidRPr="003767DE">
              <w:rPr>
                <w:rFonts w:ascii="Palatino Linotype" w:hAnsi="Palatino Linotype" w:cs="Tahoma"/>
                <w:bCs/>
                <w:szCs w:val="24"/>
              </w:rPr>
              <w:t>9.</w:t>
            </w:r>
          </w:p>
        </w:tc>
        <w:tc>
          <w:tcPr>
            <w:tcW w:w="7371" w:type="dxa"/>
            <w:tcBorders>
              <w:bottom w:val="single" w:sz="4" w:space="0" w:color="auto"/>
            </w:tcBorders>
            <w:shd w:val="clear" w:color="auto" w:fill="FFFFFF"/>
          </w:tcPr>
          <w:p w:rsidR="00EC71EF" w:rsidRPr="003767DE" w:rsidRDefault="00EC71EF" w:rsidP="000725A6">
            <w:pPr>
              <w:rPr>
                <w:rFonts w:ascii="Palatino Linotype" w:hAnsi="Palatino Linotype" w:cs="Tahoma"/>
                <w:bCs/>
                <w:szCs w:val="24"/>
              </w:rPr>
            </w:pPr>
            <w:r w:rsidRPr="003767DE">
              <w:rPr>
                <w:rFonts w:ascii="Palatino Linotype" w:hAnsi="Palatino Linotype" w:cs="Tahoma"/>
                <w:bCs/>
                <w:szCs w:val="24"/>
              </w:rPr>
              <w:t>Pregled podjetij in zavodov</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EC71EF" w:rsidP="000725A6">
            <w:pPr>
              <w:jc w:val="center"/>
              <w:rPr>
                <w:rFonts w:ascii="Palatino Linotype" w:hAnsi="Palatino Linotype" w:cs="Tahoma"/>
                <w:bCs/>
                <w:szCs w:val="24"/>
              </w:rPr>
            </w:pPr>
            <w:r w:rsidRPr="003767DE">
              <w:rPr>
                <w:rFonts w:ascii="Palatino Linotype" w:hAnsi="Palatino Linotype" w:cs="Tahoma"/>
                <w:bCs/>
                <w:szCs w:val="24"/>
              </w:rPr>
              <w:t>10</w:t>
            </w:r>
            <w:r w:rsidR="008D1242" w:rsidRPr="003767DE">
              <w:rPr>
                <w:rFonts w:ascii="Palatino Linotype" w:hAnsi="Palatino Linotype" w:cs="Tahoma"/>
                <w:bCs/>
                <w:szCs w:val="24"/>
              </w:rPr>
              <w:t>.</w:t>
            </w:r>
          </w:p>
        </w:tc>
        <w:tc>
          <w:tcPr>
            <w:tcW w:w="7371" w:type="dxa"/>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 xml:space="preserve">Seznam oseb, ki se jih obvešča ob izrednih dogodkih </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EC71EF" w:rsidP="000725A6">
            <w:pPr>
              <w:jc w:val="center"/>
              <w:rPr>
                <w:rFonts w:ascii="Palatino Linotype" w:hAnsi="Palatino Linotype" w:cs="Tahoma"/>
                <w:bCs/>
                <w:szCs w:val="24"/>
              </w:rPr>
            </w:pPr>
            <w:r w:rsidRPr="003767DE">
              <w:rPr>
                <w:rFonts w:ascii="Palatino Linotype" w:hAnsi="Palatino Linotype" w:cs="Tahoma"/>
                <w:bCs/>
                <w:szCs w:val="24"/>
              </w:rPr>
              <w:t>11</w:t>
            </w:r>
            <w:r w:rsidR="008D1242" w:rsidRPr="003767DE">
              <w:rPr>
                <w:rFonts w:ascii="Palatino Linotype" w:hAnsi="Palatino Linotype" w:cs="Tahoma"/>
                <w:bCs/>
                <w:szCs w:val="24"/>
              </w:rPr>
              <w:t>.</w:t>
            </w:r>
          </w:p>
        </w:tc>
        <w:tc>
          <w:tcPr>
            <w:tcW w:w="7371" w:type="dxa"/>
            <w:shd w:val="clear" w:color="auto" w:fill="FFFFFF"/>
          </w:tcPr>
          <w:p w:rsidR="008D1242" w:rsidRPr="003767DE" w:rsidRDefault="00030BD3" w:rsidP="000725A6">
            <w:pPr>
              <w:rPr>
                <w:rFonts w:ascii="Palatino Linotype" w:hAnsi="Palatino Linotype" w:cs="Tahoma"/>
                <w:bCs/>
                <w:szCs w:val="24"/>
              </w:rPr>
            </w:pPr>
            <w:r w:rsidRPr="003767DE">
              <w:rPr>
                <w:rFonts w:ascii="Palatino Linotype" w:hAnsi="Palatino Linotype" w:cs="Tahoma"/>
                <w:bCs/>
                <w:szCs w:val="24"/>
              </w:rPr>
              <w:t>Pregled</w:t>
            </w:r>
            <w:r w:rsidR="008D1242" w:rsidRPr="003767DE">
              <w:rPr>
                <w:rFonts w:ascii="Palatino Linotype" w:hAnsi="Palatino Linotype" w:cs="Tahoma"/>
                <w:bCs/>
                <w:szCs w:val="24"/>
              </w:rPr>
              <w:t xml:space="preserve"> zbirališč</w:t>
            </w:r>
            <w:r w:rsidRPr="003767DE">
              <w:rPr>
                <w:rFonts w:ascii="Palatino Linotype" w:hAnsi="Palatino Linotype" w:cs="Tahoma"/>
                <w:bCs/>
                <w:szCs w:val="24"/>
              </w:rPr>
              <w:t xml:space="preserve"> ob aktiviranju</w:t>
            </w:r>
            <w:r w:rsidR="008D1242" w:rsidRPr="003767DE">
              <w:rPr>
                <w:rFonts w:ascii="Palatino Linotype" w:hAnsi="Palatino Linotype" w:cs="Tahoma"/>
                <w:bCs/>
                <w:szCs w:val="24"/>
              </w:rPr>
              <w:t xml:space="preserve"> enot in sil ZIR</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13.</w:t>
            </w:r>
          </w:p>
        </w:tc>
        <w:tc>
          <w:tcPr>
            <w:tcW w:w="7371" w:type="dxa"/>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Seznam članov operativne enote PGD</w:t>
            </w:r>
          </w:p>
        </w:tc>
      </w:tr>
      <w:tr w:rsidR="00EC71EF" w:rsidRPr="003767DE">
        <w:tblPrEx>
          <w:tblBorders>
            <w:bottom w:val="single" w:sz="4" w:space="0" w:color="auto"/>
          </w:tblBorders>
          <w:shd w:val="clear" w:color="auto" w:fill="FFFFFF"/>
          <w:tblLook w:val="0000"/>
        </w:tblPrEx>
        <w:tc>
          <w:tcPr>
            <w:tcW w:w="1668" w:type="dxa"/>
            <w:shd w:val="clear" w:color="auto" w:fill="FFFFFF"/>
          </w:tcPr>
          <w:p w:rsidR="00EC71EF"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14.</w:t>
            </w:r>
          </w:p>
        </w:tc>
        <w:tc>
          <w:tcPr>
            <w:tcW w:w="7371" w:type="dxa"/>
            <w:shd w:val="clear" w:color="auto" w:fill="FFFFFF"/>
          </w:tcPr>
          <w:p w:rsidR="00EC71EF" w:rsidRPr="003767DE" w:rsidRDefault="00EC71EF" w:rsidP="000725A6">
            <w:pPr>
              <w:rPr>
                <w:rFonts w:ascii="Palatino Linotype" w:hAnsi="Palatino Linotype" w:cs="Tahoma"/>
                <w:bCs/>
                <w:szCs w:val="24"/>
              </w:rPr>
            </w:pPr>
            <w:r w:rsidRPr="003767DE">
              <w:rPr>
                <w:rFonts w:ascii="Palatino Linotype" w:hAnsi="Palatino Linotype" w:cs="Tahoma"/>
                <w:bCs/>
                <w:szCs w:val="24"/>
              </w:rPr>
              <w:t>Seznam članov PGD</w:t>
            </w:r>
          </w:p>
        </w:tc>
      </w:tr>
      <w:tr w:rsidR="005E70BD" w:rsidRPr="003767DE">
        <w:tblPrEx>
          <w:tblBorders>
            <w:bottom w:val="single" w:sz="4" w:space="0" w:color="auto"/>
          </w:tblBorders>
          <w:shd w:val="clear" w:color="auto" w:fill="FFFFFF"/>
          <w:tblLook w:val="0000"/>
        </w:tblPrEx>
        <w:tc>
          <w:tcPr>
            <w:tcW w:w="1668" w:type="dxa"/>
            <w:shd w:val="clear" w:color="auto" w:fill="FFFFFF"/>
          </w:tcPr>
          <w:p w:rsidR="005E70BD"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16.</w:t>
            </w:r>
          </w:p>
        </w:tc>
        <w:tc>
          <w:tcPr>
            <w:tcW w:w="7371" w:type="dxa"/>
            <w:shd w:val="clear" w:color="auto" w:fill="FFFFFF"/>
          </w:tcPr>
          <w:p w:rsidR="005E70BD" w:rsidRPr="003767DE" w:rsidRDefault="005E70BD" w:rsidP="000725A6">
            <w:pPr>
              <w:rPr>
                <w:rFonts w:ascii="Palatino Linotype" w:hAnsi="Palatino Linotype" w:cs="Tahoma"/>
                <w:bCs/>
                <w:szCs w:val="24"/>
              </w:rPr>
            </w:pPr>
            <w:r w:rsidRPr="003767DE">
              <w:rPr>
                <w:rFonts w:ascii="Palatino Linotype" w:hAnsi="Palatino Linotype" w:cs="Tahoma"/>
                <w:bCs/>
                <w:szCs w:val="24"/>
              </w:rPr>
              <w:t>Pregled materialno tehničnih sredstev</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18.</w:t>
            </w:r>
          </w:p>
        </w:tc>
        <w:tc>
          <w:tcPr>
            <w:tcW w:w="7371" w:type="dxa"/>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 xml:space="preserve">Lokacije </w:t>
            </w:r>
            <w:proofErr w:type="spellStart"/>
            <w:r w:rsidRPr="003767DE">
              <w:rPr>
                <w:rFonts w:ascii="Palatino Linotype" w:hAnsi="Palatino Linotype" w:cs="Tahoma"/>
                <w:bCs/>
                <w:szCs w:val="24"/>
              </w:rPr>
              <w:t>repetitorjev</w:t>
            </w:r>
            <w:proofErr w:type="spellEnd"/>
          </w:p>
        </w:tc>
      </w:tr>
      <w:tr w:rsidR="005E70BD" w:rsidRPr="003767DE">
        <w:tblPrEx>
          <w:tblBorders>
            <w:bottom w:val="single" w:sz="4" w:space="0" w:color="auto"/>
          </w:tblBorders>
          <w:shd w:val="clear" w:color="auto" w:fill="FFFFFF"/>
          <w:tblLook w:val="0000"/>
        </w:tblPrEx>
        <w:tc>
          <w:tcPr>
            <w:tcW w:w="1668" w:type="dxa"/>
            <w:shd w:val="clear" w:color="auto" w:fill="FFFFFF"/>
          </w:tcPr>
          <w:p w:rsidR="005E70BD"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19.</w:t>
            </w:r>
          </w:p>
        </w:tc>
        <w:tc>
          <w:tcPr>
            <w:tcW w:w="7371" w:type="dxa"/>
            <w:shd w:val="clear" w:color="auto" w:fill="FFFFFF"/>
          </w:tcPr>
          <w:p w:rsidR="005E70BD" w:rsidRPr="003767DE" w:rsidRDefault="005E70BD" w:rsidP="000725A6">
            <w:pPr>
              <w:rPr>
                <w:rFonts w:ascii="Palatino Linotype" w:hAnsi="Palatino Linotype" w:cs="Tahoma"/>
                <w:bCs/>
                <w:szCs w:val="24"/>
              </w:rPr>
            </w:pPr>
            <w:r w:rsidRPr="003767DE">
              <w:rPr>
                <w:rFonts w:ascii="Palatino Linotype" w:hAnsi="Palatino Linotype" w:cs="Tahoma"/>
                <w:bCs/>
                <w:szCs w:val="24"/>
              </w:rPr>
              <w:t>Imenik uporabnikov telefonskih zvez</w:t>
            </w:r>
          </w:p>
        </w:tc>
      </w:tr>
      <w:tr w:rsidR="005E70BD" w:rsidRPr="003767DE">
        <w:tblPrEx>
          <w:tblBorders>
            <w:bottom w:val="single" w:sz="4" w:space="0" w:color="auto"/>
          </w:tblBorders>
          <w:shd w:val="clear" w:color="auto" w:fill="FFFFFF"/>
          <w:tblLook w:val="0000"/>
        </w:tblPrEx>
        <w:tc>
          <w:tcPr>
            <w:tcW w:w="1668" w:type="dxa"/>
            <w:shd w:val="clear" w:color="auto" w:fill="FFFFFF"/>
          </w:tcPr>
          <w:p w:rsidR="005E70BD"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21.</w:t>
            </w:r>
          </w:p>
        </w:tc>
        <w:tc>
          <w:tcPr>
            <w:tcW w:w="7371" w:type="dxa"/>
            <w:shd w:val="clear" w:color="auto" w:fill="FFFFFF"/>
          </w:tcPr>
          <w:p w:rsidR="005E70BD" w:rsidRPr="003767DE" w:rsidRDefault="005E70BD" w:rsidP="000725A6">
            <w:pPr>
              <w:rPr>
                <w:rFonts w:ascii="Palatino Linotype" w:hAnsi="Palatino Linotype" w:cs="Tahoma"/>
                <w:bCs/>
                <w:szCs w:val="24"/>
              </w:rPr>
            </w:pPr>
            <w:r w:rsidRPr="003767DE">
              <w:rPr>
                <w:rFonts w:ascii="Palatino Linotype" w:hAnsi="Palatino Linotype" w:cs="Tahoma"/>
                <w:bCs/>
                <w:szCs w:val="24"/>
              </w:rPr>
              <w:t>Pregled vozil in njihovih kapacitet v litrih po PGD</w:t>
            </w:r>
          </w:p>
        </w:tc>
      </w:tr>
      <w:tr w:rsidR="005E70BD" w:rsidRPr="003767DE">
        <w:tblPrEx>
          <w:tblBorders>
            <w:bottom w:val="single" w:sz="4" w:space="0" w:color="auto"/>
          </w:tblBorders>
          <w:shd w:val="clear" w:color="auto" w:fill="FFFFFF"/>
          <w:tblLook w:val="0000"/>
        </w:tblPrEx>
        <w:tc>
          <w:tcPr>
            <w:tcW w:w="1668" w:type="dxa"/>
            <w:shd w:val="clear" w:color="auto" w:fill="FFFFFF"/>
          </w:tcPr>
          <w:p w:rsidR="005E70BD" w:rsidRPr="003767DE" w:rsidRDefault="005E70BD" w:rsidP="000725A6">
            <w:pPr>
              <w:jc w:val="center"/>
              <w:rPr>
                <w:rFonts w:ascii="Palatino Linotype" w:hAnsi="Palatino Linotype" w:cs="Tahoma"/>
                <w:bCs/>
                <w:szCs w:val="24"/>
              </w:rPr>
            </w:pPr>
            <w:r w:rsidRPr="003767DE">
              <w:rPr>
                <w:rFonts w:ascii="Palatino Linotype" w:hAnsi="Palatino Linotype" w:cs="Tahoma"/>
                <w:bCs/>
                <w:szCs w:val="24"/>
              </w:rPr>
              <w:t>23.</w:t>
            </w:r>
          </w:p>
        </w:tc>
        <w:tc>
          <w:tcPr>
            <w:tcW w:w="7371" w:type="dxa"/>
            <w:shd w:val="clear" w:color="auto" w:fill="FFFFFF"/>
          </w:tcPr>
          <w:p w:rsidR="005E70BD" w:rsidRPr="003767DE" w:rsidRDefault="005E70BD" w:rsidP="000725A6">
            <w:pPr>
              <w:rPr>
                <w:rFonts w:ascii="Palatino Linotype" w:hAnsi="Palatino Linotype" w:cs="Tahoma"/>
                <w:bCs/>
                <w:szCs w:val="24"/>
              </w:rPr>
            </w:pPr>
            <w:r w:rsidRPr="003767DE">
              <w:rPr>
                <w:rFonts w:ascii="Palatino Linotype" w:hAnsi="Palatino Linotype" w:cs="Tahoma"/>
                <w:bCs/>
                <w:szCs w:val="24"/>
              </w:rPr>
              <w:t>Pregled avto cistern za prevoz pitne vode</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31.</w:t>
            </w:r>
          </w:p>
        </w:tc>
        <w:tc>
          <w:tcPr>
            <w:tcW w:w="7371" w:type="dxa"/>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Pregled dekontaminacijskih postaj</w:t>
            </w:r>
          </w:p>
        </w:tc>
      </w:tr>
      <w:tr w:rsidR="00FB20A9" w:rsidRPr="003767DE">
        <w:tblPrEx>
          <w:tblBorders>
            <w:bottom w:val="single" w:sz="4" w:space="0" w:color="auto"/>
          </w:tblBorders>
          <w:shd w:val="clear" w:color="auto" w:fill="FFFFFF"/>
          <w:tblLook w:val="0000"/>
        </w:tblPrEx>
        <w:tc>
          <w:tcPr>
            <w:tcW w:w="1668" w:type="dxa"/>
            <w:shd w:val="clear" w:color="auto" w:fill="FFFFFF"/>
          </w:tcPr>
          <w:p w:rsidR="00FB20A9" w:rsidRPr="003767DE" w:rsidRDefault="00FB20A9" w:rsidP="000725A6">
            <w:pPr>
              <w:jc w:val="center"/>
              <w:rPr>
                <w:rFonts w:ascii="Palatino Linotype" w:hAnsi="Palatino Linotype" w:cs="Tahoma"/>
                <w:bCs/>
                <w:szCs w:val="24"/>
              </w:rPr>
            </w:pPr>
            <w:r w:rsidRPr="003767DE">
              <w:rPr>
                <w:rFonts w:ascii="Palatino Linotype" w:hAnsi="Palatino Linotype" w:cs="Tahoma"/>
                <w:bCs/>
                <w:szCs w:val="24"/>
              </w:rPr>
              <w:t>33.</w:t>
            </w:r>
          </w:p>
        </w:tc>
        <w:tc>
          <w:tcPr>
            <w:tcW w:w="7371" w:type="dxa"/>
            <w:shd w:val="clear" w:color="auto" w:fill="FFFFFF"/>
          </w:tcPr>
          <w:p w:rsidR="00FB20A9" w:rsidRPr="003767DE" w:rsidRDefault="00FB20A9" w:rsidP="000725A6">
            <w:pPr>
              <w:rPr>
                <w:rFonts w:ascii="Palatino Linotype" w:hAnsi="Palatino Linotype" w:cs="Tahoma"/>
                <w:bCs/>
                <w:szCs w:val="24"/>
              </w:rPr>
            </w:pPr>
            <w:r w:rsidRPr="003767DE">
              <w:rPr>
                <w:rFonts w:ascii="Palatino Linotype" w:hAnsi="Palatino Linotype" w:cs="Tahoma"/>
                <w:bCs/>
                <w:szCs w:val="24"/>
              </w:rPr>
              <w:t>Pregled veterinarskih zavodov in ambulant</w:t>
            </w:r>
          </w:p>
        </w:tc>
      </w:tr>
      <w:tr w:rsidR="00FB20A9" w:rsidRPr="003767DE">
        <w:tblPrEx>
          <w:tblBorders>
            <w:bottom w:val="single" w:sz="4" w:space="0" w:color="auto"/>
          </w:tblBorders>
          <w:shd w:val="clear" w:color="auto" w:fill="FFFFFF"/>
          <w:tblLook w:val="0000"/>
        </w:tblPrEx>
        <w:tc>
          <w:tcPr>
            <w:tcW w:w="1668" w:type="dxa"/>
            <w:shd w:val="clear" w:color="auto" w:fill="FFFFFF"/>
          </w:tcPr>
          <w:p w:rsidR="00FB20A9" w:rsidRPr="003767DE" w:rsidRDefault="00FB20A9" w:rsidP="000725A6">
            <w:pPr>
              <w:jc w:val="center"/>
              <w:rPr>
                <w:rFonts w:ascii="Palatino Linotype" w:hAnsi="Palatino Linotype" w:cs="Tahoma"/>
                <w:bCs/>
                <w:szCs w:val="24"/>
              </w:rPr>
            </w:pPr>
            <w:r w:rsidRPr="003767DE">
              <w:rPr>
                <w:rFonts w:ascii="Palatino Linotype" w:hAnsi="Palatino Linotype" w:cs="Tahoma"/>
                <w:bCs/>
                <w:szCs w:val="24"/>
              </w:rPr>
              <w:t>34.</w:t>
            </w:r>
          </w:p>
        </w:tc>
        <w:tc>
          <w:tcPr>
            <w:tcW w:w="7371" w:type="dxa"/>
            <w:shd w:val="clear" w:color="auto" w:fill="FFFFFF"/>
          </w:tcPr>
          <w:p w:rsidR="00FB20A9" w:rsidRPr="003767DE" w:rsidRDefault="00FB20A9" w:rsidP="000725A6">
            <w:pPr>
              <w:rPr>
                <w:rFonts w:ascii="Palatino Linotype" w:hAnsi="Palatino Linotype" w:cs="Tahoma"/>
                <w:bCs/>
                <w:szCs w:val="24"/>
              </w:rPr>
            </w:pPr>
            <w:r w:rsidRPr="003767DE">
              <w:rPr>
                <w:rFonts w:ascii="Palatino Linotype" w:hAnsi="Palatino Linotype" w:cs="Tahoma"/>
                <w:bCs/>
                <w:szCs w:val="24"/>
              </w:rPr>
              <w:t>Pregled zdravstvenih domov</w:t>
            </w:r>
          </w:p>
        </w:tc>
      </w:tr>
      <w:tr w:rsidR="00FB20A9" w:rsidRPr="003767DE">
        <w:tblPrEx>
          <w:tblBorders>
            <w:bottom w:val="single" w:sz="4" w:space="0" w:color="auto"/>
          </w:tblBorders>
          <w:shd w:val="clear" w:color="auto" w:fill="FFFFFF"/>
          <w:tblLook w:val="0000"/>
        </w:tblPrEx>
        <w:tc>
          <w:tcPr>
            <w:tcW w:w="1668" w:type="dxa"/>
            <w:shd w:val="clear" w:color="auto" w:fill="FFFFFF"/>
          </w:tcPr>
          <w:p w:rsidR="00FB20A9" w:rsidRPr="003767DE" w:rsidRDefault="00FB20A9" w:rsidP="000725A6">
            <w:pPr>
              <w:jc w:val="center"/>
              <w:rPr>
                <w:rFonts w:ascii="Palatino Linotype" w:hAnsi="Palatino Linotype" w:cs="Tahoma"/>
                <w:bCs/>
                <w:szCs w:val="24"/>
              </w:rPr>
            </w:pPr>
            <w:r w:rsidRPr="003767DE">
              <w:rPr>
                <w:rFonts w:ascii="Palatino Linotype" w:hAnsi="Palatino Linotype" w:cs="Tahoma"/>
                <w:bCs/>
                <w:szCs w:val="24"/>
              </w:rPr>
              <w:t>35.</w:t>
            </w:r>
          </w:p>
        </w:tc>
        <w:tc>
          <w:tcPr>
            <w:tcW w:w="7371" w:type="dxa"/>
            <w:shd w:val="clear" w:color="auto" w:fill="FFFFFF"/>
          </w:tcPr>
          <w:p w:rsidR="00FB20A9" w:rsidRPr="003767DE" w:rsidRDefault="00FB20A9" w:rsidP="000725A6">
            <w:pPr>
              <w:rPr>
                <w:rFonts w:ascii="Palatino Linotype" w:hAnsi="Palatino Linotype" w:cs="Tahoma"/>
                <w:bCs/>
                <w:szCs w:val="24"/>
              </w:rPr>
            </w:pPr>
            <w:r w:rsidRPr="003767DE">
              <w:rPr>
                <w:rFonts w:ascii="Palatino Linotype" w:hAnsi="Palatino Linotype" w:cs="Tahoma"/>
                <w:bCs/>
                <w:szCs w:val="24"/>
              </w:rPr>
              <w:t>Pregled splošnih in specialnih bolnišnic</w:t>
            </w:r>
          </w:p>
        </w:tc>
      </w:tr>
      <w:tr w:rsidR="00FB20A9" w:rsidRPr="003767DE">
        <w:tblPrEx>
          <w:tblBorders>
            <w:bottom w:val="single" w:sz="4" w:space="0" w:color="auto"/>
          </w:tblBorders>
          <w:shd w:val="clear" w:color="auto" w:fill="FFFFFF"/>
          <w:tblLook w:val="0000"/>
        </w:tblPrEx>
        <w:tc>
          <w:tcPr>
            <w:tcW w:w="1668" w:type="dxa"/>
            <w:shd w:val="clear" w:color="auto" w:fill="FFFFFF"/>
          </w:tcPr>
          <w:p w:rsidR="00FB20A9" w:rsidRPr="003767DE" w:rsidRDefault="00FB20A9" w:rsidP="000725A6">
            <w:pPr>
              <w:jc w:val="center"/>
              <w:rPr>
                <w:rFonts w:ascii="Palatino Linotype" w:hAnsi="Palatino Linotype" w:cs="Tahoma"/>
                <w:bCs/>
                <w:szCs w:val="24"/>
              </w:rPr>
            </w:pPr>
            <w:r w:rsidRPr="003767DE">
              <w:rPr>
                <w:rFonts w:ascii="Palatino Linotype" w:hAnsi="Palatino Linotype" w:cs="Tahoma"/>
                <w:bCs/>
                <w:szCs w:val="24"/>
              </w:rPr>
              <w:t>36.</w:t>
            </w:r>
          </w:p>
        </w:tc>
        <w:tc>
          <w:tcPr>
            <w:tcW w:w="7371" w:type="dxa"/>
            <w:shd w:val="clear" w:color="auto" w:fill="FFFFFF"/>
          </w:tcPr>
          <w:p w:rsidR="00FB20A9" w:rsidRPr="003767DE" w:rsidRDefault="00FB20A9" w:rsidP="000725A6">
            <w:pPr>
              <w:rPr>
                <w:rFonts w:ascii="Palatino Linotype" w:hAnsi="Palatino Linotype" w:cs="Tahoma"/>
                <w:bCs/>
                <w:szCs w:val="24"/>
              </w:rPr>
            </w:pPr>
            <w:r w:rsidRPr="003767DE">
              <w:rPr>
                <w:rFonts w:ascii="Palatino Linotype" w:hAnsi="Palatino Linotype" w:cs="Tahoma"/>
                <w:bCs/>
                <w:szCs w:val="24"/>
              </w:rPr>
              <w:t>Seznam reševalnih vozil</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38</w:t>
            </w:r>
            <w:r w:rsidR="00706E19" w:rsidRPr="003767DE">
              <w:rPr>
                <w:rFonts w:ascii="Palatino Linotype" w:hAnsi="Palatino Linotype" w:cs="Tahoma"/>
                <w:bCs/>
                <w:szCs w:val="24"/>
              </w:rPr>
              <w:t>.</w:t>
            </w:r>
          </w:p>
        </w:tc>
        <w:tc>
          <w:tcPr>
            <w:tcW w:w="7371" w:type="dxa"/>
            <w:shd w:val="clear" w:color="auto" w:fill="FFFFFF"/>
          </w:tcPr>
          <w:p w:rsidR="008D1242" w:rsidRPr="003767DE" w:rsidRDefault="008D1242" w:rsidP="000725A6">
            <w:pPr>
              <w:rPr>
                <w:rFonts w:ascii="Palatino Linotype" w:hAnsi="Palatino Linotype" w:cs="Tahoma"/>
                <w:bCs/>
                <w:szCs w:val="24"/>
              </w:rPr>
            </w:pPr>
            <w:r w:rsidRPr="003767DE">
              <w:rPr>
                <w:rFonts w:ascii="Palatino Linotype" w:hAnsi="Palatino Linotype" w:cs="Tahoma"/>
                <w:bCs/>
                <w:szCs w:val="24"/>
              </w:rPr>
              <w:t xml:space="preserve">Pregled objektov za skladiščenje </w:t>
            </w:r>
            <w:r w:rsidR="00AB3892" w:rsidRPr="003767DE">
              <w:rPr>
                <w:rFonts w:ascii="Palatino Linotype" w:hAnsi="Palatino Linotype" w:cs="Tahoma"/>
                <w:bCs/>
                <w:szCs w:val="24"/>
              </w:rPr>
              <w:t>vnetljivih tekočin</w:t>
            </w:r>
          </w:p>
        </w:tc>
      </w:tr>
      <w:tr w:rsidR="00AB3892" w:rsidRPr="003767DE">
        <w:tblPrEx>
          <w:tblBorders>
            <w:bottom w:val="single" w:sz="4" w:space="0" w:color="auto"/>
          </w:tblBorders>
          <w:shd w:val="clear" w:color="auto" w:fill="FFFFFF"/>
          <w:tblLook w:val="0000"/>
        </w:tblPrEx>
        <w:tc>
          <w:tcPr>
            <w:tcW w:w="1668" w:type="dxa"/>
            <w:shd w:val="clear" w:color="auto" w:fill="FFFFFF"/>
          </w:tcPr>
          <w:p w:rsidR="00AB389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40.</w:t>
            </w:r>
          </w:p>
        </w:tc>
        <w:tc>
          <w:tcPr>
            <w:tcW w:w="7371" w:type="dxa"/>
            <w:shd w:val="clear" w:color="auto" w:fill="FFFFFF"/>
          </w:tcPr>
          <w:p w:rsidR="00AB3892" w:rsidRPr="003767DE" w:rsidRDefault="00AB3892" w:rsidP="000725A6">
            <w:pPr>
              <w:rPr>
                <w:rFonts w:ascii="Palatino Linotype" w:hAnsi="Palatino Linotype" w:cs="Tahoma"/>
                <w:bCs/>
                <w:szCs w:val="24"/>
              </w:rPr>
            </w:pPr>
            <w:r w:rsidRPr="003767DE">
              <w:rPr>
                <w:rFonts w:ascii="Palatino Linotype" w:hAnsi="Palatino Linotype" w:cs="Tahoma"/>
                <w:bCs/>
                <w:szCs w:val="24"/>
              </w:rPr>
              <w:t>Pregled stacionarnih virov tveganja zaradi nevarnih snovi</w:t>
            </w:r>
          </w:p>
        </w:tc>
      </w:tr>
      <w:tr w:rsidR="00AB3892" w:rsidRPr="003767DE">
        <w:tblPrEx>
          <w:tblBorders>
            <w:bottom w:val="single" w:sz="4" w:space="0" w:color="auto"/>
          </w:tblBorders>
          <w:shd w:val="clear" w:color="auto" w:fill="FFFFFF"/>
          <w:tblLook w:val="0000"/>
        </w:tblPrEx>
        <w:tc>
          <w:tcPr>
            <w:tcW w:w="1668" w:type="dxa"/>
            <w:shd w:val="clear" w:color="auto" w:fill="FFFFFF"/>
          </w:tcPr>
          <w:p w:rsidR="00AB389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43.</w:t>
            </w:r>
          </w:p>
        </w:tc>
        <w:tc>
          <w:tcPr>
            <w:tcW w:w="7371" w:type="dxa"/>
            <w:shd w:val="clear" w:color="auto" w:fill="FFFFFF"/>
          </w:tcPr>
          <w:p w:rsidR="00AB3892" w:rsidRPr="003767DE" w:rsidRDefault="00AB3892" w:rsidP="000725A6">
            <w:pPr>
              <w:rPr>
                <w:rFonts w:ascii="Palatino Linotype" w:hAnsi="Palatino Linotype" w:cs="Tahoma"/>
                <w:bCs/>
                <w:szCs w:val="24"/>
              </w:rPr>
            </w:pPr>
            <w:r w:rsidRPr="003767DE">
              <w:rPr>
                <w:rFonts w:ascii="Palatino Linotype" w:hAnsi="Palatino Linotype" w:cs="Tahoma"/>
                <w:bCs/>
                <w:szCs w:val="24"/>
              </w:rPr>
              <w:t>Seznam sredstev javnega obveščanja</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49.</w:t>
            </w:r>
          </w:p>
        </w:tc>
        <w:tc>
          <w:tcPr>
            <w:tcW w:w="7371" w:type="dxa"/>
            <w:shd w:val="clear" w:color="auto" w:fill="FFFFFF"/>
          </w:tcPr>
          <w:p w:rsidR="008D1242" w:rsidRPr="003767DE" w:rsidRDefault="00AB3892" w:rsidP="000725A6">
            <w:pPr>
              <w:rPr>
                <w:rFonts w:ascii="Palatino Linotype" w:hAnsi="Palatino Linotype" w:cs="Tahoma"/>
                <w:bCs/>
                <w:szCs w:val="24"/>
              </w:rPr>
            </w:pPr>
            <w:r w:rsidRPr="003767DE">
              <w:rPr>
                <w:rFonts w:ascii="Palatino Linotype" w:hAnsi="Palatino Linotype" w:cs="Tahoma"/>
                <w:bCs/>
                <w:szCs w:val="24"/>
              </w:rPr>
              <w:t>Seznam veterinarjev</w:t>
            </w:r>
          </w:p>
        </w:tc>
      </w:tr>
      <w:tr w:rsidR="008D1242" w:rsidRPr="003767DE">
        <w:tblPrEx>
          <w:tblBorders>
            <w:bottom w:val="single" w:sz="4" w:space="0" w:color="auto"/>
          </w:tblBorders>
          <w:shd w:val="clear" w:color="auto" w:fill="FFFFFF"/>
          <w:tblLook w:val="0000"/>
        </w:tblPrEx>
        <w:tc>
          <w:tcPr>
            <w:tcW w:w="1668" w:type="dxa"/>
            <w:shd w:val="clear" w:color="auto" w:fill="FFFFFF"/>
          </w:tcPr>
          <w:p w:rsidR="008D1242"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51.</w:t>
            </w:r>
          </w:p>
        </w:tc>
        <w:tc>
          <w:tcPr>
            <w:tcW w:w="7371" w:type="dxa"/>
            <w:shd w:val="clear" w:color="auto" w:fill="FFFFFF"/>
          </w:tcPr>
          <w:p w:rsidR="008D1242" w:rsidRPr="003767DE" w:rsidRDefault="00AB3892" w:rsidP="000725A6">
            <w:pPr>
              <w:rPr>
                <w:rFonts w:ascii="Palatino Linotype" w:hAnsi="Palatino Linotype" w:cs="Tahoma"/>
                <w:bCs/>
                <w:szCs w:val="24"/>
              </w:rPr>
            </w:pPr>
            <w:r w:rsidRPr="003767DE">
              <w:rPr>
                <w:rFonts w:ascii="Palatino Linotype" w:hAnsi="Palatino Linotype" w:cs="Tahoma"/>
                <w:bCs/>
                <w:szCs w:val="24"/>
              </w:rPr>
              <w:t>Seznam zbiralcev odpadnih snovi</w:t>
            </w:r>
          </w:p>
        </w:tc>
      </w:tr>
      <w:tr w:rsidR="00EC71EF" w:rsidRPr="003767DE">
        <w:tblPrEx>
          <w:tblBorders>
            <w:bottom w:val="single" w:sz="4" w:space="0" w:color="auto"/>
          </w:tblBorders>
          <w:shd w:val="clear" w:color="auto" w:fill="FFFFFF"/>
          <w:tblLook w:val="0000"/>
        </w:tblPrEx>
        <w:tc>
          <w:tcPr>
            <w:tcW w:w="1668" w:type="dxa"/>
            <w:shd w:val="clear" w:color="auto" w:fill="FFFFFF"/>
          </w:tcPr>
          <w:p w:rsidR="00EC71EF"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52.</w:t>
            </w:r>
          </w:p>
        </w:tc>
        <w:tc>
          <w:tcPr>
            <w:tcW w:w="7371" w:type="dxa"/>
            <w:shd w:val="clear" w:color="auto" w:fill="FFFFFF"/>
          </w:tcPr>
          <w:p w:rsidR="00EC71EF" w:rsidRPr="003767DE" w:rsidRDefault="00AB3892" w:rsidP="00797163">
            <w:pPr>
              <w:rPr>
                <w:rFonts w:ascii="Palatino Linotype" w:hAnsi="Palatino Linotype" w:cs="Tahoma"/>
                <w:bCs/>
                <w:szCs w:val="24"/>
              </w:rPr>
            </w:pPr>
            <w:r w:rsidRPr="003767DE">
              <w:rPr>
                <w:rFonts w:ascii="Palatino Linotype" w:hAnsi="Palatino Linotype" w:cs="Tahoma"/>
                <w:bCs/>
                <w:szCs w:val="24"/>
              </w:rPr>
              <w:t>Seznam odstranjevalcev odpadnih snovi</w:t>
            </w:r>
          </w:p>
        </w:tc>
      </w:tr>
      <w:tr w:rsidR="00EC71EF" w:rsidRPr="003767DE">
        <w:tblPrEx>
          <w:tblBorders>
            <w:bottom w:val="single" w:sz="4" w:space="0" w:color="auto"/>
          </w:tblBorders>
          <w:shd w:val="clear" w:color="auto" w:fill="FFFFFF"/>
          <w:tblLook w:val="0000"/>
        </w:tblPrEx>
        <w:tc>
          <w:tcPr>
            <w:tcW w:w="1668" w:type="dxa"/>
            <w:shd w:val="clear" w:color="auto" w:fill="FFFFFF"/>
          </w:tcPr>
          <w:p w:rsidR="00EC71EF" w:rsidRPr="003767DE" w:rsidRDefault="00AB3892" w:rsidP="000725A6">
            <w:pPr>
              <w:jc w:val="center"/>
              <w:rPr>
                <w:rFonts w:ascii="Palatino Linotype" w:hAnsi="Palatino Linotype" w:cs="Tahoma"/>
                <w:bCs/>
                <w:szCs w:val="24"/>
              </w:rPr>
            </w:pPr>
            <w:r w:rsidRPr="003767DE">
              <w:rPr>
                <w:rFonts w:ascii="Palatino Linotype" w:hAnsi="Palatino Linotype" w:cs="Tahoma"/>
                <w:bCs/>
                <w:szCs w:val="24"/>
              </w:rPr>
              <w:t>53.</w:t>
            </w:r>
          </w:p>
        </w:tc>
        <w:tc>
          <w:tcPr>
            <w:tcW w:w="7371" w:type="dxa"/>
            <w:shd w:val="clear" w:color="auto" w:fill="FFFFFF"/>
          </w:tcPr>
          <w:p w:rsidR="00EC71EF" w:rsidRPr="003767DE" w:rsidRDefault="00AB3892" w:rsidP="00797163">
            <w:pPr>
              <w:rPr>
                <w:rFonts w:ascii="Palatino Linotype" w:hAnsi="Palatino Linotype" w:cs="Tahoma"/>
                <w:bCs/>
                <w:szCs w:val="24"/>
              </w:rPr>
            </w:pPr>
            <w:r w:rsidRPr="003767DE">
              <w:rPr>
                <w:rFonts w:ascii="Palatino Linotype" w:hAnsi="Palatino Linotype" w:cs="Tahoma"/>
                <w:bCs/>
                <w:szCs w:val="24"/>
              </w:rPr>
              <w:t>Pregled vodotokov in vodostajev</w:t>
            </w:r>
          </w:p>
        </w:tc>
      </w:tr>
    </w:tbl>
    <w:p w:rsidR="0059631C" w:rsidRPr="003767DE" w:rsidRDefault="0059631C" w:rsidP="00797163">
      <w:pPr>
        <w:rPr>
          <w:rFonts w:ascii="Palatino Linotype" w:hAnsi="Palatino Linotype" w:cs="Tahoma"/>
          <w:szCs w:val="24"/>
        </w:rPr>
      </w:pPr>
      <w:bookmarkStart w:id="599" w:name="_Toc168799096"/>
    </w:p>
    <w:p w:rsidR="00AB3892" w:rsidRPr="003767DE" w:rsidRDefault="00AB3892" w:rsidP="00797163">
      <w:pPr>
        <w:rPr>
          <w:rFonts w:ascii="Palatino Linotype" w:hAnsi="Palatino Linotype" w:cs="Tahoma"/>
          <w:szCs w:val="24"/>
        </w:rPr>
      </w:pPr>
    </w:p>
    <w:p w:rsidR="000725A6" w:rsidRPr="003767DE" w:rsidRDefault="00FB20A9" w:rsidP="000725A6">
      <w:pPr>
        <w:pStyle w:val="Naslov2"/>
        <w:rPr>
          <w:rFonts w:ascii="Palatino Linotype" w:hAnsi="Palatino Linotype" w:cs="Tahoma"/>
          <w:bCs/>
          <w:color w:val="0000FF"/>
          <w:szCs w:val="28"/>
        </w:rPr>
      </w:pPr>
      <w:r w:rsidRPr="003767DE">
        <w:rPr>
          <w:rFonts w:ascii="Palatino Linotype" w:hAnsi="Palatino Linotype" w:cs="Tahoma"/>
          <w:bCs/>
          <w:color w:val="0000FF"/>
          <w:szCs w:val="28"/>
        </w:rPr>
        <w:br w:type="page"/>
      </w:r>
      <w:bookmarkStart w:id="600" w:name="_Toc204741262"/>
      <w:r w:rsidR="000725A6" w:rsidRPr="003767DE">
        <w:rPr>
          <w:rFonts w:ascii="Palatino Linotype" w:hAnsi="Palatino Linotype" w:cs="Tahoma"/>
          <w:bCs/>
          <w:color w:val="0000FF"/>
          <w:szCs w:val="28"/>
        </w:rPr>
        <w:lastRenderedPageBreak/>
        <w:t>11.2 Dodatki</w:t>
      </w:r>
      <w:bookmarkEnd w:id="599"/>
      <w:bookmarkEnd w:id="600"/>
    </w:p>
    <w:p w:rsidR="0059631C" w:rsidRPr="003767DE" w:rsidRDefault="0059631C" w:rsidP="0059631C">
      <w:pPr>
        <w:rPr>
          <w:rFonts w:ascii="Palatino Linotype" w:hAnsi="Palatino Linotype"/>
        </w:rPr>
      </w:pPr>
    </w:p>
    <w:p w:rsidR="0059631C" w:rsidRPr="003767DE" w:rsidRDefault="0059631C" w:rsidP="0059631C">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668"/>
        <w:gridCol w:w="7371"/>
      </w:tblGrid>
      <w:tr w:rsidR="008D1242" w:rsidRPr="003767DE">
        <w:tc>
          <w:tcPr>
            <w:tcW w:w="1668" w:type="dxa"/>
            <w:shd w:val="clear" w:color="auto" w:fill="FFFFFF"/>
          </w:tcPr>
          <w:p w:rsidR="008D1242" w:rsidRPr="003767DE" w:rsidRDefault="008D1242" w:rsidP="00944E51">
            <w:pPr>
              <w:jc w:val="center"/>
              <w:rPr>
                <w:rFonts w:ascii="Palatino Linotype" w:hAnsi="Palatino Linotype" w:cs="Tahoma"/>
                <w:b/>
                <w:szCs w:val="24"/>
              </w:rPr>
            </w:pPr>
            <w:r w:rsidRPr="003767DE">
              <w:rPr>
                <w:rFonts w:ascii="Palatino Linotype" w:hAnsi="Palatino Linotype" w:cs="Tahoma"/>
                <w:b/>
                <w:szCs w:val="24"/>
              </w:rPr>
              <w:t>DODATEK</w:t>
            </w:r>
          </w:p>
        </w:tc>
        <w:tc>
          <w:tcPr>
            <w:tcW w:w="7371" w:type="dxa"/>
            <w:shd w:val="clear" w:color="auto" w:fill="FFFFFF"/>
          </w:tcPr>
          <w:p w:rsidR="008D1242" w:rsidRPr="003767DE" w:rsidRDefault="008D1242" w:rsidP="00944E51">
            <w:pPr>
              <w:jc w:val="center"/>
              <w:rPr>
                <w:rFonts w:ascii="Palatino Linotype" w:hAnsi="Palatino Linotype" w:cs="Tahoma"/>
                <w:b/>
                <w:szCs w:val="24"/>
              </w:rPr>
            </w:pPr>
            <w:r w:rsidRPr="003767DE">
              <w:rPr>
                <w:rFonts w:ascii="Palatino Linotype" w:hAnsi="Palatino Linotype" w:cs="Tahoma"/>
                <w:b/>
                <w:szCs w:val="24"/>
              </w:rPr>
              <w:t>VSEBINA-PODATKI</w:t>
            </w:r>
          </w:p>
        </w:tc>
      </w:tr>
      <w:tr w:rsidR="00111249" w:rsidRPr="003767DE">
        <w:tc>
          <w:tcPr>
            <w:tcW w:w="1668" w:type="dxa"/>
            <w:shd w:val="clear" w:color="auto" w:fill="FFFFFF"/>
          </w:tcPr>
          <w:p w:rsidR="00111249" w:rsidRPr="003767DE" w:rsidRDefault="00111249" w:rsidP="00944E51">
            <w:pPr>
              <w:jc w:val="center"/>
              <w:rPr>
                <w:rFonts w:ascii="Palatino Linotype" w:hAnsi="Palatino Linotype" w:cs="Tahoma"/>
                <w:szCs w:val="24"/>
              </w:rPr>
            </w:pPr>
            <w:r w:rsidRPr="003767DE">
              <w:rPr>
                <w:rFonts w:ascii="Palatino Linotype" w:hAnsi="Palatino Linotype" w:cs="Tahoma"/>
                <w:szCs w:val="24"/>
              </w:rPr>
              <w:t>1.</w:t>
            </w:r>
          </w:p>
        </w:tc>
        <w:tc>
          <w:tcPr>
            <w:tcW w:w="7371" w:type="dxa"/>
            <w:shd w:val="clear" w:color="auto" w:fill="FFFFFF"/>
          </w:tcPr>
          <w:p w:rsidR="00111249" w:rsidRPr="003767DE" w:rsidRDefault="00111249" w:rsidP="00111249">
            <w:pPr>
              <w:jc w:val="both"/>
              <w:rPr>
                <w:rFonts w:ascii="Palatino Linotype" w:hAnsi="Palatino Linotype" w:cs="Tahoma"/>
                <w:szCs w:val="24"/>
              </w:rPr>
            </w:pPr>
            <w:r w:rsidRPr="003767DE">
              <w:rPr>
                <w:rFonts w:ascii="Palatino Linotype" w:hAnsi="Palatino Linotype" w:cs="Tahoma"/>
                <w:szCs w:val="24"/>
              </w:rPr>
              <w:t>Zemljevid občine</w:t>
            </w:r>
          </w:p>
        </w:tc>
      </w:tr>
      <w:tr w:rsidR="00111249" w:rsidRPr="003767DE">
        <w:tc>
          <w:tcPr>
            <w:tcW w:w="1668" w:type="dxa"/>
            <w:shd w:val="clear" w:color="auto" w:fill="FFFFFF"/>
          </w:tcPr>
          <w:p w:rsidR="00111249" w:rsidRPr="003767DE" w:rsidRDefault="00111249" w:rsidP="00944E51">
            <w:pPr>
              <w:jc w:val="center"/>
              <w:rPr>
                <w:rFonts w:ascii="Palatino Linotype" w:hAnsi="Palatino Linotype" w:cs="Tahoma"/>
                <w:szCs w:val="24"/>
              </w:rPr>
            </w:pPr>
            <w:r w:rsidRPr="003767DE">
              <w:rPr>
                <w:rFonts w:ascii="Palatino Linotype" w:hAnsi="Palatino Linotype" w:cs="Tahoma"/>
                <w:szCs w:val="24"/>
              </w:rPr>
              <w:t>3.</w:t>
            </w:r>
          </w:p>
        </w:tc>
        <w:tc>
          <w:tcPr>
            <w:tcW w:w="7371" w:type="dxa"/>
            <w:shd w:val="clear" w:color="auto" w:fill="FFFFFF"/>
          </w:tcPr>
          <w:p w:rsidR="00111249" w:rsidRPr="003767DE" w:rsidRDefault="00111249" w:rsidP="00111249">
            <w:pPr>
              <w:jc w:val="both"/>
              <w:rPr>
                <w:rFonts w:ascii="Palatino Linotype" w:hAnsi="Palatino Linotype" w:cs="Tahoma"/>
                <w:szCs w:val="24"/>
              </w:rPr>
            </w:pPr>
            <w:r w:rsidRPr="003767DE">
              <w:rPr>
                <w:rFonts w:ascii="Palatino Linotype" w:hAnsi="Palatino Linotype" w:cs="Tahoma"/>
                <w:szCs w:val="24"/>
              </w:rPr>
              <w:t xml:space="preserve">Načrt dejavnosti Občine </w:t>
            </w:r>
            <w:r w:rsidR="005E54A1" w:rsidRPr="003767DE">
              <w:rPr>
                <w:rFonts w:ascii="Palatino Linotype" w:hAnsi="Palatino Linotype" w:cs="Tahoma"/>
                <w:szCs w:val="24"/>
              </w:rPr>
              <w:t>Muta</w:t>
            </w:r>
            <w:r w:rsidRPr="003767DE">
              <w:rPr>
                <w:rFonts w:ascii="Palatino Linotype" w:hAnsi="Palatino Linotype" w:cs="Tahoma"/>
                <w:szCs w:val="24"/>
              </w:rPr>
              <w:t xml:space="preserve"> ob naravnih in drugih nesrečah</w:t>
            </w:r>
          </w:p>
        </w:tc>
      </w:tr>
      <w:tr w:rsidR="008D1242" w:rsidRPr="003767DE">
        <w:tc>
          <w:tcPr>
            <w:tcW w:w="1668" w:type="dxa"/>
            <w:shd w:val="clear" w:color="auto" w:fill="FFFFFF"/>
          </w:tcPr>
          <w:p w:rsidR="008D1242"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4.</w:t>
            </w:r>
          </w:p>
        </w:tc>
        <w:tc>
          <w:tcPr>
            <w:tcW w:w="7371" w:type="dxa"/>
            <w:shd w:val="clear" w:color="auto" w:fill="FFFFFF"/>
          </w:tcPr>
          <w:p w:rsidR="008D1242" w:rsidRPr="003767DE" w:rsidRDefault="00111249" w:rsidP="000725A6">
            <w:pPr>
              <w:rPr>
                <w:rFonts w:ascii="Palatino Linotype" w:hAnsi="Palatino Linotype" w:cs="Tahoma"/>
                <w:szCs w:val="24"/>
              </w:rPr>
            </w:pPr>
            <w:r w:rsidRPr="003767DE">
              <w:rPr>
                <w:rFonts w:ascii="Palatino Linotype" w:hAnsi="Palatino Linotype" w:cs="Tahoma"/>
                <w:szCs w:val="24"/>
              </w:rPr>
              <w:t>Navodilo za dajanje prve pomoči</w:t>
            </w:r>
          </w:p>
        </w:tc>
      </w:tr>
      <w:tr w:rsidR="008D1242" w:rsidRPr="003767DE">
        <w:tc>
          <w:tcPr>
            <w:tcW w:w="1668" w:type="dxa"/>
            <w:shd w:val="clear" w:color="auto" w:fill="FFFFFF"/>
          </w:tcPr>
          <w:p w:rsidR="008D1242"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6.</w:t>
            </w:r>
          </w:p>
        </w:tc>
        <w:tc>
          <w:tcPr>
            <w:tcW w:w="7371" w:type="dxa"/>
            <w:shd w:val="clear" w:color="auto" w:fill="FFFFFF"/>
          </w:tcPr>
          <w:p w:rsidR="008D1242" w:rsidRPr="003767DE" w:rsidRDefault="00111249" w:rsidP="000725A6">
            <w:pPr>
              <w:rPr>
                <w:rFonts w:ascii="Palatino Linotype" w:hAnsi="Palatino Linotype" w:cs="Tahoma"/>
                <w:szCs w:val="24"/>
              </w:rPr>
            </w:pPr>
            <w:r w:rsidRPr="003767DE">
              <w:rPr>
                <w:rFonts w:ascii="Palatino Linotype" w:hAnsi="Palatino Linotype" w:cs="Tahoma"/>
                <w:szCs w:val="24"/>
              </w:rPr>
              <w:t>Navodilo za uporabo pitne vode</w:t>
            </w:r>
          </w:p>
        </w:tc>
      </w:tr>
      <w:tr w:rsidR="008D1242" w:rsidRPr="003767DE">
        <w:tc>
          <w:tcPr>
            <w:tcW w:w="1668" w:type="dxa"/>
            <w:shd w:val="clear" w:color="auto" w:fill="FFFFFF"/>
          </w:tcPr>
          <w:p w:rsidR="008D1242"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28.</w:t>
            </w:r>
          </w:p>
        </w:tc>
        <w:tc>
          <w:tcPr>
            <w:tcW w:w="7371" w:type="dxa"/>
            <w:shd w:val="clear" w:color="auto" w:fill="FFFFFF"/>
          </w:tcPr>
          <w:p w:rsidR="008D1242" w:rsidRPr="003767DE" w:rsidRDefault="008D1242" w:rsidP="000725A6">
            <w:pPr>
              <w:rPr>
                <w:rFonts w:ascii="Palatino Linotype" w:hAnsi="Palatino Linotype" w:cs="Tahoma"/>
                <w:szCs w:val="24"/>
              </w:rPr>
            </w:pPr>
            <w:r w:rsidRPr="003767DE">
              <w:rPr>
                <w:rFonts w:ascii="Palatino Linotype" w:hAnsi="Palatino Linotype" w:cs="Tahoma"/>
                <w:szCs w:val="24"/>
              </w:rPr>
              <w:t>Navodilo za označevanje nevarnih snovi</w:t>
            </w:r>
          </w:p>
        </w:tc>
      </w:tr>
      <w:tr w:rsidR="00797163" w:rsidRPr="003767DE">
        <w:tc>
          <w:tcPr>
            <w:tcW w:w="1668" w:type="dxa"/>
            <w:shd w:val="clear" w:color="auto" w:fill="FFFFFF"/>
          </w:tcPr>
          <w:p w:rsidR="0079716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29</w:t>
            </w:r>
            <w:r w:rsidR="00797163" w:rsidRPr="003767DE">
              <w:rPr>
                <w:rFonts w:ascii="Palatino Linotype" w:hAnsi="Palatino Linotype" w:cs="Tahoma"/>
                <w:szCs w:val="24"/>
              </w:rPr>
              <w:t>.</w:t>
            </w:r>
          </w:p>
        </w:tc>
        <w:tc>
          <w:tcPr>
            <w:tcW w:w="7371" w:type="dxa"/>
            <w:shd w:val="clear" w:color="auto" w:fill="FFFFFF"/>
          </w:tcPr>
          <w:p w:rsidR="00797163" w:rsidRPr="003767DE" w:rsidRDefault="00797163" w:rsidP="000725A6">
            <w:pPr>
              <w:rPr>
                <w:rFonts w:ascii="Palatino Linotype" w:hAnsi="Palatino Linotype" w:cs="Tahoma"/>
                <w:szCs w:val="24"/>
              </w:rPr>
            </w:pPr>
            <w:r w:rsidRPr="003767DE">
              <w:rPr>
                <w:rFonts w:ascii="Palatino Linotype" w:hAnsi="Palatino Linotype" w:cs="Tahoma"/>
                <w:bCs/>
                <w:szCs w:val="24"/>
              </w:rPr>
              <w:t>Navodilo za uporabo radijskih zvez</w:t>
            </w:r>
            <w:r w:rsidR="00111249" w:rsidRPr="003767DE">
              <w:rPr>
                <w:rFonts w:ascii="Palatino Linotype" w:hAnsi="Palatino Linotype" w:cs="Tahoma"/>
                <w:bCs/>
                <w:szCs w:val="24"/>
              </w:rPr>
              <w:t xml:space="preserve"> v primeru naravnih in drugih nesreč</w:t>
            </w:r>
          </w:p>
        </w:tc>
      </w:tr>
      <w:tr w:rsidR="00797163" w:rsidRPr="003767DE">
        <w:tc>
          <w:tcPr>
            <w:tcW w:w="1668" w:type="dxa"/>
            <w:shd w:val="clear" w:color="auto" w:fill="FFFFFF"/>
          </w:tcPr>
          <w:p w:rsidR="0079716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31.</w:t>
            </w:r>
          </w:p>
        </w:tc>
        <w:tc>
          <w:tcPr>
            <w:tcW w:w="7371" w:type="dxa"/>
            <w:shd w:val="clear" w:color="auto" w:fill="FFFFFF"/>
          </w:tcPr>
          <w:p w:rsidR="00797163" w:rsidRPr="003767DE" w:rsidRDefault="00797163" w:rsidP="000725A6">
            <w:pPr>
              <w:rPr>
                <w:rFonts w:ascii="Palatino Linotype" w:hAnsi="Palatino Linotype" w:cs="Tahoma"/>
                <w:bCs/>
                <w:szCs w:val="24"/>
              </w:rPr>
            </w:pPr>
            <w:r w:rsidRPr="003767DE">
              <w:rPr>
                <w:rFonts w:ascii="Palatino Linotype" w:hAnsi="Palatino Linotype" w:cs="Tahoma"/>
                <w:bCs/>
                <w:szCs w:val="24"/>
              </w:rPr>
              <w:t>Navodilo za obveščanje javnosti</w:t>
            </w:r>
          </w:p>
        </w:tc>
      </w:tr>
      <w:tr w:rsidR="000F4333" w:rsidRPr="003767DE">
        <w:tc>
          <w:tcPr>
            <w:tcW w:w="1668" w:type="dxa"/>
            <w:shd w:val="clear" w:color="auto" w:fill="FFFFFF"/>
          </w:tcPr>
          <w:p w:rsidR="000F433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37.</w:t>
            </w:r>
          </w:p>
        </w:tc>
        <w:tc>
          <w:tcPr>
            <w:tcW w:w="7371" w:type="dxa"/>
            <w:shd w:val="clear" w:color="auto" w:fill="FFFFFF"/>
          </w:tcPr>
          <w:p w:rsidR="000F4333" w:rsidRPr="003767DE" w:rsidRDefault="000F4333" w:rsidP="000725A6">
            <w:pPr>
              <w:rPr>
                <w:rFonts w:ascii="Palatino Linotype" w:hAnsi="Palatino Linotype" w:cs="Tahoma"/>
                <w:szCs w:val="24"/>
              </w:rPr>
            </w:pPr>
            <w:r w:rsidRPr="003767DE">
              <w:rPr>
                <w:rFonts w:ascii="Palatino Linotype" w:hAnsi="Palatino Linotype" w:cs="Tahoma"/>
                <w:szCs w:val="24"/>
              </w:rPr>
              <w:t>Načrtovana finančna sredstva za izvajanje načrta</w:t>
            </w:r>
          </w:p>
        </w:tc>
      </w:tr>
      <w:tr w:rsidR="00797163" w:rsidRPr="003767DE">
        <w:tc>
          <w:tcPr>
            <w:tcW w:w="1668" w:type="dxa"/>
            <w:shd w:val="clear" w:color="auto" w:fill="FFFFFF"/>
          </w:tcPr>
          <w:p w:rsidR="0079716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38.</w:t>
            </w:r>
          </w:p>
        </w:tc>
        <w:tc>
          <w:tcPr>
            <w:tcW w:w="7371" w:type="dxa"/>
            <w:shd w:val="clear" w:color="auto" w:fill="FFFFFF"/>
          </w:tcPr>
          <w:p w:rsidR="00797163" w:rsidRPr="003767DE" w:rsidRDefault="00797163" w:rsidP="000725A6">
            <w:pPr>
              <w:rPr>
                <w:rFonts w:ascii="Palatino Linotype" w:hAnsi="Palatino Linotype" w:cs="Tahoma"/>
                <w:szCs w:val="24"/>
              </w:rPr>
            </w:pPr>
            <w:r w:rsidRPr="003767DE">
              <w:rPr>
                <w:rFonts w:ascii="Palatino Linotype" w:hAnsi="Palatino Linotype" w:cs="Tahoma"/>
                <w:szCs w:val="24"/>
              </w:rPr>
              <w:t>Program usposabljanja, urjenja in vaj</w:t>
            </w:r>
          </w:p>
        </w:tc>
      </w:tr>
      <w:tr w:rsidR="00797163" w:rsidRPr="003767DE">
        <w:tc>
          <w:tcPr>
            <w:tcW w:w="1668" w:type="dxa"/>
            <w:shd w:val="clear" w:color="auto" w:fill="FFFFFF"/>
          </w:tcPr>
          <w:p w:rsidR="0079716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39.</w:t>
            </w:r>
          </w:p>
        </w:tc>
        <w:tc>
          <w:tcPr>
            <w:tcW w:w="7371" w:type="dxa"/>
            <w:shd w:val="clear" w:color="auto" w:fill="FFFFFF"/>
          </w:tcPr>
          <w:p w:rsidR="00797163" w:rsidRPr="003767DE" w:rsidRDefault="00797163" w:rsidP="000725A6">
            <w:pPr>
              <w:rPr>
                <w:rFonts w:ascii="Palatino Linotype" w:hAnsi="Palatino Linotype" w:cs="Tahoma"/>
                <w:szCs w:val="24"/>
              </w:rPr>
            </w:pPr>
            <w:r w:rsidRPr="003767DE">
              <w:rPr>
                <w:rFonts w:ascii="Palatino Linotype" w:hAnsi="Palatino Linotype" w:cs="Tahoma"/>
                <w:szCs w:val="24"/>
              </w:rPr>
              <w:t>Navodilo za vodenje in vzdrževanje zbirke podatkov za izvajanje načrtov ZIR</w:t>
            </w:r>
          </w:p>
        </w:tc>
      </w:tr>
      <w:tr w:rsidR="00797163" w:rsidRPr="003767DE">
        <w:tc>
          <w:tcPr>
            <w:tcW w:w="1668" w:type="dxa"/>
            <w:shd w:val="clear" w:color="auto" w:fill="FFFFFF"/>
          </w:tcPr>
          <w:p w:rsidR="00797163" w:rsidRPr="003767DE" w:rsidRDefault="00111249" w:rsidP="000725A6">
            <w:pPr>
              <w:jc w:val="center"/>
              <w:rPr>
                <w:rFonts w:ascii="Palatino Linotype" w:hAnsi="Palatino Linotype" w:cs="Tahoma"/>
                <w:szCs w:val="24"/>
              </w:rPr>
            </w:pPr>
            <w:r w:rsidRPr="003767DE">
              <w:rPr>
                <w:rFonts w:ascii="Palatino Linotype" w:hAnsi="Palatino Linotype" w:cs="Tahoma"/>
                <w:szCs w:val="24"/>
              </w:rPr>
              <w:t>40.</w:t>
            </w:r>
          </w:p>
        </w:tc>
        <w:tc>
          <w:tcPr>
            <w:tcW w:w="7371" w:type="dxa"/>
            <w:shd w:val="clear" w:color="auto" w:fill="FFFFFF"/>
          </w:tcPr>
          <w:p w:rsidR="00797163" w:rsidRPr="003767DE" w:rsidRDefault="00797163" w:rsidP="000725A6">
            <w:pPr>
              <w:rPr>
                <w:rFonts w:ascii="Palatino Linotype" w:hAnsi="Palatino Linotype" w:cs="Tahoma"/>
                <w:szCs w:val="24"/>
              </w:rPr>
            </w:pPr>
            <w:r w:rsidRPr="003767DE">
              <w:rPr>
                <w:rFonts w:ascii="Palatino Linotype" w:hAnsi="Palatino Linotype" w:cs="Tahoma"/>
                <w:szCs w:val="24"/>
              </w:rPr>
              <w:t>Navodilo za vzdrževanje in razdelitev načrtov ZIR</w:t>
            </w:r>
          </w:p>
        </w:tc>
      </w:tr>
    </w:tbl>
    <w:p w:rsidR="00305C52" w:rsidRPr="003767DE" w:rsidRDefault="00305C52" w:rsidP="00CC7907">
      <w:pPr>
        <w:tabs>
          <w:tab w:val="left" w:pos="6225"/>
        </w:tabs>
        <w:rPr>
          <w:rFonts w:ascii="Palatino Linotype" w:hAnsi="Palatino Linotype" w:cs="Tahoma"/>
          <w:szCs w:val="24"/>
        </w:rPr>
      </w:pPr>
    </w:p>
    <w:sectPr w:rsidR="00305C52" w:rsidRPr="003767DE" w:rsidSect="00C062F8">
      <w:headerReference w:type="default" r:id="rId33"/>
      <w:footerReference w:type="default" r:id="rId34"/>
      <w:pgSz w:w="11906" w:h="16838" w:code="9"/>
      <w:pgMar w:top="1418" w:right="1134" w:bottom="1134" w:left="1418" w:header="680" w:footer="737" w:gutter="0"/>
      <w:pgNumType w:start="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E3D" w:rsidRDefault="00FE5E3D">
      <w:r>
        <w:separator/>
      </w:r>
    </w:p>
  </w:endnote>
  <w:endnote w:type="continuationSeparator" w:id="0">
    <w:p w:rsidR="00FE5E3D" w:rsidRDefault="00FE5E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Franc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Default="00EE54A8" w:rsidP="00A13358">
    <w:pPr>
      <w:pStyle w:val="Noga"/>
      <w:framePr w:wrap="around" w:vAnchor="text" w:hAnchor="margin" w:xAlign="right" w:y="1"/>
      <w:rPr>
        <w:rStyle w:val="tevilkastrani"/>
      </w:rPr>
    </w:pPr>
    <w:r>
      <w:rPr>
        <w:rStyle w:val="tevilkastrani"/>
      </w:rPr>
      <w:fldChar w:fldCharType="begin"/>
    </w:r>
    <w:r w:rsidR="003767DE">
      <w:rPr>
        <w:rStyle w:val="tevilkastrani"/>
      </w:rPr>
      <w:instrText xml:space="preserve">PAGE  </w:instrText>
    </w:r>
    <w:r>
      <w:rPr>
        <w:rStyle w:val="tevilkastrani"/>
      </w:rPr>
      <w:fldChar w:fldCharType="end"/>
    </w:r>
  </w:p>
  <w:p w:rsidR="003767DE" w:rsidRDefault="003767DE">
    <w:pPr>
      <w:pStyle w:val="Noga"/>
      <w:ind w:right="360"/>
    </w:pPr>
    <w:bookmarkStart w:id="0" w:name="_Toc410527781"/>
    <w:bookmarkStart w:id="1" w:name="_Toc410527814"/>
    <w:bookmarkStart w:id="2" w:name="_Toc410527913"/>
    <w:bookmarkStart w:id="3" w:name="_Toc410528059"/>
    <w:bookmarkStart w:id="4" w:name="_Toc413125052"/>
    <w:bookmarkStart w:id="5" w:name="_Toc415294166"/>
    <w:bookmarkStart w:id="6" w:name="_Toc416591863"/>
    <w:bookmarkStart w:id="7" w:name="_Toc418915582"/>
    <w:bookmarkStart w:id="8" w:name="_Toc438447243"/>
    <w:bookmarkStart w:id="9" w:name="_Toc462732150"/>
    <w:bookmarkStart w:id="10" w:name="_Toc472318307"/>
    <w:bookmarkStart w:id="11" w:name="_Toc472926312"/>
    <w:bookmarkStart w:id="12" w:name="_Toc473955547"/>
    <w:bookmarkStart w:id="13" w:name="_Toc474222504"/>
    <w:bookmarkStart w:id="14" w:name="_Toc475849326"/>
    <w:bookmarkStart w:id="15" w:name="_Toc476705188"/>
    <w:bookmarkStart w:id="16" w:name="_Toc486739646"/>
    <w:bookmarkStart w:id="17" w:name="_Toc64944799"/>
    <w:bookmarkStart w:id="18" w:name="_Toc65453774"/>
    <w:bookmarkStart w:id="19" w:name="_Toc654540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Default="003767DE" w:rsidP="00BB493D">
    <w:pPr>
      <w:pStyle w:val="Noga"/>
      <w:framePr w:wrap="around" w:vAnchor="text" w:hAnchor="margin" w:xAlign="right" w:y="1"/>
      <w:rPr>
        <w:rStyle w:val="tevilkastrani"/>
      </w:rPr>
    </w:pPr>
  </w:p>
  <w:p w:rsidR="003767DE" w:rsidRDefault="003767DE" w:rsidP="00A13358">
    <w:pPr>
      <w:pStyle w:val="Noga"/>
      <w:framePr w:wrap="around" w:vAnchor="text" w:hAnchor="margin" w:xAlign="right" w:y="1"/>
      <w:ind w:right="360"/>
      <w:rPr>
        <w:rStyle w:val="tevilkastrani"/>
      </w:rPr>
    </w:pPr>
  </w:p>
  <w:p w:rsidR="003767DE" w:rsidRDefault="003767DE" w:rsidP="0019382A">
    <w:pPr>
      <w:pStyle w:val="Nog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Default="003767DE">
    <w:pPr>
      <w:pStyle w:val="Noga"/>
      <w:pBdr>
        <w:top w:val="single" w:sz="4" w:space="1" w:color="auto"/>
      </w:pBdr>
      <w:rPr>
        <w:rStyle w:val="tevilkastrani"/>
        <w:sz w:val="16"/>
      </w:rPr>
    </w:pPr>
    <w:r>
      <w:rPr>
        <w:rStyle w:val="tevilkastrani"/>
        <w:sz w:val="16"/>
      </w:rPr>
      <w:t>Izpostava URSZR Slovenj Gradec</w:t>
    </w:r>
  </w:p>
  <w:p w:rsidR="003767DE" w:rsidRDefault="00EE54A8">
    <w:pPr>
      <w:pStyle w:val="Noga"/>
      <w:pBdr>
        <w:top w:val="single" w:sz="4" w:space="1" w:color="auto"/>
      </w:pBdr>
      <w:jc w:val="right"/>
      <w:rPr>
        <w:rFonts w:ascii="Times New Roman" w:hAnsi="Times New Roman"/>
      </w:rPr>
    </w:pPr>
    <w:r>
      <w:rPr>
        <w:rStyle w:val="tevilkastrani"/>
        <w:rFonts w:ascii="Times New Roman" w:hAnsi="Times New Roman"/>
      </w:rPr>
      <w:fldChar w:fldCharType="begin"/>
    </w:r>
    <w:r w:rsidR="003767DE">
      <w:rPr>
        <w:rStyle w:val="tevilkastrani"/>
        <w:rFonts w:ascii="Times New Roman" w:hAnsi="Times New Roman"/>
      </w:rPr>
      <w:instrText xml:space="preserve"> PAGE </w:instrText>
    </w:r>
    <w:r>
      <w:rPr>
        <w:rStyle w:val="tevilkastrani"/>
        <w:rFonts w:ascii="Times New Roman" w:hAnsi="Times New Roman"/>
      </w:rPr>
      <w:fldChar w:fldCharType="separate"/>
    </w:r>
    <w:r w:rsidR="003767DE">
      <w:rPr>
        <w:rStyle w:val="tevilkastrani"/>
        <w:rFonts w:ascii="Times New Roman" w:hAnsi="Times New Roman"/>
        <w:noProof/>
      </w:rPr>
      <w:t>15</w:t>
    </w:r>
    <w:r>
      <w:rPr>
        <w:rStyle w:val="tevilkastrani"/>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Pr="000725A6" w:rsidRDefault="00EE54A8" w:rsidP="00CC2F49">
    <w:pPr>
      <w:pStyle w:val="Noga"/>
      <w:framePr w:wrap="around" w:vAnchor="text" w:hAnchor="margin" w:xAlign="right" w:y="1"/>
      <w:rPr>
        <w:rStyle w:val="tevilkastrani"/>
        <w:rFonts w:ascii="Times New Roman" w:hAnsi="Times New Roman"/>
        <w:sz w:val="18"/>
        <w:szCs w:val="18"/>
      </w:rPr>
    </w:pPr>
    <w:r w:rsidRPr="000725A6">
      <w:rPr>
        <w:rStyle w:val="tevilkastrani"/>
        <w:rFonts w:ascii="Times New Roman" w:hAnsi="Times New Roman"/>
        <w:sz w:val="18"/>
        <w:szCs w:val="18"/>
      </w:rPr>
      <w:fldChar w:fldCharType="begin"/>
    </w:r>
    <w:r w:rsidR="003767DE" w:rsidRPr="000725A6">
      <w:rPr>
        <w:rStyle w:val="tevilkastrani"/>
        <w:rFonts w:ascii="Times New Roman" w:hAnsi="Times New Roman"/>
        <w:sz w:val="18"/>
        <w:szCs w:val="18"/>
      </w:rPr>
      <w:instrText xml:space="preserve">PAGE  </w:instrText>
    </w:r>
    <w:r w:rsidRPr="000725A6">
      <w:rPr>
        <w:rStyle w:val="tevilkastrani"/>
        <w:rFonts w:ascii="Times New Roman" w:hAnsi="Times New Roman"/>
        <w:sz w:val="18"/>
        <w:szCs w:val="18"/>
      </w:rPr>
      <w:fldChar w:fldCharType="separate"/>
    </w:r>
    <w:r w:rsidR="00A77408">
      <w:rPr>
        <w:rStyle w:val="tevilkastrani"/>
        <w:rFonts w:ascii="Times New Roman" w:hAnsi="Times New Roman"/>
        <w:noProof/>
        <w:sz w:val="18"/>
        <w:szCs w:val="18"/>
      </w:rPr>
      <w:t>30</w:t>
    </w:r>
    <w:r w:rsidRPr="000725A6">
      <w:rPr>
        <w:rStyle w:val="tevilkastrani"/>
        <w:rFonts w:ascii="Times New Roman" w:hAnsi="Times New Roman"/>
        <w:sz w:val="18"/>
        <w:szCs w:val="18"/>
      </w:rPr>
      <w:fldChar w:fldCharType="end"/>
    </w:r>
  </w:p>
  <w:p w:rsidR="003767DE" w:rsidRPr="009F208D" w:rsidRDefault="003767DE" w:rsidP="00DB5083">
    <w:pPr>
      <w:pStyle w:val="Noga"/>
      <w:pBdr>
        <w:top w:val="single" w:sz="4" w:space="1" w:color="auto"/>
      </w:pBdr>
      <w:ind w:right="360"/>
      <w:rPr>
        <w:rStyle w:val="tevilkastrani"/>
        <w:rFonts w:ascii="Arial" w:hAnsi="Arial" w:cs="Arial"/>
        <w:sz w:val="18"/>
        <w:szCs w:val="18"/>
      </w:rPr>
    </w:pPr>
    <w:r w:rsidRPr="009F208D">
      <w:rPr>
        <w:rStyle w:val="tevilkastrani"/>
        <w:rFonts w:ascii="Arial" w:hAnsi="Arial" w:cs="Arial"/>
        <w:sz w:val="18"/>
        <w:szCs w:val="18"/>
      </w:rPr>
      <w:t xml:space="preserve">Občina </w:t>
    </w:r>
    <w:r>
      <w:rPr>
        <w:rStyle w:val="tevilkastrani"/>
        <w:rFonts w:ascii="Arial" w:hAnsi="Arial" w:cs="Arial"/>
        <w:sz w:val="18"/>
        <w:szCs w:val="18"/>
      </w:rPr>
      <w:t>Muta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E3D" w:rsidRDefault="00FE5E3D">
      <w:r>
        <w:separator/>
      </w:r>
    </w:p>
  </w:footnote>
  <w:footnote w:type="continuationSeparator" w:id="0">
    <w:p w:rsidR="00FE5E3D" w:rsidRDefault="00FE5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Default="003767DE" w:rsidP="005E54A1">
    <w:pPr>
      <w:pStyle w:val="Glava"/>
      <w:jc w:val="center"/>
      <w:rPr>
        <w:rFonts w:ascii="France" w:hAnsi="France"/>
        <w:sz w:val="32"/>
      </w:rPr>
    </w:pPr>
  </w:p>
  <w:p w:rsidR="003767DE" w:rsidRDefault="003767DE" w:rsidP="005E54A1">
    <w:pPr>
      <w:pStyle w:val="Glava"/>
      <w:jc w:val="center"/>
      <w:rPr>
        <w:rFonts w:ascii="France" w:hAnsi="France"/>
        <w:sz w:val="32"/>
      </w:rPr>
    </w:pPr>
    <w:r>
      <w:rPr>
        <w:rFonts w:ascii="France" w:hAnsi="France"/>
        <w:noProof/>
        <w:sz w:val="32"/>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1"/>
                  <a:srcRect/>
                  <a:stretch>
                    <a:fillRect/>
                  </a:stretch>
                </pic:blipFill>
                <pic:spPr bwMode="auto">
                  <a:xfrm>
                    <a:off x="0" y="0"/>
                    <a:ext cx="609600" cy="733425"/>
                  </a:xfrm>
                  <a:prstGeom prst="rect">
                    <a:avLst/>
                  </a:prstGeom>
                  <a:noFill/>
                  <a:ln w="9525">
                    <a:noFill/>
                    <a:miter lim="800000"/>
                    <a:headEnd/>
                    <a:tailEnd/>
                  </a:ln>
                </pic:spPr>
              </pic:pic>
            </a:graphicData>
          </a:graphic>
        </wp:inline>
      </w:drawing>
    </w:r>
    <w:r>
      <w:rPr>
        <w:rFonts w:ascii="France" w:hAnsi="France"/>
        <w:sz w:val="32"/>
      </w:rPr>
      <w:t xml:space="preserve">             </w:t>
    </w:r>
  </w:p>
  <w:p w:rsidR="003767DE" w:rsidRDefault="003767DE" w:rsidP="005E54A1">
    <w:pPr>
      <w:pStyle w:val="Glava"/>
      <w:jc w:val="center"/>
      <w:rPr>
        <w:rFonts w:ascii="France" w:hAnsi="France"/>
        <w:sz w:val="16"/>
      </w:rPr>
    </w:pPr>
  </w:p>
  <w:p w:rsidR="003767DE" w:rsidRPr="009B08D5" w:rsidRDefault="00EE54A8" w:rsidP="005E54A1">
    <w:pPr>
      <w:pStyle w:val="Glava"/>
      <w:jc w:val="center"/>
      <w:rPr>
        <w:rFonts w:cs="Tahoma"/>
        <w:spacing w:val="22"/>
        <w:sz w:val="28"/>
      </w:rPr>
    </w:pPr>
    <w:r w:rsidRPr="00EE54A8">
      <w:rPr>
        <w:rFonts w:cs="Tahoma"/>
        <w:noProof/>
        <w:spacing w:val="22"/>
        <w:sz w:val="32"/>
      </w:rPr>
      <w:pict>
        <v:line id="_x0000_s2049" style="position:absolute;left:0;text-align:left;z-index:251657728" from="37.1pt,16.15pt" to="424.05pt,16.15pt" o:allowincell="f" strokeweight="1.25pt"/>
      </w:pict>
    </w:r>
    <w:r w:rsidR="003767DE" w:rsidRPr="009B08D5">
      <w:rPr>
        <w:rFonts w:cs="Tahoma"/>
        <w:noProof/>
        <w:spacing w:val="22"/>
        <w:sz w:val="32"/>
      </w:rPr>
      <w:t>OBČINA MUTA</w:t>
    </w:r>
  </w:p>
  <w:p w:rsidR="003767DE" w:rsidRPr="009B08D5" w:rsidRDefault="003767DE" w:rsidP="005E54A1">
    <w:pPr>
      <w:pStyle w:val="Glava"/>
      <w:jc w:val="center"/>
      <w:rPr>
        <w:rFonts w:cs="Tahoma"/>
        <w:sz w:val="16"/>
      </w:rPr>
    </w:pPr>
    <w:r w:rsidRPr="009B08D5">
      <w:rPr>
        <w:rFonts w:cs="Tahoma"/>
        <w:sz w:val="16"/>
      </w:rPr>
      <w:t>Glavni trg 17, 2366  Muta, tel.: +386 (0</w:t>
    </w:r>
    <w:r>
      <w:rPr>
        <w:rFonts w:cs="Tahoma"/>
        <w:sz w:val="16"/>
      </w:rPr>
      <w:t>)2</w:t>
    </w:r>
    <w:r w:rsidRPr="009B08D5">
      <w:rPr>
        <w:rFonts w:cs="Tahoma"/>
        <w:sz w:val="16"/>
      </w:rPr>
      <w:t xml:space="preserve"> 88-79-600</w:t>
    </w:r>
    <w:r>
      <w:rPr>
        <w:rFonts w:cs="Tahoma"/>
        <w:sz w:val="16"/>
      </w:rPr>
      <w:t xml:space="preserve">, </w:t>
    </w:r>
    <w:proofErr w:type="spellStart"/>
    <w:r>
      <w:rPr>
        <w:rFonts w:cs="Tahoma"/>
        <w:sz w:val="16"/>
      </w:rPr>
      <w:t>fax</w:t>
    </w:r>
    <w:proofErr w:type="spellEnd"/>
    <w:r>
      <w:rPr>
        <w:rFonts w:cs="Tahoma"/>
        <w:sz w:val="16"/>
      </w:rPr>
      <w:t>: +386 (0)2 88</w:t>
    </w:r>
    <w:r w:rsidRPr="009B08D5">
      <w:rPr>
        <w:rFonts w:cs="Tahoma"/>
        <w:sz w:val="16"/>
      </w:rPr>
      <w:t>-79</w:t>
    </w:r>
    <w:r>
      <w:rPr>
        <w:rFonts w:cs="Tahoma"/>
        <w:sz w:val="16"/>
      </w:rPr>
      <w:t>-</w:t>
    </w:r>
    <w:r w:rsidRPr="009B08D5">
      <w:rPr>
        <w:rFonts w:cs="Tahoma"/>
        <w:sz w:val="16"/>
      </w:rPr>
      <w:t xml:space="preserve">606 </w:t>
    </w:r>
  </w:p>
  <w:p w:rsidR="003767DE" w:rsidRDefault="00EE54A8" w:rsidP="005E54A1">
    <w:pPr>
      <w:pStyle w:val="Glava"/>
      <w:jc w:val="center"/>
      <w:rPr>
        <w:rFonts w:cs="Tahoma"/>
        <w:sz w:val="16"/>
      </w:rPr>
    </w:pPr>
    <w:hyperlink r:id="rId2" w:history="1">
      <w:r w:rsidR="003767DE" w:rsidRPr="009B08D5">
        <w:rPr>
          <w:rStyle w:val="Hiperpovezava"/>
          <w:rFonts w:cs="Tahoma"/>
          <w:sz w:val="16"/>
        </w:rPr>
        <w:t>http://www.muta.si</w:t>
      </w:r>
    </w:hyperlink>
    <w:r w:rsidR="003767DE" w:rsidRPr="009B08D5">
      <w:rPr>
        <w:rFonts w:cs="Tahoma"/>
        <w:sz w:val="16"/>
      </w:rPr>
      <w:t>; e-</w:t>
    </w:r>
    <w:proofErr w:type="spellStart"/>
    <w:r w:rsidR="003767DE" w:rsidRPr="009B08D5">
      <w:rPr>
        <w:rFonts w:cs="Tahoma"/>
        <w:sz w:val="16"/>
      </w:rPr>
      <w:t>mail</w:t>
    </w:r>
    <w:proofErr w:type="spellEnd"/>
    <w:r w:rsidR="003767DE" w:rsidRPr="009B08D5">
      <w:rPr>
        <w:rFonts w:cs="Tahoma"/>
        <w:sz w:val="16"/>
      </w:rPr>
      <w:t xml:space="preserve">: </w:t>
    </w:r>
    <w:hyperlink r:id="rId3" w:history="1">
      <w:r w:rsidR="003767DE" w:rsidRPr="009B08D5">
        <w:rPr>
          <w:rStyle w:val="Hiperpovezava"/>
          <w:rFonts w:cs="Tahoma"/>
          <w:sz w:val="16"/>
        </w:rPr>
        <w:t>obcina.muta@muta.si</w:t>
      </w:r>
    </w:hyperlink>
  </w:p>
  <w:p w:rsidR="003767DE" w:rsidRDefault="003767DE">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Default="003767DE">
    <w:pPr>
      <w:pStyle w:val="Glava"/>
      <w:jc w:val="center"/>
      <w:rPr>
        <w:sz w:val="16"/>
      </w:rPr>
    </w:pPr>
    <w:r>
      <w:rPr>
        <w:sz w:val="16"/>
      </w:rPr>
      <w:t>Načrt zaščite in reševanja pri oskrbi s pitno vodo v Koroški regiji</w:t>
    </w:r>
  </w:p>
  <w:p w:rsidR="003767DE" w:rsidRDefault="003767DE">
    <w:pPr>
      <w:pStyle w:val="Glava"/>
      <w:pBdr>
        <w:top w:val="single" w:sz="4" w:space="1" w:color="auto"/>
      </w:pBdr>
      <w:jc w:val="cent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DE" w:rsidRPr="009F208D" w:rsidRDefault="003767DE" w:rsidP="009F208D">
    <w:pPr>
      <w:pStyle w:val="Glava"/>
      <w:pBdr>
        <w:bottom w:val="single" w:sz="4" w:space="1" w:color="auto"/>
      </w:pBdr>
      <w:jc w:val="center"/>
      <w:rPr>
        <w:rFonts w:ascii="Arial" w:hAnsi="Arial" w:cs="Arial"/>
        <w:sz w:val="18"/>
        <w:szCs w:val="18"/>
      </w:rPr>
    </w:pPr>
    <w:r w:rsidRPr="009F208D">
      <w:rPr>
        <w:rFonts w:ascii="Arial" w:hAnsi="Arial" w:cs="Arial"/>
        <w:sz w:val="18"/>
        <w:szCs w:val="18"/>
      </w:rPr>
      <w:t xml:space="preserve">Občinski načrt </w:t>
    </w:r>
    <w:proofErr w:type="spellStart"/>
    <w:r w:rsidRPr="009F208D">
      <w:rPr>
        <w:rFonts w:ascii="Arial" w:hAnsi="Arial" w:cs="Arial"/>
        <w:sz w:val="18"/>
        <w:szCs w:val="18"/>
      </w:rPr>
      <w:t>ZiR</w:t>
    </w:r>
    <w:proofErr w:type="spellEnd"/>
    <w:r w:rsidRPr="009F208D">
      <w:rPr>
        <w:rFonts w:ascii="Arial" w:hAnsi="Arial" w:cs="Arial"/>
        <w:sz w:val="18"/>
        <w:szCs w:val="18"/>
      </w:rPr>
      <w:t xml:space="preserve"> pri oskrbi z pitno vodo</w:t>
    </w:r>
  </w:p>
  <w:p w:rsidR="003767DE" w:rsidRPr="00DB5083" w:rsidRDefault="003767DE" w:rsidP="00DB5083">
    <w:pPr>
      <w:pStyle w:val="Glava"/>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B45954"/>
    <w:lvl w:ilvl="0">
      <w:numFmt w:val="decimal"/>
      <w:lvlText w:val="*"/>
      <w:lvlJc w:val="left"/>
    </w:lvl>
  </w:abstractNum>
  <w:abstractNum w:abstractNumId="1">
    <w:nsid w:val="0472423E"/>
    <w:multiLevelType w:val="hybridMultilevel"/>
    <w:tmpl w:val="B7908E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5CA596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7125E0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08560045"/>
    <w:multiLevelType w:val="singleLevel"/>
    <w:tmpl w:val="3C26E234"/>
    <w:lvl w:ilvl="0">
      <w:start w:val="1"/>
      <w:numFmt w:val="bullet"/>
      <w:lvlText w:val="-"/>
      <w:lvlJc w:val="left"/>
      <w:pPr>
        <w:tabs>
          <w:tab w:val="num" w:pos="360"/>
        </w:tabs>
        <w:ind w:left="360" w:hanging="360"/>
      </w:pPr>
      <w:rPr>
        <w:rFonts w:hint="default"/>
      </w:rPr>
    </w:lvl>
  </w:abstractNum>
  <w:abstractNum w:abstractNumId="5">
    <w:nsid w:val="09C2022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0F70623D"/>
    <w:multiLevelType w:val="singleLevel"/>
    <w:tmpl w:val="3C26E234"/>
    <w:lvl w:ilvl="0">
      <w:start w:val="1"/>
      <w:numFmt w:val="bullet"/>
      <w:lvlText w:val="-"/>
      <w:lvlJc w:val="left"/>
      <w:pPr>
        <w:tabs>
          <w:tab w:val="num" w:pos="360"/>
        </w:tabs>
        <w:ind w:left="360" w:hanging="360"/>
      </w:pPr>
      <w:rPr>
        <w:rFonts w:hint="default"/>
      </w:rPr>
    </w:lvl>
  </w:abstractNum>
  <w:abstractNum w:abstractNumId="7">
    <w:nsid w:val="10BF1FD4"/>
    <w:multiLevelType w:val="hybridMultilevel"/>
    <w:tmpl w:val="85F0B234"/>
    <w:lvl w:ilvl="0" w:tplc="0424000B">
      <w:start w:val="1"/>
      <w:numFmt w:val="bullet"/>
      <w:lvlText w:val=""/>
      <w:lvlJc w:val="left"/>
      <w:pPr>
        <w:tabs>
          <w:tab w:val="num" w:pos="720"/>
        </w:tabs>
        <w:ind w:left="720" w:hanging="360"/>
      </w:pPr>
      <w:rPr>
        <w:rFonts w:ascii="Wingdings" w:hAnsi="Wingdings" w:hint="default"/>
      </w:rPr>
    </w:lvl>
    <w:lvl w:ilvl="1" w:tplc="3C26E234">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C8D70F4"/>
    <w:multiLevelType w:val="singleLevel"/>
    <w:tmpl w:val="517C89DC"/>
    <w:lvl w:ilvl="0">
      <w:start w:val="1"/>
      <w:numFmt w:val="decimal"/>
      <w:pStyle w:val="Slog4"/>
      <w:lvlText w:val="%1."/>
      <w:lvlJc w:val="left"/>
      <w:pPr>
        <w:tabs>
          <w:tab w:val="num" w:pos="360"/>
        </w:tabs>
        <w:ind w:left="360" w:hanging="360"/>
      </w:pPr>
    </w:lvl>
  </w:abstractNum>
  <w:abstractNum w:abstractNumId="9">
    <w:nsid w:val="205D59CF"/>
    <w:multiLevelType w:val="singleLevel"/>
    <w:tmpl w:val="C3E49ADA"/>
    <w:lvl w:ilvl="0">
      <w:start w:val="1"/>
      <w:numFmt w:val="bullet"/>
      <w:pStyle w:val="Telobesedila-zamik"/>
      <w:lvlText w:val=""/>
      <w:lvlJc w:val="left"/>
      <w:pPr>
        <w:tabs>
          <w:tab w:val="num" w:pos="360"/>
        </w:tabs>
        <w:ind w:left="360" w:hanging="360"/>
      </w:pPr>
      <w:rPr>
        <w:rFonts w:ascii="Symbol" w:hAnsi="Symbol" w:hint="default"/>
      </w:rPr>
    </w:lvl>
  </w:abstractNum>
  <w:abstractNum w:abstractNumId="10">
    <w:nsid w:val="217F2F0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6251CBE"/>
    <w:multiLevelType w:val="hybridMultilevel"/>
    <w:tmpl w:val="D2B04B6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egacy w:legacy="1" w:legacySpace="0" w:legacyIndent="360"/>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6E301C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nsid w:val="2C4A60D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2C685E19"/>
    <w:multiLevelType w:val="hybridMultilevel"/>
    <w:tmpl w:val="6E4CF05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EA5329B"/>
    <w:multiLevelType w:val="hybridMultilevel"/>
    <w:tmpl w:val="D2B04B6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egacy w:legacy="1" w:legacySpace="0" w:legacyIndent="360"/>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49C06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nsid w:val="386246A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9">
    <w:nsid w:val="429A5517"/>
    <w:multiLevelType w:val="multilevel"/>
    <w:tmpl w:val="3FCE2DDA"/>
    <w:lvl w:ilvl="0">
      <w:start w:val="1"/>
      <w:numFmt w:val="decimal"/>
      <w:lvlText w:val="%1."/>
      <w:lvlJc w:val="left"/>
      <w:pPr>
        <w:tabs>
          <w:tab w:val="num" w:pos="1069"/>
        </w:tabs>
        <w:ind w:left="709" w:firstLine="0"/>
      </w:pPr>
      <w:rPr>
        <w:rFonts w:ascii="Times New Roman" w:hAnsi="Times New Roman" w:hint="default"/>
        <w:b/>
        <w:i/>
        <w:sz w:val="44"/>
      </w:rPr>
    </w:lvl>
    <w:lvl w:ilvl="1">
      <w:start w:val="1"/>
      <w:numFmt w:val="decimal"/>
      <w:lvlText w:val="%1.%2"/>
      <w:lvlJc w:val="left"/>
      <w:pPr>
        <w:tabs>
          <w:tab w:val="num" w:pos="1429"/>
        </w:tabs>
        <w:ind w:left="709" w:firstLine="0"/>
      </w:pPr>
    </w:lvl>
    <w:lvl w:ilvl="2">
      <w:start w:val="1"/>
      <w:numFmt w:val="decimal"/>
      <w:lvlText w:val="%1.%2.%3"/>
      <w:lvlJc w:val="left"/>
      <w:pPr>
        <w:tabs>
          <w:tab w:val="num" w:pos="1789"/>
        </w:tabs>
        <w:ind w:left="709" w:firstLine="0"/>
      </w:pPr>
      <w:rPr>
        <w:b/>
        <w:i/>
      </w:rPr>
    </w:lvl>
    <w:lvl w:ilvl="3">
      <w:start w:val="1"/>
      <w:numFmt w:val="decimal"/>
      <w:pStyle w:val="Naslov4"/>
      <w:lvlText w:val="%1.%2.%3.%4"/>
      <w:lvlJc w:val="left"/>
      <w:pPr>
        <w:tabs>
          <w:tab w:val="num" w:pos="2149"/>
        </w:tabs>
        <w:ind w:left="709" w:firstLine="0"/>
      </w:pPr>
      <w:rPr>
        <w:b/>
        <w:i/>
      </w:rPr>
    </w:lvl>
    <w:lvl w:ilvl="4">
      <w:start w:val="1"/>
      <w:numFmt w:val="decimal"/>
      <w:pStyle w:val="Naslov5"/>
      <w:lvlText w:val="%1.%2.%3.%4.%5"/>
      <w:lvlJc w:val="left"/>
      <w:pPr>
        <w:tabs>
          <w:tab w:val="num" w:pos="709"/>
        </w:tabs>
        <w:ind w:left="709" w:firstLine="0"/>
      </w:pPr>
    </w:lvl>
    <w:lvl w:ilvl="5">
      <w:start w:val="1"/>
      <w:numFmt w:val="decimal"/>
      <w:pStyle w:val="Naslov6"/>
      <w:lvlText w:val="%1.%2.%3.%4.%5.%6"/>
      <w:lvlJc w:val="left"/>
      <w:pPr>
        <w:tabs>
          <w:tab w:val="num" w:pos="709"/>
        </w:tabs>
        <w:ind w:left="709" w:firstLine="0"/>
      </w:pPr>
    </w:lvl>
    <w:lvl w:ilvl="6">
      <w:start w:val="1"/>
      <w:numFmt w:val="decimal"/>
      <w:pStyle w:val="Naslov7"/>
      <w:lvlText w:val="%1.%2.%3.%4.%5.%6.%7"/>
      <w:lvlJc w:val="left"/>
      <w:pPr>
        <w:tabs>
          <w:tab w:val="num" w:pos="709"/>
        </w:tabs>
        <w:ind w:left="709" w:firstLine="0"/>
      </w:pPr>
    </w:lvl>
    <w:lvl w:ilvl="7">
      <w:start w:val="1"/>
      <w:numFmt w:val="decimal"/>
      <w:pStyle w:val="Naslov8"/>
      <w:lvlText w:val="%1.%2.%3.%4.%5.%6.%7.%8"/>
      <w:lvlJc w:val="left"/>
      <w:pPr>
        <w:tabs>
          <w:tab w:val="num" w:pos="709"/>
        </w:tabs>
        <w:ind w:left="709" w:firstLine="0"/>
      </w:pPr>
    </w:lvl>
    <w:lvl w:ilvl="8">
      <w:start w:val="1"/>
      <w:numFmt w:val="decimal"/>
      <w:pStyle w:val="Naslov9"/>
      <w:lvlText w:val="%1.%2.%3.%4.%5.%6.%7.%8.%9"/>
      <w:lvlJc w:val="left"/>
      <w:pPr>
        <w:tabs>
          <w:tab w:val="num" w:pos="709"/>
        </w:tabs>
        <w:ind w:left="709" w:firstLine="0"/>
      </w:pPr>
    </w:lvl>
  </w:abstractNum>
  <w:abstractNum w:abstractNumId="20">
    <w:nsid w:val="44681AAB"/>
    <w:multiLevelType w:val="hybridMultilevel"/>
    <w:tmpl w:val="8C6226F2"/>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4C6F08EA"/>
    <w:multiLevelType w:val="hybridMultilevel"/>
    <w:tmpl w:val="EFA4EF90"/>
    <w:lvl w:ilvl="0" w:tplc="C30641E4">
      <w:numFmt w:val="bullet"/>
      <w:lvlText w:val="-"/>
      <w:lvlJc w:val="left"/>
      <w:pPr>
        <w:tabs>
          <w:tab w:val="num" w:pos="360"/>
        </w:tabs>
        <w:ind w:left="36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CBF06A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3">
    <w:nsid w:val="53FF2AF7"/>
    <w:multiLevelType w:val="hybridMultilevel"/>
    <w:tmpl w:val="D2B04B6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egacy w:legacy="1" w:legacySpace="0" w:legacyIndent="360"/>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62F0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85D32FC"/>
    <w:multiLevelType w:val="hybridMultilevel"/>
    <w:tmpl w:val="D2B04B6A"/>
    <w:lvl w:ilvl="0" w:tplc="A97A2AAE">
      <w:start w:val="4"/>
      <w:numFmt w:val="bullet"/>
      <w:lvlText w:val="-"/>
      <w:lvlJc w:val="left"/>
      <w:pPr>
        <w:tabs>
          <w:tab w:val="num" w:pos="360"/>
        </w:tabs>
        <w:ind w:left="360" w:hanging="360"/>
      </w:pPr>
      <w:rPr>
        <w:rFonts w:ascii="Times New Roman" w:eastAsia="Times New Roman" w:hAnsi="Times New Roman" w:cs="Times New Roman" w:hint="default"/>
      </w:rPr>
    </w:lvl>
    <w:lvl w:ilvl="1" w:tplc="04240019">
      <w:start w:val="2"/>
      <w:numFmt w:val="bullet"/>
      <w:lvlText w:val="-"/>
      <w:legacy w:legacy="1" w:legacySpace="0" w:legacyIndent="360"/>
      <w:lvlJc w:val="left"/>
      <w:pPr>
        <w:ind w:left="1440" w:hanging="360"/>
      </w:p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6">
    <w:nsid w:val="598B6107"/>
    <w:multiLevelType w:val="singleLevel"/>
    <w:tmpl w:val="C6BCCA06"/>
    <w:lvl w:ilvl="0">
      <w:start w:val="1"/>
      <w:numFmt w:val="bullet"/>
      <w:lvlText w:val=""/>
      <w:lvlJc w:val="left"/>
      <w:pPr>
        <w:tabs>
          <w:tab w:val="num" w:pos="360"/>
        </w:tabs>
        <w:ind w:left="360" w:hanging="360"/>
      </w:pPr>
      <w:rPr>
        <w:rFonts w:ascii="Symbol" w:hAnsi="Symbol" w:hint="default"/>
      </w:rPr>
    </w:lvl>
  </w:abstractNum>
  <w:abstractNum w:abstractNumId="27">
    <w:nsid w:val="5AFF248D"/>
    <w:multiLevelType w:val="hybridMultilevel"/>
    <w:tmpl w:val="E314F4A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D7176A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9">
    <w:nsid w:val="63B67F12"/>
    <w:multiLevelType w:val="hybridMultilevel"/>
    <w:tmpl w:val="4126D2E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6469654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6824722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nsid w:val="6ABA405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3">
    <w:nsid w:val="6B637520"/>
    <w:multiLevelType w:val="singleLevel"/>
    <w:tmpl w:val="0952D4C2"/>
    <w:lvl w:ilvl="0">
      <w:start w:val="4"/>
      <w:numFmt w:val="bullet"/>
      <w:lvlText w:val="-"/>
      <w:lvlJc w:val="left"/>
      <w:pPr>
        <w:tabs>
          <w:tab w:val="num" w:pos="360"/>
        </w:tabs>
        <w:ind w:left="360" w:hanging="360"/>
      </w:pPr>
      <w:rPr>
        <w:rFonts w:hint="default"/>
      </w:rPr>
    </w:lvl>
  </w:abstractNum>
  <w:abstractNum w:abstractNumId="34">
    <w:nsid w:val="706E6DB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5">
    <w:nsid w:val="73DE645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6">
    <w:nsid w:val="741F2479"/>
    <w:multiLevelType w:val="hybridMultilevel"/>
    <w:tmpl w:val="CCCEB19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763A513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8">
    <w:nsid w:val="77B36BDD"/>
    <w:multiLevelType w:val="singleLevel"/>
    <w:tmpl w:val="1EC4CF96"/>
    <w:lvl w:ilvl="0">
      <w:start w:val="1"/>
      <w:numFmt w:val="decimal"/>
      <w:pStyle w:val="Kazaloslik"/>
      <w:lvlText w:val="%1."/>
      <w:lvlJc w:val="left"/>
      <w:pPr>
        <w:tabs>
          <w:tab w:val="num" w:pos="644"/>
        </w:tabs>
        <w:ind w:left="284" w:firstLine="0"/>
      </w:pPr>
      <w:rPr>
        <w:rFonts w:ascii="Arial" w:hAnsi="Arial" w:hint="default"/>
        <w:sz w:val="20"/>
      </w:rPr>
    </w:lvl>
  </w:abstractNum>
  <w:abstractNum w:abstractNumId="39">
    <w:nsid w:val="784D6CF0"/>
    <w:multiLevelType w:val="singleLevel"/>
    <w:tmpl w:val="C30641E4"/>
    <w:lvl w:ilvl="0">
      <w:numFmt w:val="bullet"/>
      <w:lvlText w:val="-"/>
      <w:lvlJc w:val="left"/>
      <w:pPr>
        <w:tabs>
          <w:tab w:val="num" w:pos="360"/>
        </w:tabs>
        <w:ind w:left="360" w:hanging="360"/>
      </w:pPr>
      <w:rPr>
        <w:rFonts w:hint="default"/>
      </w:rPr>
    </w:lvl>
  </w:abstractNum>
  <w:abstractNum w:abstractNumId="40">
    <w:nsid w:val="7B60576C"/>
    <w:multiLevelType w:val="hybridMultilevel"/>
    <w:tmpl w:val="D7C09726"/>
    <w:lvl w:ilvl="0" w:tplc="AD46EAC2">
      <w:start w:val="9"/>
      <w:numFmt w:val="decimal"/>
      <w:lvlText w:val="%1."/>
      <w:lvlJc w:val="left"/>
      <w:pPr>
        <w:tabs>
          <w:tab w:val="num" w:pos="1080"/>
        </w:tabs>
        <w:ind w:left="1080" w:hanging="72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nsid w:val="7BB930F7"/>
    <w:multiLevelType w:val="hybridMultilevel"/>
    <w:tmpl w:val="5C3CD6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FD1460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3">
    <w:nsid w:val="7FED69C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4">
    <w:nsid w:val="7FFE0683"/>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3"/>
  </w:num>
  <w:num w:numId="3">
    <w:abstractNumId w:val="2"/>
  </w:num>
  <w:num w:numId="4">
    <w:abstractNumId w:val="28"/>
  </w:num>
  <w:num w:numId="5">
    <w:abstractNumId w:val="13"/>
  </w:num>
  <w:num w:numId="6">
    <w:abstractNumId w:val="42"/>
  </w:num>
  <w:num w:numId="7">
    <w:abstractNumId w:val="9"/>
  </w:num>
  <w:num w:numId="8">
    <w:abstractNumId w:val="19"/>
  </w:num>
  <w:num w:numId="9">
    <w:abstractNumId w:val="22"/>
  </w:num>
  <w:num w:numId="10">
    <w:abstractNumId w:val="8"/>
  </w:num>
  <w:num w:numId="11">
    <w:abstractNumId w:val="38"/>
  </w:num>
  <w:num w:numId="12">
    <w:abstractNumId w:val="37"/>
  </w:num>
  <w:num w:numId="13">
    <w:abstractNumId w:val="44"/>
  </w:num>
  <w:num w:numId="14">
    <w:abstractNumId w:val="35"/>
  </w:num>
  <w:num w:numId="15">
    <w:abstractNumId w:val="3"/>
  </w:num>
  <w:num w:numId="16">
    <w:abstractNumId w:val="17"/>
  </w:num>
  <w:num w:numId="17">
    <w:abstractNumId w:val="32"/>
  </w:num>
  <w:num w:numId="18">
    <w:abstractNumId w:val="10"/>
  </w:num>
  <w:num w:numId="19">
    <w:abstractNumId w:val="34"/>
  </w:num>
  <w:num w:numId="20">
    <w:abstractNumId w:val="31"/>
  </w:num>
  <w:num w:numId="21">
    <w:abstractNumId w:val="30"/>
  </w:num>
  <w:num w:numId="22">
    <w:abstractNumId w:val="14"/>
  </w:num>
  <w:num w:numId="23">
    <w:abstractNumId w:val="18"/>
  </w:num>
  <w:num w:numId="24">
    <w:abstractNumId w:val="25"/>
  </w:num>
  <w:num w:numId="25">
    <w:abstractNumId w:val="33"/>
  </w:num>
  <w:num w:numId="26">
    <w:abstractNumId w:val="24"/>
  </w:num>
  <w:num w:numId="27">
    <w:abstractNumId w:val="39"/>
  </w:num>
  <w:num w:numId="28">
    <w:abstractNumId w:val="16"/>
  </w:num>
  <w:num w:numId="29">
    <w:abstractNumId w:val="12"/>
  </w:num>
  <w:num w:numId="30">
    <w:abstractNumId w:val="23"/>
  </w:num>
  <w:num w:numId="31">
    <w:abstractNumId w:val="26"/>
  </w:num>
  <w:num w:numId="32">
    <w:abstractNumId w:val="4"/>
  </w:num>
  <w:num w:numId="33">
    <w:abstractNumId w:val="6"/>
  </w:num>
  <w:num w:numId="3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5">
    <w:abstractNumId w:val="41"/>
  </w:num>
  <w:num w:numId="36">
    <w:abstractNumId w:val="15"/>
  </w:num>
  <w:num w:numId="37">
    <w:abstractNumId w:val="20"/>
  </w:num>
  <w:num w:numId="38">
    <w:abstractNumId w:val="11"/>
  </w:num>
  <w:num w:numId="39">
    <w:abstractNumId w:val="27"/>
  </w:num>
  <w:num w:numId="40">
    <w:abstractNumId w:val="21"/>
  </w:num>
  <w:num w:numId="41">
    <w:abstractNumId w:val="29"/>
  </w:num>
  <w:num w:numId="42">
    <w:abstractNumId w:val="7"/>
  </w:num>
  <w:num w:numId="43">
    <w:abstractNumId w:val="36"/>
  </w:num>
  <w:num w:numId="44">
    <w:abstractNumId w:val="1"/>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E40F0"/>
    <w:rsid w:val="00010C47"/>
    <w:rsid w:val="0001546B"/>
    <w:rsid w:val="00015C0F"/>
    <w:rsid w:val="00030BD3"/>
    <w:rsid w:val="00040697"/>
    <w:rsid w:val="000537FC"/>
    <w:rsid w:val="0005688A"/>
    <w:rsid w:val="000725A6"/>
    <w:rsid w:val="00073867"/>
    <w:rsid w:val="00092D78"/>
    <w:rsid w:val="000B0781"/>
    <w:rsid w:val="000B23EC"/>
    <w:rsid w:val="000B54BD"/>
    <w:rsid w:val="000C2232"/>
    <w:rsid w:val="000C35FF"/>
    <w:rsid w:val="000C3F7B"/>
    <w:rsid w:val="000D6F8C"/>
    <w:rsid w:val="000D7924"/>
    <w:rsid w:val="000E10C9"/>
    <w:rsid w:val="000E35E5"/>
    <w:rsid w:val="000F4333"/>
    <w:rsid w:val="00104408"/>
    <w:rsid w:val="00106568"/>
    <w:rsid w:val="00111249"/>
    <w:rsid w:val="00114DCB"/>
    <w:rsid w:val="0012346A"/>
    <w:rsid w:val="00132312"/>
    <w:rsid w:val="001451D5"/>
    <w:rsid w:val="001469EF"/>
    <w:rsid w:val="00150E80"/>
    <w:rsid w:val="001548E9"/>
    <w:rsid w:val="00170CA9"/>
    <w:rsid w:val="00173B1E"/>
    <w:rsid w:val="001829E8"/>
    <w:rsid w:val="00186D21"/>
    <w:rsid w:val="0019382A"/>
    <w:rsid w:val="001957B2"/>
    <w:rsid w:val="001B2158"/>
    <w:rsid w:val="001C3815"/>
    <w:rsid w:val="001C4234"/>
    <w:rsid w:val="001D52C2"/>
    <w:rsid w:val="001D7AA8"/>
    <w:rsid w:val="001E4392"/>
    <w:rsid w:val="001F43E2"/>
    <w:rsid w:val="00224835"/>
    <w:rsid w:val="00234591"/>
    <w:rsid w:val="002428D8"/>
    <w:rsid w:val="00244704"/>
    <w:rsid w:val="00257E30"/>
    <w:rsid w:val="002638A6"/>
    <w:rsid w:val="002A679D"/>
    <w:rsid w:val="002B12CD"/>
    <w:rsid w:val="002B323E"/>
    <w:rsid w:val="002C4F35"/>
    <w:rsid w:val="002C7AE4"/>
    <w:rsid w:val="002D07FC"/>
    <w:rsid w:val="002F6FB9"/>
    <w:rsid w:val="00302AA2"/>
    <w:rsid w:val="00305C52"/>
    <w:rsid w:val="00310A16"/>
    <w:rsid w:val="00337E96"/>
    <w:rsid w:val="0035103D"/>
    <w:rsid w:val="00353C84"/>
    <w:rsid w:val="00354BA7"/>
    <w:rsid w:val="0036130E"/>
    <w:rsid w:val="003767DE"/>
    <w:rsid w:val="00393F1B"/>
    <w:rsid w:val="003C1D8F"/>
    <w:rsid w:val="003C4358"/>
    <w:rsid w:val="003D4094"/>
    <w:rsid w:val="003E3072"/>
    <w:rsid w:val="003F2FC9"/>
    <w:rsid w:val="003F7F8A"/>
    <w:rsid w:val="0040232D"/>
    <w:rsid w:val="00406D8D"/>
    <w:rsid w:val="00410B54"/>
    <w:rsid w:val="00412628"/>
    <w:rsid w:val="004247E9"/>
    <w:rsid w:val="00432227"/>
    <w:rsid w:val="00442BF8"/>
    <w:rsid w:val="00452445"/>
    <w:rsid w:val="00465597"/>
    <w:rsid w:val="00467058"/>
    <w:rsid w:val="00480021"/>
    <w:rsid w:val="00480E5C"/>
    <w:rsid w:val="00482372"/>
    <w:rsid w:val="004920D9"/>
    <w:rsid w:val="004A6171"/>
    <w:rsid w:val="004B5F73"/>
    <w:rsid w:val="004E393C"/>
    <w:rsid w:val="00500812"/>
    <w:rsid w:val="005122CA"/>
    <w:rsid w:val="00521A2C"/>
    <w:rsid w:val="00561465"/>
    <w:rsid w:val="00561BA6"/>
    <w:rsid w:val="0056288C"/>
    <w:rsid w:val="00572B24"/>
    <w:rsid w:val="00584048"/>
    <w:rsid w:val="00584E7F"/>
    <w:rsid w:val="0059631C"/>
    <w:rsid w:val="00597C34"/>
    <w:rsid w:val="005C5AE4"/>
    <w:rsid w:val="005C67C4"/>
    <w:rsid w:val="005D3B9D"/>
    <w:rsid w:val="005E54A1"/>
    <w:rsid w:val="005E70BD"/>
    <w:rsid w:val="005E70F8"/>
    <w:rsid w:val="005F6CEA"/>
    <w:rsid w:val="006003FC"/>
    <w:rsid w:val="00607374"/>
    <w:rsid w:val="00623B40"/>
    <w:rsid w:val="00630D4D"/>
    <w:rsid w:val="00632907"/>
    <w:rsid w:val="00634A53"/>
    <w:rsid w:val="00634B5B"/>
    <w:rsid w:val="00696F31"/>
    <w:rsid w:val="00697202"/>
    <w:rsid w:val="006B44A4"/>
    <w:rsid w:val="006D0BE5"/>
    <w:rsid w:val="006F7DA2"/>
    <w:rsid w:val="00702075"/>
    <w:rsid w:val="00706E19"/>
    <w:rsid w:val="00710384"/>
    <w:rsid w:val="007231E5"/>
    <w:rsid w:val="00731446"/>
    <w:rsid w:val="00767C29"/>
    <w:rsid w:val="00772922"/>
    <w:rsid w:val="00781071"/>
    <w:rsid w:val="0078617F"/>
    <w:rsid w:val="00797163"/>
    <w:rsid w:val="00797257"/>
    <w:rsid w:val="007C7E24"/>
    <w:rsid w:val="007D22E1"/>
    <w:rsid w:val="007D54DE"/>
    <w:rsid w:val="007F0FB2"/>
    <w:rsid w:val="0080723B"/>
    <w:rsid w:val="0081526F"/>
    <w:rsid w:val="008165E9"/>
    <w:rsid w:val="00832857"/>
    <w:rsid w:val="00843AAF"/>
    <w:rsid w:val="00845EE4"/>
    <w:rsid w:val="00854541"/>
    <w:rsid w:val="008638A4"/>
    <w:rsid w:val="00871E07"/>
    <w:rsid w:val="00897065"/>
    <w:rsid w:val="008A4F37"/>
    <w:rsid w:val="008B3174"/>
    <w:rsid w:val="008C6D57"/>
    <w:rsid w:val="008D1242"/>
    <w:rsid w:val="008D6F58"/>
    <w:rsid w:val="0091136E"/>
    <w:rsid w:val="00914DA0"/>
    <w:rsid w:val="0092309D"/>
    <w:rsid w:val="00927649"/>
    <w:rsid w:val="00930431"/>
    <w:rsid w:val="00937643"/>
    <w:rsid w:val="00944E51"/>
    <w:rsid w:val="00955F79"/>
    <w:rsid w:val="00960F85"/>
    <w:rsid w:val="00967A65"/>
    <w:rsid w:val="009A40E9"/>
    <w:rsid w:val="009E0EB6"/>
    <w:rsid w:val="009E6D04"/>
    <w:rsid w:val="009F208D"/>
    <w:rsid w:val="00A0435C"/>
    <w:rsid w:val="00A10CA1"/>
    <w:rsid w:val="00A13358"/>
    <w:rsid w:val="00A50F58"/>
    <w:rsid w:val="00A77408"/>
    <w:rsid w:val="00A93629"/>
    <w:rsid w:val="00AA3F31"/>
    <w:rsid w:val="00AA7187"/>
    <w:rsid w:val="00AA7967"/>
    <w:rsid w:val="00AB3892"/>
    <w:rsid w:val="00AC3F9D"/>
    <w:rsid w:val="00AF1F07"/>
    <w:rsid w:val="00AF3311"/>
    <w:rsid w:val="00B06E4C"/>
    <w:rsid w:val="00B14798"/>
    <w:rsid w:val="00B20135"/>
    <w:rsid w:val="00B31E07"/>
    <w:rsid w:val="00B330C5"/>
    <w:rsid w:val="00B45E2B"/>
    <w:rsid w:val="00B53B3E"/>
    <w:rsid w:val="00B54A15"/>
    <w:rsid w:val="00B57B78"/>
    <w:rsid w:val="00B85D58"/>
    <w:rsid w:val="00B911FB"/>
    <w:rsid w:val="00BA1A8B"/>
    <w:rsid w:val="00BB493D"/>
    <w:rsid w:val="00BD18C2"/>
    <w:rsid w:val="00BD60C8"/>
    <w:rsid w:val="00C03735"/>
    <w:rsid w:val="00C062F8"/>
    <w:rsid w:val="00C21E7D"/>
    <w:rsid w:val="00C25FD3"/>
    <w:rsid w:val="00C41362"/>
    <w:rsid w:val="00C7086D"/>
    <w:rsid w:val="00C809EA"/>
    <w:rsid w:val="00CC0544"/>
    <w:rsid w:val="00CC2F49"/>
    <w:rsid w:val="00CC7907"/>
    <w:rsid w:val="00CE6748"/>
    <w:rsid w:val="00D225A2"/>
    <w:rsid w:val="00D249F9"/>
    <w:rsid w:val="00D24D66"/>
    <w:rsid w:val="00D311CC"/>
    <w:rsid w:val="00D31758"/>
    <w:rsid w:val="00D51C50"/>
    <w:rsid w:val="00D628CB"/>
    <w:rsid w:val="00D832EA"/>
    <w:rsid w:val="00DA45DE"/>
    <w:rsid w:val="00DA613F"/>
    <w:rsid w:val="00DB5083"/>
    <w:rsid w:val="00DC259B"/>
    <w:rsid w:val="00DC323B"/>
    <w:rsid w:val="00DD0EFE"/>
    <w:rsid w:val="00DD0F51"/>
    <w:rsid w:val="00DD2F58"/>
    <w:rsid w:val="00DD3AD0"/>
    <w:rsid w:val="00E0344B"/>
    <w:rsid w:val="00E07290"/>
    <w:rsid w:val="00E07BFC"/>
    <w:rsid w:val="00E2552B"/>
    <w:rsid w:val="00E3203C"/>
    <w:rsid w:val="00E33D46"/>
    <w:rsid w:val="00E5020D"/>
    <w:rsid w:val="00E5712B"/>
    <w:rsid w:val="00E70E1B"/>
    <w:rsid w:val="00E718F8"/>
    <w:rsid w:val="00EA15F3"/>
    <w:rsid w:val="00EA4FA9"/>
    <w:rsid w:val="00EC115D"/>
    <w:rsid w:val="00EC71EF"/>
    <w:rsid w:val="00ED53AB"/>
    <w:rsid w:val="00EE40F0"/>
    <w:rsid w:val="00EE51ED"/>
    <w:rsid w:val="00EE54A8"/>
    <w:rsid w:val="00F0229C"/>
    <w:rsid w:val="00F24D07"/>
    <w:rsid w:val="00F2553D"/>
    <w:rsid w:val="00F2624B"/>
    <w:rsid w:val="00F37E5B"/>
    <w:rsid w:val="00F439B4"/>
    <w:rsid w:val="00F46E50"/>
    <w:rsid w:val="00F575D4"/>
    <w:rsid w:val="00F70111"/>
    <w:rsid w:val="00F717C5"/>
    <w:rsid w:val="00F75FE5"/>
    <w:rsid w:val="00F8251E"/>
    <w:rsid w:val="00F84808"/>
    <w:rsid w:val="00F84AF7"/>
    <w:rsid w:val="00F90323"/>
    <w:rsid w:val="00FA3B7D"/>
    <w:rsid w:val="00FA552E"/>
    <w:rsid w:val="00FB02CB"/>
    <w:rsid w:val="00FB20A9"/>
    <w:rsid w:val="00FE5E3D"/>
    <w:rsid w:val="00FF039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31E5"/>
    <w:rPr>
      <w:sz w:val="24"/>
    </w:rPr>
  </w:style>
  <w:style w:type="paragraph" w:styleId="Naslov1">
    <w:name w:val="heading 1"/>
    <w:basedOn w:val="Navaden"/>
    <w:next w:val="Navaden"/>
    <w:qFormat/>
    <w:rsid w:val="00A93629"/>
    <w:pPr>
      <w:keepNext/>
      <w:tabs>
        <w:tab w:val="left" w:pos="567"/>
        <w:tab w:val="left" w:pos="1134"/>
      </w:tabs>
      <w:spacing w:before="120" w:after="60"/>
      <w:jc w:val="both"/>
      <w:outlineLvl w:val="0"/>
    </w:pPr>
    <w:rPr>
      <w:b/>
      <w:i/>
      <w:kern w:val="28"/>
      <w:sz w:val="32"/>
    </w:rPr>
  </w:style>
  <w:style w:type="paragraph" w:styleId="Naslov2">
    <w:name w:val="heading 2"/>
    <w:basedOn w:val="Navaden"/>
    <w:next w:val="Navaden"/>
    <w:link w:val="Naslov2Znak"/>
    <w:qFormat/>
    <w:rsid w:val="00A93629"/>
    <w:pPr>
      <w:keepNext/>
      <w:spacing w:before="120" w:after="120"/>
      <w:jc w:val="both"/>
      <w:outlineLvl w:val="1"/>
    </w:pPr>
    <w:rPr>
      <w:b/>
      <w:sz w:val="28"/>
    </w:rPr>
  </w:style>
  <w:style w:type="paragraph" w:styleId="Naslov3">
    <w:name w:val="heading 3"/>
    <w:basedOn w:val="Navaden"/>
    <w:next w:val="Navaden"/>
    <w:qFormat/>
    <w:rsid w:val="00A93629"/>
    <w:pPr>
      <w:keepNext/>
      <w:tabs>
        <w:tab w:val="left" w:pos="851"/>
      </w:tabs>
      <w:spacing w:before="120" w:after="120"/>
      <w:jc w:val="both"/>
      <w:outlineLvl w:val="2"/>
    </w:pPr>
    <w:rPr>
      <w:b/>
    </w:rPr>
  </w:style>
  <w:style w:type="paragraph" w:styleId="Naslov4">
    <w:name w:val="heading 4"/>
    <w:basedOn w:val="Navaden"/>
    <w:next w:val="Navaden"/>
    <w:qFormat/>
    <w:rsid w:val="00A93629"/>
    <w:pPr>
      <w:keepNext/>
      <w:numPr>
        <w:ilvl w:val="3"/>
        <w:numId w:val="8"/>
      </w:numPr>
      <w:tabs>
        <w:tab w:val="left" w:pos="851"/>
      </w:tabs>
      <w:jc w:val="both"/>
      <w:outlineLvl w:val="3"/>
    </w:pPr>
    <w:rPr>
      <w:b/>
      <w:i/>
    </w:rPr>
  </w:style>
  <w:style w:type="paragraph" w:styleId="Naslov5">
    <w:name w:val="heading 5"/>
    <w:basedOn w:val="Navaden"/>
    <w:next w:val="Navaden"/>
    <w:qFormat/>
    <w:rsid w:val="00A93629"/>
    <w:pPr>
      <w:keepNext/>
      <w:numPr>
        <w:ilvl w:val="4"/>
        <w:numId w:val="8"/>
      </w:numPr>
      <w:outlineLvl w:val="4"/>
    </w:pPr>
    <w:rPr>
      <w:sz w:val="36"/>
    </w:rPr>
  </w:style>
  <w:style w:type="paragraph" w:styleId="Naslov6">
    <w:name w:val="heading 6"/>
    <w:basedOn w:val="Navaden"/>
    <w:next w:val="Navaden"/>
    <w:qFormat/>
    <w:rsid w:val="00A93629"/>
    <w:pPr>
      <w:keepNext/>
      <w:numPr>
        <w:ilvl w:val="5"/>
        <w:numId w:val="8"/>
      </w:numPr>
      <w:tabs>
        <w:tab w:val="center" w:pos="2127"/>
      </w:tabs>
      <w:jc w:val="center"/>
      <w:outlineLvl w:val="5"/>
    </w:pPr>
    <w:rPr>
      <w:sz w:val="32"/>
    </w:rPr>
  </w:style>
  <w:style w:type="paragraph" w:styleId="Naslov7">
    <w:name w:val="heading 7"/>
    <w:basedOn w:val="Navaden"/>
    <w:next w:val="Navaden"/>
    <w:qFormat/>
    <w:rsid w:val="00A93629"/>
    <w:pPr>
      <w:keepNext/>
      <w:numPr>
        <w:ilvl w:val="6"/>
        <w:numId w:val="8"/>
      </w:numPr>
      <w:outlineLvl w:val="6"/>
    </w:pPr>
    <w:rPr>
      <w:b/>
      <w:sz w:val="28"/>
    </w:rPr>
  </w:style>
  <w:style w:type="paragraph" w:styleId="Naslov8">
    <w:name w:val="heading 8"/>
    <w:basedOn w:val="Navaden"/>
    <w:next w:val="Navaden"/>
    <w:qFormat/>
    <w:rsid w:val="00A93629"/>
    <w:pPr>
      <w:numPr>
        <w:ilvl w:val="7"/>
        <w:numId w:val="8"/>
      </w:numPr>
      <w:spacing w:before="240" w:after="60"/>
      <w:outlineLvl w:val="7"/>
    </w:pPr>
    <w:rPr>
      <w:rFonts w:ascii="Arial" w:hAnsi="Arial"/>
      <w:i/>
      <w:sz w:val="20"/>
    </w:rPr>
  </w:style>
  <w:style w:type="paragraph" w:styleId="Naslov9">
    <w:name w:val="heading 9"/>
    <w:basedOn w:val="Navaden"/>
    <w:next w:val="Navaden"/>
    <w:qFormat/>
    <w:rsid w:val="00A93629"/>
    <w:pPr>
      <w:numPr>
        <w:ilvl w:val="8"/>
        <w:numId w:val="8"/>
      </w:numPr>
      <w:spacing w:before="240" w:after="60"/>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93629"/>
    <w:pPr>
      <w:tabs>
        <w:tab w:val="center" w:pos="4536"/>
        <w:tab w:val="right" w:pos="9072"/>
      </w:tabs>
    </w:pPr>
    <w:rPr>
      <w:rFonts w:ascii="Tahoma" w:hAnsi="Tahoma"/>
      <w:sz w:val="22"/>
    </w:rPr>
  </w:style>
  <w:style w:type="paragraph" w:customStyle="1" w:styleId="Slog1">
    <w:name w:val="Slog1"/>
    <w:basedOn w:val="Naslov1"/>
    <w:rsid w:val="00A93629"/>
    <w:rPr>
      <w:i w:val="0"/>
    </w:rPr>
  </w:style>
  <w:style w:type="paragraph" w:styleId="Kazalovsebine1">
    <w:name w:val="toc 1"/>
    <w:basedOn w:val="Navaden"/>
    <w:next w:val="Navaden"/>
    <w:autoRedefine/>
    <w:semiHidden/>
    <w:rsid w:val="00A93629"/>
    <w:pPr>
      <w:tabs>
        <w:tab w:val="right" w:leader="dot" w:pos="9344"/>
      </w:tabs>
      <w:spacing w:before="120" w:after="120"/>
    </w:pPr>
    <w:rPr>
      <w:b/>
      <w:caps/>
      <w:noProof/>
    </w:rPr>
  </w:style>
  <w:style w:type="paragraph" w:styleId="Kazalovsebine2">
    <w:name w:val="toc 2"/>
    <w:basedOn w:val="Navaden"/>
    <w:next w:val="Navaden"/>
    <w:autoRedefine/>
    <w:semiHidden/>
    <w:rsid w:val="00A93629"/>
    <w:pPr>
      <w:ind w:left="240"/>
    </w:pPr>
    <w:rPr>
      <w:smallCaps/>
      <w:sz w:val="20"/>
    </w:rPr>
  </w:style>
  <w:style w:type="character" w:styleId="tevilkastrani">
    <w:name w:val="page number"/>
    <w:basedOn w:val="Privzetapisavaodstavka"/>
    <w:rsid w:val="00A93629"/>
  </w:style>
  <w:style w:type="paragraph" w:styleId="Noga">
    <w:name w:val="footer"/>
    <w:basedOn w:val="Navaden"/>
    <w:rsid w:val="00A93629"/>
    <w:pPr>
      <w:tabs>
        <w:tab w:val="center" w:pos="4536"/>
        <w:tab w:val="right" w:pos="9072"/>
      </w:tabs>
    </w:pPr>
    <w:rPr>
      <w:rFonts w:ascii="Tahoma" w:hAnsi="Tahoma"/>
      <w:sz w:val="22"/>
    </w:rPr>
  </w:style>
  <w:style w:type="paragraph" w:customStyle="1" w:styleId="Slog2">
    <w:name w:val="Slog2"/>
    <w:basedOn w:val="Naslov2"/>
    <w:rsid w:val="00A93629"/>
  </w:style>
  <w:style w:type="paragraph" w:customStyle="1" w:styleId="Slog5">
    <w:name w:val="Slog 5"/>
    <w:basedOn w:val="Navaden"/>
    <w:autoRedefine/>
    <w:rsid w:val="00A93629"/>
    <w:pPr>
      <w:tabs>
        <w:tab w:val="left" w:pos="-284"/>
        <w:tab w:val="left" w:pos="2835"/>
      </w:tabs>
      <w:jc w:val="both"/>
    </w:pPr>
    <w:rPr>
      <w:b/>
    </w:rPr>
  </w:style>
  <w:style w:type="paragraph" w:styleId="Telobesedila">
    <w:name w:val="Body Text"/>
    <w:basedOn w:val="Navaden"/>
    <w:rsid w:val="00A93629"/>
  </w:style>
  <w:style w:type="paragraph" w:customStyle="1" w:styleId="Slog3">
    <w:name w:val="Slog3"/>
    <w:basedOn w:val="Slog2"/>
    <w:rsid w:val="00A93629"/>
    <w:rPr>
      <w:sz w:val="24"/>
    </w:rPr>
  </w:style>
  <w:style w:type="paragraph" w:styleId="Kazalovsebine3">
    <w:name w:val="toc 3"/>
    <w:basedOn w:val="Navaden"/>
    <w:next w:val="Navaden"/>
    <w:autoRedefine/>
    <w:semiHidden/>
    <w:rsid w:val="00A93629"/>
    <w:pPr>
      <w:ind w:left="480"/>
    </w:pPr>
    <w:rPr>
      <w:i/>
      <w:sz w:val="20"/>
    </w:rPr>
  </w:style>
  <w:style w:type="paragraph" w:styleId="Kazalovsebine4">
    <w:name w:val="toc 4"/>
    <w:basedOn w:val="Navaden"/>
    <w:next w:val="Navaden"/>
    <w:autoRedefine/>
    <w:semiHidden/>
    <w:rsid w:val="00A93629"/>
    <w:pPr>
      <w:ind w:left="720"/>
    </w:pPr>
    <w:rPr>
      <w:sz w:val="18"/>
    </w:rPr>
  </w:style>
  <w:style w:type="paragraph" w:styleId="Kazalovsebine5">
    <w:name w:val="toc 5"/>
    <w:basedOn w:val="Navaden"/>
    <w:next w:val="Navaden"/>
    <w:autoRedefine/>
    <w:semiHidden/>
    <w:rsid w:val="00A93629"/>
    <w:pPr>
      <w:ind w:left="960"/>
    </w:pPr>
    <w:rPr>
      <w:sz w:val="18"/>
    </w:rPr>
  </w:style>
  <w:style w:type="paragraph" w:styleId="Kazalovsebine6">
    <w:name w:val="toc 6"/>
    <w:basedOn w:val="Navaden"/>
    <w:next w:val="Navaden"/>
    <w:autoRedefine/>
    <w:semiHidden/>
    <w:rsid w:val="00A93629"/>
    <w:pPr>
      <w:ind w:left="1200"/>
    </w:pPr>
    <w:rPr>
      <w:sz w:val="18"/>
    </w:rPr>
  </w:style>
  <w:style w:type="paragraph" w:styleId="Kazalovsebine7">
    <w:name w:val="toc 7"/>
    <w:basedOn w:val="Navaden"/>
    <w:next w:val="Navaden"/>
    <w:autoRedefine/>
    <w:semiHidden/>
    <w:rsid w:val="00A93629"/>
    <w:pPr>
      <w:ind w:left="1440"/>
    </w:pPr>
    <w:rPr>
      <w:sz w:val="18"/>
    </w:rPr>
  </w:style>
  <w:style w:type="paragraph" w:styleId="Kazalovsebine8">
    <w:name w:val="toc 8"/>
    <w:basedOn w:val="Navaden"/>
    <w:next w:val="Navaden"/>
    <w:autoRedefine/>
    <w:semiHidden/>
    <w:rsid w:val="00A93629"/>
    <w:pPr>
      <w:ind w:left="1680"/>
    </w:pPr>
    <w:rPr>
      <w:sz w:val="18"/>
    </w:rPr>
  </w:style>
  <w:style w:type="paragraph" w:styleId="Kazalovsebine9">
    <w:name w:val="toc 9"/>
    <w:basedOn w:val="Navaden"/>
    <w:next w:val="Navaden"/>
    <w:autoRedefine/>
    <w:semiHidden/>
    <w:rsid w:val="00A93629"/>
    <w:pPr>
      <w:ind w:left="1920"/>
    </w:pPr>
    <w:rPr>
      <w:sz w:val="18"/>
    </w:rPr>
  </w:style>
  <w:style w:type="paragraph" w:styleId="Telobesedila-zamik">
    <w:name w:val="Body Text Indent"/>
    <w:basedOn w:val="Navaden"/>
    <w:rsid w:val="00A93629"/>
    <w:pPr>
      <w:numPr>
        <w:numId w:val="7"/>
      </w:numPr>
      <w:tabs>
        <w:tab w:val="left" w:pos="426"/>
      </w:tabs>
    </w:pPr>
  </w:style>
  <w:style w:type="paragraph" w:styleId="Napis">
    <w:name w:val="caption"/>
    <w:basedOn w:val="Navaden"/>
    <w:next w:val="Navaden"/>
    <w:qFormat/>
    <w:rsid w:val="00A93629"/>
    <w:pPr>
      <w:jc w:val="both"/>
    </w:pPr>
    <w:rPr>
      <w:b/>
      <w:i/>
    </w:rPr>
  </w:style>
  <w:style w:type="paragraph" w:styleId="Telobesedila2">
    <w:name w:val="Body Text 2"/>
    <w:basedOn w:val="Navaden"/>
    <w:rsid w:val="00A93629"/>
    <w:pPr>
      <w:tabs>
        <w:tab w:val="center" w:pos="2127"/>
      </w:tabs>
    </w:pPr>
    <w:rPr>
      <w:i/>
    </w:rPr>
  </w:style>
  <w:style w:type="paragraph" w:styleId="Naslov">
    <w:name w:val="Title"/>
    <w:basedOn w:val="Navaden"/>
    <w:autoRedefine/>
    <w:qFormat/>
    <w:rsid w:val="00A93629"/>
    <w:pPr>
      <w:tabs>
        <w:tab w:val="left" w:pos="851"/>
        <w:tab w:val="left" w:pos="1134"/>
      </w:tabs>
      <w:spacing w:before="240" w:after="60" w:line="360" w:lineRule="auto"/>
      <w:outlineLvl w:val="0"/>
    </w:pPr>
    <w:rPr>
      <w:b/>
      <w:kern w:val="28"/>
      <w:sz w:val="36"/>
    </w:rPr>
  </w:style>
  <w:style w:type="paragraph" w:styleId="Telobesedila3">
    <w:name w:val="Body Text 3"/>
    <w:basedOn w:val="Navaden"/>
    <w:rsid w:val="00A93629"/>
    <w:rPr>
      <w:b/>
    </w:rPr>
  </w:style>
  <w:style w:type="paragraph" w:customStyle="1" w:styleId="Slog4">
    <w:name w:val="Slog4"/>
    <w:basedOn w:val="Navaden"/>
    <w:rsid w:val="00A93629"/>
    <w:pPr>
      <w:numPr>
        <w:numId w:val="10"/>
      </w:numPr>
      <w:tabs>
        <w:tab w:val="left" w:pos="284"/>
      </w:tabs>
      <w:spacing w:after="120"/>
      <w:jc w:val="center"/>
    </w:pPr>
    <w:rPr>
      <w:rFonts w:ascii="Arial" w:hAnsi="Arial"/>
      <w:i/>
      <w:sz w:val="20"/>
    </w:rPr>
  </w:style>
  <w:style w:type="paragraph" w:styleId="Kazaloslik">
    <w:name w:val="table of figures"/>
    <w:basedOn w:val="Navaden"/>
    <w:next w:val="Navaden"/>
    <w:semiHidden/>
    <w:rsid w:val="00A93629"/>
    <w:pPr>
      <w:numPr>
        <w:numId w:val="11"/>
      </w:numPr>
    </w:pPr>
    <w:rPr>
      <w:rFonts w:ascii="Arial" w:hAnsi="Arial"/>
      <w:sz w:val="20"/>
    </w:rPr>
  </w:style>
  <w:style w:type="paragraph" w:styleId="Telobesedila-zamik2">
    <w:name w:val="Body Text Indent 2"/>
    <w:basedOn w:val="Navaden"/>
    <w:rsid w:val="00A93629"/>
    <w:pPr>
      <w:tabs>
        <w:tab w:val="center" w:pos="2127"/>
      </w:tabs>
      <w:ind w:left="426" w:hanging="426"/>
    </w:pPr>
    <w:rPr>
      <w:b/>
      <w:sz w:val="28"/>
    </w:rPr>
  </w:style>
  <w:style w:type="paragraph" w:styleId="Telobesedila-zamik3">
    <w:name w:val="Body Text Indent 3"/>
    <w:basedOn w:val="Navaden"/>
    <w:rsid w:val="00A93629"/>
    <w:pPr>
      <w:ind w:left="2127" w:hanging="2127"/>
    </w:pPr>
  </w:style>
  <w:style w:type="paragraph" w:customStyle="1" w:styleId="Default">
    <w:name w:val="Default"/>
    <w:rsid w:val="007231E5"/>
    <w:pPr>
      <w:widowControl w:val="0"/>
    </w:pPr>
    <w:rPr>
      <w:color w:val="000000"/>
      <w:sz w:val="24"/>
      <w:lang w:eastAsia="en-US"/>
    </w:rPr>
  </w:style>
  <w:style w:type="paragraph" w:styleId="Makrobesedilo">
    <w:name w:val="macro"/>
    <w:semiHidden/>
    <w:rsid w:val="001451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RILOGE">
    <w:name w:val="PRILOGE"/>
    <w:basedOn w:val="Navaden"/>
    <w:rsid w:val="001451D5"/>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rPr>
  </w:style>
  <w:style w:type="table" w:styleId="Tabela-mrea">
    <w:name w:val="Table Grid"/>
    <w:basedOn w:val="Navadnatabela"/>
    <w:rsid w:val="002F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rsid w:val="00897065"/>
    <w:rPr>
      <w:color w:val="0000FF"/>
      <w:u w:val="single"/>
    </w:rPr>
  </w:style>
  <w:style w:type="character" w:customStyle="1" w:styleId="Naslov2Znak">
    <w:name w:val="Naslov 2 Znak"/>
    <w:basedOn w:val="Privzetapisavaodstavka"/>
    <w:link w:val="Naslov2"/>
    <w:rsid w:val="00897065"/>
    <w:rPr>
      <w:b/>
      <w:sz w:val="28"/>
      <w:lang w:val="sl-SI" w:eastAsia="sl-SI" w:bidi="ar-SA"/>
    </w:rPr>
  </w:style>
  <w:style w:type="paragraph" w:styleId="Zgradbadokumenta">
    <w:name w:val="Document Map"/>
    <w:basedOn w:val="Navaden"/>
    <w:semiHidden/>
    <w:rsid w:val="00B14798"/>
    <w:pPr>
      <w:shd w:val="clear" w:color="auto" w:fill="000080"/>
    </w:pPr>
    <w:rPr>
      <w:rFonts w:ascii="Tahoma" w:hAnsi="Tahoma" w:cs="Tahoma"/>
      <w:sz w:val="20"/>
    </w:rPr>
  </w:style>
  <w:style w:type="paragraph" w:styleId="Besedilooblaka">
    <w:name w:val="Balloon Text"/>
    <w:basedOn w:val="Navaden"/>
    <w:link w:val="BesedilooblakaZnak"/>
    <w:uiPriority w:val="99"/>
    <w:semiHidden/>
    <w:unhideWhenUsed/>
    <w:rsid w:val="003767D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6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8.emf"/><Relationship Id="rId32"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6118</Words>
  <Characters>34877</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NAČRT</vt:lpstr>
    </vt:vector>
  </TitlesOfParts>
  <Company/>
  <LinksUpToDate>false</LinksUpToDate>
  <CharactersWithSpaces>40914</CharactersWithSpaces>
  <SharedDoc>false</SharedDoc>
  <HLinks>
    <vt:vector size="342" baseType="variant">
      <vt:variant>
        <vt:i4>1507376</vt:i4>
      </vt:variant>
      <vt:variant>
        <vt:i4>326</vt:i4>
      </vt:variant>
      <vt:variant>
        <vt:i4>0</vt:i4>
      </vt:variant>
      <vt:variant>
        <vt:i4>5</vt:i4>
      </vt:variant>
      <vt:variant>
        <vt:lpwstr/>
      </vt:variant>
      <vt:variant>
        <vt:lpwstr>_Toc204741262</vt:lpwstr>
      </vt:variant>
      <vt:variant>
        <vt:i4>1507376</vt:i4>
      </vt:variant>
      <vt:variant>
        <vt:i4>320</vt:i4>
      </vt:variant>
      <vt:variant>
        <vt:i4>0</vt:i4>
      </vt:variant>
      <vt:variant>
        <vt:i4>5</vt:i4>
      </vt:variant>
      <vt:variant>
        <vt:lpwstr/>
      </vt:variant>
      <vt:variant>
        <vt:lpwstr>_Toc204741261</vt:lpwstr>
      </vt:variant>
      <vt:variant>
        <vt:i4>1507376</vt:i4>
      </vt:variant>
      <vt:variant>
        <vt:i4>314</vt:i4>
      </vt:variant>
      <vt:variant>
        <vt:i4>0</vt:i4>
      </vt:variant>
      <vt:variant>
        <vt:i4>5</vt:i4>
      </vt:variant>
      <vt:variant>
        <vt:lpwstr/>
      </vt:variant>
      <vt:variant>
        <vt:lpwstr>_Toc204741260</vt:lpwstr>
      </vt:variant>
      <vt:variant>
        <vt:i4>1310768</vt:i4>
      </vt:variant>
      <vt:variant>
        <vt:i4>308</vt:i4>
      </vt:variant>
      <vt:variant>
        <vt:i4>0</vt:i4>
      </vt:variant>
      <vt:variant>
        <vt:i4>5</vt:i4>
      </vt:variant>
      <vt:variant>
        <vt:lpwstr/>
      </vt:variant>
      <vt:variant>
        <vt:lpwstr>_Toc204741259</vt:lpwstr>
      </vt:variant>
      <vt:variant>
        <vt:i4>1310768</vt:i4>
      </vt:variant>
      <vt:variant>
        <vt:i4>302</vt:i4>
      </vt:variant>
      <vt:variant>
        <vt:i4>0</vt:i4>
      </vt:variant>
      <vt:variant>
        <vt:i4>5</vt:i4>
      </vt:variant>
      <vt:variant>
        <vt:lpwstr/>
      </vt:variant>
      <vt:variant>
        <vt:lpwstr>_Toc204741258</vt:lpwstr>
      </vt:variant>
      <vt:variant>
        <vt:i4>1310768</vt:i4>
      </vt:variant>
      <vt:variant>
        <vt:i4>296</vt:i4>
      </vt:variant>
      <vt:variant>
        <vt:i4>0</vt:i4>
      </vt:variant>
      <vt:variant>
        <vt:i4>5</vt:i4>
      </vt:variant>
      <vt:variant>
        <vt:lpwstr/>
      </vt:variant>
      <vt:variant>
        <vt:lpwstr>_Toc204741257</vt:lpwstr>
      </vt:variant>
      <vt:variant>
        <vt:i4>1310768</vt:i4>
      </vt:variant>
      <vt:variant>
        <vt:i4>290</vt:i4>
      </vt:variant>
      <vt:variant>
        <vt:i4>0</vt:i4>
      </vt:variant>
      <vt:variant>
        <vt:i4>5</vt:i4>
      </vt:variant>
      <vt:variant>
        <vt:lpwstr/>
      </vt:variant>
      <vt:variant>
        <vt:lpwstr>_Toc204741256</vt:lpwstr>
      </vt:variant>
      <vt:variant>
        <vt:i4>1310768</vt:i4>
      </vt:variant>
      <vt:variant>
        <vt:i4>284</vt:i4>
      </vt:variant>
      <vt:variant>
        <vt:i4>0</vt:i4>
      </vt:variant>
      <vt:variant>
        <vt:i4>5</vt:i4>
      </vt:variant>
      <vt:variant>
        <vt:lpwstr/>
      </vt:variant>
      <vt:variant>
        <vt:lpwstr>_Toc204741255</vt:lpwstr>
      </vt:variant>
      <vt:variant>
        <vt:i4>1310768</vt:i4>
      </vt:variant>
      <vt:variant>
        <vt:i4>278</vt:i4>
      </vt:variant>
      <vt:variant>
        <vt:i4>0</vt:i4>
      </vt:variant>
      <vt:variant>
        <vt:i4>5</vt:i4>
      </vt:variant>
      <vt:variant>
        <vt:lpwstr/>
      </vt:variant>
      <vt:variant>
        <vt:lpwstr>_Toc204741254</vt:lpwstr>
      </vt:variant>
      <vt:variant>
        <vt:i4>1310768</vt:i4>
      </vt:variant>
      <vt:variant>
        <vt:i4>272</vt:i4>
      </vt:variant>
      <vt:variant>
        <vt:i4>0</vt:i4>
      </vt:variant>
      <vt:variant>
        <vt:i4>5</vt:i4>
      </vt:variant>
      <vt:variant>
        <vt:lpwstr/>
      </vt:variant>
      <vt:variant>
        <vt:lpwstr>_Toc204741253</vt:lpwstr>
      </vt:variant>
      <vt:variant>
        <vt:i4>1310768</vt:i4>
      </vt:variant>
      <vt:variant>
        <vt:i4>266</vt:i4>
      </vt:variant>
      <vt:variant>
        <vt:i4>0</vt:i4>
      </vt:variant>
      <vt:variant>
        <vt:i4>5</vt:i4>
      </vt:variant>
      <vt:variant>
        <vt:lpwstr/>
      </vt:variant>
      <vt:variant>
        <vt:lpwstr>_Toc204741252</vt:lpwstr>
      </vt:variant>
      <vt:variant>
        <vt:i4>1310768</vt:i4>
      </vt:variant>
      <vt:variant>
        <vt:i4>260</vt:i4>
      </vt:variant>
      <vt:variant>
        <vt:i4>0</vt:i4>
      </vt:variant>
      <vt:variant>
        <vt:i4>5</vt:i4>
      </vt:variant>
      <vt:variant>
        <vt:lpwstr/>
      </vt:variant>
      <vt:variant>
        <vt:lpwstr>_Toc204741251</vt:lpwstr>
      </vt:variant>
      <vt:variant>
        <vt:i4>1310768</vt:i4>
      </vt:variant>
      <vt:variant>
        <vt:i4>254</vt:i4>
      </vt:variant>
      <vt:variant>
        <vt:i4>0</vt:i4>
      </vt:variant>
      <vt:variant>
        <vt:i4>5</vt:i4>
      </vt:variant>
      <vt:variant>
        <vt:lpwstr/>
      </vt:variant>
      <vt:variant>
        <vt:lpwstr>_Toc204741250</vt:lpwstr>
      </vt:variant>
      <vt:variant>
        <vt:i4>1376304</vt:i4>
      </vt:variant>
      <vt:variant>
        <vt:i4>248</vt:i4>
      </vt:variant>
      <vt:variant>
        <vt:i4>0</vt:i4>
      </vt:variant>
      <vt:variant>
        <vt:i4>5</vt:i4>
      </vt:variant>
      <vt:variant>
        <vt:lpwstr/>
      </vt:variant>
      <vt:variant>
        <vt:lpwstr>_Toc204741249</vt:lpwstr>
      </vt:variant>
      <vt:variant>
        <vt:i4>1376304</vt:i4>
      </vt:variant>
      <vt:variant>
        <vt:i4>242</vt:i4>
      </vt:variant>
      <vt:variant>
        <vt:i4>0</vt:i4>
      </vt:variant>
      <vt:variant>
        <vt:i4>5</vt:i4>
      </vt:variant>
      <vt:variant>
        <vt:lpwstr/>
      </vt:variant>
      <vt:variant>
        <vt:lpwstr>_Toc204741248</vt:lpwstr>
      </vt:variant>
      <vt:variant>
        <vt:i4>1376304</vt:i4>
      </vt:variant>
      <vt:variant>
        <vt:i4>236</vt:i4>
      </vt:variant>
      <vt:variant>
        <vt:i4>0</vt:i4>
      </vt:variant>
      <vt:variant>
        <vt:i4>5</vt:i4>
      </vt:variant>
      <vt:variant>
        <vt:lpwstr/>
      </vt:variant>
      <vt:variant>
        <vt:lpwstr>_Toc204741247</vt:lpwstr>
      </vt:variant>
      <vt:variant>
        <vt:i4>1376304</vt:i4>
      </vt:variant>
      <vt:variant>
        <vt:i4>230</vt:i4>
      </vt:variant>
      <vt:variant>
        <vt:i4>0</vt:i4>
      </vt:variant>
      <vt:variant>
        <vt:i4>5</vt:i4>
      </vt:variant>
      <vt:variant>
        <vt:lpwstr/>
      </vt:variant>
      <vt:variant>
        <vt:lpwstr>_Toc204741246</vt:lpwstr>
      </vt:variant>
      <vt:variant>
        <vt:i4>1376304</vt:i4>
      </vt:variant>
      <vt:variant>
        <vt:i4>224</vt:i4>
      </vt:variant>
      <vt:variant>
        <vt:i4>0</vt:i4>
      </vt:variant>
      <vt:variant>
        <vt:i4>5</vt:i4>
      </vt:variant>
      <vt:variant>
        <vt:lpwstr/>
      </vt:variant>
      <vt:variant>
        <vt:lpwstr>_Toc204741245</vt:lpwstr>
      </vt:variant>
      <vt:variant>
        <vt:i4>1376304</vt:i4>
      </vt:variant>
      <vt:variant>
        <vt:i4>218</vt:i4>
      </vt:variant>
      <vt:variant>
        <vt:i4>0</vt:i4>
      </vt:variant>
      <vt:variant>
        <vt:i4>5</vt:i4>
      </vt:variant>
      <vt:variant>
        <vt:lpwstr/>
      </vt:variant>
      <vt:variant>
        <vt:lpwstr>_Toc204741244</vt:lpwstr>
      </vt:variant>
      <vt:variant>
        <vt:i4>1376304</vt:i4>
      </vt:variant>
      <vt:variant>
        <vt:i4>212</vt:i4>
      </vt:variant>
      <vt:variant>
        <vt:i4>0</vt:i4>
      </vt:variant>
      <vt:variant>
        <vt:i4>5</vt:i4>
      </vt:variant>
      <vt:variant>
        <vt:lpwstr/>
      </vt:variant>
      <vt:variant>
        <vt:lpwstr>_Toc204741243</vt:lpwstr>
      </vt:variant>
      <vt:variant>
        <vt:i4>1376304</vt:i4>
      </vt:variant>
      <vt:variant>
        <vt:i4>206</vt:i4>
      </vt:variant>
      <vt:variant>
        <vt:i4>0</vt:i4>
      </vt:variant>
      <vt:variant>
        <vt:i4>5</vt:i4>
      </vt:variant>
      <vt:variant>
        <vt:lpwstr/>
      </vt:variant>
      <vt:variant>
        <vt:lpwstr>_Toc204741242</vt:lpwstr>
      </vt:variant>
      <vt:variant>
        <vt:i4>1376304</vt:i4>
      </vt:variant>
      <vt:variant>
        <vt:i4>200</vt:i4>
      </vt:variant>
      <vt:variant>
        <vt:i4>0</vt:i4>
      </vt:variant>
      <vt:variant>
        <vt:i4>5</vt:i4>
      </vt:variant>
      <vt:variant>
        <vt:lpwstr/>
      </vt:variant>
      <vt:variant>
        <vt:lpwstr>_Toc204741241</vt:lpwstr>
      </vt:variant>
      <vt:variant>
        <vt:i4>1376304</vt:i4>
      </vt:variant>
      <vt:variant>
        <vt:i4>194</vt:i4>
      </vt:variant>
      <vt:variant>
        <vt:i4>0</vt:i4>
      </vt:variant>
      <vt:variant>
        <vt:i4>5</vt:i4>
      </vt:variant>
      <vt:variant>
        <vt:lpwstr/>
      </vt:variant>
      <vt:variant>
        <vt:lpwstr>_Toc204741240</vt:lpwstr>
      </vt:variant>
      <vt:variant>
        <vt:i4>1179696</vt:i4>
      </vt:variant>
      <vt:variant>
        <vt:i4>188</vt:i4>
      </vt:variant>
      <vt:variant>
        <vt:i4>0</vt:i4>
      </vt:variant>
      <vt:variant>
        <vt:i4>5</vt:i4>
      </vt:variant>
      <vt:variant>
        <vt:lpwstr/>
      </vt:variant>
      <vt:variant>
        <vt:lpwstr>_Toc204741239</vt:lpwstr>
      </vt:variant>
      <vt:variant>
        <vt:i4>1179696</vt:i4>
      </vt:variant>
      <vt:variant>
        <vt:i4>182</vt:i4>
      </vt:variant>
      <vt:variant>
        <vt:i4>0</vt:i4>
      </vt:variant>
      <vt:variant>
        <vt:i4>5</vt:i4>
      </vt:variant>
      <vt:variant>
        <vt:lpwstr/>
      </vt:variant>
      <vt:variant>
        <vt:lpwstr>_Toc204741238</vt:lpwstr>
      </vt:variant>
      <vt:variant>
        <vt:i4>1179696</vt:i4>
      </vt:variant>
      <vt:variant>
        <vt:i4>176</vt:i4>
      </vt:variant>
      <vt:variant>
        <vt:i4>0</vt:i4>
      </vt:variant>
      <vt:variant>
        <vt:i4>5</vt:i4>
      </vt:variant>
      <vt:variant>
        <vt:lpwstr/>
      </vt:variant>
      <vt:variant>
        <vt:lpwstr>_Toc204741237</vt:lpwstr>
      </vt:variant>
      <vt:variant>
        <vt:i4>1179696</vt:i4>
      </vt:variant>
      <vt:variant>
        <vt:i4>170</vt:i4>
      </vt:variant>
      <vt:variant>
        <vt:i4>0</vt:i4>
      </vt:variant>
      <vt:variant>
        <vt:i4>5</vt:i4>
      </vt:variant>
      <vt:variant>
        <vt:lpwstr/>
      </vt:variant>
      <vt:variant>
        <vt:lpwstr>_Toc204741236</vt:lpwstr>
      </vt:variant>
      <vt:variant>
        <vt:i4>1179696</vt:i4>
      </vt:variant>
      <vt:variant>
        <vt:i4>164</vt:i4>
      </vt:variant>
      <vt:variant>
        <vt:i4>0</vt:i4>
      </vt:variant>
      <vt:variant>
        <vt:i4>5</vt:i4>
      </vt:variant>
      <vt:variant>
        <vt:lpwstr/>
      </vt:variant>
      <vt:variant>
        <vt:lpwstr>_Toc204741235</vt:lpwstr>
      </vt:variant>
      <vt:variant>
        <vt:i4>1179696</vt:i4>
      </vt:variant>
      <vt:variant>
        <vt:i4>158</vt:i4>
      </vt:variant>
      <vt:variant>
        <vt:i4>0</vt:i4>
      </vt:variant>
      <vt:variant>
        <vt:i4>5</vt:i4>
      </vt:variant>
      <vt:variant>
        <vt:lpwstr/>
      </vt:variant>
      <vt:variant>
        <vt:lpwstr>_Toc204741233</vt:lpwstr>
      </vt:variant>
      <vt:variant>
        <vt:i4>1179696</vt:i4>
      </vt:variant>
      <vt:variant>
        <vt:i4>152</vt:i4>
      </vt:variant>
      <vt:variant>
        <vt:i4>0</vt:i4>
      </vt:variant>
      <vt:variant>
        <vt:i4>5</vt:i4>
      </vt:variant>
      <vt:variant>
        <vt:lpwstr/>
      </vt:variant>
      <vt:variant>
        <vt:lpwstr>_Toc204741232</vt:lpwstr>
      </vt:variant>
      <vt:variant>
        <vt:i4>1179696</vt:i4>
      </vt:variant>
      <vt:variant>
        <vt:i4>146</vt:i4>
      </vt:variant>
      <vt:variant>
        <vt:i4>0</vt:i4>
      </vt:variant>
      <vt:variant>
        <vt:i4>5</vt:i4>
      </vt:variant>
      <vt:variant>
        <vt:lpwstr/>
      </vt:variant>
      <vt:variant>
        <vt:lpwstr>_Toc204741231</vt:lpwstr>
      </vt:variant>
      <vt:variant>
        <vt:i4>1179696</vt:i4>
      </vt:variant>
      <vt:variant>
        <vt:i4>140</vt:i4>
      </vt:variant>
      <vt:variant>
        <vt:i4>0</vt:i4>
      </vt:variant>
      <vt:variant>
        <vt:i4>5</vt:i4>
      </vt:variant>
      <vt:variant>
        <vt:lpwstr/>
      </vt:variant>
      <vt:variant>
        <vt:lpwstr>_Toc204741230</vt:lpwstr>
      </vt:variant>
      <vt:variant>
        <vt:i4>1245232</vt:i4>
      </vt:variant>
      <vt:variant>
        <vt:i4>134</vt:i4>
      </vt:variant>
      <vt:variant>
        <vt:i4>0</vt:i4>
      </vt:variant>
      <vt:variant>
        <vt:i4>5</vt:i4>
      </vt:variant>
      <vt:variant>
        <vt:lpwstr/>
      </vt:variant>
      <vt:variant>
        <vt:lpwstr>_Toc204741229</vt:lpwstr>
      </vt:variant>
      <vt:variant>
        <vt:i4>1245232</vt:i4>
      </vt:variant>
      <vt:variant>
        <vt:i4>128</vt:i4>
      </vt:variant>
      <vt:variant>
        <vt:i4>0</vt:i4>
      </vt:variant>
      <vt:variant>
        <vt:i4>5</vt:i4>
      </vt:variant>
      <vt:variant>
        <vt:lpwstr/>
      </vt:variant>
      <vt:variant>
        <vt:lpwstr>_Toc204741228</vt:lpwstr>
      </vt:variant>
      <vt:variant>
        <vt:i4>1245232</vt:i4>
      </vt:variant>
      <vt:variant>
        <vt:i4>122</vt:i4>
      </vt:variant>
      <vt:variant>
        <vt:i4>0</vt:i4>
      </vt:variant>
      <vt:variant>
        <vt:i4>5</vt:i4>
      </vt:variant>
      <vt:variant>
        <vt:lpwstr/>
      </vt:variant>
      <vt:variant>
        <vt:lpwstr>_Toc204741227</vt:lpwstr>
      </vt:variant>
      <vt:variant>
        <vt:i4>1245232</vt:i4>
      </vt:variant>
      <vt:variant>
        <vt:i4>116</vt:i4>
      </vt:variant>
      <vt:variant>
        <vt:i4>0</vt:i4>
      </vt:variant>
      <vt:variant>
        <vt:i4>5</vt:i4>
      </vt:variant>
      <vt:variant>
        <vt:lpwstr/>
      </vt:variant>
      <vt:variant>
        <vt:lpwstr>_Toc204741226</vt:lpwstr>
      </vt:variant>
      <vt:variant>
        <vt:i4>1245232</vt:i4>
      </vt:variant>
      <vt:variant>
        <vt:i4>110</vt:i4>
      </vt:variant>
      <vt:variant>
        <vt:i4>0</vt:i4>
      </vt:variant>
      <vt:variant>
        <vt:i4>5</vt:i4>
      </vt:variant>
      <vt:variant>
        <vt:lpwstr/>
      </vt:variant>
      <vt:variant>
        <vt:lpwstr>_Toc204741225</vt:lpwstr>
      </vt:variant>
      <vt:variant>
        <vt:i4>1245232</vt:i4>
      </vt:variant>
      <vt:variant>
        <vt:i4>104</vt:i4>
      </vt:variant>
      <vt:variant>
        <vt:i4>0</vt:i4>
      </vt:variant>
      <vt:variant>
        <vt:i4>5</vt:i4>
      </vt:variant>
      <vt:variant>
        <vt:lpwstr/>
      </vt:variant>
      <vt:variant>
        <vt:lpwstr>_Toc204741224</vt:lpwstr>
      </vt:variant>
      <vt:variant>
        <vt:i4>1245232</vt:i4>
      </vt:variant>
      <vt:variant>
        <vt:i4>98</vt:i4>
      </vt:variant>
      <vt:variant>
        <vt:i4>0</vt:i4>
      </vt:variant>
      <vt:variant>
        <vt:i4>5</vt:i4>
      </vt:variant>
      <vt:variant>
        <vt:lpwstr/>
      </vt:variant>
      <vt:variant>
        <vt:lpwstr>_Toc204741223</vt:lpwstr>
      </vt:variant>
      <vt:variant>
        <vt:i4>1245232</vt:i4>
      </vt:variant>
      <vt:variant>
        <vt:i4>92</vt:i4>
      </vt:variant>
      <vt:variant>
        <vt:i4>0</vt:i4>
      </vt:variant>
      <vt:variant>
        <vt:i4>5</vt:i4>
      </vt:variant>
      <vt:variant>
        <vt:lpwstr/>
      </vt:variant>
      <vt:variant>
        <vt:lpwstr>_Toc204741222</vt:lpwstr>
      </vt:variant>
      <vt:variant>
        <vt:i4>1245232</vt:i4>
      </vt:variant>
      <vt:variant>
        <vt:i4>86</vt:i4>
      </vt:variant>
      <vt:variant>
        <vt:i4>0</vt:i4>
      </vt:variant>
      <vt:variant>
        <vt:i4>5</vt:i4>
      </vt:variant>
      <vt:variant>
        <vt:lpwstr/>
      </vt:variant>
      <vt:variant>
        <vt:lpwstr>_Toc204741221</vt:lpwstr>
      </vt:variant>
      <vt:variant>
        <vt:i4>1245232</vt:i4>
      </vt:variant>
      <vt:variant>
        <vt:i4>80</vt:i4>
      </vt:variant>
      <vt:variant>
        <vt:i4>0</vt:i4>
      </vt:variant>
      <vt:variant>
        <vt:i4>5</vt:i4>
      </vt:variant>
      <vt:variant>
        <vt:lpwstr/>
      </vt:variant>
      <vt:variant>
        <vt:lpwstr>_Toc204741220</vt:lpwstr>
      </vt:variant>
      <vt:variant>
        <vt:i4>1048624</vt:i4>
      </vt:variant>
      <vt:variant>
        <vt:i4>74</vt:i4>
      </vt:variant>
      <vt:variant>
        <vt:i4>0</vt:i4>
      </vt:variant>
      <vt:variant>
        <vt:i4>5</vt:i4>
      </vt:variant>
      <vt:variant>
        <vt:lpwstr/>
      </vt:variant>
      <vt:variant>
        <vt:lpwstr>_Toc204741219</vt:lpwstr>
      </vt:variant>
      <vt:variant>
        <vt:i4>1048624</vt:i4>
      </vt:variant>
      <vt:variant>
        <vt:i4>68</vt:i4>
      </vt:variant>
      <vt:variant>
        <vt:i4>0</vt:i4>
      </vt:variant>
      <vt:variant>
        <vt:i4>5</vt:i4>
      </vt:variant>
      <vt:variant>
        <vt:lpwstr/>
      </vt:variant>
      <vt:variant>
        <vt:lpwstr>_Toc204741218</vt:lpwstr>
      </vt:variant>
      <vt:variant>
        <vt:i4>1048624</vt:i4>
      </vt:variant>
      <vt:variant>
        <vt:i4>62</vt:i4>
      </vt:variant>
      <vt:variant>
        <vt:i4>0</vt:i4>
      </vt:variant>
      <vt:variant>
        <vt:i4>5</vt:i4>
      </vt:variant>
      <vt:variant>
        <vt:lpwstr/>
      </vt:variant>
      <vt:variant>
        <vt:lpwstr>_Toc204741217</vt:lpwstr>
      </vt:variant>
      <vt:variant>
        <vt:i4>1048624</vt:i4>
      </vt:variant>
      <vt:variant>
        <vt:i4>56</vt:i4>
      </vt:variant>
      <vt:variant>
        <vt:i4>0</vt:i4>
      </vt:variant>
      <vt:variant>
        <vt:i4>5</vt:i4>
      </vt:variant>
      <vt:variant>
        <vt:lpwstr/>
      </vt:variant>
      <vt:variant>
        <vt:lpwstr>_Toc204741216</vt:lpwstr>
      </vt:variant>
      <vt:variant>
        <vt:i4>1048624</vt:i4>
      </vt:variant>
      <vt:variant>
        <vt:i4>50</vt:i4>
      </vt:variant>
      <vt:variant>
        <vt:i4>0</vt:i4>
      </vt:variant>
      <vt:variant>
        <vt:i4>5</vt:i4>
      </vt:variant>
      <vt:variant>
        <vt:lpwstr/>
      </vt:variant>
      <vt:variant>
        <vt:lpwstr>_Toc204741215</vt:lpwstr>
      </vt:variant>
      <vt:variant>
        <vt:i4>1048624</vt:i4>
      </vt:variant>
      <vt:variant>
        <vt:i4>44</vt:i4>
      </vt:variant>
      <vt:variant>
        <vt:i4>0</vt:i4>
      </vt:variant>
      <vt:variant>
        <vt:i4>5</vt:i4>
      </vt:variant>
      <vt:variant>
        <vt:lpwstr/>
      </vt:variant>
      <vt:variant>
        <vt:lpwstr>_Toc204741214</vt:lpwstr>
      </vt:variant>
      <vt:variant>
        <vt:i4>1048624</vt:i4>
      </vt:variant>
      <vt:variant>
        <vt:i4>38</vt:i4>
      </vt:variant>
      <vt:variant>
        <vt:i4>0</vt:i4>
      </vt:variant>
      <vt:variant>
        <vt:i4>5</vt:i4>
      </vt:variant>
      <vt:variant>
        <vt:lpwstr/>
      </vt:variant>
      <vt:variant>
        <vt:lpwstr>_Toc204741213</vt:lpwstr>
      </vt:variant>
      <vt:variant>
        <vt:i4>1048624</vt:i4>
      </vt:variant>
      <vt:variant>
        <vt:i4>32</vt:i4>
      </vt:variant>
      <vt:variant>
        <vt:i4>0</vt:i4>
      </vt:variant>
      <vt:variant>
        <vt:i4>5</vt:i4>
      </vt:variant>
      <vt:variant>
        <vt:lpwstr/>
      </vt:variant>
      <vt:variant>
        <vt:lpwstr>_Toc204741212</vt:lpwstr>
      </vt:variant>
      <vt:variant>
        <vt:i4>1048624</vt:i4>
      </vt:variant>
      <vt:variant>
        <vt:i4>26</vt:i4>
      </vt:variant>
      <vt:variant>
        <vt:i4>0</vt:i4>
      </vt:variant>
      <vt:variant>
        <vt:i4>5</vt:i4>
      </vt:variant>
      <vt:variant>
        <vt:lpwstr/>
      </vt:variant>
      <vt:variant>
        <vt:lpwstr>_Toc204741211</vt:lpwstr>
      </vt:variant>
      <vt:variant>
        <vt:i4>1048624</vt:i4>
      </vt:variant>
      <vt:variant>
        <vt:i4>20</vt:i4>
      </vt:variant>
      <vt:variant>
        <vt:i4>0</vt:i4>
      </vt:variant>
      <vt:variant>
        <vt:i4>5</vt:i4>
      </vt:variant>
      <vt:variant>
        <vt:lpwstr/>
      </vt:variant>
      <vt:variant>
        <vt:lpwstr>_Toc204741210</vt:lpwstr>
      </vt:variant>
      <vt:variant>
        <vt:i4>1114160</vt:i4>
      </vt:variant>
      <vt:variant>
        <vt:i4>14</vt:i4>
      </vt:variant>
      <vt:variant>
        <vt:i4>0</vt:i4>
      </vt:variant>
      <vt:variant>
        <vt:i4>5</vt:i4>
      </vt:variant>
      <vt:variant>
        <vt:lpwstr/>
      </vt:variant>
      <vt:variant>
        <vt:lpwstr>_Toc204741209</vt:lpwstr>
      </vt:variant>
      <vt:variant>
        <vt:i4>1114160</vt:i4>
      </vt:variant>
      <vt:variant>
        <vt:i4>8</vt:i4>
      </vt:variant>
      <vt:variant>
        <vt:i4>0</vt:i4>
      </vt:variant>
      <vt:variant>
        <vt:i4>5</vt:i4>
      </vt:variant>
      <vt:variant>
        <vt:lpwstr/>
      </vt:variant>
      <vt:variant>
        <vt:lpwstr>_Toc204741208</vt:lpwstr>
      </vt:variant>
      <vt:variant>
        <vt:i4>1114160</vt:i4>
      </vt:variant>
      <vt:variant>
        <vt:i4>2</vt:i4>
      </vt:variant>
      <vt:variant>
        <vt:i4>0</vt:i4>
      </vt:variant>
      <vt:variant>
        <vt:i4>5</vt:i4>
      </vt:variant>
      <vt:variant>
        <vt:lpwstr/>
      </vt:variant>
      <vt:variant>
        <vt:lpwstr>_Toc204741207</vt:lpwstr>
      </vt: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NAČRT</dc:title>
  <dc:creator>URSZR</dc:creator>
  <cp:lastModifiedBy>Ksenija</cp:lastModifiedBy>
  <cp:revision>6</cp:revision>
  <cp:lastPrinted>2009-12-29T04:44:00Z</cp:lastPrinted>
  <dcterms:created xsi:type="dcterms:W3CDTF">2012-03-29T12:22:00Z</dcterms:created>
  <dcterms:modified xsi:type="dcterms:W3CDTF">2012-03-30T10:24:00Z</dcterms:modified>
</cp:coreProperties>
</file>